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87C6" w14:textId="475940ED" w:rsidR="007C731C" w:rsidRDefault="00DB3285" w:rsidP="00250304">
      <w:pPr>
        <w:jc w:val="center"/>
        <w:rPr>
          <w:rFonts w:ascii="Georgia" w:hAnsi="Georgia"/>
          <w:sz w:val="24"/>
          <w:szCs w:val="24"/>
        </w:rPr>
      </w:pPr>
      <w:r w:rsidRPr="00DB3285">
        <w:rPr>
          <w:rFonts w:ascii="Georgia" w:hAnsi="Georgia"/>
          <w:sz w:val="24"/>
          <w:szCs w:val="24"/>
        </w:rPr>
        <w:t>AGENDA ITEMS</w:t>
      </w:r>
      <w:r w:rsidR="00250304">
        <w:rPr>
          <w:rFonts w:ascii="Georgia" w:hAnsi="Georgia"/>
          <w:sz w:val="24"/>
          <w:szCs w:val="24"/>
        </w:rPr>
        <w:t xml:space="preserve"> LPSCC/LCJAC</w:t>
      </w:r>
    </w:p>
    <w:p w14:paraId="4F4F8913" w14:textId="7B73B77D" w:rsidR="00805C8F" w:rsidRDefault="00591830" w:rsidP="00F6570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25,</w:t>
      </w:r>
      <w:r w:rsidR="003274F3">
        <w:rPr>
          <w:rFonts w:ascii="Georgia" w:hAnsi="Georgia"/>
          <w:sz w:val="24"/>
          <w:szCs w:val="24"/>
        </w:rPr>
        <w:t xml:space="preserve"> 2022</w:t>
      </w:r>
    </w:p>
    <w:p w14:paraId="215340BB" w14:textId="77777777" w:rsidR="002E18A3" w:rsidRDefault="002E18A3" w:rsidP="00F65707">
      <w:pPr>
        <w:jc w:val="center"/>
        <w:rPr>
          <w:rFonts w:ascii="Georgia" w:hAnsi="Georgia"/>
          <w:sz w:val="24"/>
          <w:szCs w:val="24"/>
        </w:rPr>
      </w:pPr>
    </w:p>
    <w:p w14:paraId="5DBD2CBA" w14:textId="169125CE" w:rsidR="00B25683" w:rsidRDefault="00B25683" w:rsidP="005A78E5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Members</w:t>
      </w:r>
      <w:r w:rsidR="000C29ED">
        <w:rPr>
          <w:rFonts w:ascii="Georgia" w:hAnsi="Georgia"/>
          <w:sz w:val="24"/>
          <w:szCs w:val="24"/>
        </w:rPr>
        <w:t xml:space="preserve"> in attendance:</w:t>
      </w:r>
    </w:p>
    <w:p w14:paraId="5963FC6B" w14:textId="6BD771A1" w:rsidR="000C29ED" w:rsidRDefault="000C29ED" w:rsidP="005A78E5">
      <w:pPr>
        <w:contextualSpacing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29ED" w14:paraId="4586D61A" w14:textId="77777777" w:rsidTr="000C29ED">
        <w:tc>
          <w:tcPr>
            <w:tcW w:w="4675" w:type="dxa"/>
          </w:tcPr>
          <w:p w14:paraId="1C19105B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Tina Routt</w:t>
            </w:r>
          </w:p>
          <w:p w14:paraId="0895262A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Tom Powers</w:t>
            </w:r>
          </w:p>
          <w:p w14:paraId="5CE5C816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Michelle Bartov</w:t>
            </w:r>
          </w:p>
          <w:p w14:paraId="7639E1FC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Steve Clements</w:t>
            </w:r>
          </w:p>
          <w:p w14:paraId="259F7344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Pete Candlish</w:t>
            </w:r>
          </w:p>
          <w:p w14:paraId="7115AEC6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Carrie Brogotti</w:t>
            </w:r>
          </w:p>
          <w:p w14:paraId="67DECF2C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Kim McDonald</w:t>
            </w:r>
          </w:p>
          <w:p w14:paraId="69BEC4E4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Jim Schaeffer</w:t>
            </w:r>
          </w:p>
          <w:p w14:paraId="56944CF9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Kelsie McDaniel</w:t>
            </w:r>
          </w:p>
          <w:p w14:paraId="1259C6C0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Aaron Grigg</w:t>
            </w:r>
          </w:p>
          <w:p w14:paraId="7A0058E8" w14:textId="77777777" w:rsidR="000C29ED" w:rsidRDefault="000C29ED" w:rsidP="005A78E5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1C12A3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Robert Strope</w:t>
            </w:r>
          </w:p>
          <w:p w14:paraId="1703DA0C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Judge Williams</w:t>
            </w:r>
          </w:p>
          <w:p w14:paraId="09D0C851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Michelle Leonard</w:t>
            </w:r>
          </w:p>
          <w:p w14:paraId="29A1899E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Dave Adyelotte</w:t>
            </w:r>
          </w:p>
          <w:p w14:paraId="35294319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Emily Moody</w:t>
            </w:r>
          </w:p>
          <w:p w14:paraId="0AFFE19D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Matt Scarfo</w:t>
            </w:r>
          </w:p>
          <w:p w14:paraId="157EFB1C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Ken Woodward</w:t>
            </w:r>
          </w:p>
          <w:p w14:paraId="4374280E" w14:textId="77777777" w:rsidR="000C29ED" w:rsidRDefault="000C29ED" w:rsidP="000C29ED">
            <w:pPr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Nick Huelter</w:t>
            </w:r>
          </w:p>
          <w:p w14:paraId="7A5FBA9B" w14:textId="77777777" w:rsidR="000C29ED" w:rsidRDefault="000C29ED" w:rsidP="005A78E5">
            <w:pPr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32F28BF" w14:textId="77777777" w:rsidR="000C29ED" w:rsidRDefault="000C29ED" w:rsidP="005A78E5">
      <w:pPr>
        <w:contextualSpacing/>
        <w:rPr>
          <w:rFonts w:ascii="Georgia" w:hAnsi="Georgia"/>
          <w:sz w:val="24"/>
          <w:szCs w:val="24"/>
        </w:rPr>
      </w:pPr>
    </w:p>
    <w:p w14:paraId="791FB563" w14:textId="77777777" w:rsidR="00B25683" w:rsidRDefault="00B25683" w:rsidP="00B25683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14:paraId="1E4061C7" w14:textId="3452DB95" w:rsidR="00434C5A" w:rsidRDefault="00434C5A" w:rsidP="00434C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public </w:t>
      </w:r>
      <w:r w:rsidR="000C29ED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omments this meeting, </w:t>
      </w:r>
      <w:r w:rsidR="00B25683">
        <w:rPr>
          <w:rFonts w:ascii="Georgia" w:hAnsi="Georgia"/>
          <w:sz w:val="24"/>
          <w:szCs w:val="24"/>
        </w:rPr>
        <w:t xml:space="preserve">letters </w:t>
      </w:r>
      <w:r>
        <w:rPr>
          <w:rFonts w:ascii="Georgia" w:hAnsi="Georgia"/>
          <w:sz w:val="24"/>
          <w:szCs w:val="24"/>
        </w:rPr>
        <w:t xml:space="preserve">may be </w:t>
      </w:r>
      <w:r w:rsidR="00B25683">
        <w:rPr>
          <w:rFonts w:ascii="Georgia" w:hAnsi="Georgia"/>
          <w:sz w:val="24"/>
          <w:szCs w:val="24"/>
        </w:rPr>
        <w:t xml:space="preserve">submitted in the event </w:t>
      </w:r>
      <w:r w:rsidR="000C29ED">
        <w:rPr>
          <w:rFonts w:ascii="Georgia" w:hAnsi="Georgia"/>
          <w:sz w:val="24"/>
          <w:szCs w:val="24"/>
        </w:rPr>
        <w:t xml:space="preserve">it becomes necessary to discussion.  </w:t>
      </w:r>
    </w:p>
    <w:p w14:paraId="5F8CBB1F" w14:textId="2812B7DD" w:rsidR="00EB4FCA" w:rsidRPr="00B25683" w:rsidRDefault="00B25683" w:rsidP="00B25683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B25683">
        <w:rPr>
          <w:rFonts w:ascii="Georgia" w:eastAsia="Times New Roman" w:hAnsi="Georgia"/>
          <w:color w:val="000000"/>
          <w:sz w:val="24"/>
          <w:szCs w:val="24"/>
        </w:rPr>
        <w:t xml:space="preserve">Last </w:t>
      </w:r>
      <w:r w:rsidR="00805C8F" w:rsidRPr="00B25683">
        <w:rPr>
          <w:rFonts w:ascii="Georgia" w:eastAsia="Times New Roman" w:hAnsi="Georgia"/>
          <w:color w:val="000000"/>
          <w:sz w:val="24"/>
          <w:szCs w:val="24"/>
        </w:rPr>
        <w:t xml:space="preserve">Meeting Minutes </w:t>
      </w:r>
      <w:r w:rsidR="001E54B1" w:rsidRPr="00B25683">
        <w:rPr>
          <w:rFonts w:ascii="Georgia" w:eastAsia="Times New Roman" w:hAnsi="Georgia"/>
          <w:color w:val="000000"/>
          <w:sz w:val="24"/>
          <w:szCs w:val="24"/>
        </w:rPr>
        <w:t>02-10-22</w:t>
      </w:r>
      <w:r w:rsidR="00F33EE5" w:rsidRPr="00B25683">
        <w:rPr>
          <w:rFonts w:ascii="Georgia" w:eastAsia="Times New Roman" w:hAnsi="Georgia"/>
          <w:color w:val="000000"/>
          <w:sz w:val="24"/>
          <w:szCs w:val="24"/>
        </w:rPr>
        <w:t xml:space="preserve">.  </w:t>
      </w:r>
      <w:r w:rsidR="00434C5A" w:rsidRPr="00B25683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0C29ED">
        <w:rPr>
          <w:rFonts w:ascii="Georgia" w:eastAsia="Times New Roman" w:hAnsi="Georgia"/>
          <w:color w:val="000000"/>
          <w:sz w:val="24"/>
          <w:szCs w:val="24"/>
        </w:rPr>
        <w:t>PJ Powers moves to approve</w:t>
      </w:r>
      <w:r w:rsidR="00434C5A" w:rsidRPr="00B25683">
        <w:rPr>
          <w:rFonts w:ascii="Georgia" w:eastAsia="Times New Roman" w:hAnsi="Georgia"/>
          <w:color w:val="000000"/>
          <w:sz w:val="24"/>
          <w:szCs w:val="24"/>
        </w:rPr>
        <w:t xml:space="preserve">, </w:t>
      </w:r>
      <w:r w:rsidR="000C29ED">
        <w:rPr>
          <w:rFonts w:ascii="Georgia" w:eastAsia="Times New Roman" w:hAnsi="Georgia"/>
          <w:color w:val="000000"/>
          <w:sz w:val="24"/>
          <w:szCs w:val="24"/>
        </w:rPr>
        <w:t>Mayor Clements</w:t>
      </w:r>
      <w:r w:rsidR="00434C5A" w:rsidRPr="00B25683">
        <w:rPr>
          <w:rFonts w:ascii="Georgia" w:eastAsia="Times New Roman" w:hAnsi="Georgia"/>
          <w:color w:val="000000"/>
          <w:sz w:val="24"/>
          <w:szCs w:val="24"/>
        </w:rPr>
        <w:t xml:space="preserve"> 2</w:t>
      </w:r>
      <w:r w:rsidR="00434C5A" w:rsidRPr="00B25683">
        <w:rPr>
          <w:rFonts w:ascii="Georgia" w:eastAsia="Times New Roman" w:hAnsi="Georgia"/>
          <w:color w:val="000000"/>
          <w:sz w:val="24"/>
          <w:szCs w:val="24"/>
          <w:vertAlign w:val="superscript"/>
        </w:rPr>
        <w:t>nd</w:t>
      </w:r>
      <w:r w:rsidR="00434C5A" w:rsidRPr="00B25683">
        <w:rPr>
          <w:rFonts w:ascii="Georgia" w:eastAsia="Times New Roman" w:hAnsi="Georgia"/>
          <w:color w:val="000000"/>
          <w:sz w:val="24"/>
          <w:szCs w:val="24"/>
        </w:rPr>
        <w:t>,</w:t>
      </w:r>
      <w:r w:rsidR="000C29ED">
        <w:rPr>
          <w:rFonts w:ascii="Georgia" w:eastAsia="Times New Roman" w:hAnsi="Georgia"/>
          <w:color w:val="000000"/>
          <w:sz w:val="24"/>
          <w:szCs w:val="24"/>
        </w:rPr>
        <w:t xml:space="preserve"> minutes approved.</w:t>
      </w:r>
    </w:p>
    <w:p w14:paraId="4ADD030B" w14:textId="77777777" w:rsidR="00EB4FCA" w:rsidRDefault="00EB4FCA" w:rsidP="00EB4FCA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1FCCAA2F" w14:textId="1BEB7DB3" w:rsidR="00EB4FCA" w:rsidRPr="00B25683" w:rsidRDefault="00EB4FCA" w:rsidP="00B25683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B25683">
        <w:rPr>
          <w:rFonts w:ascii="Georgia" w:eastAsia="Times New Roman" w:hAnsi="Georgia"/>
          <w:color w:val="000000"/>
          <w:sz w:val="24"/>
          <w:szCs w:val="24"/>
        </w:rPr>
        <w:t>Membership for both councils</w:t>
      </w:r>
    </w:p>
    <w:p w14:paraId="61B04C79" w14:textId="6ADBFD51" w:rsidR="00EB4FCA" w:rsidRDefault="00434C5A" w:rsidP="00EB4FCA">
      <w:pPr>
        <w:pStyle w:val="ListParagraph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Opening for Bar member</w:t>
      </w:r>
      <w:r w:rsidR="00996461">
        <w:rPr>
          <w:rFonts w:ascii="Georgia" w:eastAsia="Times New Roman" w:hAnsi="Georgia"/>
          <w:color w:val="000000"/>
          <w:sz w:val="24"/>
          <w:szCs w:val="24"/>
        </w:rPr>
        <w:t xml:space="preserve"> Bartov on both LPSSC and LCJAC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– </w:t>
      </w:r>
      <w:r w:rsidR="00B25683">
        <w:rPr>
          <w:rFonts w:ascii="Georgia" w:eastAsia="Times New Roman" w:hAnsi="Georgia"/>
          <w:color w:val="000000"/>
          <w:sz w:val="24"/>
          <w:szCs w:val="24"/>
        </w:rPr>
        <w:t>waiting on nominations for Bartov’s committee position</w:t>
      </w:r>
      <w:r w:rsidR="00996461">
        <w:rPr>
          <w:rFonts w:ascii="Georgia" w:eastAsia="Times New Roman" w:hAnsi="Georgia"/>
          <w:color w:val="000000"/>
          <w:sz w:val="24"/>
          <w:szCs w:val="24"/>
        </w:rPr>
        <w:t>s</w:t>
      </w:r>
      <w:r w:rsidR="00B25683">
        <w:rPr>
          <w:rFonts w:ascii="Georgia" w:eastAsia="Times New Roman" w:hAnsi="Georgia"/>
          <w:color w:val="000000"/>
          <w:sz w:val="24"/>
          <w:szCs w:val="24"/>
        </w:rPr>
        <w:t>.  Chair, Routt, indicates that this position should be filled by August 25, 2022</w:t>
      </w:r>
      <w:r w:rsidR="002E311E">
        <w:rPr>
          <w:rFonts w:ascii="Georgia" w:eastAsia="Times New Roman" w:hAnsi="Georgia"/>
          <w:color w:val="000000"/>
          <w:sz w:val="24"/>
          <w:szCs w:val="24"/>
        </w:rPr>
        <w:t xml:space="preserve"> to comply with bylaws.</w:t>
      </w:r>
    </w:p>
    <w:p w14:paraId="51FB6DAB" w14:textId="35AB0A45" w:rsidR="00B25683" w:rsidRDefault="00B25683" w:rsidP="00EB4FCA">
      <w:pPr>
        <w:pStyle w:val="ListParagraph"/>
        <w:rPr>
          <w:rFonts w:ascii="Georgia" w:eastAsia="Times New Roman" w:hAnsi="Georgia"/>
          <w:color w:val="000000"/>
          <w:sz w:val="24"/>
          <w:szCs w:val="24"/>
        </w:rPr>
      </w:pPr>
    </w:p>
    <w:p w14:paraId="7DB5C80A" w14:textId="3BA5A749" w:rsidR="00B25683" w:rsidRDefault="00B25683" w:rsidP="00EB4FCA">
      <w:pPr>
        <w:pStyle w:val="ListParagraph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Emily Moody is new Release </w:t>
      </w:r>
      <w:r w:rsidR="00620BCD">
        <w:rPr>
          <w:rFonts w:ascii="Georgia" w:eastAsia="Times New Roman" w:hAnsi="Georgia"/>
          <w:color w:val="000000"/>
          <w:sz w:val="24"/>
          <w:szCs w:val="24"/>
        </w:rPr>
        <w:t>Ass</w:t>
      </w:r>
      <w:r w:rsidR="002237A2">
        <w:rPr>
          <w:rFonts w:ascii="Georgia" w:eastAsia="Times New Roman" w:hAnsi="Georgia"/>
          <w:color w:val="000000"/>
          <w:sz w:val="24"/>
          <w:szCs w:val="24"/>
        </w:rPr>
        <w:t xml:space="preserve">istance </w:t>
      </w:r>
      <w:r w:rsidR="00722BEA">
        <w:rPr>
          <w:rFonts w:ascii="Georgia" w:eastAsia="Times New Roman" w:hAnsi="Georgia"/>
          <w:color w:val="000000"/>
          <w:sz w:val="24"/>
          <w:szCs w:val="24"/>
        </w:rPr>
        <w:t>officer</w:t>
      </w:r>
      <w:r w:rsidR="00620BCD">
        <w:rPr>
          <w:rFonts w:ascii="Georgia" w:eastAsia="Times New Roman" w:hAnsi="Georgia"/>
          <w:color w:val="000000"/>
          <w:sz w:val="24"/>
          <w:szCs w:val="24"/>
        </w:rPr>
        <w:t xml:space="preserve"> (RAO)</w:t>
      </w:r>
      <w:r w:rsidR="00722BEA">
        <w:rPr>
          <w:rFonts w:ascii="Georgia" w:eastAsia="Times New Roman" w:hAnsi="Georgia"/>
          <w:color w:val="000000"/>
          <w:sz w:val="24"/>
          <w:szCs w:val="24"/>
        </w:rPr>
        <w:t>,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and it is recommended she </w:t>
      </w:r>
      <w:r w:rsidR="00722BEA">
        <w:rPr>
          <w:rFonts w:ascii="Georgia" w:eastAsia="Times New Roman" w:hAnsi="Georgia"/>
          <w:color w:val="000000"/>
          <w:sz w:val="24"/>
          <w:szCs w:val="24"/>
        </w:rPr>
        <w:t>be added to the volunteer membership.</w:t>
      </w:r>
      <w:r w:rsidR="00E1483D">
        <w:rPr>
          <w:rFonts w:ascii="Georgia" w:eastAsia="Times New Roman" w:hAnsi="Georgia"/>
          <w:color w:val="000000"/>
          <w:sz w:val="24"/>
          <w:szCs w:val="24"/>
        </w:rPr>
        <w:t xml:space="preserve">  Lt. Dave Adyelotte is </w:t>
      </w:r>
      <w:r w:rsidR="00502599">
        <w:rPr>
          <w:rFonts w:ascii="Georgia" w:eastAsia="Times New Roman" w:hAnsi="Georgia"/>
          <w:color w:val="000000"/>
          <w:sz w:val="24"/>
          <w:szCs w:val="24"/>
        </w:rPr>
        <w:t>designee for</w:t>
      </w:r>
      <w:r w:rsidR="00E1483D">
        <w:rPr>
          <w:rFonts w:ascii="Georgia" w:eastAsia="Times New Roman" w:hAnsi="Georgia"/>
          <w:color w:val="000000"/>
          <w:sz w:val="24"/>
          <w:szCs w:val="24"/>
        </w:rPr>
        <w:t xml:space="preserve"> OSP representative.</w:t>
      </w:r>
    </w:p>
    <w:p w14:paraId="7CFC1538" w14:textId="77777777" w:rsidR="00722BEA" w:rsidRDefault="00722BEA" w:rsidP="00EB4FCA">
      <w:pPr>
        <w:pStyle w:val="ListParagraph"/>
        <w:rPr>
          <w:rFonts w:ascii="Georgia" w:eastAsia="Times New Roman" w:hAnsi="Georgia"/>
          <w:color w:val="000000"/>
          <w:sz w:val="24"/>
          <w:szCs w:val="24"/>
        </w:rPr>
      </w:pPr>
    </w:p>
    <w:p w14:paraId="76F43920" w14:textId="3BC9D37A" w:rsidR="00434C5A" w:rsidRDefault="00434C5A" w:rsidP="00EB4FCA">
      <w:pPr>
        <w:pStyle w:val="ListParagraph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Robert </w:t>
      </w:r>
      <w:r w:rsidR="00722BEA">
        <w:rPr>
          <w:rFonts w:ascii="Georgia" w:eastAsia="Times New Roman" w:hAnsi="Georgia"/>
          <w:color w:val="000000"/>
          <w:sz w:val="24"/>
          <w:szCs w:val="24"/>
        </w:rPr>
        <w:t xml:space="preserve">Strop </w:t>
      </w:r>
      <w:r>
        <w:rPr>
          <w:rFonts w:ascii="Georgia" w:eastAsia="Times New Roman" w:hAnsi="Georgia"/>
          <w:color w:val="000000"/>
          <w:sz w:val="24"/>
          <w:szCs w:val="24"/>
        </w:rPr>
        <w:t>moved, Bartov 2</w:t>
      </w:r>
      <w:r w:rsidRPr="00434C5A">
        <w:rPr>
          <w:rFonts w:ascii="Georgia" w:eastAsia="Times New Roman" w:hAnsi="Georgia"/>
          <w:color w:val="000000"/>
          <w:sz w:val="24"/>
          <w:szCs w:val="24"/>
          <w:vertAlign w:val="superscript"/>
        </w:rPr>
        <w:t>nd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new membership </w:t>
      </w:r>
      <w:r w:rsidR="00722BEA">
        <w:rPr>
          <w:rFonts w:ascii="Georgia" w:eastAsia="Times New Roman" w:hAnsi="Georgia"/>
          <w:color w:val="000000"/>
          <w:sz w:val="24"/>
          <w:szCs w:val="24"/>
        </w:rPr>
        <w:t>–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620BCD">
        <w:rPr>
          <w:rFonts w:ascii="Georgia" w:eastAsia="Times New Roman" w:hAnsi="Georgia"/>
          <w:color w:val="000000"/>
          <w:sz w:val="24"/>
          <w:szCs w:val="24"/>
        </w:rPr>
        <w:t xml:space="preserve">RAO </w:t>
      </w:r>
      <w:r>
        <w:rPr>
          <w:rFonts w:ascii="Georgia" w:eastAsia="Times New Roman" w:hAnsi="Georgia"/>
          <w:color w:val="000000"/>
          <w:sz w:val="24"/>
          <w:szCs w:val="24"/>
        </w:rPr>
        <w:t>Em</w:t>
      </w:r>
      <w:r w:rsidR="00B25683">
        <w:rPr>
          <w:rFonts w:ascii="Georgia" w:eastAsia="Times New Roman" w:hAnsi="Georgia"/>
          <w:color w:val="000000"/>
          <w:sz w:val="24"/>
          <w:szCs w:val="24"/>
        </w:rPr>
        <w:t>ily</w:t>
      </w:r>
      <w:r w:rsidR="00722BEA">
        <w:rPr>
          <w:rFonts w:ascii="Georgia" w:eastAsia="Times New Roman" w:hAnsi="Georgia"/>
          <w:color w:val="000000"/>
          <w:sz w:val="24"/>
          <w:szCs w:val="24"/>
        </w:rPr>
        <w:t xml:space="preserve"> Moody</w:t>
      </w:r>
      <w:r w:rsidR="00620BCD">
        <w:rPr>
          <w:rFonts w:ascii="Georgia" w:eastAsia="Times New Roman" w:hAnsi="Georgia"/>
          <w:color w:val="000000"/>
          <w:sz w:val="24"/>
          <w:szCs w:val="24"/>
        </w:rPr>
        <w:t xml:space="preserve"> and OSP Lt. Adyelotte are approved.</w:t>
      </w:r>
    </w:p>
    <w:p w14:paraId="2D9C2552" w14:textId="77777777" w:rsidR="00996461" w:rsidRDefault="00996461" w:rsidP="00722BEA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3F5E4D6A" w14:textId="6519E612" w:rsidR="00EB4FCA" w:rsidRDefault="00EB4FCA" w:rsidP="00722BEA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722BEA">
        <w:rPr>
          <w:rFonts w:ascii="Georgia" w:eastAsia="Times New Roman" w:hAnsi="Georgia"/>
          <w:color w:val="000000"/>
          <w:sz w:val="24"/>
          <w:szCs w:val="24"/>
        </w:rPr>
        <w:t>Treatment Court Report approval for July 1, 2021- December 31, 2021</w:t>
      </w:r>
      <w:r w:rsidR="00722BEA">
        <w:rPr>
          <w:rFonts w:ascii="Georgia" w:eastAsia="Times New Roman" w:hAnsi="Georgia"/>
          <w:color w:val="000000"/>
          <w:sz w:val="24"/>
          <w:szCs w:val="24"/>
        </w:rPr>
        <w:t xml:space="preserve">.  Granting authority asks that specialty courts receive LPSCC approval to operate the program. </w:t>
      </w:r>
      <w:r w:rsidRPr="00722BEA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14:paraId="088BEF9B" w14:textId="77777777" w:rsidR="002E18A3" w:rsidRDefault="002E18A3" w:rsidP="00722BEA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4F14A5E3" w14:textId="5887244E" w:rsidR="00722BEA" w:rsidRPr="00722BEA" w:rsidRDefault="00407732" w:rsidP="00722BEA">
      <w:pPr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Steve Clements m</w:t>
      </w:r>
      <w:r w:rsidR="00722BEA">
        <w:rPr>
          <w:rFonts w:ascii="Georgia" w:eastAsia="Times New Roman" w:hAnsi="Georgia"/>
          <w:color w:val="000000"/>
          <w:sz w:val="24"/>
          <w:szCs w:val="24"/>
        </w:rPr>
        <w:t xml:space="preserve">oved </w:t>
      </w:r>
      <w:r>
        <w:rPr>
          <w:rFonts w:ascii="Georgia" w:eastAsia="Times New Roman" w:hAnsi="Georgia"/>
          <w:color w:val="000000"/>
          <w:sz w:val="24"/>
          <w:szCs w:val="24"/>
        </w:rPr>
        <w:t>to approve</w:t>
      </w:r>
      <w:r w:rsidR="00722BEA">
        <w:rPr>
          <w:rFonts w:ascii="Georgia" w:eastAsia="Times New Roman" w:hAnsi="Georgia"/>
          <w:color w:val="000000"/>
          <w:sz w:val="24"/>
          <w:szCs w:val="24"/>
        </w:rPr>
        <w:t>– Kelsie McDaniel seconds.  No objections, minutes are approved.</w:t>
      </w:r>
    </w:p>
    <w:p w14:paraId="04A0F6B8" w14:textId="77777777" w:rsidR="00DF0C02" w:rsidRDefault="00DF0C02" w:rsidP="00DF0C02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342585C6" w14:textId="77777777" w:rsidR="007B4D82" w:rsidRPr="007B4D82" w:rsidRDefault="007B4D82" w:rsidP="007B4D82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6CFF70F1" w14:textId="7E63B56B" w:rsidR="00F65707" w:rsidRPr="006249B9" w:rsidRDefault="003274F3" w:rsidP="006249B9">
      <w:pPr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</w:rPr>
      </w:pPr>
      <w:r w:rsidRPr="006249B9">
        <w:rPr>
          <w:rFonts w:ascii="Georgia" w:eastAsia="Times New Roman" w:hAnsi="Georgia"/>
          <w:color w:val="000000"/>
          <w:sz w:val="24"/>
          <w:szCs w:val="24"/>
        </w:rPr>
        <w:t xml:space="preserve">Pretrial </w:t>
      </w:r>
      <w:r w:rsidR="00DF0C02" w:rsidRPr="006249B9">
        <w:rPr>
          <w:rFonts w:ascii="Georgia" w:eastAsia="Times New Roman" w:hAnsi="Georgia"/>
          <w:color w:val="000000"/>
          <w:sz w:val="24"/>
          <w:szCs w:val="24"/>
        </w:rPr>
        <w:t>Legislative Changes</w:t>
      </w:r>
      <w:r w:rsidR="001E54B1" w:rsidRPr="006249B9">
        <w:rPr>
          <w:rFonts w:ascii="Georgia" w:eastAsia="Times New Roman" w:hAnsi="Georgia"/>
          <w:color w:val="000000"/>
          <w:sz w:val="24"/>
          <w:szCs w:val="24"/>
        </w:rPr>
        <w:t xml:space="preserve"> update</w:t>
      </w:r>
      <w:r w:rsidR="00DF0C02" w:rsidRPr="006249B9">
        <w:rPr>
          <w:rFonts w:ascii="Georgia" w:eastAsia="Times New Roman" w:hAnsi="Georgia"/>
          <w:color w:val="000000"/>
          <w:sz w:val="24"/>
          <w:szCs w:val="24"/>
        </w:rPr>
        <w:t xml:space="preserve"> (SB 48) </w:t>
      </w:r>
    </w:p>
    <w:p w14:paraId="5233C19B" w14:textId="77777777" w:rsidR="00AF27C3" w:rsidRDefault="00AF27C3" w:rsidP="00AF27C3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2785BB8B" w14:textId="5A507A07" w:rsidR="001E54B1" w:rsidRDefault="00F3539C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Judge Powers r</w:t>
      </w:r>
      <w:r w:rsidR="00AF27C3">
        <w:rPr>
          <w:rFonts w:ascii="Georgia" w:eastAsia="Times New Roman" w:hAnsi="Georgia"/>
          <w:color w:val="000000"/>
          <w:sz w:val="24"/>
          <w:szCs w:val="24"/>
        </w:rPr>
        <w:t>eview</w:t>
      </w:r>
      <w:r>
        <w:rPr>
          <w:rFonts w:ascii="Georgia" w:eastAsia="Times New Roman" w:hAnsi="Georgia"/>
          <w:color w:val="000000"/>
          <w:sz w:val="24"/>
          <w:szCs w:val="24"/>
        </w:rPr>
        <w:t>s elements</w:t>
      </w:r>
      <w:r w:rsidR="00AF27C3">
        <w:rPr>
          <w:rFonts w:ascii="Georgia" w:eastAsia="Times New Roman" w:hAnsi="Georgia"/>
          <w:color w:val="000000"/>
          <w:sz w:val="24"/>
          <w:szCs w:val="24"/>
        </w:rPr>
        <w:t xml:space="preserve"> of proposal</w:t>
      </w:r>
      <w:r>
        <w:rPr>
          <w:rFonts w:ascii="Georgia" w:eastAsia="Times New Roman" w:hAnsi="Georgia"/>
          <w:color w:val="000000"/>
          <w:sz w:val="24"/>
          <w:szCs w:val="24"/>
        </w:rPr>
        <w:t>.  SB 48 requires the Chief Justice establish a Judicial Department led pretrial release program.  Since the 10</w:t>
      </w:r>
      <w:r w:rsidRPr="00F3539C">
        <w:rPr>
          <w:rFonts w:ascii="Georgia" w:eastAsia="Times New Roman" w:hAnsi="Georgia"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Judicial District is part of a small number of districts already having a release officer and established </w:t>
      </w:r>
      <w:r w:rsidR="000C29ED">
        <w:rPr>
          <w:rFonts w:ascii="Georgia" w:eastAsia="Times New Roman" w:hAnsi="Georgia"/>
          <w:color w:val="000000"/>
          <w:sz w:val="24"/>
          <w:szCs w:val="24"/>
        </w:rPr>
        <w:t>pre-trial release program.  Very few changes expected from arrest to arr.</w:t>
      </w:r>
    </w:p>
    <w:p w14:paraId="140E5EE5" w14:textId="065B3AA2" w:rsidR="00183672" w:rsidRDefault="0018367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</w:p>
    <w:p w14:paraId="3E75F87C" w14:textId="6EFA92DE" w:rsidR="00183672" w:rsidRDefault="0018367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DA McDaniel indicates she met with Judge Powers and Defense Council Bartov.  Substance Abuse packages</w:t>
      </w:r>
      <w:r w:rsidR="000C29ED">
        <w:rPr>
          <w:rFonts w:ascii="Georgia" w:eastAsia="Times New Roman" w:hAnsi="Georgia"/>
          <w:color w:val="000000"/>
          <w:sz w:val="24"/>
          <w:szCs w:val="24"/>
        </w:rPr>
        <w:t xml:space="preserve"> for category 1 are a concern</w:t>
      </w:r>
      <w:r>
        <w:rPr>
          <w:rFonts w:ascii="Georgia" w:eastAsia="Times New Roman" w:hAnsi="Georgia"/>
          <w:color w:val="000000"/>
          <w:sz w:val="24"/>
          <w:szCs w:val="24"/>
        </w:rPr>
        <w:t>.</w:t>
      </w:r>
      <w:r w:rsidR="000C29ED">
        <w:rPr>
          <w:rFonts w:ascii="Georgia" w:eastAsia="Times New Roman" w:hAnsi="Georgia"/>
          <w:color w:val="000000"/>
          <w:sz w:val="24"/>
          <w:szCs w:val="24"/>
        </w:rPr>
        <w:t xml:space="preserve">  </w:t>
      </w:r>
      <w:r>
        <w:rPr>
          <w:rFonts w:ascii="Georgia" w:eastAsia="Times New Roman" w:hAnsi="Georgia"/>
          <w:color w:val="000000"/>
          <w:sz w:val="24"/>
          <w:szCs w:val="24"/>
        </w:rPr>
        <w:t>Chair Routt points them to Overriding Circumstances (ORC) as creating a conditional release if not held pending arraignment.</w:t>
      </w:r>
    </w:p>
    <w:p w14:paraId="32B40774" w14:textId="3F8ECE8C" w:rsidR="00183672" w:rsidRDefault="0018367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</w:p>
    <w:p w14:paraId="6496AFCB" w14:textId="5993AA43" w:rsidR="00183672" w:rsidRDefault="0018367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Defense Council Schaeffer questions mental health only provisions.</w:t>
      </w:r>
    </w:p>
    <w:p w14:paraId="10F7C115" w14:textId="0BB6F5F5" w:rsidR="00183672" w:rsidRDefault="0018367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</w:p>
    <w:p w14:paraId="05067BBE" w14:textId="53D44DD7" w:rsidR="00183672" w:rsidRDefault="0018367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PJ Powers says that </w:t>
      </w:r>
      <w:r w:rsidR="000C29ED">
        <w:rPr>
          <w:rFonts w:ascii="Georgia" w:eastAsia="Times New Roman" w:hAnsi="Georgia"/>
          <w:color w:val="000000"/>
          <w:sz w:val="24"/>
          <w:szCs w:val="24"/>
        </w:rPr>
        <w:t>‘</w:t>
      </w:r>
      <w:r>
        <w:rPr>
          <w:rFonts w:ascii="Georgia" w:eastAsia="Times New Roman" w:hAnsi="Georgia"/>
          <w:color w:val="000000"/>
          <w:sz w:val="24"/>
          <w:szCs w:val="24"/>
        </w:rPr>
        <w:t>danger to other</w:t>
      </w:r>
      <w:r w:rsidR="000C29ED">
        <w:rPr>
          <w:rFonts w:ascii="Georgia" w:eastAsia="Times New Roman" w:hAnsi="Georgia"/>
          <w:color w:val="000000"/>
          <w:sz w:val="24"/>
          <w:szCs w:val="24"/>
        </w:rPr>
        <w:t>s’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still must be considered until arraignment, there is no change there.  Deputy Huelter adds that they still must get an assessment, which doesn’t</w:t>
      </w:r>
      <w:r w:rsidR="000C29ED">
        <w:rPr>
          <w:rFonts w:ascii="Georgia" w:eastAsia="Times New Roman" w:hAnsi="Georgia"/>
          <w:color w:val="000000"/>
          <w:sz w:val="24"/>
          <w:szCs w:val="24"/>
        </w:rPr>
        <w:t xml:space="preserve"> often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happen before arraignment.</w:t>
      </w:r>
    </w:p>
    <w:p w14:paraId="0C972721" w14:textId="1DC4D410" w:rsidR="00183672" w:rsidRDefault="0018367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</w:p>
    <w:p w14:paraId="230830B2" w14:textId="55BE550C" w:rsidR="00183672" w:rsidRDefault="0018367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TCA Leonard points out that our ORC </w:t>
      </w:r>
      <w:r w:rsidR="000C29ED">
        <w:rPr>
          <w:rFonts w:ascii="Georgia" w:eastAsia="Times New Roman" w:hAnsi="Georgia"/>
          <w:color w:val="000000"/>
          <w:sz w:val="24"/>
          <w:szCs w:val="24"/>
        </w:rPr>
        <w:t>will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mirror</w:t>
      </w:r>
      <w:r w:rsidR="000C29ED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>many of the other count</w:t>
      </w:r>
      <w:r w:rsidR="00305AF2">
        <w:rPr>
          <w:rFonts w:ascii="Georgia" w:eastAsia="Times New Roman" w:hAnsi="Georgia"/>
          <w:color w:val="000000"/>
          <w:sz w:val="24"/>
          <w:szCs w:val="24"/>
        </w:rPr>
        <w:t xml:space="preserve">ies’ ORCs, and </w:t>
      </w:r>
      <w:r w:rsidR="000C29ED">
        <w:rPr>
          <w:rFonts w:ascii="Georgia" w:eastAsia="Times New Roman" w:hAnsi="Georgia"/>
          <w:color w:val="000000"/>
          <w:sz w:val="24"/>
          <w:szCs w:val="24"/>
        </w:rPr>
        <w:t>they</w:t>
      </w:r>
      <w:r w:rsidR="00305AF2">
        <w:rPr>
          <w:rFonts w:ascii="Georgia" w:eastAsia="Times New Roman" w:hAnsi="Georgia"/>
          <w:color w:val="000000"/>
          <w:sz w:val="24"/>
          <w:szCs w:val="24"/>
        </w:rPr>
        <w:t xml:space="preserve"> will be very similar throughout the state.</w:t>
      </w:r>
    </w:p>
    <w:p w14:paraId="3E10ACEF" w14:textId="20C731FB" w:rsidR="00305AF2" w:rsidRDefault="00305AF2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</w:p>
    <w:p w14:paraId="14D525E8" w14:textId="6C54DEF9" w:rsidR="00305AF2" w:rsidRDefault="000C29ED" w:rsidP="00AF27C3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Lt.</w:t>
      </w:r>
      <w:r w:rsidR="00305AF2">
        <w:rPr>
          <w:rFonts w:ascii="Georgia" w:eastAsia="Times New Roman" w:hAnsi="Georgia"/>
          <w:color w:val="000000"/>
          <w:sz w:val="24"/>
          <w:szCs w:val="24"/>
        </w:rPr>
        <w:t xml:space="preserve"> Huelter, asks what constitutes “multiple pending cases,” how many is ‘multiple.?’  Also, what constitutes as a “length criminal history, and multiple calls for service?”</w:t>
      </w:r>
    </w:p>
    <w:p w14:paraId="32694923" w14:textId="419A58E9" w:rsidR="00305AF2" w:rsidRDefault="00305AF2" w:rsidP="00305AF2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305AF2">
        <w:rPr>
          <w:rFonts w:ascii="Georgia" w:eastAsia="Times New Roman" w:hAnsi="Georgia"/>
          <w:color w:val="000000"/>
          <w:sz w:val="24"/>
          <w:szCs w:val="24"/>
        </w:rPr>
        <w:t>After discussion, multiple pending cases was defined as two or more.</w:t>
      </w:r>
    </w:p>
    <w:p w14:paraId="5951BEA8" w14:textId="265B0013" w:rsidR="00305AF2" w:rsidRDefault="000C29ED" w:rsidP="00305AF2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Lt.</w:t>
      </w:r>
      <w:r w:rsidR="00305AF2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>Woodward</w:t>
      </w:r>
      <w:r w:rsidR="00305AF2">
        <w:rPr>
          <w:rFonts w:ascii="Georgia" w:eastAsia="Times New Roman" w:hAnsi="Georgia"/>
          <w:color w:val="000000"/>
          <w:sz w:val="24"/>
          <w:szCs w:val="24"/>
        </w:rPr>
        <w:t xml:space="preserve"> recommends that 3 or mor</w:t>
      </w:r>
      <w:r>
        <w:rPr>
          <w:rFonts w:ascii="Georgia" w:eastAsia="Times New Roman" w:hAnsi="Georgia"/>
          <w:color w:val="000000"/>
          <w:sz w:val="24"/>
          <w:szCs w:val="24"/>
        </w:rPr>
        <w:t>e</w:t>
      </w:r>
      <w:r w:rsidR="00305AF2">
        <w:rPr>
          <w:rFonts w:ascii="Georgia" w:eastAsia="Times New Roman" w:hAnsi="Georgia"/>
          <w:color w:val="000000"/>
          <w:sz w:val="24"/>
          <w:szCs w:val="24"/>
        </w:rPr>
        <w:t xml:space="preserve"> call</w:t>
      </w:r>
      <w:r>
        <w:rPr>
          <w:rFonts w:ascii="Georgia" w:eastAsia="Times New Roman" w:hAnsi="Georgia"/>
          <w:color w:val="000000"/>
          <w:sz w:val="24"/>
          <w:szCs w:val="24"/>
        </w:rPr>
        <w:t>s</w:t>
      </w:r>
      <w:r w:rsidR="00305AF2">
        <w:rPr>
          <w:rFonts w:ascii="Georgia" w:eastAsia="Times New Roman" w:hAnsi="Georgia"/>
          <w:color w:val="000000"/>
          <w:sz w:val="24"/>
          <w:szCs w:val="24"/>
        </w:rPr>
        <w:t xml:space="preserve"> withing 36 hours should constitute as multiple calls for service.</w:t>
      </w:r>
    </w:p>
    <w:p w14:paraId="0F68C3F6" w14:textId="77777777" w:rsidR="000C29ED" w:rsidRDefault="00305AF2" w:rsidP="00305AF2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Lengthy criminal history </w:t>
      </w:r>
      <w:r w:rsidR="006249B9">
        <w:rPr>
          <w:rFonts w:ascii="Georgia" w:eastAsia="Times New Roman" w:hAnsi="Georgia"/>
          <w:color w:val="000000"/>
          <w:sz w:val="24"/>
          <w:szCs w:val="24"/>
        </w:rPr>
        <w:t xml:space="preserve">– </w:t>
      </w:r>
    </w:p>
    <w:p w14:paraId="070B0102" w14:textId="509EBEBE" w:rsidR="006249B9" w:rsidRDefault="006249B9" w:rsidP="00EA7D0B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 w:rsidRPr="000C29ED">
        <w:rPr>
          <w:rFonts w:ascii="Georgia" w:eastAsia="Times New Roman" w:hAnsi="Georgia"/>
          <w:color w:val="000000"/>
          <w:sz w:val="24"/>
          <w:szCs w:val="24"/>
        </w:rPr>
        <w:t>Recommendation that Travis weigh in on PVs in general, convictions and # of arrests.  6 PVs in three years suggested.</w:t>
      </w:r>
    </w:p>
    <w:p w14:paraId="75086047" w14:textId="5F9A1488" w:rsidR="000C29ED" w:rsidRPr="000C29ED" w:rsidRDefault="000C29ED" w:rsidP="00EA7D0B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Length criminal history????</w:t>
      </w:r>
    </w:p>
    <w:p w14:paraId="726D372C" w14:textId="02D977A7" w:rsidR="006249B9" w:rsidRDefault="006249B9" w:rsidP="006249B9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Jail overcrowding recommended as a reverse ORC.</w:t>
      </w:r>
    </w:p>
    <w:p w14:paraId="6BCFFFB5" w14:textId="2591ABE2" w:rsidR="006249B9" w:rsidRDefault="006249B9" w:rsidP="006249B9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</w:p>
    <w:p w14:paraId="607BC182" w14:textId="06FFCD87" w:rsidR="006249B9" w:rsidRPr="006249B9" w:rsidRDefault="002E18A3" w:rsidP="006249B9">
      <w:pPr>
        <w:spacing w:after="0" w:line="240" w:lineRule="auto"/>
        <w:ind w:left="14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PJ Powers awaits the Chief Justice’s CJO on pretrial release.  Once available, PJ will provide his draft</w:t>
      </w:r>
      <w:r w:rsidR="006249B9">
        <w:rPr>
          <w:rFonts w:ascii="Georgia" w:eastAsia="Times New Roman" w:hAnsi="Georgia"/>
          <w:color w:val="000000"/>
          <w:sz w:val="24"/>
          <w:szCs w:val="24"/>
        </w:rPr>
        <w:t xml:space="preserve"> PJO </w:t>
      </w:r>
      <w:r>
        <w:rPr>
          <w:rFonts w:ascii="Georgia" w:eastAsia="Times New Roman" w:hAnsi="Georgia"/>
          <w:color w:val="000000"/>
          <w:sz w:val="24"/>
          <w:szCs w:val="24"/>
        </w:rPr>
        <w:t>to committee members.</w:t>
      </w:r>
    </w:p>
    <w:p w14:paraId="12CC3EE4" w14:textId="77777777" w:rsidR="00AF27C3" w:rsidRPr="00AF27C3" w:rsidRDefault="00AF27C3" w:rsidP="002E18A3">
      <w:pPr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5E634167" w14:textId="4B771225" w:rsidR="00EB4FCA" w:rsidRPr="006249B9" w:rsidRDefault="00EB4FCA" w:rsidP="006249B9">
      <w:pPr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</w:rPr>
      </w:pPr>
      <w:r w:rsidRPr="006249B9">
        <w:rPr>
          <w:rFonts w:ascii="Georgia" w:eastAsia="Times New Roman" w:hAnsi="Georgia"/>
          <w:color w:val="000000"/>
          <w:sz w:val="24"/>
          <w:szCs w:val="24"/>
        </w:rPr>
        <w:t>CHD Aid and Assist RFA</w:t>
      </w:r>
      <w:r w:rsidR="00500464" w:rsidRPr="006249B9">
        <w:rPr>
          <w:rFonts w:ascii="Georgia" w:eastAsia="Times New Roman" w:hAnsi="Georgia"/>
          <w:color w:val="000000"/>
          <w:sz w:val="24"/>
          <w:szCs w:val="24"/>
        </w:rPr>
        <w:t xml:space="preserve">; </w:t>
      </w:r>
      <w:r w:rsidR="00502599" w:rsidRPr="006249B9">
        <w:rPr>
          <w:rFonts w:ascii="Georgia" w:eastAsia="Times New Roman" w:hAnsi="Georgia"/>
          <w:color w:val="000000"/>
          <w:sz w:val="24"/>
          <w:szCs w:val="24"/>
        </w:rPr>
        <w:t>Update</w:t>
      </w:r>
      <w:r w:rsidR="000C29ED" w:rsidRPr="000C29ED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0C29ED" w:rsidRPr="006249B9">
        <w:rPr>
          <w:rFonts w:ascii="Georgia" w:eastAsia="Times New Roman" w:hAnsi="Georgia"/>
          <w:color w:val="000000"/>
          <w:sz w:val="24"/>
          <w:szCs w:val="24"/>
        </w:rPr>
        <w:t>Aaron Grigg</w:t>
      </w:r>
      <w:r w:rsidR="000C29ED">
        <w:rPr>
          <w:rFonts w:ascii="Georgia" w:eastAsia="Times New Roman" w:hAnsi="Georgia"/>
          <w:color w:val="000000"/>
          <w:sz w:val="24"/>
          <w:szCs w:val="24"/>
        </w:rPr>
        <w:t>.  We are</w:t>
      </w:r>
      <w:r w:rsidR="00502599" w:rsidRPr="006249B9">
        <w:rPr>
          <w:rFonts w:ascii="Georgia" w:eastAsia="Times New Roman" w:hAnsi="Georgia"/>
          <w:color w:val="000000"/>
          <w:sz w:val="24"/>
          <w:szCs w:val="24"/>
        </w:rPr>
        <w:t xml:space="preserve"> still waiting for final decisions. </w:t>
      </w:r>
      <w:r w:rsidR="00500464" w:rsidRPr="006249B9">
        <w:rPr>
          <w:rFonts w:ascii="Georgia" w:eastAsia="Times New Roman" w:hAnsi="Georgia"/>
          <w:color w:val="000000"/>
          <w:sz w:val="24"/>
          <w:szCs w:val="24"/>
        </w:rPr>
        <w:t xml:space="preserve">– </w:t>
      </w:r>
    </w:p>
    <w:p w14:paraId="132CD4B1" w14:textId="77777777" w:rsidR="00EB4FCA" w:rsidRDefault="00EB4FCA" w:rsidP="006249B9">
      <w:pPr>
        <w:pStyle w:val="ListParagraph"/>
        <w:spacing w:after="0" w:line="240" w:lineRule="auto"/>
        <w:rPr>
          <w:rFonts w:ascii="Georgia" w:eastAsia="Times New Roman" w:hAnsi="Georgia"/>
          <w:color w:val="000000"/>
          <w:sz w:val="24"/>
          <w:szCs w:val="24"/>
        </w:rPr>
      </w:pPr>
    </w:p>
    <w:p w14:paraId="137DF56D" w14:textId="660EE910" w:rsidR="006249B9" w:rsidRDefault="00EB4FCA" w:rsidP="006249B9">
      <w:pPr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</w:rPr>
      </w:pPr>
      <w:r w:rsidRPr="006249B9">
        <w:rPr>
          <w:rFonts w:ascii="Georgia" w:eastAsia="Times New Roman" w:hAnsi="Georgia"/>
          <w:color w:val="000000"/>
          <w:sz w:val="24"/>
          <w:szCs w:val="24"/>
        </w:rPr>
        <w:t xml:space="preserve">CHD </w:t>
      </w:r>
      <w:r w:rsidR="00AF27C3" w:rsidRPr="006249B9">
        <w:rPr>
          <w:rFonts w:ascii="Georgia" w:eastAsia="Times New Roman" w:hAnsi="Georgia"/>
          <w:color w:val="000000"/>
          <w:sz w:val="24"/>
          <w:szCs w:val="24"/>
        </w:rPr>
        <w:t>Sequential Intercept Mapping (SIM)</w:t>
      </w:r>
      <w:r w:rsidR="00500464" w:rsidRPr="006249B9">
        <w:rPr>
          <w:rFonts w:ascii="Georgia" w:eastAsia="Times New Roman" w:hAnsi="Georgia"/>
          <w:color w:val="000000"/>
          <w:sz w:val="24"/>
          <w:szCs w:val="24"/>
        </w:rPr>
        <w:t xml:space="preserve"> – </w:t>
      </w:r>
      <w:r w:rsidR="006249B9" w:rsidRPr="006249B9">
        <w:rPr>
          <w:rFonts w:ascii="Georgia" w:eastAsia="Times New Roman" w:hAnsi="Georgia"/>
          <w:color w:val="000000"/>
          <w:sz w:val="24"/>
          <w:szCs w:val="24"/>
        </w:rPr>
        <w:t>Aaron Grigg -</w:t>
      </w:r>
      <w:r w:rsidR="00502599" w:rsidRPr="006249B9">
        <w:rPr>
          <w:rFonts w:ascii="Georgia" w:eastAsia="Times New Roman" w:hAnsi="Georgia"/>
          <w:color w:val="000000"/>
          <w:sz w:val="24"/>
          <w:szCs w:val="24"/>
        </w:rPr>
        <w:t>Looking to set</w:t>
      </w:r>
      <w:r w:rsidR="000C29ED">
        <w:rPr>
          <w:rFonts w:ascii="Georgia" w:eastAsia="Times New Roman" w:hAnsi="Georgia"/>
          <w:color w:val="000000"/>
          <w:sz w:val="24"/>
          <w:szCs w:val="24"/>
        </w:rPr>
        <w:t xml:space="preserve"> up</w:t>
      </w:r>
      <w:r w:rsidR="00502599" w:rsidRPr="006249B9">
        <w:rPr>
          <w:rFonts w:ascii="Georgia" w:eastAsia="Times New Roman" w:hAnsi="Georgia"/>
          <w:color w:val="000000"/>
          <w:sz w:val="24"/>
          <w:szCs w:val="24"/>
        </w:rPr>
        <w:t xml:space="preserve"> this</w:t>
      </w:r>
      <w:r w:rsidR="000C29ED">
        <w:rPr>
          <w:rFonts w:ascii="Georgia" w:eastAsia="Times New Roman" w:hAnsi="Georgia"/>
          <w:color w:val="000000"/>
          <w:sz w:val="24"/>
          <w:szCs w:val="24"/>
        </w:rPr>
        <w:t xml:space="preserve"> evaluation for appx</w:t>
      </w:r>
      <w:r w:rsidR="00502599" w:rsidRPr="006249B9">
        <w:rPr>
          <w:rFonts w:ascii="Georgia" w:eastAsia="Times New Roman" w:hAnsi="Georgia"/>
          <w:color w:val="000000"/>
          <w:sz w:val="24"/>
          <w:szCs w:val="24"/>
        </w:rPr>
        <w:t xml:space="preserve"> mid-November.</w:t>
      </w:r>
      <w:r w:rsidR="000C29ED">
        <w:rPr>
          <w:rFonts w:ascii="Georgia" w:eastAsia="Times New Roman" w:hAnsi="Georgia"/>
          <w:color w:val="000000"/>
          <w:sz w:val="24"/>
          <w:szCs w:val="24"/>
        </w:rPr>
        <w:t xml:space="preserve">  Invites to come later.  If anyone is interested in learning more about SIM, here is a link</w:t>
      </w:r>
      <w:r w:rsidR="006249B9" w:rsidRPr="006249B9">
        <w:rPr>
          <w:rFonts w:ascii="Georgia" w:eastAsia="Times New Roman" w:hAnsi="Georgia"/>
          <w:color w:val="000000"/>
          <w:sz w:val="24"/>
          <w:szCs w:val="24"/>
        </w:rPr>
        <w:t xml:space="preserve">: </w:t>
      </w:r>
      <w:hyperlink r:id="rId5" w:history="1">
        <w:r w:rsidR="006249B9" w:rsidRPr="00C21CF8">
          <w:rPr>
            <w:rStyle w:val="Hyperlink"/>
          </w:rPr>
          <w:t xml:space="preserve"> https://www.ocbhji.org/simHJI</w:t>
        </w:r>
      </w:hyperlink>
    </w:p>
    <w:p w14:paraId="5D19B128" w14:textId="77777777" w:rsidR="006249B9" w:rsidRPr="006249B9" w:rsidRDefault="006249B9" w:rsidP="006249B9">
      <w:pPr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</w:rPr>
      </w:pPr>
    </w:p>
    <w:p w14:paraId="3BDD1913" w14:textId="6A72E2A4" w:rsidR="001E54B1" w:rsidRPr="006249B9" w:rsidRDefault="001E54B1" w:rsidP="006249B9">
      <w:pPr>
        <w:spacing w:after="0" w:line="240" w:lineRule="auto"/>
        <w:ind w:left="360"/>
        <w:rPr>
          <w:rFonts w:ascii="Georgia" w:eastAsia="Times New Roman" w:hAnsi="Georgia"/>
          <w:color w:val="000000"/>
          <w:sz w:val="24"/>
          <w:szCs w:val="24"/>
        </w:rPr>
      </w:pPr>
      <w:r w:rsidRPr="006249B9">
        <w:rPr>
          <w:rFonts w:ascii="Georgia" w:eastAsia="Times New Roman" w:hAnsi="Georgia"/>
          <w:color w:val="000000"/>
          <w:sz w:val="24"/>
          <w:szCs w:val="24"/>
        </w:rPr>
        <w:t xml:space="preserve">Public Safety </w:t>
      </w:r>
      <w:r w:rsidR="00502599" w:rsidRPr="006249B9">
        <w:rPr>
          <w:rFonts w:ascii="Georgia" w:eastAsia="Times New Roman" w:hAnsi="Georgia"/>
          <w:color w:val="000000"/>
          <w:sz w:val="24"/>
          <w:szCs w:val="24"/>
        </w:rPr>
        <w:t>–</w:t>
      </w:r>
      <w:r w:rsidRPr="006249B9">
        <w:rPr>
          <w:rFonts w:ascii="Georgia" w:eastAsia="Times New Roman" w:hAnsi="Georgia"/>
          <w:color w:val="000000"/>
          <w:sz w:val="24"/>
          <w:szCs w:val="24"/>
        </w:rPr>
        <w:t xml:space="preserve"> overdoses</w:t>
      </w:r>
      <w:r w:rsidR="00502599" w:rsidRPr="006249B9">
        <w:rPr>
          <w:rFonts w:ascii="Georgia" w:eastAsia="Times New Roman" w:hAnsi="Georgia"/>
          <w:color w:val="000000"/>
          <w:sz w:val="24"/>
          <w:szCs w:val="24"/>
        </w:rPr>
        <w:t xml:space="preserve"> – Tabled to next meeting.</w:t>
      </w:r>
    </w:p>
    <w:p w14:paraId="0B4E2D54" w14:textId="77777777" w:rsidR="00466D30" w:rsidRPr="00466D30" w:rsidRDefault="00466D30" w:rsidP="006249B9">
      <w:pPr>
        <w:rPr>
          <w:rFonts w:ascii="Georgia" w:hAnsi="Georgia"/>
          <w:sz w:val="24"/>
          <w:szCs w:val="24"/>
        </w:rPr>
      </w:pPr>
    </w:p>
    <w:sectPr w:rsidR="00466D30" w:rsidRPr="0046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FA2"/>
    <w:multiLevelType w:val="hybridMultilevel"/>
    <w:tmpl w:val="08C263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8052E42"/>
    <w:multiLevelType w:val="hybridMultilevel"/>
    <w:tmpl w:val="D1CC132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5CE0009"/>
    <w:multiLevelType w:val="hybridMultilevel"/>
    <w:tmpl w:val="8872F2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35D9"/>
    <w:multiLevelType w:val="hybridMultilevel"/>
    <w:tmpl w:val="2D28B7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6D34"/>
    <w:multiLevelType w:val="hybridMultilevel"/>
    <w:tmpl w:val="456C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941"/>
    <w:multiLevelType w:val="hybridMultilevel"/>
    <w:tmpl w:val="0C789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CA46F9"/>
    <w:multiLevelType w:val="hybridMultilevel"/>
    <w:tmpl w:val="F1389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C0B0B"/>
    <w:multiLevelType w:val="hybridMultilevel"/>
    <w:tmpl w:val="A12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529E8"/>
    <w:multiLevelType w:val="hybridMultilevel"/>
    <w:tmpl w:val="590A4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4F1A"/>
    <w:multiLevelType w:val="hybridMultilevel"/>
    <w:tmpl w:val="CBA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5"/>
    <w:rsid w:val="00062B79"/>
    <w:rsid w:val="000C29ED"/>
    <w:rsid w:val="00183672"/>
    <w:rsid w:val="001E54B1"/>
    <w:rsid w:val="002237A2"/>
    <w:rsid w:val="0023197B"/>
    <w:rsid w:val="00250304"/>
    <w:rsid w:val="002E18A3"/>
    <w:rsid w:val="002E311E"/>
    <w:rsid w:val="00305AF2"/>
    <w:rsid w:val="003274F3"/>
    <w:rsid w:val="00407732"/>
    <w:rsid w:val="00434C5A"/>
    <w:rsid w:val="00466D30"/>
    <w:rsid w:val="00500464"/>
    <w:rsid w:val="00502599"/>
    <w:rsid w:val="00591830"/>
    <w:rsid w:val="005A78E5"/>
    <w:rsid w:val="00620BCD"/>
    <w:rsid w:val="006249B9"/>
    <w:rsid w:val="00643A79"/>
    <w:rsid w:val="006C0B83"/>
    <w:rsid w:val="00722BEA"/>
    <w:rsid w:val="007652E9"/>
    <w:rsid w:val="007B4D82"/>
    <w:rsid w:val="007C731C"/>
    <w:rsid w:val="00805C8F"/>
    <w:rsid w:val="00930742"/>
    <w:rsid w:val="00996461"/>
    <w:rsid w:val="00A41CD6"/>
    <w:rsid w:val="00AA243C"/>
    <w:rsid w:val="00AF27C3"/>
    <w:rsid w:val="00B02B13"/>
    <w:rsid w:val="00B25683"/>
    <w:rsid w:val="00B413E1"/>
    <w:rsid w:val="00BE05B3"/>
    <w:rsid w:val="00BF5789"/>
    <w:rsid w:val="00C36478"/>
    <w:rsid w:val="00C37ACC"/>
    <w:rsid w:val="00CA41E6"/>
    <w:rsid w:val="00DB3285"/>
    <w:rsid w:val="00DC6313"/>
    <w:rsid w:val="00DF0C02"/>
    <w:rsid w:val="00E1483D"/>
    <w:rsid w:val="00EB4FCA"/>
    <w:rsid w:val="00F33EE5"/>
    <w:rsid w:val="00F3539C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956"/>
  <w15:chartTrackingRefBased/>
  <w15:docId w15:val="{43F04960-74D9-4F15-BB06-8D61DDAB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5C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C8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249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9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/www.ocbhji.org/simH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Routt</dc:creator>
  <cp:keywords/>
  <dc:description/>
  <cp:lastModifiedBy>Tina Routt</cp:lastModifiedBy>
  <cp:revision>3</cp:revision>
  <cp:lastPrinted>2022-05-31T23:55:00Z</cp:lastPrinted>
  <dcterms:created xsi:type="dcterms:W3CDTF">2022-07-26T20:41:00Z</dcterms:created>
  <dcterms:modified xsi:type="dcterms:W3CDTF">2022-07-26T20:45:00Z</dcterms:modified>
</cp:coreProperties>
</file>