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13" w:rsidRPr="00CA1A13" w:rsidRDefault="00CA1A13" w:rsidP="00CA1A13">
      <w:pPr>
        <w:spacing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  <w:r w:rsidRPr="00CA1A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  <w:t>Union County, Oregon</w:t>
      </w:r>
    </w:p>
    <w:p w:rsidR="00CA1A13" w:rsidRPr="00CA1A13" w:rsidRDefault="00CA1A13" w:rsidP="00CA1A13">
      <w:pPr>
        <w:rPr>
          <w:rFonts w:ascii="Times New Roman" w:eastAsia="Times New Roman" w:hAnsi="Times New Roman" w:cs="Times New Roman"/>
          <w:sz w:val="22"/>
          <w:szCs w:val="22"/>
          <w:lang w:val="en"/>
        </w:rPr>
      </w:pPr>
      <w:r w:rsidRPr="00CA1A13">
        <w:rPr>
          <w:rFonts w:ascii="Times New Roman" w:eastAsia="Times New Roman" w:hAnsi="Times New Roman" w:cs="Times New Roman"/>
          <w:sz w:val="22"/>
          <w:szCs w:val="22"/>
          <w:lang w:val="en"/>
        </w:rPr>
        <w:t>From Wikipedia, the free encyclopedia</w:t>
      </w:r>
    </w:p>
    <w:p w:rsidR="00CA1A13" w:rsidRPr="00CA1A13" w:rsidRDefault="00CA1A13" w:rsidP="00CA1A13">
      <w:pPr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 xml:space="preserve">Jump 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>to: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 </w:t>
      </w:r>
      <w:hyperlink r:id="rId6" w:anchor="mw-navigati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navigation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</w:t>
      </w:r>
      <w:hyperlink r:id="rId7" w:anchor="p-search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search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</w:t>
      </w:r>
    </w:p>
    <w:tbl>
      <w:tblPr>
        <w:tblW w:w="5520" w:type="dxa"/>
        <w:tblCellSpacing w:w="22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12"/>
        <w:gridCol w:w="2808"/>
      </w:tblGrid>
      <w:tr w:rsidR="00CA1A13" w:rsidRPr="00CA1A13" w:rsidTr="00CA1A13">
        <w:trPr>
          <w:tblCellSpacing w:w="22" w:type="dxa"/>
        </w:trPr>
        <w:tc>
          <w:tcPr>
            <w:tcW w:w="0" w:type="auto"/>
            <w:gridSpan w:val="2"/>
            <w:shd w:val="clear" w:color="auto" w:fill="F9F9F9"/>
            <w:noWrap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Union County, Oregon</w:t>
            </w:r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</w:rPr>
              <w:drawing>
                <wp:inline distT="0" distB="0" distL="0" distR="0" wp14:anchorId="0680497E" wp14:editId="02901BFA">
                  <wp:extent cx="1903730" cy="1419225"/>
                  <wp:effectExtent l="0" t="0" r="1270" b="9525"/>
                  <wp:docPr id="1" name="Picture 1" descr="Map of Oregon highlighting Union County">
                    <a:hlinkClick xmlns:a="http://schemas.openxmlformats.org/drawingml/2006/main" r:id="rId8" tooltip="&quot;Map of Oregon highlighting Union Count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p of Oregon highlighting Union County">
                            <a:hlinkClick r:id="rId8" tooltip="&quot;Map of Oregon highlighting Union Count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r w:rsidRPr="00CA1A1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Location in the state of </w:t>
            </w:r>
            <w:hyperlink r:id="rId10" w:tooltip="Oregon" w:history="1">
              <w:r w:rsidRPr="00CA1A13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</w:rPr>
                <w:t>Oregon</w:t>
              </w:r>
            </w:hyperlink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</w:rPr>
              <w:drawing>
                <wp:inline distT="0" distB="0" distL="0" distR="0" wp14:anchorId="661B0A97" wp14:editId="36722EAE">
                  <wp:extent cx="1903730" cy="1235075"/>
                  <wp:effectExtent l="0" t="0" r="1270" b="3175"/>
                  <wp:docPr id="2" name="Picture 2" descr="Map of the United States highlighting Oregon">
                    <a:hlinkClick xmlns:a="http://schemas.openxmlformats.org/drawingml/2006/main" r:id="rId11" tooltip="&quot;Map of the United States highlighting Oreg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p of the United States highlighting Oregon">
                            <a:hlinkClick r:id="rId11" tooltip="&quot;Map of the United States highlighting Oreg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gramStart"/>
            <w:r w:rsidRPr="00CA1A1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Oregon's location in the </w:t>
            </w:r>
            <w:hyperlink r:id="rId13" w:tooltip="United States" w:history="1">
              <w:r w:rsidRPr="00CA1A13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</w:rPr>
                <w:t>U.S.</w:t>
              </w:r>
              <w:proofErr w:type="gramEnd"/>
            </w:hyperlink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Founded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October 14, 1864</w:t>
            </w:r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14" w:tooltip="County seat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Seat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5" w:tooltip="La Grande, Oregon" w:history="1">
              <w:r w:rsidRPr="00CA1A13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La Grande</w:t>
              </w:r>
            </w:hyperlink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Largest city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La Grande</w:t>
            </w:r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Area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• Total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2,039 </w:t>
            </w:r>
            <w:proofErr w:type="spellStart"/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sq</w:t>
            </w:r>
            <w:proofErr w:type="spellEnd"/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mi (5,281 km</w:t>
            </w: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• Land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2,037 </w:t>
            </w:r>
            <w:proofErr w:type="spellStart"/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sq</w:t>
            </w:r>
            <w:proofErr w:type="spellEnd"/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mi (5,276 km</w:t>
            </w: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• Water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2 </w:t>
            </w:r>
            <w:proofErr w:type="spellStart"/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sq</w:t>
            </w:r>
            <w:proofErr w:type="spellEnd"/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mi (5 km</w:t>
            </w: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</w:rPr>
              <w:t>2</w:t>
            </w: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), 0.10%</w:t>
            </w:r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Population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• (</w:t>
            </w:r>
            <w:hyperlink r:id="rId16" w:tooltip="201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2010</w:t>
              </w:r>
            </w:hyperlink>
            <w:r w:rsidRPr="00CA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25,748</w:t>
            </w:r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 • Density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12/</w:t>
            </w:r>
            <w:proofErr w:type="spellStart"/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sq</w:t>
            </w:r>
            <w:proofErr w:type="spellEnd"/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mi (4.8/km²)</w:t>
            </w:r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Congressional district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7" w:tooltip="Oregon's 2nd congressional district" w:history="1">
              <w:r w:rsidRPr="00CA1A13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2nd</w:t>
              </w:r>
            </w:hyperlink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18" w:tooltip="Time in the United State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</w:rPr>
                <w:t>Time zone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9" w:tooltip="Pacific Time Zone" w:history="1">
              <w:r w:rsidRPr="00CA1A13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Pacific</w:t>
              </w:r>
            </w:hyperlink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hyperlink r:id="rId20" w:tooltip="Coordinated Universal Time" w:history="1">
              <w:r w:rsidRPr="00CA1A13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UTC-8</w:t>
              </w:r>
            </w:hyperlink>
            <w:r w:rsidRPr="00CA1A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</w:t>
            </w:r>
            <w:hyperlink r:id="rId21" w:tooltip="Daylight saving time" w:history="1">
              <w:r w:rsidRPr="00CA1A13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-7</w:t>
              </w:r>
            </w:hyperlink>
          </w:p>
        </w:tc>
      </w:tr>
      <w:tr w:rsidR="00CA1A13" w:rsidRPr="00CA1A13" w:rsidTr="00CA1A13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Website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A1A13" w:rsidRPr="00CA1A13" w:rsidRDefault="00CA1A13" w:rsidP="00CA1A13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2" w:history="1">
              <w:r w:rsidRPr="00CA1A13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www.union-county.org</w:t>
              </w:r>
            </w:hyperlink>
          </w:p>
        </w:tc>
      </w:tr>
    </w:tbl>
    <w:p w:rsidR="00CA1A13" w:rsidRPr="00CA1A13" w:rsidRDefault="00CA1A13" w:rsidP="00CA1A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b/>
          <w:bCs/>
          <w:lang w:val="en"/>
        </w:rPr>
        <w:t>Union County</w:t>
      </w:r>
      <w:r w:rsidRPr="00CA1A13">
        <w:rPr>
          <w:rFonts w:ascii="Times New Roman" w:eastAsia="Times New Roman" w:hAnsi="Times New Roman" w:cs="Times New Roman"/>
          <w:lang w:val="en"/>
        </w:rPr>
        <w:t xml:space="preserve"> is a </w:t>
      </w:r>
      <w:hyperlink r:id="rId23" w:tooltip="List of counties in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county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located in the </w:t>
      </w:r>
      <w:hyperlink r:id="rId24" w:tooltip="U.S. state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U.S. state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of </w:t>
      </w:r>
      <w:hyperlink r:id="rId25" w:tooltip="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Oregon</w:t>
        </w:r>
      </w:hyperlink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It is one of the eight counties of </w:t>
      </w:r>
      <w:hyperlink r:id="rId26" w:tooltip="Eastern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eastern Oregon</w:t>
        </w:r>
      </w:hyperlink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As of the </w:t>
      </w:r>
      <w:hyperlink r:id="rId27" w:tooltip="2010 United States Censu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2010 census</w:t>
        </w:r>
      </w:hyperlink>
      <w:r w:rsidRPr="00CA1A13">
        <w:rPr>
          <w:rFonts w:ascii="Times New Roman" w:eastAsia="Times New Roman" w:hAnsi="Times New Roman" w:cs="Times New Roman"/>
          <w:lang w:val="en"/>
        </w:rPr>
        <w:t>, the population was 25,748.</w:t>
      </w:r>
      <w:hyperlink r:id="rId28" w:anchor="cite_note-QF-1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[1]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Its </w:t>
      </w:r>
      <w:hyperlink r:id="rId29" w:tooltip="County seat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county seat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is </w:t>
      </w:r>
      <w:hyperlink r:id="rId30" w:tooltip="La Grande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La Grande</w:t>
        </w:r>
      </w:hyperlink>
      <w:r w:rsidRPr="00CA1A13">
        <w:rPr>
          <w:rFonts w:ascii="Times New Roman" w:eastAsia="Times New Roman" w:hAnsi="Times New Roman" w:cs="Times New Roman"/>
          <w:lang w:val="en"/>
        </w:rPr>
        <w:t>.</w:t>
      </w:r>
      <w:hyperlink r:id="rId31" w:anchor="cite_note-GR6-2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[2]</w:t>
        </w:r>
      </w:hyperlink>
    </w:p>
    <w:p w:rsidR="00CA1A13" w:rsidRPr="00CA1A13" w:rsidRDefault="00CA1A13" w:rsidP="00CA1A1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Contents</w:t>
      </w:r>
    </w:p>
    <w:p w:rsidR="00CA1A13" w:rsidRPr="00CA1A13" w:rsidRDefault="00CA1A13" w:rsidP="00CA1A13">
      <w:pPr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> [</w:t>
      </w:r>
      <w:hyperlink r:id="rId32" w:history="1">
        <w:proofErr w:type="gramStart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hide</w:t>
        </w:r>
        <w:proofErr w:type="gramEnd"/>
      </w:hyperlink>
      <w:r w:rsidRPr="00CA1A13">
        <w:rPr>
          <w:rFonts w:ascii="Times New Roman" w:eastAsia="Times New Roman" w:hAnsi="Times New Roman" w:cs="Times New Roman"/>
          <w:lang w:val="en"/>
        </w:rPr>
        <w:t>] </w:t>
      </w:r>
    </w:p>
    <w:p w:rsidR="00CA1A13" w:rsidRPr="00CA1A13" w:rsidRDefault="00CA1A13" w:rsidP="00CA1A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33" w:anchor="Economy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1 Economy</w:t>
        </w:r>
      </w:hyperlink>
    </w:p>
    <w:p w:rsidR="00CA1A13" w:rsidRPr="00CA1A13" w:rsidRDefault="00CA1A13" w:rsidP="00CA1A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34" w:anchor="Geography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2 Geography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</w:t>
      </w:r>
    </w:p>
    <w:p w:rsidR="00CA1A13" w:rsidRPr="00CA1A13" w:rsidRDefault="00CA1A13" w:rsidP="00CA1A1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35" w:anchor="Adjacent_countie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2.1 Adjacent counties</w:t>
        </w:r>
      </w:hyperlink>
    </w:p>
    <w:p w:rsidR="00CA1A13" w:rsidRPr="00CA1A13" w:rsidRDefault="00CA1A13" w:rsidP="00CA1A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36" w:anchor="Politic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3 Politics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</w:t>
      </w:r>
    </w:p>
    <w:p w:rsidR="00CA1A13" w:rsidRPr="00CA1A13" w:rsidRDefault="00CA1A13" w:rsidP="00CA1A1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37" w:anchor="Oregon_Legislative_Assembly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3.1 Oregon Legislative Assembly</w:t>
        </w:r>
      </w:hyperlink>
    </w:p>
    <w:p w:rsidR="00CA1A13" w:rsidRPr="00CA1A13" w:rsidRDefault="00CA1A13" w:rsidP="00CA1A1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38" w:anchor="Board_of_Commissioner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3.2 Board of Commissioners</w:t>
        </w:r>
      </w:hyperlink>
    </w:p>
    <w:p w:rsidR="00CA1A13" w:rsidRPr="00CA1A13" w:rsidRDefault="00CA1A13" w:rsidP="00CA1A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39" w:anchor="History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4 History</w:t>
        </w:r>
      </w:hyperlink>
    </w:p>
    <w:p w:rsidR="00CA1A13" w:rsidRPr="00CA1A13" w:rsidRDefault="00CA1A13" w:rsidP="00CA1A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40" w:anchor="Demographic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5 Demographics</w:t>
        </w:r>
      </w:hyperlink>
    </w:p>
    <w:p w:rsidR="00CA1A13" w:rsidRPr="00CA1A13" w:rsidRDefault="00CA1A13" w:rsidP="00CA1A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41" w:anchor="Communitie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6 Communities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</w:t>
      </w:r>
    </w:p>
    <w:p w:rsidR="00CA1A13" w:rsidRPr="00CA1A13" w:rsidRDefault="00CA1A13" w:rsidP="00CA1A1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42" w:anchor="Citie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6.1 Cities</w:t>
        </w:r>
      </w:hyperlink>
    </w:p>
    <w:p w:rsidR="00CA1A13" w:rsidRPr="00CA1A13" w:rsidRDefault="00CA1A13" w:rsidP="00CA1A1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43" w:anchor="Unincorporated_communitie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6.2 Unincorporated communities</w:t>
        </w:r>
      </w:hyperlink>
    </w:p>
    <w:p w:rsidR="00CA1A13" w:rsidRPr="00CA1A13" w:rsidRDefault="00CA1A13" w:rsidP="00CA1A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44" w:anchor="Reference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7 References</w:t>
        </w:r>
      </w:hyperlink>
    </w:p>
    <w:p w:rsidR="00CA1A13" w:rsidRPr="00CA1A13" w:rsidRDefault="00CA1A13" w:rsidP="00CA1A1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45" w:anchor="External_link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8 External links</w:t>
        </w:r>
      </w:hyperlink>
    </w:p>
    <w:p w:rsidR="00CA1A13" w:rsidRPr="00CA1A13" w:rsidRDefault="00CA1A13" w:rsidP="00CA1A1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proofErr w:type="gramStart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Economy[</w:t>
      </w:r>
      <w:proofErr w:type="gramEnd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"http://en.wikipedia.org/w/index.php?title=Union_County,_Oregon&amp;action=edit&amp;section=1" \o "Edit section: Economy" </w:instrTex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CA1A13" w:rsidRPr="00CA1A13" w:rsidRDefault="00CA1A13" w:rsidP="00CA1A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>The initial economic interest in Union County was mining, but most of the mines were in the area annexed by Baker County in 1901.</w:t>
      </w:r>
      <w:r w:rsidRPr="00CA1A13">
        <w:rPr>
          <w:rFonts w:ascii="Times New Roman" w:eastAsia="Times New Roman" w:hAnsi="Times New Roman" w:cs="Times New Roman"/>
          <w:vertAlign w:val="superscript"/>
          <w:lang w:val="en"/>
        </w:rPr>
        <w:t>[</w:t>
      </w:r>
      <w:hyperlink r:id="rId46" w:tooltip="Wikipedia:Citation needed" w:history="1">
        <w:r w:rsidRPr="00CA1A13">
          <w:rPr>
            <w:rFonts w:ascii="Times New Roman" w:eastAsia="Times New Roman" w:hAnsi="Times New Roman" w:cs="Times New Roman"/>
            <w:i/>
            <w:iCs/>
            <w:color w:val="0000FF"/>
            <w:u w:val="single"/>
            <w:vertAlign w:val="superscript"/>
            <w:lang w:val="en"/>
          </w:rPr>
          <w:t>citation needed</w:t>
        </w:r>
      </w:hyperlink>
      <w:r w:rsidRPr="00CA1A13">
        <w:rPr>
          <w:rFonts w:ascii="Times New Roman" w:eastAsia="Times New Roman" w:hAnsi="Times New Roman" w:cs="Times New Roman"/>
          <w:vertAlign w:val="superscript"/>
          <w:lang w:val="en"/>
        </w:rPr>
        <w:t>]</w:t>
      </w:r>
      <w:r w:rsidRPr="00CA1A13">
        <w:rPr>
          <w:rFonts w:ascii="Times New Roman" w:eastAsia="Times New Roman" w:hAnsi="Times New Roman" w:cs="Times New Roman"/>
          <w:lang w:val="en"/>
        </w:rPr>
        <w:t xml:space="preserve"> The local </w:t>
      </w:r>
      <w:hyperlink r:id="rId47" w:tooltip="Natural resource economic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economy continues to be based on natural resources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including </w:t>
      </w:r>
      <w:hyperlink r:id="rId48" w:tooltip="Farming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farming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(wheat, fruit, vegetables, mint, and grass seed), </w:t>
      </w:r>
      <w:hyperlink r:id="rId49" w:tooltip="Ranching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ranching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(cattle and sheep), and </w:t>
      </w:r>
      <w:hyperlink r:id="rId50" w:tooltip="Timber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timber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. The ridges of </w:t>
      </w:r>
      <w:proofErr w:type="spellStart"/>
      <w:r w:rsidRPr="00CA1A13">
        <w:rPr>
          <w:rFonts w:ascii="Times New Roman" w:eastAsia="Times New Roman" w:hAnsi="Times New Roman" w:cs="Times New Roman"/>
          <w:lang w:val="en"/>
        </w:rPr>
        <w:t>Pyles</w:t>
      </w:r>
      <w:proofErr w:type="spellEnd"/>
      <w:r w:rsidRPr="00CA1A13">
        <w:rPr>
          <w:rFonts w:ascii="Times New Roman" w:eastAsia="Times New Roman" w:hAnsi="Times New Roman" w:cs="Times New Roman"/>
          <w:lang w:val="en"/>
        </w:rPr>
        <w:t xml:space="preserve"> Canyon are the site of the </w:t>
      </w:r>
      <w:hyperlink r:id="rId51" w:tooltip="Elkhorn Valley Wind Farm (page does not exist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Elkhorn Valley Wind Farm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owned and operated by </w:t>
      </w:r>
      <w:hyperlink r:id="rId52" w:tooltip="Horizon Wind Energy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Horizon Wind Energy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and whose power is sold to </w:t>
      </w:r>
      <w:hyperlink r:id="rId53" w:tooltip="Idaho Power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Idaho Power</w:t>
        </w:r>
      </w:hyperlink>
      <w:r w:rsidRPr="00CA1A13">
        <w:rPr>
          <w:rFonts w:ascii="Times New Roman" w:eastAsia="Times New Roman" w:hAnsi="Times New Roman" w:cs="Times New Roman"/>
          <w:lang w:val="en"/>
        </w:rPr>
        <w:t>.</w:t>
      </w:r>
      <w:hyperlink r:id="rId54" w:anchor="cite_note-3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[3]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Since October 2010, the county board of commissioners has supported a "strategic investment program" for another </w:t>
      </w:r>
      <w:hyperlink r:id="rId55" w:tooltip="List of power stations in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wind power project in Oregon</w:t>
        </w:r>
      </w:hyperlink>
      <w:r w:rsidRPr="00CA1A13">
        <w:rPr>
          <w:rFonts w:ascii="Times New Roman" w:eastAsia="Times New Roman" w:hAnsi="Times New Roman" w:cs="Times New Roman"/>
          <w:lang w:val="en"/>
        </w:rPr>
        <w:t>, Horizon Wind Energy's proposed Antelope Ridge Wind Farm;</w:t>
      </w:r>
      <w:hyperlink r:id="rId56" w:anchor="cite_note-4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[4]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after delays due to concerns about the project's impact on wildlife,</w:t>
      </w:r>
      <w:hyperlink r:id="rId57" w:anchor="cite_note-5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[5]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the project has received support from </w:t>
      </w:r>
      <w:hyperlink r:id="rId58" w:tooltip="Oregon Department of Fish and Wildlife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Oregon Department of Fish and Wildlife</w:t>
        </w:r>
      </w:hyperlink>
      <w:r w:rsidRPr="00CA1A13">
        <w:rPr>
          <w:rFonts w:ascii="Times New Roman" w:eastAsia="Times New Roman" w:hAnsi="Times New Roman" w:cs="Times New Roman"/>
          <w:lang w:val="en"/>
        </w:rPr>
        <w:t>.</w:t>
      </w:r>
      <w:hyperlink r:id="rId59" w:anchor="cite_note-6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[6]</w:t>
        </w:r>
      </w:hyperlink>
    </w:p>
    <w:p w:rsidR="00CA1A13" w:rsidRPr="00CA1A13" w:rsidRDefault="00CA1A13" w:rsidP="00CA1A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>Nearby mountains and streams offer hunting, fishing, skiing, and camping, all of which attract vacationers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Attractions include the </w:t>
      </w:r>
      <w:hyperlink r:id="rId60" w:tooltip="Anthony Lakes (Oregon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Anthony Lakes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(and </w:t>
      </w:r>
      <w:hyperlink r:id="rId61" w:tooltip="Anthony Lakes (ski area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its ski area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), </w:t>
      </w:r>
      <w:hyperlink r:id="rId62" w:tooltip="Minam River" w:history="1">
        <w:proofErr w:type="spellStart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Minam</w:t>
        </w:r>
        <w:proofErr w:type="spellEnd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River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</w:t>
      </w:r>
      <w:hyperlink r:id="rId63" w:tooltip="Mount Emily (Union County, Oregon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Mount Emily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</w:t>
      </w:r>
      <w:hyperlink r:id="rId64" w:tooltip="Blue Mountains (Oregon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Blue Mountains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</w:t>
      </w:r>
      <w:hyperlink r:id="rId65" w:tooltip="Umatilla National Forest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Umatilla National Forest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</w:t>
      </w:r>
      <w:hyperlink r:id="rId66" w:tooltip="Wallowa–Whitman National Forest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Wallowa–Whitman National Forest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(including </w:t>
      </w:r>
      <w:hyperlink r:id="rId67" w:tooltip="Eagle Cap Wildernes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Eagle Cap Wilderness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), </w:t>
      </w:r>
      <w:hyperlink r:id="rId68" w:tooltip="Catherine Creek State Park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Catherine Creek State Park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</w:t>
      </w:r>
      <w:hyperlink r:id="rId69" w:tooltip="Hilgard Junction State Recreation Area" w:history="1">
        <w:proofErr w:type="spellStart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Hilgard</w:t>
        </w:r>
        <w:proofErr w:type="spellEnd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 Junction State Recreation Area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</w:t>
      </w:r>
      <w:hyperlink r:id="rId70" w:tooltip="Thief Valley Reservoir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Thief Valley Reservoir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</w:t>
      </w:r>
      <w:hyperlink r:id="rId71" w:tooltip="Cove Hot Springs Pool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Cove Hot Springs Pool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the </w:t>
      </w:r>
      <w:hyperlink r:id="rId72" w:tooltip="Hot Lake Hotel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Hot Lake Hotel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(first built in the 1860s due to nearby </w:t>
      </w:r>
      <w:hyperlink r:id="rId73" w:tooltip="Hot spring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hot springs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), and the </w:t>
      </w:r>
      <w:hyperlink r:id="rId74" w:tooltip="Eagle Cap Excursion Trai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Eagle Cap Excursion Train</w:t>
        </w:r>
      </w:hyperlink>
      <w:r w:rsidRPr="00CA1A13">
        <w:rPr>
          <w:rFonts w:ascii="Times New Roman" w:eastAsia="Times New Roman" w:hAnsi="Times New Roman" w:cs="Times New Roman"/>
          <w:lang w:val="en"/>
        </w:rPr>
        <w:t>.</w:t>
      </w:r>
      <w:proofErr w:type="gramEnd"/>
    </w:p>
    <w:p w:rsidR="00CA1A13" w:rsidRPr="00CA1A13" w:rsidRDefault="00CA1A13" w:rsidP="00CA1A13">
      <w:pPr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noProof/>
          <w:color w:val="0000FF"/>
        </w:rPr>
        <w:lastRenderedPageBreak/>
        <w:drawing>
          <wp:inline distT="0" distB="0" distL="0" distR="0" wp14:anchorId="7CFA27DB" wp14:editId="23D7E53C">
            <wp:extent cx="2094865" cy="1398905"/>
            <wp:effectExtent l="0" t="0" r="635" b="0"/>
            <wp:docPr id="3" name="Picture 3" descr="http://upload.wikimedia.org/wikipedia/commons/thumb/c/c4/Grande_Ronde_River_and_Grande_Ronde_Basalt_IMG_4536.jpg/220px-Grande_Ronde_River_and_Grande_Ronde_Basalt_IMG_4536.jp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c/c4/Grande_Ronde_River_and_Grande_Ronde_Basalt_IMG_4536.jpg/220px-Grande_Ronde_River_and_Grande_Ronde_Basalt_IMG_4536.jp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A13" w:rsidRPr="00CA1A13" w:rsidRDefault="00CA1A13" w:rsidP="00CA1A13">
      <w:pPr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 wp14:anchorId="1227F72F" wp14:editId="22428DA2">
            <wp:extent cx="143510" cy="102235"/>
            <wp:effectExtent l="0" t="0" r="8890" b="0"/>
            <wp:docPr id="4" name="Picture 4" descr="http://bits.wikimedia.org/static-1.24wmf16/skins/common/images/magnify-clip.png">
              <a:hlinkClick xmlns:a="http://schemas.openxmlformats.org/drawingml/2006/main" r:id="rId75" tooltip="&quot;Enla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its.wikimedia.org/static-1.24wmf16/skins/common/images/magnify-clip.png">
                      <a:hlinkClick r:id="rId75" tooltip="&quot;Enla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A13" w:rsidRPr="00CA1A13" w:rsidRDefault="00CA1A13" w:rsidP="00CA1A13">
      <w:pPr>
        <w:rPr>
          <w:rFonts w:ascii="Times New Roman" w:eastAsia="Times New Roman" w:hAnsi="Times New Roman" w:cs="Times New Roman"/>
          <w:lang w:val="en"/>
        </w:rPr>
      </w:pPr>
      <w:hyperlink r:id="rId78" w:tooltip="Basalt" w:history="1">
        <w:proofErr w:type="gramStart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Basalt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outcroppings along the </w:t>
      </w:r>
      <w:hyperlink r:id="rId79" w:tooltip="Grande Ronde River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Grande Ronde River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(August 2011).</w:t>
      </w:r>
      <w:proofErr w:type="gramEnd"/>
    </w:p>
    <w:p w:rsidR="00CA1A13" w:rsidRPr="00CA1A13" w:rsidRDefault="00CA1A13" w:rsidP="00CA1A1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proofErr w:type="gramStart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Geography[</w:t>
      </w:r>
      <w:proofErr w:type="gramEnd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"http://en.wikipedia.org/w/index.php?title=Union_County,_Oregon&amp;action=edit&amp;section=2" \o "Edit section: Geography" </w:instrTex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CA1A13" w:rsidRPr="00CA1A13" w:rsidRDefault="00CA1A13" w:rsidP="00CA1A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 xml:space="preserve">According to the </w:t>
      </w:r>
      <w:hyperlink r:id="rId80" w:tooltip="United States Census Bureau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U.S. Census Bureau</w:t>
        </w:r>
      </w:hyperlink>
      <w:r w:rsidRPr="00CA1A13">
        <w:rPr>
          <w:rFonts w:ascii="Times New Roman" w:eastAsia="Times New Roman" w:hAnsi="Times New Roman" w:cs="Times New Roman"/>
          <w:lang w:val="en"/>
        </w:rPr>
        <w:t>, the county has a total area of 2,039 square miles (5,280 km</w:t>
      </w:r>
      <w:r w:rsidRPr="00CA1A13">
        <w:rPr>
          <w:rFonts w:ascii="Times New Roman" w:eastAsia="Times New Roman" w:hAnsi="Times New Roman" w:cs="Times New Roman"/>
          <w:vertAlign w:val="superscript"/>
          <w:lang w:val="en"/>
        </w:rPr>
        <w:t>2</w:t>
      </w:r>
      <w:r w:rsidRPr="00CA1A13">
        <w:rPr>
          <w:rFonts w:ascii="Times New Roman" w:eastAsia="Times New Roman" w:hAnsi="Times New Roman" w:cs="Times New Roman"/>
          <w:lang w:val="en"/>
        </w:rPr>
        <w:t>), of which 2,037 square miles (5,280 km</w:t>
      </w:r>
      <w:r w:rsidRPr="00CA1A13">
        <w:rPr>
          <w:rFonts w:ascii="Times New Roman" w:eastAsia="Times New Roman" w:hAnsi="Times New Roman" w:cs="Times New Roman"/>
          <w:vertAlign w:val="superscript"/>
          <w:lang w:val="en"/>
        </w:rPr>
        <w:t>2</w:t>
      </w:r>
      <w:r w:rsidRPr="00CA1A13">
        <w:rPr>
          <w:rFonts w:ascii="Times New Roman" w:eastAsia="Times New Roman" w:hAnsi="Times New Roman" w:cs="Times New Roman"/>
          <w:lang w:val="en"/>
        </w:rPr>
        <w:t>) is land and 1.9 square miles (4.9 km</w:t>
      </w:r>
      <w:r w:rsidRPr="00CA1A13">
        <w:rPr>
          <w:rFonts w:ascii="Times New Roman" w:eastAsia="Times New Roman" w:hAnsi="Times New Roman" w:cs="Times New Roman"/>
          <w:vertAlign w:val="superscript"/>
          <w:lang w:val="en"/>
        </w:rPr>
        <w:t>2</w:t>
      </w:r>
      <w:r w:rsidRPr="00CA1A13">
        <w:rPr>
          <w:rFonts w:ascii="Times New Roman" w:eastAsia="Times New Roman" w:hAnsi="Times New Roman" w:cs="Times New Roman"/>
          <w:lang w:val="en"/>
        </w:rPr>
        <w:t>) (0.10%) is water.</w:t>
      </w:r>
      <w:hyperlink r:id="rId81" w:anchor="cite_note-GR1-7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[7]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The </w:t>
      </w:r>
      <w:hyperlink r:id="rId82" w:tooltip="United States Forest Service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Forest Service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owns 47% of the land in the county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>.</w:t>
      </w:r>
      <w:r w:rsidRPr="00CA1A13">
        <w:rPr>
          <w:rFonts w:ascii="Times New Roman" w:eastAsia="Times New Roman" w:hAnsi="Times New Roman" w:cs="Times New Roman"/>
          <w:vertAlign w:val="superscript"/>
          <w:lang w:val="en"/>
        </w:rPr>
        <w:t>[</w:t>
      </w:r>
      <w:proofErr w:type="gramEnd"/>
      <w:r w:rsidRPr="00CA1A13">
        <w:rPr>
          <w:rFonts w:ascii="Times New Roman" w:eastAsia="Times New Roman" w:hAnsi="Times New Roman" w:cs="Times New Roman"/>
          <w:i/>
          <w:iCs/>
          <w:vertAlign w:val="superscript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i/>
          <w:iCs/>
          <w:vertAlign w:val="superscript"/>
          <w:lang w:val="en"/>
        </w:rPr>
        <w:instrText xml:space="preserve"> HYPERLINK "http://en.wikipedia.org/wiki/Wikipedia:Citation_needed" \o "Wikipedia:Citation needed" </w:instrText>
      </w:r>
      <w:r w:rsidRPr="00CA1A13">
        <w:rPr>
          <w:rFonts w:ascii="Times New Roman" w:eastAsia="Times New Roman" w:hAnsi="Times New Roman" w:cs="Times New Roman"/>
          <w:i/>
          <w:iCs/>
          <w:vertAlign w:val="superscript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i/>
          <w:iCs/>
          <w:color w:val="0000FF"/>
          <w:u w:val="single"/>
          <w:vertAlign w:val="superscript"/>
          <w:lang w:val="en"/>
        </w:rPr>
        <w:t>citation needed</w:t>
      </w:r>
      <w:r w:rsidRPr="00CA1A13">
        <w:rPr>
          <w:rFonts w:ascii="Times New Roman" w:eastAsia="Times New Roman" w:hAnsi="Times New Roman" w:cs="Times New Roman"/>
          <w:i/>
          <w:iCs/>
          <w:vertAlign w:val="superscript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vertAlign w:val="superscript"/>
          <w:lang w:val="en"/>
        </w:rPr>
        <w:t>]</w:t>
      </w:r>
    </w:p>
    <w:p w:rsidR="00CA1A13" w:rsidRPr="00CA1A13" w:rsidRDefault="00CA1A13" w:rsidP="00CA1A1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Adjacent </w:t>
      </w:r>
      <w:proofErr w:type="gramStart"/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counties[</w:t>
      </w:r>
      <w:proofErr w:type="gramEnd"/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instrText xml:space="preserve"> HYPERLINK "http://en.wikipedia.org/w/index.php?title=Union_County,_Oregon&amp;action=edit&amp;section=3" \o "Edit section: Adjacent counties" </w:instrText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en"/>
        </w:rPr>
        <w:t>edit</w:t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]</w:t>
      </w:r>
    </w:p>
    <w:p w:rsidR="00CA1A13" w:rsidRPr="00CA1A13" w:rsidRDefault="00CA1A13" w:rsidP="00CA1A1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83" w:tooltip="Umatilla County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Umatilla County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- (west)</w:t>
      </w:r>
    </w:p>
    <w:p w:rsidR="00CA1A13" w:rsidRPr="00CA1A13" w:rsidRDefault="00CA1A13" w:rsidP="00CA1A1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84" w:tooltip="Wallowa County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Wallowa County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- (east)</w:t>
      </w:r>
    </w:p>
    <w:p w:rsidR="00CA1A13" w:rsidRPr="00CA1A13" w:rsidRDefault="00CA1A13" w:rsidP="00CA1A1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85" w:tooltip="Baker County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Baker County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- (south)</w:t>
      </w:r>
    </w:p>
    <w:p w:rsidR="00CA1A13" w:rsidRPr="00CA1A13" w:rsidRDefault="00CA1A13" w:rsidP="00CA1A1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86" w:tooltip="Grant County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Grant County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- (southwest)</w:t>
      </w:r>
    </w:p>
    <w:p w:rsidR="00CA1A13" w:rsidRPr="00CA1A13" w:rsidRDefault="00CA1A13" w:rsidP="00CA1A1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proofErr w:type="gramStart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Politics[</w:t>
      </w:r>
      <w:proofErr w:type="gramEnd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"http://en.wikipedia.org/w/index.php?title=Union_County,_Oregon&amp;action=edit&amp;section=4" \o "Edit section: Politics" </w:instrTex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CA1A13" w:rsidRPr="00CA1A13" w:rsidRDefault="00CA1A13" w:rsidP="00CA1A13">
      <w:pPr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 wp14:anchorId="05445577" wp14:editId="298F71F3">
            <wp:extent cx="3691890" cy="2743200"/>
            <wp:effectExtent l="0" t="0" r="3810" b="0"/>
            <wp:docPr id="5" name="Picture 5" descr="http://upload.wikimedia.org/wikipedia/en/b/bb/Unioncounty1.gif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en/b/bb/Unioncounty1.gif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A13" w:rsidRPr="00CA1A13" w:rsidRDefault="00CA1A13" w:rsidP="00CA1A13">
      <w:pPr>
        <w:rPr>
          <w:rFonts w:ascii="Times New Roman" w:eastAsia="Times New Roman" w:hAnsi="Times New Roman" w:cs="Times New Roman"/>
          <w:lang w:val="en"/>
        </w:rPr>
      </w:pPr>
      <w:proofErr w:type="gramStart"/>
      <w:r w:rsidRPr="00CA1A13">
        <w:rPr>
          <w:rFonts w:ascii="Times New Roman" w:eastAsia="Times New Roman" w:hAnsi="Times New Roman" w:cs="Times New Roman"/>
          <w:lang w:val="en"/>
        </w:rPr>
        <w:t>Registered voters of 2009.</w:t>
      </w:r>
      <w:proofErr w:type="gramEnd"/>
      <w:r w:rsidRPr="00CA1A13">
        <w:rPr>
          <w:rFonts w:ascii="Times New Roman" w:eastAsia="Times New Roman" w:hAnsi="Times New Roman" w:cs="Times New Roman"/>
          <w:vertAlign w:val="superscript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vertAlign w:val="superscript"/>
          <w:lang w:val="en"/>
        </w:rPr>
        <w:instrText xml:space="preserve"> HYPERLINK "http://en.wikipedia.org/wiki/Union_County,_Oregon" \l "cite_note-sos2009-8" </w:instrText>
      </w:r>
      <w:r w:rsidRPr="00CA1A13">
        <w:rPr>
          <w:rFonts w:ascii="Times New Roman" w:eastAsia="Times New Roman" w:hAnsi="Times New Roman" w:cs="Times New Roman"/>
          <w:vertAlign w:val="superscript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color w:val="0000FF"/>
          <w:u w:val="single"/>
          <w:vertAlign w:val="superscript"/>
          <w:lang w:val="en"/>
        </w:rPr>
        <w:t>[8]</w:t>
      </w:r>
      <w:r w:rsidRPr="00CA1A13">
        <w:rPr>
          <w:rFonts w:ascii="Times New Roman" w:eastAsia="Times New Roman" w:hAnsi="Times New Roman" w:cs="Times New Roman"/>
          <w:vertAlign w:val="superscript"/>
          <w:lang w:val="en"/>
        </w:rPr>
        <w:fldChar w:fldCharType="end"/>
      </w:r>
    </w:p>
    <w:p w:rsidR="00CA1A13" w:rsidRPr="00CA1A13" w:rsidRDefault="00CA1A13" w:rsidP="00CA1A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 xml:space="preserve">Like the rest of eastern Oregon, the majority of registered voters who are part of a </w:t>
      </w:r>
      <w:hyperlink r:id="rId89" w:tooltip="Political party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political party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in Union County belong to the </w:t>
      </w:r>
      <w:hyperlink r:id="rId90" w:tooltip="Oregon Republican Party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Republican Party</w:t>
        </w:r>
      </w:hyperlink>
      <w:r w:rsidRPr="00CA1A13">
        <w:rPr>
          <w:rFonts w:ascii="Times New Roman" w:eastAsia="Times New Roman" w:hAnsi="Times New Roman" w:cs="Times New Roman"/>
          <w:lang w:val="en"/>
        </w:rPr>
        <w:t>.</w:t>
      </w:r>
      <w:hyperlink r:id="rId91" w:anchor="cite_note-sos2009-8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[8]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In the </w:t>
      </w:r>
      <w:hyperlink r:id="rId92" w:tooltip="United States presidential election, 2008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2008 presidential election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60.2 percent of Union County voters voted for Republican </w:t>
      </w:r>
      <w:hyperlink r:id="rId93" w:tooltip="John McCai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John McCain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while 38.63 percent voted for </w:t>
      </w:r>
      <w:hyperlink r:id="rId94" w:tooltip="Democratic Party (United States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Democrat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</w:t>
      </w:r>
      <w:hyperlink r:id="rId95" w:tooltip="Barack Obama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Barack Obama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and 3.22 percent of voters either voted for a </w:t>
      </w:r>
      <w:hyperlink r:id="rId96" w:tooltip="Third party (politics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Third Party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candidate or </w:t>
      </w:r>
      <w:hyperlink r:id="rId97" w:tooltip="Write-in candidate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wrote in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a candidate.</w:t>
      </w:r>
      <w:hyperlink r:id="rId98" w:anchor="cite_note-9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[9]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These numbers show a slight shift towards the Democratic candidate when compared to the </w:t>
      </w:r>
      <w:hyperlink r:id="rId99" w:tooltip="United States presidential election, 2004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2004 presidential election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when </w:t>
      </w:r>
      <w:r w:rsidRPr="00CA1A13">
        <w:rPr>
          <w:rFonts w:ascii="Times New Roman" w:eastAsia="Times New Roman" w:hAnsi="Times New Roman" w:cs="Times New Roman"/>
          <w:lang w:val="en"/>
        </w:rPr>
        <w:lastRenderedPageBreak/>
        <w:t xml:space="preserve">65.7% of Union Country voters voted for </w:t>
      </w:r>
      <w:hyperlink r:id="rId100" w:tooltip="George W. Bush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George W. Bush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32.8% voted for </w:t>
      </w:r>
      <w:hyperlink r:id="rId101" w:tooltip="John Kerry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John Kerry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and 1.5% of voters either voted for a </w:t>
      </w:r>
      <w:hyperlink r:id="rId102" w:tooltip="Third party (politics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third party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candidate or </w:t>
      </w:r>
      <w:hyperlink r:id="rId103" w:tooltip="Write-in candidate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wrote in a candidate</w:t>
        </w:r>
      </w:hyperlink>
      <w:r w:rsidRPr="00CA1A13">
        <w:rPr>
          <w:rFonts w:ascii="Times New Roman" w:eastAsia="Times New Roman" w:hAnsi="Times New Roman" w:cs="Times New Roman"/>
          <w:lang w:val="en"/>
        </w:rPr>
        <w:t>.</w:t>
      </w:r>
      <w:hyperlink r:id="rId104" w:anchor="cite_note-10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[10]</w:t>
        </w:r>
      </w:hyperlink>
    </w:p>
    <w:p w:rsidR="00CA1A13" w:rsidRPr="00CA1A13" w:rsidRDefault="00CA1A13" w:rsidP="00CA1A1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Oregon Legislative </w:t>
      </w:r>
      <w:proofErr w:type="gramStart"/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Assembly[</w:t>
      </w:r>
      <w:proofErr w:type="gramEnd"/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instrText xml:space="preserve"> HYPERLINK "http://en.wikipedia.org/w/index.php?title=Union_County,_Oregon&amp;action=edit&amp;section=5" \o "Edit section: Oregon Legislative Assembly" </w:instrText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en"/>
        </w:rPr>
        <w:t>edit</w:t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]</w:t>
      </w:r>
    </w:p>
    <w:p w:rsidR="00CA1A13" w:rsidRPr="00CA1A13" w:rsidRDefault="00CA1A13" w:rsidP="00CA1A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 xml:space="preserve">Union County is located in </w:t>
      </w:r>
      <w:hyperlink r:id="rId105" w:tooltip="Oregon House of Representative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Oregon State House District 57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which is currently represented by </w:t>
      </w:r>
      <w:hyperlink r:id="rId106" w:tooltip="Greg Smith (Oregon politician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Greg Smith</w:t>
        </w:r>
      </w:hyperlink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It is also located in </w:t>
      </w:r>
      <w:hyperlink r:id="rId107" w:tooltip="Oregon State Senate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Oregon State Senate District 29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represented by </w:t>
      </w:r>
      <w:hyperlink r:id="rId108" w:tooltip="Bill Hansell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Bill </w:t>
        </w:r>
        <w:proofErr w:type="spellStart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Hansell</w:t>
        </w:r>
        <w:proofErr w:type="spellEnd"/>
      </w:hyperlink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Both Smith and </w:t>
      </w:r>
      <w:proofErr w:type="spellStart"/>
      <w:r w:rsidRPr="00CA1A13">
        <w:rPr>
          <w:rFonts w:ascii="Times New Roman" w:eastAsia="Times New Roman" w:hAnsi="Times New Roman" w:cs="Times New Roman"/>
          <w:lang w:val="en"/>
        </w:rPr>
        <w:t>Hansell</w:t>
      </w:r>
      <w:proofErr w:type="spellEnd"/>
      <w:r w:rsidRPr="00CA1A13">
        <w:rPr>
          <w:rFonts w:ascii="Times New Roman" w:eastAsia="Times New Roman" w:hAnsi="Times New Roman" w:cs="Times New Roman"/>
          <w:lang w:val="en"/>
        </w:rPr>
        <w:t xml:space="preserve"> are registered </w:t>
      </w:r>
      <w:hyperlink r:id="rId109" w:tooltip="Oregon Republican Party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Republicans</w:t>
        </w:r>
      </w:hyperlink>
      <w:r w:rsidRPr="00CA1A13">
        <w:rPr>
          <w:rFonts w:ascii="Times New Roman" w:eastAsia="Times New Roman" w:hAnsi="Times New Roman" w:cs="Times New Roman"/>
          <w:lang w:val="en"/>
        </w:rPr>
        <w:t>.</w:t>
      </w:r>
      <w:hyperlink r:id="rId110" w:anchor="cite_note-11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[11]</w:t>
        </w:r>
      </w:hyperlink>
    </w:p>
    <w:p w:rsidR="00CA1A13" w:rsidRPr="00CA1A13" w:rsidRDefault="00CA1A13" w:rsidP="00CA1A1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Board of </w:t>
      </w:r>
      <w:proofErr w:type="gramStart"/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Commissioners[</w:t>
      </w:r>
      <w:proofErr w:type="gramEnd"/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instrText xml:space="preserve"> HYPERLINK "http://en.wikipedia.org/w/index.php?title=Union_County,_Oregon&amp;action=edit&amp;section=6" \o "Edit section: Board of Commissioners" </w:instrText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en"/>
        </w:rPr>
        <w:t>edit</w:t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]</w:t>
      </w:r>
    </w:p>
    <w:p w:rsidR="00CA1A13" w:rsidRPr="00CA1A13" w:rsidRDefault="00CA1A13" w:rsidP="00CA1A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 xml:space="preserve">Union County is represented and governed by three </w:t>
      </w:r>
      <w:hyperlink r:id="rId111" w:tooltip="County commissi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commissioners</w:t>
        </w:r>
      </w:hyperlink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>The Union County Board of Commissioners is currently made up of Steve McClure, William Rosholt, and Mark Davidson.</w:t>
      </w:r>
      <w:r w:rsidRPr="00CA1A13">
        <w:rPr>
          <w:rFonts w:ascii="Times New Roman" w:eastAsia="Times New Roman" w:hAnsi="Times New Roman" w:cs="Times New Roman"/>
          <w:vertAlign w:val="superscript"/>
          <w:lang w:val="en"/>
        </w:rPr>
        <w:t>[</w:t>
      </w:r>
      <w:hyperlink r:id="rId112" w:anchor="Precise_language" w:tooltip="Wikipedia:Manual of Style/Dates and numbers" w:history="1">
        <w:r w:rsidRPr="00CA1A13">
          <w:rPr>
            <w:rFonts w:ascii="Times New Roman" w:eastAsia="Times New Roman" w:hAnsi="Times New Roman" w:cs="Times New Roman"/>
            <w:i/>
            <w:iCs/>
            <w:color w:val="0000FF"/>
            <w:u w:val="single"/>
            <w:vertAlign w:val="superscript"/>
            <w:lang w:val="en"/>
          </w:rPr>
          <w:t>dated info</w:t>
        </w:r>
      </w:hyperlink>
      <w:r w:rsidRPr="00CA1A13">
        <w:rPr>
          <w:rFonts w:ascii="Times New Roman" w:eastAsia="Times New Roman" w:hAnsi="Times New Roman" w:cs="Times New Roman"/>
          <w:vertAlign w:val="superscript"/>
          <w:lang w:val="en"/>
        </w:rPr>
        <w:t>]</w:t>
      </w:r>
      <w:r w:rsidRPr="00CA1A13">
        <w:rPr>
          <w:rFonts w:ascii="Times New Roman" w:eastAsia="Times New Roman" w:hAnsi="Times New Roman" w:cs="Times New Roman"/>
          <w:lang w:val="en"/>
        </w:rPr>
        <w:t xml:space="preserve"> Steve McClure was selected to fill a vacant term then elected to his first full term in 1990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William </w:t>
      </w:r>
      <w:proofErr w:type="spellStart"/>
      <w:r w:rsidRPr="00CA1A13">
        <w:rPr>
          <w:rFonts w:ascii="Times New Roman" w:eastAsia="Times New Roman" w:hAnsi="Times New Roman" w:cs="Times New Roman"/>
          <w:lang w:val="en"/>
        </w:rPr>
        <w:t>Rosolt</w:t>
      </w:r>
      <w:proofErr w:type="spellEnd"/>
      <w:r w:rsidRPr="00CA1A13">
        <w:rPr>
          <w:rFonts w:ascii="Times New Roman" w:eastAsia="Times New Roman" w:hAnsi="Times New Roman" w:cs="Times New Roman"/>
          <w:lang w:val="en"/>
        </w:rPr>
        <w:t xml:space="preserve"> was elected for his first term in 2010</w:t>
      </w:r>
      <w:hyperlink r:id="rId113" w:anchor="cite_note-12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[12]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and Mark Davidson was elected for his first term in 2008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All three current Union County Commissioners are members of the </w:t>
      </w:r>
      <w:hyperlink r:id="rId114" w:tooltip="Oregon Republican Party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Republican Party</w:t>
        </w:r>
      </w:hyperlink>
      <w:r w:rsidRPr="00CA1A13">
        <w:rPr>
          <w:rFonts w:ascii="Times New Roman" w:eastAsia="Times New Roman" w:hAnsi="Times New Roman" w:cs="Times New Roman"/>
          <w:lang w:val="en"/>
        </w:rPr>
        <w:t>.</w:t>
      </w:r>
      <w:hyperlink r:id="rId115" w:anchor="cite_note-13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[13]</w:t>
        </w:r>
      </w:hyperlink>
    </w:p>
    <w:p w:rsidR="00CA1A13" w:rsidRPr="00CA1A13" w:rsidRDefault="00CA1A13" w:rsidP="00CA1A1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proofErr w:type="gramStart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History[</w:t>
      </w:r>
      <w:proofErr w:type="gramEnd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"http://en.wikipedia.org/w/index.php?title=Union_County,_Oregon&amp;action=edit&amp;section=7" \o "Edit section: History" </w:instrTex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CA1A13" w:rsidRPr="00CA1A13" w:rsidRDefault="00CA1A13" w:rsidP="00CA1A13">
      <w:pPr>
        <w:rPr>
          <w:rFonts w:ascii="Times New Roman" w:eastAsia="Times New Roman" w:hAnsi="Times New Roman" w:cs="Times New Roman"/>
          <w:i/>
          <w:iCs/>
          <w:lang w:val="en"/>
        </w:rPr>
      </w:pPr>
      <w:r w:rsidRPr="00CA1A13">
        <w:rPr>
          <w:rFonts w:ascii="Times New Roman" w:eastAsia="Times New Roman" w:hAnsi="Times New Roman" w:cs="Times New Roman"/>
          <w:i/>
          <w:iCs/>
          <w:lang w:val="en"/>
        </w:rPr>
        <w:t xml:space="preserve">See also: </w:t>
      </w:r>
      <w:hyperlink r:id="rId116" w:tooltip="History of Oregon" w:history="1">
        <w:r w:rsidRPr="00CA1A13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"/>
          </w:rPr>
          <w:t>History of Oregon</w:t>
        </w:r>
      </w:hyperlink>
      <w:r w:rsidRPr="00CA1A13">
        <w:rPr>
          <w:rFonts w:ascii="Times New Roman" w:eastAsia="Times New Roman" w:hAnsi="Times New Roman" w:cs="Times New Roman"/>
          <w:i/>
          <w:iCs/>
          <w:lang w:val="en"/>
        </w:rPr>
        <w:t xml:space="preserve">, </w:t>
      </w:r>
      <w:hyperlink r:id="rId117" w:tooltip="National Register of Historic Places listings in Union County, Oregon" w:history="1">
        <w:r w:rsidRPr="00CA1A13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"/>
          </w:rPr>
          <w:t>National Register of Historic Places listings in Union County, Oregon</w:t>
        </w:r>
      </w:hyperlink>
      <w:r w:rsidRPr="00CA1A13">
        <w:rPr>
          <w:rFonts w:ascii="Times New Roman" w:eastAsia="Times New Roman" w:hAnsi="Times New Roman" w:cs="Times New Roman"/>
          <w:i/>
          <w:iCs/>
          <w:lang w:val="en"/>
        </w:rPr>
        <w:t xml:space="preserve"> and </w:t>
      </w:r>
      <w:hyperlink r:id="rId118" w:tooltip="Oregon pioneer history" w:history="1">
        <w:r w:rsidRPr="00CA1A13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"/>
          </w:rPr>
          <w:t>Oregon pioneer history</w:t>
        </w:r>
      </w:hyperlink>
    </w:p>
    <w:p w:rsidR="00CA1A13" w:rsidRPr="00CA1A13" w:rsidRDefault="00CA1A13" w:rsidP="00CA1A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 xml:space="preserve">According to </w:t>
      </w:r>
      <w:hyperlink r:id="rId119" w:tooltip="Oregon Geographic Names" w:history="1">
        <w:r w:rsidRPr="00CA1A13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"/>
          </w:rPr>
          <w:t>Oregon Geographic Names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the county is named for the town of </w:t>
      </w:r>
      <w:hyperlink r:id="rId120" w:tooltip="Union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Union</w:t>
        </w:r>
      </w:hyperlink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Union County was originally part of </w:t>
      </w:r>
      <w:hyperlink r:id="rId121" w:tooltip="Wasco County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Wasco County</w:t>
        </w:r>
      </w:hyperlink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The northern end of the </w:t>
      </w:r>
      <w:hyperlink r:id="rId122" w:tooltip="Grande Ronde Valley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Grande Ronde Valley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was the first part to 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>be settled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>.</w:t>
      </w:r>
      <w:hyperlink r:id="rId123" w:anchor="cite_note-main-14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[14]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During the 1860s, population growth in eastern Oregon prompted the State Legislature to split </w:t>
      </w:r>
      <w:hyperlink r:id="rId124" w:tooltip="Umatilla County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Umatilla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and </w:t>
      </w:r>
      <w:hyperlink r:id="rId125" w:tooltip="Baker County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Baker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Counties from Wasco County in 1862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>Further settlement in the Grande Ronde Valley led to the division of Baker County to create Union County on October 14, 1864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>The county doubled in population between 1880 and 1890.</w:t>
      </w:r>
      <w:hyperlink r:id="rId126" w:anchor="cite_note-main-14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[14]</w:t>
        </w:r>
      </w:hyperlink>
    </w:p>
    <w:p w:rsidR="00CA1A13" w:rsidRPr="00CA1A13" w:rsidRDefault="00CA1A13" w:rsidP="00CA1A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 xml:space="preserve">The choice of a </w:t>
      </w:r>
      <w:hyperlink r:id="rId127" w:tooltip="County seat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county seat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resulted in competition, based on geography and on economic and population growth, between </w:t>
      </w:r>
      <w:hyperlink r:id="rId128" w:tooltip="La Grande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La Grande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and the </w:t>
      </w:r>
      <w:hyperlink r:id="rId129" w:tooltip="Union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city of Union</w:t>
        </w:r>
      </w:hyperlink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>The county seat alternated between Union and La Grande until it permanently came to rest at La Grande in 1905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Between 1875 and 1913, adjustments 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>were made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 between Union County's borders and the borders of Baker, Umatilla, and </w:t>
      </w:r>
      <w:hyperlink r:id="rId130" w:tooltip="Wallowa County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Wallowa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counties.</w:t>
      </w:r>
    </w:p>
    <w:p w:rsidR="00CA1A13" w:rsidRPr="00CA1A13" w:rsidRDefault="00CA1A13" w:rsidP="00CA1A1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proofErr w:type="gramStart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Demographics[</w:t>
      </w:r>
      <w:proofErr w:type="gramEnd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"http://en.wikipedia.org/w/index.php?title=Union_County,_Oregon&amp;action=edit&amp;section=8" \o "Edit section: Demographics" </w:instrTex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tbl>
      <w:tblPr>
        <w:tblW w:w="0" w:type="auto"/>
        <w:tblCellSpacing w:w="0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795"/>
        <w:gridCol w:w="36"/>
        <w:gridCol w:w="875"/>
      </w:tblGrid>
      <w:tr w:rsidR="00CA1A13" w:rsidRPr="00CA1A13" w:rsidTr="00CA1A13">
        <w:trPr>
          <w:tblCellSpacing w:w="0" w:type="dxa"/>
        </w:trPr>
        <w:tc>
          <w:tcPr>
            <w:tcW w:w="0" w:type="auto"/>
            <w:gridSpan w:val="4"/>
            <w:shd w:val="clear" w:color="auto" w:fill="CCCC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Historical population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Census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Pop.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%±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31" w:tooltip="187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1870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2,552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—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32" w:tooltip="188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1880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6,550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156.7%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33" w:tooltip="189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1890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12,044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83.9%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34" w:tooltip="190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1900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16,070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33.4%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35" w:tooltip="191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1910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16,191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0.8%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36" w:tooltip="192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1920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16,636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2.7%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37" w:tooltip="193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1930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17,492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5.1%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38" w:tooltip="194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1940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17,399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−0.5%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39" w:tooltip="195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1950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17,962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3.2%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40" w:tooltip="196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1960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18,180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1.2%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41" w:tooltip="197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1970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19,377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6.6%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42" w:tooltip="198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1980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23,921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23.5%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43" w:tooltip="199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1990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23,598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−1.4%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44" w:tooltip="200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2000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24,530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3.9%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hyperlink r:id="rId145" w:tooltip="2010 United States Census" w:history="1">
              <w:r w:rsidRPr="00CA1A13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2010</w:t>
              </w:r>
            </w:hyperlink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25,748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5.0%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  <w:b/>
                <w:bCs/>
              </w:rPr>
              <w:t>Est. 2012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25,759</w:t>
            </w:r>
          </w:p>
        </w:tc>
        <w:tc>
          <w:tcPr>
            <w:tcW w:w="0" w:type="auto"/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CA1A13" w:rsidRPr="00CA1A13" w:rsidRDefault="00CA1A13" w:rsidP="00CA1A13">
            <w:pPr>
              <w:spacing w:after="240"/>
              <w:jc w:val="right"/>
              <w:rPr>
                <w:rFonts w:ascii="Times New Roman" w:eastAsia="Times New Roman" w:hAnsi="Times New Roman" w:cs="Times New Roman"/>
              </w:rPr>
            </w:pPr>
            <w:r w:rsidRPr="00CA1A13">
              <w:rPr>
                <w:rFonts w:ascii="Times New Roman" w:eastAsia="Times New Roman" w:hAnsi="Times New Roman" w:cs="Times New Roman"/>
              </w:rPr>
              <w:t>0.0%</w:t>
            </w:r>
          </w:p>
        </w:tc>
      </w:tr>
      <w:tr w:rsidR="00CA1A13" w:rsidRPr="00CA1A13" w:rsidTr="00CA1A13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p w:rsidR="00CA1A13" w:rsidRPr="00CA1A13" w:rsidRDefault="00CA1A13" w:rsidP="00CA1A1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A13">
              <w:rPr>
                <w:rFonts w:ascii="Times New Roman" w:eastAsia="Times New Roman" w:hAnsi="Times New Roman" w:cs="Times New Roman"/>
                <w:sz w:val="20"/>
                <w:szCs w:val="20"/>
              </w:rPr>
              <w:t>U.S. Decennial Census</w:t>
            </w:r>
            <w:hyperlink r:id="rId146" w:anchor="cite_note-15" w:history="1">
              <w:r w:rsidRPr="00CA1A1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</w:rPr>
                <w:t>[15]</w:t>
              </w:r>
            </w:hyperlink>
            <w:r w:rsidRPr="00CA1A1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2012 Estimate</w:t>
            </w:r>
            <w:hyperlink r:id="rId147" w:anchor="cite_note-QF-1" w:history="1">
              <w:r w:rsidRPr="00CA1A1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</w:rPr>
                <w:t>[1]</w:t>
              </w:r>
            </w:hyperlink>
          </w:p>
        </w:tc>
      </w:tr>
    </w:tbl>
    <w:p w:rsidR="00CA1A13" w:rsidRPr="00CA1A13" w:rsidRDefault="00CA1A13" w:rsidP="00CA1A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 xml:space="preserve">As of the </w:t>
      </w:r>
      <w:hyperlink r:id="rId148" w:tooltip="Censu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census</w:t>
        </w:r>
      </w:hyperlink>
      <w:hyperlink r:id="rId149" w:anchor="cite_note-GR2-16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val="en"/>
          </w:rPr>
          <w:t>[16]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of 2000, there were 24,530 people, 9,740 households, and 6,516 families residing in the county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The </w:t>
      </w:r>
      <w:hyperlink r:id="rId150" w:tooltip="Population density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population density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was 12 people per square mile (5/km²)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>There were 10,603 housing units at an average density of 5 per square mile (2/km²)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The racial makeup of the county was 94.29% </w:t>
      </w:r>
      <w:hyperlink r:id="rId151" w:tooltip="Race (United States Census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White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0.85% </w:t>
      </w:r>
      <w:hyperlink r:id="rId152" w:tooltip="Race (United States Census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Native American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0.85% </w:t>
      </w:r>
      <w:hyperlink r:id="rId153" w:tooltip="Race (United States Census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Asian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0.62% </w:t>
      </w:r>
      <w:hyperlink r:id="rId154" w:tooltip="Race (United States Census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Pacific Islander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0.51% </w:t>
      </w:r>
      <w:hyperlink r:id="rId155" w:tooltip="Race (United States Census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Black</w:t>
        </w:r>
      </w:hyperlink>
      <w:r w:rsidRPr="00CA1A13">
        <w:rPr>
          <w:rFonts w:ascii="Times New Roman" w:eastAsia="Times New Roman" w:hAnsi="Times New Roman" w:cs="Times New Roman"/>
          <w:lang w:val="en"/>
        </w:rPr>
        <w:t>/</w:t>
      </w:r>
      <w:hyperlink r:id="rId156" w:tooltip="Race (United States Census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African American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1.22% from </w:t>
      </w:r>
      <w:hyperlink r:id="rId157" w:tooltip="Race (United States Census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other races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and 1.67% from two or more races. </w:t>
      </w:r>
      <w:hyperlink r:id="rId158" w:tooltip="Race (United States Census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Hispanics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and </w:t>
      </w:r>
      <w:hyperlink r:id="rId159" w:tooltip="Race (United States Census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Latinos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of any race constitute 2.45% of the population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20.2% were of </w:t>
      </w:r>
      <w:hyperlink r:id="rId160" w:tooltip="German people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German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15.5% </w:t>
      </w:r>
      <w:hyperlink r:id="rId161" w:tooltip="United States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American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12.2% </w:t>
      </w:r>
      <w:hyperlink r:id="rId162" w:tooltip="English people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English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and 10.5% </w:t>
      </w:r>
      <w:hyperlink r:id="rId163" w:tooltip="Irish people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Irish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ancestry according to </w:t>
      </w:r>
      <w:hyperlink r:id="rId164" w:tooltip="Census 2000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Census 2000</w:t>
        </w:r>
      </w:hyperlink>
      <w:r w:rsidRPr="00CA1A13">
        <w:rPr>
          <w:rFonts w:ascii="Times New Roman" w:eastAsia="Times New Roman" w:hAnsi="Times New Roman" w:cs="Times New Roman"/>
          <w:lang w:val="en"/>
        </w:rPr>
        <w:t>.</w:t>
      </w:r>
    </w:p>
    <w:p w:rsidR="00CA1A13" w:rsidRPr="00CA1A13" w:rsidRDefault="00CA1A13" w:rsidP="00CA1A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 xml:space="preserve">There were 9,740 households out of which 30.00% had children under the age of 18 living with them, 55.10% were </w:t>
      </w:r>
      <w:hyperlink r:id="rId165" w:tooltip="Marriage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married couples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living together, 8.50% had a female householder with no husband present, and 33.10% were non-families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>26.10% of all households were made up of individuals and 10.80% had someone living alone who was 65 years of age or older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>The average household size was 2.45 and the average family size was 2.94.</w:t>
      </w:r>
    </w:p>
    <w:p w:rsidR="00CA1A13" w:rsidRPr="00CA1A13" w:rsidRDefault="00CA1A13" w:rsidP="00CA1A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>In the county, the population was spread out with 24.60% under the age of 18, 12.10% from 18 to 24, 23.50% from 25 to 44, 25.00% from 45 to 64, and 14.70% who were 65 years of age or older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>The median age was 38 years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>For every 100 females there were 95.10 males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>For every 100 females age 18 and over, there were 92.40 males.</w:t>
      </w:r>
    </w:p>
    <w:p w:rsidR="00CA1A13" w:rsidRPr="00CA1A13" w:rsidRDefault="00CA1A13" w:rsidP="00CA1A1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r w:rsidRPr="00CA1A13">
        <w:rPr>
          <w:rFonts w:ascii="Times New Roman" w:eastAsia="Times New Roman" w:hAnsi="Times New Roman" w:cs="Times New Roman"/>
          <w:lang w:val="en"/>
        </w:rPr>
        <w:t>The median income for a household in the county was $33,738, and the median income for a family was $40,520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>Males had a median income of $33,028 versus $21,740 for females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The </w:t>
      </w:r>
      <w:hyperlink r:id="rId166" w:tooltip="Per capita income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per capita income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 for the county was $16,907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About 8.50% of families and 13.80% of the population were below the </w:t>
      </w:r>
      <w:hyperlink r:id="rId167" w:tooltip="Poverty line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poverty line</w:t>
        </w:r>
      </w:hyperlink>
      <w:r w:rsidRPr="00CA1A13">
        <w:rPr>
          <w:rFonts w:ascii="Times New Roman" w:eastAsia="Times New Roman" w:hAnsi="Times New Roman" w:cs="Times New Roman"/>
          <w:lang w:val="en"/>
        </w:rPr>
        <w:t xml:space="preserve">, including 13.60% of those under age 18 and 9.50% of </w:t>
      </w:r>
      <w:proofErr w:type="gramStart"/>
      <w:r w:rsidRPr="00CA1A13">
        <w:rPr>
          <w:rFonts w:ascii="Times New Roman" w:eastAsia="Times New Roman" w:hAnsi="Times New Roman" w:cs="Times New Roman"/>
          <w:lang w:val="en"/>
        </w:rPr>
        <w:t>those age</w:t>
      </w:r>
      <w:proofErr w:type="gramEnd"/>
      <w:r w:rsidRPr="00CA1A13">
        <w:rPr>
          <w:rFonts w:ascii="Times New Roman" w:eastAsia="Times New Roman" w:hAnsi="Times New Roman" w:cs="Times New Roman"/>
          <w:lang w:val="en"/>
        </w:rPr>
        <w:t xml:space="preserve"> 65 or over.</w:t>
      </w:r>
    </w:p>
    <w:p w:rsidR="00CA1A13" w:rsidRPr="00CA1A13" w:rsidRDefault="00CA1A13" w:rsidP="00CA1A1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proofErr w:type="gramStart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lastRenderedPageBreak/>
        <w:t>Communities[</w:t>
      </w:r>
      <w:proofErr w:type="gramEnd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"http://en.wikipedia.org/w/index.php?title=Union_County,_Oregon&amp;action=edit&amp;section=9" \o "Edit section: Communities" </w:instrTex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CA1A13" w:rsidRPr="00CA1A13" w:rsidRDefault="00CA1A13" w:rsidP="00CA1A1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proofErr w:type="gramStart"/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Cities[</w:t>
      </w:r>
      <w:proofErr w:type="gramEnd"/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instrText xml:space="preserve"> HYPERLINK "http://en.wikipedia.org/w/index.php?title=Union_County,_Oregon&amp;action=edit&amp;section=10" \o "Edit section: Cities" </w:instrText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en"/>
        </w:rPr>
        <w:t>edit</w:t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]</w:t>
      </w:r>
    </w:p>
    <w:p w:rsidR="00CA1A13" w:rsidRPr="00CA1A13" w:rsidRDefault="00CA1A13" w:rsidP="00CA1A1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68" w:tooltip="Cove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Cove</w:t>
        </w:r>
      </w:hyperlink>
    </w:p>
    <w:p w:rsidR="00CA1A13" w:rsidRPr="00CA1A13" w:rsidRDefault="00CA1A13" w:rsidP="00CA1A1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69" w:tooltip="Elgin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Elgin</w:t>
        </w:r>
      </w:hyperlink>
    </w:p>
    <w:p w:rsidR="00CA1A13" w:rsidRPr="00CA1A13" w:rsidRDefault="00CA1A13" w:rsidP="00CA1A1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70" w:tooltip="Imbler, Oregon" w:history="1">
        <w:proofErr w:type="spellStart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Imbler</w:t>
        </w:r>
        <w:proofErr w:type="spellEnd"/>
      </w:hyperlink>
    </w:p>
    <w:p w:rsidR="00CA1A13" w:rsidRPr="00CA1A13" w:rsidRDefault="00CA1A13" w:rsidP="00CA1A1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71" w:tooltip="Island City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Island City</w:t>
        </w:r>
      </w:hyperlink>
    </w:p>
    <w:p w:rsidR="00CA1A13" w:rsidRPr="00CA1A13" w:rsidRDefault="00CA1A13" w:rsidP="00CA1A1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72" w:tooltip="La Grande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La Grande</w:t>
        </w:r>
      </w:hyperlink>
    </w:p>
    <w:p w:rsidR="00CA1A13" w:rsidRPr="00CA1A13" w:rsidRDefault="00CA1A13" w:rsidP="00CA1A1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73" w:tooltip="North Powder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North Powder</w:t>
        </w:r>
      </w:hyperlink>
    </w:p>
    <w:p w:rsidR="00CA1A13" w:rsidRPr="00CA1A13" w:rsidRDefault="00CA1A13" w:rsidP="00CA1A1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74" w:tooltip="Summerville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Summerville</w:t>
        </w:r>
      </w:hyperlink>
    </w:p>
    <w:p w:rsidR="00CA1A13" w:rsidRPr="00CA1A13" w:rsidRDefault="00CA1A13" w:rsidP="00CA1A1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75" w:tooltip="Union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Union</w:t>
        </w:r>
      </w:hyperlink>
    </w:p>
    <w:p w:rsidR="00CA1A13" w:rsidRPr="00CA1A13" w:rsidRDefault="00CA1A13" w:rsidP="00CA1A1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Unincorporated </w:t>
      </w:r>
      <w:proofErr w:type="gramStart"/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communities[</w:t>
      </w:r>
      <w:proofErr w:type="gramEnd"/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instrText xml:space="preserve"> HYPERLINK "http://en.wikipedia.org/w/index.php?title=Union_County,_Oregon&amp;action=edit&amp;section=11" \o "Edit section: Unincorporated communities" </w:instrText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en"/>
        </w:rPr>
        <w:t>edit</w:t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]</w:t>
      </w:r>
    </w:p>
    <w:p w:rsidR="00CA1A13" w:rsidRPr="00CA1A13" w:rsidRDefault="00CA1A13" w:rsidP="00CA1A1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76" w:tooltip="Alicel, Oregon" w:history="1">
        <w:proofErr w:type="spellStart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Alicel</w:t>
        </w:r>
        <w:proofErr w:type="spellEnd"/>
      </w:hyperlink>
    </w:p>
    <w:p w:rsidR="00CA1A13" w:rsidRPr="00CA1A13" w:rsidRDefault="00CA1A13" w:rsidP="00CA1A1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77" w:tooltip="Camp Elkanah, Oregon (page does not exist)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 xml:space="preserve">Camp </w:t>
        </w:r>
        <w:proofErr w:type="spellStart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Elkanah</w:t>
        </w:r>
        <w:proofErr w:type="spellEnd"/>
      </w:hyperlink>
    </w:p>
    <w:p w:rsidR="00CA1A13" w:rsidRPr="00CA1A13" w:rsidRDefault="00CA1A13" w:rsidP="00CA1A1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78" w:tooltip="Hilgard, Oregon" w:history="1">
        <w:proofErr w:type="spellStart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Hilgard</w:t>
        </w:r>
        <w:proofErr w:type="spellEnd"/>
      </w:hyperlink>
    </w:p>
    <w:p w:rsidR="00CA1A13" w:rsidRPr="00CA1A13" w:rsidRDefault="00CA1A13" w:rsidP="00CA1A1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79" w:tooltip="Hot Lake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Hot Lake</w:t>
        </w:r>
      </w:hyperlink>
    </w:p>
    <w:p w:rsidR="00CA1A13" w:rsidRPr="00CA1A13" w:rsidRDefault="00CA1A13" w:rsidP="00CA1A1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80" w:tooltip="Kamela, Oregon" w:history="1">
        <w:proofErr w:type="spellStart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Kamela</w:t>
        </w:r>
        <w:proofErr w:type="spellEnd"/>
      </w:hyperlink>
    </w:p>
    <w:p w:rsidR="00CA1A13" w:rsidRPr="00CA1A13" w:rsidRDefault="00CA1A13" w:rsidP="00CA1A1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81" w:tooltip="Medical Springs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Medical Springs</w:t>
        </w:r>
      </w:hyperlink>
    </w:p>
    <w:p w:rsidR="00CA1A13" w:rsidRPr="00CA1A13" w:rsidRDefault="00CA1A13" w:rsidP="00CA1A1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82" w:tooltip="Nibley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Nibley</w:t>
        </w:r>
      </w:hyperlink>
    </w:p>
    <w:p w:rsidR="00CA1A13" w:rsidRPr="00CA1A13" w:rsidRDefault="00CA1A13" w:rsidP="00CA1A1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83" w:tooltip="Orodell, Oregon" w:history="1">
        <w:proofErr w:type="spellStart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Orodell</w:t>
        </w:r>
        <w:proofErr w:type="spellEnd"/>
      </w:hyperlink>
    </w:p>
    <w:p w:rsidR="00CA1A13" w:rsidRPr="00CA1A13" w:rsidRDefault="00CA1A13" w:rsidP="00CA1A1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84" w:tooltip="Perry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Perry</w:t>
        </w:r>
      </w:hyperlink>
    </w:p>
    <w:p w:rsidR="00CA1A13" w:rsidRPr="00CA1A13" w:rsidRDefault="00CA1A13" w:rsidP="00CA1A1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85" w:tooltip="Pondosa, Oregon" w:history="1">
        <w:proofErr w:type="spellStart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Pondosa</w:t>
        </w:r>
        <w:proofErr w:type="spellEnd"/>
      </w:hyperlink>
    </w:p>
    <w:p w:rsidR="00CA1A13" w:rsidRPr="00CA1A13" w:rsidRDefault="00CA1A13" w:rsidP="00CA1A1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86" w:tooltip="Starkey, Oregon" w:history="1"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Starkey</w:t>
        </w:r>
      </w:hyperlink>
    </w:p>
    <w:p w:rsidR="00CA1A13" w:rsidRPr="00CA1A13" w:rsidRDefault="00CA1A13" w:rsidP="00CA1A1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"/>
        </w:rPr>
      </w:pPr>
      <w:hyperlink r:id="rId187" w:tooltip="Telocaset, Oregon" w:history="1">
        <w:proofErr w:type="spellStart"/>
        <w:r w:rsidRPr="00CA1A13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Telocaset</w:t>
        </w:r>
        <w:proofErr w:type="spellEnd"/>
      </w:hyperlink>
    </w:p>
    <w:p w:rsidR="00CA1A13" w:rsidRPr="00CA1A13" w:rsidRDefault="00CA1A13" w:rsidP="00CA1A1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proofErr w:type="gramStart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References[</w:t>
      </w:r>
      <w:proofErr w:type="gramEnd"/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instrText xml:space="preserve"> HYPERLINK "http://en.wikipedia.org/w/index.php?title=Union_County,_Oregon&amp;action=edit&amp;section=12" \o "Edit section: References" </w:instrTex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"/>
        </w:rPr>
        <w:t>edit</w:t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]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^ </w:t>
      </w:r>
      <w:hyperlink r:id="rId188" w:anchor="cite_ref-QF_1-0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to: </w:t>
        </w:r>
        <w:r w:rsidRPr="00CA1A1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vertAlign w:val="superscript"/>
            <w:lang w:val="en"/>
          </w:rPr>
          <w:t>a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189" w:anchor="cite_ref-QF_1-1" w:history="1">
        <w:r w:rsidRPr="00CA1A1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vertAlign w:val="superscript"/>
            <w:lang w:val="en"/>
          </w:rPr>
          <w:t>b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190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 xml:space="preserve">"State &amp; County </w:t>
        </w:r>
        <w:proofErr w:type="spellStart"/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QuickFacts</w:t>
        </w:r>
        <w:proofErr w:type="spellEnd"/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"</w:t>
        </w:r>
      </w:hyperlink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United States Census Bureau</w:t>
      </w:r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. Retrieved November 15, 2013.</w:t>
      </w:r>
      <w:proofErr w:type="gramEnd"/>
      <w:r w:rsidRPr="00CA1A13">
        <w:rPr>
          <w:rFonts w:ascii="Times New Roman" w:eastAsia="Times New Roman" w:hAnsi="Times New Roman" w:cs="Times New Roman"/>
          <w:vanish/>
          <w:sz w:val="20"/>
          <w:szCs w:val="20"/>
          <w:lang w:val="en"/>
        </w:rPr>
        <w:t> 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hyperlink r:id="rId191" w:anchor="cite_ref-GR6_2-0" w:history="1"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</w:t>
        </w:r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"/>
          </w:rPr>
          <w:t>^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192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"Find a County"</w:t>
        </w:r>
      </w:hyperlink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National Association of Counties</w:t>
      </w:r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. Retrieved 2011-06-07.</w:t>
      </w:r>
      <w:proofErr w:type="gramEnd"/>
      <w:r w:rsidRPr="00CA1A13">
        <w:rPr>
          <w:rFonts w:ascii="Times New Roman" w:eastAsia="Times New Roman" w:hAnsi="Times New Roman" w:cs="Times New Roman"/>
          <w:vanish/>
          <w:sz w:val="20"/>
          <w:szCs w:val="20"/>
          <w:lang w:val="en"/>
        </w:rPr>
        <w:t> 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hyperlink r:id="rId193" w:anchor="cite_ref-3" w:history="1"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</w:t>
        </w:r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"/>
          </w:rPr>
          <w:t>^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194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"Elkhorn Valley Wind Farm"</w:t>
        </w:r>
      </w:hyperlink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instrText xml:space="preserve"> HYPERLINK "http://en.wikipedia.org/wiki/EDP_Renov%C3%A1veis" \o "EDP Renováveis" </w:instrText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"/>
        </w:rPr>
        <w:t xml:space="preserve">EDP </w:t>
      </w:r>
      <w:proofErr w:type="spellStart"/>
      <w:r w:rsidRPr="00CA1A13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"/>
        </w:rPr>
        <w:t>Renováveis</w:t>
      </w:r>
      <w:proofErr w:type="spell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end"/>
      </w:r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Retrieved 2012-02-02</w:t>
      </w:r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"Elkhorn Valley Wind Farm spreads across the ridges of </w:t>
      </w:r>
      <w:proofErr w:type="spell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Pyles</w:t>
      </w:r>
      <w:proofErr w:type="spell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Canyon in Union County, Oregon</w:t>
      </w:r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... </w:t>
      </w:r>
      <w:proofErr w:type="gram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Commercial operation began in December 2007, and Idaho Power buys the wind farm's green energy."</w:t>
      </w:r>
      <w:r w:rsidRPr="00CA1A13">
        <w:rPr>
          <w:rFonts w:ascii="Times New Roman" w:eastAsia="Times New Roman" w:hAnsi="Times New Roman" w:cs="Times New Roman"/>
          <w:vanish/>
          <w:sz w:val="20"/>
          <w:szCs w:val="20"/>
          <w:lang w:val="en"/>
        </w:rPr>
        <w:t> 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hyperlink r:id="rId195" w:anchor="cite_ref-4" w:history="1"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</w:t>
        </w:r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"/>
          </w:rPr>
          <w:t>^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196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Proposed Antelope Ridge SIP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from the county's official website as of 2012-02-02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hyperlink r:id="rId197" w:anchor="cite_ref-5" w:history="1"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</w:t>
        </w:r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"/>
          </w:rPr>
          <w:t>^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198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An impact on wildlife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, an article by Charlie Gillis published April 15, 2011 by </w:t>
      </w:r>
      <w:hyperlink r:id="rId199" w:tooltip="The Observer (La Grande)" w:history="1">
        <w:r w:rsidRPr="00CA1A13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val="en"/>
          </w:rPr>
          <w:t>The Observer</w:t>
        </w:r>
      </w:hyperlink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hyperlink r:id="rId200" w:anchor="cite_ref-6" w:history="1"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</w:t>
        </w:r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"/>
          </w:rPr>
          <w:t>^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201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ODFW and EDP Renewables North America agree to a solution for the coexistence of wildlife and the proposed Antelope Ridge Wind Farm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, a November 14, 2011 announcement from the website of the Oregon Department of Fish and Wildlife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hyperlink r:id="rId202" w:anchor="cite_ref-GR1_7-0" w:history="1"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</w:t>
        </w:r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"/>
          </w:rPr>
          <w:t>^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203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"US Gazetteer files: 2010, 2000, and 1990"</w:t>
        </w:r>
      </w:hyperlink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instrText xml:space="preserve"> HYPERLINK "http://en.wikipedia.org/wiki/United_States_Census_Bureau" \o "United States Census Bureau" </w:instrText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"/>
        </w:rPr>
        <w:t>United States Census Bureau</w:t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end"/>
      </w:r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2011-02-12. Retrieved 2011-04-23.</w:t>
      </w:r>
      <w:r w:rsidRPr="00CA1A13">
        <w:rPr>
          <w:rFonts w:ascii="Times New Roman" w:eastAsia="Times New Roman" w:hAnsi="Times New Roman" w:cs="Times New Roman"/>
          <w:vanish/>
          <w:sz w:val="20"/>
          <w:szCs w:val="20"/>
          <w:lang w:val="en"/>
        </w:rPr>
        <w:t> 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^ </w:t>
      </w:r>
      <w:hyperlink r:id="rId204" w:anchor="cite_ref-sos2009_8-0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to: </w:t>
        </w:r>
        <w:r w:rsidRPr="00CA1A1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vertAlign w:val="superscript"/>
            <w:lang w:val="en"/>
          </w:rPr>
          <w:t>a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205" w:anchor="cite_ref-sos2009_8-1" w:history="1">
        <w:r w:rsidRPr="00CA1A1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vertAlign w:val="superscript"/>
            <w:lang w:val="en"/>
          </w:rPr>
          <w:t>b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206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http://www.sos.state.or.us/elections/votreg/mar09.pdf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Retrieved 4/20/09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hyperlink r:id="rId207" w:anchor="cite_ref-9" w:history="1"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</w:t>
        </w:r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"/>
          </w:rPr>
          <w:t>^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208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http://www.union-county.org/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Retrieved 2012-02-02</w:t>
      </w:r>
      <w:r w:rsidRPr="00CA1A13">
        <w:rPr>
          <w:rFonts w:ascii="Times New Roman" w:eastAsia="Times New Roman" w:hAnsi="Times New Roman" w:cs="Times New Roman"/>
          <w:sz w:val="20"/>
          <w:szCs w:val="20"/>
          <w:vertAlign w:val="superscript"/>
          <w:lang w:val="en"/>
        </w:rPr>
        <w:t>[</w:t>
      </w:r>
      <w:hyperlink r:id="rId209" w:tooltip="Wikipedia:Verifiability" w:history="1">
        <w:r w:rsidRPr="00CA1A13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vertAlign w:val="superscript"/>
            <w:lang w:val="en"/>
          </w:rPr>
          <w:t>not in citation given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vertAlign w:val="superscript"/>
          <w:lang w:val="en"/>
        </w:rPr>
        <w:t>]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hyperlink r:id="rId210" w:anchor="cite_ref-10" w:history="1"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</w:t>
        </w:r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"/>
          </w:rPr>
          <w:t>^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211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http://www.city-data.com/county/Union_County-OR.html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Retrieved on 4/21/09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hyperlink r:id="rId212" w:anchor="cite_ref-11" w:history="1"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</w:t>
        </w:r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"/>
          </w:rPr>
          <w:t>^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213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http://www.votesmart.org/search.php?search=97850&amp;submit_lastname-zip.x=0&amp;submit_lastname-zip.y=12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Retrieved 10/22/09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hyperlink r:id="rId214" w:anchor="cite_ref-12" w:history="1"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</w:t>
        </w:r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"/>
          </w:rPr>
          <w:t>^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215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http://www.lagrandeobserver.com/Opinion/Editorials/TIME-FOR-A-CHANGE-VOTE-BOGUE-HIBBERT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Retrieved 8/25/2009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hyperlink r:id="rId216" w:anchor="cite_ref-13" w:history="1"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</w:t>
        </w:r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"/>
          </w:rPr>
          <w:t>^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217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http://www.union-county.org/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Retrieved on 8/25/2009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^ </w:t>
      </w:r>
      <w:hyperlink r:id="rId218" w:anchor="cite_ref-main_14-0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to: </w:t>
        </w:r>
        <w:r w:rsidRPr="00CA1A1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vertAlign w:val="superscript"/>
            <w:lang w:val="en"/>
          </w:rPr>
          <w:t>a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219" w:anchor="cite_ref-main_14-1" w:history="1">
        <w:r w:rsidRPr="00CA1A13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vertAlign w:val="superscript"/>
            <w:lang w:val="en"/>
          </w:rPr>
          <w:t>b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Bailey, Barbara Ruth (1982)</w:t>
      </w:r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>Main Street: Northeastern Oregon</w:t>
      </w:r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instrText xml:space="preserve"> HYPERLINK "http://en.wikipedia.org/wiki/Oregon_Historical_Society" \o "Oregon Historical Society" </w:instrText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"/>
        </w:rPr>
        <w:t>Oregon Historical Society</w:t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end"/>
      </w:r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pp. 25–26</w:t>
      </w:r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instrText xml:space="preserve"> HYPERLINK "http://en.wikipedia.org/wiki/International_Standard_Book_Number" \o "International Standard Book Number" </w:instrText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separate"/>
      </w:r>
      <w:proofErr w:type="gramStart"/>
      <w:r w:rsidRPr="00CA1A13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"/>
        </w:rPr>
        <w:t>ISBN</w:t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end"/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 </w:t>
      </w:r>
      <w:hyperlink r:id="rId220" w:tooltip="Special:BookSources/0-87595-073-6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0-87595-073-6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.</w:t>
      </w:r>
      <w:proofErr w:type="gramEnd"/>
      <w:r w:rsidRPr="00CA1A13">
        <w:rPr>
          <w:rFonts w:ascii="Times New Roman" w:eastAsia="Times New Roman" w:hAnsi="Times New Roman" w:cs="Times New Roman"/>
          <w:vanish/>
          <w:sz w:val="20"/>
          <w:szCs w:val="20"/>
          <w:lang w:val="en"/>
        </w:rPr>
        <w:t> 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hyperlink r:id="rId221" w:anchor="cite_ref-15" w:history="1"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</w:t>
        </w:r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"/>
          </w:rPr>
          <w:t>^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222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"U.S. Decennial Census"</w:t>
        </w:r>
      </w:hyperlink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Census.gov. Retrieved November 15, 2013.</w:t>
      </w:r>
      <w:r w:rsidRPr="00CA1A13">
        <w:rPr>
          <w:rFonts w:ascii="Times New Roman" w:eastAsia="Times New Roman" w:hAnsi="Times New Roman" w:cs="Times New Roman"/>
          <w:vanish/>
          <w:sz w:val="20"/>
          <w:szCs w:val="20"/>
          <w:lang w:val="en"/>
        </w:rPr>
        <w:t> </w:t>
      </w:r>
    </w:p>
    <w:p w:rsidR="00CA1A13" w:rsidRPr="00CA1A13" w:rsidRDefault="00CA1A13" w:rsidP="00CA1A13">
      <w:pPr>
        <w:numPr>
          <w:ilvl w:val="1"/>
          <w:numId w:val="5"/>
        </w:num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val="en"/>
        </w:rPr>
      </w:pPr>
      <w:hyperlink r:id="rId223" w:anchor="cite_ref-GR2_16-0" w:history="1"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n"/>
          </w:rPr>
          <w:t xml:space="preserve">Jump up </w:t>
        </w:r>
        <w:r w:rsidRPr="00CA1A1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"/>
          </w:rPr>
          <w:t>^</w:t>
        </w:r>
      </w:hyperlink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hyperlink r:id="rId224" w:history="1"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 xml:space="preserve">"American </w:t>
        </w:r>
        <w:proofErr w:type="spellStart"/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FactFinder</w:t>
        </w:r>
        <w:proofErr w:type="spellEnd"/>
        <w:r w:rsidRPr="00CA1A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"/>
          </w:rPr>
          <w:t>"</w:t>
        </w:r>
      </w:hyperlink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. </w:t>
      </w:r>
      <w:proofErr w:type="gramEnd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begin"/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instrText xml:space="preserve"> HYPERLINK "http://en.wikipedia.org/wiki/United_States_Census_Bureau" \o "United States Census Bureau" </w:instrText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separate"/>
      </w:r>
      <w:r w:rsidRPr="00CA1A13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"/>
        </w:rPr>
        <w:t>United States Census Bureau</w:t>
      </w:r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fldChar w:fldCharType="end"/>
      </w:r>
      <w:proofErr w:type="gramStart"/>
      <w:r w:rsidRPr="00CA1A13">
        <w:rPr>
          <w:rFonts w:ascii="Times New Roman" w:eastAsia="Times New Roman" w:hAnsi="Times New Roman" w:cs="Times New Roman"/>
          <w:sz w:val="20"/>
          <w:szCs w:val="20"/>
          <w:lang w:val="en"/>
        </w:rPr>
        <w:t>. Retrieved 2008-01-31.</w:t>
      </w:r>
      <w:proofErr w:type="gramEnd"/>
    </w:p>
    <w:p w:rsidR="007F30F6" w:rsidRDefault="007F30F6">
      <w:bookmarkStart w:id="0" w:name="_GoBack"/>
      <w:bookmarkEnd w:id="0"/>
    </w:p>
    <w:sectPr w:rsidR="007F30F6" w:rsidSect="009F1BE6">
      <w:pgSz w:w="12240" w:h="15840"/>
      <w:pgMar w:top="1008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A5B"/>
    <w:multiLevelType w:val="multilevel"/>
    <w:tmpl w:val="44E6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F1F2C"/>
    <w:multiLevelType w:val="multilevel"/>
    <w:tmpl w:val="41E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34062"/>
    <w:multiLevelType w:val="multilevel"/>
    <w:tmpl w:val="50F0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319F4"/>
    <w:multiLevelType w:val="multilevel"/>
    <w:tmpl w:val="AD78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47992"/>
    <w:multiLevelType w:val="multilevel"/>
    <w:tmpl w:val="3F76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13"/>
    <w:rsid w:val="007F30F6"/>
    <w:rsid w:val="009F1BE6"/>
    <w:rsid w:val="00C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1A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A1A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A1A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A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A1A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A1A13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CA1A13"/>
  </w:style>
  <w:style w:type="character" w:styleId="Hyperlink">
    <w:name w:val="Hyperlink"/>
    <w:basedOn w:val="DefaultParagraphFont"/>
    <w:uiPriority w:val="99"/>
    <w:semiHidden/>
    <w:unhideWhenUsed/>
    <w:rsid w:val="00CA1A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1A1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editsection">
    <w:name w:val="mw-editsection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editsection-divider">
    <w:name w:val="mw-editsection-divid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555555"/>
    </w:rPr>
  </w:style>
  <w:style w:type="paragraph" w:customStyle="1" w:styleId="ve-tabmessage-appendix">
    <w:name w:val="ve-tabmessage-appendix"/>
    <w:basedOn w:val="Normal"/>
    <w:rsid w:val="00CA1A13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ettings-title">
    <w:name w:val="settings-titl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ettings-text">
    <w:name w:val="settings-tex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tipsy">
    <w:name w:val="tipsy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psy-inner">
    <w:name w:val="tipsy-inner"/>
    <w:basedOn w:val="Normal"/>
    <w:rsid w:val="00CA1A13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tipsy-arrow">
    <w:name w:val="tipsy-arr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stedit-container">
    <w:name w:val="postedit-container"/>
    <w:basedOn w:val="Normal"/>
    <w:rsid w:val="00CA1A13"/>
    <w:rPr>
      <w:rFonts w:ascii="Times New Roman" w:eastAsia="Times New Roman" w:hAnsi="Times New Roman" w:cs="Times New Roman"/>
      <w:sz w:val="20"/>
      <w:szCs w:val="20"/>
    </w:rPr>
  </w:style>
  <w:style w:type="paragraph" w:customStyle="1" w:styleId="postedit">
    <w:name w:val="postedit"/>
    <w:basedOn w:val="Normal"/>
    <w:rsid w:val="00CA1A13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</w:rPr>
  </w:style>
  <w:style w:type="paragraph" w:customStyle="1" w:styleId="postedit-icon">
    <w:name w:val="postedit-icon"/>
    <w:basedOn w:val="Normal"/>
    <w:rsid w:val="00CA1A13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</w:rPr>
  </w:style>
  <w:style w:type="paragraph" w:customStyle="1" w:styleId="postedit-icon-checkmark">
    <w:name w:val="postedit-icon-checkmark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stedit-close">
    <w:name w:val="postedit-close"/>
    <w:basedOn w:val="Normal"/>
    <w:rsid w:val="00CA1A13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suggestions">
    <w:name w:val="suggestions"/>
    <w:basedOn w:val="Normal"/>
    <w:rsid w:val="00CA1A13"/>
    <w:pPr>
      <w:ind w:right="-15"/>
    </w:pPr>
    <w:rPr>
      <w:rFonts w:ascii="Times New Roman" w:eastAsia="Times New Roman" w:hAnsi="Times New Roman" w:cs="Times New Roman"/>
    </w:rPr>
  </w:style>
  <w:style w:type="paragraph" w:customStyle="1" w:styleId="suggestions-special">
    <w:name w:val="suggestions-special"/>
    <w:basedOn w:val="Normal"/>
    <w:rsid w:val="00CA1A1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eastAsia="Times New Roman" w:hAnsi="Times New Roman" w:cs="Times New Roman"/>
      <w:vanish/>
    </w:rPr>
  </w:style>
  <w:style w:type="paragraph" w:customStyle="1" w:styleId="suggestions-results">
    <w:name w:val="suggestions-results"/>
    <w:basedOn w:val="Normal"/>
    <w:rsid w:val="00CA1A1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suggestions-result">
    <w:name w:val="suggestions-result"/>
    <w:basedOn w:val="Normal"/>
    <w:rsid w:val="00CA1A13"/>
    <w:pPr>
      <w:spacing w:line="360" w:lineRule="atLeast"/>
    </w:pPr>
    <w:rPr>
      <w:rFonts w:ascii="Times New Roman" w:eastAsia="Times New Roman" w:hAnsi="Times New Roman" w:cs="Times New Roman"/>
      <w:color w:val="000000"/>
    </w:rPr>
  </w:style>
  <w:style w:type="paragraph" w:customStyle="1" w:styleId="suggestions-result-current">
    <w:name w:val="suggestions-result-current"/>
    <w:basedOn w:val="Normal"/>
    <w:rsid w:val="00CA1A13"/>
    <w:pPr>
      <w:shd w:val="clear" w:color="auto" w:fill="4C59A6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</w:rPr>
  </w:style>
  <w:style w:type="paragraph" w:customStyle="1" w:styleId="highlight">
    <w:name w:val="highligh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wp-teahouse-question-form">
    <w:name w:val="wp-teahouse-question-form"/>
    <w:basedOn w:val="Normal"/>
    <w:rsid w:val="00CA1A13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p-teahouse-respond-form">
    <w:name w:val="wp-teahouse-respond-form"/>
    <w:basedOn w:val="Normal"/>
    <w:rsid w:val="00CA1A13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ferencetooltip">
    <w:name w:val="referencetooltip"/>
    <w:basedOn w:val="Normal"/>
    <w:rsid w:val="00CA1A13"/>
    <w:rPr>
      <w:rFonts w:ascii="Times New Roman" w:eastAsia="Times New Roman" w:hAnsi="Times New Roman" w:cs="Times New Roman"/>
      <w:sz w:val="15"/>
      <w:szCs w:val="15"/>
    </w:rPr>
  </w:style>
  <w:style w:type="paragraph" w:customStyle="1" w:styleId="rtflipped">
    <w:name w:val="rtflipped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tsettings">
    <w:name w:val="rtsettings"/>
    <w:basedOn w:val="Normal"/>
    <w:rsid w:val="00CA1A13"/>
    <w:pPr>
      <w:spacing w:after="100" w:afterAutospacing="1"/>
      <w:ind w:right="-105"/>
    </w:pPr>
    <w:rPr>
      <w:rFonts w:ascii="Times New Roman" w:eastAsia="Times New Roman" w:hAnsi="Times New Roman" w:cs="Times New Roman"/>
    </w:rPr>
  </w:style>
  <w:style w:type="paragraph" w:customStyle="1" w:styleId="rttarget">
    <w:name w:val="rttarget"/>
    <w:basedOn w:val="Normal"/>
    <w:rsid w:val="00CA1A13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mmv-overlay">
    <w:name w:val="mw-mmv-overlay"/>
    <w:basedOn w:val="Normal"/>
    <w:rsid w:val="00CA1A13"/>
    <w:pPr>
      <w:shd w:val="clear" w:color="auto" w:fill="00000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mmv-view-expanded">
    <w:name w:val="mw-mmv-view-expanded"/>
    <w:basedOn w:val="Normal"/>
    <w:rsid w:val="00CA1A13"/>
    <w:pPr>
      <w:pBdr>
        <w:top w:val="single" w:sz="6" w:space="4" w:color="DDDDDD"/>
        <w:left w:val="single" w:sz="6" w:space="26" w:color="DDDDDD"/>
        <w:bottom w:val="single" w:sz="6" w:space="4" w:color="DDDDDD"/>
        <w:right w:val="single" w:sz="6" w:space="8" w:color="DDDDDD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colbreak">
    <w:name w:val="nocolbreak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ox">
    <w:name w:val="navbox"/>
    <w:basedOn w:val="Normal"/>
    <w:rsid w:val="00CA1A13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ox-inner">
    <w:name w:val="navbox-inn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ox-subgroup">
    <w:name w:val="navbox-subgroup"/>
    <w:basedOn w:val="Normal"/>
    <w:rsid w:val="00CA1A13"/>
    <w:pPr>
      <w:shd w:val="clear" w:color="auto" w:fill="FDFDFD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ox-group">
    <w:name w:val="navbox-group"/>
    <w:basedOn w:val="Normal"/>
    <w:rsid w:val="00CA1A13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vbox-title">
    <w:name w:val="navbox-title"/>
    <w:basedOn w:val="Normal"/>
    <w:rsid w:val="00CA1A13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vbox-abovebelow">
    <w:name w:val="navbox-abovebelow"/>
    <w:basedOn w:val="Normal"/>
    <w:rsid w:val="00CA1A13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vbox-list">
    <w:name w:val="navbox-list"/>
    <w:basedOn w:val="Normal"/>
    <w:rsid w:val="00CA1A13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</w:rPr>
  </w:style>
  <w:style w:type="paragraph" w:customStyle="1" w:styleId="navbox-even">
    <w:name w:val="navbox-even"/>
    <w:basedOn w:val="Normal"/>
    <w:rsid w:val="00CA1A13"/>
    <w:pPr>
      <w:shd w:val="clear" w:color="auto" w:fill="F7F7F7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ox-odd">
    <w:name w:val="navbox-odd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ar">
    <w:name w:val="navba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CA1A13"/>
    <w:pPr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</w:rPr>
  </w:style>
  <w:style w:type="paragraph" w:customStyle="1" w:styleId="mw-collapsible-toggle">
    <w:name w:val="mw-collapsible-toggle"/>
    <w:basedOn w:val="Normal"/>
    <w:rsid w:val="00CA1A1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infobox">
    <w:name w:val="infobox"/>
    <w:basedOn w:val="Normal"/>
    <w:rsid w:val="00CA1A1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CA1A1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eastAsia="Times New Roman" w:hAnsi="Times New Roman" w:cs="Times New Roman"/>
    </w:rPr>
  </w:style>
  <w:style w:type="paragraph" w:customStyle="1" w:styleId="visualhide">
    <w:name w:val="visualhid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iddenstructure">
    <w:name w:val="hiddenstructure"/>
    <w:basedOn w:val="Normal"/>
    <w:rsid w:val="00CA1A13"/>
    <w:pPr>
      <w:shd w:val="clear" w:color="auto" w:fill="00FF0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rellink">
    <w:name w:val="rellink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dablink">
    <w:name w:val="dablink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hatnote">
    <w:name w:val="hatnot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geo-default">
    <w:name w:val="geo-defaul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eo-dms">
    <w:name w:val="geo-dms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eo-dec">
    <w:name w:val="geo-dec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eo-nondefault">
    <w:name w:val="geo-nondefaul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longitude">
    <w:name w:val="longitud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atitude">
    <w:name w:val="latitud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wrap">
    <w:name w:val="nowrap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rap">
    <w:name w:val="wrap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mplate-documentation">
    <w:name w:val="template-documentation"/>
    <w:basedOn w:val="Normal"/>
    <w:rsid w:val="00CA1A1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eastAsia="Times New Roman" w:hAnsi="Times New Roman" w:cs="Times New Roman"/>
    </w:rPr>
  </w:style>
  <w:style w:type="paragraph" w:customStyle="1" w:styleId="mw-tag-markers">
    <w:name w:val="mw-tag-markers"/>
    <w:basedOn w:val="Normal"/>
    <w:rsid w:val="00CA1A13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sysop-show">
    <w:name w:val="sysop-sh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accountcreator-show">
    <w:name w:val="accountcreator-sh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templateeditor-show">
    <w:name w:val="templateeditor-sh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autoconfirmed-show">
    <w:name w:val="autoconfirmed-sh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updatedmarker">
    <w:name w:val="updatedmark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6400"/>
    </w:rPr>
  </w:style>
  <w:style w:type="paragraph" w:customStyle="1" w:styleId="times-serif">
    <w:name w:val="times-serif"/>
    <w:basedOn w:val="Normal"/>
    <w:rsid w:val="00CA1A13"/>
    <w:pPr>
      <w:spacing w:before="100" w:beforeAutospacing="1" w:after="100" w:afterAutospacing="1" w:line="324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ortal-column-left">
    <w:name w:val="portal-column-lef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rtal-column-right">
    <w:name w:val="portal-column-righ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rtal-column-left-wide">
    <w:name w:val="portal-column-left-wid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rtal-column-right-narrow">
    <w:name w:val="portal-column-right-narr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rtal-column-left-extra-wide">
    <w:name w:val="portal-column-left-extra-wid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rtal-column-right-extra-narrow">
    <w:name w:val="portal-column-right-extra-narr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rtkey">
    <w:name w:val="sortkey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ecial-label">
    <w:name w:val="special-label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ecial-query">
    <w:name w:val="special-query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ecial-hover">
    <w:name w:val="special-hov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mbox">
    <w:name w:val="imbox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ide-when-compact">
    <w:name w:val="hide-when-compac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ocnumber">
    <w:name w:val="tocnumb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elflink">
    <w:name w:val="selflink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pb-header">
    <w:name w:val="wpb-head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pb-outside">
    <w:name w:val="wpb-outsid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box-image">
    <w:name w:val="mbox-imag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box-imageright">
    <w:name w:val="mbox-imagerigh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box-empty-cell">
    <w:name w:val="mbox-empty-cell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box-text-span">
    <w:name w:val="mbox-text-span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humbimage">
    <w:name w:val="thumbimag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title">
    <w:name w:val="mw-titl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enhanced-rctime">
    <w:name w:val="mw-enhanced-rctim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mbox">
    <w:name w:val="tmbox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uls-settings-trigger">
    <w:name w:val="uls-settings-trigg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etterhead">
    <w:name w:val="letterhead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ite-accessibility-label">
    <w:name w:val="cite-accessibility-label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ditnotice-redlink">
    <w:name w:val="editnotice-redlink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box-text">
    <w:name w:val="mbox-tex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putbox-element">
    <w:name w:val="inputbox-elemen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rokenref">
    <w:name w:val="brokenref"/>
    <w:basedOn w:val="DefaultParagraphFont"/>
    <w:rsid w:val="00CA1A13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CA1A13"/>
    <w:rPr>
      <w:rFonts w:ascii="Times New Roman" w:hAnsi="Times New Roman" w:cs="Times New Roman" w:hint="default"/>
      <w:sz w:val="28"/>
      <w:szCs w:val="28"/>
    </w:rPr>
  </w:style>
  <w:style w:type="paragraph" w:customStyle="1" w:styleId="settings-text1">
    <w:name w:val="settings-text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52525"/>
      <w:sz w:val="18"/>
      <w:szCs w:val="18"/>
    </w:rPr>
  </w:style>
  <w:style w:type="paragraph" w:customStyle="1" w:styleId="tipsy-arrow1">
    <w:name w:val="tipsy-arrow1"/>
    <w:basedOn w:val="Normal"/>
    <w:rsid w:val="00CA1A13"/>
    <w:pPr>
      <w:spacing w:before="100" w:beforeAutospacing="1" w:after="100" w:afterAutospacing="1"/>
      <w:ind w:left="-75"/>
    </w:pPr>
    <w:rPr>
      <w:rFonts w:ascii="Times New Roman" w:eastAsia="Times New Roman" w:hAnsi="Times New Roman" w:cs="Times New Roman"/>
    </w:rPr>
  </w:style>
  <w:style w:type="paragraph" w:customStyle="1" w:styleId="tipsy-arrow2">
    <w:name w:val="tipsy-arrow2"/>
    <w:basedOn w:val="Normal"/>
    <w:rsid w:val="00CA1A13"/>
    <w:pPr>
      <w:spacing w:before="100" w:beforeAutospacing="1" w:after="100" w:afterAutospacing="1"/>
      <w:ind w:left="-75"/>
    </w:pPr>
    <w:rPr>
      <w:rFonts w:ascii="Times New Roman" w:eastAsia="Times New Roman" w:hAnsi="Times New Roman" w:cs="Times New Roman"/>
    </w:rPr>
  </w:style>
  <w:style w:type="paragraph" w:customStyle="1" w:styleId="tipsy-arrow3">
    <w:name w:val="tipsy-arrow3"/>
    <w:basedOn w:val="Normal"/>
    <w:rsid w:val="00CA1A13"/>
    <w:pPr>
      <w:spacing w:after="100" w:afterAutospacing="1"/>
    </w:pPr>
    <w:rPr>
      <w:rFonts w:ascii="Times New Roman" w:eastAsia="Times New Roman" w:hAnsi="Times New Roman" w:cs="Times New Roman"/>
    </w:rPr>
  </w:style>
  <w:style w:type="paragraph" w:customStyle="1" w:styleId="tipsy-arrow4">
    <w:name w:val="tipsy-arrow4"/>
    <w:basedOn w:val="Normal"/>
    <w:rsid w:val="00CA1A13"/>
    <w:pPr>
      <w:spacing w:after="100" w:afterAutospacing="1"/>
    </w:pPr>
    <w:rPr>
      <w:rFonts w:ascii="Times New Roman" w:eastAsia="Times New Roman" w:hAnsi="Times New Roman" w:cs="Times New Roman"/>
    </w:rPr>
  </w:style>
  <w:style w:type="paragraph" w:customStyle="1" w:styleId="special-label1">
    <w:name w:val="special-label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08080"/>
    </w:rPr>
  </w:style>
  <w:style w:type="paragraph" w:customStyle="1" w:styleId="special-query1">
    <w:name w:val="special-query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special-hover1">
    <w:name w:val="special-hover1"/>
    <w:basedOn w:val="Normal"/>
    <w:rsid w:val="00CA1A13"/>
    <w:pPr>
      <w:shd w:val="clear" w:color="auto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ecial-label2">
    <w:name w:val="special-label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</w:rPr>
  </w:style>
  <w:style w:type="paragraph" w:customStyle="1" w:styleId="special-query2">
    <w:name w:val="special-query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</w:rPr>
  </w:style>
  <w:style w:type="paragraph" w:customStyle="1" w:styleId="uls-settings-trigger1">
    <w:name w:val="uls-settings-trigger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uls-settings-trigger2">
    <w:name w:val="uls-settings-trigger2"/>
    <w:basedOn w:val="Normal"/>
    <w:rsid w:val="00CA1A13"/>
    <w:pPr>
      <w:spacing w:before="45" w:after="100" w:afterAutospacing="1"/>
    </w:pPr>
    <w:rPr>
      <w:rFonts w:ascii="Times New Roman" w:eastAsia="Times New Roman" w:hAnsi="Times New Roman" w:cs="Times New Roman"/>
    </w:rPr>
  </w:style>
  <w:style w:type="paragraph" w:customStyle="1" w:styleId="special-query3">
    <w:name w:val="special-query3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ox-title1">
    <w:name w:val="navbox-title1"/>
    <w:basedOn w:val="Normal"/>
    <w:rsid w:val="00CA1A13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vbox-group1">
    <w:name w:val="navbox-group1"/>
    <w:basedOn w:val="Normal"/>
    <w:rsid w:val="00CA1A13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vbox-abovebelow1">
    <w:name w:val="navbox-abovebelow1"/>
    <w:basedOn w:val="Normal"/>
    <w:rsid w:val="00CA1A13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vbar1">
    <w:name w:val="navbar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ar2">
    <w:name w:val="navbar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ar3">
    <w:name w:val="navbar3"/>
    <w:basedOn w:val="Normal"/>
    <w:rsid w:val="00CA1A13"/>
    <w:pPr>
      <w:spacing w:before="100" w:beforeAutospacing="1" w:after="100" w:afterAutospacing="1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CA1A13"/>
    <w:pPr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</w:rPr>
  </w:style>
  <w:style w:type="paragraph" w:customStyle="1" w:styleId="mw-collapsible-toggle1">
    <w:name w:val="mw-collapsible-toggle1"/>
    <w:basedOn w:val="Normal"/>
    <w:rsid w:val="00CA1A1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imbox1">
    <w:name w:val="imbox1"/>
    <w:basedOn w:val="Normal"/>
    <w:rsid w:val="00CA1A13"/>
    <w:pPr>
      <w:ind w:left="-120" w:right="-120"/>
    </w:pPr>
    <w:rPr>
      <w:rFonts w:ascii="Times New Roman" w:eastAsia="Times New Roman" w:hAnsi="Times New Roman" w:cs="Times New Roman"/>
    </w:rPr>
  </w:style>
  <w:style w:type="paragraph" w:customStyle="1" w:styleId="imbox2">
    <w:name w:val="imbox2"/>
    <w:basedOn w:val="Normal"/>
    <w:rsid w:val="00CA1A13"/>
    <w:pPr>
      <w:spacing w:before="60" w:after="60"/>
      <w:ind w:left="60" w:right="60"/>
    </w:pPr>
    <w:rPr>
      <w:rFonts w:ascii="Times New Roman" w:eastAsia="Times New Roman" w:hAnsi="Times New Roman" w:cs="Times New Roman"/>
    </w:rPr>
  </w:style>
  <w:style w:type="paragraph" w:customStyle="1" w:styleId="tmbox1">
    <w:name w:val="tmbox1"/>
    <w:basedOn w:val="Normal"/>
    <w:rsid w:val="00CA1A13"/>
    <w:pPr>
      <w:spacing w:before="30" w:after="30"/>
    </w:pPr>
    <w:rPr>
      <w:rFonts w:ascii="Times New Roman" w:eastAsia="Times New Roman" w:hAnsi="Times New Roman" w:cs="Times New Roman"/>
    </w:rPr>
  </w:style>
  <w:style w:type="paragraph" w:customStyle="1" w:styleId="mbox-image1">
    <w:name w:val="mbox-image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mbox-imageright1">
    <w:name w:val="mbox-imageright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mbox-empty-cell1">
    <w:name w:val="mbox-empty-cell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mbox-text1">
    <w:name w:val="mbox-text1"/>
    <w:basedOn w:val="Normal"/>
    <w:rsid w:val="00CA1A13"/>
    <w:rPr>
      <w:rFonts w:ascii="Times New Roman" w:eastAsia="Times New Roman" w:hAnsi="Times New Roman" w:cs="Times New Roman"/>
    </w:rPr>
  </w:style>
  <w:style w:type="paragraph" w:customStyle="1" w:styleId="mbox-text-span1">
    <w:name w:val="mbox-text-span1"/>
    <w:basedOn w:val="Normal"/>
    <w:rsid w:val="00CA1A1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</w:rPr>
  </w:style>
  <w:style w:type="paragraph" w:customStyle="1" w:styleId="mbox-text-span2">
    <w:name w:val="mbox-text-span2"/>
    <w:basedOn w:val="Normal"/>
    <w:rsid w:val="00CA1A1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</w:rPr>
  </w:style>
  <w:style w:type="paragraph" w:customStyle="1" w:styleId="hide-when-compact1">
    <w:name w:val="hide-when-compact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tocnumber1">
    <w:name w:val="tocnumber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selflink1">
    <w:name w:val="selflink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humbimage1">
    <w:name w:val="thumbimage1"/>
    <w:basedOn w:val="Normal"/>
    <w:rsid w:val="00CA1A13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pb-header1">
    <w:name w:val="wpb-header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wpb-header2">
    <w:name w:val="wpb-header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pb-outside1">
    <w:name w:val="wpb-outside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editnotice-redlink1">
    <w:name w:val="editnotice-redlink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mw-title1">
    <w:name w:val="mw-title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title2">
    <w:name w:val="mw-title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enhanced-rctime1">
    <w:name w:val="mw-enhanced-rctime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html1">
    <w:name w:val="texhtml1"/>
    <w:basedOn w:val="DefaultParagraphFont"/>
    <w:rsid w:val="00CA1A13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CA1A13"/>
    <w:pPr>
      <w:shd w:val="clear" w:color="auto" w:fill="FAF9F2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rtkey1">
    <w:name w:val="sortkey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sortkey2">
    <w:name w:val="sortkey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inputbox-element1">
    <w:name w:val="inputbox-element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mbox-image2">
    <w:name w:val="mbox-image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character" w:customStyle="1" w:styleId="fn">
    <w:name w:val="fn"/>
    <w:basedOn w:val="DefaultParagraphFont"/>
    <w:rsid w:val="00CA1A13"/>
  </w:style>
  <w:style w:type="character" w:customStyle="1" w:styleId="adr">
    <w:name w:val="adr"/>
    <w:basedOn w:val="DefaultParagraphFont"/>
    <w:rsid w:val="00CA1A13"/>
  </w:style>
  <w:style w:type="character" w:customStyle="1" w:styleId="region">
    <w:name w:val="region"/>
    <w:basedOn w:val="DefaultParagraphFont"/>
    <w:rsid w:val="00CA1A13"/>
  </w:style>
  <w:style w:type="character" w:customStyle="1" w:styleId="nowrap1">
    <w:name w:val="nowrap1"/>
    <w:basedOn w:val="DefaultParagraphFont"/>
    <w:rsid w:val="00CA1A13"/>
  </w:style>
  <w:style w:type="character" w:customStyle="1" w:styleId="url">
    <w:name w:val="url"/>
    <w:basedOn w:val="DefaultParagraphFont"/>
    <w:rsid w:val="00CA1A13"/>
  </w:style>
  <w:style w:type="character" w:customStyle="1" w:styleId="toctoggle">
    <w:name w:val="toctoggle"/>
    <w:basedOn w:val="DefaultParagraphFont"/>
    <w:rsid w:val="00CA1A13"/>
  </w:style>
  <w:style w:type="character" w:customStyle="1" w:styleId="tocnumber2">
    <w:name w:val="tocnumber2"/>
    <w:basedOn w:val="DefaultParagraphFont"/>
    <w:rsid w:val="00CA1A13"/>
  </w:style>
  <w:style w:type="character" w:customStyle="1" w:styleId="toctext">
    <w:name w:val="toctext"/>
    <w:basedOn w:val="DefaultParagraphFont"/>
    <w:rsid w:val="00CA1A13"/>
  </w:style>
  <w:style w:type="character" w:customStyle="1" w:styleId="mw-headline">
    <w:name w:val="mw-headline"/>
    <w:basedOn w:val="DefaultParagraphFont"/>
    <w:rsid w:val="00CA1A13"/>
  </w:style>
  <w:style w:type="character" w:customStyle="1" w:styleId="mw-editsection1">
    <w:name w:val="mw-editsection1"/>
    <w:basedOn w:val="DefaultParagraphFont"/>
    <w:rsid w:val="00CA1A13"/>
  </w:style>
  <w:style w:type="character" w:customStyle="1" w:styleId="mw-editsection-bracket">
    <w:name w:val="mw-editsection-bracket"/>
    <w:basedOn w:val="DefaultParagraphFont"/>
    <w:rsid w:val="00CA1A13"/>
  </w:style>
  <w:style w:type="character" w:customStyle="1" w:styleId="mw-cite-backlink">
    <w:name w:val="mw-cite-backlink"/>
    <w:basedOn w:val="DefaultParagraphFont"/>
    <w:rsid w:val="00CA1A13"/>
  </w:style>
  <w:style w:type="character" w:customStyle="1" w:styleId="cite-accessibility-label1">
    <w:name w:val="cite-accessibility-label1"/>
    <w:basedOn w:val="DefaultParagraphFont"/>
    <w:rsid w:val="00CA1A13"/>
    <w:rPr>
      <w:bdr w:val="none" w:sz="0" w:space="0" w:color="auto" w:frame="1"/>
    </w:rPr>
  </w:style>
  <w:style w:type="character" w:customStyle="1" w:styleId="reference-text">
    <w:name w:val="reference-text"/>
    <w:basedOn w:val="DefaultParagraphFont"/>
    <w:rsid w:val="00CA1A13"/>
  </w:style>
  <w:style w:type="character" w:customStyle="1" w:styleId="citation">
    <w:name w:val="citation"/>
    <w:basedOn w:val="DefaultParagraphFont"/>
    <w:rsid w:val="00CA1A13"/>
  </w:style>
  <w:style w:type="character" w:customStyle="1" w:styleId="reference-accessdate">
    <w:name w:val="reference-accessdate"/>
    <w:basedOn w:val="DefaultParagraphFont"/>
    <w:rsid w:val="00CA1A13"/>
  </w:style>
  <w:style w:type="character" w:customStyle="1" w:styleId="z3988">
    <w:name w:val="z3988"/>
    <w:basedOn w:val="DefaultParagraphFont"/>
    <w:rsid w:val="00CA1A13"/>
  </w:style>
  <w:style w:type="paragraph" w:styleId="BalloonText">
    <w:name w:val="Balloon Text"/>
    <w:basedOn w:val="Normal"/>
    <w:link w:val="BalloonTextChar"/>
    <w:uiPriority w:val="99"/>
    <w:semiHidden/>
    <w:unhideWhenUsed/>
    <w:rsid w:val="00CA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1A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A1A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A1A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A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A1A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A1A13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CA1A13"/>
  </w:style>
  <w:style w:type="character" w:styleId="Hyperlink">
    <w:name w:val="Hyperlink"/>
    <w:basedOn w:val="DefaultParagraphFont"/>
    <w:uiPriority w:val="99"/>
    <w:semiHidden/>
    <w:unhideWhenUsed/>
    <w:rsid w:val="00CA1A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1A1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editsection">
    <w:name w:val="mw-editsection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editsection-divider">
    <w:name w:val="mw-editsection-divid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555555"/>
    </w:rPr>
  </w:style>
  <w:style w:type="paragraph" w:customStyle="1" w:styleId="ve-tabmessage-appendix">
    <w:name w:val="ve-tabmessage-appendix"/>
    <w:basedOn w:val="Normal"/>
    <w:rsid w:val="00CA1A13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ettings-title">
    <w:name w:val="settings-titl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ettings-text">
    <w:name w:val="settings-tex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555555"/>
      <w:sz w:val="18"/>
      <w:szCs w:val="18"/>
    </w:rPr>
  </w:style>
  <w:style w:type="paragraph" w:customStyle="1" w:styleId="tipsy">
    <w:name w:val="tipsy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psy-inner">
    <w:name w:val="tipsy-inner"/>
    <w:basedOn w:val="Normal"/>
    <w:rsid w:val="00CA1A13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tipsy-arrow">
    <w:name w:val="tipsy-arr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stedit-container">
    <w:name w:val="postedit-container"/>
    <w:basedOn w:val="Normal"/>
    <w:rsid w:val="00CA1A13"/>
    <w:rPr>
      <w:rFonts w:ascii="Times New Roman" w:eastAsia="Times New Roman" w:hAnsi="Times New Roman" w:cs="Times New Roman"/>
      <w:sz w:val="20"/>
      <w:szCs w:val="20"/>
    </w:rPr>
  </w:style>
  <w:style w:type="paragraph" w:customStyle="1" w:styleId="postedit">
    <w:name w:val="postedit"/>
    <w:basedOn w:val="Normal"/>
    <w:rsid w:val="00CA1A13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</w:rPr>
  </w:style>
  <w:style w:type="paragraph" w:customStyle="1" w:styleId="postedit-icon">
    <w:name w:val="postedit-icon"/>
    <w:basedOn w:val="Normal"/>
    <w:rsid w:val="00CA1A13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</w:rPr>
  </w:style>
  <w:style w:type="paragraph" w:customStyle="1" w:styleId="postedit-icon-checkmark">
    <w:name w:val="postedit-icon-checkmark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stedit-close">
    <w:name w:val="postedit-close"/>
    <w:basedOn w:val="Normal"/>
    <w:rsid w:val="00CA1A13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suggestions">
    <w:name w:val="suggestions"/>
    <w:basedOn w:val="Normal"/>
    <w:rsid w:val="00CA1A13"/>
    <w:pPr>
      <w:ind w:right="-15"/>
    </w:pPr>
    <w:rPr>
      <w:rFonts w:ascii="Times New Roman" w:eastAsia="Times New Roman" w:hAnsi="Times New Roman" w:cs="Times New Roman"/>
    </w:rPr>
  </w:style>
  <w:style w:type="paragraph" w:customStyle="1" w:styleId="suggestions-special">
    <w:name w:val="suggestions-special"/>
    <w:basedOn w:val="Normal"/>
    <w:rsid w:val="00CA1A1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eastAsia="Times New Roman" w:hAnsi="Times New Roman" w:cs="Times New Roman"/>
      <w:vanish/>
    </w:rPr>
  </w:style>
  <w:style w:type="paragraph" w:customStyle="1" w:styleId="suggestions-results">
    <w:name w:val="suggestions-results"/>
    <w:basedOn w:val="Normal"/>
    <w:rsid w:val="00CA1A1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suggestions-result">
    <w:name w:val="suggestions-result"/>
    <w:basedOn w:val="Normal"/>
    <w:rsid w:val="00CA1A13"/>
    <w:pPr>
      <w:spacing w:line="360" w:lineRule="atLeast"/>
    </w:pPr>
    <w:rPr>
      <w:rFonts w:ascii="Times New Roman" w:eastAsia="Times New Roman" w:hAnsi="Times New Roman" w:cs="Times New Roman"/>
      <w:color w:val="000000"/>
    </w:rPr>
  </w:style>
  <w:style w:type="paragraph" w:customStyle="1" w:styleId="suggestions-result-current">
    <w:name w:val="suggestions-result-current"/>
    <w:basedOn w:val="Normal"/>
    <w:rsid w:val="00CA1A13"/>
    <w:pPr>
      <w:shd w:val="clear" w:color="auto" w:fill="4C59A6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</w:rPr>
  </w:style>
  <w:style w:type="paragraph" w:customStyle="1" w:styleId="highlight">
    <w:name w:val="highligh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wp-teahouse-question-form">
    <w:name w:val="wp-teahouse-question-form"/>
    <w:basedOn w:val="Normal"/>
    <w:rsid w:val="00CA1A13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p-teahouse-respond-form">
    <w:name w:val="wp-teahouse-respond-form"/>
    <w:basedOn w:val="Normal"/>
    <w:rsid w:val="00CA1A13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ferencetooltip">
    <w:name w:val="referencetooltip"/>
    <w:basedOn w:val="Normal"/>
    <w:rsid w:val="00CA1A13"/>
    <w:rPr>
      <w:rFonts w:ascii="Times New Roman" w:eastAsia="Times New Roman" w:hAnsi="Times New Roman" w:cs="Times New Roman"/>
      <w:sz w:val="15"/>
      <w:szCs w:val="15"/>
    </w:rPr>
  </w:style>
  <w:style w:type="paragraph" w:customStyle="1" w:styleId="rtflipped">
    <w:name w:val="rtflipped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tsettings">
    <w:name w:val="rtsettings"/>
    <w:basedOn w:val="Normal"/>
    <w:rsid w:val="00CA1A13"/>
    <w:pPr>
      <w:spacing w:after="100" w:afterAutospacing="1"/>
      <w:ind w:right="-105"/>
    </w:pPr>
    <w:rPr>
      <w:rFonts w:ascii="Times New Roman" w:eastAsia="Times New Roman" w:hAnsi="Times New Roman" w:cs="Times New Roman"/>
    </w:rPr>
  </w:style>
  <w:style w:type="paragraph" w:customStyle="1" w:styleId="rttarget">
    <w:name w:val="rttarget"/>
    <w:basedOn w:val="Normal"/>
    <w:rsid w:val="00CA1A13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mmv-overlay">
    <w:name w:val="mw-mmv-overlay"/>
    <w:basedOn w:val="Normal"/>
    <w:rsid w:val="00CA1A13"/>
    <w:pPr>
      <w:shd w:val="clear" w:color="auto" w:fill="00000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mmv-view-expanded">
    <w:name w:val="mw-mmv-view-expanded"/>
    <w:basedOn w:val="Normal"/>
    <w:rsid w:val="00CA1A13"/>
    <w:pPr>
      <w:pBdr>
        <w:top w:val="single" w:sz="6" w:space="4" w:color="DDDDDD"/>
        <w:left w:val="single" w:sz="6" w:space="26" w:color="DDDDDD"/>
        <w:bottom w:val="single" w:sz="6" w:space="4" w:color="DDDDDD"/>
        <w:right w:val="single" w:sz="6" w:space="8" w:color="DDDDDD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colbreak">
    <w:name w:val="nocolbreak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ox">
    <w:name w:val="navbox"/>
    <w:basedOn w:val="Normal"/>
    <w:rsid w:val="00CA1A13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vbox-inner">
    <w:name w:val="navbox-inn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ox-subgroup">
    <w:name w:val="navbox-subgroup"/>
    <w:basedOn w:val="Normal"/>
    <w:rsid w:val="00CA1A13"/>
    <w:pPr>
      <w:shd w:val="clear" w:color="auto" w:fill="FDFDFD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ox-group">
    <w:name w:val="navbox-group"/>
    <w:basedOn w:val="Normal"/>
    <w:rsid w:val="00CA1A13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vbox-title">
    <w:name w:val="navbox-title"/>
    <w:basedOn w:val="Normal"/>
    <w:rsid w:val="00CA1A13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vbox-abovebelow">
    <w:name w:val="navbox-abovebelow"/>
    <w:basedOn w:val="Normal"/>
    <w:rsid w:val="00CA1A13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vbox-list">
    <w:name w:val="navbox-list"/>
    <w:basedOn w:val="Normal"/>
    <w:rsid w:val="00CA1A13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</w:rPr>
  </w:style>
  <w:style w:type="paragraph" w:customStyle="1" w:styleId="navbox-even">
    <w:name w:val="navbox-even"/>
    <w:basedOn w:val="Normal"/>
    <w:rsid w:val="00CA1A13"/>
    <w:pPr>
      <w:shd w:val="clear" w:color="auto" w:fill="F7F7F7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ox-odd">
    <w:name w:val="navbox-odd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ar">
    <w:name w:val="navba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CA1A13"/>
    <w:pPr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</w:rPr>
  </w:style>
  <w:style w:type="paragraph" w:customStyle="1" w:styleId="mw-collapsible-toggle">
    <w:name w:val="mw-collapsible-toggle"/>
    <w:basedOn w:val="Normal"/>
    <w:rsid w:val="00CA1A1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infobox">
    <w:name w:val="infobox"/>
    <w:basedOn w:val="Normal"/>
    <w:rsid w:val="00CA1A1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CA1A1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eastAsia="Times New Roman" w:hAnsi="Times New Roman" w:cs="Times New Roman"/>
    </w:rPr>
  </w:style>
  <w:style w:type="paragraph" w:customStyle="1" w:styleId="visualhide">
    <w:name w:val="visualhid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iddenstructure">
    <w:name w:val="hiddenstructure"/>
    <w:basedOn w:val="Normal"/>
    <w:rsid w:val="00CA1A13"/>
    <w:pPr>
      <w:shd w:val="clear" w:color="auto" w:fill="00FF0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rellink">
    <w:name w:val="rellink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dablink">
    <w:name w:val="dablink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hatnote">
    <w:name w:val="hatnot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geo-default">
    <w:name w:val="geo-defaul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eo-dms">
    <w:name w:val="geo-dms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eo-dec">
    <w:name w:val="geo-dec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eo-nondefault">
    <w:name w:val="geo-nondefaul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longitude">
    <w:name w:val="longitud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atitude">
    <w:name w:val="latitud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wrap">
    <w:name w:val="nowrap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rap">
    <w:name w:val="wrap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mplate-documentation">
    <w:name w:val="template-documentation"/>
    <w:basedOn w:val="Normal"/>
    <w:rsid w:val="00CA1A1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eastAsia="Times New Roman" w:hAnsi="Times New Roman" w:cs="Times New Roman"/>
    </w:rPr>
  </w:style>
  <w:style w:type="paragraph" w:customStyle="1" w:styleId="mw-tag-markers">
    <w:name w:val="mw-tag-markers"/>
    <w:basedOn w:val="Normal"/>
    <w:rsid w:val="00CA1A13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sysop-show">
    <w:name w:val="sysop-sh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accountcreator-show">
    <w:name w:val="accountcreator-sh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templateeditor-show">
    <w:name w:val="templateeditor-sh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autoconfirmed-show">
    <w:name w:val="autoconfirmed-sh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updatedmarker">
    <w:name w:val="updatedmark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6400"/>
    </w:rPr>
  </w:style>
  <w:style w:type="paragraph" w:customStyle="1" w:styleId="times-serif">
    <w:name w:val="times-serif"/>
    <w:basedOn w:val="Normal"/>
    <w:rsid w:val="00CA1A13"/>
    <w:pPr>
      <w:spacing w:before="100" w:beforeAutospacing="1" w:after="100" w:afterAutospacing="1" w:line="324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ortal-column-left">
    <w:name w:val="portal-column-lef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rtal-column-right">
    <w:name w:val="portal-column-righ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rtal-column-left-wide">
    <w:name w:val="portal-column-left-wid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rtal-column-right-narrow">
    <w:name w:val="portal-column-right-narr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rtal-column-left-extra-wide">
    <w:name w:val="portal-column-left-extra-wid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ortal-column-right-extra-narrow">
    <w:name w:val="portal-column-right-extra-narrow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rtkey">
    <w:name w:val="sortkey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ecial-label">
    <w:name w:val="special-label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ecial-query">
    <w:name w:val="special-query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ecial-hover">
    <w:name w:val="special-hov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mbox">
    <w:name w:val="imbox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ide-when-compact">
    <w:name w:val="hide-when-compac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ocnumber">
    <w:name w:val="tocnumb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elflink">
    <w:name w:val="selflink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pb-header">
    <w:name w:val="wpb-head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pb-outside">
    <w:name w:val="wpb-outsid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box-image">
    <w:name w:val="mbox-imag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box-imageright">
    <w:name w:val="mbox-imagerigh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box-empty-cell">
    <w:name w:val="mbox-empty-cell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box-text-span">
    <w:name w:val="mbox-text-span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humbimage">
    <w:name w:val="thumbimag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title">
    <w:name w:val="mw-titl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enhanced-rctime">
    <w:name w:val="mw-enhanced-rctime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mbox">
    <w:name w:val="tmbox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uls-settings-trigger">
    <w:name w:val="uls-settings-trigger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etterhead">
    <w:name w:val="letterhead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ite-accessibility-label">
    <w:name w:val="cite-accessibility-label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ditnotice-redlink">
    <w:name w:val="editnotice-redlink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box-text">
    <w:name w:val="mbox-tex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putbox-element">
    <w:name w:val="inputbox-element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rokenref">
    <w:name w:val="brokenref"/>
    <w:basedOn w:val="DefaultParagraphFont"/>
    <w:rsid w:val="00CA1A13"/>
    <w:rPr>
      <w:vanish/>
      <w:webHidden w:val="0"/>
      <w:specVanish w:val="0"/>
    </w:rPr>
  </w:style>
  <w:style w:type="character" w:customStyle="1" w:styleId="texhtml">
    <w:name w:val="texhtml"/>
    <w:basedOn w:val="DefaultParagraphFont"/>
    <w:rsid w:val="00CA1A13"/>
    <w:rPr>
      <w:rFonts w:ascii="Times New Roman" w:hAnsi="Times New Roman" w:cs="Times New Roman" w:hint="default"/>
      <w:sz w:val="28"/>
      <w:szCs w:val="28"/>
    </w:rPr>
  </w:style>
  <w:style w:type="paragraph" w:customStyle="1" w:styleId="settings-text1">
    <w:name w:val="settings-text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52525"/>
      <w:sz w:val="18"/>
      <w:szCs w:val="18"/>
    </w:rPr>
  </w:style>
  <w:style w:type="paragraph" w:customStyle="1" w:styleId="tipsy-arrow1">
    <w:name w:val="tipsy-arrow1"/>
    <w:basedOn w:val="Normal"/>
    <w:rsid w:val="00CA1A13"/>
    <w:pPr>
      <w:spacing w:before="100" w:beforeAutospacing="1" w:after="100" w:afterAutospacing="1"/>
      <w:ind w:left="-75"/>
    </w:pPr>
    <w:rPr>
      <w:rFonts w:ascii="Times New Roman" w:eastAsia="Times New Roman" w:hAnsi="Times New Roman" w:cs="Times New Roman"/>
    </w:rPr>
  </w:style>
  <w:style w:type="paragraph" w:customStyle="1" w:styleId="tipsy-arrow2">
    <w:name w:val="tipsy-arrow2"/>
    <w:basedOn w:val="Normal"/>
    <w:rsid w:val="00CA1A13"/>
    <w:pPr>
      <w:spacing w:before="100" w:beforeAutospacing="1" w:after="100" w:afterAutospacing="1"/>
      <w:ind w:left="-75"/>
    </w:pPr>
    <w:rPr>
      <w:rFonts w:ascii="Times New Roman" w:eastAsia="Times New Roman" w:hAnsi="Times New Roman" w:cs="Times New Roman"/>
    </w:rPr>
  </w:style>
  <w:style w:type="paragraph" w:customStyle="1" w:styleId="tipsy-arrow3">
    <w:name w:val="tipsy-arrow3"/>
    <w:basedOn w:val="Normal"/>
    <w:rsid w:val="00CA1A13"/>
    <w:pPr>
      <w:spacing w:after="100" w:afterAutospacing="1"/>
    </w:pPr>
    <w:rPr>
      <w:rFonts w:ascii="Times New Roman" w:eastAsia="Times New Roman" w:hAnsi="Times New Roman" w:cs="Times New Roman"/>
    </w:rPr>
  </w:style>
  <w:style w:type="paragraph" w:customStyle="1" w:styleId="tipsy-arrow4">
    <w:name w:val="tipsy-arrow4"/>
    <w:basedOn w:val="Normal"/>
    <w:rsid w:val="00CA1A13"/>
    <w:pPr>
      <w:spacing w:after="100" w:afterAutospacing="1"/>
    </w:pPr>
    <w:rPr>
      <w:rFonts w:ascii="Times New Roman" w:eastAsia="Times New Roman" w:hAnsi="Times New Roman" w:cs="Times New Roman"/>
    </w:rPr>
  </w:style>
  <w:style w:type="paragraph" w:customStyle="1" w:styleId="special-label1">
    <w:name w:val="special-label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08080"/>
    </w:rPr>
  </w:style>
  <w:style w:type="paragraph" w:customStyle="1" w:styleId="special-query1">
    <w:name w:val="special-query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special-hover1">
    <w:name w:val="special-hover1"/>
    <w:basedOn w:val="Normal"/>
    <w:rsid w:val="00CA1A13"/>
    <w:pPr>
      <w:shd w:val="clear" w:color="auto" w:fill="C0C0C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ecial-label2">
    <w:name w:val="special-label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</w:rPr>
  </w:style>
  <w:style w:type="paragraph" w:customStyle="1" w:styleId="special-query2">
    <w:name w:val="special-query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</w:rPr>
  </w:style>
  <w:style w:type="paragraph" w:customStyle="1" w:styleId="uls-settings-trigger1">
    <w:name w:val="uls-settings-trigger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uls-settings-trigger2">
    <w:name w:val="uls-settings-trigger2"/>
    <w:basedOn w:val="Normal"/>
    <w:rsid w:val="00CA1A13"/>
    <w:pPr>
      <w:spacing w:before="45" w:after="100" w:afterAutospacing="1"/>
    </w:pPr>
    <w:rPr>
      <w:rFonts w:ascii="Times New Roman" w:eastAsia="Times New Roman" w:hAnsi="Times New Roman" w:cs="Times New Roman"/>
    </w:rPr>
  </w:style>
  <w:style w:type="paragraph" w:customStyle="1" w:styleId="special-query3">
    <w:name w:val="special-query3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ox-title1">
    <w:name w:val="navbox-title1"/>
    <w:basedOn w:val="Normal"/>
    <w:rsid w:val="00CA1A13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vbox-group1">
    <w:name w:val="navbox-group1"/>
    <w:basedOn w:val="Normal"/>
    <w:rsid w:val="00CA1A13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vbox-abovebelow1">
    <w:name w:val="navbox-abovebelow1"/>
    <w:basedOn w:val="Normal"/>
    <w:rsid w:val="00CA1A13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vbar1">
    <w:name w:val="navbar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ar2">
    <w:name w:val="navbar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bar3">
    <w:name w:val="navbar3"/>
    <w:basedOn w:val="Normal"/>
    <w:rsid w:val="00CA1A13"/>
    <w:pPr>
      <w:spacing w:before="100" w:beforeAutospacing="1" w:after="100" w:afterAutospacing="1"/>
      <w:ind w:right="1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CA1A13"/>
    <w:pPr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</w:rPr>
  </w:style>
  <w:style w:type="paragraph" w:customStyle="1" w:styleId="mw-collapsible-toggle1">
    <w:name w:val="mw-collapsible-toggle1"/>
    <w:basedOn w:val="Normal"/>
    <w:rsid w:val="00CA1A1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imbox1">
    <w:name w:val="imbox1"/>
    <w:basedOn w:val="Normal"/>
    <w:rsid w:val="00CA1A13"/>
    <w:pPr>
      <w:ind w:left="-120" w:right="-120"/>
    </w:pPr>
    <w:rPr>
      <w:rFonts w:ascii="Times New Roman" w:eastAsia="Times New Roman" w:hAnsi="Times New Roman" w:cs="Times New Roman"/>
    </w:rPr>
  </w:style>
  <w:style w:type="paragraph" w:customStyle="1" w:styleId="imbox2">
    <w:name w:val="imbox2"/>
    <w:basedOn w:val="Normal"/>
    <w:rsid w:val="00CA1A13"/>
    <w:pPr>
      <w:spacing w:before="60" w:after="60"/>
      <w:ind w:left="60" w:right="60"/>
    </w:pPr>
    <w:rPr>
      <w:rFonts w:ascii="Times New Roman" w:eastAsia="Times New Roman" w:hAnsi="Times New Roman" w:cs="Times New Roman"/>
    </w:rPr>
  </w:style>
  <w:style w:type="paragraph" w:customStyle="1" w:styleId="tmbox1">
    <w:name w:val="tmbox1"/>
    <w:basedOn w:val="Normal"/>
    <w:rsid w:val="00CA1A13"/>
    <w:pPr>
      <w:spacing w:before="30" w:after="30"/>
    </w:pPr>
    <w:rPr>
      <w:rFonts w:ascii="Times New Roman" w:eastAsia="Times New Roman" w:hAnsi="Times New Roman" w:cs="Times New Roman"/>
    </w:rPr>
  </w:style>
  <w:style w:type="paragraph" w:customStyle="1" w:styleId="mbox-image1">
    <w:name w:val="mbox-image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mbox-imageright1">
    <w:name w:val="mbox-imageright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mbox-empty-cell1">
    <w:name w:val="mbox-empty-cell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mbox-text1">
    <w:name w:val="mbox-text1"/>
    <w:basedOn w:val="Normal"/>
    <w:rsid w:val="00CA1A13"/>
    <w:rPr>
      <w:rFonts w:ascii="Times New Roman" w:eastAsia="Times New Roman" w:hAnsi="Times New Roman" w:cs="Times New Roman"/>
    </w:rPr>
  </w:style>
  <w:style w:type="paragraph" w:customStyle="1" w:styleId="mbox-text-span1">
    <w:name w:val="mbox-text-span1"/>
    <w:basedOn w:val="Normal"/>
    <w:rsid w:val="00CA1A1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</w:rPr>
  </w:style>
  <w:style w:type="paragraph" w:customStyle="1" w:styleId="mbox-text-span2">
    <w:name w:val="mbox-text-span2"/>
    <w:basedOn w:val="Normal"/>
    <w:rsid w:val="00CA1A1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</w:rPr>
  </w:style>
  <w:style w:type="paragraph" w:customStyle="1" w:styleId="hide-when-compact1">
    <w:name w:val="hide-when-compact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tocnumber1">
    <w:name w:val="tocnumber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selflink1">
    <w:name w:val="selflink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humbimage1">
    <w:name w:val="thumbimage1"/>
    <w:basedOn w:val="Normal"/>
    <w:rsid w:val="00CA1A13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pb-header1">
    <w:name w:val="wpb-header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wpb-header2">
    <w:name w:val="wpb-header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pb-outside1">
    <w:name w:val="wpb-outside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editnotice-redlink1">
    <w:name w:val="editnotice-redlink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mw-title1">
    <w:name w:val="mw-title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title2">
    <w:name w:val="mw-title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w-enhanced-rctime1">
    <w:name w:val="mw-enhanced-rctime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html1">
    <w:name w:val="texhtml1"/>
    <w:basedOn w:val="DefaultParagraphFont"/>
    <w:rsid w:val="00CA1A13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CA1A13"/>
    <w:pPr>
      <w:shd w:val="clear" w:color="auto" w:fill="FAF9F2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ortkey1">
    <w:name w:val="sortkey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sortkey2">
    <w:name w:val="sortkey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inputbox-element1">
    <w:name w:val="inputbox-element1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paragraph" w:customStyle="1" w:styleId="mbox-image2">
    <w:name w:val="mbox-image2"/>
    <w:basedOn w:val="Normal"/>
    <w:rsid w:val="00CA1A13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</w:rPr>
  </w:style>
  <w:style w:type="character" w:customStyle="1" w:styleId="fn">
    <w:name w:val="fn"/>
    <w:basedOn w:val="DefaultParagraphFont"/>
    <w:rsid w:val="00CA1A13"/>
  </w:style>
  <w:style w:type="character" w:customStyle="1" w:styleId="adr">
    <w:name w:val="adr"/>
    <w:basedOn w:val="DefaultParagraphFont"/>
    <w:rsid w:val="00CA1A13"/>
  </w:style>
  <w:style w:type="character" w:customStyle="1" w:styleId="region">
    <w:name w:val="region"/>
    <w:basedOn w:val="DefaultParagraphFont"/>
    <w:rsid w:val="00CA1A13"/>
  </w:style>
  <w:style w:type="character" w:customStyle="1" w:styleId="nowrap1">
    <w:name w:val="nowrap1"/>
    <w:basedOn w:val="DefaultParagraphFont"/>
    <w:rsid w:val="00CA1A13"/>
  </w:style>
  <w:style w:type="character" w:customStyle="1" w:styleId="url">
    <w:name w:val="url"/>
    <w:basedOn w:val="DefaultParagraphFont"/>
    <w:rsid w:val="00CA1A13"/>
  </w:style>
  <w:style w:type="character" w:customStyle="1" w:styleId="toctoggle">
    <w:name w:val="toctoggle"/>
    <w:basedOn w:val="DefaultParagraphFont"/>
    <w:rsid w:val="00CA1A13"/>
  </w:style>
  <w:style w:type="character" w:customStyle="1" w:styleId="tocnumber2">
    <w:name w:val="tocnumber2"/>
    <w:basedOn w:val="DefaultParagraphFont"/>
    <w:rsid w:val="00CA1A13"/>
  </w:style>
  <w:style w:type="character" w:customStyle="1" w:styleId="toctext">
    <w:name w:val="toctext"/>
    <w:basedOn w:val="DefaultParagraphFont"/>
    <w:rsid w:val="00CA1A13"/>
  </w:style>
  <w:style w:type="character" w:customStyle="1" w:styleId="mw-headline">
    <w:name w:val="mw-headline"/>
    <w:basedOn w:val="DefaultParagraphFont"/>
    <w:rsid w:val="00CA1A13"/>
  </w:style>
  <w:style w:type="character" w:customStyle="1" w:styleId="mw-editsection1">
    <w:name w:val="mw-editsection1"/>
    <w:basedOn w:val="DefaultParagraphFont"/>
    <w:rsid w:val="00CA1A13"/>
  </w:style>
  <w:style w:type="character" w:customStyle="1" w:styleId="mw-editsection-bracket">
    <w:name w:val="mw-editsection-bracket"/>
    <w:basedOn w:val="DefaultParagraphFont"/>
    <w:rsid w:val="00CA1A13"/>
  </w:style>
  <w:style w:type="character" w:customStyle="1" w:styleId="mw-cite-backlink">
    <w:name w:val="mw-cite-backlink"/>
    <w:basedOn w:val="DefaultParagraphFont"/>
    <w:rsid w:val="00CA1A13"/>
  </w:style>
  <w:style w:type="character" w:customStyle="1" w:styleId="cite-accessibility-label1">
    <w:name w:val="cite-accessibility-label1"/>
    <w:basedOn w:val="DefaultParagraphFont"/>
    <w:rsid w:val="00CA1A13"/>
    <w:rPr>
      <w:bdr w:val="none" w:sz="0" w:space="0" w:color="auto" w:frame="1"/>
    </w:rPr>
  </w:style>
  <w:style w:type="character" w:customStyle="1" w:styleId="reference-text">
    <w:name w:val="reference-text"/>
    <w:basedOn w:val="DefaultParagraphFont"/>
    <w:rsid w:val="00CA1A13"/>
  </w:style>
  <w:style w:type="character" w:customStyle="1" w:styleId="citation">
    <w:name w:val="citation"/>
    <w:basedOn w:val="DefaultParagraphFont"/>
    <w:rsid w:val="00CA1A13"/>
  </w:style>
  <w:style w:type="character" w:customStyle="1" w:styleId="reference-accessdate">
    <w:name w:val="reference-accessdate"/>
    <w:basedOn w:val="DefaultParagraphFont"/>
    <w:rsid w:val="00CA1A13"/>
  </w:style>
  <w:style w:type="character" w:customStyle="1" w:styleId="z3988">
    <w:name w:val="z3988"/>
    <w:basedOn w:val="DefaultParagraphFont"/>
    <w:rsid w:val="00CA1A13"/>
  </w:style>
  <w:style w:type="paragraph" w:styleId="BalloonText">
    <w:name w:val="Balloon Text"/>
    <w:basedOn w:val="Normal"/>
    <w:link w:val="BalloonTextChar"/>
    <w:uiPriority w:val="99"/>
    <w:semiHidden/>
    <w:unhideWhenUsed/>
    <w:rsid w:val="00CA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1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1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40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56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National_Register_of_Historic_Places_listings_in_Union_County,_Oregon" TargetMode="External"/><Relationship Id="rId21" Type="http://schemas.openxmlformats.org/officeDocument/2006/relationships/hyperlink" Target="http://en.wikipedia.org/wiki/Daylight_saving_time" TargetMode="External"/><Relationship Id="rId42" Type="http://schemas.openxmlformats.org/officeDocument/2006/relationships/hyperlink" Target="http://en.wikipedia.org/wiki/Union_County,_Oregon" TargetMode="External"/><Relationship Id="rId63" Type="http://schemas.openxmlformats.org/officeDocument/2006/relationships/hyperlink" Target="http://en.wikipedia.org/wiki/Mount_Emily_(Union_County,_Oregon)" TargetMode="External"/><Relationship Id="rId84" Type="http://schemas.openxmlformats.org/officeDocument/2006/relationships/hyperlink" Target="http://en.wikipedia.org/wiki/Wallowa_County,_Oregon" TargetMode="External"/><Relationship Id="rId138" Type="http://schemas.openxmlformats.org/officeDocument/2006/relationships/hyperlink" Target="http://en.wikipedia.org/wiki/1940_United_States_Census" TargetMode="External"/><Relationship Id="rId159" Type="http://schemas.openxmlformats.org/officeDocument/2006/relationships/hyperlink" Target="http://en.wikipedia.org/wiki/Race_(United_States_Census)" TargetMode="External"/><Relationship Id="rId170" Type="http://schemas.openxmlformats.org/officeDocument/2006/relationships/hyperlink" Target="http://en.wikipedia.org/wiki/Imbler,_Oregon" TargetMode="External"/><Relationship Id="rId191" Type="http://schemas.openxmlformats.org/officeDocument/2006/relationships/hyperlink" Target="http://en.wikipedia.org/wiki/Union_County,_Oregon" TargetMode="External"/><Relationship Id="rId205" Type="http://schemas.openxmlformats.org/officeDocument/2006/relationships/hyperlink" Target="http://en.wikipedia.org/wiki/Union_County,_Oregon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://en.wikipedia.org/wiki/Oregon_State_Senate" TargetMode="External"/><Relationship Id="rId11" Type="http://schemas.openxmlformats.org/officeDocument/2006/relationships/hyperlink" Target="http://en.wikipedia.org/wiki/File:Map_of_USA_OR.svg" TargetMode="External"/><Relationship Id="rId32" Type="http://schemas.openxmlformats.org/officeDocument/2006/relationships/hyperlink" Target="http://en.wikipedia.org/wiki/Union_County,_Oregon" TargetMode="External"/><Relationship Id="rId53" Type="http://schemas.openxmlformats.org/officeDocument/2006/relationships/hyperlink" Target="http://en.wikipedia.org/wiki/Idaho_Power" TargetMode="External"/><Relationship Id="rId74" Type="http://schemas.openxmlformats.org/officeDocument/2006/relationships/hyperlink" Target="http://en.wikipedia.org/wiki/Eagle_Cap_Excursion_Train" TargetMode="External"/><Relationship Id="rId128" Type="http://schemas.openxmlformats.org/officeDocument/2006/relationships/hyperlink" Target="http://en.wikipedia.org/wiki/La_Grande,_Oregon" TargetMode="External"/><Relationship Id="rId149" Type="http://schemas.openxmlformats.org/officeDocument/2006/relationships/hyperlink" Target="http://en.wikipedia.org/wiki/Union_County,_Orego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en.wikipedia.org/wiki/Barack_Obama" TargetMode="External"/><Relationship Id="rId160" Type="http://schemas.openxmlformats.org/officeDocument/2006/relationships/hyperlink" Target="http://en.wikipedia.org/wiki/German_people" TargetMode="External"/><Relationship Id="rId181" Type="http://schemas.openxmlformats.org/officeDocument/2006/relationships/hyperlink" Target="http://en.wikipedia.org/wiki/Medical_Springs,_Oregon" TargetMode="External"/><Relationship Id="rId216" Type="http://schemas.openxmlformats.org/officeDocument/2006/relationships/hyperlink" Target="http://en.wikipedia.org/wiki/Union_County,_Oregon" TargetMode="External"/><Relationship Id="rId211" Type="http://schemas.openxmlformats.org/officeDocument/2006/relationships/hyperlink" Target="http://www.city-data.com/county/Union_County-OR.html" TargetMode="External"/><Relationship Id="rId22" Type="http://schemas.openxmlformats.org/officeDocument/2006/relationships/hyperlink" Target="http://www.union-county.org/" TargetMode="External"/><Relationship Id="rId27" Type="http://schemas.openxmlformats.org/officeDocument/2006/relationships/hyperlink" Target="http://en.wikipedia.org/wiki/2010_United_States_Census" TargetMode="External"/><Relationship Id="rId43" Type="http://schemas.openxmlformats.org/officeDocument/2006/relationships/hyperlink" Target="http://en.wikipedia.org/wiki/Union_County,_Oregon" TargetMode="External"/><Relationship Id="rId48" Type="http://schemas.openxmlformats.org/officeDocument/2006/relationships/hyperlink" Target="http://en.wikipedia.org/wiki/Farming" TargetMode="External"/><Relationship Id="rId64" Type="http://schemas.openxmlformats.org/officeDocument/2006/relationships/hyperlink" Target="http://en.wikipedia.org/wiki/Blue_Mountains_(Oregon)" TargetMode="External"/><Relationship Id="rId69" Type="http://schemas.openxmlformats.org/officeDocument/2006/relationships/hyperlink" Target="http://en.wikipedia.org/wiki/Hilgard_Junction_State_Recreation_Area" TargetMode="External"/><Relationship Id="rId113" Type="http://schemas.openxmlformats.org/officeDocument/2006/relationships/hyperlink" Target="http://en.wikipedia.org/wiki/Union_County,_Oregon" TargetMode="External"/><Relationship Id="rId118" Type="http://schemas.openxmlformats.org/officeDocument/2006/relationships/hyperlink" Target="http://en.wikipedia.org/wiki/Oregon_pioneer_history" TargetMode="External"/><Relationship Id="rId134" Type="http://schemas.openxmlformats.org/officeDocument/2006/relationships/hyperlink" Target="http://en.wikipedia.org/wiki/1900_United_States_Census" TargetMode="External"/><Relationship Id="rId139" Type="http://schemas.openxmlformats.org/officeDocument/2006/relationships/hyperlink" Target="http://en.wikipedia.org/wiki/1950_United_States_Census" TargetMode="External"/><Relationship Id="rId80" Type="http://schemas.openxmlformats.org/officeDocument/2006/relationships/hyperlink" Target="http://en.wikipedia.org/wiki/United_States_Census_Bureau" TargetMode="External"/><Relationship Id="rId85" Type="http://schemas.openxmlformats.org/officeDocument/2006/relationships/hyperlink" Target="http://en.wikipedia.org/wiki/Baker_County,_Oregon" TargetMode="External"/><Relationship Id="rId150" Type="http://schemas.openxmlformats.org/officeDocument/2006/relationships/hyperlink" Target="http://en.wikipedia.org/wiki/Population_density" TargetMode="External"/><Relationship Id="rId155" Type="http://schemas.openxmlformats.org/officeDocument/2006/relationships/hyperlink" Target="http://en.wikipedia.org/wiki/Race_(United_States_Census)" TargetMode="External"/><Relationship Id="rId171" Type="http://schemas.openxmlformats.org/officeDocument/2006/relationships/hyperlink" Target="http://en.wikipedia.org/wiki/Island_City,_Oregon" TargetMode="External"/><Relationship Id="rId176" Type="http://schemas.openxmlformats.org/officeDocument/2006/relationships/hyperlink" Target="http://en.wikipedia.org/wiki/Alicel,_Oregon" TargetMode="External"/><Relationship Id="rId192" Type="http://schemas.openxmlformats.org/officeDocument/2006/relationships/hyperlink" Target="http://www.naco.org/Counties/Pages/FindACounty.aspx" TargetMode="External"/><Relationship Id="rId197" Type="http://schemas.openxmlformats.org/officeDocument/2006/relationships/hyperlink" Target="http://en.wikipedia.org/wiki/Union_County,_Oregon" TargetMode="External"/><Relationship Id="rId206" Type="http://schemas.openxmlformats.org/officeDocument/2006/relationships/hyperlink" Target="http://www.sos.state.or.us/elections/votreg/mar09.pdf" TargetMode="External"/><Relationship Id="rId201" Type="http://schemas.openxmlformats.org/officeDocument/2006/relationships/hyperlink" Target="http://www.dfw.state.or.us/news/2011/november/111411.asp" TargetMode="External"/><Relationship Id="rId222" Type="http://schemas.openxmlformats.org/officeDocument/2006/relationships/hyperlink" Target="http://www.census.gov/prod/www/decennial.html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en.wikipedia.org/wiki/Oregon%27s_2nd_congressional_district" TargetMode="External"/><Relationship Id="rId33" Type="http://schemas.openxmlformats.org/officeDocument/2006/relationships/hyperlink" Target="http://en.wikipedia.org/wiki/Union_County,_Oregon" TargetMode="External"/><Relationship Id="rId38" Type="http://schemas.openxmlformats.org/officeDocument/2006/relationships/hyperlink" Target="http://en.wikipedia.org/wiki/Union_County,_Oregon" TargetMode="External"/><Relationship Id="rId59" Type="http://schemas.openxmlformats.org/officeDocument/2006/relationships/hyperlink" Target="http://en.wikipedia.org/wiki/Union_County,_Oregon" TargetMode="External"/><Relationship Id="rId103" Type="http://schemas.openxmlformats.org/officeDocument/2006/relationships/hyperlink" Target="http://en.wikipedia.org/wiki/Write-in_candidate" TargetMode="External"/><Relationship Id="rId108" Type="http://schemas.openxmlformats.org/officeDocument/2006/relationships/hyperlink" Target="http://en.wikipedia.org/wiki/Bill_Hansell" TargetMode="External"/><Relationship Id="rId124" Type="http://schemas.openxmlformats.org/officeDocument/2006/relationships/hyperlink" Target="http://en.wikipedia.org/wiki/Umatilla_County,_Oregon" TargetMode="External"/><Relationship Id="rId129" Type="http://schemas.openxmlformats.org/officeDocument/2006/relationships/hyperlink" Target="http://en.wikipedia.org/wiki/Union,_Oregon" TargetMode="External"/><Relationship Id="rId54" Type="http://schemas.openxmlformats.org/officeDocument/2006/relationships/hyperlink" Target="http://en.wikipedia.org/wiki/Union_County,_Oregon" TargetMode="External"/><Relationship Id="rId70" Type="http://schemas.openxmlformats.org/officeDocument/2006/relationships/hyperlink" Target="http://en.wikipedia.org/wiki/Thief_Valley_Reservoir" TargetMode="External"/><Relationship Id="rId75" Type="http://schemas.openxmlformats.org/officeDocument/2006/relationships/hyperlink" Target="http://en.wikipedia.org/wiki/File:Grande_Ronde_River_and_Grande_Ronde_Basalt_IMG_4536.jpg" TargetMode="External"/><Relationship Id="rId91" Type="http://schemas.openxmlformats.org/officeDocument/2006/relationships/hyperlink" Target="http://en.wikipedia.org/wiki/Union_County,_Oregon" TargetMode="External"/><Relationship Id="rId96" Type="http://schemas.openxmlformats.org/officeDocument/2006/relationships/hyperlink" Target="http://en.wikipedia.org/wiki/Third_party_(politics)" TargetMode="External"/><Relationship Id="rId140" Type="http://schemas.openxmlformats.org/officeDocument/2006/relationships/hyperlink" Target="http://en.wikipedia.org/wiki/1960_United_States_Census" TargetMode="External"/><Relationship Id="rId145" Type="http://schemas.openxmlformats.org/officeDocument/2006/relationships/hyperlink" Target="http://en.wikipedia.org/wiki/2010_United_States_Census" TargetMode="External"/><Relationship Id="rId161" Type="http://schemas.openxmlformats.org/officeDocument/2006/relationships/hyperlink" Target="http://en.wikipedia.org/wiki/United_States" TargetMode="External"/><Relationship Id="rId166" Type="http://schemas.openxmlformats.org/officeDocument/2006/relationships/hyperlink" Target="http://en.wikipedia.org/wiki/Per_capita_income" TargetMode="External"/><Relationship Id="rId182" Type="http://schemas.openxmlformats.org/officeDocument/2006/relationships/hyperlink" Target="http://en.wikipedia.org/wiki/Nibley,_Oregon" TargetMode="External"/><Relationship Id="rId187" Type="http://schemas.openxmlformats.org/officeDocument/2006/relationships/hyperlink" Target="http://en.wikipedia.org/wiki/Telocaset,_Oregon" TargetMode="External"/><Relationship Id="rId217" Type="http://schemas.openxmlformats.org/officeDocument/2006/relationships/hyperlink" Target="http://www.union-county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Union_County,_Oregon" TargetMode="External"/><Relationship Id="rId212" Type="http://schemas.openxmlformats.org/officeDocument/2006/relationships/hyperlink" Target="http://en.wikipedia.org/wiki/Union_County,_Oregon" TargetMode="External"/><Relationship Id="rId23" Type="http://schemas.openxmlformats.org/officeDocument/2006/relationships/hyperlink" Target="http://en.wikipedia.org/wiki/List_of_counties_in_Oregon" TargetMode="External"/><Relationship Id="rId28" Type="http://schemas.openxmlformats.org/officeDocument/2006/relationships/hyperlink" Target="http://en.wikipedia.org/wiki/Union_County,_Oregon" TargetMode="External"/><Relationship Id="rId49" Type="http://schemas.openxmlformats.org/officeDocument/2006/relationships/hyperlink" Target="http://en.wikipedia.org/wiki/Ranching" TargetMode="External"/><Relationship Id="rId114" Type="http://schemas.openxmlformats.org/officeDocument/2006/relationships/hyperlink" Target="http://en.wikipedia.org/wiki/Oregon_Republican_Party" TargetMode="External"/><Relationship Id="rId119" Type="http://schemas.openxmlformats.org/officeDocument/2006/relationships/hyperlink" Target="http://en.wikipedia.org/wiki/Oregon_Geographic_Names" TargetMode="External"/><Relationship Id="rId44" Type="http://schemas.openxmlformats.org/officeDocument/2006/relationships/hyperlink" Target="http://en.wikipedia.org/wiki/Union_County,_Oregon" TargetMode="External"/><Relationship Id="rId60" Type="http://schemas.openxmlformats.org/officeDocument/2006/relationships/hyperlink" Target="http://en.wikipedia.org/wiki/Anthony_Lakes_(Oregon)" TargetMode="External"/><Relationship Id="rId65" Type="http://schemas.openxmlformats.org/officeDocument/2006/relationships/hyperlink" Target="http://en.wikipedia.org/wiki/Umatilla_National_Forest" TargetMode="External"/><Relationship Id="rId81" Type="http://schemas.openxmlformats.org/officeDocument/2006/relationships/hyperlink" Target="http://en.wikipedia.org/wiki/Union_County,_Oregon" TargetMode="External"/><Relationship Id="rId86" Type="http://schemas.openxmlformats.org/officeDocument/2006/relationships/hyperlink" Target="http://en.wikipedia.org/wiki/Grant_County,_Oregon" TargetMode="External"/><Relationship Id="rId130" Type="http://schemas.openxmlformats.org/officeDocument/2006/relationships/hyperlink" Target="http://en.wikipedia.org/wiki/Wallowa_County,_Oregon" TargetMode="External"/><Relationship Id="rId135" Type="http://schemas.openxmlformats.org/officeDocument/2006/relationships/hyperlink" Target="http://en.wikipedia.org/wiki/1910_United_States_Census" TargetMode="External"/><Relationship Id="rId151" Type="http://schemas.openxmlformats.org/officeDocument/2006/relationships/hyperlink" Target="http://en.wikipedia.org/wiki/Race_(United_States_Census)" TargetMode="External"/><Relationship Id="rId156" Type="http://schemas.openxmlformats.org/officeDocument/2006/relationships/hyperlink" Target="http://en.wikipedia.org/wiki/Race_(United_States_Census)" TargetMode="External"/><Relationship Id="rId177" Type="http://schemas.openxmlformats.org/officeDocument/2006/relationships/hyperlink" Target="http://en.wikipedia.org/w/index.php?title=Camp_Elkanah,_Oregon&amp;action=edit&amp;redlink=1" TargetMode="External"/><Relationship Id="rId198" Type="http://schemas.openxmlformats.org/officeDocument/2006/relationships/hyperlink" Target="http://www.lagrandeobserver.com/index2.php?option=com_content&amp;task=view&amp;id=70214&amp;pop=1&amp;Itemid=68" TargetMode="External"/><Relationship Id="rId172" Type="http://schemas.openxmlformats.org/officeDocument/2006/relationships/hyperlink" Target="http://en.wikipedia.org/wiki/La_Grande,_Oregon" TargetMode="External"/><Relationship Id="rId193" Type="http://schemas.openxmlformats.org/officeDocument/2006/relationships/hyperlink" Target="http://en.wikipedia.org/wiki/Union_County,_Oregon" TargetMode="External"/><Relationship Id="rId202" Type="http://schemas.openxmlformats.org/officeDocument/2006/relationships/hyperlink" Target="http://en.wikipedia.org/wiki/Union_County,_Oregon" TargetMode="External"/><Relationship Id="rId207" Type="http://schemas.openxmlformats.org/officeDocument/2006/relationships/hyperlink" Target="http://en.wikipedia.org/wiki/Union_County,_Oregon" TargetMode="External"/><Relationship Id="rId223" Type="http://schemas.openxmlformats.org/officeDocument/2006/relationships/hyperlink" Target="http://en.wikipedia.org/wiki/Union_County,_Oregon" TargetMode="External"/><Relationship Id="rId13" Type="http://schemas.openxmlformats.org/officeDocument/2006/relationships/hyperlink" Target="http://en.wikipedia.org/wiki/United_States" TargetMode="External"/><Relationship Id="rId18" Type="http://schemas.openxmlformats.org/officeDocument/2006/relationships/hyperlink" Target="http://en.wikipedia.org/wiki/Time_in_the_United_States" TargetMode="External"/><Relationship Id="rId39" Type="http://schemas.openxmlformats.org/officeDocument/2006/relationships/hyperlink" Target="http://en.wikipedia.org/wiki/Union_County,_Oregon" TargetMode="External"/><Relationship Id="rId109" Type="http://schemas.openxmlformats.org/officeDocument/2006/relationships/hyperlink" Target="http://en.wikipedia.org/wiki/Oregon_Republican_Party" TargetMode="External"/><Relationship Id="rId34" Type="http://schemas.openxmlformats.org/officeDocument/2006/relationships/hyperlink" Target="http://en.wikipedia.org/wiki/Union_County,_Oregon" TargetMode="External"/><Relationship Id="rId50" Type="http://schemas.openxmlformats.org/officeDocument/2006/relationships/hyperlink" Target="http://en.wikipedia.org/wiki/Timber" TargetMode="External"/><Relationship Id="rId55" Type="http://schemas.openxmlformats.org/officeDocument/2006/relationships/hyperlink" Target="http://en.wikipedia.org/wiki/List_of_power_stations_in_Oregon" TargetMode="External"/><Relationship Id="rId76" Type="http://schemas.openxmlformats.org/officeDocument/2006/relationships/image" Target="media/image3.jpeg"/><Relationship Id="rId97" Type="http://schemas.openxmlformats.org/officeDocument/2006/relationships/hyperlink" Target="http://en.wikipedia.org/wiki/Write-in_candidate" TargetMode="External"/><Relationship Id="rId104" Type="http://schemas.openxmlformats.org/officeDocument/2006/relationships/hyperlink" Target="http://en.wikipedia.org/wiki/Union_County,_Oregon" TargetMode="External"/><Relationship Id="rId120" Type="http://schemas.openxmlformats.org/officeDocument/2006/relationships/hyperlink" Target="http://en.wikipedia.org/wiki/Union,_Oregon" TargetMode="External"/><Relationship Id="rId125" Type="http://schemas.openxmlformats.org/officeDocument/2006/relationships/hyperlink" Target="http://en.wikipedia.org/wiki/Baker_County,_Oregon" TargetMode="External"/><Relationship Id="rId141" Type="http://schemas.openxmlformats.org/officeDocument/2006/relationships/hyperlink" Target="http://en.wikipedia.org/wiki/1970_United_States_Census" TargetMode="External"/><Relationship Id="rId146" Type="http://schemas.openxmlformats.org/officeDocument/2006/relationships/hyperlink" Target="http://en.wikipedia.org/wiki/Union_County,_Oregon" TargetMode="External"/><Relationship Id="rId167" Type="http://schemas.openxmlformats.org/officeDocument/2006/relationships/hyperlink" Target="http://en.wikipedia.org/wiki/Poverty_line" TargetMode="External"/><Relationship Id="rId188" Type="http://schemas.openxmlformats.org/officeDocument/2006/relationships/hyperlink" Target="http://en.wikipedia.org/wiki/Union_County,_Oregon" TargetMode="External"/><Relationship Id="rId7" Type="http://schemas.openxmlformats.org/officeDocument/2006/relationships/hyperlink" Target="http://en.wikipedia.org/wiki/Union_County,_Oregon" TargetMode="External"/><Relationship Id="rId71" Type="http://schemas.openxmlformats.org/officeDocument/2006/relationships/hyperlink" Target="http://en.wikipedia.org/wiki/Cove_Hot_Springs_Pool" TargetMode="External"/><Relationship Id="rId92" Type="http://schemas.openxmlformats.org/officeDocument/2006/relationships/hyperlink" Target="http://en.wikipedia.org/wiki/United_States_presidential_election,_2008" TargetMode="External"/><Relationship Id="rId162" Type="http://schemas.openxmlformats.org/officeDocument/2006/relationships/hyperlink" Target="http://en.wikipedia.org/wiki/English_people" TargetMode="External"/><Relationship Id="rId183" Type="http://schemas.openxmlformats.org/officeDocument/2006/relationships/hyperlink" Target="http://en.wikipedia.org/wiki/Orodell,_Oregon" TargetMode="External"/><Relationship Id="rId213" Type="http://schemas.openxmlformats.org/officeDocument/2006/relationships/hyperlink" Target="http://www.votesmart.org/search.php?search=97850&amp;submit_lastname-zip.x=0&amp;submit_lastname-zip.y=12" TargetMode="External"/><Relationship Id="rId218" Type="http://schemas.openxmlformats.org/officeDocument/2006/relationships/hyperlink" Target="http://en.wikipedia.org/wiki/Union_County,_Oregon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County_seat" TargetMode="External"/><Relationship Id="rId24" Type="http://schemas.openxmlformats.org/officeDocument/2006/relationships/hyperlink" Target="http://en.wikipedia.org/wiki/U.S._state" TargetMode="External"/><Relationship Id="rId40" Type="http://schemas.openxmlformats.org/officeDocument/2006/relationships/hyperlink" Target="http://en.wikipedia.org/wiki/Union_County,_Oregon" TargetMode="External"/><Relationship Id="rId45" Type="http://schemas.openxmlformats.org/officeDocument/2006/relationships/hyperlink" Target="http://en.wikipedia.org/wiki/Union_County,_Oregon" TargetMode="External"/><Relationship Id="rId66" Type="http://schemas.openxmlformats.org/officeDocument/2006/relationships/hyperlink" Target="http://en.wikipedia.org/wiki/Wallowa%E2%80%93Whitman_National_Forest" TargetMode="External"/><Relationship Id="rId87" Type="http://schemas.openxmlformats.org/officeDocument/2006/relationships/hyperlink" Target="http://en.wikipedia.org/wiki/File:Unioncounty1.gif" TargetMode="External"/><Relationship Id="rId110" Type="http://schemas.openxmlformats.org/officeDocument/2006/relationships/hyperlink" Target="http://en.wikipedia.org/wiki/Union_County,_Oregon" TargetMode="External"/><Relationship Id="rId115" Type="http://schemas.openxmlformats.org/officeDocument/2006/relationships/hyperlink" Target="http://en.wikipedia.org/wiki/Union_County,_Oregon" TargetMode="External"/><Relationship Id="rId131" Type="http://schemas.openxmlformats.org/officeDocument/2006/relationships/hyperlink" Target="http://en.wikipedia.org/wiki/1870_United_States_Census" TargetMode="External"/><Relationship Id="rId136" Type="http://schemas.openxmlformats.org/officeDocument/2006/relationships/hyperlink" Target="http://en.wikipedia.org/wiki/1920_United_States_Census" TargetMode="External"/><Relationship Id="rId157" Type="http://schemas.openxmlformats.org/officeDocument/2006/relationships/hyperlink" Target="http://en.wikipedia.org/wiki/Race_(United_States_Census)" TargetMode="External"/><Relationship Id="rId178" Type="http://schemas.openxmlformats.org/officeDocument/2006/relationships/hyperlink" Target="http://en.wikipedia.org/wiki/Hilgard,_Oregon" TargetMode="External"/><Relationship Id="rId61" Type="http://schemas.openxmlformats.org/officeDocument/2006/relationships/hyperlink" Target="http://en.wikipedia.org/wiki/Anthony_Lakes_(ski_area)" TargetMode="External"/><Relationship Id="rId82" Type="http://schemas.openxmlformats.org/officeDocument/2006/relationships/hyperlink" Target="http://en.wikipedia.org/wiki/United_States_Forest_Service" TargetMode="External"/><Relationship Id="rId152" Type="http://schemas.openxmlformats.org/officeDocument/2006/relationships/hyperlink" Target="http://en.wikipedia.org/wiki/Race_(United_States_Census)" TargetMode="External"/><Relationship Id="rId173" Type="http://schemas.openxmlformats.org/officeDocument/2006/relationships/hyperlink" Target="http://en.wikipedia.org/wiki/North_Powder,_Oregon" TargetMode="External"/><Relationship Id="rId194" Type="http://schemas.openxmlformats.org/officeDocument/2006/relationships/hyperlink" Target="http://www.horizonwind.com/projects/whatwevedone/elkhorn.aspx" TargetMode="External"/><Relationship Id="rId199" Type="http://schemas.openxmlformats.org/officeDocument/2006/relationships/hyperlink" Target="http://en.wikipedia.org/wiki/The_Observer_(La_Grande)" TargetMode="External"/><Relationship Id="rId203" Type="http://schemas.openxmlformats.org/officeDocument/2006/relationships/hyperlink" Target="http://www.census.gov/geo/www/gazetteer/gazette.html" TargetMode="External"/><Relationship Id="rId208" Type="http://schemas.openxmlformats.org/officeDocument/2006/relationships/hyperlink" Target="http://www.union-county.org/" TargetMode="External"/><Relationship Id="rId19" Type="http://schemas.openxmlformats.org/officeDocument/2006/relationships/hyperlink" Target="http://en.wikipedia.org/wiki/Pacific_Time_Zone" TargetMode="External"/><Relationship Id="rId224" Type="http://schemas.openxmlformats.org/officeDocument/2006/relationships/hyperlink" Target="http://factfinder2.census.gov/" TargetMode="External"/><Relationship Id="rId14" Type="http://schemas.openxmlformats.org/officeDocument/2006/relationships/hyperlink" Target="http://en.wikipedia.org/wiki/County_seat" TargetMode="External"/><Relationship Id="rId30" Type="http://schemas.openxmlformats.org/officeDocument/2006/relationships/hyperlink" Target="http://en.wikipedia.org/wiki/La_Grande,_Oregon" TargetMode="External"/><Relationship Id="rId35" Type="http://schemas.openxmlformats.org/officeDocument/2006/relationships/hyperlink" Target="http://en.wikipedia.org/wiki/Union_County,_Oregon" TargetMode="External"/><Relationship Id="rId56" Type="http://schemas.openxmlformats.org/officeDocument/2006/relationships/hyperlink" Target="http://en.wikipedia.org/wiki/Union_County,_Oregon" TargetMode="External"/><Relationship Id="rId77" Type="http://schemas.openxmlformats.org/officeDocument/2006/relationships/image" Target="media/image4.png"/><Relationship Id="rId100" Type="http://schemas.openxmlformats.org/officeDocument/2006/relationships/hyperlink" Target="http://en.wikipedia.org/wiki/George_W._Bush" TargetMode="External"/><Relationship Id="rId105" Type="http://schemas.openxmlformats.org/officeDocument/2006/relationships/hyperlink" Target="http://en.wikipedia.org/wiki/Oregon_House_of_Representatives" TargetMode="External"/><Relationship Id="rId126" Type="http://schemas.openxmlformats.org/officeDocument/2006/relationships/hyperlink" Target="http://en.wikipedia.org/wiki/Union_County,_Oregon" TargetMode="External"/><Relationship Id="rId147" Type="http://schemas.openxmlformats.org/officeDocument/2006/relationships/hyperlink" Target="http://en.wikipedia.org/wiki/Union_County,_Oregon" TargetMode="External"/><Relationship Id="rId168" Type="http://schemas.openxmlformats.org/officeDocument/2006/relationships/hyperlink" Target="http://en.wikipedia.org/wiki/Cove,_Oregon" TargetMode="External"/><Relationship Id="rId8" Type="http://schemas.openxmlformats.org/officeDocument/2006/relationships/hyperlink" Target="http://en.wikipedia.org/wiki/File:Map_of_Oregon_highlighting_Union_County.svg" TargetMode="External"/><Relationship Id="rId51" Type="http://schemas.openxmlformats.org/officeDocument/2006/relationships/hyperlink" Target="http://en.wikipedia.org/w/index.php?title=Elkhorn_Valley_Wind_Farm&amp;action=edit&amp;redlink=1" TargetMode="External"/><Relationship Id="rId72" Type="http://schemas.openxmlformats.org/officeDocument/2006/relationships/hyperlink" Target="http://en.wikipedia.org/wiki/Hot_Lake_Hotel" TargetMode="External"/><Relationship Id="rId93" Type="http://schemas.openxmlformats.org/officeDocument/2006/relationships/hyperlink" Target="http://en.wikipedia.org/wiki/John_McCain" TargetMode="External"/><Relationship Id="rId98" Type="http://schemas.openxmlformats.org/officeDocument/2006/relationships/hyperlink" Target="http://en.wikipedia.org/wiki/Union_County,_Oregon" TargetMode="External"/><Relationship Id="rId121" Type="http://schemas.openxmlformats.org/officeDocument/2006/relationships/hyperlink" Target="http://en.wikipedia.org/wiki/Wasco_County,_Oregon" TargetMode="External"/><Relationship Id="rId142" Type="http://schemas.openxmlformats.org/officeDocument/2006/relationships/hyperlink" Target="http://en.wikipedia.org/wiki/1980_United_States_Census" TargetMode="External"/><Relationship Id="rId163" Type="http://schemas.openxmlformats.org/officeDocument/2006/relationships/hyperlink" Target="http://en.wikipedia.org/wiki/Irish_people" TargetMode="External"/><Relationship Id="rId184" Type="http://schemas.openxmlformats.org/officeDocument/2006/relationships/hyperlink" Target="http://en.wikipedia.org/wiki/Perry,_Oregon" TargetMode="External"/><Relationship Id="rId189" Type="http://schemas.openxmlformats.org/officeDocument/2006/relationships/hyperlink" Target="http://en.wikipedia.org/wiki/Union_County,_Oregon" TargetMode="External"/><Relationship Id="rId219" Type="http://schemas.openxmlformats.org/officeDocument/2006/relationships/hyperlink" Target="http://en.wikipedia.org/wiki/Union_County,_Oregon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en.wikipedia.org/wiki/Union_County,_Oregon" TargetMode="External"/><Relationship Id="rId25" Type="http://schemas.openxmlformats.org/officeDocument/2006/relationships/hyperlink" Target="http://en.wikipedia.org/wiki/Oregon" TargetMode="External"/><Relationship Id="rId46" Type="http://schemas.openxmlformats.org/officeDocument/2006/relationships/hyperlink" Target="http://en.wikipedia.org/wiki/Wikipedia:Citation_needed" TargetMode="External"/><Relationship Id="rId67" Type="http://schemas.openxmlformats.org/officeDocument/2006/relationships/hyperlink" Target="http://en.wikipedia.org/wiki/Eagle_Cap_Wilderness" TargetMode="External"/><Relationship Id="rId116" Type="http://schemas.openxmlformats.org/officeDocument/2006/relationships/hyperlink" Target="http://en.wikipedia.org/wiki/History_of_Oregon" TargetMode="External"/><Relationship Id="rId137" Type="http://schemas.openxmlformats.org/officeDocument/2006/relationships/hyperlink" Target="http://en.wikipedia.org/wiki/1930_United_States_Census" TargetMode="External"/><Relationship Id="rId158" Type="http://schemas.openxmlformats.org/officeDocument/2006/relationships/hyperlink" Target="http://en.wikipedia.org/wiki/Race_(United_States_Census)" TargetMode="External"/><Relationship Id="rId20" Type="http://schemas.openxmlformats.org/officeDocument/2006/relationships/hyperlink" Target="http://en.wikipedia.org/wiki/Coordinated_Universal_Time" TargetMode="External"/><Relationship Id="rId41" Type="http://schemas.openxmlformats.org/officeDocument/2006/relationships/hyperlink" Target="http://en.wikipedia.org/wiki/Union_County,_Oregon" TargetMode="External"/><Relationship Id="rId62" Type="http://schemas.openxmlformats.org/officeDocument/2006/relationships/hyperlink" Target="http://en.wikipedia.org/wiki/Minam_River" TargetMode="External"/><Relationship Id="rId83" Type="http://schemas.openxmlformats.org/officeDocument/2006/relationships/hyperlink" Target="http://en.wikipedia.org/wiki/Umatilla_County,_Oregon" TargetMode="External"/><Relationship Id="rId88" Type="http://schemas.openxmlformats.org/officeDocument/2006/relationships/image" Target="media/image5.gif"/><Relationship Id="rId111" Type="http://schemas.openxmlformats.org/officeDocument/2006/relationships/hyperlink" Target="http://en.wikipedia.org/wiki/County_commission" TargetMode="External"/><Relationship Id="rId132" Type="http://schemas.openxmlformats.org/officeDocument/2006/relationships/hyperlink" Target="http://en.wikipedia.org/wiki/1880_United_States_Census" TargetMode="External"/><Relationship Id="rId153" Type="http://schemas.openxmlformats.org/officeDocument/2006/relationships/hyperlink" Target="http://en.wikipedia.org/wiki/Race_(United_States_Census)" TargetMode="External"/><Relationship Id="rId174" Type="http://schemas.openxmlformats.org/officeDocument/2006/relationships/hyperlink" Target="http://en.wikipedia.org/wiki/Summerville,_Oregon" TargetMode="External"/><Relationship Id="rId179" Type="http://schemas.openxmlformats.org/officeDocument/2006/relationships/hyperlink" Target="http://en.wikipedia.org/wiki/Hot_Lake,_Oregon" TargetMode="External"/><Relationship Id="rId195" Type="http://schemas.openxmlformats.org/officeDocument/2006/relationships/hyperlink" Target="http://en.wikipedia.org/wiki/Union_County,_Oregon" TargetMode="External"/><Relationship Id="rId209" Type="http://schemas.openxmlformats.org/officeDocument/2006/relationships/hyperlink" Target="http://en.wikipedia.org/wiki/Wikipedia:Verifiability" TargetMode="External"/><Relationship Id="rId190" Type="http://schemas.openxmlformats.org/officeDocument/2006/relationships/hyperlink" Target="http://quickfacts.census.gov/qfd/states/41/41061.html" TargetMode="External"/><Relationship Id="rId204" Type="http://schemas.openxmlformats.org/officeDocument/2006/relationships/hyperlink" Target="http://en.wikipedia.org/wiki/Union_County,_Oregon" TargetMode="External"/><Relationship Id="rId220" Type="http://schemas.openxmlformats.org/officeDocument/2006/relationships/hyperlink" Target="http://en.wikipedia.org/wiki/Special:BookSources/0-87595-073-6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://en.wikipedia.org/wiki/La_Grande,_Oregon" TargetMode="External"/><Relationship Id="rId36" Type="http://schemas.openxmlformats.org/officeDocument/2006/relationships/hyperlink" Target="http://en.wikipedia.org/wiki/Union_County,_Oregon" TargetMode="External"/><Relationship Id="rId57" Type="http://schemas.openxmlformats.org/officeDocument/2006/relationships/hyperlink" Target="http://en.wikipedia.org/wiki/Union_County,_Oregon" TargetMode="External"/><Relationship Id="rId106" Type="http://schemas.openxmlformats.org/officeDocument/2006/relationships/hyperlink" Target="http://en.wikipedia.org/wiki/Greg_Smith_(Oregon_politician)" TargetMode="External"/><Relationship Id="rId127" Type="http://schemas.openxmlformats.org/officeDocument/2006/relationships/hyperlink" Target="http://en.wikipedia.org/wiki/County_seat" TargetMode="External"/><Relationship Id="rId10" Type="http://schemas.openxmlformats.org/officeDocument/2006/relationships/hyperlink" Target="http://en.wikipedia.org/wiki/Oregon" TargetMode="External"/><Relationship Id="rId31" Type="http://schemas.openxmlformats.org/officeDocument/2006/relationships/hyperlink" Target="http://en.wikipedia.org/wiki/Union_County,_Oregon" TargetMode="External"/><Relationship Id="rId52" Type="http://schemas.openxmlformats.org/officeDocument/2006/relationships/hyperlink" Target="http://en.wikipedia.org/wiki/Horizon_Wind_Energy" TargetMode="External"/><Relationship Id="rId73" Type="http://schemas.openxmlformats.org/officeDocument/2006/relationships/hyperlink" Target="http://en.wikipedia.org/wiki/Hot_springs" TargetMode="External"/><Relationship Id="rId78" Type="http://schemas.openxmlformats.org/officeDocument/2006/relationships/hyperlink" Target="http://en.wikipedia.org/wiki/Basalt" TargetMode="External"/><Relationship Id="rId94" Type="http://schemas.openxmlformats.org/officeDocument/2006/relationships/hyperlink" Target="http://en.wikipedia.org/wiki/Democratic_Party_(United_States)" TargetMode="External"/><Relationship Id="rId99" Type="http://schemas.openxmlformats.org/officeDocument/2006/relationships/hyperlink" Target="http://en.wikipedia.org/wiki/United_States_presidential_election,_2004" TargetMode="External"/><Relationship Id="rId101" Type="http://schemas.openxmlformats.org/officeDocument/2006/relationships/hyperlink" Target="http://en.wikipedia.org/wiki/John_Kerry" TargetMode="External"/><Relationship Id="rId122" Type="http://schemas.openxmlformats.org/officeDocument/2006/relationships/hyperlink" Target="http://en.wikipedia.org/wiki/Grande_Ronde_Valley" TargetMode="External"/><Relationship Id="rId143" Type="http://schemas.openxmlformats.org/officeDocument/2006/relationships/hyperlink" Target="http://en.wikipedia.org/wiki/1990_United_States_Census" TargetMode="External"/><Relationship Id="rId148" Type="http://schemas.openxmlformats.org/officeDocument/2006/relationships/hyperlink" Target="http://en.wikipedia.org/wiki/Census" TargetMode="External"/><Relationship Id="rId164" Type="http://schemas.openxmlformats.org/officeDocument/2006/relationships/hyperlink" Target="http://en.wikipedia.org/wiki/Census_2000" TargetMode="External"/><Relationship Id="rId169" Type="http://schemas.openxmlformats.org/officeDocument/2006/relationships/hyperlink" Target="http://en.wikipedia.org/wiki/Elgin,_Oregon" TargetMode="External"/><Relationship Id="rId185" Type="http://schemas.openxmlformats.org/officeDocument/2006/relationships/hyperlink" Target="http://en.wikipedia.org/wiki/Pondosa,_Oreg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hyperlink" Target="http://en.wikipedia.org/wiki/Kamela,_Oregon" TargetMode="External"/><Relationship Id="rId210" Type="http://schemas.openxmlformats.org/officeDocument/2006/relationships/hyperlink" Target="http://en.wikipedia.org/wiki/Union_County,_Oregon" TargetMode="External"/><Relationship Id="rId215" Type="http://schemas.openxmlformats.org/officeDocument/2006/relationships/hyperlink" Target="http://www.lagrandeobserver.com/Opinion/Editorials/TIME-FOR-A-CHANGE-VOTE-BOGUE-HIBBERT" TargetMode="External"/><Relationship Id="rId26" Type="http://schemas.openxmlformats.org/officeDocument/2006/relationships/hyperlink" Target="http://en.wikipedia.org/wiki/Eastern_Oregon" TargetMode="External"/><Relationship Id="rId47" Type="http://schemas.openxmlformats.org/officeDocument/2006/relationships/hyperlink" Target="http://en.wikipedia.org/wiki/Natural_resource_economics" TargetMode="External"/><Relationship Id="rId68" Type="http://schemas.openxmlformats.org/officeDocument/2006/relationships/hyperlink" Target="http://en.wikipedia.org/wiki/Catherine_Creek_State_Park" TargetMode="External"/><Relationship Id="rId89" Type="http://schemas.openxmlformats.org/officeDocument/2006/relationships/hyperlink" Target="http://en.wikipedia.org/wiki/Political_party" TargetMode="External"/><Relationship Id="rId112" Type="http://schemas.openxmlformats.org/officeDocument/2006/relationships/hyperlink" Target="http://en.wikipedia.org/wiki/Wikipedia:Manual_of_Style/Dates_and_numbers" TargetMode="External"/><Relationship Id="rId133" Type="http://schemas.openxmlformats.org/officeDocument/2006/relationships/hyperlink" Target="http://en.wikipedia.org/wiki/1890_United_States_Census" TargetMode="External"/><Relationship Id="rId154" Type="http://schemas.openxmlformats.org/officeDocument/2006/relationships/hyperlink" Target="http://en.wikipedia.org/wiki/Race_(United_States_Census)" TargetMode="External"/><Relationship Id="rId175" Type="http://schemas.openxmlformats.org/officeDocument/2006/relationships/hyperlink" Target="http://en.wikipedia.org/wiki/Union,_Oregon" TargetMode="External"/><Relationship Id="rId196" Type="http://schemas.openxmlformats.org/officeDocument/2006/relationships/hyperlink" Target="http://www.union-county.org/website.nsf/SIP?OpenPage" TargetMode="External"/><Relationship Id="rId200" Type="http://schemas.openxmlformats.org/officeDocument/2006/relationships/hyperlink" Target="http://en.wikipedia.org/wiki/Union_County,_Oregon" TargetMode="External"/><Relationship Id="rId16" Type="http://schemas.openxmlformats.org/officeDocument/2006/relationships/hyperlink" Target="http://en.wikipedia.org/wiki/2010_United_States_Census" TargetMode="External"/><Relationship Id="rId221" Type="http://schemas.openxmlformats.org/officeDocument/2006/relationships/hyperlink" Target="http://en.wikipedia.org/wiki/Union_County,_Oregon" TargetMode="External"/><Relationship Id="rId37" Type="http://schemas.openxmlformats.org/officeDocument/2006/relationships/hyperlink" Target="http://en.wikipedia.org/wiki/Union_County,_Oregon" TargetMode="External"/><Relationship Id="rId58" Type="http://schemas.openxmlformats.org/officeDocument/2006/relationships/hyperlink" Target="http://en.wikipedia.org/wiki/Oregon_Department_of_Fish_and_Wildlife" TargetMode="External"/><Relationship Id="rId79" Type="http://schemas.openxmlformats.org/officeDocument/2006/relationships/hyperlink" Target="http://en.wikipedia.org/wiki/Grande_Ronde_River" TargetMode="External"/><Relationship Id="rId102" Type="http://schemas.openxmlformats.org/officeDocument/2006/relationships/hyperlink" Target="http://en.wikipedia.org/wiki/Third_party_(politics)" TargetMode="External"/><Relationship Id="rId123" Type="http://schemas.openxmlformats.org/officeDocument/2006/relationships/hyperlink" Target="http://en.wikipedia.org/wiki/Union_County,_Oregon" TargetMode="External"/><Relationship Id="rId144" Type="http://schemas.openxmlformats.org/officeDocument/2006/relationships/hyperlink" Target="http://en.wikipedia.org/wiki/2000_United_States_Census" TargetMode="External"/><Relationship Id="rId90" Type="http://schemas.openxmlformats.org/officeDocument/2006/relationships/hyperlink" Target="http://en.wikipedia.org/wiki/Oregon_Republican_Party" TargetMode="External"/><Relationship Id="rId165" Type="http://schemas.openxmlformats.org/officeDocument/2006/relationships/hyperlink" Target="http://en.wikipedia.org/wiki/Marriage" TargetMode="External"/><Relationship Id="rId186" Type="http://schemas.openxmlformats.org/officeDocument/2006/relationships/hyperlink" Target="http://en.wikipedia.org/wiki/Starkey,_Oreg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4630</Words>
  <Characters>26394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R</dc:creator>
  <cp:lastModifiedBy>Jenny R</cp:lastModifiedBy>
  <cp:revision>1</cp:revision>
  <dcterms:created xsi:type="dcterms:W3CDTF">2014-08-19T18:09:00Z</dcterms:created>
  <dcterms:modified xsi:type="dcterms:W3CDTF">2014-08-19T18:10:00Z</dcterms:modified>
</cp:coreProperties>
</file>