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1A6A" w:rsidRDefault="0034132C">
      <w:pPr>
        <w:spacing w:before="2" w:after="0" w:line="180" w:lineRule="exact"/>
        <w:rPr>
          <w:sz w:val="18"/>
          <w:szCs w:val="18"/>
        </w:rPr>
      </w:pPr>
      <w:bookmarkStart w:id="0" w:name="_GoBack"/>
      <w:bookmarkEnd w:id="0"/>
      <w:r>
        <w:rPr>
          <w:noProof/>
        </w:rPr>
        <mc:AlternateContent>
          <mc:Choice Requires="wpg">
            <w:drawing>
              <wp:anchor distT="0" distB="0" distL="114300" distR="114300" simplePos="0" relativeHeight="503305812" behindDoc="1" locked="0" layoutInCell="1" allowOverlap="1">
                <wp:simplePos x="0" y="0"/>
                <wp:positionH relativeFrom="page">
                  <wp:posOffset>1130300</wp:posOffset>
                </wp:positionH>
                <wp:positionV relativeFrom="page">
                  <wp:posOffset>1158240</wp:posOffset>
                </wp:positionV>
                <wp:extent cx="6057900" cy="2151380"/>
                <wp:effectExtent l="6350" t="5715" r="3175" b="5080"/>
                <wp:wrapNone/>
                <wp:docPr id="1302" name="Group 1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151380"/>
                          <a:chOff x="1780" y="1824"/>
                          <a:chExt cx="9540" cy="3388"/>
                        </a:xfrm>
                      </wpg:grpSpPr>
                      <wpg:grpSp>
                        <wpg:cNvPr id="1303" name="Group 1296"/>
                        <wpg:cNvGrpSpPr>
                          <a:grpSpLocks/>
                        </wpg:cNvGrpSpPr>
                        <wpg:grpSpPr bwMode="auto">
                          <a:xfrm>
                            <a:off x="1940" y="2024"/>
                            <a:ext cx="9360" cy="3168"/>
                            <a:chOff x="1940" y="2024"/>
                            <a:chExt cx="9360" cy="3168"/>
                          </a:xfrm>
                        </wpg:grpSpPr>
                        <wps:wsp>
                          <wps:cNvPr id="1304" name="Freeform 1297"/>
                          <wps:cNvSpPr>
                            <a:spLocks/>
                          </wps:cNvSpPr>
                          <wps:spPr bwMode="auto">
                            <a:xfrm>
                              <a:off x="1940" y="2024"/>
                              <a:ext cx="9360" cy="3168"/>
                            </a:xfrm>
                            <a:custGeom>
                              <a:avLst/>
                              <a:gdLst>
                                <a:gd name="T0" fmla="+- 0 1940 1940"/>
                                <a:gd name="T1" fmla="*/ T0 w 9360"/>
                                <a:gd name="T2" fmla="+- 0 5192 2024"/>
                                <a:gd name="T3" fmla="*/ 5192 h 3168"/>
                                <a:gd name="T4" fmla="+- 0 11300 1940"/>
                                <a:gd name="T5" fmla="*/ T4 w 9360"/>
                                <a:gd name="T6" fmla="+- 0 5192 2024"/>
                                <a:gd name="T7" fmla="*/ 5192 h 3168"/>
                                <a:gd name="T8" fmla="+- 0 11300 1940"/>
                                <a:gd name="T9" fmla="*/ T8 w 9360"/>
                                <a:gd name="T10" fmla="+- 0 2024 2024"/>
                                <a:gd name="T11" fmla="*/ 2024 h 3168"/>
                                <a:gd name="T12" fmla="+- 0 1940 1940"/>
                                <a:gd name="T13" fmla="*/ T12 w 9360"/>
                                <a:gd name="T14" fmla="+- 0 2024 2024"/>
                                <a:gd name="T15" fmla="*/ 2024 h 3168"/>
                                <a:gd name="T16" fmla="+- 0 1940 1940"/>
                                <a:gd name="T17" fmla="*/ T16 w 9360"/>
                                <a:gd name="T18" fmla="+- 0 5192 2024"/>
                                <a:gd name="T19" fmla="*/ 5192 h 3168"/>
                              </a:gdLst>
                              <a:ahLst/>
                              <a:cxnLst>
                                <a:cxn ang="0">
                                  <a:pos x="T1" y="T3"/>
                                </a:cxn>
                                <a:cxn ang="0">
                                  <a:pos x="T5" y="T7"/>
                                </a:cxn>
                                <a:cxn ang="0">
                                  <a:pos x="T9" y="T11"/>
                                </a:cxn>
                                <a:cxn ang="0">
                                  <a:pos x="T13" y="T15"/>
                                </a:cxn>
                                <a:cxn ang="0">
                                  <a:pos x="T17" y="T19"/>
                                </a:cxn>
                              </a:cxnLst>
                              <a:rect l="0" t="0" r="r" b="b"/>
                              <a:pathLst>
                                <a:path w="9360" h="3168">
                                  <a:moveTo>
                                    <a:pt x="0" y="3168"/>
                                  </a:moveTo>
                                  <a:lnTo>
                                    <a:pt x="9360" y="3168"/>
                                  </a:lnTo>
                                  <a:lnTo>
                                    <a:pt x="9360" y="0"/>
                                  </a:lnTo>
                                  <a:lnTo>
                                    <a:pt x="0" y="0"/>
                                  </a:lnTo>
                                  <a:lnTo>
                                    <a:pt x="0" y="3168"/>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5" name="Group 1294"/>
                        <wpg:cNvGrpSpPr>
                          <a:grpSpLocks/>
                        </wpg:cNvGrpSpPr>
                        <wpg:grpSpPr bwMode="auto">
                          <a:xfrm>
                            <a:off x="1940" y="2024"/>
                            <a:ext cx="9360" cy="3168"/>
                            <a:chOff x="1940" y="2024"/>
                            <a:chExt cx="9360" cy="3168"/>
                          </a:xfrm>
                        </wpg:grpSpPr>
                        <wps:wsp>
                          <wps:cNvPr id="1306" name="Freeform 1295"/>
                          <wps:cNvSpPr>
                            <a:spLocks/>
                          </wps:cNvSpPr>
                          <wps:spPr bwMode="auto">
                            <a:xfrm>
                              <a:off x="1940" y="2024"/>
                              <a:ext cx="9360" cy="3168"/>
                            </a:xfrm>
                            <a:custGeom>
                              <a:avLst/>
                              <a:gdLst>
                                <a:gd name="T0" fmla="+- 0 11300 1940"/>
                                <a:gd name="T1" fmla="*/ T0 w 9360"/>
                                <a:gd name="T2" fmla="+- 0 2024 2024"/>
                                <a:gd name="T3" fmla="*/ 2024 h 3168"/>
                                <a:gd name="T4" fmla="+- 0 1940 1940"/>
                                <a:gd name="T5" fmla="*/ T4 w 9360"/>
                                <a:gd name="T6" fmla="+- 0 2024 2024"/>
                                <a:gd name="T7" fmla="*/ 2024 h 3168"/>
                                <a:gd name="T8" fmla="+- 0 1940 1940"/>
                                <a:gd name="T9" fmla="*/ T8 w 9360"/>
                                <a:gd name="T10" fmla="+- 0 5192 2024"/>
                                <a:gd name="T11" fmla="*/ 5192 h 3168"/>
                                <a:gd name="T12" fmla="+- 0 11300 1940"/>
                                <a:gd name="T13" fmla="*/ T12 w 9360"/>
                                <a:gd name="T14" fmla="+- 0 5192 2024"/>
                                <a:gd name="T15" fmla="*/ 5192 h 3168"/>
                                <a:gd name="T16" fmla="+- 0 11300 1940"/>
                                <a:gd name="T17" fmla="*/ T16 w 9360"/>
                                <a:gd name="T18" fmla="+- 0 2024 2024"/>
                                <a:gd name="T19" fmla="*/ 2024 h 3168"/>
                              </a:gdLst>
                              <a:ahLst/>
                              <a:cxnLst>
                                <a:cxn ang="0">
                                  <a:pos x="T1" y="T3"/>
                                </a:cxn>
                                <a:cxn ang="0">
                                  <a:pos x="T5" y="T7"/>
                                </a:cxn>
                                <a:cxn ang="0">
                                  <a:pos x="T9" y="T11"/>
                                </a:cxn>
                                <a:cxn ang="0">
                                  <a:pos x="T13" y="T15"/>
                                </a:cxn>
                                <a:cxn ang="0">
                                  <a:pos x="T17" y="T19"/>
                                </a:cxn>
                              </a:cxnLst>
                              <a:rect l="0" t="0" r="r" b="b"/>
                              <a:pathLst>
                                <a:path w="9360" h="3168">
                                  <a:moveTo>
                                    <a:pt x="9360" y="0"/>
                                  </a:moveTo>
                                  <a:lnTo>
                                    <a:pt x="0" y="0"/>
                                  </a:lnTo>
                                  <a:lnTo>
                                    <a:pt x="0" y="3168"/>
                                  </a:lnTo>
                                  <a:lnTo>
                                    <a:pt x="9360" y="3168"/>
                                  </a:lnTo>
                                  <a:lnTo>
                                    <a:pt x="9360" y="0"/>
                                  </a:lnTo>
                                  <a:close/>
                                </a:path>
                              </a:pathLst>
                            </a:cu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7" name="Group 1292"/>
                        <wpg:cNvGrpSpPr>
                          <a:grpSpLocks/>
                        </wpg:cNvGrpSpPr>
                        <wpg:grpSpPr bwMode="auto">
                          <a:xfrm>
                            <a:off x="1800" y="1844"/>
                            <a:ext cx="9360" cy="3168"/>
                            <a:chOff x="1800" y="1844"/>
                            <a:chExt cx="9360" cy="3168"/>
                          </a:xfrm>
                        </wpg:grpSpPr>
                        <wps:wsp>
                          <wps:cNvPr id="1308" name="Freeform 1293"/>
                          <wps:cNvSpPr>
                            <a:spLocks/>
                          </wps:cNvSpPr>
                          <wps:spPr bwMode="auto">
                            <a:xfrm>
                              <a:off x="1800" y="1844"/>
                              <a:ext cx="9360" cy="3168"/>
                            </a:xfrm>
                            <a:custGeom>
                              <a:avLst/>
                              <a:gdLst>
                                <a:gd name="T0" fmla="+- 0 1800 1800"/>
                                <a:gd name="T1" fmla="*/ T0 w 9360"/>
                                <a:gd name="T2" fmla="+- 0 5012 1844"/>
                                <a:gd name="T3" fmla="*/ 5012 h 3168"/>
                                <a:gd name="T4" fmla="+- 0 11160 1800"/>
                                <a:gd name="T5" fmla="*/ T4 w 9360"/>
                                <a:gd name="T6" fmla="+- 0 5012 1844"/>
                                <a:gd name="T7" fmla="*/ 5012 h 3168"/>
                                <a:gd name="T8" fmla="+- 0 11160 1800"/>
                                <a:gd name="T9" fmla="*/ T8 w 9360"/>
                                <a:gd name="T10" fmla="+- 0 1844 1844"/>
                                <a:gd name="T11" fmla="*/ 1844 h 3168"/>
                                <a:gd name="T12" fmla="+- 0 1800 1800"/>
                                <a:gd name="T13" fmla="*/ T12 w 9360"/>
                                <a:gd name="T14" fmla="+- 0 1844 1844"/>
                                <a:gd name="T15" fmla="*/ 1844 h 3168"/>
                                <a:gd name="T16" fmla="+- 0 1800 1800"/>
                                <a:gd name="T17" fmla="*/ T16 w 9360"/>
                                <a:gd name="T18" fmla="+- 0 5012 1844"/>
                                <a:gd name="T19" fmla="*/ 5012 h 3168"/>
                              </a:gdLst>
                              <a:ahLst/>
                              <a:cxnLst>
                                <a:cxn ang="0">
                                  <a:pos x="T1" y="T3"/>
                                </a:cxn>
                                <a:cxn ang="0">
                                  <a:pos x="T5" y="T7"/>
                                </a:cxn>
                                <a:cxn ang="0">
                                  <a:pos x="T9" y="T11"/>
                                </a:cxn>
                                <a:cxn ang="0">
                                  <a:pos x="T13" y="T15"/>
                                </a:cxn>
                                <a:cxn ang="0">
                                  <a:pos x="T17" y="T19"/>
                                </a:cxn>
                              </a:cxnLst>
                              <a:rect l="0" t="0" r="r" b="b"/>
                              <a:pathLst>
                                <a:path w="9360" h="3168">
                                  <a:moveTo>
                                    <a:pt x="0" y="3168"/>
                                  </a:moveTo>
                                  <a:lnTo>
                                    <a:pt x="9360" y="3168"/>
                                  </a:lnTo>
                                  <a:lnTo>
                                    <a:pt x="9360" y="0"/>
                                  </a:lnTo>
                                  <a:lnTo>
                                    <a:pt x="0" y="0"/>
                                  </a:lnTo>
                                  <a:lnTo>
                                    <a:pt x="0" y="3168"/>
                                  </a:lnTo>
                                </a:path>
                              </a:pathLst>
                            </a:custGeom>
                            <a:solidFill>
                              <a:srgbClr val="66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9" name="Group 1290"/>
                        <wpg:cNvGrpSpPr>
                          <a:grpSpLocks/>
                        </wpg:cNvGrpSpPr>
                        <wpg:grpSpPr bwMode="auto">
                          <a:xfrm>
                            <a:off x="1800" y="1844"/>
                            <a:ext cx="9360" cy="3168"/>
                            <a:chOff x="1800" y="1844"/>
                            <a:chExt cx="9360" cy="3168"/>
                          </a:xfrm>
                        </wpg:grpSpPr>
                        <wps:wsp>
                          <wps:cNvPr id="1310" name="Freeform 1291"/>
                          <wps:cNvSpPr>
                            <a:spLocks/>
                          </wps:cNvSpPr>
                          <wps:spPr bwMode="auto">
                            <a:xfrm>
                              <a:off x="1800" y="1844"/>
                              <a:ext cx="9360" cy="3168"/>
                            </a:xfrm>
                            <a:custGeom>
                              <a:avLst/>
                              <a:gdLst>
                                <a:gd name="T0" fmla="+- 0 11160 1800"/>
                                <a:gd name="T1" fmla="*/ T0 w 9360"/>
                                <a:gd name="T2" fmla="+- 0 1844 1844"/>
                                <a:gd name="T3" fmla="*/ 1844 h 3168"/>
                                <a:gd name="T4" fmla="+- 0 1800 1800"/>
                                <a:gd name="T5" fmla="*/ T4 w 9360"/>
                                <a:gd name="T6" fmla="+- 0 1844 1844"/>
                                <a:gd name="T7" fmla="*/ 1844 h 3168"/>
                                <a:gd name="T8" fmla="+- 0 1800 1800"/>
                                <a:gd name="T9" fmla="*/ T8 w 9360"/>
                                <a:gd name="T10" fmla="+- 0 5012 1844"/>
                                <a:gd name="T11" fmla="*/ 5012 h 3168"/>
                                <a:gd name="T12" fmla="+- 0 11160 1800"/>
                                <a:gd name="T13" fmla="*/ T12 w 9360"/>
                                <a:gd name="T14" fmla="+- 0 5012 1844"/>
                                <a:gd name="T15" fmla="*/ 5012 h 3168"/>
                                <a:gd name="T16" fmla="+- 0 11160 1800"/>
                                <a:gd name="T17" fmla="*/ T16 w 9360"/>
                                <a:gd name="T18" fmla="+- 0 1844 1844"/>
                                <a:gd name="T19" fmla="*/ 1844 h 3168"/>
                              </a:gdLst>
                              <a:ahLst/>
                              <a:cxnLst>
                                <a:cxn ang="0">
                                  <a:pos x="T1" y="T3"/>
                                </a:cxn>
                                <a:cxn ang="0">
                                  <a:pos x="T5" y="T7"/>
                                </a:cxn>
                                <a:cxn ang="0">
                                  <a:pos x="T9" y="T11"/>
                                </a:cxn>
                                <a:cxn ang="0">
                                  <a:pos x="T13" y="T15"/>
                                </a:cxn>
                                <a:cxn ang="0">
                                  <a:pos x="T17" y="T19"/>
                                </a:cxn>
                              </a:cxnLst>
                              <a:rect l="0" t="0" r="r" b="b"/>
                              <a:pathLst>
                                <a:path w="9360" h="3168">
                                  <a:moveTo>
                                    <a:pt x="9360" y="0"/>
                                  </a:moveTo>
                                  <a:lnTo>
                                    <a:pt x="0" y="0"/>
                                  </a:lnTo>
                                  <a:lnTo>
                                    <a:pt x="0" y="3168"/>
                                  </a:lnTo>
                                  <a:lnTo>
                                    <a:pt x="9360" y="3168"/>
                                  </a:lnTo>
                                  <a:lnTo>
                                    <a:pt x="9360"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89" o:spid="_x0000_s1026" style="position:absolute;margin-left:89pt;margin-top:91.2pt;width:477pt;height:169.4pt;z-index:-10668;mso-position-horizontal-relative:page;mso-position-vertical-relative:page" coordorigin="1780,1824" coordsize="9540,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">
                <v:group id="Group 1296" o:spid="_x0000_s1027" style="position:absolute;left:1940;top:2024;width:9360;height:3168" coordorigin="1940,2024" coordsize="9360,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2WaMMAAADdAAAADwAAAGRycy9kb3ducmV2LnhtbERPS4vCMBC+C/6HMMLe&#10;NK1FkWoUEV32IIIPWPY2NGNbbCalybb13xthYW/z8T1ntelNJVpqXGlZQTyJQBBnVpecK7hdD+MF&#10;COeRNVaWScGTHGzWw8EKU207PlN78bkIIexSVFB4X6dSuqwgg25ia+LA3W1j0AfY5FI32IVwU8lp&#10;FM2lwZJDQ4E17QrKHpdfo+Czw26bxPv2+Ljvnj/X2en7GJNSH6N+uwThqff/4j/3lw7zkyi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bZZowwAAAN0AAAAP&#10;AAAAAAAAAAAAAAAAAKoCAABkcnMvZG93bnJldi54bWxQSwUGAAAAAAQABAD6AAAAmgMAAAAA&#10;">
                  <v:shape id="Freeform 1297" o:spid="_x0000_s1028" style="position:absolute;left:1940;top:2024;width:9360;height:3168;visibility:visible;mso-wrap-style:square;v-text-anchor:top" coordsize="9360,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BgsUA&#10;AADdAAAADwAAAGRycy9kb3ducmV2LnhtbERP22rCQBB9L/Qflin0TTdtRWrMKlYpXiqCGvB1yI5J&#10;aHY2ZLcm/r0rCH2bw7lOMu1MJS7UuNKygrd+BII4s7rkXEF6/O59gnAeWWNlmRRcycF08vyUYKxt&#10;y3u6HHwuQgi7GBUU3texlC4ryKDr25o4cGfbGPQBNrnUDbYh3FTyPYqG0mDJoaHAmuYFZb+HP6PA&#10;L5bp5qvdnnZ7M1otfs7zfD27KvX60s3GIDx1/l/8cK90mP8RDeD+TThB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oGCxQAAAN0AAAAPAAAAAAAAAAAAAAAAAJgCAABkcnMv&#10;ZG93bnJldi54bWxQSwUGAAAAAAQABAD1AAAAigMAAAAA&#10;" path="m,3168r9360,l9360,,,,,3168e" fillcolor="gray" stroked="f">
                    <v:path arrowok="t" o:connecttype="custom" o:connectlocs="0,5192;9360,5192;9360,2024;0,2024;0,5192" o:connectangles="0,0,0,0,0"/>
                  </v:shape>
                </v:group>
                <v:group id="Group 1294" o:spid="_x0000_s1029" style="position:absolute;left:1940;top:2024;width:9360;height:3168" coordorigin="1940,2024" coordsize="9360,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rh8MAAADdAAAADwAAAGRycy9kb3ducmV2LnhtbERPTYvCMBC9C/6HMMLe&#10;NO2KItUoIuuyBxGsC4u3oRnbYjMpTWzrv98Igrd5vM9ZbXpTiZYaV1pWEE8iEMSZ1SXnCn7P+/EC&#10;hPPIGivLpOBBDjbr4WCFibYdn6hNfS5CCLsEFRTe14mULivIoJvYmjhwV9sY9AE2udQNdiHcVPIz&#10;iubSYMmhocCadgVlt/RuFHx32G2n8Vd7uF13j8t5dvw7xKTUx6jfLkF46v1b/HL/6DB/Gs3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yKuHwwAAAN0AAAAP&#10;AAAAAAAAAAAAAAAAAKoCAABkcnMvZG93bnJldi54bWxQSwUGAAAAAAQABAD6AAAAmgMAAAAA&#10;">
                  <v:shape id="Freeform 1295" o:spid="_x0000_s1030" style="position:absolute;left:1940;top:2024;width:9360;height:3168;visibility:visible;mso-wrap-style:square;v-text-anchor:top" coordsize="9360,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Ix8QA&#10;AADdAAAADwAAAGRycy9kb3ducmV2LnhtbESPzYoCQQyE74Lv0ETwpj0q+DPaiggL7mHBVR8gTGd+&#10;cDo9TGd19Om3F4S9JVSlvspm17la3akNlWcDk3ECijjztuLCwPXyMVqCCoJssfZMBp4UYLft9zaY&#10;Wv/gb7qfpVAxhEOKBkqRJtU6ZCU5DGPfEEct961DiWtbaNviI4a7Wk+TZK4dVhwJJTZ0KCm7nX9c&#10;hKxWR6lEvy75l/vk/LSgiV0YMxx0+zUooU7+ze/ro431Z8kc/r6JI+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iSMfEAAAA3QAAAA8AAAAAAAAAAAAAAAAAmAIAAGRycy9k&#10;b3ducmV2LnhtbFBLBQYAAAAABAAEAPUAAACJAwAAAAA=&#10;" path="m9360,l,,,3168r9360,l9360,xe" filled="f" strokecolor="gray" strokeweight="2pt">
                    <v:path arrowok="t" o:connecttype="custom" o:connectlocs="9360,2024;0,2024;0,5192;9360,5192;9360,2024" o:connectangles="0,0,0,0,0"/>
                  </v:shape>
                </v:group>
                <v:group id="Group 1292" o:spid="_x0000_s1031" style="position:absolute;left:1800;top:1844;width:9360;height:3168" coordorigin="1800,1844" coordsize="9360,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aQa8MAAADdAAAADwAAAGRycy9kb3ducmV2LnhtbERPS4vCMBC+L/gfwgje&#10;1rSKq1SjiLjiQQQfIN6GZmyLzaQ02bb++82CsLf5+J6zWHWmFA3VrrCsIB5GIIhTqwvOFFwv358z&#10;EM4jaywtk4IXOVgtex8LTLRt+UTN2WcihLBLUEHufZVI6dKcDLqhrYgD97C1QR9gnUldYxvCTSlH&#10;UfQlDRYcGnKsaJNT+jz/GAW7Ftv1ON42h+dj87pfJsfbISalBv1uPQfhqfP/4rd7r8P8c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VpBrwwAAAN0AAAAP&#10;AAAAAAAAAAAAAAAAAKoCAABkcnMvZG93bnJldi54bWxQSwUGAAAAAAQABAD6AAAAmgMAAAAA&#10;">
                  <v:shape id="Freeform 1293" o:spid="_x0000_s1032" style="position:absolute;left:1800;top:1844;width:9360;height:3168;visibility:visible;mso-wrap-style:square;v-text-anchor:top" coordsize="9360,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ufM8YA&#10;AADdAAAADwAAAGRycy9kb3ducmV2LnhtbESPQWvCQBCF70L/wzKF3nSjgtjoKlKo8eClWtDjmB2T&#10;kOxsyK4x/fedQ6G3Gd6b975ZbwfXqJ66UHk2MJ0koIhzbysuDHyfP8dLUCEiW2w8k4EfCrDdvIzW&#10;mFr/5C/qT7FQEsIhRQNljG2qdchLchgmviUW7e47h1HWrtC2w6eEu0bPkmShHVYsDSW29FFSXp8e&#10;zkBG0yzrl7fjbP++qItLfThe996Yt9dhtwIVaYj/5r/rgxX8eSK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ufM8YAAADdAAAADwAAAAAAAAAAAAAAAACYAgAAZHJz&#10;L2Rvd25yZXYueG1sUEsFBgAAAAAEAAQA9QAAAIsDAAAAAA==&#10;" path="m,3168r9360,l9360,,,,,3168e" fillcolor="#669" stroked="f">
                    <v:path arrowok="t" o:connecttype="custom" o:connectlocs="0,5012;9360,5012;9360,1844;0,1844;0,5012" o:connectangles="0,0,0,0,0"/>
                  </v:shape>
                </v:group>
                <v:group id="Group 1290" o:spid="_x0000_s1033" style="position:absolute;left:1800;top:1844;width:9360;height:3168" coordorigin="1800,1844" coordsize="9360,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shape id="Freeform 1291" o:spid="_x0000_s1034" style="position:absolute;left:1800;top:1844;width:9360;height:3168;visibility:visible;mso-wrap-style:square;v-text-anchor:top" coordsize="9360,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g38cA&#10;AADdAAAADwAAAGRycy9kb3ducmV2LnhtbESPT2sCMRDF70K/Q5iCN81aa/9sjVIEoZcKrkKv0800&#10;WbqZLJtU1376zqHgbYb35r3fLNdDaNWJ+tRENjCbFqCI62gbdgaOh+3kCVTKyBbbyGTgQgnWq5vR&#10;Eksbz7ynU5WdkhBOJRrwOXel1qn2FDBNY0cs2lfsA2ZZe6dtj2cJD62+K4oHHbBhafDY0cZT/V39&#10;BAN6t13YD3d0lbX7x9/m/vnz4N+NGd8Ory+gMg35av6/frOCP58Jv3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UYN/HAAAA3QAAAA8AAAAAAAAAAAAAAAAAmAIAAGRy&#10;cy9kb3ducmV2LnhtbFBLBQYAAAAABAAEAPUAAACMAwAAAAA=&#10;" path="m9360,l,,,3168r9360,l9360,xe" filled="f" strokeweight="2pt">
                    <v:path arrowok="t" o:connecttype="custom" o:connectlocs="9360,1844;0,1844;0,5012;9360,5012;9360,1844" o:connectangles="0,0,0,0,0"/>
                  </v:shape>
                </v:group>
                <w10:wrap anchorx="page" anchory="page"/>
              </v:group>
            </w:pict>
          </mc:Fallback>
        </mc:AlternateContent>
      </w:r>
      <w:r>
        <w:rPr>
          <w:noProof/>
        </w:rPr>
        <mc:AlternateContent>
          <mc:Choice Requires="wpg">
            <w:drawing>
              <wp:anchor distT="0" distB="0" distL="114300" distR="114300" simplePos="0" relativeHeight="503305813" behindDoc="1" locked="0" layoutInCell="1" allowOverlap="1">
                <wp:simplePos x="0" y="0"/>
                <wp:positionH relativeFrom="page">
                  <wp:posOffset>2921000</wp:posOffset>
                </wp:positionH>
                <wp:positionV relativeFrom="page">
                  <wp:posOffset>5116830</wp:posOffset>
                </wp:positionV>
                <wp:extent cx="2337435" cy="2349500"/>
                <wp:effectExtent l="0" t="0" r="0" b="0"/>
                <wp:wrapNone/>
                <wp:docPr id="1291"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7435" cy="2349500"/>
                          <a:chOff x="4600" y="8058"/>
                          <a:chExt cx="3681" cy="3700"/>
                        </a:xfrm>
                      </wpg:grpSpPr>
                      <wpg:grpSp>
                        <wpg:cNvPr id="1292" name="Group 1287"/>
                        <wpg:cNvGrpSpPr>
                          <a:grpSpLocks/>
                        </wpg:cNvGrpSpPr>
                        <wpg:grpSpPr bwMode="auto">
                          <a:xfrm>
                            <a:off x="4759" y="8238"/>
                            <a:ext cx="3502" cy="3500"/>
                            <a:chOff x="4759" y="8238"/>
                            <a:chExt cx="3502" cy="3500"/>
                          </a:xfrm>
                        </wpg:grpSpPr>
                        <wps:wsp>
                          <wps:cNvPr id="1293" name="Freeform 1288"/>
                          <wps:cNvSpPr>
                            <a:spLocks/>
                          </wps:cNvSpPr>
                          <wps:spPr bwMode="auto">
                            <a:xfrm>
                              <a:off x="4759" y="8238"/>
                              <a:ext cx="3502" cy="3500"/>
                            </a:xfrm>
                            <a:custGeom>
                              <a:avLst/>
                              <a:gdLst>
                                <a:gd name="T0" fmla="+- 0 6367 4759"/>
                                <a:gd name="T1" fmla="*/ T0 w 3502"/>
                                <a:gd name="T2" fmla="+- 0 8244 8238"/>
                                <a:gd name="T3" fmla="*/ 8244 h 3500"/>
                                <a:gd name="T4" fmla="+- 0 6090 4759"/>
                                <a:gd name="T5" fmla="*/ T4 w 3502"/>
                                <a:gd name="T6" fmla="+- 0 8289 8238"/>
                                <a:gd name="T7" fmla="*/ 8289 h 3500"/>
                                <a:gd name="T8" fmla="+- 0 5829 4759"/>
                                <a:gd name="T9" fmla="*/ T8 w 3502"/>
                                <a:gd name="T10" fmla="+- 0 8375 8238"/>
                                <a:gd name="T11" fmla="*/ 8375 h 3500"/>
                                <a:gd name="T12" fmla="+- 0 5589 4759"/>
                                <a:gd name="T13" fmla="*/ T12 w 3502"/>
                                <a:gd name="T14" fmla="+- 0 8500 8238"/>
                                <a:gd name="T15" fmla="*/ 8500 h 3500"/>
                                <a:gd name="T16" fmla="+- 0 5371 4759"/>
                                <a:gd name="T17" fmla="*/ T16 w 3502"/>
                                <a:gd name="T18" fmla="+- 0 8659 8238"/>
                                <a:gd name="T19" fmla="*/ 8659 h 3500"/>
                                <a:gd name="T20" fmla="+- 0 5181 4759"/>
                                <a:gd name="T21" fmla="*/ T20 w 3502"/>
                                <a:gd name="T22" fmla="+- 0 8849 8238"/>
                                <a:gd name="T23" fmla="*/ 8849 h 3500"/>
                                <a:gd name="T24" fmla="+- 0 5022 4759"/>
                                <a:gd name="T25" fmla="*/ T24 w 3502"/>
                                <a:gd name="T26" fmla="+- 0 9066 8238"/>
                                <a:gd name="T27" fmla="*/ 9066 h 3500"/>
                                <a:gd name="T28" fmla="+- 0 4897 4759"/>
                                <a:gd name="T29" fmla="*/ T28 w 3502"/>
                                <a:gd name="T30" fmla="+- 0 9307 8238"/>
                                <a:gd name="T31" fmla="*/ 9307 h 3500"/>
                                <a:gd name="T32" fmla="+- 0 4810 4759"/>
                                <a:gd name="T33" fmla="*/ T32 w 3502"/>
                                <a:gd name="T34" fmla="+- 0 9568 8238"/>
                                <a:gd name="T35" fmla="*/ 9568 h 3500"/>
                                <a:gd name="T36" fmla="+- 0 4765 4759"/>
                                <a:gd name="T37" fmla="*/ T36 w 3502"/>
                                <a:gd name="T38" fmla="+- 0 9844 8238"/>
                                <a:gd name="T39" fmla="*/ 9844 h 3500"/>
                                <a:gd name="T40" fmla="+- 0 4765 4759"/>
                                <a:gd name="T41" fmla="*/ T40 w 3502"/>
                                <a:gd name="T42" fmla="+- 0 10131 8238"/>
                                <a:gd name="T43" fmla="*/ 10131 h 3500"/>
                                <a:gd name="T44" fmla="+- 0 4810 4759"/>
                                <a:gd name="T45" fmla="*/ T44 w 3502"/>
                                <a:gd name="T46" fmla="+- 0 10408 8238"/>
                                <a:gd name="T47" fmla="*/ 10408 h 3500"/>
                                <a:gd name="T48" fmla="+- 0 4897 4759"/>
                                <a:gd name="T49" fmla="*/ T48 w 3502"/>
                                <a:gd name="T50" fmla="+- 0 10669 8238"/>
                                <a:gd name="T51" fmla="*/ 10669 h 3500"/>
                                <a:gd name="T52" fmla="+- 0 5022 4759"/>
                                <a:gd name="T53" fmla="*/ T52 w 3502"/>
                                <a:gd name="T54" fmla="+- 0 10909 8238"/>
                                <a:gd name="T55" fmla="*/ 10909 h 3500"/>
                                <a:gd name="T56" fmla="+- 0 5181 4759"/>
                                <a:gd name="T57" fmla="*/ T56 w 3502"/>
                                <a:gd name="T58" fmla="+- 0 11127 8238"/>
                                <a:gd name="T59" fmla="*/ 11127 h 3500"/>
                                <a:gd name="T60" fmla="+- 0 5371 4759"/>
                                <a:gd name="T61" fmla="*/ T60 w 3502"/>
                                <a:gd name="T62" fmla="+- 0 11317 8238"/>
                                <a:gd name="T63" fmla="*/ 11317 h 3500"/>
                                <a:gd name="T64" fmla="+- 0 5588 4759"/>
                                <a:gd name="T65" fmla="*/ T64 w 3502"/>
                                <a:gd name="T66" fmla="+- 0 11476 8238"/>
                                <a:gd name="T67" fmla="*/ 11476 h 3500"/>
                                <a:gd name="T68" fmla="+- 0 5829 4759"/>
                                <a:gd name="T69" fmla="*/ T68 w 3502"/>
                                <a:gd name="T70" fmla="+- 0 11601 8238"/>
                                <a:gd name="T71" fmla="*/ 11601 h 3500"/>
                                <a:gd name="T72" fmla="+- 0 6090 4759"/>
                                <a:gd name="T73" fmla="*/ T72 w 3502"/>
                                <a:gd name="T74" fmla="+- 0 11688 8238"/>
                                <a:gd name="T75" fmla="*/ 11688 h 3500"/>
                                <a:gd name="T76" fmla="+- 0 6367 4759"/>
                                <a:gd name="T77" fmla="*/ T76 w 3502"/>
                                <a:gd name="T78" fmla="+- 0 11733 8238"/>
                                <a:gd name="T79" fmla="*/ 11733 h 3500"/>
                                <a:gd name="T80" fmla="+- 0 6653 4759"/>
                                <a:gd name="T81" fmla="*/ T80 w 3502"/>
                                <a:gd name="T82" fmla="+- 0 11733 8238"/>
                                <a:gd name="T83" fmla="*/ 11733 h 3500"/>
                                <a:gd name="T84" fmla="+- 0 6930 4759"/>
                                <a:gd name="T85" fmla="*/ T84 w 3502"/>
                                <a:gd name="T86" fmla="+- 0 11688 8238"/>
                                <a:gd name="T87" fmla="*/ 11688 h 3500"/>
                                <a:gd name="T88" fmla="+- 0 7191 4759"/>
                                <a:gd name="T89" fmla="*/ T88 w 3502"/>
                                <a:gd name="T90" fmla="+- 0 11601 8238"/>
                                <a:gd name="T91" fmla="*/ 11601 h 3500"/>
                                <a:gd name="T92" fmla="+- 0 7432 4759"/>
                                <a:gd name="T93" fmla="*/ T92 w 3502"/>
                                <a:gd name="T94" fmla="+- 0 11476 8238"/>
                                <a:gd name="T95" fmla="*/ 11476 h 3500"/>
                                <a:gd name="T96" fmla="+- 0 7649 4759"/>
                                <a:gd name="T97" fmla="*/ T96 w 3502"/>
                                <a:gd name="T98" fmla="+- 0 11317 8238"/>
                                <a:gd name="T99" fmla="*/ 11317 h 3500"/>
                                <a:gd name="T100" fmla="+- 0 7839 4759"/>
                                <a:gd name="T101" fmla="*/ T100 w 3502"/>
                                <a:gd name="T102" fmla="+- 0 11127 8238"/>
                                <a:gd name="T103" fmla="*/ 11127 h 3500"/>
                                <a:gd name="T104" fmla="+- 0 7998 4759"/>
                                <a:gd name="T105" fmla="*/ T104 w 3502"/>
                                <a:gd name="T106" fmla="+- 0 10909 8238"/>
                                <a:gd name="T107" fmla="*/ 10909 h 3500"/>
                                <a:gd name="T108" fmla="+- 0 8123 4759"/>
                                <a:gd name="T109" fmla="*/ T108 w 3502"/>
                                <a:gd name="T110" fmla="+- 0 10669 8238"/>
                                <a:gd name="T111" fmla="*/ 10669 h 3500"/>
                                <a:gd name="T112" fmla="+- 0 8210 4759"/>
                                <a:gd name="T113" fmla="*/ T112 w 3502"/>
                                <a:gd name="T114" fmla="+- 0 10408 8238"/>
                                <a:gd name="T115" fmla="*/ 10408 h 3500"/>
                                <a:gd name="T116" fmla="+- 0 8255 4759"/>
                                <a:gd name="T117" fmla="*/ T116 w 3502"/>
                                <a:gd name="T118" fmla="+- 0 10131 8238"/>
                                <a:gd name="T119" fmla="*/ 10131 h 3500"/>
                                <a:gd name="T120" fmla="+- 0 8255 4759"/>
                                <a:gd name="T121" fmla="*/ T120 w 3502"/>
                                <a:gd name="T122" fmla="+- 0 9844 8238"/>
                                <a:gd name="T123" fmla="*/ 9844 h 3500"/>
                                <a:gd name="T124" fmla="+- 0 8210 4759"/>
                                <a:gd name="T125" fmla="*/ T124 w 3502"/>
                                <a:gd name="T126" fmla="+- 0 9568 8238"/>
                                <a:gd name="T127" fmla="*/ 9568 h 3500"/>
                                <a:gd name="T128" fmla="+- 0 8123 4759"/>
                                <a:gd name="T129" fmla="*/ T128 w 3502"/>
                                <a:gd name="T130" fmla="+- 0 9307 8238"/>
                                <a:gd name="T131" fmla="*/ 9307 h 3500"/>
                                <a:gd name="T132" fmla="+- 0 7998 4759"/>
                                <a:gd name="T133" fmla="*/ T132 w 3502"/>
                                <a:gd name="T134" fmla="+- 0 9066 8238"/>
                                <a:gd name="T135" fmla="*/ 9066 h 3500"/>
                                <a:gd name="T136" fmla="+- 0 7839 4759"/>
                                <a:gd name="T137" fmla="*/ T136 w 3502"/>
                                <a:gd name="T138" fmla="+- 0 8849 8238"/>
                                <a:gd name="T139" fmla="*/ 8849 h 3500"/>
                                <a:gd name="T140" fmla="+- 0 7649 4759"/>
                                <a:gd name="T141" fmla="*/ T140 w 3502"/>
                                <a:gd name="T142" fmla="+- 0 8659 8238"/>
                                <a:gd name="T143" fmla="*/ 8659 h 3500"/>
                                <a:gd name="T144" fmla="+- 0 7431 4759"/>
                                <a:gd name="T145" fmla="*/ T144 w 3502"/>
                                <a:gd name="T146" fmla="+- 0 8500 8238"/>
                                <a:gd name="T147" fmla="*/ 8500 h 3500"/>
                                <a:gd name="T148" fmla="+- 0 7191 4759"/>
                                <a:gd name="T149" fmla="*/ T148 w 3502"/>
                                <a:gd name="T150" fmla="+- 0 8375 8238"/>
                                <a:gd name="T151" fmla="*/ 8375 h 3500"/>
                                <a:gd name="T152" fmla="+- 0 6930 4759"/>
                                <a:gd name="T153" fmla="*/ T152 w 3502"/>
                                <a:gd name="T154" fmla="+- 0 8289 8238"/>
                                <a:gd name="T155" fmla="*/ 8289 h 3500"/>
                                <a:gd name="T156" fmla="+- 0 6653 4759"/>
                                <a:gd name="T157" fmla="*/ T156 w 3502"/>
                                <a:gd name="T158" fmla="+- 0 8244 8238"/>
                                <a:gd name="T159" fmla="*/ 8244 h 3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502" h="3500">
                                  <a:moveTo>
                                    <a:pt x="1751" y="0"/>
                                  </a:moveTo>
                                  <a:lnTo>
                                    <a:pt x="1608" y="6"/>
                                  </a:lnTo>
                                  <a:lnTo>
                                    <a:pt x="1468" y="23"/>
                                  </a:lnTo>
                                  <a:lnTo>
                                    <a:pt x="1331" y="51"/>
                                  </a:lnTo>
                                  <a:lnTo>
                                    <a:pt x="1198" y="89"/>
                                  </a:lnTo>
                                  <a:lnTo>
                                    <a:pt x="1070" y="137"/>
                                  </a:lnTo>
                                  <a:lnTo>
                                    <a:pt x="947" y="195"/>
                                  </a:lnTo>
                                  <a:lnTo>
                                    <a:pt x="830" y="262"/>
                                  </a:lnTo>
                                  <a:lnTo>
                                    <a:pt x="718" y="338"/>
                                  </a:lnTo>
                                  <a:lnTo>
                                    <a:pt x="612" y="421"/>
                                  </a:lnTo>
                                  <a:lnTo>
                                    <a:pt x="514" y="513"/>
                                  </a:lnTo>
                                  <a:lnTo>
                                    <a:pt x="422" y="611"/>
                                  </a:lnTo>
                                  <a:lnTo>
                                    <a:pt x="338" y="717"/>
                                  </a:lnTo>
                                  <a:lnTo>
                                    <a:pt x="263" y="828"/>
                                  </a:lnTo>
                                  <a:lnTo>
                                    <a:pt x="196" y="946"/>
                                  </a:lnTo>
                                  <a:lnTo>
                                    <a:pt x="138" y="1069"/>
                                  </a:lnTo>
                                  <a:lnTo>
                                    <a:pt x="89" y="1197"/>
                                  </a:lnTo>
                                  <a:lnTo>
                                    <a:pt x="51" y="1330"/>
                                  </a:lnTo>
                                  <a:lnTo>
                                    <a:pt x="23" y="1466"/>
                                  </a:lnTo>
                                  <a:lnTo>
                                    <a:pt x="6" y="1606"/>
                                  </a:lnTo>
                                  <a:lnTo>
                                    <a:pt x="0" y="1750"/>
                                  </a:lnTo>
                                  <a:lnTo>
                                    <a:pt x="6" y="1893"/>
                                  </a:lnTo>
                                  <a:lnTo>
                                    <a:pt x="23" y="2033"/>
                                  </a:lnTo>
                                  <a:lnTo>
                                    <a:pt x="51" y="2170"/>
                                  </a:lnTo>
                                  <a:lnTo>
                                    <a:pt x="89" y="2303"/>
                                  </a:lnTo>
                                  <a:lnTo>
                                    <a:pt x="138" y="2431"/>
                                  </a:lnTo>
                                  <a:lnTo>
                                    <a:pt x="196" y="2554"/>
                                  </a:lnTo>
                                  <a:lnTo>
                                    <a:pt x="263" y="2671"/>
                                  </a:lnTo>
                                  <a:lnTo>
                                    <a:pt x="338" y="2783"/>
                                  </a:lnTo>
                                  <a:lnTo>
                                    <a:pt x="422" y="2889"/>
                                  </a:lnTo>
                                  <a:lnTo>
                                    <a:pt x="513" y="2987"/>
                                  </a:lnTo>
                                  <a:lnTo>
                                    <a:pt x="612" y="3079"/>
                                  </a:lnTo>
                                  <a:lnTo>
                                    <a:pt x="717" y="3162"/>
                                  </a:lnTo>
                                  <a:lnTo>
                                    <a:pt x="829" y="3238"/>
                                  </a:lnTo>
                                  <a:lnTo>
                                    <a:pt x="947" y="3305"/>
                                  </a:lnTo>
                                  <a:lnTo>
                                    <a:pt x="1070" y="3363"/>
                                  </a:lnTo>
                                  <a:lnTo>
                                    <a:pt x="1198" y="3411"/>
                                  </a:lnTo>
                                  <a:lnTo>
                                    <a:pt x="1331" y="3450"/>
                                  </a:lnTo>
                                  <a:lnTo>
                                    <a:pt x="1467" y="3478"/>
                                  </a:lnTo>
                                  <a:lnTo>
                                    <a:pt x="1608" y="3495"/>
                                  </a:lnTo>
                                  <a:lnTo>
                                    <a:pt x="1751" y="3500"/>
                                  </a:lnTo>
                                  <a:lnTo>
                                    <a:pt x="1894" y="3495"/>
                                  </a:lnTo>
                                  <a:lnTo>
                                    <a:pt x="2035" y="3478"/>
                                  </a:lnTo>
                                  <a:lnTo>
                                    <a:pt x="2171" y="3450"/>
                                  </a:lnTo>
                                  <a:lnTo>
                                    <a:pt x="2304" y="3411"/>
                                  </a:lnTo>
                                  <a:lnTo>
                                    <a:pt x="2432" y="3363"/>
                                  </a:lnTo>
                                  <a:lnTo>
                                    <a:pt x="2555" y="3305"/>
                                  </a:lnTo>
                                  <a:lnTo>
                                    <a:pt x="2673" y="3238"/>
                                  </a:lnTo>
                                  <a:lnTo>
                                    <a:pt x="2785" y="3162"/>
                                  </a:lnTo>
                                  <a:lnTo>
                                    <a:pt x="2890" y="3079"/>
                                  </a:lnTo>
                                  <a:lnTo>
                                    <a:pt x="2989" y="2987"/>
                                  </a:lnTo>
                                  <a:lnTo>
                                    <a:pt x="3080" y="2889"/>
                                  </a:lnTo>
                                  <a:lnTo>
                                    <a:pt x="3164" y="2783"/>
                                  </a:lnTo>
                                  <a:lnTo>
                                    <a:pt x="3239" y="2671"/>
                                  </a:lnTo>
                                  <a:lnTo>
                                    <a:pt x="3306" y="2554"/>
                                  </a:lnTo>
                                  <a:lnTo>
                                    <a:pt x="3364" y="2431"/>
                                  </a:lnTo>
                                  <a:lnTo>
                                    <a:pt x="3413" y="2303"/>
                                  </a:lnTo>
                                  <a:lnTo>
                                    <a:pt x="3451" y="2170"/>
                                  </a:lnTo>
                                  <a:lnTo>
                                    <a:pt x="3479" y="2033"/>
                                  </a:lnTo>
                                  <a:lnTo>
                                    <a:pt x="3496" y="1893"/>
                                  </a:lnTo>
                                  <a:lnTo>
                                    <a:pt x="3502" y="1750"/>
                                  </a:lnTo>
                                  <a:lnTo>
                                    <a:pt x="3496" y="1606"/>
                                  </a:lnTo>
                                  <a:lnTo>
                                    <a:pt x="3479" y="1466"/>
                                  </a:lnTo>
                                  <a:lnTo>
                                    <a:pt x="3451" y="1330"/>
                                  </a:lnTo>
                                  <a:lnTo>
                                    <a:pt x="3413" y="1197"/>
                                  </a:lnTo>
                                  <a:lnTo>
                                    <a:pt x="3364" y="1069"/>
                                  </a:lnTo>
                                  <a:lnTo>
                                    <a:pt x="3306" y="946"/>
                                  </a:lnTo>
                                  <a:lnTo>
                                    <a:pt x="3239" y="828"/>
                                  </a:lnTo>
                                  <a:lnTo>
                                    <a:pt x="3164" y="717"/>
                                  </a:lnTo>
                                  <a:lnTo>
                                    <a:pt x="3080" y="611"/>
                                  </a:lnTo>
                                  <a:lnTo>
                                    <a:pt x="2988" y="513"/>
                                  </a:lnTo>
                                  <a:lnTo>
                                    <a:pt x="2890" y="421"/>
                                  </a:lnTo>
                                  <a:lnTo>
                                    <a:pt x="2784" y="338"/>
                                  </a:lnTo>
                                  <a:lnTo>
                                    <a:pt x="2672" y="262"/>
                                  </a:lnTo>
                                  <a:lnTo>
                                    <a:pt x="2555" y="195"/>
                                  </a:lnTo>
                                  <a:lnTo>
                                    <a:pt x="2432" y="137"/>
                                  </a:lnTo>
                                  <a:lnTo>
                                    <a:pt x="2304" y="89"/>
                                  </a:lnTo>
                                  <a:lnTo>
                                    <a:pt x="2171" y="51"/>
                                  </a:lnTo>
                                  <a:lnTo>
                                    <a:pt x="2034" y="23"/>
                                  </a:lnTo>
                                  <a:lnTo>
                                    <a:pt x="1894" y="6"/>
                                  </a:lnTo>
                                  <a:lnTo>
                                    <a:pt x="1751" y="0"/>
                                  </a:lnTo>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4" name="Group 1284"/>
                        <wpg:cNvGrpSpPr>
                          <a:grpSpLocks/>
                        </wpg:cNvGrpSpPr>
                        <wpg:grpSpPr bwMode="auto">
                          <a:xfrm>
                            <a:off x="4944" y="8420"/>
                            <a:ext cx="3132" cy="3136"/>
                            <a:chOff x="4944" y="8420"/>
                            <a:chExt cx="3132" cy="3136"/>
                          </a:xfrm>
                        </wpg:grpSpPr>
                        <wps:wsp>
                          <wps:cNvPr id="1295" name="Freeform 1286"/>
                          <wps:cNvSpPr>
                            <a:spLocks/>
                          </wps:cNvSpPr>
                          <wps:spPr bwMode="auto">
                            <a:xfrm>
                              <a:off x="4944" y="8420"/>
                              <a:ext cx="3132" cy="3136"/>
                            </a:xfrm>
                            <a:custGeom>
                              <a:avLst/>
                              <a:gdLst>
                                <a:gd name="T0" fmla="+- 0 6382 4944"/>
                                <a:gd name="T1" fmla="*/ T0 w 3132"/>
                                <a:gd name="T2" fmla="+- 0 8426 8420"/>
                                <a:gd name="T3" fmla="*/ 8426 h 3136"/>
                                <a:gd name="T4" fmla="+- 0 6134 4944"/>
                                <a:gd name="T5" fmla="*/ T4 w 3132"/>
                                <a:gd name="T6" fmla="+- 0 8466 8420"/>
                                <a:gd name="T7" fmla="*/ 8466 h 3136"/>
                                <a:gd name="T8" fmla="+- 0 5900 4944"/>
                                <a:gd name="T9" fmla="*/ T8 w 3132"/>
                                <a:gd name="T10" fmla="+- 0 8544 8420"/>
                                <a:gd name="T11" fmla="*/ 8544 h 3136"/>
                                <a:gd name="T12" fmla="+- 0 5685 4944"/>
                                <a:gd name="T13" fmla="*/ T12 w 3132"/>
                                <a:gd name="T14" fmla="+- 0 8656 8420"/>
                                <a:gd name="T15" fmla="*/ 8656 h 3136"/>
                                <a:gd name="T16" fmla="+- 0 5491 4944"/>
                                <a:gd name="T17" fmla="*/ T16 w 3132"/>
                                <a:gd name="T18" fmla="+- 0 8798 8420"/>
                                <a:gd name="T19" fmla="*/ 8798 h 3136"/>
                                <a:gd name="T20" fmla="+- 0 5320 4944"/>
                                <a:gd name="T21" fmla="*/ T20 w 3132"/>
                                <a:gd name="T22" fmla="+- 0 8968 8420"/>
                                <a:gd name="T23" fmla="*/ 8968 h 3136"/>
                                <a:gd name="T24" fmla="+- 0 5178 4944"/>
                                <a:gd name="T25" fmla="*/ T24 w 3132"/>
                                <a:gd name="T26" fmla="+- 0 9163 8420"/>
                                <a:gd name="T27" fmla="*/ 9163 h 3136"/>
                                <a:gd name="T28" fmla="+- 0 5066 4944"/>
                                <a:gd name="T29" fmla="*/ T28 w 3132"/>
                                <a:gd name="T30" fmla="+- 0 9378 8420"/>
                                <a:gd name="T31" fmla="*/ 9378 h 3136"/>
                                <a:gd name="T32" fmla="+- 0 4989 4944"/>
                                <a:gd name="T33" fmla="*/ T32 w 3132"/>
                                <a:gd name="T34" fmla="+- 0 9611 8420"/>
                                <a:gd name="T35" fmla="*/ 9611 h 3136"/>
                                <a:gd name="T36" fmla="+- 0 4949 4944"/>
                                <a:gd name="T37" fmla="*/ T36 w 3132"/>
                                <a:gd name="T38" fmla="+- 0 9859 8420"/>
                                <a:gd name="T39" fmla="*/ 9859 h 3136"/>
                                <a:gd name="T40" fmla="+- 0 4949 4944"/>
                                <a:gd name="T41" fmla="*/ T40 w 3132"/>
                                <a:gd name="T42" fmla="+- 0 10116 8420"/>
                                <a:gd name="T43" fmla="*/ 10116 h 3136"/>
                                <a:gd name="T44" fmla="+- 0 4989 4944"/>
                                <a:gd name="T45" fmla="*/ T44 w 3132"/>
                                <a:gd name="T46" fmla="+- 0 10364 8420"/>
                                <a:gd name="T47" fmla="*/ 10364 h 3136"/>
                                <a:gd name="T48" fmla="+- 0 5066 4944"/>
                                <a:gd name="T49" fmla="*/ T48 w 3132"/>
                                <a:gd name="T50" fmla="+- 0 10598 8420"/>
                                <a:gd name="T51" fmla="*/ 10598 h 3136"/>
                                <a:gd name="T52" fmla="+- 0 5178 4944"/>
                                <a:gd name="T53" fmla="*/ T52 w 3132"/>
                                <a:gd name="T54" fmla="+- 0 10813 8420"/>
                                <a:gd name="T55" fmla="*/ 10813 h 3136"/>
                                <a:gd name="T56" fmla="+- 0 5320 4944"/>
                                <a:gd name="T57" fmla="*/ T56 w 3132"/>
                                <a:gd name="T58" fmla="+- 0 11007 8420"/>
                                <a:gd name="T59" fmla="*/ 11007 h 3136"/>
                                <a:gd name="T60" fmla="+- 0 5490 4944"/>
                                <a:gd name="T61" fmla="*/ T60 w 3132"/>
                                <a:gd name="T62" fmla="+- 0 11178 8420"/>
                                <a:gd name="T63" fmla="*/ 11178 h 3136"/>
                                <a:gd name="T64" fmla="+- 0 5685 4944"/>
                                <a:gd name="T65" fmla="*/ T64 w 3132"/>
                                <a:gd name="T66" fmla="+- 0 11320 8420"/>
                                <a:gd name="T67" fmla="*/ 11320 h 3136"/>
                                <a:gd name="T68" fmla="+- 0 5900 4944"/>
                                <a:gd name="T69" fmla="*/ T68 w 3132"/>
                                <a:gd name="T70" fmla="+- 0 11432 8420"/>
                                <a:gd name="T71" fmla="*/ 11432 h 3136"/>
                                <a:gd name="T72" fmla="+- 0 6134 4944"/>
                                <a:gd name="T73" fmla="*/ T72 w 3132"/>
                                <a:gd name="T74" fmla="+- 0 11510 8420"/>
                                <a:gd name="T75" fmla="*/ 11510 h 3136"/>
                                <a:gd name="T76" fmla="+- 0 6382 4944"/>
                                <a:gd name="T77" fmla="*/ T76 w 3132"/>
                                <a:gd name="T78" fmla="+- 0 11551 8420"/>
                                <a:gd name="T79" fmla="*/ 11551 h 3136"/>
                                <a:gd name="T80" fmla="+- 0 6638 4944"/>
                                <a:gd name="T81" fmla="*/ T80 w 3132"/>
                                <a:gd name="T82" fmla="+- 0 11551 8420"/>
                                <a:gd name="T83" fmla="*/ 11551 h 3136"/>
                                <a:gd name="T84" fmla="+- 0 6887 4944"/>
                                <a:gd name="T85" fmla="*/ T84 w 3132"/>
                                <a:gd name="T86" fmla="+- 0 11510 8420"/>
                                <a:gd name="T87" fmla="*/ 11510 h 3136"/>
                                <a:gd name="T88" fmla="+- 0 7120 4944"/>
                                <a:gd name="T89" fmla="*/ T88 w 3132"/>
                                <a:gd name="T90" fmla="+- 0 11432 8420"/>
                                <a:gd name="T91" fmla="*/ 11432 h 3136"/>
                                <a:gd name="T92" fmla="+- 0 7335 4944"/>
                                <a:gd name="T93" fmla="*/ T92 w 3132"/>
                                <a:gd name="T94" fmla="+- 0 11320 8420"/>
                                <a:gd name="T95" fmla="*/ 11320 h 3136"/>
                                <a:gd name="T96" fmla="+- 0 7530 4944"/>
                                <a:gd name="T97" fmla="*/ T96 w 3132"/>
                                <a:gd name="T98" fmla="+- 0 11178 8420"/>
                                <a:gd name="T99" fmla="*/ 11178 h 3136"/>
                                <a:gd name="T100" fmla="+- 0 7700 4944"/>
                                <a:gd name="T101" fmla="*/ T100 w 3132"/>
                                <a:gd name="T102" fmla="+- 0 11007 8420"/>
                                <a:gd name="T103" fmla="*/ 11007 h 3136"/>
                                <a:gd name="T104" fmla="+- 0 7842 4944"/>
                                <a:gd name="T105" fmla="*/ T104 w 3132"/>
                                <a:gd name="T106" fmla="+- 0 10813 8420"/>
                                <a:gd name="T107" fmla="*/ 10813 h 3136"/>
                                <a:gd name="T108" fmla="+- 0 7954 4944"/>
                                <a:gd name="T109" fmla="*/ T108 w 3132"/>
                                <a:gd name="T110" fmla="+- 0 10598 8420"/>
                                <a:gd name="T111" fmla="*/ 10598 h 3136"/>
                                <a:gd name="T112" fmla="+- 0 8031 4944"/>
                                <a:gd name="T113" fmla="*/ T112 w 3132"/>
                                <a:gd name="T114" fmla="+- 0 10364 8420"/>
                                <a:gd name="T115" fmla="*/ 10364 h 3136"/>
                                <a:gd name="T116" fmla="+- 0 8071 4944"/>
                                <a:gd name="T117" fmla="*/ T116 w 3132"/>
                                <a:gd name="T118" fmla="+- 0 10116 8420"/>
                                <a:gd name="T119" fmla="*/ 10116 h 3136"/>
                                <a:gd name="T120" fmla="+- 0 8071 4944"/>
                                <a:gd name="T121" fmla="*/ T120 w 3132"/>
                                <a:gd name="T122" fmla="+- 0 9859 8420"/>
                                <a:gd name="T123" fmla="*/ 9859 h 3136"/>
                                <a:gd name="T124" fmla="+- 0 8031 4944"/>
                                <a:gd name="T125" fmla="*/ T124 w 3132"/>
                                <a:gd name="T126" fmla="+- 0 9611 8420"/>
                                <a:gd name="T127" fmla="*/ 9611 h 3136"/>
                                <a:gd name="T128" fmla="+- 0 7954 4944"/>
                                <a:gd name="T129" fmla="*/ T128 w 3132"/>
                                <a:gd name="T130" fmla="+- 0 9378 8420"/>
                                <a:gd name="T131" fmla="*/ 9378 h 3136"/>
                                <a:gd name="T132" fmla="+- 0 7842 4944"/>
                                <a:gd name="T133" fmla="*/ T132 w 3132"/>
                                <a:gd name="T134" fmla="+- 0 9163 8420"/>
                                <a:gd name="T135" fmla="*/ 9163 h 3136"/>
                                <a:gd name="T136" fmla="+- 0 7700 4944"/>
                                <a:gd name="T137" fmla="*/ T136 w 3132"/>
                                <a:gd name="T138" fmla="+- 0 8968 8420"/>
                                <a:gd name="T139" fmla="*/ 8968 h 3136"/>
                                <a:gd name="T140" fmla="+- 0 7530 4944"/>
                                <a:gd name="T141" fmla="*/ T140 w 3132"/>
                                <a:gd name="T142" fmla="+- 0 8798 8420"/>
                                <a:gd name="T143" fmla="*/ 8798 h 3136"/>
                                <a:gd name="T144" fmla="+- 0 7335 4944"/>
                                <a:gd name="T145" fmla="*/ T144 w 3132"/>
                                <a:gd name="T146" fmla="+- 0 8656 8420"/>
                                <a:gd name="T147" fmla="*/ 8656 h 3136"/>
                                <a:gd name="T148" fmla="+- 0 7120 4944"/>
                                <a:gd name="T149" fmla="*/ T148 w 3132"/>
                                <a:gd name="T150" fmla="+- 0 8544 8420"/>
                                <a:gd name="T151" fmla="*/ 8544 h 3136"/>
                                <a:gd name="T152" fmla="+- 0 6886 4944"/>
                                <a:gd name="T153" fmla="*/ T152 w 3132"/>
                                <a:gd name="T154" fmla="+- 0 8466 8420"/>
                                <a:gd name="T155" fmla="*/ 8466 h 3136"/>
                                <a:gd name="T156" fmla="+- 0 6638 4944"/>
                                <a:gd name="T157" fmla="*/ T156 w 3132"/>
                                <a:gd name="T158" fmla="+- 0 8426 8420"/>
                                <a:gd name="T159" fmla="*/ 8426 h 3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132" h="3136">
                                  <a:moveTo>
                                    <a:pt x="1566" y="0"/>
                                  </a:moveTo>
                                  <a:lnTo>
                                    <a:pt x="1438" y="6"/>
                                  </a:lnTo>
                                  <a:lnTo>
                                    <a:pt x="1312" y="21"/>
                                  </a:lnTo>
                                  <a:lnTo>
                                    <a:pt x="1190" y="46"/>
                                  </a:lnTo>
                                  <a:lnTo>
                                    <a:pt x="1071" y="81"/>
                                  </a:lnTo>
                                  <a:lnTo>
                                    <a:pt x="956" y="124"/>
                                  </a:lnTo>
                                  <a:lnTo>
                                    <a:pt x="846" y="176"/>
                                  </a:lnTo>
                                  <a:lnTo>
                                    <a:pt x="741" y="236"/>
                                  </a:lnTo>
                                  <a:lnTo>
                                    <a:pt x="641" y="304"/>
                                  </a:lnTo>
                                  <a:lnTo>
                                    <a:pt x="547" y="378"/>
                                  </a:lnTo>
                                  <a:lnTo>
                                    <a:pt x="458" y="460"/>
                                  </a:lnTo>
                                  <a:lnTo>
                                    <a:pt x="376" y="548"/>
                                  </a:lnTo>
                                  <a:lnTo>
                                    <a:pt x="302" y="643"/>
                                  </a:lnTo>
                                  <a:lnTo>
                                    <a:pt x="234" y="743"/>
                                  </a:lnTo>
                                  <a:lnTo>
                                    <a:pt x="174" y="848"/>
                                  </a:lnTo>
                                  <a:lnTo>
                                    <a:pt x="122" y="958"/>
                                  </a:lnTo>
                                  <a:lnTo>
                                    <a:pt x="79" y="1073"/>
                                  </a:lnTo>
                                  <a:lnTo>
                                    <a:pt x="45" y="1191"/>
                                  </a:lnTo>
                                  <a:lnTo>
                                    <a:pt x="20" y="1314"/>
                                  </a:lnTo>
                                  <a:lnTo>
                                    <a:pt x="5" y="1439"/>
                                  </a:lnTo>
                                  <a:lnTo>
                                    <a:pt x="0" y="1568"/>
                                  </a:lnTo>
                                  <a:lnTo>
                                    <a:pt x="5" y="1696"/>
                                  </a:lnTo>
                                  <a:lnTo>
                                    <a:pt x="20" y="1822"/>
                                  </a:lnTo>
                                  <a:lnTo>
                                    <a:pt x="45" y="1944"/>
                                  </a:lnTo>
                                  <a:lnTo>
                                    <a:pt x="79" y="2063"/>
                                  </a:lnTo>
                                  <a:lnTo>
                                    <a:pt x="122" y="2178"/>
                                  </a:lnTo>
                                  <a:lnTo>
                                    <a:pt x="174" y="2288"/>
                                  </a:lnTo>
                                  <a:lnTo>
                                    <a:pt x="234" y="2393"/>
                                  </a:lnTo>
                                  <a:lnTo>
                                    <a:pt x="301" y="2493"/>
                                  </a:lnTo>
                                  <a:lnTo>
                                    <a:pt x="376" y="2587"/>
                                  </a:lnTo>
                                  <a:lnTo>
                                    <a:pt x="458" y="2676"/>
                                  </a:lnTo>
                                  <a:lnTo>
                                    <a:pt x="546" y="2758"/>
                                  </a:lnTo>
                                  <a:lnTo>
                                    <a:pt x="641" y="2832"/>
                                  </a:lnTo>
                                  <a:lnTo>
                                    <a:pt x="741" y="2900"/>
                                  </a:lnTo>
                                  <a:lnTo>
                                    <a:pt x="846" y="2960"/>
                                  </a:lnTo>
                                  <a:lnTo>
                                    <a:pt x="956" y="3012"/>
                                  </a:lnTo>
                                  <a:lnTo>
                                    <a:pt x="1071" y="3055"/>
                                  </a:lnTo>
                                  <a:lnTo>
                                    <a:pt x="1190" y="3090"/>
                                  </a:lnTo>
                                  <a:lnTo>
                                    <a:pt x="1312" y="3115"/>
                                  </a:lnTo>
                                  <a:lnTo>
                                    <a:pt x="1438" y="3131"/>
                                  </a:lnTo>
                                  <a:lnTo>
                                    <a:pt x="1566" y="3136"/>
                                  </a:lnTo>
                                  <a:lnTo>
                                    <a:pt x="1694" y="3131"/>
                                  </a:lnTo>
                                  <a:lnTo>
                                    <a:pt x="1820" y="3115"/>
                                  </a:lnTo>
                                  <a:lnTo>
                                    <a:pt x="1943" y="3090"/>
                                  </a:lnTo>
                                  <a:lnTo>
                                    <a:pt x="2061" y="3055"/>
                                  </a:lnTo>
                                  <a:lnTo>
                                    <a:pt x="2176" y="3012"/>
                                  </a:lnTo>
                                  <a:lnTo>
                                    <a:pt x="2286" y="2960"/>
                                  </a:lnTo>
                                  <a:lnTo>
                                    <a:pt x="2391" y="2900"/>
                                  </a:lnTo>
                                  <a:lnTo>
                                    <a:pt x="2491" y="2832"/>
                                  </a:lnTo>
                                  <a:lnTo>
                                    <a:pt x="2586" y="2758"/>
                                  </a:lnTo>
                                  <a:lnTo>
                                    <a:pt x="2674" y="2676"/>
                                  </a:lnTo>
                                  <a:lnTo>
                                    <a:pt x="2756" y="2587"/>
                                  </a:lnTo>
                                  <a:lnTo>
                                    <a:pt x="2831" y="2493"/>
                                  </a:lnTo>
                                  <a:lnTo>
                                    <a:pt x="2898" y="2393"/>
                                  </a:lnTo>
                                  <a:lnTo>
                                    <a:pt x="2958" y="2288"/>
                                  </a:lnTo>
                                  <a:lnTo>
                                    <a:pt x="3010" y="2178"/>
                                  </a:lnTo>
                                  <a:lnTo>
                                    <a:pt x="3053" y="2063"/>
                                  </a:lnTo>
                                  <a:lnTo>
                                    <a:pt x="3087" y="1944"/>
                                  </a:lnTo>
                                  <a:lnTo>
                                    <a:pt x="3112" y="1822"/>
                                  </a:lnTo>
                                  <a:lnTo>
                                    <a:pt x="3127" y="1696"/>
                                  </a:lnTo>
                                  <a:lnTo>
                                    <a:pt x="3132" y="1568"/>
                                  </a:lnTo>
                                  <a:lnTo>
                                    <a:pt x="3127" y="1439"/>
                                  </a:lnTo>
                                  <a:lnTo>
                                    <a:pt x="3112" y="1314"/>
                                  </a:lnTo>
                                  <a:lnTo>
                                    <a:pt x="3087" y="1191"/>
                                  </a:lnTo>
                                  <a:lnTo>
                                    <a:pt x="3053" y="1073"/>
                                  </a:lnTo>
                                  <a:lnTo>
                                    <a:pt x="3010" y="958"/>
                                  </a:lnTo>
                                  <a:lnTo>
                                    <a:pt x="2958" y="848"/>
                                  </a:lnTo>
                                  <a:lnTo>
                                    <a:pt x="2898" y="743"/>
                                  </a:lnTo>
                                  <a:lnTo>
                                    <a:pt x="2830" y="643"/>
                                  </a:lnTo>
                                  <a:lnTo>
                                    <a:pt x="2756" y="548"/>
                                  </a:lnTo>
                                  <a:lnTo>
                                    <a:pt x="2674" y="460"/>
                                  </a:lnTo>
                                  <a:lnTo>
                                    <a:pt x="2586" y="378"/>
                                  </a:lnTo>
                                  <a:lnTo>
                                    <a:pt x="2491" y="304"/>
                                  </a:lnTo>
                                  <a:lnTo>
                                    <a:pt x="2391" y="236"/>
                                  </a:lnTo>
                                  <a:lnTo>
                                    <a:pt x="2286" y="176"/>
                                  </a:lnTo>
                                  <a:lnTo>
                                    <a:pt x="2176" y="124"/>
                                  </a:lnTo>
                                  <a:lnTo>
                                    <a:pt x="2061" y="81"/>
                                  </a:lnTo>
                                  <a:lnTo>
                                    <a:pt x="1942" y="46"/>
                                  </a:lnTo>
                                  <a:lnTo>
                                    <a:pt x="1820" y="21"/>
                                  </a:lnTo>
                                  <a:lnTo>
                                    <a:pt x="1694" y="6"/>
                                  </a:lnTo>
                                  <a:lnTo>
                                    <a:pt x="1566" y="0"/>
                                  </a:lnTo>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6" name="Picture 128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008" y="8486"/>
                              <a:ext cx="3004" cy="300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7" name="Group 1282"/>
                        <wpg:cNvGrpSpPr>
                          <a:grpSpLocks/>
                        </wpg:cNvGrpSpPr>
                        <wpg:grpSpPr bwMode="auto">
                          <a:xfrm>
                            <a:off x="4620" y="8078"/>
                            <a:ext cx="3502" cy="3500"/>
                            <a:chOff x="4620" y="8078"/>
                            <a:chExt cx="3502" cy="3500"/>
                          </a:xfrm>
                        </wpg:grpSpPr>
                        <wps:wsp>
                          <wps:cNvPr id="1298" name="Freeform 1283"/>
                          <wps:cNvSpPr>
                            <a:spLocks/>
                          </wps:cNvSpPr>
                          <wps:spPr bwMode="auto">
                            <a:xfrm>
                              <a:off x="4620" y="8078"/>
                              <a:ext cx="3502" cy="3500"/>
                            </a:xfrm>
                            <a:custGeom>
                              <a:avLst/>
                              <a:gdLst>
                                <a:gd name="T0" fmla="+- 0 6228 4620"/>
                                <a:gd name="T1" fmla="*/ T0 w 3502"/>
                                <a:gd name="T2" fmla="+- 0 8084 8078"/>
                                <a:gd name="T3" fmla="*/ 8084 h 3500"/>
                                <a:gd name="T4" fmla="+- 0 5951 4620"/>
                                <a:gd name="T5" fmla="*/ T4 w 3502"/>
                                <a:gd name="T6" fmla="+- 0 8129 8078"/>
                                <a:gd name="T7" fmla="*/ 8129 h 3500"/>
                                <a:gd name="T8" fmla="+- 0 5690 4620"/>
                                <a:gd name="T9" fmla="*/ T8 w 3502"/>
                                <a:gd name="T10" fmla="+- 0 8216 8078"/>
                                <a:gd name="T11" fmla="*/ 8216 h 3500"/>
                                <a:gd name="T12" fmla="+- 0 5449 4620"/>
                                <a:gd name="T13" fmla="*/ T12 w 3502"/>
                                <a:gd name="T14" fmla="+- 0 8340 8078"/>
                                <a:gd name="T15" fmla="*/ 8340 h 3500"/>
                                <a:gd name="T16" fmla="+- 0 5232 4620"/>
                                <a:gd name="T17" fmla="*/ T16 w 3502"/>
                                <a:gd name="T18" fmla="+- 0 8500 8078"/>
                                <a:gd name="T19" fmla="*/ 8500 h 3500"/>
                                <a:gd name="T20" fmla="+- 0 5042 4620"/>
                                <a:gd name="T21" fmla="*/ T20 w 3502"/>
                                <a:gd name="T22" fmla="+- 0 8690 8078"/>
                                <a:gd name="T23" fmla="*/ 8690 h 3500"/>
                                <a:gd name="T24" fmla="+- 0 4882 4620"/>
                                <a:gd name="T25" fmla="*/ T24 w 3502"/>
                                <a:gd name="T26" fmla="+- 0 8907 8078"/>
                                <a:gd name="T27" fmla="*/ 8907 h 3500"/>
                                <a:gd name="T28" fmla="+- 0 4758 4620"/>
                                <a:gd name="T29" fmla="*/ T28 w 3502"/>
                                <a:gd name="T30" fmla="+- 0 9147 8078"/>
                                <a:gd name="T31" fmla="*/ 9147 h 3500"/>
                                <a:gd name="T32" fmla="+- 0 4671 4620"/>
                                <a:gd name="T33" fmla="*/ T32 w 3502"/>
                                <a:gd name="T34" fmla="+- 0 9408 8078"/>
                                <a:gd name="T35" fmla="*/ 9408 h 3500"/>
                                <a:gd name="T36" fmla="+- 0 4626 4620"/>
                                <a:gd name="T37" fmla="*/ T36 w 3502"/>
                                <a:gd name="T38" fmla="+- 0 9685 8078"/>
                                <a:gd name="T39" fmla="*/ 9685 h 3500"/>
                                <a:gd name="T40" fmla="+- 0 4626 4620"/>
                                <a:gd name="T41" fmla="*/ T40 w 3502"/>
                                <a:gd name="T42" fmla="+- 0 9971 8078"/>
                                <a:gd name="T43" fmla="*/ 9971 h 3500"/>
                                <a:gd name="T44" fmla="+- 0 4671 4620"/>
                                <a:gd name="T45" fmla="*/ T44 w 3502"/>
                                <a:gd name="T46" fmla="+- 0 10248 8078"/>
                                <a:gd name="T47" fmla="*/ 10248 h 3500"/>
                                <a:gd name="T48" fmla="+- 0 4758 4620"/>
                                <a:gd name="T49" fmla="*/ T48 w 3502"/>
                                <a:gd name="T50" fmla="+- 0 10509 8078"/>
                                <a:gd name="T51" fmla="*/ 10509 h 3500"/>
                                <a:gd name="T52" fmla="+- 0 4882 4620"/>
                                <a:gd name="T53" fmla="*/ T52 w 3502"/>
                                <a:gd name="T54" fmla="+- 0 10750 8078"/>
                                <a:gd name="T55" fmla="*/ 10750 h 3500"/>
                                <a:gd name="T56" fmla="+- 0 5042 4620"/>
                                <a:gd name="T57" fmla="*/ T56 w 3502"/>
                                <a:gd name="T58" fmla="+- 0 10967 8078"/>
                                <a:gd name="T59" fmla="*/ 10967 h 3500"/>
                                <a:gd name="T60" fmla="+- 0 5232 4620"/>
                                <a:gd name="T61" fmla="*/ T60 w 3502"/>
                                <a:gd name="T62" fmla="+- 0 11157 8078"/>
                                <a:gd name="T63" fmla="*/ 11157 h 3500"/>
                                <a:gd name="T64" fmla="+- 0 5449 4620"/>
                                <a:gd name="T65" fmla="*/ T64 w 3502"/>
                                <a:gd name="T66" fmla="+- 0 11316 8078"/>
                                <a:gd name="T67" fmla="*/ 11316 h 3500"/>
                                <a:gd name="T68" fmla="+- 0 5690 4620"/>
                                <a:gd name="T69" fmla="*/ T68 w 3502"/>
                                <a:gd name="T70" fmla="+- 0 11441 8078"/>
                                <a:gd name="T71" fmla="*/ 11441 h 3500"/>
                                <a:gd name="T72" fmla="+- 0 5951 4620"/>
                                <a:gd name="T73" fmla="*/ T72 w 3502"/>
                                <a:gd name="T74" fmla="+- 0 11528 8078"/>
                                <a:gd name="T75" fmla="*/ 11528 h 3500"/>
                                <a:gd name="T76" fmla="+- 0 6227 4620"/>
                                <a:gd name="T77" fmla="*/ T76 w 3502"/>
                                <a:gd name="T78" fmla="+- 0 11573 8078"/>
                                <a:gd name="T79" fmla="*/ 11573 h 3500"/>
                                <a:gd name="T80" fmla="+- 0 6514 4620"/>
                                <a:gd name="T81" fmla="*/ T80 w 3502"/>
                                <a:gd name="T82" fmla="+- 0 11573 8078"/>
                                <a:gd name="T83" fmla="*/ 11573 h 3500"/>
                                <a:gd name="T84" fmla="+- 0 6791 4620"/>
                                <a:gd name="T85" fmla="*/ T84 w 3502"/>
                                <a:gd name="T86" fmla="+- 0 11528 8078"/>
                                <a:gd name="T87" fmla="*/ 11528 h 3500"/>
                                <a:gd name="T88" fmla="+- 0 7052 4620"/>
                                <a:gd name="T89" fmla="*/ T88 w 3502"/>
                                <a:gd name="T90" fmla="+- 0 11441 8078"/>
                                <a:gd name="T91" fmla="*/ 11441 h 3500"/>
                                <a:gd name="T92" fmla="+- 0 7292 4620"/>
                                <a:gd name="T93" fmla="*/ T92 w 3502"/>
                                <a:gd name="T94" fmla="+- 0 11316 8078"/>
                                <a:gd name="T95" fmla="*/ 11316 h 3500"/>
                                <a:gd name="T96" fmla="+- 0 7510 4620"/>
                                <a:gd name="T97" fmla="*/ T96 w 3502"/>
                                <a:gd name="T98" fmla="+- 0 11157 8078"/>
                                <a:gd name="T99" fmla="*/ 11157 h 3500"/>
                                <a:gd name="T100" fmla="+- 0 7700 4620"/>
                                <a:gd name="T101" fmla="*/ T100 w 3502"/>
                                <a:gd name="T102" fmla="+- 0 10967 8078"/>
                                <a:gd name="T103" fmla="*/ 10967 h 3500"/>
                                <a:gd name="T104" fmla="+- 0 7859 4620"/>
                                <a:gd name="T105" fmla="*/ T104 w 3502"/>
                                <a:gd name="T106" fmla="+- 0 10750 8078"/>
                                <a:gd name="T107" fmla="*/ 10750 h 3500"/>
                                <a:gd name="T108" fmla="+- 0 7984 4620"/>
                                <a:gd name="T109" fmla="*/ T108 w 3502"/>
                                <a:gd name="T110" fmla="+- 0 10509 8078"/>
                                <a:gd name="T111" fmla="*/ 10509 h 3500"/>
                                <a:gd name="T112" fmla="+- 0 8071 4620"/>
                                <a:gd name="T113" fmla="*/ T112 w 3502"/>
                                <a:gd name="T114" fmla="+- 0 10248 8078"/>
                                <a:gd name="T115" fmla="*/ 10248 h 3500"/>
                                <a:gd name="T116" fmla="+- 0 8116 4620"/>
                                <a:gd name="T117" fmla="*/ T116 w 3502"/>
                                <a:gd name="T118" fmla="+- 0 9971 8078"/>
                                <a:gd name="T119" fmla="*/ 9971 h 3500"/>
                                <a:gd name="T120" fmla="+- 0 8116 4620"/>
                                <a:gd name="T121" fmla="*/ T120 w 3502"/>
                                <a:gd name="T122" fmla="+- 0 9685 8078"/>
                                <a:gd name="T123" fmla="*/ 9685 h 3500"/>
                                <a:gd name="T124" fmla="+- 0 8071 4620"/>
                                <a:gd name="T125" fmla="*/ T124 w 3502"/>
                                <a:gd name="T126" fmla="+- 0 9408 8078"/>
                                <a:gd name="T127" fmla="*/ 9408 h 3500"/>
                                <a:gd name="T128" fmla="+- 0 7984 4620"/>
                                <a:gd name="T129" fmla="*/ T128 w 3502"/>
                                <a:gd name="T130" fmla="+- 0 9147 8078"/>
                                <a:gd name="T131" fmla="*/ 9147 h 3500"/>
                                <a:gd name="T132" fmla="+- 0 7859 4620"/>
                                <a:gd name="T133" fmla="*/ T132 w 3502"/>
                                <a:gd name="T134" fmla="+- 0 8907 8078"/>
                                <a:gd name="T135" fmla="*/ 8907 h 3500"/>
                                <a:gd name="T136" fmla="+- 0 7700 4620"/>
                                <a:gd name="T137" fmla="*/ T136 w 3502"/>
                                <a:gd name="T138" fmla="+- 0 8690 8078"/>
                                <a:gd name="T139" fmla="*/ 8690 h 3500"/>
                                <a:gd name="T140" fmla="+- 0 7510 4620"/>
                                <a:gd name="T141" fmla="*/ T140 w 3502"/>
                                <a:gd name="T142" fmla="+- 0 8500 8078"/>
                                <a:gd name="T143" fmla="*/ 8500 h 3500"/>
                                <a:gd name="T144" fmla="+- 0 7292 4620"/>
                                <a:gd name="T145" fmla="*/ T144 w 3502"/>
                                <a:gd name="T146" fmla="+- 0 8340 8078"/>
                                <a:gd name="T147" fmla="*/ 8340 h 3500"/>
                                <a:gd name="T148" fmla="+- 0 7051 4620"/>
                                <a:gd name="T149" fmla="*/ T148 w 3502"/>
                                <a:gd name="T150" fmla="+- 0 8216 8078"/>
                                <a:gd name="T151" fmla="*/ 8216 h 3500"/>
                                <a:gd name="T152" fmla="+- 0 6791 4620"/>
                                <a:gd name="T153" fmla="*/ T152 w 3502"/>
                                <a:gd name="T154" fmla="+- 0 8129 8078"/>
                                <a:gd name="T155" fmla="*/ 8129 h 3500"/>
                                <a:gd name="T156" fmla="+- 0 6514 4620"/>
                                <a:gd name="T157" fmla="*/ T156 w 3502"/>
                                <a:gd name="T158" fmla="+- 0 8084 8078"/>
                                <a:gd name="T159" fmla="*/ 8084 h 3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502" h="3500">
                                  <a:moveTo>
                                    <a:pt x="1751" y="0"/>
                                  </a:moveTo>
                                  <a:lnTo>
                                    <a:pt x="1608" y="6"/>
                                  </a:lnTo>
                                  <a:lnTo>
                                    <a:pt x="1467" y="23"/>
                                  </a:lnTo>
                                  <a:lnTo>
                                    <a:pt x="1331" y="51"/>
                                  </a:lnTo>
                                  <a:lnTo>
                                    <a:pt x="1198" y="89"/>
                                  </a:lnTo>
                                  <a:lnTo>
                                    <a:pt x="1070" y="138"/>
                                  </a:lnTo>
                                  <a:lnTo>
                                    <a:pt x="947" y="196"/>
                                  </a:lnTo>
                                  <a:lnTo>
                                    <a:pt x="829" y="262"/>
                                  </a:lnTo>
                                  <a:lnTo>
                                    <a:pt x="718" y="338"/>
                                  </a:lnTo>
                                  <a:lnTo>
                                    <a:pt x="612" y="422"/>
                                  </a:lnTo>
                                  <a:lnTo>
                                    <a:pt x="513" y="513"/>
                                  </a:lnTo>
                                  <a:lnTo>
                                    <a:pt x="422" y="612"/>
                                  </a:lnTo>
                                  <a:lnTo>
                                    <a:pt x="338" y="717"/>
                                  </a:lnTo>
                                  <a:lnTo>
                                    <a:pt x="262" y="829"/>
                                  </a:lnTo>
                                  <a:lnTo>
                                    <a:pt x="195" y="946"/>
                                  </a:lnTo>
                                  <a:lnTo>
                                    <a:pt x="138" y="1069"/>
                                  </a:lnTo>
                                  <a:lnTo>
                                    <a:pt x="89" y="1197"/>
                                  </a:lnTo>
                                  <a:lnTo>
                                    <a:pt x="51" y="1330"/>
                                  </a:lnTo>
                                  <a:lnTo>
                                    <a:pt x="23" y="1466"/>
                                  </a:lnTo>
                                  <a:lnTo>
                                    <a:pt x="6" y="1607"/>
                                  </a:lnTo>
                                  <a:lnTo>
                                    <a:pt x="0" y="1750"/>
                                  </a:lnTo>
                                  <a:lnTo>
                                    <a:pt x="6" y="1893"/>
                                  </a:lnTo>
                                  <a:lnTo>
                                    <a:pt x="23" y="2034"/>
                                  </a:lnTo>
                                  <a:lnTo>
                                    <a:pt x="51" y="2170"/>
                                  </a:lnTo>
                                  <a:lnTo>
                                    <a:pt x="89" y="2303"/>
                                  </a:lnTo>
                                  <a:lnTo>
                                    <a:pt x="138" y="2431"/>
                                  </a:lnTo>
                                  <a:lnTo>
                                    <a:pt x="195" y="2554"/>
                                  </a:lnTo>
                                  <a:lnTo>
                                    <a:pt x="262" y="2672"/>
                                  </a:lnTo>
                                  <a:lnTo>
                                    <a:pt x="338" y="2784"/>
                                  </a:lnTo>
                                  <a:lnTo>
                                    <a:pt x="422" y="2889"/>
                                  </a:lnTo>
                                  <a:lnTo>
                                    <a:pt x="513" y="2988"/>
                                  </a:lnTo>
                                  <a:lnTo>
                                    <a:pt x="612" y="3079"/>
                                  </a:lnTo>
                                  <a:lnTo>
                                    <a:pt x="717" y="3163"/>
                                  </a:lnTo>
                                  <a:lnTo>
                                    <a:pt x="829" y="3238"/>
                                  </a:lnTo>
                                  <a:lnTo>
                                    <a:pt x="947" y="3305"/>
                                  </a:lnTo>
                                  <a:lnTo>
                                    <a:pt x="1070" y="3363"/>
                                  </a:lnTo>
                                  <a:lnTo>
                                    <a:pt x="1198" y="3412"/>
                                  </a:lnTo>
                                  <a:lnTo>
                                    <a:pt x="1331" y="3450"/>
                                  </a:lnTo>
                                  <a:lnTo>
                                    <a:pt x="1467" y="3478"/>
                                  </a:lnTo>
                                  <a:lnTo>
                                    <a:pt x="1607" y="3495"/>
                                  </a:lnTo>
                                  <a:lnTo>
                                    <a:pt x="1751" y="3501"/>
                                  </a:lnTo>
                                  <a:lnTo>
                                    <a:pt x="1894" y="3495"/>
                                  </a:lnTo>
                                  <a:lnTo>
                                    <a:pt x="2034" y="3478"/>
                                  </a:lnTo>
                                  <a:lnTo>
                                    <a:pt x="2171" y="3450"/>
                                  </a:lnTo>
                                  <a:lnTo>
                                    <a:pt x="2304" y="3412"/>
                                  </a:lnTo>
                                  <a:lnTo>
                                    <a:pt x="2432" y="3363"/>
                                  </a:lnTo>
                                  <a:lnTo>
                                    <a:pt x="2555" y="3305"/>
                                  </a:lnTo>
                                  <a:lnTo>
                                    <a:pt x="2672" y="3238"/>
                                  </a:lnTo>
                                  <a:lnTo>
                                    <a:pt x="2784" y="3163"/>
                                  </a:lnTo>
                                  <a:lnTo>
                                    <a:pt x="2890" y="3079"/>
                                  </a:lnTo>
                                  <a:lnTo>
                                    <a:pt x="2988" y="2988"/>
                                  </a:lnTo>
                                  <a:lnTo>
                                    <a:pt x="3080" y="2889"/>
                                  </a:lnTo>
                                  <a:lnTo>
                                    <a:pt x="3164" y="2784"/>
                                  </a:lnTo>
                                  <a:lnTo>
                                    <a:pt x="3239" y="2672"/>
                                  </a:lnTo>
                                  <a:lnTo>
                                    <a:pt x="3306" y="2554"/>
                                  </a:lnTo>
                                  <a:lnTo>
                                    <a:pt x="3364" y="2431"/>
                                  </a:lnTo>
                                  <a:lnTo>
                                    <a:pt x="3412" y="2303"/>
                                  </a:lnTo>
                                  <a:lnTo>
                                    <a:pt x="3451" y="2170"/>
                                  </a:lnTo>
                                  <a:lnTo>
                                    <a:pt x="3479" y="2034"/>
                                  </a:lnTo>
                                  <a:lnTo>
                                    <a:pt x="3496" y="1893"/>
                                  </a:lnTo>
                                  <a:lnTo>
                                    <a:pt x="3502" y="1750"/>
                                  </a:lnTo>
                                  <a:lnTo>
                                    <a:pt x="3496" y="1607"/>
                                  </a:lnTo>
                                  <a:lnTo>
                                    <a:pt x="3479" y="1466"/>
                                  </a:lnTo>
                                  <a:lnTo>
                                    <a:pt x="3451" y="1330"/>
                                  </a:lnTo>
                                  <a:lnTo>
                                    <a:pt x="3412" y="1197"/>
                                  </a:lnTo>
                                  <a:lnTo>
                                    <a:pt x="3364" y="1069"/>
                                  </a:lnTo>
                                  <a:lnTo>
                                    <a:pt x="3306" y="946"/>
                                  </a:lnTo>
                                  <a:lnTo>
                                    <a:pt x="3239" y="829"/>
                                  </a:lnTo>
                                  <a:lnTo>
                                    <a:pt x="3164" y="717"/>
                                  </a:lnTo>
                                  <a:lnTo>
                                    <a:pt x="3080" y="612"/>
                                  </a:lnTo>
                                  <a:lnTo>
                                    <a:pt x="2988" y="513"/>
                                  </a:lnTo>
                                  <a:lnTo>
                                    <a:pt x="2890" y="422"/>
                                  </a:lnTo>
                                  <a:lnTo>
                                    <a:pt x="2784" y="338"/>
                                  </a:lnTo>
                                  <a:lnTo>
                                    <a:pt x="2672" y="262"/>
                                  </a:lnTo>
                                  <a:lnTo>
                                    <a:pt x="2555" y="196"/>
                                  </a:lnTo>
                                  <a:lnTo>
                                    <a:pt x="2431" y="138"/>
                                  </a:lnTo>
                                  <a:lnTo>
                                    <a:pt x="2303" y="89"/>
                                  </a:lnTo>
                                  <a:lnTo>
                                    <a:pt x="2171" y="51"/>
                                  </a:lnTo>
                                  <a:lnTo>
                                    <a:pt x="2034" y="23"/>
                                  </a:lnTo>
                                  <a:lnTo>
                                    <a:pt x="1894" y="6"/>
                                  </a:lnTo>
                                  <a:lnTo>
                                    <a:pt x="17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9" name="Group 1279"/>
                        <wpg:cNvGrpSpPr>
                          <a:grpSpLocks/>
                        </wpg:cNvGrpSpPr>
                        <wpg:grpSpPr bwMode="auto">
                          <a:xfrm>
                            <a:off x="4805" y="8261"/>
                            <a:ext cx="3132" cy="3136"/>
                            <a:chOff x="4805" y="8261"/>
                            <a:chExt cx="3132" cy="3136"/>
                          </a:xfrm>
                        </wpg:grpSpPr>
                        <wps:wsp>
                          <wps:cNvPr id="1300" name="Freeform 1281"/>
                          <wps:cNvSpPr>
                            <a:spLocks/>
                          </wps:cNvSpPr>
                          <wps:spPr bwMode="auto">
                            <a:xfrm>
                              <a:off x="4805" y="8261"/>
                              <a:ext cx="3132" cy="3136"/>
                            </a:xfrm>
                            <a:custGeom>
                              <a:avLst/>
                              <a:gdLst>
                                <a:gd name="T0" fmla="+- 0 6242 4805"/>
                                <a:gd name="T1" fmla="*/ T0 w 3132"/>
                                <a:gd name="T2" fmla="+- 0 8266 8261"/>
                                <a:gd name="T3" fmla="*/ 8266 h 3136"/>
                                <a:gd name="T4" fmla="+- 0 5995 4805"/>
                                <a:gd name="T5" fmla="*/ T4 w 3132"/>
                                <a:gd name="T6" fmla="+- 0 8307 8261"/>
                                <a:gd name="T7" fmla="*/ 8307 h 3136"/>
                                <a:gd name="T8" fmla="+- 0 5761 4805"/>
                                <a:gd name="T9" fmla="*/ T8 w 3132"/>
                                <a:gd name="T10" fmla="+- 0 8385 8261"/>
                                <a:gd name="T11" fmla="*/ 8385 h 3136"/>
                                <a:gd name="T12" fmla="+- 0 5546 4805"/>
                                <a:gd name="T13" fmla="*/ T12 w 3132"/>
                                <a:gd name="T14" fmla="+- 0 8496 8261"/>
                                <a:gd name="T15" fmla="*/ 8496 h 3136"/>
                                <a:gd name="T16" fmla="+- 0 5351 4805"/>
                                <a:gd name="T17" fmla="*/ T16 w 3132"/>
                                <a:gd name="T18" fmla="+- 0 8639 8261"/>
                                <a:gd name="T19" fmla="*/ 8639 h 3136"/>
                                <a:gd name="T20" fmla="+- 0 5181 4805"/>
                                <a:gd name="T21" fmla="*/ T20 w 3132"/>
                                <a:gd name="T22" fmla="+- 0 8809 8261"/>
                                <a:gd name="T23" fmla="*/ 8809 h 3136"/>
                                <a:gd name="T24" fmla="+- 0 5039 4805"/>
                                <a:gd name="T25" fmla="*/ T24 w 3132"/>
                                <a:gd name="T26" fmla="+- 0 9003 8261"/>
                                <a:gd name="T27" fmla="*/ 9003 h 3136"/>
                                <a:gd name="T28" fmla="+- 0 4927 4805"/>
                                <a:gd name="T29" fmla="*/ T28 w 3132"/>
                                <a:gd name="T30" fmla="+- 0 9218 8261"/>
                                <a:gd name="T31" fmla="*/ 9218 h 3136"/>
                                <a:gd name="T32" fmla="+- 0 4850 4805"/>
                                <a:gd name="T33" fmla="*/ T32 w 3132"/>
                                <a:gd name="T34" fmla="+- 0 9452 8261"/>
                                <a:gd name="T35" fmla="*/ 9452 h 3136"/>
                                <a:gd name="T36" fmla="+- 0 4810 4805"/>
                                <a:gd name="T37" fmla="*/ T36 w 3132"/>
                                <a:gd name="T38" fmla="+- 0 9700 8261"/>
                                <a:gd name="T39" fmla="*/ 9700 h 3136"/>
                                <a:gd name="T40" fmla="+- 0 4810 4805"/>
                                <a:gd name="T41" fmla="*/ T40 w 3132"/>
                                <a:gd name="T42" fmla="+- 0 9957 8261"/>
                                <a:gd name="T43" fmla="*/ 9957 h 3136"/>
                                <a:gd name="T44" fmla="+- 0 4850 4805"/>
                                <a:gd name="T45" fmla="*/ T44 w 3132"/>
                                <a:gd name="T46" fmla="+- 0 10205 8261"/>
                                <a:gd name="T47" fmla="*/ 10205 h 3136"/>
                                <a:gd name="T48" fmla="+- 0 4927 4805"/>
                                <a:gd name="T49" fmla="*/ T48 w 3132"/>
                                <a:gd name="T50" fmla="+- 0 10438 8261"/>
                                <a:gd name="T51" fmla="*/ 10438 h 3136"/>
                                <a:gd name="T52" fmla="+- 0 5039 4805"/>
                                <a:gd name="T53" fmla="*/ T52 w 3132"/>
                                <a:gd name="T54" fmla="+- 0 10653 8261"/>
                                <a:gd name="T55" fmla="*/ 10653 h 3136"/>
                                <a:gd name="T56" fmla="+- 0 5181 4805"/>
                                <a:gd name="T57" fmla="*/ T56 w 3132"/>
                                <a:gd name="T58" fmla="+- 0 10848 8261"/>
                                <a:gd name="T59" fmla="*/ 10848 h 3136"/>
                                <a:gd name="T60" fmla="+- 0 5351 4805"/>
                                <a:gd name="T61" fmla="*/ T60 w 3132"/>
                                <a:gd name="T62" fmla="+- 0 11018 8261"/>
                                <a:gd name="T63" fmla="*/ 11018 h 3136"/>
                                <a:gd name="T64" fmla="+- 0 5546 4805"/>
                                <a:gd name="T65" fmla="*/ T64 w 3132"/>
                                <a:gd name="T66" fmla="+- 0 11160 8261"/>
                                <a:gd name="T67" fmla="*/ 11160 h 3136"/>
                                <a:gd name="T68" fmla="+- 0 5761 4805"/>
                                <a:gd name="T69" fmla="*/ T68 w 3132"/>
                                <a:gd name="T70" fmla="+- 0 11272 8261"/>
                                <a:gd name="T71" fmla="*/ 11272 h 3136"/>
                                <a:gd name="T72" fmla="+- 0 5994 4805"/>
                                <a:gd name="T73" fmla="*/ T72 w 3132"/>
                                <a:gd name="T74" fmla="+- 0 11350 8261"/>
                                <a:gd name="T75" fmla="*/ 11350 h 3136"/>
                                <a:gd name="T76" fmla="+- 0 6242 4805"/>
                                <a:gd name="T77" fmla="*/ T76 w 3132"/>
                                <a:gd name="T78" fmla="+- 0 11391 8261"/>
                                <a:gd name="T79" fmla="*/ 11391 h 3136"/>
                                <a:gd name="T80" fmla="+- 0 6499 4805"/>
                                <a:gd name="T81" fmla="*/ T80 w 3132"/>
                                <a:gd name="T82" fmla="+- 0 11391 8261"/>
                                <a:gd name="T83" fmla="*/ 11391 h 3136"/>
                                <a:gd name="T84" fmla="+- 0 6747 4805"/>
                                <a:gd name="T85" fmla="*/ T84 w 3132"/>
                                <a:gd name="T86" fmla="+- 0 11350 8261"/>
                                <a:gd name="T87" fmla="*/ 11350 h 3136"/>
                                <a:gd name="T88" fmla="+- 0 6981 4805"/>
                                <a:gd name="T89" fmla="*/ T88 w 3132"/>
                                <a:gd name="T90" fmla="+- 0 11272 8261"/>
                                <a:gd name="T91" fmla="*/ 11272 h 3136"/>
                                <a:gd name="T92" fmla="+- 0 7196 4805"/>
                                <a:gd name="T93" fmla="*/ T92 w 3132"/>
                                <a:gd name="T94" fmla="+- 0 11160 8261"/>
                                <a:gd name="T95" fmla="*/ 11160 h 3136"/>
                                <a:gd name="T96" fmla="+- 0 7391 4805"/>
                                <a:gd name="T97" fmla="*/ T96 w 3132"/>
                                <a:gd name="T98" fmla="+- 0 11018 8261"/>
                                <a:gd name="T99" fmla="*/ 11018 h 3136"/>
                                <a:gd name="T100" fmla="+- 0 7561 4805"/>
                                <a:gd name="T101" fmla="*/ T100 w 3132"/>
                                <a:gd name="T102" fmla="+- 0 10848 8261"/>
                                <a:gd name="T103" fmla="*/ 10848 h 3136"/>
                                <a:gd name="T104" fmla="+- 0 7703 4805"/>
                                <a:gd name="T105" fmla="*/ T104 w 3132"/>
                                <a:gd name="T106" fmla="+- 0 10653 8261"/>
                                <a:gd name="T107" fmla="*/ 10653 h 3136"/>
                                <a:gd name="T108" fmla="+- 0 7814 4805"/>
                                <a:gd name="T109" fmla="*/ T108 w 3132"/>
                                <a:gd name="T110" fmla="+- 0 10438 8261"/>
                                <a:gd name="T111" fmla="*/ 10438 h 3136"/>
                                <a:gd name="T112" fmla="+- 0 7892 4805"/>
                                <a:gd name="T113" fmla="*/ T112 w 3132"/>
                                <a:gd name="T114" fmla="+- 0 10205 8261"/>
                                <a:gd name="T115" fmla="*/ 10205 h 3136"/>
                                <a:gd name="T116" fmla="+- 0 7932 4805"/>
                                <a:gd name="T117" fmla="*/ T116 w 3132"/>
                                <a:gd name="T118" fmla="+- 0 9957 8261"/>
                                <a:gd name="T119" fmla="*/ 9957 h 3136"/>
                                <a:gd name="T120" fmla="+- 0 7932 4805"/>
                                <a:gd name="T121" fmla="*/ T120 w 3132"/>
                                <a:gd name="T122" fmla="+- 0 9700 8261"/>
                                <a:gd name="T123" fmla="*/ 9700 h 3136"/>
                                <a:gd name="T124" fmla="+- 0 7892 4805"/>
                                <a:gd name="T125" fmla="*/ T124 w 3132"/>
                                <a:gd name="T126" fmla="+- 0 9452 8261"/>
                                <a:gd name="T127" fmla="*/ 9452 h 3136"/>
                                <a:gd name="T128" fmla="+- 0 7814 4805"/>
                                <a:gd name="T129" fmla="*/ T128 w 3132"/>
                                <a:gd name="T130" fmla="+- 0 9218 8261"/>
                                <a:gd name="T131" fmla="*/ 9218 h 3136"/>
                                <a:gd name="T132" fmla="+- 0 7703 4805"/>
                                <a:gd name="T133" fmla="*/ T132 w 3132"/>
                                <a:gd name="T134" fmla="+- 0 9003 8261"/>
                                <a:gd name="T135" fmla="*/ 9003 h 3136"/>
                                <a:gd name="T136" fmla="+- 0 7560 4805"/>
                                <a:gd name="T137" fmla="*/ T136 w 3132"/>
                                <a:gd name="T138" fmla="+- 0 8809 8261"/>
                                <a:gd name="T139" fmla="*/ 8809 h 3136"/>
                                <a:gd name="T140" fmla="+- 0 7390 4805"/>
                                <a:gd name="T141" fmla="*/ T140 w 3132"/>
                                <a:gd name="T142" fmla="+- 0 8639 8261"/>
                                <a:gd name="T143" fmla="*/ 8639 h 3136"/>
                                <a:gd name="T144" fmla="+- 0 7196 4805"/>
                                <a:gd name="T145" fmla="*/ T144 w 3132"/>
                                <a:gd name="T146" fmla="+- 0 8496 8261"/>
                                <a:gd name="T147" fmla="*/ 8496 h 3136"/>
                                <a:gd name="T148" fmla="+- 0 6980 4805"/>
                                <a:gd name="T149" fmla="*/ T148 w 3132"/>
                                <a:gd name="T150" fmla="+- 0 8385 8261"/>
                                <a:gd name="T151" fmla="*/ 8385 h 3136"/>
                                <a:gd name="T152" fmla="+- 0 6747 4805"/>
                                <a:gd name="T153" fmla="*/ T152 w 3132"/>
                                <a:gd name="T154" fmla="+- 0 8307 8261"/>
                                <a:gd name="T155" fmla="*/ 8307 h 3136"/>
                                <a:gd name="T156" fmla="+- 0 6499 4805"/>
                                <a:gd name="T157" fmla="*/ T156 w 3132"/>
                                <a:gd name="T158" fmla="+- 0 8266 8261"/>
                                <a:gd name="T159" fmla="*/ 8266 h 3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132" h="3136">
                                  <a:moveTo>
                                    <a:pt x="1566" y="0"/>
                                  </a:moveTo>
                                  <a:lnTo>
                                    <a:pt x="1437" y="5"/>
                                  </a:lnTo>
                                  <a:lnTo>
                                    <a:pt x="1312" y="21"/>
                                  </a:lnTo>
                                  <a:lnTo>
                                    <a:pt x="1190" y="46"/>
                                  </a:lnTo>
                                  <a:lnTo>
                                    <a:pt x="1071" y="80"/>
                                  </a:lnTo>
                                  <a:lnTo>
                                    <a:pt x="956" y="124"/>
                                  </a:lnTo>
                                  <a:lnTo>
                                    <a:pt x="846" y="176"/>
                                  </a:lnTo>
                                  <a:lnTo>
                                    <a:pt x="741" y="235"/>
                                  </a:lnTo>
                                  <a:lnTo>
                                    <a:pt x="641" y="303"/>
                                  </a:lnTo>
                                  <a:lnTo>
                                    <a:pt x="546" y="378"/>
                                  </a:lnTo>
                                  <a:lnTo>
                                    <a:pt x="458" y="460"/>
                                  </a:lnTo>
                                  <a:lnTo>
                                    <a:pt x="376" y="548"/>
                                  </a:lnTo>
                                  <a:lnTo>
                                    <a:pt x="301" y="642"/>
                                  </a:lnTo>
                                  <a:lnTo>
                                    <a:pt x="234" y="742"/>
                                  </a:lnTo>
                                  <a:lnTo>
                                    <a:pt x="174" y="847"/>
                                  </a:lnTo>
                                  <a:lnTo>
                                    <a:pt x="122" y="957"/>
                                  </a:lnTo>
                                  <a:lnTo>
                                    <a:pt x="79" y="1072"/>
                                  </a:lnTo>
                                  <a:lnTo>
                                    <a:pt x="45" y="1191"/>
                                  </a:lnTo>
                                  <a:lnTo>
                                    <a:pt x="20" y="1313"/>
                                  </a:lnTo>
                                  <a:lnTo>
                                    <a:pt x="5" y="1439"/>
                                  </a:lnTo>
                                  <a:lnTo>
                                    <a:pt x="0" y="1567"/>
                                  </a:lnTo>
                                  <a:lnTo>
                                    <a:pt x="5" y="1696"/>
                                  </a:lnTo>
                                  <a:lnTo>
                                    <a:pt x="20" y="1821"/>
                                  </a:lnTo>
                                  <a:lnTo>
                                    <a:pt x="45" y="1944"/>
                                  </a:lnTo>
                                  <a:lnTo>
                                    <a:pt x="79" y="2062"/>
                                  </a:lnTo>
                                  <a:lnTo>
                                    <a:pt x="122" y="2177"/>
                                  </a:lnTo>
                                  <a:lnTo>
                                    <a:pt x="174" y="2287"/>
                                  </a:lnTo>
                                  <a:lnTo>
                                    <a:pt x="234" y="2392"/>
                                  </a:lnTo>
                                  <a:lnTo>
                                    <a:pt x="301" y="2493"/>
                                  </a:lnTo>
                                  <a:lnTo>
                                    <a:pt x="376" y="2587"/>
                                  </a:lnTo>
                                  <a:lnTo>
                                    <a:pt x="458" y="2675"/>
                                  </a:lnTo>
                                  <a:lnTo>
                                    <a:pt x="546" y="2757"/>
                                  </a:lnTo>
                                  <a:lnTo>
                                    <a:pt x="640" y="2832"/>
                                  </a:lnTo>
                                  <a:lnTo>
                                    <a:pt x="741" y="2899"/>
                                  </a:lnTo>
                                  <a:lnTo>
                                    <a:pt x="846" y="2959"/>
                                  </a:lnTo>
                                  <a:lnTo>
                                    <a:pt x="956" y="3011"/>
                                  </a:lnTo>
                                  <a:lnTo>
                                    <a:pt x="1071" y="3055"/>
                                  </a:lnTo>
                                  <a:lnTo>
                                    <a:pt x="1189" y="3089"/>
                                  </a:lnTo>
                                  <a:lnTo>
                                    <a:pt x="1312" y="3114"/>
                                  </a:lnTo>
                                  <a:lnTo>
                                    <a:pt x="1437" y="3130"/>
                                  </a:lnTo>
                                  <a:lnTo>
                                    <a:pt x="1566" y="3135"/>
                                  </a:lnTo>
                                  <a:lnTo>
                                    <a:pt x="1694" y="3130"/>
                                  </a:lnTo>
                                  <a:lnTo>
                                    <a:pt x="1820" y="3114"/>
                                  </a:lnTo>
                                  <a:lnTo>
                                    <a:pt x="1942" y="3089"/>
                                  </a:lnTo>
                                  <a:lnTo>
                                    <a:pt x="2061" y="3055"/>
                                  </a:lnTo>
                                  <a:lnTo>
                                    <a:pt x="2176" y="3011"/>
                                  </a:lnTo>
                                  <a:lnTo>
                                    <a:pt x="2286" y="2959"/>
                                  </a:lnTo>
                                  <a:lnTo>
                                    <a:pt x="2391" y="2899"/>
                                  </a:lnTo>
                                  <a:lnTo>
                                    <a:pt x="2491" y="2832"/>
                                  </a:lnTo>
                                  <a:lnTo>
                                    <a:pt x="2586" y="2757"/>
                                  </a:lnTo>
                                  <a:lnTo>
                                    <a:pt x="2674" y="2675"/>
                                  </a:lnTo>
                                  <a:lnTo>
                                    <a:pt x="2756" y="2587"/>
                                  </a:lnTo>
                                  <a:lnTo>
                                    <a:pt x="2830" y="2492"/>
                                  </a:lnTo>
                                  <a:lnTo>
                                    <a:pt x="2898" y="2392"/>
                                  </a:lnTo>
                                  <a:lnTo>
                                    <a:pt x="2958" y="2287"/>
                                  </a:lnTo>
                                  <a:lnTo>
                                    <a:pt x="3009" y="2177"/>
                                  </a:lnTo>
                                  <a:lnTo>
                                    <a:pt x="3053" y="2062"/>
                                  </a:lnTo>
                                  <a:lnTo>
                                    <a:pt x="3087" y="1944"/>
                                  </a:lnTo>
                                  <a:lnTo>
                                    <a:pt x="3112" y="1821"/>
                                  </a:lnTo>
                                  <a:lnTo>
                                    <a:pt x="3127" y="1696"/>
                                  </a:lnTo>
                                  <a:lnTo>
                                    <a:pt x="3132" y="1567"/>
                                  </a:lnTo>
                                  <a:lnTo>
                                    <a:pt x="3127" y="1439"/>
                                  </a:lnTo>
                                  <a:lnTo>
                                    <a:pt x="3112" y="1313"/>
                                  </a:lnTo>
                                  <a:lnTo>
                                    <a:pt x="3087" y="1191"/>
                                  </a:lnTo>
                                  <a:lnTo>
                                    <a:pt x="3053" y="1072"/>
                                  </a:lnTo>
                                  <a:lnTo>
                                    <a:pt x="3009" y="957"/>
                                  </a:lnTo>
                                  <a:lnTo>
                                    <a:pt x="2958" y="847"/>
                                  </a:lnTo>
                                  <a:lnTo>
                                    <a:pt x="2898" y="742"/>
                                  </a:lnTo>
                                  <a:lnTo>
                                    <a:pt x="2830" y="642"/>
                                  </a:lnTo>
                                  <a:lnTo>
                                    <a:pt x="2755" y="548"/>
                                  </a:lnTo>
                                  <a:lnTo>
                                    <a:pt x="2674" y="460"/>
                                  </a:lnTo>
                                  <a:lnTo>
                                    <a:pt x="2585" y="378"/>
                                  </a:lnTo>
                                  <a:lnTo>
                                    <a:pt x="2491" y="303"/>
                                  </a:lnTo>
                                  <a:lnTo>
                                    <a:pt x="2391" y="235"/>
                                  </a:lnTo>
                                  <a:lnTo>
                                    <a:pt x="2286" y="176"/>
                                  </a:lnTo>
                                  <a:lnTo>
                                    <a:pt x="2175" y="124"/>
                                  </a:lnTo>
                                  <a:lnTo>
                                    <a:pt x="2061" y="80"/>
                                  </a:lnTo>
                                  <a:lnTo>
                                    <a:pt x="1942" y="46"/>
                                  </a:lnTo>
                                  <a:lnTo>
                                    <a:pt x="1820" y="21"/>
                                  </a:lnTo>
                                  <a:lnTo>
                                    <a:pt x="1694" y="5"/>
                                  </a:lnTo>
                                  <a:lnTo>
                                    <a:pt x="156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1" name="Picture 1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869" y="8326"/>
                              <a:ext cx="3004" cy="300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278" o:spid="_x0000_s1026" style="position:absolute;margin-left:230pt;margin-top:402.9pt;width:184.05pt;height:185pt;z-index:-10667;mso-position-horizontal-relative:page;mso-position-vertical-relative:page" coordorigin="4600,8058" coordsize="3681,3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">
                <v:group id="Group 1287" o:spid="_x0000_s1027" style="position:absolute;left:4759;top:8238;width:3502;height:3500" coordorigin="4759,8238" coordsize="3502,3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qp6cQAAADdAAAADwAAAGRycy9kb3ducmV2LnhtbERPS2vCQBC+F/wPywje&#10;6iaRFo2uIqLSgxR8gHgbsmMSzM6G7JrEf98tFHqbj+85i1VvKtFS40rLCuJxBII4s7rkXMHlvHuf&#10;gnAeWWNlmRS8yMFqOXhbYKptx0dqTz4XIYRdigoK7+tUSpcVZNCNbU0cuLttDPoAm1zqBrsQbiqZ&#10;RNGnNFhyaCiwpk1B2eP0NAr2HXbrSbxtD4/75nU7f3xfDzEpNRr26zkIT73/F/+5v3SYn8w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cqp6cQAAADdAAAA&#10;DwAAAAAAAAAAAAAAAACqAgAAZHJzL2Rvd25yZXYueG1sUEsFBgAAAAAEAAQA+gAAAJsDAAAAAA==&#10;">
                  <v:shape id="Freeform 1288" o:spid="_x0000_s1028" style="position:absolute;left:4759;top:8238;width:3502;height:3500;visibility:visible;mso-wrap-style:square;v-text-anchor:top" coordsize="3502,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uEsEA&#10;AADdAAAADwAAAGRycy9kb3ducmV2LnhtbERPTYvCMBC9C/sfwgh7s6kuiO0apSwIwp7UXrwNzWxT&#10;bSa1idr990YQvM3jfc5yPdhW3Kj3jWMF0yQFQVw53XCtoDxsJgsQPiBrbB2Tgn/ysF59jJaYa3fn&#10;Hd32oRYxhH2OCkwIXS6lrwxZ9InriCP353qLIcK+lrrHewy3rZyl6VxabDg2GOzox1B13l+tgvNF&#10;F5djaX5PuKEy876lIpsq9Tkeim8QgYbwFr/cWx3nz7IveH4TT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gLhLBAAAA3QAAAA8AAAAAAAAAAAAAAAAAmAIAAGRycy9kb3du&#10;cmV2LnhtbFBLBQYAAAAABAAEAPUAAACGAwAAAAA=&#10;" path="m1751,l1608,6,1468,23,1331,51,1198,89r-128,48l947,195,830,262,718,338,612,421r-98,92l422,611,338,717,263,828,196,946r-58,123l89,1197,51,1330,23,1466,6,1606,,1750r6,143l23,2033r28,137l89,2303r49,128l196,2554r67,117l338,2783r84,106l513,2987r99,92l717,3162r112,76l947,3305r123,58l1198,3411r133,39l1467,3478r141,17l1751,3500r143,-5l2035,3478r136,-28l2304,3411r128,-48l2555,3305r118,-67l2785,3162r105,-83l2989,2987r91,-98l3164,2783r75,-112l3306,2554r58,-123l3413,2303r38,-133l3479,2033r17,-140l3502,1750r-6,-144l3479,1466r-28,-136l3413,1197r-49,-128l3306,946,3239,828,3164,717,3080,611r-92,-98l2890,421,2784,338,2672,262,2555,195,2432,137,2304,89,2171,51,2034,23,1894,6,1751,e" fillcolor="#7f7f7f" stroked="f">
                    <v:path arrowok="t" o:connecttype="custom" o:connectlocs="1608,8244;1331,8289;1070,8375;830,8500;612,8659;422,8849;263,9066;138,9307;51,9568;6,9844;6,10131;51,10408;138,10669;263,10909;422,11127;612,11317;829,11476;1070,11601;1331,11688;1608,11733;1894,11733;2171,11688;2432,11601;2673,11476;2890,11317;3080,11127;3239,10909;3364,10669;3451,10408;3496,10131;3496,9844;3451,9568;3364,9307;3239,9066;3080,8849;2890,8659;2672,8500;2432,8375;2171,8289;1894,8244" o:connectangles="0,0,0,0,0,0,0,0,0,0,0,0,0,0,0,0,0,0,0,0,0,0,0,0,0,0,0,0,0,0,0,0,0,0,0,0,0,0,0,0"/>
                  </v:shape>
                </v:group>
                <v:group id="Group 1284" o:spid="_x0000_s1029" style="position:absolute;left:4944;top:8420;width:3132;height:3136" coordorigin="4944,8420" coordsize="3132,3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shape id="Freeform 1286" o:spid="_x0000_s1030" style="position:absolute;left:4944;top:8420;width:3132;height:3136;visibility:visible;mso-wrap-style:square;v-text-anchor:top" coordsize="3132,3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a1BcIA&#10;AADdAAAADwAAAGRycy9kb3ducmV2LnhtbERPTWvCQBC9C/6HZQredNOIxaSuUgqCh16SingcsmM2&#10;NDsbs6uJ/74rFHqbx/uczW60rbhT7xvHCl4XCQjiyumGawXH7/18DcIHZI2tY1LwIA+77XSywVy7&#10;gQu6l6EWMYR9jgpMCF0upa8MWfQL1xFH7uJ6iyHCvpa6xyGG21amSfImLTYcGwx29Gmo+ilvVkF5&#10;zU4yu6Xr4vE1nI0u9NIcg1Kzl/HjHUSgMfyL/9wHHeen2Qqe38QT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prUFwgAAAN0AAAAPAAAAAAAAAAAAAAAAAJgCAABkcnMvZG93&#10;bnJldi54bWxQSwUGAAAAAAQABAD1AAAAhwMAAAAA&#10;" path="m1566,l1438,6,1312,21,1190,46,1071,81,956,124,846,176,741,236,641,304r-94,74l458,460r-82,88l302,643,234,743,174,848,122,958,79,1073,45,1191,20,1314,5,1439,,1568r5,128l20,1822r25,122l79,2063r43,115l174,2288r60,105l301,2493r75,94l458,2676r88,82l641,2832r100,68l846,2960r110,52l1071,3055r119,35l1312,3115r126,16l1566,3136r128,-5l1820,3115r123,-25l2061,3055r115,-43l2286,2960r105,-60l2491,2832r95,-74l2674,2676r82,-89l2831,2493r67,-100l2958,2288r52,-110l3053,2063r34,-119l3112,1822r15,-126l3132,1568r-5,-129l3112,1314r-25,-123l3053,1073,3010,958,2958,848,2898,743,2830,643r-74,-95l2674,460r-88,-82l2491,304,2391,236,2286,176,2176,124,2061,81,1942,46,1820,21,1694,6,1566,e" fillcolor="#7f7f7f" stroked="f">
                    <v:path arrowok="t" o:connecttype="custom" o:connectlocs="1438,8426;1190,8466;956,8544;741,8656;547,8798;376,8968;234,9163;122,9378;45,9611;5,9859;5,10116;45,10364;122,10598;234,10813;376,11007;546,11178;741,11320;956,11432;1190,11510;1438,11551;1694,11551;1943,11510;2176,11432;2391,11320;2586,11178;2756,11007;2898,10813;3010,10598;3087,10364;3127,10116;3127,9859;3087,9611;3010,9378;2898,9163;2756,8968;2586,8798;2391,8656;2176,8544;1942,8466;1694,8426" o:connectangles="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5" o:spid="_x0000_s1031" type="#_x0000_t75" style="position:absolute;left:5008;top:8486;width:3004;height:3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Ou7EAAAA3QAAAA8AAABkcnMvZG93bnJldi54bWxET01rwkAQvRf6H5YpeKub5CBtdBUVAoJI&#10;WxXR25gdk2B2NuxuNf333ULB2zze50xmvWnFjZxvLCtIhwkI4tLqhisF+13x+gbCB2SNrWVS8EMe&#10;ZtPnpwnm2t75i27bUIkYwj5HBXUIXS6lL2sy6Ie2I47cxTqDIUJXSe3wHsNNK7MkGUmDDceGGjta&#10;1lRet99GwfqQFotj9unOm6JJF2m4bE7uQ6nBSz8fgwjUh4f4373ScX72PoK/b+IJcv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hOu7EAAAA3QAAAA8AAAAAAAAAAAAAAAAA&#10;nwIAAGRycy9kb3ducmV2LnhtbFBLBQYAAAAABAAEAPcAAACQAwAAAAA=&#10;">
                    <v:imagedata r:id="rId9" o:title=""/>
                  </v:shape>
                </v:group>
                <v:group id="Group 1282" o:spid="_x0000_s1032" style="position:absolute;left:4620;top:8078;width:3502;height:3500" coordorigin="4620,8078" coordsize="3502,3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0KccQAAADdAAAADwAAAGRycy9kb3ducmV2LnhtbERPS2vCQBC+C/6HZQRv&#10;dRPFR6OriKj0IIVqofQ2ZMckmJ0N2TWJ/74rFLzNx/ec1aYzpWiodoVlBfEoAkGcWl1wpuD7cnhb&#10;gHAeWWNpmRQ8yMFm3e+tMNG25S9qzj4TIYRdggpy76tESpfmZNCNbEUcuKutDfoA60zqGtsQbko5&#10;jqKZNFhwaMixol1O6e18NwqOLbbbSbxvTrfr7vF7mX7+nGJSajjotksQnjr/Ev+7P3SYP36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0KccQAAADdAAAA&#10;DwAAAAAAAAAAAAAAAACqAgAAZHJzL2Rvd25yZXYueG1sUEsFBgAAAAAEAAQA+gAAAJsDAAAAAA==&#10;">
                  <v:shape id="Freeform 1283" o:spid="_x0000_s1033" style="position:absolute;left:4620;top:8078;width:3502;height:3500;visibility:visible;mso-wrap-style:square;v-text-anchor:top" coordsize="3502,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hH8kA&#10;AADdAAAADwAAAGRycy9kb3ducmV2LnhtbESPQWvCQBCF70L/wzKFXkQ3KkhNXaUUCm1BUFvb65Ad&#10;k7TZ2TS7TaK/3jkIvc3w3rz3zXLdu0q11ITSs4HJOAFFnHlbcm7g4/15dA8qRGSLlWcycKIA69XN&#10;YImp9R3vqN3HXEkIhxQNFDHWqdYhK8hhGPuaWLSjbxxGWZtc2wY7CXeVnibJXDssWRoKrOmpoOxn&#10;/+cMnMPr23HWfdnzZHj47efbzed3uzDm7rZ/fAAVqY//5uv1ixX86UJw5RsZQa8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oUhH8kAAADdAAAADwAAAAAAAAAAAAAAAACYAgAA&#10;ZHJzL2Rvd25yZXYueG1sUEsFBgAAAAAEAAQA9QAAAI4DAAAAAA==&#10;" path="m1751,l1608,6,1467,23,1331,51,1198,89r-128,49l947,196,829,262,718,338,612,422r-99,91l422,612,338,717,262,829,195,946r-57,123l89,1197,51,1330,23,1466,6,1607,,1750r6,143l23,2034r28,136l89,2303r49,128l195,2554r67,118l338,2784r84,105l513,2988r99,91l717,3163r112,75l947,3305r123,58l1198,3412r133,38l1467,3478r140,17l1751,3501r143,-6l2034,3478r137,-28l2304,3412r128,-49l2555,3305r117,-67l2784,3163r106,-84l2988,2988r92,-99l3164,2784r75,-112l3306,2554r58,-123l3412,2303r39,-133l3479,2034r17,-141l3502,1750r-6,-143l3479,1466r-28,-136l3412,1197r-48,-128l3306,946,3239,829,3164,717,3080,612r-92,-99l2890,422,2784,338,2672,262,2555,196,2431,138,2303,89,2171,51,2034,23,1894,6,1751,e" fillcolor="black" stroked="f">
                    <v:path arrowok="t" o:connecttype="custom" o:connectlocs="1608,8084;1331,8129;1070,8216;829,8340;612,8500;422,8690;262,8907;138,9147;51,9408;6,9685;6,9971;51,10248;138,10509;262,10750;422,10967;612,11157;829,11316;1070,11441;1331,11528;1607,11573;1894,11573;2171,11528;2432,11441;2672,11316;2890,11157;3080,10967;3239,10750;3364,10509;3451,10248;3496,9971;3496,9685;3451,9408;3364,9147;3239,8907;3080,8690;2890,8500;2672,8340;2431,8216;2171,8129;1894,8084" o:connectangles="0,0,0,0,0,0,0,0,0,0,0,0,0,0,0,0,0,0,0,0,0,0,0,0,0,0,0,0,0,0,0,0,0,0,0,0,0,0,0,0"/>
                  </v:shape>
                </v:group>
                <v:group id="Group 1279" o:spid="_x0000_s1034" style="position:absolute;left:4805;top:8261;width:3132;height:3136" coordorigin="4805,8261" coordsize="3132,3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shape id="Freeform 1281" o:spid="_x0000_s1035" style="position:absolute;left:4805;top:8261;width:3132;height:3136;visibility:visible;mso-wrap-style:square;v-text-anchor:top" coordsize="3132,3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QtcMA&#10;AADdAAAADwAAAGRycy9kb3ducmV2LnhtbESPQWsCMRCF70L/Q5hCb5qoKGVrFC0K9ei2P2DYTJOl&#10;m8mySXX9951DwdsM781732x2Y+zUlYbcJrYwnxlQxE1yLXsLX5+n6SuoXJAddonJwp0y7LZPkw1W&#10;Lt34Qte6eCUhnCu0EErpK61zEyhinqWeWLTvNEQssg5euwFvEh47vTBmrSO2LA0Be3oP1PzUv9HC&#10;6PeHw8qc78f61Hmeu9iG1cLal+dx/waq0Fge5v/rDyf4SyP88o2M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qQtcMAAADdAAAADwAAAAAAAAAAAAAAAACYAgAAZHJzL2Rv&#10;d25yZXYueG1sUEsFBgAAAAAEAAQA9QAAAIgDAAAAAA==&#10;" path="m1566,l1437,5,1312,21,1190,46,1071,80,956,124,846,176,741,235,641,303r-95,75l458,460r-82,88l301,642,234,742,174,847,122,957,79,1072,45,1191,20,1313,5,1439,,1567r5,129l20,1821r25,123l79,2062r43,115l174,2287r60,105l301,2493r75,94l458,2675r88,82l640,2832r101,67l846,2959r110,52l1071,3055r118,34l1312,3114r125,16l1566,3135r128,-5l1820,3114r122,-25l2061,3055r115,-44l2286,2959r105,-60l2491,2832r95,-75l2674,2675r82,-88l2830,2492r68,-100l2958,2287r51,-110l3053,2062r34,-118l3112,1821r15,-125l3132,1567r-5,-128l3112,1313r-25,-122l3053,1072,3009,957,2958,847,2898,742,2830,642r-75,-94l2674,460r-89,-82l2491,303,2391,235,2286,176,2175,124,2061,80,1942,46,1820,21,1694,5,1566,e" stroked="f">
                    <v:path arrowok="t" o:connecttype="custom" o:connectlocs="1437,8266;1190,8307;956,8385;741,8496;546,8639;376,8809;234,9003;122,9218;45,9452;5,9700;5,9957;45,10205;122,10438;234,10653;376,10848;546,11018;741,11160;956,11272;1189,11350;1437,11391;1694,11391;1942,11350;2176,11272;2391,11160;2586,11018;2756,10848;2898,10653;3009,10438;3087,10205;3127,9957;3127,9700;3087,9452;3009,9218;2898,9003;2755,8809;2585,8639;2391,8496;2175,8385;1942,8307;1694,8266" o:connectangles="0,0,0,0,0,0,0,0,0,0,0,0,0,0,0,0,0,0,0,0,0,0,0,0,0,0,0,0,0,0,0,0,0,0,0,0,0,0,0,0"/>
                  </v:shape>
                  <v:shape id="Picture 1280" o:spid="_x0000_s1036" type="#_x0000_t75" style="position:absolute;left:4869;top:8326;width:3004;height:3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vF5nCAAAA3QAAAA8AAABkcnMvZG93bnJldi54bWxET02LwjAQvQv+hzDC3myqC7J0TUUEoXhR&#10;Ww97HJqxLW0mpYm1/nuzsLC3ebzP2e4m04mRBtdYVrCKYhDEpdUNVwpuxXH5BcJ5ZI2dZVLwIge7&#10;dD7bYqLtk6805r4SIYRdggpq7/tESlfWZNBFticO3N0OBn2AQyX1gM8Qbjq5juONNNhwaKixp0NN&#10;ZZs/jIL2dX5kx0tWnO55ubmOeq9/ikqpj8W0/wbhafL/4j93psP8z3gFv9+EE2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bxeZwgAAAN0AAAAPAAAAAAAAAAAAAAAAAJ8C&#10;AABkcnMvZG93bnJldi54bWxQSwUGAAAAAAQABAD3AAAAjgMAAAAA&#10;">
                    <v:imagedata r:id="rId10" o:title=""/>
                  </v:shape>
                </v:group>
                <w10:wrap anchorx="page" anchory="page"/>
              </v:group>
            </w:pict>
          </mc:Fallback>
        </mc:AlternateConten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11" w:after="0" w:line="240" w:lineRule="auto"/>
        <w:ind w:left="263" w:right="42"/>
        <w:jc w:val="center"/>
        <w:rPr>
          <w:rFonts w:ascii="Tahoma" w:eastAsia="Tahoma" w:hAnsi="Tahoma" w:cs="Tahoma"/>
          <w:sz w:val="28"/>
          <w:szCs w:val="28"/>
        </w:rPr>
      </w:pPr>
      <w:r>
        <w:rPr>
          <w:rFonts w:ascii="Tahoma" w:eastAsia="Tahoma" w:hAnsi="Tahoma" w:cs="Tahoma"/>
          <w:b/>
          <w:bCs/>
          <w:color w:val="FFFFFF"/>
          <w:spacing w:val="40"/>
          <w:sz w:val="28"/>
          <w:szCs w:val="28"/>
        </w:rPr>
        <w:t>Unio</w:t>
      </w:r>
      <w:r>
        <w:rPr>
          <w:rFonts w:ascii="Tahoma" w:eastAsia="Tahoma" w:hAnsi="Tahoma" w:cs="Tahoma"/>
          <w:b/>
          <w:bCs/>
          <w:color w:val="FFFFFF"/>
          <w:sz w:val="28"/>
          <w:szCs w:val="28"/>
        </w:rPr>
        <w:t>n</w:t>
      </w:r>
      <w:r>
        <w:rPr>
          <w:rFonts w:ascii="Tahoma" w:eastAsia="Tahoma" w:hAnsi="Tahoma" w:cs="Tahoma"/>
          <w:b/>
          <w:bCs/>
          <w:color w:val="FFFFFF"/>
          <w:spacing w:val="72"/>
          <w:sz w:val="28"/>
          <w:szCs w:val="28"/>
        </w:rPr>
        <w:t xml:space="preserve"> </w:t>
      </w:r>
      <w:r>
        <w:rPr>
          <w:rFonts w:ascii="Tahoma" w:eastAsia="Tahoma" w:hAnsi="Tahoma" w:cs="Tahoma"/>
          <w:b/>
          <w:bCs/>
          <w:color w:val="FFFFFF"/>
          <w:spacing w:val="40"/>
          <w:sz w:val="28"/>
          <w:szCs w:val="28"/>
        </w:rPr>
        <w:t>Count</w:t>
      </w:r>
      <w:r>
        <w:rPr>
          <w:rFonts w:ascii="Tahoma" w:eastAsia="Tahoma" w:hAnsi="Tahoma" w:cs="Tahoma"/>
          <w:b/>
          <w:bCs/>
          <w:color w:val="FFFFFF"/>
          <w:sz w:val="28"/>
          <w:szCs w:val="28"/>
        </w:rPr>
        <w:t>y</w:t>
      </w:r>
      <w:r>
        <w:rPr>
          <w:rFonts w:ascii="Tahoma" w:eastAsia="Tahoma" w:hAnsi="Tahoma" w:cs="Tahoma"/>
          <w:b/>
          <w:bCs/>
          <w:color w:val="FFFFFF"/>
          <w:spacing w:val="70"/>
          <w:sz w:val="28"/>
          <w:szCs w:val="28"/>
        </w:rPr>
        <w:t xml:space="preserve"> </w:t>
      </w:r>
      <w:r>
        <w:rPr>
          <w:rFonts w:ascii="Tahoma" w:eastAsia="Tahoma" w:hAnsi="Tahoma" w:cs="Tahoma"/>
          <w:b/>
          <w:bCs/>
          <w:color w:val="FFFFFF"/>
          <w:spacing w:val="40"/>
          <w:sz w:val="28"/>
          <w:szCs w:val="28"/>
        </w:rPr>
        <w:t>Communit</w:t>
      </w:r>
      <w:r>
        <w:rPr>
          <w:rFonts w:ascii="Tahoma" w:eastAsia="Tahoma" w:hAnsi="Tahoma" w:cs="Tahoma"/>
          <w:b/>
          <w:bCs/>
          <w:color w:val="FFFFFF"/>
          <w:sz w:val="28"/>
          <w:szCs w:val="28"/>
        </w:rPr>
        <w:t>y</w:t>
      </w:r>
      <w:r>
        <w:rPr>
          <w:rFonts w:ascii="Tahoma" w:eastAsia="Tahoma" w:hAnsi="Tahoma" w:cs="Tahoma"/>
          <w:b/>
          <w:bCs/>
          <w:color w:val="FFFFFF"/>
          <w:spacing w:val="64"/>
          <w:sz w:val="28"/>
          <w:szCs w:val="28"/>
        </w:rPr>
        <w:t xml:space="preserve"> </w:t>
      </w:r>
      <w:r>
        <w:rPr>
          <w:rFonts w:ascii="Tahoma" w:eastAsia="Tahoma" w:hAnsi="Tahoma" w:cs="Tahoma"/>
          <w:b/>
          <w:bCs/>
          <w:color w:val="FFFFFF"/>
          <w:spacing w:val="40"/>
          <w:w w:val="99"/>
          <w:sz w:val="28"/>
          <w:szCs w:val="28"/>
        </w:rPr>
        <w:t>W</w:t>
      </w:r>
      <w:r>
        <w:rPr>
          <w:rFonts w:ascii="Tahoma" w:eastAsia="Tahoma" w:hAnsi="Tahoma" w:cs="Tahoma"/>
          <w:b/>
          <w:bCs/>
          <w:color w:val="FFFFFF"/>
          <w:w w:val="99"/>
          <w:sz w:val="28"/>
          <w:szCs w:val="28"/>
        </w:rPr>
        <w:t>i</w:t>
      </w:r>
      <w:r>
        <w:rPr>
          <w:rFonts w:ascii="Tahoma" w:eastAsia="Tahoma" w:hAnsi="Tahoma" w:cs="Tahoma"/>
          <w:b/>
          <w:bCs/>
          <w:color w:val="FFFFFF"/>
          <w:spacing w:val="-43"/>
          <w:sz w:val="28"/>
          <w:szCs w:val="28"/>
        </w:rPr>
        <w:t xml:space="preserve"> </w:t>
      </w:r>
      <w:r>
        <w:rPr>
          <w:rFonts w:ascii="Tahoma" w:eastAsia="Tahoma" w:hAnsi="Tahoma" w:cs="Tahoma"/>
          <w:b/>
          <w:bCs/>
          <w:color w:val="FFFFFF"/>
          <w:spacing w:val="41"/>
          <w:w w:val="99"/>
          <w:sz w:val="28"/>
          <w:szCs w:val="28"/>
        </w:rPr>
        <w:t>ldfi</w:t>
      </w:r>
      <w:r>
        <w:rPr>
          <w:rFonts w:ascii="Tahoma" w:eastAsia="Tahoma" w:hAnsi="Tahoma" w:cs="Tahoma"/>
          <w:b/>
          <w:bCs/>
          <w:color w:val="FFFFFF"/>
          <w:w w:val="99"/>
          <w:sz w:val="28"/>
          <w:szCs w:val="28"/>
        </w:rPr>
        <w:t>r</w:t>
      </w:r>
      <w:r>
        <w:rPr>
          <w:rFonts w:ascii="Tahoma" w:eastAsia="Tahoma" w:hAnsi="Tahoma" w:cs="Tahoma"/>
          <w:b/>
          <w:bCs/>
          <w:color w:val="FFFFFF"/>
          <w:spacing w:val="-43"/>
          <w:sz w:val="28"/>
          <w:szCs w:val="28"/>
        </w:rPr>
        <w:t xml:space="preserve"> </w:t>
      </w:r>
      <w:r>
        <w:rPr>
          <w:rFonts w:ascii="Tahoma" w:eastAsia="Tahoma" w:hAnsi="Tahoma" w:cs="Tahoma"/>
          <w:b/>
          <w:bCs/>
          <w:color w:val="FFFFFF"/>
          <w:sz w:val="28"/>
          <w:szCs w:val="28"/>
        </w:rPr>
        <w:t>e</w:t>
      </w:r>
      <w:r>
        <w:rPr>
          <w:rFonts w:ascii="Tahoma" w:eastAsia="Tahoma" w:hAnsi="Tahoma" w:cs="Tahoma"/>
          <w:b/>
          <w:bCs/>
          <w:color w:val="FFFFFF"/>
          <w:spacing w:val="79"/>
          <w:sz w:val="28"/>
          <w:szCs w:val="28"/>
        </w:rPr>
        <w:t xml:space="preserve"> </w:t>
      </w:r>
      <w:r>
        <w:rPr>
          <w:rFonts w:ascii="Tahoma" w:eastAsia="Tahoma" w:hAnsi="Tahoma" w:cs="Tahoma"/>
          <w:b/>
          <w:bCs/>
          <w:color w:val="FFFFFF"/>
          <w:w w:val="99"/>
          <w:sz w:val="28"/>
          <w:szCs w:val="28"/>
        </w:rPr>
        <w:t>P</w:t>
      </w:r>
      <w:r>
        <w:rPr>
          <w:rFonts w:ascii="Tahoma" w:eastAsia="Tahoma" w:hAnsi="Tahoma" w:cs="Tahoma"/>
          <w:b/>
          <w:bCs/>
          <w:color w:val="FFFFFF"/>
          <w:spacing w:val="-43"/>
          <w:sz w:val="28"/>
          <w:szCs w:val="28"/>
        </w:rPr>
        <w:t xml:space="preserve"> </w:t>
      </w:r>
      <w:r>
        <w:rPr>
          <w:rFonts w:ascii="Tahoma" w:eastAsia="Tahoma" w:hAnsi="Tahoma" w:cs="Tahoma"/>
          <w:b/>
          <w:bCs/>
          <w:color w:val="FFFFFF"/>
          <w:w w:val="99"/>
          <w:sz w:val="28"/>
          <w:szCs w:val="28"/>
        </w:rPr>
        <w:t>r</w:t>
      </w:r>
      <w:r>
        <w:rPr>
          <w:rFonts w:ascii="Tahoma" w:eastAsia="Tahoma" w:hAnsi="Tahoma" w:cs="Tahoma"/>
          <w:b/>
          <w:bCs/>
          <w:color w:val="FFFFFF"/>
          <w:spacing w:val="-41"/>
          <w:sz w:val="28"/>
          <w:szCs w:val="28"/>
        </w:rPr>
        <w:t xml:space="preserve"> </w:t>
      </w:r>
      <w:r>
        <w:rPr>
          <w:rFonts w:ascii="Tahoma" w:eastAsia="Tahoma" w:hAnsi="Tahoma" w:cs="Tahoma"/>
          <w:b/>
          <w:bCs/>
          <w:color w:val="FFFFFF"/>
          <w:spacing w:val="41"/>
          <w:w w:val="99"/>
          <w:sz w:val="28"/>
          <w:szCs w:val="28"/>
        </w:rPr>
        <w:t>otect</w:t>
      </w:r>
      <w:r>
        <w:rPr>
          <w:rFonts w:ascii="Tahoma" w:eastAsia="Tahoma" w:hAnsi="Tahoma" w:cs="Tahoma"/>
          <w:b/>
          <w:bCs/>
          <w:color w:val="FFFFFF"/>
          <w:w w:val="99"/>
          <w:sz w:val="28"/>
          <w:szCs w:val="28"/>
        </w:rPr>
        <w:t>i</w:t>
      </w:r>
      <w:r>
        <w:rPr>
          <w:rFonts w:ascii="Tahoma" w:eastAsia="Tahoma" w:hAnsi="Tahoma" w:cs="Tahoma"/>
          <w:b/>
          <w:bCs/>
          <w:color w:val="FFFFFF"/>
          <w:spacing w:val="-43"/>
          <w:sz w:val="28"/>
          <w:szCs w:val="28"/>
        </w:rPr>
        <w:t xml:space="preserve"> </w:t>
      </w:r>
      <w:r>
        <w:rPr>
          <w:rFonts w:ascii="Tahoma" w:eastAsia="Tahoma" w:hAnsi="Tahoma" w:cs="Tahoma"/>
          <w:b/>
          <w:bCs/>
          <w:color w:val="FFFFFF"/>
          <w:spacing w:val="41"/>
          <w:sz w:val="28"/>
          <w:szCs w:val="28"/>
        </w:rPr>
        <w:t>o</w:t>
      </w:r>
      <w:r>
        <w:rPr>
          <w:rFonts w:ascii="Tahoma" w:eastAsia="Tahoma" w:hAnsi="Tahoma" w:cs="Tahoma"/>
          <w:b/>
          <w:bCs/>
          <w:color w:val="FFFFFF"/>
          <w:sz w:val="28"/>
          <w:szCs w:val="28"/>
        </w:rPr>
        <w:t>n</w:t>
      </w:r>
      <w:r>
        <w:rPr>
          <w:rFonts w:ascii="Tahoma" w:eastAsia="Tahoma" w:hAnsi="Tahoma" w:cs="Tahoma"/>
          <w:b/>
          <w:bCs/>
          <w:color w:val="FFFFFF"/>
          <w:spacing w:val="77"/>
          <w:sz w:val="28"/>
          <w:szCs w:val="28"/>
        </w:rPr>
        <w:t xml:space="preserve"> </w:t>
      </w:r>
      <w:r>
        <w:rPr>
          <w:rFonts w:ascii="Tahoma" w:eastAsia="Tahoma" w:hAnsi="Tahoma" w:cs="Tahoma"/>
          <w:b/>
          <w:bCs/>
          <w:color w:val="FFFFFF"/>
          <w:spacing w:val="41"/>
          <w:w w:val="99"/>
          <w:sz w:val="28"/>
          <w:szCs w:val="28"/>
        </w:rPr>
        <w:t>Pl</w:t>
      </w:r>
      <w:r>
        <w:rPr>
          <w:rFonts w:ascii="Tahoma" w:eastAsia="Tahoma" w:hAnsi="Tahoma" w:cs="Tahoma"/>
          <w:b/>
          <w:bCs/>
          <w:color w:val="FFFFFF"/>
          <w:w w:val="99"/>
          <w:sz w:val="28"/>
          <w:szCs w:val="28"/>
        </w:rPr>
        <w:t>a</w:t>
      </w:r>
      <w:r>
        <w:rPr>
          <w:rFonts w:ascii="Tahoma" w:eastAsia="Tahoma" w:hAnsi="Tahoma" w:cs="Tahoma"/>
          <w:b/>
          <w:bCs/>
          <w:color w:val="FFFFFF"/>
          <w:spacing w:val="-43"/>
          <w:sz w:val="28"/>
          <w:szCs w:val="28"/>
        </w:rPr>
        <w:t xml:space="preserve"> </w:t>
      </w:r>
      <w:r>
        <w:rPr>
          <w:rFonts w:ascii="Tahoma" w:eastAsia="Tahoma" w:hAnsi="Tahoma" w:cs="Tahoma"/>
          <w:b/>
          <w:bCs/>
          <w:color w:val="FFFFFF"/>
          <w:w w:val="99"/>
          <w:sz w:val="28"/>
          <w:szCs w:val="28"/>
        </w:rPr>
        <w:t>n</w:t>
      </w:r>
    </w:p>
    <w:p w:rsidR="00C51A6A" w:rsidRDefault="00C51A6A">
      <w:pPr>
        <w:spacing w:before="5" w:after="0" w:line="140" w:lineRule="exact"/>
        <w:rPr>
          <w:sz w:val="14"/>
          <w:szCs w:val="14"/>
        </w:rPr>
      </w:pPr>
    </w:p>
    <w:p w:rsidR="00C51A6A" w:rsidRDefault="00C51A6A">
      <w:pPr>
        <w:spacing w:after="0" w:line="200" w:lineRule="exact"/>
        <w:rPr>
          <w:sz w:val="20"/>
          <w:szCs w:val="20"/>
        </w:rPr>
      </w:pPr>
    </w:p>
    <w:p w:rsidR="00C51A6A" w:rsidRDefault="00992248">
      <w:pPr>
        <w:spacing w:after="0" w:line="242" w:lineRule="exact"/>
        <w:ind w:left="1583" w:right="1324"/>
        <w:jc w:val="center"/>
        <w:rPr>
          <w:rFonts w:ascii="Tahoma" w:eastAsia="Tahoma" w:hAnsi="Tahoma" w:cs="Tahoma"/>
          <w:sz w:val="20"/>
          <w:szCs w:val="20"/>
        </w:rPr>
      </w:pPr>
      <w:r>
        <w:rPr>
          <w:rFonts w:ascii="Tahoma" w:eastAsia="Tahoma" w:hAnsi="Tahoma" w:cs="Tahoma"/>
          <w:b/>
          <w:bCs/>
          <w:color w:val="FFFFFF"/>
          <w:sz w:val="20"/>
          <w:szCs w:val="20"/>
        </w:rPr>
        <w:t>A working document that will serve as a resource for prov</w:t>
      </w:r>
      <w:r>
        <w:rPr>
          <w:rFonts w:ascii="Tahoma" w:eastAsia="Tahoma" w:hAnsi="Tahoma" w:cs="Tahoma"/>
          <w:b/>
          <w:bCs/>
          <w:color w:val="FFFFFF"/>
          <w:spacing w:val="-2"/>
          <w:sz w:val="20"/>
          <w:szCs w:val="20"/>
        </w:rPr>
        <w:t>i</w:t>
      </w:r>
      <w:r>
        <w:rPr>
          <w:rFonts w:ascii="Tahoma" w:eastAsia="Tahoma" w:hAnsi="Tahoma" w:cs="Tahoma"/>
          <w:b/>
          <w:bCs/>
          <w:color w:val="FFFFFF"/>
          <w:sz w:val="20"/>
          <w:szCs w:val="20"/>
        </w:rPr>
        <w:t>ding information to enhance community safety through</w:t>
      </w:r>
    </w:p>
    <w:p w:rsidR="00C51A6A" w:rsidRDefault="00992248">
      <w:pPr>
        <w:spacing w:after="0" w:line="235" w:lineRule="exact"/>
        <w:ind w:left="1415" w:right="1152"/>
        <w:jc w:val="center"/>
        <w:rPr>
          <w:rFonts w:ascii="Tahoma" w:eastAsia="Tahoma" w:hAnsi="Tahoma" w:cs="Tahoma"/>
          <w:sz w:val="20"/>
          <w:szCs w:val="20"/>
        </w:rPr>
      </w:pPr>
      <w:r>
        <w:rPr>
          <w:rFonts w:ascii="Tahoma" w:eastAsia="Tahoma" w:hAnsi="Tahoma" w:cs="Tahoma"/>
          <w:b/>
          <w:bCs/>
          <w:color w:val="FFFFFF"/>
          <w:position w:val="-1"/>
          <w:sz w:val="20"/>
          <w:szCs w:val="20"/>
        </w:rPr>
        <w:t>hazard and</w:t>
      </w:r>
      <w:r>
        <w:rPr>
          <w:rFonts w:ascii="Tahoma" w:eastAsia="Tahoma" w:hAnsi="Tahoma" w:cs="Tahoma"/>
          <w:b/>
          <w:bCs/>
          <w:color w:val="FFFFFF"/>
          <w:spacing w:val="-1"/>
          <w:position w:val="-1"/>
          <w:sz w:val="20"/>
          <w:szCs w:val="20"/>
        </w:rPr>
        <w:t xml:space="preserve"> </w:t>
      </w:r>
      <w:r>
        <w:rPr>
          <w:rFonts w:ascii="Tahoma" w:eastAsia="Tahoma" w:hAnsi="Tahoma" w:cs="Tahoma"/>
          <w:b/>
          <w:bCs/>
          <w:color w:val="FFFFFF"/>
          <w:position w:val="-1"/>
          <w:sz w:val="20"/>
          <w:szCs w:val="20"/>
        </w:rPr>
        <w:t>risk reduction in the</w:t>
      </w:r>
      <w:r>
        <w:rPr>
          <w:rFonts w:ascii="Tahoma" w:eastAsia="Tahoma" w:hAnsi="Tahoma" w:cs="Tahoma"/>
          <w:b/>
          <w:bCs/>
          <w:color w:val="FFFFFF"/>
          <w:spacing w:val="-1"/>
          <w:position w:val="-1"/>
          <w:sz w:val="20"/>
          <w:szCs w:val="20"/>
        </w:rPr>
        <w:t xml:space="preserve"> </w:t>
      </w:r>
      <w:r>
        <w:rPr>
          <w:rFonts w:ascii="Tahoma" w:eastAsia="Tahoma" w:hAnsi="Tahoma" w:cs="Tahoma"/>
          <w:b/>
          <w:bCs/>
          <w:color w:val="FFFFFF"/>
          <w:position w:val="-1"/>
          <w:sz w:val="20"/>
          <w:szCs w:val="20"/>
        </w:rPr>
        <w:t>w</w:t>
      </w:r>
      <w:r>
        <w:rPr>
          <w:rFonts w:ascii="Tahoma" w:eastAsia="Tahoma" w:hAnsi="Tahoma" w:cs="Tahoma"/>
          <w:b/>
          <w:bCs/>
          <w:color w:val="FFFFFF"/>
          <w:spacing w:val="-2"/>
          <w:position w:val="-1"/>
          <w:sz w:val="20"/>
          <w:szCs w:val="20"/>
        </w:rPr>
        <w:t>i</w:t>
      </w:r>
      <w:r>
        <w:rPr>
          <w:rFonts w:ascii="Tahoma" w:eastAsia="Tahoma" w:hAnsi="Tahoma" w:cs="Tahoma"/>
          <w:b/>
          <w:bCs/>
          <w:color w:val="FFFFFF"/>
          <w:position w:val="-1"/>
          <w:sz w:val="20"/>
          <w:szCs w:val="20"/>
        </w:rPr>
        <w:t>ldland-urban interface</w:t>
      </w:r>
      <w:r>
        <w:rPr>
          <w:rFonts w:ascii="Tahoma" w:eastAsia="Tahoma" w:hAnsi="Tahoma" w:cs="Tahoma"/>
          <w:b/>
          <w:bCs/>
          <w:color w:val="FFFFFF"/>
          <w:spacing w:val="-1"/>
          <w:position w:val="-1"/>
          <w:sz w:val="20"/>
          <w:szCs w:val="20"/>
        </w:rPr>
        <w:t xml:space="preserve"> </w:t>
      </w:r>
      <w:r>
        <w:rPr>
          <w:rFonts w:ascii="Tahoma" w:eastAsia="Tahoma" w:hAnsi="Tahoma" w:cs="Tahoma"/>
          <w:b/>
          <w:bCs/>
          <w:color w:val="FFFFFF"/>
          <w:position w:val="-1"/>
          <w:sz w:val="20"/>
          <w:szCs w:val="20"/>
        </w:rPr>
        <w:t xml:space="preserve">areas </w:t>
      </w:r>
      <w:r>
        <w:rPr>
          <w:rFonts w:ascii="Tahoma" w:eastAsia="Tahoma" w:hAnsi="Tahoma" w:cs="Tahoma"/>
          <w:b/>
          <w:bCs/>
          <w:color w:val="FFFFFF"/>
          <w:position w:val="-1"/>
          <w:sz w:val="20"/>
          <w:szCs w:val="20"/>
        </w:rPr>
        <w:t>of</w:t>
      </w:r>
    </w:p>
    <w:p w:rsidR="00C51A6A" w:rsidRDefault="00992248">
      <w:pPr>
        <w:spacing w:after="0" w:line="241" w:lineRule="exact"/>
        <w:ind w:left="4047" w:right="3785"/>
        <w:jc w:val="center"/>
        <w:rPr>
          <w:rFonts w:ascii="Tahoma" w:eastAsia="Tahoma" w:hAnsi="Tahoma" w:cs="Tahoma"/>
          <w:sz w:val="20"/>
          <w:szCs w:val="20"/>
        </w:rPr>
      </w:pPr>
      <w:r>
        <w:rPr>
          <w:rFonts w:ascii="Tahoma" w:eastAsia="Tahoma" w:hAnsi="Tahoma" w:cs="Tahoma"/>
          <w:b/>
          <w:bCs/>
          <w:color w:val="FFFFFF"/>
          <w:position w:val="-1"/>
          <w:sz w:val="20"/>
          <w:szCs w:val="20"/>
        </w:rPr>
        <w:t>Union Cou</w:t>
      </w:r>
      <w:r>
        <w:rPr>
          <w:rFonts w:ascii="Tahoma" w:eastAsia="Tahoma" w:hAnsi="Tahoma" w:cs="Tahoma"/>
          <w:b/>
          <w:bCs/>
          <w:color w:val="FFFFFF"/>
          <w:spacing w:val="-1"/>
          <w:position w:val="-1"/>
          <w:sz w:val="20"/>
          <w:szCs w:val="20"/>
        </w:rPr>
        <w:t>n</w:t>
      </w:r>
      <w:r>
        <w:rPr>
          <w:rFonts w:ascii="Tahoma" w:eastAsia="Tahoma" w:hAnsi="Tahoma" w:cs="Tahoma"/>
          <w:b/>
          <w:bCs/>
          <w:color w:val="FFFFFF"/>
          <w:position w:val="-1"/>
          <w:sz w:val="20"/>
          <w:szCs w:val="20"/>
        </w:rPr>
        <w:t>ty</w:t>
      </w:r>
    </w:p>
    <w:p w:rsidR="00C51A6A" w:rsidRDefault="00C51A6A">
      <w:pPr>
        <w:spacing w:before="20" w:after="0" w:line="220" w:lineRule="exact"/>
      </w:pPr>
    </w:p>
    <w:p w:rsidR="00C51A6A" w:rsidRDefault="00992248">
      <w:pPr>
        <w:spacing w:after="0" w:line="240" w:lineRule="auto"/>
        <w:ind w:left="4257" w:right="3997"/>
        <w:jc w:val="center"/>
        <w:rPr>
          <w:rFonts w:ascii="Tahoma" w:eastAsia="Tahoma" w:hAnsi="Tahoma" w:cs="Tahoma"/>
          <w:sz w:val="20"/>
          <w:szCs w:val="20"/>
        </w:rPr>
      </w:pPr>
      <w:r>
        <w:rPr>
          <w:rFonts w:ascii="Tahoma" w:eastAsia="Tahoma" w:hAnsi="Tahoma" w:cs="Tahoma"/>
          <w:b/>
          <w:bCs/>
          <w:color w:val="FFFFFF"/>
          <w:sz w:val="20"/>
          <w:szCs w:val="20"/>
        </w:rPr>
        <w:t>08-10-05</w:t>
      </w:r>
    </w:p>
    <w:p w:rsidR="00C51A6A" w:rsidRDefault="00C51A6A">
      <w:pPr>
        <w:spacing w:after="0"/>
        <w:jc w:val="center"/>
        <w:sectPr w:rsidR="00C51A6A">
          <w:footerReference w:type="default" r:id="rId11"/>
          <w:type w:val="continuous"/>
          <w:pgSz w:w="12240" w:h="15840"/>
          <w:pgMar w:top="1480" w:right="1240" w:bottom="920" w:left="1720" w:header="720" w:footer="728" w:gutter="0"/>
          <w:cols w:space="720"/>
        </w:sectPr>
      </w:pPr>
    </w:p>
    <w:p w:rsidR="00C51A6A" w:rsidRDefault="00992248">
      <w:pPr>
        <w:tabs>
          <w:tab w:val="left" w:pos="8760"/>
        </w:tabs>
        <w:spacing w:before="40" w:after="0" w:line="451" w:lineRule="exact"/>
        <w:ind w:left="100" w:right="-20"/>
        <w:rPr>
          <w:rFonts w:ascii="Arial" w:eastAsia="Arial" w:hAnsi="Arial" w:cs="Arial"/>
          <w:sz w:val="40"/>
          <w:szCs w:val="40"/>
        </w:rPr>
      </w:pPr>
      <w:r>
        <w:rPr>
          <w:rFonts w:ascii="Arial" w:eastAsia="Arial" w:hAnsi="Arial" w:cs="Arial"/>
          <w:b/>
          <w:bCs/>
          <w:i/>
          <w:w w:val="99"/>
          <w:position w:val="-1"/>
          <w:sz w:val="40"/>
          <w:szCs w:val="40"/>
          <w:u w:val="single" w:color="000000"/>
        </w:rPr>
        <w:lastRenderedPageBreak/>
        <w:t>Table</w:t>
      </w:r>
      <w:r>
        <w:rPr>
          <w:rFonts w:ascii="Arial" w:eastAsia="Arial" w:hAnsi="Arial" w:cs="Arial"/>
          <w:b/>
          <w:bCs/>
          <w:i/>
          <w:spacing w:val="1"/>
          <w:w w:val="99"/>
          <w:position w:val="-1"/>
          <w:sz w:val="40"/>
          <w:szCs w:val="40"/>
          <w:u w:val="single" w:color="000000"/>
        </w:rPr>
        <w:t xml:space="preserve"> </w:t>
      </w:r>
      <w:r>
        <w:rPr>
          <w:rFonts w:ascii="Arial" w:eastAsia="Arial" w:hAnsi="Arial" w:cs="Arial"/>
          <w:b/>
          <w:bCs/>
          <w:i/>
          <w:w w:val="99"/>
          <w:position w:val="-1"/>
          <w:sz w:val="40"/>
          <w:szCs w:val="40"/>
          <w:u w:val="single" w:color="000000"/>
        </w:rPr>
        <w:t>of</w:t>
      </w:r>
      <w:r>
        <w:rPr>
          <w:rFonts w:ascii="Arial" w:eastAsia="Arial" w:hAnsi="Arial" w:cs="Arial"/>
          <w:b/>
          <w:bCs/>
          <w:i/>
          <w:spacing w:val="1"/>
          <w:w w:val="99"/>
          <w:position w:val="-1"/>
          <w:sz w:val="40"/>
          <w:szCs w:val="40"/>
          <w:u w:val="single" w:color="000000"/>
        </w:rPr>
        <w:t xml:space="preserve"> </w:t>
      </w:r>
      <w:r>
        <w:rPr>
          <w:rFonts w:ascii="Arial" w:eastAsia="Arial" w:hAnsi="Arial" w:cs="Arial"/>
          <w:b/>
          <w:bCs/>
          <w:i/>
          <w:w w:val="99"/>
          <w:position w:val="-1"/>
          <w:sz w:val="40"/>
          <w:szCs w:val="40"/>
          <w:u w:val="single" w:color="000000"/>
        </w:rPr>
        <w:t xml:space="preserve">Contents </w:t>
      </w:r>
      <w:r>
        <w:rPr>
          <w:rFonts w:ascii="Arial" w:eastAsia="Arial" w:hAnsi="Arial" w:cs="Arial"/>
          <w:b/>
          <w:bCs/>
          <w:i/>
          <w:position w:val="-1"/>
          <w:sz w:val="40"/>
          <w:szCs w:val="40"/>
          <w:u w:val="single" w:color="000000"/>
        </w:rPr>
        <w:tab/>
      </w:r>
    </w:p>
    <w:p w:rsidR="00C51A6A" w:rsidRDefault="00C51A6A">
      <w:pPr>
        <w:spacing w:before="2" w:after="0" w:line="280" w:lineRule="exact"/>
        <w:rPr>
          <w:sz w:val="28"/>
          <w:szCs w:val="28"/>
        </w:rPr>
      </w:pPr>
    </w:p>
    <w:p w:rsidR="00C51A6A" w:rsidRDefault="00992248">
      <w:pPr>
        <w:spacing w:before="29" w:after="0" w:line="240" w:lineRule="auto"/>
        <w:ind w:left="190" w:right="-20"/>
        <w:rPr>
          <w:rFonts w:ascii="Arial" w:eastAsia="Arial" w:hAnsi="Arial" w:cs="Arial"/>
          <w:sz w:val="24"/>
          <w:szCs w:val="24"/>
        </w:rPr>
      </w:pPr>
      <w:r>
        <w:rPr>
          <w:rFonts w:ascii="Arial" w:eastAsia="Arial" w:hAnsi="Arial" w:cs="Arial"/>
          <w:sz w:val="24"/>
          <w:szCs w:val="24"/>
        </w:rPr>
        <w:t>Acknowledgements</w:t>
      </w:r>
      <w:r>
        <w:rPr>
          <w:rFonts w:ascii="Arial" w:eastAsia="Arial" w:hAnsi="Arial" w:cs="Arial"/>
          <w:spacing w:val="-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2</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List of Tables and Fig</w:t>
      </w:r>
      <w:r>
        <w:rPr>
          <w:rFonts w:ascii="Arial" w:eastAsia="Arial" w:hAnsi="Arial" w:cs="Arial"/>
          <w:spacing w:val="-1"/>
          <w:sz w:val="24"/>
          <w:szCs w:val="24"/>
        </w:rPr>
        <w:t>u</w:t>
      </w:r>
      <w:r>
        <w:rPr>
          <w:rFonts w:ascii="Arial" w:eastAsia="Arial" w:hAnsi="Arial" w:cs="Arial"/>
          <w:spacing w:val="1"/>
          <w:sz w:val="24"/>
          <w:szCs w:val="24"/>
        </w:rPr>
        <w:t>re</w:t>
      </w:r>
      <w:r>
        <w:rPr>
          <w:rFonts w:ascii="Arial" w:eastAsia="Arial" w:hAnsi="Arial" w:cs="Arial"/>
          <w:sz w:val="24"/>
          <w:szCs w:val="24"/>
        </w:rPr>
        <w:t>s</w:t>
      </w:r>
      <w:r>
        <w:rPr>
          <w:rFonts w:ascii="Arial" w:eastAsia="Arial" w:hAnsi="Arial" w:cs="Arial"/>
          <w:spacing w:val="-14"/>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6</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Signature</w:t>
      </w:r>
      <w:r>
        <w:rPr>
          <w:rFonts w:ascii="Arial" w:eastAsia="Arial" w:hAnsi="Arial" w:cs="Arial"/>
          <w:spacing w:val="1"/>
          <w:sz w:val="24"/>
          <w:szCs w:val="24"/>
        </w:rPr>
        <w:t xml:space="preserve"> </w:t>
      </w:r>
      <w:r>
        <w:rPr>
          <w:rFonts w:ascii="Arial" w:eastAsia="Arial" w:hAnsi="Arial" w:cs="Arial"/>
          <w:sz w:val="24"/>
          <w:szCs w:val="24"/>
        </w:rPr>
        <w:t>Page</w:t>
      </w:r>
      <w:r>
        <w:rPr>
          <w:rFonts w:ascii="Arial" w:eastAsia="Arial" w:hAnsi="Arial" w:cs="Arial"/>
          <w:spacing w:val="-4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7</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Resol</w:t>
      </w:r>
      <w:r>
        <w:rPr>
          <w:rFonts w:ascii="Arial" w:eastAsia="Arial" w:hAnsi="Arial" w:cs="Arial"/>
          <w:spacing w:val="-1"/>
          <w:sz w:val="24"/>
          <w:szCs w:val="24"/>
        </w:rPr>
        <w:t>u</w:t>
      </w:r>
      <w:r>
        <w:rPr>
          <w:rFonts w:ascii="Arial" w:eastAsia="Arial" w:hAnsi="Arial" w:cs="Arial"/>
          <w:spacing w:val="1"/>
          <w:sz w:val="24"/>
          <w:szCs w:val="24"/>
        </w:rPr>
        <w:t>tion....................................................................................................................</w:t>
      </w:r>
      <w:r>
        <w:rPr>
          <w:rFonts w:ascii="Arial" w:eastAsia="Arial" w:hAnsi="Arial" w:cs="Arial"/>
          <w:spacing w:val="-4"/>
          <w:sz w:val="24"/>
          <w:szCs w:val="24"/>
        </w:rPr>
        <w:t>.</w:t>
      </w:r>
      <w:r>
        <w:rPr>
          <w:rFonts w:ascii="Arial" w:eastAsia="Arial" w:hAnsi="Arial" w:cs="Arial"/>
          <w:spacing w:val="64"/>
          <w:sz w:val="24"/>
          <w:szCs w:val="24"/>
        </w:rPr>
        <w:t>.</w:t>
      </w:r>
      <w:r>
        <w:rPr>
          <w:rFonts w:ascii="Arial" w:eastAsia="Arial" w:hAnsi="Arial" w:cs="Arial"/>
          <w:sz w:val="24"/>
          <w:szCs w:val="24"/>
        </w:rPr>
        <w:t>8</w:t>
      </w:r>
      <w:r>
        <w:rPr>
          <w:rFonts w:ascii="Arial" w:eastAsia="Arial" w:hAnsi="Arial" w:cs="Arial"/>
          <w:spacing w:val="-3"/>
          <w:sz w:val="24"/>
          <w:szCs w:val="24"/>
        </w:rPr>
        <w:t xml:space="preserve"> </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 xml:space="preserve">I. </w:t>
      </w:r>
      <w:r>
        <w:rPr>
          <w:rFonts w:ascii="Arial" w:eastAsia="Arial" w:hAnsi="Arial" w:cs="Arial"/>
          <w:sz w:val="24"/>
          <w:szCs w:val="24"/>
        </w:rPr>
        <w:t>Introduc</w:t>
      </w:r>
      <w:r>
        <w:rPr>
          <w:rFonts w:ascii="Arial" w:eastAsia="Arial" w:hAnsi="Arial" w:cs="Arial"/>
          <w:spacing w:val="1"/>
          <w:sz w:val="24"/>
          <w:szCs w:val="24"/>
        </w:rPr>
        <w:t>t</w:t>
      </w:r>
      <w:r>
        <w:rPr>
          <w:rFonts w:ascii="Arial" w:eastAsia="Arial" w:hAnsi="Arial" w:cs="Arial"/>
          <w:spacing w:val="-2"/>
          <w:sz w:val="24"/>
          <w:szCs w:val="24"/>
        </w:rPr>
        <w:t>i</w:t>
      </w:r>
      <w:r>
        <w:rPr>
          <w:rFonts w:ascii="Arial" w:eastAsia="Arial" w:hAnsi="Arial" w:cs="Arial"/>
          <w:spacing w:val="1"/>
          <w:sz w:val="24"/>
          <w:szCs w:val="24"/>
        </w:rPr>
        <w:t>o</w:t>
      </w:r>
      <w:r>
        <w:rPr>
          <w:rFonts w:ascii="Arial" w:eastAsia="Arial" w:hAnsi="Arial" w:cs="Arial"/>
          <w:spacing w:val="17"/>
          <w:sz w:val="24"/>
          <w:szCs w:val="24"/>
        </w:rPr>
        <w:t>n</w:t>
      </w:r>
      <w:r>
        <w:rPr>
          <w:rFonts w:ascii="Arial" w:eastAsia="Arial" w:hAnsi="Arial" w:cs="Arial"/>
          <w:spacing w:val="1"/>
          <w:sz w:val="24"/>
          <w:szCs w:val="24"/>
        </w:rPr>
        <w:t>...............................................................................................................</w:t>
      </w:r>
      <w:r>
        <w:rPr>
          <w:rFonts w:ascii="Arial" w:eastAsia="Arial" w:hAnsi="Arial" w:cs="Arial"/>
          <w:spacing w:val="-3"/>
          <w:sz w:val="24"/>
          <w:szCs w:val="24"/>
        </w:rPr>
        <w:t>.</w:t>
      </w:r>
      <w:r>
        <w:rPr>
          <w:rFonts w:ascii="Arial" w:eastAsia="Arial" w:hAnsi="Arial" w:cs="Arial"/>
          <w:spacing w:val="64"/>
          <w:sz w:val="24"/>
          <w:szCs w:val="24"/>
        </w:rPr>
        <w:t>.</w:t>
      </w:r>
      <w:r>
        <w:rPr>
          <w:rFonts w:ascii="Arial" w:eastAsia="Arial" w:hAnsi="Arial" w:cs="Arial"/>
          <w:sz w:val="24"/>
          <w:szCs w:val="24"/>
        </w:rPr>
        <w:t>9</w:t>
      </w:r>
      <w:r>
        <w:rPr>
          <w:rFonts w:ascii="Arial" w:eastAsia="Arial" w:hAnsi="Arial" w:cs="Arial"/>
          <w:spacing w:val="-3"/>
          <w:sz w:val="24"/>
          <w:szCs w:val="24"/>
        </w:rPr>
        <w:t xml:space="preserve"> </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Plan Overview and Develop</w:t>
      </w:r>
      <w:r>
        <w:rPr>
          <w:rFonts w:ascii="Arial" w:eastAsia="Arial" w:hAnsi="Arial" w:cs="Arial"/>
          <w:spacing w:val="1"/>
          <w:sz w:val="24"/>
          <w:szCs w:val="24"/>
        </w:rPr>
        <w:t>m</w:t>
      </w:r>
      <w:r>
        <w:rPr>
          <w:rFonts w:ascii="Arial" w:eastAsia="Arial" w:hAnsi="Arial" w:cs="Arial"/>
          <w:sz w:val="24"/>
          <w:szCs w:val="24"/>
        </w:rPr>
        <w:t>ent</w:t>
      </w:r>
      <w:r>
        <w:rPr>
          <w:rFonts w:ascii="Arial" w:eastAsia="Arial" w:hAnsi="Arial" w:cs="Arial"/>
          <w:spacing w:val="-9"/>
          <w:sz w:val="24"/>
          <w:szCs w:val="24"/>
        </w:rPr>
        <w:t xml:space="preserve"> </w:t>
      </w:r>
      <w:r>
        <w:rPr>
          <w:rFonts w:ascii="Arial" w:eastAsia="Arial" w:hAnsi="Arial" w:cs="Arial"/>
          <w:sz w:val="24"/>
          <w:szCs w:val="24"/>
        </w:rPr>
        <w:t>..............................................................................</w:t>
      </w:r>
      <w:r>
        <w:rPr>
          <w:rFonts w:ascii="Arial" w:eastAsia="Arial" w:hAnsi="Arial" w:cs="Arial"/>
          <w:spacing w:val="-3"/>
          <w:sz w:val="24"/>
          <w:szCs w:val="24"/>
        </w:rPr>
        <w:t xml:space="preserve"> </w:t>
      </w:r>
      <w:r>
        <w:rPr>
          <w:rFonts w:ascii="Arial" w:eastAsia="Arial" w:hAnsi="Arial" w:cs="Arial"/>
          <w:sz w:val="24"/>
          <w:szCs w:val="24"/>
        </w:rPr>
        <w:t>9</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Plan Compli</w:t>
      </w:r>
      <w:r>
        <w:rPr>
          <w:rFonts w:ascii="Arial" w:eastAsia="Arial" w:hAnsi="Arial" w:cs="Arial"/>
          <w:spacing w:val="1"/>
          <w:sz w:val="24"/>
          <w:szCs w:val="24"/>
        </w:rPr>
        <w:t>anc</w:t>
      </w:r>
      <w:r>
        <w:rPr>
          <w:rFonts w:ascii="Arial" w:eastAsia="Arial" w:hAnsi="Arial" w:cs="Arial"/>
          <w:sz w:val="24"/>
          <w:szCs w:val="24"/>
        </w:rPr>
        <w:t>e</w:t>
      </w:r>
      <w:r>
        <w:rPr>
          <w:rFonts w:ascii="Arial" w:eastAsia="Arial" w:hAnsi="Arial" w:cs="Arial"/>
          <w:spacing w:val="-8"/>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10</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Preparing</w:t>
      </w:r>
      <w:r>
        <w:rPr>
          <w:rFonts w:ascii="Arial" w:eastAsia="Arial" w:hAnsi="Arial" w:cs="Arial"/>
          <w:spacing w:val="1"/>
          <w:sz w:val="24"/>
          <w:szCs w:val="24"/>
        </w:rPr>
        <w:t xml:space="preserve"> </w:t>
      </w:r>
      <w:r>
        <w:rPr>
          <w:rFonts w:ascii="Arial" w:eastAsia="Arial" w:hAnsi="Arial" w:cs="Arial"/>
          <w:sz w:val="24"/>
          <w:szCs w:val="24"/>
        </w:rPr>
        <w:t>a</w:t>
      </w:r>
      <w:r>
        <w:rPr>
          <w:rFonts w:ascii="Arial" w:eastAsia="Arial" w:hAnsi="Arial" w:cs="Arial"/>
          <w:spacing w:val="1"/>
          <w:sz w:val="24"/>
          <w:szCs w:val="24"/>
        </w:rPr>
        <w:t xml:space="preserve"> </w:t>
      </w:r>
      <w:r>
        <w:rPr>
          <w:rFonts w:ascii="Arial" w:eastAsia="Arial" w:hAnsi="Arial" w:cs="Arial"/>
          <w:sz w:val="24"/>
          <w:szCs w:val="24"/>
        </w:rPr>
        <w:t>Community</w:t>
      </w:r>
      <w:r>
        <w:rPr>
          <w:rFonts w:ascii="Arial" w:eastAsia="Arial" w:hAnsi="Arial" w:cs="Arial"/>
          <w:spacing w:val="1"/>
          <w:sz w:val="24"/>
          <w:szCs w:val="24"/>
        </w:rPr>
        <w:t xml:space="preserve"> </w:t>
      </w:r>
      <w:r>
        <w:rPr>
          <w:rFonts w:ascii="Arial" w:eastAsia="Arial" w:hAnsi="Arial" w:cs="Arial"/>
          <w:sz w:val="24"/>
          <w:szCs w:val="24"/>
        </w:rPr>
        <w:t>Wil</w:t>
      </w:r>
      <w:r>
        <w:rPr>
          <w:rFonts w:ascii="Arial" w:eastAsia="Arial" w:hAnsi="Arial" w:cs="Arial"/>
          <w:spacing w:val="1"/>
          <w:sz w:val="24"/>
          <w:szCs w:val="24"/>
        </w:rPr>
        <w:t>d</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Prote</w:t>
      </w:r>
      <w:r>
        <w:rPr>
          <w:rFonts w:ascii="Arial" w:eastAsia="Arial" w:hAnsi="Arial" w:cs="Arial"/>
          <w:spacing w:val="1"/>
          <w:sz w:val="24"/>
          <w:szCs w:val="24"/>
        </w:rPr>
        <w:t>c</w:t>
      </w:r>
      <w:r>
        <w:rPr>
          <w:rFonts w:ascii="Arial" w:eastAsia="Arial" w:hAnsi="Arial" w:cs="Arial"/>
          <w:sz w:val="24"/>
          <w:szCs w:val="24"/>
        </w:rPr>
        <w:t>tion Pla</w:t>
      </w:r>
      <w:r>
        <w:rPr>
          <w:rFonts w:ascii="Arial" w:eastAsia="Arial" w:hAnsi="Arial" w:cs="Arial"/>
          <w:spacing w:val="17"/>
          <w:sz w:val="24"/>
          <w:szCs w:val="24"/>
        </w:rPr>
        <w:t>n</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10</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Wildland-Urban Interf</w:t>
      </w:r>
      <w:r>
        <w:rPr>
          <w:rFonts w:ascii="Arial" w:eastAsia="Arial" w:hAnsi="Arial" w:cs="Arial"/>
          <w:spacing w:val="-1"/>
          <w:sz w:val="24"/>
          <w:szCs w:val="24"/>
        </w:rPr>
        <w:t>a</w:t>
      </w:r>
      <w:r>
        <w:rPr>
          <w:rFonts w:ascii="Arial" w:eastAsia="Arial" w:hAnsi="Arial" w:cs="Arial"/>
          <w:spacing w:val="1"/>
          <w:sz w:val="24"/>
          <w:szCs w:val="24"/>
        </w:rPr>
        <w:t>c</w:t>
      </w:r>
      <w:r>
        <w:rPr>
          <w:rFonts w:ascii="Arial" w:eastAsia="Arial" w:hAnsi="Arial" w:cs="Arial"/>
          <w:sz w:val="24"/>
          <w:szCs w:val="24"/>
        </w:rPr>
        <w:t>e Loss in Orego</w:t>
      </w:r>
      <w:r>
        <w:rPr>
          <w:rFonts w:ascii="Arial" w:eastAsia="Arial" w:hAnsi="Arial" w:cs="Arial"/>
          <w:spacing w:val="9"/>
          <w:sz w:val="24"/>
          <w:szCs w:val="24"/>
        </w:rPr>
        <w:t>n</w:t>
      </w:r>
      <w:r>
        <w:rPr>
          <w:rFonts w:ascii="Arial" w:eastAsia="Arial" w:hAnsi="Arial" w:cs="Arial"/>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11</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Conversion of Resource</w:t>
      </w:r>
      <w:r>
        <w:rPr>
          <w:rFonts w:ascii="Arial" w:eastAsia="Arial" w:hAnsi="Arial" w:cs="Arial"/>
          <w:spacing w:val="-1"/>
          <w:sz w:val="24"/>
          <w:szCs w:val="24"/>
        </w:rPr>
        <w:t xml:space="preserve"> </w:t>
      </w:r>
      <w:r>
        <w:rPr>
          <w:rFonts w:ascii="Arial" w:eastAsia="Arial" w:hAnsi="Arial" w:cs="Arial"/>
          <w:sz w:val="24"/>
          <w:szCs w:val="24"/>
        </w:rPr>
        <w:t>Lands in Eas</w:t>
      </w:r>
      <w:r>
        <w:rPr>
          <w:rFonts w:ascii="Arial" w:eastAsia="Arial" w:hAnsi="Arial" w:cs="Arial"/>
          <w:spacing w:val="-1"/>
          <w:sz w:val="24"/>
          <w:szCs w:val="24"/>
        </w:rPr>
        <w:t>t</w:t>
      </w:r>
      <w:r>
        <w:rPr>
          <w:rFonts w:ascii="Arial" w:eastAsia="Arial" w:hAnsi="Arial" w:cs="Arial"/>
          <w:sz w:val="24"/>
          <w:szCs w:val="24"/>
        </w:rPr>
        <w:t>ern O</w:t>
      </w:r>
      <w:r>
        <w:rPr>
          <w:rFonts w:ascii="Arial" w:eastAsia="Arial" w:hAnsi="Arial" w:cs="Arial"/>
          <w:spacing w:val="-1"/>
          <w:sz w:val="24"/>
          <w:szCs w:val="24"/>
        </w:rPr>
        <w:t>r</w:t>
      </w:r>
      <w:r>
        <w:rPr>
          <w:rFonts w:ascii="Arial" w:eastAsia="Arial" w:hAnsi="Arial" w:cs="Arial"/>
          <w:sz w:val="24"/>
          <w:szCs w:val="24"/>
        </w:rPr>
        <w:t>egon</w:t>
      </w:r>
      <w:r>
        <w:rPr>
          <w:rFonts w:ascii="Arial" w:eastAsia="Arial" w:hAnsi="Arial" w:cs="Arial"/>
          <w:spacing w:val="-9"/>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12</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II.</w:t>
      </w:r>
      <w:r>
        <w:rPr>
          <w:rFonts w:ascii="Arial" w:eastAsia="Arial" w:hAnsi="Arial" w:cs="Arial"/>
          <w:spacing w:val="43"/>
          <w:sz w:val="24"/>
          <w:szCs w:val="24"/>
        </w:rPr>
        <w:t xml:space="preserve"> </w:t>
      </w:r>
      <w:r>
        <w:rPr>
          <w:rFonts w:ascii="Arial" w:eastAsia="Arial" w:hAnsi="Arial" w:cs="Arial"/>
          <w:sz w:val="24"/>
          <w:szCs w:val="24"/>
        </w:rPr>
        <w:t>Union Cou</w:t>
      </w:r>
      <w:r>
        <w:rPr>
          <w:rFonts w:ascii="Arial" w:eastAsia="Arial" w:hAnsi="Arial" w:cs="Arial"/>
          <w:spacing w:val="-1"/>
          <w:sz w:val="24"/>
          <w:szCs w:val="24"/>
        </w:rPr>
        <w:t>n</w:t>
      </w:r>
      <w:r>
        <w:rPr>
          <w:rFonts w:ascii="Arial" w:eastAsia="Arial" w:hAnsi="Arial" w:cs="Arial"/>
          <w:sz w:val="24"/>
          <w:szCs w:val="24"/>
        </w:rPr>
        <w:t>ty Profile</w:t>
      </w:r>
      <w:r>
        <w:rPr>
          <w:rFonts w:ascii="Arial" w:eastAsia="Arial" w:hAnsi="Arial" w:cs="Arial"/>
          <w:spacing w:val="-32"/>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14</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Climate, Land Use</w:t>
      </w:r>
      <w:r>
        <w:rPr>
          <w:rFonts w:ascii="Arial" w:eastAsia="Arial" w:hAnsi="Arial" w:cs="Arial"/>
          <w:spacing w:val="-33"/>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14</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Forestland O</w:t>
      </w:r>
      <w:r>
        <w:rPr>
          <w:rFonts w:ascii="Arial" w:eastAsia="Arial" w:hAnsi="Arial" w:cs="Arial"/>
          <w:spacing w:val="-1"/>
          <w:sz w:val="24"/>
          <w:szCs w:val="24"/>
        </w:rPr>
        <w:t>w</w:t>
      </w:r>
      <w:r>
        <w:rPr>
          <w:rFonts w:ascii="Arial" w:eastAsia="Arial" w:hAnsi="Arial" w:cs="Arial"/>
          <w:sz w:val="24"/>
          <w:szCs w:val="24"/>
        </w:rPr>
        <w:t>nership</w:t>
      </w:r>
      <w:r>
        <w:rPr>
          <w:rFonts w:ascii="Arial" w:eastAsia="Arial" w:hAnsi="Arial" w:cs="Arial"/>
          <w:spacing w:val="-3"/>
          <w:sz w:val="24"/>
          <w:szCs w:val="24"/>
        </w:rPr>
        <w:t xml:space="preserve"> </w:t>
      </w:r>
      <w:r>
        <w:rPr>
          <w:rFonts w:ascii="Arial" w:eastAsia="Arial" w:hAnsi="Arial" w:cs="Arial"/>
          <w:spacing w:val="1"/>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15</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Population</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1"/>
          <w:sz w:val="24"/>
          <w:szCs w:val="24"/>
        </w:rPr>
        <w:t>e</w:t>
      </w:r>
      <w:r>
        <w:rPr>
          <w:rFonts w:ascii="Arial" w:eastAsia="Arial" w:hAnsi="Arial" w:cs="Arial"/>
          <w:sz w:val="24"/>
          <w:szCs w:val="24"/>
        </w:rPr>
        <w:t>mographi</w:t>
      </w:r>
      <w:r>
        <w:rPr>
          <w:rFonts w:ascii="Arial" w:eastAsia="Arial" w:hAnsi="Arial" w:cs="Arial"/>
          <w:spacing w:val="1"/>
          <w:sz w:val="24"/>
          <w:szCs w:val="24"/>
        </w:rPr>
        <w:t>cs................................................................................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16</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Employment and Industry</w:t>
      </w:r>
      <w:r>
        <w:rPr>
          <w:rFonts w:ascii="Arial" w:eastAsia="Arial" w:hAnsi="Arial" w:cs="Arial"/>
          <w:spacing w:val="-44"/>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16</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Fire History and Major</w:t>
      </w:r>
      <w:r>
        <w:rPr>
          <w:rFonts w:ascii="Arial" w:eastAsia="Arial" w:hAnsi="Arial" w:cs="Arial"/>
          <w:spacing w:val="-1"/>
          <w:sz w:val="24"/>
          <w:szCs w:val="24"/>
        </w:rPr>
        <w:t xml:space="preserve"> </w:t>
      </w:r>
      <w:r>
        <w:rPr>
          <w:rFonts w:ascii="Arial" w:eastAsia="Arial" w:hAnsi="Arial" w:cs="Arial"/>
          <w:sz w:val="24"/>
          <w:szCs w:val="24"/>
        </w:rPr>
        <w:t>Fires</w:t>
      </w:r>
      <w:r>
        <w:rPr>
          <w:rFonts w:ascii="Arial" w:eastAsia="Arial" w:hAnsi="Arial" w:cs="Arial"/>
          <w:spacing w:val="-12"/>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17</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Economic Impact of</w:t>
      </w:r>
      <w:r>
        <w:rPr>
          <w:rFonts w:ascii="Arial" w:eastAsia="Arial" w:hAnsi="Arial" w:cs="Arial"/>
          <w:spacing w:val="1"/>
          <w:sz w:val="24"/>
          <w:szCs w:val="24"/>
        </w:rPr>
        <w:t xml:space="preserve"> </w:t>
      </w:r>
      <w:r>
        <w:rPr>
          <w:rFonts w:ascii="Arial" w:eastAsia="Arial" w:hAnsi="Arial" w:cs="Arial"/>
          <w:sz w:val="24"/>
          <w:szCs w:val="24"/>
        </w:rPr>
        <w:t>F</w:t>
      </w:r>
      <w:r>
        <w:rPr>
          <w:rFonts w:ascii="Arial" w:eastAsia="Arial" w:hAnsi="Arial" w:cs="Arial"/>
          <w:spacing w:val="-2"/>
          <w:sz w:val="24"/>
          <w:szCs w:val="24"/>
        </w:rPr>
        <w:t>i</w:t>
      </w:r>
      <w:r>
        <w:rPr>
          <w:rFonts w:ascii="Arial" w:eastAsia="Arial" w:hAnsi="Arial" w:cs="Arial"/>
          <w:sz w:val="24"/>
          <w:szCs w:val="24"/>
        </w:rPr>
        <w:t>re</w:t>
      </w:r>
      <w:r>
        <w:rPr>
          <w:rFonts w:ascii="Arial" w:eastAsia="Arial" w:hAnsi="Arial" w:cs="Arial"/>
          <w:spacing w:val="-43"/>
          <w:sz w:val="24"/>
          <w:szCs w:val="24"/>
        </w:rPr>
        <w:t xml:space="preserve"> </w:t>
      </w:r>
      <w:r>
        <w:rPr>
          <w:rFonts w:ascii="Arial" w:eastAsia="Arial" w:hAnsi="Arial" w:cs="Arial"/>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18</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III. Mission, Goals and Objec</w:t>
      </w:r>
      <w:r>
        <w:rPr>
          <w:rFonts w:ascii="Arial" w:eastAsia="Arial" w:hAnsi="Arial" w:cs="Arial"/>
          <w:spacing w:val="1"/>
          <w:sz w:val="24"/>
          <w:szCs w:val="24"/>
        </w:rPr>
        <w:t>t</w:t>
      </w:r>
      <w:r>
        <w:rPr>
          <w:rFonts w:ascii="Arial" w:eastAsia="Arial" w:hAnsi="Arial" w:cs="Arial"/>
          <w:sz w:val="24"/>
          <w:szCs w:val="24"/>
        </w:rPr>
        <w:t>ives</w:t>
      </w:r>
      <w:r>
        <w:rPr>
          <w:rFonts w:ascii="Arial" w:eastAsia="Arial" w:hAnsi="Arial" w:cs="Arial"/>
          <w:spacing w:val="-8"/>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20</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IV. Emerg</w:t>
      </w:r>
      <w:r>
        <w:rPr>
          <w:rFonts w:ascii="Arial" w:eastAsia="Arial" w:hAnsi="Arial" w:cs="Arial"/>
          <w:spacing w:val="-1"/>
          <w:sz w:val="24"/>
          <w:szCs w:val="24"/>
        </w:rPr>
        <w:t>e</w:t>
      </w:r>
      <w:r>
        <w:rPr>
          <w:rFonts w:ascii="Arial" w:eastAsia="Arial" w:hAnsi="Arial" w:cs="Arial"/>
          <w:sz w:val="24"/>
          <w:szCs w:val="24"/>
        </w:rPr>
        <w:t xml:space="preserve">ncy </w:t>
      </w:r>
      <w:r>
        <w:rPr>
          <w:rFonts w:ascii="Arial" w:eastAsia="Arial" w:hAnsi="Arial" w:cs="Arial"/>
          <w:sz w:val="24"/>
          <w:szCs w:val="24"/>
        </w:rPr>
        <w:t>Operations...........................................................................................</w:t>
      </w:r>
      <w:r>
        <w:rPr>
          <w:rFonts w:ascii="Arial" w:eastAsia="Arial" w:hAnsi="Arial" w:cs="Arial"/>
          <w:spacing w:val="-1"/>
          <w:sz w:val="24"/>
          <w:szCs w:val="24"/>
        </w:rPr>
        <w:t xml:space="preserve"> </w:t>
      </w:r>
      <w:r>
        <w:rPr>
          <w:rFonts w:ascii="Arial" w:eastAsia="Arial" w:hAnsi="Arial" w:cs="Arial"/>
          <w:sz w:val="24"/>
          <w:szCs w:val="24"/>
        </w:rPr>
        <w:t>21</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Fire Protection</w:t>
      </w:r>
      <w:r>
        <w:rPr>
          <w:rFonts w:ascii="Arial" w:eastAsia="Arial" w:hAnsi="Arial" w:cs="Arial"/>
          <w:spacing w:val="-24"/>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21</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Infrastruct</w:t>
      </w:r>
      <w:r>
        <w:rPr>
          <w:rFonts w:ascii="Arial" w:eastAsia="Arial" w:hAnsi="Arial" w:cs="Arial"/>
          <w:spacing w:val="-2"/>
          <w:sz w:val="24"/>
          <w:szCs w:val="24"/>
        </w:rPr>
        <w:t>u</w:t>
      </w:r>
      <w:r>
        <w:rPr>
          <w:rFonts w:ascii="Arial" w:eastAsia="Arial" w:hAnsi="Arial" w:cs="Arial"/>
          <w:sz w:val="24"/>
          <w:szCs w:val="24"/>
        </w:rPr>
        <w:t>re and Str</w:t>
      </w:r>
      <w:r>
        <w:rPr>
          <w:rFonts w:ascii="Arial" w:eastAsia="Arial" w:hAnsi="Arial" w:cs="Arial"/>
          <w:spacing w:val="-2"/>
          <w:sz w:val="24"/>
          <w:szCs w:val="24"/>
        </w:rPr>
        <w:t>u</w:t>
      </w:r>
      <w:r>
        <w:rPr>
          <w:rFonts w:ascii="Arial" w:eastAsia="Arial" w:hAnsi="Arial" w:cs="Arial"/>
          <w:sz w:val="24"/>
          <w:szCs w:val="24"/>
        </w:rPr>
        <w:t>c</w:t>
      </w:r>
      <w:r>
        <w:rPr>
          <w:rFonts w:ascii="Arial" w:eastAsia="Arial" w:hAnsi="Arial" w:cs="Arial"/>
          <w:sz w:val="24"/>
          <w:szCs w:val="24"/>
        </w:rPr>
        <w:t>tural Protection Capabilit</w:t>
      </w:r>
      <w:r>
        <w:rPr>
          <w:rFonts w:ascii="Arial" w:eastAsia="Arial" w:hAnsi="Arial" w:cs="Arial"/>
          <w:spacing w:val="-1"/>
          <w:sz w:val="24"/>
          <w:szCs w:val="24"/>
        </w:rPr>
        <w:t>i</w:t>
      </w:r>
      <w:r>
        <w:rPr>
          <w:rFonts w:ascii="Arial" w:eastAsia="Arial" w:hAnsi="Arial" w:cs="Arial"/>
          <w:sz w:val="24"/>
          <w:szCs w:val="24"/>
        </w:rPr>
        <w:t>e</w:t>
      </w:r>
      <w:r>
        <w:rPr>
          <w:rFonts w:ascii="Arial" w:eastAsia="Arial" w:hAnsi="Arial" w:cs="Arial"/>
          <w:spacing w:val="6"/>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22</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Defensible Space</w:t>
      </w:r>
      <w:r>
        <w:rPr>
          <w:rFonts w:ascii="Arial" w:eastAsia="Arial" w:hAnsi="Arial" w:cs="Arial"/>
          <w:spacing w:val="-8"/>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22</w:t>
      </w:r>
    </w:p>
    <w:p w:rsidR="00C51A6A" w:rsidRDefault="00C51A6A">
      <w:pPr>
        <w:spacing w:before="8"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V. Community Outre</w:t>
      </w:r>
      <w:r>
        <w:rPr>
          <w:rFonts w:ascii="Arial" w:eastAsia="Arial" w:hAnsi="Arial" w:cs="Arial"/>
          <w:spacing w:val="-2"/>
          <w:sz w:val="24"/>
          <w:szCs w:val="24"/>
        </w:rPr>
        <w:t>a</w:t>
      </w:r>
      <w:r>
        <w:rPr>
          <w:rFonts w:ascii="Arial" w:eastAsia="Arial" w:hAnsi="Arial" w:cs="Arial"/>
          <w:sz w:val="24"/>
          <w:szCs w:val="24"/>
        </w:rPr>
        <w:t>ch and Edu</w:t>
      </w:r>
      <w:r>
        <w:rPr>
          <w:rFonts w:ascii="Arial" w:eastAsia="Arial" w:hAnsi="Arial" w:cs="Arial"/>
          <w:spacing w:val="-1"/>
          <w:sz w:val="24"/>
          <w:szCs w:val="24"/>
        </w:rPr>
        <w:t>c</w:t>
      </w:r>
      <w:r>
        <w:rPr>
          <w:rFonts w:ascii="Arial" w:eastAsia="Arial" w:hAnsi="Arial" w:cs="Arial"/>
          <w:sz w:val="24"/>
          <w:szCs w:val="24"/>
        </w:rPr>
        <w:t>ation</w:t>
      </w:r>
      <w:r>
        <w:rPr>
          <w:rFonts w:ascii="Arial" w:eastAsia="Arial" w:hAnsi="Arial" w:cs="Arial"/>
          <w:spacing w:val="-3"/>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23</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Outreac</w:t>
      </w:r>
      <w:r>
        <w:rPr>
          <w:rFonts w:ascii="Arial" w:eastAsia="Arial" w:hAnsi="Arial" w:cs="Arial"/>
          <w:spacing w:val="11"/>
          <w:sz w:val="24"/>
          <w:szCs w:val="24"/>
        </w:rPr>
        <w:t>h</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23</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Blue Moun</w:t>
      </w:r>
      <w:r>
        <w:rPr>
          <w:rFonts w:ascii="Arial" w:eastAsia="Arial" w:hAnsi="Arial" w:cs="Arial"/>
          <w:spacing w:val="2"/>
          <w:sz w:val="24"/>
          <w:szCs w:val="24"/>
        </w:rPr>
        <w:t>t</w:t>
      </w:r>
      <w:r>
        <w:rPr>
          <w:rFonts w:ascii="Arial" w:eastAsia="Arial" w:hAnsi="Arial" w:cs="Arial"/>
          <w:sz w:val="24"/>
          <w:szCs w:val="24"/>
        </w:rPr>
        <w:t>ain Wildland-Urban Interface Study</w:t>
      </w:r>
      <w:r>
        <w:rPr>
          <w:rFonts w:ascii="Arial" w:eastAsia="Arial" w:hAnsi="Arial" w:cs="Arial"/>
          <w:spacing w:val="-39"/>
          <w:sz w:val="24"/>
          <w:szCs w:val="24"/>
        </w:rPr>
        <w:t xml:space="preserve"> </w:t>
      </w:r>
      <w:r>
        <w:rPr>
          <w:rFonts w:ascii="Arial" w:eastAsia="Arial" w:hAnsi="Arial" w:cs="Arial"/>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23</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Union County Values-</w:t>
      </w:r>
      <w:r>
        <w:rPr>
          <w:rFonts w:ascii="Arial" w:eastAsia="Arial" w:hAnsi="Arial" w:cs="Arial"/>
          <w:spacing w:val="-1"/>
          <w:sz w:val="24"/>
          <w:szCs w:val="24"/>
        </w:rPr>
        <w:t>a</w:t>
      </w:r>
      <w:r>
        <w:rPr>
          <w:rFonts w:ascii="Arial" w:eastAsia="Arial" w:hAnsi="Arial" w:cs="Arial"/>
          <w:sz w:val="24"/>
          <w:szCs w:val="24"/>
        </w:rPr>
        <w:t>t-Risk Quest</w:t>
      </w:r>
      <w:r>
        <w:rPr>
          <w:rFonts w:ascii="Arial" w:eastAsia="Arial" w:hAnsi="Arial" w:cs="Arial"/>
          <w:spacing w:val="-1"/>
          <w:sz w:val="24"/>
          <w:szCs w:val="24"/>
        </w:rPr>
        <w:t>i</w:t>
      </w:r>
      <w:r>
        <w:rPr>
          <w:rFonts w:ascii="Arial" w:eastAsia="Arial" w:hAnsi="Arial" w:cs="Arial"/>
          <w:sz w:val="24"/>
          <w:szCs w:val="24"/>
        </w:rPr>
        <w:t>onnaire</w:t>
      </w:r>
      <w:r>
        <w:rPr>
          <w:rFonts w:ascii="Arial" w:eastAsia="Arial" w:hAnsi="Arial" w:cs="Arial"/>
          <w:spacing w:val="-14"/>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24</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Fire Programs and Policie</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24</w:t>
      </w:r>
    </w:p>
    <w:p w:rsidR="00C51A6A" w:rsidRDefault="00C51A6A">
      <w:pPr>
        <w:spacing w:before="7" w:after="0" w:line="130" w:lineRule="exact"/>
        <w:rPr>
          <w:sz w:val="13"/>
          <w:szCs w:val="13"/>
        </w:rPr>
      </w:pPr>
    </w:p>
    <w:p w:rsidR="00C51A6A" w:rsidRDefault="00992248">
      <w:pPr>
        <w:spacing w:after="0" w:line="240" w:lineRule="auto"/>
        <w:ind w:left="190" w:right="-20"/>
        <w:rPr>
          <w:rFonts w:ascii="Arial" w:eastAsia="Arial" w:hAnsi="Arial" w:cs="Arial"/>
          <w:sz w:val="24"/>
          <w:szCs w:val="24"/>
        </w:rPr>
      </w:pPr>
      <w:r>
        <w:rPr>
          <w:rFonts w:ascii="Arial" w:eastAsia="Arial" w:hAnsi="Arial" w:cs="Arial"/>
          <w:sz w:val="24"/>
          <w:szCs w:val="24"/>
        </w:rPr>
        <w:t>VI. Wildfire Risk</w:t>
      </w:r>
      <w:r>
        <w:rPr>
          <w:rFonts w:ascii="Arial" w:eastAsia="Arial" w:hAnsi="Arial" w:cs="Arial"/>
          <w:spacing w:val="1"/>
          <w:sz w:val="24"/>
          <w:szCs w:val="24"/>
        </w:rPr>
        <w:t xml:space="preserve"> </w:t>
      </w:r>
      <w:r>
        <w:rPr>
          <w:rFonts w:ascii="Arial" w:eastAsia="Arial" w:hAnsi="Arial" w:cs="Arial"/>
          <w:sz w:val="24"/>
          <w:szCs w:val="24"/>
        </w:rPr>
        <w:t>Asses</w:t>
      </w:r>
      <w:r>
        <w:rPr>
          <w:rFonts w:ascii="Arial" w:eastAsia="Arial" w:hAnsi="Arial" w:cs="Arial"/>
          <w:spacing w:val="-1"/>
          <w:sz w:val="24"/>
          <w:szCs w:val="24"/>
        </w:rPr>
        <w:t>s</w:t>
      </w:r>
      <w:r>
        <w:rPr>
          <w:rFonts w:ascii="Arial" w:eastAsia="Arial" w:hAnsi="Arial" w:cs="Arial"/>
          <w:sz w:val="24"/>
          <w:szCs w:val="24"/>
        </w:rPr>
        <w:t>men</w:t>
      </w:r>
      <w:r>
        <w:rPr>
          <w:rFonts w:ascii="Arial" w:eastAsia="Arial" w:hAnsi="Arial" w:cs="Arial"/>
          <w:spacing w:val="16"/>
          <w:sz w:val="24"/>
          <w:szCs w:val="24"/>
        </w:rPr>
        <w:t>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28</w:t>
      </w:r>
    </w:p>
    <w:p w:rsidR="00C51A6A" w:rsidRDefault="00C51A6A">
      <w:pPr>
        <w:spacing w:before="8" w:after="0" w:line="130" w:lineRule="exact"/>
        <w:rPr>
          <w:sz w:val="13"/>
          <w:szCs w:val="13"/>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Fire Occ</w:t>
      </w:r>
      <w:r>
        <w:rPr>
          <w:rFonts w:ascii="Arial" w:eastAsia="Arial" w:hAnsi="Arial" w:cs="Arial"/>
          <w:spacing w:val="-1"/>
          <w:sz w:val="24"/>
          <w:szCs w:val="24"/>
        </w:rPr>
        <w:t>u</w:t>
      </w:r>
      <w:r>
        <w:rPr>
          <w:rFonts w:ascii="Arial" w:eastAsia="Arial" w:hAnsi="Arial" w:cs="Arial"/>
          <w:sz w:val="24"/>
          <w:szCs w:val="24"/>
        </w:rPr>
        <w:t>r</w:t>
      </w:r>
      <w:r>
        <w:rPr>
          <w:rFonts w:ascii="Arial" w:eastAsia="Arial" w:hAnsi="Arial" w:cs="Arial"/>
          <w:spacing w:val="-1"/>
          <w:sz w:val="24"/>
          <w:szCs w:val="24"/>
        </w:rPr>
        <w:t>r</w:t>
      </w:r>
      <w:r>
        <w:rPr>
          <w:rFonts w:ascii="Arial" w:eastAsia="Arial" w:hAnsi="Arial" w:cs="Arial"/>
          <w:sz w:val="24"/>
          <w:szCs w:val="24"/>
        </w:rPr>
        <w:t>ence</w:t>
      </w:r>
      <w:r>
        <w:rPr>
          <w:rFonts w:ascii="Arial" w:eastAsia="Arial" w:hAnsi="Arial" w:cs="Arial"/>
          <w:spacing w:val="-49"/>
          <w:sz w:val="24"/>
          <w:szCs w:val="24"/>
        </w:rPr>
        <w:t xml:space="preserve"> </w:t>
      </w:r>
      <w:r>
        <w:rPr>
          <w:rFonts w:ascii="Arial" w:eastAsia="Arial" w:hAnsi="Arial" w:cs="Arial"/>
          <w:spacing w:val="1"/>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28</w:t>
      </w:r>
    </w:p>
    <w:p w:rsidR="00C51A6A" w:rsidRDefault="00C51A6A">
      <w:pPr>
        <w:spacing w:after="0"/>
        <w:sectPr w:rsidR="00C51A6A">
          <w:footerReference w:type="default" r:id="rId12"/>
          <w:pgSz w:w="12240" w:h="15840"/>
          <w:pgMar w:top="1400" w:right="920" w:bottom="920" w:left="1700" w:header="0" w:footer="728" w:gutter="0"/>
          <w:pgNumType w:start="3"/>
          <w:cols w:space="720"/>
        </w:sectPr>
      </w:pPr>
    </w:p>
    <w:p w:rsidR="00C51A6A" w:rsidRDefault="00992248">
      <w:pPr>
        <w:spacing w:before="77" w:after="0" w:line="240" w:lineRule="auto"/>
        <w:ind w:left="440" w:right="-20"/>
        <w:rPr>
          <w:rFonts w:ascii="Arial" w:eastAsia="Arial" w:hAnsi="Arial" w:cs="Arial"/>
          <w:sz w:val="24"/>
          <w:szCs w:val="24"/>
        </w:rPr>
      </w:pPr>
      <w:r>
        <w:rPr>
          <w:rFonts w:ascii="Arial" w:eastAsia="Arial" w:hAnsi="Arial" w:cs="Arial"/>
          <w:sz w:val="24"/>
          <w:szCs w:val="24"/>
        </w:rPr>
        <w:lastRenderedPageBreak/>
        <w:t>Fuel</w:t>
      </w:r>
      <w:r>
        <w:rPr>
          <w:rFonts w:ascii="Arial" w:eastAsia="Arial" w:hAnsi="Arial" w:cs="Arial"/>
          <w:spacing w:val="10"/>
          <w:sz w:val="24"/>
          <w:szCs w:val="24"/>
        </w:rPr>
        <w:t>s</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29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Topographic Hazard</w:t>
      </w:r>
      <w:r>
        <w:rPr>
          <w:rFonts w:ascii="Arial" w:eastAsia="Arial" w:hAnsi="Arial" w:cs="Arial"/>
          <w:spacing w:val="-33"/>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30</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Overall H</w:t>
      </w:r>
      <w:r>
        <w:rPr>
          <w:rFonts w:ascii="Arial" w:eastAsia="Arial" w:hAnsi="Arial" w:cs="Arial"/>
          <w:spacing w:val="2"/>
          <w:sz w:val="24"/>
          <w:szCs w:val="24"/>
        </w:rPr>
        <w:t>a</w:t>
      </w:r>
      <w:r>
        <w:rPr>
          <w:rFonts w:ascii="Arial" w:eastAsia="Arial" w:hAnsi="Arial" w:cs="Arial"/>
          <w:spacing w:val="1"/>
          <w:sz w:val="24"/>
          <w:szCs w:val="24"/>
        </w:rPr>
        <w:t>zar</w:t>
      </w:r>
      <w:r>
        <w:rPr>
          <w:rFonts w:ascii="Arial" w:eastAsia="Arial" w:hAnsi="Arial" w:cs="Arial"/>
          <w:spacing w:val="2"/>
          <w:sz w:val="24"/>
          <w:szCs w:val="24"/>
        </w:rPr>
        <w:t>d</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31</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Weather Ha</w:t>
      </w:r>
      <w:r>
        <w:rPr>
          <w:rFonts w:ascii="Arial" w:eastAsia="Arial" w:hAnsi="Arial" w:cs="Arial"/>
          <w:spacing w:val="1"/>
          <w:sz w:val="24"/>
          <w:szCs w:val="24"/>
        </w:rPr>
        <w:t>zar</w:t>
      </w:r>
      <w:r>
        <w:rPr>
          <w:rFonts w:ascii="Arial" w:eastAsia="Arial" w:hAnsi="Arial" w:cs="Arial"/>
          <w:sz w:val="24"/>
          <w:szCs w:val="24"/>
        </w:rPr>
        <w:t>d</w:t>
      </w:r>
      <w:r>
        <w:rPr>
          <w:rFonts w:ascii="Arial" w:eastAsia="Arial" w:hAnsi="Arial" w:cs="Arial"/>
          <w:spacing w:val="-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31</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Overall Fire Protect</w:t>
      </w:r>
      <w:r>
        <w:rPr>
          <w:rFonts w:ascii="Arial" w:eastAsia="Arial" w:hAnsi="Arial" w:cs="Arial"/>
          <w:spacing w:val="-1"/>
          <w:sz w:val="24"/>
          <w:szCs w:val="24"/>
        </w:rPr>
        <w:t>i</w:t>
      </w:r>
      <w:r>
        <w:rPr>
          <w:rFonts w:ascii="Arial" w:eastAsia="Arial" w:hAnsi="Arial" w:cs="Arial"/>
          <w:sz w:val="24"/>
          <w:szCs w:val="24"/>
        </w:rPr>
        <w:t>on Capabili</w:t>
      </w:r>
      <w:r>
        <w:rPr>
          <w:rFonts w:ascii="Arial" w:eastAsia="Arial" w:hAnsi="Arial" w:cs="Arial"/>
          <w:spacing w:val="2"/>
          <w:sz w:val="24"/>
          <w:szCs w:val="24"/>
        </w:rPr>
        <w:t>t</w:t>
      </w:r>
      <w:r>
        <w:rPr>
          <w:rFonts w:ascii="Arial" w:eastAsia="Arial" w:hAnsi="Arial" w:cs="Arial"/>
          <w:sz w:val="24"/>
          <w:szCs w:val="24"/>
        </w:rPr>
        <w:t>y H</w:t>
      </w:r>
      <w:r>
        <w:rPr>
          <w:rFonts w:ascii="Arial" w:eastAsia="Arial" w:hAnsi="Arial" w:cs="Arial"/>
          <w:spacing w:val="1"/>
          <w:sz w:val="24"/>
          <w:szCs w:val="24"/>
        </w:rPr>
        <w:t>a</w:t>
      </w:r>
      <w:r>
        <w:rPr>
          <w:rFonts w:ascii="Arial" w:eastAsia="Arial" w:hAnsi="Arial" w:cs="Arial"/>
          <w:sz w:val="24"/>
          <w:szCs w:val="24"/>
        </w:rPr>
        <w:t>zards</w:t>
      </w:r>
      <w:r>
        <w:rPr>
          <w:rFonts w:ascii="Arial" w:eastAsia="Arial" w:hAnsi="Arial" w:cs="Arial"/>
          <w:spacing w:val="-42"/>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31</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Values at Ris</w:t>
      </w:r>
      <w:r>
        <w:rPr>
          <w:rFonts w:ascii="Arial" w:eastAsia="Arial" w:hAnsi="Arial" w:cs="Arial"/>
          <w:spacing w:val="4"/>
          <w:sz w:val="24"/>
          <w:szCs w:val="24"/>
        </w:rPr>
        <w:t>k</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32</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Score and Prioritize - Category 1: Wildfire Hazard</w:t>
      </w:r>
      <w:r>
        <w:rPr>
          <w:rFonts w:ascii="Arial" w:eastAsia="Arial" w:hAnsi="Arial" w:cs="Arial"/>
          <w:spacing w:val="-23"/>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32</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Score and Prioritize - Category 2: Over</w:t>
      </w:r>
      <w:r>
        <w:rPr>
          <w:rFonts w:ascii="Arial" w:eastAsia="Arial" w:hAnsi="Arial" w:cs="Arial"/>
          <w:spacing w:val="-1"/>
          <w:sz w:val="24"/>
          <w:szCs w:val="24"/>
        </w:rPr>
        <w:t>a</w:t>
      </w:r>
      <w:r>
        <w:rPr>
          <w:rFonts w:ascii="Arial" w:eastAsia="Arial" w:hAnsi="Arial" w:cs="Arial"/>
          <w:sz w:val="24"/>
          <w:szCs w:val="24"/>
        </w:rPr>
        <w:t>ll Fire Protection Capa</w:t>
      </w:r>
      <w:r>
        <w:rPr>
          <w:rFonts w:ascii="Arial" w:eastAsia="Arial" w:hAnsi="Arial" w:cs="Arial"/>
          <w:spacing w:val="1"/>
          <w:sz w:val="24"/>
          <w:szCs w:val="24"/>
        </w:rPr>
        <w:t>b</w:t>
      </w:r>
      <w:r>
        <w:rPr>
          <w:rFonts w:ascii="Arial" w:eastAsia="Arial" w:hAnsi="Arial" w:cs="Arial"/>
          <w:sz w:val="24"/>
          <w:szCs w:val="24"/>
        </w:rPr>
        <w:t>ili</w:t>
      </w:r>
      <w:r>
        <w:rPr>
          <w:rFonts w:ascii="Arial" w:eastAsia="Arial" w:hAnsi="Arial" w:cs="Arial"/>
          <w:spacing w:val="2"/>
          <w:sz w:val="24"/>
          <w:szCs w:val="24"/>
        </w:rPr>
        <w:t>t</w:t>
      </w:r>
      <w:r>
        <w:rPr>
          <w:rFonts w:ascii="Arial" w:eastAsia="Arial" w:hAnsi="Arial" w:cs="Arial"/>
          <w:sz w:val="24"/>
          <w:szCs w:val="24"/>
        </w:rPr>
        <w:t>y/Structural</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Vulnerabi</w:t>
      </w:r>
      <w:r>
        <w:rPr>
          <w:rFonts w:ascii="Arial" w:eastAsia="Arial" w:hAnsi="Arial" w:cs="Arial"/>
          <w:spacing w:val="1"/>
          <w:sz w:val="24"/>
          <w:szCs w:val="24"/>
        </w:rPr>
        <w:t>lit</w:t>
      </w:r>
      <w:r>
        <w:rPr>
          <w:rFonts w:ascii="Arial" w:eastAsia="Arial" w:hAnsi="Arial" w:cs="Arial"/>
          <w:sz w:val="24"/>
          <w:szCs w:val="24"/>
        </w:rPr>
        <w:t>y</w:t>
      </w:r>
      <w:r>
        <w:rPr>
          <w:rFonts w:ascii="Arial" w:eastAsia="Arial" w:hAnsi="Arial" w:cs="Arial"/>
          <w:spacing w:val="-3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33</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Score and Prioritize - Category 3: Values Protect</w:t>
      </w:r>
      <w:r>
        <w:rPr>
          <w:rFonts w:ascii="Arial" w:eastAsia="Arial" w:hAnsi="Arial" w:cs="Arial"/>
          <w:spacing w:val="-1"/>
          <w:sz w:val="24"/>
          <w:szCs w:val="24"/>
        </w:rPr>
        <w:t>e</w:t>
      </w:r>
      <w:r>
        <w:rPr>
          <w:rFonts w:ascii="Arial" w:eastAsia="Arial" w:hAnsi="Arial" w:cs="Arial"/>
          <w:sz w:val="24"/>
          <w:szCs w:val="24"/>
        </w:rPr>
        <w:t>d</w:t>
      </w:r>
      <w:r>
        <w:rPr>
          <w:rFonts w:ascii="Arial" w:eastAsia="Arial" w:hAnsi="Arial" w:cs="Arial"/>
          <w:spacing w:val="-8"/>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33</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Score and Prioritize - Ca</w:t>
      </w:r>
      <w:r>
        <w:rPr>
          <w:rFonts w:ascii="Arial" w:eastAsia="Arial" w:hAnsi="Arial" w:cs="Arial"/>
          <w:spacing w:val="-1"/>
          <w:sz w:val="24"/>
          <w:szCs w:val="24"/>
        </w:rPr>
        <w:t>t</w:t>
      </w:r>
      <w:r>
        <w:rPr>
          <w:rFonts w:ascii="Arial" w:eastAsia="Arial" w:hAnsi="Arial" w:cs="Arial"/>
          <w:sz w:val="24"/>
          <w:szCs w:val="24"/>
        </w:rPr>
        <w:t>egory 4: Weather Fac</w:t>
      </w:r>
      <w:r>
        <w:rPr>
          <w:rFonts w:ascii="Arial" w:eastAsia="Arial" w:hAnsi="Arial" w:cs="Arial"/>
          <w:spacing w:val="1"/>
          <w:sz w:val="24"/>
          <w:szCs w:val="24"/>
        </w:rPr>
        <w:t>t</w:t>
      </w:r>
      <w:r>
        <w:rPr>
          <w:rFonts w:ascii="Arial" w:eastAsia="Arial" w:hAnsi="Arial" w:cs="Arial"/>
          <w:sz w:val="24"/>
          <w:szCs w:val="24"/>
        </w:rPr>
        <w:t>or</w:t>
      </w:r>
      <w:r>
        <w:rPr>
          <w:rFonts w:ascii="Arial" w:eastAsia="Arial" w:hAnsi="Arial" w:cs="Arial"/>
          <w:spacing w:val="-36"/>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33</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Score and Prioritize - Category 5: Oppor</w:t>
      </w:r>
      <w:r>
        <w:rPr>
          <w:rFonts w:ascii="Arial" w:eastAsia="Arial" w:hAnsi="Arial" w:cs="Arial"/>
          <w:spacing w:val="-1"/>
          <w:sz w:val="24"/>
          <w:szCs w:val="24"/>
        </w:rPr>
        <w:t>t</w:t>
      </w:r>
      <w:r>
        <w:rPr>
          <w:rFonts w:ascii="Arial" w:eastAsia="Arial" w:hAnsi="Arial" w:cs="Arial"/>
          <w:sz w:val="24"/>
          <w:szCs w:val="24"/>
        </w:rPr>
        <w:t>un</w:t>
      </w:r>
      <w:r>
        <w:rPr>
          <w:rFonts w:ascii="Arial" w:eastAsia="Arial" w:hAnsi="Arial" w:cs="Arial"/>
          <w:spacing w:val="-2"/>
          <w:sz w:val="24"/>
          <w:szCs w:val="24"/>
        </w:rPr>
        <w:t>i</w:t>
      </w:r>
      <w:r>
        <w:rPr>
          <w:rFonts w:ascii="Arial" w:eastAsia="Arial" w:hAnsi="Arial" w:cs="Arial"/>
          <w:sz w:val="24"/>
          <w:szCs w:val="24"/>
        </w:rPr>
        <w:t>ty for Fuels Reduction</w:t>
      </w:r>
      <w:r>
        <w:rPr>
          <w:rFonts w:ascii="Arial" w:eastAsia="Arial" w:hAnsi="Arial" w:cs="Arial"/>
          <w:spacing w:val="2"/>
          <w:sz w:val="24"/>
          <w:szCs w:val="24"/>
        </w:rPr>
        <w:t xml:space="preserve"> </w:t>
      </w:r>
      <w:r>
        <w:rPr>
          <w:rFonts w:ascii="Arial" w:eastAsia="Arial" w:hAnsi="Arial" w:cs="Arial"/>
          <w:sz w:val="24"/>
          <w:szCs w:val="24"/>
        </w:rPr>
        <w:t>Projects</w:t>
      </w:r>
      <w:r>
        <w:rPr>
          <w:rFonts w:ascii="Arial" w:eastAsia="Arial" w:hAnsi="Arial" w:cs="Arial"/>
          <w:spacing w:val="-16"/>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34</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Prioriti</w:t>
      </w:r>
      <w:r>
        <w:rPr>
          <w:rFonts w:ascii="Arial" w:eastAsia="Arial" w:hAnsi="Arial" w:cs="Arial"/>
          <w:sz w:val="24"/>
          <w:szCs w:val="24"/>
        </w:rPr>
        <w:t>za</w:t>
      </w:r>
      <w:r>
        <w:rPr>
          <w:rFonts w:ascii="Arial" w:eastAsia="Arial" w:hAnsi="Arial" w:cs="Arial"/>
          <w:spacing w:val="1"/>
          <w:sz w:val="24"/>
          <w:szCs w:val="24"/>
        </w:rPr>
        <w:t>tio</w:t>
      </w:r>
      <w:r>
        <w:rPr>
          <w:rFonts w:ascii="Arial" w:eastAsia="Arial" w:hAnsi="Arial" w:cs="Arial"/>
          <w:spacing w:val="14"/>
          <w:sz w:val="24"/>
          <w:szCs w:val="24"/>
        </w:rPr>
        <w:t>n</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34</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VII.</w:t>
      </w:r>
      <w:r>
        <w:rPr>
          <w:rFonts w:ascii="Arial" w:eastAsia="Arial" w:hAnsi="Arial" w:cs="Arial"/>
          <w:spacing w:val="-1"/>
          <w:sz w:val="24"/>
          <w:szCs w:val="24"/>
        </w:rPr>
        <w:t xml:space="preserve"> </w:t>
      </w:r>
      <w:r>
        <w:rPr>
          <w:rFonts w:ascii="Arial" w:eastAsia="Arial" w:hAnsi="Arial" w:cs="Arial"/>
          <w:sz w:val="24"/>
          <w:szCs w:val="24"/>
        </w:rPr>
        <w:t>Wildland-Urban Interface Areas</w:t>
      </w:r>
      <w:r>
        <w:rPr>
          <w:rFonts w:ascii="Arial" w:eastAsia="Arial" w:hAnsi="Arial" w:cs="Arial"/>
          <w:spacing w:val="-1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36</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 xml:space="preserve">Wildland-Urban </w:t>
      </w:r>
      <w:r>
        <w:rPr>
          <w:rFonts w:ascii="Arial" w:eastAsia="Arial" w:hAnsi="Arial" w:cs="Arial"/>
          <w:sz w:val="24"/>
          <w:szCs w:val="24"/>
        </w:rPr>
        <w:t>Interf</w:t>
      </w:r>
      <w:r>
        <w:rPr>
          <w:rFonts w:ascii="Arial" w:eastAsia="Arial" w:hAnsi="Arial" w:cs="Arial"/>
          <w:spacing w:val="-2"/>
          <w:sz w:val="24"/>
          <w:szCs w:val="24"/>
        </w:rPr>
        <w:t>a</w:t>
      </w:r>
      <w:r>
        <w:rPr>
          <w:rFonts w:ascii="Arial" w:eastAsia="Arial" w:hAnsi="Arial" w:cs="Arial"/>
          <w:sz w:val="24"/>
          <w:szCs w:val="24"/>
        </w:rPr>
        <w:t>ce A</w:t>
      </w:r>
      <w:r>
        <w:rPr>
          <w:rFonts w:ascii="Arial" w:eastAsia="Arial" w:hAnsi="Arial" w:cs="Arial"/>
          <w:spacing w:val="1"/>
          <w:sz w:val="24"/>
          <w:szCs w:val="24"/>
        </w:rPr>
        <w:t>r</w:t>
      </w:r>
      <w:r>
        <w:rPr>
          <w:rFonts w:ascii="Arial" w:eastAsia="Arial" w:hAnsi="Arial" w:cs="Arial"/>
          <w:sz w:val="24"/>
          <w:szCs w:val="24"/>
        </w:rPr>
        <w:t>ea</w:t>
      </w:r>
      <w:r>
        <w:rPr>
          <w:rFonts w:ascii="Arial" w:eastAsia="Arial" w:hAnsi="Arial" w:cs="Arial"/>
          <w:spacing w:val="2"/>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36</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Individual Interface Information................................................................................</w:t>
      </w:r>
      <w:r>
        <w:rPr>
          <w:rFonts w:ascii="Arial" w:eastAsia="Arial" w:hAnsi="Arial" w:cs="Arial"/>
          <w:spacing w:val="-1"/>
          <w:sz w:val="24"/>
          <w:szCs w:val="24"/>
        </w:rPr>
        <w:t xml:space="preserve"> </w:t>
      </w:r>
      <w:r>
        <w:rPr>
          <w:rFonts w:ascii="Arial" w:eastAsia="Arial" w:hAnsi="Arial" w:cs="Arial"/>
          <w:sz w:val="24"/>
          <w:szCs w:val="24"/>
        </w:rPr>
        <w:t>36</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Morgan La</w:t>
      </w:r>
      <w:r>
        <w:rPr>
          <w:rFonts w:ascii="Arial" w:eastAsia="Arial" w:hAnsi="Arial" w:cs="Arial"/>
          <w:spacing w:val="1"/>
          <w:sz w:val="24"/>
          <w:szCs w:val="24"/>
        </w:rPr>
        <w:t>ke...........................................................................................................</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39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Cove</w:t>
      </w:r>
      <w:r>
        <w:rPr>
          <w:rFonts w:ascii="Arial" w:eastAsia="Arial" w:hAnsi="Arial" w:cs="Arial"/>
          <w:spacing w:val="-31"/>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42</w:t>
      </w:r>
    </w:p>
    <w:p w:rsidR="00C51A6A" w:rsidRDefault="00C51A6A">
      <w:pPr>
        <w:spacing w:before="7"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Mt. E</w:t>
      </w:r>
      <w:r>
        <w:rPr>
          <w:rFonts w:ascii="Arial" w:eastAsia="Arial" w:hAnsi="Arial" w:cs="Arial"/>
          <w:spacing w:val="1"/>
          <w:sz w:val="24"/>
          <w:szCs w:val="24"/>
        </w:rPr>
        <w:t>mil</w:t>
      </w:r>
      <w:r>
        <w:rPr>
          <w:rFonts w:ascii="Arial" w:eastAsia="Arial" w:hAnsi="Arial" w:cs="Arial"/>
          <w:spacing w:val="12"/>
          <w:sz w:val="24"/>
          <w:szCs w:val="24"/>
        </w:rPr>
        <w:t>y</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45</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Palmer Va</w:t>
      </w:r>
      <w:r>
        <w:rPr>
          <w:rFonts w:ascii="Arial" w:eastAsia="Arial" w:hAnsi="Arial" w:cs="Arial"/>
          <w:spacing w:val="1"/>
          <w:sz w:val="24"/>
          <w:szCs w:val="24"/>
        </w:rPr>
        <w:t>lle</w:t>
      </w:r>
      <w:r>
        <w:rPr>
          <w:rFonts w:ascii="Arial" w:eastAsia="Arial" w:hAnsi="Arial" w:cs="Arial"/>
          <w:sz w:val="24"/>
          <w:szCs w:val="24"/>
        </w:rPr>
        <w:t>y</w:t>
      </w:r>
      <w:r>
        <w:rPr>
          <w:rFonts w:ascii="Arial" w:eastAsia="Arial" w:hAnsi="Arial" w:cs="Arial"/>
          <w:spacing w:val="-11"/>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48</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Perry / Hi</w:t>
      </w:r>
      <w:r>
        <w:rPr>
          <w:rFonts w:ascii="Arial" w:eastAsia="Arial" w:hAnsi="Arial" w:cs="Arial"/>
          <w:spacing w:val="-1"/>
          <w:sz w:val="24"/>
          <w:szCs w:val="24"/>
        </w:rPr>
        <w:t>l</w:t>
      </w:r>
      <w:r>
        <w:rPr>
          <w:rFonts w:ascii="Arial" w:eastAsia="Arial" w:hAnsi="Arial" w:cs="Arial"/>
          <w:sz w:val="24"/>
          <w:szCs w:val="24"/>
        </w:rPr>
        <w:t>g</w:t>
      </w:r>
      <w:r>
        <w:rPr>
          <w:rFonts w:ascii="Arial" w:eastAsia="Arial" w:hAnsi="Arial" w:cs="Arial"/>
          <w:sz w:val="24"/>
          <w:szCs w:val="24"/>
        </w:rPr>
        <w:t>ar</w:t>
      </w:r>
      <w:r>
        <w:rPr>
          <w:rFonts w:ascii="Arial" w:eastAsia="Arial" w:hAnsi="Arial" w:cs="Arial"/>
          <w:spacing w:val="2"/>
          <w:sz w:val="24"/>
          <w:szCs w:val="24"/>
        </w:rPr>
        <w:t>d</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51</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Stubblefield Mountain</w:t>
      </w:r>
      <w:r>
        <w:rPr>
          <w:rFonts w:ascii="Arial" w:eastAsia="Arial" w:hAnsi="Arial" w:cs="Arial"/>
          <w:spacing w:val="-32"/>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54</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Beaver Creek Waters</w:t>
      </w:r>
      <w:r>
        <w:rPr>
          <w:rFonts w:ascii="Arial" w:eastAsia="Arial" w:hAnsi="Arial" w:cs="Arial"/>
          <w:spacing w:val="-1"/>
          <w:sz w:val="24"/>
          <w:szCs w:val="24"/>
        </w:rPr>
        <w:t>h</w:t>
      </w:r>
      <w:r>
        <w:rPr>
          <w:rFonts w:ascii="Arial" w:eastAsia="Arial" w:hAnsi="Arial" w:cs="Arial"/>
          <w:sz w:val="24"/>
          <w:szCs w:val="24"/>
        </w:rPr>
        <w:t>ed</w:t>
      </w:r>
      <w:r>
        <w:rPr>
          <w:rFonts w:ascii="Arial" w:eastAsia="Arial" w:hAnsi="Arial" w:cs="Arial"/>
          <w:spacing w:val="-14"/>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57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Catherine</w:t>
      </w:r>
      <w:r>
        <w:rPr>
          <w:rFonts w:ascii="Arial" w:eastAsia="Arial" w:hAnsi="Arial" w:cs="Arial"/>
          <w:spacing w:val="2"/>
          <w:sz w:val="24"/>
          <w:szCs w:val="24"/>
        </w:rPr>
        <w:t xml:space="preserve"> </w:t>
      </w:r>
      <w:r>
        <w:rPr>
          <w:rFonts w:ascii="Arial" w:eastAsia="Arial" w:hAnsi="Arial" w:cs="Arial"/>
          <w:sz w:val="24"/>
          <w:szCs w:val="24"/>
        </w:rPr>
        <w:t>Creek</w:t>
      </w:r>
      <w:r>
        <w:rPr>
          <w:rFonts w:ascii="Arial" w:eastAsia="Arial" w:hAnsi="Arial" w:cs="Arial"/>
          <w:spacing w:val="-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60</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Blue Spri</w:t>
      </w:r>
      <w:r>
        <w:rPr>
          <w:rFonts w:ascii="Arial" w:eastAsia="Arial" w:hAnsi="Arial" w:cs="Arial"/>
          <w:spacing w:val="1"/>
          <w:sz w:val="24"/>
          <w:szCs w:val="24"/>
        </w:rPr>
        <w:t>ng</w:t>
      </w:r>
      <w:r>
        <w:rPr>
          <w:rFonts w:ascii="Arial" w:eastAsia="Arial" w:hAnsi="Arial" w:cs="Arial"/>
          <w:sz w:val="24"/>
          <w:szCs w:val="24"/>
        </w:rPr>
        <w:t>s</w:t>
      </w:r>
      <w:r>
        <w:rPr>
          <w:rFonts w:ascii="Arial" w:eastAsia="Arial" w:hAnsi="Arial" w:cs="Arial"/>
          <w:spacing w:val="-26"/>
          <w:sz w:val="24"/>
          <w:szCs w:val="24"/>
        </w:rPr>
        <w:t xml:space="preserve"> </w:t>
      </w:r>
      <w:r>
        <w:rPr>
          <w:rFonts w:ascii="Arial" w:eastAsia="Arial" w:hAnsi="Arial" w:cs="Arial"/>
          <w:spacing w:val="1"/>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63</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Medical S</w:t>
      </w:r>
      <w:r>
        <w:rPr>
          <w:rFonts w:ascii="Arial" w:eastAsia="Arial" w:hAnsi="Arial" w:cs="Arial"/>
          <w:spacing w:val="2"/>
          <w:sz w:val="24"/>
          <w:szCs w:val="24"/>
        </w:rPr>
        <w:t>p</w:t>
      </w:r>
      <w:r>
        <w:rPr>
          <w:rFonts w:ascii="Arial" w:eastAsia="Arial" w:hAnsi="Arial" w:cs="Arial"/>
          <w:sz w:val="24"/>
          <w:szCs w:val="24"/>
        </w:rPr>
        <w:t>rings</w:t>
      </w:r>
      <w:r>
        <w:rPr>
          <w:rFonts w:ascii="Arial" w:eastAsia="Arial" w:hAnsi="Arial" w:cs="Arial"/>
          <w:spacing w:val="-3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66</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Kamela</w:t>
      </w:r>
      <w:r>
        <w:rPr>
          <w:rFonts w:ascii="Arial" w:eastAsia="Arial" w:hAnsi="Arial" w:cs="Arial"/>
          <w:spacing w:val="-1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69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Pumpkin Ridge /</w:t>
      </w:r>
      <w:r>
        <w:rPr>
          <w:rFonts w:ascii="Arial" w:eastAsia="Arial" w:hAnsi="Arial" w:cs="Arial"/>
          <w:spacing w:val="1"/>
          <w:sz w:val="24"/>
          <w:szCs w:val="24"/>
        </w:rPr>
        <w:t xml:space="preserve"> </w:t>
      </w:r>
      <w:r>
        <w:rPr>
          <w:rFonts w:ascii="Arial" w:eastAsia="Arial" w:hAnsi="Arial" w:cs="Arial"/>
          <w:sz w:val="24"/>
          <w:szCs w:val="24"/>
        </w:rPr>
        <w:t>Ruckle Roa</w:t>
      </w:r>
      <w:r>
        <w:rPr>
          <w:rFonts w:ascii="Arial" w:eastAsia="Arial" w:hAnsi="Arial" w:cs="Arial"/>
          <w:spacing w:val="15"/>
          <w:sz w:val="24"/>
          <w:szCs w:val="24"/>
        </w:rPr>
        <w:t>d</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72</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Elkan</w:t>
      </w:r>
      <w:r>
        <w:rPr>
          <w:rFonts w:ascii="Arial" w:eastAsia="Arial" w:hAnsi="Arial" w:cs="Arial"/>
          <w:spacing w:val="1"/>
          <w:sz w:val="24"/>
          <w:szCs w:val="24"/>
        </w:rPr>
        <w:t>a</w:t>
      </w:r>
      <w:r>
        <w:rPr>
          <w:rFonts w:ascii="Arial" w:eastAsia="Arial" w:hAnsi="Arial" w:cs="Arial"/>
          <w:sz w:val="24"/>
          <w:szCs w:val="24"/>
        </w:rPr>
        <w:t>h</w:t>
      </w:r>
      <w:r>
        <w:rPr>
          <w:rFonts w:ascii="Arial" w:eastAsia="Arial" w:hAnsi="Arial" w:cs="Arial"/>
          <w:spacing w:val="-2"/>
          <w:sz w:val="24"/>
          <w:szCs w:val="24"/>
        </w:rPr>
        <w:t xml:space="preserve"> </w:t>
      </w:r>
      <w:r>
        <w:rPr>
          <w:rFonts w:ascii="Arial" w:eastAsia="Arial" w:hAnsi="Arial" w:cs="Arial"/>
          <w:spacing w:val="1"/>
          <w:sz w:val="24"/>
          <w:szCs w:val="24"/>
        </w:rPr>
        <w: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75</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Clark</w:t>
      </w:r>
      <w:r>
        <w:rPr>
          <w:rFonts w:ascii="Arial" w:eastAsia="Arial" w:hAnsi="Arial" w:cs="Arial"/>
          <w:spacing w:val="-31"/>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78</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Rysdam</w:t>
      </w:r>
      <w:r>
        <w:rPr>
          <w:rFonts w:ascii="Arial" w:eastAsia="Arial" w:hAnsi="Arial" w:cs="Arial"/>
          <w:spacing w:val="-14"/>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81</w:t>
      </w:r>
    </w:p>
    <w:p w:rsidR="00C51A6A" w:rsidRDefault="00C51A6A">
      <w:pPr>
        <w:spacing w:after="0"/>
        <w:sectPr w:rsidR="00C51A6A">
          <w:pgSz w:w="12240" w:h="15840"/>
          <w:pgMar w:top="1360" w:right="980" w:bottom="920" w:left="1720" w:header="0" w:footer="728" w:gutter="0"/>
          <w:cols w:space="720"/>
        </w:sectPr>
      </w:pPr>
    </w:p>
    <w:p w:rsidR="00C51A6A" w:rsidRDefault="00992248">
      <w:pPr>
        <w:spacing w:before="77" w:after="0" w:line="240" w:lineRule="auto"/>
        <w:ind w:left="440" w:right="-20"/>
        <w:rPr>
          <w:rFonts w:ascii="Arial" w:eastAsia="Arial" w:hAnsi="Arial" w:cs="Arial"/>
          <w:sz w:val="24"/>
          <w:szCs w:val="24"/>
        </w:rPr>
      </w:pPr>
      <w:r>
        <w:rPr>
          <w:rFonts w:ascii="Arial" w:eastAsia="Arial" w:hAnsi="Arial" w:cs="Arial"/>
          <w:sz w:val="24"/>
          <w:szCs w:val="24"/>
        </w:rPr>
        <w:lastRenderedPageBreak/>
        <w:t>Starkey</w:t>
      </w:r>
      <w:r>
        <w:rPr>
          <w:rFonts w:ascii="Arial" w:eastAsia="Arial" w:hAnsi="Arial" w:cs="Arial"/>
          <w:spacing w:val="-16"/>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84</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VIII. Mitigation Action</w:t>
      </w:r>
      <w:r>
        <w:rPr>
          <w:rFonts w:ascii="Arial" w:eastAsia="Arial" w:hAnsi="Arial" w:cs="Arial"/>
          <w:spacing w:val="1"/>
          <w:sz w:val="24"/>
          <w:szCs w:val="24"/>
        </w:rPr>
        <w:t xml:space="preserve"> </w:t>
      </w:r>
      <w:r>
        <w:rPr>
          <w:rFonts w:ascii="Arial" w:eastAsia="Arial" w:hAnsi="Arial" w:cs="Arial"/>
          <w:sz w:val="24"/>
          <w:szCs w:val="24"/>
        </w:rPr>
        <w:t>Pla</w:t>
      </w:r>
      <w:r>
        <w:rPr>
          <w:rFonts w:ascii="Arial" w:eastAsia="Arial" w:hAnsi="Arial" w:cs="Arial"/>
          <w:spacing w:val="14"/>
          <w:sz w:val="24"/>
          <w:szCs w:val="24"/>
        </w:rPr>
        <w:t>n</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87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Action Ite</w:t>
      </w:r>
      <w:r>
        <w:rPr>
          <w:rFonts w:ascii="Arial" w:eastAsia="Arial" w:hAnsi="Arial" w:cs="Arial"/>
          <w:spacing w:val="-1"/>
          <w:sz w:val="24"/>
          <w:szCs w:val="24"/>
        </w:rPr>
        <w:t>m</w:t>
      </w:r>
      <w:r>
        <w:rPr>
          <w:rFonts w:ascii="Arial" w:eastAsia="Arial" w:hAnsi="Arial" w:cs="Arial"/>
          <w:spacing w:val="14"/>
          <w:sz w:val="24"/>
          <w:szCs w:val="24"/>
        </w:rPr>
        <w:t>s</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87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Biomass Utili</w:t>
      </w:r>
      <w:r>
        <w:rPr>
          <w:rFonts w:ascii="Arial" w:eastAsia="Arial" w:hAnsi="Arial" w:cs="Arial"/>
          <w:spacing w:val="2"/>
          <w:sz w:val="24"/>
          <w:szCs w:val="24"/>
        </w:rPr>
        <w:t>z</w:t>
      </w:r>
      <w:r>
        <w:rPr>
          <w:rFonts w:ascii="Arial" w:eastAsia="Arial" w:hAnsi="Arial" w:cs="Arial"/>
          <w:sz w:val="24"/>
          <w:szCs w:val="24"/>
        </w:rPr>
        <w:t>ation</w:t>
      </w:r>
      <w:r>
        <w:rPr>
          <w:rFonts w:ascii="Arial" w:eastAsia="Arial" w:hAnsi="Arial" w:cs="Arial"/>
          <w:spacing w:val="-19"/>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93</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IX. Maintenance Plan f</w:t>
      </w:r>
      <w:r>
        <w:rPr>
          <w:rFonts w:ascii="Arial" w:eastAsia="Arial" w:hAnsi="Arial" w:cs="Arial"/>
          <w:spacing w:val="-1"/>
          <w:sz w:val="24"/>
          <w:szCs w:val="24"/>
        </w:rPr>
        <w:t>o</w:t>
      </w:r>
      <w:r>
        <w:rPr>
          <w:rFonts w:ascii="Arial" w:eastAsia="Arial" w:hAnsi="Arial" w:cs="Arial"/>
          <w:sz w:val="24"/>
          <w:szCs w:val="24"/>
        </w:rPr>
        <w:t>r Fuels Treatment</w:t>
      </w:r>
      <w:r>
        <w:rPr>
          <w:rFonts w:ascii="Arial" w:eastAsia="Arial" w:hAnsi="Arial" w:cs="Arial"/>
          <w:spacing w:val="-1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95</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 xml:space="preserve">Concepts to Consider </w:t>
      </w:r>
      <w:r>
        <w:rPr>
          <w:rFonts w:ascii="Arial" w:eastAsia="Arial" w:hAnsi="Arial" w:cs="Arial"/>
          <w:sz w:val="24"/>
          <w:szCs w:val="24"/>
        </w:rPr>
        <w:t>in Developing a Fuels Maintenance P</w:t>
      </w:r>
      <w:r>
        <w:rPr>
          <w:rFonts w:ascii="Arial" w:eastAsia="Arial" w:hAnsi="Arial" w:cs="Arial"/>
          <w:spacing w:val="1"/>
          <w:sz w:val="24"/>
          <w:szCs w:val="24"/>
        </w:rPr>
        <w:t>r</w:t>
      </w:r>
      <w:r>
        <w:rPr>
          <w:rFonts w:ascii="Arial" w:eastAsia="Arial" w:hAnsi="Arial" w:cs="Arial"/>
          <w:sz w:val="24"/>
          <w:szCs w:val="24"/>
        </w:rPr>
        <w:t>ogra</w:t>
      </w:r>
      <w:r>
        <w:rPr>
          <w:rFonts w:ascii="Arial" w:eastAsia="Arial" w:hAnsi="Arial" w:cs="Arial"/>
          <w:spacing w:val="4"/>
          <w:sz w:val="24"/>
          <w:szCs w:val="24"/>
        </w:rPr>
        <w:t>m</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95</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 xml:space="preserve">Fuels Treatment and Forest </w:t>
      </w:r>
      <w:r>
        <w:rPr>
          <w:rFonts w:ascii="Arial" w:eastAsia="Arial" w:hAnsi="Arial" w:cs="Arial"/>
          <w:spacing w:val="-1"/>
          <w:sz w:val="24"/>
          <w:szCs w:val="24"/>
        </w:rPr>
        <w:t>H</w:t>
      </w:r>
      <w:r>
        <w:rPr>
          <w:rFonts w:ascii="Arial" w:eastAsia="Arial" w:hAnsi="Arial" w:cs="Arial"/>
          <w:sz w:val="24"/>
          <w:szCs w:val="24"/>
        </w:rPr>
        <w:t>ealth</w:t>
      </w:r>
      <w:r>
        <w:rPr>
          <w:rFonts w:ascii="Arial" w:eastAsia="Arial" w:hAnsi="Arial" w:cs="Arial"/>
          <w:spacing w:val="-3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96</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X. Monitoring and Evaluatio</w:t>
      </w:r>
      <w:r>
        <w:rPr>
          <w:rFonts w:ascii="Arial" w:eastAsia="Arial" w:hAnsi="Arial" w:cs="Arial"/>
          <w:spacing w:val="15"/>
          <w:sz w:val="24"/>
          <w:szCs w:val="24"/>
        </w:rPr>
        <w:t>n</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 xml:space="preserve">Schedule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Monitor</w:t>
      </w:r>
      <w:r>
        <w:rPr>
          <w:rFonts w:ascii="Arial" w:eastAsia="Arial" w:hAnsi="Arial" w:cs="Arial"/>
          <w:spacing w:val="-1"/>
          <w:sz w:val="24"/>
          <w:szCs w:val="24"/>
        </w:rPr>
        <w:t>i</w:t>
      </w:r>
      <w:r>
        <w:rPr>
          <w:rFonts w:ascii="Arial" w:eastAsia="Arial" w:hAnsi="Arial" w:cs="Arial"/>
          <w:spacing w:val="1"/>
          <w:sz w:val="24"/>
          <w:szCs w:val="24"/>
        </w:rPr>
        <w:t>n</w:t>
      </w:r>
      <w:r>
        <w:rPr>
          <w:rFonts w:ascii="Arial" w:eastAsia="Arial" w:hAnsi="Arial" w:cs="Arial"/>
          <w:spacing w:val="13"/>
          <w:sz w:val="24"/>
          <w:szCs w:val="24"/>
        </w:rPr>
        <w:t>g</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97</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Evaluati</w:t>
      </w:r>
      <w:r>
        <w:rPr>
          <w:rFonts w:ascii="Arial" w:eastAsia="Arial" w:hAnsi="Arial" w:cs="Arial"/>
          <w:spacing w:val="-1"/>
          <w:sz w:val="24"/>
          <w:szCs w:val="24"/>
        </w:rPr>
        <w:t>o</w:t>
      </w:r>
      <w:r>
        <w:rPr>
          <w:rFonts w:ascii="Arial" w:eastAsia="Arial" w:hAnsi="Arial" w:cs="Arial"/>
          <w:spacing w:val="13"/>
          <w:sz w:val="24"/>
          <w:szCs w:val="24"/>
        </w:rPr>
        <w:t>n</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97</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XI. Appendix</w:t>
      </w:r>
      <w:r>
        <w:rPr>
          <w:rFonts w:ascii="Arial" w:eastAsia="Arial" w:hAnsi="Arial" w:cs="Arial"/>
          <w:spacing w:val="-1"/>
          <w:sz w:val="24"/>
          <w:szCs w:val="24"/>
        </w:rPr>
        <w:t xml:space="preserve"> </w:t>
      </w:r>
      <w:r>
        <w:rPr>
          <w:rFonts w:ascii="Arial" w:eastAsia="Arial" w:hAnsi="Arial" w:cs="Arial"/>
          <w:sz w:val="24"/>
          <w:szCs w:val="24"/>
        </w:rPr>
        <w:t>A: Glo</w:t>
      </w:r>
      <w:r>
        <w:rPr>
          <w:rFonts w:ascii="Arial" w:eastAsia="Arial" w:hAnsi="Arial" w:cs="Arial"/>
          <w:spacing w:val="-1"/>
          <w:sz w:val="24"/>
          <w:szCs w:val="24"/>
        </w:rPr>
        <w:t>s</w:t>
      </w:r>
      <w:r>
        <w:rPr>
          <w:rFonts w:ascii="Arial" w:eastAsia="Arial" w:hAnsi="Arial" w:cs="Arial"/>
          <w:sz w:val="24"/>
          <w:szCs w:val="24"/>
        </w:rPr>
        <w:t>sary/Acronym List</w:t>
      </w:r>
      <w:r>
        <w:rPr>
          <w:rFonts w:ascii="Arial" w:eastAsia="Arial" w:hAnsi="Arial" w:cs="Arial"/>
          <w:spacing w:val="-32"/>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Glossa</w:t>
      </w:r>
      <w:r>
        <w:rPr>
          <w:rFonts w:ascii="Arial" w:eastAsia="Arial" w:hAnsi="Arial" w:cs="Arial"/>
          <w:spacing w:val="1"/>
          <w:sz w:val="24"/>
          <w:szCs w:val="24"/>
        </w:rPr>
        <w:t>r</w:t>
      </w:r>
      <w:r>
        <w:rPr>
          <w:rFonts w:ascii="Arial" w:eastAsia="Arial" w:hAnsi="Arial" w:cs="Arial"/>
          <w:sz w:val="24"/>
          <w:szCs w:val="24"/>
        </w:rPr>
        <w:t>y</w:t>
      </w:r>
      <w:r>
        <w:rPr>
          <w:rFonts w:ascii="Arial" w:eastAsia="Arial" w:hAnsi="Arial" w:cs="Arial"/>
          <w:spacing w:val="-15"/>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pacing w:val="1"/>
          <w:sz w:val="24"/>
          <w:szCs w:val="24"/>
        </w:rPr>
        <w:t>99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Acronym L</w:t>
      </w:r>
      <w:r>
        <w:rPr>
          <w:rFonts w:ascii="Arial" w:eastAsia="Arial" w:hAnsi="Arial" w:cs="Arial"/>
          <w:spacing w:val="-1"/>
          <w:sz w:val="24"/>
          <w:szCs w:val="24"/>
        </w:rPr>
        <w:t>i</w:t>
      </w:r>
      <w:r>
        <w:rPr>
          <w:rFonts w:ascii="Arial" w:eastAsia="Arial" w:hAnsi="Arial" w:cs="Arial"/>
          <w:spacing w:val="1"/>
          <w:sz w:val="24"/>
          <w:szCs w:val="24"/>
        </w:rPr>
        <w:t>s</w:t>
      </w:r>
      <w:r>
        <w:rPr>
          <w:rFonts w:ascii="Arial" w:eastAsia="Arial" w:hAnsi="Arial" w:cs="Arial"/>
          <w:spacing w:val="15"/>
          <w:sz w:val="24"/>
          <w:szCs w:val="24"/>
        </w:rPr>
        <w:t>t</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6"/>
          <w:sz w:val="24"/>
          <w:szCs w:val="24"/>
        </w:rPr>
        <w:t xml:space="preserve"> </w:t>
      </w:r>
      <w:r>
        <w:rPr>
          <w:rFonts w:ascii="Arial" w:eastAsia="Arial" w:hAnsi="Arial" w:cs="Arial"/>
          <w:sz w:val="24"/>
          <w:szCs w:val="24"/>
        </w:rPr>
        <w:t>103</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XII. Appendix</w:t>
      </w:r>
      <w:r>
        <w:rPr>
          <w:rFonts w:ascii="Arial" w:eastAsia="Arial" w:hAnsi="Arial" w:cs="Arial"/>
          <w:spacing w:val="-1"/>
          <w:sz w:val="24"/>
          <w:szCs w:val="24"/>
        </w:rPr>
        <w:t xml:space="preserve"> </w:t>
      </w:r>
      <w:r>
        <w:rPr>
          <w:rFonts w:ascii="Arial" w:eastAsia="Arial" w:hAnsi="Arial" w:cs="Arial"/>
          <w:sz w:val="24"/>
          <w:szCs w:val="24"/>
        </w:rPr>
        <w:t>B: Collaboration Methodology</w:t>
      </w:r>
      <w:r>
        <w:rPr>
          <w:rFonts w:ascii="Arial" w:eastAsia="Arial" w:hAnsi="Arial" w:cs="Arial"/>
          <w:spacing w:val="-13"/>
          <w:sz w:val="24"/>
          <w:szCs w:val="24"/>
        </w:rPr>
        <w:t xml:space="preserve"> </w:t>
      </w:r>
      <w:r>
        <w:rPr>
          <w:rFonts w:ascii="Arial" w:eastAsia="Arial" w:hAnsi="Arial" w:cs="Arial"/>
          <w:sz w:val="24"/>
          <w:szCs w:val="24"/>
        </w:rPr>
        <w:t>............................................................. 104</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Community W</w:t>
      </w:r>
      <w:r>
        <w:rPr>
          <w:rFonts w:ascii="Arial" w:eastAsia="Arial" w:hAnsi="Arial" w:cs="Arial"/>
          <w:spacing w:val="-1"/>
          <w:sz w:val="24"/>
          <w:szCs w:val="24"/>
        </w:rPr>
        <w:t>o</w:t>
      </w:r>
      <w:r>
        <w:rPr>
          <w:rFonts w:ascii="Arial" w:eastAsia="Arial" w:hAnsi="Arial" w:cs="Arial"/>
          <w:sz w:val="24"/>
          <w:szCs w:val="24"/>
        </w:rPr>
        <w:t>rkshops</w:t>
      </w:r>
      <w:r>
        <w:rPr>
          <w:rFonts w:ascii="Arial" w:eastAsia="Arial" w:hAnsi="Arial" w:cs="Arial"/>
          <w:spacing w:val="-3"/>
          <w:sz w:val="24"/>
          <w:szCs w:val="24"/>
        </w:rPr>
        <w:t xml:space="preserve"> </w:t>
      </w:r>
      <w:r>
        <w:rPr>
          <w:rFonts w:ascii="Arial" w:eastAsia="Arial" w:hAnsi="Arial" w:cs="Arial"/>
          <w:spacing w:val="1"/>
          <w:sz w:val="24"/>
          <w:szCs w:val="24"/>
        </w:rPr>
        <w:t>........................................................................................</w:t>
      </w:r>
      <w:r>
        <w:rPr>
          <w:rFonts w:ascii="Arial" w:eastAsia="Arial" w:hAnsi="Arial" w:cs="Arial"/>
          <w:sz w:val="24"/>
          <w:szCs w:val="24"/>
        </w:rPr>
        <w:t xml:space="preserve">. </w:t>
      </w:r>
      <w:r>
        <w:rPr>
          <w:rFonts w:ascii="Arial" w:eastAsia="Arial" w:hAnsi="Arial" w:cs="Arial"/>
          <w:spacing w:val="1"/>
          <w:sz w:val="24"/>
          <w:szCs w:val="24"/>
        </w:rPr>
        <w:t>104</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Press Rel</w:t>
      </w:r>
      <w:r>
        <w:rPr>
          <w:rFonts w:ascii="Arial" w:eastAsia="Arial" w:hAnsi="Arial" w:cs="Arial"/>
          <w:spacing w:val="1"/>
          <w:sz w:val="24"/>
          <w:szCs w:val="24"/>
        </w:rPr>
        <w:t>ease</w:t>
      </w:r>
      <w:r>
        <w:rPr>
          <w:rFonts w:ascii="Arial" w:eastAsia="Arial" w:hAnsi="Arial" w:cs="Arial"/>
          <w:sz w:val="24"/>
          <w:szCs w:val="24"/>
        </w:rPr>
        <w:t>s</w:t>
      </w:r>
      <w:r>
        <w:rPr>
          <w:rFonts w:ascii="Arial" w:eastAsia="Arial" w:hAnsi="Arial" w:cs="Arial"/>
          <w:spacing w:val="-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5"/>
          <w:sz w:val="24"/>
          <w:szCs w:val="24"/>
        </w:rPr>
        <w:t xml:space="preserve"> </w:t>
      </w:r>
      <w:r>
        <w:rPr>
          <w:rFonts w:ascii="Arial" w:eastAsia="Arial" w:hAnsi="Arial" w:cs="Arial"/>
          <w:sz w:val="24"/>
          <w:szCs w:val="24"/>
        </w:rPr>
        <w:t>109</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Website</w:t>
      </w:r>
      <w:r>
        <w:rPr>
          <w:rFonts w:ascii="Arial" w:eastAsia="Arial" w:hAnsi="Arial" w:cs="Arial"/>
          <w:spacing w:val="-2"/>
          <w:sz w:val="24"/>
          <w:szCs w:val="24"/>
        </w:rPr>
        <w:t xml:space="preserve"> </w:t>
      </w:r>
      <w:r>
        <w:rPr>
          <w:rFonts w:ascii="Arial" w:eastAsia="Arial" w:hAnsi="Arial" w:cs="Arial"/>
          <w:spacing w:val="1"/>
          <w:sz w:val="24"/>
          <w:szCs w:val="24"/>
        </w:rPr>
        <w:t>...............................</w:t>
      </w:r>
      <w:r>
        <w:rPr>
          <w:rFonts w:ascii="Arial" w:eastAsia="Arial" w:hAnsi="Arial" w:cs="Arial"/>
          <w:spacing w:val="1"/>
          <w:sz w:val="24"/>
          <w:szCs w:val="24"/>
        </w:rPr>
        <w:t>.................................................................................</w:t>
      </w:r>
      <w:r>
        <w:rPr>
          <w:rFonts w:ascii="Arial" w:eastAsia="Arial" w:hAnsi="Arial" w:cs="Arial"/>
          <w:sz w:val="24"/>
          <w:szCs w:val="24"/>
        </w:rPr>
        <w:t xml:space="preserve">. </w:t>
      </w:r>
      <w:r>
        <w:rPr>
          <w:rFonts w:ascii="Arial" w:eastAsia="Arial" w:hAnsi="Arial" w:cs="Arial"/>
          <w:spacing w:val="1"/>
          <w:sz w:val="24"/>
          <w:szCs w:val="24"/>
        </w:rPr>
        <w:t>112</w:t>
      </w:r>
    </w:p>
    <w:p w:rsidR="00C51A6A" w:rsidRDefault="00C51A6A">
      <w:pPr>
        <w:spacing w:before="7"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Values at Risk Questionnaire/Blue</w:t>
      </w:r>
      <w:r>
        <w:rPr>
          <w:rFonts w:ascii="Arial" w:eastAsia="Arial" w:hAnsi="Arial" w:cs="Arial"/>
          <w:spacing w:val="1"/>
          <w:sz w:val="24"/>
          <w:szCs w:val="24"/>
        </w:rPr>
        <w:t xml:space="preserve"> </w:t>
      </w:r>
      <w:r>
        <w:rPr>
          <w:rFonts w:ascii="Arial" w:eastAsia="Arial" w:hAnsi="Arial" w:cs="Arial"/>
          <w:sz w:val="24"/>
          <w:szCs w:val="24"/>
        </w:rPr>
        <w:t>Mountain</w:t>
      </w:r>
      <w:r>
        <w:rPr>
          <w:rFonts w:ascii="Arial" w:eastAsia="Arial" w:hAnsi="Arial" w:cs="Arial"/>
          <w:spacing w:val="1"/>
          <w:sz w:val="24"/>
          <w:szCs w:val="24"/>
        </w:rPr>
        <w:t xml:space="preserve"> </w:t>
      </w:r>
      <w:r>
        <w:rPr>
          <w:rFonts w:ascii="Arial" w:eastAsia="Arial" w:hAnsi="Arial" w:cs="Arial"/>
          <w:sz w:val="24"/>
          <w:szCs w:val="24"/>
        </w:rPr>
        <w:t>Survey</w:t>
      </w:r>
      <w:r>
        <w:rPr>
          <w:rFonts w:ascii="Arial" w:eastAsia="Arial" w:hAnsi="Arial" w:cs="Arial"/>
          <w:spacing w:val="-8"/>
          <w:sz w:val="24"/>
          <w:szCs w:val="24"/>
        </w:rPr>
        <w:t xml:space="preserve"> </w:t>
      </w:r>
      <w:r>
        <w:rPr>
          <w:rFonts w:ascii="Arial" w:eastAsia="Arial" w:hAnsi="Arial" w:cs="Arial"/>
          <w:sz w:val="24"/>
          <w:szCs w:val="24"/>
        </w:rPr>
        <w:t>............................................ 112</w:t>
      </w:r>
    </w:p>
    <w:p w:rsidR="00C51A6A" w:rsidRDefault="00C51A6A">
      <w:pPr>
        <w:spacing w:before="8" w:after="0" w:line="130" w:lineRule="exact"/>
        <w:rPr>
          <w:sz w:val="13"/>
          <w:szCs w:val="13"/>
        </w:rPr>
      </w:pPr>
    </w:p>
    <w:p w:rsidR="00C51A6A" w:rsidRDefault="00992248">
      <w:pPr>
        <w:spacing w:after="0" w:line="240" w:lineRule="auto"/>
        <w:ind w:left="440" w:right="-20"/>
        <w:rPr>
          <w:rFonts w:ascii="Arial" w:eastAsia="Arial" w:hAnsi="Arial" w:cs="Arial"/>
          <w:sz w:val="24"/>
          <w:szCs w:val="24"/>
        </w:rPr>
      </w:pPr>
      <w:r>
        <w:rPr>
          <w:rFonts w:ascii="Arial" w:eastAsia="Arial" w:hAnsi="Arial" w:cs="Arial"/>
          <w:sz w:val="24"/>
          <w:szCs w:val="24"/>
        </w:rPr>
        <w:t>Local Radio/Newspaper</w:t>
      </w:r>
      <w:r>
        <w:rPr>
          <w:rFonts w:ascii="Arial" w:eastAsia="Arial" w:hAnsi="Arial" w:cs="Arial"/>
          <w:spacing w:val="-4"/>
          <w:sz w:val="24"/>
          <w:szCs w:val="24"/>
        </w:rPr>
        <w:t xml:space="preserve"> </w:t>
      </w:r>
      <w:r>
        <w:rPr>
          <w:rFonts w:ascii="Arial" w:eastAsia="Arial" w:hAnsi="Arial" w:cs="Arial"/>
          <w:sz w:val="24"/>
          <w:szCs w:val="24"/>
        </w:rPr>
        <w:t>..............................................</w:t>
      </w:r>
      <w:r>
        <w:rPr>
          <w:rFonts w:ascii="Arial" w:eastAsia="Arial" w:hAnsi="Arial" w:cs="Arial"/>
          <w:sz w:val="24"/>
          <w:szCs w:val="24"/>
        </w:rPr>
        <w:t>.......................................... 121</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XIII. Appendix</w:t>
      </w:r>
      <w:r>
        <w:rPr>
          <w:rFonts w:ascii="Arial" w:eastAsia="Arial" w:hAnsi="Arial" w:cs="Arial"/>
          <w:spacing w:val="-1"/>
          <w:sz w:val="24"/>
          <w:szCs w:val="24"/>
        </w:rPr>
        <w:t xml:space="preserve"> </w:t>
      </w:r>
      <w:r>
        <w:rPr>
          <w:rFonts w:ascii="Arial" w:eastAsia="Arial" w:hAnsi="Arial" w:cs="Arial"/>
          <w:sz w:val="24"/>
          <w:szCs w:val="24"/>
        </w:rPr>
        <w:t>C: Union County Emergency Operations - Wildland Fire Annex</w:t>
      </w:r>
      <w:r>
        <w:rPr>
          <w:rFonts w:ascii="Arial" w:eastAsia="Arial" w:hAnsi="Arial" w:cs="Arial"/>
          <w:spacing w:val="-13"/>
          <w:sz w:val="24"/>
          <w:szCs w:val="24"/>
        </w:rPr>
        <w:t xml:space="preserve"> </w:t>
      </w:r>
      <w:r>
        <w:rPr>
          <w:rFonts w:ascii="Arial" w:eastAsia="Arial" w:hAnsi="Arial" w:cs="Arial"/>
          <w:sz w:val="24"/>
          <w:szCs w:val="24"/>
        </w:rPr>
        <w:t>........ 122</w:t>
      </w:r>
    </w:p>
    <w:p w:rsidR="00C51A6A" w:rsidRDefault="00C51A6A">
      <w:pPr>
        <w:spacing w:before="8" w:after="0" w:line="130" w:lineRule="exact"/>
        <w:rPr>
          <w:sz w:val="13"/>
          <w:szCs w:val="13"/>
        </w:rPr>
      </w:pPr>
    </w:p>
    <w:p w:rsidR="00C51A6A" w:rsidRDefault="00992248">
      <w:pPr>
        <w:spacing w:after="0" w:line="240" w:lineRule="auto"/>
        <w:ind w:left="170" w:right="-20"/>
        <w:rPr>
          <w:rFonts w:ascii="Arial" w:eastAsia="Arial" w:hAnsi="Arial" w:cs="Arial"/>
          <w:sz w:val="24"/>
          <w:szCs w:val="24"/>
        </w:rPr>
      </w:pPr>
      <w:r>
        <w:rPr>
          <w:rFonts w:ascii="Arial" w:eastAsia="Arial" w:hAnsi="Arial" w:cs="Arial"/>
          <w:sz w:val="24"/>
          <w:szCs w:val="24"/>
        </w:rPr>
        <w:t>XIV. Appendix</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1"/>
          <w:sz w:val="24"/>
          <w:szCs w:val="24"/>
        </w:rPr>
        <w:t xml:space="preserve"> </w:t>
      </w:r>
      <w:r>
        <w:rPr>
          <w:rFonts w:ascii="Arial" w:eastAsia="Arial" w:hAnsi="Arial" w:cs="Arial"/>
          <w:sz w:val="24"/>
          <w:szCs w:val="24"/>
        </w:rPr>
        <w:t>Sourc</w:t>
      </w:r>
      <w:r>
        <w:rPr>
          <w:rFonts w:ascii="Arial" w:eastAsia="Arial" w:hAnsi="Arial" w:cs="Arial"/>
          <w:spacing w:val="-1"/>
          <w:sz w:val="24"/>
          <w:szCs w:val="24"/>
        </w:rPr>
        <w:t>e</w:t>
      </w:r>
      <w:r>
        <w:rPr>
          <w:rFonts w:ascii="Arial" w:eastAsia="Arial" w:hAnsi="Arial" w:cs="Arial"/>
          <w:sz w:val="24"/>
          <w:szCs w:val="24"/>
        </w:rPr>
        <w:t>s</w:t>
      </w:r>
      <w:r>
        <w:rPr>
          <w:rFonts w:ascii="Arial" w:eastAsia="Arial" w:hAnsi="Arial" w:cs="Arial"/>
          <w:spacing w:val="-27"/>
          <w:sz w:val="24"/>
          <w:szCs w:val="24"/>
        </w:rPr>
        <w:t xml:space="preserve"> </w:t>
      </w:r>
      <w:r>
        <w:rPr>
          <w:rFonts w:ascii="Arial" w:eastAsia="Arial" w:hAnsi="Arial" w:cs="Arial"/>
          <w:spacing w:val="1"/>
          <w:sz w:val="24"/>
          <w:szCs w:val="24"/>
        </w:rPr>
        <w:t>........................................................................................</w:t>
      </w:r>
      <w:r>
        <w:rPr>
          <w:rFonts w:ascii="Arial" w:eastAsia="Arial" w:hAnsi="Arial" w:cs="Arial"/>
          <w:sz w:val="24"/>
          <w:szCs w:val="24"/>
        </w:rPr>
        <w:t xml:space="preserve">. </w:t>
      </w:r>
      <w:r>
        <w:rPr>
          <w:rFonts w:ascii="Arial" w:eastAsia="Arial" w:hAnsi="Arial" w:cs="Arial"/>
          <w:spacing w:val="1"/>
          <w:sz w:val="24"/>
          <w:szCs w:val="24"/>
        </w:rPr>
        <w:t>129</w:t>
      </w:r>
    </w:p>
    <w:p w:rsidR="00C51A6A" w:rsidRDefault="00C51A6A">
      <w:pPr>
        <w:spacing w:after="0"/>
        <w:sectPr w:rsidR="00C51A6A">
          <w:pgSz w:w="12240" w:h="15840"/>
          <w:pgMar w:top="1360" w:right="980" w:bottom="920" w:left="1720" w:header="0" w:footer="728" w:gutter="0"/>
          <w:cols w:space="720"/>
        </w:sectPr>
      </w:pPr>
    </w:p>
    <w:p w:rsidR="00C51A6A" w:rsidRDefault="00992248">
      <w:pPr>
        <w:tabs>
          <w:tab w:val="left" w:pos="8760"/>
        </w:tabs>
        <w:spacing w:before="40" w:after="0" w:line="240" w:lineRule="auto"/>
        <w:ind w:left="100" w:right="-20"/>
        <w:rPr>
          <w:rFonts w:ascii="Arial" w:eastAsia="Arial" w:hAnsi="Arial" w:cs="Arial"/>
          <w:sz w:val="40"/>
          <w:szCs w:val="40"/>
        </w:rPr>
      </w:pPr>
      <w:r>
        <w:rPr>
          <w:rFonts w:ascii="Arial" w:eastAsia="Arial" w:hAnsi="Arial" w:cs="Arial"/>
          <w:b/>
          <w:bCs/>
          <w:i/>
          <w:w w:val="99"/>
          <w:sz w:val="40"/>
          <w:szCs w:val="40"/>
          <w:u w:val="single" w:color="000000"/>
        </w:rPr>
        <w:lastRenderedPageBreak/>
        <w:t>List</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of</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Tables</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and</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Figu</w:t>
      </w:r>
      <w:r>
        <w:rPr>
          <w:rFonts w:ascii="Arial" w:eastAsia="Arial" w:hAnsi="Arial" w:cs="Arial"/>
          <w:b/>
          <w:bCs/>
          <w:i/>
          <w:spacing w:val="2"/>
          <w:w w:val="99"/>
          <w:sz w:val="40"/>
          <w:szCs w:val="40"/>
          <w:u w:val="single" w:color="000000"/>
        </w:rPr>
        <w:t>r</w:t>
      </w:r>
      <w:r>
        <w:rPr>
          <w:rFonts w:ascii="Arial" w:eastAsia="Arial" w:hAnsi="Arial" w:cs="Arial"/>
          <w:b/>
          <w:bCs/>
          <w:i/>
          <w:w w:val="99"/>
          <w:sz w:val="40"/>
          <w:szCs w:val="40"/>
          <w:u w:val="single" w:color="000000"/>
        </w:rPr>
        <w:t xml:space="preserve">es </w:t>
      </w:r>
      <w:r>
        <w:rPr>
          <w:rFonts w:ascii="Arial" w:eastAsia="Arial" w:hAnsi="Arial" w:cs="Arial"/>
          <w:b/>
          <w:bCs/>
          <w:i/>
          <w:sz w:val="40"/>
          <w:szCs w:val="40"/>
          <w:u w:val="single" w:color="000000"/>
        </w:rPr>
        <w:tab/>
      </w:r>
    </w:p>
    <w:p w:rsidR="00C51A6A" w:rsidRDefault="00C51A6A">
      <w:pPr>
        <w:spacing w:before="7" w:after="0" w:line="260" w:lineRule="exact"/>
        <w:rPr>
          <w:sz w:val="26"/>
          <w:szCs w:val="26"/>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Tables:</w:t>
      </w:r>
    </w:p>
    <w:p w:rsidR="00C51A6A" w:rsidRDefault="00992248">
      <w:pPr>
        <w:spacing w:before="79" w:after="0" w:line="240" w:lineRule="auto"/>
        <w:ind w:left="100" w:right="-20"/>
        <w:rPr>
          <w:rFonts w:ascii="Arial" w:eastAsia="Arial" w:hAnsi="Arial" w:cs="Arial"/>
          <w:sz w:val="24"/>
          <w:szCs w:val="24"/>
        </w:rPr>
      </w:pPr>
      <w:r>
        <w:rPr>
          <w:rFonts w:ascii="Arial" w:eastAsia="Arial" w:hAnsi="Arial" w:cs="Arial"/>
          <w:sz w:val="24"/>
          <w:szCs w:val="24"/>
        </w:rPr>
        <w:t>Table 1. Northeast Oregon</w:t>
      </w:r>
      <w:r>
        <w:rPr>
          <w:rFonts w:ascii="Arial" w:eastAsia="Arial" w:hAnsi="Arial" w:cs="Arial"/>
          <w:spacing w:val="1"/>
          <w:sz w:val="24"/>
          <w:szCs w:val="24"/>
        </w:rPr>
        <w:t xml:space="preserve"> </w:t>
      </w:r>
      <w:r>
        <w:rPr>
          <w:rFonts w:ascii="Arial" w:eastAsia="Arial" w:hAnsi="Arial" w:cs="Arial"/>
          <w:sz w:val="24"/>
          <w:szCs w:val="24"/>
        </w:rPr>
        <w:t>Land</w:t>
      </w:r>
      <w:r>
        <w:rPr>
          <w:rFonts w:ascii="Arial" w:eastAsia="Arial" w:hAnsi="Arial" w:cs="Arial"/>
          <w:spacing w:val="1"/>
          <w:sz w:val="24"/>
          <w:szCs w:val="24"/>
        </w:rPr>
        <w:t xml:space="preserve"> </w:t>
      </w:r>
      <w:r>
        <w:rPr>
          <w:rFonts w:ascii="Arial" w:eastAsia="Arial" w:hAnsi="Arial" w:cs="Arial"/>
          <w:sz w:val="24"/>
          <w:szCs w:val="24"/>
        </w:rPr>
        <w:t>Use</w:t>
      </w:r>
      <w:r>
        <w:rPr>
          <w:rFonts w:ascii="Arial" w:eastAsia="Arial" w:hAnsi="Arial" w:cs="Arial"/>
          <w:spacing w:val="-23"/>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14</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Table 2. Federally Administe</w:t>
      </w:r>
      <w:r>
        <w:rPr>
          <w:rFonts w:ascii="Arial" w:eastAsia="Arial" w:hAnsi="Arial" w:cs="Arial"/>
          <w:spacing w:val="1"/>
          <w:sz w:val="24"/>
          <w:szCs w:val="24"/>
        </w:rPr>
        <w:t>r</w:t>
      </w:r>
      <w:r>
        <w:rPr>
          <w:rFonts w:ascii="Arial" w:eastAsia="Arial" w:hAnsi="Arial" w:cs="Arial"/>
          <w:sz w:val="24"/>
          <w:szCs w:val="24"/>
        </w:rPr>
        <w:t>ed Land</w:t>
      </w:r>
      <w:r>
        <w:rPr>
          <w:rFonts w:ascii="Arial" w:eastAsia="Arial" w:hAnsi="Arial" w:cs="Arial"/>
          <w:spacing w:val="-8"/>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14</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Table 3. Union County Community Popu</w:t>
      </w:r>
      <w:r>
        <w:rPr>
          <w:rFonts w:ascii="Arial" w:eastAsia="Arial" w:hAnsi="Arial" w:cs="Arial"/>
          <w:spacing w:val="-1"/>
          <w:sz w:val="24"/>
          <w:szCs w:val="24"/>
        </w:rPr>
        <w:t>l</w:t>
      </w:r>
      <w:r>
        <w:rPr>
          <w:rFonts w:ascii="Arial" w:eastAsia="Arial" w:hAnsi="Arial" w:cs="Arial"/>
          <w:sz w:val="24"/>
          <w:szCs w:val="24"/>
        </w:rPr>
        <w:t>ations</w:t>
      </w:r>
      <w:r>
        <w:rPr>
          <w:rFonts w:ascii="Arial" w:eastAsia="Arial" w:hAnsi="Arial" w:cs="Arial"/>
          <w:spacing w:val="-1"/>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15</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Table 4. Fuel G</w:t>
      </w:r>
      <w:r>
        <w:rPr>
          <w:rFonts w:ascii="Arial" w:eastAsia="Arial" w:hAnsi="Arial" w:cs="Arial"/>
          <w:spacing w:val="-1"/>
          <w:sz w:val="24"/>
          <w:szCs w:val="24"/>
        </w:rPr>
        <w:t>r</w:t>
      </w:r>
      <w:r>
        <w:rPr>
          <w:rFonts w:ascii="Arial" w:eastAsia="Arial" w:hAnsi="Arial" w:cs="Arial"/>
          <w:sz w:val="24"/>
          <w:szCs w:val="24"/>
        </w:rPr>
        <w:t>oup Descript</w:t>
      </w:r>
      <w:r>
        <w:rPr>
          <w:rFonts w:ascii="Arial" w:eastAsia="Arial" w:hAnsi="Arial" w:cs="Arial"/>
          <w:spacing w:val="-1"/>
          <w:sz w:val="24"/>
          <w:szCs w:val="24"/>
        </w:rPr>
        <w:t>i</w:t>
      </w:r>
      <w:r>
        <w:rPr>
          <w:rFonts w:ascii="Arial" w:eastAsia="Arial" w:hAnsi="Arial" w:cs="Arial"/>
          <w:sz w:val="24"/>
          <w:szCs w:val="24"/>
        </w:rPr>
        <w:t>ons</w:t>
      </w:r>
      <w:r>
        <w:rPr>
          <w:rFonts w:ascii="Arial" w:eastAsia="Arial" w:hAnsi="Arial" w:cs="Arial"/>
          <w:spacing w:val="-12"/>
          <w:sz w:val="24"/>
          <w:szCs w:val="24"/>
        </w:rPr>
        <w:t xml:space="preserve"> </w:t>
      </w:r>
      <w:r>
        <w:rPr>
          <w:rFonts w:ascii="Arial" w:eastAsia="Arial" w:hAnsi="Arial" w:cs="Arial"/>
          <w:sz w:val="24"/>
          <w:szCs w:val="24"/>
        </w:rPr>
        <w:t>................................................</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28</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Table 5. Individual Wildland Urban Interface S</w:t>
      </w:r>
      <w:r>
        <w:rPr>
          <w:rFonts w:ascii="Arial" w:eastAsia="Arial" w:hAnsi="Arial" w:cs="Arial"/>
          <w:spacing w:val="1"/>
          <w:sz w:val="24"/>
          <w:szCs w:val="24"/>
        </w:rPr>
        <w:t>c</w:t>
      </w:r>
      <w:r>
        <w:rPr>
          <w:rFonts w:ascii="Arial" w:eastAsia="Arial" w:hAnsi="Arial" w:cs="Arial"/>
          <w:sz w:val="24"/>
          <w:szCs w:val="24"/>
        </w:rPr>
        <w:t>ore She</w:t>
      </w:r>
      <w:r>
        <w:rPr>
          <w:rFonts w:ascii="Arial" w:eastAsia="Arial" w:hAnsi="Arial" w:cs="Arial"/>
          <w:spacing w:val="-1"/>
          <w:sz w:val="24"/>
          <w:szCs w:val="24"/>
        </w:rPr>
        <w:t>e</w:t>
      </w:r>
      <w:r>
        <w:rPr>
          <w:rFonts w:ascii="Arial" w:eastAsia="Arial" w:hAnsi="Arial" w:cs="Arial"/>
          <w:sz w:val="24"/>
          <w:szCs w:val="24"/>
        </w:rPr>
        <w:t>t</w:t>
      </w:r>
      <w:r>
        <w:rPr>
          <w:rFonts w:ascii="Arial" w:eastAsia="Arial" w:hAnsi="Arial" w:cs="Arial"/>
          <w:spacing w:val="-47"/>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32</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Table 6. Wildland Urban Interface</w:t>
      </w:r>
      <w:r>
        <w:rPr>
          <w:rFonts w:ascii="Arial" w:eastAsia="Arial" w:hAnsi="Arial" w:cs="Arial"/>
          <w:spacing w:val="-1"/>
          <w:sz w:val="24"/>
          <w:szCs w:val="24"/>
        </w:rPr>
        <w:t xml:space="preserve"> </w:t>
      </w:r>
      <w:r>
        <w:rPr>
          <w:rFonts w:ascii="Arial" w:eastAsia="Arial" w:hAnsi="Arial" w:cs="Arial"/>
          <w:sz w:val="24"/>
          <w:szCs w:val="24"/>
        </w:rPr>
        <w:t>Ranking</w:t>
      </w:r>
      <w:r>
        <w:rPr>
          <w:rFonts w:ascii="Arial" w:eastAsia="Arial" w:hAnsi="Arial" w:cs="Arial"/>
          <w:spacing w:val="1"/>
          <w:sz w:val="24"/>
          <w:szCs w:val="24"/>
        </w:rPr>
        <w:t xml:space="preserve"> </w:t>
      </w:r>
      <w:r>
        <w:rPr>
          <w:rFonts w:ascii="Arial" w:eastAsia="Arial" w:hAnsi="Arial" w:cs="Arial"/>
          <w:sz w:val="24"/>
          <w:szCs w:val="24"/>
        </w:rPr>
        <w:t>Summary</w:t>
      </w:r>
      <w:r>
        <w:rPr>
          <w:rFonts w:ascii="Arial" w:eastAsia="Arial" w:hAnsi="Arial" w:cs="Arial"/>
          <w:spacing w:val="-25"/>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34</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Figures:</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 xml:space="preserve">Figure 1. </w:t>
      </w:r>
      <w:r>
        <w:rPr>
          <w:rFonts w:ascii="Arial" w:eastAsia="Arial" w:hAnsi="Arial" w:cs="Arial"/>
          <w:sz w:val="24"/>
          <w:szCs w:val="24"/>
        </w:rPr>
        <w:t xml:space="preserve">Union County Vicinity </w:t>
      </w:r>
      <w:r>
        <w:rPr>
          <w:rFonts w:ascii="Arial" w:eastAsia="Arial" w:hAnsi="Arial" w:cs="Arial"/>
          <w:spacing w:val="1"/>
          <w:sz w:val="24"/>
          <w:szCs w:val="24"/>
        </w:rPr>
        <w:t>Ma</w:t>
      </w:r>
      <w:r>
        <w:rPr>
          <w:rFonts w:ascii="Arial" w:eastAsia="Arial" w:hAnsi="Arial" w:cs="Arial"/>
          <w:sz w:val="24"/>
          <w:szCs w:val="24"/>
        </w:rPr>
        <w:t>p</w:t>
      </w:r>
      <w:r>
        <w:rPr>
          <w:rFonts w:ascii="Arial" w:eastAsia="Arial" w:hAnsi="Arial" w:cs="Arial"/>
          <w:spacing w:val="-49"/>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13</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Figure 2. Union County</w:t>
      </w:r>
      <w:r>
        <w:rPr>
          <w:rFonts w:ascii="Arial" w:eastAsia="Arial" w:hAnsi="Arial" w:cs="Arial"/>
          <w:spacing w:val="1"/>
          <w:sz w:val="24"/>
          <w:szCs w:val="24"/>
        </w:rPr>
        <w:t xml:space="preserve"> </w:t>
      </w:r>
      <w:r>
        <w:rPr>
          <w:rFonts w:ascii="Arial" w:eastAsia="Arial" w:hAnsi="Arial" w:cs="Arial"/>
          <w:sz w:val="24"/>
          <w:szCs w:val="24"/>
        </w:rPr>
        <w:t>Map</w:t>
      </w:r>
      <w:r>
        <w:rPr>
          <w:rFonts w:ascii="Arial" w:eastAsia="Arial" w:hAnsi="Arial" w:cs="Arial"/>
          <w:spacing w:val="-30"/>
          <w:sz w:val="24"/>
          <w:szCs w:val="24"/>
        </w:rPr>
        <w:t xml:space="preserve"> </w:t>
      </w:r>
      <w:r>
        <w:rPr>
          <w:rFonts w:ascii="Arial" w:eastAsia="Arial" w:hAnsi="Arial" w:cs="Arial"/>
          <w:spacing w:val="1"/>
          <w:sz w:val="24"/>
          <w:szCs w:val="24"/>
        </w:rPr>
        <w:t>..................................................................................</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pacing w:val="1"/>
          <w:sz w:val="24"/>
          <w:szCs w:val="24"/>
        </w:rPr>
        <w:t>14</w:t>
      </w:r>
    </w:p>
    <w:p w:rsidR="00C51A6A" w:rsidRDefault="00C51A6A">
      <w:pPr>
        <w:spacing w:before="7"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Figure 3. Employment</w:t>
      </w:r>
      <w:r>
        <w:rPr>
          <w:rFonts w:ascii="Arial" w:eastAsia="Arial" w:hAnsi="Arial" w:cs="Arial"/>
          <w:spacing w:val="1"/>
          <w:sz w:val="24"/>
          <w:szCs w:val="24"/>
        </w:rPr>
        <w:t xml:space="preserve"> </w:t>
      </w:r>
      <w:r>
        <w:rPr>
          <w:rFonts w:ascii="Arial" w:eastAsia="Arial" w:hAnsi="Arial" w:cs="Arial"/>
          <w:sz w:val="24"/>
          <w:szCs w:val="24"/>
        </w:rPr>
        <w:t>by Indu</w:t>
      </w:r>
      <w:r>
        <w:rPr>
          <w:rFonts w:ascii="Arial" w:eastAsia="Arial" w:hAnsi="Arial" w:cs="Arial"/>
          <w:spacing w:val="-1"/>
          <w:sz w:val="24"/>
          <w:szCs w:val="24"/>
        </w:rPr>
        <w:t>s</w:t>
      </w:r>
      <w:r>
        <w:rPr>
          <w:rFonts w:ascii="Arial" w:eastAsia="Arial" w:hAnsi="Arial" w:cs="Arial"/>
          <w:sz w:val="24"/>
          <w:szCs w:val="24"/>
        </w:rPr>
        <w:t>try</w:t>
      </w:r>
      <w:r>
        <w:rPr>
          <w:rFonts w:ascii="Arial" w:eastAsia="Arial" w:hAnsi="Arial" w:cs="Arial"/>
          <w:spacing w:val="-12"/>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16</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Figure 4. Rooster Peak Fire Photograph</w:t>
      </w:r>
      <w:r>
        <w:rPr>
          <w:rFonts w:ascii="Arial" w:eastAsia="Arial" w:hAnsi="Arial" w:cs="Arial"/>
          <w:spacing w:val="-6"/>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16</w:t>
      </w:r>
    </w:p>
    <w:p w:rsidR="00C51A6A" w:rsidRDefault="00C51A6A">
      <w:pPr>
        <w:spacing w:before="8" w:after="0" w:line="130" w:lineRule="exact"/>
        <w:rPr>
          <w:sz w:val="13"/>
          <w:szCs w:val="13"/>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Figure 5. Defensible Space Photo</w:t>
      </w:r>
      <w:r>
        <w:rPr>
          <w:rFonts w:ascii="Arial" w:eastAsia="Arial" w:hAnsi="Arial" w:cs="Arial"/>
          <w:spacing w:val="-1"/>
          <w:sz w:val="24"/>
          <w:szCs w:val="24"/>
        </w:rPr>
        <w:t>g</w:t>
      </w:r>
      <w:r>
        <w:rPr>
          <w:rFonts w:ascii="Arial" w:eastAsia="Arial" w:hAnsi="Arial" w:cs="Arial"/>
          <w:sz w:val="24"/>
          <w:szCs w:val="24"/>
        </w:rPr>
        <w:t>raph</w:t>
      </w:r>
      <w:r>
        <w:rPr>
          <w:rFonts w:ascii="Arial" w:eastAsia="Arial" w:hAnsi="Arial" w:cs="Arial"/>
          <w:spacing w:val="-21"/>
          <w:sz w:val="24"/>
          <w:szCs w:val="24"/>
        </w:rPr>
        <w:t xml:space="preserve"> </w:t>
      </w:r>
      <w:r>
        <w:rPr>
          <w:rFonts w:ascii="Arial" w:eastAsia="Arial" w:hAnsi="Arial" w:cs="Arial"/>
          <w:sz w:val="24"/>
          <w:szCs w:val="24"/>
        </w:rPr>
        <w:t>.................................................................</w:t>
      </w:r>
      <w:r>
        <w:rPr>
          <w:rFonts w:ascii="Arial" w:eastAsia="Arial" w:hAnsi="Arial" w:cs="Arial"/>
          <w:spacing w:val="-42"/>
          <w:sz w:val="24"/>
          <w:szCs w:val="24"/>
        </w:rPr>
        <w:t xml:space="preserve"> </w:t>
      </w:r>
      <w:r>
        <w:rPr>
          <w:rFonts w:ascii="Arial" w:eastAsia="Arial" w:hAnsi="Arial" w:cs="Arial"/>
          <w:sz w:val="24"/>
          <w:szCs w:val="24"/>
        </w:rPr>
        <w:t>24</w:t>
      </w:r>
    </w:p>
    <w:p w:rsidR="00C51A6A" w:rsidRDefault="00C51A6A">
      <w:pPr>
        <w:spacing w:before="20" w:after="0" w:line="200" w:lineRule="exact"/>
        <w:rPr>
          <w:sz w:val="20"/>
          <w:szCs w:val="20"/>
        </w:rPr>
      </w:pPr>
    </w:p>
    <w:p w:rsidR="00C51A6A" w:rsidRDefault="00992248">
      <w:pPr>
        <w:spacing w:after="0" w:line="240" w:lineRule="auto"/>
        <w:ind w:left="191" w:right="-20"/>
        <w:rPr>
          <w:rFonts w:ascii="Arial" w:eastAsia="Arial" w:hAnsi="Arial" w:cs="Arial"/>
          <w:sz w:val="24"/>
          <w:szCs w:val="24"/>
        </w:rPr>
      </w:pPr>
      <w:r>
        <w:rPr>
          <w:rFonts w:ascii="Arial" w:eastAsia="Arial" w:hAnsi="Arial" w:cs="Arial"/>
          <w:b/>
          <w:bCs/>
          <w:i/>
          <w:sz w:val="24"/>
          <w:szCs w:val="24"/>
        </w:rPr>
        <w:t>Individual Wildland Urban Interface Area maps are provided in Section VII.</w:t>
      </w:r>
    </w:p>
    <w:p w:rsidR="00C51A6A" w:rsidRDefault="00C51A6A">
      <w:pPr>
        <w:spacing w:after="0"/>
        <w:sectPr w:rsidR="00C51A6A">
          <w:pgSz w:w="12240" w:h="15840"/>
          <w:pgMar w:top="1400" w:right="1420" w:bottom="920" w:left="1700" w:header="0" w:footer="728" w:gutter="0"/>
          <w:cols w:space="720"/>
        </w:sectPr>
      </w:pPr>
    </w:p>
    <w:p w:rsidR="00C51A6A" w:rsidRDefault="00992248">
      <w:pPr>
        <w:tabs>
          <w:tab w:val="left" w:pos="8760"/>
        </w:tabs>
        <w:spacing w:before="40" w:after="0" w:line="240" w:lineRule="auto"/>
        <w:ind w:left="100" w:right="-20"/>
        <w:rPr>
          <w:rFonts w:ascii="Arial" w:eastAsia="Arial" w:hAnsi="Arial" w:cs="Arial"/>
          <w:sz w:val="40"/>
          <w:szCs w:val="40"/>
        </w:rPr>
      </w:pPr>
      <w:r>
        <w:rPr>
          <w:rFonts w:ascii="Arial" w:eastAsia="Arial" w:hAnsi="Arial" w:cs="Arial"/>
          <w:b/>
          <w:bCs/>
          <w:i/>
          <w:w w:val="99"/>
          <w:sz w:val="40"/>
          <w:szCs w:val="40"/>
          <w:u w:val="single" w:color="000000"/>
        </w:rPr>
        <w:lastRenderedPageBreak/>
        <w:t xml:space="preserve">Acknowledgements </w:t>
      </w:r>
      <w:r>
        <w:rPr>
          <w:rFonts w:ascii="Arial" w:eastAsia="Arial" w:hAnsi="Arial" w:cs="Arial"/>
          <w:b/>
          <w:bCs/>
          <w:i/>
          <w:sz w:val="40"/>
          <w:szCs w:val="40"/>
          <w:u w:val="single" w:color="000000"/>
        </w:rPr>
        <w:tab/>
      </w:r>
    </w:p>
    <w:p w:rsidR="00C51A6A" w:rsidRDefault="00C51A6A">
      <w:pPr>
        <w:spacing w:before="6"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 xml:space="preserve">This project was funded using </w:t>
      </w:r>
      <w:r>
        <w:rPr>
          <w:rFonts w:ascii="Arial" w:eastAsia="Arial" w:hAnsi="Arial" w:cs="Arial"/>
          <w:i/>
          <w:sz w:val="24"/>
          <w:szCs w:val="24"/>
        </w:rPr>
        <w:t>Title III – County Project</w:t>
      </w:r>
      <w:r>
        <w:rPr>
          <w:rFonts w:ascii="Arial" w:eastAsia="Arial" w:hAnsi="Arial" w:cs="Arial"/>
          <w:i/>
          <w:spacing w:val="1"/>
          <w:sz w:val="24"/>
          <w:szCs w:val="24"/>
        </w:rPr>
        <w:t xml:space="preserve"> </w:t>
      </w:r>
      <w:r>
        <w:rPr>
          <w:rFonts w:ascii="Arial" w:eastAsia="Arial" w:hAnsi="Arial" w:cs="Arial"/>
          <w:sz w:val="24"/>
          <w:szCs w:val="24"/>
        </w:rPr>
        <w:t xml:space="preserve">dollars from the </w:t>
      </w:r>
      <w:r>
        <w:rPr>
          <w:rFonts w:ascii="Arial" w:eastAsia="Arial" w:hAnsi="Arial" w:cs="Arial"/>
          <w:i/>
          <w:sz w:val="24"/>
          <w:szCs w:val="24"/>
        </w:rPr>
        <w:t>Secure</w:t>
      </w:r>
    </w:p>
    <w:p w:rsidR="00C51A6A" w:rsidRDefault="00992248">
      <w:pPr>
        <w:spacing w:after="0" w:line="271" w:lineRule="exact"/>
        <w:ind w:left="100" w:right="-20"/>
        <w:rPr>
          <w:rFonts w:ascii="Arial" w:eastAsia="Arial" w:hAnsi="Arial" w:cs="Arial"/>
          <w:sz w:val="24"/>
          <w:szCs w:val="24"/>
        </w:rPr>
      </w:pPr>
      <w:r>
        <w:rPr>
          <w:rFonts w:ascii="Arial" w:eastAsia="Arial" w:hAnsi="Arial" w:cs="Arial"/>
          <w:i/>
          <w:position w:val="-1"/>
          <w:sz w:val="24"/>
          <w:szCs w:val="24"/>
        </w:rPr>
        <w:t>Rural Schools and Community Self-Determination Act of 200</w:t>
      </w:r>
      <w:r>
        <w:rPr>
          <w:rFonts w:ascii="Arial" w:eastAsia="Arial" w:hAnsi="Arial" w:cs="Arial"/>
          <w:i/>
          <w:spacing w:val="-1"/>
          <w:position w:val="-1"/>
          <w:sz w:val="24"/>
          <w:szCs w:val="24"/>
        </w:rPr>
        <w:t>0</w:t>
      </w:r>
      <w:r>
        <w:rPr>
          <w:rFonts w:ascii="Arial" w:eastAsia="Arial" w:hAnsi="Arial" w:cs="Arial"/>
          <w:position w:val="-1"/>
          <w:sz w:val="24"/>
          <w:szCs w:val="24"/>
        </w:rPr>
        <w:t>.</w:t>
      </w:r>
    </w:p>
    <w:p w:rsidR="00C51A6A" w:rsidRDefault="00C51A6A">
      <w:pPr>
        <w:spacing w:before="12" w:after="0" w:line="240" w:lineRule="exact"/>
        <w:rPr>
          <w:sz w:val="24"/>
          <w:szCs w:val="24"/>
        </w:rPr>
      </w:pPr>
    </w:p>
    <w:p w:rsidR="00C51A6A" w:rsidRDefault="00992248">
      <w:pPr>
        <w:spacing w:before="29" w:after="0" w:line="240" w:lineRule="auto"/>
        <w:ind w:left="100" w:right="316"/>
        <w:rPr>
          <w:rFonts w:ascii="Arial" w:eastAsia="Arial" w:hAnsi="Arial" w:cs="Arial"/>
          <w:sz w:val="24"/>
          <w:szCs w:val="24"/>
        </w:rPr>
      </w:pPr>
      <w:r>
        <w:rPr>
          <w:rFonts w:ascii="Arial" w:eastAsia="Arial" w:hAnsi="Arial" w:cs="Arial"/>
          <w:sz w:val="24"/>
          <w:szCs w:val="24"/>
        </w:rPr>
        <w:t xml:space="preserve">A special </w:t>
      </w:r>
      <w:r>
        <w:rPr>
          <w:rFonts w:ascii="Arial" w:eastAsia="Arial" w:hAnsi="Arial" w:cs="Arial"/>
          <w:spacing w:val="2"/>
          <w:sz w:val="24"/>
          <w:szCs w:val="24"/>
        </w:rPr>
        <w:t>t</w:t>
      </w:r>
      <w:r>
        <w:rPr>
          <w:rFonts w:ascii="Arial" w:eastAsia="Arial" w:hAnsi="Arial" w:cs="Arial"/>
          <w:sz w:val="24"/>
          <w:szCs w:val="24"/>
        </w:rPr>
        <w:t>hank you to the Community Wildfire Protection Plan S</w:t>
      </w:r>
      <w:r>
        <w:rPr>
          <w:rFonts w:ascii="Arial" w:eastAsia="Arial" w:hAnsi="Arial" w:cs="Arial"/>
          <w:spacing w:val="2"/>
          <w:sz w:val="24"/>
          <w:szCs w:val="24"/>
        </w:rPr>
        <w:t>t</w:t>
      </w:r>
      <w:r>
        <w:rPr>
          <w:rFonts w:ascii="Arial" w:eastAsia="Arial" w:hAnsi="Arial" w:cs="Arial"/>
          <w:sz w:val="24"/>
          <w:szCs w:val="24"/>
        </w:rPr>
        <w:t>eering Committee and Resource Committee who dedic</w:t>
      </w:r>
      <w:r>
        <w:rPr>
          <w:rFonts w:ascii="Arial" w:eastAsia="Arial" w:hAnsi="Arial" w:cs="Arial"/>
          <w:spacing w:val="1"/>
          <w:sz w:val="24"/>
          <w:szCs w:val="24"/>
        </w:rPr>
        <w:t>a</w:t>
      </w:r>
      <w:r>
        <w:rPr>
          <w:rFonts w:ascii="Arial" w:eastAsia="Arial" w:hAnsi="Arial" w:cs="Arial"/>
          <w:sz w:val="24"/>
          <w:szCs w:val="24"/>
        </w:rPr>
        <w:t>ted their time and effort to this project while continuing to carry out</w:t>
      </w:r>
      <w:r>
        <w:rPr>
          <w:rFonts w:ascii="Arial" w:eastAsia="Arial" w:hAnsi="Arial" w:cs="Arial"/>
          <w:spacing w:val="-2"/>
          <w:sz w:val="24"/>
          <w:szCs w:val="24"/>
        </w:rPr>
        <w:t xml:space="preserve"> </w:t>
      </w:r>
      <w:r>
        <w:rPr>
          <w:rFonts w:ascii="Arial" w:eastAsia="Arial" w:hAnsi="Arial" w:cs="Arial"/>
          <w:sz w:val="24"/>
          <w:szCs w:val="24"/>
        </w:rPr>
        <w:t>the duties of their everyday jobs.</w:t>
      </w:r>
    </w:p>
    <w:p w:rsidR="00C51A6A" w:rsidRDefault="00C51A6A">
      <w:pPr>
        <w:spacing w:before="16" w:after="0" w:line="260" w:lineRule="exact"/>
        <w:rPr>
          <w:sz w:val="26"/>
          <w:szCs w:val="26"/>
        </w:rPr>
      </w:pPr>
    </w:p>
    <w:p w:rsidR="00C51A6A" w:rsidRDefault="00992248">
      <w:pPr>
        <w:spacing w:after="0" w:line="240" w:lineRule="auto"/>
        <w:ind w:left="100" w:right="431"/>
        <w:rPr>
          <w:rFonts w:ascii="Arial" w:eastAsia="Arial" w:hAnsi="Arial" w:cs="Arial"/>
          <w:sz w:val="24"/>
          <w:szCs w:val="24"/>
        </w:rPr>
      </w:pPr>
      <w:r>
        <w:rPr>
          <w:rFonts w:ascii="Arial" w:eastAsia="Arial" w:hAnsi="Arial" w:cs="Arial"/>
          <w:sz w:val="24"/>
          <w:szCs w:val="24"/>
        </w:rPr>
        <w:t>Recognition also goes</w:t>
      </w:r>
      <w:r>
        <w:rPr>
          <w:rFonts w:ascii="Arial" w:eastAsia="Arial" w:hAnsi="Arial" w:cs="Arial"/>
          <w:spacing w:val="1"/>
          <w:sz w:val="24"/>
          <w:szCs w:val="24"/>
        </w:rPr>
        <w:t xml:space="preserve"> </w:t>
      </w:r>
      <w:r>
        <w:rPr>
          <w:rFonts w:ascii="Arial" w:eastAsia="Arial" w:hAnsi="Arial" w:cs="Arial"/>
          <w:sz w:val="24"/>
          <w:szCs w:val="24"/>
        </w:rPr>
        <w:t>to the many citizens of Union County and to local, state and federal government organizations who assisted in this planning effort by providing historical and technical information for the project.</w:t>
      </w:r>
    </w:p>
    <w:p w:rsidR="00C51A6A" w:rsidRDefault="00C51A6A">
      <w:pPr>
        <w:spacing w:after="0"/>
        <w:sectPr w:rsidR="00C51A6A">
          <w:footerReference w:type="default" r:id="rId13"/>
          <w:pgSz w:w="12240" w:h="15840"/>
          <w:pgMar w:top="1400" w:right="1660" w:bottom="920" w:left="1700" w:header="0" w:footer="728"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40" w:lineRule="exact"/>
        <w:rPr>
          <w:sz w:val="24"/>
          <w:szCs w:val="24"/>
        </w:rPr>
      </w:pPr>
    </w:p>
    <w:p w:rsidR="00C51A6A" w:rsidRDefault="0034132C">
      <w:pPr>
        <w:spacing w:before="24" w:after="0" w:line="240" w:lineRule="auto"/>
        <w:ind w:left="1216" w:right="-20"/>
        <w:rPr>
          <w:rFonts w:ascii="Arial" w:eastAsia="Arial" w:hAnsi="Arial" w:cs="Arial"/>
          <w:sz w:val="28"/>
          <w:szCs w:val="28"/>
        </w:rPr>
      </w:pPr>
      <w:r>
        <w:rPr>
          <w:noProof/>
        </w:rPr>
        <mc:AlternateContent>
          <mc:Choice Requires="wpg">
            <w:drawing>
              <wp:anchor distT="0" distB="0" distL="114300" distR="114300" simplePos="0" relativeHeight="503305815" behindDoc="1" locked="0" layoutInCell="1" allowOverlap="1">
                <wp:simplePos x="0" y="0"/>
                <wp:positionH relativeFrom="page">
                  <wp:posOffset>1845945</wp:posOffset>
                </wp:positionH>
                <wp:positionV relativeFrom="paragraph">
                  <wp:posOffset>236220</wp:posOffset>
                </wp:positionV>
                <wp:extent cx="4249420" cy="1270"/>
                <wp:effectExtent l="7620" t="7620" r="10160" b="10160"/>
                <wp:wrapNone/>
                <wp:docPr id="1289"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9420" cy="1270"/>
                          <a:chOff x="2907" y="372"/>
                          <a:chExt cx="6692" cy="2"/>
                        </a:xfrm>
                      </wpg:grpSpPr>
                      <wps:wsp>
                        <wps:cNvPr id="1290" name="Freeform 1277"/>
                        <wps:cNvSpPr>
                          <a:spLocks/>
                        </wps:cNvSpPr>
                        <wps:spPr bwMode="auto">
                          <a:xfrm>
                            <a:off x="2907" y="372"/>
                            <a:ext cx="6692" cy="2"/>
                          </a:xfrm>
                          <a:custGeom>
                            <a:avLst/>
                            <a:gdLst>
                              <a:gd name="T0" fmla="+- 0 2907 2907"/>
                              <a:gd name="T1" fmla="*/ T0 w 6692"/>
                              <a:gd name="T2" fmla="+- 0 9599 2907"/>
                              <a:gd name="T3" fmla="*/ T2 w 6692"/>
                            </a:gdLst>
                            <a:ahLst/>
                            <a:cxnLst>
                              <a:cxn ang="0">
                                <a:pos x="T1" y="0"/>
                              </a:cxn>
                              <a:cxn ang="0">
                                <a:pos x="T3" y="0"/>
                              </a:cxn>
                            </a:cxnLst>
                            <a:rect l="0" t="0" r="r" b="b"/>
                            <a:pathLst>
                              <a:path w="6692">
                                <a:moveTo>
                                  <a:pt x="0" y="0"/>
                                </a:moveTo>
                                <a:lnTo>
                                  <a:pt x="6692" y="0"/>
                                </a:lnTo>
                              </a:path>
                            </a:pathLst>
                          </a:custGeom>
                          <a:noFill/>
                          <a:ln w="6053">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6" o:spid="_x0000_s1026" style="position:absolute;margin-left:145.35pt;margin-top:18.6pt;width:334.6pt;height:.1pt;z-index:-10665;mso-position-horizontal-relative:page" coordorigin="2907,372" coordsize="6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">
                <v:shape id="Freeform 1277" o:spid="_x0000_s1027" style="position:absolute;left:2907;top:372;width:6692;height:2;visibility:visible;mso-wrap-style:square;v-text-anchor:top" coordsize="66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QeMYA&#10;AADdAAAADwAAAGRycy9kb3ducmV2LnhtbESPzW7CQAyE70h9h5UrcUGwKVKBpGyiqhVSLz1AeAAr&#10;6/y0WW/IbiG8fX2o1JutGc983heT69WVxtB5NvC0SkARV9523Bg4l4flDlSIyBZ7z2TgTgGK/GG2&#10;x8z6Gx/peoqNkhAOGRpoYxwyrUPVksOw8gOxaLUfHUZZx0bbEW8S7nq9TpKNdtixNLQ40FtL1ffp&#10;xxn4utQHrvvPsqR0u7XpsHi+vJMx88fp9QVUpCn+m/+uP6zgr1Phl29kBJ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kQeMYAAADdAAAADwAAAAAAAAAAAAAAAACYAgAAZHJz&#10;L2Rvd25yZXYueG1sUEsFBgAAAAAEAAQA9QAAAIsDAAAAAA==&#10;" path="m,l6692,e" filled="f" strokecolor="#282828" strokeweight=".16814mm">
                  <v:path arrowok="t" o:connecttype="custom" o:connectlocs="0,0;6692,0" o:connectangles="0,0"/>
                </v:shape>
                <w10:wrap anchorx="page"/>
              </v:group>
            </w:pict>
          </mc:Fallback>
        </mc:AlternateContent>
      </w:r>
      <w:r w:rsidR="00992248">
        <w:rPr>
          <w:rFonts w:ascii="Arial" w:eastAsia="Arial" w:hAnsi="Arial" w:cs="Arial"/>
          <w:b/>
          <w:bCs/>
          <w:i/>
          <w:color w:val="030303"/>
          <w:sz w:val="28"/>
          <w:szCs w:val="28"/>
        </w:rPr>
        <w:t>Signature</w:t>
      </w:r>
      <w:r w:rsidR="00992248">
        <w:rPr>
          <w:rFonts w:ascii="Arial" w:eastAsia="Arial" w:hAnsi="Arial" w:cs="Arial"/>
          <w:b/>
          <w:bCs/>
          <w:i/>
          <w:color w:val="030303"/>
          <w:spacing w:val="11"/>
          <w:sz w:val="28"/>
          <w:szCs w:val="28"/>
        </w:rPr>
        <w:t xml:space="preserve"> </w:t>
      </w:r>
      <w:r w:rsidR="00992248">
        <w:rPr>
          <w:rFonts w:ascii="Arial" w:eastAsia="Arial" w:hAnsi="Arial" w:cs="Arial"/>
          <w:b/>
          <w:bCs/>
          <w:i/>
          <w:color w:val="030303"/>
          <w:w w:val="103"/>
          <w:sz w:val="28"/>
          <w:szCs w:val="28"/>
        </w:rPr>
        <w:t>Page</w:t>
      </w:r>
    </w:p>
    <w:p w:rsidR="00C51A6A" w:rsidRDefault="00C51A6A">
      <w:pPr>
        <w:spacing w:before="8" w:after="0" w:line="240" w:lineRule="exact"/>
        <w:rPr>
          <w:sz w:val="24"/>
          <w:szCs w:val="24"/>
        </w:rPr>
      </w:pPr>
    </w:p>
    <w:p w:rsidR="00C51A6A" w:rsidRDefault="00992248">
      <w:pPr>
        <w:spacing w:after="0" w:line="250" w:lineRule="auto"/>
        <w:ind w:left="1207" w:right="1112" w:hanging="10"/>
        <w:rPr>
          <w:rFonts w:ascii="Arial" w:eastAsia="Arial" w:hAnsi="Arial" w:cs="Arial"/>
          <w:sz w:val="16"/>
          <w:szCs w:val="16"/>
        </w:rPr>
      </w:pPr>
      <w:r>
        <w:rPr>
          <w:rFonts w:ascii="Arial" w:eastAsia="Arial" w:hAnsi="Arial" w:cs="Arial"/>
          <w:color w:val="111111"/>
          <w:spacing w:val="-18"/>
          <w:w w:val="125"/>
          <w:sz w:val="16"/>
          <w:szCs w:val="16"/>
        </w:rPr>
        <w:t>T</w:t>
      </w:r>
      <w:r>
        <w:rPr>
          <w:rFonts w:ascii="Arial" w:eastAsia="Arial" w:hAnsi="Arial" w:cs="Arial"/>
          <w:color w:val="333333"/>
          <w:w w:val="110"/>
          <w:sz w:val="16"/>
          <w:szCs w:val="16"/>
        </w:rPr>
        <w:t>ransmitte</w:t>
      </w:r>
      <w:r>
        <w:rPr>
          <w:rFonts w:ascii="Arial" w:eastAsia="Arial" w:hAnsi="Arial" w:cs="Arial"/>
          <w:color w:val="333333"/>
          <w:w w:val="111"/>
          <w:sz w:val="16"/>
          <w:szCs w:val="16"/>
        </w:rPr>
        <w:t>d</w:t>
      </w:r>
      <w:r>
        <w:rPr>
          <w:rFonts w:ascii="Arial" w:eastAsia="Arial" w:hAnsi="Arial" w:cs="Arial"/>
          <w:color w:val="333333"/>
          <w:spacing w:val="-24"/>
          <w:sz w:val="16"/>
          <w:szCs w:val="16"/>
        </w:rPr>
        <w:t xml:space="preserve"> </w:t>
      </w:r>
      <w:r>
        <w:rPr>
          <w:rFonts w:ascii="Arial" w:eastAsia="Arial" w:hAnsi="Arial" w:cs="Arial"/>
          <w:color w:val="212121"/>
          <w:w w:val="109"/>
          <w:sz w:val="16"/>
          <w:szCs w:val="16"/>
        </w:rPr>
        <w:t>herewith</w:t>
      </w:r>
      <w:r>
        <w:rPr>
          <w:rFonts w:ascii="Arial" w:eastAsia="Arial" w:hAnsi="Arial" w:cs="Arial"/>
          <w:color w:val="212121"/>
          <w:spacing w:val="-8"/>
          <w:w w:val="109"/>
          <w:sz w:val="16"/>
          <w:szCs w:val="16"/>
        </w:rPr>
        <w:t xml:space="preserve"> </w:t>
      </w:r>
      <w:r>
        <w:rPr>
          <w:rFonts w:ascii="Arial" w:eastAsia="Arial" w:hAnsi="Arial" w:cs="Arial"/>
          <w:color w:val="212121"/>
          <w:sz w:val="16"/>
          <w:szCs w:val="16"/>
        </w:rPr>
        <w:t>is</w:t>
      </w:r>
      <w:r>
        <w:rPr>
          <w:rFonts w:ascii="Arial" w:eastAsia="Arial" w:hAnsi="Arial" w:cs="Arial"/>
          <w:color w:val="212121"/>
          <w:spacing w:val="10"/>
          <w:sz w:val="16"/>
          <w:szCs w:val="16"/>
        </w:rPr>
        <w:t xml:space="preserve"> </w:t>
      </w:r>
      <w:r>
        <w:rPr>
          <w:rFonts w:ascii="Arial" w:eastAsia="Arial" w:hAnsi="Arial" w:cs="Arial"/>
          <w:color w:val="212121"/>
          <w:sz w:val="16"/>
          <w:szCs w:val="16"/>
        </w:rPr>
        <w:t>the</w:t>
      </w:r>
      <w:r>
        <w:rPr>
          <w:rFonts w:ascii="Arial" w:eastAsia="Arial" w:hAnsi="Arial" w:cs="Arial"/>
          <w:color w:val="212121"/>
          <w:spacing w:val="5"/>
          <w:sz w:val="16"/>
          <w:szCs w:val="16"/>
        </w:rPr>
        <w:t xml:space="preserve"> </w:t>
      </w:r>
      <w:r>
        <w:rPr>
          <w:rFonts w:ascii="Arial" w:eastAsia="Arial" w:hAnsi="Arial" w:cs="Arial"/>
          <w:i/>
          <w:color w:val="212121"/>
          <w:w w:val="96"/>
          <w:sz w:val="18"/>
          <w:szCs w:val="18"/>
        </w:rPr>
        <w:t>Wildfir</w:t>
      </w:r>
      <w:r>
        <w:rPr>
          <w:rFonts w:ascii="Arial" w:eastAsia="Arial" w:hAnsi="Arial" w:cs="Arial"/>
          <w:i/>
          <w:color w:val="212121"/>
          <w:w w:val="97"/>
          <w:sz w:val="18"/>
          <w:szCs w:val="18"/>
        </w:rPr>
        <w:t>e</w:t>
      </w:r>
      <w:r>
        <w:rPr>
          <w:rFonts w:ascii="Arial" w:eastAsia="Arial" w:hAnsi="Arial" w:cs="Arial"/>
          <w:i/>
          <w:color w:val="212121"/>
          <w:spacing w:val="-25"/>
          <w:sz w:val="18"/>
          <w:szCs w:val="18"/>
        </w:rPr>
        <w:t xml:space="preserve"> </w:t>
      </w:r>
      <w:r>
        <w:rPr>
          <w:rFonts w:ascii="Arial" w:eastAsia="Arial" w:hAnsi="Arial" w:cs="Arial"/>
          <w:i/>
          <w:color w:val="212121"/>
          <w:w w:val="95"/>
          <w:sz w:val="18"/>
          <w:szCs w:val="18"/>
        </w:rPr>
        <w:t>Protection</w:t>
      </w:r>
      <w:r>
        <w:rPr>
          <w:rFonts w:ascii="Arial" w:eastAsia="Arial" w:hAnsi="Arial" w:cs="Arial"/>
          <w:i/>
          <w:color w:val="212121"/>
          <w:spacing w:val="-3"/>
          <w:w w:val="95"/>
          <w:sz w:val="18"/>
          <w:szCs w:val="18"/>
        </w:rPr>
        <w:t xml:space="preserve"> </w:t>
      </w:r>
      <w:r>
        <w:rPr>
          <w:rFonts w:ascii="Arial" w:eastAsia="Arial" w:hAnsi="Arial" w:cs="Arial"/>
          <w:i/>
          <w:color w:val="212121"/>
          <w:w w:val="95"/>
          <w:sz w:val="18"/>
          <w:szCs w:val="18"/>
        </w:rPr>
        <w:t>Plan</w:t>
      </w:r>
      <w:r>
        <w:rPr>
          <w:rFonts w:ascii="Arial" w:eastAsia="Arial" w:hAnsi="Arial" w:cs="Arial"/>
          <w:i/>
          <w:color w:val="212121"/>
          <w:spacing w:val="-11"/>
          <w:w w:val="95"/>
          <w:sz w:val="18"/>
          <w:szCs w:val="18"/>
        </w:rPr>
        <w:t xml:space="preserve"> </w:t>
      </w:r>
      <w:r>
        <w:rPr>
          <w:rFonts w:ascii="Arial" w:eastAsia="Arial" w:hAnsi="Arial" w:cs="Arial"/>
          <w:i/>
          <w:color w:val="212121"/>
          <w:sz w:val="18"/>
          <w:szCs w:val="18"/>
        </w:rPr>
        <w:t>for</w:t>
      </w:r>
      <w:r>
        <w:rPr>
          <w:rFonts w:ascii="Arial" w:eastAsia="Arial" w:hAnsi="Arial" w:cs="Arial"/>
          <w:i/>
          <w:color w:val="212121"/>
          <w:spacing w:val="-4"/>
          <w:sz w:val="18"/>
          <w:szCs w:val="18"/>
        </w:rPr>
        <w:t xml:space="preserve"> </w:t>
      </w:r>
      <w:r>
        <w:rPr>
          <w:rFonts w:ascii="Arial" w:eastAsia="Arial" w:hAnsi="Arial" w:cs="Arial"/>
          <w:i/>
          <w:color w:val="212121"/>
          <w:w w:val="96"/>
          <w:sz w:val="18"/>
          <w:szCs w:val="18"/>
        </w:rPr>
        <w:t>Union</w:t>
      </w:r>
      <w:r>
        <w:rPr>
          <w:rFonts w:ascii="Arial" w:eastAsia="Arial" w:hAnsi="Arial" w:cs="Arial"/>
          <w:i/>
          <w:color w:val="212121"/>
          <w:spacing w:val="-12"/>
          <w:w w:val="96"/>
          <w:sz w:val="18"/>
          <w:szCs w:val="18"/>
        </w:rPr>
        <w:t xml:space="preserve"> </w:t>
      </w:r>
      <w:r>
        <w:rPr>
          <w:rFonts w:ascii="Arial" w:eastAsia="Arial" w:hAnsi="Arial" w:cs="Arial"/>
          <w:i/>
          <w:color w:val="212121"/>
          <w:w w:val="97"/>
          <w:sz w:val="18"/>
          <w:szCs w:val="18"/>
        </w:rPr>
        <w:t>County.</w:t>
      </w:r>
      <w:r>
        <w:rPr>
          <w:rFonts w:ascii="Arial" w:eastAsia="Arial" w:hAnsi="Arial" w:cs="Arial"/>
          <w:i/>
          <w:color w:val="212121"/>
          <w:spacing w:val="-23"/>
          <w:sz w:val="18"/>
          <w:szCs w:val="18"/>
        </w:rPr>
        <w:t xml:space="preserve"> </w:t>
      </w:r>
      <w:r>
        <w:rPr>
          <w:rFonts w:ascii="Arial" w:eastAsia="Arial" w:hAnsi="Arial" w:cs="Arial"/>
          <w:color w:val="212121"/>
          <w:sz w:val="16"/>
          <w:szCs w:val="16"/>
        </w:rPr>
        <w:t>The</w:t>
      </w:r>
      <w:r>
        <w:rPr>
          <w:rFonts w:ascii="Arial" w:eastAsia="Arial" w:hAnsi="Arial" w:cs="Arial"/>
          <w:color w:val="212121"/>
          <w:spacing w:val="10"/>
          <w:sz w:val="16"/>
          <w:szCs w:val="16"/>
        </w:rPr>
        <w:t xml:space="preserve"> </w:t>
      </w:r>
      <w:r>
        <w:rPr>
          <w:rFonts w:ascii="Arial" w:eastAsia="Arial" w:hAnsi="Arial" w:cs="Arial"/>
          <w:color w:val="212121"/>
          <w:w w:val="108"/>
          <w:sz w:val="16"/>
          <w:szCs w:val="16"/>
        </w:rPr>
        <w:t>Wildfire Protection</w:t>
      </w:r>
      <w:r>
        <w:rPr>
          <w:rFonts w:ascii="Arial" w:eastAsia="Arial" w:hAnsi="Arial" w:cs="Arial"/>
          <w:color w:val="212121"/>
          <w:spacing w:val="-19"/>
          <w:w w:val="108"/>
          <w:sz w:val="16"/>
          <w:szCs w:val="16"/>
        </w:rPr>
        <w:t xml:space="preserve"> </w:t>
      </w:r>
      <w:r>
        <w:rPr>
          <w:rFonts w:ascii="Arial" w:eastAsia="Arial" w:hAnsi="Arial" w:cs="Arial"/>
          <w:color w:val="212121"/>
          <w:sz w:val="16"/>
          <w:szCs w:val="16"/>
        </w:rPr>
        <w:t>Plan</w:t>
      </w:r>
      <w:r>
        <w:rPr>
          <w:rFonts w:ascii="Arial" w:eastAsia="Arial" w:hAnsi="Arial" w:cs="Arial"/>
          <w:color w:val="212121"/>
          <w:spacing w:val="13"/>
          <w:sz w:val="16"/>
          <w:szCs w:val="16"/>
        </w:rPr>
        <w:t xml:space="preserve"> </w:t>
      </w:r>
      <w:r>
        <w:rPr>
          <w:rFonts w:ascii="Arial" w:eastAsia="Arial" w:hAnsi="Arial" w:cs="Arial"/>
          <w:color w:val="212121"/>
          <w:w w:val="110"/>
          <w:sz w:val="16"/>
          <w:szCs w:val="16"/>
        </w:rPr>
        <w:t>provides</w:t>
      </w:r>
      <w:r>
        <w:rPr>
          <w:rFonts w:ascii="Arial" w:eastAsia="Arial" w:hAnsi="Arial" w:cs="Arial"/>
          <w:color w:val="212121"/>
          <w:spacing w:val="-15"/>
          <w:w w:val="110"/>
          <w:sz w:val="16"/>
          <w:szCs w:val="16"/>
        </w:rPr>
        <w:t xml:space="preserve"> </w:t>
      </w:r>
      <w:r>
        <w:rPr>
          <w:rFonts w:ascii="Arial" w:eastAsia="Arial" w:hAnsi="Arial" w:cs="Arial"/>
          <w:color w:val="212121"/>
          <w:sz w:val="16"/>
          <w:szCs w:val="16"/>
        </w:rPr>
        <w:t>a</w:t>
      </w:r>
      <w:r>
        <w:rPr>
          <w:rFonts w:ascii="Arial" w:eastAsia="Arial" w:hAnsi="Arial" w:cs="Arial"/>
          <w:color w:val="212121"/>
          <w:spacing w:val="5"/>
          <w:sz w:val="16"/>
          <w:szCs w:val="16"/>
        </w:rPr>
        <w:t xml:space="preserve"> </w:t>
      </w:r>
      <w:r>
        <w:rPr>
          <w:rFonts w:ascii="Arial" w:eastAsia="Arial" w:hAnsi="Arial" w:cs="Arial"/>
          <w:color w:val="212121"/>
          <w:sz w:val="16"/>
          <w:szCs w:val="16"/>
        </w:rPr>
        <w:t>framework</w:t>
      </w:r>
      <w:r>
        <w:rPr>
          <w:rFonts w:ascii="Arial" w:eastAsia="Arial" w:hAnsi="Arial" w:cs="Arial"/>
          <w:color w:val="212121"/>
          <w:spacing w:val="42"/>
          <w:sz w:val="16"/>
          <w:szCs w:val="16"/>
        </w:rPr>
        <w:t xml:space="preserve"> </w:t>
      </w:r>
      <w:r>
        <w:rPr>
          <w:rFonts w:ascii="Arial" w:eastAsia="Arial" w:hAnsi="Arial" w:cs="Arial"/>
          <w:color w:val="212121"/>
          <w:sz w:val="16"/>
          <w:szCs w:val="16"/>
        </w:rPr>
        <w:t>in</w:t>
      </w:r>
      <w:r>
        <w:rPr>
          <w:rFonts w:ascii="Arial" w:eastAsia="Arial" w:hAnsi="Arial" w:cs="Arial"/>
          <w:color w:val="212121"/>
          <w:spacing w:val="11"/>
          <w:sz w:val="16"/>
          <w:szCs w:val="16"/>
        </w:rPr>
        <w:t xml:space="preserve"> </w:t>
      </w:r>
      <w:r>
        <w:rPr>
          <w:rFonts w:ascii="Arial" w:eastAsia="Arial" w:hAnsi="Arial" w:cs="Arial"/>
          <w:color w:val="212121"/>
          <w:sz w:val="16"/>
          <w:szCs w:val="16"/>
        </w:rPr>
        <w:t>which</w:t>
      </w:r>
      <w:r>
        <w:rPr>
          <w:rFonts w:ascii="Arial" w:eastAsia="Arial" w:hAnsi="Arial" w:cs="Arial"/>
          <w:color w:val="212121"/>
          <w:spacing w:val="16"/>
          <w:sz w:val="16"/>
          <w:szCs w:val="16"/>
        </w:rPr>
        <w:t xml:space="preserve"> </w:t>
      </w:r>
      <w:r>
        <w:rPr>
          <w:rFonts w:ascii="Arial" w:eastAsia="Arial" w:hAnsi="Arial" w:cs="Arial"/>
          <w:color w:val="212121"/>
          <w:sz w:val="16"/>
          <w:szCs w:val="16"/>
        </w:rPr>
        <w:t>Union</w:t>
      </w:r>
      <w:r>
        <w:rPr>
          <w:rFonts w:ascii="Arial" w:eastAsia="Arial" w:hAnsi="Arial" w:cs="Arial"/>
          <w:color w:val="212121"/>
          <w:spacing w:val="30"/>
          <w:sz w:val="16"/>
          <w:szCs w:val="16"/>
        </w:rPr>
        <w:t xml:space="preserve"> </w:t>
      </w:r>
      <w:r>
        <w:rPr>
          <w:rFonts w:ascii="Arial" w:eastAsia="Arial" w:hAnsi="Arial" w:cs="Arial"/>
          <w:color w:val="212121"/>
          <w:sz w:val="16"/>
          <w:szCs w:val="16"/>
        </w:rPr>
        <w:t>County</w:t>
      </w:r>
      <w:r>
        <w:rPr>
          <w:rFonts w:ascii="Arial" w:eastAsia="Arial" w:hAnsi="Arial" w:cs="Arial"/>
          <w:color w:val="212121"/>
          <w:spacing w:val="26"/>
          <w:sz w:val="16"/>
          <w:szCs w:val="16"/>
        </w:rPr>
        <w:t xml:space="preserve"> </w:t>
      </w:r>
      <w:r>
        <w:rPr>
          <w:rFonts w:ascii="Arial" w:eastAsia="Arial" w:hAnsi="Arial" w:cs="Arial"/>
          <w:color w:val="212121"/>
          <w:sz w:val="16"/>
          <w:szCs w:val="16"/>
        </w:rPr>
        <w:t>can</w:t>
      </w:r>
      <w:r>
        <w:rPr>
          <w:rFonts w:ascii="Arial" w:eastAsia="Arial" w:hAnsi="Arial" w:cs="Arial"/>
          <w:color w:val="212121"/>
          <w:spacing w:val="9"/>
          <w:sz w:val="16"/>
          <w:szCs w:val="16"/>
        </w:rPr>
        <w:t xml:space="preserve"> </w:t>
      </w:r>
      <w:r>
        <w:rPr>
          <w:rFonts w:ascii="Arial" w:eastAsia="Arial" w:hAnsi="Arial" w:cs="Arial"/>
          <w:color w:val="212121"/>
          <w:w w:val="112"/>
          <w:sz w:val="16"/>
          <w:szCs w:val="16"/>
        </w:rPr>
        <w:t>assess</w:t>
      </w:r>
      <w:r>
        <w:rPr>
          <w:rFonts w:ascii="Arial" w:eastAsia="Arial" w:hAnsi="Arial" w:cs="Arial"/>
          <w:color w:val="212121"/>
          <w:spacing w:val="-22"/>
          <w:w w:val="112"/>
          <w:sz w:val="16"/>
          <w:szCs w:val="16"/>
        </w:rPr>
        <w:t xml:space="preserve"> </w:t>
      </w:r>
      <w:r>
        <w:rPr>
          <w:rFonts w:ascii="Arial" w:eastAsia="Arial" w:hAnsi="Arial" w:cs="Arial"/>
          <w:color w:val="333333"/>
          <w:sz w:val="16"/>
          <w:szCs w:val="16"/>
        </w:rPr>
        <w:t>the</w:t>
      </w:r>
      <w:r>
        <w:rPr>
          <w:rFonts w:ascii="Arial" w:eastAsia="Arial" w:hAnsi="Arial" w:cs="Arial"/>
          <w:color w:val="333333"/>
          <w:spacing w:val="16"/>
          <w:sz w:val="16"/>
          <w:szCs w:val="16"/>
        </w:rPr>
        <w:t xml:space="preserve"> </w:t>
      </w:r>
      <w:r>
        <w:rPr>
          <w:rFonts w:ascii="Arial" w:eastAsia="Arial" w:hAnsi="Arial" w:cs="Arial"/>
          <w:color w:val="111111"/>
          <w:sz w:val="16"/>
          <w:szCs w:val="16"/>
        </w:rPr>
        <w:t>risks</w:t>
      </w:r>
      <w:r>
        <w:rPr>
          <w:rFonts w:ascii="Arial" w:eastAsia="Arial" w:hAnsi="Arial" w:cs="Arial"/>
          <w:color w:val="111111"/>
          <w:spacing w:val="22"/>
          <w:sz w:val="16"/>
          <w:szCs w:val="16"/>
        </w:rPr>
        <w:t xml:space="preserve"> </w:t>
      </w:r>
      <w:r>
        <w:rPr>
          <w:rFonts w:ascii="Arial" w:eastAsia="Arial" w:hAnsi="Arial" w:cs="Arial"/>
          <w:color w:val="111111"/>
          <w:w w:val="115"/>
          <w:sz w:val="16"/>
          <w:szCs w:val="16"/>
        </w:rPr>
        <w:t xml:space="preserve">and </w:t>
      </w:r>
      <w:r>
        <w:rPr>
          <w:rFonts w:ascii="Arial" w:eastAsia="Arial" w:hAnsi="Arial" w:cs="Arial"/>
          <w:color w:val="212121"/>
          <w:sz w:val="16"/>
          <w:szCs w:val="16"/>
        </w:rPr>
        <w:t>hazards</w:t>
      </w:r>
      <w:r>
        <w:rPr>
          <w:rFonts w:ascii="Arial" w:eastAsia="Arial" w:hAnsi="Arial" w:cs="Arial"/>
          <w:color w:val="212121"/>
          <w:spacing w:val="41"/>
          <w:sz w:val="16"/>
          <w:szCs w:val="16"/>
        </w:rPr>
        <w:t xml:space="preserve"> </w:t>
      </w:r>
      <w:r>
        <w:rPr>
          <w:rFonts w:ascii="Arial" w:eastAsia="Arial" w:hAnsi="Arial" w:cs="Arial"/>
          <w:color w:val="212121"/>
          <w:w w:val="107"/>
          <w:sz w:val="16"/>
          <w:szCs w:val="16"/>
        </w:rPr>
        <w:t>associated</w:t>
      </w:r>
      <w:r>
        <w:rPr>
          <w:rFonts w:ascii="Arial" w:eastAsia="Arial" w:hAnsi="Arial" w:cs="Arial"/>
          <w:color w:val="212121"/>
          <w:spacing w:val="-16"/>
          <w:w w:val="107"/>
          <w:sz w:val="16"/>
          <w:szCs w:val="16"/>
        </w:rPr>
        <w:t xml:space="preserve"> </w:t>
      </w:r>
      <w:r>
        <w:rPr>
          <w:rFonts w:ascii="Arial" w:eastAsia="Arial" w:hAnsi="Arial" w:cs="Arial"/>
          <w:color w:val="212121"/>
          <w:spacing w:val="-47"/>
          <w:w w:val="126"/>
          <w:sz w:val="16"/>
          <w:szCs w:val="16"/>
        </w:rPr>
        <w:t>w</w:t>
      </w:r>
      <w:r>
        <w:rPr>
          <w:rFonts w:ascii="Arial" w:eastAsia="Arial" w:hAnsi="Arial" w:cs="Arial"/>
          <w:color w:val="494949"/>
          <w:spacing w:val="-4"/>
          <w:w w:val="271"/>
          <w:sz w:val="16"/>
          <w:szCs w:val="16"/>
        </w:rPr>
        <w:t>i</w:t>
      </w:r>
      <w:r>
        <w:rPr>
          <w:rFonts w:ascii="Arial" w:eastAsia="Arial" w:hAnsi="Arial" w:cs="Arial"/>
          <w:color w:val="212121"/>
          <w:w w:val="111"/>
          <w:sz w:val="16"/>
          <w:szCs w:val="16"/>
        </w:rPr>
        <w:t>t</w:t>
      </w:r>
      <w:r>
        <w:rPr>
          <w:rFonts w:ascii="Arial" w:eastAsia="Arial" w:hAnsi="Arial" w:cs="Arial"/>
          <w:color w:val="212121"/>
          <w:w w:val="112"/>
          <w:sz w:val="16"/>
          <w:szCs w:val="16"/>
        </w:rPr>
        <w:t>h</w:t>
      </w:r>
      <w:r>
        <w:rPr>
          <w:rFonts w:ascii="Arial" w:eastAsia="Arial" w:hAnsi="Arial" w:cs="Arial"/>
          <w:color w:val="212121"/>
          <w:spacing w:val="-15"/>
          <w:sz w:val="16"/>
          <w:szCs w:val="16"/>
        </w:rPr>
        <w:t xml:space="preserve"> </w:t>
      </w:r>
      <w:r>
        <w:rPr>
          <w:rFonts w:ascii="Arial" w:eastAsia="Arial" w:hAnsi="Arial" w:cs="Arial"/>
          <w:color w:val="212121"/>
          <w:w w:val="107"/>
          <w:sz w:val="16"/>
          <w:szCs w:val="16"/>
        </w:rPr>
        <w:t>Wildland-Urba</w:t>
      </w:r>
      <w:r>
        <w:rPr>
          <w:rFonts w:ascii="Arial" w:eastAsia="Arial" w:hAnsi="Arial" w:cs="Arial"/>
          <w:color w:val="212121"/>
          <w:w w:val="108"/>
          <w:sz w:val="16"/>
          <w:szCs w:val="16"/>
        </w:rPr>
        <w:t>n</w:t>
      </w:r>
      <w:r>
        <w:rPr>
          <w:rFonts w:ascii="Arial" w:eastAsia="Arial" w:hAnsi="Arial" w:cs="Arial"/>
          <w:color w:val="212121"/>
          <w:spacing w:val="-19"/>
          <w:sz w:val="16"/>
          <w:szCs w:val="16"/>
        </w:rPr>
        <w:t xml:space="preserve"> </w:t>
      </w:r>
      <w:r>
        <w:rPr>
          <w:rFonts w:ascii="Arial" w:eastAsia="Arial" w:hAnsi="Arial" w:cs="Arial"/>
          <w:color w:val="111111"/>
          <w:sz w:val="16"/>
          <w:szCs w:val="16"/>
        </w:rPr>
        <w:t>Interface</w:t>
      </w:r>
      <w:r>
        <w:rPr>
          <w:rFonts w:ascii="Arial" w:eastAsia="Arial" w:hAnsi="Arial" w:cs="Arial"/>
          <w:color w:val="111111"/>
          <w:spacing w:val="34"/>
          <w:sz w:val="16"/>
          <w:szCs w:val="16"/>
        </w:rPr>
        <w:t xml:space="preserve"> </w:t>
      </w:r>
      <w:r>
        <w:rPr>
          <w:rFonts w:ascii="Arial" w:eastAsia="Arial" w:hAnsi="Arial" w:cs="Arial"/>
          <w:color w:val="212121"/>
          <w:sz w:val="16"/>
          <w:szCs w:val="16"/>
        </w:rPr>
        <w:t>areas</w:t>
      </w:r>
      <w:r>
        <w:rPr>
          <w:rFonts w:ascii="Arial" w:eastAsia="Arial" w:hAnsi="Arial" w:cs="Arial"/>
          <w:color w:val="212121"/>
          <w:spacing w:val="39"/>
          <w:sz w:val="16"/>
          <w:szCs w:val="16"/>
        </w:rPr>
        <w:t xml:space="preserve"> </w:t>
      </w:r>
      <w:r>
        <w:rPr>
          <w:rFonts w:ascii="Arial" w:eastAsia="Arial" w:hAnsi="Arial" w:cs="Arial"/>
          <w:color w:val="212121"/>
          <w:sz w:val="16"/>
          <w:szCs w:val="16"/>
        </w:rPr>
        <w:t>and</w:t>
      </w:r>
      <w:r>
        <w:rPr>
          <w:rFonts w:ascii="Arial" w:eastAsia="Arial" w:hAnsi="Arial" w:cs="Arial"/>
          <w:color w:val="212121"/>
          <w:spacing w:val="5"/>
          <w:sz w:val="16"/>
          <w:szCs w:val="16"/>
        </w:rPr>
        <w:t xml:space="preserve"> </w:t>
      </w:r>
      <w:r>
        <w:rPr>
          <w:rFonts w:ascii="Arial" w:eastAsia="Arial" w:hAnsi="Arial" w:cs="Arial"/>
          <w:color w:val="111111"/>
          <w:w w:val="111"/>
          <w:sz w:val="16"/>
          <w:szCs w:val="16"/>
        </w:rPr>
        <w:t>identif</w:t>
      </w:r>
      <w:r>
        <w:rPr>
          <w:rFonts w:ascii="Arial" w:eastAsia="Arial" w:hAnsi="Arial" w:cs="Arial"/>
          <w:color w:val="111111"/>
          <w:w w:val="112"/>
          <w:sz w:val="16"/>
          <w:szCs w:val="16"/>
        </w:rPr>
        <w:t>y</w:t>
      </w:r>
      <w:r>
        <w:rPr>
          <w:rFonts w:ascii="Arial" w:eastAsia="Arial" w:hAnsi="Arial" w:cs="Arial"/>
          <w:color w:val="111111"/>
          <w:spacing w:val="-20"/>
          <w:sz w:val="16"/>
          <w:szCs w:val="16"/>
        </w:rPr>
        <w:t xml:space="preserve"> </w:t>
      </w:r>
      <w:r>
        <w:rPr>
          <w:rFonts w:ascii="Arial" w:eastAsia="Arial" w:hAnsi="Arial" w:cs="Arial"/>
          <w:color w:val="212121"/>
          <w:w w:val="109"/>
          <w:sz w:val="16"/>
          <w:szCs w:val="16"/>
        </w:rPr>
        <w:t>method</w:t>
      </w:r>
      <w:r>
        <w:rPr>
          <w:rFonts w:ascii="Arial" w:eastAsia="Arial" w:hAnsi="Arial" w:cs="Arial"/>
          <w:color w:val="212121"/>
          <w:w w:val="110"/>
          <w:sz w:val="16"/>
          <w:szCs w:val="16"/>
        </w:rPr>
        <w:t>s</w:t>
      </w:r>
      <w:r>
        <w:rPr>
          <w:rFonts w:ascii="Arial" w:eastAsia="Arial" w:hAnsi="Arial" w:cs="Arial"/>
          <w:color w:val="212121"/>
          <w:spacing w:val="-20"/>
          <w:sz w:val="16"/>
          <w:szCs w:val="16"/>
        </w:rPr>
        <w:t xml:space="preserve"> </w:t>
      </w:r>
      <w:r>
        <w:rPr>
          <w:rFonts w:ascii="Arial" w:eastAsia="Arial" w:hAnsi="Arial" w:cs="Arial"/>
          <w:color w:val="212121"/>
          <w:w w:val="113"/>
          <w:sz w:val="16"/>
          <w:szCs w:val="16"/>
        </w:rPr>
        <w:t xml:space="preserve">of </w:t>
      </w:r>
      <w:r>
        <w:rPr>
          <w:rFonts w:ascii="Arial" w:eastAsia="Arial" w:hAnsi="Arial" w:cs="Arial"/>
          <w:color w:val="111111"/>
          <w:w w:val="109"/>
          <w:sz w:val="16"/>
          <w:szCs w:val="16"/>
        </w:rPr>
        <w:t>reducing</w:t>
      </w:r>
      <w:r>
        <w:rPr>
          <w:rFonts w:ascii="Arial" w:eastAsia="Arial" w:hAnsi="Arial" w:cs="Arial"/>
          <w:color w:val="111111"/>
          <w:spacing w:val="-19"/>
          <w:w w:val="109"/>
          <w:sz w:val="16"/>
          <w:szCs w:val="16"/>
        </w:rPr>
        <w:t xml:space="preserve"> </w:t>
      </w:r>
      <w:r>
        <w:rPr>
          <w:rFonts w:ascii="Arial" w:eastAsia="Arial" w:hAnsi="Arial" w:cs="Arial"/>
          <w:color w:val="111111"/>
          <w:sz w:val="16"/>
          <w:szCs w:val="16"/>
        </w:rPr>
        <w:t>the</w:t>
      </w:r>
      <w:r>
        <w:rPr>
          <w:rFonts w:ascii="Arial" w:eastAsia="Arial" w:hAnsi="Arial" w:cs="Arial"/>
          <w:color w:val="111111"/>
          <w:spacing w:val="8"/>
          <w:sz w:val="16"/>
          <w:szCs w:val="16"/>
        </w:rPr>
        <w:t xml:space="preserve"> </w:t>
      </w:r>
      <w:r>
        <w:rPr>
          <w:rFonts w:ascii="Arial" w:eastAsia="Arial" w:hAnsi="Arial" w:cs="Arial"/>
          <w:color w:val="333333"/>
          <w:sz w:val="16"/>
          <w:szCs w:val="16"/>
        </w:rPr>
        <w:t>risk</w:t>
      </w:r>
      <w:r>
        <w:rPr>
          <w:rFonts w:ascii="Arial" w:eastAsia="Arial" w:hAnsi="Arial" w:cs="Arial"/>
          <w:color w:val="333333"/>
          <w:spacing w:val="15"/>
          <w:sz w:val="16"/>
          <w:szCs w:val="16"/>
        </w:rPr>
        <w:t xml:space="preserve"> </w:t>
      </w:r>
      <w:r>
        <w:rPr>
          <w:rFonts w:ascii="Arial" w:eastAsia="Arial" w:hAnsi="Arial" w:cs="Arial"/>
          <w:color w:val="212121"/>
          <w:sz w:val="16"/>
          <w:szCs w:val="16"/>
        </w:rPr>
        <w:t>of</w:t>
      </w:r>
      <w:r>
        <w:rPr>
          <w:rFonts w:ascii="Arial" w:eastAsia="Arial" w:hAnsi="Arial" w:cs="Arial"/>
          <w:color w:val="212121"/>
          <w:spacing w:val="18"/>
          <w:sz w:val="16"/>
          <w:szCs w:val="16"/>
        </w:rPr>
        <w:t xml:space="preserve"> </w:t>
      </w:r>
      <w:r>
        <w:rPr>
          <w:rFonts w:ascii="Arial" w:eastAsia="Arial" w:hAnsi="Arial" w:cs="Arial"/>
          <w:color w:val="111111"/>
          <w:w w:val="119"/>
          <w:sz w:val="16"/>
          <w:szCs w:val="16"/>
        </w:rPr>
        <w:t>ig</w:t>
      </w:r>
      <w:r>
        <w:rPr>
          <w:rFonts w:ascii="Arial" w:eastAsia="Arial" w:hAnsi="Arial" w:cs="Arial"/>
          <w:color w:val="111111"/>
          <w:spacing w:val="-55"/>
          <w:w w:val="119"/>
          <w:sz w:val="16"/>
          <w:szCs w:val="16"/>
        </w:rPr>
        <w:t>n</w:t>
      </w:r>
      <w:r>
        <w:rPr>
          <w:rFonts w:ascii="Arial" w:eastAsia="Arial" w:hAnsi="Arial" w:cs="Arial"/>
          <w:color w:val="494949"/>
          <w:spacing w:val="-4"/>
          <w:w w:val="271"/>
          <w:sz w:val="16"/>
          <w:szCs w:val="16"/>
        </w:rPr>
        <w:t>i</w:t>
      </w:r>
      <w:r>
        <w:rPr>
          <w:rFonts w:ascii="Arial" w:eastAsia="Arial" w:hAnsi="Arial" w:cs="Arial"/>
          <w:color w:val="212121"/>
          <w:w w:val="108"/>
          <w:sz w:val="16"/>
          <w:szCs w:val="16"/>
        </w:rPr>
        <w:t>tio</w:t>
      </w:r>
      <w:r>
        <w:rPr>
          <w:rFonts w:ascii="Arial" w:eastAsia="Arial" w:hAnsi="Arial" w:cs="Arial"/>
          <w:color w:val="212121"/>
          <w:w w:val="109"/>
          <w:sz w:val="16"/>
          <w:szCs w:val="16"/>
        </w:rPr>
        <w:t>n</w:t>
      </w:r>
      <w:r>
        <w:rPr>
          <w:rFonts w:ascii="Arial" w:eastAsia="Arial" w:hAnsi="Arial" w:cs="Arial"/>
          <w:color w:val="212121"/>
          <w:spacing w:val="-19"/>
          <w:sz w:val="16"/>
          <w:szCs w:val="16"/>
        </w:rPr>
        <w:t xml:space="preserve"> </w:t>
      </w:r>
      <w:r>
        <w:rPr>
          <w:rFonts w:ascii="Arial" w:eastAsia="Arial" w:hAnsi="Arial" w:cs="Arial"/>
          <w:color w:val="212121"/>
          <w:sz w:val="16"/>
          <w:szCs w:val="16"/>
        </w:rPr>
        <w:t>or</w:t>
      </w:r>
      <w:r>
        <w:rPr>
          <w:rFonts w:ascii="Arial" w:eastAsia="Arial" w:hAnsi="Arial" w:cs="Arial"/>
          <w:color w:val="212121"/>
          <w:spacing w:val="11"/>
          <w:sz w:val="16"/>
          <w:szCs w:val="16"/>
        </w:rPr>
        <w:t xml:space="preserve"> </w:t>
      </w:r>
      <w:r>
        <w:rPr>
          <w:rFonts w:ascii="Arial" w:eastAsia="Arial" w:hAnsi="Arial" w:cs="Arial"/>
          <w:color w:val="212121"/>
          <w:w w:val="106"/>
          <w:sz w:val="16"/>
          <w:szCs w:val="16"/>
        </w:rPr>
        <w:t>eliminating</w:t>
      </w:r>
      <w:r>
        <w:rPr>
          <w:rFonts w:ascii="Arial" w:eastAsia="Arial" w:hAnsi="Arial" w:cs="Arial"/>
          <w:color w:val="212121"/>
          <w:spacing w:val="-5"/>
          <w:w w:val="106"/>
          <w:sz w:val="16"/>
          <w:szCs w:val="16"/>
        </w:rPr>
        <w:t xml:space="preserve"> </w:t>
      </w:r>
      <w:r>
        <w:rPr>
          <w:rFonts w:ascii="Arial" w:eastAsia="Arial" w:hAnsi="Arial" w:cs="Arial"/>
          <w:color w:val="212121"/>
          <w:w w:val="106"/>
          <w:sz w:val="16"/>
          <w:szCs w:val="16"/>
        </w:rPr>
        <w:t>hazards.</w:t>
      </w:r>
    </w:p>
    <w:p w:rsidR="00C51A6A" w:rsidRDefault="00C51A6A">
      <w:pPr>
        <w:spacing w:before="9" w:after="0" w:line="190" w:lineRule="exact"/>
        <w:rPr>
          <w:sz w:val="19"/>
          <w:szCs w:val="19"/>
        </w:rPr>
      </w:pPr>
    </w:p>
    <w:p w:rsidR="00C51A6A" w:rsidRDefault="00992248">
      <w:pPr>
        <w:spacing w:after="0" w:line="253" w:lineRule="auto"/>
        <w:ind w:left="1197" w:right="1036"/>
        <w:rPr>
          <w:rFonts w:ascii="Arial" w:eastAsia="Arial" w:hAnsi="Arial" w:cs="Arial"/>
          <w:sz w:val="16"/>
          <w:szCs w:val="16"/>
        </w:rPr>
      </w:pPr>
      <w:r>
        <w:rPr>
          <w:rFonts w:ascii="Arial" w:eastAsia="Arial" w:hAnsi="Arial" w:cs="Arial"/>
          <w:color w:val="212121"/>
          <w:sz w:val="16"/>
          <w:szCs w:val="16"/>
        </w:rPr>
        <w:t>The</w:t>
      </w:r>
      <w:r>
        <w:rPr>
          <w:rFonts w:ascii="Arial" w:eastAsia="Arial" w:hAnsi="Arial" w:cs="Arial"/>
          <w:color w:val="212121"/>
          <w:spacing w:val="9"/>
          <w:sz w:val="16"/>
          <w:szCs w:val="16"/>
        </w:rPr>
        <w:t xml:space="preserve"> </w:t>
      </w:r>
      <w:r>
        <w:rPr>
          <w:rFonts w:ascii="Arial" w:eastAsia="Arial" w:hAnsi="Arial" w:cs="Arial"/>
          <w:color w:val="212121"/>
          <w:w w:val="114"/>
          <w:sz w:val="16"/>
          <w:szCs w:val="16"/>
        </w:rPr>
        <w:t>Union</w:t>
      </w:r>
      <w:r>
        <w:rPr>
          <w:rFonts w:ascii="Arial" w:eastAsia="Arial" w:hAnsi="Arial" w:cs="Arial"/>
          <w:color w:val="212121"/>
          <w:spacing w:val="-21"/>
          <w:sz w:val="16"/>
          <w:szCs w:val="16"/>
        </w:rPr>
        <w:t xml:space="preserve"> </w:t>
      </w:r>
      <w:r>
        <w:rPr>
          <w:rFonts w:ascii="Arial" w:eastAsia="Arial" w:hAnsi="Arial" w:cs="Arial"/>
          <w:color w:val="212121"/>
          <w:sz w:val="16"/>
          <w:szCs w:val="16"/>
        </w:rPr>
        <w:t>County</w:t>
      </w:r>
      <w:r>
        <w:rPr>
          <w:rFonts w:ascii="Arial" w:eastAsia="Arial" w:hAnsi="Arial" w:cs="Arial"/>
          <w:color w:val="212121"/>
          <w:spacing w:val="30"/>
          <w:sz w:val="16"/>
          <w:szCs w:val="16"/>
        </w:rPr>
        <w:t xml:space="preserve"> </w:t>
      </w:r>
      <w:r>
        <w:rPr>
          <w:rFonts w:ascii="Arial" w:eastAsia="Arial" w:hAnsi="Arial" w:cs="Arial"/>
          <w:color w:val="212121"/>
          <w:sz w:val="16"/>
          <w:szCs w:val="16"/>
        </w:rPr>
        <w:t>Board</w:t>
      </w:r>
      <w:r>
        <w:rPr>
          <w:rFonts w:ascii="Arial" w:eastAsia="Arial" w:hAnsi="Arial" w:cs="Arial"/>
          <w:color w:val="212121"/>
          <w:spacing w:val="27"/>
          <w:sz w:val="16"/>
          <w:szCs w:val="16"/>
        </w:rPr>
        <w:t xml:space="preserve"> </w:t>
      </w:r>
      <w:r>
        <w:rPr>
          <w:rFonts w:ascii="Arial" w:eastAsia="Arial" w:hAnsi="Arial" w:cs="Arial"/>
          <w:color w:val="212121"/>
          <w:sz w:val="16"/>
          <w:szCs w:val="16"/>
        </w:rPr>
        <w:t>of</w:t>
      </w:r>
      <w:r>
        <w:rPr>
          <w:rFonts w:ascii="Arial" w:eastAsia="Arial" w:hAnsi="Arial" w:cs="Arial"/>
          <w:color w:val="212121"/>
          <w:spacing w:val="21"/>
          <w:sz w:val="16"/>
          <w:szCs w:val="16"/>
        </w:rPr>
        <w:t xml:space="preserve"> </w:t>
      </w:r>
      <w:r>
        <w:rPr>
          <w:rFonts w:ascii="Arial" w:eastAsia="Arial" w:hAnsi="Arial" w:cs="Arial"/>
          <w:color w:val="212121"/>
          <w:w w:val="107"/>
          <w:sz w:val="16"/>
          <w:szCs w:val="16"/>
        </w:rPr>
        <w:t>Commissioners</w:t>
      </w:r>
      <w:r>
        <w:rPr>
          <w:rFonts w:ascii="Arial" w:eastAsia="Arial" w:hAnsi="Arial" w:cs="Arial"/>
          <w:color w:val="212121"/>
          <w:spacing w:val="-18"/>
          <w:w w:val="107"/>
          <w:sz w:val="16"/>
          <w:szCs w:val="16"/>
        </w:rPr>
        <w:t xml:space="preserve"> </w:t>
      </w:r>
      <w:r>
        <w:rPr>
          <w:rFonts w:ascii="Arial" w:eastAsia="Arial" w:hAnsi="Arial" w:cs="Arial"/>
          <w:color w:val="212121"/>
          <w:sz w:val="16"/>
          <w:szCs w:val="16"/>
        </w:rPr>
        <w:t>has</w:t>
      </w:r>
      <w:r>
        <w:rPr>
          <w:rFonts w:ascii="Arial" w:eastAsia="Arial" w:hAnsi="Arial" w:cs="Arial"/>
          <w:color w:val="212121"/>
          <w:spacing w:val="18"/>
          <w:sz w:val="16"/>
          <w:szCs w:val="16"/>
        </w:rPr>
        <w:t xml:space="preserve"> </w:t>
      </w:r>
      <w:r>
        <w:rPr>
          <w:rFonts w:ascii="Arial" w:eastAsia="Arial" w:hAnsi="Arial" w:cs="Arial"/>
          <w:color w:val="212121"/>
          <w:w w:val="112"/>
          <w:sz w:val="16"/>
          <w:szCs w:val="16"/>
        </w:rPr>
        <w:t>ap</w:t>
      </w:r>
      <w:r>
        <w:rPr>
          <w:rFonts w:ascii="Arial" w:eastAsia="Arial" w:hAnsi="Arial" w:cs="Arial"/>
          <w:color w:val="212121"/>
          <w:spacing w:val="-19"/>
          <w:w w:val="112"/>
          <w:sz w:val="16"/>
          <w:szCs w:val="16"/>
        </w:rPr>
        <w:t>p</w:t>
      </w:r>
      <w:r>
        <w:rPr>
          <w:rFonts w:ascii="Arial" w:eastAsia="Arial" w:hAnsi="Arial" w:cs="Arial"/>
          <w:color w:val="494949"/>
          <w:spacing w:val="-17"/>
          <w:w w:val="148"/>
          <w:sz w:val="16"/>
          <w:szCs w:val="16"/>
        </w:rPr>
        <w:t>r</w:t>
      </w:r>
      <w:r>
        <w:rPr>
          <w:rFonts w:ascii="Arial" w:eastAsia="Arial" w:hAnsi="Arial" w:cs="Arial"/>
          <w:color w:val="212121"/>
          <w:w w:val="110"/>
          <w:sz w:val="16"/>
          <w:szCs w:val="16"/>
        </w:rPr>
        <w:t>oved</w:t>
      </w:r>
      <w:r>
        <w:rPr>
          <w:rFonts w:ascii="Arial" w:eastAsia="Arial" w:hAnsi="Arial" w:cs="Arial"/>
          <w:color w:val="212121"/>
          <w:spacing w:val="-16"/>
          <w:sz w:val="16"/>
          <w:szCs w:val="16"/>
        </w:rPr>
        <w:t xml:space="preserve"> </w:t>
      </w:r>
      <w:r>
        <w:rPr>
          <w:rFonts w:ascii="Arial" w:eastAsia="Arial" w:hAnsi="Arial" w:cs="Arial"/>
          <w:color w:val="333333"/>
          <w:sz w:val="16"/>
          <w:szCs w:val="16"/>
        </w:rPr>
        <w:t>this</w:t>
      </w:r>
      <w:r>
        <w:rPr>
          <w:rFonts w:ascii="Arial" w:eastAsia="Arial" w:hAnsi="Arial" w:cs="Arial"/>
          <w:color w:val="333333"/>
          <w:spacing w:val="20"/>
          <w:sz w:val="16"/>
          <w:szCs w:val="16"/>
        </w:rPr>
        <w:t xml:space="preserve"> </w:t>
      </w:r>
      <w:r>
        <w:rPr>
          <w:rFonts w:ascii="Arial" w:eastAsia="Arial" w:hAnsi="Arial" w:cs="Arial"/>
          <w:color w:val="212121"/>
          <w:sz w:val="16"/>
          <w:szCs w:val="16"/>
        </w:rPr>
        <w:t>plan</w:t>
      </w:r>
      <w:r>
        <w:rPr>
          <w:rFonts w:ascii="Arial" w:eastAsia="Arial" w:hAnsi="Arial" w:cs="Arial"/>
          <w:color w:val="212121"/>
          <w:spacing w:val="13"/>
          <w:sz w:val="16"/>
          <w:szCs w:val="16"/>
        </w:rPr>
        <w:t xml:space="preserve"> </w:t>
      </w:r>
      <w:r>
        <w:rPr>
          <w:rFonts w:ascii="Arial" w:eastAsia="Arial" w:hAnsi="Arial" w:cs="Arial"/>
          <w:color w:val="212121"/>
          <w:sz w:val="16"/>
          <w:szCs w:val="16"/>
        </w:rPr>
        <w:t>and</w:t>
      </w:r>
      <w:r>
        <w:rPr>
          <w:rFonts w:ascii="Arial" w:eastAsia="Arial" w:hAnsi="Arial" w:cs="Arial"/>
          <w:color w:val="212121"/>
          <w:spacing w:val="28"/>
          <w:sz w:val="16"/>
          <w:szCs w:val="16"/>
        </w:rPr>
        <w:t xml:space="preserve"> </w:t>
      </w:r>
      <w:r>
        <w:rPr>
          <w:rFonts w:ascii="Arial" w:eastAsia="Arial" w:hAnsi="Arial" w:cs="Arial"/>
          <w:color w:val="212121"/>
          <w:sz w:val="16"/>
          <w:szCs w:val="16"/>
        </w:rPr>
        <w:t>both</w:t>
      </w:r>
      <w:r>
        <w:rPr>
          <w:rFonts w:ascii="Arial" w:eastAsia="Arial" w:hAnsi="Arial" w:cs="Arial"/>
          <w:color w:val="212121"/>
          <w:spacing w:val="21"/>
          <w:sz w:val="16"/>
          <w:szCs w:val="16"/>
        </w:rPr>
        <w:t xml:space="preserve"> </w:t>
      </w:r>
      <w:r>
        <w:rPr>
          <w:rFonts w:ascii="Arial" w:eastAsia="Arial" w:hAnsi="Arial" w:cs="Arial"/>
          <w:color w:val="111111"/>
          <w:spacing w:val="-17"/>
          <w:w w:val="116"/>
          <w:sz w:val="16"/>
          <w:szCs w:val="16"/>
        </w:rPr>
        <w:t>w</w:t>
      </w:r>
      <w:r>
        <w:rPr>
          <w:rFonts w:ascii="Arial" w:eastAsia="Arial" w:hAnsi="Arial" w:cs="Arial"/>
          <w:color w:val="333333"/>
          <w:spacing w:val="-20"/>
          <w:w w:val="111"/>
          <w:sz w:val="16"/>
          <w:szCs w:val="16"/>
        </w:rPr>
        <w:t>l</w:t>
      </w:r>
      <w:r>
        <w:rPr>
          <w:rFonts w:ascii="Arial" w:eastAsia="Arial" w:hAnsi="Arial" w:cs="Arial"/>
          <w:color w:val="111111"/>
          <w:spacing w:val="-15"/>
          <w:w w:val="116"/>
          <w:sz w:val="16"/>
          <w:szCs w:val="16"/>
        </w:rPr>
        <w:t>i</w:t>
      </w:r>
      <w:r>
        <w:rPr>
          <w:rFonts w:ascii="Arial" w:eastAsia="Arial" w:hAnsi="Arial" w:cs="Arial"/>
          <w:color w:val="333333"/>
          <w:w w:val="111"/>
          <w:sz w:val="16"/>
          <w:szCs w:val="16"/>
        </w:rPr>
        <w:t>dl</w:t>
      </w:r>
      <w:r>
        <w:rPr>
          <w:rFonts w:ascii="Arial" w:eastAsia="Arial" w:hAnsi="Arial" w:cs="Arial"/>
          <w:color w:val="333333"/>
          <w:spacing w:val="-9"/>
          <w:w w:val="111"/>
          <w:sz w:val="16"/>
          <w:szCs w:val="16"/>
        </w:rPr>
        <w:t>a</w:t>
      </w:r>
      <w:r>
        <w:rPr>
          <w:rFonts w:ascii="Arial" w:eastAsia="Arial" w:hAnsi="Arial" w:cs="Arial"/>
          <w:color w:val="111111"/>
          <w:w w:val="122"/>
          <w:sz w:val="16"/>
          <w:szCs w:val="16"/>
        </w:rPr>
        <w:t xml:space="preserve">nd </w:t>
      </w:r>
      <w:r>
        <w:rPr>
          <w:rFonts w:ascii="Arial" w:eastAsia="Arial" w:hAnsi="Arial" w:cs="Arial"/>
          <w:color w:val="212121"/>
          <w:w w:val="108"/>
          <w:sz w:val="16"/>
          <w:szCs w:val="16"/>
        </w:rPr>
        <w:t>firefighting</w:t>
      </w:r>
      <w:r>
        <w:rPr>
          <w:rFonts w:ascii="Arial" w:eastAsia="Arial" w:hAnsi="Arial" w:cs="Arial"/>
          <w:color w:val="212121"/>
          <w:spacing w:val="-21"/>
          <w:w w:val="108"/>
          <w:sz w:val="16"/>
          <w:szCs w:val="16"/>
        </w:rPr>
        <w:t xml:space="preserve"> </w:t>
      </w:r>
      <w:r>
        <w:rPr>
          <w:rFonts w:ascii="Arial" w:eastAsia="Arial" w:hAnsi="Arial" w:cs="Arial"/>
          <w:color w:val="212121"/>
          <w:sz w:val="16"/>
          <w:szCs w:val="16"/>
        </w:rPr>
        <w:t>agencies</w:t>
      </w:r>
      <w:r>
        <w:rPr>
          <w:rFonts w:ascii="Arial" w:eastAsia="Arial" w:hAnsi="Arial" w:cs="Arial"/>
          <w:color w:val="212121"/>
          <w:spacing w:val="41"/>
          <w:sz w:val="16"/>
          <w:szCs w:val="16"/>
        </w:rPr>
        <w:t xml:space="preserve"> </w:t>
      </w:r>
      <w:r>
        <w:rPr>
          <w:rFonts w:ascii="Arial" w:eastAsia="Arial" w:hAnsi="Arial" w:cs="Arial"/>
          <w:color w:val="212121"/>
          <w:sz w:val="16"/>
          <w:szCs w:val="16"/>
        </w:rPr>
        <w:t>and</w:t>
      </w:r>
      <w:r>
        <w:rPr>
          <w:rFonts w:ascii="Arial" w:eastAsia="Arial" w:hAnsi="Arial" w:cs="Arial"/>
          <w:color w:val="212121"/>
          <w:spacing w:val="26"/>
          <w:sz w:val="16"/>
          <w:szCs w:val="16"/>
        </w:rPr>
        <w:t xml:space="preserve"> </w:t>
      </w:r>
      <w:r>
        <w:rPr>
          <w:rFonts w:ascii="Arial" w:eastAsia="Arial" w:hAnsi="Arial" w:cs="Arial"/>
          <w:color w:val="212121"/>
          <w:sz w:val="16"/>
          <w:szCs w:val="16"/>
        </w:rPr>
        <w:t>the</w:t>
      </w:r>
      <w:r>
        <w:rPr>
          <w:rFonts w:ascii="Arial" w:eastAsia="Arial" w:hAnsi="Arial" w:cs="Arial"/>
          <w:color w:val="212121"/>
          <w:spacing w:val="10"/>
          <w:sz w:val="16"/>
          <w:szCs w:val="16"/>
        </w:rPr>
        <w:t xml:space="preserve"> </w:t>
      </w:r>
      <w:r>
        <w:rPr>
          <w:rFonts w:ascii="Arial" w:eastAsia="Arial" w:hAnsi="Arial" w:cs="Arial"/>
          <w:color w:val="212121"/>
          <w:w w:val="107"/>
          <w:sz w:val="16"/>
          <w:szCs w:val="16"/>
        </w:rPr>
        <w:t>County's</w:t>
      </w:r>
      <w:r>
        <w:rPr>
          <w:rFonts w:ascii="Arial" w:eastAsia="Arial" w:hAnsi="Arial" w:cs="Arial"/>
          <w:color w:val="212121"/>
          <w:spacing w:val="4"/>
          <w:w w:val="107"/>
          <w:sz w:val="16"/>
          <w:szCs w:val="16"/>
        </w:rPr>
        <w:t xml:space="preserve"> </w:t>
      </w:r>
      <w:r>
        <w:rPr>
          <w:rFonts w:ascii="Arial" w:eastAsia="Arial" w:hAnsi="Arial" w:cs="Arial"/>
          <w:color w:val="212121"/>
          <w:w w:val="107"/>
          <w:sz w:val="16"/>
          <w:szCs w:val="16"/>
        </w:rPr>
        <w:t>structura</w:t>
      </w:r>
      <w:r>
        <w:rPr>
          <w:rFonts w:ascii="Arial" w:eastAsia="Arial" w:hAnsi="Arial" w:cs="Arial"/>
          <w:color w:val="212121"/>
          <w:spacing w:val="-2"/>
          <w:w w:val="107"/>
          <w:sz w:val="16"/>
          <w:szCs w:val="16"/>
        </w:rPr>
        <w:t>l</w:t>
      </w:r>
      <w:r>
        <w:rPr>
          <w:rFonts w:ascii="Arial" w:eastAsia="Arial" w:hAnsi="Arial" w:cs="Arial"/>
          <w:color w:val="212121"/>
          <w:w w:val="107"/>
          <w:sz w:val="16"/>
          <w:szCs w:val="16"/>
        </w:rPr>
        <w:t>fire</w:t>
      </w:r>
      <w:r>
        <w:rPr>
          <w:rFonts w:ascii="Arial" w:eastAsia="Arial" w:hAnsi="Arial" w:cs="Arial"/>
          <w:color w:val="212121"/>
          <w:spacing w:val="-19"/>
          <w:w w:val="107"/>
          <w:sz w:val="16"/>
          <w:szCs w:val="16"/>
        </w:rPr>
        <w:t xml:space="preserve"> </w:t>
      </w:r>
      <w:r>
        <w:rPr>
          <w:rFonts w:ascii="Arial" w:eastAsia="Arial" w:hAnsi="Arial" w:cs="Arial"/>
          <w:color w:val="212121"/>
          <w:w w:val="107"/>
          <w:sz w:val="16"/>
          <w:szCs w:val="16"/>
        </w:rPr>
        <w:t>protection</w:t>
      </w:r>
      <w:r>
        <w:rPr>
          <w:rFonts w:ascii="Arial" w:eastAsia="Arial" w:hAnsi="Arial" w:cs="Arial"/>
          <w:color w:val="212121"/>
          <w:spacing w:val="-13"/>
          <w:w w:val="107"/>
          <w:sz w:val="16"/>
          <w:szCs w:val="16"/>
        </w:rPr>
        <w:t xml:space="preserve"> </w:t>
      </w:r>
      <w:r>
        <w:rPr>
          <w:rFonts w:ascii="Arial" w:eastAsia="Arial" w:hAnsi="Arial" w:cs="Arial"/>
          <w:color w:val="212121"/>
          <w:sz w:val="16"/>
          <w:szCs w:val="16"/>
        </w:rPr>
        <w:t xml:space="preserve">services </w:t>
      </w:r>
      <w:r>
        <w:rPr>
          <w:rFonts w:ascii="Arial" w:eastAsia="Arial" w:hAnsi="Arial" w:cs="Arial"/>
          <w:color w:val="212121"/>
          <w:spacing w:val="3"/>
          <w:sz w:val="16"/>
          <w:szCs w:val="16"/>
        </w:rPr>
        <w:t xml:space="preserve"> </w:t>
      </w:r>
      <w:r>
        <w:rPr>
          <w:rFonts w:ascii="Arial" w:eastAsia="Arial" w:hAnsi="Arial" w:cs="Arial"/>
          <w:color w:val="212121"/>
          <w:sz w:val="16"/>
          <w:szCs w:val="16"/>
        </w:rPr>
        <w:t>have</w:t>
      </w:r>
      <w:r>
        <w:rPr>
          <w:rFonts w:ascii="Arial" w:eastAsia="Arial" w:hAnsi="Arial" w:cs="Arial"/>
          <w:color w:val="212121"/>
          <w:spacing w:val="22"/>
          <w:sz w:val="16"/>
          <w:szCs w:val="16"/>
        </w:rPr>
        <w:t xml:space="preserve"> </w:t>
      </w:r>
      <w:r>
        <w:rPr>
          <w:rFonts w:ascii="Arial" w:eastAsia="Arial" w:hAnsi="Arial" w:cs="Arial"/>
          <w:color w:val="212121"/>
          <w:w w:val="111"/>
          <w:sz w:val="16"/>
          <w:szCs w:val="16"/>
        </w:rPr>
        <w:t xml:space="preserve">agreed </w:t>
      </w:r>
      <w:r>
        <w:rPr>
          <w:rFonts w:ascii="Arial" w:eastAsia="Arial" w:hAnsi="Arial" w:cs="Arial"/>
          <w:color w:val="212121"/>
          <w:sz w:val="16"/>
          <w:szCs w:val="16"/>
        </w:rPr>
        <w:t>upon</w:t>
      </w:r>
      <w:r>
        <w:rPr>
          <w:rFonts w:ascii="Arial" w:eastAsia="Arial" w:hAnsi="Arial" w:cs="Arial"/>
          <w:color w:val="212121"/>
          <w:spacing w:val="22"/>
          <w:sz w:val="16"/>
          <w:szCs w:val="16"/>
        </w:rPr>
        <w:t xml:space="preserve"> </w:t>
      </w:r>
      <w:r>
        <w:rPr>
          <w:rFonts w:ascii="Arial" w:eastAsia="Arial" w:hAnsi="Arial" w:cs="Arial"/>
          <w:color w:val="111111"/>
          <w:sz w:val="16"/>
          <w:szCs w:val="16"/>
        </w:rPr>
        <w:t>the</w:t>
      </w:r>
      <w:r>
        <w:rPr>
          <w:rFonts w:ascii="Arial" w:eastAsia="Arial" w:hAnsi="Arial" w:cs="Arial"/>
          <w:color w:val="111111"/>
          <w:spacing w:val="12"/>
          <w:sz w:val="16"/>
          <w:szCs w:val="16"/>
        </w:rPr>
        <w:t xml:space="preserve"> </w:t>
      </w:r>
      <w:r>
        <w:rPr>
          <w:rFonts w:ascii="Arial" w:eastAsia="Arial" w:hAnsi="Arial" w:cs="Arial"/>
          <w:color w:val="212121"/>
          <w:w w:val="107"/>
          <w:sz w:val="16"/>
          <w:szCs w:val="16"/>
        </w:rPr>
        <w:t>content</w:t>
      </w:r>
      <w:r>
        <w:rPr>
          <w:rFonts w:ascii="Arial" w:eastAsia="Arial" w:hAnsi="Arial" w:cs="Arial"/>
          <w:color w:val="212121"/>
          <w:spacing w:val="-13"/>
          <w:w w:val="108"/>
          <w:sz w:val="16"/>
          <w:szCs w:val="16"/>
        </w:rPr>
        <w:t>s</w:t>
      </w:r>
      <w:r>
        <w:rPr>
          <w:rFonts w:ascii="Arial" w:eastAsia="Arial" w:hAnsi="Arial" w:cs="Arial"/>
          <w:color w:val="494949"/>
          <w:spacing w:val="8"/>
          <w:w w:val="178"/>
          <w:sz w:val="16"/>
          <w:szCs w:val="16"/>
        </w:rPr>
        <w:t>.</w:t>
      </w:r>
      <w:r>
        <w:rPr>
          <w:rFonts w:ascii="Arial" w:eastAsia="Arial" w:hAnsi="Arial" w:cs="Arial"/>
          <w:color w:val="212121"/>
          <w:w w:val="114"/>
          <w:sz w:val="16"/>
          <w:szCs w:val="16"/>
        </w:rPr>
        <w:t>Th</w:t>
      </w:r>
      <w:r>
        <w:rPr>
          <w:rFonts w:ascii="Arial" w:eastAsia="Arial" w:hAnsi="Arial" w:cs="Arial"/>
          <w:color w:val="212121"/>
          <w:w w:val="115"/>
          <w:sz w:val="16"/>
          <w:szCs w:val="16"/>
        </w:rPr>
        <w:t>e</w:t>
      </w:r>
      <w:r>
        <w:rPr>
          <w:rFonts w:ascii="Arial" w:eastAsia="Arial" w:hAnsi="Arial" w:cs="Arial"/>
          <w:color w:val="212121"/>
          <w:spacing w:val="-17"/>
          <w:sz w:val="16"/>
          <w:szCs w:val="16"/>
        </w:rPr>
        <w:t xml:space="preserve"> </w:t>
      </w:r>
      <w:r>
        <w:rPr>
          <w:rFonts w:ascii="Arial" w:eastAsia="Arial" w:hAnsi="Arial" w:cs="Arial"/>
          <w:color w:val="212121"/>
          <w:spacing w:val="-15"/>
          <w:w w:val="132"/>
          <w:sz w:val="16"/>
          <w:szCs w:val="16"/>
        </w:rPr>
        <w:t>p</w:t>
      </w:r>
      <w:r>
        <w:rPr>
          <w:rFonts w:ascii="Arial" w:eastAsia="Arial" w:hAnsi="Arial" w:cs="Arial"/>
          <w:color w:val="030303"/>
          <w:spacing w:val="1"/>
          <w:w w:val="203"/>
          <w:sz w:val="16"/>
          <w:szCs w:val="16"/>
        </w:rPr>
        <w:t>l</w:t>
      </w:r>
      <w:r>
        <w:rPr>
          <w:rFonts w:ascii="Arial" w:eastAsia="Arial" w:hAnsi="Arial" w:cs="Arial"/>
          <w:color w:val="212121"/>
          <w:w w:val="112"/>
          <w:sz w:val="16"/>
          <w:szCs w:val="16"/>
        </w:rPr>
        <w:t>an</w:t>
      </w:r>
      <w:r>
        <w:rPr>
          <w:rFonts w:ascii="Arial" w:eastAsia="Arial" w:hAnsi="Arial" w:cs="Arial"/>
          <w:color w:val="212121"/>
          <w:spacing w:val="-20"/>
          <w:sz w:val="16"/>
          <w:szCs w:val="16"/>
        </w:rPr>
        <w:t xml:space="preserve"> </w:t>
      </w:r>
      <w:r>
        <w:rPr>
          <w:rFonts w:ascii="Arial" w:eastAsia="Arial" w:hAnsi="Arial" w:cs="Arial"/>
          <w:color w:val="212121"/>
          <w:sz w:val="16"/>
          <w:szCs w:val="16"/>
        </w:rPr>
        <w:t>contents</w:t>
      </w:r>
      <w:r>
        <w:rPr>
          <w:rFonts w:ascii="Arial" w:eastAsia="Arial" w:hAnsi="Arial" w:cs="Arial"/>
          <w:color w:val="212121"/>
          <w:spacing w:val="32"/>
          <w:sz w:val="16"/>
          <w:szCs w:val="16"/>
        </w:rPr>
        <w:t xml:space="preserve"> </w:t>
      </w:r>
      <w:r>
        <w:rPr>
          <w:rFonts w:ascii="Arial" w:eastAsia="Arial" w:hAnsi="Arial" w:cs="Arial"/>
          <w:color w:val="212121"/>
          <w:sz w:val="16"/>
          <w:szCs w:val="16"/>
        </w:rPr>
        <w:t>will</w:t>
      </w:r>
      <w:r>
        <w:rPr>
          <w:rFonts w:ascii="Arial" w:eastAsia="Arial" w:hAnsi="Arial" w:cs="Arial"/>
          <w:color w:val="212121"/>
          <w:spacing w:val="3"/>
          <w:sz w:val="16"/>
          <w:szCs w:val="16"/>
        </w:rPr>
        <w:t xml:space="preserve"> </w:t>
      </w:r>
      <w:r>
        <w:rPr>
          <w:rFonts w:ascii="Arial" w:eastAsia="Arial" w:hAnsi="Arial" w:cs="Arial"/>
          <w:color w:val="212121"/>
          <w:sz w:val="16"/>
          <w:szCs w:val="16"/>
        </w:rPr>
        <w:t>be</w:t>
      </w:r>
      <w:r>
        <w:rPr>
          <w:rFonts w:ascii="Arial" w:eastAsia="Arial" w:hAnsi="Arial" w:cs="Arial"/>
          <w:color w:val="212121"/>
          <w:spacing w:val="17"/>
          <w:sz w:val="16"/>
          <w:szCs w:val="16"/>
        </w:rPr>
        <w:t xml:space="preserve"> </w:t>
      </w:r>
      <w:r>
        <w:rPr>
          <w:rFonts w:ascii="Arial" w:eastAsia="Arial" w:hAnsi="Arial" w:cs="Arial"/>
          <w:color w:val="111111"/>
          <w:w w:val="109"/>
          <w:sz w:val="16"/>
          <w:szCs w:val="16"/>
        </w:rPr>
        <w:t>re</w:t>
      </w:r>
      <w:r>
        <w:rPr>
          <w:rFonts w:ascii="Arial" w:eastAsia="Arial" w:hAnsi="Arial" w:cs="Arial"/>
          <w:color w:val="111111"/>
          <w:spacing w:val="-22"/>
          <w:w w:val="109"/>
          <w:sz w:val="16"/>
          <w:szCs w:val="16"/>
        </w:rPr>
        <w:t>v</w:t>
      </w:r>
      <w:r>
        <w:rPr>
          <w:rFonts w:ascii="Arial" w:eastAsia="Arial" w:hAnsi="Arial" w:cs="Arial"/>
          <w:color w:val="333333"/>
          <w:w w:val="109"/>
          <w:sz w:val="16"/>
          <w:szCs w:val="16"/>
        </w:rPr>
        <w:t>is</w:t>
      </w:r>
      <w:r>
        <w:rPr>
          <w:rFonts w:ascii="Arial" w:eastAsia="Arial" w:hAnsi="Arial" w:cs="Arial"/>
          <w:color w:val="333333"/>
          <w:spacing w:val="-32"/>
          <w:w w:val="109"/>
          <w:sz w:val="16"/>
          <w:szCs w:val="16"/>
        </w:rPr>
        <w:t>i</w:t>
      </w:r>
      <w:r>
        <w:rPr>
          <w:rFonts w:ascii="Arial" w:eastAsia="Arial" w:hAnsi="Arial" w:cs="Arial"/>
          <w:color w:val="111111"/>
          <w:w w:val="109"/>
          <w:sz w:val="16"/>
          <w:szCs w:val="16"/>
        </w:rPr>
        <w:t>ted</w:t>
      </w:r>
      <w:r>
        <w:rPr>
          <w:rFonts w:ascii="Arial" w:eastAsia="Arial" w:hAnsi="Arial" w:cs="Arial"/>
          <w:color w:val="111111"/>
          <w:spacing w:val="26"/>
          <w:w w:val="109"/>
          <w:sz w:val="16"/>
          <w:szCs w:val="16"/>
        </w:rPr>
        <w:t xml:space="preserve"> </w:t>
      </w:r>
      <w:r>
        <w:rPr>
          <w:rFonts w:ascii="Arial" w:eastAsia="Arial" w:hAnsi="Arial" w:cs="Arial"/>
          <w:color w:val="212121"/>
          <w:w w:val="109"/>
          <w:sz w:val="16"/>
          <w:szCs w:val="16"/>
        </w:rPr>
        <w:t>annually</w:t>
      </w:r>
      <w:r>
        <w:rPr>
          <w:rFonts w:ascii="Arial" w:eastAsia="Arial" w:hAnsi="Arial" w:cs="Arial"/>
          <w:color w:val="212121"/>
          <w:spacing w:val="-18"/>
          <w:w w:val="109"/>
          <w:sz w:val="16"/>
          <w:szCs w:val="16"/>
        </w:rPr>
        <w:t xml:space="preserve"> </w:t>
      </w:r>
      <w:r>
        <w:rPr>
          <w:rFonts w:ascii="Arial" w:eastAsia="Arial" w:hAnsi="Arial" w:cs="Arial"/>
          <w:color w:val="212121"/>
          <w:sz w:val="16"/>
          <w:szCs w:val="16"/>
        </w:rPr>
        <w:t>and</w:t>
      </w:r>
      <w:r>
        <w:rPr>
          <w:rFonts w:ascii="Arial" w:eastAsia="Arial" w:hAnsi="Arial" w:cs="Arial"/>
          <w:color w:val="212121"/>
          <w:spacing w:val="16"/>
          <w:sz w:val="16"/>
          <w:szCs w:val="16"/>
        </w:rPr>
        <w:t xml:space="preserve"> </w:t>
      </w:r>
      <w:r>
        <w:rPr>
          <w:rFonts w:ascii="Arial" w:eastAsia="Arial" w:hAnsi="Arial" w:cs="Arial"/>
          <w:color w:val="212121"/>
          <w:w w:val="110"/>
          <w:sz w:val="16"/>
          <w:szCs w:val="16"/>
        </w:rPr>
        <w:t>projects</w:t>
      </w:r>
      <w:r>
        <w:rPr>
          <w:rFonts w:ascii="Arial" w:eastAsia="Arial" w:hAnsi="Arial" w:cs="Arial"/>
          <w:color w:val="212121"/>
          <w:spacing w:val="-10"/>
          <w:w w:val="110"/>
          <w:sz w:val="16"/>
          <w:szCs w:val="16"/>
        </w:rPr>
        <w:t xml:space="preserve"> </w:t>
      </w:r>
      <w:r>
        <w:rPr>
          <w:rFonts w:ascii="Arial" w:eastAsia="Arial" w:hAnsi="Arial" w:cs="Arial"/>
          <w:color w:val="111111"/>
          <w:sz w:val="16"/>
          <w:szCs w:val="16"/>
        </w:rPr>
        <w:t>will</w:t>
      </w:r>
      <w:r>
        <w:rPr>
          <w:rFonts w:ascii="Arial" w:eastAsia="Arial" w:hAnsi="Arial" w:cs="Arial"/>
          <w:color w:val="111111"/>
          <w:spacing w:val="-1"/>
          <w:sz w:val="16"/>
          <w:szCs w:val="16"/>
        </w:rPr>
        <w:t xml:space="preserve"> </w:t>
      </w:r>
      <w:r>
        <w:rPr>
          <w:rFonts w:ascii="Arial" w:eastAsia="Arial" w:hAnsi="Arial" w:cs="Arial"/>
          <w:color w:val="212121"/>
          <w:w w:val="119"/>
          <w:sz w:val="16"/>
          <w:szCs w:val="16"/>
        </w:rPr>
        <w:t xml:space="preserve">be </w:t>
      </w:r>
      <w:r>
        <w:rPr>
          <w:rFonts w:ascii="Arial" w:eastAsia="Arial" w:hAnsi="Arial" w:cs="Arial"/>
          <w:color w:val="333333"/>
          <w:sz w:val="16"/>
          <w:szCs w:val="16"/>
        </w:rPr>
        <w:t>revised</w:t>
      </w:r>
      <w:r>
        <w:rPr>
          <w:rFonts w:ascii="Arial" w:eastAsia="Arial" w:hAnsi="Arial" w:cs="Arial"/>
          <w:color w:val="333333"/>
          <w:spacing w:val="33"/>
          <w:sz w:val="16"/>
          <w:szCs w:val="16"/>
        </w:rPr>
        <w:t xml:space="preserve"> </w:t>
      </w:r>
      <w:r>
        <w:rPr>
          <w:rFonts w:ascii="Arial" w:eastAsia="Arial" w:hAnsi="Arial" w:cs="Arial"/>
          <w:color w:val="212121"/>
          <w:sz w:val="16"/>
          <w:szCs w:val="16"/>
        </w:rPr>
        <w:t>and</w:t>
      </w:r>
      <w:r>
        <w:rPr>
          <w:rFonts w:ascii="Arial" w:eastAsia="Arial" w:hAnsi="Arial" w:cs="Arial"/>
          <w:color w:val="212121"/>
          <w:spacing w:val="17"/>
          <w:sz w:val="16"/>
          <w:szCs w:val="16"/>
        </w:rPr>
        <w:t xml:space="preserve"> </w:t>
      </w:r>
      <w:r>
        <w:rPr>
          <w:rFonts w:ascii="Arial" w:eastAsia="Arial" w:hAnsi="Arial" w:cs="Arial"/>
          <w:color w:val="111111"/>
          <w:sz w:val="16"/>
          <w:szCs w:val="16"/>
        </w:rPr>
        <w:t>updated</w:t>
      </w:r>
      <w:r>
        <w:rPr>
          <w:rFonts w:ascii="Arial" w:eastAsia="Arial" w:hAnsi="Arial" w:cs="Arial"/>
          <w:color w:val="111111"/>
          <w:spacing w:val="43"/>
          <w:sz w:val="16"/>
          <w:szCs w:val="16"/>
        </w:rPr>
        <w:t xml:space="preserve"> </w:t>
      </w:r>
      <w:r>
        <w:rPr>
          <w:rFonts w:ascii="Arial" w:eastAsia="Arial" w:hAnsi="Arial" w:cs="Arial"/>
          <w:color w:val="212121"/>
          <w:sz w:val="16"/>
          <w:szCs w:val="16"/>
        </w:rPr>
        <w:t>as</w:t>
      </w:r>
      <w:r>
        <w:rPr>
          <w:rFonts w:ascii="Arial" w:eastAsia="Arial" w:hAnsi="Arial" w:cs="Arial"/>
          <w:color w:val="212121"/>
          <w:spacing w:val="10"/>
          <w:sz w:val="16"/>
          <w:szCs w:val="16"/>
        </w:rPr>
        <w:t xml:space="preserve"> </w:t>
      </w:r>
      <w:r>
        <w:rPr>
          <w:rFonts w:ascii="Arial" w:eastAsia="Arial" w:hAnsi="Arial" w:cs="Arial"/>
          <w:color w:val="212121"/>
          <w:w w:val="107"/>
          <w:sz w:val="16"/>
          <w:szCs w:val="16"/>
        </w:rPr>
        <w:t>necessary</w:t>
      </w:r>
      <w:r>
        <w:rPr>
          <w:rFonts w:ascii="Arial" w:eastAsia="Arial" w:hAnsi="Arial" w:cs="Arial"/>
          <w:color w:val="212121"/>
          <w:w w:val="106"/>
          <w:sz w:val="16"/>
          <w:szCs w:val="16"/>
        </w:rPr>
        <w:t>.</w:t>
      </w:r>
      <w:r>
        <w:rPr>
          <w:rFonts w:ascii="Arial" w:eastAsia="Arial" w:hAnsi="Arial" w:cs="Arial"/>
          <w:color w:val="212121"/>
          <w:spacing w:val="-33"/>
          <w:sz w:val="16"/>
          <w:szCs w:val="16"/>
        </w:rPr>
        <w:t xml:space="preserve"> </w:t>
      </w:r>
      <w:r>
        <w:rPr>
          <w:rFonts w:ascii="Arial" w:eastAsia="Arial" w:hAnsi="Arial" w:cs="Arial"/>
          <w:color w:val="111111"/>
          <w:sz w:val="16"/>
          <w:szCs w:val="16"/>
        </w:rPr>
        <w:t>All</w:t>
      </w:r>
      <w:r>
        <w:rPr>
          <w:rFonts w:ascii="Arial" w:eastAsia="Arial" w:hAnsi="Arial" w:cs="Arial"/>
          <w:color w:val="111111"/>
          <w:spacing w:val="17"/>
          <w:sz w:val="16"/>
          <w:szCs w:val="16"/>
        </w:rPr>
        <w:t xml:space="preserve"> </w:t>
      </w:r>
      <w:r>
        <w:rPr>
          <w:rFonts w:ascii="Arial" w:eastAsia="Arial" w:hAnsi="Arial" w:cs="Arial"/>
          <w:color w:val="111111"/>
          <w:w w:val="108"/>
          <w:sz w:val="16"/>
          <w:szCs w:val="16"/>
        </w:rPr>
        <w:t>re</w:t>
      </w:r>
      <w:r>
        <w:rPr>
          <w:rFonts w:ascii="Arial" w:eastAsia="Arial" w:hAnsi="Arial" w:cs="Arial"/>
          <w:color w:val="111111"/>
          <w:spacing w:val="-15"/>
          <w:w w:val="108"/>
          <w:sz w:val="16"/>
          <w:szCs w:val="16"/>
        </w:rPr>
        <w:t>c</w:t>
      </w:r>
      <w:r>
        <w:rPr>
          <w:rFonts w:ascii="Arial" w:eastAsia="Arial" w:hAnsi="Arial" w:cs="Arial"/>
          <w:color w:val="333333"/>
          <w:w w:val="108"/>
          <w:sz w:val="16"/>
          <w:szCs w:val="16"/>
        </w:rPr>
        <w:t>ipients</w:t>
      </w:r>
      <w:r>
        <w:rPr>
          <w:rFonts w:ascii="Arial" w:eastAsia="Arial" w:hAnsi="Arial" w:cs="Arial"/>
          <w:color w:val="333333"/>
          <w:spacing w:val="-10"/>
          <w:w w:val="108"/>
          <w:sz w:val="16"/>
          <w:szCs w:val="16"/>
        </w:rPr>
        <w:t xml:space="preserve"> </w:t>
      </w:r>
      <w:r>
        <w:rPr>
          <w:rFonts w:ascii="Arial" w:eastAsia="Arial" w:hAnsi="Arial" w:cs="Arial"/>
          <w:color w:val="212121"/>
          <w:sz w:val="16"/>
          <w:szCs w:val="16"/>
        </w:rPr>
        <w:t>are</w:t>
      </w:r>
      <w:r>
        <w:rPr>
          <w:rFonts w:ascii="Arial" w:eastAsia="Arial" w:hAnsi="Arial" w:cs="Arial"/>
          <w:color w:val="212121"/>
          <w:spacing w:val="23"/>
          <w:sz w:val="16"/>
          <w:szCs w:val="16"/>
        </w:rPr>
        <w:t xml:space="preserve"> </w:t>
      </w:r>
      <w:r>
        <w:rPr>
          <w:rFonts w:ascii="Arial" w:eastAsia="Arial" w:hAnsi="Arial" w:cs="Arial"/>
          <w:color w:val="212121"/>
          <w:sz w:val="16"/>
          <w:szCs w:val="16"/>
        </w:rPr>
        <w:t>requested</w:t>
      </w:r>
      <w:r>
        <w:rPr>
          <w:rFonts w:ascii="Arial" w:eastAsia="Arial" w:hAnsi="Arial" w:cs="Arial"/>
          <w:color w:val="212121"/>
          <w:spacing w:val="25"/>
          <w:sz w:val="16"/>
          <w:szCs w:val="16"/>
        </w:rPr>
        <w:t xml:space="preserve"> </w:t>
      </w:r>
      <w:r>
        <w:rPr>
          <w:rFonts w:ascii="Arial" w:eastAsia="Arial" w:hAnsi="Arial" w:cs="Arial"/>
          <w:color w:val="111111"/>
          <w:sz w:val="16"/>
          <w:szCs w:val="16"/>
        </w:rPr>
        <w:t>to</w:t>
      </w:r>
      <w:r>
        <w:rPr>
          <w:rFonts w:ascii="Arial" w:eastAsia="Arial" w:hAnsi="Arial" w:cs="Arial"/>
          <w:color w:val="111111"/>
          <w:spacing w:val="8"/>
          <w:sz w:val="16"/>
          <w:szCs w:val="16"/>
        </w:rPr>
        <w:t xml:space="preserve"> </w:t>
      </w:r>
      <w:r>
        <w:rPr>
          <w:rFonts w:ascii="Arial" w:eastAsia="Arial" w:hAnsi="Arial" w:cs="Arial"/>
          <w:color w:val="212121"/>
          <w:w w:val="112"/>
          <w:sz w:val="16"/>
          <w:szCs w:val="16"/>
        </w:rPr>
        <w:t>advise</w:t>
      </w:r>
      <w:r>
        <w:rPr>
          <w:rFonts w:ascii="Arial" w:eastAsia="Arial" w:hAnsi="Arial" w:cs="Arial"/>
          <w:color w:val="212121"/>
          <w:spacing w:val="-19"/>
          <w:sz w:val="16"/>
          <w:szCs w:val="16"/>
        </w:rPr>
        <w:t xml:space="preserve"> </w:t>
      </w:r>
      <w:r>
        <w:rPr>
          <w:rFonts w:ascii="Arial" w:eastAsia="Arial" w:hAnsi="Arial" w:cs="Arial"/>
          <w:color w:val="212121"/>
          <w:sz w:val="16"/>
          <w:szCs w:val="16"/>
        </w:rPr>
        <w:t>the</w:t>
      </w:r>
      <w:r>
        <w:rPr>
          <w:rFonts w:ascii="Arial" w:eastAsia="Arial" w:hAnsi="Arial" w:cs="Arial"/>
          <w:color w:val="212121"/>
          <w:spacing w:val="15"/>
          <w:sz w:val="16"/>
          <w:szCs w:val="16"/>
        </w:rPr>
        <w:t xml:space="preserve"> </w:t>
      </w:r>
      <w:r>
        <w:rPr>
          <w:rFonts w:ascii="Arial" w:eastAsia="Arial" w:hAnsi="Arial" w:cs="Arial"/>
          <w:color w:val="111111"/>
          <w:w w:val="111"/>
          <w:sz w:val="16"/>
          <w:szCs w:val="16"/>
        </w:rPr>
        <w:t xml:space="preserve">Union </w:t>
      </w:r>
      <w:r>
        <w:rPr>
          <w:rFonts w:ascii="Arial" w:eastAsia="Arial" w:hAnsi="Arial" w:cs="Arial"/>
          <w:color w:val="212121"/>
          <w:sz w:val="16"/>
          <w:szCs w:val="16"/>
        </w:rPr>
        <w:t>County</w:t>
      </w:r>
      <w:r>
        <w:rPr>
          <w:rFonts w:ascii="Arial" w:eastAsia="Arial" w:hAnsi="Arial" w:cs="Arial"/>
          <w:color w:val="212121"/>
          <w:spacing w:val="29"/>
          <w:sz w:val="16"/>
          <w:szCs w:val="16"/>
        </w:rPr>
        <w:t xml:space="preserve"> </w:t>
      </w:r>
      <w:r>
        <w:rPr>
          <w:rFonts w:ascii="Arial" w:eastAsia="Arial" w:hAnsi="Arial" w:cs="Arial"/>
          <w:color w:val="212121"/>
          <w:w w:val="108"/>
          <w:sz w:val="16"/>
          <w:szCs w:val="16"/>
        </w:rPr>
        <w:t>Emergency</w:t>
      </w:r>
      <w:r>
        <w:rPr>
          <w:rFonts w:ascii="Arial" w:eastAsia="Arial" w:hAnsi="Arial" w:cs="Arial"/>
          <w:color w:val="212121"/>
          <w:spacing w:val="-17"/>
          <w:w w:val="108"/>
          <w:sz w:val="16"/>
          <w:szCs w:val="16"/>
        </w:rPr>
        <w:t xml:space="preserve"> </w:t>
      </w:r>
      <w:r>
        <w:rPr>
          <w:rFonts w:ascii="Arial" w:eastAsia="Arial" w:hAnsi="Arial" w:cs="Arial"/>
          <w:color w:val="212121"/>
          <w:w w:val="108"/>
          <w:sz w:val="16"/>
          <w:szCs w:val="16"/>
        </w:rPr>
        <w:t>Services</w:t>
      </w:r>
      <w:r>
        <w:rPr>
          <w:rFonts w:ascii="Arial" w:eastAsia="Arial" w:hAnsi="Arial" w:cs="Arial"/>
          <w:color w:val="212121"/>
          <w:spacing w:val="-10"/>
          <w:w w:val="108"/>
          <w:sz w:val="16"/>
          <w:szCs w:val="16"/>
        </w:rPr>
        <w:t xml:space="preserve"> </w:t>
      </w:r>
      <w:r>
        <w:rPr>
          <w:rFonts w:ascii="Arial" w:eastAsia="Arial" w:hAnsi="Arial" w:cs="Arial"/>
          <w:color w:val="212121"/>
          <w:sz w:val="16"/>
          <w:szCs w:val="16"/>
        </w:rPr>
        <w:t>Office</w:t>
      </w:r>
      <w:r>
        <w:rPr>
          <w:rFonts w:ascii="Arial" w:eastAsia="Arial" w:hAnsi="Arial" w:cs="Arial"/>
          <w:color w:val="212121"/>
          <w:spacing w:val="12"/>
          <w:sz w:val="16"/>
          <w:szCs w:val="16"/>
        </w:rPr>
        <w:t xml:space="preserve"> </w:t>
      </w:r>
      <w:r>
        <w:rPr>
          <w:rFonts w:ascii="Arial" w:eastAsia="Arial" w:hAnsi="Arial" w:cs="Arial"/>
          <w:color w:val="212121"/>
          <w:sz w:val="16"/>
          <w:szCs w:val="16"/>
        </w:rPr>
        <w:t>of</w:t>
      </w:r>
      <w:r>
        <w:rPr>
          <w:rFonts w:ascii="Arial" w:eastAsia="Arial" w:hAnsi="Arial" w:cs="Arial"/>
          <w:color w:val="212121"/>
          <w:spacing w:val="22"/>
          <w:sz w:val="16"/>
          <w:szCs w:val="16"/>
        </w:rPr>
        <w:t xml:space="preserve"> </w:t>
      </w:r>
      <w:r>
        <w:rPr>
          <w:rFonts w:ascii="Arial" w:eastAsia="Arial" w:hAnsi="Arial" w:cs="Arial"/>
          <w:color w:val="212121"/>
          <w:sz w:val="16"/>
          <w:szCs w:val="16"/>
        </w:rPr>
        <w:t>any</w:t>
      </w:r>
      <w:r>
        <w:rPr>
          <w:rFonts w:ascii="Arial" w:eastAsia="Arial" w:hAnsi="Arial" w:cs="Arial"/>
          <w:color w:val="212121"/>
          <w:spacing w:val="21"/>
          <w:sz w:val="16"/>
          <w:szCs w:val="16"/>
        </w:rPr>
        <w:t xml:space="preserve"> </w:t>
      </w:r>
      <w:r>
        <w:rPr>
          <w:rFonts w:ascii="Arial" w:eastAsia="Arial" w:hAnsi="Arial" w:cs="Arial"/>
          <w:color w:val="212121"/>
          <w:sz w:val="16"/>
          <w:szCs w:val="16"/>
        </w:rPr>
        <w:t>changes</w:t>
      </w:r>
      <w:r>
        <w:rPr>
          <w:rFonts w:ascii="Arial" w:eastAsia="Arial" w:hAnsi="Arial" w:cs="Arial"/>
          <w:color w:val="212121"/>
          <w:spacing w:val="29"/>
          <w:sz w:val="16"/>
          <w:szCs w:val="16"/>
        </w:rPr>
        <w:t xml:space="preserve"> </w:t>
      </w:r>
      <w:r>
        <w:rPr>
          <w:rFonts w:ascii="Arial" w:eastAsia="Arial" w:hAnsi="Arial" w:cs="Arial"/>
          <w:color w:val="212121"/>
          <w:sz w:val="16"/>
          <w:szCs w:val="16"/>
        </w:rPr>
        <w:t>that</w:t>
      </w:r>
      <w:r>
        <w:rPr>
          <w:rFonts w:ascii="Arial" w:eastAsia="Arial" w:hAnsi="Arial" w:cs="Arial"/>
          <w:color w:val="212121"/>
          <w:spacing w:val="19"/>
          <w:sz w:val="16"/>
          <w:szCs w:val="16"/>
        </w:rPr>
        <w:t xml:space="preserve"> </w:t>
      </w:r>
      <w:r>
        <w:rPr>
          <w:rFonts w:ascii="Arial" w:eastAsia="Arial" w:hAnsi="Arial" w:cs="Arial"/>
          <w:color w:val="212121"/>
          <w:sz w:val="16"/>
          <w:szCs w:val="16"/>
        </w:rPr>
        <w:t>might</w:t>
      </w:r>
      <w:r>
        <w:rPr>
          <w:rFonts w:ascii="Arial" w:eastAsia="Arial" w:hAnsi="Arial" w:cs="Arial"/>
          <w:color w:val="212121"/>
          <w:spacing w:val="24"/>
          <w:sz w:val="16"/>
          <w:szCs w:val="16"/>
        </w:rPr>
        <w:t xml:space="preserve"> </w:t>
      </w:r>
      <w:r>
        <w:rPr>
          <w:rFonts w:ascii="Arial" w:eastAsia="Arial" w:hAnsi="Arial" w:cs="Arial"/>
          <w:color w:val="030303"/>
          <w:spacing w:val="-17"/>
          <w:w w:val="148"/>
          <w:sz w:val="16"/>
          <w:szCs w:val="16"/>
        </w:rPr>
        <w:t>r</w:t>
      </w:r>
      <w:r>
        <w:rPr>
          <w:rFonts w:ascii="Arial" w:eastAsia="Arial" w:hAnsi="Arial" w:cs="Arial"/>
          <w:color w:val="212121"/>
          <w:w w:val="110"/>
          <w:sz w:val="16"/>
          <w:szCs w:val="16"/>
        </w:rPr>
        <w:t>esul</w:t>
      </w:r>
      <w:r>
        <w:rPr>
          <w:rFonts w:ascii="Arial" w:eastAsia="Arial" w:hAnsi="Arial" w:cs="Arial"/>
          <w:color w:val="212121"/>
          <w:w w:val="109"/>
          <w:sz w:val="16"/>
          <w:szCs w:val="16"/>
        </w:rPr>
        <w:t>t</w:t>
      </w:r>
      <w:r>
        <w:rPr>
          <w:rFonts w:ascii="Arial" w:eastAsia="Arial" w:hAnsi="Arial" w:cs="Arial"/>
          <w:color w:val="212121"/>
          <w:spacing w:val="-1"/>
          <w:sz w:val="16"/>
          <w:szCs w:val="16"/>
        </w:rPr>
        <w:t xml:space="preserve"> </w:t>
      </w:r>
      <w:r>
        <w:rPr>
          <w:rFonts w:ascii="Arial" w:eastAsia="Arial" w:hAnsi="Arial" w:cs="Arial"/>
          <w:color w:val="212121"/>
          <w:sz w:val="16"/>
          <w:szCs w:val="16"/>
        </w:rPr>
        <w:t>in</w:t>
      </w:r>
      <w:r>
        <w:rPr>
          <w:rFonts w:ascii="Arial" w:eastAsia="Arial" w:hAnsi="Arial" w:cs="Arial"/>
          <w:color w:val="212121"/>
          <w:spacing w:val="1"/>
          <w:sz w:val="16"/>
          <w:szCs w:val="16"/>
        </w:rPr>
        <w:t xml:space="preserve"> </w:t>
      </w:r>
      <w:r>
        <w:rPr>
          <w:rFonts w:ascii="Arial" w:eastAsia="Arial" w:hAnsi="Arial" w:cs="Arial"/>
          <w:color w:val="333333"/>
          <w:sz w:val="16"/>
          <w:szCs w:val="16"/>
        </w:rPr>
        <w:t>its</w:t>
      </w:r>
      <w:r>
        <w:rPr>
          <w:rFonts w:ascii="Arial" w:eastAsia="Arial" w:hAnsi="Arial" w:cs="Arial"/>
          <w:color w:val="333333"/>
          <w:spacing w:val="15"/>
          <w:sz w:val="16"/>
          <w:szCs w:val="16"/>
        </w:rPr>
        <w:t xml:space="preserve"> </w:t>
      </w:r>
      <w:r>
        <w:rPr>
          <w:rFonts w:ascii="Arial" w:eastAsia="Arial" w:hAnsi="Arial" w:cs="Arial"/>
          <w:color w:val="212121"/>
          <w:w w:val="109"/>
          <w:sz w:val="16"/>
          <w:szCs w:val="16"/>
        </w:rPr>
        <w:t xml:space="preserve">improvement </w:t>
      </w:r>
      <w:r>
        <w:rPr>
          <w:rFonts w:ascii="Arial" w:eastAsia="Arial" w:hAnsi="Arial" w:cs="Arial"/>
          <w:color w:val="212121"/>
          <w:sz w:val="16"/>
          <w:szCs w:val="16"/>
        </w:rPr>
        <w:t>or</w:t>
      </w:r>
      <w:r>
        <w:rPr>
          <w:rFonts w:ascii="Arial" w:eastAsia="Arial" w:hAnsi="Arial" w:cs="Arial"/>
          <w:color w:val="212121"/>
          <w:spacing w:val="4"/>
          <w:sz w:val="16"/>
          <w:szCs w:val="16"/>
        </w:rPr>
        <w:t xml:space="preserve"> </w:t>
      </w:r>
      <w:r>
        <w:rPr>
          <w:rFonts w:ascii="Arial" w:eastAsia="Arial" w:hAnsi="Arial" w:cs="Arial"/>
          <w:color w:val="212121"/>
          <w:w w:val="109"/>
          <w:sz w:val="16"/>
          <w:szCs w:val="16"/>
        </w:rPr>
        <w:t>in</w:t>
      </w:r>
      <w:r>
        <w:rPr>
          <w:rFonts w:ascii="Arial" w:eastAsia="Arial" w:hAnsi="Arial" w:cs="Arial"/>
          <w:color w:val="212121"/>
          <w:spacing w:val="-13"/>
          <w:w w:val="109"/>
          <w:sz w:val="16"/>
          <w:szCs w:val="16"/>
        </w:rPr>
        <w:t>c</w:t>
      </w:r>
      <w:r>
        <w:rPr>
          <w:rFonts w:ascii="Arial" w:eastAsia="Arial" w:hAnsi="Arial" w:cs="Arial"/>
          <w:color w:val="494949"/>
          <w:spacing w:val="-19"/>
          <w:w w:val="169"/>
          <w:sz w:val="16"/>
          <w:szCs w:val="16"/>
        </w:rPr>
        <w:t>r</w:t>
      </w:r>
      <w:r>
        <w:rPr>
          <w:rFonts w:ascii="Arial" w:eastAsia="Arial" w:hAnsi="Arial" w:cs="Arial"/>
          <w:color w:val="212121"/>
          <w:w w:val="111"/>
          <w:sz w:val="16"/>
          <w:szCs w:val="16"/>
        </w:rPr>
        <w:t>ease</w:t>
      </w:r>
      <w:r>
        <w:rPr>
          <w:rFonts w:ascii="Arial" w:eastAsia="Arial" w:hAnsi="Arial" w:cs="Arial"/>
          <w:color w:val="212121"/>
          <w:spacing w:val="-17"/>
          <w:sz w:val="16"/>
          <w:szCs w:val="16"/>
        </w:rPr>
        <w:t xml:space="preserve"> </w:t>
      </w:r>
      <w:r>
        <w:rPr>
          <w:rFonts w:ascii="Arial" w:eastAsia="Arial" w:hAnsi="Arial" w:cs="Arial"/>
          <w:color w:val="212121"/>
          <w:sz w:val="16"/>
          <w:szCs w:val="16"/>
        </w:rPr>
        <w:t>its</w:t>
      </w:r>
      <w:r>
        <w:rPr>
          <w:rFonts w:ascii="Arial" w:eastAsia="Arial" w:hAnsi="Arial" w:cs="Arial"/>
          <w:color w:val="212121"/>
          <w:spacing w:val="15"/>
          <w:sz w:val="16"/>
          <w:szCs w:val="16"/>
        </w:rPr>
        <w:t xml:space="preserve"> </w:t>
      </w:r>
      <w:r>
        <w:rPr>
          <w:rFonts w:ascii="Arial" w:eastAsia="Arial" w:hAnsi="Arial" w:cs="Arial"/>
          <w:color w:val="212121"/>
          <w:w w:val="107"/>
          <w:sz w:val="16"/>
          <w:szCs w:val="16"/>
        </w:rPr>
        <w:t>usef</w:t>
      </w:r>
      <w:r>
        <w:rPr>
          <w:rFonts w:ascii="Arial" w:eastAsia="Arial" w:hAnsi="Arial" w:cs="Arial"/>
          <w:color w:val="212121"/>
          <w:spacing w:val="-15"/>
          <w:w w:val="108"/>
          <w:sz w:val="16"/>
          <w:szCs w:val="16"/>
        </w:rPr>
        <w:t>u</w:t>
      </w:r>
      <w:r>
        <w:rPr>
          <w:rFonts w:ascii="Arial" w:eastAsia="Arial" w:hAnsi="Arial" w:cs="Arial"/>
          <w:color w:val="030303"/>
          <w:spacing w:val="1"/>
          <w:w w:val="203"/>
          <w:sz w:val="16"/>
          <w:szCs w:val="16"/>
        </w:rPr>
        <w:t>l</w:t>
      </w:r>
      <w:r>
        <w:rPr>
          <w:rFonts w:ascii="Arial" w:eastAsia="Arial" w:hAnsi="Arial" w:cs="Arial"/>
          <w:color w:val="212121"/>
          <w:w w:val="111"/>
          <w:sz w:val="16"/>
          <w:szCs w:val="16"/>
        </w:rPr>
        <w:t>ness.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p w:rsidR="00C51A6A" w:rsidRDefault="0034132C">
      <w:pPr>
        <w:spacing w:after="0" w:line="1348" w:lineRule="auto"/>
        <w:ind w:left="1187" w:right="4041" w:firstLine="10"/>
        <w:rPr>
          <w:rFonts w:ascii="Arial" w:eastAsia="Arial" w:hAnsi="Arial" w:cs="Arial"/>
          <w:sz w:val="16"/>
          <w:szCs w:val="16"/>
        </w:rPr>
      </w:pPr>
      <w:r>
        <w:rPr>
          <w:noProof/>
        </w:rPr>
        <w:drawing>
          <wp:anchor distT="0" distB="0" distL="114300" distR="114300" simplePos="0" relativeHeight="503305814" behindDoc="1" locked="0" layoutInCell="1" allowOverlap="1">
            <wp:simplePos x="0" y="0"/>
            <wp:positionH relativeFrom="page">
              <wp:posOffset>1828800</wp:posOffset>
            </wp:positionH>
            <wp:positionV relativeFrom="paragraph">
              <wp:posOffset>1635760</wp:posOffset>
            </wp:positionV>
            <wp:extent cx="4238625" cy="1265555"/>
            <wp:effectExtent l="0" t="0" r="9525" b="0"/>
            <wp:wrapNone/>
            <wp:docPr id="1288"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8625" cy="126555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503305816" behindDoc="1" locked="0" layoutInCell="1" allowOverlap="1">
                <wp:simplePos x="0" y="0"/>
                <wp:positionH relativeFrom="page">
                  <wp:posOffset>1840230</wp:posOffset>
                </wp:positionH>
                <wp:positionV relativeFrom="paragraph">
                  <wp:posOffset>-10795</wp:posOffset>
                </wp:positionV>
                <wp:extent cx="4249420" cy="1270"/>
                <wp:effectExtent l="11430" t="8255" r="6350" b="9525"/>
                <wp:wrapNone/>
                <wp:docPr id="1286"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9420" cy="1270"/>
                          <a:chOff x="2898" y="-17"/>
                          <a:chExt cx="6692" cy="2"/>
                        </a:xfrm>
                      </wpg:grpSpPr>
                      <wps:wsp>
                        <wps:cNvPr id="1287" name="Freeform 1274"/>
                        <wps:cNvSpPr>
                          <a:spLocks/>
                        </wps:cNvSpPr>
                        <wps:spPr bwMode="auto">
                          <a:xfrm>
                            <a:off x="2898" y="-17"/>
                            <a:ext cx="6692" cy="2"/>
                          </a:xfrm>
                          <a:custGeom>
                            <a:avLst/>
                            <a:gdLst>
                              <a:gd name="T0" fmla="+- 0 2898 2898"/>
                              <a:gd name="T1" fmla="*/ T0 w 6692"/>
                              <a:gd name="T2" fmla="+- 0 9590 2898"/>
                              <a:gd name="T3" fmla="*/ T2 w 6692"/>
                            </a:gdLst>
                            <a:ahLst/>
                            <a:cxnLst>
                              <a:cxn ang="0">
                                <a:pos x="T1" y="0"/>
                              </a:cxn>
                              <a:cxn ang="0">
                                <a:pos x="T3" y="0"/>
                              </a:cxn>
                            </a:cxnLst>
                            <a:rect l="0" t="0" r="r" b="b"/>
                            <a:pathLst>
                              <a:path w="6692">
                                <a:moveTo>
                                  <a:pt x="0" y="0"/>
                                </a:moveTo>
                                <a:lnTo>
                                  <a:pt x="6692" y="0"/>
                                </a:lnTo>
                              </a:path>
                            </a:pathLst>
                          </a:custGeom>
                          <a:noFill/>
                          <a:ln w="6053">
                            <a:solidFill>
                              <a:srgbClr val="2323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3" o:spid="_x0000_s1026" style="position:absolute;margin-left:144.9pt;margin-top:-.85pt;width:334.6pt;height:.1pt;z-index:-10664;mso-position-horizontal-relative:page" coordorigin="2898,-17" coordsize="6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">
                <v:shape id="Freeform 1274" o:spid="_x0000_s1027" style="position:absolute;left:2898;top:-17;width:6692;height:2;visibility:visible;mso-wrap-style:square;v-text-anchor:top" coordsize="66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HNsUA&#10;AADdAAAADwAAAGRycy9kb3ducmV2LnhtbERPTWvCQBC9F/wPywhepG4aRCV1lVIoqIi0WnqeZMck&#10;mp0N2VWjv94VhN7m8T5nOm9NJc7UuNKygrdBBII4s7rkXMHv7ut1AsJ5ZI2VZVJwJQfzWedliom2&#10;F/6h89bnIoSwS1BB4X2dSOmyggy6ga2JA7e3jUEfYJNL3eAlhJtKxlE0kgZLDg0F1vRZUHbcnoyC&#10;dHhbruPNsH/o//Et/d6MUnNYKdXrth/vIDy1/l/8dC90mB9PxvD4Jp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oc2xQAAAN0AAAAPAAAAAAAAAAAAAAAAAJgCAABkcnMv&#10;ZG93bnJldi54bWxQSwUGAAAAAAQABAD1AAAAigMAAAAA&#10;" path="m,l6692,e" filled="f" strokecolor="#232323" strokeweight=".16814mm">
                  <v:path arrowok="t" o:connecttype="custom" o:connectlocs="0,0;6692,0" o:connectangles="0,0"/>
                </v:shape>
                <w10:wrap anchorx="page"/>
              </v:group>
            </w:pict>
          </mc:Fallback>
        </mc:AlternateContent>
      </w:r>
      <w:r>
        <w:rPr>
          <w:noProof/>
        </w:rPr>
        <mc:AlternateContent>
          <mc:Choice Requires="wpg">
            <w:drawing>
              <wp:anchor distT="0" distB="0" distL="114300" distR="114300" simplePos="0" relativeHeight="503305817" behindDoc="1" locked="0" layoutInCell="1" allowOverlap="1">
                <wp:simplePos x="0" y="0"/>
                <wp:positionH relativeFrom="page">
                  <wp:posOffset>1840230</wp:posOffset>
                </wp:positionH>
                <wp:positionV relativeFrom="paragraph">
                  <wp:posOffset>645795</wp:posOffset>
                </wp:positionV>
                <wp:extent cx="4243070" cy="1270"/>
                <wp:effectExtent l="11430" t="7620" r="12700" b="10160"/>
                <wp:wrapNone/>
                <wp:docPr id="1284"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3070" cy="1270"/>
                          <a:chOff x="2898" y="1017"/>
                          <a:chExt cx="6682" cy="2"/>
                        </a:xfrm>
                      </wpg:grpSpPr>
                      <wps:wsp>
                        <wps:cNvPr id="1285" name="Freeform 1272"/>
                        <wps:cNvSpPr>
                          <a:spLocks/>
                        </wps:cNvSpPr>
                        <wps:spPr bwMode="auto">
                          <a:xfrm>
                            <a:off x="2898" y="1017"/>
                            <a:ext cx="6682" cy="2"/>
                          </a:xfrm>
                          <a:custGeom>
                            <a:avLst/>
                            <a:gdLst>
                              <a:gd name="T0" fmla="+- 0 2898 2898"/>
                              <a:gd name="T1" fmla="*/ T0 w 6682"/>
                              <a:gd name="T2" fmla="+- 0 9580 2898"/>
                              <a:gd name="T3" fmla="*/ T2 w 6682"/>
                            </a:gdLst>
                            <a:ahLst/>
                            <a:cxnLst>
                              <a:cxn ang="0">
                                <a:pos x="T1" y="0"/>
                              </a:cxn>
                              <a:cxn ang="0">
                                <a:pos x="T3" y="0"/>
                              </a:cxn>
                            </a:cxnLst>
                            <a:rect l="0" t="0" r="r" b="b"/>
                            <a:pathLst>
                              <a:path w="6682">
                                <a:moveTo>
                                  <a:pt x="0" y="0"/>
                                </a:moveTo>
                                <a:lnTo>
                                  <a:pt x="6682" y="0"/>
                                </a:lnTo>
                              </a:path>
                            </a:pathLst>
                          </a:custGeom>
                          <a:noFill/>
                          <a:ln w="6053">
                            <a:solidFill>
                              <a:srgbClr val="48484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1" o:spid="_x0000_s1026" style="position:absolute;margin-left:144.9pt;margin-top:50.85pt;width:334.1pt;height:.1pt;z-index:-10663;mso-position-horizontal-relative:page" coordorigin="2898,1017" coordsize="66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">
                <v:shape id="Freeform 1272" o:spid="_x0000_s1027" style="position:absolute;left:2898;top:1017;width:6682;height:2;visibility:visible;mso-wrap-style:square;v-text-anchor:top" coordsize="6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8sQA&#10;AADdAAAADwAAAGRycy9kb3ducmV2LnhtbERPTWvCQBC9C/6HZQRvuqmlRaOrtIJgL0UTL96G7LiJ&#10;zc6G7Fajv74rFLzN433OYtXZWlyo9ZVjBS/jBARx4XTFRsEh34ymIHxA1lg7JgU38rBa9nsLTLW7&#10;8p4uWTAihrBPUUEZQpNK6YuSLPqxa4gjd3KtxRBha6Ru8RrDbS0nSfIuLVYcG0psaF1S8ZP9WgX3&#10;43o7O39Zk79q+Wm+N/muKu5KDQfdxxxEoC48xf/urY7zJ9M3eHwTT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8f/LEAAAA3QAAAA8AAAAAAAAAAAAAAAAAmAIAAGRycy9k&#10;b3ducmV2LnhtbFBLBQYAAAAABAAEAPUAAACJAwAAAAA=&#10;" path="m,l6682,e" filled="f" strokecolor="#484848" strokeweight=".16814mm">
                  <v:path arrowok="t" o:connecttype="custom" o:connectlocs="0,0;6682,0" o:connectangles="0,0"/>
                </v:shape>
                <w10:wrap anchorx="page"/>
              </v:group>
            </w:pict>
          </mc:Fallback>
        </mc:AlternateContent>
      </w:r>
      <w:r>
        <w:rPr>
          <w:noProof/>
        </w:rPr>
        <mc:AlternateContent>
          <mc:Choice Requires="wpg">
            <w:drawing>
              <wp:anchor distT="0" distB="0" distL="114300" distR="114300" simplePos="0" relativeHeight="503305818" behindDoc="1" locked="0" layoutInCell="1" allowOverlap="1">
                <wp:simplePos x="0" y="0"/>
                <wp:positionH relativeFrom="page">
                  <wp:posOffset>1840230</wp:posOffset>
                </wp:positionH>
                <wp:positionV relativeFrom="paragraph">
                  <wp:posOffset>1296670</wp:posOffset>
                </wp:positionV>
                <wp:extent cx="4243070" cy="1270"/>
                <wp:effectExtent l="11430" t="10795" r="12700" b="6985"/>
                <wp:wrapNone/>
                <wp:docPr id="1282"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3070" cy="1270"/>
                          <a:chOff x="2898" y="2042"/>
                          <a:chExt cx="6682" cy="2"/>
                        </a:xfrm>
                      </wpg:grpSpPr>
                      <wps:wsp>
                        <wps:cNvPr id="1283" name="Freeform 1270"/>
                        <wps:cNvSpPr>
                          <a:spLocks/>
                        </wps:cNvSpPr>
                        <wps:spPr bwMode="auto">
                          <a:xfrm>
                            <a:off x="2898" y="2042"/>
                            <a:ext cx="6682" cy="2"/>
                          </a:xfrm>
                          <a:custGeom>
                            <a:avLst/>
                            <a:gdLst>
                              <a:gd name="T0" fmla="+- 0 2898 2898"/>
                              <a:gd name="T1" fmla="*/ T0 w 6682"/>
                              <a:gd name="T2" fmla="+- 0 9580 2898"/>
                              <a:gd name="T3" fmla="*/ T2 w 6682"/>
                            </a:gdLst>
                            <a:ahLst/>
                            <a:cxnLst>
                              <a:cxn ang="0">
                                <a:pos x="T1" y="0"/>
                              </a:cxn>
                              <a:cxn ang="0">
                                <a:pos x="T3" y="0"/>
                              </a:cxn>
                            </a:cxnLst>
                            <a:rect l="0" t="0" r="r" b="b"/>
                            <a:pathLst>
                              <a:path w="6682">
                                <a:moveTo>
                                  <a:pt x="0" y="0"/>
                                </a:moveTo>
                                <a:lnTo>
                                  <a:pt x="6682" y="0"/>
                                </a:lnTo>
                              </a:path>
                            </a:pathLst>
                          </a:custGeom>
                          <a:noFill/>
                          <a:ln w="6053">
                            <a:solidFill>
                              <a:srgbClr val="1F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9" o:spid="_x0000_s1026" style="position:absolute;margin-left:144.9pt;margin-top:102.1pt;width:334.1pt;height:.1pt;z-index:-10662;mso-position-horizontal-relative:page" coordorigin="2898,2042" coordsize="66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">
                <v:shape id="Freeform 1270" o:spid="_x0000_s1027" style="position:absolute;left:2898;top:2042;width:6682;height:2;visibility:visible;mso-wrap-style:square;v-text-anchor:top" coordsize="6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wS8IA&#10;AADdAAAADwAAAGRycy9kb3ducmV2LnhtbERPS2uDQBC+B/IflinklqyNpIh1DSHQxzUmh3ob3ImK&#10;7qxxt9H8+26h0Nt8fM/J9rPpxZ1G11pW8LyJQBBXVrdcK7ic39YJCOeRNfaWScGDHOzz5SLDVNuJ&#10;T3QvfC1CCLsUFTTeD6mUrmrIoNvYgThwVzsa9AGOtdQjTiHc9HIbRS/SYMuhocGBjg1VXfFtFNzM&#10;x7uJh13f0Vd5OxdY1WWUKLV6mg+vIDzN/l/85/7UYf42ieH3m3CC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HBLwgAAAN0AAAAPAAAAAAAAAAAAAAAAAJgCAABkcnMvZG93&#10;bnJldi54bWxQSwUGAAAAAAQABAD1AAAAhwMAAAAA&#10;" path="m,l6682,e" filled="f" strokecolor="#1f1f1f" strokeweight=".16814mm">
                  <v:path arrowok="t" o:connecttype="custom" o:connectlocs="0,0;6682,0" o:connectangles="0,0"/>
                </v:shape>
                <w10:wrap anchorx="page"/>
              </v:group>
            </w:pict>
          </mc:Fallback>
        </mc:AlternateContent>
      </w:r>
      <w:r w:rsidR="00992248">
        <w:rPr>
          <w:rFonts w:ascii="Arial" w:eastAsia="Arial" w:hAnsi="Arial" w:cs="Arial"/>
          <w:color w:val="212121"/>
          <w:sz w:val="16"/>
          <w:szCs w:val="16"/>
        </w:rPr>
        <w:t>Colleen</w:t>
      </w:r>
      <w:r w:rsidR="00992248">
        <w:rPr>
          <w:rFonts w:ascii="Arial" w:eastAsia="Arial" w:hAnsi="Arial" w:cs="Arial"/>
          <w:color w:val="212121"/>
          <w:spacing w:val="33"/>
          <w:sz w:val="16"/>
          <w:szCs w:val="16"/>
        </w:rPr>
        <w:t xml:space="preserve"> </w:t>
      </w:r>
      <w:r w:rsidR="00992248">
        <w:rPr>
          <w:rFonts w:ascii="Arial" w:eastAsia="Arial" w:hAnsi="Arial" w:cs="Arial"/>
          <w:color w:val="212121"/>
          <w:w w:val="115"/>
          <w:sz w:val="16"/>
          <w:szCs w:val="16"/>
        </w:rPr>
        <w:t>Macleod</w:t>
      </w:r>
      <w:r w:rsidR="00992248">
        <w:rPr>
          <w:rFonts w:ascii="Arial" w:eastAsia="Arial" w:hAnsi="Arial" w:cs="Arial"/>
          <w:color w:val="212121"/>
          <w:spacing w:val="-5"/>
          <w:w w:val="115"/>
          <w:sz w:val="16"/>
          <w:szCs w:val="16"/>
        </w:rPr>
        <w:t>,</w:t>
      </w:r>
      <w:r w:rsidR="00992248">
        <w:rPr>
          <w:rFonts w:ascii="Arial" w:eastAsia="Arial" w:hAnsi="Arial" w:cs="Arial"/>
          <w:color w:val="212121"/>
          <w:w w:val="115"/>
          <w:sz w:val="16"/>
          <w:szCs w:val="16"/>
        </w:rPr>
        <w:t>Union</w:t>
      </w:r>
      <w:r w:rsidR="00992248">
        <w:rPr>
          <w:rFonts w:ascii="Arial" w:eastAsia="Arial" w:hAnsi="Arial" w:cs="Arial"/>
          <w:color w:val="212121"/>
          <w:spacing w:val="-13"/>
          <w:w w:val="115"/>
          <w:sz w:val="16"/>
          <w:szCs w:val="16"/>
        </w:rPr>
        <w:t xml:space="preserve"> </w:t>
      </w:r>
      <w:r w:rsidR="00992248">
        <w:rPr>
          <w:rFonts w:ascii="Arial" w:eastAsia="Arial" w:hAnsi="Arial" w:cs="Arial"/>
          <w:color w:val="212121"/>
          <w:sz w:val="16"/>
          <w:szCs w:val="16"/>
        </w:rPr>
        <w:t>County</w:t>
      </w:r>
      <w:r w:rsidR="00992248">
        <w:rPr>
          <w:rFonts w:ascii="Arial" w:eastAsia="Arial" w:hAnsi="Arial" w:cs="Arial"/>
          <w:color w:val="212121"/>
          <w:spacing w:val="24"/>
          <w:sz w:val="16"/>
          <w:szCs w:val="16"/>
        </w:rPr>
        <w:t xml:space="preserve"> </w:t>
      </w:r>
      <w:r w:rsidR="00992248">
        <w:rPr>
          <w:rFonts w:ascii="Arial" w:eastAsia="Arial" w:hAnsi="Arial" w:cs="Arial"/>
          <w:color w:val="212121"/>
          <w:w w:val="107"/>
          <w:sz w:val="16"/>
          <w:szCs w:val="16"/>
        </w:rPr>
        <w:t xml:space="preserve">Commissioner </w:t>
      </w:r>
      <w:r w:rsidR="00992248">
        <w:rPr>
          <w:rFonts w:ascii="Arial" w:eastAsia="Arial" w:hAnsi="Arial" w:cs="Arial"/>
          <w:color w:val="212121"/>
          <w:sz w:val="16"/>
          <w:szCs w:val="16"/>
        </w:rPr>
        <w:t>Steve</w:t>
      </w:r>
      <w:r w:rsidR="00992248">
        <w:rPr>
          <w:rFonts w:ascii="Arial" w:eastAsia="Arial" w:hAnsi="Arial" w:cs="Arial"/>
          <w:color w:val="212121"/>
          <w:spacing w:val="22"/>
          <w:sz w:val="16"/>
          <w:szCs w:val="16"/>
        </w:rPr>
        <w:t xml:space="preserve"> </w:t>
      </w:r>
      <w:r w:rsidR="00992248">
        <w:rPr>
          <w:rFonts w:ascii="Arial" w:eastAsia="Arial" w:hAnsi="Arial" w:cs="Arial"/>
          <w:color w:val="212121"/>
          <w:w w:val="113"/>
          <w:sz w:val="16"/>
          <w:szCs w:val="16"/>
        </w:rPr>
        <w:t>Mc</w:t>
      </w:r>
      <w:r w:rsidR="00992248">
        <w:rPr>
          <w:rFonts w:ascii="Arial" w:eastAsia="Arial" w:hAnsi="Arial" w:cs="Arial"/>
          <w:color w:val="212121"/>
          <w:spacing w:val="-20"/>
          <w:w w:val="113"/>
          <w:sz w:val="16"/>
          <w:szCs w:val="16"/>
        </w:rPr>
        <w:t>C</w:t>
      </w:r>
      <w:r w:rsidR="00992248">
        <w:rPr>
          <w:rFonts w:ascii="Arial" w:eastAsia="Arial" w:hAnsi="Arial" w:cs="Arial"/>
          <w:color w:val="030303"/>
          <w:w w:val="113"/>
          <w:sz w:val="16"/>
          <w:szCs w:val="16"/>
        </w:rPr>
        <w:t>l</w:t>
      </w:r>
      <w:r w:rsidR="00992248">
        <w:rPr>
          <w:rFonts w:ascii="Arial" w:eastAsia="Arial" w:hAnsi="Arial" w:cs="Arial"/>
          <w:color w:val="030303"/>
          <w:spacing w:val="-21"/>
          <w:w w:val="113"/>
          <w:sz w:val="16"/>
          <w:szCs w:val="16"/>
        </w:rPr>
        <w:t>u</w:t>
      </w:r>
      <w:r w:rsidR="00992248">
        <w:rPr>
          <w:rFonts w:ascii="Arial" w:eastAsia="Arial" w:hAnsi="Arial" w:cs="Arial"/>
          <w:color w:val="333333"/>
          <w:w w:val="113"/>
          <w:sz w:val="16"/>
          <w:szCs w:val="16"/>
        </w:rPr>
        <w:t>re</w:t>
      </w:r>
      <w:r w:rsidR="00992248">
        <w:rPr>
          <w:rFonts w:ascii="Arial" w:eastAsia="Arial" w:hAnsi="Arial" w:cs="Arial"/>
          <w:color w:val="333333"/>
          <w:spacing w:val="-4"/>
          <w:w w:val="113"/>
          <w:sz w:val="16"/>
          <w:szCs w:val="16"/>
        </w:rPr>
        <w:t>,</w:t>
      </w:r>
      <w:r w:rsidR="00992248">
        <w:rPr>
          <w:rFonts w:ascii="Arial" w:eastAsia="Arial" w:hAnsi="Arial" w:cs="Arial"/>
          <w:color w:val="212121"/>
          <w:w w:val="113"/>
          <w:sz w:val="16"/>
          <w:szCs w:val="16"/>
        </w:rPr>
        <w:t>Union</w:t>
      </w:r>
      <w:r w:rsidR="00992248">
        <w:rPr>
          <w:rFonts w:ascii="Arial" w:eastAsia="Arial" w:hAnsi="Arial" w:cs="Arial"/>
          <w:color w:val="212121"/>
          <w:spacing w:val="-13"/>
          <w:w w:val="113"/>
          <w:sz w:val="16"/>
          <w:szCs w:val="16"/>
        </w:rPr>
        <w:t xml:space="preserve"> </w:t>
      </w:r>
      <w:r w:rsidR="00992248">
        <w:rPr>
          <w:rFonts w:ascii="Arial" w:eastAsia="Arial" w:hAnsi="Arial" w:cs="Arial"/>
          <w:color w:val="212121"/>
          <w:sz w:val="16"/>
          <w:szCs w:val="16"/>
        </w:rPr>
        <w:t>County</w:t>
      </w:r>
      <w:r w:rsidR="00992248">
        <w:rPr>
          <w:rFonts w:ascii="Arial" w:eastAsia="Arial" w:hAnsi="Arial" w:cs="Arial"/>
          <w:color w:val="212121"/>
          <w:spacing w:val="14"/>
          <w:sz w:val="16"/>
          <w:szCs w:val="16"/>
        </w:rPr>
        <w:t xml:space="preserve"> </w:t>
      </w:r>
      <w:r w:rsidR="00992248">
        <w:rPr>
          <w:rFonts w:ascii="Arial" w:eastAsia="Arial" w:hAnsi="Arial" w:cs="Arial"/>
          <w:color w:val="212121"/>
          <w:w w:val="108"/>
          <w:sz w:val="16"/>
          <w:szCs w:val="16"/>
        </w:rPr>
        <w:t xml:space="preserve">Commissioner </w:t>
      </w:r>
      <w:r w:rsidR="00992248">
        <w:rPr>
          <w:rFonts w:ascii="Arial" w:eastAsia="Arial" w:hAnsi="Arial" w:cs="Arial"/>
          <w:color w:val="333333"/>
          <w:sz w:val="16"/>
          <w:szCs w:val="16"/>
        </w:rPr>
        <w:t>John</w:t>
      </w:r>
      <w:r w:rsidR="00992248">
        <w:rPr>
          <w:rFonts w:ascii="Arial" w:eastAsia="Arial" w:hAnsi="Arial" w:cs="Arial"/>
          <w:color w:val="333333"/>
          <w:spacing w:val="13"/>
          <w:sz w:val="16"/>
          <w:szCs w:val="16"/>
        </w:rPr>
        <w:t xml:space="preserve"> </w:t>
      </w:r>
      <w:r w:rsidR="00992248">
        <w:rPr>
          <w:rFonts w:ascii="Arial" w:eastAsia="Arial" w:hAnsi="Arial" w:cs="Arial"/>
          <w:color w:val="333333"/>
          <w:w w:val="110"/>
          <w:sz w:val="16"/>
          <w:szCs w:val="16"/>
        </w:rPr>
        <w:t>Lamore</w:t>
      </w:r>
      <w:r w:rsidR="00992248">
        <w:rPr>
          <w:rFonts w:ascii="Arial" w:eastAsia="Arial" w:hAnsi="Arial" w:cs="Arial"/>
          <w:color w:val="333333"/>
          <w:spacing w:val="-18"/>
          <w:w w:val="110"/>
          <w:sz w:val="16"/>
          <w:szCs w:val="16"/>
        </w:rPr>
        <w:t>a</w:t>
      </w:r>
      <w:r w:rsidR="00992248">
        <w:rPr>
          <w:rFonts w:ascii="Arial" w:eastAsia="Arial" w:hAnsi="Arial" w:cs="Arial"/>
          <w:color w:val="111111"/>
          <w:spacing w:val="-16"/>
          <w:w w:val="128"/>
          <w:sz w:val="16"/>
          <w:szCs w:val="16"/>
        </w:rPr>
        <w:t>u</w:t>
      </w:r>
      <w:r w:rsidR="00992248">
        <w:rPr>
          <w:rFonts w:ascii="Arial" w:eastAsia="Arial" w:hAnsi="Arial" w:cs="Arial"/>
          <w:color w:val="333333"/>
          <w:spacing w:val="-4"/>
          <w:w w:val="224"/>
          <w:sz w:val="16"/>
          <w:szCs w:val="16"/>
        </w:rPr>
        <w:t>,</w:t>
      </w:r>
      <w:r w:rsidR="00992248">
        <w:rPr>
          <w:rFonts w:ascii="Arial" w:eastAsia="Arial" w:hAnsi="Arial" w:cs="Arial"/>
          <w:color w:val="212121"/>
          <w:w w:val="116"/>
          <w:sz w:val="16"/>
          <w:szCs w:val="16"/>
        </w:rPr>
        <w:t>U</w:t>
      </w:r>
      <w:r w:rsidR="00992248">
        <w:rPr>
          <w:rFonts w:ascii="Arial" w:eastAsia="Arial" w:hAnsi="Arial" w:cs="Arial"/>
          <w:color w:val="212121"/>
          <w:spacing w:val="-23"/>
          <w:w w:val="116"/>
          <w:sz w:val="16"/>
          <w:szCs w:val="16"/>
        </w:rPr>
        <w:t>n</w:t>
      </w:r>
      <w:r w:rsidR="00992248">
        <w:rPr>
          <w:rFonts w:ascii="Arial" w:eastAsia="Arial" w:hAnsi="Arial" w:cs="Arial"/>
          <w:color w:val="494949"/>
          <w:w w:val="132"/>
          <w:sz w:val="16"/>
          <w:szCs w:val="16"/>
        </w:rPr>
        <w:t>i</w:t>
      </w:r>
      <w:r w:rsidR="00992248">
        <w:rPr>
          <w:rFonts w:ascii="Arial" w:eastAsia="Arial" w:hAnsi="Arial" w:cs="Arial"/>
          <w:color w:val="494949"/>
          <w:spacing w:val="-14"/>
          <w:w w:val="132"/>
          <w:sz w:val="16"/>
          <w:szCs w:val="16"/>
        </w:rPr>
        <w:t>o</w:t>
      </w:r>
      <w:r w:rsidR="00992248">
        <w:rPr>
          <w:rFonts w:ascii="Arial" w:eastAsia="Arial" w:hAnsi="Arial" w:cs="Arial"/>
          <w:color w:val="111111"/>
          <w:w w:val="127"/>
          <w:sz w:val="16"/>
          <w:szCs w:val="16"/>
        </w:rPr>
        <w:t>n</w:t>
      </w:r>
      <w:r w:rsidR="00992248">
        <w:rPr>
          <w:rFonts w:ascii="Arial" w:eastAsia="Arial" w:hAnsi="Arial" w:cs="Arial"/>
          <w:color w:val="111111"/>
          <w:spacing w:val="-12"/>
          <w:sz w:val="16"/>
          <w:szCs w:val="16"/>
        </w:rPr>
        <w:t xml:space="preserve"> </w:t>
      </w:r>
      <w:r w:rsidR="00992248">
        <w:rPr>
          <w:rFonts w:ascii="Arial" w:eastAsia="Arial" w:hAnsi="Arial" w:cs="Arial"/>
          <w:color w:val="212121"/>
          <w:w w:val="112"/>
          <w:sz w:val="16"/>
          <w:szCs w:val="16"/>
        </w:rPr>
        <w:t>Cou</w:t>
      </w:r>
      <w:r w:rsidR="00992248">
        <w:rPr>
          <w:rFonts w:ascii="Arial" w:eastAsia="Arial" w:hAnsi="Arial" w:cs="Arial"/>
          <w:color w:val="212121"/>
          <w:spacing w:val="-21"/>
          <w:w w:val="112"/>
          <w:sz w:val="16"/>
          <w:szCs w:val="16"/>
        </w:rPr>
        <w:t>n</w:t>
      </w:r>
      <w:r w:rsidR="00992248">
        <w:rPr>
          <w:rFonts w:ascii="Arial" w:eastAsia="Arial" w:hAnsi="Arial" w:cs="Arial"/>
          <w:color w:val="030303"/>
          <w:spacing w:val="-17"/>
          <w:w w:val="112"/>
          <w:sz w:val="16"/>
          <w:szCs w:val="16"/>
        </w:rPr>
        <w:t>t</w:t>
      </w:r>
      <w:r w:rsidR="00992248">
        <w:rPr>
          <w:rFonts w:ascii="Arial" w:eastAsia="Arial" w:hAnsi="Arial" w:cs="Arial"/>
          <w:color w:val="212121"/>
          <w:w w:val="112"/>
          <w:sz w:val="16"/>
          <w:szCs w:val="16"/>
        </w:rPr>
        <w:t>y</w:t>
      </w:r>
      <w:r w:rsidR="00992248">
        <w:rPr>
          <w:rFonts w:ascii="Arial" w:eastAsia="Arial" w:hAnsi="Arial" w:cs="Arial"/>
          <w:color w:val="212121"/>
          <w:spacing w:val="-10"/>
          <w:w w:val="112"/>
          <w:sz w:val="16"/>
          <w:szCs w:val="16"/>
        </w:rPr>
        <w:t xml:space="preserve"> </w:t>
      </w:r>
      <w:r w:rsidR="00992248">
        <w:rPr>
          <w:rFonts w:ascii="Arial" w:eastAsia="Arial" w:hAnsi="Arial" w:cs="Arial"/>
          <w:color w:val="212121"/>
          <w:w w:val="112"/>
          <w:sz w:val="16"/>
          <w:szCs w:val="16"/>
        </w:rPr>
        <w:t>Commissioner</w:t>
      </w:r>
    </w:p>
    <w:p w:rsidR="00C51A6A" w:rsidRDefault="00C51A6A">
      <w:pPr>
        <w:spacing w:after="0"/>
        <w:sectPr w:rsidR="00C51A6A">
          <w:footerReference w:type="default" r:id="rId15"/>
          <w:pgSz w:w="12240" w:h="15840"/>
          <w:pgMar w:top="1480" w:right="1680" w:bottom="940" w:left="1720" w:header="0" w:footer="741" w:gutter="0"/>
          <w:pgNumType w:start="7"/>
          <w:cols w:space="720"/>
        </w:sectPr>
      </w:pPr>
    </w:p>
    <w:p w:rsidR="00C51A6A" w:rsidRDefault="00C51A6A">
      <w:pPr>
        <w:spacing w:before="1"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72" w:after="0" w:line="184" w:lineRule="auto"/>
        <w:ind w:left="1153" w:right="2968"/>
        <w:rPr>
          <w:rFonts w:ascii="Times New Roman" w:eastAsia="Times New Roman" w:hAnsi="Times New Roman" w:cs="Times New Roman"/>
          <w:sz w:val="14"/>
          <w:szCs w:val="14"/>
        </w:rPr>
      </w:pPr>
      <w:r>
        <w:rPr>
          <w:rFonts w:ascii="Arial" w:eastAsia="Arial" w:hAnsi="Arial" w:cs="Arial"/>
          <w:color w:val="131313"/>
          <w:sz w:val="14"/>
          <w:szCs w:val="14"/>
        </w:rPr>
        <w:t>BE</w:t>
      </w:r>
      <w:r>
        <w:rPr>
          <w:rFonts w:ascii="Arial" w:eastAsia="Arial" w:hAnsi="Arial" w:cs="Arial"/>
          <w:color w:val="131313"/>
          <w:spacing w:val="-12"/>
          <w:sz w:val="14"/>
          <w:szCs w:val="14"/>
        </w:rPr>
        <w:t xml:space="preserve"> </w:t>
      </w:r>
      <w:r>
        <w:rPr>
          <w:rFonts w:ascii="Arial" w:eastAsia="Arial" w:hAnsi="Arial" w:cs="Arial"/>
          <w:color w:val="131313"/>
          <w:sz w:val="14"/>
          <w:szCs w:val="14"/>
        </w:rPr>
        <w:t>IT</w:t>
      </w:r>
      <w:r>
        <w:rPr>
          <w:rFonts w:ascii="Arial" w:eastAsia="Arial" w:hAnsi="Arial" w:cs="Arial"/>
          <w:color w:val="131313"/>
          <w:spacing w:val="-1"/>
          <w:sz w:val="14"/>
          <w:szCs w:val="14"/>
        </w:rPr>
        <w:t xml:space="preserve"> </w:t>
      </w:r>
      <w:r>
        <w:rPr>
          <w:rFonts w:ascii="Arial" w:eastAsia="Arial" w:hAnsi="Arial" w:cs="Arial"/>
          <w:color w:val="131313"/>
          <w:w w:val="96"/>
          <w:sz w:val="14"/>
          <w:szCs w:val="14"/>
        </w:rPr>
        <w:t>REMEMBERED</w:t>
      </w:r>
      <w:r>
        <w:rPr>
          <w:rFonts w:ascii="Arial" w:eastAsia="Arial" w:hAnsi="Arial" w:cs="Arial"/>
          <w:color w:val="131313"/>
          <w:spacing w:val="-24"/>
          <w:w w:val="96"/>
          <w:sz w:val="14"/>
          <w:szCs w:val="14"/>
        </w:rPr>
        <w:t>,</w:t>
      </w:r>
      <w:r>
        <w:rPr>
          <w:rFonts w:ascii="Arial" w:eastAsia="Arial" w:hAnsi="Arial" w:cs="Arial"/>
          <w:color w:val="131313"/>
          <w:w w:val="132"/>
          <w:sz w:val="13"/>
          <w:szCs w:val="13"/>
        </w:rPr>
        <w:t>thllt</w:t>
      </w:r>
      <w:r>
        <w:rPr>
          <w:rFonts w:ascii="Arial" w:eastAsia="Arial" w:hAnsi="Arial" w:cs="Arial"/>
          <w:color w:val="131313"/>
          <w:spacing w:val="-25"/>
          <w:sz w:val="13"/>
          <w:szCs w:val="13"/>
        </w:rPr>
        <w:t xml:space="preserve"> </w:t>
      </w:r>
      <w:r>
        <w:rPr>
          <w:rFonts w:ascii="Arial" w:eastAsia="Arial" w:hAnsi="Arial" w:cs="Arial"/>
          <w:color w:val="232323"/>
          <w:w w:val="129"/>
          <w:sz w:val="13"/>
          <w:szCs w:val="13"/>
        </w:rPr>
        <w:t>a</w:t>
      </w:r>
      <w:r>
        <w:rPr>
          <w:rFonts w:ascii="Arial" w:eastAsia="Arial" w:hAnsi="Arial" w:cs="Arial"/>
          <w:color w:val="232323"/>
          <w:w w:val="128"/>
          <w:sz w:val="13"/>
          <w:szCs w:val="13"/>
        </w:rPr>
        <w:t>t</w:t>
      </w:r>
      <w:r>
        <w:rPr>
          <w:rFonts w:ascii="Arial" w:eastAsia="Arial" w:hAnsi="Arial" w:cs="Arial"/>
          <w:color w:val="232323"/>
          <w:spacing w:val="-25"/>
          <w:sz w:val="13"/>
          <w:szCs w:val="13"/>
        </w:rPr>
        <w:t xml:space="preserve"> </w:t>
      </w:r>
      <w:r>
        <w:rPr>
          <w:rFonts w:ascii="Arial" w:eastAsia="Arial" w:hAnsi="Arial" w:cs="Arial"/>
          <w:color w:val="343434"/>
          <w:w w:val="137"/>
          <w:sz w:val="13"/>
          <w:szCs w:val="13"/>
        </w:rPr>
        <w:t>a</w:t>
      </w:r>
      <w:r>
        <w:rPr>
          <w:rFonts w:ascii="Arial" w:eastAsia="Arial" w:hAnsi="Arial" w:cs="Arial"/>
          <w:color w:val="343434"/>
          <w:spacing w:val="-26"/>
          <w:sz w:val="13"/>
          <w:szCs w:val="13"/>
        </w:rPr>
        <w:t xml:space="preserve"> </w:t>
      </w:r>
      <w:r>
        <w:rPr>
          <w:rFonts w:ascii="Arial" w:eastAsia="Arial" w:hAnsi="Arial" w:cs="Arial"/>
          <w:color w:val="131313"/>
          <w:sz w:val="14"/>
          <w:szCs w:val="14"/>
        </w:rPr>
        <w:t>reglllar</w:t>
      </w:r>
      <w:r>
        <w:rPr>
          <w:rFonts w:ascii="Arial" w:eastAsia="Arial" w:hAnsi="Arial" w:cs="Arial"/>
          <w:color w:val="131313"/>
          <w:spacing w:val="19"/>
          <w:sz w:val="14"/>
          <w:szCs w:val="14"/>
        </w:rPr>
        <w:t xml:space="preserve"> </w:t>
      </w:r>
      <w:r>
        <w:rPr>
          <w:rFonts w:ascii="Arial" w:eastAsia="Arial" w:hAnsi="Arial" w:cs="Arial"/>
          <w:color w:val="131313"/>
          <w:w w:val="140"/>
          <w:sz w:val="13"/>
          <w:szCs w:val="13"/>
        </w:rPr>
        <w:t>tln</w:t>
      </w:r>
      <w:r>
        <w:rPr>
          <w:rFonts w:ascii="Arial" w:eastAsia="Arial" w:hAnsi="Arial" w:cs="Arial"/>
          <w:color w:val="131313"/>
          <w:spacing w:val="10"/>
          <w:w w:val="140"/>
          <w:sz w:val="13"/>
          <w:szCs w:val="13"/>
        </w:rPr>
        <w:t>n</w:t>
      </w:r>
      <w:r>
        <w:rPr>
          <w:rFonts w:ascii="Arial" w:eastAsia="Arial" w:hAnsi="Arial" w:cs="Arial"/>
          <w:color w:val="131313"/>
          <w:w w:val="140"/>
          <w:sz w:val="14"/>
          <w:szCs w:val="14"/>
        </w:rPr>
        <w:t>o</w:t>
      </w:r>
      <w:r>
        <w:rPr>
          <w:rFonts w:ascii="Arial" w:eastAsia="Arial" w:hAnsi="Arial" w:cs="Arial"/>
          <w:color w:val="131313"/>
          <w:w w:val="140"/>
          <w:sz w:val="14"/>
          <w:szCs w:val="14"/>
        </w:rPr>
        <w:t>f</w:t>
      </w:r>
      <w:r>
        <w:rPr>
          <w:rFonts w:ascii="Arial" w:eastAsia="Arial" w:hAnsi="Arial" w:cs="Arial"/>
          <w:color w:val="131313"/>
          <w:spacing w:val="-31"/>
          <w:w w:val="140"/>
          <w:sz w:val="14"/>
          <w:szCs w:val="14"/>
        </w:rPr>
        <w:t xml:space="preserve"> </w:t>
      </w:r>
      <w:r>
        <w:rPr>
          <w:rFonts w:ascii="Arial" w:eastAsia="Arial" w:hAnsi="Arial" w:cs="Arial"/>
          <w:color w:val="131313"/>
          <w:sz w:val="13"/>
          <w:szCs w:val="13"/>
        </w:rPr>
        <w:t>the</w:t>
      </w:r>
      <w:r>
        <w:rPr>
          <w:rFonts w:ascii="Arial" w:eastAsia="Arial" w:hAnsi="Arial" w:cs="Arial"/>
          <w:color w:val="131313"/>
          <w:spacing w:val="18"/>
          <w:sz w:val="13"/>
          <w:szCs w:val="13"/>
        </w:rPr>
        <w:t xml:space="preserve"> </w:t>
      </w:r>
      <w:r>
        <w:rPr>
          <w:rFonts w:ascii="Times New Roman" w:eastAsia="Times New Roman" w:hAnsi="Times New Roman" w:cs="Times New Roman"/>
          <w:color w:val="131313"/>
          <w:sz w:val="14"/>
          <w:szCs w:val="14"/>
        </w:rPr>
        <w:t>Board</w:t>
      </w:r>
      <w:r>
        <w:rPr>
          <w:rFonts w:ascii="Times New Roman" w:eastAsia="Times New Roman" w:hAnsi="Times New Roman" w:cs="Times New Roman"/>
          <w:color w:val="131313"/>
          <w:spacing w:val="27"/>
          <w:sz w:val="14"/>
          <w:szCs w:val="14"/>
        </w:rPr>
        <w:t xml:space="preserve"> </w:t>
      </w:r>
      <w:r>
        <w:rPr>
          <w:rFonts w:ascii="Arial" w:eastAsia="Arial" w:hAnsi="Arial" w:cs="Arial"/>
          <w:color w:val="131313"/>
          <w:sz w:val="14"/>
          <w:szCs w:val="14"/>
        </w:rPr>
        <w:t>of</w:t>
      </w:r>
      <w:r>
        <w:rPr>
          <w:rFonts w:ascii="Arial" w:eastAsia="Arial" w:hAnsi="Arial" w:cs="Arial"/>
          <w:color w:val="131313"/>
          <w:spacing w:val="3"/>
          <w:sz w:val="14"/>
          <w:szCs w:val="14"/>
        </w:rPr>
        <w:t xml:space="preserve"> </w:t>
      </w:r>
      <w:r>
        <w:rPr>
          <w:rFonts w:ascii="Arial" w:eastAsia="Arial" w:hAnsi="Arial" w:cs="Arial"/>
          <w:color w:val="131313"/>
          <w:w w:val="105"/>
          <w:sz w:val="14"/>
          <w:szCs w:val="14"/>
        </w:rPr>
        <w:t xml:space="preserve">CommiMionera </w:t>
      </w:r>
      <w:r>
        <w:rPr>
          <w:rFonts w:ascii="Arial" w:eastAsia="Arial" w:hAnsi="Arial" w:cs="Arial"/>
          <w:color w:val="131313"/>
          <w:sz w:val="14"/>
          <w:szCs w:val="14"/>
        </w:rPr>
        <w:t>of</w:t>
      </w:r>
      <w:r>
        <w:rPr>
          <w:rFonts w:ascii="Arial" w:eastAsia="Arial" w:hAnsi="Arial" w:cs="Arial"/>
          <w:color w:val="131313"/>
          <w:spacing w:val="-1"/>
          <w:sz w:val="14"/>
          <w:szCs w:val="14"/>
        </w:rPr>
        <w:t xml:space="preserve"> </w:t>
      </w:r>
      <w:r>
        <w:rPr>
          <w:rFonts w:ascii="Times New Roman" w:eastAsia="Times New Roman" w:hAnsi="Times New Roman" w:cs="Times New Roman"/>
          <w:color w:val="131313"/>
          <w:w w:val="118"/>
          <w:sz w:val="14"/>
          <w:szCs w:val="14"/>
        </w:rPr>
        <w:t>the</w:t>
      </w:r>
      <w:r>
        <w:rPr>
          <w:rFonts w:ascii="Times New Roman" w:eastAsia="Times New Roman" w:hAnsi="Times New Roman" w:cs="Times New Roman"/>
          <w:color w:val="131313"/>
          <w:spacing w:val="3"/>
          <w:w w:val="118"/>
          <w:sz w:val="14"/>
          <w:szCs w:val="14"/>
        </w:rPr>
        <w:t xml:space="preserve"> </w:t>
      </w:r>
      <w:r>
        <w:rPr>
          <w:rFonts w:ascii="Times New Roman" w:eastAsia="Times New Roman" w:hAnsi="Times New Roman" w:cs="Times New Roman"/>
          <w:color w:val="131313"/>
          <w:w w:val="118"/>
          <w:sz w:val="16"/>
          <w:szCs w:val="16"/>
        </w:rPr>
        <w:t>Stat</w:t>
      </w:r>
      <w:r>
        <w:rPr>
          <w:rFonts w:ascii="Times New Roman" w:eastAsia="Times New Roman" w:hAnsi="Times New Roman" w:cs="Times New Roman"/>
          <w:color w:val="131313"/>
          <w:spacing w:val="11"/>
          <w:w w:val="118"/>
          <w:sz w:val="16"/>
          <w:szCs w:val="16"/>
        </w:rPr>
        <w:t>.</w:t>
      </w:r>
      <w:r>
        <w:rPr>
          <w:rFonts w:ascii="Arial" w:eastAsia="Arial" w:hAnsi="Arial" w:cs="Arial"/>
          <w:color w:val="131313"/>
          <w:w w:val="118"/>
          <w:sz w:val="14"/>
          <w:szCs w:val="14"/>
        </w:rPr>
        <w:t>of</w:t>
      </w:r>
      <w:r>
        <w:rPr>
          <w:rFonts w:ascii="Arial" w:eastAsia="Arial" w:hAnsi="Arial" w:cs="Arial"/>
          <w:color w:val="131313"/>
          <w:spacing w:val="-20"/>
          <w:w w:val="118"/>
          <w:sz w:val="14"/>
          <w:szCs w:val="14"/>
        </w:rPr>
        <w:t xml:space="preserve"> </w:t>
      </w:r>
      <w:r>
        <w:rPr>
          <w:rFonts w:ascii="Arial" w:eastAsia="Arial" w:hAnsi="Arial" w:cs="Arial"/>
          <w:color w:val="131313"/>
          <w:w w:val="102"/>
          <w:sz w:val="14"/>
          <w:szCs w:val="14"/>
        </w:rPr>
        <w:t>Orego</w:t>
      </w:r>
      <w:r>
        <w:rPr>
          <w:rFonts w:ascii="Arial" w:eastAsia="Arial" w:hAnsi="Arial" w:cs="Arial"/>
          <w:color w:val="131313"/>
          <w:spacing w:val="-29"/>
          <w:w w:val="103"/>
          <w:sz w:val="14"/>
          <w:szCs w:val="14"/>
        </w:rPr>
        <w:t>n</w:t>
      </w:r>
      <w:r>
        <w:rPr>
          <w:rFonts w:ascii="Arial" w:eastAsia="Arial" w:hAnsi="Arial" w:cs="Arial"/>
          <w:color w:val="343434"/>
          <w:w w:val="255"/>
          <w:sz w:val="14"/>
          <w:szCs w:val="14"/>
        </w:rPr>
        <w:t>,</w:t>
      </w:r>
      <w:r>
        <w:rPr>
          <w:rFonts w:ascii="Arial" w:eastAsia="Arial" w:hAnsi="Arial" w:cs="Arial"/>
          <w:color w:val="343434"/>
          <w:spacing w:val="-24"/>
          <w:sz w:val="14"/>
          <w:szCs w:val="14"/>
        </w:rPr>
        <w:t xml:space="preserve"> </w:t>
      </w:r>
      <w:r>
        <w:rPr>
          <w:rFonts w:ascii="Times New Roman" w:eastAsia="Times New Roman" w:hAnsi="Times New Roman" w:cs="Times New Roman"/>
          <w:color w:val="131313"/>
          <w:sz w:val="15"/>
          <w:szCs w:val="15"/>
        </w:rPr>
        <w:t>for</w:t>
      </w:r>
      <w:r>
        <w:rPr>
          <w:rFonts w:ascii="Times New Roman" w:eastAsia="Times New Roman" w:hAnsi="Times New Roman" w:cs="Times New Roman"/>
          <w:color w:val="131313"/>
          <w:spacing w:val="20"/>
          <w:sz w:val="15"/>
          <w:szCs w:val="15"/>
        </w:rPr>
        <w:t xml:space="preserve"> </w:t>
      </w:r>
      <w:r>
        <w:rPr>
          <w:rFonts w:ascii="Times New Roman" w:eastAsia="Times New Roman" w:hAnsi="Times New Roman" w:cs="Times New Roman"/>
          <w:color w:val="131313"/>
          <w:sz w:val="14"/>
          <w:szCs w:val="14"/>
        </w:rPr>
        <w:t>the</w:t>
      </w:r>
      <w:r>
        <w:rPr>
          <w:rFonts w:ascii="Times New Roman" w:eastAsia="Times New Roman" w:hAnsi="Times New Roman" w:cs="Times New Roman"/>
          <w:color w:val="131313"/>
          <w:spacing w:val="15"/>
          <w:sz w:val="14"/>
          <w:szCs w:val="14"/>
        </w:rPr>
        <w:t xml:space="preserve"> </w:t>
      </w:r>
      <w:r>
        <w:rPr>
          <w:rFonts w:ascii="Arial" w:eastAsia="Arial" w:hAnsi="Arial" w:cs="Arial"/>
          <w:color w:val="131313"/>
          <w:sz w:val="14"/>
          <w:szCs w:val="14"/>
        </w:rPr>
        <w:t>County</w:t>
      </w:r>
      <w:r>
        <w:rPr>
          <w:rFonts w:ascii="Arial" w:eastAsia="Arial" w:hAnsi="Arial" w:cs="Arial"/>
          <w:color w:val="131313"/>
          <w:spacing w:val="1"/>
          <w:sz w:val="14"/>
          <w:szCs w:val="14"/>
        </w:rPr>
        <w:t xml:space="preserve"> </w:t>
      </w:r>
      <w:r>
        <w:rPr>
          <w:rFonts w:ascii="Arial" w:eastAsia="Arial" w:hAnsi="Arial" w:cs="Arial"/>
          <w:color w:val="131313"/>
          <w:w w:val="131"/>
          <w:sz w:val="13"/>
          <w:szCs w:val="13"/>
        </w:rPr>
        <w:t>o</w:t>
      </w:r>
      <w:r>
        <w:rPr>
          <w:rFonts w:ascii="Arial" w:eastAsia="Arial" w:hAnsi="Arial" w:cs="Arial"/>
          <w:color w:val="131313"/>
          <w:w w:val="130"/>
          <w:sz w:val="13"/>
          <w:szCs w:val="13"/>
        </w:rPr>
        <w:t>f</w:t>
      </w:r>
      <w:r>
        <w:rPr>
          <w:rFonts w:ascii="Arial" w:eastAsia="Arial" w:hAnsi="Arial" w:cs="Arial"/>
          <w:color w:val="131313"/>
          <w:spacing w:val="-21"/>
          <w:sz w:val="13"/>
          <w:szCs w:val="13"/>
        </w:rPr>
        <w:t xml:space="preserve"> </w:t>
      </w:r>
      <w:r>
        <w:rPr>
          <w:rFonts w:ascii="Arial" w:eastAsia="Arial" w:hAnsi="Arial" w:cs="Arial"/>
          <w:color w:val="131313"/>
          <w:w w:val="110"/>
          <w:sz w:val="14"/>
          <w:szCs w:val="14"/>
        </w:rPr>
        <w:t>Unio</w:t>
      </w:r>
      <w:r>
        <w:rPr>
          <w:rFonts w:ascii="Arial" w:eastAsia="Arial" w:hAnsi="Arial" w:cs="Arial"/>
          <w:color w:val="131313"/>
          <w:spacing w:val="-24"/>
          <w:w w:val="110"/>
          <w:sz w:val="14"/>
          <w:szCs w:val="14"/>
        </w:rPr>
        <w:t>n</w:t>
      </w:r>
      <w:r>
        <w:rPr>
          <w:rFonts w:ascii="Arial" w:eastAsia="Arial" w:hAnsi="Arial" w:cs="Arial"/>
          <w:color w:val="343434"/>
          <w:w w:val="255"/>
          <w:sz w:val="14"/>
          <w:szCs w:val="14"/>
        </w:rPr>
        <w:t>,</w:t>
      </w:r>
      <w:r>
        <w:rPr>
          <w:rFonts w:ascii="Arial" w:eastAsia="Arial" w:hAnsi="Arial" w:cs="Arial"/>
          <w:color w:val="343434"/>
          <w:spacing w:val="-25"/>
          <w:sz w:val="14"/>
          <w:szCs w:val="14"/>
        </w:rPr>
        <w:t xml:space="preserve"> </w:t>
      </w:r>
      <w:r>
        <w:rPr>
          <w:rFonts w:ascii="Arial" w:eastAsia="Arial" w:hAnsi="Arial" w:cs="Arial"/>
          <w:color w:val="131313"/>
          <w:w w:val="114"/>
          <w:sz w:val="13"/>
          <w:szCs w:val="13"/>
        </w:rPr>
        <w:t>slUing</w:t>
      </w:r>
      <w:r>
        <w:rPr>
          <w:rFonts w:ascii="Arial" w:eastAsia="Arial" w:hAnsi="Arial" w:cs="Arial"/>
          <w:color w:val="131313"/>
          <w:spacing w:val="-27"/>
          <w:sz w:val="13"/>
          <w:szCs w:val="13"/>
        </w:rPr>
        <w:t xml:space="preserve"> </w:t>
      </w:r>
      <w:r>
        <w:rPr>
          <w:rFonts w:ascii="Times New Roman" w:eastAsia="Times New Roman" w:hAnsi="Times New Roman" w:cs="Times New Roman"/>
          <w:color w:val="131313"/>
          <w:sz w:val="14"/>
          <w:szCs w:val="14"/>
        </w:rPr>
        <w:t>for</w:t>
      </w:r>
      <w:r>
        <w:rPr>
          <w:rFonts w:ascii="Times New Roman" w:eastAsia="Times New Roman" w:hAnsi="Times New Roman" w:cs="Times New Roman"/>
          <w:color w:val="131313"/>
          <w:spacing w:val="24"/>
          <w:sz w:val="14"/>
          <w:szCs w:val="14"/>
        </w:rPr>
        <w:t xml:space="preserve"> </w:t>
      </w:r>
      <w:r>
        <w:rPr>
          <w:rFonts w:ascii="Times New Roman" w:eastAsia="Times New Roman" w:hAnsi="Times New Roman" w:cs="Times New Roman"/>
          <w:color w:val="131313"/>
          <w:sz w:val="14"/>
          <w:szCs w:val="14"/>
        </w:rPr>
        <w:t>the</w:t>
      </w:r>
      <w:r>
        <w:rPr>
          <w:rFonts w:ascii="Times New Roman" w:eastAsia="Times New Roman" w:hAnsi="Times New Roman" w:cs="Times New Roman"/>
          <w:color w:val="131313"/>
          <w:spacing w:val="30"/>
          <w:sz w:val="14"/>
          <w:szCs w:val="14"/>
        </w:rPr>
        <w:t xml:space="preserve"> </w:t>
      </w:r>
      <w:r>
        <w:rPr>
          <w:rFonts w:ascii="Times New Roman" w:eastAsia="Times New Roman" w:hAnsi="Times New Roman" w:cs="Times New Roman"/>
          <w:color w:val="131313"/>
          <w:w w:val="118"/>
          <w:sz w:val="14"/>
          <w:szCs w:val="14"/>
        </w:rPr>
        <w:t>tranNetion</w:t>
      </w:r>
    </w:p>
    <w:p w:rsidR="00C51A6A" w:rsidRDefault="00992248">
      <w:pPr>
        <w:spacing w:before="19" w:after="0" w:line="211" w:lineRule="auto"/>
        <w:ind w:left="1153" w:right="3046"/>
        <w:rPr>
          <w:rFonts w:ascii="Times New Roman" w:eastAsia="Times New Roman" w:hAnsi="Times New Roman" w:cs="Times New Roman"/>
          <w:sz w:val="16"/>
          <w:szCs w:val="16"/>
        </w:rPr>
      </w:pPr>
      <w:r>
        <w:rPr>
          <w:rFonts w:ascii="Arial" w:eastAsia="Arial" w:hAnsi="Arial" w:cs="Arial"/>
          <w:color w:val="131313"/>
          <w:sz w:val="13"/>
          <w:szCs w:val="13"/>
        </w:rPr>
        <w:t>of</w:t>
      </w:r>
      <w:r>
        <w:rPr>
          <w:rFonts w:ascii="Arial" w:eastAsia="Arial" w:hAnsi="Arial" w:cs="Arial"/>
          <w:color w:val="131313"/>
          <w:spacing w:val="15"/>
          <w:sz w:val="13"/>
          <w:szCs w:val="13"/>
        </w:rPr>
        <w:t xml:space="preserve"> </w:t>
      </w:r>
      <w:r>
        <w:rPr>
          <w:rFonts w:ascii="Arial" w:eastAsia="Arial" w:hAnsi="Arial" w:cs="Arial"/>
          <w:color w:val="131313"/>
          <w:w w:val="114"/>
          <w:sz w:val="13"/>
          <w:szCs w:val="13"/>
        </w:rPr>
        <w:t>Count</w:t>
      </w:r>
      <w:r>
        <w:rPr>
          <w:rFonts w:ascii="Arial" w:eastAsia="Arial" w:hAnsi="Arial" w:cs="Arial"/>
          <w:color w:val="131313"/>
          <w:w w:val="115"/>
          <w:sz w:val="13"/>
          <w:szCs w:val="13"/>
        </w:rPr>
        <w:t>y</w:t>
      </w:r>
      <w:r>
        <w:rPr>
          <w:rFonts w:ascii="Arial" w:eastAsia="Arial" w:hAnsi="Arial" w:cs="Arial"/>
          <w:color w:val="131313"/>
          <w:spacing w:val="-19"/>
          <w:sz w:val="13"/>
          <w:szCs w:val="13"/>
        </w:rPr>
        <w:t xml:space="preserve"> </w:t>
      </w:r>
      <w:r>
        <w:rPr>
          <w:rFonts w:ascii="Arial" w:eastAsia="Arial" w:hAnsi="Arial" w:cs="Arial"/>
          <w:color w:val="131313"/>
          <w:w w:val="106"/>
          <w:sz w:val="14"/>
          <w:szCs w:val="14"/>
        </w:rPr>
        <w:t>bualnM</w:t>
      </w:r>
      <w:r>
        <w:rPr>
          <w:rFonts w:ascii="Arial" w:eastAsia="Arial" w:hAnsi="Arial" w:cs="Arial"/>
          <w:color w:val="131313"/>
          <w:spacing w:val="-19"/>
          <w:w w:val="105"/>
          <w:sz w:val="14"/>
          <w:szCs w:val="14"/>
        </w:rPr>
        <w:t>S</w:t>
      </w:r>
      <w:r>
        <w:rPr>
          <w:rFonts w:ascii="Arial" w:eastAsia="Arial" w:hAnsi="Arial" w:cs="Arial"/>
          <w:color w:val="343434"/>
          <w:w w:val="255"/>
          <w:sz w:val="14"/>
          <w:szCs w:val="14"/>
        </w:rPr>
        <w:t>,</w:t>
      </w:r>
      <w:r>
        <w:rPr>
          <w:rFonts w:ascii="Arial" w:eastAsia="Arial" w:hAnsi="Arial" w:cs="Arial"/>
          <w:color w:val="343434"/>
          <w:spacing w:val="-28"/>
          <w:sz w:val="14"/>
          <w:szCs w:val="14"/>
        </w:rPr>
        <w:t xml:space="preserve"> </w:t>
      </w:r>
      <w:r>
        <w:rPr>
          <w:rFonts w:ascii="Arial" w:eastAsia="Arial" w:hAnsi="Arial" w:cs="Arial"/>
          <w:color w:val="131313"/>
          <w:w w:val="116"/>
          <w:sz w:val="13"/>
          <w:szCs w:val="13"/>
        </w:rPr>
        <w:t>begun</w:t>
      </w:r>
      <w:r>
        <w:rPr>
          <w:rFonts w:ascii="Arial" w:eastAsia="Arial" w:hAnsi="Arial" w:cs="Arial"/>
          <w:color w:val="131313"/>
          <w:spacing w:val="-19"/>
          <w:sz w:val="13"/>
          <w:szCs w:val="13"/>
        </w:rPr>
        <w:t xml:space="preserve"> </w:t>
      </w:r>
      <w:r>
        <w:rPr>
          <w:rFonts w:ascii="Arial" w:eastAsia="Arial" w:hAnsi="Arial" w:cs="Arial"/>
          <w:color w:val="131313"/>
          <w:sz w:val="14"/>
          <w:szCs w:val="14"/>
        </w:rPr>
        <w:t>and</w:t>
      </w:r>
      <w:r>
        <w:rPr>
          <w:rFonts w:ascii="Arial" w:eastAsia="Arial" w:hAnsi="Arial" w:cs="Arial"/>
          <w:color w:val="131313"/>
          <w:spacing w:val="-2"/>
          <w:sz w:val="14"/>
          <w:szCs w:val="14"/>
        </w:rPr>
        <w:t xml:space="preserve"> </w:t>
      </w:r>
      <w:r>
        <w:rPr>
          <w:rFonts w:ascii="Arial" w:eastAsia="Arial" w:hAnsi="Arial" w:cs="Arial"/>
          <w:color w:val="131313"/>
          <w:w w:val="117"/>
          <w:sz w:val="13"/>
          <w:szCs w:val="13"/>
        </w:rPr>
        <w:t>hel</w:t>
      </w:r>
      <w:r>
        <w:rPr>
          <w:rFonts w:ascii="Arial" w:eastAsia="Arial" w:hAnsi="Arial" w:cs="Arial"/>
          <w:color w:val="131313"/>
          <w:spacing w:val="8"/>
          <w:w w:val="117"/>
          <w:sz w:val="13"/>
          <w:szCs w:val="13"/>
        </w:rPr>
        <w:t>d</w:t>
      </w:r>
      <w:r>
        <w:rPr>
          <w:rFonts w:ascii="Arial" w:eastAsia="Arial" w:hAnsi="Arial" w:cs="Arial"/>
          <w:color w:val="131313"/>
          <w:w w:val="129"/>
          <w:sz w:val="13"/>
          <w:szCs w:val="13"/>
        </w:rPr>
        <w:t>a</w:t>
      </w:r>
      <w:r>
        <w:rPr>
          <w:rFonts w:ascii="Arial" w:eastAsia="Arial" w:hAnsi="Arial" w:cs="Arial"/>
          <w:color w:val="131313"/>
          <w:w w:val="128"/>
          <w:sz w:val="13"/>
          <w:szCs w:val="13"/>
        </w:rPr>
        <w:t>t</w:t>
      </w:r>
      <w:r>
        <w:rPr>
          <w:rFonts w:ascii="Arial" w:eastAsia="Arial" w:hAnsi="Arial" w:cs="Arial"/>
          <w:color w:val="131313"/>
          <w:spacing w:val="-22"/>
          <w:sz w:val="13"/>
          <w:szCs w:val="13"/>
        </w:rPr>
        <w:t xml:space="preserve"> </w:t>
      </w:r>
      <w:r>
        <w:rPr>
          <w:rFonts w:ascii="Times New Roman" w:eastAsia="Times New Roman" w:hAnsi="Times New Roman" w:cs="Times New Roman"/>
          <w:color w:val="131313"/>
          <w:w w:val="125"/>
          <w:sz w:val="14"/>
          <w:szCs w:val="14"/>
        </w:rPr>
        <w:t>the</w:t>
      </w:r>
      <w:r>
        <w:rPr>
          <w:rFonts w:ascii="Times New Roman" w:eastAsia="Times New Roman" w:hAnsi="Times New Roman" w:cs="Times New Roman"/>
          <w:color w:val="131313"/>
          <w:spacing w:val="-15"/>
          <w:w w:val="125"/>
          <w:sz w:val="14"/>
          <w:szCs w:val="14"/>
        </w:rPr>
        <w:t xml:space="preserve"> </w:t>
      </w:r>
      <w:r>
        <w:rPr>
          <w:rFonts w:ascii="Arial" w:eastAsia="Arial" w:hAnsi="Arial" w:cs="Arial"/>
          <w:color w:val="131313"/>
          <w:sz w:val="14"/>
          <w:szCs w:val="14"/>
        </w:rPr>
        <w:t>Joeeph</w:t>
      </w:r>
      <w:r>
        <w:rPr>
          <w:rFonts w:ascii="Arial" w:eastAsia="Arial" w:hAnsi="Arial" w:cs="Arial"/>
          <w:color w:val="131313"/>
          <w:spacing w:val="-11"/>
          <w:sz w:val="14"/>
          <w:szCs w:val="14"/>
        </w:rPr>
        <w:t xml:space="preserve"> </w:t>
      </w:r>
      <w:r>
        <w:rPr>
          <w:rFonts w:ascii="Arial" w:eastAsia="Arial" w:hAnsi="Arial" w:cs="Arial"/>
          <w:color w:val="131313"/>
          <w:w w:val="114"/>
          <w:sz w:val="13"/>
          <w:szCs w:val="13"/>
        </w:rPr>
        <w:t>Building</w:t>
      </w:r>
      <w:r>
        <w:rPr>
          <w:rFonts w:ascii="Arial" w:eastAsia="Arial" w:hAnsi="Arial" w:cs="Arial"/>
          <w:color w:val="131313"/>
          <w:spacing w:val="-15"/>
          <w:w w:val="114"/>
          <w:sz w:val="13"/>
          <w:szCs w:val="13"/>
        </w:rPr>
        <w:t xml:space="preserve"> </w:t>
      </w:r>
      <w:r>
        <w:rPr>
          <w:rFonts w:ascii="Arial" w:eastAsia="Arial" w:hAnsi="Arial" w:cs="Arial"/>
          <w:color w:val="131313"/>
          <w:sz w:val="14"/>
          <w:szCs w:val="14"/>
        </w:rPr>
        <w:t>Annex</w:t>
      </w:r>
      <w:r>
        <w:rPr>
          <w:rFonts w:ascii="Arial" w:eastAsia="Arial" w:hAnsi="Arial" w:cs="Arial"/>
          <w:color w:val="131313"/>
          <w:spacing w:val="-15"/>
          <w:sz w:val="14"/>
          <w:szCs w:val="14"/>
        </w:rPr>
        <w:t xml:space="preserve"> </w:t>
      </w:r>
      <w:r>
        <w:rPr>
          <w:rFonts w:ascii="Arial" w:eastAsia="Arial" w:hAnsi="Arial" w:cs="Arial"/>
          <w:color w:val="131313"/>
          <w:w w:val="140"/>
          <w:sz w:val="13"/>
          <w:szCs w:val="13"/>
        </w:rPr>
        <w:t>I</w:t>
      </w:r>
      <w:r>
        <w:rPr>
          <w:rFonts w:ascii="Arial" w:eastAsia="Arial" w:hAnsi="Arial" w:cs="Arial"/>
          <w:color w:val="131313"/>
          <w:spacing w:val="8"/>
          <w:w w:val="141"/>
          <w:sz w:val="13"/>
          <w:szCs w:val="13"/>
        </w:rPr>
        <w:t>n</w:t>
      </w:r>
      <w:r>
        <w:rPr>
          <w:rFonts w:ascii="Times New Roman" w:eastAsia="Times New Roman" w:hAnsi="Times New Roman" w:cs="Times New Roman"/>
          <w:color w:val="131313"/>
          <w:w w:val="119"/>
          <w:sz w:val="14"/>
          <w:szCs w:val="14"/>
        </w:rPr>
        <w:t xml:space="preserve">the </w:t>
      </w:r>
      <w:r>
        <w:rPr>
          <w:rFonts w:ascii="Arial" w:eastAsia="Arial" w:hAnsi="Arial" w:cs="Arial"/>
          <w:color w:val="232323"/>
          <w:sz w:val="14"/>
          <w:szCs w:val="14"/>
        </w:rPr>
        <w:t>City</w:t>
      </w:r>
      <w:r>
        <w:rPr>
          <w:rFonts w:ascii="Arial" w:eastAsia="Arial" w:hAnsi="Arial" w:cs="Arial"/>
          <w:color w:val="232323"/>
          <w:spacing w:val="4"/>
          <w:sz w:val="14"/>
          <w:szCs w:val="14"/>
        </w:rPr>
        <w:t xml:space="preserve"> </w:t>
      </w:r>
      <w:r>
        <w:rPr>
          <w:rFonts w:ascii="Arial" w:eastAsia="Arial" w:hAnsi="Arial" w:cs="Arial"/>
          <w:color w:val="131313"/>
          <w:sz w:val="15"/>
          <w:szCs w:val="15"/>
        </w:rPr>
        <w:t>of</w:t>
      </w:r>
      <w:r>
        <w:rPr>
          <w:rFonts w:ascii="Arial" w:eastAsia="Arial" w:hAnsi="Arial" w:cs="Arial"/>
          <w:color w:val="131313"/>
          <w:spacing w:val="5"/>
          <w:sz w:val="15"/>
          <w:szCs w:val="15"/>
        </w:rPr>
        <w:t xml:space="preserve"> </w:t>
      </w:r>
      <w:r>
        <w:rPr>
          <w:rFonts w:ascii="Times New Roman" w:eastAsia="Times New Roman" w:hAnsi="Times New Roman" w:cs="Times New Roman"/>
          <w:color w:val="232323"/>
          <w:w w:val="91"/>
          <w:sz w:val="16"/>
          <w:szCs w:val="16"/>
        </w:rPr>
        <w:t>La</w:t>
      </w:r>
      <w:r>
        <w:rPr>
          <w:rFonts w:ascii="Times New Roman" w:eastAsia="Times New Roman" w:hAnsi="Times New Roman" w:cs="Times New Roman"/>
          <w:color w:val="232323"/>
          <w:spacing w:val="-19"/>
          <w:sz w:val="16"/>
          <w:szCs w:val="16"/>
        </w:rPr>
        <w:t xml:space="preserve"> </w:t>
      </w:r>
      <w:r>
        <w:rPr>
          <w:rFonts w:ascii="Arial" w:eastAsia="Arial" w:hAnsi="Arial" w:cs="Arial"/>
          <w:color w:val="131313"/>
          <w:w w:val="104"/>
          <w:sz w:val="14"/>
          <w:szCs w:val="14"/>
        </w:rPr>
        <w:t>Grand</w:t>
      </w:r>
      <w:r>
        <w:rPr>
          <w:rFonts w:ascii="Arial" w:eastAsia="Arial" w:hAnsi="Arial" w:cs="Arial"/>
          <w:color w:val="131313"/>
          <w:spacing w:val="-27"/>
          <w:w w:val="105"/>
          <w:sz w:val="14"/>
          <w:szCs w:val="14"/>
        </w:rPr>
        <w:t>e</w:t>
      </w:r>
      <w:r>
        <w:rPr>
          <w:rFonts w:ascii="Arial" w:eastAsia="Arial" w:hAnsi="Arial" w:cs="Arial"/>
          <w:color w:val="343434"/>
          <w:w w:val="255"/>
          <w:sz w:val="14"/>
          <w:szCs w:val="14"/>
        </w:rPr>
        <w:t>,</w:t>
      </w:r>
      <w:r>
        <w:rPr>
          <w:rFonts w:ascii="Arial" w:eastAsia="Arial" w:hAnsi="Arial" w:cs="Arial"/>
          <w:color w:val="343434"/>
          <w:spacing w:val="-25"/>
          <w:sz w:val="14"/>
          <w:szCs w:val="14"/>
        </w:rPr>
        <w:t xml:space="preserve"> </w:t>
      </w:r>
      <w:r>
        <w:rPr>
          <w:rFonts w:ascii="Arial" w:eastAsia="Arial" w:hAnsi="Arial" w:cs="Arial"/>
          <w:color w:val="131313"/>
          <w:w w:val="109"/>
          <w:sz w:val="14"/>
          <w:szCs w:val="14"/>
        </w:rPr>
        <w:t>I</w:t>
      </w:r>
      <w:r>
        <w:rPr>
          <w:rFonts w:ascii="Arial" w:eastAsia="Arial" w:hAnsi="Arial" w:cs="Arial"/>
          <w:color w:val="131313"/>
          <w:spacing w:val="9"/>
          <w:w w:val="109"/>
          <w:sz w:val="14"/>
          <w:szCs w:val="14"/>
        </w:rPr>
        <w:t>n</w:t>
      </w:r>
      <w:r>
        <w:rPr>
          <w:rFonts w:ascii="Arial" w:eastAsia="Arial" w:hAnsi="Arial" w:cs="Arial"/>
          <w:color w:val="131313"/>
          <w:w w:val="109"/>
          <w:sz w:val="14"/>
          <w:szCs w:val="14"/>
        </w:rPr>
        <w:t>aal</w:t>
      </w:r>
      <w:r>
        <w:rPr>
          <w:rFonts w:ascii="Arial" w:eastAsia="Arial" w:hAnsi="Arial" w:cs="Arial"/>
          <w:color w:val="131313"/>
          <w:spacing w:val="4"/>
          <w:w w:val="109"/>
          <w:sz w:val="14"/>
          <w:szCs w:val="14"/>
        </w:rPr>
        <w:t>d</w:t>
      </w:r>
      <w:r>
        <w:rPr>
          <w:rFonts w:ascii="Arial" w:eastAsia="Arial" w:hAnsi="Arial" w:cs="Arial"/>
          <w:color w:val="131313"/>
          <w:w w:val="109"/>
          <w:sz w:val="14"/>
          <w:szCs w:val="14"/>
        </w:rPr>
        <w:t>County</w:t>
      </w:r>
      <w:r>
        <w:rPr>
          <w:rFonts w:ascii="Arial" w:eastAsia="Arial" w:hAnsi="Arial" w:cs="Arial"/>
          <w:color w:val="131313"/>
          <w:spacing w:val="-16"/>
          <w:w w:val="109"/>
          <w:sz w:val="14"/>
          <w:szCs w:val="14"/>
        </w:rPr>
        <w:t xml:space="preserve"> </w:t>
      </w:r>
      <w:r>
        <w:rPr>
          <w:rFonts w:ascii="Arial" w:eastAsia="Arial" w:hAnsi="Arial" w:cs="Arial"/>
          <w:color w:val="131313"/>
          <w:sz w:val="14"/>
          <w:szCs w:val="14"/>
        </w:rPr>
        <w:t>and</w:t>
      </w:r>
      <w:r>
        <w:rPr>
          <w:rFonts w:ascii="Arial" w:eastAsia="Arial" w:hAnsi="Arial" w:cs="Arial"/>
          <w:color w:val="131313"/>
          <w:spacing w:val="2"/>
          <w:sz w:val="14"/>
          <w:szCs w:val="14"/>
        </w:rPr>
        <w:t xml:space="preserve"> </w:t>
      </w:r>
      <w:r>
        <w:rPr>
          <w:rFonts w:ascii="Arial" w:eastAsia="Arial" w:hAnsi="Arial" w:cs="Arial"/>
          <w:color w:val="232323"/>
          <w:w w:val="116"/>
          <w:sz w:val="14"/>
          <w:szCs w:val="14"/>
        </w:rPr>
        <w:t>Stat.</w:t>
      </w:r>
      <w:r>
        <w:rPr>
          <w:rFonts w:ascii="Arial" w:eastAsia="Arial" w:hAnsi="Arial" w:cs="Arial"/>
          <w:color w:val="232323"/>
          <w:spacing w:val="-1"/>
          <w:w w:val="116"/>
          <w:sz w:val="14"/>
          <w:szCs w:val="14"/>
        </w:rPr>
        <w:t>,</w:t>
      </w:r>
      <w:r>
        <w:rPr>
          <w:rFonts w:ascii="Arial" w:eastAsia="Arial" w:hAnsi="Arial" w:cs="Arial"/>
          <w:color w:val="131313"/>
          <w:w w:val="114"/>
          <w:sz w:val="14"/>
          <w:szCs w:val="14"/>
        </w:rPr>
        <w:t>on</w:t>
      </w:r>
      <w:r>
        <w:rPr>
          <w:rFonts w:ascii="Arial" w:eastAsia="Arial" w:hAnsi="Arial" w:cs="Arial"/>
          <w:color w:val="131313"/>
          <w:spacing w:val="-24"/>
          <w:sz w:val="14"/>
          <w:szCs w:val="14"/>
        </w:rPr>
        <w:t xml:space="preserve"> </w:t>
      </w:r>
      <w:r>
        <w:rPr>
          <w:rFonts w:ascii="Times New Roman" w:eastAsia="Times New Roman" w:hAnsi="Times New Roman" w:cs="Times New Roman"/>
          <w:color w:val="232323"/>
          <w:sz w:val="15"/>
          <w:szCs w:val="15"/>
        </w:rPr>
        <w:t>Wednesday</w:t>
      </w:r>
      <w:r>
        <w:rPr>
          <w:rFonts w:ascii="Times New Roman" w:eastAsia="Times New Roman" w:hAnsi="Times New Roman" w:cs="Times New Roman"/>
          <w:color w:val="232323"/>
          <w:spacing w:val="20"/>
          <w:sz w:val="15"/>
          <w:szCs w:val="15"/>
        </w:rPr>
        <w:t xml:space="preserve"> </w:t>
      </w:r>
      <w:r>
        <w:rPr>
          <w:rFonts w:ascii="Arial" w:eastAsia="Arial" w:hAnsi="Arial" w:cs="Arial"/>
          <w:color w:val="232323"/>
          <w:sz w:val="15"/>
          <w:szCs w:val="15"/>
        </w:rPr>
        <w:t>of</w:t>
      </w:r>
      <w:r>
        <w:rPr>
          <w:rFonts w:ascii="Arial" w:eastAsia="Arial" w:hAnsi="Arial" w:cs="Arial"/>
          <w:color w:val="232323"/>
          <w:spacing w:val="-6"/>
          <w:sz w:val="15"/>
          <w:szCs w:val="15"/>
        </w:rPr>
        <w:t xml:space="preserve"> </w:t>
      </w:r>
      <w:r>
        <w:rPr>
          <w:rFonts w:ascii="Arial" w:eastAsia="Arial" w:hAnsi="Arial" w:cs="Arial"/>
          <w:color w:val="131313"/>
          <w:sz w:val="14"/>
          <w:szCs w:val="14"/>
        </w:rPr>
        <w:t>aald</w:t>
      </w:r>
      <w:r>
        <w:rPr>
          <w:rFonts w:ascii="Arial" w:eastAsia="Arial" w:hAnsi="Arial" w:cs="Arial"/>
          <w:color w:val="131313"/>
          <w:spacing w:val="-10"/>
          <w:sz w:val="14"/>
          <w:szCs w:val="14"/>
        </w:rPr>
        <w:t xml:space="preserve"> </w:t>
      </w:r>
      <w:r>
        <w:rPr>
          <w:rFonts w:ascii="Arial" w:eastAsia="Arial" w:hAnsi="Arial" w:cs="Arial"/>
          <w:color w:val="131313"/>
          <w:sz w:val="15"/>
          <w:szCs w:val="15"/>
        </w:rPr>
        <w:t xml:space="preserve">month </w:t>
      </w:r>
      <w:r>
        <w:rPr>
          <w:rFonts w:ascii="Arial" w:eastAsia="Arial" w:hAnsi="Arial" w:cs="Arial"/>
          <w:color w:val="131313"/>
          <w:sz w:val="13"/>
          <w:szCs w:val="13"/>
        </w:rPr>
        <w:t>and</w:t>
      </w:r>
      <w:r>
        <w:rPr>
          <w:rFonts w:ascii="Arial" w:eastAsia="Arial" w:hAnsi="Arial" w:cs="Arial"/>
          <w:color w:val="131313"/>
          <w:spacing w:val="13"/>
          <w:sz w:val="13"/>
          <w:szCs w:val="13"/>
        </w:rPr>
        <w:t xml:space="preserve"> </w:t>
      </w:r>
      <w:r>
        <w:rPr>
          <w:rFonts w:ascii="Arial" w:eastAsia="Arial" w:hAnsi="Arial" w:cs="Arial"/>
          <w:color w:val="131313"/>
          <w:sz w:val="15"/>
          <w:szCs w:val="15"/>
        </w:rPr>
        <w:t>the</w:t>
      </w:r>
      <w:r>
        <w:rPr>
          <w:rFonts w:ascii="Arial" w:eastAsia="Arial" w:hAnsi="Arial" w:cs="Arial"/>
          <w:color w:val="131313"/>
          <w:spacing w:val="-3"/>
          <w:sz w:val="15"/>
          <w:szCs w:val="15"/>
        </w:rPr>
        <w:t xml:space="preserve"> </w:t>
      </w:r>
      <w:r>
        <w:rPr>
          <w:rFonts w:ascii="Times New Roman" w:eastAsia="Times New Roman" w:hAnsi="Times New Roman" w:cs="Times New Roman"/>
          <w:color w:val="131313"/>
          <w:sz w:val="14"/>
          <w:szCs w:val="14"/>
        </w:rPr>
        <w:t>time</w:t>
      </w:r>
      <w:r>
        <w:rPr>
          <w:rFonts w:ascii="Times New Roman" w:eastAsia="Times New Roman" w:hAnsi="Times New Roman" w:cs="Times New Roman"/>
          <w:color w:val="131313"/>
          <w:spacing w:val="14"/>
          <w:sz w:val="14"/>
          <w:szCs w:val="14"/>
        </w:rPr>
        <w:t xml:space="preserve"> </w:t>
      </w:r>
      <w:r>
        <w:rPr>
          <w:rFonts w:ascii="Times New Roman" w:eastAsia="Times New Roman" w:hAnsi="Times New Roman" w:cs="Times New Roman"/>
          <w:color w:val="232323"/>
          <w:sz w:val="14"/>
          <w:szCs w:val="14"/>
        </w:rPr>
        <w:t>fixe</w:t>
      </w:r>
      <w:r>
        <w:rPr>
          <w:rFonts w:ascii="Times New Roman" w:eastAsia="Times New Roman" w:hAnsi="Times New Roman" w:cs="Times New Roman"/>
          <w:color w:val="232323"/>
          <w:sz w:val="14"/>
          <w:szCs w:val="14"/>
        </w:rPr>
        <w:t>d</w:t>
      </w:r>
      <w:r>
        <w:rPr>
          <w:rFonts w:ascii="Times New Roman" w:eastAsia="Times New Roman" w:hAnsi="Times New Roman" w:cs="Times New Roman"/>
          <w:color w:val="232323"/>
          <w:spacing w:val="23"/>
          <w:sz w:val="14"/>
          <w:szCs w:val="14"/>
        </w:rPr>
        <w:t xml:space="preserve"> </w:t>
      </w:r>
      <w:r>
        <w:rPr>
          <w:rFonts w:ascii="Arial" w:eastAsia="Arial" w:hAnsi="Arial" w:cs="Arial"/>
          <w:color w:val="131313"/>
          <w:sz w:val="13"/>
          <w:szCs w:val="13"/>
        </w:rPr>
        <w:t>by</w:t>
      </w:r>
      <w:r>
        <w:rPr>
          <w:rFonts w:ascii="Arial" w:eastAsia="Arial" w:hAnsi="Arial" w:cs="Arial"/>
          <w:color w:val="131313"/>
          <w:spacing w:val="11"/>
          <w:sz w:val="13"/>
          <w:szCs w:val="13"/>
        </w:rPr>
        <w:t xml:space="preserve"> </w:t>
      </w:r>
      <w:r>
        <w:rPr>
          <w:rFonts w:ascii="Times New Roman" w:eastAsia="Times New Roman" w:hAnsi="Times New Roman" w:cs="Times New Roman"/>
          <w:color w:val="131313"/>
          <w:sz w:val="14"/>
          <w:szCs w:val="14"/>
        </w:rPr>
        <w:t>law</w:t>
      </w:r>
      <w:r>
        <w:rPr>
          <w:rFonts w:ascii="Times New Roman" w:eastAsia="Times New Roman" w:hAnsi="Times New Roman" w:cs="Times New Roman"/>
          <w:color w:val="131313"/>
          <w:spacing w:val="17"/>
          <w:sz w:val="14"/>
          <w:szCs w:val="14"/>
        </w:rPr>
        <w:t xml:space="preserve"> </w:t>
      </w:r>
      <w:r>
        <w:rPr>
          <w:rFonts w:ascii="Times New Roman" w:eastAsia="Times New Roman" w:hAnsi="Times New Roman" w:cs="Times New Roman"/>
          <w:color w:val="131313"/>
          <w:sz w:val="14"/>
          <w:szCs w:val="14"/>
        </w:rPr>
        <w:t>for</w:t>
      </w:r>
      <w:r>
        <w:rPr>
          <w:rFonts w:ascii="Times New Roman" w:eastAsia="Times New Roman" w:hAnsi="Times New Roman" w:cs="Times New Roman"/>
          <w:color w:val="131313"/>
          <w:spacing w:val="17"/>
          <w:sz w:val="14"/>
          <w:szCs w:val="14"/>
        </w:rPr>
        <w:t xml:space="preserve"> </w:t>
      </w:r>
      <w:r>
        <w:rPr>
          <w:rFonts w:ascii="Arial" w:eastAsia="Arial" w:hAnsi="Arial" w:cs="Arial"/>
          <w:color w:val="131313"/>
          <w:w w:val="121"/>
          <w:sz w:val="13"/>
          <w:szCs w:val="13"/>
        </w:rPr>
        <w:t>hol</w:t>
      </w:r>
      <w:r>
        <w:rPr>
          <w:rFonts w:ascii="Arial" w:eastAsia="Arial" w:hAnsi="Arial" w:cs="Arial"/>
          <w:color w:val="131313"/>
          <w:spacing w:val="-18"/>
          <w:w w:val="121"/>
          <w:sz w:val="13"/>
          <w:szCs w:val="13"/>
        </w:rPr>
        <w:t>d</w:t>
      </w:r>
      <w:r>
        <w:rPr>
          <w:rFonts w:ascii="Arial" w:eastAsia="Arial" w:hAnsi="Arial" w:cs="Arial"/>
          <w:color w:val="343434"/>
          <w:w w:val="128"/>
          <w:sz w:val="13"/>
          <w:szCs w:val="13"/>
        </w:rPr>
        <w:t>ing</w:t>
      </w:r>
      <w:r>
        <w:rPr>
          <w:rFonts w:ascii="Arial" w:eastAsia="Arial" w:hAnsi="Arial" w:cs="Arial"/>
          <w:color w:val="343434"/>
          <w:spacing w:val="-26"/>
          <w:sz w:val="13"/>
          <w:szCs w:val="13"/>
        </w:rPr>
        <w:t xml:space="preserve"> </w:t>
      </w:r>
      <w:r>
        <w:rPr>
          <w:rFonts w:ascii="Arial" w:eastAsia="Arial" w:hAnsi="Arial" w:cs="Arial"/>
          <w:color w:val="131313"/>
          <w:sz w:val="13"/>
          <w:szCs w:val="13"/>
        </w:rPr>
        <w:t>a</w:t>
      </w:r>
      <w:r>
        <w:rPr>
          <w:rFonts w:ascii="Arial" w:eastAsia="Arial" w:hAnsi="Arial" w:cs="Arial"/>
          <w:color w:val="131313"/>
          <w:spacing w:val="1"/>
          <w:sz w:val="13"/>
          <w:szCs w:val="13"/>
        </w:rPr>
        <w:t xml:space="preserve"> </w:t>
      </w:r>
      <w:r>
        <w:rPr>
          <w:rFonts w:ascii="Arial" w:eastAsia="Arial" w:hAnsi="Arial" w:cs="Arial"/>
          <w:color w:val="131313"/>
          <w:sz w:val="14"/>
          <w:szCs w:val="14"/>
        </w:rPr>
        <w:t>regular</w:t>
      </w:r>
      <w:r>
        <w:rPr>
          <w:rFonts w:ascii="Arial" w:eastAsia="Arial" w:hAnsi="Arial" w:cs="Arial"/>
          <w:color w:val="131313"/>
          <w:spacing w:val="12"/>
          <w:sz w:val="14"/>
          <w:szCs w:val="14"/>
        </w:rPr>
        <w:t xml:space="preserve"> </w:t>
      </w:r>
      <w:r>
        <w:rPr>
          <w:rFonts w:ascii="Arial" w:eastAsia="Arial" w:hAnsi="Arial" w:cs="Arial"/>
          <w:color w:val="131313"/>
          <w:w w:val="132"/>
          <w:sz w:val="14"/>
          <w:szCs w:val="14"/>
        </w:rPr>
        <w:t>tln</w:t>
      </w:r>
      <w:r>
        <w:rPr>
          <w:rFonts w:ascii="Arial" w:eastAsia="Arial" w:hAnsi="Arial" w:cs="Arial"/>
          <w:color w:val="131313"/>
          <w:w w:val="133"/>
          <w:sz w:val="14"/>
          <w:szCs w:val="14"/>
        </w:rPr>
        <w:t>n</w:t>
      </w:r>
      <w:r>
        <w:rPr>
          <w:rFonts w:ascii="Arial" w:eastAsia="Arial" w:hAnsi="Arial" w:cs="Arial"/>
          <w:color w:val="131313"/>
          <w:spacing w:val="-19"/>
          <w:sz w:val="14"/>
          <w:szCs w:val="14"/>
        </w:rPr>
        <w:t xml:space="preserve"> </w:t>
      </w:r>
      <w:r>
        <w:rPr>
          <w:rFonts w:ascii="Arial" w:eastAsia="Arial" w:hAnsi="Arial" w:cs="Arial"/>
          <w:color w:val="232323"/>
          <w:sz w:val="14"/>
          <w:szCs w:val="14"/>
        </w:rPr>
        <w:t>of</w:t>
      </w:r>
      <w:r>
        <w:rPr>
          <w:rFonts w:ascii="Arial" w:eastAsia="Arial" w:hAnsi="Arial" w:cs="Arial"/>
          <w:color w:val="232323"/>
          <w:spacing w:val="2"/>
          <w:sz w:val="14"/>
          <w:szCs w:val="14"/>
        </w:rPr>
        <w:t xml:space="preserve"> </w:t>
      </w:r>
      <w:r>
        <w:rPr>
          <w:rFonts w:ascii="Times New Roman" w:eastAsia="Times New Roman" w:hAnsi="Times New Roman" w:cs="Times New Roman"/>
          <w:color w:val="232323"/>
          <w:w w:val="132"/>
          <w:sz w:val="14"/>
          <w:szCs w:val="14"/>
        </w:rPr>
        <w:t>Nk</w:t>
      </w:r>
      <w:r>
        <w:rPr>
          <w:rFonts w:ascii="Times New Roman" w:eastAsia="Times New Roman" w:hAnsi="Times New Roman" w:cs="Times New Roman"/>
          <w:color w:val="232323"/>
          <w:w w:val="131"/>
          <w:sz w:val="14"/>
          <w:szCs w:val="14"/>
        </w:rPr>
        <w:t>l</w:t>
      </w:r>
      <w:r>
        <w:rPr>
          <w:rFonts w:ascii="Times New Roman" w:eastAsia="Times New Roman" w:hAnsi="Times New Roman" w:cs="Times New Roman"/>
          <w:color w:val="232323"/>
          <w:spacing w:val="-16"/>
          <w:sz w:val="14"/>
          <w:szCs w:val="14"/>
        </w:rPr>
        <w:t xml:space="preserve"> </w:t>
      </w:r>
      <w:r>
        <w:rPr>
          <w:rFonts w:ascii="Times New Roman" w:eastAsia="Times New Roman" w:hAnsi="Times New Roman" w:cs="Times New Roman"/>
          <w:color w:val="131313"/>
          <w:w w:val="109"/>
          <w:sz w:val="14"/>
          <w:szCs w:val="14"/>
        </w:rPr>
        <w:t>CommiMio</w:t>
      </w:r>
      <w:r>
        <w:rPr>
          <w:rFonts w:ascii="Times New Roman" w:eastAsia="Times New Roman" w:hAnsi="Times New Roman" w:cs="Times New Roman"/>
          <w:color w:val="131313"/>
          <w:spacing w:val="-9"/>
          <w:w w:val="110"/>
          <w:sz w:val="14"/>
          <w:szCs w:val="14"/>
        </w:rPr>
        <w:t>n</w:t>
      </w:r>
      <w:r>
        <w:rPr>
          <w:rFonts w:ascii="Times New Roman" w:eastAsia="Times New Roman" w:hAnsi="Times New Roman" w:cs="Times New Roman"/>
          <w:color w:val="343434"/>
          <w:w w:val="186"/>
          <w:sz w:val="14"/>
          <w:szCs w:val="14"/>
        </w:rPr>
        <w:t xml:space="preserve">, </w:t>
      </w:r>
      <w:r>
        <w:rPr>
          <w:rFonts w:ascii="Times New Roman" w:eastAsia="Times New Roman" w:hAnsi="Times New Roman" w:cs="Times New Roman"/>
          <w:color w:val="131313"/>
          <w:w w:val="209"/>
          <w:sz w:val="16"/>
          <w:szCs w:val="16"/>
        </w:rPr>
        <w:t>when_..</w:t>
      </w:r>
    </w:p>
    <w:p w:rsidR="00C51A6A" w:rsidRDefault="00C51A6A">
      <w:pPr>
        <w:spacing w:before="6" w:after="0" w:line="100" w:lineRule="exact"/>
        <w:rPr>
          <w:sz w:val="10"/>
          <w:szCs w:val="10"/>
        </w:rPr>
      </w:pPr>
    </w:p>
    <w:p w:rsidR="00C51A6A" w:rsidRDefault="00992248">
      <w:pPr>
        <w:tabs>
          <w:tab w:val="left" w:pos="2740"/>
        </w:tabs>
        <w:spacing w:after="0" w:line="240" w:lineRule="auto"/>
        <w:ind w:left="1551" w:right="-20"/>
        <w:rPr>
          <w:rFonts w:ascii="Arial" w:eastAsia="Arial" w:hAnsi="Arial" w:cs="Arial"/>
          <w:sz w:val="13"/>
          <w:szCs w:val="13"/>
        </w:rPr>
      </w:pPr>
      <w:r>
        <w:rPr>
          <w:rFonts w:ascii="Times New Roman" w:eastAsia="Times New Roman" w:hAnsi="Times New Roman" w:cs="Times New Roman"/>
          <w:color w:val="131313"/>
          <w:sz w:val="14"/>
          <w:szCs w:val="14"/>
        </w:rPr>
        <w:t>The</w:t>
      </w:r>
      <w:r>
        <w:rPr>
          <w:rFonts w:ascii="Times New Roman" w:eastAsia="Times New Roman" w:hAnsi="Times New Roman" w:cs="Times New Roman"/>
          <w:color w:val="131313"/>
          <w:spacing w:val="22"/>
          <w:sz w:val="14"/>
          <w:szCs w:val="14"/>
        </w:rPr>
        <w:t xml:space="preserve"> </w:t>
      </w:r>
      <w:r>
        <w:rPr>
          <w:rFonts w:ascii="Times New Roman" w:eastAsia="Times New Roman" w:hAnsi="Times New Roman" w:cs="Times New Roman"/>
          <w:color w:val="232323"/>
          <w:w w:val="111"/>
          <w:sz w:val="14"/>
          <w:szCs w:val="14"/>
        </w:rPr>
        <w:t>Hononi!M</w:t>
      </w:r>
      <w:r>
        <w:rPr>
          <w:rFonts w:ascii="Times New Roman" w:eastAsia="Times New Roman" w:hAnsi="Times New Roman" w:cs="Times New Roman"/>
          <w:color w:val="232323"/>
          <w:sz w:val="14"/>
          <w:szCs w:val="14"/>
        </w:rPr>
        <w:tab/>
      </w:r>
      <w:r>
        <w:rPr>
          <w:rFonts w:ascii="Times New Roman" w:eastAsia="Times New Roman" w:hAnsi="Times New Roman" w:cs="Times New Roman"/>
          <w:color w:val="232323"/>
          <w:w w:val="77"/>
          <w:sz w:val="19"/>
          <w:szCs w:val="19"/>
          <w:u w:val="thick" w:color="000000"/>
        </w:rPr>
        <w:t>Co!!Mn</w:t>
      </w:r>
      <w:r>
        <w:rPr>
          <w:rFonts w:ascii="Times New Roman" w:eastAsia="Times New Roman" w:hAnsi="Times New Roman" w:cs="Times New Roman"/>
          <w:color w:val="232323"/>
          <w:spacing w:val="-7"/>
          <w:w w:val="77"/>
          <w:sz w:val="19"/>
          <w:szCs w:val="19"/>
          <w:u w:val="thick" w:color="000000"/>
        </w:rPr>
        <w:t xml:space="preserve"> </w:t>
      </w:r>
      <w:r>
        <w:rPr>
          <w:rFonts w:ascii="Times New Roman" w:eastAsia="Times New Roman" w:hAnsi="Times New Roman" w:cs="Times New Roman"/>
          <w:color w:val="131313"/>
          <w:sz w:val="16"/>
          <w:szCs w:val="16"/>
          <w:u w:val="thick" w:color="000000"/>
        </w:rPr>
        <w:t xml:space="preserve">Maclfod. </w:t>
      </w:r>
      <w:r>
        <w:rPr>
          <w:rFonts w:ascii="Times New Roman" w:eastAsia="Times New Roman" w:hAnsi="Times New Roman" w:cs="Times New Roman"/>
          <w:color w:val="131313"/>
          <w:spacing w:val="3"/>
          <w:sz w:val="16"/>
          <w:szCs w:val="16"/>
          <w:u w:val="thick" w:color="000000"/>
        </w:rPr>
        <w:t xml:space="preserve"> </w:t>
      </w:r>
      <w:r>
        <w:rPr>
          <w:rFonts w:ascii="Arial" w:eastAsia="Arial" w:hAnsi="Arial" w:cs="Arial"/>
          <w:color w:val="232323"/>
          <w:w w:val="134"/>
          <w:sz w:val="13"/>
          <w:szCs w:val="13"/>
          <w:u w:val="thick" w:color="000000"/>
        </w:rPr>
        <w:t>Chllr</w:t>
      </w:r>
    </w:p>
    <w:p w:rsidR="00C51A6A" w:rsidRDefault="00992248">
      <w:pPr>
        <w:spacing w:before="85" w:after="0" w:line="240" w:lineRule="auto"/>
        <w:ind w:left="2746" w:right="-20"/>
        <w:rPr>
          <w:rFonts w:ascii="Times New Roman" w:eastAsia="Times New Roman" w:hAnsi="Times New Roman" w:cs="Times New Roman"/>
          <w:sz w:val="15"/>
          <w:szCs w:val="15"/>
        </w:rPr>
      </w:pPr>
      <w:r>
        <w:rPr>
          <w:rFonts w:ascii="Times New Roman" w:eastAsia="Times New Roman" w:hAnsi="Times New Roman" w:cs="Times New Roman"/>
          <w:color w:val="131313"/>
          <w:w w:val="101"/>
          <w:sz w:val="18"/>
          <w:szCs w:val="18"/>
          <w:u w:val="thick" w:color="000000"/>
        </w:rPr>
        <w:t>S!!</w:t>
      </w:r>
      <w:r>
        <w:rPr>
          <w:rFonts w:ascii="Times New Roman" w:eastAsia="Times New Roman" w:hAnsi="Times New Roman" w:cs="Times New Roman"/>
          <w:color w:val="131313"/>
          <w:sz w:val="18"/>
          <w:szCs w:val="18"/>
          <w:u w:val="thick" w:color="000000"/>
        </w:rPr>
        <w:t>m</w:t>
      </w:r>
      <w:r>
        <w:rPr>
          <w:rFonts w:ascii="Times New Roman" w:eastAsia="Times New Roman" w:hAnsi="Times New Roman" w:cs="Times New Roman"/>
          <w:color w:val="131313"/>
          <w:spacing w:val="-21"/>
          <w:sz w:val="18"/>
          <w:szCs w:val="18"/>
          <w:u w:val="thick" w:color="000000"/>
        </w:rPr>
        <w:t xml:space="preserve"> </w:t>
      </w:r>
      <w:r>
        <w:rPr>
          <w:rFonts w:ascii="Times New Roman" w:eastAsia="Times New Roman" w:hAnsi="Times New Roman" w:cs="Times New Roman"/>
          <w:color w:val="232323"/>
          <w:w w:val="74"/>
          <w:sz w:val="19"/>
          <w:szCs w:val="19"/>
          <w:u w:val="thick" w:color="000000"/>
        </w:rPr>
        <w:t xml:space="preserve">McC!U!!·      </w:t>
      </w:r>
      <w:r>
        <w:rPr>
          <w:rFonts w:ascii="Times New Roman" w:eastAsia="Times New Roman" w:hAnsi="Times New Roman" w:cs="Times New Roman"/>
          <w:b/>
          <w:bCs/>
          <w:color w:val="232323"/>
          <w:sz w:val="15"/>
          <w:szCs w:val="15"/>
          <w:u w:val="thick" w:color="000000"/>
        </w:rPr>
        <w:t>Commllllo.-1!!'</w:t>
      </w:r>
    </w:p>
    <w:p w:rsidR="00C51A6A" w:rsidRDefault="00992248">
      <w:pPr>
        <w:spacing w:before="85" w:after="0" w:line="240" w:lineRule="auto"/>
        <w:ind w:left="2736" w:right="-20"/>
        <w:rPr>
          <w:rFonts w:ascii="Times New Roman" w:eastAsia="Times New Roman" w:hAnsi="Times New Roman" w:cs="Times New Roman"/>
          <w:sz w:val="18"/>
          <w:szCs w:val="18"/>
        </w:rPr>
      </w:pPr>
      <w:r>
        <w:rPr>
          <w:rFonts w:ascii="Times New Roman" w:eastAsia="Times New Roman" w:hAnsi="Times New Roman" w:cs="Times New Roman"/>
          <w:color w:val="131313"/>
          <w:w w:val="91"/>
          <w:sz w:val="19"/>
          <w:szCs w:val="19"/>
          <w:u w:val="thick" w:color="000000"/>
        </w:rPr>
        <w:t>John</w:t>
      </w:r>
      <w:r>
        <w:rPr>
          <w:rFonts w:ascii="Times New Roman" w:eastAsia="Times New Roman" w:hAnsi="Times New Roman" w:cs="Times New Roman"/>
          <w:color w:val="131313"/>
          <w:spacing w:val="-9"/>
          <w:w w:val="91"/>
          <w:sz w:val="19"/>
          <w:szCs w:val="19"/>
          <w:u w:val="thick" w:color="000000"/>
        </w:rPr>
        <w:t xml:space="preserve"> </w:t>
      </w:r>
      <w:r>
        <w:rPr>
          <w:rFonts w:ascii="Times New Roman" w:eastAsia="Times New Roman" w:hAnsi="Times New Roman" w:cs="Times New Roman"/>
          <w:color w:val="131313"/>
          <w:sz w:val="18"/>
          <w:szCs w:val="18"/>
          <w:u w:val="thick" w:color="000000"/>
        </w:rPr>
        <w:t xml:space="preserve">Llmor!lu. </w:t>
      </w:r>
      <w:r>
        <w:rPr>
          <w:rFonts w:ascii="Times New Roman" w:eastAsia="Times New Roman" w:hAnsi="Times New Roman" w:cs="Times New Roman"/>
          <w:color w:val="131313"/>
          <w:spacing w:val="33"/>
          <w:sz w:val="18"/>
          <w:szCs w:val="18"/>
          <w:u w:val="thick" w:color="000000"/>
        </w:rPr>
        <w:t xml:space="preserve"> </w:t>
      </w:r>
      <w:r>
        <w:rPr>
          <w:rFonts w:ascii="Times New Roman" w:eastAsia="Times New Roman" w:hAnsi="Times New Roman" w:cs="Times New Roman"/>
          <w:color w:val="232323"/>
          <w:sz w:val="18"/>
          <w:szCs w:val="18"/>
          <w:u w:val="thick" w:color="000000"/>
        </w:rPr>
        <w:t>Comm!ttfontr</w:t>
      </w:r>
    </w:p>
    <w:p w:rsidR="00C51A6A" w:rsidRDefault="00C51A6A">
      <w:pPr>
        <w:spacing w:before="3" w:after="0" w:line="120" w:lineRule="exact"/>
        <w:rPr>
          <w:sz w:val="12"/>
          <w:szCs w:val="12"/>
        </w:rPr>
      </w:pPr>
    </w:p>
    <w:p w:rsidR="00C51A6A" w:rsidRDefault="0034132C">
      <w:pPr>
        <w:spacing w:after="0" w:line="168" w:lineRule="exact"/>
        <w:ind w:left="1153" w:right="-20"/>
        <w:rPr>
          <w:rFonts w:ascii="Times New Roman" w:eastAsia="Times New Roman" w:hAnsi="Times New Roman" w:cs="Times New Roman"/>
          <w:sz w:val="14"/>
          <w:szCs w:val="14"/>
        </w:rPr>
      </w:pPr>
      <w:r>
        <w:rPr>
          <w:noProof/>
        </w:rPr>
        <mc:AlternateContent>
          <mc:Choice Requires="wpg">
            <w:drawing>
              <wp:anchor distT="0" distB="0" distL="114300" distR="114300" simplePos="0" relativeHeight="503305821" behindDoc="1" locked="0" layoutInCell="1" allowOverlap="1">
                <wp:simplePos x="0" y="0"/>
                <wp:positionH relativeFrom="page">
                  <wp:posOffset>3323590</wp:posOffset>
                </wp:positionH>
                <wp:positionV relativeFrom="paragraph">
                  <wp:posOffset>97790</wp:posOffset>
                </wp:positionV>
                <wp:extent cx="517525" cy="1270"/>
                <wp:effectExtent l="18415" t="12065" r="16510" b="15240"/>
                <wp:wrapNone/>
                <wp:docPr id="1280" name="Group 1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525" cy="1270"/>
                          <a:chOff x="5234" y="154"/>
                          <a:chExt cx="815" cy="2"/>
                        </a:xfrm>
                      </wpg:grpSpPr>
                      <wps:wsp>
                        <wps:cNvPr id="1281" name="Freeform 1268"/>
                        <wps:cNvSpPr>
                          <a:spLocks/>
                        </wps:cNvSpPr>
                        <wps:spPr bwMode="auto">
                          <a:xfrm>
                            <a:off x="5234" y="154"/>
                            <a:ext cx="815" cy="2"/>
                          </a:xfrm>
                          <a:custGeom>
                            <a:avLst/>
                            <a:gdLst>
                              <a:gd name="T0" fmla="+- 0 5234 5234"/>
                              <a:gd name="T1" fmla="*/ T0 w 815"/>
                              <a:gd name="T2" fmla="+- 0 6049 5234"/>
                              <a:gd name="T3" fmla="*/ T2 w 815"/>
                            </a:gdLst>
                            <a:ahLst/>
                            <a:cxnLst>
                              <a:cxn ang="0">
                                <a:pos x="T1" y="0"/>
                              </a:cxn>
                              <a:cxn ang="0">
                                <a:pos x="T3" y="0"/>
                              </a:cxn>
                            </a:cxnLst>
                            <a:rect l="0" t="0" r="r" b="b"/>
                            <a:pathLst>
                              <a:path w="815">
                                <a:moveTo>
                                  <a:pt x="0" y="0"/>
                                </a:moveTo>
                                <a:lnTo>
                                  <a:pt x="815" y="0"/>
                                </a:lnTo>
                              </a:path>
                            </a:pathLst>
                          </a:custGeom>
                          <a:noFill/>
                          <a:ln w="180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7" o:spid="_x0000_s1026" style="position:absolute;margin-left:261.7pt;margin-top:7.7pt;width:40.75pt;height:.1pt;z-index:-10659;mso-position-horizontal-relative:page" coordorigin="5234,154" coordsize="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">
                <v:shape id="Freeform 1268" o:spid="_x0000_s1027" style="position:absolute;left:5234;top:154;width:815;height:2;visibility:visible;mso-wrap-style:square;v-text-anchor:top" coordsize="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X0zMYA&#10;AADdAAAADwAAAGRycy9kb3ducmV2LnhtbESPQWvCQBCF7wX/wzJCL1I3sWIldRUtiB5rFPE4ZqdJ&#10;MDsbdldN/71bEHqb4b3vzZvZojONuJHztWUF6TABQVxYXXOp4LBfv01B+ICssbFMCn7Jw2Lee5lh&#10;pu2dd3TLQyliCPsMFVQhtJmUvqjIoB/aljhqP9YZDHF1pdQO7zHcNHKUJBNpsOZ4ocKWvioqLvnV&#10;xBrjzUCv3Hd6Ph/G4bj6qE+b91yp1363/AQRqAv/5ie91ZEbTVP4+yaO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X0zMYAAADdAAAADwAAAAAAAAAAAAAAAACYAgAAZHJz&#10;L2Rvd25yZXYueG1sUEsFBgAAAAAEAAQA9QAAAIsDAAAAAA==&#10;" path="m,l815,e" filled="f" strokeweight=".50169mm">
                  <v:path arrowok="t" o:connecttype="custom" o:connectlocs="0,0;815,0" o:connectangles="0,0"/>
                </v:shape>
                <w10:wrap anchorx="page"/>
              </v:group>
            </w:pict>
          </mc:Fallback>
        </mc:AlternateContent>
      </w:r>
      <w:r w:rsidR="00992248">
        <w:rPr>
          <w:rFonts w:ascii="Arial" w:eastAsia="Arial" w:hAnsi="Arial" w:cs="Arial"/>
          <w:color w:val="131313"/>
          <w:w w:val="107"/>
          <w:position w:val="-1"/>
          <w:sz w:val="13"/>
          <w:szCs w:val="13"/>
        </w:rPr>
        <w:t>WHEN</w:t>
      </w:r>
      <w:r w:rsidR="00992248">
        <w:rPr>
          <w:rFonts w:ascii="Arial" w:eastAsia="Arial" w:hAnsi="Arial" w:cs="Arial"/>
          <w:color w:val="131313"/>
          <w:spacing w:val="-24"/>
          <w:w w:val="107"/>
          <w:position w:val="-1"/>
          <w:sz w:val="13"/>
          <w:szCs w:val="13"/>
        </w:rPr>
        <w:t>,</w:t>
      </w:r>
      <w:r w:rsidR="00992248">
        <w:rPr>
          <w:rFonts w:ascii="Arial" w:eastAsia="Arial" w:hAnsi="Arial" w:cs="Arial"/>
          <w:color w:val="131313"/>
          <w:w w:val="123"/>
          <w:position w:val="-1"/>
          <w:sz w:val="13"/>
          <w:szCs w:val="13"/>
        </w:rPr>
        <w:t>on</w:t>
      </w:r>
      <w:r w:rsidR="00992248">
        <w:rPr>
          <w:rFonts w:ascii="Arial" w:eastAsia="Arial" w:hAnsi="Arial" w:cs="Arial"/>
          <w:color w:val="131313"/>
          <w:spacing w:val="-22"/>
          <w:position w:val="-1"/>
          <w:sz w:val="13"/>
          <w:szCs w:val="13"/>
        </w:rPr>
        <w:t xml:space="preserve"> </w:t>
      </w:r>
      <w:r w:rsidR="00992248">
        <w:rPr>
          <w:rFonts w:ascii="Times New Roman" w:eastAsia="Times New Roman" w:hAnsi="Times New Roman" w:cs="Times New Roman"/>
          <w:color w:val="131313"/>
          <w:w w:val="109"/>
          <w:position w:val="-1"/>
          <w:sz w:val="15"/>
          <w:szCs w:val="15"/>
        </w:rPr>
        <w:t>WedMedly</w:t>
      </w:r>
      <w:r w:rsidR="00992248">
        <w:rPr>
          <w:rFonts w:ascii="Times New Roman" w:eastAsia="Times New Roman" w:hAnsi="Times New Roman" w:cs="Times New Roman"/>
          <w:color w:val="131313"/>
          <w:spacing w:val="-15"/>
          <w:w w:val="109"/>
          <w:position w:val="-1"/>
          <w:sz w:val="15"/>
          <w:szCs w:val="15"/>
        </w:rPr>
        <w:t xml:space="preserve"> </w:t>
      </w:r>
      <w:r w:rsidR="00992248">
        <w:rPr>
          <w:rFonts w:ascii="Arial" w:eastAsia="Arial" w:hAnsi="Arial" w:cs="Arial"/>
          <w:color w:val="131313"/>
          <w:w w:val="237"/>
          <w:position w:val="-1"/>
          <w:sz w:val="14"/>
          <w:szCs w:val="14"/>
        </w:rPr>
        <w:t>the</w:t>
      </w:r>
      <w:r w:rsidR="00992248">
        <w:rPr>
          <w:rFonts w:ascii="Times New Roman" w:eastAsia="Times New Roman" w:hAnsi="Times New Roman" w:cs="Times New Roman"/>
          <w:color w:val="131313"/>
          <w:w w:val="112"/>
          <w:position w:val="-1"/>
          <w:sz w:val="15"/>
          <w:szCs w:val="15"/>
        </w:rPr>
        <w:t>da</w:t>
      </w:r>
      <w:r w:rsidR="00992248">
        <w:rPr>
          <w:rFonts w:ascii="Times New Roman" w:eastAsia="Times New Roman" w:hAnsi="Times New Roman" w:cs="Times New Roman"/>
          <w:color w:val="131313"/>
          <w:w w:val="113"/>
          <w:position w:val="-1"/>
          <w:sz w:val="15"/>
          <w:szCs w:val="15"/>
        </w:rPr>
        <w:t>y</w:t>
      </w:r>
      <w:r w:rsidR="00992248">
        <w:rPr>
          <w:rFonts w:ascii="Times New Roman" w:eastAsia="Times New Roman" w:hAnsi="Times New Roman" w:cs="Times New Roman"/>
          <w:color w:val="131313"/>
          <w:spacing w:val="-14"/>
          <w:position w:val="-1"/>
          <w:sz w:val="15"/>
          <w:szCs w:val="15"/>
        </w:rPr>
        <w:t xml:space="preserve"> </w:t>
      </w:r>
      <w:r w:rsidR="00992248">
        <w:rPr>
          <w:rFonts w:ascii="Arial" w:eastAsia="Arial" w:hAnsi="Arial" w:cs="Arial"/>
          <w:color w:val="131313"/>
          <w:position w:val="-1"/>
          <w:sz w:val="13"/>
          <w:szCs w:val="13"/>
        </w:rPr>
        <w:t>of</w:t>
      </w:r>
      <w:r w:rsidR="00992248">
        <w:rPr>
          <w:rFonts w:ascii="Arial" w:eastAsia="Arial" w:hAnsi="Arial" w:cs="Arial"/>
          <w:color w:val="131313"/>
          <w:spacing w:val="12"/>
          <w:position w:val="-1"/>
          <w:sz w:val="13"/>
          <w:szCs w:val="13"/>
        </w:rPr>
        <w:t xml:space="preserve"> </w:t>
      </w:r>
      <w:r w:rsidR="00992248">
        <w:rPr>
          <w:rFonts w:ascii="Arial" w:eastAsia="Arial" w:hAnsi="Arial" w:cs="Arial"/>
          <w:color w:val="131313"/>
          <w:w w:val="131"/>
          <w:position w:val="-1"/>
          <w:sz w:val="13"/>
          <w:szCs w:val="13"/>
        </w:rPr>
        <w:t>Auqllft</w:t>
      </w:r>
      <w:r w:rsidR="00992248">
        <w:rPr>
          <w:rFonts w:ascii="Arial" w:eastAsia="Arial" w:hAnsi="Arial" w:cs="Arial"/>
          <w:color w:val="131313"/>
          <w:spacing w:val="-18"/>
          <w:position w:val="-1"/>
          <w:sz w:val="13"/>
          <w:szCs w:val="13"/>
        </w:rPr>
        <w:t xml:space="preserve"> </w:t>
      </w:r>
      <w:r w:rsidR="00992248">
        <w:rPr>
          <w:rFonts w:ascii="Times New Roman" w:eastAsia="Times New Roman" w:hAnsi="Times New Roman" w:cs="Times New Roman"/>
          <w:color w:val="232323"/>
          <w:w w:val="109"/>
          <w:position w:val="-1"/>
          <w:sz w:val="14"/>
          <w:szCs w:val="14"/>
        </w:rPr>
        <w:t>200§</w:t>
      </w:r>
      <w:r w:rsidR="00992248">
        <w:rPr>
          <w:rFonts w:ascii="Times New Roman" w:eastAsia="Times New Roman" w:hAnsi="Times New Roman" w:cs="Times New Roman"/>
          <w:color w:val="232323"/>
          <w:spacing w:val="4"/>
          <w:w w:val="109"/>
          <w:position w:val="-1"/>
          <w:sz w:val="14"/>
          <w:szCs w:val="14"/>
        </w:rPr>
        <w:t>,</w:t>
      </w:r>
      <w:r w:rsidR="00992248">
        <w:rPr>
          <w:rFonts w:ascii="Arial" w:eastAsia="Arial" w:hAnsi="Arial" w:cs="Arial"/>
          <w:color w:val="131313"/>
          <w:w w:val="114"/>
          <w:position w:val="-1"/>
          <w:sz w:val="13"/>
          <w:szCs w:val="13"/>
        </w:rPr>
        <w:t>among</w:t>
      </w:r>
      <w:r w:rsidR="00992248">
        <w:rPr>
          <w:rFonts w:ascii="Arial" w:eastAsia="Arial" w:hAnsi="Arial" w:cs="Arial"/>
          <w:color w:val="131313"/>
          <w:spacing w:val="-24"/>
          <w:position w:val="-1"/>
          <w:sz w:val="13"/>
          <w:szCs w:val="13"/>
        </w:rPr>
        <w:t xml:space="preserve"> </w:t>
      </w:r>
      <w:r w:rsidR="00992248">
        <w:rPr>
          <w:rFonts w:ascii="Arial" w:eastAsia="Arial" w:hAnsi="Arial" w:cs="Arial"/>
          <w:color w:val="131313"/>
          <w:w w:val="115"/>
          <w:position w:val="-1"/>
          <w:sz w:val="13"/>
          <w:szCs w:val="13"/>
        </w:rPr>
        <w:t>other</w:t>
      </w:r>
      <w:r w:rsidR="00992248">
        <w:rPr>
          <w:rFonts w:ascii="Arial" w:eastAsia="Arial" w:hAnsi="Arial" w:cs="Arial"/>
          <w:color w:val="131313"/>
          <w:w w:val="116"/>
          <w:position w:val="-1"/>
          <w:sz w:val="13"/>
          <w:szCs w:val="13"/>
        </w:rPr>
        <w:t>s</w:t>
      </w:r>
      <w:r w:rsidR="00992248">
        <w:rPr>
          <w:rFonts w:ascii="Arial" w:eastAsia="Arial" w:hAnsi="Arial" w:cs="Arial"/>
          <w:color w:val="131313"/>
          <w:spacing w:val="-16"/>
          <w:position w:val="-1"/>
          <w:sz w:val="13"/>
          <w:szCs w:val="13"/>
        </w:rPr>
        <w:t xml:space="preserve"> </w:t>
      </w:r>
      <w:r w:rsidR="00992248">
        <w:rPr>
          <w:rFonts w:ascii="Times New Roman" w:eastAsia="Times New Roman" w:hAnsi="Times New Roman" w:cs="Times New Roman"/>
          <w:color w:val="131313"/>
          <w:w w:val="125"/>
          <w:position w:val="-1"/>
          <w:sz w:val="14"/>
          <w:szCs w:val="14"/>
        </w:rPr>
        <w:t>the</w:t>
      </w:r>
    </w:p>
    <w:p w:rsidR="00C51A6A" w:rsidRDefault="00992248">
      <w:pPr>
        <w:spacing w:after="0" w:line="155" w:lineRule="exact"/>
        <w:ind w:left="1153" w:right="-20"/>
        <w:rPr>
          <w:rFonts w:ascii="Arial" w:eastAsia="Arial" w:hAnsi="Arial" w:cs="Arial"/>
          <w:sz w:val="14"/>
          <w:szCs w:val="14"/>
        </w:rPr>
      </w:pPr>
      <w:r>
        <w:rPr>
          <w:rFonts w:ascii="Arial" w:eastAsia="Arial" w:hAnsi="Arial" w:cs="Arial"/>
          <w:color w:val="131313"/>
          <w:w w:val="118"/>
          <w:sz w:val="13"/>
          <w:szCs w:val="13"/>
        </w:rPr>
        <w:t>followin</w:t>
      </w:r>
      <w:r>
        <w:rPr>
          <w:rFonts w:ascii="Arial" w:eastAsia="Arial" w:hAnsi="Arial" w:cs="Arial"/>
          <w:color w:val="131313"/>
          <w:w w:val="119"/>
          <w:sz w:val="13"/>
          <w:szCs w:val="13"/>
        </w:rPr>
        <w:t>g</w:t>
      </w:r>
      <w:r>
        <w:rPr>
          <w:rFonts w:ascii="Arial" w:eastAsia="Arial" w:hAnsi="Arial" w:cs="Arial"/>
          <w:color w:val="131313"/>
          <w:spacing w:val="-20"/>
          <w:sz w:val="13"/>
          <w:szCs w:val="13"/>
        </w:rPr>
        <w:t xml:space="preserve"> </w:t>
      </w:r>
      <w:r>
        <w:rPr>
          <w:rFonts w:ascii="Arial" w:eastAsia="Arial" w:hAnsi="Arial" w:cs="Arial"/>
          <w:color w:val="131313"/>
          <w:sz w:val="14"/>
          <w:szCs w:val="14"/>
        </w:rPr>
        <w:t>proceedings</w:t>
      </w:r>
      <w:r>
        <w:rPr>
          <w:rFonts w:ascii="Arial" w:eastAsia="Arial" w:hAnsi="Arial" w:cs="Arial"/>
          <w:color w:val="131313"/>
          <w:spacing w:val="15"/>
          <w:sz w:val="14"/>
          <w:szCs w:val="14"/>
        </w:rPr>
        <w:t xml:space="preserve"> </w:t>
      </w:r>
      <w:r>
        <w:rPr>
          <w:rFonts w:ascii="Arial" w:eastAsia="Arial" w:hAnsi="Arial" w:cs="Arial"/>
          <w:color w:val="131313"/>
          <w:w w:val="302"/>
          <w:sz w:val="14"/>
          <w:szCs w:val="14"/>
        </w:rPr>
        <w:t>_</w:t>
      </w:r>
      <w:r>
        <w:rPr>
          <w:rFonts w:ascii="Arial" w:eastAsia="Arial" w:hAnsi="Arial" w:cs="Arial"/>
          <w:color w:val="131313"/>
          <w:spacing w:val="-12"/>
          <w:w w:val="300"/>
          <w:sz w:val="14"/>
          <w:szCs w:val="14"/>
        </w:rPr>
        <w:t>.</w:t>
      </w:r>
      <w:r>
        <w:rPr>
          <w:rFonts w:ascii="Arial" w:eastAsia="Arial" w:hAnsi="Arial" w:cs="Arial"/>
          <w:color w:val="131313"/>
          <w:w w:val="153"/>
          <w:sz w:val="13"/>
          <w:szCs w:val="13"/>
        </w:rPr>
        <w:t>hid</w:t>
      </w:r>
      <w:r>
        <w:rPr>
          <w:rFonts w:ascii="Arial" w:eastAsia="Arial" w:hAnsi="Arial" w:cs="Arial"/>
          <w:color w:val="131313"/>
          <w:spacing w:val="-25"/>
          <w:sz w:val="13"/>
          <w:szCs w:val="13"/>
        </w:rPr>
        <w:t xml:space="preserve"> </w:t>
      </w:r>
      <w:r>
        <w:rPr>
          <w:rFonts w:ascii="Times New Roman" w:eastAsia="Times New Roman" w:hAnsi="Times New Roman" w:cs="Times New Roman"/>
          <w:color w:val="131313"/>
          <w:sz w:val="16"/>
          <w:szCs w:val="16"/>
        </w:rPr>
        <w:t>to</w:t>
      </w:r>
      <w:r>
        <w:rPr>
          <w:rFonts w:ascii="Times New Roman" w:eastAsia="Times New Roman" w:hAnsi="Times New Roman" w:cs="Times New Roman"/>
          <w:color w:val="131313"/>
          <w:spacing w:val="-12"/>
          <w:sz w:val="16"/>
          <w:szCs w:val="16"/>
        </w:rPr>
        <w:t xml:space="preserve"> </w:t>
      </w:r>
      <w:r>
        <w:rPr>
          <w:rFonts w:ascii="Arial" w:eastAsia="Arial" w:hAnsi="Arial" w:cs="Arial"/>
          <w:color w:val="232323"/>
          <w:w w:val="139"/>
          <w:sz w:val="14"/>
          <w:szCs w:val="14"/>
        </w:rPr>
        <w:t>wit</w:t>
      </w:r>
    </w:p>
    <w:p w:rsidR="00C51A6A" w:rsidRDefault="00C51A6A">
      <w:pPr>
        <w:spacing w:before="1" w:after="0" w:line="260" w:lineRule="exact"/>
        <w:rPr>
          <w:sz w:val="26"/>
          <w:szCs w:val="26"/>
        </w:rPr>
      </w:pPr>
    </w:p>
    <w:p w:rsidR="00C51A6A" w:rsidRDefault="00C51A6A">
      <w:pPr>
        <w:spacing w:after="0"/>
        <w:sectPr w:rsidR="00C51A6A">
          <w:pgSz w:w="12240" w:h="15840"/>
          <w:pgMar w:top="1480" w:right="1680" w:bottom="940" w:left="1720" w:header="0" w:footer="741" w:gutter="0"/>
          <w:cols w:space="720"/>
        </w:sectPr>
      </w:pPr>
    </w:p>
    <w:p w:rsidR="00C51A6A" w:rsidRDefault="00992248">
      <w:pPr>
        <w:spacing w:before="61" w:after="0" w:line="152" w:lineRule="exact"/>
        <w:ind w:left="1162" w:right="247"/>
        <w:rPr>
          <w:rFonts w:ascii="Arial" w:eastAsia="Arial" w:hAnsi="Arial" w:cs="Arial"/>
          <w:sz w:val="14"/>
          <w:szCs w:val="14"/>
        </w:rPr>
      </w:pPr>
      <w:r>
        <w:rPr>
          <w:rFonts w:ascii="Arial" w:eastAsia="Arial" w:hAnsi="Arial" w:cs="Arial"/>
          <w:color w:val="343434"/>
          <w:sz w:val="14"/>
          <w:szCs w:val="14"/>
        </w:rPr>
        <w:lastRenderedPageBreak/>
        <w:t>I</w:t>
      </w:r>
      <w:r>
        <w:rPr>
          <w:rFonts w:ascii="Arial" w:eastAsia="Arial" w:hAnsi="Arial" w:cs="Arial"/>
          <w:color w:val="343434"/>
          <w:spacing w:val="9"/>
          <w:sz w:val="14"/>
          <w:szCs w:val="14"/>
        </w:rPr>
        <w:t>N</w:t>
      </w:r>
      <w:r>
        <w:rPr>
          <w:rFonts w:ascii="Arial" w:eastAsia="Arial" w:hAnsi="Arial" w:cs="Arial"/>
          <w:color w:val="232323"/>
          <w:sz w:val="14"/>
          <w:szCs w:val="14"/>
        </w:rPr>
        <w:t>TH</w:t>
      </w:r>
      <w:r>
        <w:rPr>
          <w:rFonts w:ascii="Arial" w:eastAsia="Arial" w:hAnsi="Arial" w:cs="Arial"/>
          <w:color w:val="232323"/>
          <w:spacing w:val="5"/>
          <w:sz w:val="14"/>
          <w:szCs w:val="14"/>
        </w:rPr>
        <w:t>E</w:t>
      </w:r>
      <w:r>
        <w:rPr>
          <w:rFonts w:ascii="Arial" w:eastAsia="Arial" w:hAnsi="Arial" w:cs="Arial"/>
          <w:color w:val="131313"/>
          <w:sz w:val="14"/>
          <w:szCs w:val="14"/>
        </w:rPr>
        <w:t>MATTER</w:t>
      </w:r>
      <w:r>
        <w:rPr>
          <w:rFonts w:ascii="Arial" w:eastAsia="Arial" w:hAnsi="Arial" w:cs="Arial"/>
          <w:color w:val="131313"/>
          <w:spacing w:val="-4"/>
          <w:sz w:val="14"/>
          <w:szCs w:val="14"/>
        </w:rPr>
        <w:t xml:space="preserve"> </w:t>
      </w:r>
      <w:r>
        <w:rPr>
          <w:rFonts w:ascii="Arial" w:eastAsia="Arial" w:hAnsi="Arial" w:cs="Arial"/>
          <w:color w:val="343434"/>
          <w:w w:val="98"/>
          <w:sz w:val="14"/>
          <w:szCs w:val="14"/>
        </w:rPr>
        <w:t>OF</w:t>
      </w:r>
      <w:r>
        <w:rPr>
          <w:rFonts w:ascii="Arial" w:eastAsia="Arial" w:hAnsi="Arial" w:cs="Arial"/>
          <w:color w:val="343434"/>
          <w:spacing w:val="-19"/>
          <w:sz w:val="14"/>
          <w:szCs w:val="14"/>
        </w:rPr>
        <w:t xml:space="preserve"> </w:t>
      </w:r>
      <w:r>
        <w:rPr>
          <w:rFonts w:ascii="Arial" w:eastAsia="Arial" w:hAnsi="Arial" w:cs="Arial"/>
          <w:color w:val="232323"/>
          <w:sz w:val="14"/>
          <w:szCs w:val="14"/>
        </w:rPr>
        <w:t>A</w:t>
      </w:r>
      <w:r>
        <w:rPr>
          <w:rFonts w:ascii="Arial" w:eastAsia="Arial" w:hAnsi="Arial" w:cs="Arial"/>
          <w:color w:val="232323"/>
          <w:spacing w:val="-12"/>
          <w:sz w:val="14"/>
          <w:szCs w:val="14"/>
        </w:rPr>
        <w:t xml:space="preserve"> </w:t>
      </w:r>
      <w:r>
        <w:rPr>
          <w:rFonts w:ascii="Arial" w:eastAsia="Arial" w:hAnsi="Arial" w:cs="Arial"/>
          <w:color w:val="232323"/>
          <w:w w:val="95"/>
          <w:sz w:val="14"/>
          <w:szCs w:val="14"/>
        </w:rPr>
        <w:t xml:space="preserve">RESOLUTION </w:t>
      </w:r>
      <w:r>
        <w:rPr>
          <w:rFonts w:ascii="Arial" w:eastAsia="Arial" w:hAnsi="Arial" w:cs="Arial"/>
          <w:color w:val="343434"/>
          <w:sz w:val="14"/>
          <w:szCs w:val="14"/>
        </w:rPr>
        <w:t>ADOP</w:t>
      </w:r>
      <w:r>
        <w:rPr>
          <w:rFonts w:ascii="Arial" w:eastAsia="Arial" w:hAnsi="Arial" w:cs="Arial"/>
          <w:color w:val="343434"/>
          <w:spacing w:val="-8"/>
          <w:sz w:val="14"/>
          <w:szCs w:val="14"/>
        </w:rPr>
        <w:t>T</w:t>
      </w:r>
      <w:r>
        <w:rPr>
          <w:rFonts w:ascii="Arial" w:eastAsia="Arial" w:hAnsi="Arial" w:cs="Arial"/>
          <w:color w:val="131313"/>
          <w:spacing w:val="-99"/>
          <w:sz w:val="14"/>
          <w:szCs w:val="14"/>
        </w:rPr>
        <w:t>N</w:t>
      </w:r>
      <w:r>
        <w:rPr>
          <w:rFonts w:ascii="Arial" w:eastAsia="Arial" w:hAnsi="Arial" w:cs="Arial"/>
          <w:color w:val="343434"/>
          <w:sz w:val="14"/>
          <w:szCs w:val="14"/>
        </w:rPr>
        <w:t>I</w:t>
      </w:r>
      <w:r>
        <w:rPr>
          <w:rFonts w:ascii="Arial" w:eastAsia="Arial" w:hAnsi="Arial" w:cs="Arial"/>
          <w:color w:val="343434"/>
          <w:spacing w:val="-6"/>
          <w:sz w:val="14"/>
          <w:szCs w:val="14"/>
        </w:rPr>
        <w:t xml:space="preserve"> </w:t>
      </w:r>
      <w:r>
        <w:rPr>
          <w:rFonts w:ascii="Arial" w:eastAsia="Arial" w:hAnsi="Arial" w:cs="Arial"/>
          <w:color w:val="343434"/>
          <w:sz w:val="14"/>
          <w:szCs w:val="14"/>
        </w:rPr>
        <w:t>G</w:t>
      </w:r>
      <w:r>
        <w:rPr>
          <w:rFonts w:ascii="Arial" w:eastAsia="Arial" w:hAnsi="Arial" w:cs="Arial"/>
          <w:color w:val="343434"/>
          <w:spacing w:val="-2"/>
          <w:sz w:val="14"/>
          <w:szCs w:val="14"/>
        </w:rPr>
        <w:t xml:space="preserve"> </w:t>
      </w:r>
      <w:r>
        <w:rPr>
          <w:rFonts w:ascii="Arial" w:eastAsia="Arial" w:hAnsi="Arial" w:cs="Arial"/>
          <w:color w:val="232323"/>
          <w:w w:val="98"/>
          <w:sz w:val="14"/>
          <w:szCs w:val="14"/>
        </w:rPr>
        <w:t>THE</w:t>
      </w:r>
      <w:r>
        <w:rPr>
          <w:rFonts w:ascii="Arial" w:eastAsia="Arial" w:hAnsi="Arial" w:cs="Arial"/>
          <w:color w:val="232323"/>
          <w:spacing w:val="-22"/>
          <w:sz w:val="14"/>
          <w:szCs w:val="14"/>
        </w:rPr>
        <w:t xml:space="preserve"> </w:t>
      </w:r>
      <w:r>
        <w:rPr>
          <w:rFonts w:ascii="Arial" w:eastAsia="Arial" w:hAnsi="Arial" w:cs="Arial"/>
          <w:color w:val="232323"/>
          <w:w w:val="96"/>
          <w:sz w:val="14"/>
          <w:szCs w:val="14"/>
        </w:rPr>
        <w:t>UNIO</w:t>
      </w:r>
      <w:r>
        <w:rPr>
          <w:rFonts w:ascii="Arial" w:eastAsia="Arial" w:hAnsi="Arial" w:cs="Arial"/>
          <w:color w:val="232323"/>
          <w:w w:val="97"/>
          <w:sz w:val="14"/>
          <w:szCs w:val="14"/>
        </w:rPr>
        <w:t>N</w:t>
      </w:r>
      <w:r>
        <w:rPr>
          <w:rFonts w:ascii="Arial" w:eastAsia="Arial" w:hAnsi="Arial" w:cs="Arial"/>
          <w:color w:val="232323"/>
          <w:spacing w:val="-24"/>
          <w:sz w:val="14"/>
          <w:szCs w:val="14"/>
        </w:rPr>
        <w:t xml:space="preserve"> </w:t>
      </w:r>
      <w:r>
        <w:rPr>
          <w:rFonts w:ascii="Arial" w:eastAsia="Arial" w:hAnsi="Arial" w:cs="Arial"/>
          <w:color w:val="343434"/>
          <w:sz w:val="14"/>
          <w:szCs w:val="14"/>
        </w:rPr>
        <w:t>COUNTY CO</w:t>
      </w:r>
      <w:r>
        <w:rPr>
          <w:rFonts w:ascii="Arial" w:eastAsia="Arial" w:hAnsi="Arial" w:cs="Arial"/>
          <w:color w:val="343434"/>
          <w:spacing w:val="-34"/>
          <w:w w:val="101"/>
          <w:sz w:val="14"/>
          <w:szCs w:val="14"/>
        </w:rPr>
        <w:t>M</w:t>
      </w:r>
      <w:r>
        <w:rPr>
          <w:rFonts w:ascii="Arial" w:eastAsia="Arial" w:hAnsi="Arial" w:cs="Arial"/>
          <w:color w:val="131313"/>
          <w:spacing w:val="-20"/>
          <w:w w:val="129"/>
          <w:sz w:val="14"/>
          <w:szCs w:val="14"/>
        </w:rPr>
        <w:t>M</w:t>
      </w:r>
      <w:r>
        <w:rPr>
          <w:rFonts w:ascii="Arial" w:eastAsia="Arial" w:hAnsi="Arial" w:cs="Arial"/>
          <w:color w:val="343434"/>
          <w:w w:val="97"/>
          <w:sz w:val="14"/>
          <w:szCs w:val="14"/>
        </w:rPr>
        <w:t>UNITY</w:t>
      </w:r>
      <w:r>
        <w:rPr>
          <w:rFonts w:ascii="Arial" w:eastAsia="Arial" w:hAnsi="Arial" w:cs="Arial"/>
          <w:color w:val="343434"/>
          <w:spacing w:val="-22"/>
          <w:sz w:val="14"/>
          <w:szCs w:val="14"/>
        </w:rPr>
        <w:t xml:space="preserve"> </w:t>
      </w:r>
      <w:r>
        <w:rPr>
          <w:rFonts w:ascii="Arial" w:eastAsia="Arial" w:hAnsi="Arial" w:cs="Arial"/>
          <w:color w:val="343434"/>
          <w:sz w:val="14"/>
          <w:szCs w:val="14"/>
        </w:rPr>
        <w:t>WILDFIRE</w:t>
      </w:r>
    </w:p>
    <w:p w:rsidR="00C51A6A" w:rsidRDefault="00992248">
      <w:pPr>
        <w:spacing w:after="0" w:line="153" w:lineRule="exact"/>
        <w:ind w:left="1172" w:right="-63"/>
        <w:rPr>
          <w:rFonts w:ascii="Arial" w:eastAsia="Arial" w:hAnsi="Arial" w:cs="Arial"/>
          <w:sz w:val="14"/>
          <w:szCs w:val="14"/>
        </w:rPr>
      </w:pPr>
      <w:r>
        <w:rPr>
          <w:rFonts w:ascii="Arial" w:eastAsia="Arial" w:hAnsi="Arial" w:cs="Arial"/>
          <w:color w:val="343434"/>
          <w:w w:val="95"/>
          <w:sz w:val="14"/>
          <w:szCs w:val="14"/>
        </w:rPr>
        <w:t>PROTECTIO</w:t>
      </w:r>
      <w:r>
        <w:rPr>
          <w:rFonts w:ascii="Arial" w:eastAsia="Arial" w:hAnsi="Arial" w:cs="Arial"/>
          <w:color w:val="343434"/>
          <w:w w:val="96"/>
          <w:sz w:val="14"/>
          <w:szCs w:val="14"/>
        </w:rPr>
        <w:t>N</w:t>
      </w:r>
      <w:r>
        <w:rPr>
          <w:rFonts w:ascii="Arial" w:eastAsia="Arial" w:hAnsi="Arial" w:cs="Arial"/>
          <w:color w:val="343434"/>
          <w:spacing w:val="-28"/>
          <w:sz w:val="14"/>
          <w:szCs w:val="14"/>
        </w:rPr>
        <w:t xml:space="preserve"> </w:t>
      </w:r>
      <w:r>
        <w:rPr>
          <w:rFonts w:ascii="Arial" w:eastAsia="Arial" w:hAnsi="Arial" w:cs="Arial"/>
          <w:color w:val="343434"/>
          <w:w w:val="96"/>
          <w:sz w:val="14"/>
          <w:szCs w:val="14"/>
        </w:rPr>
        <w:t>PLA</w:t>
      </w:r>
      <w:r>
        <w:rPr>
          <w:rFonts w:ascii="Arial" w:eastAsia="Arial" w:hAnsi="Arial" w:cs="Arial"/>
          <w:color w:val="343434"/>
          <w:w w:val="97"/>
          <w:sz w:val="14"/>
          <w:szCs w:val="14"/>
        </w:rPr>
        <w:t>N</w:t>
      </w:r>
      <w:r>
        <w:rPr>
          <w:rFonts w:ascii="Arial" w:eastAsia="Arial" w:hAnsi="Arial" w:cs="Arial"/>
          <w:color w:val="343434"/>
          <w:spacing w:val="-20"/>
          <w:sz w:val="14"/>
          <w:szCs w:val="14"/>
        </w:rPr>
        <w:t xml:space="preserve"> </w:t>
      </w:r>
      <w:r>
        <w:rPr>
          <w:rFonts w:ascii="Arial" w:eastAsia="Arial" w:hAnsi="Arial" w:cs="Arial"/>
          <w:color w:val="232323"/>
          <w:w w:val="97"/>
          <w:sz w:val="15"/>
          <w:szCs w:val="15"/>
        </w:rPr>
        <w:t>AN</w:t>
      </w:r>
      <w:r>
        <w:rPr>
          <w:rFonts w:ascii="Arial" w:eastAsia="Arial" w:hAnsi="Arial" w:cs="Arial"/>
          <w:color w:val="232323"/>
          <w:spacing w:val="7"/>
          <w:w w:val="98"/>
          <w:sz w:val="15"/>
          <w:szCs w:val="15"/>
        </w:rPr>
        <w:t>D</w:t>
      </w:r>
      <w:r>
        <w:rPr>
          <w:rFonts w:ascii="Arial" w:eastAsia="Arial" w:hAnsi="Arial" w:cs="Arial"/>
          <w:color w:val="232323"/>
          <w:w w:val="95"/>
          <w:sz w:val="14"/>
          <w:szCs w:val="14"/>
        </w:rPr>
        <w:t>ESTABLI</w:t>
      </w:r>
      <w:r>
        <w:rPr>
          <w:rFonts w:ascii="Arial" w:eastAsia="Arial" w:hAnsi="Arial" w:cs="Arial"/>
          <w:color w:val="232323"/>
          <w:spacing w:val="-1"/>
          <w:w w:val="95"/>
          <w:sz w:val="14"/>
          <w:szCs w:val="14"/>
        </w:rPr>
        <w:t>S</w:t>
      </w:r>
      <w:r>
        <w:rPr>
          <w:rFonts w:ascii="Arial" w:eastAsia="Arial" w:hAnsi="Arial" w:cs="Arial"/>
          <w:color w:val="232323"/>
          <w:w w:val="96"/>
          <w:sz w:val="14"/>
          <w:szCs w:val="14"/>
        </w:rPr>
        <w:t>H</w:t>
      </w:r>
      <w:r>
        <w:rPr>
          <w:rFonts w:ascii="Arial" w:eastAsia="Arial" w:hAnsi="Arial" w:cs="Arial"/>
          <w:color w:val="232323"/>
          <w:spacing w:val="-29"/>
          <w:sz w:val="14"/>
          <w:szCs w:val="14"/>
        </w:rPr>
        <w:t xml:space="preserve"> </w:t>
      </w:r>
      <w:r>
        <w:rPr>
          <w:rFonts w:ascii="Arial" w:eastAsia="Arial" w:hAnsi="Arial" w:cs="Arial"/>
          <w:color w:val="232323"/>
          <w:sz w:val="14"/>
          <w:szCs w:val="14"/>
        </w:rPr>
        <w:t>NG</w:t>
      </w:r>
    </w:p>
    <w:p w:rsidR="00C51A6A" w:rsidRDefault="00992248">
      <w:pPr>
        <w:spacing w:after="0" w:line="158" w:lineRule="exact"/>
        <w:ind w:left="1162" w:right="-20"/>
        <w:rPr>
          <w:rFonts w:ascii="Arial" w:eastAsia="Arial" w:hAnsi="Arial" w:cs="Arial"/>
          <w:sz w:val="14"/>
          <w:szCs w:val="14"/>
        </w:rPr>
      </w:pPr>
      <w:r>
        <w:rPr>
          <w:rFonts w:ascii="Arial" w:eastAsia="Arial" w:hAnsi="Arial" w:cs="Arial"/>
          <w:color w:val="343434"/>
          <w:w w:val="96"/>
          <w:sz w:val="15"/>
          <w:szCs w:val="15"/>
        </w:rPr>
        <w:t>A</w:t>
      </w:r>
      <w:r>
        <w:rPr>
          <w:rFonts w:ascii="Arial" w:eastAsia="Arial" w:hAnsi="Arial" w:cs="Arial"/>
          <w:color w:val="343434"/>
          <w:w w:val="97"/>
          <w:sz w:val="15"/>
          <w:szCs w:val="15"/>
        </w:rPr>
        <w:t>N</w:t>
      </w:r>
      <w:r>
        <w:rPr>
          <w:rFonts w:ascii="Arial" w:eastAsia="Arial" w:hAnsi="Arial" w:cs="Arial"/>
          <w:color w:val="343434"/>
          <w:spacing w:val="-26"/>
          <w:sz w:val="15"/>
          <w:szCs w:val="15"/>
        </w:rPr>
        <w:t xml:space="preserve"> </w:t>
      </w:r>
      <w:r>
        <w:rPr>
          <w:rFonts w:ascii="Arial" w:eastAsia="Arial" w:hAnsi="Arial" w:cs="Arial"/>
          <w:color w:val="343434"/>
          <w:w w:val="90"/>
          <w:sz w:val="15"/>
          <w:szCs w:val="15"/>
        </w:rPr>
        <w:t>ANNUA</w:t>
      </w:r>
      <w:r>
        <w:rPr>
          <w:rFonts w:ascii="Arial" w:eastAsia="Arial" w:hAnsi="Arial" w:cs="Arial"/>
          <w:color w:val="343434"/>
          <w:w w:val="91"/>
          <w:sz w:val="15"/>
          <w:szCs w:val="15"/>
        </w:rPr>
        <w:t>L</w:t>
      </w:r>
      <w:r>
        <w:rPr>
          <w:rFonts w:ascii="Arial" w:eastAsia="Arial" w:hAnsi="Arial" w:cs="Arial"/>
          <w:color w:val="343434"/>
          <w:spacing w:val="-30"/>
          <w:sz w:val="15"/>
          <w:szCs w:val="15"/>
        </w:rPr>
        <w:t xml:space="preserve"> </w:t>
      </w:r>
      <w:r>
        <w:rPr>
          <w:rFonts w:ascii="Arial" w:eastAsia="Arial" w:hAnsi="Arial" w:cs="Arial"/>
          <w:color w:val="232323"/>
          <w:w w:val="89"/>
          <w:sz w:val="15"/>
          <w:szCs w:val="15"/>
        </w:rPr>
        <w:t>REVIEW</w:t>
      </w:r>
      <w:r>
        <w:rPr>
          <w:rFonts w:ascii="Arial" w:eastAsia="Arial" w:hAnsi="Arial" w:cs="Arial"/>
          <w:color w:val="232323"/>
          <w:spacing w:val="-25"/>
          <w:sz w:val="15"/>
          <w:szCs w:val="15"/>
        </w:rPr>
        <w:t xml:space="preserve"> </w:t>
      </w:r>
      <w:r>
        <w:rPr>
          <w:rFonts w:ascii="Arial" w:eastAsia="Arial" w:hAnsi="Arial" w:cs="Arial"/>
          <w:color w:val="343434"/>
          <w:sz w:val="14"/>
          <w:szCs w:val="14"/>
        </w:rPr>
        <w:t>BOARD</w:t>
      </w:r>
    </w:p>
    <w:p w:rsidR="00C51A6A" w:rsidRDefault="00992248">
      <w:pPr>
        <w:spacing w:before="42" w:after="0" w:line="240" w:lineRule="auto"/>
        <w:ind w:right="-20"/>
        <w:rPr>
          <w:rFonts w:ascii="Arial" w:eastAsia="Arial" w:hAnsi="Arial" w:cs="Arial"/>
          <w:sz w:val="14"/>
          <w:szCs w:val="14"/>
        </w:rPr>
      </w:pPr>
      <w:r>
        <w:br w:type="column"/>
      </w:r>
      <w:r>
        <w:rPr>
          <w:rFonts w:ascii="Arial" w:eastAsia="Arial" w:hAnsi="Arial" w:cs="Arial"/>
          <w:color w:val="343434"/>
          <w:sz w:val="14"/>
          <w:szCs w:val="14"/>
        </w:rPr>
        <w:lastRenderedPageBreak/>
        <w:t>RESOLUTION</w:t>
      </w:r>
    </w:p>
    <w:p w:rsidR="00C51A6A" w:rsidRDefault="00992248">
      <w:pPr>
        <w:spacing w:after="0" w:line="153" w:lineRule="exact"/>
        <w:ind w:right="-20"/>
        <w:rPr>
          <w:rFonts w:ascii="Times New Roman" w:eastAsia="Times New Roman" w:hAnsi="Times New Roman" w:cs="Times New Roman"/>
          <w:sz w:val="14"/>
          <w:szCs w:val="14"/>
        </w:rPr>
      </w:pPr>
      <w:r>
        <w:rPr>
          <w:rFonts w:ascii="Times New Roman" w:eastAsia="Times New Roman" w:hAnsi="Times New Roman" w:cs="Times New Roman"/>
          <w:color w:val="343434"/>
          <w:w w:val="108"/>
          <w:sz w:val="14"/>
          <w:szCs w:val="14"/>
        </w:rPr>
        <w:t>2005-25</w:t>
      </w:r>
    </w:p>
    <w:p w:rsidR="00C51A6A" w:rsidRDefault="00C51A6A">
      <w:pPr>
        <w:spacing w:after="0"/>
        <w:sectPr w:rsidR="00C51A6A">
          <w:type w:val="continuous"/>
          <w:pgSz w:w="12240" w:h="15840"/>
          <w:pgMar w:top="1480" w:right="1680" w:bottom="920" w:left="1720" w:header="720" w:footer="720" w:gutter="0"/>
          <w:cols w:num="2" w:space="720" w:equalWidth="0">
            <w:col w:w="3713" w:space="995"/>
            <w:col w:w="4132"/>
          </w:cols>
        </w:sectPr>
      </w:pPr>
    </w:p>
    <w:p w:rsidR="00C51A6A" w:rsidRDefault="00C51A6A">
      <w:pPr>
        <w:spacing w:before="9" w:after="0" w:line="220" w:lineRule="exact"/>
      </w:pPr>
    </w:p>
    <w:p w:rsidR="00C51A6A" w:rsidRDefault="00992248">
      <w:pPr>
        <w:spacing w:before="58" w:after="0" w:line="209" w:lineRule="auto"/>
        <w:ind w:left="1172" w:right="2937"/>
        <w:rPr>
          <w:rFonts w:ascii="Arial" w:eastAsia="Arial" w:hAnsi="Arial" w:cs="Arial"/>
          <w:sz w:val="14"/>
          <w:szCs w:val="14"/>
        </w:rPr>
      </w:pPr>
      <w:r>
        <w:rPr>
          <w:rFonts w:ascii="Times New Roman" w:eastAsia="Times New Roman" w:hAnsi="Times New Roman" w:cs="Times New Roman"/>
          <w:color w:val="232323"/>
          <w:w w:val="87"/>
          <w:sz w:val="16"/>
          <w:szCs w:val="16"/>
        </w:rPr>
        <w:t>WHEREA</w:t>
      </w:r>
      <w:r>
        <w:rPr>
          <w:rFonts w:ascii="Times New Roman" w:eastAsia="Times New Roman" w:hAnsi="Times New Roman" w:cs="Times New Roman"/>
          <w:color w:val="232323"/>
          <w:spacing w:val="-18"/>
          <w:w w:val="88"/>
          <w:sz w:val="16"/>
          <w:szCs w:val="16"/>
        </w:rPr>
        <w:t>S</w:t>
      </w:r>
      <w:r>
        <w:rPr>
          <w:rFonts w:ascii="Times New Roman" w:eastAsia="Times New Roman" w:hAnsi="Times New Roman" w:cs="Times New Roman"/>
          <w:color w:val="646464"/>
          <w:spacing w:val="9"/>
          <w:w w:val="162"/>
          <w:sz w:val="16"/>
          <w:szCs w:val="16"/>
        </w:rPr>
        <w:t>,</w:t>
      </w:r>
      <w:r>
        <w:rPr>
          <w:rFonts w:ascii="Times New Roman" w:eastAsia="Times New Roman" w:hAnsi="Times New Roman" w:cs="Times New Roman"/>
          <w:color w:val="343434"/>
          <w:w w:val="106"/>
          <w:sz w:val="15"/>
          <w:szCs w:val="15"/>
        </w:rPr>
        <w:t>the</w:t>
      </w:r>
      <w:r>
        <w:rPr>
          <w:rFonts w:ascii="Times New Roman" w:eastAsia="Times New Roman" w:hAnsi="Times New Roman" w:cs="Times New Roman"/>
          <w:color w:val="343434"/>
          <w:spacing w:val="-15"/>
          <w:sz w:val="15"/>
          <w:szCs w:val="15"/>
        </w:rPr>
        <w:t xml:space="preserve"> </w:t>
      </w:r>
      <w:r>
        <w:rPr>
          <w:rFonts w:ascii="Times New Roman" w:eastAsia="Times New Roman" w:hAnsi="Times New Roman" w:cs="Times New Roman"/>
          <w:color w:val="343434"/>
          <w:w w:val="85"/>
          <w:sz w:val="16"/>
          <w:szCs w:val="16"/>
        </w:rPr>
        <w:t>Unio</w:t>
      </w:r>
      <w:r>
        <w:rPr>
          <w:rFonts w:ascii="Times New Roman" w:eastAsia="Times New Roman" w:hAnsi="Times New Roman" w:cs="Times New Roman"/>
          <w:color w:val="343434"/>
          <w:w w:val="86"/>
          <w:sz w:val="16"/>
          <w:szCs w:val="16"/>
        </w:rPr>
        <w:t>n</w:t>
      </w:r>
      <w:r>
        <w:rPr>
          <w:rFonts w:ascii="Times New Roman" w:eastAsia="Times New Roman" w:hAnsi="Times New Roman" w:cs="Times New Roman"/>
          <w:color w:val="343434"/>
          <w:spacing w:val="-18"/>
          <w:sz w:val="16"/>
          <w:szCs w:val="16"/>
        </w:rPr>
        <w:t xml:space="preserve"> </w:t>
      </w:r>
      <w:r>
        <w:rPr>
          <w:rFonts w:ascii="Arial" w:eastAsia="Arial" w:hAnsi="Arial" w:cs="Arial"/>
          <w:color w:val="343434"/>
          <w:sz w:val="13"/>
          <w:szCs w:val="13"/>
        </w:rPr>
        <w:t>County</w:t>
      </w:r>
      <w:r>
        <w:rPr>
          <w:rFonts w:ascii="Arial" w:eastAsia="Arial" w:hAnsi="Arial" w:cs="Arial"/>
          <w:color w:val="343434"/>
          <w:spacing w:val="17"/>
          <w:sz w:val="13"/>
          <w:szCs w:val="13"/>
        </w:rPr>
        <w:t xml:space="preserve"> </w:t>
      </w:r>
      <w:r>
        <w:rPr>
          <w:rFonts w:ascii="Times New Roman" w:eastAsia="Times New Roman" w:hAnsi="Times New Roman" w:cs="Times New Roman"/>
          <w:color w:val="232323"/>
          <w:w w:val="95"/>
          <w:sz w:val="15"/>
          <w:szCs w:val="15"/>
        </w:rPr>
        <w:t>Board</w:t>
      </w:r>
      <w:r>
        <w:rPr>
          <w:rFonts w:ascii="Times New Roman" w:eastAsia="Times New Roman" w:hAnsi="Times New Roman" w:cs="Times New Roman"/>
          <w:color w:val="232323"/>
          <w:spacing w:val="-8"/>
          <w:w w:val="95"/>
          <w:sz w:val="15"/>
          <w:szCs w:val="15"/>
        </w:rPr>
        <w:t xml:space="preserve"> </w:t>
      </w:r>
      <w:r>
        <w:rPr>
          <w:rFonts w:ascii="Times New Roman" w:eastAsia="Times New Roman" w:hAnsi="Times New Roman" w:cs="Times New Roman"/>
          <w:i/>
          <w:color w:val="232323"/>
          <w:sz w:val="14"/>
          <w:szCs w:val="14"/>
        </w:rPr>
        <w:t>al</w:t>
      </w:r>
      <w:r>
        <w:rPr>
          <w:rFonts w:ascii="Times New Roman" w:eastAsia="Times New Roman" w:hAnsi="Times New Roman" w:cs="Times New Roman"/>
          <w:i/>
          <w:color w:val="232323"/>
          <w:spacing w:val="6"/>
          <w:sz w:val="14"/>
          <w:szCs w:val="14"/>
        </w:rPr>
        <w:t xml:space="preserve"> </w:t>
      </w:r>
      <w:r>
        <w:rPr>
          <w:rFonts w:ascii="Times New Roman" w:eastAsia="Times New Roman" w:hAnsi="Times New Roman" w:cs="Times New Roman"/>
          <w:color w:val="343434"/>
          <w:w w:val="110"/>
          <w:sz w:val="13"/>
          <w:szCs w:val="13"/>
        </w:rPr>
        <w:t>Commisaionera</w:t>
      </w:r>
      <w:r>
        <w:rPr>
          <w:rFonts w:ascii="Times New Roman" w:eastAsia="Times New Roman" w:hAnsi="Times New Roman" w:cs="Times New Roman"/>
          <w:color w:val="343434"/>
          <w:spacing w:val="-10"/>
          <w:w w:val="110"/>
          <w:sz w:val="13"/>
          <w:szCs w:val="13"/>
        </w:rPr>
        <w:t xml:space="preserve"> </w:t>
      </w:r>
      <w:r>
        <w:rPr>
          <w:rFonts w:ascii="Arial" w:eastAsia="Arial" w:hAnsi="Arial" w:cs="Arial"/>
          <w:color w:val="343434"/>
          <w:w w:val="87"/>
          <w:sz w:val="15"/>
          <w:szCs w:val="15"/>
        </w:rPr>
        <w:t>a!locMed</w:t>
      </w:r>
      <w:r>
        <w:rPr>
          <w:rFonts w:ascii="Arial" w:eastAsia="Arial" w:hAnsi="Arial" w:cs="Arial"/>
          <w:color w:val="343434"/>
          <w:spacing w:val="-6"/>
          <w:w w:val="87"/>
          <w:sz w:val="15"/>
          <w:szCs w:val="15"/>
        </w:rPr>
        <w:t xml:space="preserve"> </w:t>
      </w:r>
      <w:r>
        <w:rPr>
          <w:rFonts w:ascii="Arial" w:eastAsia="Arial" w:hAnsi="Arial" w:cs="Arial"/>
          <w:i/>
          <w:color w:val="343434"/>
          <w:w w:val="99"/>
          <w:sz w:val="15"/>
          <w:szCs w:val="15"/>
        </w:rPr>
        <w:t>Titl</w:t>
      </w:r>
      <w:r>
        <w:rPr>
          <w:rFonts w:ascii="Arial" w:eastAsia="Arial" w:hAnsi="Arial" w:cs="Arial"/>
          <w:i/>
          <w:color w:val="343434"/>
          <w:spacing w:val="7"/>
          <w:w w:val="99"/>
          <w:sz w:val="15"/>
          <w:szCs w:val="15"/>
        </w:rPr>
        <w:t>e</w:t>
      </w:r>
      <w:r>
        <w:rPr>
          <w:rFonts w:ascii="Arial" w:eastAsia="Arial" w:hAnsi="Arial" w:cs="Arial"/>
          <w:i/>
          <w:color w:val="343434"/>
          <w:w w:val="99"/>
          <w:sz w:val="15"/>
          <w:szCs w:val="15"/>
        </w:rPr>
        <w:t>Il</w:t>
      </w:r>
      <w:r>
        <w:rPr>
          <w:rFonts w:ascii="Arial" w:eastAsia="Arial" w:hAnsi="Arial" w:cs="Arial"/>
          <w:i/>
          <w:color w:val="343434"/>
          <w:w w:val="99"/>
          <w:sz w:val="15"/>
          <w:szCs w:val="15"/>
        </w:rPr>
        <w:t>l</w:t>
      </w:r>
      <w:r>
        <w:rPr>
          <w:rFonts w:ascii="Arial" w:eastAsia="Arial" w:hAnsi="Arial" w:cs="Arial"/>
          <w:i/>
          <w:color w:val="343434"/>
          <w:spacing w:val="-14"/>
          <w:w w:val="99"/>
          <w:sz w:val="15"/>
          <w:szCs w:val="15"/>
        </w:rPr>
        <w:t xml:space="preserve"> </w:t>
      </w:r>
      <w:r>
        <w:rPr>
          <w:rFonts w:ascii="Times New Roman" w:eastAsia="Times New Roman" w:hAnsi="Times New Roman" w:cs="Times New Roman"/>
          <w:i/>
          <w:color w:val="343434"/>
          <w:w w:val="107"/>
          <w:sz w:val="14"/>
          <w:szCs w:val="14"/>
        </w:rPr>
        <w:t xml:space="preserve">County </w:t>
      </w:r>
      <w:r>
        <w:rPr>
          <w:rFonts w:ascii="Arial" w:eastAsia="Arial" w:hAnsi="Arial" w:cs="Arial"/>
          <w:color w:val="343434"/>
          <w:w w:val="206"/>
          <w:sz w:val="13"/>
          <w:szCs w:val="13"/>
        </w:rPr>
        <w:t>money</w:t>
      </w:r>
      <w:r>
        <w:rPr>
          <w:rFonts w:ascii="Arial" w:eastAsia="Arial" w:hAnsi="Arial" w:cs="Arial"/>
          <w:color w:val="343434"/>
          <w:spacing w:val="-24"/>
          <w:sz w:val="13"/>
          <w:szCs w:val="13"/>
        </w:rPr>
        <w:t xml:space="preserve"> </w:t>
      </w:r>
      <w:r>
        <w:rPr>
          <w:rFonts w:ascii="Times New Roman" w:eastAsia="Times New Roman" w:hAnsi="Times New Roman" w:cs="Times New Roman"/>
          <w:color w:val="343434"/>
          <w:sz w:val="14"/>
          <w:szCs w:val="14"/>
        </w:rPr>
        <w:t>from</w:t>
      </w:r>
      <w:r>
        <w:rPr>
          <w:rFonts w:ascii="Times New Roman" w:eastAsia="Times New Roman" w:hAnsi="Times New Roman" w:cs="Times New Roman"/>
          <w:color w:val="343434"/>
          <w:spacing w:val="-10"/>
          <w:sz w:val="14"/>
          <w:szCs w:val="14"/>
        </w:rPr>
        <w:t xml:space="preserve"> </w:t>
      </w:r>
      <w:r>
        <w:rPr>
          <w:rFonts w:ascii="Times New Roman" w:eastAsia="Times New Roman" w:hAnsi="Times New Roman" w:cs="Times New Roman"/>
          <w:color w:val="343434"/>
          <w:sz w:val="15"/>
          <w:szCs w:val="15"/>
        </w:rPr>
        <w:t>the</w:t>
      </w:r>
      <w:r>
        <w:rPr>
          <w:rFonts w:ascii="Times New Roman" w:eastAsia="Times New Roman" w:hAnsi="Times New Roman" w:cs="Times New Roman"/>
          <w:color w:val="343434"/>
          <w:spacing w:val="-4"/>
          <w:sz w:val="15"/>
          <w:szCs w:val="15"/>
        </w:rPr>
        <w:t xml:space="preserve"> </w:t>
      </w:r>
      <w:r>
        <w:rPr>
          <w:rFonts w:ascii="Arial" w:eastAsia="Arial" w:hAnsi="Arial" w:cs="Arial"/>
          <w:i/>
          <w:color w:val="343434"/>
          <w:w w:val="106"/>
          <w:sz w:val="15"/>
          <w:szCs w:val="15"/>
        </w:rPr>
        <w:t>Secut</w:t>
      </w:r>
      <w:r>
        <w:rPr>
          <w:rFonts w:ascii="Arial" w:eastAsia="Arial" w:hAnsi="Arial" w:cs="Arial"/>
          <w:i/>
          <w:color w:val="343434"/>
          <w:spacing w:val="3"/>
          <w:w w:val="106"/>
          <w:sz w:val="15"/>
          <w:szCs w:val="15"/>
        </w:rPr>
        <w:t>.</w:t>
      </w:r>
      <w:r>
        <w:rPr>
          <w:rFonts w:ascii="Arial" w:eastAsia="Arial" w:hAnsi="Arial" w:cs="Arial"/>
          <w:i/>
          <w:color w:val="343434"/>
          <w:w w:val="87"/>
          <w:sz w:val="16"/>
          <w:szCs w:val="16"/>
        </w:rPr>
        <w:t>Rural</w:t>
      </w:r>
      <w:r>
        <w:rPr>
          <w:rFonts w:ascii="Arial" w:eastAsia="Arial" w:hAnsi="Arial" w:cs="Arial"/>
          <w:i/>
          <w:color w:val="343434"/>
          <w:spacing w:val="-20"/>
          <w:sz w:val="16"/>
          <w:szCs w:val="16"/>
        </w:rPr>
        <w:t xml:space="preserve"> </w:t>
      </w:r>
      <w:r>
        <w:rPr>
          <w:rFonts w:ascii="Times New Roman" w:eastAsia="Times New Roman" w:hAnsi="Times New Roman" w:cs="Times New Roman"/>
          <w:i/>
          <w:color w:val="343434"/>
          <w:sz w:val="14"/>
          <w:szCs w:val="14"/>
        </w:rPr>
        <w:t>Schoola</w:t>
      </w:r>
      <w:r>
        <w:rPr>
          <w:rFonts w:ascii="Times New Roman" w:eastAsia="Times New Roman" w:hAnsi="Times New Roman" w:cs="Times New Roman"/>
          <w:i/>
          <w:color w:val="343434"/>
          <w:spacing w:val="10"/>
          <w:sz w:val="14"/>
          <w:szCs w:val="14"/>
        </w:rPr>
        <w:t xml:space="preserve"> </w:t>
      </w:r>
      <w:r>
        <w:rPr>
          <w:rFonts w:ascii="Times New Roman" w:eastAsia="Times New Roman" w:hAnsi="Times New Roman" w:cs="Times New Roman"/>
          <w:i/>
          <w:color w:val="343434"/>
          <w:sz w:val="14"/>
          <w:szCs w:val="14"/>
        </w:rPr>
        <w:t>and</w:t>
      </w:r>
      <w:r>
        <w:rPr>
          <w:rFonts w:ascii="Times New Roman" w:eastAsia="Times New Roman" w:hAnsi="Times New Roman" w:cs="Times New Roman"/>
          <w:i/>
          <w:color w:val="343434"/>
          <w:spacing w:val="5"/>
          <w:sz w:val="14"/>
          <w:szCs w:val="14"/>
        </w:rPr>
        <w:t xml:space="preserve"> </w:t>
      </w:r>
      <w:r>
        <w:rPr>
          <w:rFonts w:ascii="Times New Roman" w:eastAsia="Times New Roman" w:hAnsi="Times New Roman" w:cs="Times New Roman"/>
          <w:i/>
          <w:color w:val="343434"/>
          <w:w w:val="105"/>
          <w:sz w:val="14"/>
          <w:szCs w:val="14"/>
        </w:rPr>
        <w:t>Communit</w:t>
      </w:r>
      <w:r>
        <w:rPr>
          <w:rFonts w:ascii="Times New Roman" w:eastAsia="Times New Roman" w:hAnsi="Times New Roman" w:cs="Times New Roman"/>
          <w:i/>
          <w:color w:val="343434"/>
          <w:spacing w:val="9"/>
          <w:w w:val="105"/>
          <w:sz w:val="14"/>
          <w:szCs w:val="14"/>
        </w:rPr>
        <w:t>y</w:t>
      </w:r>
      <w:r>
        <w:rPr>
          <w:rFonts w:ascii="Arial" w:eastAsia="Arial" w:hAnsi="Arial" w:cs="Arial"/>
          <w:i/>
          <w:color w:val="343434"/>
          <w:w w:val="109"/>
          <w:sz w:val="13"/>
          <w:szCs w:val="13"/>
        </w:rPr>
        <w:t xml:space="preserve">Self­ </w:t>
      </w:r>
      <w:r>
        <w:rPr>
          <w:rFonts w:ascii="Arial" w:eastAsia="Arial" w:hAnsi="Arial" w:cs="Arial"/>
          <w:color w:val="343434"/>
          <w:w w:val="98"/>
          <w:sz w:val="14"/>
          <w:szCs w:val="14"/>
        </w:rPr>
        <w:t>Detemllnatio</w:t>
      </w:r>
      <w:r>
        <w:rPr>
          <w:rFonts w:ascii="Arial" w:eastAsia="Arial" w:hAnsi="Arial" w:cs="Arial"/>
          <w:color w:val="343434"/>
          <w:w w:val="99"/>
          <w:sz w:val="14"/>
          <w:szCs w:val="14"/>
        </w:rPr>
        <w:t>n</w:t>
      </w:r>
      <w:r>
        <w:rPr>
          <w:rFonts w:ascii="Arial" w:eastAsia="Arial" w:hAnsi="Arial" w:cs="Arial"/>
          <w:color w:val="343434"/>
          <w:spacing w:val="-18"/>
          <w:sz w:val="14"/>
          <w:szCs w:val="14"/>
        </w:rPr>
        <w:t xml:space="preserve"> </w:t>
      </w:r>
      <w:r>
        <w:rPr>
          <w:rFonts w:ascii="Arial" w:eastAsia="Arial" w:hAnsi="Arial" w:cs="Arial"/>
          <w:i/>
          <w:color w:val="232323"/>
          <w:sz w:val="13"/>
          <w:szCs w:val="13"/>
        </w:rPr>
        <w:t>Act</w:t>
      </w:r>
      <w:r>
        <w:rPr>
          <w:rFonts w:ascii="Arial" w:eastAsia="Arial" w:hAnsi="Arial" w:cs="Arial"/>
          <w:i/>
          <w:color w:val="232323"/>
          <w:spacing w:val="-9"/>
          <w:sz w:val="13"/>
          <w:szCs w:val="13"/>
        </w:rPr>
        <w:t xml:space="preserve"> </w:t>
      </w:r>
      <w:r>
        <w:rPr>
          <w:rFonts w:ascii="Arial" w:eastAsia="Arial" w:hAnsi="Arial" w:cs="Arial"/>
          <w:i/>
          <w:color w:val="343434"/>
          <w:sz w:val="13"/>
          <w:szCs w:val="13"/>
        </w:rPr>
        <w:t>of</w:t>
      </w:r>
      <w:r>
        <w:rPr>
          <w:rFonts w:ascii="Arial" w:eastAsia="Arial" w:hAnsi="Arial" w:cs="Arial"/>
          <w:i/>
          <w:color w:val="343434"/>
          <w:spacing w:val="-4"/>
          <w:sz w:val="13"/>
          <w:szCs w:val="13"/>
        </w:rPr>
        <w:t xml:space="preserve"> </w:t>
      </w:r>
      <w:r>
        <w:rPr>
          <w:rFonts w:ascii="Arial" w:eastAsia="Arial" w:hAnsi="Arial" w:cs="Arial"/>
          <w:i/>
          <w:color w:val="343434"/>
          <w:sz w:val="13"/>
          <w:szCs w:val="13"/>
        </w:rPr>
        <w:t>200</w:t>
      </w:r>
      <w:r>
        <w:rPr>
          <w:rFonts w:ascii="Arial" w:eastAsia="Arial" w:hAnsi="Arial" w:cs="Arial"/>
          <w:i/>
          <w:color w:val="343434"/>
          <w:spacing w:val="8"/>
          <w:sz w:val="13"/>
          <w:szCs w:val="13"/>
        </w:rPr>
        <w:t>0</w:t>
      </w:r>
      <w:r>
        <w:rPr>
          <w:rFonts w:ascii="Times New Roman" w:eastAsia="Times New Roman" w:hAnsi="Times New Roman" w:cs="Times New Roman"/>
          <w:color w:val="343434"/>
          <w:sz w:val="17"/>
          <w:szCs w:val="17"/>
        </w:rPr>
        <w:t>to</w:t>
      </w:r>
      <w:r>
        <w:rPr>
          <w:rFonts w:ascii="Times New Roman" w:eastAsia="Times New Roman" w:hAnsi="Times New Roman" w:cs="Times New Roman"/>
          <w:color w:val="343434"/>
          <w:spacing w:val="5"/>
          <w:sz w:val="17"/>
          <w:szCs w:val="17"/>
        </w:rPr>
        <w:t xml:space="preserve"> </w:t>
      </w:r>
      <w:r>
        <w:rPr>
          <w:rFonts w:ascii="Arial" w:eastAsia="Arial" w:hAnsi="Arial" w:cs="Arial"/>
          <w:color w:val="343434"/>
          <w:w w:val="94"/>
          <w:sz w:val="14"/>
          <w:szCs w:val="14"/>
        </w:rPr>
        <w:t>complet</w:t>
      </w:r>
      <w:r>
        <w:rPr>
          <w:rFonts w:ascii="Arial" w:eastAsia="Arial" w:hAnsi="Arial" w:cs="Arial"/>
          <w:color w:val="343434"/>
          <w:w w:val="95"/>
          <w:sz w:val="14"/>
          <w:szCs w:val="14"/>
        </w:rPr>
        <w:t>e</w:t>
      </w:r>
      <w:r>
        <w:rPr>
          <w:rFonts w:ascii="Arial" w:eastAsia="Arial" w:hAnsi="Arial" w:cs="Arial"/>
          <w:color w:val="343434"/>
          <w:spacing w:val="-21"/>
          <w:sz w:val="14"/>
          <w:szCs w:val="14"/>
        </w:rPr>
        <w:t xml:space="preserve"> </w:t>
      </w:r>
      <w:r>
        <w:rPr>
          <w:rFonts w:ascii="Arial" w:eastAsia="Arial" w:hAnsi="Arial" w:cs="Arial"/>
          <w:color w:val="343434"/>
          <w:sz w:val="14"/>
          <w:szCs w:val="14"/>
        </w:rPr>
        <w:t>a</w:t>
      </w:r>
      <w:r>
        <w:rPr>
          <w:rFonts w:ascii="Arial" w:eastAsia="Arial" w:hAnsi="Arial" w:cs="Arial"/>
          <w:color w:val="343434"/>
          <w:spacing w:val="-5"/>
          <w:sz w:val="14"/>
          <w:szCs w:val="14"/>
        </w:rPr>
        <w:t xml:space="preserve"> </w:t>
      </w:r>
      <w:r>
        <w:rPr>
          <w:rFonts w:ascii="Arial" w:eastAsia="Arial" w:hAnsi="Arial" w:cs="Arial"/>
          <w:color w:val="343434"/>
          <w:w w:val="95"/>
          <w:sz w:val="14"/>
          <w:szCs w:val="14"/>
        </w:rPr>
        <w:t>Communit</w:t>
      </w:r>
      <w:r>
        <w:rPr>
          <w:rFonts w:ascii="Arial" w:eastAsia="Arial" w:hAnsi="Arial" w:cs="Arial"/>
          <w:color w:val="343434"/>
          <w:w w:val="96"/>
          <w:sz w:val="14"/>
          <w:szCs w:val="14"/>
        </w:rPr>
        <w:t>y</w:t>
      </w:r>
      <w:r>
        <w:rPr>
          <w:rFonts w:ascii="Arial" w:eastAsia="Arial" w:hAnsi="Arial" w:cs="Arial"/>
          <w:color w:val="343434"/>
          <w:spacing w:val="-24"/>
          <w:sz w:val="14"/>
          <w:szCs w:val="14"/>
        </w:rPr>
        <w:t xml:space="preserve"> </w:t>
      </w:r>
      <w:r>
        <w:rPr>
          <w:rFonts w:ascii="Arial" w:eastAsia="Arial" w:hAnsi="Arial" w:cs="Arial"/>
          <w:color w:val="343434"/>
          <w:sz w:val="13"/>
          <w:szCs w:val="13"/>
        </w:rPr>
        <w:t>Wildfire</w:t>
      </w:r>
      <w:r>
        <w:rPr>
          <w:rFonts w:ascii="Arial" w:eastAsia="Arial" w:hAnsi="Arial" w:cs="Arial"/>
          <w:color w:val="343434"/>
          <w:spacing w:val="2"/>
          <w:sz w:val="13"/>
          <w:szCs w:val="13"/>
        </w:rPr>
        <w:t xml:space="preserve"> </w:t>
      </w:r>
      <w:r>
        <w:rPr>
          <w:rFonts w:ascii="Arial" w:eastAsia="Arial" w:hAnsi="Arial" w:cs="Arial"/>
          <w:color w:val="232323"/>
          <w:w w:val="95"/>
          <w:sz w:val="14"/>
          <w:szCs w:val="14"/>
        </w:rPr>
        <w:t>Protectio</w:t>
      </w:r>
      <w:r>
        <w:rPr>
          <w:rFonts w:ascii="Arial" w:eastAsia="Arial" w:hAnsi="Arial" w:cs="Arial"/>
          <w:color w:val="232323"/>
          <w:w w:val="96"/>
          <w:sz w:val="14"/>
          <w:szCs w:val="14"/>
        </w:rPr>
        <w:t>n</w:t>
      </w:r>
      <w:r>
        <w:rPr>
          <w:rFonts w:ascii="Arial" w:eastAsia="Arial" w:hAnsi="Arial" w:cs="Arial"/>
          <w:color w:val="232323"/>
          <w:spacing w:val="-20"/>
          <w:sz w:val="14"/>
          <w:szCs w:val="14"/>
        </w:rPr>
        <w:t xml:space="preserve"> </w:t>
      </w:r>
      <w:r>
        <w:rPr>
          <w:rFonts w:ascii="Arial" w:eastAsia="Arial" w:hAnsi="Arial" w:cs="Arial"/>
          <w:color w:val="343434"/>
          <w:sz w:val="13"/>
          <w:szCs w:val="13"/>
        </w:rPr>
        <w:t>Plan</w:t>
      </w:r>
      <w:r>
        <w:rPr>
          <w:rFonts w:ascii="Arial" w:eastAsia="Arial" w:hAnsi="Arial" w:cs="Arial"/>
          <w:color w:val="343434"/>
          <w:spacing w:val="1"/>
          <w:sz w:val="13"/>
          <w:szCs w:val="13"/>
        </w:rPr>
        <w:t xml:space="preserve"> </w:t>
      </w:r>
      <w:r>
        <w:rPr>
          <w:rFonts w:ascii="Times New Roman" w:eastAsia="Times New Roman" w:hAnsi="Times New Roman" w:cs="Times New Roman"/>
          <w:color w:val="343434"/>
          <w:w w:val="109"/>
          <w:sz w:val="13"/>
          <w:szCs w:val="13"/>
        </w:rPr>
        <w:t xml:space="preserve">for </w:t>
      </w:r>
      <w:r>
        <w:rPr>
          <w:rFonts w:ascii="Arial" w:eastAsia="Arial" w:hAnsi="Arial" w:cs="Arial"/>
          <w:color w:val="343434"/>
          <w:w w:val="99"/>
          <w:sz w:val="14"/>
          <w:szCs w:val="14"/>
        </w:rPr>
        <w:t>Union</w:t>
      </w:r>
      <w:r>
        <w:rPr>
          <w:rFonts w:ascii="Arial" w:eastAsia="Arial" w:hAnsi="Arial" w:cs="Arial"/>
          <w:color w:val="343434"/>
          <w:spacing w:val="-18"/>
          <w:sz w:val="14"/>
          <w:szCs w:val="14"/>
        </w:rPr>
        <w:t xml:space="preserve"> </w:t>
      </w:r>
      <w:r>
        <w:rPr>
          <w:rFonts w:ascii="Arial" w:eastAsia="Arial" w:hAnsi="Arial" w:cs="Arial"/>
          <w:color w:val="343434"/>
          <w:w w:val="95"/>
          <w:sz w:val="14"/>
          <w:szCs w:val="14"/>
        </w:rPr>
        <w:t>Count</w:t>
      </w:r>
      <w:r>
        <w:rPr>
          <w:rFonts w:ascii="Arial" w:eastAsia="Arial" w:hAnsi="Arial" w:cs="Arial"/>
          <w:color w:val="343434"/>
          <w:w w:val="96"/>
          <w:sz w:val="14"/>
          <w:szCs w:val="14"/>
        </w:rPr>
        <w:t>y</w:t>
      </w:r>
      <w:r>
        <w:rPr>
          <w:rFonts w:ascii="Arial" w:eastAsia="Arial" w:hAnsi="Arial" w:cs="Arial"/>
          <w:color w:val="343434"/>
          <w:spacing w:val="-17"/>
          <w:sz w:val="14"/>
          <w:szCs w:val="14"/>
        </w:rPr>
        <w:t xml:space="preserve"> </w:t>
      </w:r>
      <w:r>
        <w:rPr>
          <w:rFonts w:ascii="Arial" w:eastAsia="Arial" w:hAnsi="Arial" w:cs="Arial"/>
          <w:color w:val="343434"/>
          <w:w w:val="94"/>
          <w:sz w:val="14"/>
          <w:szCs w:val="14"/>
        </w:rPr>
        <w:t>communitie</w:t>
      </w:r>
      <w:r>
        <w:rPr>
          <w:rFonts w:ascii="Arial" w:eastAsia="Arial" w:hAnsi="Arial" w:cs="Arial"/>
          <w:color w:val="343434"/>
          <w:spacing w:val="-8"/>
          <w:w w:val="95"/>
          <w:sz w:val="14"/>
          <w:szCs w:val="14"/>
        </w:rPr>
        <w:t>s</w:t>
      </w:r>
      <w:r>
        <w:rPr>
          <w:rFonts w:ascii="Arial" w:eastAsia="Arial" w:hAnsi="Arial" w:cs="Arial"/>
          <w:color w:val="646464"/>
          <w:w w:val="191"/>
          <w:sz w:val="14"/>
          <w:szCs w:val="14"/>
        </w:rPr>
        <w:t>;</w:t>
      </w:r>
    </w:p>
    <w:p w:rsidR="00C51A6A" w:rsidRDefault="00C51A6A">
      <w:pPr>
        <w:spacing w:before="2" w:after="0" w:line="140" w:lineRule="exact"/>
        <w:rPr>
          <w:sz w:val="14"/>
          <w:szCs w:val="14"/>
        </w:rPr>
      </w:pPr>
    </w:p>
    <w:p w:rsidR="00C51A6A" w:rsidRDefault="00992248">
      <w:pPr>
        <w:spacing w:after="0" w:line="216" w:lineRule="auto"/>
        <w:ind w:left="1181" w:right="3040" w:hanging="9"/>
        <w:rPr>
          <w:rFonts w:ascii="Times New Roman" w:eastAsia="Times New Roman" w:hAnsi="Times New Roman" w:cs="Times New Roman"/>
          <w:sz w:val="14"/>
          <w:szCs w:val="14"/>
        </w:rPr>
      </w:pPr>
      <w:r>
        <w:rPr>
          <w:rFonts w:ascii="Arial" w:eastAsia="Arial" w:hAnsi="Arial" w:cs="Arial"/>
          <w:color w:val="232323"/>
          <w:w w:val="96"/>
          <w:sz w:val="14"/>
          <w:szCs w:val="14"/>
        </w:rPr>
        <w:t>WHEREAS</w:t>
      </w:r>
      <w:r>
        <w:rPr>
          <w:rFonts w:ascii="Arial" w:eastAsia="Arial" w:hAnsi="Arial" w:cs="Arial"/>
          <w:color w:val="232323"/>
          <w:spacing w:val="-28"/>
          <w:w w:val="96"/>
          <w:sz w:val="14"/>
          <w:szCs w:val="14"/>
        </w:rPr>
        <w:t>.</w:t>
      </w:r>
      <w:r>
        <w:rPr>
          <w:rFonts w:ascii="Times New Roman" w:eastAsia="Times New Roman" w:hAnsi="Times New Roman" w:cs="Times New Roman"/>
          <w:color w:val="343434"/>
          <w:w w:val="106"/>
          <w:sz w:val="15"/>
          <w:szCs w:val="15"/>
        </w:rPr>
        <w:t>the</w:t>
      </w:r>
      <w:r>
        <w:rPr>
          <w:rFonts w:ascii="Times New Roman" w:eastAsia="Times New Roman" w:hAnsi="Times New Roman" w:cs="Times New Roman"/>
          <w:color w:val="343434"/>
          <w:spacing w:val="-25"/>
          <w:sz w:val="15"/>
          <w:szCs w:val="15"/>
        </w:rPr>
        <w:t xml:space="preserve"> </w:t>
      </w:r>
      <w:r>
        <w:rPr>
          <w:rFonts w:ascii="Arial" w:eastAsia="Arial" w:hAnsi="Arial" w:cs="Arial"/>
          <w:color w:val="232323"/>
          <w:w w:val="99"/>
          <w:sz w:val="14"/>
          <w:szCs w:val="14"/>
        </w:rPr>
        <w:t>Union</w:t>
      </w:r>
      <w:r>
        <w:rPr>
          <w:rFonts w:ascii="Arial" w:eastAsia="Arial" w:hAnsi="Arial" w:cs="Arial"/>
          <w:color w:val="232323"/>
          <w:spacing w:val="-28"/>
          <w:sz w:val="14"/>
          <w:szCs w:val="14"/>
        </w:rPr>
        <w:t xml:space="preserve"> </w:t>
      </w:r>
      <w:r>
        <w:rPr>
          <w:rFonts w:ascii="Arial" w:eastAsia="Arial" w:hAnsi="Arial" w:cs="Arial"/>
          <w:color w:val="343434"/>
          <w:w w:val="99"/>
          <w:sz w:val="14"/>
          <w:szCs w:val="14"/>
        </w:rPr>
        <w:t>Count</w:t>
      </w:r>
      <w:r>
        <w:rPr>
          <w:rFonts w:ascii="Arial" w:eastAsia="Arial" w:hAnsi="Arial" w:cs="Arial"/>
          <w:color w:val="343434"/>
          <w:sz w:val="14"/>
          <w:szCs w:val="14"/>
        </w:rPr>
        <w:t>y</w:t>
      </w:r>
      <w:r>
        <w:rPr>
          <w:rFonts w:ascii="Arial" w:eastAsia="Arial" w:hAnsi="Arial" w:cs="Arial"/>
          <w:color w:val="343434"/>
          <w:spacing w:val="-18"/>
          <w:sz w:val="14"/>
          <w:szCs w:val="14"/>
        </w:rPr>
        <w:t xml:space="preserve"> </w:t>
      </w:r>
      <w:r>
        <w:rPr>
          <w:rFonts w:ascii="Arial" w:eastAsia="Arial" w:hAnsi="Arial" w:cs="Arial"/>
          <w:color w:val="232323"/>
          <w:w w:val="94"/>
          <w:sz w:val="14"/>
          <w:szCs w:val="14"/>
        </w:rPr>
        <w:t>Community</w:t>
      </w:r>
      <w:r>
        <w:rPr>
          <w:rFonts w:ascii="Arial" w:eastAsia="Arial" w:hAnsi="Arial" w:cs="Arial"/>
          <w:color w:val="232323"/>
          <w:spacing w:val="-11"/>
          <w:w w:val="94"/>
          <w:sz w:val="14"/>
          <w:szCs w:val="14"/>
        </w:rPr>
        <w:t xml:space="preserve"> </w:t>
      </w:r>
      <w:r>
        <w:rPr>
          <w:rFonts w:ascii="Arial" w:eastAsia="Arial" w:hAnsi="Arial" w:cs="Arial"/>
          <w:color w:val="343434"/>
          <w:w w:val="106"/>
          <w:sz w:val="13"/>
          <w:szCs w:val="13"/>
        </w:rPr>
        <w:t>Wildfir</w:t>
      </w:r>
      <w:r>
        <w:rPr>
          <w:rFonts w:ascii="Arial" w:eastAsia="Arial" w:hAnsi="Arial" w:cs="Arial"/>
          <w:color w:val="343434"/>
          <w:spacing w:val="9"/>
          <w:w w:val="107"/>
          <w:sz w:val="13"/>
          <w:szCs w:val="13"/>
        </w:rPr>
        <w:t>e</w:t>
      </w:r>
      <w:r>
        <w:rPr>
          <w:rFonts w:ascii="Arial" w:eastAsia="Arial" w:hAnsi="Arial" w:cs="Arial"/>
          <w:color w:val="343434"/>
          <w:w w:val="90"/>
          <w:sz w:val="15"/>
          <w:szCs w:val="15"/>
        </w:rPr>
        <w:t>Protectio</w:t>
      </w:r>
      <w:r>
        <w:rPr>
          <w:rFonts w:ascii="Arial" w:eastAsia="Arial" w:hAnsi="Arial" w:cs="Arial"/>
          <w:color w:val="343434"/>
          <w:w w:val="91"/>
          <w:sz w:val="15"/>
          <w:szCs w:val="15"/>
        </w:rPr>
        <w:t>n</w:t>
      </w:r>
      <w:r>
        <w:rPr>
          <w:rFonts w:ascii="Arial" w:eastAsia="Arial" w:hAnsi="Arial" w:cs="Arial"/>
          <w:color w:val="343434"/>
          <w:spacing w:val="-29"/>
          <w:sz w:val="15"/>
          <w:szCs w:val="15"/>
        </w:rPr>
        <w:t xml:space="preserve"> </w:t>
      </w:r>
      <w:r>
        <w:rPr>
          <w:rFonts w:ascii="Arial" w:eastAsia="Arial" w:hAnsi="Arial" w:cs="Arial"/>
          <w:color w:val="232323"/>
          <w:w w:val="101"/>
          <w:sz w:val="14"/>
          <w:szCs w:val="14"/>
        </w:rPr>
        <w:t>Pla</w:t>
      </w:r>
      <w:r>
        <w:rPr>
          <w:rFonts w:ascii="Arial" w:eastAsia="Arial" w:hAnsi="Arial" w:cs="Arial"/>
          <w:color w:val="232323"/>
          <w:w w:val="102"/>
          <w:sz w:val="14"/>
          <w:szCs w:val="14"/>
        </w:rPr>
        <w:t>n</w:t>
      </w:r>
      <w:r>
        <w:rPr>
          <w:rFonts w:ascii="Arial" w:eastAsia="Arial" w:hAnsi="Arial" w:cs="Arial"/>
          <w:color w:val="232323"/>
          <w:spacing w:val="-26"/>
          <w:sz w:val="14"/>
          <w:szCs w:val="14"/>
        </w:rPr>
        <w:t xml:space="preserve"> </w:t>
      </w:r>
      <w:r>
        <w:rPr>
          <w:rFonts w:ascii="Arial" w:eastAsia="Arial" w:hAnsi="Arial" w:cs="Arial"/>
          <w:color w:val="343434"/>
          <w:w w:val="102"/>
          <w:sz w:val="15"/>
          <w:szCs w:val="15"/>
        </w:rPr>
        <w:t>is</w:t>
      </w:r>
      <w:r>
        <w:rPr>
          <w:rFonts w:ascii="Arial" w:eastAsia="Arial" w:hAnsi="Arial" w:cs="Arial"/>
          <w:color w:val="343434"/>
          <w:spacing w:val="-24"/>
          <w:sz w:val="15"/>
          <w:szCs w:val="15"/>
        </w:rPr>
        <w:t xml:space="preserve"> </w:t>
      </w:r>
      <w:r>
        <w:rPr>
          <w:rFonts w:ascii="Arial" w:eastAsia="Arial" w:hAnsi="Arial" w:cs="Arial"/>
          <w:color w:val="232323"/>
          <w:sz w:val="14"/>
          <w:szCs w:val="14"/>
        </w:rPr>
        <w:t>a</w:t>
      </w:r>
      <w:r>
        <w:rPr>
          <w:rFonts w:ascii="Arial" w:eastAsia="Arial" w:hAnsi="Arial" w:cs="Arial"/>
          <w:color w:val="232323"/>
          <w:spacing w:val="1"/>
          <w:sz w:val="14"/>
          <w:szCs w:val="14"/>
        </w:rPr>
        <w:t xml:space="preserve"> </w:t>
      </w:r>
      <w:r>
        <w:rPr>
          <w:rFonts w:ascii="Times New Roman" w:eastAsia="Times New Roman" w:hAnsi="Times New Roman" w:cs="Times New Roman"/>
          <w:color w:val="343434"/>
          <w:sz w:val="15"/>
          <w:szCs w:val="15"/>
        </w:rPr>
        <w:t xml:space="preserve">non­ </w:t>
      </w:r>
      <w:r>
        <w:rPr>
          <w:rFonts w:ascii="Times New Roman" w:eastAsia="Times New Roman" w:hAnsi="Times New Roman" w:cs="Times New Roman"/>
          <w:color w:val="343434"/>
          <w:w w:val="95"/>
          <w:sz w:val="15"/>
          <w:szCs w:val="15"/>
        </w:rPr>
        <w:t>regulator</w:t>
      </w:r>
      <w:r>
        <w:rPr>
          <w:rFonts w:ascii="Times New Roman" w:eastAsia="Times New Roman" w:hAnsi="Times New Roman" w:cs="Times New Roman"/>
          <w:color w:val="343434"/>
          <w:w w:val="96"/>
          <w:sz w:val="15"/>
          <w:szCs w:val="15"/>
        </w:rPr>
        <w:t>y</w:t>
      </w:r>
      <w:r>
        <w:rPr>
          <w:rFonts w:ascii="Times New Roman" w:eastAsia="Times New Roman" w:hAnsi="Times New Roman" w:cs="Times New Roman"/>
          <w:color w:val="343434"/>
          <w:spacing w:val="-17"/>
          <w:sz w:val="15"/>
          <w:szCs w:val="15"/>
        </w:rPr>
        <w:t xml:space="preserve"> </w:t>
      </w:r>
      <w:r>
        <w:rPr>
          <w:rFonts w:ascii="Arial" w:eastAsia="Arial" w:hAnsi="Arial" w:cs="Arial"/>
          <w:color w:val="232323"/>
          <w:sz w:val="14"/>
          <w:szCs w:val="14"/>
        </w:rPr>
        <w:t>plan</w:t>
      </w:r>
      <w:r>
        <w:rPr>
          <w:rFonts w:ascii="Arial" w:eastAsia="Arial" w:hAnsi="Arial" w:cs="Arial"/>
          <w:color w:val="232323"/>
          <w:spacing w:val="-16"/>
          <w:sz w:val="14"/>
          <w:szCs w:val="14"/>
        </w:rPr>
        <w:t xml:space="preserve"> </w:t>
      </w:r>
      <w:r>
        <w:rPr>
          <w:rFonts w:ascii="Arial" w:eastAsia="Arial" w:hAnsi="Arial" w:cs="Arial"/>
          <w:color w:val="343434"/>
          <w:w w:val="129"/>
          <w:sz w:val="14"/>
          <w:szCs w:val="14"/>
        </w:rPr>
        <w:t>tNt</w:t>
      </w:r>
      <w:r>
        <w:rPr>
          <w:rFonts w:ascii="Arial" w:eastAsia="Arial" w:hAnsi="Arial" w:cs="Arial"/>
          <w:color w:val="343434"/>
          <w:spacing w:val="-26"/>
          <w:sz w:val="14"/>
          <w:szCs w:val="14"/>
        </w:rPr>
        <w:t xml:space="preserve"> </w:t>
      </w:r>
      <w:r>
        <w:rPr>
          <w:rFonts w:ascii="Times New Roman" w:eastAsia="Times New Roman" w:hAnsi="Times New Roman" w:cs="Times New Roman"/>
          <w:color w:val="343434"/>
          <w:w w:val="88"/>
          <w:sz w:val="16"/>
          <w:szCs w:val="16"/>
        </w:rPr>
        <w:t>Identifie</w:t>
      </w:r>
      <w:r>
        <w:rPr>
          <w:rFonts w:ascii="Times New Roman" w:eastAsia="Times New Roman" w:hAnsi="Times New Roman" w:cs="Times New Roman"/>
          <w:color w:val="343434"/>
          <w:w w:val="89"/>
          <w:sz w:val="16"/>
          <w:szCs w:val="16"/>
        </w:rPr>
        <w:t>s</w:t>
      </w:r>
      <w:r>
        <w:rPr>
          <w:rFonts w:ascii="Times New Roman" w:eastAsia="Times New Roman" w:hAnsi="Times New Roman" w:cs="Times New Roman"/>
          <w:color w:val="343434"/>
          <w:spacing w:val="-19"/>
          <w:sz w:val="16"/>
          <w:szCs w:val="16"/>
        </w:rPr>
        <w:t xml:space="preserve"> </w:t>
      </w:r>
      <w:r>
        <w:rPr>
          <w:rFonts w:ascii="Arial" w:eastAsia="Arial" w:hAnsi="Arial" w:cs="Arial"/>
          <w:color w:val="232323"/>
          <w:sz w:val="14"/>
          <w:szCs w:val="14"/>
        </w:rPr>
        <w:t>16</w:t>
      </w:r>
      <w:r>
        <w:rPr>
          <w:rFonts w:ascii="Arial" w:eastAsia="Arial" w:hAnsi="Arial" w:cs="Arial"/>
          <w:color w:val="232323"/>
          <w:spacing w:val="-12"/>
          <w:sz w:val="14"/>
          <w:szCs w:val="14"/>
        </w:rPr>
        <w:t xml:space="preserve"> </w:t>
      </w:r>
      <w:r>
        <w:rPr>
          <w:rFonts w:ascii="Arial" w:eastAsia="Arial" w:hAnsi="Arial" w:cs="Arial"/>
          <w:color w:val="232323"/>
          <w:w w:val="86"/>
          <w:sz w:val="14"/>
          <w:szCs w:val="14"/>
        </w:rPr>
        <w:t>Wol</w:t>
      </w:r>
      <w:r>
        <w:rPr>
          <w:rFonts w:ascii="Arial" w:eastAsia="Arial" w:hAnsi="Arial" w:cs="Arial"/>
          <w:color w:val="232323"/>
          <w:spacing w:val="-15"/>
          <w:w w:val="87"/>
          <w:sz w:val="14"/>
          <w:szCs w:val="14"/>
        </w:rPr>
        <w:t>d</w:t>
      </w:r>
      <w:r>
        <w:rPr>
          <w:rFonts w:ascii="Arial" w:eastAsia="Arial" w:hAnsi="Arial" w:cs="Arial"/>
          <w:color w:val="232323"/>
          <w:w w:val="97"/>
          <w:sz w:val="14"/>
          <w:szCs w:val="14"/>
        </w:rPr>
        <w:t>land-Urba</w:t>
      </w:r>
      <w:r>
        <w:rPr>
          <w:rFonts w:ascii="Arial" w:eastAsia="Arial" w:hAnsi="Arial" w:cs="Arial"/>
          <w:color w:val="232323"/>
          <w:spacing w:val="10"/>
          <w:w w:val="97"/>
          <w:sz w:val="14"/>
          <w:szCs w:val="14"/>
        </w:rPr>
        <w:t>n</w:t>
      </w:r>
      <w:r>
        <w:rPr>
          <w:rFonts w:ascii="Arial" w:eastAsia="Arial" w:hAnsi="Arial" w:cs="Arial"/>
          <w:color w:val="343434"/>
          <w:w w:val="95"/>
          <w:sz w:val="14"/>
          <w:szCs w:val="14"/>
        </w:rPr>
        <w:t>Interfac</w:t>
      </w:r>
      <w:r>
        <w:rPr>
          <w:rFonts w:ascii="Arial" w:eastAsia="Arial" w:hAnsi="Arial" w:cs="Arial"/>
          <w:color w:val="343434"/>
          <w:w w:val="96"/>
          <w:sz w:val="14"/>
          <w:szCs w:val="14"/>
        </w:rPr>
        <w:t>e</w:t>
      </w:r>
      <w:r>
        <w:rPr>
          <w:rFonts w:ascii="Arial" w:eastAsia="Arial" w:hAnsi="Arial" w:cs="Arial"/>
          <w:color w:val="343434"/>
          <w:spacing w:val="-23"/>
          <w:sz w:val="14"/>
          <w:szCs w:val="14"/>
        </w:rPr>
        <w:t xml:space="preserve"> </w:t>
      </w:r>
      <w:r>
        <w:rPr>
          <w:rFonts w:ascii="Arial" w:eastAsia="Arial" w:hAnsi="Arial" w:cs="Arial"/>
          <w:color w:val="232323"/>
          <w:w w:val="118"/>
          <w:sz w:val="14"/>
          <w:szCs w:val="14"/>
        </w:rPr>
        <w:t>are</w:t>
      </w:r>
      <w:r>
        <w:rPr>
          <w:rFonts w:ascii="Arial" w:eastAsia="Arial" w:hAnsi="Arial" w:cs="Arial"/>
          <w:color w:val="232323"/>
          <w:spacing w:val="6"/>
          <w:w w:val="118"/>
          <w:sz w:val="14"/>
          <w:szCs w:val="14"/>
        </w:rPr>
        <w:t>u</w:t>
      </w:r>
      <w:r>
        <w:rPr>
          <w:rFonts w:ascii="Times New Roman" w:eastAsia="Times New Roman" w:hAnsi="Times New Roman" w:cs="Times New Roman"/>
          <w:color w:val="232323"/>
          <w:w w:val="118"/>
          <w:sz w:val="14"/>
          <w:szCs w:val="14"/>
        </w:rPr>
        <w:t>of</w:t>
      </w:r>
      <w:r>
        <w:rPr>
          <w:rFonts w:ascii="Times New Roman" w:eastAsia="Times New Roman" w:hAnsi="Times New Roman" w:cs="Times New Roman"/>
          <w:color w:val="232323"/>
          <w:spacing w:val="-4"/>
          <w:w w:val="118"/>
          <w:sz w:val="14"/>
          <w:szCs w:val="14"/>
        </w:rPr>
        <w:t xml:space="preserve"> </w:t>
      </w:r>
      <w:r>
        <w:rPr>
          <w:rFonts w:ascii="Arial" w:eastAsia="Arial" w:hAnsi="Arial" w:cs="Arial"/>
          <w:color w:val="232323"/>
          <w:w w:val="118"/>
          <w:sz w:val="14"/>
          <w:szCs w:val="14"/>
        </w:rPr>
        <w:t>high</w:t>
      </w:r>
      <w:r>
        <w:rPr>
          <w:rFonts w:ascii="Arial" w:eastAsia="Arial" w:hAnsi="Arial" w:cs="Arial"/>
          <w:color w:val="232323"/>
          <w:spacing w:val="-26"/>
          <w:w w:val="118"/>
          <w:sz w:val="14"/>
          <w:szCs w:val="14"/>
        </w:rPr>
        <w:t xml:space="preserve"> </w:t>
      </w:r>
      <w:r>
        <w:rPr>
          <w:rFonts w:ascii="Arial" w:eastAsia="Arial" w:hAnsi="Arial" w:cs="Arial"/>
          <w:color w:val="232323"/>
          <w:sz w:val="14"/>
          <w:szCs w:val="14"/>
        </w:rPr>
        <w:t xml:space="preserve">wildfire </w:t>
      </w:r>
      <w:r>
        <w:rPr>
          <w:rFonts w:ascii="Arial" w:eastAsia="Arial" w:hAnsi="Arial" w:cs="Arial"/>
          <w:color w:val="343434"/>
          <w:w w:val="96"/>
          <w:sz w:val="14"/>
          <w:szCs w:val="14"/>
        </w:rPr>
        <w:t>risk</w:t>
      </w:r>
      <w:r>
        <w:rPr>
          <w:rFonts w:ascii="Arial" w:eastAsia="Arial" w:hAnsi="Arial" w:cs="Arial"/>
          <w:color w:val="343434"/>
          <w:spacing w:val="-16"/>
          <w:sz w:val="14"/>
          <w:szCs w:val="14"/>
        </w:rPr>
        <w:t xml:space="preserve"> </w:t>
      </w:r>
      <w:r>
        <w:rPr>
          <w:rFonts w:ascii="Arial" w:eastAsia="Arial" w:hAnsi="Arial" w:cs="Arial"/>
          <w:color w:val="232323"/>
          <w:sz w:val="14"/>
          <w:szCs w:val="14"/>
        </w:rPr>
        <w:t>and</w:t>
      </w:r>
      <w:r>
        <w:rPr>
          <w:rFonts w:ascii="Arial" w:eastAsia="Arial" w:hAnsi="Arial" w:cs="Arial"/>
          <w:color w:val="232323"/>
          <w:spacing w:val="-2"/>
          <w:sz w:val="14"/>
          <w:szCs w:val="14"/>
        </w:rPr>
        <w:t xml:space="preserve"> </w:t>
      </w:r>
      <w:r>
        <w:rPr>
          <w:rFonts w:ascii="Times New Roman" w:eastAsia="Times New Roman" w:hAnsi="Times New Roman" w:cs="Times New Roman"/>
          <w:color w:val="343434"/>
          <w:w w:val="106"/>
          <w:sz w:val="14"/>
          <w:szCs w:val="14"/>
        </w:rPr>
        <w:t>hazar</w:t>
      </w:r>
      <w:r>
        <w:rPr>
          <w:rFonts w:ascii="Times New Roman" w:eastAsia="Times New Roman" w:hAnsi="Times New Roman" w:cs="Times New Roman"/>
          <w:color w:val="343434"/>
          <w:w w:val="107"/>
          <w:sz w:val="14"/>
          <w:szCs w:val="14"/>
        </w:rPr>
        <w:t>d</w:t>
      </w:r>
      <w:r>
        <w:rPr>
          <w:rFonts w:ascii="Times New Roman" w:eastAsia="Times New Roman" w:hAnsi="Times New Roman" w:cs="Times New Roman"/>
          <w:color w:val="646464"/>
          <w:w w:val="138"/>
          <w:sz w:val="14"/>
          <w:szCs w:val="14"/>
        </w:rPr>
        <w:t>;</w:t>
      </w:r>
    </w:p>
    <w:p w:rsidR="00C51A6A" w:rsidRDefault="00C51A6A">
      <w:pPr>
        <w:spacing w:before="5" w:after="0" w:line="150" w:lineRule="exact"/>
        <w:rPr>
          <w:sz w:val="15"/>
          <w:szCs w:val="15"/>
        </w:rPr>
      </w:pPr>
    </w:p>
    <w:p w:rsidR="00C51A6A" w:rsidRDefault="00992248">
      <w:pPr>
        <w:spacing w:after="0" w:line="152" w:lineRule="exact"/>
        <w:ind w:left="1181" w:right="3262" w:hanging="9"/>
        <w:rPr>
          <w:rFonts w:ascii="Arial" w:eastAsia="Arial" w:hAnsi="Arial" w:cs="Arial"/>
          <w:sz w:val="14"/>
          <w:szCs w:val="14"/>
        </w:rPr>
      </w:pPr>
      <w:r>
        <w:rPr>
          <w:rFonts w:ascii="Arial" w:eastAsia="Arial" w:hAnsi="Arial" w:cs="Arial"/>
          <w:color w:val="232323"/>
          <w:w w:val="97"/>
          <w:sz w:val="14"/>
          <w:szCs w:val="14"/>
        </w:rPr>
        <w:t>WHEREAS</w:t>
      </w:r>
      <w:r>
        <w:rPr>
          <w:rFonts w:ascii="Arial" w:eastAsia="Arial" w:hAnsi="Arial" w:cs="Arial"/>
          <w:color w:val="232323"/>
          <w:spacing w:val="-22"/>
          <w:w w:val="97"/>
          <w:sz w:val="14"/>
          <w:szCs w:val="14"/>
        </w:rPr>
        <w:t>,</w:t>
      </w:r>
      <w:r>
        <w:rPr>
          <w:rFonts w:ascii="Times New Roman" w:eastAsia="Times New Roman" w:hAnsi="Times New Roman" w:cs="Times New Roman"/>
          <w:color w:val="232323"/>
          <w:w w:val="97"/>
          <w:sz w:val="15"/>
          <w:szCs w:val="15"/>
        </w:rPr>
        <w:t>the</w:t>
      </w:r>
      <w:r>
        <w:rPr>
          <w:rFonts w:ascii="Times New Roman" w:eastAsia="Times New Roman" w:hAnsi="Times New Roman" w:cs="Times New Roman"/>
          <w:color w:val="232323"/>
          <w:spacing w:val="-6"/>
          <w:w w:val="97"/>
          <w:sz w:val="15"/>
          <w:szCs w:val="15"/>
        </w:rPr>
        <w:t xml:space="preserve"> </w:t>
      </w:r>
      <w:r>
        <w:rPr>
          <w:rFonts w:ascii="Arial" w:eastAsia="Arial" w:hAnsi="Arial" w:cs="Arial"/>
          <w:color w:val="343434"/>
          <w:w w:val="96"/>
          <w:sz w:val="14"/>
          <w:szCs w:val="14"/>
        </w:rPr>
        <w:t>Union</w:t>
      </w:r>
      <w:r>
        <w:rPr>
          <w:rFonts w:ascii="Arial" w:eastAsia="Arial" w:hAnsi="Arial" w:cs="Arial"/>
          <w:color w:val="343434"/>
          <w:spacing w:val="-18"/>
          <w:sz w:val="14"/>
          <w:szCs w:val="14"/>
        </w:rPr>
        <w:t xml:space="preserve"> </w:t>
      </w:r>
      <w:r>
        <w:rPr>
          <w:rFonts w:ascii="Arial" w:eastAsia="Arial" w:hAnsi="Arial" w:cs="Arial"/>
          <w:color w:val="343434"/>
          <w:sz w:val="13"/>
          <w:szCs w:val="13"/>
        </w:rPr>
        <w:t>County</w:t>
      </w:r>
      <w:r>
        <w:rPr>
          <w:rFonts w:ascii="Arial" w:eastAsia="Arial" w:hAnsi="Arial" w:cs="Arial"/>
          <w:color w:val="343434"/>
          <w:spacing w:val="5"/>
          <w:sz w:val="13"/>
          <w:szCs w:val="13"/>
        </w:rPr>
        <w:t xml:space="preserve"> </w:t>
      </w:r>
      <w:r>
        <w:rPr>
          <w:rFonts w:ascii="Arial" w:eastAsia="Arial" w:hAnsi="Arial" w:cs="Arial"/>
          <w:color w:val="343434"/>
          <w:w w:val="95"/>
          <w:sz w:val="14"/>
          <w:szCs w:val="14"/>
        </w:rPr>
        <w:t>Communit</w:t>
      </w:r>
      <w:r>
        <w:rPr>
          <w:rFonts w:ascii="Arial" w:eastAsia="Arial" w:hAnsi="Arial" w:cs="Arial"/>
          <w:color w:val="343434"/>
          <w:w w:val="96"/>
          <w:sz w:val="14"/>
          <w:szCs w:val="14"/>
        </w:rPr>
        <w:t>y</w:t>
      </w:r>
      <w:r>
        <w:rPr>
          <w:rFonts w:ascii="Arial" w:eastAsia="Arial" w:hAnsi="Arial" w:cs="Arial"/>
          <w:color w:val="343434"/>
          <w:spacing w:val="-24"/>
          <w:sz w:val="14"/>
          <w:szCs w:val="14"/>
        </w:rPr>
        <w:t xml:space="preserve"> </w:t>
      </w:r>
      <w:r>
        <w:rPr>
          <w:rFonts w:ascii="Arial" w:eastAsia="Arial" w:hAnsi="Arial" w:cs="Arial"/>
          <w:color w:val="232323"/>
          <w:sz w:val="13"/>
          <w:szCs w:val="13"/>
        </w:rPr>
        <w:t>Wildfire</w:t>
      </w:r>
      <w:r>
        <w:rPr>
          <w:rFonts w:ascii="Arial" w:eastAsia="Arial" w:hAnsi="Arial" w:cs="Arial"/>
          <w:color w:val="232323"/>
          <w:spacing w:val="12"/>
          <w:sz w:val="13"/>
          <w:szCs w:val="13"/>
        </w:rPr>
        <w:t xml:space="preserve"> </w:t>
      </w:r>
      <w:r>
        <w:rPr>
          <w:rFonts w:ascii="Arial" w:eastAsia="Arial" w:hAnsi="Arial" w:cs="Arial"/>
          <w:color w:val="232323"/>
          <w:w w:val="95"/>
          <w:sz w:val="14"/>
          <w:szCs w:val="14"/>
        </w:rPr>
        <w:t>Protectio</w:t>
      </w:r>
      <w:r>
        <w:rPr>
          <w:rFonts w:ascii="Arial" w:eastAsia="Arial" w:hAnsi="Arial" w:cs="Arial"/>
          <w:color w:val="232323"/>
          <w:spacing w:val="9"/>
          <w:w w:val="96"/>
          <w:sz w:val="14"/>
          <w:szCs w:val="14"/>
        </w:rPr>
        <w:t>n</w:t>
      </w:r>
      <w:r>
        <w:rPr>
          <w:rFonts w:ascii="Arial" w:eastAsia="Arial" w:hAnsi="Arial" w:cs="Arial"/>
          <w:color w:val="232323"/>
          <w:w w:val="105"/>
          <w:sz w:val="14"/>
          <w:szCs w:val="14"/>
        </w:rPr>
        <w:t>Pla</w:t>
      </w:r>
      <w:r>
        <w:rPr>
          <w:rFonts w:ascii="Arial" w:eastAsia="Arial" w:hAnsi="Arial" w:cs="Arial"/>
          <w:color w:val="232323"/>
          <w:spacing w:val="6"/>
          <w:w w:val="106"/>
          <w:sz w:val="14"/>
          <w:szCs w:val="14"/>
        </w:rPr>
        <w:t>n</w:t>
      </w:r>
      <w:r>
        <w:rPr>
          <w:rFonts w:ascii="Times New Roman" w:eastAsia="Times New Roman" w:hAnsi="Times New Roman" w:cs="Times New Roman"/>
          <w:color w:val="232323"/>
          <w:w w:val="92"/>
          <w:sz w:val="15"/>
          <w:szCs w:val="15"/>
        </w:rPr>
        <w:t xml:space="preserve">identifies </w:t>
      </w:r>
      <w:r>
        <w:rPr>
          <w:rFonts w:ascii="Times New Roman" w:eastAsia="Times New Roman" w:hAnsi="Times New Roman" w:cs="Times New Roman"/>
          <w:color w:val="343434"/>
          <w:sz w:val="14"/>
          <w:szCs w:val="14"/>
        </w:rPr>
        <w:t>polentill</w:t>
      </w:r>
      <w:r>
        <w:rPr>
          <w:rFonts w:ascii="Times New Roman" w:eastAsia="Times New Roman" w:hAnsi="Times New Roman" w:cs="Times New Roman"/>
          <w:color w:val="343434"/>
          <w:spacing w:val="14"/>
          <w:sz w:val="14"/>
          <w:szCs w:val="14"/>
        </w:rPr>
        <w:t xml:space="preserve"> </w:t>
      </w:r>
      <w:r>
        <w:rPr>
          <w:rFonts w:ascii="Arial" w:eastAsia="Arial" w:hAnsi="Arial" w:cs="Arial"/>
          <w:color w:val="343434"/>
          <w:w w:val="95"/>
          <w:sz w:val="14"/>
          <w:szCs w:val="14"/>
        </w:rPr>
        <w:t>project</w:t>
      </w:r>
      <w:r>
        <w:rPr>
          <w:rFonts w:ascii="Arial" w:eastAsia="Arial" w:hAnsi="Arial" w:cs="Arial"/>
          <w:color w:val="343434"/>
          <w:w w:val="96"/>
          <w:sz w:val="14"/>
          <w:szCs w:val="14"/>
        </w:rPr>
        <w:t>a</w:t>
      </w:r>
      <w:r>
        <w:rPr>
          <w:rFonts w:ascii="Arial" w:eastAsia="Arial" w:hAnsi="Arial" w:cs="Arial"/>
          <w:color w:val="343434"/>
          <w:spacing w:val="-17"/>
          <w:sz w:val="14"/>
          <w:szCs w:val="14"/>
        </w:rPr>
        <w:t xml:space="preserve"> </w:t>
      </w:r>
      <w:r>
        <w:rPr>
          <w:rFonts w:ascii="Arial" w:eastAsia="Arial" w:hAnsi="Arial" w:cs="Arial"/>
          <w:color w:val="343434"/>
          <w:w w:val="129"/>
          <w:sz w:val="14"/>
          <w:szCs w:val="14"/>
        </w:rPr>
        <w:t>tNt</w:t>
      </w:r>
      <w:r>
        <w:rPr>
          <w:rFonts w:ascii="Arial" w:eastAsia="Arial" w:hAnsi="Arial" w:cs="Arial"/>
          <w:color w:val="343434"/>
          <w:spacing w:val="-24"/>
          <w:sz w:val="14"/>
          <w:szCs w:val="14"/>
        </w:rPr>
        <w:t xml:space="preserve"> </w:t>
      </w:r>
      <w:r>
        <w:rPr>
          <w:rFonts w:ascii="Times New Roman" w:eastAsia="Times New Roman" w:hAnsi="Times New Roman" w:cs="Times New Roman"/>
          <w:color w:val="232323"/>
          <w:sz w:val="15"/>
          <w:szCs w:val="15"/>
        </w:rPr>
        <w:t>ma</w:t>
      </w:r>
      <w:r>
        <w:rPr>
          <w:rFonts w:ascii="Times New Roman" w:eastAsia="Times New Roman" w:hAnsi="Times New Roman" w:cs="Times New Roman"/>
          <w:color w:val="232323"/>
          <w:spacing w:val="8"/>
          <w:sz w:val="15"/>
          <w:szCs w:val="15"/>
        </w:rPr>
        <w:t>y</w:t>
      </w:r>
      <w:r>
        <w:rPr>
          <w:rFonts w:ascii="Arial" w:eastAsia="Arial" w:hAnsi="Arial" w:cs="Arial"/>
          <w:color w:val="343434"/>
          <w:sz w:val="14"/>
          <w:szCs w:val="14"/>
        </w:rPr>
        <w:t>reduce</w:t>
      </w:r>
      <w:r>
        <w:rPr>
          <w:rFonts w:ascii="Arial" w:eastAsia="Arial" w:hAnsi="Arial" w:cs="Arial"/>
          <w:color w:val="343434"/>
          <w:spacing w:val="-2"/>
          <w:sz w:val="14"/>
          <w:szCs w:val="14"/>
        </w:rPr>
        <w:t xml:space="preserve"> </w:t>
      </w:r>
      <w:r>
        <w:rPr>
          <w:rFonts w:ascii="Times New Roman" w:eastAsia="Times New Roman" w:hAnsi="Times New Roman" w:cs="Times New Roman"/>
          <w:color w:val="232323"/>
          <w:sz w:val="15"/>
          <w:szCs w:val="15"/>
        </w:rPr>
        <w:t>the</w:t>
      </w:r>
      <w:r>
        <w:rPr>
          <w:rFonts w:ascii="Times New Roman" w:eastAsia="Times New Roman" w:hAnsi="Times New Roman" w:cs="Times New Roman"/>
          <w:color w:val="232323"/>
          <w:spacing w:val="6"/>
          <w:sz w:val="15"/>
          <w:szCs w:val="15"/>
        </w:rPr>
        <w:t xml:space="preserve"> </w:t>
      </w:r>
      <w:r>
        <w:rPr>
          <w:rFonts w:ascii="Times New Roman" w:eastAsia="Times New Roman" w:hAnsi="Times New Roman" w:cs="Times New Roman"/>
          <w:color w:val="343434"/>
          <w:w w:val="112"/>
          <w:sz w:val="14"/>
          <w:szCs w:val="14"/>
        </w:rPr>
        <w:t>hazards</w:t>
      </w:r>
      <w:r>
        <w:rPr>
          <w:rFonts w:ascii="Times New Roman" w:eastAsia="Times New Roman" w:hAnsi="Times New Roman" w:cs="Times New Roman"/>
          <w:color w:val="343434"/>
          <w:spacing w:val="-17"/>
          <w:w w:val="112"/>
          <w:sz w:val="14"/>
          <w:szCs w:val="14"/>
        </w:rPr>
        <w:t xml:space="preserve"> </w:t>
      </w:r>
      <w:r>
        <w:rPr>
          <w:rFonts w:ascii="Times New Roman" w:eastAsia="Times New Roman" w:hAnsi="Times New Roman" w:cs="Times New Roman"/>
          <w:color w:val="343434"/>
          <w:sz w:val="14"/>
          <w:szCs w:val="14"/>
        </w:rPr>
        <w:t>preMnt</w:t>
      </w:r>
      <w:r>
        <w:rPr>
          <w:rFonts w:ascii="Times New Roman" w:eastAsia="Times New Roman" w:hAnsi="Times New Roman" w:cs="Times New Roman"/>
          <w:color w:val="343434"/>
          <w:spacing w:val="9"/>
          <w:sz w:val="14"/>
          <w:szCs w:val="14"/>
        </w:rPr>
        <w:t xml:space="preserve"> </w:t>
      </w:r>
      <w:r>
        <w:rPr>
          <w:rFonts w:ascii="Arial" w:eastAsia="Arial" w:hAnsi="Arial" w:cs="Arial"/>
          <w:color w:val="343434"/>
          <w:sz w:val="15"/>
          <w:szCs w:val="15"/>
        </w:rPr>
        <w:t>I</w:t>
      </w:r>
      <w:r>
        <w:rPr>
          <w:rFonts w:ascii="Arial" w:eastAsia="Arial" w:hAnsi="Arial" w:cs="Arial"/>
          <w:color w:val="343434"/>
          <w:spacing w:val="6"/>
          <w:sz w:val="15"/>
          <w:szCs w:val="15"/>
        </w:rPr>
        <w:t>n</w:t>
      </w:r>
      <w:r>
        <w:rPr>
          <w:rFonts w:ascii="Arial" w:eastAsia="Arial" w:hAnsi="Arial" w:cs="Arial"/>
          <w:color w:val="232323"/>
          <w:sz w:val="14"/>
          <w:szCs w:val="14"/>
        </w:rPr>
        <w:t xml:space="preserve">Wlk!IIJld.Urban </w:t>
      </w:r>
      <w:r>
        <w:rPr>
          <w:rFonts w:ascii="Arial" w:eastAsia="Arial" w:hAnsi="Arial" w:cs="Arial"/>
          <w:color w:val="343434"/>
          <w:sz w:val="14"/>
          <w:szCs w:val="14"/>
        </w:rPr>
        <w:t>lntelfao</w:t>
      </w:r>
      <w:r>
        <w:rPr>
          <w:rFonts w:ascii="Arial" w:eastAsia="Arial" w:hAnsi="Arial" w:cs="Arial"/>
          <w:color w:val="343434"/>
          <w:w w:val="101"/>
          <w:sz w:val="14"/>
          <w:szCs w:val="14"/>
        </w:rPr>
        <w:t>e</w:t>
      </w:r>
      <w:r>
        <w:rPr>
          <w:rFonts w:ascii="Arial" w:eastAsia="Arial" w:hAnsi="Arial" w:cs="Arial"/>
          <w:color w:val="343434"/>
          <w:spacing w:val="-20"/>
          <w:sz w:val="14"/>
          <w:szCs w:val="14"/>
        </w:rPr>
        <w:t xml:space="preserve"> </w:t>
      </w:r>
      <w:r>
        <w:rPr>
          <w:rFonts w:ascii="Arial" w:eastAsia="Arial" w:hAnsi="Arial" w:cs="Arial"/>
          <w:color w:val="343434"/>
          <w:w w:val="122"/>
          <w:sz w:val="14"/>
          <w:szCs w:val="14"/>
        </w:rPr>
        <w:t>areu</w:t>
      </w:r>
      <w:r>
        <w:rPr>
          <w:rFonts w:ascii="Arial" w:eastAsia="Arial" w:hAnsi="Arial" w:cs="Arial"/>
          <w:color w:val="343434"/>
          <w:spacing w:val="-24"/>
          <w:sz w:val="14"/>
          <w:szCs w:val="14"/>
        </w:rPr>
        <w:t xml:space="preserve"> </w:t>
      </w:r>
      <w:r>
        <w:rPr>
          <w:rFonts w:ascii="Arial" w:eastAsia="Arial" w:hAnsi="Arial" w:cs="Arial"/>
          <w:color w:val="343434"/>
          <w:sz w:val="14"/>
          <w:szCs w:val="14"/>
        </w:rPr>
        <w:t>and</w:t>
      </w:r>
      <w:r>
        <w:rPr>
          <w:rFonts w:ascii="Arial" w:eastAsia="Arial" w:hAnsi="Arial" w:cs="Arial"/>
          <w:color w:val="343434"/>
          <w:spacing w:val="-21"/>
          <w:sz w:val="14"/>
          <w:szCs w:val="14"/>
        </w:rPr>
        <w:t xml:space="preserve"> </w:t>
      </w:r>
      <w:r>
        <w:rPr>
          <w:rFonts w:ascii="Arial" w:eastAsia="Arial" w:hAnsi="Arial" w:cs="Arial"/>
          <w:color w:val="343434"/>
          <w:w w:val="99"/>
          <w:sz w:val="14"/>
          <w:szCs w:val="14"/>
        </w:rPr>
        <w:t>reduce</w:t>
      </w:r>
      <w:r>
        <w:rPr>
          <w:rFonts w:ascii="Arial" w:eastAsia="Arial" w:hAnsi="Arial" w:cs="Arial"/>
          <w:color w:val="343434"/>
          <w:spacing w:val="-19"/>
          <w:sz w:val="14"/>
          <w:szCs w:val="14"/>
        </w:rPr>
        <w:t xml:space="preserve"> </w:t>
      </w:r>
      <w:r>
        <w:rPr>
          <w:rFonts w:ascii="Times New Roman" w:eastAsia="Times New Roman" w:hAnsi="Times New Roman" w:cs="Times New Roman"/>
          <w:color w:val="343434"/>
          <w:sz w:val="15"/>
          <w:szCs w:val="15"/>
        </w:rPr>
        <w:t>the</w:t>
      </w:r>
      <w:r>
        <w:rPr>
          <w:rFonts w:ascii="Times New Roman" w:eastAsia="Times New Roman" w:hAnsi="Times New Roman" w:cs="Times New Roman"/>
          <w:color w:val="343434"/>
          <w:spacing w:val="-4"/>
          <w:sz w:val="15"/>
          <w:szCs w:val="15"/>
        </w:rPr>
        <w:t xml:space="preserve"> </w:t>
      </w:r>
      <w:r>
        <w:rPr>
          <w:rFonts w:ascii="Times New Roman" w:eastAsia="Times New Roman" w:hAnsi="Times New Roman" w:cs="Times New Roman"/>
          <w:color w:val="343434"/>
          <w:sz w:val="13"/>
          <w:szCs w:val="13"/>
        </w:rPr>
        <w:t>risk</w:t>
      </w:r>
      <w:r>
        <w:rPr>
          <w:rFonts w:ascii="Times New Roman" w:eastAsia="Times New Roman" w:hAnsi="Times New Roman" w:cs="Times New Roman"/>
          <w:color w:val="343434"/>
          <w:spacing w:val="5"/>
          <w:sz w:val="13"/>
          <w:szCs w:val="13"/>
        </w:rPr>
        <w:t xml:space="preserve"> </w:t>
      </w:r>
      <w:r>
        <w:rPr>
          <w:rFonts w:ascii="Arial" w:eastAsia="Arial" w:hAnsi="Arial" w:cs="Arial"/>
          <w:color w:val="343434"/>
          <w:sz w:val="13"/>
          <w:szCs w:val="13"/>
        </w:rPr>
        <w:t>of</w:t>
      </w:r>
      <w:r>
        <w:rPr>
          <w:rFonts w:ascii="Arial" w:eastAsia="Arial" w:hAnsi="Arial" w:cs="Arial"/>
          <w:color w:val="343434"/>
          <w:spacing w:val="1"/>
          <w:sz w:val="13"/>
          <w:szCs w:val="13"/>
        </w:rPr>
        <w:t xml:space="preserve"> </w:t>
      </w:r>
      <w:r>
        <w:rPr>
          <w:rFonts w:ascii="Arial" w:eastAsia="Arial" w:hAnsi="Arial" w:cs="Arial"/>
          <w:color w:val="232323"/>
          <w:w w:val="96"/>
          <w:sz w:val="14"/>
          <w:szCs w:val="14"/>
        </w:rPr>
        <w:t>wildfire</w:t>
      </w:r>
      <w:r>
        <w:rPr>
          <w:rFonts w:ascii="Arial" w:eastAsia="Arial" w:hAnsi="Arial" w:cs="Arial"/>
          <w:color w:val="232323"/>
          <w:spacing w:val="-7"/>
          <w:w w:val="96"/>
          <w:sz w:val="14"/>
          <w:szCs w:val="14"/>
        </w:rPr>
        <w:t xml:space="preserve"> </w:t>
      </w:r>
      <w:r>
        <w:rPr>
          <w:rFonts w:ascii="Arial" w:eastAsia="Arial" w:hAnsi="Arial" w:cs="Arial"/>
          <w:color w:val="343434"/>
          <w:w w:val="95"/>
          <w:sz w:val="14"/>
          <w:szCs w:val="14"/>
        </w:rPr>
        <w:t>ignitio</w:t>
      </w:r>
      <w:r>
        <w:rPr>
          <w:rFonts w:ascii="Arial" w:eastAsia="Arial" w:hAnsi="Arial" w:cs="Arial"/>
          <w:color w:val="343434"/>
          <w:spacing w:val="-23"/>
          <w:w w:val="96"/>
          <w:sz w:val="14"/>
          <w:szCs w:val="14"/>
        </w:rPr>
        <w:t>n</w:t>
      </w:r>
      <w:r>
        <w:rPr>
          <w:rFonts w:ascii="Arial" w:eastAsia="Arial" w:hAnsi="Arial" w:cs="Arial"/>
          <w:color w:val="646464"/>
          <w:w w:val="255"/>
          <w:sz w:val="14"/>
          <w:szCs w:val="14"/>
        </w:rPr>
        <w:t>;</w:t>
      </w:r>
    </w:p>
    <w:p w:rsidR="00C51A6A" w:rsidRDefault="00C51A6A">
      <w:pPr>
        <w:spacing w:before="7" w:after="0" w:line="140" w:lineRule="exact"/>
        <w:rPr>
          <w:sz w:val="14"/>
          <w:szCs w:val="14"/>
        </w:rPr>
      </w:pPr>
    </w:p>
    <w:p w:rsidR="00C51A6A" w:rsidRDefault="0034132C">
      <w:pPr>
        <w:tabs>
          <w:tab w:val="left" w:pos="4640"/>
        </w:tabs>
        <w:spacing w:after="0" w:line="204" w:lineRule="auto"/>
        <w:ind w:left="1172" w:right="3045" w:firstLine="9"/>
        <w:rPr>
          <w:rFonts w:ascii="Times New Roman" w:eastAsia="Times New Roman" w:hAnsi="Times New Roman" w:cs="Times New Roman"/>
          <w:sz w:val="13"/>
          <w:szCs w:val="13"/>
        </w:rPr>
      </w:pPr>
      <w:r>
        <w:rPr>
          <w:noProof/>
        </w:rPr>
        <mc:AlternateContent>
          <mc:Choice Requires="wps">
            <w:drawing>
              <wp:anchor distT="0" distB="0" distL="114300" distR="114300" simplePos="0" relativeHeight="503305822" behindDoc="1" locked="0" layoutInCell="1" allowOverlap="1">
                <wp:simplePos x="0" y="0"/>
                <wp:positionH relativeFrom="page">
                  <wp:posOffset>3822700</wp:posOffset>
                </wp:positionH>
                <wp:positionV relativeFrom="paragraph">
                  <wp:posOffset>144780</wp:posOffset>
                </wp:positionV>
                <wp:extent cx="207645" cy="152400"/>
                <wp:effectExtent l="3175" t="1905" r="0" b="0"/>
                <wp:wrapNone/>
                <wp:docPr id="1279"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40" w:lineRule="exact"/>
                              <w:ind w:right="-76"/>
                              <w:rPr>
                                <w:rFonts w:ascii="Times New Roman" w:eastAsia="Times New Roman" w:hAnsi="Times New Roman" w:cs="Times New Roman"/>
                                <w:sz w:val="24"/>
                                <w:szCs w:val="24"/>
                              </w:rPr>
                            </w:pPr>
                            <w:r>
                              <w:rPr>
                                <w:rFonts w:ascii="Times New Roman" w:eastAsia="Times New Roman" w:hAnsi="Times New Roman" w:cs="Times New Roman"/>
                                <w:i/>
                                <w:color w:val="343434"/>
                                <w:w w:val="189"/>
                                <w:sz w:val="24"/>
                                <w:szCs w:val="24"/>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6" o:spid="_x0000_s1026" type="#_x0000_t202" style="position:absolute;left:0;text-align:left;margin-left:301pt;margin-top:11.4pt;width:16.35pt;height:12pt;z-index:-106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" filled="f" stroked="f">
                <v:textbox inset="0,0,0,0">
                  <w:txbxContent>
                    <w:p w:rsidR="00C51A6A" w:rsidRDefault="00992248">
                      <w:pPr>
                        <w:spacing w:after="0" w:line="240" w:lineRule="exact"/>
                        <w:ind w:right="-76"/>
                        <w:rPr>
                          <w:rFonts w:ascii="Times New Roman" w:eastAsia="Times New Roman" w:hAnsi="Times New Roman" w:cs="Times New Roman"/>
                          <w:sz w:val="24"/>
                          <w:szCs w:val="24"/>
                        </w:rPr>
                      </w:pPr>
                      <w:r>
                        <w:rPr>
                          <w:rFonts w:ascii="Times New Roman" w:eastAsia="Times New Roman" w:hAnsi="Times New Roman" w:cs="Times New Roman"/>
                          <w:i/>
                          <w:color w:val="343434"/>
                          <w:w w:val="189"/>
                          <w:sz w:val="24"/>
                          <w:szCs w:val="24"/>
                        </w:rPr>
                        <w:t>-r</w:t>
                      </w:r>
                    </w:p>
                  </w:txbxContent>
                </v:textbox>
                <w10:wrap anchorx="page"/>
              </v:shape>
            </w:pict>
          </mc:Fallback>
        </mc:AlternateContent>
      </w:r>
      <w:r w:rsidR="00992248">
        <w:rPr>
          <w:rFonts w:ascii="Times New Roman" w:eastAsia="Times New Roman" w:hAnsi="Times New Roman" w:cs="Times New Roman"/>
          <w:color w:val="232323"/>
          <w:w w:val="87"/>
          <w:sz w:val="16"/>
          <w:szCs w:val="16"/>
        </w:rPr>
        <w:t>WHEREA</w:t>
      </w:r>
      <w:r w:rsidR="00992248">
        <w:rPr>
          <w:rFonts w:ascii="Times New Roman" w:eastAsia="Times New Roman" w:hAnsi="Times New Roman" w:cs="Times New Roman"/>
          <w:color w:val="232323"/>
          <w:spacing w:val="-30"/>
          <w:w w:val="88"/>
          <w:sz w:val="16"/>
          <w:szCs w:val="16"/>
        </w:rPr>
        <w:t>S</w:t>
      </w:r>
      <w:r w:rsidR="00992248">
        <w:rPr>
          <w:rFonts w:ascii="Times New Roman" w:eastAsia="Times New Roman" w:hAnsi="Times New Roman" w:cs="Times New Roman"/>
          <w:color w:val="646464"/>
          <w:spacing w:val="9"/>
          <w:w w:val="162"/>
          <w:sz w:val="16"/>
          <w:szCs w:val="16"/>
        </w:rPr>
        <w:t>,</w:t>
      </w:r>
      <w:r w:rsidR="00992248">
        <w:rPr>
          <w:rFonts w:ascii="Times New Roman" w:eastAsia="Times New Roman" w:hAnsi="Times New Roman" w:cs="Times New Roman"/>
          <w:color w:val="343434"/>
          <w:w w:val="106"/>
          <w:sz w:val="15"/>
          <w:szCs w:val="15"/>
        </w:rPr>
        <w:t>the</w:t>
      </w:r>
      <w:r w:rsidR="00992248">
        <w:rPr>
          <w:rFonts w:ascii="Times New Roman" w:eastAsia="Times New Roman" w:hAnsi="Times New Roman" w:cs="Times New Roman"/>
          <w:color w:val="343434"/>
          <w:spacing w:val="-5"/>
          <w:sz w:val="15"/>
          <w:szCs w:val="15"/>
        </w:rPr>
        <w:t xml:space="preserve"> </w:t>
      </w:r>
      <w:r w:rsidR="00992248">
        <w:rPr>
          <w:rFonts w:ascii="Times New Roman" w:eastAsia="Times New Roman" w:hAnsi="Times New Roman" w:cs="Times New Roman"/>
          <w:color w:val="343434"/>
          <w:w w:val="85"/>
          <w:sz w:val="16"/>
          <w:szCs w:val="16"/>
        </w:rPr>
        <w:t>Unio</w:t>
      </w:r>
      <w:r w:rsidR="00992248">
        <w:rPr>
          <w:rFonts w:ascii="Times New Roman" w:eastAsia="Times New Roman" w:hAnsi="Times New Roman" w:cs="Times New Roman"/>
          <w:color w:val="343434"/>
          <w:w w:val="86"/>
          <w:sz w:val="16"/>
          <w:szCs w:val="16"/>
        </w:rPr>
        <w:t>n</w:t>
      </w:r>
      <w:r w:rsidR="00992248">
        <w:rPr>
          <w:rFonts w:ascii="Times New Roman" w:eastAsia="Times New Roman" w:hAnsi="Times New Roman" w:cs="Times New Roman"/>
          <w:color w:val="343434"/>
          <w:spacing w:val="-17"/>
          <w:sz w:val="16"/>
          <w:szCs w:val="16"/>
        </w:rPr>
        <w:t xml:space="preserve"> </w:t>
      </w:r>
      <w:r w:rsidR="00992248">
        <w:rPr>
          <w:rFonts w:ascii="Times New Roman" w:eastAsia="Times New Roman" w:hAnsi="Times New Roman" w:cs="Times New Roman"/>
          <w:color w:val="343434"/>
          <w:sz w:val="14"/>
          <w:szCs w:val="14"/>
        </w:rPr>
        <w:t>County</w:t>
      </w:r>
      <w:r w:rsidR="00992248">
        <w:rPr>
          <w:rFonts w:ascii="Times New Roman" w:eastAsia="Times New Roman" w:hAnsi="Times New Roman" w:cs="Times New Roman"/>
          <w:color w:val="343434"/>
          <w:spacing w:val="9"/>
          <w:sz w:val="14"/>
          <w:szCs w:val="14"/>
        </w:rPr>
        <w:t xml:space="preserve"> </w:t>
      </w:r>
      <w:r w:rsidR="00992248">
        <w:rPr>
          <w:rFonts w:ascii="Arial" w:eastAsia="Arial" w:hAnsi="Arial" w:cs="Arial"/>
          <w:color w:val="232323"/>
          <w:w w:val="98"/>
          <w:sz w:val="14"/>
          <w:szCs w:val="14"/>
        </w:rPr>
        <w:t>Boar</w:t>
      </w:r>
      <w:r w:rsidR="00992248">
        <w:rPr>
          <w:rFonts w:ascii="Arial" w:eastAsia="Arial" w:hAnsi="Arial" w:cs="Arial"/>
          <w:color w:val="232323"/>
          <w:w w:val="99"/>
          <w:sz w:val="14"/>
          <w:szCs w:val="14"/>
        </w:rPr>
        <w:t>d</w:t>
      </w:r>
      <w:r w:rsidR="00992248">
        <w:rPr>
          <w:rFonts w:ascii="Arial" w:eastAsia="Arial" w:hAnsi="Arial" w:cs="Arial"/>
          <w:color w:val="232323"/>
          <w:spacing w:val="-27"/>
          <w:sz w:val="14"/>
          <w:szCs w:val="14"/>
        </w:rPr>
        <w:t xml:space="preserve"> </w:t>
      </w:r>
      <w:r w:rsidR="00992248">
        <w:rPr>
          <w:rFonts w:ascii="Times New Roman" w:eastAsia="Times New Roman" w:hAnsi="Times New Roman" w:cs="Times New Roman"/>
          <w:i/>
          <w:color w:val="343434"/>
          <w:sz w:val="14"/>
          <w:szCs w:val="14"/>
        </w:rPr>
        <w:t>al</w:t>
      </w:r>
      <w:r w:rsidR="00992248">
        <w:rPr>
          <w:rFonts w:ascii="Times New Roman" w:eastAsia="Times New Roman" w:hAnsi="Times New Roman" w:cs="Times New Roman"/>
          <w:i/>
          <w:color w:val="343434"/>
          <w:spacing w:val="4"/>
          <w:sz w:val="14"/>
          <w:szCs w:val="14"/>
        </w:rPr>
        <w:t xml:space="preserve"> </w:t>
      </w:r>
      <w:r w:rsidR="00992248">
        <w:rPr>
          <w:rFonts w:ascii="Arial" w:eastAsia="Arial" w:hAnsi="Arial" w:cs="Arial"/>
          <w:color w:val="343434"/>
          <w:sz w:val="14"/>
          <w:szCs w:val="14"/>
        </w:rPr>
        <w:t>Comrniltloner</w:t>
      </w:r>
      <w:r w:rsidR="00992248">
        <w:rPr>
          <w:rFonts w:ascii="Arial" w:eastAsia="Arial" w:hAnsi="Arial" w:cs="Arial"/>
          <w:color w:val="343434"/>
          <w:w w:val="101"/>
          <w:sz w:val="14"/>
          <w:szCs w:val="14"/>
        </w:rPr>
        <w:t>a</w:t>
      </w:r>
      <w:r w:rsidR="00992248">
        <w:rPr>
          <w:rFonts w:ascii="Arial" w:eastAsia="Arial" w:hAnsi="Arial" w:cs="Arial"/>
          <w:color w:val="343434"/>
          <w:spacing w:val="-28"/>
          <w:sz w:val="14"/>
          <w:szCs w:val="14"/>
        </w:rPr>
        <w:t xml:space="preserve"> </w:t>
      </w:r>
      <w:r w:rsidR="00992248">
        <w:rPr>
          <w:rFonts w:ascii="Times New Roman" w:eastAsia="Times New Roman" w:hAnsi="Times New Roman" w:cs="Times New Roman"/>
          <w:color w:val="343434"/>
          <w:w w:val="151"/>
          <w:sz w:val="15"/>
          <w:szCs w:val="15"/>
        </w:rPr>
        <w:t>....,...,_the</w:t>
      </w:r>
      <w:r w:rsidR="00992248">
        <w:rPr>
          <w:rFonts w:ascii="Times New Roman" w:eastAsia="Times New Roman" w:hAnsi="Times New Roman" w:cs="Times New Roman"/>
          <w:color w:val="343434"/>
          <w:spacing w:val="-23"/>
          <w:sz w:val="15"/>
          <w:szCs w:val="15"/>
        </w:rPr>
        <w:t xml:space="preserve"> </w:t>
      </w:r>
      <w:r w:rsidR="00992248">
        <w:rPr>
          <w:rFonts w:ascii="Times New Roman" w:eastAsia="Times New Roman" w:hAnsi="Times New Roman" w:cs="Times New Roman"/>
          <w:color w:val="343434"/>
          <w:w w:val="104"/>
          <w:sz w:val="14"/>
          <w:szCs w:val="14"/>
        </w:rPr>
        <w:t xml:space="preserve">project </w:t>
      </w:r>
      <w:r w:rsidR="00992248">
        <w:rPr>
          <w:rFonts w:ascii="Times New Roman" w:eastAsia="Times New Roman" w:hAnsi="Times New Roman" w:cs="Times New Roman"/>
          <w:color w:val="343434"/>
          <w:w w:val="117"/>
          <w:sz w:val="13"/>
          <w:szCs w:val="13"/>
        </w:rPr>
        <w:t>steerin</w:t>
      </w:r>
      <w:r w:rsidR="00992248">
        <w:rPr>
          <w:rFonts w:ascii="Times New Roman" w:eastAsia="Times New Roman" w:hAnsi="Times New Roman" w:cs="Times New Roman"/>
          <w:color w:val="343434"/>
          <w:w w:val="118"/>
          <w:sz w:val="13"/>
          <w:szCs w:val="13"/>
        </w:rPr>
        <w:t>g</w:t>
      </w:r>
      <w:r w:rsidR="00992248">
        <w:rPr>
          <w:rFonts w:ascii="Times New Roman" w:eastAsia="Times New Roman" w:hAnsi="Times New Roman" w:cs="Times New Roman"/>
          <w:color w:val="343434"/>
          <w:spacing w:val="-14"/>
          <w:sz w:val="13"/>
          <w:szCs w:val="13"/>
        </w:rPr>
        <w:t xml:space="preserve"> </w:t>
      </w:r>
      <w:r w:rsidR="00992248">
        <w:rPr>
          <w:rFonts w:ascii="Times New Roman" w:eastAsia="Times New Roman" w:hAnsi="Times New Roman" w:cs="Times New Roman"/>
          <w:color w:val="343434"/>
          <w:w w:val="88"/>
          <w:sz w:val="14"/>
          <w:szCs w:val="14"/>
        </w:rPr>
        <w:t>c:omrnillllle</w:t>
      </w:r>
      <w:r w:rsidR="00992248">
        <w:rPr>
          <w:rFonts w:ascii="Times New Roman" w:eastAsia="Times New Roman" w:hAnsi="Times New Roman" w:cs="Times New Roman"/>
          <w:color w:val="343434"/>
          <w:spacing w:val="-15"/>
          <w:sz w:val="14"/>
          <w:szCs w:val="14"/>
        </w:rPr>
        <w:t xml:space="preserve"> </w:t>
      </w:r>
      <w:r w:rsidR="00992248">
        <w:rPr>
          <w:rFonts w:ascii="Times New Roman" w:eastAsia="Times New Roman" w:hAnsi="Times New Roman" w:cs="Times New Roman"/>
          <w:color w:val="343434"/>
          <w:w w:val="232"/>
          <w:sz w:val="15"/>
          <w:szCs w:val="15"/>
        </w:rPr>
        <w:t>a</w:t>
      </w:r>
      <w:r w:rsidR="00992248">
        <w:rPr>
          <w:rFonts w:ascii="Times New Roman" w:eastAsia="Times New Roman" w:hAnsi="Times New Roman" w:cs="Times New Roman"/>
          <w:color w:val="343434"/>
          <w:spacing w:val="-18"/>
          <w:sz w:val="15"/>
          <w:szCs w:val="15"/>
        </w:rPr>
        <w:t xml:space="preserve"> </w:t>
      </w:r>
      <w:r w:rsidR="00992248">
        <w:rPr>
          <w:rFonts w:ascii="Times New Roman" w:eastAsia="Times New Roman" w:hAnsi="Times New Roman" w:cs="Times New Roman"/>
          <w:color w:val="343434"/>
          <w:w w:val="110"/>
          <w:sz w:val="14"/>
          <w:szCs w:val="14"/>
        </w:rPr>
        <w:t>th</w:t>
      </w:r>
      <w:r w:rsidR="00992248">
        <w:rPr>
          <w:rFonts w:ascii="Times New Roman" w:eastAsia="Times New Roman" w:hAnsi="Times New Roman" w:cs="Times New Roman"/>
          <w:color w:val="343434"/>
          <w:spacing w:val="9"/>
          <w:w w:val="110"/>
          <w:sz w:val="14"/>
          <w:szCs w:val="14"/>
        </w:rPr>
        <w:t>e</w:t>
      </w:r>
      <w:r w:rsidR="00992248">
        <w:rPr>
          <w:rFonts w:ascii="Times New Roman" w:eastAsia="Times New Roman" w:hAnsi="Times New Roman" w:cs="Times New Roman"/>
          <w:color w:val="343434"/>
          <w:w w:val="110"/>
          <w:sz w:val="15"/>
          <w:szCs w:val="15"/>
        </w:rPr>
        <w:t>annu</w:t>
      </w:r>
      <w:r w:rsidR="00992248">
        <w:rPr>
          <w:rFonts w:ascii="Times New Roman" w:eastAsia="Times New Roman" w:hAnsi="Times New Roman" w:cs="Times New Roman"/>
          <w:color w:val="343434"/>
          <w:spacing w:val="-5"/>
          <w:w w:val="110"/>
          <w:sz w:val="15"/>
          <w:szCs w:val="15"/>
        </w:rPr>
        <w:t>a</w:t>
      </w:r>
      <w:r w:rsidR="00992248">
        <w:rPr>
          <w:rFonts w:ascii="Times New Roman" w:eastAsia="Times New Roman" w:hAnsi="Times New Roman" w:cs="Times New Roman"/>
          <w:color w:val="4F4F4F"/>
          <w:w w:val="110"/>
          <w:sz w:val="15"/>
          <w:szCs w:val="15"/>
        </w:rPr>
        <w:t>l</w:t>
      </w:r>
      <w:r w:rsidR="00992248">
        <w:rPr>
          <w:rFonts w:ascii="Times New Roman" w:eastAsia="Times New Roman" w:hAnsi="Times New Roman" w:cs="Times New Roman"/>
          <w:color w:val="4F4F4F"/>
          <w:spacing w:val="-14"/>
          <w:w w:val="110"/>
          <w:sz w:val="15"/>
          <w:szCs w:val="15"/>
        </w:rPr>
        <w:t xml:space="preserve"> </w:t>
      </w:r>
      <w:r w:rsidR="00992248">
        <w:rPr>
          <w:rFonts w:ascii="Times New Roman" w:eastAsia="Times New Roman" w:hAnsi="Times New Roman" w:cs="Times New Roman"/>
          <w:color w:val="343434"/>
          <w:sz w:val="13"/>
          <w:szCs w:val="13"/>
        </w:rPr>
        <w:t>review</w:t>
      </w:r>
      <w:r w:rsidR="00992248">
        <w:rPr>
          <w:rFonts w:ascii="Times New Roman" w:eastAsia="Times New Roman" w:hAnsi="Times New Roman" w:cs="Times New Roman"/>
          <w:color w:val="343434"/>
          <w:spacing w:val="20"/>
          <w:sz w:val="13"/>
          <w:szCs w:val="13"/>
        </w:rPr>
        <w:t xml:space="preserve"> </w:t>
      </w:r>
      <w:r w:rsidR="00992248">
        <w:rPr>
          <w:rFonts w:ascii="Times New Roman" w:eastAsia="Times New Roman" w:hAnsi="Times New Roman" w:cs="Times New Roman"/>
          <w:color w:val="343434"/>
          <w:sz w:val="14"/>
          <w:szCs w:val="14"/>
        </w:rPr>
        <w:t>board</w:t>
      </w:r>
      <w:r w:rsidR="00992248">
        <w:rPr>
          <w:rFonts w:ascii="Times New Roman" w:eastAsia="Times New Roman" w:hAnsi="Times New Roman" w:cs="Times New Roman"/>
          <w:color w:val="343434"/>
          <w:spacing w:val="17"/>
          <w:sz w:val="14"/>
          <w:szCs w:val="14"/>
        </w:rPr>
        <w:t xml:space="preserve"> </w:t>
      </w:r>
      <w:r w:rsidR="00992248">
        <w:rPr>
          <w:rFonts w:ascii="Times New Roman" w:eastAsia="Times New Roman" w:hAnsi="Times New Roman" w:cs="Times New Roman"/>
          <w:color w:val="343434"/>
          <w:sz w:val="13"/>
          <w:szCs w:val="13"/>
        </w:rPr>
        <w:t>for</w:t>
      </w:r>
      <w:r w:rsidR="00992248">
        <w:rPr>
          <w:rFonts w:ascii="Times New Roman" w:eastAsia="Times New Roman" w:hAnsi="Times New Roman" w:cs="Times New Roman"/>
          <w:color w:val="343434"/>
          <w:spacing w:val="9"/>
          <w:sz w:val="13"/>
          <w:szCs w:val="13"/>
        </w:rPr>
        <w:t xml:space="preserve"> </w:t>
      </w:r>
      <w:r w:rsidR="00992248">
        <w:rPr>
          <w:rFonts w:ascii="Times New Roman" w:eastAsia="Times New Roman" w:hAnsi="Times New Roman" w:cs="Times New Roman"/>
          <w:color w:val="343434"/>
          <w:sz w:val="15"/>
          <w:szCs w:val="15"/>
        </w:rPr>
        <w:t>the</w:t>
      </w:r>
      <w:r w:rsidR="00992248">
        <w:rPr>
          <w:rFonts w:ascii="Times New Roman" w:eastAsia="Times New Roman" w:hAnsi="Times New Roman" w:cs="Times New Roman"/>
          <w:color w:val="343434"/>
          <w:spacing w:val="-11"/>
          <w:sz w:val="15"/>
          <w:szCs w:val="15"/>
        </w:rPr>
        <w:t xml:space="preserve"> </w:t>
      </w:r>
      <w:r w:rsidR="00992248">
        <w:rPr>
          <w:rFonts w:ascii="Arial" w:eastAsia="Arial" w:hAnsi="Arial" w:cs="Arial"/>
          <w:color w:val="343434"/>
          <w:sz w:val="13"/>
          <w:szCs w:val="13"/>
        </w:rPr>
        <w:t>plan to</w:t>
      </w:r>
      <w:r w:rsidR="00992248">
        <w:rPr>
          <w:rFonts w:ascii="Arial" w:eastAsia="Arial" w:hAnsi="Arial" w:cs="Arial"/>
          <w:color w:val="343434"/>
          <w:spacing w:val="9"/>
          <w:sz w:val="13"/>
          <w:szCs w:val="13"/>
        </w:rPr>
        <w:t xml:space="preserve"> </w:t>
      </w:r>
      <w:r w:rsidR="00992248">
        <w:rPr>
          <w:rFonts w:ascii="Times New Roman" w:eastAsia="Times New Roman" w:hAnsi="Times New Roman" w:cs="Times New Roman"/>
          <w:color w:val="343434"/>
          <w:sz w:val="14"/>
          <w:szCs w:val="14"/>
        </w:rPr>
        <w:t>be</w:t>
      </w:r>
      <w:r w:rsidR="00992248">
        <w:rPr>
          <w:rFonts w:ascii="Times New Roman" w:eastAsia="Times New Roman" w:hAnsi="Times New Roman" w:cs="Times New Roman"/>
          <w:color w:val="343434"/>
          <w:spacing w:val="7"/>
          <w:sz w:val="14"/>
          <w:szCs w:val="14"/>
        </w:rPr>
        <w:t xml:space="preserve"> </w:t>
      </w:r>
      <w:r w:rsidR="00992248">
        <w:rPr>
          <w:rFonts w:ascii="Times New Roman" w:eastAsia="Times New Roman" w:hAnsi="Times New Roman" w:cs="Times New Roman"/>
          <w:color w:val="343434"/>
          <w:w w:val="103"/>
          <w:sz w:val="14"/>
          <w:szCs w:val="14"/>
        </w:rPr>
        <w:t xml:space="preserve">coordinated </w:t>
      </w:r>
      <w:r w:rsidR="00992248">
        <w:rPr>
          <w:rFonts w:ascii="Times New Roman" w:eastAsia="Times New Roman" w:hAnsi="Times New Roman" w:cs="Times New Roman"/>
          <w:color w:val="343434"/>
          <w:sz w:val="14"/>
          <w:szCs w:val="14"/>
        </w:rPr>
        <w:t>through</w:t>
      </w:r>
      <w:r w:rsidR="00992248">
        <w:rPr>
          <w:rFonts w:ascii="Times New Roman" w:eastAsia="Times New Roman" w:hAnsi="Times New Roman" w:cs="Times New Roman"/>
          <w:color w:val="343434"/>
          <w:spacing w:val="9"/>
          <w:sz w:val="14"/>
          <w:szCs w:val="14"/>
        </w:rPr>
        <w:t xml:space="preserve"> </w:t>
      </w:r>
      <w:r w:rsidR="00992248">
        <w:rPr>
          <w:rFonts w:ascii="Times New Roman" w:eastAsia="Times New Roman" w:hAnsi="Times New Roman" w:cs="Times New Roman"/>
          <w:color w:val="343434"/>
          <w:sz w:val="15"/>
          <w:szCs w:val="15"/>
        </w:rPr>
        <w:t>the</w:t>
      </w:r>
      <w:r w:rsidR="00992248">
        <w:rPr>
          <w:rFonts w:ascii="Times New Roman" w:eastAsia="Times New Roman" w:hAnsi="Times New Roman" w:cs="Times New Roman"/>
          <w:color w:val="343434"/>
          <w:spacing w:val="-4"/>
          <w:sz w:val="15"/>
          <w:szCs w:val="15"/>
        </w:rPr>
        <w:t xml:space="preserve"> </w:t>
      </w:r>
      <w:r w:rsidR="00992248">
        <w:rPr>
          <w:rFonts w:ascii="Arial" w:eastAsia="Arial" w:hAnsi="Arial" w:cs="Arial"/>
          <w:color w:val="343434"/>
          <w:w w:val="99"/>
          <w:sz w:val="14"/>
          <w:szCs w:val="14"/>
        </w:rPr>
        <w:t>Union</w:t>
      </w:r>
      <w:r w:rsidR="00992248">
        <w:rPr>
          <w:rFonts w:ascii="Arial" w:eastAsia="Arial" w:hAnsi="Arial" w:cs="Arial"/>
          <w:color w:val="343434"/>
          <w:spacing w:val="-27"/>
          <w:sz w:val="14"/>
          <w:szCs w:val="14"/>
        </w:rPr>
        <w:t xml:space="preserve"> </w:t>
      </w:r>
      <w:r w:rsidR="00992248">
        <w:rPr>
          <w:rFonts w:ascii="Arial" w:eastAsia="Arial" w:hAnsi="Arial" w:cs="Arial"/>
          <w:color w:val="343434"/>
          <w:sz w:val="13"/>
          <w:szCs w:val="13"/>
        </w:rPr>
        <w:t>County</w:t>
      </w:r>
      <w:r w:rsidR="00992248">
        <w:rPr>
          <w:rFonts w:ascii="Arial" w:eastAsia="Arial" w:hAnsi="Arial" w:cs="Arial"/>
          <w:color w:val="343434"/>
          <w:spacing w:val="16"/>
          <w:sz w:val="13"/>
          <w:szCs w:val="13"/>
        </w:rPr>
        <w:t xml:space="preserve"> </w:t>
      </w:r>
      <w:r w:rsidR="00992248">
        <w:rPr>
          <w:rFonts w:ascii="Times New Roman" w:eastAsia="Times New Roman" w:hAnsi="Times New Roman" w:cs="Times New Roman"/>
          <w:color w:val="343434"/>
          <w:sz w:val="14"/>
          <w:szCs w:val="14"/>
        </w:rPr>
        <w:t>Emergency</w:t>
      </w:r>
      <w:r w:rsidR="00992248">
        <w:rPr>
          <w:rFonts w:ascii="Times New Roman" w:eastAsia="Times New Roman" w:hAnsi="Times New Roman" w:cs="Times New Roman"/>
          <w:color w:val="343434"/>
          <w:spacing w:val="11"/>
          <w:sz w:val="14"/>
          <w:szCs w:val="14"/>
        </w:rPr>
        <w:t xml:space="preserve"> </w:t>
      </w:r>
      <w:r w:rsidR="00992248">
        <w:rPr>
          <w:rFonts w:ascii="Arial" w:eastAsia="Arial" w:hAnsi="Arial" w:cs="Arial"/>
          <w:color w:val="343434"/>
          <w:w w:val="92"/>
          <w:sz w:val="14"/>
          <w:szCs w:val="14"/>
        </w:rPr>
        <w:t>SefVioe</w:t>
      </w:r>
      <w:r w:rsidR="00992248">
        <w:rPr>
          <w:rFonts w:ascii="Arial" w:eastAsia="Arial" w:hAnsi="Arial" w:cs="Arial"/>
          <w:color w:val="343434"/>
          <w:w w:val="93"/>
          <w:sz w:val="14"/>
          <w:szCs w:val="14"/>
        </w:rPr>
        <w:t>s</w:t>
      </w:r>
      <w:r w:rsidR="00992248">
        <w:rPr>
          <w:rFonts w:ascii="Arial" w:eastAsia="Arial" w:hAnsi="Arial" w:cs="Arial"/>
          <w:color w:val="343434"/>
          <w:spacing w:val="-18"/>
          <w:sz w:val="14"/>
          <w:szCs w:val="14"/>
        </w:rPr>
        <w:t xml:space="preserve"> </w:t>
      </w:r>
      <w:r w:rsidR="00992248">
        <w:rPr>
          <w:rFonts w:ascii="Arial" w:eastAsia="Arial" w:hAnsi="Arial" w:cs="Arial"/>
          <w:color w:val="343434"/>
          <w:sz w:val="15"/>
          <w:szCs w:val="15"/>
        </w:rPr>
        <w:t>olllc:e</w:t>
      </w:r>
      <w:r w:rsidR="00992248">
        <w:rPr>
          <w:rFonts w:ascii="Arial" w:eastAsia="Arial" w:hAnsi="Arial" w:cs="Arial"/>
          <w:color w:val="343434"/>
          <w:sz w:val="15"/>
          <w:szCs w:val="15"/>
        </w:rPr>
        <w:tab/>
      </w:r>
      <w:r w:rsidR="00992248">
        <w:rPr>
          <w:rFonts w:ascii="Times New Roman" w:eastAsia="Times New Roman" w:hAnsi="Times New Roman" w:cs="Times New Roman"/>
          <w:color w:val="343434"/>
          <w:w w:val="113"/>
          <w:sz w:val="13"/>
          <w:szCs w:val="13"/>
        </w:rPr>
        <w:t>aprin</w:t>
      </w:r>
      <w:r w:rsidR="00992248">
        <w:rPr>
          <w:rFonts w:ascii="Times New Roman" w:eastAsia="Times New Roman" w:hAnsi="Times New Roman" w:cs="Times New Roman"/>
          <w:color w:val="343434"/>
          <w:spacing w:val="-13"/>
          <w:w w:val="114"/>
          <w:sz w:val="13"/>
          <w:szCs w:val="13"/>
        </w:rPr>
        <w:t>g</w:t>
      </w:r>
      <w:r w:rsidR="00992248">
        <w:rPr>
          <w:rFonts w:ascii="Times New Roman" w:eastAsia="Times New Roman" w:hAnsi="Times New Roman" w:cs="Times New Roman"/>
          <w:color w:val="646464"/>
          <w:w w:val="149"/>
          <w:sz w:val="13"/>
          <w:szCs w:val="13"/>
        </w:rPr>
        <w:t>;</w:t>
      </w:r>
    </w:p>
    <w:p w:rsidR="00C51A6A" w:rsidRDefault="00C51A6A">
      <w:pPr>
        <w:spacing w:before="7" w:after="0" w:line="120" w:lineRule="exact"/>
        <w:rPr>
          <w:sz w:val="12"/>
          <w:szCs w:val="12"/>
        </w:rPr>
      </w:pPr>
    </w:p>
    <w:p w:rsidR="00C51A6A" w:rsidRDefault="00992248">
      <w:pPr>
        <w:spacing w:after="0" w:line="182" w:lineRule="exact"/>
        <w:ind w:left="1181" w:right="-20"/>
        <w:rPr>
          <w:rFonts w:ascii="Arial" w:eastAsia="Arial" w:hAnsi="Arial" w:cs="Arial"/>
          <w:sz w:val="14"/>
          <w:szCs w:val="14"/>
        </w:rPr>
      </w:pPr>
      <w:r>
        <w:rPr>
          <w:rFonts w:ascii="Arial" w:eastAsia="Arial" w:hAnsi="Arial" w:cs="Arial"/>
          <w:color w:val="232323"/>
          <w:sz w:val="14"/>
          <w:szCs w:val="14"/>
        </w:rPr>
        <w:t>BE</w:t>
      </w:r>
      <w:r>
        <w:rPr>
          <w:rFonts w:ascii="Arial" w:eastAsia="Arial" w:hAnsi="Arial" w:cs="Arial"/>
          <w:color w:val="232323"/>
          <w:spacing w:val="-15"/>
          <w:sz w:val="14"/>
          <w:szCs w:val="14"/>
        </w:rPr>
        <w:t xml:space="preserve"> </w:t>
      </w:r>
      <w:r>
        <w:rPr>
          <w:rFonts w:ascii="Times New Roman" w:eastAsia="Times New Roman" w:hAnsi="Times New Roman" w:cs="Times New Roman"/>
          <w:color w:val="232323"/>
          <w:w w:val="93"/>
          <w:sz w:val="16"/>
          <w:szCs w:val="16"/>
        </w:rPr>
        <w:t>I</w:t>
      </w:r>
      <w:r>
        <w:rPr>
          <w:rFonts w:ascii="Times New Roman" w:eastAsia="Times New Roman" w:hAnsi="Times New Roman" w:cs="Times New Roman"/>
          <w:color w:val="232323"/>
          <w:w w:val="92"/>
          <w:sz w:val="16"/>
          <w:szCs w:val="16"/>
        </w:rPr>
        <w:t>T</w:t>
      </w:r>
      <w:r>
        <w:rPr>
          <w:rFonts w:ascii="Times New Roman" w:eastAsia="Times New Roman" w:hAnsi="Times New Roman" w:cs="Times New Roman"/>
          <w:color w:val="232323"/>
          <w:spacing w:val="-26"/>
          <w:sz w:val="16"/>
          <w:szCs w:val="16"/>
        </w:rPr>
        <w:t xml:space="preserve"> </w:t>
      </w:r>
      <w:r>
        <w:rPr>
          <w:rFonts w:ascii="Arial" w:eastAsia="Arial" w:hAnsi="Arial" w:cs="Arial"/>
          <w:color w:val="232323"/>
          <w:w w:val="95"/>
          <w:sz w:val="14"/>
          <w:szCs w:val="14"/>
        </w:rPr>
        <w:t>RESOI,VE</w:t>
      </w:r>
      <w:r>
        <w:rPr>
          <w:rFonts w:ascii="Arial" w:eastAsia="Arial" w:hAnsi="Arial" w:cs="Arial"/>
          <w:color w:val="232323"/>
          <w:w w:val="96"/>
          <w:sz w:val="14"/>
          <w:szCs w:val="14"/>
        </w:rPr>
        <w:t>D</w:t>
      </w:r>
      <w:r>
        <w:rPr>
          <w:rFonts w:ascii="Arial" w:eastAsia="Arial" w:hAnsi="Arial" w:cs="Arial"/>
          <w:color w:val="232323"/>
          <w:spacing w:val="-22"/>
          <w:sz w:val="14"/>
          <w:szCs w:val="14"/>
        </w:rPr>
        <w:t xml:space="preserve"> </w:t>
      </w:r>
      <w:r>
        <w:rPr>
          <w:rFonts w:ascii="Arial" w:eastAsia="Arial" w:hAnsi="Arial" w:cs="Arial"/>
          <w:color w:val="343434"/>
          <w:w w:val="129"/>
          <w:sz w:val="14"/>
          <w:szCs w:val="14"/>
        </w:rPr>
        <w:t>tNt</w:t>
      </w:r>
      <w:r>
        <w:rPr>
          <w:rFonts w:ascii="Arial" w:eastAsia="Arial" w:hAnsi="Arial" w:cs="Arial"/>
          <w:color w:val="343434"/>
          <w:spacing w:val="-24"/>
          <w:sz w:val="14"/>
          <w:szCs w:val="14"/>
        </w:rPr>
        <w:t xml:space="preserve"> </w:t>
      </w:r>
      <w:r>
        <w:rPr>
          <w:rFonts w:ascii="Times New Roman" w:eastAsia="Times New Roman" w:hAnsi="Times New Roman" w:cs="Times New Roman"/>
          <w:color w:val="232323"/>
          <w:w w:val="125"/>
          <w:sz w:val="14"/>
          <w:szCs w:val="14"/>
        </w:rPr>
        <w:t>the</w:t>
      </w:r>
      <w:r>
        <w:rPr>
          <w:rFonts w:ascii="Times New Roman" w:eastAsia="Times New Roman" w:hAnsi="Times New Roman" w:cs="Times New Roman"/>
          <w:color w:val="232323"/>
          <w:spacing w:val="-23"/>
          <w:sz w:val="14"/>
          <w:szCs w:val="14"/>
        </w:rPr>
        <w:t xml:space="preserve"> </w:t>
      </w:r>
      <w:r>
        <w:rPr>
          <w:rFonts w:ascii="Arial" w:eastAsia="Arial" w:hAnsi="Arial" w:cs="Arial"/>
          <w:color w:val="343434"/>
          <w:w w:val="99"/>
          <w:sz w:val="14"/>
          <w:szCs w:val="14"/>
        </w:rPr>
        <w:t>Union</w:t>
      </w:r>
      <w:r>
        <w:rPr>
          <w:rFonts w:ascii="Arial" w:eastAsia="Arial" w:hAnsi="Arial" w:cs="Arial"/>
          <w:color w:val="343434"/>
          <w:spacing w:val="-16"/>
          <w:sz w:val="14"/>
          <w:szCs w:val="14"/>
        </w:rPr>
        <w:t xml:space="preserve"> </w:t>
      </w:r>
      <w:r>
        <w:rPr>
          <w:rFonts w:ascii="Times New Roman" w:eastAsia="Times New Roman" w:hAnsi="Times New Roman" w:cs="Times New Roman"/>
          <w:color w:val="343434"/>
          <w:sz w:val="13"/>
          <w:szCs w:val="13"/>
        </w:rPr>
        <w:t>County</w:t>
      </w:r>
      <w:r>
        <w:rPr>
          <w:rFonts w:ascii="Times New Roman" w:eastAsia="Times New Roman" w:hAnsi="Times New Roman" w:cs="Times New Roman"/>
          <w:color w:val="343434"/>
          <w:spacing w:val="22"/>
          <w:sz w:val="13"/>
          <w:szCs w:val="13"/>
        </w:rPr>
        <w:t xml:space="preserve"> </w:t>
      </w:r>
      <w:r>
        <w:rPr>
          <w:rFonts w:ascii="Arial" w:eastAsia="Arial" w:hAnsi="Arial" w:cs="Arial"/>
          <w:color w:val="343434"/>
          <w:w w:val="101"/>
          <w:sz w:val="14"/>
          <w:szCs w:val="14"/>
        </w:rPr>
        <w:t>Boar</w:t>
      </w:r>
      <w:r>
        <w:rPr>
          <w:rFonts w:ascii="Arial" w:eastAsia="Arial" w:hAnsi="Arial" w:cs="Arial"/>
          <w:color w:val="343434"/>
          <w:w w:val="102"/>
          <w:sz w:val="14"/>
          <w:szCs w:val="14"/>
        </w:rPr>
        <w:t>d</w:t>
      </w:r>
      <w:r>
        <w:rPr>
          <w:rFonts w:ascii="Arial" w:eastAsia="Arial" w:hAnsi="Arial" w:cs="Arial"/>
          <w:color w:val="343434"/>
          <w:spacing w:val="-25"/>
          <w:sz w:val="14"/>
          <w:szCs w:val="14"/>
        </w:rPr>
        <w:t xml:space="preserve"> </w:t>
      </w:r>
      <w:r>
        <w:rPr>
          <w:rFonts w:ascii="Times New Roman" w:eastAsia="Times New Roman" w:hAnsi="Times New Roman" w:cs="Times New Roman"/>
          <w:i/>
          <w:color w:val="343434"/>
          <w:sz w:val="14"/>
          <w:szCs w:val="14"/>
        </w:rPr>
        <w:t>al</w:t>
      </w:r>
      <w:r>
        <w:rPr>
          <w:rFonts w:ascii="Times New Roman" w:eastAsia="Times New Roman" w:hAnsi="Times New Roman" w:cs="Times New Roman"/>
          <w:i/>
          <w:color w:val="343434"/>
          <w:spacing w:val="6"/>
          <w:sz w:val="14"/>
          <w:szCs w:val="14"/>
        </w:rPr>
        <w:t xml:space="preserve"> </w:t>
      </w:r>
      <w:r>
        <w:rPr>
          <w:rFonts w:ascii="Times New Roman" w:eastAsia="Times New Roman" w:hAnsi="Times New Roman" w:cs="Times New Roman"/>
          <w:color w:val="343434"/>
          <w:sz w:val="14"/>
          <w:szCs w:val="14"/>
        </w:rPr>
        <w:t>Commllaionera</w:t>
      </w:r>
      <w:r>
        <w:rPr>
          <w:rFonts w:ascii="Times New Roman" w:eastAsia="Times New Roman" w:hAnsi="Times New Roman" w:cs="Times New Roman"/>
          <w:color w:val="343434"/>
          <w:spacing w:val="21"/>
          <w:sz w:val="14"/>
          <w:szCs w:val="14"/>
        </w:rPr>
        <w:t xml:space="preserve"> </w:t>
      </w:r>
      <w:r>
        <w:rPr>
          <w:rFonts w:ascii="Arial" w:eastAsia="Arial" w:hAnsi="Arial" w:cs="Arial"/>
          <w:color w:val="343434"/>
          <w:sz w:val="14"/>
          <w:szCs w:val="14"/>
        </w:rPr>
        <w:t>hereby</w:t>
      </w:r>
    </w:p>
    <w:p w:rsidR="00C51A6A" w:rsidRDefault="00992248">
      <w:pPr>
        <w:spacing w:after="0" w:line="151" w:lineRule="exact"/>
        <w:ind w:left="1172" w:right="-20"/>
        <w:rPr>
          <w:rFonts w:ascii="Times New Roman" w:eastAsia="Times New Roman" w:hAnsi="Times New Roman" w:cs="Times New Roman"/>
          <w:sz w:val="14"/>
          <w:szCs w:val="14"/>
        </w:rPr>
      </w:pPr>
      <w:r>
        <w:rPr>
          <w:rFonts w:ascii="Times New Roman" w:eastAsia="Times New Roman" w:hAnsi="Times New Roman" w:cs="Times New Roman"/>
          <w:color w:val="343434"/>
          <w:w w:val="114"/>
          <w:sz w:val="14"/>
          <w:szCs w:val="14"/>
        </w:rPr>
        <w:t>adopt</w:t>
      </w:r>
      <w:r>
        <w:rPr>
          <w:rFonts w:ascii="Times New Roman" w:eastAsia="Times New Roman" w:hAnsi="Times New Roman" w:cs="Times New Roman"/>
          <w:color w:val="343434"/>
          <w:w w:val="115"/>
          <w:sz w:val="14"/>
          <w:szCs w:val="14"/>
        </w:rPr>
        <w:t>s</w:t>
      </w:r>
      <w:r>
        <w:rPr>
          <w:rFonts w:ascii="Times New Roman" w:eastAsia="Times New Roman" w:hAnsi="Times New Roman" w:cs="Times New Roman"/>
          <w:color w:val="343434"/>
          <w:spacing w:val="-16"/>
          <w:sz w:val="14"/>
          <w:szCs w:val="14"/>
        </w:rPr>
        <w:t xml:space="preserve"> </w:t>
      </w:r>
      <w:r>
        <w:rPr>
          <w:rFonts w:ascii="Times New Roman" w:eastAsia="Times New Roman" w:hAnsi="Times New Roman" w:cs="Times New Roman"/>
          <w:color w:val="343434"/>
          <w:sz w:val="15"/>
          <w:szCs w:val="15"/>
        </w:rPr>
        <w:t>the</w:t>
      </w:r>
      <w:r>
        <w:rPr>
          <w:rFonts w:ascii="Times New Roman" w:eastAsia="Times New Roman" w:hAnsi="Times New Roman" w:cs="Times New Roman"/>
          <w:color w:val="343434"/>
          <w:spacing w:val="-4"/>
          <w:sz w:val="15"/>
          <w:szCs w:val="15"/>
        </w:rPr>
        <w:t xml:space="preserve"> </w:t>
      </w:r>
      <w:r>
        <w:rPr>
          <w:rFonts w:ascii="Arial" w:eastAsia="Arial" w:hAnsi="Arial" w:cs="Arial"/>
          <w:color w:val="343434"/>
          <w:w w:val="99"/>
          <w:sz w:val="14"/>
          <w:szCs w:val="14"/>
        </w:rPr>
        <w:t>Union</w:t>
      </w:r>
      <w:r>
        <w:rPr>
          <w:rFonts w:ascii="Arial" w:eastAsia="Arial" w:hAnsi="Arial" w:cs="Arial"/>
          <w:color w:val="343434"/>
          <w:spacing w:val="-26"/>
          <w:sz w:val="14"/>
          <w:szCs w:val="14"/>
        </w:rPr>
        <w:t xml:space="preserve"> </w:t>
      </w:r>
      <w:r>
        <w:rPr>
          <w:rFonts w:ascii="Arial" w:eastAsia="Arial" w:hAnsi="Arial" w:cs="Arial"/>
          <w:color w:val="343434"/>
          <w:w w:val="97"/>
          <w:sz w:val="14"/>
          <w:szCs w:val="14"/>
        </w:rPr>
        <w:t>Count</w:t>
      </w:r>
      <w:r>
        <w:rPr>
          <w:rFonts w:ascii="Arial" w:eastAsia="Arial" w:hAnsi="Arial" w:cs="Arial"/>
          <w:color w:val="343434"/>
          <w:w w:val="98"/>
          <w:sz w:val="14"/>
          <w:szCs w:val="14"/>
        </w:rPr>
        <w:t>y</w:t>
      </w:r>
      <w:r>
        <w:rPr>
          <w:rFonts w:ascii="Arial" w:eastAsia="Arial" w:hAnsi="Arial" w:cs="Arial"/>
          <w:color w:val="343434"/>
          <w:spacing w:val="-20"/>
          <w:sz w:val="14"/>
          <w:szCs w:val="14"/>
        </w:rPr>
        <w:t xml:space="preserve"> </w:t>
      </w:r>
      <w:r>
        <w:rPr>
          <w:rFonts w:ascii="Arial" w:eastAsia="Arial" w:hAnsi="Arial" w:cs="Arial"/>
          <w:color w:val="343434"/>
          <w:w w:val="95"/>
          <w:sz w:val="14"/>
          <w:szCs w:val="14"/>
        </w:rPr>
        <w:t>Communit</w:t>
      </w:r>
      <w:r>
        <w:rPr>
          <w:rFonts w:ascii="Arial" w:eastAsia="Arial" w:hAnsi="Arial" w:cs="Arial"/>
          <w:color w:val="343434"/>
          <w:w w:val="96"/>
          <w:sz w:val="14"/>
          <w:szCs w:val="14"/>
        </w:rPr>
        <w:t>y</w:t>
      </w:r>
      <w:r>
        <w:rPr>
          <w:rFonts w:ascii="Arial" w:eastAsia="Arial" w:hAnsi="Arial" w:cs="Arial"/>
          <w:color w:val="343434"/>
          <w:spacing w:val="-24"/>
          <w:sz w:val="14"/>
          <w:szCs w:val="14"/>
        </w:rPr>
        <w:t xml:space="preserve"> </w:t>
      </w:r>
      <w:r>
        <w:rPr>
          <w:rFonts w:ascii="Arial" w:eastAsia="Arial" w:hAnsi="Arial" w:cs="Arial"/>
          <w:color w:val="343434"/>
          <w:w w:val="96"/>
          <w:sz w:val="14"/>
          <w:szCs w:val="14"/>
        </w:rPr>
        <w:t>Wildfire</w:t>
      </w:r>
      <w:r>
        <w:rPr>
          <w:rFonts w:ascii="Arial" w:eastAsia="Arial" w:hAnsi="Arial" w:cs="Arial"/>
          <w:color w:val="343434"/>
          <w:spacing w:val="-6"/>
          <w:w w:val="96"/>
          <w:sz w:val="14"/>
          <w:szCs w:val="14"/>
        </w:rPr>
        <w:t xml:space="preserve"> </w:t>
      </w:r>
      <w:r>
        <w:rPr>
          <w:rFonts w:ascii="Arial" w:eastAsia="Arial" w:hAnsi="Arial" w:cs="Arial"/>
          <w:color w:val="131313"/>
          <w:spacing w:val="-16"/>
          <w:w w:val="110"/>
          <w:sz w:val="14"/>
          <w:szCs w:val="14"/>
        </w:rPr>
        <w:t>P</w:t>
      </w:r>
      <w:r>
        <w:rPr>
          <w:rFonts w:ascii="Arial" w:eastAsia="Arial" w:hAnsi="Arial" w:cs="Arial"/>
          <w:color w:val="343434"/>
          <w:w w:val="96"/>
          <w:sz w:val="14"/>
          <w:szCs w:val="14"/>
        </w:rPr>
        <w:t>rotectio</w:t>
      </w:r>
      <w:r>
        <w:rPr>
          <w:rFonts w:ascii="Arial" w:eastAsia="Arial" w:hAnsi="Arial" w:cs="Arial"/>
          <w:color w:val="343434"/>
          <w:spacing w:val="9"/>
          <w:w w:val="97"/>
          <w:sz w:val="14"/>
          <w:szCs w:val="14"/>
        </w:rPr>
        <w:t>n</w:t>
      </w:r>
      <w:r>
        <w:rPr>
          <w:rFonts w:ascii="Arial" w:eastAsia="Arial" w:hAnsi="Arial" w:cs="Arial"/>
          <w:color w:val="343434"/>
          <w:w w:val="101"/>
          <w:sz w:val="14"/>
          <w:szCs w:val="14"/>
        </w:rPr>
        <w:t>Pla</w:t>
      </w:r>
      <w:r>
        <w:rPr>
          <w:rFonts w:ascii="Arial" w:eastAsia="Arial" w:hAnsi="Arial" w:cs="Arial"/>
          <w:color w:val="343434"/>
          <w:w w:val="102"/>
          <w:sz w:val="14"/>
          <w:szCs w:val="14"/>
        </w:rPr>
        <w:t>n</w:t>
      </w:r>
      <w:r>
        <w:rPr>
          <w:rFonts w:ascii="Arial" w:eastAsia="Arial" w:hAnsi="Arial" w:cs="Arial"/>
          <w:color w:val="343434"/>
          <w:spacing w:val="-25"/>
          <w:sz w:val="14"/>
          <w:szCs w:val="14"/>
        </w:rPr>
        <w:t xml:space="preserve"> </w:t>
      </w:r>
      <w:r>
        <w:rPr>
          <w:rFonts w:ascii="Times New Roman" w:eastAsia="Times New Roman" w:hAnsi="Times New Roman" w:cs="Times New Roman"/>
          <w:color w:val="343434"/>
          <w:sz w:val="14"/>
          <w:szCs w:val="14"/>
        </w:rPr>
        <w:t>and</w:t>
      </w:r>
      <w:r>
        <w:rPr>
          <w:rFonts w:ascii="Times New Roman" w:eastAsia="Times New Roman" w:hAnsi="Times New Roman" w:cs="Times New Roman"/>
          <w:color w:val="343434"/>
          <w:spacing w:val="27"/>
          <w:sz w:val="14"/>
          <w:szCs w:val="14"/>
        </w:rPr>
        <w:t xml:space="preserve"> </w:t>
      </w:r>
      <w:r>
        <w:rPr>
          <w:rFonts w:ascii="Times New Roman" w:eastAsia="Times New Roman" w:hAnsi="Times New Roman" w:cs="Times New Roman"/>
          <w:color w:val="343434"/>
          <w:w w:val="109"/>
          <w:sz w:val="14"/>
          <w:szCs w:val="14"/>
        </w:rPr>
        <w:t>establishe</w:t>
      </w:r>
      <w:r>
        <w:rPr>
          <w:rFonts w:ascii="Times New Roman" w:eastAsia="Times New Roman" w:hAnsi="Times New Roman" w:cs="Times New Roman"/>
          <w:color w:val="343434"/>
          <w:w w:val="110"/>
          <w:sz w:val="14"/>
          <w:szCs w:val="14"/>
        </w:rPr>
        <w:t>s</w:t>
      </w:r>
      <w:r>
        <w:rPr>
          <w:rFonts w:ascii="Times New Roman" w:eastAsia="Times New Roman" w:hAnsi="Times New Roman" w:cs="Times New Roman"/>
          <w:color w:val="343434"/>
          <w:spacing w:val="-15"/>
          <w:sz w:val="14"/>
          <w:szCs w:val="14"/>
        </w:rPr>
        <w:t xml:space="preserve"> </w:t>
      </w:r>
      <w:r>
        <w:rPr>
          <w:rFonts w:ascii="Times New Roman" w:eastAsia="Times New Roman" w:hAnsi="Times New Roman" w:cs="Times New Roman"/>
          <w:color w:val="343434"/>
          <w:w w:val="114"/>
          <w:sz w:val="14"/>
          <w:szCs w:val="14"/>
        </w:rPr>
        <w:t>the</w:t>
      </w:r>
    </w:p>
    <w:p w:rsidR="00C51A6A" w:rsidRDefault="00992248">
      <w:pPr>
        <w:spacing w:after="0" w:line="153" w:lineRule="exact"/>
        <w:ind w:left="1181" w:right="-20"/>
        <w:rPr>
          <w:rFonts w:ascii="Arial" w:eastAsia="Arial" w:hAnsi="Arial" w:cs="Arial"/>
          <w:sz w:val="14"/>
          <w:szCs w:val="14"/>
        </w:rPr>
      </w:pPr>
      <w:r>
        <w:rPr>
          <w:rFonts w:ascii="Times New Roman" w:eastAsia="Times New Roman" w:hAnsi="Times New Roman" w:cs="Times New Roman"/>
          <w:color w:val="343434"/>
          <w:sz w:val="14"/>
          <w:szCs w:val="14"/>
        </w:rPr>
        <w:t>project</w:t>
      </w:r>
      <w:r>
        <w:rPr>
          <w:rFonts w:ascii="Times New Roman" w:eastAsia="Times New Roman" w:hAnsi="Times New Roman" w:cs="Times New Roman"/>
          <w:color w:val="343434"/>
          <w:spacing w:val="4"/>
          <w:sz w:val="14"/>
          <w:szCs w:val="14"/>
        </w:rPr>
        <w:t xml:space="preserve"> </w:t>
      </w:r>
      <w:r>
        <w:rPr>
          <w:rFonts w:ascii="Arial" w:eastAsia="Arial" w:hAnsi="Arial" w:cs="Arial"/>
          <w:color w:val="343434"/>
          <w:w w:val="92"/>
          <w:sz w:val="14"/>
          <w:szCs w:val="14"/>
        </w:rPr>
        <w:t>aiBerin</w:t>
      </w:r>
      <w:r>
        <w:rPr>
          <w:rFonts w:ascii="Arial" w:eastAsia="Arial" w:hAnsi="Arial" w:cs="Arial"/>
          <w:color w:val="343434"/>
          <w:w w:val="93"/>
          <w:sz w:val="14"/>
          <w:szCs w:val="14"/>
        </w:rPr>
        <w:t>g</w:t>
      </w:r>
      <w:r>
        <w:rPr>
          <w:rFonts w:ascii="Arial" w:eastAsia="Arial" w:hAnsi="Arial" w:cs="Arial"/>
          <w:color w:val="343434"/>
          <w:spacing w:val="-26"/>
          <w:sz w:val="14"/>
          <w:szCs w:val="14"/>
        </w:rPr>
        <w:t xml:space="preserve"> </w:t>
      </w:r>
      <w:r>
        <w:rPr>
          <w:rFonts w:ascii="Arial" w:eastAsia="Arial" w:hAnsi="Arial" w:cs="Arial"/>
          <w:color w:val="343434"/>
          <w:w w:val="96"/>
          <w:sz w:val="14"/>
          <w:szCs w:val="14"/>
        </w:rPr>
        <w:t>committe</w:t>
      </w:r>
      <w:r>
        <w:rPr>
          <w:rFonts w:ascii="Arial" w:eastAsia="Arial" w:hAnsi="Arial" w:cs="Arial"/>
          <w:color w:val="343434"/>
          <w:w w:val="97"/>
          <w:sz w:val="14"/>
          <w:szCs w:val="14"/>
        </w:rPr>
        <w:t>e</w:t>
      </w:r>
      <w:r>
        <w:rPr>
          <w:rFonts w:ascii="Arial" w:eastAsia="Arial" w:hAnsi="Arial" w:cs="Arial"/>
          <w:color w:val="343434"/>
          <w:spacing w:val="-23"/>
          <w:sz w:val="14"/>
          <w:szCs w:val="14"/>
        </w:rPr>
        <w:t xml:space="preserve"> </w:t>
      </w:r>
      <w:r>
        <w:rPr>
          <w:rFonts w:ascii="Arial" w:eastAsia="Arial" w:hAnsi="Arial" w:cs="Arial"/>
          <w:color w:val="343434"/>
          <w:sz w:val="14"/>
          <w:szCs w:val="14"/>
        </w:rPr>
        <w:t>as</w:t>
      </w:r>
      <w:r>
        <w:rPr>
          <w:rFonts w:ascii="Arial" w:eastAsia="Arial" w:hAnsi="Arial" w:cs="Arial"/>
          <w:color w:val="343434"/>
          <w:spacing w:val="-12"/>
          <w:sz w:val="14"/>
          <w:szCs w:val="14"/>
        </w:rPr>
        <w:t xml:space="preserve"> </w:t>
      </w:r>
      <w:r>
        <w:rPr>
          <w:rFonts w:ascii="Times New Roman" w:eastAsia="Times New Roman" w:hAnsi="Times New Roman" w:cs="Times New Roman"/>
          <w:color w:val="343434"/>
          <w:sz w:val="14"/>
          <w:szCs w:val="14"/>
        </w:rPr>
        <w:t>the</w:t>
      </w:r>
      <w:r>
        <w:rPr>
          <w:rFonts w:ascii="Times New Roman" w:eastAsia="Times New Roman" w:hAnsi="Times New Roman" w:cs="Times New Roman"/>
          <w:color w:val="343434"/>
          <w:spacing w:val="17"/>
          <w:sz w:val="14"/>
          <w:szCs w:val="14"/>
        </w:rPr>
        <w:t xml:space="preserve"> </w:t>
      </w:r>
      <w:r>
        <w:rPr>
          <w:rFonts w:ascii="Arial" w:eastAsia="Arial" w:hAnsi="Arial" w:cs="Arial"/>
          <w:color w:val="232323"/>
          <w:w w:val="98"/>
          <w:sz w:val="14"/>
          <w:szCs w:val="14"/>
        </w:rPr>
        <w:t>annu</w:t>
      </w:r>
      <w:r>
        <w:rPr>
          <w:rFonts w:ascii="Arial" w:eastAsia="Arial" w:hAnsi="Arial" w:cs="Arial"/>
          <w:color w:val="232323"/>
          <w:spacing w:val="-26"/>
          <w:w w:val="98"/>
          <w:sz w:val="14"/>
          <w:szCs w:val="14"/>
        </w:rPr>
        <w:t>a</w:t>
      </w:r>
      <w:r>
        <w:rPr>
          <w:rFonts w:ascii="Arial" w:eastAsia="Arial" w:hAnsi="Arial" w:cs="Arial"/>
          <w:color w:val="4F4F4F"/>
          <w:w w:val="308"/>
          <w:sz w:val="14"/>
          <w:szCs w:val="14"/>
        </w:rPr>
        <w:t>l</w:t>
      </w:r>
      <w:r>
        <w:rPr>
          <w:rFonts w:ascii="Arial" w:eastAsia="Arial" w:hAnsi="Arial" w:cs="Arial"/>
          <w:color w:val="4F4F4F"/>
          <w:spacing w:val="-16"/>
          <w:sz w:val="14"/>
          <w:szCs w:val="14"/>
        </w:rPr>
        <w:t xml:space="preserve"> </w:t>
      </w:r>
      <w:r>
        <w:rPr>
          <w:rFonts w:ascii="Times New Roman" w:eastAsia="Times New Roman" w:hAnsi="Times New Roman" w:cs="Times New Roman"/>
          <w:color w:val="343434"/>
          <w:w w:val="95"/>
          <w:sz w:val="15"/>
          <w:szCs w:val="15"/>
        </w:rPr>
        <w:t>revie</w:t>
      </w:r>
      <w:r>
        <w:rPr>
          <w:rFonts w:ascii="Times New Roman" w:eastAsia="Times New Roman" w:hAnsi="Times New Roman" w:cs="Times New Roman"/>
          <w:color w:val="343434"/>
          <w:w w:val="96"/>
          <w:sz w:val="15"/>
          <w:szCs w:val="15"/>
        </w:rPr>
        <w:t>w</w:t>
      </w:r>
      <w:r>
        <w:rPr>
          <w:rFonts w:ascii="Times New Roman" w:eastAsia="Times New Roman" w:hAnsi="Times New Roman" w:cs="Times New Roman"/>
          <w:color w:val="343434"/>
          <w:spacing w:val="-20"/>
          <w:sz w:val="15"/>
          <w:szCs w:val="15"/>
        </w:rPr>
        <w:t xml:space="preserve"> </w:t>
      </w:r>
      <w:r>
        <w:rPr>
          <w:rFonts w:ascii="Arial" w:eastAsia="Arial" w:hAnsi="Arial" w:cs="Arial"/>
          <w:color w:val="343434"/>
          <w:w w:val="101"/>
          <w:sz w:val="14"/>
          <w:szCs w:val="14"/>
        </w:rPr>
        <w:t>boar</w:t>
      </w:r>
      <w:r>
        <w:rPr>
          <w:rFonts w:ascii="Arial" w:eastAsia="Arial" w:hAnsi="Arial" w:cs="Arial"/>
          <w:color w:val="343434"/>
          <w:spacing w:val="-26"/>
          <w:w w:val="101"/>
          <w:sz w:val="14"/>
          <w:szCs w:val="14"/>
        </w:rPr>
        <w:t>d</w:t>
      </w:r>
      <w:r>
        <w:rPr>
          <w:rFonts w:ascii="Arial" w:eastAsia="Arial" w:hAnsi="Arial" w:cs="Arial"/>
          <w:color w:val="646464"/>
          <w:w w:val="202"/>
          <w:sz w:val="14"/>
          <w:szCs w:val="14"/>
        </w:rPr>
        <w:t>.</w:t>
      </w:r>
    </w:p>
    <w:p w:rsidR="00C51A6A" w:rsidRDefault="00C51A6A">
      <w:pPr>
        <w:spacing w:before="10" w:after="0" w:line="140" w:lineRule="exact"/>
        <w:rPr>
          <w:sz w:val="14"/>
          <w:szCs w:val="14"/>
        </w:rPr>
      </w:pPr>
    </w:p>
    <w:p w:rsidR="00C51A6A" w:rsidRDefault="00992248">
      <w:pPr>
        <w:spacing w:after="0" w:line="240" w:lineRule="auto"/>
        <w:ind w:left="1181" w:right="-20"/>
        <w:rPr>
          <w:rFonts w:ascii="Times New Roman" w:eastAsia="Times New Roman" w:hAnsi="Times New Roman" w:cs="Times New Roman"/>
          <w:sz w:val="14"/>
          <w:szCs w:val="14"/>
        </w:rPr>
      </w:pPr>
      <w:r>
        <w:rPr>
          <w:rFonts w:ascii="Arial" w:eastAsia="Arial" w:hAnsi="Arial" w:cs="Arial"/>
          <w:color w:val="232323"/>
          <w:w w:val="99"/>
          <w:sz w:val="14"/>
          <w:szCs w:val="14"/>
        </w:rPr>
        <w:t>DATE</w:t>
      </w:r>
      <w:r>
        <w:rPr>
          <w:rFonts w:ascii="Arial" w:eastAsia="Arial" w:hAnsi="Arial" w:cs="Arial"/>
          <w:color w:val="232323"/>
          <w:sz w:val="14"/>
          <w:szCs w:val="14"/>
        </w:rPr>
        <w:t>D</w:t>
      </w:r>
      <w:r>
        <w:rPr>
          <w:rFonts w:ascii="Arial" w:eastAsia="Arial" w:hAnsi="Arial" w:cs="Arial"/>
          <w:color w:val="232323"/>
          <w:spacing w:val="-21"/>
          <w:sz w:val="14"/>
          <w:szCs w:val="14"/>
        </w:rPr>
        <w:t xml:space="preserve"> </w:t>
      </w:r>
      <w:r>
        <w:rPr>
          <w:rFonts w:ascii="Times New Roman" w:eastAsia="Times New Roman" w:hAnsi="Times New Roman" w:cs="Times New Roman"/>
          <w:color w:val="343434"/>
          <w:w w:val="113"/>
          <w:sz w:val="13"/>
          <w:szCs w:val="13"/>
        </w:rPr>
        <w:t>thi</w:t>
      </w:r>
      <w:r>
        <w:rPr>
          <w:rFonts w:ascii="Times New Roman" w:eastAsia="Times New Roman" w:hAnsi="Times New Roman" w:cs="Times New Roman"/>
          <w:color w:val="343434"/>
          <w:spacing w:val="-47"/>
          <w:w w:val="113"/>
          <w:sz w:val="13"/>
          <w:szCs w:val="13"/>
        </w:rPr>
        <w:t>s</w:t>
      </w:r>
      <w:r>
        <w:rPr>
          <w:rFonts w:ascii="Times New Roman" w:eastAsia="Times New Roman" w:hAnsi="Times New Roman" w:cs="Times New Roman"/>
          <w:color w:val="232323"/>
          <w:w w:val="113"/>
          <w:sz w:val="14"/>
          <w:szCs w:val="14"/>
        </w:rPr>
        <w:t>day</w:t>
      </w:r>
      <w:r>
        <w:rPr>
          <w:rFonts w:ascii="Times New Roman" w:eastAsia="Times New Roman" w:hAnsi="Times New Roman" w:cs="Times New Roman"/>
          <w:color w:val="232323"/>
          <w:spacing w:val="-15"/>
          <w:w w:val="113"/>
          <w:sz w:val="14"/>
          <w:szCs w:val="14"/>
        </w:rPr>
        <w:t xml:space="preserve"> </w:t>
      </w:r>
      <w:r>
        <w:rPr>
          <w:rFonts w:ascii="Times New Roman" w:eastAsia="Times New Roman" w:hAnsi="Times New Roman" w:cs="Times New Roman"/>
          <w:color w:val="232323"/>
          <w:sz w:val="14"/>
          <w:szCs w:val="14"/>
        </w:rPr>
        <w:t>of</w:t>
      </w:r>
      <w:r>
        <w:rPr>
          <w:rFonts w:ascii="Times New Roman" w:eastAsia="Times New Roman" w:hAnsi="Times New Roman" w:cs="Times New Roman"/>
          <w:color w:val="232323"/>
          <w:spacing w:val="5"/>
          <w:sz w:val="14"/>
          <w:szCs w:val="14"/>
        </w:rPr>
        <w:t xml:space="preserve"> </w:t>
      </w:r>
      <w:r>
        <w:rPr>
          <w:rFonts w:ascii="Arial" w:eastAsia="Arial" w:hAnsi="Arial" w:cs="Arial"/>
          <w:color w:val="232323"/>
          <w:w w:val="97"/>
          <w:sz w:val="14"/>
          <w:szCs w:val="14"/>
        </w:rPr>
        <w:t>August</w:t>
      </w:r>
      <w:r>
        <w:rPr>
          <w:rFonts w:ascii="Arial" w:eastAsia="Arial" w:hAnsi="Arial" w:cs="Arial"/>
          <w:color w:val="232323"/>
          <w:spacing w:val="-26"/>
          <w:sz w:val="14"/>
          <w:szCs w:val="14"/>
        </w:rPr>
        <w:t xml:space="preserve"> </w:t>
      </w:r>
      <w:r>
        <w:rPr>
          <w:rFonts w:ascii="Times New Roman" w:eastAsia="Times New Roman" w:hAnsi="Times New Roman" w:cs="Times New Roman"/>
          <w:color w:val="232323"/>
          <w:w w:val="113"/>
          <w:sz w:val="14"/>
          <w:szCs w:val="14"/>
        </w:rPr>
        <w:t>200</w:t>
      </w:r>
      <w:r>
        <w:rPr>
          <w:rFonts w:ascii="Times New Roman" w:eastAsia="Times New Roman" w:hAnsi="Times New Roman" w:cs="Times New Roman"/>
          <w:color w:val="232323"/>
          <w:spacing w:val="-18"/>
          <w:w w:val="113"/>
          <w:sz w:val="14"/>
          <w:szCs w:val="14"/>
        </w:rPr>
        <w:t>5</w:t>
      </w:r>
      <w:r>
        <w:rPr>
          <w:rFonts w:ascii="Times New Roman" w:eastAsia="Times New Roman" w:hAnsi="Times New Roman" w:cs="Times New Roman"/>
          <w:color w:val="4F4F4F"/>
          <w:w w:val="188"/>
          <w:sz w:val="14"/>
          <w:szCs w:val="14"/>
        </w:rPr>
        <w:t>.</w:t>
      </w:r>
    </w:p>
    <w:p w:rsidR="00C51A6A" w:rsidRDefault="00C51A6A">
      <w:pPr>
        <w:spacing w:before="3"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after="0" w:line="240" w:lineRule="auto"/>
        <w:ind w:left="2329" w:right="4620"/>
        <w:jc w:val="center"/>
        <w:rPr>
          <w:rFonts w:ascii="Arial" w:eastAsia="Arial" w:hAnsi="Arial" w:cs="Arial"/>
          <w:sz w:val="23"/>
          <w:szCs w:val="23"/>
        </w:rPr>
      </w:pPr>
      <w:r>
        <w:rPr>
          <w:noProof/>
        </w:rPr>
        <mc:AlternateContent>
          <mc:Choice Requires="wpg">
            <w:drawing>
              <wp:anchor distT="0" distB="0" distL="114300" distR="114300" simplePos="0" relativeHeight="503305820" behindDoc="1" locked="0" layoutInCell="1" allowOverlap="1">
                <wp:simplePos x="0" y="0"/>
                <wp:positionH relativeFrom="page">
                  <wp:posOffset>3931285</wp:posOffset>
                </wp:positionH>
                <wp:positionV relativeFrom="paragraph">
                  <wp:posOffset>46355</wp:posOffset>
                </wp:positionV>
                <wp:extent cx="662305" cy="1270"/>
                <wp:effectExtent l="6985" t="8255" r="6985" b="9525"/>
                <wp:wrapNone/>
                <wp:docPr id="1277"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305" cy="1270"/>
                          <a:chOff x="6191" y="73"/>
                          <a:chExt cx="1043" cy="2"/>
                        </a:xfrm>
                      </wpg:grpSpPr>
                      <wps:wsp>
                        <wps:cNvPr id="1278" name="Freeform 1265"/>
                        <wps:cNvSpPr>
                          <a:spLocks/>
                        </wps:cNvSpPr>
                        <wps:spPr bwMode="auto">
                          <a:xfrm>
                            <a:off x="6191" y="73"/>
                            <a:ext cx="1043" cy="2"/>
                          </a:xfrm>
                          <a:custGeom>
                            <a:avLst/>
                            <a:gdLst>
                              <a:gd name="T0" fmla="+- 0 6191 6191"/>
                              <a:gd name="T1" fmla="*/ T0 w 1043"/>
                              <a:gd name="T2" fmla="+- 0 7234 6191"/>
                              <a:gd name="T3" fmla="*/ T2 w 1043"/>
                            </a:gdLst>
                            <a:ahLst/>
                            <a:cxnLst>
                              <a:cxn ang="0">
                                <a:pos x="T1" y="0"/>
                              </a:cxn>
                              <a:cxn ang="0">
                                <a:pos x="T3" y="0"/>
                              </a:cxn>
                            </a:cxnLst>
                            <a:rect l="0" t="0" r="r" b="b"/>
                            <a:pathLst>
                              <a:path w="1043">
                                <a:moveTo>
                                  <a:pt x="0" y="0"/>
                                </a:moveTo>
                                <a:lnTo>
                                  <a:pt x="1043" y="0"/>
                                </a:lnTo>
                              </a:path>
                            </a:pathLst>
                          </a:custGeom>
                          <a:noFill/>
                          <a:ln w="12041">
                            <a:solidFill>
                              <a:srgbClr val="4444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4" o:spid="_x0000_s1026" style="position:absolute;margin-left:309.55pt;margin-top:3.65pt;width:52.15pt;height:.1pt;z-index:-10660;mso-position-horizontal-relative:page" coordorigin="6191,73" coordsize="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">
                <v:shape id="Freeform 1265" o:spid="_x0000_s1027" style="position:absolute;left:6191;top:73;width:1043;height:2;visibility:visible;mso-wrap-style:square;v-text-anchor:top" coordsize="10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C8cUA&#10;AADdAAAADwAAAGRycy9kb3ducmV2LnhtbESPQYvCQAyF7wv+hyGCl0Wn68Iq1VFkUdmDHqz+gNCJ&#10;bbWTKZ1R6783B2FvCe/lvS/zZedqdac2VJ4NfI0SUMS5txUXBk7HzXAKKkRki7VnMvCkAMtF72OO&#10;qfUPPtA9i4WSEA4pGihjbFKtQ16SwzDyDbFoZ986jLK2hbYtPiTc1XqcJD/aYcXSUGJDvyXl1+zm&#10;DOz1Zfs8N5sTfWfruPs83NxlT8YM+t1qBipSF//N7+s/K/jjieDKNzKCXr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4LxxQAAAN0AAAAPAAAAAAAAAAAAAAAAAJgCAABkcnMv&#10;ZG93bnJldi54bWxQSwUGAAAAAAQABAD1AAAAigMAAAAA&#10;" path="m,l1043,e" filled="f" strokecolor="#444" strokeweight=".33447mm">
                  <v:path arrowok="t" o:connecttype="custom" o:connectlocs="0,0;1043,0" o:connectangles="0,0"/>
                </v:shape>
                <w10:wrap anchorx="page"/>
              </v:group>
            </w:pict>
          </mc:Fallback>
        </mc:AlternateContent>
      </w:r>
      <w:r w:rsidR="00992248">
        <w:rPr>
          <w:rFonts w:ascii="Arial" w:eastAsia="Arial" w:hAnsi="Arial" w:cs="Arial"/>
          <w:color w:val="232323"/>
          <w:w w:val="83"/>
          <w:sz w:val="23"/>
          <w:szCs w:val="23"/>
        </w:rPr>
        <w:t>COilE</w:t>
      </w:r>
      <w:r w:rsidR="00992248">
        <w:rPr>
          <w:rFonts w:ascii="Arial" w:eastAsia="Arial" w:hAnsi="Arial" w:cs="Arial"/>
          <w:color w:val="232323"/>
          <w:spacing w:val="5"/>
          <w:w w:val="84"/>
          <w:sz w:val="23"/>
          <w:szCs w:val="23"/>
        </w:rPr>
        <w:t>N</w:t>
      </w:r>
      <w:r w:rsidR="00992248">
        <w:rPr>
          <w:rFonts w:ascii="Arial" w:eastAsia="Arial" w:hAnsi="Arial" w:cs="Arial"/>
          <w:color w:val="343434"/>
          <w:w w:val="83"/>
          <w:sz w:val="23"/>
          <w:szCs w:val="23"/>
        </w:rPr>
        <w:t>MKcLEOD:iR</w:t>
      </w:r>
    </w:p>
    <w:p w:rsidR="00C51A6A" w:rsidRDefault="0034132C">
      <w:pPr>
        <w:tabs>
          <w:tab w:val="left" w:pos="3380"/>
        </w:tabs>
        <w:spacing w:after="0" w:line="468" w:lineRule="exact"/>
        <w:ind w:left="2363" w:right="4516"/>
        <w:jc w:val="center"/>
        <w:rPr>
          <w:rFonts w:ascii="Times New Roman" w:eastAsia="Times New Roman" w:hAnsi="Times New Roman" w:cs="Times New Roman"/>
          <w:sz w:val="41"/>
          <w:szCs w:val="41"/>
        </w:rPr>
      </w:pPr>
      <w:r>
        <w:rPr>
          <w:noProof/>
        </w:rPr>
        <mc:AlternateContent>
          <mc:Choice Requires="wpg">
            <w:drawing>
              <wp:anchor distT="0" distB="0" distL="114300" distR="114300" simplePos="0" relativeHeight="503305819" behindDoc="1" locked="0" layoutInCell="1" allowOverlap="1">
                <wp:simplePos x="0" y="0"/>
                <wp:positionH relativeFrom="page">
                  <wp:posOffset>2594610</wp:posOffset>
                </wp:positionH>
                <wp:positionV relativeFrom="paragraph">
                  <wp:posOffset>270510</wp:posOffset>
                </wp:positionV>
                <wp:extent cx="2011045" cy="702945"/>
                <wp:effectExtent l="3810" t="3810" r="4445" b="0"/>
                <wp:wrapNone/>
                <wp:docPr id="1271" name="Group 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1045" cy="702945"/>
                          <a:chOff x="4086" y="426"/>
                          <a:chExt cx="3167" cy="1107"/>
                        </a:xfrm>
                      </wpg:grpSpPr>
                      <pic:pic xmlns:pic="http://schemas.openxmlformats.org/drawingml/2006/picture">
                        <pic:nvPicPr>
                          <pic:cNvPr id="1272" name="Picture 12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101" y="437"/>
                            <a:ext cx="2270" cy="1097"/>
                          </a:xfrm>
                          <a:prstGeom prst="rect">
                            <a:avLst/>
                          </a:prstGeom>
                          <a:noFill/>
                          <a:extLst>
                            <a:ext uri="{909E8E84-426E-40DD-AFC4-6F175D3DCCD1}">
                              <a14:hiddenFill xmlns:a14="http://schemas.microsoft.com/office/drawing/2010/main">
                                <a:solidFill>
                                  <a:srgbClr val="FFFFFF"/>
                                </a:solidFill>
                              </a14:hiddenFill>
                            </a:ext>
                          </a:extLst>
                        </pic:spPr>
                      </pic:pic>
                      <wpg:grpSp>
                        <wpg:cNvPr id="1273" name="Group 1261"/>
                        <wpg:cNvGrpSpPr>
                          <a:grpSpLocks/>
                        </wpg:cNvGrpSpPr>
                        <wpg:grpSpPr bwMode="auto">
                          <a:xfrm>
                            <a:off x="4096" y="436"/>
                            <a:ext cx="3148" cy="2"/>
                            <a:chOff x="4096" y="436"/>
                            <a:chExt cx="3148" cy="2"/>
                          </a:xfrm>
                        </wpg:grpSpPr>
                        <wps:wsp>
                          <wps:cNvPr id="1274" name="Freeform 1262"/>
                          <wps:cNvSpPr>
                            <a:spLocks/>
                          </wps:cNvSpPr>
                          <wps:spPr bwMode="auto">
                            <a:xfrm>
                              <a:off x="4096" y="436"/>
                              <a:ext cx="3148" cy="2"/>
                            </a:xfrm>
                            <a:custGeom>
                              <a:avLst/>
                              <a:gdLst>
                                <a:gd name="T0" fmla="+- 0 4096 4096"/>
                                <a:gd name="T1" fmla="*/ T0 w 3148"/>
                                <a:gd name="T2" fmla="+- 0 7244 4096"/>
                                <a:gd name="T3" fmla="*/ T2 w 3148"/>
                              </a:gdLst>
                              <a:ahLst/>
                              <a:cxnLst>
                                <a:cxn ang="0">
                                  <a:pos x="T1" y="0"/>
                                </a:cxn>
                                <a:cxn ang="0">
                                  <a:pos x="T3" y="0"/>
                                </a:cxn>
                              </a:cxnLst>
                              <a:rect l="0" t="0" r="r" b="b"/>
                              <a:pathLst>
                                <a:path w="3148">
                                  <a:moveTo>
                                    <a:pt x="0" y="0"/>
                                  </a:moveTo>
                                  <a:lnTo>
                                    <a:pt x="3148" y="0"/>
                                  </a:lnTo>
                                </a:path>
                              </a:pathLst>
                            </a:custGeom>
                            <a:noFill/>
                            <a:ln w="12041">
                              <a:solidFill>
                                <a:srgbClr val="3434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Group 1259"/>
                        <wpg:cNvGrpSpPr>
                          <a:grpSpLocks/>
                        </wpg:cNvGrpSpPr>
                        <wpg:grpSpPr bwMode="auto">
                          <a:xfrm>
                            <a:off x="6305" y="1063"/>
                            <a:ext cx="939" cy="2"/>
                            <a:chOff x="6305" y="1063"/>
                            <a:chExt cx="939" cy="2"/>
                          </a:xfrm>
                        </wpg:grpSpPr>
                        <wps:wsp>
                          <wps:cNvPr id="1276" name="Freeform 1260"/>
                          <wps:cNvSpPr>
                            <a:spLocks/>
                          </wps:cNvSpPr>
                          <wps:spPr bwMode="auto">
                            <a:xfrm>
                              <a:off x="6305" y="1063"/>
                              <a:ext cx="939" cy="2"/>
                            </a:xfrm>
                            <a:custGeom>
                              <a:avLst/>
                              <a:gdLst>
                                <a:gd name="T0" fmla="+- 0 6305 6305"/>
                                <a:gd name="T1" fmla="*/ T0 w 939"/>
                                <a:gd name="T2" fmla="+- 0 7244 6305"/>
                                <a:gd name="T3" fmla="*/ T2 w 939"/>
                              </a:gdLst>
                              <a:ahLst/>
                              <a:cxnLst>
                                <a:cxn ang="0">
                                  <a:pos x="T1" y="0"/>
                                </a:cxn>
                                <a:cxn ang="0">
                                  <a:pos x="T3" y="0"/>
                                </a:cxn>
                              </a:cxnLst>
                              <a:rect l="0" t="0" r="r" b="b"/>
                              <a:pathLst>
                                <a:path w="939">
                                  <a:moveTo>
                                    <a:pt x="0" y="0"/>
                                  </a:moveTo>
                                  <a:lnTo>
                                    <a:pt x="939" y="0"/>
                                  </a:lnTo>
                                </a:path>
                              </a:pathLst>
                            </a:custGeom>
                            <a:noFill/>
                            <a:ln w="12041">
                              <a:solidFill>
                                <a:srgbClr val="4444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8" o:spid="_x0000_s1026" style="position:absolute;margin-left:204.3pt;margin-top:21.3pt;width:158.35pt;height:55.35pt;z-index:-10661;mso-position-horizontal-relative:page" coordorigin="4086,426" coordsize="3167,1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">
                <v:shape id="Picture 1263" o:spid="_x0000_s1027" type="#_x0000_t75" style="position:absolute;left:4101;top:437;width:227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lpvHDAAAA3QAAAA8AAABkcnMvZG93bnJldi54bWxET0trwkAQvgv9D8sUetONOdiSuooIgXgQ&#10;EivF4zQ7TYLZ2ZBd8/j33UKht/n4nrPdT6YVA/WusaxgvYpAEJdWN1wpuH6kyzcQziNrbC2Tgpkc&#10;7HdPiy0m2o5c0HDxlQgh7BJUUHvfJVK6siaDbmU74sB9296gD7CvpO5xDOGmlXEUbaTBhkNDjR0d&#10;ayrvl4dRkOHanFJ7y883LKZ7+lnNXzJX6uV5OryD8DT5f/GfO9Nhfvwaw+834QS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Wm8cMAAADdAAAADwAAAAAAAAAAAAAAAACf&#10;AgAAZHJzL2Rvd25yZXYueG1sUEsFBgAAAAAEAAQA9wAAAI8DAAAAAA==&#10;">
                  <v:imagedata r:id="rId17" o:title=""/>
                </v:shape>
                <v:group id="Group 1261" o:spid="_x0000_s1028" style="position:absolute;left:4096;top:436;width:3148;height:2" coordorigin="4096,436" coordsize="3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Freeform 1262" o:spid="_x0000_s1029" style="position:absolute;left:4096;top:436;width:3148;height:2;visibility:visible;mso-wrap-style:square;v-text-anchor:top" coordsize="31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PCgMYA&#10;AADdAAAADwAAAGRycy9kb3ducmV2LnhtbERP22rCQBB9F/oPyxT6phuDWImuIoGCtEXqDXycZqdJ&#10;bHY2Zrcm+vXdQsG3OZzrzBadqcSFGldaVjAcRCCIM6tLzhXsdy/9CQjnkTVWlknBlRws5g+9GSba&#10;tryhy9bnIoSwS1BB4X2dSOmyggy6ga2JA/dlG4M+wCaXusE2hJtKxlE0lgZLDg0F1pQWlH1vf4yC&#10;t3ZyOn2uR+n7Yf1q4u58Sz+ON6WeHrvlFISnzt/F/+6VDvPj5xH8fRNO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PCgMYAAADdAAAADwAAAAAAAAAAAAAAAACYAgAAZHJz&#10;L2Rvd25yZXYueG1sUEsFBgAAAAAEAAQA9QAAAIsDAAAAAA==&#10;" path="m,l3148,e" filled="f" strokecolor="#343434" strokeweight=".33447mm">
                    <v:path arrowok="t" o:connecttype="custom" o:connectlocs="0,0;3148,0" o:connectangles="0,0"/>
                  </v:shape>
                </v:group>
                <v:group id="Group 1259" o:spid="_x0000_s1030" style="position:absolute;left:6305;top:1063;width:939;height:2" coordorigin="6305,1063" coordsize="9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1260" o:spid="_x0000_s1031" style="position:absolute;left:6305;top:1063;width:939;height:2;visibility:visible;mso-wrap-style:square;v-text-anchor:top" coordsize="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rJFsIA&#10;AADdAAAADwAAAGRycy9kb3ducmV2LnhtbERPTYvCMBC9L/gfwgh7W1N70KUaRRTFgxddd70OzdgU&#10;m0lpYs3+eyMs7G0e73Pmy2gb0VPna8cKxqMMBHHpdM2VgvPX9uMThA/IGhvHpOCXPCwXg7c5Fto9&#10;+Ej9KVQihbAvUIEJoS2k9KUhi37kWuLEXV1nMSTYVVJ3+EjhtpF5lk2kxZpTg8GW1obK2+luFbQb&#10;PBzyn/6SfUdzLmPe6M1urNT7MK5mIALF8C/+c+91mp9PJ/D6Jp0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mskWwgAAAN0AAAAPAAAAAAAAAAAAAAAAAJgCAABkcnMvZG93&#10;bnJldi54bWxQSwUGAAAAAAQABAD1AAAAhwMAAAAA&#10;" path="m,l939,e" filled="f" strokecolor="#444" strokeweight=".33447mm">
                    <v:path arrowok="t" o:connecttype="custom" o:connectlocs="0,0;939,0" o:connectangles="0,0"/>
                  </v:shape>
                </v:group>
                <w10:wrap anchorx="page"/>
              </v:group>
            </w:pict>
          </mc:Fallback>
        </mc:AlternateContent>
      </w:r>
      <w:r w:rsidR="00992248">
        <w:rPr>
          <w:rFonts w:ascii="Times New Roman" w:eastAsia="Times New Roman" w:hAnsi="Times New Roman" w:cs="Times New Roman"/>
          <w:color w:val="646464"/>
          <w:w w:val="131"/>
          <w:sz w:val="18"/>
          <w:szCs w:val="18"/>
        </w:rPr>
        <w:t>-07</w:t>
      </w:r>
      <w:r w:rsidR="00992248">
        <w:rPr>
          <w:rFonts w:ascii="Times New Roman" w:eastAsia="Times New Roman" w:hAnsi="Times New Roman" w:cs="Times New Roman"/>
          <w:color w:val="646464"/>
          <w:sz w:val="18"/>
          <w:szCs w:val="18"/>
        </w:rPr>
        <w:tab/>
      </w:r>
      <w:r w:rsidR="00992248">
        <w:rPr>
          <w:rFonts w:ascii="Times New Roman" w:eastAsia="Times New Roman" w:hAnsi="Times New Roman" w:cs="Times New Roman"/>
          <w:i/>
          <w:color w:val="646464"/>
          <w:w w:val="57"/>
          <w:sz w:val="41"/>
          <w:szCs w:val="41"/>
        </w:rPr>
        <w:t>cet'</w:t>
      </w:r>
      <w:r w:rsidR="00992248">
        <w:rPr>
          <w:rFonts w:ascii="Times New Roman" w:eastAsia="Times New Roman" w:hAnsi="Times New Roman" w:cs="Times New Roman"/>
          <w:i/>
          <w:color w:val="646464"/>
          <w:w w:val="57"/>
          <w:sz w:val="41"/>
          <w:szCs w:val="41"/>
        </w:rPr>
        <w:t>t.u.v-</w:t>
      </w:r>
    </w:p>
    <w:p w:rsidR="00C51A6A" w:rsidRDefault="00C51A6A">
      <w:pPr>
        <w:spacing w:after="0"/>
        <w:jc w:val="center"/>
        <w:sectPr w:rsidR="00C51A6A">
          <w:type w:val="continuous"/>
          <w:pgSz w:w="12240" w:h="15840"/>
          <w:pgMar w:top="1480" w:right="1680" w:bottom="920" w:left="1720" w:header="720" w:footer="720" w:gutter="0"/>
          <w:cols w:space="720"/>
        </w:sectPr>
      </w:pP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992248">
      <w:pPr>
        <w:tabs>
          <w:tab w:val="left" w:pos="9600"/>
        </w:tabs>
        <w:spacing w:before="8" w:after="0" w:line="240" w:lineRule="auto"/>
        <w:ind w:left="220" w:right="-20"/>
        <w:rPr>
          <w:rFonts w:ascii="Arial" w:eastAsia="Arial" w:hAnsi="Arial" w:cs="Arial"/>
          <w:sz w:val="40"/>
          <w:szCs w:val="40"/>
        </w:rPr>
      </w:pPr>
      <w:r>
        <w:rPr>
          <w:rFonts w:ascii="Arial" w:eastAsia="Arial" w:hAnsi="Arial" w:cs="Arial"/>
          <w:b/>
          <w:bCs/>
          <w:i/>
          <w:w w:val="99"/>
          <w:sz w:val="40"/>
          <w:szCs w:val="40"/>
          <w:u w:val="single" w:color="000000"/>
        </w:rPr>
        <w:t>I.</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Introduction </w:t>
      </w:r>
      <w:r>
        <w:rPr>
          <w:rFonts w:ascii="Arial" w:eastAsia="Arial" w:hAnsi="Arial" w:cs="Arial"/>
          <w:b/>
          <w:bCs/>
          <w:i/>
          <w:sz w:val="40"/>
          <w:szCs w:val="40"/>
          <w:u w:val="single" w:color="000000"/>
        </w:rPr>
        <w:tab/>
      </w:r>
    </w:p>
    <w:p w:rsidR="00C51A6A" w:rsidRDefault="00C51A6A">
      <w:pPr>
        <w:spacing w:before="8" w:after="0" w:line="180" w:lineRule="exact"/>
        <w:rPr>
          <w:sz w:val="18"/>
          <w:szCs w:val="18"/>
        </w:rPr>
      </w:pPr>
    </w:p>
    <w:p w:rsidR="00C51A6A" w:rsidRDefault="00C51A6A">
      <w:pPr>
        <w:spacing w:after="0" w:line="200" w:lineRule="exact"/>
        <w:rPr>
          <w:sz w:val="20"/>
          <w:szCs w:val="20"/>
        </w:rPr>
      </w:pPr>
    </w:p>
    <w:p w:rsidR="00C51A6A" w:rsidRDefault="00992248">
      <w:pPr>
        <w:spacing w:after="0" w:line="240" w:lineRule="auto"/>
        <w:ind w:left="220" w:right="-20"/>
        <w:rPr>
          <w:rFonts w:ascii="Arial" w:eastAsia="Arial" w:hAnsi="Arial" w:cs="Arial"/>
          <w:sz w:val="28"/>
          <w:szCs w:val="28"/>
        </w:rPr>
      </w:pPr>
      <w:r>
        <w:rPr>
          <w:rFonts w:ascii="Arial" w:eastAsia="Arial" w:hAnsi="Arial" w:cs="Arial"/>
          <w:b/>
          <w:bCs/>
          <w:sz w:val="28"/>
          <w:szCs w:val="28"/>
        </w:rPr>
        <w:t>Plan</w:t>
      </w:r>
      <w:r>
        <w:rPr>
          <w:rFonts w:ascii="Arial" w:eastAsia="Arial" w:hAnsi="Arial" w:cs="Arial"/>
          <w:b/>
          <w:bCs/>
          <w:spacing w:val="-6"/>
          <w:sz w:val="28"/>
          <w:szCs w:val="28"/>
        </w:rPr>
        <w:t xml:space="preserve"> </w:t>
      </w:r>
      <w:r>
        <w:rPr>
          <w:rFonts w:ascii="Arial" w:eastAsia="Arial" w:hAnsi="Arial" w:cs="Arial"/>
          <w:b/>
          <w:bCs/>
          <w:sz w:val="28"/>
          <w:szCs w:val="28"/>
        </w:rPr>
        <w:t>Overview</w:t>
      </w:r>
      <w:r>
        <w:rPr>
          <w:rFonts w:ascii="Arial" w:eastAsia="Arial" w:hAnsi="Arial" w:cs="Arial"/>
          <w:b/>
          <w:bCs/>
          <w:spacing w:val="-12"/>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Development</w:t>
      </w:r>
    </w:p>
    <w:p w:rsidR="00C51A6A" w:rsidRDefault="00992248">
      <w:pPr>
        <w:spacing w:before="58" w:after="0" w:line="240" w:lineRule="auto"/>
        <w:ind w:left="220" w:right="407"/>
        <w:rPr>
          <w:rFonts w:ascii="Arial" w:eastAsia="Arial" w:hAnsi="Arial" w:cs="Arial"/>
          <w:sz w:val="24"/>
          <w:szCs w:val="24"/>
        </w:rPr>
      </w:pPr>
      <w:r>
        <w:rPr>
          <w:rFonts w:ascii="Arial" w:eastAsia="Arial" w:hAnsi="Arial" w:cs="Arial"/>
          <w:sz w:val="24"/>
          <w:szCs w:val="24"/>
        </w:rPr>
        <w:t>The Community Wildfire Protection Plan for Union County is the result of analyses, professional coopera</w:t>
      </w:r>
      <w:r>
        <w:rPr>
          <w:rFonts w:ascii="Arial" w:eastAsia="Arial" w:hAnsi="Arial" w:cs="Arial"/>
          <w:spacing w:val="2"/>
          <w:sz w:val="24"/>
          <w:szCs w:val="24"/>
        </w:rPr>
        <w:t>t</w:t>
      </w:r>
      <w:r>
        <w:rPr>
          <w:rFonts w:ascii="Arial" w:eastAsia="Arial" w:hAnsi="Arial" w:cs="Arial"/>
          <w:sz w:val="24"/>
          <w:szCs w:val="24"/>
        </w:rPr>
        <w:t>ion, collaboration and wildfire risk</w:t>
      </w:r>
      <w:r>
        <w:rPr>
          <w:rFonts w:ascii="Arial" w:eastAsia="Arial" w:hAnsi="Arial" w:cs="Arial"/>
          <w:spacing w:val="2"/>
          <w:sz w:val="24"/>
          <w:szCs w:val="24"/>
        </w:rPr>
        <w:t xml:space="preserve"> </w:t>
      </w:r>
      <w:r>
        <w:rPr>
          <w:rFonts w:ascii="Arial" w:eastAsia="Arial" w:hAnsi="Arial" w:cs="Arial"/>
          <w:sz w:val="24"/>
          <w:szCs w:val="24"/>
        </w:rPr>
        <w:t xml:space="preserve">assessments considered with the intent to </w:t>
      </w:r>
      <w:r>
        <w:rPr>
          <w:rFonts w:ascii="Arial" w:eastAsia="Arial" w:hAnsi="Arial" w:cs="Arial"/>
          <w:sz w:val="24"/>
          <w:szCs w:val="24"/>
        </w:rPr>
        <w:t>reduce the potential for wildfires that threaten</w:t>
      </w:r>
      <w:r>
        <w:rPr>
          <w:rFonts w:ascii="Arial" w:eastAsia="Arial" w:hAnsi="Arial" w:cs="Arial"/>
          <w:spacing w:val="1"/>
          <w:sz w:val="24"/>
          <w:szCs w:val="24"/>
        </w:rPr>
        <w:t xml:space="preserve"> </w:t>
      </w:r>
      <w:r>
        <w:rPr>
          <w:rFonts w:ascii="Arial" w:eastAsia="Arial" w:hAnsi="Arial" w:cs="Arial"/>
          <w:sz w:val="24"/>
          <w:szCs w:val="24"/>
        </w:rPr>
        <w:t>people, structures, infrastructure, and values in Union County.</w:t>
      </w:r>
    </w:p>
    <w:p w:rsidR="00C51A6A" w:rsidRDefault="00C51A6A">
      <w:pPr>
        <w:spacing w:before="16" w:after="0" w:line="260" w:lineRule="exact"/>
        <w:rPr>
          <w:sz w:val="26"/>
          <w:szCs w:val="26"/>
        </w:rPr>
      </w:pPr>
    </w:p>
    <w:p w:rsidR="00C51A6A" w:rsidRDefault="00992248">
      <w:pPr>
        <w:spacing w:after="0" w:line="240" w:lineRule="auto"/>
        <w:ind w:left="220" w:right="-20"/>
        <w:rPr>
          <w:rFonts w:ascii="Arial" w:eastAsia="Arial" w:hAnsi="Arial" w:cs="Arial"/>
          <w:sz w:val="24"/>
          <w:szCs w:val="24"/>
        </w:rPr>
      </w:pPr>
      <w:r>
        <w:rPr>
          <w:rFonts w:ascii="Arial" w:eastAsia="Arial" w:hAnsi="Arial" w:cs="Arial"/>
          <w:sz w:val="24"/>
          <w:szCs w:val="24"/>
        </w:rPr>
        <w:t>The project steering commit</w:t>
      </w:r>
      <w:r>
        <w:rPr>
          <w:rFonts w:ascii="Arial" w:eastAsia="Arial" w:hAnsi="Arial" w:cs="Arial"/>
          <w:spacing w:val="1"/>
          <w:sz w:val="24"/>
          <w:szCs w:val="24"/>
        </w:rPr>
        <w:t>t</w:t>
      </w:r>
      <w:r>
        <w:rPr>
          <w:rFonts w:ascii="Arial" w:eastAsia="Arial" w:hAnsi="Arial" w:cs="Arial"/>
          <w:sz w:val="24"/>
          <w:szCs w:val="24"/>
        </w:rPr>
        <w:t>ee began meeting in October 2003 to first revise the</w:t>
      </w:r>
    </w:p>
    <w:p w:rsidR="00C51A6A" w:rsidRDefault="00992248">
      <w:pPr>
        <w:spacing w:before="3" w:after="0" w:line="276" w:lineRule="exact"/>
        <w:ind w:left="220" w:right="98"/>
        <w:rPr>
          <w:rFonts w:ascii="Arial" w:eastAsia="Arial" w:hAnsi="Arial" w:cs="Arial"/>
          <w:sz w:val="24"/>
          <w:szCs w:val="24"/>
        </w:rPr>
      </w:pPr>
      <w:r>
        <w:rPr>
          <w:rFonts w:ascii="Arial" w:eastAsia="Arial" w:hAnsi="Arial" w:cs="Arial"/>
          <w:sz w:val="24"/>
          <w:szCs w:val="24"/>
        </w:rPr>
        <w:t>Wildfire Annex for the Union County Emerge</w:t>
      </w:r>
      <w:r>
        <w:rPr>
          <w:rFonts w:ascii="Arial" w:eastAsia="Arial" w:hAnsi="Arial" w:cs="Arial"/>
          <w:spacing w:val="-1"/>
          <w:sz w:val="24"/>
          <w:szCs w:val="24"/>
        </w:rPr>
        <w:t>n</w:t>
      </w:r>
      <w:r>
        <w:rPr>
          <w:rFonts w:ascii="Arial" w:eastAsia="Arial" w:hAnsi="Arial" w:cs="Arial"/>
          <w:sz w:val="24"/>
          <w:szCs w:val="24"/>
        </w:rPr>
        <w:t>cy Operations Plan</w:t>
      </w:r>
      <w:r>
        <w:rPr>
          <w:rFonts w:ascii="Arial" w:eastAsia="Arial" w:hAnsi="Arial" w:cs="Arial"/>
          <w:sz w:val="24"/>
          <w:szCs w:val="24"/>
        </w:rPr>
        <w:t>. Subsequent meetings were held to establish a project mission and goals and objectives for the Wildfire Protection Plan; develop the risk assessment;</w:t>
      </w:r>
      <w:r>
        <w:rPr>
          <w:rFonts w:ascii="Arial" w:eastAsia="Arial" w:hAnsi="Arial" w:cs="Arial"/>
          <w:spacing w:val="1"/>
          <w:sz w:val="24"/>
          <w:szCs w:val="24"/>
        </w:rPr>
        <w:t xml:space="preserve"> </w:t>
      </w:r>
      <w:r>
        <w:rPr>
          <w:rFonts w:ascii="Arial" w:eastAsia="Arial" w:hAnsi="Arial" w:cs="Arial"/>
          <w:sz w:val="24"/>
          <w:szCs w:val="24"/>
        </w:rPr>
        <w:t>identify and prioriti</w:t>
      </w:r>
      <w:r>
        <w:rPr>
          <w:rFonts w:ascii="Arial" w:eastAsia="Arial" w:hAnsi="Arial" w:cs="Arial"/>
          <w:spacing w:val="1"/>
          <w:sz w:val="24"/>
          <w:szCs w:val="24"/>
        </w:rPr>
        <w:t>z</w:t>
      </w:r>
      <w:r>
        <w:rPr>
          <w:rFonts w:ascii="Arial" w:eastAsia="Arial" w:hAnsi="Arial" w:cs="Arial"/>
          <w:sz w:val="24"/>
          <w:szCs w:val="24"/>
        </w:rPr>
        <w:t>e WUIs; organize community workshops; provide guidan</w:t>
      </w:r>
      <w:r>
        <w:rPr>
          <w:rFonts w:ascii="Arial" w:eastAsia="Arial" w:hAnsi="Arial" w:cs="Arial"/>
          <w:spacing w:val="1"/>
          <w:sz w:val="24"/>
          <w:szCs w:val="24"/>
        </w:rPr>
        <w:t>c</w:t>
      </w:r>
      <w:r>
        <w:rPr>
          <w:rFonts w:ascii="Arial" w:eastAsia="Arial" w:hAnsi="Arial" w:cs="Arial"/>
          <w:sz w:val="24"/>
          <w:szCs w:val="24"/>
        </w:rPr>
        <w:t>e on plan content and organiza</w:t>
      </w:r>
      <w:r>
        <w:rPr>
          <w:rFonts w:ascii="Arial" w:eastAsia="Arial" w:hAnsi="Arial" w:cs="Arial"/>
          <w:sz w:val="24"/>
          <w:szCs w:val="24"/>
        </w:rPr>
        <w:t>tion; and</w:t>
      </w:r>
    </w:p>
    <w:p w:rsidR="00C51A6A" w:rsidRDefault="00992248">
      <w:pPr>
        <w:spacing w:after="0" w:line="272" w:lineRule="exact"/>
        <w:ind w:left="220" w:right="-20"/>
        <w:rPr>
          <w:rFonts w:ascii="Arial" w:eastAsia="Arial" w:hAnsi="Arial" w:cs="Arial"/>
          <w:sz w:val="24"/>
          <w:szCs w:val="24"/>
        </w:rPr>
      </w:pPr>
      <w:r>
        <w:rPr>
          <w:rFonts w:ascii="Arial" w:eastAsia="Arial" w:hAnsi="Arial" w:cs="Arial"/>
          <w:sz w:val="24"/>
          <w:szCs w:val="24"/>
        </w:rPr>
        <w:t>prioritize risk reduction projects.</w:t>
      </w:r>
    </w:p>
    <w:p w:rsidR="00C51A6A" w:rsidRDefault="00C51A6A">
      <w:pPr>
        <w:spacing w:before="16" w:after="0" w:line="260" w:lineRule="exact"/>
        <w:rPr>
          <w:sz w:val="26"/>
          <w:szCs w:val="26"/>
        </w:rPr>
      </w:pPr>
    </w:p>
    <w:p w:rsidR="00C51A6A" w:rsidRDefault="00992248">
      <w:pPr>
        <w:spacing w:after="0" w:line="240" w:lineRule="auto"/>
        <w:ind w:left="220" w:right="245"/>
        <w:rPr>
          <w:rFonts w:ascii="Arial" w:eastAsia="Arial" w:hAnsi="Arial" w:cs="Arial"/>
          <w:sz w:val="24"/>
          <w:szCs w:val="24"/>
        </w:rPr>
      </w:pPr>
      <w:r>
        <w:rPr>
          <w:rFonts w:ascii="Arial" w:eastAsia="Arial" w:hAnsi="Arial" w:cs="Arial"/>
          <w:sz w:val="24"/>
          <w:szCs w:val="24"/>
        </w:rPr>
        <w:t>Data from numerous sources and time periods</w:t>
      </w:r>
      <w:r>
        <w:rPr>
          <w:rFonts w:ascii="Arial" w:eastAsia="Arial" w:hAnsi="Arial" w:cs="Arial"/>
          <w:spacing w:val="1"/>
          <w:sz w:val="24"/>
          <w:szCs w:val="24"/>
        </w:rPr>
        <w:t xml:space="preserve"> </w:t>
      </w:r>
      <w:r>
        <w:rPr>
          <w:rFonts w:ascii="Arial" w:eastAsia="Arial" w:hAnsi="Arial" w:cs="Arial"/>
          <w:sz w:val="24"/>
          <w:szCs w:val="24"/>
        </w:rPr>
        <w:t xml:space="preserve">was used to prepare the plan. Because of the different sources and data periods the transition between data sets is not always fluid and there are many gaps in data </w:t>
      </w:r>
      <w:r>
        <w:rPr>
          <w:rFonts w:ascii="Arial" w:eastAsia="Arial" w:hAnsi="Arial" w:cs="Arial"/>
          <w:sz w:val="24"/>
          <w:szCs w:val="24"/>
        </w:rPr>
        <w:t>collec</w:t>
      </w:r>
      <w:r>
        <w:rPr>
          <w:rFonts w:ascii="Arial" w:eastAsia="Arial" w:hAnsi="Arial" w:cs="Arial"/>
          <w:spacing w:val="2"/>
          <w:sz w:val="24"/>
          <w:szCs w:val="24"/>
        </w:rPr>
        <w:t>t</w:t>
      </w:r>
      <w:r>
        <w:rPr>
          <w:rFonts w:ascii="Arial" w:eastAsia="Arial" w:hAnsi="Arial" w:cs="Arial"/>
          <w:sz w:val="24"/>
          <w:szCs w:val="24"/>
        </w:rPr>
        <w:t>ion. Where relevant, these gaps are identified and all sou</w:t>
      </w:r>
      <w:r>
        <w:rPr>
          <w:rFonts w:ascii="Arial" w:eastAsia="Arial" w:hAnsi="Arial" w:cs="Arial"/>
          <w:spacing w:val="2"/>
          <w:sz w:val="24"/>
          <w:szCs w:val="24"/>
        </w:rPr>
        <w:t>r</w:t>
      </w:r>
      <w:r>
        <w:rPr>
          <w:rFonts w:ascii="Arial" w:eastAsia="Arial" w:hAnsi="Arial" w:cs="Arial"/>
          <w:spacing w:val="1"/>
          <w:sz w:val="24"/>
          <w:szCs w:val="24"/>
        </w:rPr>
        <w:t>c</w:t>
      </w:r>
      <w:r>
        <w:rPr>
          <w:rFonts w:ascii="Arial" w:eastAsia="Arial" w:hAnsi="Arial" w:cs="Arial"/>
          <w:sz w:val="24"/>
          <w:szCs w:val="24"/>
        </w:rPr>
        <w:t>es are cited.</w:t>
      </w:r>
    </w:p>
    <w:p w:rsidR="00C51A6A" w:rsidRDefault="00C51A6A">
      <w:pPr>
        <w:spacing w:before="16" w:after="0" w:line="260" w:lineRule="exact"/>
        <w:rPr>
          <w:sz w:val="26"/>
          <w:szCs w:val="26"/>
        </w:rPr>
      </w:pPr>
    </w:p>
    <w:p w:rsidR="00C51A6A" w:rsidRDefault="00992248">
      <w:pPr>
        <w:spacing w:after="0" w:line="240" w:lineRule="auto"/>
        <w:ind w:left="220" w:right="1219"/>
        <w:rPr>
          <w:rFonts w:ascii="Arial" w:eastAsia="Arial" w:hAnsi="Arial" w:cs="Arial"/>
          <w:sz w:val="24"/>
          <w:szCs w:val="24"/>
        </w:rPr>
      </w:pPr>
      <w:r>
        <w:rPr>
          <w:rFonts w:ascii="Arial" w:eastAsia="Arial" w:hAnsi="Arial" w:cs="Arial"/>
          <w:sz w:val="24"/>
          <w:szCs w:val="24"/>
        </w:rPr>
        <w:t>The planning committee, made up of collab</w:t>
      </w:r>
      <w:r>
        <w:rPr>
          <w:rFonts w:ascii="Arial" w:eastAsia="Arial" w:hAnsi="Arial" w:cs="Arial"/>
          <w:spacing w:val="1"/>
          <w:sz w:val="24"/>
          <w:szCs w:val="24"/>
        </w:rPr>
        <w:t>o</w:t>
      </w:r>
      <w:r>
        <w:rPr>
          <w:rFonts w:ascii="Arial" w:eastAsia="Arial" w:hAnsi="Arial" w:cs="Arial"/>
          <w:sz w:val="24"/>
          <w:szCs w:val="24"/>
        </w:rPr>
        <w:t>rating partners, is responsible for implementing this project and includes:</w:t>
      </w:r>
    </w:p>
    <w:p w:rsidR="00C51A6A" w:rsidRDefault="00C51A6A">
      <w:pPr>
        <w:spacing w:before="2" w:after="0" w:line="200" w:lineRule="exact"/>
        <w:rPr>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1803"/>
        <w:gridCol w:w="6139"/>
        <w:gridCol w:w="949"/>
      </w:tblGrid>
      <w:tr w:rsidR="00C51A6A">
        <w:trPr>
          <w:trHeight w:hRule="exact" w:val="660"/>
        </w:trPr>
        <w:tc>
          <w:tcPr>
            <w:tcW w:w="1803" w:type="dxa"/>
            <w:tcBorders>
              <w:top w:val="nil"/>
              <w:left w:val="nil"/>
              <w:bottom w:val="nil"/>
              <w:right w:val="nil"/>
            </w:tcBorders>
          </w:tcPr>
          <w:p w:rsidR="00C51A6A" w:rsidRDefault="00992248">
            <w:pPr>
              <w:spacing w:before="74" w:after="0" w:line="240" w:lineRule="auto"/>
              <w:ind w:left="40" w:right="-20"/>
              <w:rPr>
                <w:rFonts w:ascii="Arial" w:eastAsia="Arial" w:hAnsi="Arial" w:cs="Arial"/>
                <w:sz w:val="20"/>
                <w:szCs w:val="20"/>
              </w:rPr>
            </w:pPr>
            <w:r>
              <w:rPr>
                <w:rFonts w:ascii="Arial" w:eastAsia="Arial" w:hAnsi="Arial" w:cs="Arial"/>
                <w:sz w:val="20"/>
                <w:szCs w:val="20"/>
              </w:rPr>
              <w:t>Dara D</w:t>
            </w:r>
            <w:r>
              <w:rPr>
                <w:rFonts w:ascii="Arial" w:eastAsia="Arial" w:hAnsi="Arial" w:cs="Arial"/>
                <w:spacing w:val="-1"/>
                <w:sz w:val="20"/>
                <w:szCs w:val="20"/>
              </w:rPr>
              <w:t>e</w:t>
            </w:r>
            <w:r>
              <w:rPr>
                <w:rFonts w:ascii="Arial" w:eastAsia="Arial" w:hAnsi="Arial" w:cs="Arial"/>
                <w:sz w:val="20"/>
                <w:szCs w:val="20"/>
              </w:rPr>
              <w:t>ck</w:t>
            </w:r>
            <w:r>
              <w:rPr>
                <w:rFonts w:ascii="Arial" w:eastAsia="Arial" w:hAnsi="Arial" w:cs="Arial"/>
                <w:spacing w:val="-1"/>
                <w:sz w:val="20"/>
                <w:szCs w:val="20"/>
              </w:rPr>
              <w:t>e</w:t>
            </w:r>
            <w:r>
              <w:rPr>
                <w:rFonts w:ascii="Arial" w:eastAsia="Arial" w:hAnsi="Arial" w:cs="Arial"/>
                <w:sz w:val="20"/>
                <w:szCs w:val="20"/>
              </w:rPr>
              <w:t>r</w:t>
            </w:r>
          </w:p>
          <w:p w:rsidR="00C51A6A" w:rsidRDefault="00992248">
            <w:pPr>
              <w:spacing w:after="0" w:line="240" w:lineRule="auto"/>
              <w:ind w:left="40" w:right="-20"/>
              <w:rPr>
                <w:rFonts w:ascii="Arial" w:eastAsia="Arial" w:hAnsi="Arial" w:cs="Arial"/>
                <w:sz w:val="20"/>
                <w:szCs w:val="20"/>
              </w:rPr>
            </w:pPr>
            <w:r>
              <w:rPr>
                <w:rFonts w:ascii="Arial" w:eastAsia="Arial" w:hAnsi="Arial" w:cs="Arial"/>
                <w:sz w:val="20"/>
                <w:szCs w:val="20"/>
              </w:rPr>
              <w:t>Angie J</w:t>
            </w:r>
            <w:r>
              <w:rPr>
                <w:rFonts w:ascii="Arial" w:eastAsia="Arial" w:hAnsi="Arial" w:cs="Arial"/>
                <w:spacing w:val="-1"/>
                <w:sz w:val="20"/>
                <w:szCs w:val="20"/>
              </w:rPr>
              <w:t>o</w:t>
            </w:r>
            <w:r>
              <w:rPr>
                <w:rFonts w:ascii="Arial" w:eastAsia="Arial" w:hAnsi="Arial" w:cs="Arial"/>
                <w:sz w:val="20"/>
                <w:szCs w:val="20"/>
              </w:rPr>
              <w:t>h</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
                <w:sz w:val="20"/>
                <w:szCs w:val="20"/>
              </w:rPr>
              <w:t>o</w:t>
            </w:r>
            <w:r>
              <w:rPr>
                <w:rFonts w:ascii="Arial" w:eastAsia="Arial" w:hAnsi="Arial" w:cs="Arial"/>
                <w:sz w:val="20"/>
                <w:szCs w:val="20"/>
              </w:rPr>
              <w:t>n</w:t>
            </w:r>
          </w:p>
        </w:tc>
        <w:tc>
          <w:tcPr>
            <w:tcW w:w="6139" w:type="dxa"/>
            <w:tcBorders>
              <w:top w:val="nil"/>
              <w:left w:val="nil"/>
              <w:bottom w:val="nil"/>
              <w:right w:val="nil"/>
            </w:tcBorders>
          </w:tcPr>
          <w:p w:rsidR="00C51A6A" w:rsidRDefault="00992248">
            <w:pPr>
              <w:spacing w:before="74" w:after="0" w:line="240" w:lineRule="auto"/>
              <w:ind w:left="217" w:right="-20"/>
              <w:rPr>
                <w:rFonts w:ascii="Arial" w:eastAsia="Arial" w:hAnsi="Arial" w:cs="Arial"/>
                <w:sz w:val="20"/>
                <w:szCs w:val="20"/>
              </w:rPr>
            </w:pPr>
            <w:r>
              <w:rPr>
                <w:rFonts w:ascii="Arial" w:eastAsia="Arial" w:hAnsi="Arial" w:cs="Arial"/>
                <w:sz w:val="20"/>
                <w:szCs w:val="20"/>
              </w:rPr>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Emerge</w:t>
            </w:r>
            <w:r>
              <w:rPr>
                <w:rFonts w:ascii="Arial" w:eastAsia="Arial" w:hAnsi="Arial" w:cs="Arial"/>
                <w:spacing w:val="-1"/>
                <w:sz w:val="20"/>
                <w:szCs w:val="20"/>
              </w:rPr>
              <w:t>n</w:t>
            </w:r>
            <w:r>
              <w:rPr>
                <w:rFonts w:ascii="Arial" w:eastAsia="Arial" w:hAnsi="Arial" w:cs="Arial"/>
                <w:sz w:val="20"/>
                <w:szCs w:val="20"/>
              </w:rPr>
              <w:t>cy Servic</w:t>
            </w:r>
            <w:r>
              <w:rPr>
                <w:rFonts w:ascii="Arial" w:eastAsia="Arial" w:hAnsi="Arial" w:cs="Arial"/>
                <w:spacing w:val="-1"/>
                <w:sz w:val="20"/>
                <w:szCs w:val="20"/>
              </w:rPr>
              <w:t>e</w:t>
            </w:r>
            <w:r>
              <w:rPr>
                <w:rFonts w:ascii="Arial" w:eastAsia="Arial" w:hAnsi="Arial" w:cs="Arial"/>
                <w:sz w:val="20"/>
                <w:szCs w:val="20"/>
              </w:rPr>
              <w:t>s</w:t>
            </w:r>
          </w:p>
          <w:p w:rsidR="00C51A6A" w:rsidRDefault="00992248">
            <w:pPr>
              <w:spacing w:after="0" w:line="240" w:lineRule="auto"/>
              <w:ind w:left="217" w:right="-20"/>
              <w:rPr>
                <w:rFonts w:ascii="Arial" w:eastAsia="Arial" w:hAnsi="Arial" w:cs="Arial"/>
                <w:sz w:val="20"/>
                <w:szCs w:val="20"/>
              </w:rPr>
            </w:pPr>
            <w:r>
              <w:rPr>
                <w:rFonts w:ascii="Arial" w:eastAsia="Arial" w:hAnsi="Arial" w:cs="Arial"/>
                <w:sz w:val="20"/>
                <w:szCs w:val="20"/>
              </w:rPr>
              <w:t>Ore</w:t>
            </w:r>
            <w:r>
              <w:rPr>
                <w:rFonts w:ascii="Arial" w:eastAsia="Arial" w:hAnsi="Arial" w:cs="Arial"/>
                <w:spacing w:val="-1"/>
                <w:sz w:val="20"/>
                <w:szCs w:val="20"/>
              </w:rPr>
              <w:t>g</w:t>
            </w:r>
            <w:r>
              <w:rPr>
                <w:rFonts w:ascii="Arial" w:eastAsia="Arial" w:hAnsi="Arial" w:cs="Arial"/>
                <w:sz w:val="20"/>
                <w:szCs w:val="20"/>
              </w:rPr>
              <w:t>on Dep</w:t>
            </w:r>
            <w:r>
              <w:rPr>
                <w:rFonts w:ascii="Arial" w:eastAsia="Arial" w:hAnsi="Arial" w:cs="Arial"/>
                <w:spacing w:val="-1"/>
                <w:sz w:val="20"/>
                <w:szCs w:val="20"/>
              </w:rPr>
              <w:t>a</w:t>
            </w:r>
            <w:r>
              <w:rPr>
                <w:rFonts w:ascii="Arial" w:eastAsia="Arial" w:hAnsi="Arial" w:cs="Arial"/>
                <w:sz w:val="20"/>
                <w:szCs w:val="20"/>
              </w:rPr>
              <w:t>rtment of Forestry</w:t>
            </w:r>
          </w:p>
        </w:tc>
        <w:tc>
          <w:tcPr>
            <w:tcW w:w="949" w:type="dxa"/>
            <w:tcBorders>
              <w:top w:val="nil"/>
              <w:left w:val="nil"/>
              <w:bottom w:val="nil"/>
              <w:right w:val="nil"/>
            </w:tcBorders>
          </w:tcPr>
          <w:p w:rsidR="00C51A6A" w:rsidRDefault="00992248">
            <w:pPr>
              <w:spacing w:before="74" w:after="0" w:line="240" w:lineRule="auto"/>
              <w:ind w:left="108" w:right="-20"/>
              <w:rPr>
                <w:rFonts w:ascii="Arial" w:eastAsia="Arial" w:hAnsi="Arial" w:cs="Arial"/>
                <w:sz w:val="20"/>
                <w:szCs w:val="20"/>
              </w:rPr>
            </w:pPr>
            <w:r>
              <w:rPr>
                <w:rFonts w:ascii="Arial" w:eastAsia="Arial" w:hAnsi="Arial" w:cs="Arial"/>
                <w:sz w:val="20"/>
                <w:szCs w:val="20"/>
              </w:rPr>
              <w:t>Co-C</w:t>
            </w:r>
            <w:r>
              <w:rPr>
                <w:rFonts w:ascii="Arial" w:eastAsia="Arial" w:hAnsi="Arial" w:cs="Arial"/>
                <w:spacing w:val="-1"/>
                <w:sz w:val="20"/>
                <w:szCs w:val="20"/>
              </w:rPr>
              <w:t>h</w:t>
            </w:r>
            <w:r>
              <w:rPr>
                <w:rFonts w:ascii="Arial" w:eastAsia="Arial" w:hAnsi="Arial" w:cs="Arial"/>
                <w:sz w:val="20"/>
                <w:szCs w:val="20"/>
              </w:rPr>
              <w:t>air</w:t>
            </w:r>
          </w:p>
          <w:p w:rsidR="00C51A6A" w:rsidRDefault="00992248">
            <w:pPr>
              <w:spacing w:after="0" w:line="240" w:lineRule="auto"/>
              <w:ind w:left="109" w:right="-20"/>
              <w:rPr>
                <w:rFonts w:ascii="Arial" w:eastAsia="Arial" w:hAnsi="Arial" w:cs="Arial"/>
                <w:sz w:val="20"/>
                <w:szCs w:val="20"/>
              </w:rPr>
            </w:pPr>
            <w:r>
              <w:rPr>
                <w:rFonts w:ascii="Arial" w:eastAsia="Arial" w:hAnsi="Arial" w:cs="Arial"/>
                <w:sz w:val="20"/>
                <w:szCs w:val="20"/>
              </w:rPr>
              <w:t>Co-C</w:t>
            </w:r>
            <w:r>
              <w:rPr>
                <w:rFonts w:ascii="Arial" w:eastAsia="Arial" w:hAnsi="Arial" w:cs="Arial"/>
                <w:spacing w:val="-1"/>
                <w:sz w:val="20"/>
                <w:szCs w:val="20"/>
              </w:rPr>
              <w:t>h</w:t>
            </w:r>
            <w:r>
              <w:rPr>
                <w:rFonts w:ascii="Arial" w:eastAsia="Arial" w:hAnsi="Arial" w:cs="Arial"/>
                <w:sz w:val="20"/>
                <w:szCs w:val="20"/>
              </w:rPr>
              <w:t>air</w:t>
            </w:r>
          </w:p>
        </w:tc>
      </w:tr>
      <w:tr w:rsidR="00C51A6A">
        <w:trPr>
          <w:trHeight w:hRule="exact" w:val="4110"/>
        </w:trPr>
        <w:tc>
          <w:tcPr>
            <w:tcW w:w="1803" w:type="dxa"/>
            <w:tcBorders>
              <w:top w:val="nil"/>
              <w:left w:val="nil"/>
              <w:bottom w:val="nil"/>
              <w:right w:val="nil"/>
            </w:tcBorders>
          </w:tcPr>
          <w:p w:rsidR="00C51A6A" w:rsidRDefault="00C51A6A">
            <w:pPr>
              <w:spacing w:before="4" w:after="0" w:line="100" w:lineRule="exact"/>
              <w:rPr>
                <w:sz w:val="10"/>
                <w:szCs w:val="10"/>
              </w:rPr>
            </w:pPr>
          </w:p>
          <w:p w:rsidR="00C51A6A" w:rsidRDefault="00992248">
            <w:pPr>
              <w:spacing w:after="0" w:line="240" w:lineRule="auto"/>
              <w:ind w:left="40" w:right="496"/>
              <w:jc w:val="both"/>
              <w:rPr>
                <w:rFonts w:ascii="Arial" w:eastAsia="Arial" w:hAnsi="Arial" w:cs="Arial"/>
                <w:sz w:val="20"/>
                <w:szCs w:val="20"/>
              </w:rPr>
            </w:pPr>
            <w:r>
              <w:rPr>
                <w:rFonts w:ascii="Arial" w:eastAsia="Arial" w:hAnsi="Arial" w:cs="Arial"/>
                <w:sz w:val="20"/>
                <w:szCs w:val="20"/>
              </w:rPr>
              <w:t>Paul Anderes Larry Arag</w:t>
            </w:r>
            <w:r>
              <w:rPr>
                <w:rFonts w:ascii="Arial" w:eastAsia="Arial" w:hAnsi="Arial" w:cs="Arial"/>
                <w:spacing w:val="-1"/>
                <w:sz w:val="20"/>
                <w:szCs w:val="20"/>
              </w:rPr>
              <w:t>o</w:t>
            </w:r>
            <w:r>
              <w:rPr>
                <w:rFonts w:ascii="Arial" w:eastAsia="Arial" w:hAnsi="Arial" w:cs="Arial"/>
                <w:sz w:val="20"/>
                <w:szCs w:val="20"/>
              </w:rPr>
              <w:t>n Jim Be</w:t>
            </w:r>
            <w:r>
              <w:rPr>
                <w:rFonts w:ascii="Arial" w:eastAsia="Arial" w:hAnsi="Arial" w:cs="Arial"/>
                <w:spacing w:val="-1"/>
                <w:sz w:val="20"/>
                <w:szCs w:val="20"/>
              </w:rPr>
              <w:t>e</w:t>
            </w:r>
            <w:r>
              <w:rPr>
                <w:rFonts w:ascii="Arial" w:eastAsia="Arial" w:hAnsi="Arial" w:cs="Arial"/>
                <w:spacing w:val="1"/>
                <w:sz w:val="20"/>
                <w:szCs w:val="20"/>
              </w:rPr>
              <w:t>k</w:t>
            </w:r>
            <w:r>
              <w:rPr>
                <w:rFonts w:ascii="Arial" w:eastAsia="Arial" w:hAnsi="Arial" w:cs="Arial"/>
                <w:sz w:val="20"/>
                <w:szCs w:val="20"/>
              </w:rPr>
              <w:t>man Rob Burnside</w:t>
            </w:r>
          </w:p>
          <w:p w:rsidR="00C51A6A" w:rsidRDefault="00992248">
            <w:pPr>
              <w:spacing w:after="0" w:line="240" w:lineRule="auto"/>
              <w:ind w:left="40" w:right="161"/>
              <w:rPr>
                <w:rFonts w:ascii="Arial" w:eastAsia="Arial" w:hAnsi="Arial" w:cs="Arial"/>
                <w:sz w:val="20"/>
                <w:szCs w:val="20"/>
              </w:rPr>
            </w:pPr>
            <w:r>
              <w:rPr>
                <w:rFonts w:ascii="Arial" w:eastAsia="Arial" w:hAnsi="Arial" w:cs="Arial"/>
                <w:sz w:val="20"/>
                <w:szCs w:val="20"/>
              </w:rPr>
              <w:t>Jon</w:t>
            </w:r>
            <w:r>
              <w:rPr>
                <w:rFonts w:ascii="Arial" w:eastAsia="Arial" w:hAnsi="Arial" w:cs="Arial"/>
                <w:spacing w:val="-1"/>
                <w:sz w:val="20"/>
                <w:szCs w:val="20"/>
              </w:rPr>
              <w:t xml:space="preserve"> </w:t>
            </w:r>
            <w:r>
              <w:rPr>
                <w:rFonts w:ascii="Arial" w:eastAsia="Arial" w:hAnsi="Arial" w:cs="Arial"/>
                <w:sz w:val="20"/>
                <w:szCs w:val="20"/>
              </w:rPr>
              <w:t>Chr</w:t>
            </w:r>
            <w:r>
              <w:rPr>
                <w:rFonts w:ascii="Arial" w:eastAsia="Arial" w:hAnsi="Arial" w:cs="Arial"/>
                <w:spacing w:val="-1"/>
                <w:sz w:val="20"/>
                <w:szCs w:val="20"/>
              </w:rPr>
              <w:t>i</w:t>
            </w:r>
            <w:r>
              <w:rPr>
                <w:rFonts w:ascii="Arial" w:eastAsia="Arial" w:hAnsi="Arial" w:cs="Arial"/>
                <w:sz w:val="20"/>
                <w:szCs w:val="20"/>
              </w:rPr>
              <w:t>ste</w:t>
            </w:r>
            <w:r>
              <w:rPr>
                <w:rFonts w:ascii="Arial" w:eastAsia="Arial" w:hAnsi="Arial" w:cs="Arial"/>
                <w:spacing w:val="-1"/>
                <w:sz w:val="20"/>
                <w:szCs w:val="20"/>
              </w:rPr>
              <w:t>n</w:t>
            </w:r>
            <w:r>
              <w:rPr>
                <w:rFonts w:ascii="Arial" w:eastAsia="Arial" w:hAnsi="Arial" w:cs="Arial"/>
                <w:sz w:val="20"/>
                <w:szCs w:val="20"/>
              </w:rPr>
              <w:t>sen Ray Ha</w:t>
            </w:r>
            <w:r>
              <w:rPr>
                <w:rFonts w:ascii="Arial" w:eastAsia="Arial" w:hAnsi="Arial" w:cs="Arial"/>
                <w:spacing w:val="-1"/>
                <w:sz w:val="20"/>
                <w:szCs w:val="20"/>
              </w:rPr>
              <w:t>m</w:t>
            </w:r>
            <w:r>
              <w:rPr>
                <w:rFonts w:ascii="Arial" w:eastAsia="Arial" w:hAnsi="Arial" w:cs="Arial"/>
                <w:sz w:val="20"/>
                <w:szCs w:val="20"/>
              </w:rPr>
              <w:t>ann Gary Hansen Steve Hend</w:t>
            </w:r>
            <w:r>
              <w:rPr>
                <w:rFonts w:ascii="Arial" w:eastAsia="Arial" w:hAnsi="Arial" w:cs="Arial"/>
                <w:spacing w:val="-1"/>
                <w:sz w:val="20"/>
                <w:szCs w:val="20"/>
              </w:rPr>
              <w:t>e</w:t>
            </w:r>
            <w:r>
              <w:rPr>
                <w:rFonts w:ascii="Arial" w:eastAsia="Arial" w:hAnsi="Arial" w:cs="Arial"/>
                <w:sz w:val="20"/>
                <w:szCs w:val="20"/>
              </w:rPr>
              <w:t>rson Mark J</w:t>
            </w:r>
            <w:r>
              <w:rPr>
                <w:rFonts w:ascii="Arial" w:eastAsia="Arial" w:hAnsi="Arial" w:cs="Arial"/>
                <w:spacing w:val="-1"/>
                <w:sz w:val="20"/>
                <w:szCs w:val="20"/>
              </w:rPr>
              <w:t>a</w:t>
            </w:r>
            <w:r>
              <w:rPr>
                <w:rFonts w:ascii="Arial" w:eastAsia="Arial" w:hAnsi="Arial" w:cs="Arial"/>
                <w:sz w:val="20"/>
                <w:szCs w:val="20"/>
              </w:rPr>
              <w:t>c</w:t>
            </w:r>
            <w:r>
              <w:rPr>
                <w:rFonts w:ascii="Arial" w:eastAsia="Arial" w:hAnsi="Arial" w:cs="Arial"/>
                <w:spacing w:val="-1"/>
                <w:sz w:val="20"/>
                <w:szCs w:val="20"/>
              </w:rPr>
              <w:t>q</w:t>
            </w:r>
            <w:r>
              <w:rPr>
                <w:rFonts w:ascii="Arial" w:eastAsia="Arial" w:hAnsi="Arial" w:cs="Arial"/>
                <w:sz w:val="20"/>
                <w:szCs w:val="20"/>
              </w:rPr>
              <w:t>u</w:t>
            </w:r>
            <w:r>
              <w:rPr>
                <w:rFonts w:ascii="Arial" w:eastAsia="Arial" w:hAnsi="Arial" w:cs="Arial"/>
                <w:spacing w:val="-1"/>
                <w:sz w:val="20"/>
                <w:szCs w:val="20"/>
              </w:rPr>
              <w:t>e</w:t>
            </w:r>
            <w:r>
              <w:rPr>
                <w:rFonts w:ascii="Arial" w:eastAsia="Arial" w:hAnsi="Arial" w:cs="Arial"/>
                <w:sz w:val="20"/>
                <w:szCs w:val="20"/>
              </w:rPr>
              <w:t>s Jo</w:t>
            </w:r>
            <w:r>
              <w:rPr>
                <w:rFonts w:ascii="Arial" w:eastAsia="Arial" w:hAnsi="Arial" w:cs="Arial"/>
                <w:spacing w:val="-1"/>
                <w:sz w:val="20"/>
                <w:szCs w:val="20"/>
              </w:rPr>
              <w:t>h</w:t>
            </w:r>
            <w:r>
              <w:rPr>
                <w:rFonts w:ascii="Arial" w:eastAsia="Arial" w:hAnsi="Arial" w:cs="Arial"/>
                <w:sz w:val="20"/>
                <w:szCs w:val="20"/>
              </w:rPr>
              <w:t>n Lam</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au John Manwell</w:t>
            </w:r>
          </w:p>
          <w:p w:rsidR="00C51A6A" w:rsidRDefault="00992248">
            <w:pPr>
              <w:spacing w:after="0" w:line="229" w:lineRule="exact"/>
              <w:ind w:left="40" w:right="-20"/>
              <w:rPr>
                <w:rFonts w:ascii="Arial" w:eastAsia="Arial" w:hAnsi="Arial" w:cs="Arial"/>
                <w:sz w:val="20"/>
                <w:szCs w:val="20"/>
              </w:rPr>
            </w:pPr>
            <w:r>
              <w:rPr>
                <w:rFonts w:ascii="Arial" w:eastAsia="Arial" w:hAnsi="Arial" w:cs="Arial"/>
                <w:sz w:val="20"/>
                <w:szCs w:val="20"/>
              </w:rPr>
              <w:t>Pat McD</w:t>
            </w:r>
            <w:r>
              <w:rPr>
                <w:rFonts w:ascii="Arial" w:eastAsia="Arial" w:hAnsi="Arial" w:cs="Arial"/>
                <w:spacing w:val="-1"/>
                <w:sz w:val="20"/>
                <w:szCs w:val="20"/>
              </w:rPr>
              <w:t>o</w:t>
            </w:r>
            <w:r>
              <w:rPr>
                <w:rFonts w:ascii="Arial" w:eastAsia="Arial" w:hAnsi="Arial" w:cs="Arial"/>
                <w:sz w:val="20"/>
                <w:szCs w:val="20"/>
              </w:rPr>
              <w:t>na</w:t>
            </w:r>
            <w:r>
              <w:rPr>
                <w:rFonts w:ascii="Arial" w:eastAsia="Arial" w:hAnsi="Arial" w:cs="Arial"/>
                <w:spacing w:val="-1"/>
                <w:sz w:val="20"/>
                <w:szCs w:val="20"/>
              </w:rPr>
              <w:t>l</w:t>
            </w:r>
            <w:r>
              <w:rPr>
                <w:rFonts w:ascii="Arial" w:eastAsia="Arial" w:hAnsi="Arial" w:cs="Arial"/>
                <w:sz w:val="20"/>
                <w:szCs w:val="20"/>
              </w:rPr>
              <w:t>d</w:t>
            </w:r>
          </w:p>
          <w:p w:rsidR="00C51A6A" w:rsidRDefault="00992248">
            <w:pPr>
              <w:spacing w:after="0" w:line="240" w:lineRule="auto"/>
              <w:ind w:left="40" w:right="-20"/>
              <w:rPr>
                <w:rFonts w:ascii="Arial" w:eastAsia="Arial" w:hAnsi="Arial" w:cs="Arial"/>
                <w:sz w:val="20"/>
                <w:szCs w:val="20"/>
              </w:rPr>
            </w:pPr>
            <w:r>
              <w:rPr>
                <w:rFonts w:ascii="Arial" w:eastAsia="Arial" w:hAnsi="Arial" w:cs="Arial"/>
                <w:sz w:val="20"/>
                <w:szCs w:val="20"/>
              </w:rPr>
              <w:t>David Qu</w:t>
            </w:r>
            <w:r>
              <w:rPr>
                <w:rFonts w:ascii="Arial" w:eastAsia="Arial" w:hAnsi="Arial" w:cs="Arial"/>
                <w:spacing w:val="-1"/>
                <w:sz w:val="20"/>
                <w:szCs w:val="20"/>
              </w:rPr>
              <w:t>i</w:t>
            </w:r>
            <w:r>
              <w:rPr>
                <w:rFonts w:ascii="Arial" w:eastAsia="Arial" w:hAnsi="Arial" w:cs="Arial"/>
                <w:sz w:val="20"/>
                <w:szCs w:val="20"/>
              </w:rPr>
              <w:t>nn</w:t>
            </w:r>
          </w:p>
          <w:p w:rsidR="00C51A6A" w:rsidRDefault="00992248">
            <w:pPr>
              <w:spacing w:after="0" w:line="240" w:lineRule="auto"/>
              <w:ind w:left="40" w:right="285"/>
              <w:rPr>
                <w:rFonts w:ascii="Arial" w:eastAsia="Arial" w:hAnsi="Arial" w:cs="Arial"/>
                <w:sz w:val="20"/>
                <w:szCs w:val="20"/>
              </w:rPr>
            </w:pPr>
            <w:r>
              <w:rPr>
                <w:rFonts w:ascii="Arial" w:eastAsia="Arial" w:hAnsi="Arial" w:cs="Arial"/>
                <w:sz w:val="20"/>
                <w:szCs w:val="20"/>
              </w:rPr>
              <w:t>Jay R</w:t>
            </w:r>
            <w:r>
              <w:rPr>
                <w:rFonts w:ascii="Arial" w:eastAsia="Arial" w:hAnsi="Arial" w:cs="Arial"/>
                <w:spacing w:val="-1"/>
                <w:sz w:val="20"/>
                <w:szCs w:val="20"/>
              </w:rPr>
              <w:t>a</w:t>
            </w:r>
            <w:r>
              <w:rPr>
                <w:rFonts w:ascii="Arial" w:eastAsia="Arial" w:hAnsi="Arial" w:cs="Arial"/>
                <w:sz w:val="20"/>
                <w:szCs w:val="20"/>
              </w:rPr>
              <w:t>sm</w:t>
            </w:r>
            <w:r>
              <w:rPr>
                <w:rFonts w:ascii="Arial" w:eastAsia="Arial" w:hAnsi="Arial" w:cs="Arial"/>
                <w:spacing w:val="-1"/>
                <w:sz w:val="20"/>
                <w:szCs w:val="20"/>
              </w:rPr>
              <w:t>u</w:t>
            </w:r>
            <w:r>
              <w:rPr>
                <w:rFonts w:ascii="Arial" w:eastAsia="Arial" w:hAnsi="Arial" w:cs="Arial"/>
                <w:sz w:val="20"/>
                <w:szCs w:val="20"/>
              </w:rPr>
              <w:t>ssen Ron</w:t>
            </w:r>
            <w:r>
              <w:rPr>
                <w:rFonts w:ascii="Arial" w:eastAsia="Arial" w:hAnsi="Arial" w:cs="Arial"/>
                <w:spacing w:val="-1"/>
                <w:sz w:val="20"/>
                <w:szCs w:val="20"/>
              </w:rPr>
              <w:t xml:space="preserve"> </w:t>
            </w:r>
            <w:r>
              <w:rPr>
                <w:rFonts w:ascii="Arial" w:eastAsia="Arial" w:hAnsi="Arial" w:cs="Arial"/>
                <w:sz w:val="20"/>
                <w:szCs w:val="20"/>
              </w:rPr>
              <w:t>R</w:t>
            </w:r>
            <w:r>
              <w:rPr>
                <w:rFonts w:ascii="Arial" w:eastAsia="Arial" w:hAnsi="Arial" w:cs="Arial"/>
                <w:spacing w:val="-1"/>
                <w:sz w:val="20"/>
                <w:szCs w:val="20"/>
              </w:rPr>
              <w:t>o</w:t>
            </w:r>
            <w:r>
              <w:rPr>
                <w:rFonts w:ascii="Arial" w:eastAsia="Arial" w:hAnsi="Arial" w:cs="Arial"/>
                <w:sz w:val="20"/>
                <w:szCs w:val="20"/>
              </w:rPr>
              <w:t>ch</w:t>
            </w:r>
            <w:r>
              <w:rPr>
                <w:rFonts w:ascii="Arial" w:eastAsia="Arial" w:hAnsi="Arial" w:cs="Arial"/>
                <w:spacing w:val="-1"/>
                <w:sz w:val="20"/>
                <w:szCs w:val="20"/>
              </w:rPr>
              <w:t>n</w:t>
            </w:r>
            <w:r>
              <w:rPr>
                <w:rFonts w:ascii="Arial" w:eastAsia="Arial" w:hAnsi="Arial" w:cs="Arial"/>
                <w:sz w:val="20"/>
                <w:szCs w:val="20"/>
              </w:rPr>
              <w:t xml:space="preserve">a Trish </w:t>
            </w:r>
            <w:r>
              <w:rPr>
                <w:rFonts w:ascii="Arial" w:eastAsia="Arial" w:hAnsi="Arial" w:cs="Arial"/>
                <w:sz w:val="20"/>
                <w:szCs w:val="20"/>
              </w:rPr>
              <w:t>Wal</w:t>
            </w:r>
            <w:r>
              <w:rPr>
                <w:rFonts w:ascii="Arial" w:eastAsia="Arial" w:hAnsi="Arial" w:cs="Arial"/>
                <w:spacing w:val="-1"/>
                <w:sz w:val="20"/>
                <w:szCs w:val="20"/>
              </w:rPr>
              <w:t>l</w:t>
            </w:r>
            <w:r>
              <w:rPr>
                <w:rFonts w:ascii="Arial" w:eastAsia="Arial" w:hAnsi="Arial" w:cs="Arial"/>
                <w:sz w:val="20"/>
                <w:szCs w:val="20"/>
              </w:rPr>
              <w:t>ace Mitch Willia</w:t>
            </w:r>
            <w:r>
              <w:rPr>
                <w:rFonts w:ascii="Arial" w:eastAsia="Arial" w:hAnsi="Arial" w:cs="Arial"/>
                <w:spacing w:val="-1"/>
                <w:sz w:val="20"/>
                <w:szCs w:val="20"/>
              </w:rPr>
              <w:t>m</w:t>
            </w:r>
            <w:r>
              <w:rPr>
                <w:rFonts w:ascii="Arial" w:eastAsia="Arial" w:hAnsi="Arial" w:cs="Arial"/>
                <w:sz w:val="20"/>
                <w:szCs w:val="20"/>
              </w:rPr>
              <w:t>s</w:t>
            </w:r>
          </w:p>
        </w:tc>
        <w:tc>
          <w:tcPr>
            <w:tcW w:w="6139" w:type="dxa"/>
            <w:tcBorders>
              <w:top w:val="nil"/>
              <w:left w:val="nil"/>
              <w:bottom w:val="nil"/>
              <w:right w:val="nil"/>
            </w:tcBorders>
          </w:tcPr>
          <w:p w:rsidR="00C51A6A" w:rsidRDefault="00C51A6A">
            <w:pPr>
              <w:spacing w:before="5" w:after="0" w:line="100" w:lineRule="exact"/>
              <w:rPr>
                <w:sz w:val="10"/>
                <w:szCs w:val="10"/>
              </w:rPr>
            </w:pPr>
          </w:p>
          <w:p w:rsidR="00C51A6A" w:rsidRDefault="00992248">
            <w:pPr>
              <w:spacing w:after="0" w:line="239" w:lineRule="auto"/>
              <w:ind w:left="217" w:right="2364" w:firstLine="1"/>
              <w:rPr>
                <w:rFonts w:ascii="Arial" w:eastAsia="Arial" w:hAnsi="Arial" w:cs="Arial"/>
                <w:sz w:val="20"/>
                <w:szCs w:val="20"/>
              </w:rPr>
            </w:pPr>
            <w:r>
              <w:rPr>
                <w:rFonts w:ascii="Arial" w:eastAsia="Arial" w:hAnsi="Arial" w:cs="Arial"/>
                <w:sz w:val="20"/>
                <w:szCs w:val="20"/>
              </w:rPr>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Forest 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o</w:t>
            </w:r>
            <w:r>
              <w:rPr>
                <w:rFonts w:ascii="Arial" w:eastAsia="Arial" w:hAnsi="Arial" w:cs="Arial"/>
                <w:sz w:val="20"/>
                <w:szCs w:val="20"/>
              </w:rPr>
              <w:t>ration Bo</w:t>
            </w:r>
            <w:r>
              <w:rPr>
                <w:rFonts w:ascii="Arial" w:eastAsia="Arial" w:hAnsi="Arial" w:cs="Arial"/>
                <w:spacing w:val="-1"/>
                <w:sz w:val="20"/>
                <w:szCs w:val="20"/>
              </w:rPr>
              <w:t>a</w:t>
            </w:r>
            <w:r>
              <w:rPr>
                <w:rFonts w:ascii="Arial" w:eastAsia="Arial" w:hAnsi="Arial" w:cs="Arial"/>
                <w:sz w:val="20"/>
                <w:szCs w:val="20"/>
              </w:rPr>
              <w:t>rd 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 Umatilla National F</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st</w:t>
            </w:r>
          </w:p>
          <w:p w:rsidR="00C51A6A" w:rsidRDefault="00992248">
            <w:pPr>
              <w:spacing w:after="0" w:line="240" w:lineRule="auto"/>
              <w:ind w:left="216" w:right="52" w:firstLine="1"/>
              <w:rPr>
                <w:rFonts w:ascii="Arial" w:eastAsia="Arial" w:hAnsi="Arial" w:cs="Arial"/>
                <w:sz w:val="20"/>
                <w:szCs w:val="20"/>
              </w:rPr>
            </w:pPr>
            <w:r>
              <w:rPr>
                <w:rFonts w:ascii="Arial" w:eastAsia="Arial" w:hAnsi="Arial" w:cs="Arial"/>
                <w:sz w:val="20"/>
                <w:szCs w:val="20"/>
              </w:rPr>
              <w:t>Confederated Tribes of the Umatilla Ind</w:t>
            </w:r>
            <w:r>
              <w:rPr>
                <w:rFonts w:ascii="Arial" w:eastAsia="Arial" w:hAnsi="Arial" w:cs="Arial"/>
                <w:spacing w:val="2"/>
                <w:sz w:val="20"/>
                <w:szCs w:val="20"/>
              </w:rPr>
              <w:t>i</w:t>
            </w:r>
            <w:r>
              <w:rPr>
                <w:rFonts w:ascii="Arial" w:eastAsia="Arial" w:hAnsi="Arial" w:cs="Arial"/>
                <w:sz w:val="20"/>
                <w:szCs w:val="20"/>
              </w:rPr>
              <w:t>an Reservation Fire Dept. Private For</w:t>
            </w:r>
            <w:r>
              <w:rPr>
                <w:rFonts w:ascii="Arial" w:eastAsia="Arial" w:hAnsi="Arial" w:cs="Arial"/>
                <w:spacing w:val="-1"/>
                <w:sz w:val="20"/>
                <w:szCs w:val="20"/>
              </w:rPr>
              <w:t>e</w:t>
            </w:r>
            <w:r>
              <w:rPr>
                <w:rFonts w:ascii="Arial" w:eastAsia="Arial" w:hAnsi="Arial" w:cs="Arial"/>
                <w:sz w:val="20"/>
                <w:szCs w:val="20"/>
              </w:rPr>
              <w:t>st Own</w:t>
            </w:r>
            <w:r>
              <w:rPr>
                <w:rFonts w:ascii="Arial" w:eastAsia="Arial" w:hAnsi="Arial" w:cs="Arial"/>
                <w:spacing w:val="-1"/>
                <w:sz w:val="20"/>
                <w:szCs w:val="20"/>
              </w:rPr>
              <w:t>e</w:t>
            </w:r>
            <w:r>
              <w:rPr>
                <w:rFonts w:ascii="Arial" w:eastAsia="Arial" w:hAnsi="Arial" w:cs="Arial"/>
                <w:sz w:val="20"/>
                <w:szCs w:val="20"/>
              </w:rPr>
              <w:t>r</w:t>
            </w:r>
          </w:p>
          <w:p w:rsidR="00C51A6A" w:rsidRDefault="00992248">
            <w:pPr>
              <w:spacing w:after="0" w:line="229" w:lineRule="exact"/>
              <w:ind w:left="217" w:right="-20"/>
              <w:rPr>
                <w:rFonts w:ascii="Arial" w:eastAsia="Arial" w:hAnsi="Arial" w:cs="Arial"/>
                <w:sz w:val="20"/>
                <w:szCs w:val="20"/>
              </w:rPr>
            </w:pPr>
            <w:r>
              <w:rPr>
                <w:rFonts w:ascii="Arial" w:eastAsia="Arial" w:hAnsi="Arial" w:cs="Arial"/>
                <w:sz w:val="20"/>
                <w:szCs w:val="20"/>
              </w:rPr>
              <w:t>La Gr</w:t>
            </w:r>
            <w:r>
              <w:rPr>
                <w:rFonts w:ascii="Arial" w:eastAsia="Arial" w:hAnsi="Arial" w:cs="Arial"/>
                <w:spacing w:val="-1"/>
                <w:sz w:val="20"/>
                <w:szCs w:val="20"/>
              </w:rPr>
              <w:t>a</w:t>
            </w:r>
            <w:r>
              <w:rPr>
                <w:rFonts w:ascii="Arial" w:eastAsia="Arial" w:hAnsi="Arial" w:cs="Arial"/>
                <w:sz w:val="20"/>
                <w:szCs w:val="20"/>
              </w:rPr>
              <w:t>nde</w:t>
            </w:r>
            <w:r>
              <w:rPr>
                <w:rFonts w:ascii="Arial" w:eastAsia="Arial" w:hAnsi="Arial" w:cs="Arial"/>
                <w:spacing w:val="-2"/>
                <w:sz w:val="20"/>
                <w:szCs w:val="20"/>
              </w:rPr>
              <w:t xml:space="preserve"> </w:t>
            </w:r>
            <w:r>
              <w:rPr>
                <w:rFonts w:ascii="Arial" w:eastAsia="Arial" w:hAnsi="Arial" w:cs="Arial"/>
                <w:sz w:val="20"/>
                <w:szCs w:val="20"/>
              </w:rPr>
              <w:t>Rural Fire Pro</w:t>
            </w:r>
            <w:r>
              <w:rPr>
                <w:rFonts w:ascii="Arial" w:eastAsia="Arial" w:hAnsi="Arial" w:cs="Arial"/>
                <w:spacing w:val="-2"/>
                <w:sz w:val="20"/>
                <w:szCs w:val="20"/>
              </w:rPr>
              <w:t>t</w:t>
            </w:r>
            <w:r>
              <w:rPr>
                <w:rFonts w:ascii="Arial" w:eastAsia="Arial" w:hAnsi="Arial" w:cs="Arial"/>
                <w:sz w:val="20"/>
                <w:szCs w:val="20"/>
              </w:rPr>
              <w:t>ection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w:t>
            </w:r>
            <w:r>
              <w:rPr>
                <w:rFonts w:ascii="Arial" w:eastAsia="Arial" w:hAnsi="Arial" w:cs="Arial"/>
                <w:spacing w:val="-2"/>
                <w:sz w:val="20"/>
                <w:szCs w:val="20"/>
              </w:rPr>
              <w:t>t</w:t>
            </w:r>
            <w:r>
              <w:rPr>
                <w:rFonts w:ascii="Arial" w:eastAsia="Arial" w:hAnsi="Arial" w:cs="Arial"/>
                <w:sz w:val="20"/>
                <w:szCs w:val="20"/>
              </w:rPr>
              <w:t>/Union</w:t>
            </w:r>
            <w:r>
              <w:rPr>
                <w:rFonts w:ascii="Arial" w:eastAsia="Arial" w:hAnsi="Arial" w:cs="Arial"/>
                <w:spacing w:val="-2"/>
                <w:sz w:val="20"/>
                <w:szCs w:val="20"/>
              </w:rPr>
              <w:t xml:space="preserve"> </w:t>
            </w:r>
            <w:r>
              <w:rPr>
                <w:rFonts w:ascii="Arial" w:eastAsia="Arial" w:hAnsi="Arial" w:cs="Arial"/>
                <w:sz w:val="20"/>
                <w:szCs w:val="20"/>
              </w:rPr>
              <w:t>Co</w:t>
            </w:r>
            <w:r>
              <w:rPr>
                <w:rFonts w:ascii="Arial" w:eastAsia="Arial" w:hAnsi="Arial" w:cs="Arial"/>
                <w:spacing w:val="-1"/>
                <w:sz w:val="20"/>
                <w:szCs w:val="20"/>
              </w:rPr>
              <w:t>u</w:t>
            </w:r>
            <w:r>
              <w:rPr>
                <w:rFonts w:ascii="Arial" w:eastAsia="Arial" w:hAnsi="Arial" w:cs="Arial"/>
                <w:sz w:val="20"/>
                <w:szCs w:val="20"/>
              </w:rPr>
              <w:t>nty Fire Chief</w:t>
            </w:r>
          </w:p>
          <w:p w:rsidR="00C51A6A" w:rsidRDefault="00992248">
            <w:pPr>
              <w:spacing w:after="0" w:line="239" w:lineRule="auto"/>
              <w:ind w:left="216" w:right="2755" w:firstLine="2"/>
              <w:rPr>
                <w:rFonts w:ascii="Arial" w:eastAsia="Arial" w:hAnsi="Arial" w:cs="Arial"/>
                <w:sz w:val="20"/>
                <w:szCs w:val="20"/>
              </w:rPr>
            </w:pPr>
            <w:r>
              <w:rPr>
                <w:rFonts w:ascii="Arial" w:eastAsia="Arial" w:hAnsi="Arial" w:cs="Arial"/>
                <w:sz w:val="20"/>
                <w:szCs w:val="20"/>
              </w:rPr>
              <w:t>Cove Rural F</w:t>
            </w:r>
            <w:r>
              <w:rPr>
                <w:rFonts w:ascii="Arial" w:eastAsia="Arial" w:hAnsi="Arial" w:cs="Arial"/>
                <w:spacing w:val="-1"/>
                <w:sz w:val="20"/>
                <w:szCs w:val="20"/>
              </w:rPr>
              <w:t>i</w:t>
            </w:r>
            <w:r>
              <w:rPr>
                <w:rFonts w:ascii="Arial" w:eastAsia="Arial" w:hAnsi="Arial" w:cs="Arial"/>
                <w:sz w:val="20"/>
                <w:szCs w:val="20"/>
              </w:rPr>
              <w:t>re Prot</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ct Imbler Rural</w:t>
            </w:r>
            <w:r>
              <w:rPr>
                <w:rFonts w:ascii="Arial" w:eastAsia="Arial" w:hAnsi="Arial" w:cs="Arial"/>
                <w:spacing w:val="-2"/>
                <w:sz w:val="20"/>
                <w:szCs w:val="20"/>
              </w:rPr>
              <w:t xml:space="preserve"> </w:t>
            </w:r>
            <w:r>
              <w:rPr>
                <w:rFonts w:ascii="Arial" w:eastAsia="Arial" w:hAnsi="Arial" w:cs="Arial"/>
                <w:sz w:val="20"/>
                <w:szCs w:val="20"/>
              </w:rPr>
              <w:t>Fire Prot</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ti</w:t>
            </w:r>
            <w:r>
              <w:rPr>
                <w:rFonts w:ascii="Arial" w:eastAsia="Arial" w:hAnsi="Arial" w:cs="Arial"/>
                <w:spacing w:val="-1"/>
                <w:sz w:val="20"/>
                <w:szCs w:val="20"/>
              </w:rPr>
              <w:t>o</w:t>
            </w:r>
            <w:r>
              <w:rPr>
                <w:rFonts w:ascii="Arial" w:eastAsia="Arial" w:hAnsi="Arial" w:cs="Arial"/>
                <w:sz w:val="20"/>
                <w:szCs w:val="20"/>
              </w:rPr>
              <w:t>n Distr</w:t>
            </w:r>
            <w:r>
              <w:rPr>
                <w:rFonts w:ascii="Arial" w:eastAsia="Arial" w:hAnsi="Arial" w:cs="Arial"/>
                <w:spacing w:val="-1"/>
                <w:sz w:val="20"/>
                <w:szCs w:val="20"/>
              </w:rPr>
              <w:t>i</w:t>
            </w:r>
            <w:r>
              <w:rPr>
                <w:rFonts w:ascii="Arial" w:eastAsia="Arial" w:hAnsi="Arial" w:cs="Arial"/>
                <w:sz w:val="20"/>
                <w:szCs w:val="20"/>
              </w:rPr>
              <w:t>ct Ore</w:t>
            </w:r>
            <w:r>
              <w:rPr>
                <w:rFonts w:ascii="Arial" w:eastAsia="Arial" w:hAnsi="Arial" w:cs="Arial"/>
                <w:spacing w:val="-1"/>
                <w:sz w:val="20"/>
                <w:szCs w:val="20"/>
              </w:rPr>
              <w:t>g</w:t>
            </w:r>
            <w:r>
              <w:rPr>
                <w:rFonts w:ascii="Arial" w:eastAsia="Arial" w:hAnsi="Arial" w:cs="Arial"/>
                <w:sz w:val="20"/>
                <w:szCs w:val="20"/>
              </w:rPr>
              <w:t>on Dep</w:t>
            </w:r>
            <w:r>
              <w:rPr>
                <w:rFonts w:ascii="Arial" w:eastAsia="Arial" w:hAnsi="Arial" w:cs="Arial"/>
                <w:spacing w:val="-1"/>
                <w:sz w:val="20"/>
                <w:szCs w:val="20"/>
              </w:rPr>
              <w:t>a</w:t>
            </w:r>
            <w:r>
              <w:rPr>
                <w:rFonts w:ascii="Arial" w:eastAsia="Arial" w:hAnsi="Arial" w:cs="Arial"/>
                <w:sz w:val="20"/>
                <w:szCs w:val="20"/>
              </w:rPr>
              <w:t>rtment of Forestry</w:t>
            </w:r>
          </w:p>
          <w:p w:rsidR="00C51A6A" w:rsidRDefault="00992248">
            <w:pPr>
              <w:spacing w:after="0" w:line="240" w:lineRule="auto"/>
              <w:ind w:left="216" w:right="-20"/>
              <w:rPr>
                <w:rFonts w:ascii="Arial" w:eastAsia="Arial" w:hAnsi="Arial" w:cs="Arial"/>
                <w:sz w:val="20"/>
                <w:szCs w:val="20"/>
              </w:rPr>
            </w:pPr>
            <w:r>
              <w:rPr>
                <w:rFonts w:ascii="Arial" w:eastAsia="Arial" w:hAnsi="Arial" w:cs="Arial"/>
                <w:sz w:val="20"/>
                <w:szCs w:val="20"/>
              </w:rPr>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Board of C</w:t>
            </w:r>
            <w:r>
              <w:rPr>
                <w:rFonts w:ascii="Arial" w:eastAsia="Arial" w:hAnsi="Arial" w:cs="Arial"/>
                <w:spacing w:val="-1"/>
                <w:sz w:val="20"/>
                <w:szCs w:val="20"/>
              </w:rPr>
              <w:t>o</w:t>
            </w:r>
            <w:r>
              <w:rPr>
                <w:rFonts w:ascii="Arial" w:eastAsia="Arial" w:hAnsi="Arial" w:cs="Arial"/>
                <w:sz w:val="20"/>
                <w:szCs w:val="20"/>
              </w:rPr>
              <w:t>mmissio</w:t>
            </w:r>
            <w:r>
              <w:rPr>
                <w:rFonts w:ascii="Arial" w:eastAsia="Arial" w:hAnsi="Arial" w:cs="Arial"/>
                <w:spacing w:val="-1"/>
                <w:sz w:val="20"/>
                <w:szCs w:val="20"/>
              </w:rPr>
              <w:t>n</w:t>
            </w:r>
            <w:r>
              <w:rPr>
                <w:rFonts w:ascii="Arial" w:eastAsia="Arial" w:hAnsi="Arial" w:cs="Arial"/>
                <w:sz w:val="20"/>
                <w:szCs w:val="20"/>
              </w:rPr>
              <w:t>ers</w:t>
            </w:r>
          </w:p>
          <w:p w:rsidR="00C51A6A" w:rsidRDefault="00992248">
            <w:pPr>
              <w:spacing w:after="0" w:line="240" w:lineRule="auto"/>
              <w:ind w:left="216" w:right="-20"/>
              <w:rPr>
                <w:rFonts w:ascii="Arial" w:eastAsia="Arial" w:hAnsi="Arial" w:cs="Arial"/>
                <w:sz w:val="20"/>
                <w:szCs w:val="20"/>
              </w:rPr>
            </w:pPr>
            <w:r>
              <w:rPr>
                <w:rFonts w:ascii="Arial" w:eastAsia="Arial" w:hAnsi="Arial" w:cs="Arial"/>
                <w:sz w:val="20"/>
                <w:szCs w:val="20"/>
              </w:rPr>
              <w:t>Forest Capital</w:t>
            </w:r>
          </w:p>
          <w:p w:rsidR="00C51A6A" w:rsidRDefault="00992248">
            <w:pPr>
              <w:spacing w:before="3" w:after="0" w:line="230" w:lineRule="exact"/>
              <w:ind w:left="217" w:right="1687"/>
              <w:rPr>
                <w:rFonts w:ascii="Arial" w:eastAsia="Arial" w:hAnsi="Arial" w:cs="Arial"/>
                <w:sz w:val="20"/>
                <w:szCs w:val="20"/>
              </w:rPr>
            </w:pPr>
            <w:r>
              <w:rPr>
                <w:rFonts w:ascii="Arial" w:eastAsia="Arial" w:hAnsi="Arial" w:cs="Arial"/>
                <w:sz w:val="20"/>
                <w:szCs w:val="20"/>
              </w:rPr>
              <w:t>Elgin City &amp;</w:t>
            </w:r>
            <w:r>
              <w:rPr>
                <w:rFonts w:ascii="Arial" w:eastAsia="Arial" w:hAnsi="Arial" w:cs="Arial"/>
                <w:spacing w:val="1"/>
                <w:sz w:val="20"/>
                <w:szCs w:val="20"/>
              </w:rPr>
              <w:t xml:space="preserve"> </w:t>
            </w:r>
            <w:r>
              <w:rPr>
                <w:rFonts w:ascii="Arial" w:eastAsia="Arial" w:hAnsi="Arial" w:cs="Arial"/>
                <w:sz w:val="20"/>
                <w:szCs w:val="20"/>
              </w:rPr>
              <w:t>Rural Fire Protection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ct Nort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pacing w:val="1"/>
                <w:sz w:val="20"/>
                <w:szCs w:val="20"/>
              </w:rPr>
              <w:t>s</w:t>
            </w:r>
            <w:r>
              <w:rPr>
                <w:rFonts w:ascii="Arial" w:eastAsia="Arial" w:hAnsi="Arial" w:cs="Arial"/>
                <w:sz w:val="20"/>
                <w:szCs w:val="20"/>
              </w:rPr>
              <w:t>t Oregon Intera</w:t>
            </w:r>
            <w:r>
              <w:rPr>
                <w:rFonts w:ascii="Arial" w:eastAsia="Arial" w:hAnsi="Arial" w:cs="Arial"/>
                <w:spacing w:val="-1"/>
                <w:sz w:val="20"/>
                <w:szCs w:val="20"/>
              </w:rPr>
              <w:t>g</w:t>
            </w:r>
            <w:r>
              <w:rPr>
                <w:rFonts w:ascii="Arial" w:eastAsia="Arial" w:hAnsi="Arial" w:cs="Arial"/>
                <w:sz w:val="20"/>
                <w:szCs w:val="20"/>
              </w:rPr>
              <w:t>ency 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z w:val="20"/>
                <w:szCs w:val="20"/>
              </w:rPr>
              <w:t>atch Cent</w:t>
            </w:r>
            <w:r>
              <w:rPr>
                <w:rFonts w:ascii="Arial" w:eastAsia="Arial" w:hAnsi="Arial" w:cs="Arial"/>
                <w:spacing w:val="-1"/>
                <w:sz w:val="20"/>
                <w:szCs w:val="20"/>
              </w:rPr>
              <w:t>e</w:t>
            </w:r>
            <w:r>
              <w:rPr>
                <w:rFonts w:ascii="Arial" w:eastAsia="Arial" w:hAnsi="Arial" w:cs="Arial"/>
                <w:sz w:val="20"/>
                <w:szCs w:val="20"/>
              </w:rPr>
              <w:t>r 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p>
          <w:p w:rsidR="00C51A6A" w:rsidRDefault="00992248">
            <w:pPr>
              <w:spacing w:after="0" w:line="226" w:lineRule="exact"/>
              <w:ind w:left="216" w:right="-20"/>
              <w:rPr>
                <w:rFonts w:ascii="Arial" w:eastAsia="Arial" w:hAnsi="Arial" w:cs="Arial"/>
                <w:sz w:val="20"/>
                <w:szCs w:val="20"/>
              </w:rPr>
            </w:pPr>
            <w:r>
              <w:rPr>
                <w:rFonts w:ascii="Arial" w:eastAsia="Arial" w:hAnsi="Arial" w:cs="Arial"/>
                <w:sz w:val="20"/>
                <w:szCs w:val="20"/>
              </w:rPr>
              <w:t>Citiz</w:t>
            </w:r>
            <w:r>
              <w:rPr>
                <w:rFonts w:ascii="Arial" w:eastAsia="Arial" w:hAnsi="Arial" w:cs="Arial"/>
                <w:spacing w:val="-1"/>
                <w:sz w:val="20"/>
                <w:szCs w:val="20"/>
              </w:rPr>
              <w:t>e</w:t>
            </w:r>
            <w:r>
              <w:rPr>
                <w:rFonts w:ascii="Arial" w:eastAsia="Arial" w:hAnsi="Arial" w:cs="Arial"/>
                <w:sz w:val="20"/>
                <w:szCs w:val="20"/>
              </w:rPr>
              <w:t>n</w:t>
            </w:r>
          </w:p>
          <w:p w:rsidR="00C51A6A" w:rsidRDefault="00992248">
            <w:pPr>
              <w:spacing w:after="0" w:line="240" w:lineRule="auto"/>
              <w:ind w:left="218" w:right="-20"/>
              <w:rPr>
                <w:rFonts w:ascii="Arial" w:eastAsia="Arial" w:hAnsi="Arial" w:cs="Arial"/>
                <w:sz w:val="20"/>
                <w:szCs w:val="20"/>
              </w:rPr>
            </w:pPr>
            <w:r>
              <w:rPr>
                <w:rFonts w:ascii="Arial" w:eastAsia="Arial" w:hAnsi="Arial" w:cs="Arial"/>
                <w:sz w:val="20"/>
                <w:szCs w:val="20"/>
              </w:rPr>
              <w:t>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p>
          <w:p w:rsidR="00C51A6A" w:rsidRDefault="00992248">
            <w:pPr>
              <w:spacing w:after="0" w:line="240" w:lineRule="auto"/>
              <w:ind w:left="217" w:right="-20"/>
              <w:rPr>
                <w:rFonts w:ascii="Arial" w:eastAsia="Arial" w:hAnsi="Arial" w:cs="Arial"/>
                <w:sz w:val="20"/>
                <w:szCs w:val="20"/>
              </w:rPr>
            </w:pPr>
            <w:r>
              <w:rPr>
                <w:rFonts w:ascii="Arial" w:eastAsia="Arial" w:hAnsi="Arial" w:cs="Arial"/>
                <w:sz w:val="20"/>
                <w:szCs w:val="20"/>
              </w:rPr>
              <w:t>Oregon Department of Forestry</w:t>
            </w:r>
          </w:p>
        </w:tc>
        <w:tc>
          <w:tcPr>
            <w:tcW w:w="949" w:type="dxa"/>
            <w:tcBorders>
              <w:top w:val="nil"/>
              <w:left w:val="nil"/>
              <w:bottom w:val="nil"/>
              <w:right w:val="nil"/>
            </w:tcBorders>
          </w:tcPr>
          <w:p w:rsidR="00C51A6A" w:rsidRDefault="00C51A6A">
            <w:pPr>
              <w:spacing w:before="4" w:after="0" w:line="100" w:lineRule="exact"/>
              <w:rPr>
                <w:sz w:val="10"/>
                <w:szCs w:val="10"/>
              </w:rPr>
            </w:pPr>
          </w:p>
          <w:p w:rsidR="00C51A6A" w:rsidRDefault="00992248">
            <w:pPr>
              <w:spacing w:after="0" w:line="240" w:lineRule="auto"/>
              <w:ind w:left="106" w:right="52" w:firstLine="3"/>
              <w:jc w:val="both"/>
              <w:rPr>
                <w:rFonts w:ascii="Arial" w:eastAsia="Arial" w:hAnsi="Arial" w:cs="Arial"/>
                <w:sz w:val="20"/>
                <w:szCs w:val="20"/>
              </w:rPr>
            </w:pPr>
            <w:r>
              <w:rPr>
                <w:rFonts w:ascii="Arial" w:eastAsia="Arial" w:hAnsi="Arial" w:cs="Arial"/>
                <w:sz w:val="20"/>
                <w:szCs w:val="20"/>
              </w:rPr>
              <w:t>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Member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Member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w:t>
            </w:r>
            <w:r>
              <w:rPr>
                <w:rFonts w:ascii="Arial" w:eastAsia="Arial" w:hAnsi="Arial" w:cs="Arial"/>
                <w:spacing w:val="-1"/>
                <w:sz w:val="20"/>
                <w:szCs w:val="20"/>
              </w:rPr>
              <w:t>e</w:t>
            </w:r>
            <w:r>
              <w:rPr>
                <w:rFonts w:ascii="Arial" w:eastAsia="Arial" w:hAnsi="Arial" w:cs="Arial"/>
                <w:sz w:val="20"/>
                <w:szCs w:val="20"/>
              </w:rPr>
              <w:t>r Member</w:t>
            </w:r>
          </w:p>
        </w:tc>
      </w:tr>
    </w:tbl>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840"/>
        <w:jc w:val="right"/>
        <w:rPr>
          <w:rFonts w:ascii="Arial" w:eastAsia="Arial" w:hAnsi="Arial" w:cs="Arial"/>
          <w:sz w:val="20"/>
          <w:szCs w:val="20"/>
        </w:rPr>
      </w:pPr>
      <w:r>
        <w:rPr>
          <w:rFonts w:ascii="Arial" w:eastAsia="Arial" w:hAnsi="Arial" w:cs="Arial"/>
          <w:color w:val="7F7F7F"/>
          <w:sz w:val="20"/>
          <w:szCs w:val="20"/>
        </w:rPr>
        <w:t>9</w:t>
      </w:r>
    </w:p>
    <w:p w:rsidR="00C51A6A" w:rsidRDefault="00C51A6A">
      <w:pPr>
        <w:spacing w:after="0"/>
        <w:jc w:val="right"/>
        <w:sectPr w:rsidR="00C51A6A">
          <w:footerReference w:type="default" r:id="rId18"/>
          <w:pgSz w:w="12240" w:h="15840"/>
          <w:pgMar w:top="1480" w:right="1300" w:bottom="280" w:left="1220" w:header="0" w:footer="0" w:gutter="0"/>
          <w:cols w:space="720"/>
        </w:sectPr>
      </w:pPr>
    </w:p>
    <w:p w:rsidR="00C51A6A" w:rsidRDefault="00992248">
      <w:pPr>
        <w:spacing w:before="77" w:after="0" w:line="240" w:lineRule="auto"/>
        <w:ind w:left="120" w:right="916"/>
        <w:rPr>
          <w:rFonts w:ascii="Arial" w:eastAsia="Arial" w:hAnsi="Arial" w:cs="Arial"/>
          <w:sz w:val="24"/>
          <w:szCs w:val="24"/>
        </w:rPr>
      </w:pPr>
      <w:r>
        <w:rPr>
          <w:rFonts w:ascii="Arial" w:eastAsia="Arial" w:hAnsi="Arial" w:cs="Arial"/>
          <w:sz w:val="24"/>
          <w:szCs w:val="24"/>
        </w:rPr>
        <w:lastRenderedPageBreak/>
        <w:t>Resource members serve in an advisory capacity to the planning committee and include:</w:t>
      </w:r>
    </w:p>
    <w:p w:rsidR="00C51A6A" w:rsidRDefault="00C51A6A">
      <w:pPr>
        <w:spacing w:before="2" w:after="0" w:line="260" w:lineRule="exact"/>
        <w:rPr>
          <w:sz w:val="26"/>
          <w:szCs w:val="26"/>
        </w:rPr>
      </w:pPr>
    </w:p>
    <w:tbl>
      <w:tblPr>
        <w:tblW w:w="0" w:type="auto"/>
        <w:tblInd w:w="107" w:type="dxa"/>
        <w:tblLayout w:type="fixed"/>
        <w:tblCellMar>
          <w:left w:w="0" w:type="dxa"/>
          <w:right w:w="0" w:type="dxa"/>
        </w:tblCellMar>
        <w:tblLook w:val="01E0" w:firstRow="1" w:lastRow="1" w:firstColumn="1" w:lastColumn="1" w:noHBand="0" w:noVBand="0"/>
      </w:tblPr>
      <w:tblGrid>
        <w:gridCol w:w="1907"/>
        <w:gridCol w:w="4247"/>
        <w:gridCol w:w="3258"/>
      </w:tblGrid>
      <w:tr w:rsidR="00C51A6A">
        <w:trPr>
          <w:trHeight w:hRule="exact" w:val="255"/>
        </w:trPr>
        <w:tc>
          <w:tcPr>
            <w:tcW w:w="1907" w:type="dxa"/>
            <w:tcBorders>
              <w:top w:val="nil"/>
              <w:left w:val="nil"/>
              <w:bottom w:val="nil"/>
              <w:right w:val="nil"/>
            </w:tcBorders>
          </w:tcPr>
          <w:p w:rsidR="00C51A6A" w:rsidRDefault="00992248">
            <w:pPr>
              <w:spacing w:before="14" w:after="0" w:line="240" w:lineRule="auto"/>
              <w:ind w:left="120" w:right="-20"/>
              <w:rPr>
                <w:rFonts w:ascii="Arial" w:eastAsia="Arial" w:hAnsi="Arial" w:cs="Arial"/>
                <w:sz w:val="20"/>
                <w:szCs w:val="20"/>
              </w:rPr>
            </w:pPr>
            <w:r>
              <w:rPr>
                <w:rFonts w:ascii="Arial" w:eastAsia="Arial" w:hAnsi="Arial" w:cs="Arial"/>
                <w:sz w:val="20"/>
                <w:szCs w:val="20"/>
              </w:rPr>
              <w:t>Heidi Bigl</w:t>
            </w:r>
            <w:r>
              <w:rPr>
                <w:rFonts w:ascii="Arial" w:eastAsia="Arial" w:hAnsi="Arial" w:cs="Arial"/>
                <w:spacing w:val="-1"/>
                <w:sz w:val="20"/>
                <w:szCs w:val="20"/>
              </w:rPr>
              <w:t>e</w:t>
            </w:r>
            <w:r>
              <w:rPr>
                <w:rFonts w:ascii="Arial" w:eastAsia="Arial" w:hAnsi="Arial" w:cs="Arial"/>
                <w:sz w:val="20"/>
                <w:szCs w:val="20"/>
              </w:rPr>
              <w:t>r-Cole</w:t>
            </w:r>
          </w:p>
        </w:tc>
        <w:tc>
          <w:tcPr>
            <w:tcW w:w="4247" w:type="dxa"/>
            <w:tcBorders>
              <w:top w:val="nil"/>
              <w:left w:val="nil"/>
              <w:bottom w:val="nil"/>
              <w:right w:val="nil"/>
            </w:tcBorders>
          </w:tcPr>
          <w:p w:rsidR="00C51A6A" w:rsidRDefault="00992248">
            <w:pPr>
              <w:spacing w:before="14" w:after="0" w:line="240" w:lineRule="auto"/>
              <w:ind w:left="286" w:right="-20"/>
              <w:rPr>
                <w:rFonts w:ascii="Arial" w:eastAsia="Arial" w:hAnsi="Arial" w:cs="Arial"/>
                <w:sz w:val="20"/>
                <w:szCs w:val="20"/>
              </w:rPr>
            </w:pPr>
            <w:r>
              <w:rPr>
                <w:rFonts w:ascii="Arial" w:eastAsia="Arial" w:hAnsi="Arial" w:cs="Arial"/>
                <w:sz w:val="20"/>
                <w:szCs w:val="20"/>
              </w:rPr>
              <w:t>USFS Pacific Nort</w:t>
            </w:r>
            <w:r>
              <w:rPr>
                <w:rFonts w:ascii="Arial" w:eastAsia="Arial" w:hAnsi="Arial" w:cs="Arial"/>
                <w:spacing w:val="-1"/>
                <w:sz w:val="20"/>
                <w:szCs w:val="20"/>
              </w:rPr>
              <w:t>h</w:t>
            </w:r>
            <w:r>
              <w:rPr>
                <w:rFonts w:ascii="Arial" w:eastAsia="Arial" w:hAnsi="Arial" w:cs="Arial"/>
                <w:sz w:val="20"/>
                <w:szCs w:val="20"/>
              </w:rPr>
              <w:t>w</w:t>
            </w:r>
            <w:r>
              <w:rPr>
                <w:rFonts w:ascii="Arial" w:eastAsia="Arial" w:hAnsi="Arial" w:cs="Arial"/>
                <w:spacing w:val="-1"/>
                <w:sz w:val="20"/>
                <w:szCs w:val="20"/>
              </w:rPr>
              <w:t>e</w:t>
            </w:r>
            <w:r>
              <w:rPr>
                <w:rFonts w:ascii="Arial" w:eastAsia="Arial" w:hAnsi="Arial" w:cs="Arial"/>
                <w:spacing w:val="1"/>
                <w:sz w:val="20"/>
                <w:szCs w:val="20"/>
              </w:rPr>
              <w:t>s</w:t>
            </w:r>
            <w:r>
              <w:rPr>
                <w:rFonts w:ascii="Arial" w:eastAsia="Arial" w:hAnsi="Arial" w:cs="Arial"/>
                <w:sz w:val="20"/>
                <w:szCs w:val="20"/>
              </w:rPr>
              <w:t>t Lab</w:t>
            </w:r>
          </w:p>
        </w:tc>
        <w:tc>
          <w:tcPr>
            <w:tcW w:w="3258" w:type="dxa"/>
            <w:tcBorders>
              <w:top w:val="nil"/>
              <w:left w:val="nil"/>
              <w:bottom w:val="nil"/>
              <w:right w:val="nil"/>
            </w:tcBorders>
          </w:tcPr>
          <w:p w:rsidR="00C51A6A" w:rsidRDefault="00992248">
            <w:pPr>
              <w:spacing w:before="14" w:after="0" w:line="240" w:lineRule="auto"/>
              <w:ind w:left="1436" w:right="-20"/>
              <w:rPr>
                <w:rFonts w:ascii="Arial" w:eastAsia="Arial" w:hAnsi="Arial" w:cs="Arial"/>
                <w:sz w:val="20"/>
                <w:szCs w:val="20"/>
              </w:rPr>
            </w:pP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Jo</w:t>
            </w:r>
            <w:r>
              <w:rPr>
                <w:rFonts w:ascii="Arial" w:eastAsia="Arial" w:hAnsi="Arial" w:cs="Arial"/>
                <w:spacing w:val="-1"/>
                <w:sz w:val="20"/>
                <w:szCs w:val="20"/>
              </w:rPr>
              <w:t>h</w:t>
            </w:r>
            <w:r>
              <w:rPr>
                <w:rFonts w:ascii="Arial" w:eastAsia="Arial" w:hAnsi="Arial" w:cs="Arial"/>
                <w:sz w:val="20"/>
                <w:szCs w:val="20"/>
              </w:rPr>
              <w:t>n Buckm</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z w:val="20"/>
                <w:szCs w:val="20"/>
              </w:rPr>
              <w:tab/>
              <w:t>Ore</w:t>
            </w:r>
            <w:r>
              <w:rPr>
                <w:rFonts w:ascii="Arial" w:eastAsia="Arial" w:hAnsi="Arial" w:cs="Arial"/>
                <w:spacing w:val="-1"/>
                <w:sz w:val="20"/>
                <w:szCs w:val="20"/>
              </w:rPr>
              <w:t>g</w:t>
            </w:r>
            <w:r>
              <w:rPr>
                <w:rFonts w:ascii="Arial" w:eastAsia="Arial" w:hAnsi="Arial" w:cs="Arial"/>
                <w:sz w:val="20"/>
                <w:szCs w:val="20"/>
              </w:rPr>
              <w:t>on Dep</w:t>
            </w:r>
            <w:r>
              <w:rPr>
                <w:rFonts w:ascii="Arial" w:eastAsia="Arial" w:hAnsi="Arial" w:cs="Arial"/>
                <w:spacing w:val="-1"/>
                <w:sz w:val="20"/>
                <w:szCs w:val="20"/>
              </w:rPr>
              <w:t>a</w:t>
            </w:r>
            <w:r>
              <w:rPr>
                <w:rFonts w:ascii="Arial" w:eastAsia="Arial" w:hAnsi="Arial" w:cs="Arial"/>
                <w:sz w:val="20"/>
                <w:szCs w:val="20"/>
              </w:rPr>
              <w:t>rtment of Forestry</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Jim C</w:t>
            </w:r>
            <w:r>
              <w:rPr>
                <w:rFonts w:ascii="Arial" w:eastAsia="Arial" w:hAnsi="Arial" w:cs="Arial"/>
                <w:spacing w:val="-1"/>
                <w:sz w:val="20"/>
                <w:szCs w:val="20"/>
              </w:rPr>
              <w:t>a</w:t>
            </w:r>
            <w:r>
              <w:rPr>
                <w:rFonts w:ascii="Arial" w:eastAsia="Arial" w:hAnsi="Arial" w:cs="Arial"/>
                <w:sz w:val="20"/>
                <w:szCs w:val="20"/>
              </w:rPr>
              <w:t>rter</w:t>
            </w:r>
            <w:r>
              <w:rPr>
                <w:rFonts w:ascii="Arial" w:eastAsia="Arial" w:hAnsi="Arial" w:cs="Arial"/>
                <w:sz w:val="20"/>
                <w:szCs w:val="20"/>
              </w:rPr>
              <w:tab/>
              <w:t>Medical Spri</w:t>
            </w:r>
            <w:r>
              <w:rPr>
                <w:rFonts w:ascii="Arial" w:eastAsia="Arial" w:hAnsi="Arial" w:cs="Arial"/>
                <w:spacing w:val="-1"/>
                <w:sz w:val="20"/>
                <w:szCs w:val="20"/>
              </w:rPr>
              <w:t>n</w:t>
            </w:r>
            <w:r>
              <w:rPr>
                <w:rFonts w:ascii="Arial" w:eastAsia="Arial" w:hAnsi="Arial" w:cs="Arial"/>
                <w:sz w:val="20"/>
                <w:szCs w:val="20"/>
              </w:rPr>
              <w:t>gs Rural F</w:t>
            </w:r>
            <w:r>
              <w:rPr>
                <w:rFonts w:ascii="Arial" w:eastAsia="Arial" w:hAnsi="Arial" w:cs="Arial"/>
                <w:spacing w:val="-1"/>
                <w:sz w:val="20"/>
                <w:szCs w:val="20"/>
              </w:rPr>
              <w:t>i</w:t>
            </w:r>
            <w:r>
              <w:rPr>
                <w:rFonts w:ascii="Arial" w:eastAsia="Arial" w:hAnsi="Arial" w:cs="Arial"/>
                <w:sz w:val="20"/>
                <w:szCs w:val="20"/>
              </w:rPr>
              <w:t>re</w:t>
            </w:r>
            <w:r>
              <w:rPr>
                <w:rFonts w:ascii="Arial" w:eastAsia="Arial" w:hAnsi="Arial" w:cs="Arial"/>
                <w:spacing w:val="-1"/>
                <w:sz w:val="20"/>
                <w:szCs w:val="20"/>
              </w:rPr>
              <w:t xml:space="preserve"> </w:t>
            </w:r>
            <w:r>
              <w:rPr>
                <w:rFonts w:ascii="Arial" w:eastAsia="Arial" w:hAnsi="Arial" w:cs="Arial"/>
                <w:sz w:val="20"/>
                <w:szCs w:val="20"/>
              </w:rPr>
              <w:t>Protecti</w:t>
            </w:r>
            <w:r>
              <w:rPr>
                <w:rFonts w:ascii="Arial" w:eastAsia="Arial" w:hAnsi="Arial" w:cs="Arial"/>
                <w:spacing w:val="-1"/>
                <w:sz w:val="20"/>
                <w:szCs w:val="20"/>
              </w:rPr>
              <w:t>o</w:t>
            </w:r>
            <w:r>
              <w:rPr>
                <w:rFonts w:ascii="Arial" w:eastAsia="Arial" w:hAnsi="Arial" w:cs="Arial"/>
                <w:sz w:val="20"/>
                <w:szCs w:val="20"/>
              </w:rPr>
              <w:t>n D</w:t>
            </w:r>
            <w:r>
              <w:rPr>
                <w:rFonts w:ascii="Arial" w:eastAsia="Arial" w:hAnsi="Arial" w:cs="Arial"/>
                <w:spacing w:val="-1"/>
                <w:sz w:val="20"/>
                <w:szCs w:val="20"/>
              </w:rPr>
              <w:t>i</w:t>
            </w:r>
            <w:r>
              <w:rPr>
                <w:rFonts w:ascii="Arial" w:eastAsia="Arial" w:hAnsi="Arial" w:cs="Arial"/>
                <w:sz w:val="20"/>
                <w:szCs w:val="20"/>
              </w:rPr>
              <w:t>str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Re</w:t>
            </w:r>
            <w:r>
              <w:rPr>
                <w:rFonts w:ascii="Arial" w:eastAsia="Arial" w:hAnsi="Arial" w:cs="Arial"/>
                <w:spacing w:val="-1"/>
                <w:sz w:val="20"/>
                <w:szCs w:val="20"/>
              </w:rPr>
              <w:t>n</w:t>
            </w:r>
            <w:r>
              <w:rPr>
                <w:rFonts w:ascii="Arial" w:eastAsia="Arial" w:hAnsi="Arial" w:cs="Arial"/>
                <w:sz w:val="20"/>
                <w:szCs w:val="20"/>
              </w:rPr>
              <w:t>ae Crip</w:t>
            </w:r>
            <w:r>
              <w:rPr>
                <w:rFonts w:ascii="Arial" w:eastAsia="Arial" w:hAnsi="Arial" w:cs="Arial"/>
                <w:spacing w:val="-1"/>
                <w:sz w:val="20"/>
                <w:szCs w:val="20"/>
              </w:rPr>
              <w:t>p</w:t>
            </w:r>
            <w:r>
              <w:rPr>
                <w:rFonts w:ascii="Arial" w:eastAsia="Arial" w:hAnsi="Arial" w:cs="Arial"/>
                <w:sz w:val="20"/>
                <w:szCs w:val="20"/>
              </w:rPr>
              <w:t>en</w:t>
            </w:r>
            <w:r>
              <w:rPr>
                <w:rFonts w:ascii="Arial" w:eastAsia="Arial" w:hAnsi="Arial" w:cs="Arial"/>
                <w:sz w:val="20"/>
                <w:szCs w:val="20"/>
              </w:rPr>
              <w:tab/>
              <w:t>Nort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pacing w:val="1"/>
                <w:sz w:val="20"/>
                <w:szCs w:val="20"/>
              </w:rPr>
              <w:t>s</w:t>
            </w:r>
            <w:r>
              <w:rPr>
                <w:rFonts w:ascii="Arial" w:eastAsia="Arial" w:hAnsi="Arial" w:cs="Arial"/>
                <w:sz w:val="20"/>
                <w:szCs w:val="20"/>
              </w:rPr>
              <w:t>t Oregon Intera</w:t>
            </w:r>
            <w:r>
              <w:rPr>
                <w:rFonts w:ascii="Arial" w:eastAsia="Arial" w:hAnsi="Arial" w:cs="Arial"/>
                <w:spacing w:val="-1"/>
                <w:sz w:val="20"/>
                <w:szCs w:val="20"/>
              </w:rPr>
              <w:t>g</w:t>
            </w:r>
            <w:r>
              <w:rPr>
                <w:rFonts w:ascii="Arial" w:eastAsia="Arial" w:hAnsi="Arial" w:cs="Arial"/>
                <w:sz w:val="20"/>
                <w:szCs w:val="20"/>
              </w:rPr>
              <w:t>ency 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z w:val="20"/>
                <w:szCs w:val="20"/>
              </w:rPr>
              <w:t>atch Cent</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Brett Brow</w:t>
            </w:r>
            <w:r>
              <w:rPr>
                <w:rFonts w:ascii="Arial" w:eastAsia="Arial" w:hAnsi="Arial" w:cs="Arial"/>
                <w:spacing w:val="-1"/>
                <w:sz w:val="20"/>
                <w:szCs w:val="20"/>
              </w:rPr>
              <w:t>ns</w:t>
            </w:r>
            <w:r>
              <w:rPr>
                <w:rFonts w:ascii="Arial" w:eastAsia="Arial" w:hAnsi="Arial" w:cs="Arial"/>
                <w:sz w:val="20"/>
                <w:szCs w:val="20"/>
              </w:rPr>
              <w:t>com</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z w:val="20"/>
                <w:szCs w:val="20"/>
              </w:rPr>
              <w:tab/>
              <w:t>Hel</w:t>
            </w:r>
            <w:r>
              <w:rPr>
                <w:rFonts w:ascii="Arial" w:eastAsia="Arial" w:hAnsi="Arial" w:cs="Arial"/>
                <w:spacing w:val="-1"/>
                <w:sz w:val="20"/>
                <w:szCs w:val="20"/>
              </w:rPr>
              <w:t>l</w:t>
            </w:r>
            <w:r>
              <w:rPr>
                <w:rFonts w:ascii="Arial" w:eastAsia="Arial" w:hAnsi="Arial" w:cs="Arial"/>
                <w:sz w:val="20"/>
                <w:szCs w:val="20"/>
              </w:rPr>
              <w:t>s C</w:t>
            </w:r>
            <w:r>
              <w:rPr>
                <w:rFonts w:ascii="Arial" w:eastAsia="Arial" w:hAnsi="Arial" w:cs="Arial"/>
                <w:spacing w:val="-1"/>
                <w:sz w:val="20"/>
                <w:szCs w:val="20"/>
              </w:rPr>
              <w:t>a</w:t>
            </w:r>
            <w:r>
              <w:rPr>
                <w:rFonts w:ascii="Arial" w:eastAsia="Arial" w:hAnsi="Arial" w:cs="Arial"/>
                <w:sz w:val="20"/>
                <w:szCs w:val="20"/>
              </w:rPr>
              <w:t>nyon</w:t>
            </w:r>
            <w:r>
              <w:rPr>
                <w:rFonts w:ascii="Arial" w:eastAsia="Arial" w:hAnsi="Arial" w:cs="Arial"/>
                <w:spacing w:val="-2"/>
                <w:sz w:val="20"/>
                <w:szCs w:val="20"/>
              </w:rPr>
              <w:t xml:space="preserve"> </w:t>
            </w:r>
            <w:r>
              <w:rPr>
                <w:rFonts w:ascii="Arial" w:eastAsia="Arial" w:hAnsi="Arial" w:cs="Arial"/>
                <w:sz w:val="20"/>
                <w:szCs w:val="20"/>
              </w:rPr>
              <w:t>Pres</w:t>
            </w:r>
            <w:r>
              <w:rPr>
                <w:rFonts w:ascii="Arial" w:eastAsia="Arial" w:hAnsi="Arial" w:cs="Arial"/>
                <w:spacing w:val="-1"/>
                <w:sz w:val="20"/>
                <w:szCs w:val="20"/>
              </w:rPr>
              <w:t>e</w:t>
            </w:r>
            <w:r>
              <w:rPr>
                <w:rFonts w:ascii="Arial" w:eastAsia="Arial" w:hAnsi="Arial" w:cs="Arial"/>
                <w:sz w:val="20"/>
                <w:szCs w:val="20"/>
              </w:rPr>
              <w:t>rvation</w:t>
            </w:r>
            <w:r>
              <w:rPr>
                <w:rFonts w:ascii="Arial" w:eastAsia="Arial" w:hAnsi="Arial" w:cs="Arial"/>
                <w:spacing w:val="-2"/>
                <w:sz w:val="20"/>
                <w:szCs w:val="20"/>
              </w:rPr>
              <w:t xml:space="preserve"> </w:t>
            </w:r>
            <w:r>
              <w:rPr>
                <w:rFonts w:ascii="Arial" w:eastAsia="Arial" w:hAnsi="Arial" w:cs="Arial"/>
                <w:sz w:val="20"/>
                <w:szCs w:val="20"/>
              </w:rPr>
              <w:t>Cou</w:t>
            </w:r>
            <w:r>
              <w:rPr>
                <w:rFonts w:ascii="Arial" w:eastAsia="Arial" w:hAnsi="Arial" w:cs="Arial"/>
                <w:spacing w:val="-1"/>
                <w:sz w:val="20"/>
                <w:szCs w:val="20"/>
              </w:rPr>
              <w:t>n</w:t>
            </w:r>
            <w:r>
              <w:rPr>
                <w:rFonts w:ascii="Arial" w:eastAsia="Arial" w:hAnsi="Arial" w:cs="Arial"/>
                <w:sz w:val="20"/>
                <w:szCs w:val="20"/>
              </w:rPr>
              <w:t>cil</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Dale Eck</w:t>
            </w:r>
            <w:r>
              <w:rPr>
                <w:rFonts w:ascii="Arial" w:eastAsia="Arial" w:hAnsi="Arial" w:cs="Arial"/>
                <w:spacing w:val="-1"/>
                <w:sz w:val="20"/>
                <w:szCs w:val="20"/>
              </w:rPr>
              <w:t>m</w:t>
            </w:r>
            <w:r>
              <w:rPr>
                <w:rFonts w:ascii="Arial" w:eastAsia="Arial" w:hAnsi="Arial" w:cs="Arial"/>
                <w:sz w:val="20"/>
                <w:szCs w:val="20"/>
              </w:rPr>
              <w:t>an</w:t>
            </w:r>
            <w:r>
              <w:rPr>
                <w:rFonts w:ascii="Arial" w:eastAsia="Arial" w:hAnsi="Arial" w:cs="Arial"/>
                <w:sz w:val="20"/>
                <w:szCs w:val="20"/>
              </w:rPr>
              <w:tab/>
              <w:t>Bure</w:t>
            </w:r>
            <w:r>
              <w:rPr>
                <w:rFonts w:ascii="Arial" w:eastAsia="Arial" w:hAnsi="Arial" w:cs="Arial"/>
                <w:spacing w:val="-1"/>
                <w:sz w:val="20"/>
                <w:szCs w:val="20"/>
              </w:rPr>
              <w:t>a</w:t>
            </w:r>
            <w:r>
              <w:rPr>
                <w:rFonts w:ascii="Arial" w:eastAsia="Arial" w:hAnsi="Arial" w:cs="Arial"/>
                <w:sz w:val="20"/>
                <w:szCs w:val="20"/>
              </w:rPr>
              <w:t>u of L</w:t>
            </w:r>
            <w:r>
              <w:rPr>
                <w:rFonts w:ascii="Arial" w:eastAsia="Arial" w:hAnsi="Arial" w:cs="Arial"/>
                <w:spacing w:val="-1"/>
                <w:sz w:val="20"/>
                <w:szCs w:val="20"/>
              </w:rPr>
              <w:t>a</w:t>
            </w:r>
            <w:r>
              <w:rPr>
                <w:rFonts w:ascii="Arial" w:eastAsia="Arial" w:hAnsi="Arial" w:cs="Arial"/>
                <w:sz w:val="20"/>
                <w:szCs w:val="20"/>
              </w:rPr>
              <w:t>nd Man</w:t>
            </w:r>
            <w:r>
              <w:rPr>
                <w:rFonts w:ascii="Arial" w:eastAsia="Arial" w:hAnsi="Arial" w:cs="Arial"/>
                <w:spacing w:val="-1"/>
                <w:sz w:val="20"/>
                <w:szCs w:val="20"/>
              </w:rPr>
              <w:t>a</w:t>
            </w:r>
            <w:r>
              <w:rPr>
                <w:rFonts w:ascii="Arial" w:eastAsia="Arial" w:hAnsi="Arial" w:cs="Arial"/>
                <w:sz w:val="20"/>
                <w:szCs w:val="20"/>
              </w:rPr>
              <w:t>ge</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Mike Har</w:t>
            </w:r>
            <w:r>
              <w:rPr>
                <w:rFonts w:ascii="Arial" w:eastAsia="Arial" w:hAnsi="Arial" w:cs="Arial"/>
                <w:spacing w:val="-2"/>
                <w:sz w:val="20"/>
                <w:szCs w:val="20"/>
              </w:rPr>
              <w:t>t</w:t>
            </w:r>
            <w:r>
              <w:rPr>
                <w:rFonts w:ascii="Arial" w:eastAsia="Arial" w:hAnsi="Arial" w:cs="Arial"/>
                <w:sz w:val="20"/>
                <w:szCs w:val="20"/>
              </w:rPr>
              <w:t>well</w:t>
            </w:r>
            <w:r>
              <w:rPr>
                <w:rFonts w:ascii="Arial" w:eastAsia="Arial" w:hAnsi="Arial" w:cs="Arial"/>
                <w:sz w:val="20"/>
                <w:szCs w:val="20"/>
              </w:rPr>
              <w:tab/>
              <w:t>Bure</w:t>
            </w:r>
            <w:r>
              <w:rPr>
                <w:rFonts w:ascii="Arial" w:eastAsia="Arial" w:hAnsi="Arial" w:cs="Arial"/>
                <w:spacing w:val="-1"/>
                <w:sz w:val="20"/>
                <w:szCs w:val="20"/>
              </w:rPr>
              <w:t>a</w:t>
            </w:r>
            <w:r>
              <w:rPr>
                <w:rFonts w:ascii="Arial" w:eastAsia="Arial" w:hAnsi="Arial" w:cs="Arial"/>
                <w:sz w:val="20"/>
                <w:szCs w:val="20"/>
              </w:rPr>
              <w:t>u of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z w:val="20"/>
                <w:szCs w:val="20"/>
              </w:rPr>
              <w:t xml:space="preserve"> Man</w:t>
            </w:r>
            <w:r>
              <w:rPr>
                <w:rFonts w:ascii="Arial" w:eastAsia="Arial" w:hAnsi="Arial" w:cs="Arial"/>
                <w:spacing w:val="-1"/>
                <w:sz w:val="20"/>
                <w:szCs w:val="20"/>
              </w:rPr>
              <w:t>a</w:t>
            </w:r>
            <w:r>
              <w:rPr>
                <w:rFonts w:ascii="Arial" w:eastAsia="Arial" w:hAnsi="Arial" w:cs="Arial"/>
                <w:sz w:val="20"/>
                <w:szCs w:val="20"/>
              </w:rPr>
              <w:t>ge</w:t>
            </w:r>
            <w:r>
              <w:rPr>
                <w:rFonts w:ascii="Arial" w:eastAsia="Arial" w:hAnsi="Arial" w:cs="Arial"/>
                <w:spacing w:val="-1"/>
                <w:sz w:val="20"/>
                <w:szCs w:val="20"/>
              </w:rPr>
              <w:t>m</w:t>
            </w:r>
            <w:r>
              <w:rPr>
                <w:rFonts w:ascii="Arial" w:eastAsia="Arial" w:hAnsi="Arial" w:cs="Arial"/>
                <w:sz w:val="20"/>
                <w:szCs w:val="20"/>
              </w:rPr>
              <w:t>ent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Chr</w:t>
            </w:r>
            <w:r>
              <w:rPr>
                <w:rFonts w:ascii="Arial" w:eastAsia="Arial" w:hAnsi="Arial" w:cs="Arial"/>
                <w:spacing w:val="-1"/>
                <w:sz w:val="20"/>
                <w:szCs w:val="20"/>
              </w:rPr>
              <w:t>i</w:t>
            </w:r>
            <w:r>
              <w:rPr>
                <w:rFonts w:ascii="Arial" w:eastAsia="Arial" w:hAnsi="Arial" w:cs="Arial"/>
                <w:sz w:val="20"/>
                <w:szCs w:val="20"/>
              </w:rPr>
              <w:t>s Heffer</w:t>
            </w:r>
            <w:r>
              <w:rPr>
                <w:rFonts w:ascii="Arial" w:eastAsia="Arial" w:hAnsi="Arial" w:cs="Arial"/>
                <w:spacing w:val="-1"/>
                <w:sz w:val="20"/>
                <w:szCs w:val="20"/>
              </w:rPr>
              <w:t>n</w:t>
            </w:r>
            <w:r>
              <w:rPr>
                <w:rFonts w:ascii="Arial" w:eastAsia="Arial" w:hAnsi="Arial" w:cs="Arial"/>
                <w:sz w:val="20"/>
                <w:szCs w:val="20"/>
              </w:rPr>
              <w:t>an</w:t>
            </w:r>
            <w:r>
              <w:rPr>
                <w:rFonts w:ascii="Arial" w:eastAsia="Arial" w:hAnsi="Arial" w:cs="Arial"/>
                <w:sz w:val="20"/>
                <w:szCs w:val="20"/>
              </w:rPr>
              <w:tab/>
              <w:t>Private For</w:t>
            </w:r>
            <w:r>
              <w:rPr>
                <w:rFonts w:ascii="Arial" w:eastAsia="Arial" w:hAnsi="Arial" w:cs="Arial"/>
                <w:spacing w:val="-1"/>
                <w:sz w:val="20"/>
                <w:szCs w:val="20"/>
              </w:rPr>
              <w:t>e</w:t>
            </w:r>
            <w:r>
              <w:rPr>
                <w:rFonts w:ascii="Arial" w:eastAsia="Arial" w:hAnsi="Arial" w:cs="Arial"/>
                <w:sz w:val="20"/>
                <w:szCs w:val="20"/>
              </w:rPr>
              <w:t>st Own</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Bill Hooker</w:t>
            </w:r>
            <w:r>
              <w:rPr>
                <w:rFonts w:ascii="Arial" w:eastAsia="Arial" w:hAnsi="Arial" w:cs="Arial"/>
                <w:sz w:val="20"/>
                <w:szCs w:val="20"/>
              </w:rPr>
              <w:tab/>
              <w:t>Union City &amp;</w:t>
            </w:r>
            <w:r>
              <w:rPr>
                <w:rFonts w:ascii="Arial" w:eastAsia="Arial" w:hAnsi="Arial" w:cs="Arial"/>
                <w:spacing w:val="1"/>
                <w:sz w:val="20"/>
                <w:szCs w:val="20"/>
              </w:rPr>
              <w:t xml:space="preserve"> </w:t>
            </w:r>
            <w:r>
              <w:rPr>
                <w:rFonts w:ascii="Arial" w:eastAsia="Arial" w:hAnsi="Arial" w:cs="Arial"/>
                <w:sz w:val="20"/>
                <w:szCs w:val="20"/>
              </w:rPr>
              <w:t>Rural Fire</w:t>
            </w:r>
            <w:r>
              <w:rPr>
                <w:rFonts w:ascii="Arial" w:eastAsia="Arial" w:hAnsi="Arial" w:cs="Arial"/>
                <w:spacing w:val="1"/>
                <w:sz w:val="20"/>
                <w:szCs w:val="20"/>
              </w:rPr>
              <w:t xml:space="preserve"> </w:t>
            </w:r>
            <w:r>
              <w:rPr>
                <w:rFonts w:ascii="Arial" w:eastAsia="Arial" w:hAnsi="Arial" w:cs="Arial"/>
                <w:sz w:val="20"/>
                <w:szCs w:val="20"/>
              </w:rPr>
              <w:t>Protection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z w:val="20"/>
                <w:szCs w:val="20"/>
              </w:rPr>
              <w:tab/>
              <w:t>Resource Member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Sonny Jo</w:t>
            </w:r>
            <w:r>
              <w:rPr>
                <w:rFonts w:ascii="Arial" w:eastAsia="Arial" w:hAnsi="Arial" w:cs="Arial"/>
                <w:spacing w:val="-1"/>
                <w:sz w:val="20"/>
                <w:szCs w:val="20"/>
              </w:rPr>
              <w:t>h</w:t>
            </w:r>
            <w:r>
              <w:rPr>
                <w:rFonts w:ascii="Arial" w:eastAsia="Arial" w:hAnsi="Arial" w:cs="Arial"/>
                <w:sz w:val="20"/>
                <w:szCs w:val="20"/>
              </w:rPr>
              <w:t>nson</w:t>
            </w:r>
            <w:r>
              <w:rPr>
                <w:rFonts w:ascii="Arial" w:eastAsia="Arial" w:hAnsi="Arial" w:cs="Arial"/>
                <w:sz w:val="20"/>
                <w:szCs w:val="20"/>
              </w:rPr>
              <w:tab/>
              <w:t>Cove Rural F</w:t>
            </w:r>
            <w:r>
              <w:rPr>
                <w:rFonts w:ascii="Arial" w:eastAsia="Arial" w:hAnsi="Arial" w:cs="Arial"/>
                <w:spacing w:val="-1"/>
                <w:sz w:val="20"/>
                <w:szCs w:val="20"/>
              </w:rPr>
              <w:t>i</w:t>
            </w:r>
            <w:r>
              <w:rPr>
                <w:rFonts w:ascii="Arial" w:eastAsia="Arial" w:hAnsi="Arial" w:cs="Arial"/>
                <w:sz w:val="20"/>
                <w:szCs w:val="20"/>
              </w:rPr>
              <w:t>re Prot</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Lola Lat</w:t>
            </w:r>
            <w:r>
              <w:rPr>
                <w:rFonts w:ascii="Arial" w:eastAsia="Arial" w:hAnsi="Arial" w:cs="Arial"/>
                <w:spacing w:val="-1"/>
                <w:sz w:val="20"/>
                <w:szCs w:val="20"/>
              </w:rPr>
              <w:t>h</w:t>
            </w:r>
            <w:r>
              <w:rPr>
                <w:rFonts w:ascii="Arial" w:eastAsia="Arial" w:hAnsi="Arial" w:cs="Arial"/>
                <w:spacing w:val="1"/>
                <w:sz w:val="20"/>
                <w:szCs w:val="20"/>
              </w:rPr>
              <w:t>r</w:t>
            </w:r>
            <w:r>
              <w:rPr>
                <w:rFonts w:ascii="Arial" w:eastAsia="Arial" w:hAnsi="Arial" w:cs="Arial"/>
                <w:sz w:val="20"/>
                <w:szCs w:val="20"/>
              </w:rPr>
              <w:t>op</w:t>
            </w:r>
            <w:r>
              <w:rPr>
                <w:rFonts w:ascii="Arial" w:eastAsia="Arial" w:hAnsi="Arial" w:cs="Arial"/>
                <w:sz w:val="20"/>
                <w:szCs w:val="20"/>
              </w:rPr>
              <w:tab/>
              <w:t>911/D</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1"/>
                <w:sz w:val="20"/>
                <w:szCs w:val="20"/>
              </w:rPr>
              <w:t>p</w:t>
            </w:r>
            <w:r>
              <w:rPr>
                <w:rFonts w:ascii="Arial" w:eastAsia="Arial" w:hAnsi="Arial" w:cs="Arial"/>
                <w:sz w:val="20"/>
                <w:szCs w:val="20"/>
              </w:rPr>
              <w:t>atch</w:t>
            </w:r>
            <w:r>
              <w:rPr>
                <w:rFonts w:ascii="Arial" w:eastAsia="Arial" w:hAnsi="Arial" w:cs="Arial"/>
                <w:spacing w:val="-1"/>
                <w:sz w:val="20"/>
                <w:szCs w:val="20"/>
              </w:rPr>
              <w:t xml:space="preserve"> </w:t>
            </w:r>
            <w:r>
              <w:rPr>
                <w:rFonts w:ascii="Arial" w:eastAsia="Arial" w:hAnsi="Arial" w:cs="Arial"/>
                <w:sz w:val="20"/>
                <w:szCs w:val="20"/>
              </w:rPr>
              <w:t>Mana</w:t>
            </w:r>
            <w:r>
              <w:rPr>
                <w:rFonts w:ascii="Arial" w:eastAsia="Arial" w:hAnsi="Arial" w:cs="Arial"/>
                <w:spacing w:val="-1"/>
                <w:sz w:val="20"/>
                <w:szCs w:val="20"/>
              </w:rPr>
              <w:t>g</w:t>
            </w:r>
            <w:r>
              <w:rPr>
                <w:rFonts w:ascii="Arial" w:eastAsia="Arial" w:hAnsi="Arial" w:cs="Arial"/>
                <w:sz w:val="20"/>
                <w:szCs w:val="20"/>
              </w:rPr>
              <w:t>er</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pacing w:val="1"/>
                <w:sz w:val="20"/>
                <w:szCs w:val="20"/>
              </w:rPr>
              <w:t>r</w:t>
            </w:r>
            <w:r>
              <w:rPr>
                <w:rFonts w:ascii="Arial" w:eastAsia="Arial" w:hAnsi="Arial" w:cs="Arial"/>
                <w:sz w:val="20"/>
                <w:szCs w:val="20"/>
              </w:rPr>
              <w:t>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Coll</w:t>
            </w:r>
            <w:r>
              <w:rPr>
                <w:rFonts w:ascii="Arial" w:eastAsia="Arial" w:hAnsi="Arial" w:cs="Arial"/>
                <w:spacing w:val="-1"/>
                <w:sz w:val="20"/>
                <w:szCs w:val="20"/>
              </w:rPr>
              <w:t>e</w:t>
            </w:r>
            <w:r>
              <w:rPr>
                <w:rFonts w:ascii="Arial" w:eastAsia="Arial" w:hAnsi="Arial" w:cs="Arial"/>
                <w:sz w:val="20"/>
                <w:szCs w:val="20"/>
              </w:rPr>
              <w:t>en M</w:t>
            </w:r>
            <w:r>
              <w:rPr>
                <w:rFonts w:ascii="Arial" w:eastAsia="Arial" w:hAnsi="Arial" w:cs="Arial"/>
                <w:spacing w:val="-1"/>
                <w:sz w:val="20"/>
                <w:szCs w:val="20"/>
              </w:rPr>
              <w:t>a</w:t>
            </w:r>
            <w:r>
              <w:rPr>
                <w:rFonts w:ascii="Arial" w:eastAsia="Arial" w:hAnsi="Arial" w:cs="Arial"/>
                <w:sz w:val="20"/>
                <w:szCs w:val="20"/>
              </w:rPr>
              <w:t>c</w:t>
            </w:r>
            <w:r>
              <w:rPr>
                <w:rFonts w:ascii="Arial" w:eastAsia="Arial" w:hAnsi="Arial" w:cs="Arial"/>
                <w:spacing w:val="-1"/>
                <w:sz w:val="20"/>
                <w:szCs w:val="20"/>
              </w:rPr>
              <w:t>L</w:t>
            </w:r>
            <w:r>
              <w:rPr>
                <w:rFonts w:ascii="Arial" w:eastAsia="Arial" w:hAnsi="Arial" w:cs="Arial"/>
                <w:sz w:val="20"/>
                <w:szCs w:val="20"/>
              </w:rPr>
              <w:t>eod</w:t>
            </w:r>
            <w:r>
              <w:rPr>
                <w:rFonts w:ascii="Arial" w:eastAsia="Arial" w:hAnsi="Arial" w:cs="Arial"/>
                <w:sz w:val="20"/>
                <w:szCs w:val="20"/>
              </w:rPr>
              <w:tab/>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Board of C</w:t>
            </w:r>
            <w:r>
              <w:rPr>
                <w:rFonts w:ascii="Arial" w:eastAsia="Arial" w:hAnsi="Arial" w:cs="Arial"/>
                <w:spacing w:val="-1"/>
                <w:sz w:val="20"/>
                <w:szCs w:val="20"/>
              </w:rPr>
              <w:t>o</w:t>
            </w:r>
            <w:r>
              <w:rPr>
                <w:rFonts w:ascii="Arial" w:eastAsia="Arial" w:hAnsi="Arial" w:cs="Arial"/>
                <w:sz w:val="20"/>
                <w:szCs w:val="20"/>
              </w:rPr>
              <w:t>mmissio</w:t>
            </w:r>
            <w:r>
              <w:rPr>
                <w:rFonts w:ascii="Arial" w:eastAsia="Arial" w:hAnsi="Arial" w:cs="Arial"/>
                <w:spacing w:val="-1"/>
                <w:sz w:val="20"/>
                <w:szCs w:val="20"/>
              </w:rPr>
              <w:t>n</w:t>
            </w:r>
            <w:r>
              <w:rPr>
                <w:rFonts w:ascii="Arial" w:eastAsia="Arial" w:hAnsi="Arial" w:cs="Arial"/>
                <w:sz w:val="20"/>
                <w:szCs w:val="20"/>
              </w:rPr>
              <w:t>ers</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Michael McA</w:t>
            </w:r>
            <w:r>
              <w:rPr>
                <w:rFonts w:ascii="Arial" w:eastAsia="Arial" w:hAnsi="Arial" w:cs="Arial"/>
                <w:spacing w:val="-1"/>
                <w:sz w:val="20"/>
                <w:szCs w:val="20"/>
              </w:rPr>
              <w:t>l</w:t>
            </w:r>
            <w:r>
              <w:rPr>
                <w:rFonts w:ascii="Arial" w:eastAsia="Arial" w:hAnsi="Arial" w:cs="Arial"/>
                <w:sz w:val="20"/>
                <w:szCs w:val="20"/>
              </w:rPr>
              <w:t>lister</w:t>
            </w:r>
            <w:r>
              <w:rPr>
                <w:rFonts w:ascii="Arial" w:eastAsia="Arial" w:hAnsi="Arial" w:cs="Arial"/>
                <w:sz w:val="20"/>
                <w:szCs w:val="20"/>
              </w:rPr>
              <w:tab/>
              <w:t>Citizen</w:t>
            </w:r>
            <w:r>
              <w:rPr>
                <w:rFonts w:ascii="Arial" w:eastAsia="Arial" w:hAnsi="Arial" w:cs="Arial"/>
                <w:sz w:val="20"/>
                <w:szCs w:val="20"/>
              </w:rPr>
              <w:tab/>
              <w:t>Resource Member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Steve McCl</w:t>
            </w:r>
            <w:r>
              <w:rPr>
                <w:rFonts w:ascii="Arial" w:eastAsia="Arial" w:hAnsi="Arial" w:cs="Arial"/>
                <w:spacing w:val="-1"/>
                <w:sz w:val="20"/>
                <w:szCs w:val="20"/>
              </w:rPr>
              <w:t>ur</w:t>
            </w:r>
            <w:r>
              <w:rPr>
                <w:rFonts w:ascii="Arial" w:eastAsia="Arial" w:hAnsi="Arial" w:cs="Arial"/>
                <w:sz w:val="20"/>
                <w:szCs w:val="20"/>
              </w:rPr>
              <w:t>e</w:t>
            </w:r>
            <w:r>
              <w:rPr>
                <w:rFonts w:ascii="Arial" w:eastAsia="Arial" w:hAnsi="Arial" w:cs="Arial"/>
                <w:sz w:val="20"/>
                <w:szCs w:val="20"/>
              </w:rPr>
              <w:tab/>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Board of C</w:t>
            </w:r>
            <w:r>
              <w:rPr>
                <w:rFonts w:ascii="Arial" w:eastAsia="Arial" w:hAnsi="Arial" w:cs="Arial"/>
                <w:spacing w:val="-1"/>
                <w:sz w:val="20"/>
                <w:szCs w:val="20"/>
              </w:rPr>
              <w:t>o</w:t>
            </w:r>
            <w:r>
              <w:rPr>
                <w:rFonts w:ascii="Arial" w:eastAsia="Arial" w:hAnsi="Arial" w:cs="Arial"/>
                <w:sz w:val="20"/>
                <w:szCs w:val="20"/>
              </w:rPr>
              <w:t>mmissio</w:t>
            </w:r>
            <w:r>
              <w:rPr>
                <w:rFonts w:ascii="Arial" w:eastAsia="Arial" w:hAnsi="Arial" w:cs="Arial"/>
                <w:spacing w:val="-1"/>
                <w:sz w:val="20"/>
                <w:szCs w:val="20"/>
              </w:rPr>
              <w:t>n</w:t>
            </w:r>
            <w:r>
              <w:rPr>
                <w:rFonts w:ascii="Arial" w:eastAsia="Arial" w:hAnsi="Arial" w:cs="Arial"/>
                <w:sz w:val="20"/>
                <w:szCs w:val="20"/>
              </w:rPr>
              <w:t>ers</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Paul Oest</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z w:val="20"/>
                <w:szCs w:val="20"/>
              </w:rPr>
              <w:tab/>
              <w:t>OSU Extens</w:t>
            </w:r>
            <w:r>
              <w:rPr>
                <w:rFonts w:ascii="Arial" w:eastAsia="Arial" w:hAnsi="Arial" w:cs="Arial"/>
                <w:spacing w:val="-1"/>
                <w:sz w:val="20"/>
                <w:szCs w:val="20"/>
              </w:rPr>
              <w:t>i</w:t>
            </w:r>
            <w:r>
              <w:rPr>
                <w:rFonts w:ascii="Arial" w:eastAsia="Arial" w:hAnsi="Arial" w:cs="Arial"/>
                <w:sz w:val="20"/>
                <w:szCs w:val="20"/>
              </w:rPr>
              <w:t>on Service</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 xml:space="preserve">Boyd </w:t>
            </w:r>
            <w:r>
              <w:rPr>
                <w:rFonts w:ascii="Arial" w:eastAsia="Arial" w:hAnsi="Arial" w:cs="Arial"/>
                <w:sz w:val="20"/>
                <w:szCs w:val="20"/>
              </w:rPr>
              <w:t>Rasm</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sen</w:t>
            </w:r>
            <w:r>
              <w:rPr>
                <w:rFonts w:ascii="Arial" w:eastAsia="Arial" w:hAnsi="Arial" w:cs="Arial"/>
                <w:sz w:val="20"/>
                <w:szCs w:val="20"/>
              </w:rPr>
              <w:tab/>
              <w:t>Uni</w:t>
            </w:r>
            <w:r>
              <w:rPr>
                <w:rFonts w:ascii="Arial" w:eastAsia="Arial" w:hAnsi="Arial" w:cs="Arial"/>
                <w:spacing w:val="-1"/>
                <w:sz w:val="20"/>
                <w:szCs w:val="20"/>
              </w:rPr>
              <w:t>o</w:t>
            </w:r>
            <w:r>
              <w:rPr>
                <w:rFonts w:ascii="Arial" w:eastAsia="Arial" w:hAnsi="Arial" w:cs="Arial"/>
                <w:sz w:val="20"/>
                <w:szCs w:val="20"/>
              </w:rPr>
              <w:t>n C</w:t>
            </w:r>
            <w:r>
              <w:rPr>
                <w:rFonts w:ascii="Arial" w:eastAsia="Arial" w:hAnsi="Arial" w:cs="Arial"/>
                <w:spacing w:val="-1"/>
                <w:sz w:val="20"/>
                <w:szCs w:val="20"/>
              </w:rPr>
              <w:t>o</w:t>
            </w:r>
            <w:r>
              <w:rPr>
                <w:rFonts w:ascii="Arial" w:eastAsia="Arial" w:hAnsi="Arial" w:cs="Arial"/>
                <w:sz w:val="20"/>
                <w:szCs w:val="20"/>
              </w:rPr>
              <w:t>unty Sheriff’s Office</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Matt Reidy</w:t>
            </w:r>
            <w:r>
              <w:rPr>
                <w:rFonts w:ascii="Arial" w:eastAsia="Arial" w:hAnsi="Arial" w:cs="Arial"/>
                <w:sz w:val="20"/>
                <w:szCs w:val="20"/>
              </w:rPr>
              <w:tab/>
              <w:t>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Ken R</w:t>
            </w:r>
            <w:r>
              <w:rPr>
                <w:rFonts w:ascii="Arial" w:eastAsia="Arial" w:hAnsi="Arial" w:cs="Arial"/>
                <w:spacing w:val="-1"/>
                <w:sz w:val="20"/>
                <w:szCs w:val="20"/>
              </w:rPr>
              <w:t>o</w:t>
            </w:r>
            <w:r>
              <w:rPr>
                <w:rFonts w:ascii="Arial" w:eastAsia="Arial" w:hAnsi="Arial" w:cs="Arial"/>
                <w:sz w:val="20"/>
                <w:szCs w:val="20"/>
              </w:rPr>
              <w:t>ckwell</w:t>
            </w:r>
            <w:r>
              <w:rPr>
                <w:rFonts w:ascii="Arial" w:eastAsia="Arial" w:hAnsi="Arial" w:cs="Arial"/>
                <w:sz w:val="20"/>
                <w:szCs w:val="20"/>
              </w:rPr>
              <w:tab/>
              <w:t>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George Russell</w:t>
            </w:r>
            <w:r>
              <w:rPr>
                <w:rFonts w:ascii="Arial" w:eastAsia="Arial" w:hAnsi="Arial" w:cs="Arial"/>
                <w:sz w:val="20"/>
                <w:szCs w:val="20"/>
              </w:rPr>
              <w:tab/>
              <w:t>North P</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d</w:t>
            </w:r>
            <w:r>
              <w:rPr>
                <w:rFonts w:ascii="Arial" w:eastAsia="Arial" w:hAnsi="Arial" w:cs="Arial"/>
                <w:sz w:val="20"/>
                <w:szCs w:val="20"/>
              </w:rPr>
              <w:t>er City &amp; Rural Fire</w:t>
            </w:r>
            <w:r>
              <w:rPr>
                <w:rFonts w:ascii="Arial" w:eastAsia="Arial" w:hAnsi="Arial" w:cs="Arial"/>
                <w:spacing w:val="1"/>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z w:val="20"/>
                <w:szCs w:val="20"/>
              </w:rPr>
              <w:t>o</w:t>
            </w:r>
            <w:r>
              <w:rPr>
                <w:rFonts w:ascii="Arial" w:eastAsia="Arial" w:hAnsi="Arial" w:cs="Arial"/>
                <w:spacing w:val="-1"/>
                <w:sz w:val="20"/>
                <w:szCs w:val="20"/>
              </w:rPr>
              <w:t>te</w:t>
            </w:r>
            <w:r>
              <w:rPr>
                <w:rFonts w:ascii="Arial" w:eastAsia="Arial" w:hAnsi="Arial" w:cs="Arial"/>
                <w:spacing w:val="1"/>
                <w:sz w:val="20"/>
                <w:szCs w:val="20"/>
              </w:rPr>
              <w:t>c</w:t>
            </w:r>
            <w:r>
              <w:rPr>
                <w:rFonts w:ascii="Arial" w:eastAsia="Arial" w:hAnsi="Arial" w:cs="Arial"/>
                <w:spacing w:val="-1"/>
                <w:sz w:val="20"/>
                <w:szCs w:val="20"/>
              </w:rPr>
              <w:t>t</w:t>
            </w:r>
            <w:r>
              <w:rPr>
                <w:rFonts w:ascii="Arial" w:eastAsia="Arial" w:hAnsi="Arial" w:cs="Arial"/>
                <w:sz w:val="20"/>
                <w:szCs w:val="20"/>
              </w:rPr>
              <w:t>i</w:t>
            </w:r>
            <w:r>
              <w:rPr>
                <w:rFonts w:ascii="Arial" w:eastAsia="Arial" w:hAnsi="Arial" w:cs="Arial"/>
                <w:spacing w:val="-1"/>
                <w:sz w:val="20"/>
                <w:szCs w:val="20"/>
              </w:rPr>
              <w:t>o</w:t>
            </w:r>
            <w:r>
              <w:rPr>
                <w:rFonts w:ascii="Arial" w:eastAsia="Arial" w:hAnsi="Arial" w:cs="Arial"/>
                <w:sz w:val="20"/>
                <w:szCs w:val="20"/>
              </w:rPr>
              <w:t>n Dis</w:t>
            </w:r>
            <w:r>
              <w:rPr>
                <w:rFonts w:ascii="Arial" w:eastAsia="Arial" w:hAnsi="Arial" w:cs="Arial"/>
                <w:spacing w:val="-1"/>
                <w:sz w:val="20"/>
                <w:szCs w:val="20"/>
              </w:rPr>
              <w:t>t</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pacing w:val="1"/>
                <w:sz w:val="20"/>
                <w:szCs w:val="20"/>
              </w:rPr>
              <w:t>r</w:t>
            </w:r>
            <w:r>
              <w:rPr>
                <w:rFonts w:ascii="Arial" w:eastAsia="Arial" w:hAnsi="Arial" w:cs="Arial"/>
                <w:spacing w:val="-1"/>
                <w:sz w:val="20"/>
                <w:szCs w:val="20"/>
              </w:rPr>
              <w:t>c</w:t>
            </w:r>
            <w:r>
              <w:rPr>
                <w:rFonts w:ascii="Arial" w:eastAsia="Arial" w:hAnsi="Arial" w:cs="Arial"/>
                <w:sz w:val="20"/>
                <w:szCs w:val="20"/>
              </w:rPr>
              <w:t>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Ron</w:t>
            </w:r>
            <w:r>
              <w:rPr>
                <w:rFonts w:ascii="Arial" w:eastAsia="Arial" w:hAnsi="Arial" w:cs="Arial"/>
                <w:spacing w:val="-2"/>
                <w:sz w:val="20"/>
                <w:szCs w:val="20"/>
              </w:rPr>
              <w:t xml:space="preserve"> </w:t>
            </w:r>
            <w:r>
              <w:rPr>
                <w:rFonts w:ascii="Arial" w:eastAsia="Arial" w:hAnsi="Arial" w:cs="Arial"/>
                <w:sz w:val="20"/>
                <w:szCs w:val="20"/>
              </w:rPr>
              <w:t>Warn</w:t>
            </w:r>
            <w:r>
              <w:rPr>
                <w:rFonts w:ascii="Arial" w:eastAsia="Arial" w:hAnsi="Arial" w:cs="Arial"/>
                <w:spacing w:val="-1"/>
                <w:sz w:val="20"/>
                <w:szCs w:val="20"/>
              </w:rPr>
              <w:t>o</w:t>
            </w:r>
            <w:r>
              <w:rPr>
                <w:rFonts w:ascii="Arial" w:eastAsia="Arial" w:hAnsi="Arial" w:cs="Arial"/>
                <w:spacing w:val="1"/>
                <w:sz w:val="20"/>
                <w:szCs w:val="20"/>
              </w:rPr>
              <w:t>c</w:t>
            </w:r>
            <w:r>
              <w:rPr>
                <w:rFonts w:ascii="Arial" w:eastAsia="Arial" w:hAnsi="Arial" w:cs="Arial"/>
                <w:sz w:val="20"/>
                <w:szCs w:val="20"/>
              </w:rPr>
              <w:t>k</w:t>
            </w:r>
            <w:r>
              <w:rPr>
                <w:rFonts w:ascii="Arial" w:eastAsia="Arial" w:hAnsi="Arial" w:cs="Arial"/>
                <w:sz w:val="20"/>
                <w:szCs w:val="20"/>
              </w:rPr>
              <w:tab/>
              <w:t>Cove Rural F</w:t>
            </w:r>
            <w:r>
              <w:rPr>
                <w:rFonts w:ascii="Arial" w:eastAsia="Arial" w:hAnsi="Arial" w:cs="Arial"/>
                <w:spacing w:val="-1"/>
                <w:sz w:val="20"/>
                <w:szCs w:val="20"/>
              </w:rPr>
              <w:t>i</w:t>
            </w:r>
            <w:r>
              <w:rPr>
                <w:rFonts w:ascii="Arial" w:eastAsia="Arial" w:hAnsi="Arial" w:cs="Arial"/>
                <w:sz w:val="20"/>
                <w:szCs w:val="20"/>
              </w:rPr>
              <w:t>re Prot</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tion</w:t>
            </w:r>
            <w:r>
              <w:rPr>
                <w:rFonts w:ascii="Arial" w:eastAsia="Arial" w:hAnsi="Arial" w:cs="Arial"/>
                <w:spacing w:val="-2"/>
                <w:sz w:val="20"/>
                <w:szCs w:val="20"/>
              </w:rPr>
              <w:t xml:space="preserve"> </w:t>
            </w:r>
            <w:r>
              <w:rPr>
                <w:rFonts w:ascii="Arial" w:eastAsia="Arial" w:hAnsi="Arial" w:cs="Arial"/>
                <w:sz w:val="20"/>
                <w:szCs w:val="20"/>
              </w:rPr>
              <w:t>Distr</w:t>
            </w:r>
            <w:r>
              <w:rPr>
                <w:rFonts w:ascii="Arial" w:eastAsia="Arial" w:hAnsi="Arial" w:cs="Arial"/>
                <w:spacing w:val="-1"/>
                <w:sz w:val="20"/>
                <w:szCs w:val="20"/>
              </w:rPr>
              <w:t>i</w:t>
            </w:r>
            <w:r>
              <w:rPr>
                <w:rFonts w:ascii="Arial" w:eastAsia="Arial" w:hAnsi="Arial" w:cs="Arial"/>
                <w:sz w:val="20"/>
                <w:szCs w:val="20"/>
              </w:rPr>
              <w:t>ct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Bruce Wei</w:t>
            </w:r>
            <w:r>
              <w:rPr>
                <w:rFonts w:ascii="Arial" w:eastAsia="Arial" w:hAnsi="Arial" w:cs="Arial"/>
                <w:spacing w:val="-1"/>
                <w:sz w:val="20"/>
                <w:szCs w:val="20"/>
              </w:rPr>
              <w:t>me</w:t>
            </w:r>
            <w:r>
              <w:rPr>
                <w:rFonts w:ascii="Arial" w:eastAsia="Arial" w:hAnsi="Arial" w:cs="Arial"/>
                <w:sz w:val="20"/>
                <w:szCs w:val="20"/>
              </w:rPr>
              <w:t>r</w:t>
            </w:r>
            <w:r>
              <w:rPr>
                <w:rFonts w:ascii="Arial" w:eastAsia="Arial" w:hAnsi="Arial" w:cs="Arial"/>
                <w:sz w:val="20"/>
                <w:szCs w:val="20"/>
              </w:rPr>
              <w:tab/>
              <w:t>La Gr</w:t>
            </w:r>
            <w:r>
              <w:rPr>
                <w:rFonts w:ascii="Arial" w:eastAsia="Arial" w:hAnsi="Arial" w:cs="Arial"/>
                <w:spacing w:val="-1"/>
                <w:sz w:val="20"/>
                <w:szCs w:val="20"/>
              </w:rPr>
              <w:t>a</w:t>
            </w:r>
            <w:r>
              <w:rPr>
                <w:rFonts w:ascii="Arial" w:eastAsia="Arial" w:hAnsi="Arial" w:cs="Arial"/>
                <w:sz w:val="20"/>
                <w:szCs w:val="20"/>
              </w:rPr>
              <w:t>nde F</w:t>
            </w:r>
            <w:r>
              <w:rPr>
                <w:rFonts w:ascii="Arial" w:eastAsia="Arial" w:hAnsi="Arial" w:cs="Arial"/>
                <w:spacing w:val="-1"/>
                <w:sz w:val="20"/>
                <w:szCs w:val="20"/>
              </w:rPr>
              <w:t>i</w:t>
            </w:r>
            <w:r>
              <w:rPr>
                <w:rFonts w:ascii="Arial" w:eastAsia="Arial" w:hAnsi="Arial" w:cs="Arial"/>
                <w:sz w:val="20"/>
                <w:szCs w:val="20"/>
              </w:rPr>
              <w:t>re D</w:t>
            </w:r>
            <w:r>
              <w:rPr>
                <w:rFonts w:ascii="Arial" w:eastAsia="Arial" w:hAnsi="Arial" w:cs="Arial"/>
                <w:spacing w:val="-1"/>
                <w:sz w:val="20"/>
                <w:szCs w:val="20"/>
              </w:rPr>
              <w:t>e</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z w:val="20"/>
                <w:szCs w:val="20"/>
              </w:rPr>
              <w:t>rtme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pacing w:val="1"/>
                <w:sz w:val="20"/>
                <w:szCs w:val="20"/>
              </w:rPr>
              <w:t>r</w:t>
            </w:r>
            <w:r>
              <w:rPr>
                <w:rFonts w:ascii="Arial" w:eastAsia="Arial" w:hAnsi="Arial" w:cs="Arial"/>
                <w:sz w:val="20"/>
                <w:szCs w:val="20"/>
              </w:rPr>
              <w:t>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30"/>
        </w:trPr>
        <w:tc>
          <w:tcPr>
            <w:tcW w:w="9412" w:type="dxa"/>
            <w:gridSpan w:val="3"/>
            <w:tcBorders>
              <w:top w:val="nil"/>
              <w:left w:val="nil"/>
              <w:bottom w:val="nil"/>
              <w:right w:val="nil"/>
            </w:tcBorders>
          </w:tcPr>
          <w:p w:rsidR="00C51A6A" w:rsidRDefault="00992248">
            <w:pPr>
              <w:tabs>
                <w:tab w:val="left" w:pos="2180"/>
                <w:tab w:val="left" w:pos="7580"/>
              </w:tabs>
              <w:spacing w:after="0" w:line="220" w:lineRule="exact"/>
              <w:ind w:left="120" w:right="-20"/>
              <w:rPr>
                <w:rFonts w:ascii="Arial" w:eastAsia="Arial" w:hAnsi="Arial" w:cs="Arial"/>
                <w:sz w:val="20"/>
                <w:szCs w:val="20"/>
              </w:rPr>
            </w:pPr>
            <w:r>
              <w:rPr>
                <w:rFonts w:ascii="Arial" w:eastAsia="Arial" w:hAnsi="Arial" w:cs="Arial"/>
                <w:sz w:val="20"/>
                <w:szCs w:val="20"/>
              </w:rPr>
              <w:t>Kurt Wie</w:t>
            </w:r>
            <w:r>
              <w:rPr>
                <w:rFonts w:ascii="Arial" w:eastAsia="Arial" w:hAnsi="Arial" w:cs="Arial"/>
                <w:spacing w:val="-1"/>
                <w:sz w:val="20"/>
                <w:szCs w:val="20"/>
              </w:rPr>
              <w:t>d</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mann</w:t>
            </w:r>
            <w:r>
              <w:rPr>
                <w:rFonts w:ascii="Arial" w:eastAsia="Arial" w:hAnsi="Arial" w:cs="Arial"/>
                <w:sz w:val="20"/>
                <w:szCs w:val="20"/>
              </w:rPr>
              <w:tab/>
              <w:t>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r w:rsidR="00C51A6A">
        <w:trPr>
          <w:trHeight w:hRule="exact" w:val="242"/>
        </w:trPr>
        <w:tc>
          <w:tcPr>
            <w:tcW w:w="9412" w:type="dxa"/>
            <w:gridSpan w:val="3"/>
            <w:tcBorders>
              <w:top w:val="nil"/>
              <w:left w:val="nil"/>
              <w:bottom w:val="nil"/>
              <w:right w:val="nil"/>
            </w:tcBorders>
          </w:tcPr>
          <w:p w:rsidR="00C51A6A" w:rsidRDefault="00992248">
            <w:pPr>
              <w:tabs>
                <w:tab w:val="left" w:pos="2180"/>
                <w:tab w:val="left" w:pos="7580"/>
              </w:tabs>
              <w:spacing w:after="0" w:line="219" w:lineRule="exact"/>
              <w:ind w:left="120" w:right="-20"/>
              <w:rPr>
                <w:rFonts w:ascii="Arial" w:eastAsia="Arial" w:hAnsi="Arial" w:cs="Arial"/>
                <w:sz w:val="20"/>
                <w:szCs w:val="20"/>
              </w:rPr>
            </w:pPr>
            <w:r>
              <w:rPr>
                <w:rFonts w:ascii="Arial" w:eastAsia="Arial" w:hAnsi="Arial" w:cs="Arial"/>
                <w:sz w:val="20"/>
                <w:szCs w:val="20"/>
              </w:rPr>
              <w:t>Judy W</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z w:val="20"/>
                <w:szCs w:val="20"/>
              </w:rPr>
              <w:tab/>
              <w:t>Wall</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a</w:t>
            </w:r>
            <w:r>
              <w:rPr>
                <w:rFonts w:ascii="Arial" w:eastAsia="Arial" w:hAnsi="Arial" w:cs="Arial"/>
                <w:sz w:val="20"/>
                <w:szCs w:val="20"/>
              </w:rPr>
              <w:t>-Whitman Nati</w:t>
            </w:r>
            <w:r>
              <w:rPr>
                <w:rFonts w:ascii="Arial" w:eastAsia="Arial" w:hAnsi="Arial" w:cs="Arial"/>
                <w:spacing w:val="-1"/>
                <w:sz w:val="20"/>
                <w:szCs w:val="20"/>
              </w:rPr>
              <w:t>o</w:t>
            </w:r>
            <w:r>
              <w:rPr>
                <w:rFonts w:ascii="Arial" w:eastAsia="Arial" w:hAnsi="Arial" w:cs="Arial"/>
                <w:sz w:val="20"/>
                <w:szCs w:val="20"/>
              </w:rPr>
              <w:t>nal</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z w:val="20"/>
                <w:szCs w:val="20"/>
              </w:rPr>
              <w:tab/>
              <w:t>R</w:t>
            </w:r>
            <w:r>
              <w:rPr>
                <w:rFonts w:ascii="Arial" w:eastAsia="Arial" w:hAnsi="Arial" w:cs="Arial"/>
                <w:spacing w:val="-1"/>
                <w:sz w:val="20"/>
                <w:szCs w:val="20"/>
              </w:rPr>
              <w:t>e</w:t>
            </w:r>
            <w:r>
              <w:rPr>
                <w:rFonts w:ascii="Arial" w:eastAsia="Arial" w:hAnsi="Arial" w:cs="Arial"/>
                <w:sz w:val="20"/>
                <w:szCs w:val="20"/>
              </w:rPr>
              <w:t>so</w:t>
            </w:r>
            <w:r>
              <w:rPr>
                <w:rFonts w:ascii="Arial" w:eastAsia="Arial" w:hAnsi="Arial" w:cs="Arial"/>
                <w:spacing w:val="-1"/>
                <w:sz w:val="20"/>
                <w:szCs w:val="20"/>
              </w:rPr>
              <w:t>u</w:t>
            </w:r>
            <w:r>
              <w:rPr>
                <w:rFonts w:ascii="Arial" w:eastAsia="Arial" w:hAnsi="Arial" w:cs="Arial"/>
                <w:sz w:val="20"/>
                <w:szCs w:val="20"/>
              </w:rPr>
              <w:t>rce M</w:t>
            </w:r>
            <w:r>
              <w:rPr>
                <w:rFonts w:ascii="Arial" w:eastAsia="Arial" w:hAnsi="Arial" w:cs="Arial"/>
                <w:spacing w:val="-1"/>
                <w:sz w:val="20"/>
                <w:szCs w:val="20"/>
              </w:rPr>
              <w:t>e</w:t>
            </w:r>
            <w:r>
              <w:rPr>
                <w:rFonts w:ascii="Arial" w:eastAsia="Arial" w:hAnsi="Arial" w:cs="Arial"/>
                <w:sz w:val="20"/>
                <w:szCs w:val="20"/>
              </w:rPr>
              <w:t>mber</w:t>
            </w:r>
          </w:p>
        </w:tc>
      </w:tr>
    </w:tbl>
    <w:p w:rsidR="00C51A6A" w:rsidRDefault="00C51A6A">
      <w:pPr>
        <w:spacing w:before="6" w:after="0" w:line="190" w:lineRule="exact"/>
        <w:rPr>
          <w:sz w:val="19"/>
          <w:szCs w:val="19"/>
        </w:rPr>
      </w:pPr>
    </w:p>
    <w:p w:rsidR="00C51A6A" w:rsidRDefault="00992248">
      <w:pPr>
        <w:spacing w:before="24" w:after="0" w:line="240" w:lineRule="auto"/>
        <w:ind w:left="300" w:right="-20"/>
        <w:rPr>
          <w:rFonts w:ascii="Arial" w:eastAsia="Arial" w:hAnsi="Arial" w:cs="Arial"/>
          <w:sz w:val="28"/>
          <w:szCs w:val="28"/>
        </w:rPr>
      </w:pPr>
      <w:r>
        <w:rPr>
          <w:rFonts w:ascii="Arial" w:eastAsia="Arial" w:hAnsi="Arial" w:cs="Arial"/>
          <w:b/>
          <w:bCs/>
          <w:sz w:val="28"/>
          <w:szCs w:val="28"/>
        </w:rPr>
        <w:t>Plan</w:t>
      </w:r>
      <w:r>
        <w:rPr>
          <w:rFonts w:ascii="Arial" w:eastAsia="Arial" w:hAnsi="Arial" w:cs="Arial"/>
          <w:b/>
          <w:bCs/>
          <w:spacing w:val="-6"/>
          <w:sz w:val="28"/>
          <w:szCs w:val="28"/>
        </w:rPr>
        <w:t xml:space="preserve"> </w:t>
      </w:r>
      <w:r>
        <w:rPr>
          <w:rFonts w:ascii="Arial" w:eastAsia="Arial" w:hAnsi="Arial" w:cs="Arial"/>
          <w:b/>
          <w:bCs/>
          <w:sz w:val="28"/>
          <w:szCs w:val="28"/>
        </w:rPr>
        <w:t>Compliance</w:t>
      </w:r>
    </w:p>
    <w:p w:rsidR="00C51A6A" w:rsidRDefault="00992248">
      <w:pPr>
        <w:spacing w:before="57" w:after="0" w:line="240" w:lineRule="auto"/>
        <w:ind w:left="300" w:right="960"/>
        <w:rPr>
          <w:rFonts w:ascii="Arial" w:eastAsia="Arial" w:hAnsi="Arial" w:cs="Arial"/>
          <w:sz w:val="24"/>
          <w:szCs w:val="24"/>
        </w:rPr>
      </w:pPr>
      <w:r>
        <w:rPr>
          <w:rFonts w:ascii="Arial" w:eastAsia="Arial" w:hAnsi="Arial" w:cs="Arial"/>
          <w:sz w:val="24"/>
          <w:szCs w:val="24"/>
        </w:rPr>
        <w:t>This community wildfire protection p</w:t>
      </w:r>
      <w:r>
        <w:rPr>
          <w:rFonts w:ascii="Arial" w:eastAsia="Arial" w:hAnsi="Arial" w:cs="Arial"/>
          <w:spacing w:val="-1"/>
          <w:sz w:val="24"/>
          <w:szCs w:val="24"/>
        </w:rPr>
        <w:t>l</w:t>
      </w:r>
      <w:r>
        <w:rPr>
          <w:rFonts w:ascii="Arial" w:eastAsia="Arial" w:hAnsi="Arial" w:cs="Arial"/>
          <w:sz w:val="24"/>
          <w:szCs w:val="24"/>
        </w:rPr>
        <w:t>an has been prepared in compliance wi</w:t>
      </w:r>
      <w:r>
        <w:rPr>
          <w:rFonts w:ascii="Arial" w:eastAsia="Arial" w:hAnsi="Arial" w:cs="Arial"/>
          <w:spacing w:val="2"/>
          <w:sz w:val="24"/>
          <w:szCs w:val="24"/>
        </w:rPr>
        <w:t>t</w:t>
      </w:r>
      <w:r>
        <w:rPr>
          <w:rFonts w:ascii="Arial" w:eastAsia="Arial" w:hAnsi="Arial" w:cs="Arial"/>
          <w:sz w:val="24"/>
          <w:szCs w:val="24"/>
        </w:rPr>
        <w:t>h the National Fire Plan, the 10-year Comprehensive Strategy, the FEMA Tri- County Hazard Natural Hazard Mitigation Plan (Baker, Union, and Wallowa Counties),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 xml:space="preserve">nty Emergency Operations Plan, Oregon Senate Bill </w:t>
      </w:r>
      <w:r>
        <w:rPr>
          <w:rFonts w:ascii="Arial" w:eastAsia="Arial" w:hAnsi="Arial" w:cs="Arial"/>
          <w:spacing w:val="1"/>
          <w:sz w:val="24"/>
          <w:szCs w:val="24"/>
        </w:rPr>
        <w:t>36</w:t>
      </w:r>
      <w:r>
        <w:rPr>
          <w:rFonts w:ascii="Arial" w:eastAsia="Arial" w:hAnsi="Arial" w:cs="Arial"/>
          <w:sz w:val="24"/>
          <w:szCs w:val="24"/>
        </w:rPr>
        <w:t>0 (The Act of 1997), and Healthy Forests Restoration Act.</w:t>
      </w:r>
    </w:p>
    <w:p w:rsidR="00C51A6A" w:rsidRDefault="00C51A6A">
      <w:pPr>
        <w:spacing w:before="16" w:after="0" w:line="260" w:lineRule="exact"/>
        <w:rPr>
          <w:sz w:val="26"/>
          <w:szCs w:val="26"/>
        </w:rPr>
      </w:pPr>
    </w:p>
    <w:p w:rsidR="00C51A6A" w:rsidRDefault="00992248">
      <w:pPr>
        <w:spacing w:after="0" w:line="240" w:lineRule="auto"/>
        <w:ind w:left="300" w:right="721"/>
        <w:rPr>
          <w:rFonts w:ascii="Arial" w:eastAsia="Arial" w:hAnsi="Arial" w:cs="Arial"/>
          <w:sz w:val="24"/>
          <w:szCs w:val="24"/>
        </w:rPr>
      </w:pPr>
      <w:r>
        <w:rPr>
          <w:rFonts w:ascii="Arial" w:eastAsia="Arial" w:hAnsi="Arial" w:cs="Arial"/>
          <w:sz w:val="24"/>
          <w:szCs w:val="24"/>
        </w:rPr>
        <w:t>The Union County Commissioners with</w:t>
      </w:r>
      <w:r>
        <w:rPr>
          <w:rFonts w:ascii="Arial" w:eastAsia="Arial" w:hAnsi="Arial" w:cs="Arial"/>
          <w:spacing w:val="1"/>
          <w:sz w:val="24"/>
          <w:szCs w:val="24"/>
        </w:rPr>
        <w:t xml:space="preserve"> </w:t>
      </w:r>
      <w:r>
        <w:rPr>
          <w:rFonts w:ascii="Arial" w:eastAsia="Arial" w:hAnsi="Arial" w:cs="Arial"/>
          <w:sz w:val="24"/>
          <w:szCs w:val="24"/>
        </w:rPr>
        <w:t>cooperation and input from the Community Wildfire Protection Plan Steering Committee endorse this plan. These</w:t>
      </w:r>
      <w:r>
        <w:rPr>
          <w:rFonts w:ascii="Arial" w:eastAsia="Arial" w:hAnsi="Arial" w:cs="Arial"/>
          <w:sz w:val="24"/>
          <w:szCs w:val="24"/>
        </w:rPr>
        <w:t xml:space="preserve"> representatives</w:t>
      </w:r>
      <w:r>
        <w:rPr>
          <w:rFonts w:ascii="Arial" w:eastAsia="Arial" w:hAnsi="Arial" w:cs="Arial"/>
          <w:spacing w:val="2"/>
          <w:sz w:val="24"/>
          <w:szCs w:val="24"/>
        </w:rPr>
        <w:t xml:space="preserve"> </w:t>
      </w:r>
      <w:r>
        <w:rPr>
          <w:rFonts w:ascii="Arial" w:eastAsia="Arial" w:hAnsi="Arial" w:cs="Arial"/>
          <w:sz w:val="24"/>
          <w:szCs w:val="24"/>
        </w:rPr>
        <w:t>mutually agree to the final contents of the plan. The pl</w:t>
      </w:r>
      <w:r>
        <w:rPr>
          <w:rFonts w:ascii="Arial" w:eastAsia="Arial" w:hAnsi="Arial" w:cs="Arial"/>
          <w:spacing w:val="1"/>
          <w:sz w:val="24"/>
          <w:szCs w:val="24"/>
        </w:rPr>
        <w:t>a</w:t>
      </w:r>
      <w:r>
        <w:rPr>
          <w:rFonts w:ascii="Arial" w:eastAsia="Arial" w:hAnsi="Arial" w:cs="Arial"/>
          <w:sz w:val="24"/>
          <w:szCs w:val="24"/>
        </w:rPr>
        <w:t>n is not regulatory and does not create</w:t>
      </w:r>
      <w:r>
        <w:rPr>
          <w:rFonts w:ascii="Arial" w:eastAsia="Arial" w:hAnsi="Arial" w:cs="Arial"/>
          <w:spacing w:val="-1"/>
          <w:sz w:val="24"/>
          <w:szCs w:val="24"/>
        </w:rPr>
        <w:t xml:space="preserve"> </w:t>
      </w:r>
      <w:r>
        <w:rPr>
          <w:rFonts w:ascii="Arial" w:eastAsia="Arial" w:hAnsi="Arial" w:cs="Arial"/>
          <w:sz w:val="24"/>
          <w:szCs w:val="24"/>
        </w:rPr>
        <w:t>or place mandates or requirements on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jurisdiction</w:t>
      </w:r>
      <w:r>
        <w:rPr>
          <w:rFonts w:ascii="Arial" w:eastAsia="Arial" w:hAnsi="Arial" w:cs="Arial"/>
          <w:spacing w:val="1"/>
          <w:sz w:val="24"/>
          <w:szCs w:val="24"/>
        </w:rPr>
        <w:t>s</w:t>
      </w:r>
      <w:r>
        <w:rPr>
          <w:rFonts w:ascii="Arial" w:eastAsia="Arial" w:hAnsi="Arial" w:cs="Arial"/>
          <w:sz w:val="24"/>
          <w:szCs w:val="24"/>
        </w:rPr>
        <w:t>. This plan does not bypass the individual rules and procedures</w:t>
      </w:r>
      <w:r>
        <w:rPr>
          <w:rFonts w:ascii="Arial" w:eastAsia="Arial" w:hAnsi="Arial" w:cs="Arial"/>
          <w:spacing w:val="2"/>
          <w:sz w:val="24"/>
          <w:szCs w:val="24"/>
        </w:rPr>
        <w:t xml:space="preserve"> </w:t>
      </w:r>
      <w:r>
        <w:rPr>
          <w:rFonts w:ascii="Arial" w:eastAsia="Arial" w:hAnsi="Arial" w:cs="Arial"/>
          <w:sz w:val="24"/>
          <w:szCs w:val="24"/>
        </w:rPr>
        <w:t>that govern the p</w:t>
      </w:r>
      <w:r>
        <w:rPr>
          <w:rFonts w:ascii="Arial" w:eastAsia="Arial" w:hAnsi="Arial" w:cs="Arial"/>
          <w:sz w:val="24"/>
          <w:szCs w:val="24"/>
        </w:rPr>
        <w:t>articipating agencies, organizations and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duals.</w:t>
      </w:r>
    </w:p>
    <w:p w:rsidR="00C51A6A" w:rsidRDefault="00992248">
      <w:pPr>
        <w:spacing w:after="0" w:line="240" w:lineRule="auto"/>
        <w:ind w:left="300" w:right="653"/>
        <w:rPr>
          <w:rFonts w:ascii="Arial" w:eastAsia="Arial" w:hAnsi="Arial" w:cs="Arial"/>
          <w:sz w:val="24"/>
          <w:szCs w:val="24"/>
        </w:rPr>
      </w:pPr>
      <w:r>
        <w:rPr>
          <w:rFonts w:ascii="Arial" w:eastAsia="Arial" w:hAnsi="Arial" w:cs="Arial"/>
          <w:sz w:val="24"/>
          <w:szCs w:val="24"/>
        </w:rPr>
        <w:t>The role of the plan is to serve as a w</w:t>
      </w:r>
      <w:r>
        <w:rPr>
          <w:rFonts w:ascii="Arial" w:eastAsia="Arial" w:hAnsi="Arial" w:cs="Arial"/>
          <w:spacing w:val="-1"/>
          <w:sz w:val="24"/>
          <w:szCs w:val="24"/>
        </w:rPr>
        <w:t>o</w:t>
      </w:r>
      <w:r>
        <w:rPr>
          <w:rFonts w:ascii="Arial" w:eastAsia="Arial" w:hAnsi="Arial" w:cs="Arial"/>
          <w:sz w:val="24"/>
          <w:szCs w:val="24"/>
        </w:rPr>
        <w:t>rking document to coordinate</w:t>
      </w:r>
      <w:r>
        <w:rPr>
          <w:rFonts w:ascii="Arial" w:eastAsia="Arial" w:hAnsi="Arial" w:cs="Arial"/>
          <w:spacing w:val="1"/>
          <w:sz w:val="24"/>
          <w:szCs w:val="24"/>
        </w:rPr>
        <w:t xml:space="preserve"> </w:t>
      </w:r>
      <w:r>
        <w:rPr>
          <w:rFonts w:ascii="Arial" w:eastAsia="Arial" w:hAnsi="Arial" w:cs="Arial"/>
          <w:sz w:val="24"/>
          <w:szCs w:val="24"/>
        </w:rPr>
        <w:t>fire and land managers and their efforts in Union County.</w:t>
      </w:r>
    </w:p>
    <w:p w:rsidR="00C51A6A" w:rsidRDefault="00C51A6A">
      <w:pPr>
        <w:spacing w:before="6" w:after="0" w:line="200" w:lineRule="exact"/>
        <w:rPr>
          <w:sz w:val="20"/>
          <w:szCs w:val="20"/>
        </w:rPr>
      </w:pPr>
    </w:p>
    <w:p w:rsidR="00C51A6A" w:rsidRDefault="00992248">
      <w:pPr>
        <w:spacing w:after="0" w:line="240" w:lineRule="auto"/>
        <w:ind w:left="300" w:right="-20"/>
        <w:rPr>
          <w:rFonts w:ascii="Arial" w:eastAsia="Arial" w:hAnsi="Arial" w:cs="Arial"/>
          <w:sz w:val="18"/>
          <w:szCs w:val="18"/>
        </w:rPr>
      </w:pPr>
      <w:r>
        <w:rPr>
          <w:rFonts w:ascii="Arial" w:eastAsia="Arial" w:hAnsi="Arial" w:cs="Arial"/>
          <w:b/>
          <w:bCs/>
          <w:sz w:val="28"/>
          <w:szCs w:val="28"/>
        </w:rPr>
        <w:t>Pre</w:t>
      </w:r>
      <w:r>
        <w:rPr>
          <w:rFonts w:ascii="Arial" w:eastAsia="Arial" w:hAnsi="Arial" w:cs="Arial"/>
          <w:b/>
          <w:bCs/>
          <w:spacing w:val="-8"/>
          <w:sz w:val="28"/>
          <w:szCs w:val="28"/>
        </w:rPr>
        <w:t>p</w:t>
      </w:r>
      <w:r>
        <w:rPr>
          <w:rFonts w:ascii="Arial" w:eastAsia="Arial" w:hAnsi="Arial" w:cs="Arial"/>
          <w:b/>
          <w:bCs/>
          <w:sz w:val="28"/>
          <w:szCs w:val="28"/>
        </w:rPr>
        <w:t>aring</w:t>
      </w:r>
      <w:r>
        <w:rPr>
          <w:rFonts w:ascii="Arial" w:eastAsia="Arial" w:hAnsi="Arial" w:cs="Arial"/>
          <w:b/>
          <w:bCs/>
          <w:spacing w:val="-13"/>
          <w:sz w:val="28"/>
          <w:szCs w:val="28"/>
        </w:rPr>
        <w:t xml:space="preserve"> </w:t>
      </w:r>
      <w:r>
        <w:rPr>
          <w:rFonts w:ascii="Arial" w:eastAsia="Arial" w:hAnsi="Arial" w:cs="Arial"/>
          <w:b/>
          <w:bCs/>
          <w:sz w:val="28"/>
          <w:szCs w:val="28"/>
        </w:rPr>
        <w:t>a</w:t>
      </w:r>
      <w:r>
        <w:rPr>
          <w:rFonts w:ascii="Arial" w:eastAsia="Arial" w:hAnsi="Arial" w:cs="Arial"/>
          <w:b/>
          <w:bCs/>
          <w:spacing w:val="-2"/>
          <w:sz w:val="28"/>
          <w:szCs w:val="28"/>
        </w:rPr>
        <w:t xml:space="preserve"> </w:t>
      </w:r>
      <w:r>
        <w:rPr>
          <w:rFonts w:ascii="Arial" w:eastAsia="Arial" w:hAnsi="Arial" w:cs="Arial"/>
          <w:b/>
          <w:bCs/>
          <w:sz w:val="28"/>
          <w:szCs w:val="28"/>
        </w:rPr>
        <w:t>Community</w:t>
      </w:r>
      <w:r>
        <w:rPr>
          <w:rFonts w:ascii="Arial" w:eastAsia="Arial" w:hAnsi="Arial" w:cs="Arial"/>
          <w:b/>
          <w:bCs/>
          <w:spacing w:val="-17"/>
          <w:sz w:val="28"/>
          <w:szCs w:val="28"/>
        </w:rPr>
        <w:t xml:space="preserve"> </w:t>
      </w:r>
      <w:r>
        <w:rPr>
          <w:rFonts w:ascii="Arial" w:eastAsia="Arial" w:hAnsi="Arial" w:cs="Arial"/>
          <w:b/>
          <w:bCs/>
          <w:spacing w:val="-2"/>
          <w:sz w:val="28"/>
          <w:szCs w:val="28"/>
        </w:rPr>
        <w:t>W</w:t>
      </w:r>
      <w:r>
        <w:rPr>
          <w:rFonts w:ascii="Arial" w:eastAsia="Arial" w:hAnsi="Arial" w:cs="Arial"/>
          <w:b/>
          <w:bCs/>
          <w:sz w:val="28"/>
          <w:szCs w:val="28"/>
        </w:rPr>
        <w:t>ildfire</w:t>
      </w:r>
      <w:r>
        <w:rPr>
          <w:rFonts w:ascii="Arial" w:eastAsia="Arial" w:hAnsi="Arial" w:cs="Arial"/>
          <w:b/>
          <w:bCs/>
          <w:spacing w:val="-10"/>
          <w:sz w:val="28"/>
          <w:szCs w:val="28"/>
        </w:rPr>
        <w:t xml:space="preserve"> </w:t>
      </w:r>
      <w:r>
        <w:rPr>
          <w:rFonts w:ascii="Arial" w:eastAsia="Arial" w:hAnsi="Arial" w:cs="Arial"/>
          <w:b/>
          <w:bCs/>
          <w:sz w:val="28"/>
          <w:szCs w:val="28"/>
        </w:rPr>
        <w:t>Protection</w:t>
      </w:r>
      <w:r>
        <w:rPr>
          <w:rFonts w:ascii="Arial" w:eastAsia="Arial" w:hAnsi="Arial" w:cs="Arial"/>
          <w:b/>
          <w:bCs/>
          <w:spacing w:val="-14"/>
          <w:sz w:val="28"/>
          <w:szCs w:val="28"/>
        </w:rPr>
        <w:t xml:space="preserve"> </w:t>
      </w:r>
      <w:r>
        <w:rPr>
          <w:rFonts w:ascii="Arial" w:eastAsia="Arial" w:hAnsi="Arial" w:cs="Arial"/>
          <w:b/>
          <w:bCs/>
          <w:sz w:val="28"/>
          <w:szCs w:val="28"/>
        </w:rPr>
        <w:t>Pla</w:t>
      </w:r>
      <w:r>
        <w:rPr>
          <w:rFonts w:ascii="Arial" w:eastAsia="Arial" w:hAnsi="Arial" w:cs="Arial"/>
          <w:b/>
          <w:bCs/>
          <w:spacing w:val="12"/>
          <w:sz w:val="28"/>
          <w:szCs w:val="28"/>
        </w:rPr>
        <w:t>n</w:t>
      </w:r>
      <w:r>
        <w:rPr>
          <w:rFonts w:ascii="Arial" w:eastAsia="Arial" w:hAnsi="Arial" w:cs="Arial"/>
          <w:b/>
          <w:bCs/>
          <w:position w:val="13"/>
          <w:sz w:val="18"/>
          <w:szCs w:val="18"/>
        </w:rPr>
        <w:t>i</w:t>
      </w:r>
    </w:p>
    <w:p w:rsidR="00C51A6A" w:rsidRDefault="00992248">
      <w:pPr>
        <w:spacing w:before="57" w:after="0" w:line="240" w:lineRule="auto"/>
        <w:ind w:left="300" w:right="762"/>
        <w:rPr>
          <w:rFonts w:ascii="Arial" w:eastAsia="Arial" w:hAnsi="Arial" w:cs="Arial"/>
          <w:sz w:val="24"/>
          <w:szCs w:val="24"/>
        </w:rPr>
      </w:pPr>
      <w:r>
        <w:rPr>
          <w:rFonts w:ascii="Arial" w:eastAsia="Arial" w:hAnsi="Arial" w:cs="Arial"/>
          <w:sz w:val="24"/>
          <w:szCs w:val="24"/>
        </w:rPr>
        <w:t xml:space="preserve">Both the </w:t>
      </w:r>
      <w:r>
        <w:rPr>
          <w:rFonts w:ascii="Arial" w:eastAsia="Arial" w:hAnsi="Arial" w:cs="Arial"/>
          <w:i/>
          <w:sz w:val="24"/>
          <w:szCs w:val="24"/>
        </w:rPr>
        <w:t>National Fire Pla</w:t>
      </w:r>
      <w:r>
        <w:rPr>
          <w:rFonts w:ascii="Arial" w:eastAsia="Arial" w:hAnsi="Arial" w:cs="Arial"/>
          <w:i/>
          <w:spacing w:val="-1"/>
          <w:sz w:val="24"/>
          <w:szCs w:val="24"/>
        </w:rPr>
        <w:t>n</w:t>
      </w:r>
      <w:r>
        <w:rPr>
          <w:rFonts w:ascii="Arial" w:eastAsia="Arial" w:hAnsi="Arial" w:cs="Arial"/>
          <w:sz w:val="24"/>
          <w:szCs w:val="24"/>
        </w:rPr>
        <w:t xml:space="preserve">, and the </w:t>
      </w:r>
      <w:r>
        <w:rPr>
          <w:rFonts w:ascii="Arial" w:eastAsia="Arial" w:hAnsi="Arial" w:cs="Arial"/>
          <w:i/>
          <w:sz w:val="24"/>
          <w:szCs w:val="24"/>
        </w:rPr>
        <w:t>Ten-Year Co</w:t>
      </w:r>
      <w:r>
        <w:rPr>
          <w:rFonts w:ascii="Arial" w:eastAsia="Arial" w:hAnsi="Arial" w:cs="Arial"/>
          <w:i/>
          <w:spacing w:val="-2"/>
          <w:sz w:val="24"/>
          <w:szCs w:val="24"/>
        </w:rPr>
        <w:t>m</w:t>
      </w:r>
      <w:r>
        <w:rPr>
          <w:rFonts w:ascii="Arial" w:eastAsia="Arial" w:hAnsi="Arial" w:cs="Arial"/>
          <w:i/>
          <w:sz w:val="24"/>
          <w:szCs w:val="24"/>
        </w:rPr>
        <w:t>prehensive Strategy for Redu</w:t>
      </w:r>
      <w:r>
        <w:rPr>
          <w:rFonts w:ascii="Arial" w:eastAsia="Arial" w:hAnsi="Arial" w:cs="Arial"/>
          <w:i/>
          <w:spacing w:val="1"/>
          <w:sz w:val="24"/>
          <w:szCs w:val="24"/>
        </w:rPr>
        <w:t>c</w:t>
      </w:r>
      <w:r>
        <w:rPr>
          <w:rFonts w:ascii="Arial" w:eastAsia="Arial" w:hAnsi="Arial" w:cs="Arial"/>
          <w:i/>
          <w:sz w:val="24"/>
          <w:szCs w:val="24"/>
        </w:rPr>
        <w:t>ing</w:t>
      </w:r>
      <w:r>
        <w:rPr>
          <w:rFonts w:ascii="Arial" w:eastAsia="Arial" w:hAnsi="Arial" w:cs="Arial"/>
          <w:i/>
          <w:spacing w:val="1"/>
          <w:sz w:val="24"/>
          <w:szCs w:val="24"/>
        </w:rPr>
        <w:t xml:space="preserve"> </w:t>
      </w:r>
      <w:r>
        <w:rPr>
          <w:rFonts w:ascii="Arial" w:eastAsia="Arial" w:hAnsi="Arial" w:cs="Arial"/>
          <w:i/>
          <w:sz w:val="24"/>
          <w:szCs w:val="24"/>
        </w:rPr>
        <w:t>Wildland</w:t>
      </w:r>
      <w:r>
        <w:rPr>
          <w:rFonts w:ascii="Arial" w:eastAsia="Arial" w:hAnsi="Arial" w:cs="Arial"/>
          <w:i/>
          <w:spacing w:val="1"/>
          <w:sz w:val="24"/>
          <w:szCs w:val="24"/>
        </w:rPr>
        <w:t xml:space="preserve"> </w:t>
      </w:r>
      <w:r>
        <w:rPr>
          <w:rFonts w:ascii="Arial" w:eastAsia="Arial" w:hAnsi="Arial" w:cs="Arial"/>
          <w:i/>
          <w:sz w:val="24"/>
          <w:szCs w:val="24"/>
        </w:rPr>
        <w:t>Fire</w:t>
      </w:r>
      <w:r>
        <w:rPr>
          <w:rFonts w:ascii="Arial" w:eastAsia="Arial" w:hAnsi="Arial" w:cs="Arial"/>
          <w:i/>
          <w:spacing w:val="1"/>
          <w:sz w:val="24"/>
          <w:szCs w:val="24"/>
        </w:rPr>
        <w:t xml:space="preserve"> </w:t>
      </w:r>
      <w:r>
        <w:rPr>
          <w:rFonts w:ascii="Arial" w:eastAsia="Arial" w:hAnsi="Arial" w:cs="Arial"/>
          <w:i/>
          <w:sz w:val="24"/>
          <w:szCs w:val="24"/>
        </w:rPr>
        <w:t>Risks</w:t>
      </w:r>
      <w:r>
        <w:rPr>
          <w:rFonts w:ascii="Arial" w:eastAsia="Arial" w:hAnsi="Arial" w:cs="Arial"/>
          <w:i/>
          <w:spacing w:val="1"/>
          <w:sz w:val="24"/>
          <w:szCs w:val="24"/>
        </w:rPr>
        <w:t xml:space="preserve"> </w:t>
      </w:r>
      <w:r>
        <w:rPr>
          <w:rFonts w:ascii="Arial" w:eastAsia="Arial" w:hAnsi="Arial" w:cs="Arial"/>
          <w:i/>
          <w:sz w:val="24"/>
          <w:szCs w:val="24"/>
        </w:rPr>
        <w:t>to Communities and the Environment</w:t>
      </w:r>
      <w:r>
        <w:rPr>
          <w:rFonts w:ascii="Arial" w:eastAsia="Arial" w:hAnsi="Arial" w:cs="Arial"/>
          <w:i/>
          <w:spacing w:val="2"/>
          <w:sz w:val="24"/>
          <w:szCs w:val="24"/>
        </w:rPr>
        <w:t xml:space="preserve"> </w:t>
      </w:r>
      <w:r>
        <w:rPr>
          <w:rFonts w:ascii="Arial" w:eastAsia="Arial" w:hAnsi="Arial" w:cs="Arial"/>
          <w:sz w:val="24"/>
          <w:szCs w:val="24"/>
        </w:rPr>
        <w:t>place a priority on working collaboratively</w:t>
      </w:r>
      <w:r>
        <w:rPr>
          <w:rFonts w:ascii="Arial" w:eastAsia="Arial" w:hAnsi="Arial" w:cs="Arial"/>
          <w:spacing w:val="2"/>
          <w:sz w:val="24"/>
          <w:szCs w:val="24"/>
        </w:rPr>
        <w:t xml:space="preserve"> </w:t>
      </w:r>
      <w:r>
        <w:rPr>
          <w:rFonts w:ascii="Arial" w:eastAsia="Arial" w:hAnsi="Arial" w:cs="Arial"/>
          <w:sz w:val="24"/>
          <w:szCs w:val="24"/>
        </w:rPr>
        <w:t>within</w:t>
      </w:r>
      <w:r>
        <w:rPr>
          <w:rFonts w:ascii="Arial" w:eastAsia="Arial" w:hAnsi="Arial" w:cs="Arial"/>
          <w:spacing w:val="2"/>
          <w:sz w:val="24"/>
          <w:szCs w:val="24"/>
        </w:rPr>
        <w:t xml:space="preserve"> </w:t>
      </w:r>
      <w:r>
        <w:rPr>
          <w:rFonts w:ascii="Arial" w:eastAsia="Arial" w:hAnsi="Arial" w:cs="Arial"/>
          <w:sz w:val="24"/>
          <w:szCs w:val="24"/>
        </w:rPr>
        <w:t>communities in the WUI to reduce their risk from large-scale wildfire. The</w:t>
      </w:r>
      <w:r>
        <w:rPr>
          <w:rFonts w:ascii="Arial" w:eastAsia="Arial" w:hAnsi="Arial" w:cs="Arial"/>
          <w:spacing w:val="-1"/>
          <w:sz w:val="24"/>
          <w:szCs w:val="24"/>
        </w:rPr>
        <w:t xml:space="preserve"> </w:t>
      </w:r>
      <w:r>
        <w:rPr>
          <w:rFonts w:ascii="Arial" w:eastAsia="Arial" w:hAnsi="Arial" w:cs="Arial"/>
          <w:sz w:val="24"/>
          <w:szCs w:val="24"/>
        </w:rPr>
        <w:t>incentive for commu</w:t>
      </w:r>
      <w:r>
        <w:rPr>
          <w:rFonts w:ascii="Arial" w:eastAsia="Arial" w:hAnsi="Arial" w:cs="Arial"/>
          <w:sz w:val="24"/>
          <w:szCs w:val="24"/>
        </w:rPr>
        <w:t>nities to engage in comprehensive forest plan</w:t>
      </w:r>
      <w:r>
        <w:rPr>
          <w:rFonts w:ascii="Arial" w:eastAsia="Arial" w:hAnsi="Arial" w:cs="Arial"/>
          <w:spacing w:val="2"/>
          <w:sz w:val="24"/>
          <w:szCs w:val="24"/>
        </w:rPr>
        <w:t>n</w:t>
      </w:r>
      <w:r>
        <w:rPr>
          <w:rFonts w:ascii="Arial" w:eastAsia="Arial" w:hAnsi="Arial" w:cs="Arial"/>
          <w:sz w:val="24"/>
          <w:szCs w:val="24"/>
        </w:rPr>
        <w:t>ing and prioriti</w:t>
      </w:r>
      <w:r>
        <w:rPr>
          <w:rFonts w:ascii="Arial" w:eastAsia="Arial" w:hAnsi="Arial" w:cs="Arial"/>
          <w:spacing w:val="1"/>
          <w:sz w:val="24"/>
          <w:szCs w:val="24"/>
        </w:rPr>
        <w:t>z</w:t>
      </w:r>
      <w:r>
        <w:rPr>
          <w:rFonts w:ascii="Arial" w:eastAsia="Arial" w:hAnsi="Arial" w:cs="Arial"/>
          <w:sz w:val="24"/>
          <w:szCs w:val="24"/>
        </w:rPr>
        <w:t>ation was</w:t>
      </w:r>
      <w:r>
        <w:rPr>
          <w:rFonts w:ascii="Arial" w:eastAsia="Arial" w:hAnsi="Arial" w:cs="Arial"/>
          <w:spacing w:val="1"/>
          <w:sz w:val="24"/>
          <w:szCs w:val="24"/>
        </w:rPr>
        <w:t xml:space="preserve"> </w:t>
      </w:r>
      <w:r>
        <w:rPr>
          <w:rFonts w:ascii="Arial" w:eastAsia="Arial" w:hAnsi="Arial" w:cs="Arial"/>
          <w:sz w:val="24"/>
          <w:szCs w:val="24"/>
        </w:rPr>
        <w:t>given new momentum with the enactment of the</w:t>
      </w:r>
      <w:r>
        <w:rPr>
          <w:rFonts w:ascii="Arial" w:eastAsia="Arial" w:hAnsi="Arial" w:cs="Arial"/>
          <w:spacing w:val="1"/>
          <w:sz w:val="24"/>
          <w:szCs w:val="24"/>
        </w:rPr>
        <w:t xml:space="preserve"> </w:t>
      </w:r>
      <w:r>
        <w:rPr>
          <w:rFonts w:ascii="Arial" w:eastAsia="Arial" w:hAnsi="Arial" w:cs="Arial"/>
          <w:i/>
          <w:sz w:val="24"/>
          <w:szCs w:val="24"/>
        </w:rPr>
        <w:t>Healthy Forests Rest</w:t>
      </w:r>
      <w:r>
        <w:rPr>
          <w:rFonts w:ascii="Arial" w:eastAsia="Arial" w:hAnsi="Arial" w:cs="Arial"/>
          <w:i/>
          <w:spacing w:val="-2"/>
          <w:sz w:val="24"/>
          <w:szCs w:val="24"/>
        </w:rPr>
        <w:t>o</w:t>
      </w:r>
      <w:r>
        <w:rPr>
          <w:rFonts w:ascii="Arial" w:eastAsia="Arial" w:hAnsi="Arial" w:cs="Arial"/>
          <w:i/>
          <w:sz w:val="24"/>
          <w:szCs w:val="24"/>
        </w:rPr>
        <w:t>ration Act</w:t>
      </w:r>
      <w:r>
        <w:rPr>
          <w:rFonts w:ascii="Arial" w:eastAsia="Arial" w:hAnsi="Arial" w:cs="Arial"/>
          <w:i/>
          <w:spacing w:val="2"/>
          <w:sz w:val="24"/>
          <w:szCs w:val="24"/>
        </w:rPr>
        <w:t xml:space="preserve"> </w:t>
      </w:r>
      <w:r>
        <w:rPr>
          <w:rFonts w:ascii="Arial" w:eastAsia="Arial" w:hAnsi="Arial" w:cs="Arial"/>
          <w:sz w:val="24"/>
          <w:szCs w:val="24"/>
        </w:rPr>
        <w:t>(HFRA) in 2003. The</w:t>
      </w:r>
    </w:p>
    <w:p w:rsidR="00C51A6A" w:rsidRDefault="00C51A6A">
      <w:pPr>
        <w:spacing w:after="0"/>
        <w:sectPr w:rsidR="00C51A6A">
          <w:footerReference w:type="default" r:id="rId19"/>
          <w:pgSz w:w="12240" w:h="15840"/>
          <w:pgMar w:top="1360" w:right="1120" w:bottom="920" w:left="1500" w:header="0" w:footer="728" w:gutter="0"/>
          <w:pgNumType w:start="10"/>
          <w:cols w:space="720"/>
        </w:sectPr>
      </w:pPr>
    </w:p>
    <w:p w:rsidR="00C51A6A" w:rsidRDefault="00992248">
      <w:pPr>
        <w:spacing w:before="77" w:after="0" w:line="240" w:lineRule="auto"/>
        <w:ind w:left="120" w:right="104"/>
        <w:rPr>
          <w:rFonts w:ascii="Arial" w:eastAsia="Arial" w:hAnsi="Arial" w:cs="Arial"/>
          <w:sz w:val="24"/>
          <w:szCs w:val="24"/>
        </w:rPr>
      </w:pPr>
      <w:r>
        <w:rPr>
          <w:rFonts w:ascii="Arial" w:eastAsia="Arial" w:hAnsi="Arial" w:cs="Arial"/>
          <w:sz w:val="24"/>
          <w:szCs w:val="24"/>
        </w:rPr>
        <w:lastRenderedPageBreak/>
        <w:t>lang</w:t>
      </w:r>
      <w:r>
        <w:rPr>
          <w:rFonts w:ascii="Arial" w:eastAsia="Arial" w:hAnsi="Arial" w:cs="Arial"/>
          <w:spacing w:val="1"/>
          <w:sz w:val="24"/>
          <w:szCs w:val="24"/>
        </w:rPr>
        <w:t>u</w:t>
      </w:r>
      <w:r>
        <w:rPr>
          <w:rFonts w:ascii="Arial" w:eastAsia="Arial" w:hAnsi="Arial" w:cs="Arial"/>
          <w:sz w:val="24"/>
          <w:szCs w:val="24"/>
        </w:rPr>
        <w:t>age in HFRA p</w:t>
      </w:r>
      <w:r>
        <w:rPr>
          <w:rFonts w:ascii="Arial" w:eastAsia="Arial" w:hAnsi="Arial" w:cs="Arial"/>
          <w:spacing w:val="2"/>
          <w:sz w:val="24"/>
          <w:szCs w:val="24"/>
        </w:rPr>
        <w:t>r</w:t>
      </w:r>
      <w:r>
        <w:rPr>
          <w:rFonts w:ascii="Arial" w:eastAsia="Arial" w:hAnsi="Arial" w:cs="Arial"/>
          <w:sz w:val="24"/>
          <w:szCs w:val="24"/>
        </w:rPr>
        <w:t>ovides maximum fle</w:t>
      </w:r>
      <w:r>
        <w:rPr>
          <w:rFonts w:ascii="Arial" w:eastAsia="Arial" w:hAnsi="Arial" w:cs="Arial"/>
          <w:spacing w:val="-2"/>
          <w:sz w:val="24"/>
          <w:szCs w:val="24"/>
        </w:rPr>
        <w:t>x</w:t>
      </w:r>
      <w:r>
        <w:rPr>
          <w:rFonts w:ascii="Arial" w:eastAsia="Arial" w:hAnsi="Arial" w:cs="Arial"/>
          <w:sz w:val="24"/>
          <w:szCs w:val="24"/>
        </w:rPr>
        <w:t>i</w:t>
      </w:r>
      <w:r>
        <w:rPr>
          <w:rFonts w:ascii="Arial" w:eastAsia="Arial" w:hAnsi="Arial" w:cs="Arial"/>
          <w:spacing w:val="1"/>
          <w:sz w:val="24"/>
          <w:szCs w:val="24"/>
        </w:rPr>
        <w:t>b</w:t>
      </w:r>
      <w:r>
        <w:rPr>
          <w:rFonts w:ascii="Arial" w:eastAsia="Arial" w:hAnsi="Arial" w:cs="Arial"/>
          <w:sz w:val="24"/>
          <w:szCs w:val="24"/>
        </w:rPr>
        <w:t xml:space="preserve">ility </w:t>
      </w:r>
      <w:r>
        <w:rPr>
          <w:rFonts w:ascii="Arial" w:eastAsia="Arial" w:hAnsi="Arial" w:cs="Arial"/>
          <w:sz w:val="24"/>
          <w:szCs w:val="24"/>
        </w:rPr>
        <w:t>for communities to determine the substance and detail of their plans and the procedures</w:t>
      </w:r>
      <w:r>
        <w:rPr>
          <w:rFonts w:ascii="Arial" w:eastAsia="Arial" w:hAnsi="Arial" w:cs="Arial"/>
          <w:spacing w:val="2"/>
          <w:sz w:val="24"/>
          <w:szCs w:val="24"/>
        </w:rPr>
        <w:t xml:space="preserve"> </w:t>
      </w:r>
      <w:r>
        <w:rPr>
          <w:rFonts w:ascii="Arial" w:eastAsia="Arial" w:hAnsi="Arial" w:cs="Arial"/>
          <w:sz w:val="24"/>
          <w:szCs w:val="24"/>
        </w:rPr>
        <w:t>they use to develop them. HFRA emphasizes the need for federal age</w:t>
      </w:r>
      <w:r>
        <w:rPr>
          <w:rFonts w:ascii="Arial" w:eastAsia="Arial" w:hAnsi="Arial" w:cs="Arial"/>
          <w:spacing w:val="-1"/>
          <w:sz w:val="24"/>
          <w:szCs w:val="24"/>
        </w:rPr>
        <w:t>n</w:t>
      </w:r>
      <w:r>
        <w:rPr>
          <w:rFonts w:ascii="Arial" w:eastAsia="Arial" w:hAnsi="Arial" w:cs="Arial"/>
          <w:sz w:val="24"/>
          <w:szCs w:val="24"/>
        </w:rPr>
        <w:t>cies to work collabora</w:t>
      </w:r>
      <w:r>
        <w:rPr>
          <w:rFonts w:ascii="Arial" w:eastAsia="Arial" w:hAnsi="Arial" w:cs="Arial"/>
          <w:spacing w:val="2"/>
          <w:sz w:val="24"/>
          <w:szCs w:val="24"/>
        </w:rPr>
        <w:t>t</w:t>
      </w:r>
      <w:r>
        <w:rPr>
          <w:rFonts w:ascii="Arial" w:eastAsia="Arial" w:hAnsi="Arial" w:cs="Arial"/>
          <w:sz w:val="24"/>
          <w:szCs w:val="24"/>
        </w:rPr>
        <w:t>ively with communities in developing haza</w:t>
      </w:r>
      <w:r>
        <w:rPr>
          <w:rFonts w:ascii="Arial" w:eastAsia="Arial" w:hAnsi="Arial" w:cs="Arial"/>
          <w:spacing w:val="2"/>
          <w:sz w:val="24"/>
          <w:szCs w:val="24"/>
        </w:rPr>
        <w:t>r</w:t>
      </w:r>
      <w:r>
        <w:rPr>
          <w:rFonts w:ascii="Arial" w:eastAsia="Arial" w:hAnsi="Arial" w:cs="Arial"/>
          <w:sz w:val="24"/>
          <w:szCs w:val="24"/>
        </w:rPr>
        <w:t>dous fuels reduction projects, the a</w:t>
      </w:r>
      <w:r>
        <w:rPr>
          <w:rFonts w:ascii="Arial" w:eastAsia="Arial" w:hAnsi="Arial" w:cs="Arial"/>
          <w:sz w:val="24"/>
          <w:szCs w:val="24"/>
        </w:rPr>
        <w:t>ct also</w:t>
      </w:r>
    </w:p>
    <w:p w:rsidR="00C51A6A" w:rsidRDefault="00992248">
      <w:pPr>
        <w:spacing w:after="0" w:line="240" w:lineRule="auto"/>
        <w:ind w:left="120" w:right="417"/>
        <w:rPr>
          <w:rFonts w:ascii="Arial" w:eastAsia="Arial" w:hAnsi="Arial" w:cs="Arial"/>
          <w:sz w:val="24"/>
          <w:szCs w:val="24"/>
        </w:rPr>
      </w:pPr>
      <w:r>
        <w:rPr>
          <w:rFonts w:ascii="Arial" w:eastAsia="Arial" w:hAnsi="Arial" w:cs="Arial"/>
          <w:sz w:val="24"/>
          <w:szCs w:val="24"/>
        </w:rPr>
        <w:t>places priority on treatment areas iden</w:t>
      </w:r>
      <w:r>
        <w:rPr>
          <w:rFonts w:ascii="Arial" w:eastAsia="Arial" w:hAnsi="Arial" w:cs="Arial"/>
          <w:spacing w:val="-2"/>
          <w:sz w:val="24"/>
          <w:szCs w:val="24"/>
        </w:rPr>
        <w:t>t</w:t>
      </w:r>
      <w:r>
        <w:rPr>
          <w:rFonts w:ascii="Arial" w:eastAsia="Arial" w:hAnsi="Arial" w:cs="Arial"/>
          <w:sz w:val="24"/>
          <w:szCs w:val="24"/>
        </w:rPr>
        <w:t>ified by communities themselves in a community fire plan. Combine this</w:t>
      </w:r>
      <w:r>
        <w:rPr>
          <w:rFonts w:ascii="Arial" w:eastAsia="Arial" w:hAnsi="Arial" w:cs="Arial"/>
          <w:spacing w:val="1"/>
          <w:sz w:val="24"/>
          <w:szCs w:val="24"/>
        </w:rPr>
        <w:t xml:space="preserve"> </w:t>
      </w:r>
      <w:r>
        <w:rPr>
          <w:rFonts w:ascii="Arial" w:eastAsia="Arial" w:hAnsi="Arial" w:cs="Arial"/>
          <w:sz w:val="24"/>
          <w:szCs w:val="24"/>
        </w:rPr>
        <w:t>with the direction by NFP and the Ten-Year Strategy, one can see the importance of preparing a plan.</w:t>
      </w:r>
    </w:p>
    <w:p w:rsidR="00C51A6A" w:rsidRDefault="00C51A6A">
      <w:pPr>
        <w:spacing w:before="16" w:after="0" w:line="260" w:lineRule="exact"/>
        <w:rPr>
          <w:sz w:val="26"/>
          <w:szCs w:val="26"/>
        </w:rPr>
      </w:pPr>
    </w:p>
    <w:p w:rsidR="00C51A6A" w:rsidRDefault="00992248">
      <w:pPr>
        <w:spacing w:after="0" w:line="240" w:lineRule="auto"/>
        <w:ind w:left="120" w:right="185"/>
        <w:rPr>
          <w:rFonts w:ascii="Arial" w:eastAsia="Arial" w:hAnsi="Arial" w:cs="Arial"/>
          <w:sz w:val="24"/>
          <w:szCs w:val="24"/>
        </w:rPr>
      </w:pPr>
      <w:r>
        <w:rPr>
          <w:rFonts w:ascii="Arial" w:eastAsia="Arial" w:hAnsi="Arial" w:cs="Arial"/>
          <w:sz w:val="24"/>
          <w:szCs w:val="24"/>
        </w:rPr>
        <w:t xml:space="preserve">Other local government planning </w:t>
      </w:r>
      <w:r>
        <w:rPr>
          <w:rFonts w:ascii="Arial" w:eastAsia="Arial" w:hAnsi="Arial" w:cs="Arial"/>
          <w:spacing w:val="1"/>
          <w:sz w:val="24"/>
          <w:szCs w:val="24"/>
        </w:rPr>
        <w:t>c</w:t>
      </w:r>
      <w:r>
        <w:rPr>
          <w:rFonts w:ascii="Arial" w:eastAsia="Arial" w:hAnsi="Arial" w:cs="Arial"/>
          <w:sz w:val="24"/>
          <w:szCs w:val="24"/>
        </w:rPr>
        <w:t>onsidera</w:t>
      </w:r>
      <w:r>
        <w:rPr>
          <w:rFonts w:ascii="Arial" w:eastAsia="Arial" w:hAnsi="Arial" w:cs="Arial"/>
          <w:spacing w:val="1"/>
          <w:sz w:val="24"/>
          <w:szCs w:val="24"/>
        </w:rPr>
        <w:t>t</w:t>
      </w:r>
      <w:r>
        <w:rPr>
          <w:rFonts w:ascii="Arial" w:eastAsia="Arial" w:hAnsi="Arial" w:cs="Arial"/>
          <w:sz w:val="24"/>
          <w:szCs w:val="24"/>
        </w:rPr>
        <w:t>ions, such as FEMA’s direction to prepare county hazard mitigation plans and the implementation of Oregon Senate Bill 360, has made it v</w:t>
      </w:r>
      <w:r>
        <w:rPr>
          <w:rFonts w:ascii="Arial" w:eastAsia="Arial" w:hAnsi="Arial" w:cs="Arial"/>
          <w:spacing w:val="-1"/>
          <w:sz w:val="24"/>
          <w:szCs w:val="24"/>
        </w:rPr>
        <w:t>e</w:t>
      </w:r>
      <w:r>
        <w:rPr>
          <w:rFonts w:ascii="Arial" w:eastAsia="Arial" w:hAnsi="Arial" w:cs="Arial"/>
          <w:sz w:val="24"/>
          <w:szCs w:val="24"/>
        </w:rPr>
        <w:t>ry important for local gove</w:t>
      </w:r>
      <w:r>
        <w:rPr>
          <w:rFonts w:ascii="Arial" w:eastAsia="Arial" w:hAnsi="Arial" w:cs="Arial"/>
          <w:spacing w:val="1"/>
          <w:sz w:val="24"/>
          <w:szCs w:val="24"/>
        </w:rPr>
        <w:t>r</w:t>
      </w:r>
      <w:r>
        <w:rPr>
          <w:rFonts w:ascii="Arial" w:eastAsia="Arial" w:hAnsi="Arial" w:cs="Arial"/>
          <w:sz w:val="24"/>
          <w:szCs w:val="24"/>
        </w:rPr>
        <w:t>nment to participate in the development and implemen</w:t>
      </w:r>
      <w:r>
        <w:rPr>
          <w:rFonts w:ascii="Arial" w:eastAsia="Arial" w:hAnsi="Arial" w:cs="Arial"/>
          <w:spacing w:val="2"/>
          <w:sz w:val="24"/>
          <w:szCs w:val="24"/>
        </w:rPr>
        <w:t>t</w:t>
      </w:r>
      <w:r>
        <w:rPr>
          <w:rFonts w:ascii="Arial" w:eastAsia="Arial" w:hAnsi="Arial" w:cs="Arial"/>
          <w:sz w:val="24"/>
          <w:szCs w:val="24"/>
        </w:rPr>
        <w:t>ation of a</w:t>
      </w:r>
      <w:r>
        <w:rPr>
          <w:rFonts w:ascii="Arial" w:eastAsia="Arial" w:hAnsi="Arial" w:cs="Arial"/>
          <w:spacing w:val="1"/>
          <w:sz w:val="24"/>
          <w:szCs w:val="24"/>
        </w:rPr>
        <w:t xml:space="preserve"> </w:t>
      </w:r>
      <w:r>
        <w:rPr>
          <w:rFonts w:ascii="Arial" w:eastAsia="Arial" w:hAnsi="Arial" w:cs="Arial"/>
          <w:sz w:val="24"/>
          <w:szCs w:val="24"/>
        </w:rPr>
        <w:t>community wildfire</w:t>
      </w:r>
      <w:r>
        <w:rPr>
          <w:rFonts w:ascii="Arial" w:eastAsia="Arial" w:hAnsi="Arial" w:cs="Arial"/>
          <w:sz w:val="24"/>
          <w:szCs w:val="24"/>
        </w:rPr>
        <w:t xml:space="preserve"> p</w:t>
      </w:r>
      <w:r>
        <w:rPr>
          <w:rFonts w:ascii="Arial" w:eastAsia="Arial" w:hAnsi="Arial" w:cs="Arial"/>
          <w:spacing w:val="2"/>
          <w:sz w:val="24"/>
          <w:szCs w:val="24"/>
        </w:rPr>
        <w:t>r</w:t>
      </w:r>
      <w:r>
        <w:rPr>
          <w:rFonts w:ascii="Arial" w:eastAsia="Arial" w:hAnsi="Arial" w:cs="Arial"/>
          <w:sz w:val="24"/>
          <w:szCs w:val="24"/>
        </w:rPr>
        <w:t>otection plan.</w:t>
      </w:r>
      <w:r>
        <w:rPr>
          <w:rFonts w:ascii="Arial" w:eastAsia="Arial" w:hAnsi="Arial" w:cs="Arial"/>
          <w:spacing w:val="2"/>
          <w:sz w:val="24"/>
          <w:szCs w:val="24"/>
        </w:rPr>
        <w:t xml:space="preserve"> </w:t>
      </w:r>
      <w:r>
        <w:rPr>
          <w:rFonts w:ascii="Arial" w:eastAsia="Arial" w:hAnsi="Arial" w:cs="Arial"/>
          <w:sz w:val="24"/>
          <w:szCs w:val="24"/>
        </w:rPr>
        <w:t>A community wildfire protection</w:t>
      </w:r>
      <w:r>
        <w:rPr>
          <w:rFonts w:ascii="Arial" w:eastAsia="Arial" w:hAnsi="Arial" w:cs="Arial"/>
          <w:spacing w:val="2"/>
          <w:sz w:val="24"/>
          <w:szCs w:val="24"/>
        </w:rPr>
        <w:t xml:space="preserve"> </w:t>
      </w:r>
      <w:r>
        <w:rPr>
          <w:rFonts w:ascii="Arial" w:eastAsia="Arial" w:hAnsi="Arial" w:cs="Arial"/>
          <w:sz w:val="24"/>
          <w:szCs w:val="24"/>
        </w:rPr>
        <w:t>plan</w:t>
      </w:r>
      <w:r>
        <w:rPr>
          <w:rFonts w:ascii="Arial" w:eastAsia="Arial" w:hAnsi="Arial" w:cs="Arial"/>
          <w:spacing w:val="1"/>
          <w:sz w:val="24"/>
          <w:szCs w:val="24"/>
        </w:rPr>
        <w:t xml:space="preserve"> </w:t>
      </w:r>
      <w:r>
        <w:rPr>
          <w:rFonts w:ascii="Arial" w:eastAsia="Arial" w:hAnsi="Arial" w:cs="Arial"/>
          <w:sz w:val="24"/>
          <w:szCs w:val="24"/>
        </w:rPr>
        <w:t>inventories</w:t>
      </w:r>
      <w:r>
        <w:rPr>
          <w:rFonts w:ascii="Arial" w:eastAsia="Arial" w:hAnsi="Arial" w:cs="Arial"/>
          <w:spacing w:val="1"/>
          <w:sz w:val="24"/>
          <w:szCs w:val="24"/>
        </w:rPr>
        <w:t xml:space="preserve"> </w:t>
      </w:r>
      <w:r>
        <w:rPr>
          <w:rFonts w:ascii="Arial" w:eastAsia="Arial" w:hAnsi="Arial" w:cs="Arial"/>
          <w:sz w:val="24"/>
          <w:szCs w:val="24"/>
        </w:rPr>
        <w:t>local</w:t>
      </w:r>
      <w:r>
        <w:rPr>
          <w:rFonts w:ascii="Arial" w:eastAsia="Arial" w:hAnsi="Arial" w:cs="Arial"/>
          <w:spacing w:val="1"/>
          <w:sz w:val="24"/>
          <w:szCs w:val="24"/>
        </w:rPr>
        <w:t xml:space="preserve"> </w:t>
      </w:r>
      <w:r>
        <w:rPr>
          <w:rFonts w:ascii="Arial" w:eastAsia="Arial" w:hAnsi="Arial" w:cs="Arial"/>
          <w:sz w:val="24"/>
          <w:szCs w:val="24"/>
        </w:rPr>
        <w:t>condi</w:t>
      </w:r>
      <w:r>
        <w:rPr>
          <w:rFonts w:ascii="Arial" w:eastAsia="Arial" w:hAnsi="Arial" w:cs="Arial"/>
          <w:spacing w:val="2"/>
          <w:sz w:val="24"/>
          <w:szCs w:val="24"/>
        </w:rPr>
        <w:t>t</w:t>
      </w:r>
      <w:r>
        <w:rPr>
          <w:rFonts w:ascii="Arial" w:eastAsia="Arial" w:hAnsi="Arial" w:cs="Arial"/>
          <w:sz w:val="24"/>
          <w:szCs w:val="24"/>
        </w:rPr>
        <w:t>ions</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uding</w:t>
      </w:r>
      <w:r>
        <w:rPr>
          <w:rFonts w:ascii="Arial" w:eastAsia="Arial" w:hAnsi="Arial" w:cs="Arial"/>
          <w:spacing w:val="1"/>
          <w:sz w:val="24"/>
          <w:szCs w:val="24"/>
        </w:rPr>
        <w:t xml:space="preserve"> </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risk, and coordinates fire protection and outreach projects across Union County communities.</w:t>
      </w:r>
    </w:p>
    <w:p w:rsidR="00C51A6A" w:rsidRDefault="00C51A6A">
      <w:pPr>
        <w:spacing w:before="6" w:after="0" w:line="200" w:lineRule="exact"/>
        <w:rPr>
          <w:sz w:val="20"/>
          <w:szCs w:val="20"/>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b/>
          <w:bCs/>
          <w:spacing w:val="-2"/>
          <w:sz w:val="28"/>
          <w:szCs w:val="28"/>
        </w:rPr>
        <w:t>W</w:t>
      </w:r>
      <w:r>
        <w:rPr>
          <w:rFonts w:ascii="Arial" w:eastAsia="Arial" w:hAnsi="Arial" w:cs="Arial"/>
          <w:b/>
          <w:bCs/>
          <w:sz w:val="28"/>
          <w:szCs w:val="28"/>
        </w:rPr>
        <w:t>ildland-Urban</w:t>
      </w:r>
      <w:r>
        <w:rPr>
          <w:rFonts w:ascii="Arial" w:eastAsia="Arial" w:hAnsi="Arial" w:cs="Arial"/>
          <w:b/>
          <w:bCs/>
          <w:spacing w:val="-21"/>
          <w:sz w:val="28"/>
          <w:szCs w:val="28"/>
        </w:rPr>
        <w:t xml:space="preserve"> </w:t>
      </w:r>
      <w:r>
        <w:rPr>
          <w:rFonts w:ascii="Arial" w:eastAsia="Arial" w:hAnsi="Arial" w:cs="Arial"/>
          <w:b/>
          <w:bCs/>
          <w:sz w:val="28"/>
          <w:szCs w:val="28"/>
        </w:rPr>
        <w:t>I</w:t>
      </w:r>
      <w:r>
        <w:rPr>
          <w:rFonts w:ascii="Arial" w:eastAsia="Arial" w:hAnsi="Arial" w:cs="Arial"/>
          <w:b/>
          <w:bCs/>
          <w:spacing w:val="-1"/>
          <w:sz w:val="28"/>
          <w:szCs w:val="28"/>
        </w:rPr>
        <w:t>n</w:t>
      </w:r>
      <w:r>
        <w:rPr>
          <w:rFonts w:ascii="Arial" w:eastAsia="Arial" w:hAnsi="Arial" w:cs="Arial"/>
          <w:b/>
          <w:bCs/>
          <w:sz w:val="28"/>
          <w:szCs w:val="28"/>
        </w:rPr>
        <w:t>terface</w:t>
      </w:r>
      <w:r>
        <w:rPr>
          <w:rFonts w:ascii="Arial" w:eastAsia="Arial" w:hAnsi="Arial" w:cs="Arial"/>
          <w:b/>
          <w:bCs/>
          <w:spacing w:val="-12"/>
          <w:sz w:val="28"/>
          <w:szCs w:val="28"/>
        </w:rPr>
        <w:t xml:space="preserve"> </w:t>
      </w:r>
      <w:r>
        <w:rPr>
          <w:rFonts w:ascii="Arial" w:eastAsia="Arial" w:hAnsi="Arial" w:cs="Arial"/>
          <w:b/>
          <w:bCs/>
          <w:sz w:val="28"/>
          <w:szCs w:val="28"/>
        </w:rPr>
        <w:t>Loss</w:t>
      </w:r>
      <w:r>
        <w:rPr>
          <w:rFonts w:ascii="Arial" w:eastAsia="Arial" w:hAnsi="Arial" w:cs="Arial"/>
          <w:b/>
          <w:bCs/>
          <w:spacing w:val="-7"/>
          <w:sz w:val="28"/>
          <w:szCs w:val="28"/>
        </w:rPr>
        <w:t xml:space="preserve"> </w:t>
      </w:r>
      <w:r>
        <w:rPr>
          <w:rFonts w:ascii="Arial" w:eastAsia="Arial" w:hAnsi="Arial" w:cs="Arial"/>
          <w:b/>
          <w:bCs/>
          <w:sz w:val="28"/>
          <w:szCs w:val="28"/>
        </w:rPr>
        <w:t>in Orego</w:t>
      </w:r>
      <w:r>
        <w:rPr>
          <w:rFonts w:ascii="Arial" w:eastAsia="Arial" w:hAnsi="Arial" w:cs="Arial"/>
          <w:b/>
          <w:bCs/>
          <w:spacing w:val="10"/>
          <w:sz w:val="28"/>
          <w:szCs w:val="28"/>
        </w:rPr>
        <w:t>n</w:t>
      </w:r>
      <w:r>
        <w:rPr>
          <w:rFonts w:ascii="Arial" w:eastAsia="Arial" w:hAnsi="Arial" w:cs="Arial"/>
          <w:b/>
          <w:bCs/>
          <w:position w:val="13"/>
          <w:sz w:val="18"/>
          <w:szCs w:val="18"/>
        </w:rPr>
        <w:t>ii</w:t>
      </w:r>
    </w:p>
    <w:p w:rsidR="00C51A6A" w:rsidRDefault="00992248">
      <w:pPr>
        <w:spacing w:before="57" w:after="0" w:line="240" w:lineRule="auto"/>
        <w:ind w:left="120" w:right="203"/>
        <w:rPr>
          <w:rFonts w:ascii="Arial" w:eastAsia="Arial" w:hAnsi="Arial" w:cs="Arial"/>
          <w:sz w:val="24"/>
          <w:szCs w:val="24"/>
        </w:rPr>
      </w:pPr>
      <w:r>
        <w:rPr>
          <w:rFonts w:ascii="Arial" w:eastAsia="Arial" w:hAnsi="Arial" w:cs="Arial"/>
          <w:sz w:val="24"/>
          <w:szCs w:val="24"/>
        </w:rPr>
        <w:t xml:space="preserve">Oregon’s </w:t>
      </w:r>
      <w:r>
        <w:rPr>
          <w:rFonts w:ascii="Arial" w:eastAsia="Arial" w:hAnsi="Arial" w:cs="Arial"/>
          <w:i/>
          <w:sz w:val="24"/>
          <w:szCs w:val="24"/>
        </w:rPr>
        <w:t xml:space="preserve">Natural </w:t>
      </w:r>
      <w:r>
        <w:rPr>
          <w:rFonts w:ascii="Arial" w:eastAsia="Arial" w:hAnsi="Arial" w:cs="Arial"/>
          <w:i/>
          <w:sz w:val="24"/>
          <w:szCs w:val="24"/>
        </w:rPr>
        <w:t>Hazards Mitigation Plan</w:t>
      </w:r>
      <w:r>
        <w:rPr>
          <w:rFonts w:ascii="Arial" w:eastAsia="Arial" w:hAnsi="Arial" w:cs="Arial"/>
          <w:i/>
          <w:spacing w:val="1"/>
          <w:sz w:val="24"/>
          <w:szCs w:val="24"/>
        </w:rPr>
        <w:t xml:space="preserve"> </w:t>
      </w:r>
      <w:r>
        <w:rPr>
          <w:rFonts w:ascii="Arial" w:eastAsia="Arial" w:hAnsi="Arial" w:cs="Arial"/>
          <w:sz w:val="24"/>
          <w:szCs w:val="24"/>
        </w:rPr>
        <w:t>s</w:t>
      </w:r>
      <w:r>
        <w:rPr>
          <w:rFonts w:ascii="Arial" w:eastAsia="Arial" w:hAnsi="Arial" w:cs="Arial"/>
          <w:spacing w:val="1"/>
          <w:sz w:val="24"/>
          <w:szCs w:val="24"/>
        </w:rPr>
        <w:t>a</w:t>
      </w:r>
      <w:r>
        <w:rPr>
          <w:rFonts w:ascii="Arial" w:eastAsia="Arial" w:hAnsi="Arial" w:cs="Arial"/>
          <w:sz w:val="24"/>
          <w:szCs w:val="24"/>
        </w:rPr>
        <w:t>ys wil</w:t>
      </w:r>
      <w:r>
        <w:rPr>
          <w:rFonts w:ascii="Arial" w:eastAsia="Arial" w:hAnsi="Arial" w:cs="Arial"/>
          <w:spacing w:val="1"/>
          <w:sz w:val="24"/>
          <w:szCs w:val="24"/>
        </w:rPr>
        <w:t>d</w:t>
      </w:r>
      <w:r>
        <w:rPr>
          <w:rFonts w:ascii="Arial" w:eastAsia="Arial" w:hAnsi="Arial" w:cs="Arial"/>
          <w:sz w:val="24"/>
          <w:szCs w:val="24"/>
        </w:rPr>
        <w:t>land</w:t>
      </w:r>
      <w:r>
        <w:rPr>
          <w:rFonts w:ascii="Arial" w:eastAsia="Arial" w:hAnsi="Arial" w:cs="Arial"/>
          <w:spacing w:val="1"/>
          <w:sz w:val="24"/>
          <w:szCs w:val="24"/>
        </w:rPr>
        <w:t xml:space="preserve"> </w:t>
      </w:r>
      <w:r>
        <w:rPr>
          <w:rFonts w:ascii="Arial" w:eastAsia="Arial" w:hAnsi="Arial" w:cs="Arial"/>
          <w:sz w:val="24"/>
          <w:szCs w:val="24"/>
        </w:rPr>
        <w:t>fires are a common and wide</w:t>
      </w:r>
      <w:r>
        <w:rPr>
          <w:rFonts w:ascii="Arial" w:eastAsia="Arial" w:hAnsi="Arial" w:cs="Arial"/>
          <w:spacing w:val="1"/>
          <w:sz w:val="24"/>
          <w:szCs w:val="24"/>
        </w:rPr>
        <w:t>s</w:t>
      </w:r>
      <w:r>
        <w:rPr>
          <w:rFonts w:ascii="Arial" w:eastAsia="Arial" w:hAnsi="Arial" w:cs="Arial"/>
          <w:sz w:val="24"/>
          <w:szCs w:val="24"/>
        </w:rPr>
        <w:t xml:space="preserve">pread natural hazard in Oregon; </w:t>
      </w:r>
      <w:r>
        <w:rPr>
          <w:rFonts w:ascii="Arial" w:eastAsia="Arial" w:hAnsi="Arial" w:cs="Arial"/>
          <w:spacing w:val="-1"/>
          <w:sz w:val="24"/>
          <w:szCs w:val="24"/>
        </w:rPr>
        <w:t>t</w:t>
      </w:r>
      <w:r>
        <w:rPr>
          <w:rFonts w:ascii="Arial" w:eastAsia="Arial" w:hAnsi="Arial" w:cs="Arial"/>
          <w:sz w:val="24"/>
          <w:szCs w:val="24"/>
        </w:rPr>
        <w:t>he state has an exten</w:t>
      </w:r>
      <w:r>
        <w:rPr>
          <w:rFonts w:ascii="Arial" w:eastAsia="Arial" w:hAnsi="Arial" w:cs="Arial"/>
          <w:spacing w:val="1"/>
          <w:sz w:val="24"/>
          <w:szCs w:val="24"/>
        </w:rPr>
        <w:t>s</w:t>
      </w:r>
      <w:r>
        <w:rPr>
          <w:rFonts w:ascii="Arial" w:eastAsia="Arial" w:hAnsi="Arial" w:cs="Arial"/>
          <w:sz w:val="24"/>
          <w:szCs w:val="24"/>
        </w:rPr>
        <w:t>ive history of wildfire. Significant portions of Oregon</w:t>
      </w:r>
      <w:r>
        <w:rPr>
          <w:rFonts w:ascii="Arial" w:eastAsia="Arial" w:hAnsi="Arial" w:cs="Arial"/>
          <w:spacing w:val="-1"/>
          <w:sz w:val="24"/>
          <w:szCs w:val="24"/>
        </w:rPr>
        <w:t>'</w:t>
      </w:r>
      <w:r>
        <w:rPr>
          <w:rFonts w:ascii="Arial" w:eastAsia="Arial" w:hAnsi="Arial" w:cs="Arial"/>
          <w:sz w:val="24"/>
          <w:szCs w:val="24"/>
        </w:rPr>
        <w:t>s wild lands and rural communities are dominated</w:t>
      </w:r>
      <w:r>
        <w:rPr>
          <w:rFonts w:ascii="Arial" w:eastAsia="Arial" w:hAnsi="Arial" w:cs="Arial"/>
          <w:spacing w:val="1"/>
          <w:sz w:val="24"/>
          <w:szCs w:val="24"/>
        </w:rPr>
        <w:t xml:space="preserve"> </w:t>
      </w:r>
      <w:r>
        <w:rPr>
          <w:rFonts w:ascii="Arial" w:eastAsia="Arial" w:hAnsi="Arial" w:cs="Arial"/>
          <w:sz w:val="24"/>
          <w:szCs w:val="24"/>
        </w:rPr>
        <w:t>by</w:t>
      </w:r>
      <w:r>
        <w:rPr>
          <w:rFonts w:ascii="Arial" w:eastAsia="Arial" w:hAnsi="Arial" w:cs="Arial"/>
          <w:spacing w:val="1"/>
          <w:sz w:val="24"/>
          <w:szCs w:val="24"/>
        </w:rPr>
        <w:t xml:space="preserve"> </w:t>
      </w:r>
      <w:r>
        <w:rPr>
          <w:rFonts w:ascii="Arial" w:eastAsia="Arial" w:hAnsi="Arial" w:cs="Arial"/>
          <w:sz w:val="24"/>
          <w:szCs w:val="24"/>
        </w:rPr>
        <w:t>ecosyste</w:t>
      </w:r>
      <w:r>
        <w:rPr>
          <w:rFonts w:ascii="Arial" w:eastAsia="Arial" w:hAnsi="Arial" w:cs="Arial"/>
          <w:spacing w:val="1"/>
          <w:sz w:val="24"/>
          <w:szCs w:val="24"/>
        </w:rPr>
        <w:t>m</w:t>
      </w:r>
      <w:r>
        <w:rPr>
          <w:rFonts w:ascii="Arial" w:eastAsia="Arial" w:hAnsi="Arial" w:cs="Arial"/>
          <w:sz w:val="24"/>
          <w:szCs w:val="24"/>
        </w:rPr>
        <w:t>s dependent upon f</w:t>
      </w:r>
      <w:r>
        <w:rPr>
          <w:rFonts w:ascii="Arial" w:eastAsia="Arial" w:hAnsi="Arial" w:cs="Arial"/>
          <w:sz w:val="24"/>
          <w:szCs w:val="24"/>
        </w:rPr>
        <w:t>ire for health and survival.</w:t>
      </w:r>
    </w:p>
    <w:p w:rsidR="00C51A6A" w:rsidRDefault="00C51A6A">
      <w:pPr>
        <w:spacing w:before="16" w:after="0" w:line="260" w:lineRule="exact"/>
        <w:rPr>
          <w:sz w:val="26"/>
          <w:szCs w:val="26"/>
        </w:rPr>
      </w:pPr>
    </w:p>
    <w:p w:rsidR="00C51A6A" w:rsidRDefault="00992248">
      <w:pPr>
        <w:spacing w:after="0" w:line="240" w:lineRule="auto"/>
        <w:ind w:left="120" w:right="201"/>
        <w:rPr>
          <w:rFonts w:ascii="Arial" w:eastAsia="Arial" w:hAnsi="Arial" w:cs="Arial"/>
          <w:sz w:val="24"/>
          <w:szCs w:val="24"/>
        </w:rPr>
      </w:pPr>
      <w:r>
        <w:rPr>
          <w:rFonts w:ascii="Arial" w:eastAsia="Arial" w:hAnsi="Arial" w:cs="Arial"/>
          <w:sz w:val="24"/>
          <w:szCs w:val="24"/>
        </w:rPr>
        <w:t>Oregon has over 41 million acres (over 64,000 square</w:t>
      </w:r>
      <w:r>
        <w:rPr>
          <w:rFonts w:ascii="Arial" w:eastAsia="Arial" w:hAnsi="Arial" w:cs="Arial"/>
          <w:spacing w:val="1"/>
          <w:sz w:val="24"/>
          <w:szCs w:val="24"/>
        </w:rPr>
        <w:t xml:space="preserve"> </w:t>
      </w:r>
      <w:r>
        <w:rPr>
          <w:rFonts w:ascii="Arial" w:eastAsia="Arial" w:hAnsi="Arial" w:cs="Arial"/>
          <w:sz w:val="24"/>
          <w:szCs w:val="24"/>
        </w:rPr>
        <w:t>miles) of forest and rangela</w:t>
      </w:r>
      <w:r>
        <w:rPr>
          <w:rFonts w:ascii="Arial" w:eastAsia="Arial" w:hAnsi="Arial" w:cs="Arial"/>
          <w:spacing w:val="1"/>
          <w:sz w:val="24"/>
          <w:szCs w:val="24"/>
        </w:rPr>
        <w:t>n</w:t>
      </w:r>
      <w:r>
        <w:rPr>
          <w:rFonts w:ascii="Arial" w:eastAsia="Arial" w:hAnsi="Arial" w:cs="Arial"/>
          <w:sz w:val="24"/>
          <w:szCs w:val="24"/>
        </w:rPr>
        <w:t>d susceptible</w:t>
      </w:r>
      <w:r>
        <w:rPr>
          <w:rFonts w:ascii="Arial" w:eastAsia="Arial" w:hAnsi="Arial" w:cs="Arial"/>
          <w:spacing w:val="1"/>
          <w:sz w:val="24"/>
          <w:szCs w:val="24"/>
        </w:rPr>
        <w:t xml:space="preserve"> </w:t>
      </w:r>
      <w:r>
        <w:rPr>
          <w:rFonts w:ascii="Arial" w:eastAsia="Arial" w:hAnsi="Arial" w:cs="Arial"/>
          <w:sz w:val="24"/>
          <w:szCs w:val="24"/>
        </w:rPr>
        <w:t>to wildfire. In addition, significant agricultural areas of the Willamette Valley, north central and northeastern Oregon support g</w:t>
      </w:r>
      <w:r>
        <w:rPr>
          <w:rFonts w:ascii="Arial" w:eastAsia="Arial" w:hAnsi="Arial" w:cs="Arial"/>
          <w:sz w:val="24"/>
          <w:szCs w:val="24"/>
        </w:rPr>
        <w:t>rain crops that are prone to wildfire damage. F</w:t>
      </w:r>
      <w:r>
        <w:rPr>
          <w:rFonts w:ascii="Arial" w:eastAsia="Arial" w:hAnsi="Arial" w:cs="Arial"/>
          <w:spacing w:val="-2"/>
          <w:sz w:val="24"/>
          <w:szCs w:val="24"/>
        </w:rPr>
        <w:t>i</w:t>
      </w:r>
      <w:r>
        <w:rPr>
          <w:rFonts w:ascii="Arial" w:eastAsia="Arial" w:hAnsi="Arial" w:cs="Arial"/>
          <w:sz w:val="24"/>
          <w:szCs w:val="24"/>
        </w:rPr>
        <w:t>re danger</w:t>
      </w:r>
      <w:r>
        <w:rPr>
          <w:rFonts w:ascii="Arial" w:eastAsia="Arial" w:hAnsi="Arial" w:cs="Arial"/>
          <w:spacing w:val="2"/>
          <w:sz w:val="24"/>
          <w:szCs w:val="24"/>
        </w:rPr>
        <w:t xml:space="preserve"> </w:t>
      </w:r>
      <w:r>
        <w:rPr>
          <w:rFonts w:ascii="Arial" w:eastAsia="Arial" w:hAnsi="Arial" w:cs="Arial"/>
          <w:sz w:val="24"/>
          <w:szCs w:val="24"/>
        </w:rPr>
        <w:t>is not exclusive to la</w:t>
      </w:r>
      <w:r>
        <w:rPr>
          <w:rFonts w:ascii="Arial" w:eastAsia="Arial" w:hAnsi="Arial" w:cs="Arial"/>
          <w:spacing w:val="1"/>
          <w:sz w:val="24"/>
          <w:szCs w:val="24"/>
        </w:rPr>
        <w:t>n</w:t>
      </w:r>
      <w:r>
        <w:rPr>
          <w:rFonts w:ascii="Arial" w:eastAsia="Arial" w:hAnsi="Arial" w:cs="Arial"/>
          <w:sz w:val="24"/>
          <w:szCs w:val="24"/>
        </w:rPr>
        <w:t>d, communities are also at risk. A</w:t>
      </w:r>
      <w:r>
        <w:rPr>
          <w:rFonts w:ascii="Arial" w:eastAsia="Arial" w:hAnsi="Arial" w:cs="Arial"/>
          <w:spacing w:val="-1"/>
          <w:sz w:val="24"/>
          <w:szCs w:val="24"/>
        </w:rPr>
        <w:t xml:space="preserve"> </w:t>
      </w:r>
      <w:r>
        <w:rPr>
          <w:rFonts w:ascii="Arial" w:eastAsia="Arial" w:hAnsi="Arial" w:cs="Arial"/>
          <w:sz w:val="24"/>
          <w:szCs w:val="24"/>
        </w:rPr>
        <w:t>federal document titled</w:t>
      </w:r>
      <w:r>
        <w:rPr>
          <w:rFonts w:ascii="Arial" w:eastAsia="Arial" w:hAnsi="Arial" w:cs="Arial"/>
          <w:spacing w:val="-2"/>
          <w:sz w:val="24"/>
          <w:szCs w:val="24"/>
        </w:rPr>
        <w:t xml:space="preserve"> </w:t>
      </w:r>
      <w:r>
        <w:rPr>
          <w:rFonts w:ascii="Arial" w:eastAsia="Arial" w:hAnsi="Arial" w:cs="Arial"/>
          <w:i/>
          <w:sz w:val="24"/>
          <w:szCs w:val="24"/>
        </w:rPr>
        <w:t xml:space="preserve">Urban Wildland Interface Communities Within the Vicinity of </w:t>
      </w:r>
      <w:r>
        <w:rPr>
          <w:rFonts w:ascii="Arial" w:eastAsia="Arial" w:hAnsi="Arial" w:cs="Arial"/>
          <w:i/>
          <w:spacing w:val="-1"/>
          <w:sz w:val="24"/>
          <w:szCs w:val="24"/>
        </w:rPr>
        <w:t>F</w:t>
      </w:r>
      <w:r>
        <w:rPr>
          <w:rFonts w:ascii="Arial" w:eastAsia="Arial" w:hAnsi="Arial" w:cs="Arial"/>
          <w:i/>
          <w:sz w:val="24"/>
          <w:szCs w:val="24"/>
        </w:rPr>
        <w:t>ederal Lands That</w:t>
      </w:r>
      <w:r>
        <w:rPr>
          <w:rFonts w:ascii="Arial" w:eastAsia="Arial" w:hAnsi="Arial" w:cs="Arial"/>
          <w:i/>
          <w:spacing w:val="2"/>
          <w:sz w:val="24"/>
          <w:szCs w:val="24"/>
        </w:rPr>
        <w:t xml:space="preserve"> </w:t>
      </w:r>
      <w:r>
        <w:rPr>
          <w:rFonts w:ascii="Arial" w:eastAsia="Arial" w:hAnsi="Arial" w:cs="Arial"/>
          <w:i/>
          <w:sz w:val="24"/>
          <w:szCs w:val="24"/>
        </w:rPr>
        <w:t xml:space="preserve">Are at High Risk From Wildfire </w:t>
      </w:r>
      <w:r>
        <w:rPr>
          <w:rFonts w:ascii="Arial" w:eastAsia="Arial" w:hAnsi="Arial" w:cs="Arial"/>
          <w:sz w:val="24"/>
          <w:szCs w:val="24"/>
        </w:rPr>
        <w:t>(li</w:t>
      </w:r>
      <w:r>
        <w:rPr>
          <w:rFonts w:ascii="Arial" w:eastAsia="Arial" w:hAnsi="Arial" w:cs="Arial"/>
          <w:spacing w:val="1"/>
          <w:sz w:val="24"/>
          <w:szCs w:val="24"/>
        </w:rPr>
        <w:t>s</w:t>
      </w:r>
      <w:r>
        <w:rPr>
          <w:rFonts w:ascii="Arial" w:eastAsia="Arial" w:hAnsi="Arial" w:cs="Arial"/>
          <w:sz w:val="24"/>
          <w:szCs w:val="24"/>
        </w:rPr>
        <w:t xml:space="preserve">ted in the 2001 </w:t>
      </w:r>
      <w:r>
        <w:rPr>
          <w:rFonts w:ascii="Arial" w:eastAsia="Arial" w:hAnsi="Arial" w:cs="Arial"/>
          <w:i/>
          <w:sz w:val="24"/>
          <w:szCs w:val="24"/>
        </w:rPr>
        <w:t>Federal Registe</w:t>
      </w:r>
      <w:r>
        <w:rPr>
          <w:rFonts w:ascii="Arial" w:eastAsia="Arial" w:hAnsi="Arial" w:cs="Arial"/>
          <w:i/>
          <w:spacing w:val="1"/>
          <w:sz w:val="24"/>
          <w:szCs w:val="24"/>
        </w:rPr>
        <w:t>r</w:t>
      </w:r>
      <w:r>
        <w:rPr>
          <w:rFonts w:ascii="Arial" w:eastAsia="Arial" w:hAnsi="Arial" w:cs="Arial"/>
          <w:sz w:val="24"/>
          <w:szCs w:val="24"/>
        </w:rPr>
        <w:t>, 367) issued by the Department of Agriculture - Forest Service Depa</w:t>
      </w:r>
      <w:r>
        <w:rPr>
          <w:rFonts w:ascii="Arial" w:eastAsia="Arial" w:hAnsi="Arial" w:cs="Arial"/>
          <w:spacing w:val="2"/>
          <w:sz w:val="24"/>
          <w:szCs w:val="24"/>
        </w:rPr>
        <w:t>r</w:t>
      </w:r>
      <w:r>
        <w:rPr>
          <w:rFonts w:ascii="Arial" w:eastAsia="Arial" w:hAnsi="Arial" w:cs="Arial"/>
          <w:sz w:val="24"/>
          <w:szCs w:val="24"/>
        </w:rPr>
        <w:t>tment of</w:t>
      </w:r>
      <w:r>
        <w:rPr>
          <w:rFonts w:ascii="Arial" w:eastAsia="Arial" w:hAnsi="Arial" w:cs="Arial"/>
          <w:spacing w:val="-1"/>
          <w:sz w:val="24"/>
          <w:szCs w:val="24"/>
        </w:rPr>
        <w:t xml:space="preserve"> </w:t>
      </w:r>
      <w:r>
        <w:rPr>
          <w:rFonts w:ascii="Arial" w:eastAsia="Arial" w:hAnsi="Arial" w:cs="Arial"/>
          <w:sz w:val="24"/>
          <w:szCs w:val="24"/>
        </w:rPr>
        <w:t>the Interior - Bureau of Indian Affai</w:t>
      </w:r>
      <w:r>
        <w:rPr>
          <w:rFonts w:ascii="Arial" w:eastAsia="Arial" w:hAnsi="Arial" w:cs="Arial"/>
          <w:spacing w:val="2"/>
          <w:sz w:val="24"/>
          <w:szCs w:val="24"/>
        </w:rPr>
        <w:t>r</w:t>
      </w:r>
      <w:r>
        <w:rPr>
          <w:rFonts w:ascii="Arial" w:eastAsia="Arial" w:hAnsi="Arial" w:cs="Arial"/>
          <w:sz w:val="24"/>
          <w:szCs w:val="24"/>
        </w:rPr>
        <w:t>s, Bureau of Land Management, Fish and Wildlife Servi</w:t>
      </w:r>
      <w:r>
        <w:rPr>
          <w:rFonts w:ascii="Arial" w:eastAsia="Arial" w:hAnsi="Arial" w:cs="Arial"/>
          <w:spacing w:val="1"/>
          <w:sz w:val="24"/>
          <w:szCs w:val="24"/>
        </w:rPr>
        <w:t>c</w:t>
      </w:r>
      <w:r>
        <w:rPr>
          <w:rFonts w:ascii="Arial" w:eastAsia="Arial" w:hAnsi="Arial" w:cs="Arial"/>
          <w:sz w:val="24"/>
          <w:szCs w:val="24"/>
        </w:rPr>
        <w:t>e and National Park</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Service states “Oregon has communi</w:t>
      </w:r>
      <w:r>
        <w:rPr>
          <w:rFonts w:ascii="Arial" w:eastAsia="Arial" w:hAnsi="Arial" w:cs="Arial"/>
          <w:sz w:val="24"/>
          <w:szCs w:val="24"/>
        </w:rPr>
        <w:t>ties that are at risk of damage from wildfire”.</w:t>
      </w:r>
    </w:p>
    <w:p w:rsidR="00C51A6A" w:rsidRDefault="00C51A6A">
      <w:pPr>
        <w:spacing w:before="16"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The majority of wildfires occur bet</w:t>
      </w:r>
      <w:r>
        <w:rPr>
          <w:rFonts w:ascii="Arial" w:eastAsia="Arial" w:hAnsi="Arial" w:cs="Arial"/>
          <w:spacing w:val="-2"/>
          <w:sz w:val="24"/>
          <w:szCs w:val="24"/>
        </w:rPr>
        <w:t>w</w:t>
      </w:r>
      <w:r>
        <w:rPr>
          <w:rFonts w:ascii="Arial" w:eastAsia="Arial" w:hAnsi="Arial" w:cs="Arial"/>
          <w:sz w:val="24"/>
          <w:szCs w:val="24"/>
        </w:rPr>
        <w:t>een</w:t>
      </w:r>
      <w:r>
        <w:rPr>
          <w:rFonts w:ascii="Arial" w:eastAsia="Arial" w:hAnsi="Arial" w:cs="Arial"/>
          <w:spacing w:val="1"/>
          <w:sz w:val="24"/>
          <w:szCs w:val="24"/>
        </w:rPr>
        <w:t xml:space="preserve"> </w:t>
      </w:r>
      <w:r>
        <w:rPr>
          <w:rFonts w:ascii="Arial" w:eastAsia="Arial" w:hAnsi="Arial" w:cs="Arial"/>
          <w:sz w:val="24"/>
          <w:szCs w:val="24"/>
        </w:rPr>
        <w:t>June</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October.</w:t>
      </w:r>
      <w:r>
        <w:rPr>
          <w:rFonts w:ascii="Arial" w:eastAsia="Arial" w:hAnsi="Arial" w:cs="Arial"/>
          <w:spacing w:val="1"/>
          <w:sz w:val="24"/>
          <w:szCs w:val="24"/>
        </w:rPr>
        <w:t xml:space="preserve"> </w:t>
      </w:r>
      <w:r>
        <w:rPr>
          <w:rFonts w:ascii="Arial" w:eastAsia="Arial" w:hAnsi="Arial" w:cs="Arial"/>
          <w:sz w:val="24"/>
          <w:szCs w:val="24"/>
        </w:rPr>
        <w:t>However,</w:t>
      </w:r>
      <w:r>
        <w:rPr>
          <w:rFonts w:ascii="Arial" w:eastAsia="Arial" w:hAnsi="Arial" w:cs="Arial"/>
          <w:spacing w:val="1"/>
          <w:sz w:val="24"/>
          <w:szCs w:val="24"/>
        </w:rPr>
        <w:t xml:space="preserve"> </w:t>
      </w:r>
      <w:r>
        <w:rPr>
          <w:rFonts w:ascii="Arial" w:eastAsia="Arial" w:hAnsi="Arial" w:cs="Arial"/>
          <w:sz w:val="24"/>
          <w:szCs w:val="24"/>
        </w:rPr>
        <w:t>wildfires</w:t>
      </w:r>
    </w:p>
    <w:p w:rsidR="00C51A6A" w:rsidRDefault="00992248">
      <w:pPr>
        <w:spacing w:after="0" w:line="240" w:lineRule="auto"/>
        <w:ind w:left="120" w:right="66"/>
        <w:rPr>
          <w:rFonts w:ascii="Arial" w:eastAsia="Arial" w:hAnsi="Arial" w:cs="Arial"/>
          <w:sz w:val="24"/>
          <w:szCs w:val="24"/>
        </w:rPr>
      </w:pPr>
      <w:r>
        <w:rPr>
          <w:rFonts w:ascii="Arial" w:eastAsia="Arial" w:hAnsi="Arial" w:cs="Arial"/>
          <w:sz w:val="24"/>
          <w:szCs w:val="24"/>
        </w:rPr>
        <w:t xml:space="preserve">can occur at other times of the year </w:t>
      </w:r>
      <w:r>
        <w:rPr>
          <w:rFonts w:ascii="Arial" w:eastAsia="Arial" w:hAnsi="Arial" w:cs="Arial"/>
          <w:spacing w:val="-1"/>
          <w:sz w:val="24"/>
          <w:szCs w:val="24"/>
        </w:rPr>
        <w:t>w</w:t>
      </w:r>
      <w:r>
        <w:rPr>
          <w:rFonts w:ascii="Arial" w:eastAsia="Arial" w:hAnsi="Arial" w:cs="Arial"/>
          <w:sz w:val="24"/>
          <w:szCs w:val="24"/>
        </w:rPr>
        <w:t>hen weather and fuel conditions combine to all</w:t>
      </w:r>
      <w:r>
        <w:rPr>
          <w:rFonts w:ascii="Arial" w:eastAsia="Arial" w:hAnsi="Arial" w:cs="Arial"/>
          <w:spacing w:val="1"/>
          <w:sz w:val="24"/>
          <w:szCs w:val="24"/>
        </w:rPr>
        <w:t>o</w:t>
      </w:r>
      <w:r>
        <w:rPr>
          <w:rFonts w:ascii="Arial" w:eastAsia="Arial" w:hAnsi="Arial" w:cs="Arial"/>
          <w:sz w:val="24"/>
          <w:szCs w:val="24"/>
        </w:rPr>
        <w:t>w ig</w:t>
      </w:r>
      <w:r>
        <w:rPr>
          <w:rFonts w:ascii="Arial" w:eastAsia="Arial" w:hAnsi="Arial" w:cs="Arial"/>
          <w:spacing w:val="1"/>
          <w:sz w:val="24"/>
          <w:szCs w:val="24"/>
        </w:rPr>
        <w:t>n</w:t>
      </w:r>
      <w:r>
        <w:rPr>
          <w:rFonts w:ascii="Arial" w:eastAsia="Arial" w:hAnsi="Arial" w:cs="Arial"/>
          <w:spacing w:val="-1"/>
          <w:sz w:val="24"/>
          <w:szCs w:val="24"/>
        </w:rPr>
        <w:t>i</w:t>
      </w:r>
      <w:r>
        <w:rPr>
          <w:rFonts w:ascii="Arial" w:eastAsia="Arial" w:hAnsi="Arial" w:cs="Arial"/>
          <w:sz w:val="24"/>
          <w:szCs w:val="24"/>
        </w:rPr>
        <w:t>tion and spread. Seve</w:t>
      </w:r>
      <w:r>
        <w:rPr>
          <w:rFonts w:ascii="Arial" w:eastAsia="Arial" w:hAnsi="Arial" w:cs="Arial"/>
          <w:spacing w:val="1"/>
          <w:sz w:val="24"/>
          <w:szCs w:val="24"/>
        </w:rPr>
        <w:t>nt</w:t>
      </w:r>
      <w:r>
        <w:rPr>
          <w:rFonts w:ascii="Arial" w:eastAsia="Arial" w:hAnsi="Arial" w:cs="Arial"/>
          <w:sz w:val="24"/>
          <w:szCs w:val="24"/>
        </w:rPr>
        <w:t>y percent</w:t>
      </w:r>
      <w:r>
        <w:rPr>
          <w:rFonts w:ascii="Arial" w:eastAsia="Arial" w:hAnsi="Arial" w:cs="Arial"/>
          <w:spacing w:val="3"/>
          <w:sz w:val="24"/>
          <w:szCs w:val="24"/>
        </w:rPr>
        <w:t xml:space="preserve"> </w:t>
      </w:r>
      <w:r>
        <w:rPr>
          <w:rFonts w:ascii="Arial" w:eastAsia="Arial" w:hAnsi="Arial" w:cs="Arial"/>
          <w:sz w:val="24"/>
          <w:szCs w:val="24"/>
        </w:rPr>
        <w:t xml:space="preserve">of </w:t>
      </w:r>
      <w:r>
        <w:rPr>
          <w:rFonts w:ascii="Arial" w:eastAsia="Arial" w:hAnsi="Arial" w:cs="Arial"/>
          <w:sz w:val="24"/>
          <w:szCs w:val="24"/>
        </w:rPr>
        <w:t>Oregon's wil</w:t>
      </w:r>
      <w:r>
        <w:rPr>
          <w:rFonts w:ascii="Arial" w:eastAsia="Arial" w:hAnsi="Arial" w:cs="Arial"/>
          <w:spacing w:val="1"/>
          <w:sz w:val="24"/>
          <w:szCs w:val="24"/>
        </w:rPr>
        <w:t>d</w:t>
      </w:r>
      <w:r>
        <w:rPr>
          <w:rFonts w:ascii="Arial" w:eastAsia="Arial" w:hAnsi="Arial" w:cs="Arial"/>
          <w:sz w:val="24"/>
          <w:szCs w:val="24"/>
        </w:rPr>
        <w:t>land fires result from human activity. The remaining thirty percent result from lightn</w:t>
      </w:r>
      <w:r>
        <w:rPr>
          <w:rFonts w:ascii="Arial" w:eastAsia="Arial" w:hAnsi="Arial" w:cs="Arial"/>
          <w:spacing w:val="-1"/>
          <w:sz w:val="24"/>
          <w:szCs w:val="24"/>
        </w:rPr>
        <w:t>i</w:t>
      </w:r>
      <w:r>
        <w:rPr>
          <w:rFonts w:ascii="Arial" w:eastAsia="Arial" w:hAnsi="Arial" w:cs="Arial"/>
          <w:sz w:val="24"/>
          <w:szCs w:val="24"/>
        </w:rPr>
        <w:t>ng, occurring most frequently in eastern and southern Oregon.</w:t>
      </w:r>
    </w:p>
    <w:p w:rsidR="00C51A6A" w:rsidRDefault="00C51A6A">
      <w:pPr>
        <w:spacing w:before="16" w:after="0" w:line="260" w:lineRule="exact"/>
        <w:rPr>
          <w:sz w:val="26"/>
          <w:szCs w:val="26"/>
        </w:rPr>
      </w:pPr>
    </w:p>
    <w:p w:rsidR="00C51A6A" w:rsidRDefault="00992248">
      <w:pPr>
        <w:spacing w:after="0" w:line="239" w:lineRule="auto"/>
        <w:ind w:left="120" w:right="348"/>
        <w:rPr>
          <w:rFonts w:ascii="Arial" w:eastAsia="Arial" w:hAnsi="Arial" w:cs="Arial"/>
          <w:sz w:val="24"/>
          <w:szCs w:val="24"/>
        </w:rPr>
      </w:pPr>
      <w:r>
        <w:rPr>
          <w:rFonts w:ascii="Arial" w:eastAsia="Arial" w:hAnsi="Arial" w:cs="Arial"/>
          <w:sz w:val="24"/>
          <w:szCs w:val="24"/>
        </w:rPr>
        <w:t>The financial and social costs of wildfi</w:t>
      </w:r>
      <w:r>
        <w:rPr>
          <w:rFonts w:ascii="Arial" w:eastAsia="Arial" w:hAnsi="Arial" w:cs="Arial"/>
          <w:spacing w:val="2"/>
          <w:sz w:val="24"/>
          <w:szCs w:val="24"/>
        </w:rPr>
        <w:t>r</w:t>
      </w:r>
      <w:r>
        <w:rPr>
          <w:rFonts w:ascii="Arial" w:eastAsia="Arial" w:hAnsi="Arial" w:cs="Arial"/>
          <w:sz w:val="24"/>
          <w:szCs w:val="24"/>
        </w:rPr>
        <w:t>es demonstrate the need to reduce their impact on li</w:t>
      </w:r>
      <w:r>
        <w:rPr>
          <w:rFonts w:ascii="Arial" w:eastAsia="Arial" w:hAnsi="Arial" w:cs="Arial"/>
          <w:sz w:val="24"/>
          <w:szCs w:val="24"/>
        </w:rPr>
        <w:t>ves and property, as well as the short and long-term economic and environmental consequences of large-scale</w:t>
      </w:r>
      <w:r>
        <w:rPr>
          <w:rFonts w:ascii="Arial" w:eastAsia="Arial" w:hAnsi="Arial" w:cs="Arial"/>
          <w:spacing w:val="1"/>
          <w:sz w:val="24"/>
          <w:szCs w:val="24"/>
        </w:rPr>
        <w:t xml:space="preserve"> </w:t>
      </w:r>
      <w:r>
        <w:rPr>
          <w:rFonts w:ascii="Arial" w:eastAsia="Arial" w:hAnsi="Arial" w:cs="Arial"/>
          <w:sz w:val="24"/>
          <w:szCs w:val="24"/>
        </w:rPr>
        <w:t>fires. Cost savings can be reali</w:t>
      </w:r>
      <w:r>
        <w:rPr>
          <w:rFonts w:ascii="Arial" w:eastAsia="Arial" w:hAnsi="Arial" w:cs="Arial"/>
          <w:spacing w:val="1"/>
          <w:sz w:val="24"/>
          <w:szCs w:val="24"/>
        </w:rPr>
        <w:t>z</w:t>
      </w:r>
      <w:r>
        <w:rPr>
          <w:rFonts w:ascii="Arial" w:eastAsia="Arial" w:hAnsi="Arial" w:cs="Arial"/>
          <w:sz w:val="24"/>
          <w:szCs w:val="24"/>
        </w:rPr>
        <w:t>ed through preparedness and risk reduction i</w:t>
      </w:r>
      <w:r>
        <w:rPr>
          <w:rFonts w:ascii="Arial" w:eastAsia="Arial" w:hAnsi="Arial" w:cs="Arial"/>
          <w:spacing w:val="2"/>
          <w:sz w:val="24"/>
          <w:szCs w:val="24"/>
        </w:rPr>
        <w:t>n</w:t>
      </w:r>
      <w:r>
        <w:rPr>
          <w:rFonts w:ascii="Arial" w:eastAsia="Arial" w:hAnsi="Arial" w:cs="Arial"/>
          <w:spacing w:val="1"/>
          <w:sz w:val="24"/>
          <w:szCs w:val="24"/>
        </w:rPr>
        <w:t>cl</w:t>
      </w:r>
      <w:r>
        <w:rPr>
          <w:rFonts w:ascii="Arial" w:eastAsia="Arial" w:hAnsi="Arial" w:cs="Arial"/>
          <w:sz w:val="24"/>
          <w:szCs w:val="24"/>
        </w:rPr>
        <w:t>uding a coordinated effort of planning for fire protect</w:t>
      </w:r>
      <w:r>
        <w:rPr>
          <w:rFonts w:ascii="Arial" w:eastAsia="Arial" w:hAnsi="Arial" w:cs="Arial"/>
          <w:spacing w:val="-1"/>
          <w:sz w:val="24"/>
          <w:szCs w:val="24"/>
        </w:rPr>
        <w:t>i</w:t>
      </w:r>
      <w:r>
        <w:rPr>
          <w:rFonts w:ascii="Arial" w:eastAsia="Arial" w:hAnsi="Arial" w:cs="Arial"/>
          <w:sz w:val="24"/>
          <w:szCs w:val="24"/>
        </w:rPr>
        <w:t>on and imple</w:t>
      </w:r>
      <w:r>
        <w:rPr>
          <w:rFonts w:ascii="Arial" w:eastAsia="Arial" w:hAnsi="Arial" w:cs="Arial"/>
          <w:sz w:val="24"/>
          <w:szCs w:val="24"/>
        </w:rPr>
        <w:t>menting activities among local,</w:t>
      </w:r>
      <w:r>
        <w:rPr>
          <w:rFonts w:ascii="Arial" w:eastAsia="Arial" w:hAnsi="Arial" w:cs="Arial"/>
          <w:spacing w:val="2"/>
          <w:sz w:val="24"/>
          <w:szCs w:val="24"/>
        </w:rPr>
        <w:t xml:space="preserve"> </w:t>
      </w:r>
      <w:r>
        <w:rPr>
          <w:rFonts w:ascii="Arial" w:eastAsia="Arial" w:hAnsi="Arial" w:cs="Arial"/>
          <w:sz w:val="24"/>
          <w:szCs w:val="24"/>
        </w:rPr>
        <w:t>state, and federal agencies, the private sector, and community organizations. Individ</w:t>
      </w:r>
      <w:r>
        <w:rPr>
          <w:rFonts w:ascii="Arial" w:eastAsia="Arial" w:hAnsi="Arial" w:cs="Arial"/>
          <w:spacing w:val="1"/>
          <w:sz w:val="24"/>
          <w:szCs w:val="24"/>
        </w:rPr>
        <w:t>u</w:t>
      </w:r>
      <w:r>
        <w:rPr>
          <w:rFonts w:ascii="Arial" w:eastAsia="Arial" w:hAnsi="Arial" w:cs="Arial"/>
          <w:sz w:val="24"/>
          <w:szCs w:val="24"/>
        </w:rPr>
        <w:t>al</w:t>
      </w:r>
    </w:p>
    <w:p w:rsidR="00C51A6A" w:rsidRDefault="00C51A6A">
      <w:pPr>
        <w:spacing w:after="0"/>
        <w:sectPr w:rsidR="00C51A6A">
          <w:pgSz w:w="12240" w:h="15840"/>
          <w:pgMar w:top="1360" w:right="1680" w:bottom="920" w:left="1680" w:header="0" w:footer="728" w:gutter="0"/>
          <w:cols w:space="720"/>
        </w:sectPr>
      </w:pPr>
    </w:p>
    <w:p w:rsidR="00C51A6A" w:rsidRDefault="00992248">
      <w:pPr>
        <w:spacing w:before="77" w:after="0" w:line="240" w:lineRule="auto"/>
        <w:ind w:left="120" w:right="213"/>
        <w:rPr>
          <w:rFonts w:ascii="Arial" w:eastAsia="Arial" w:hAnsi="Arial" w:cs="Arial"/>
          <w:sz w:val="24"/>
          <w:szCs w:val="24"/>
        </w:rPr>
      </w:pPr>
      <w:r>
        <w:rPr>
          <w:rFonts w:ascii="Arial" w:eastAsia="Arial" w:hAnsi="Arial" w:cs="Arial"/>
          <w:sz w:val="24"/>
          <w:szCs w:val="24"/>
        </w:rPr>
        <w:lastRenderedPageBreak/>
        <w:t>property owners have a major ro</w:t>
      </w:r>
      <w:r>
        <w:rPr>
          <w:rFonts w:ascii="Arial" w:eastAsia="Arial" w:hAnsi="Arial" w:cs="Arial"/>
          <w:spacing w:val="-2"/>
          <w:sz w:val="24"/>
          <w:szCs w:val="24"/>
        </w:rPr>
        <w:t>l</w:t>
      </w:r>
      <w:r>
        <w:rPr>
          <w:rFonts w:ascii="Arial" w:eastAsia="Arial" w:hAnsi="Arial" w:cs="Arial"/>
          <w:sz w:val="24"/>
          <w:szCs w:val="24"/>
        </w:rPr>
        <w:t>e to play in</w:t>
      </w:r>
      <w:r>
        <w:rPr>
          <w:rFonts w:ascii="Arial" w:eastAsia="Arial" w:hAnsi="Arial" w:cs="Arial"/>
          <w:spacing w:val="-2"/>
          <w:sz w:val="24"/>
          <w:szCs w:val="24"/>
        </w:rPr>
        <w:t xml:space="preserve"> </w:t>
      </w:r>
      <w:r>
        <w:rPr>
          <w:rFonts w:ascii="Arial" w:eastAsia="Arial" w:hAnsi="Arial" w:cs="Arial"/>
          <w:sz w:val="24"/>
          <w:szCs w:val="24"/>
        </w:rPr>
        <w:t>this coordinated effort, especially in wildland interface areas.</w:t>
      </w:r>
    </w:p>
    <w:p w:rsidR="00C51A6A" w:rsidRDefault="00C51A6A">
      <w:pPr>
        <w:spacing w:before="16" w:after="0" w:line="260" w:lineRule="exact"/>
        <w:rPr>
          <w:sz w:val="26"/>
          <w:szCs w:val="26"/>
        </w:rPr>
      </w:pPr>
    </w:p>
    <w:p w:rsidR="00C51A6A" w:rsidRDefault="00992248">
      <w:pPr>
        <w:spacing w:after="0" w:line="240" w:lineRule="auto"/>
        <w:ind w:left="120" w:right="139"/>
        <w:rPr>
          <w:rFonts w:ascii="Arial" w:eastAsia="Arial" w:hAnsi="Arial" w:cs="Arial"/>
          <w:sz w:val="24"/>
          <w:szCs w:val="24"/>
        </w:rPr>
      </w:pPr>
      <w:r>
        <w:rPr>
          <w:rFonts w:ascii="Arial" w:eastAsia="Arial" w:hAnsi="Arial" w:cs="Arial"/>
          <w:sz w:val="24"/>
          <w:szCs w:val="24"/>
        </w:rPr>
        <w:t xml:space="preserve">The </w:t>
      </w:r>
      <w:r>
        <w:rPr>
          <w:rFonts w:ascii="Arial" w:eastAsia="Arial" w:hAnsi="Arial" w:cs="Arial"/>
          <w:sz w:val="24"/>
          <w:szCs w:val="24"/>
        </w:rPr>
        <w:t>wildland-urban interface (W</w:t>
      </w:r>
      <w:r>
        <w:rPr>
          <w:rFonts w:ascii="Arial" w:eastAsia="Arial" w:hAnsi="Arial" w:cs="Arial"/>
          <w:spacing w:val="-2"/>
          <w:sz w:val="24"/>
          <w:szCs w:val="24"/>
        </w:rPr>
        <w:t>U</w:t>
      </w:r>
      <w:r>
        <w:rPr>
          <w:rFonts w:ascii="Arial" w:eastAsia="Arial" w:hAnsi="Arial" w:cs="Arial"/>
          <w:sz w:val="24"/>
          <w:szCs w:val="24"/>
        </w:rPr>
        <w:t xml:space="preserve">I) is </w:t>
      </w:r>
      <w:r>
        <w:rPr>
          <w:rFonts w:ascii="Arial" w:eastAsia="Arial" w:hAnsi="Arial" w:cs="Arial"/>
          <w:spacing w:val="2"/>
          <w:sz w:val="24"/>
          <w:szCs w:val="24"/>
        </w:rPr>
        <w:t>t</w:t>
      </w:r>
      <w:r>
        <w:rPr>
          <w:rFonts w:ascii="Arial" w:eastAsia="Arial" w:hAnsi="Arial" w:cs="Arial"/>
          <w:sz w:val="24"/>
          <w:szCs w:val="24"/>
        </w:rPr>
        <w:t>he area or zone where structures and other human development meet or intermingle with wild</w:t>
      </w:r>
      <w:r>
        <w:rPr>
          <w:rFonts w:ascii="Arial" w:eastAsia="Arial" w:hAnsi="Arial" w:cs="Arial"/>
          <w:spacing w:val="1"/>
          <w:sz w:val="24"/>
          <w:szCs w:val="24"/>
        </w:rPr>
        <w:t>l</w:t>
      </w:r>
      <w:r>
        <w:rPr>
          <w:rFonts w:ascii="Arial" w:eastAsia="Arial" w:hAnsi="Arial" w:cs="Arial"/>
          <w:sz w:val="24"/>
          <w:szCs w:val="24"/>
        </w:rPr>
        <w:t>and or vegetative fuels. As more people have moved into wil</w:t>
      </w:r>
      <w:r>
        <w:rPr>
          <w:rFonts w:ascii="Arial" w:eastAsia="Arial" w:hAnsi="Arial" w:cs="Arial"/>
          <w:spacing w:val="1"/>
          <w:sz w:val="24"/>
          <w:szCs w:val="24"/>
        </w:rPr>
        <w:t>d</w:t>
      </w:r>
      <w:r>
        <w:rPr>
          <w:rFonts w:ascii="Arial" w:eastAsia="Arial" w:hAnsi="Arial" w:cs="Arial"/>
          <w:sz w:val="24"/>
          <w:szCs w:val="24"/>
        </w:rPr>
        <w:t>land u</w:t>
      </w:r>
      <w:r>
        <w:rPr>
          <w:rFonts w:ascii="Arial" w:eastAsia="Arial" w:hAnsi="Arial" w:cs="Arial"/>
          <w:spacing w:val="2"/>
          <w:sz w:val="24"/>
          <w:szCs w:val="24"/>
        </w:rPr>
        <w:t>r</w:t>
      </w:r>
      <w:r>
        <w:rPr>
          <w:rFonts w:ascii="Arial" w:eastAsia="Arial" w:hAnsi="Arial" w:cs="Arial"/>
          <w:sz w:val="24"/>
          <w:szCs w:val="24"/>
        </w:rPr>
        <w:t>ban interface areas, whether for lifestyle or economic reasons,</w:t>
      </w:r>
      <w:r>
        <w:rPr>
          <w:rFonts w:ascii="Arial" w:eastAsia="Arial" w:hAnsi="Arial" w:cs="Arial"/>
          <w:sz w:val="24"/>
          <w:szCs w:val="24"/>
        </w:rPr>
        <w:t xml:space="preserve"> the number</w:t>
      </w:r>
      <w:r>
        <w:rPr>
          <w:rFonts w:ascii="Arial" w:eastAsia="Arial" w:hAnsi="Arial" w:cs="Arial"/>
          <w:spacing w:val="-1"/>
          <w:sz w:val="24"/>
          <w:szCs w:val="24"/>
        </w:rPr>
        <w:t xml:space="preserve"> </w:t>
      </w:r>
      <w:r>
        <w:rPr>
          <w:rFonts w:ascii="Arial" w:eastAsia="Arial" w:hAnsi="Arial" w:cs="Arial"/>
          <w:sz w:val="24"/>
          <w:szCs w:val="24"/>
        </w:rPr>
        <w:t>of large wildfires affecting homes has increased</w:t>
      </w:r>
      <w:r>
        <w:rPr>
          <w:rFonts w:ascii="Arial" w:eastAsia="Arial" w:hAnsi="Arial" w:cs="Arial"/>
          <w:spacing w:val="1"/>
          <w:sz w:val="24"/>
          <w:szCs w:val="24"/>
        </w:rPr>
        <w:t xml:space="preserve"> </w:t>
      </w:r>
      <w:r>
        <w:rPr>
          <w:rFonts w:ascii="Arial" w:eastAsia="Arial" w:hAnsi="Arial" w:cs="Arial"/>
          <w:sz w:val="24"/>
          <w:szCs w:val="24"/>
        </w:rPr>
        <w:t>dramatically.</w:t>
      </w:r>
      <w:r>
        <w:rPr>
          <w:rFonts w:ascii="Arial" w:eastAsia="Arial" w:hAnsi="Arial" w:cs="Arial"/>
          <w:spacing w:val="1"/>
          <w:sz w:val="24"/>
          <w:szCs w:val="24"/>
        </w:rPr>
        <w:t xml:space="preserve"> </w:t>
      </w:r>
      <w:r>
        <w:rPr>
          <w:rFonts w:ascii="Arial" w:eastAsia="Arial" w:hAnsi="Arial" w:cs="Arial"/>
          <w:sz w:val="24"/>
          <w:szCs w:val="24"/>
        </w:rPr>
        <w:t>Many</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population migrating to rural Oregon from urban areas maintain the expectation of structural fire protection similar to the high-den</w:t>
      </w:r>
      <w:r>
        <w:rPr>
          <w:rFonts w:ascii="Arial" w:eastAsia="Arial" w:hAnsi="Arial" w:cs="Arial"/>
          <w:spacing w:val="1"/>
          <w:sz w:val="24"/>
          <w:szCs w:val="24"/>
        </w:rPr>
        <w:t>s</w:t>
      </w:r>
      <w:r>
        <w:rPr>
          <w:rFonts w:ascii="Arial" w:eastAsia="Arial" w:hAnsi="Arial" w:cs="Arial"/>
          <w:sz w:val="24"/>
          <w:szCs w:val="24"/>
        </w:rPr>
        <w:t>ity areas they were leaving. R</w:t>
      </w:r>
      <w:r>
        <w:rPr>
          <w:rFonts w:ascii="Arial" w:eastAsia="Arial" w:hAnsi="Arial" w:cs="Arial"/>
          <w:spacing w:val="-2"/>
          <w:sz w:val="24"/>
          <w:szCs w:val="24"/>
        </w:rPr>
        <w:t>u</w:t>
      </w:r>
      <w:r>
        <w:rPr>
          <w:rFonts w:ascii="Arial" w:eastAsia="Arial" w:hAnsi="Arial" w:cs="Arial"/>
          <w:sz w:val="24"/>
          <w:szCs w:val="24"/>
        </w:rPr>
        <w:t>ral f</w:t>
      </w:r>
      <w:r>
        <w:rPr>
          <w:rFonts w:ascii="Arial" w:eastAsia="Arial" w:hAnsi="Arial" w:cs="Arial"/>
          <w:sz w:val="24"/>
          <w:szCs w:val="24"/>
        </w:rPr>
        <w:t>ire departments combined with local mutual aid agreements and finally the Conflagration A</w:t>
      </w:r>
      <w:r>
        <w:rPr>
          <w:rFonts w:ascii="Arial" w:eastAsia="Arial" w:hAnsi="Arial" w:cs="Arial"/>
          <w:spacing w:val="1"/>
          <w:sz w:val="24"/>
          <w:szCs w:val="24"/>
        </w:rPr>
        <w:t>c</w:t>
      </w:r>
      <w:r>
        <w:rPr>
          <w:rFonts w:ascii="Arial" w:eastAsia="Arial" w:hAnsi="Arial" w:cs="Arial"/>
          <w:sz w:val="24"/>
          <w:szCs w:val="24"/>
        </w:rPr>
        <w:t>t attempt to fulfill these expectations. However, many</w:t>
      </w:r>
      <w:r>
        <w:rPr>
          <w:rFonts w:ascii="Arial" w:eastAsia="Arial" w:hAnsi="Arial" w:cs="Arial"/>
          <w:spacing w:val="-12"/>
          <w:sz w:val="24"/>
          <w:szCs w:val="24"/>
        </w:rPr>
        <w:t xml:space="preserve"> </w:t>
      </w:r>
      <w:r>
        <w:rPr>
          <w:rFonts w:ascii="Arial" w:eastAsia="Arial" w:hAnsi="Arial" w:cs="Arial"/>
          <w:sz w:val="24"/>
          <w:szCs w:val="24"/>
        </w:rPr>
        <w:t>homes are sti</w:t>
      </w:r>
      <w:r>
        <w:rPr>
          <w:rFonts w:ascii="Arial" w:eastAsia="Arial" w:hAnsi="Arial" w:cs="Arial"/>
          <w:spacing w:val="-2"/>
          <w:sz w:val="24"/>
          <w:szCs w:val="24"/>
        </w:rPr>
        <w:t>l</w:t>
      </w:r>
      <w:r>
        <w:rPr>
          <w:rFonts w:ascii="Arial" w:eastAsia="Arial" w:hAnsi="Arial" w:cs="Arial"/>
          <w:sz w:val="24"/>
          <w:szCs w:val="24"/>
        </w:rPr>
        <w:t>l located within areas with little or no structural f</w:t>
      </w:r>
      <w:r>
        <w:rPr>
          <w:rFonts w:ascii="Arial" w:eastAsia="Arial" w:hAnsi="Arial" w:cs="Arial"/>
          <w:spacing w:val="-2"/>
          <w:sz w:val="24"/>
          <w:szCs w:val="24"/>
        </w:rPr>
        <w:t>i</w:t>
      </w:r>
      <w:r>
        <w:rPr>
          <w:rFonts w:ascii="Arial" w:eastAsia="Arial" w:hAnsi="Arial" w:cs="Arial"/>
          <w:sz w:val="24"/>
          <w:szCs w:val="24"/>
        </w:rPr>
        <w:t>re protection.</w:t>
      </w:r>
    </w:p>
    <w:p w:rsidR="00C51A6A" w:rsidRDefault="00C51A6A">
      <w:pPr>
        <w:spacing w:before="16" w:after="0" w:line="260" w:lineRule="exact"/>
        <w:rPr>
          <w:sz w:val="26"/>
          <w:szCs w:val="26"/>
        </w:rPr>
      </w:pPr>
    </w:p>
    <w:p w:rsidR="00C51A6A" w:rsidRDefault="00992248">
      <w:pPr>
        <w:spacing w:after="0" w:line="240" w:lineRule="auto"/>
        <w:ind w:left="120" w:right="118"/>
        <w:rPr>
          <w:rFonts w:ascii="Arial" w:eastAsia="Arial" w:hAnsi="Arial" w:cs="Arial"/>
          <w:sz w:val="24"/>
          <w:szCs w:val="24"/>
        </w:rPr>
      </w:pPr>
      <w:r>
        <w:rPr>
          <w:rFonts w:ascii="Arial" w:eastAsia="Arial" w:hAnsi="Arial" w:cs="Arial"/>
          <w:sz w:val="24"/>
          <w:szCs w:val="24"/>
        </w:rPr>
        <w:t>Recent fire seasons bring t</w:t>
      </w:r>
      <w:r>
        <w:rPr>
          <w:rFonts w:ascii="Arial" w:eastAsia="Arial" w:hAnsi="Arial" w:cs="Arial"/>
          <w:sz w:val="24"/>
          <w:szCs w:val="24"/>
        </w:rPr>
        <w:t>he wil</w:t>
      </w:r>
      <w:r>
        <w:rPr>
          <w:rFonts w:ascii="Arial" w:eastAsia="Arial" w:hAnsi="Arial" w:cs="Arial"/>
          <w:spacing w:val="1"/>
          <w:sz w:val="24"/>
          <w:szCs w:val="24"/>
        </w:rPr>
        <w:t>d</w:t>
      </w:r>
      <w:r>
        <w:rPr>
          <w:rFonts w:ascii="Arial" w:eastAsia="Arial" w:hAnsi="Arial" w:cs="Arial"/>
          <w:sz w:val="24"/>
          <w:szCs w:val="24"/>
        </w:rPr>
        <w:t>land interface problem and the problem of overabundant dense forest fuels</w:t>
      </w:r>
      <w:r>
        <w:rPr>
          <w:rFonts w:ascii="Arial" w:eastAsia="Arial" w:hAnsi="Arial" w:cs="Arial"/>
          <w:spacing w:val="-1"/>
          <w:sz w:val="24"/>
          <w:szCs w:val="24"/>
        </w:rPr>
        <w:t xml:space="preserve"> </w:t>
      </w:r>
      <w:r>
        <w:rPr>
          <w:rFonts w:ascii="Arial" w:eastAsia="Arial" w:hAnsi="Arial" w:cs="Arial"/>
          <w:sz w:val="24"/>
          <w:szCs w:val="24"/>
        </w:rPr>
        <w:t>to the forefront. The forest fuels issue is a major and continuing problem that has received presidential level attention. Work is underway to reduce</w:t>
      </w:r>
      <w:r>
        <w:rPr>
          <w:rFonts w:ascii="Arial" w:eastAsia="Arial" w:hAnsi="Arial" w:cs="Arial"/>
          <w:spacing w:val="-12"/>
          <w:sz w:val="24"/>
          <w:szCs w:val="24"/>
        </w:rPr>
        <w:t xml:space="preserve"> </w:t>
      </w:r>
      <w:r>
        <w:rPr>
          <w:rFonts w:ascii="Arial" w:eastAsia="Arial" w:hAnsi="Arial" w:cs="Arial"/>
          <w:sz w:val="24"/>
          <w:szCs w:val="24"/>
        </w:rPr>
        <w:t>fuels in WUI areas by way</w:t>
      </w:r>
      <w:r>
        <w:rPr>
          <w:rFonts w:ascii="Arial" w:eastAsia="Arial" w:hAnsi="Arial" w:cs="Arial"/>
          <w:sz w:val="24"/>
          <w:szCs w:val="24"/>
        </w:rPr>
        <w:t xml:space="preserve"> of community involvement and funding from the</w:t>
      </w:r>
      <w:r>
        <w:rPr>
          <w:rFonts w:ascii="Arial" w:eastAsia="Arial" w:hAnsi="Arial" w:cs="Arial"/>
          <w:spacing w:val="1"/>
          <w:sz w:val="24"/>
          <w:szCs w:val="24"/>
        </w:rPr>
        <w:t xml:space="preserve"> </w:t>
      </w:r>
      <w:r>
        <w:rPr>
          <w:rFonts w:ascii="Arial" w:eastAsia="Arial" w:hAnsi="Arial" w:cs="Arial"/>
          <w:i/>
          <w:sz w:val="24"/>
          <w:szCs w:val="24"/>
        </w:rPr>
        <w:t>National Fire Pla</w:t>
      </w:r>
      <w:r>
        <w:rPr>
          <w:rFonts w:ascii="Arial" w:eastAsia="Arial" w:hAnsi="Arial" w:cs="Arial"/>
          <w:i/>
          <w:spacing w:val="-2"/>
          <w:sz w:val="24"/>
          <w:szCs w:val="24"/>
        </w:rPr>
        <w:t>n</w:t>
      </w:r>
      <w:r>
        <w:rPr>
          <w:rFonts w:ascii="Arial" w:eastAsia="Arial" w:hAnsi="Arial" w:cs="Arial"/>
          <w:sz w:val="24"/>
          <w:szCs w:val="24"/>
        </w:rPr>
        <w:t>. National Fire Plan goals are to:</w:t>
      </w:r>
    </w:p>
    <w:p w:rsidR="00C51A6A" w:rsidRDefault="00C51A6A">
      <w:pPr>
        <w:spacing w:before="16" w:after="0" w:line="260" w:lineRule="exact"/>
        <w:rPr>
          <w:sz w:val="26"/>
          <w:szCs w:val="26"/>
        </w:rPr>
      </w:pPr>
    </w:p>
    <w:p w:rsidR="00C51A6A" w:rsidRDefault="00992248">
      <w:pPr>
        <w:tabs>
          <w:tab w:val="left" w:pos="1560"/>
        </w:tabs>
        <w:spacing w:after="0" w:line="240" w:lineRule="auto"/>
        <w:ind w:left="1200" w:right="-20"/>
        <w:rPr>
          <w:rFonts w:ascii="Arial" w:eastAsia="Arial" w:hAnsi="Arial" w:cs="Arial"/>
          <w:sz w:val="24"/>
          <w:szCs w:val="24"/>
        </w:rPr>
      </w:pPr>
      <w:r>
        <w:rPr>
          <w:rFonts w:ascii="PMingLiU" w:eastAsia="PMingLiU" w:hAnsi="PMingLiU" w:cs="PMingLiU"/>
          <w:w w:val="148"/>
          <w:sz w:val="16"/>
          <w:szCs w:val="16"/>
        </w:rPr>
        <w:t></w:t>
      </w:r>
      <w:r>
        <w:rPr>
          <w:rFonts w:ascii="PMingLiU" w:eastAsia="PMingLiU" w:hAnsi="PMingLiU" w:cs="PMingLiU"/>
          <w:sz w:val="16"/>
          <w:szCs w:val="16"/>
        </w:rPr>
        <w:tab/>
      </w:r>
      <w:r>
        <w:rPr>
          <w:rFonts w:ascii="Arial" w:eastAsia="Arial" w:hAnsi="Arial" w:cs="Arial"/>
          <w:spacing w:val="-5"/>
          <w:sz w:val="24"/>
          <w:szCs w:val="24"/>
        </w:rPr>
        <w:t>Ensur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s</w:t>
      </w:r>
      <w:r>
        <w:rPr>
          <w:rFonts w:ascii="Arial" w:eastAsia="Arial" w:hAnsi="Arial" w:cs="Arial"/>
          <w:spacing w:val="-6"/>
          <w:sz w:val="24"/>
          <w:szCs w:val="24"/>
        </w:rPr>
        <w:t>u</w:t>
      </w:r>
      <w:r>
        <w:rPr>
          <w:rFonts w:ascii="Arial" w:eastAsia="Arial" w:hAnsi="Arial" w:cs="Arial"/>
          <w:spacing w:val="-5"/>
          <w:sz w:val="24"/>
          <w:szCs w:val="24"/>
        </w:rPr>
        <w:t>ff</w:t>
      </w:r>
      <w:r>
        <w:rPr>
          <w:rFonts w:ascii="Arial" w:eastAsia="Arial" w:hAnsi="Arial" w:cs="Arial"/>
          <w:spacing w:val="-6"/>
          <w:sz w:val="24"/>
          <w:szCs w:val="24"/>
        </w:rPr>
        <w:t>i</w:t>
      </w:r>
      <w:r>
        <w:rPr>
          <w:rFonts w:ascii="Arial" w:eastAsia="Arial" w:hAnsi="Arial" w:cs="Arial"/>
          <w:spacing w:val="-5"/>
          <w:sz w:val="24"/>
          <w:szCs w:val="24"/>
        </w:rPr>
        <w:t>cien</w:t>
      </w:r>
      <w:r>
        <w:rPr>
          <w:rFonts w:ascii="Arial" w:eastAsia="Arial" w:hAnsi="Arial" w:cs="Arial"/>
          <w:sz w:val="24"/>
          <w:szCs w:val="24"/>
        </w:rPr>
        <w:t>t</w:t>
      </w:r>
      <w:r>
        <w:rPr>
          <w:rFonts w:ascii="Arial" w:eastAsia="Arial" w:hAnsi="Arial" w:cs="Arial"/>
          <w:spacing w:val="-10"/>
          <w:sz w:val="24"/>
          <w:szCs w:val="24"/>
        </w:rPr>
        <w:t xml:space="preserve"> </w:t>
      </w:r>
      <w:r>
        <w:rPr>
          <w:rFonts w:ascii="Arial" w:eastAsia="Arial" w:hAnsi="Arial" w:cs="Arial"/>
          <w:spacing w:val="-5"/>
          <w:sz w:val="24"/>
          <w:szCs w:val="24"/>
        </w:rPr>
        <w:t>firefig</w:t>
      </w:r>
      <w:r>
        <w:rPr>
          <w:rFonts w:ascii="Arial" w:eastAsia="Arial" w:hAnsi="Arial" w:cs="Arial"/>
          <w:spacing w:val="-6"/>
          <w:sz w:val="24"/>
          <w:szCs w:val="24"/>
        </w:rPr>
        <w:t>h</w:t>
      </w:r>
      <w:r>
        <w:rPr>
          <w:rFonts w:ascii="Arial" w:eastAsia="Arial" w:hAnsi="Arial" w:cs="Arial"/>
          <w:spacing w:val="-5"/>
          <w:sz w:val="24"/>
          <w:szCs w:val="24"/>
        </w:rPr>
        <w:t>t</w:t>
      </w:r>
      <w:r>
        <w:rPr>
          <w:rFonts w:ascii="Arial" w:eastAsia="Arial" w:hAnsi="Arial" w:cs="Arial"/>
          <w:spacing w:val="-6"/>
          <w:sz w:val="24"/>
          <w:szCs w:val="24"/>
        </w:rPr>
        <w:t>i</w:t>
      </w:r>
      <w:r>
        <w:rPr>
          <w:rFonts w:ascii="Arial" w:eastAsia="Arial" w:hAnsi="Arial" w:cs="Arial"/>
          <w:spacing w:val="-5"/>
          <w:sz w:val="24"/>
          <w:szCs w:val="24"/>
        </w:rPr>
        <w:t>n</w:t>
      </w:r>
      <w:r>
        <w:rPr>
          <w:rFonts w:ascii="Arial" w:eastAsia="Arial" w:hAnsi="Arial" w:cs="Arial"/>
          <w:sz w:val="24"/>
          <w:szCs w:val="24"/>
        </w:rPr>
        <w:t>g</w:t>
      </w:r>
      <w:r>
        <w:rPr>
          <w:rFonts w:ascii="Arial" w:eastAsia="Arial" w:hAnsi="Arial" w:cs="Arial"/>
          <w:spacing w:val="-9"/>
          <w:sz w:val="24"/>
          <w:szCs w:val="24"/>
        </w:rPr>
        <w:t xml:space="preserve"> </w:t>
      </w:r>
      <w:r>
        <w:rPr>
          <w:rFonts w:ascii="Arial" w:eastAsia="Arial" w:hAnsi="Arial" w:cs="Arial"/>
          <w:spacing w:val="-5"/>
          <w:sz w:val="24"/>
          <w:szCs w:val="24"/>
        </w:rPr>
        <w:t>reso</w:t>
      </w:r>
      <w:r>
        <w:rPr>
          <w:rFonts w:ascii="Arial" w:eastAsia="Arial" w:hAnsi="Arial" w:cs="Arial"/>
          <w:spacing w:val="-6"/>
          <w:sz w:val="24"/>
          <w:szCs w:val="24"/>
        </w:rPr>
        <w:t>u</w:t>
      </w:r>
      <w:r>
        <w:rPr>
          <w:rFonts w:ascii="Arial" w:eastAsia="Arial" w:hAnsi="Arial" w:cs="Arial"/>
          <w:spacing w:val="-4"/>
          <w:sz w:val="24"/>
          <w:szCs w:val="24"/>
        </w:rPr>
        <w:t>r</w:t>
      </w:r>
      <w:r>
        <w:rPr>
          <w:rFonts w:ascii="Arial" w:eastAsia="Arial" w:hAnsi="Arial" w:cs="Arial"/>
          <w:spacing w:val="-6"/>
          <w:sz w:val="24"/>
          <w:szCs w:val="24"/>
        </w:rPr>
        <w:t>c</w:t>
      </w:r>
      <w:r>
        <w:rPr>
          <w:rFonts w:ascii="Arial" w:eastAsia="Arial" w:hAnsi="Arial" w:cs="Arial"/>
          <w:spacing w:val="-5"/>
          <w:sz w:val="24"/>
          <w:szCs w:val="24"/>
        </w:rPr>
        <w:t>e</w:t>
      </w:r>
      <w:r>
        <w:rPr>
          <w:rFonts w:ascii="Arial" w:eastAsia="Arial" w:hAnsi="Arial" w:cs="Arial"/>
          <w:sz w:val="24"/>
          <w:szCs w:val="24"/>
        </w:rPr>
        <w:t>s</w:t>
      </w:r>
      <w:r>
        <w:rPr>
          <w:rFonts w:ascii="Arial" w:eastAsia="Arial" w:hAnsi="Arial" w:cs="Arial"/>
          <w:spacing w:val="-9"/>
          <w:sz w:val="24"/>
          <w:szCs w:val="24"/>
        </w:rPr>
        <w:t xml:space="preserve"> </w:t>
      </w:r>
      <w:r>
        <w:rPr>
          <w:rFonts w:ascii="Arial" w:eastAsia="Arial" w:hAnsi="Arial" w:cs="Arial"/>
          <w:spacing w:val="-5"/>
          <w:sz w:val="24"/>
          <w:szCs w:val="24"/>
        </w:rPr>
        <w:t>f</w:t>
      </w:r>
      <w:r>
        <w:rPr>
          <w:rFonts w:ascii="Arial" w:eastAsia="Arial" w:hAnsi="Arial" w:cs="Arial"/>
          <w:spacing w:val="-6"/>
          <w:sz w:val="24"/>
          <w:szCs w:val="24"/>
        </w:rPr>
        <w:t>o</w:t>
      </w:r>
      <w:r>
        <w:rPr>
          <w:rFonts w:ascii="Arial" w:eastAsia="Arial" w:hAnsi="Arial" w:cs="Arial"/>
          <w:sz w:val="24"/>
          <w:szCs w:val="24"/>
        </w:rPr>
        <w:t>r</w:t>
      </w:r>
      <w:r>
        <w:rPr>
          <w:rFonts w:ascii="Arial" w:eastAsia="Arial" w:hAnsi="Arial" w:cs="Arial"/>
          <w:spacing w:val="-9"/>
          <w:sz w:val="24"/>
          <w:szCs w:val="24"/>
        </w:rPr>
        <w:t xml:space="preserve"> </w:t>
      </w:r>
      <w:r>
        <w:rPr>
          <w:rFonts w:ascii="Arial" w:eastAsia="Arial" w:hAnsi="Arial" w:cs="Arial"/>
          <w:spacing w:val="-5"/>
          <w:sz w:val="24"/>
          <w:szCs w:val="24"/>
        </w:rPr>
        <w:t>th</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5"/>
          <w:sz w:val="24"/>
          <w:szCs w:val="24"/>
        </w:rPr>
        <w:t>f</w:t>
      </w:r>
      <w:r>
        <w:rPr>
          <w:rFonts w:ascii="Arial" w:eastAsia="Arial" w:hAnsi="Arial" w:cs="Arial"/>
          <w:spacing w:val="-6"/>
          <w:sz w:val="24"/>
          <w:szCs w:val="24"/>
        </w:rPr>
        <w:t>u</w:t>
      </w:r>
      <w:r>
        <w:rPr>
          <w:rFonts w:ascii="Arial" w:eastAsia="Arial" w:hAnsi="Arial" w:cs="Arial"/>
          <w:spacing w:val="-5"/>
          <w:sz w:val="24"/>
          <w:szCs w:val="24"/>
        </w:rPr>
        <w:t>tur</w:t>
      </w:r>
      <w:r>
        <w:rPr>
          <w:rFonts w:ascii="Arial" w:eastAsia="Arial" w:hAnsi="Arial" w:cs="Arial"/>
          <w:spacing w:val="-6"/>
          <w:sz w:val="24"/>
          <w:szCs w:val="24"/>
        </w:rPr>
        <w:t>e</w:t>
      </w:r>
      <w:r>
        <w:rPr>
          <w:rFonts w:ascii="Arial" w:eastAsia="Arial" w:hAnsi="Arial" w:cs="Arial"/>
          <w:sz w:val="24"/>
          <w:szCs w:val="24"/>
        </w:rPr>
        <w:t>;</w:t>
      </w:r>
    </w:p>
    <w:p w:rsidR="00C51A6A" w:rsidRDefault="00C51A6A">
      <w:pPr>
        <w:spacing w:after="0" w:line="240" w:lineRule="exact"/>
        <w:rPr>
          <w:sz w:val="24"/>
          <w:szCs w:val="24"/>
        </w:rPr>
      </w:pPr>
    </w:p>
    <w:p w:rsidR="00C51A6A" w:rsidRDefault="00992248">
      <w:pPr>
        <w:tabs>
          <w:tab w:val="left" w:pos="1560"/>
        </w:tabs>
        <w:spacing w:after="0" w:line="240" w:lineRule="auto"/>
        <w:ind w:left="1200" w:right="-20"/>
        <w:rPr>
          <w:rFonts w:ascii="Arial" w:eastAsia="Arial" w:hAnsi="Arial" w:cs="Arial"/>
          <w:sz w:val="24"/>
          <w:szCs w:val="24"/>
        </w:rPr>
      </w:pPr>
      <w:r>
        <w:rPr>
          <w:rFonts w:ascii="PMingLiU" w:eastAsia="PMingLiU" w:hAnsi="PMingLiU" w:cs="PMingLiU"/>
          <w:w w:val="148"/>
          <w:sz w:val="16"/>
          <w:szCs w:val="16"/>
        </w:rPr>
        <w:t></w:t>
      </w:r>
      <w:r>
        <w:rPr>
          <w:rFonts w:ascii="PMingLiU" w:eastAsia="PMingLiU" w:hAnsi="PMingLiU" w:cs="PMingLiU"/>
          <w:sz w:val="16"/>
          <w:szCs w:val="16"/>
        </w:rPr>
        <w:tab/>
      </w:r>
      <w:r>
        <w:rPr>
          <w:rFonts w:ascii="Arial" w:eastAsia="Arial" w:hAnsi="Arial" w:cs="Arial"/>
          <w:spacing w:val="-5"/>
          <w:sz w:val="24"/>
          <w:szCs w:val="24"/>
        </w:rPr>
        <w:t>Rehabilitat</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an</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pacing w:val="-5"/>
          <w:sz w:val="24"/>
          <w:szCs w:val="24"/>
        </w:rPr>
        <w:t>restor</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5"/>
          <w:sz w:val="24"/>
          <w:szCs w:val="24"/>
        </w:rPr>
        <w:t>f</w:t>
      </w:r>
      <w:r>
        <w:rPr>
          <w:rFonts w:ascii="Arial" w:eastAsia="Arial" w:hAnsi="Arial" w:cs="Arial"/>
          <w:spacing w:val="-7"/>
          <w:sz w:val="24"/>
          <w:szCs w:val="24"/>
        </w:rPr>
        <w:t>i</w:t>
      </w:r>
      <w:r>
        <w:rPr>
          <w:rFonts w:ascii="Arial" w:eastAsia="Arial" w:hAnsi="Arial" w:cs="Arial"/>
          <w:spacing w:val="-5"/>
          <w:sz w:val="24"/>
          <w:szCs w:val="24"/>
        </w:rPr>
        <w:t>re-dama</w:t>
      </w:r>
      <w:r>
        <w:rPr>
          <w:rFonts w:ascii="Arial" w:eastAsia="Arial" w:hAnsi="Arial" w:cs="Arial"/>
          <w:spacing w:val="-6"/>
          <w:sz w:val="24"/>
          <w:szCs w:val="24"/>
        </w:rPr>
        <w:t>g</w:t>
      </w:r>
      <w:r>
        <w:rPr>
          <w:rFonts w:ascii="Arial" w:eastAsia="Arial" w:hAnsi="Arial" w:cs="Arial"/>
          <w:spacing w:val="-5"/>
          <w:sz w:val="24"/>
          <w:szCs w:val="24"/>
        </w:rPr>
        <w:t>e</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pacing w:val="-5"/>
          <w:sz w:val="24"/>
          <w:szCs w:val="24"/>
        </w:rPr>
        <w:t>an</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pacing w:val="-5"/>
          <w:sz w:val="24"/>
          <w:szCs w:val="24"/>
        </w:rPr>
        <w:t>fire-adaptiv</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ecosyst</w:t>
      </w:r>
      <w:r>
        <w:rPr>
          <w:rFonts w:ascii="Arial" w:eastAsia="Arial" w:hAnsi="Arial" w:cs="Arial"/>
          <w:spacing w:val="-6"/>
          <w:sz w:val="24"/>
          <w:szCs w:val="24"/>
        </w:rPr>
        <w:t>e</w:t>
      </w:r>
      <w:r>
        <w:rPr>
          <w:rFonts w:ascii="Arial" w:eastAsia="Arial" w:hAnsi="Arial" w:cs="Arial"/>
          <w:spacing w:val="-4"/>
          <w:sz w:val="24"/>
          <w:szCs w:val="24"/>
        </w:rPr>
        <w:t>m</w:t>
      </w:r>
      <w:r>
        <w:rPr>
          <w:rFonts w:ascii="Arial" w:eastAsia="Arial" w:hAnsi="Arial" w:cs="Arial"/>
          <w:spacing w:val="-5"/>
          <w:sz w:val="24"/>
          <w:szCs w:val="24"/>
        </w:rPr>
        <w:t>s;</w:t>
      </w:r>
    </w:p>
    <w:p w:rsidR="00C51A6A" w:rsidRDefault="00C51A6A">
      <w:pPr>
        <w:spacing w:after="0" w:line="240" w:lineRule="exact"/>
        <w:rPr>
          <w:sz w:val="24"/>
          <w:szCs w:val="24"/>
        </w:rPr>
      </w:pPr>
    </w:p>
    <w:p w:rsidR="00C51A6A" w:rsidRDefault="00992248">
      <w:pPr>
        <w:tabs>
          <w:tab w:val="left" w:pos="1560"/>
        </w:tabs>
        <w:spacing w:after="0" w:line="240" w:lineRule="auto"/>
        <w:ind w:left="1560" w:right="59" w:hanging="360"/>
        <w:rPr>
          <w:rFonts w:ascii="Arial" w:eastAsia="Arial" w:hAnsi="Arial" w:cs="Arial"/>
          <w:sz w:val="24"/>
          <w:szCs w:val="24"/>
        </w:rPr>
      </w:pPr>
      <w:r>
        <w:rPr>
          <w:rFonts w:ascii="PMingLiU" w:eastAsia="PMingLiU" w:hAnsi="PMingLiU" w:cs="PMingLiU"/>
          <w:w w:val="148"/>
          <w:sz w:val="16"/>
          <w:szCs w:val="16"/>
        </w:rPr>
        <w:t></w:t>
      </w:r>
      <w:r>
        <w:rPr>
          <w:rFonts w:ascii="PMingLiU" w:eastAsia="PMingLiU" w:hAnsi="PMingLiU" w:cs="PMingLiU"/>
          <w:sz w:val="16"/>
          <w:szCs w:val="16"/>
        </w:rPr>
        <w:tab/>
      </w:r>
      <w:r>
        <w:rPr>
          <w:rFonts w:ascii="Arial" w:eastAsia="Arial" w:hAnsi="Arial" w:cs="Arial"/>
          <w:spacing w:val="-5"/>
          <w:sz w:val="24"/>
          <w:szCs w:val="24"/>
        </w:rPr>
        <w:t>Reduc</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5"/>
          <w:sz w:val="24"/>
          <w:szCs w:val="24"/>
        </w:rPr>
        <w:t>fuel</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5"/>
          <w:sz w:val="24"/>
          <w:szCs w:val="24"/>
        </w:rPr>
        <w:t>(combustibl</w:t>
      </w:r>
      <w:r>
        <w:rPr>
          <w:rFonts w:ascii="Arial" w:eastAsia="Arial" w:hAnsi="Arial" w:cs="Arial"/>
          <w:sz w:val="24"/>
          <w:szCs w:val="24"/>
        </w:rPr>
        <w:t>e</w:t>
      </w:r>
      <w:r>
        <w:rPr>
          <w:rFonts w:ascii="Arial" w:eastAsia="Arial" w:hAnsi="Arial" w:cs="Arial"/>
          <w:spacing w:val="11"/>
          <w:sz w:val="24"/>
          <w:szCs w:val="24"/>
        </w:rPr>
        <w:t xml:space="preserve"> </w:t>
      </w:r>
      <w:r>
        <w:rPr>
          <w:rFonts w:ascii="Arial" w:eastAsia="Arial" w:hAnsi="Arial" w:cs="Arial"/>
          <w:spacing w:val="-5"/>
          <w:sz w:val="24"/>
          <w:szCs w:val="24"/>
        </w:rPr>
        <w:t>fores</w:t>
      </w:r>
      <w:r>
        <w:rPr>
          <w:rFonts w:ascii="Arial" w:eastAsia="Arial" w:hAnsi="Arial" w:cs="Arial"/>
          <w:sz w:val="24"/>
          <w:szCs w:val="24"/>
        </w:rPr>
        <w:t>t</w:t>
      </w:r>
      <w:r>
        <w:rPr>
          <w:rFonts w:ascii="Arial" w:eastAsia="Arial" w:hAnsi="Arial" w:cs="Arial"/>
          <w:spacing w:val="11"/>
          <w:sz w:val="24"/>
          <w:szCs w:val="24"/>
        </w:rPr>
        <w:t xml:space="preserve"> </w:t>
      </w:r>
      <w:r>
        <w:rPr>
          <w:rFonts w:ascii="Arial" w:eastAsia="Arial" w:hAnsi="Arial" w:cs="Arial"/>
          <w:spacing w:val="-5"/>
          <w:sz w:val="24"/>
          <w:szCs w:val="24"/>
        </w:rPr>
        <w:t>mat</w:t>
      </w:r>
      <w:r>
        <w:rPr>
          <w:rFonts w:ascii="Arial" w:eastAsia="Arial" w:hAnsi="Arial" w:cs="Arial"/>
          <w:spacing w:val="-6"/>
          <w:sz w:val="24"/>
          <w:szCs w:val="24"/>
        </w:rPr>
        <w:t>e</w:t>
      </w:r>
      <w:r>
        <w:rPr>
          <w:rFonts w:ascii="Arial" w:eastAsia="Arial" w:hAnsi="Arial" w:cs="Arial"/>
          <w:spacing w:val="-5"/>
          <w:sz w:val="24"/>
          <w:szCs w:val="24"/>
        </w:rPr>
        <w:t>rials</w:t>
      </w:r>
      <w:r>
        <w:rPr>
          <w:rFonts w:ascii="Arial" w:eastAsia="Arial" w:hAnsi="Arial" w:cs="Arial"/>
          <w:sz w:val="24"/>
          <w:szCs w:val="24"/>
        </w:rPr>
        <w:t>)</w:t>
      </w:r>
      <w:r>
        <w:rPr>
          <w:rFonts w:ascii="Arial" w:eastAsia="Arial" w:hAnsi="Arial" w:cs="Arial"/>
          <w:spacing w:val="11"/>
          <w:sz w:val="24"/>
          <w:szCs w:val="24"/>
        </w:rPr>
        <w:t xml:space="preserve"> </w:t>
      </w:r>
      <w:r>
        <w:rPr>
          <w:rFonts w:ascii="Arial" w:eastAsia="Arial" w:hAnsi="Arial" w:cs="Arial"/>
          <w:spacing w:val="-7"/>
          <w:sz w:val="24"/>
          <w:szCs w:val="24"/>
        </w:rPr>
        <w:t>i</w:t>
      </w:r>
      <w:r>
        <w:rPr>
          <w:rFonts w:ascii="Arial" w:eastAsia="Arial" w:hAnsi="Arial" w:cs="Arial"/>
          <w:sz w:val="24"/>
          <w:szCs w:val="24"/>
        </w:rPr>
        <w:t>n</w:t>
      </w:r>
      <w:r>
        <w:rPr>
          <w:rFonts w:ascii="Arial" w:eastAsia="Arial" w:hAnsi="Arial" w:cs="Arial"/>
          <w:spacing w:val="11"/>
          <w:sz w:val="24"/>
          <w:szCs w:val="24"/>
        </w:rPr>
        <w:t xml:space="preserve"> </w:t>
      </w:r>
      <w:r>
        <w:rPr>
          <w:rFonts w:ascii="Arial" w:eastAsia="Arial" w:hAnsi="Arial" w:cs="Arial"/>
          <w:spacing w:val="-5"/>
          <w:sz w:val="24"/>
          <w:szCs w:val="24"/>
        </w:rPr>
        <w:t>forest</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5"/>
          <w:sz w:val="24"/>
          <w:szCs w:val="24"/>
        </w:rPr>
        <w:t>an</w:t>
      </w:r>
      <w:r>
        <w:rPr>
          <w:rFonts w:ascii="Arial" w:eastAsia="Arial" w:hAnsi="Arial" w:cs="Arial"/>
          <w:sz w:val="24"/>
          <w:szCs w:val="24"/>
        </w:rPr>
        <w:t>d</w:t>
      </w:r>
      <w:r>
        <w:rPr>
          <w:rFonts w:ascii="Arial" w:eastAsia="Arial" w:hAnsi="Arial" w:cs="Arial"/>
          <w:spacing w:val="11"/>
          <w:sz w:val="24"/>
          <w:szCs w:val="24"/>
        </w:rPr>
        <w:t xml:space="preserve"> </w:t>
      </w:r>
      <w:r>
        <w:rPr>
          <w:rFonts w:ascii="Arial" w:eastAsia="Arial" w:hAnsi="Arial" w:cs="Arial"/>
          <w:spacing w:val="-5"/>
          <w:sz w:val="24"/>
          <w:szCs w:val="24"/>
        </w:rPr>
        <w:t>rangelands a</w:t>
      </w:r>
      <w:r>
        <w:rPr>
          <w:rFonts w:ascii="Arial" w:eastAsia="Arial" w:hAnsi="Arial" w:cs="Arial"/>
          <w:sz w:val="24"/>
          <w:szCs w:val="24"/>
        </w:rPr>
        <w:t>t</w:t>
      </w:r>
      <w:r>
        <w:rPr>
          <w:rFonts w:ascii="Arial" w:eastAsia="Arial" w:hAnsi="Arial" w:cs="Arial"/>
          <w:spacing w:val="-10"/>
          <w:sz w:val="24"/>
          <w:szCs w:val="24"/>
        </w:rPr>
        <w:t xml:space="preserve"> </w:t>
      </w:r>
      <w:r>
        <w:rPr>
          <w:rFonts w:ascii="Arial" w:eastAsia="Arial" w:hAnsi="Arial" w:cs="Arial"/>
          <w:spacing w:val="-5"/>
          <w:sz w:val="24"/>
          <w:szCs w:val="24"/>
        </w:rPr>
        <w:t>risk</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5"/>
          <w:sz w:val="24"/>
          <w:szCs w:val="24"/>
        </w:rPr>
        <w:t>especiall</w:t>
      </w:r>
      <w:r>
        <w:rPr>
          <w:rFonts w:ascii="Arial" w:eastAsia="Arial" w:hAnsi="Arial" w:cs="Arial"/>
          <w:sz w:val="24"/>
          <w:szCs w:val="24"/>
        </w:rPr>
        <w:t>y</w:t>
      </w:r>
      <w:r>
        <w:rPr>
          <w:rFonts w:ascii="Arial" w:eastAsia="Arial" w:hAnsi="Arial" w:cs="Arial"/>
          <w:spacing w:val="-10"/>
          <w:sz w:val="24"/>
          <w:szCs w:val="24"/>
        </w:rPr>
        <w:t xml:space="preserve"> </w:t>
      </w:r>
      <w:r>
        <w:rPr>
          <w:rFonts w:ascii="Arial" w:eastAsia="Arial" w:hAnsi="Arial" w:cs="Arial"/>
          <w:spacing w:val="-5"/>
          <w:sz w:val="24"/>
          <w:szCs w:val="24"/>
        </w:rPr>
        <w:t>nea</w:t>
      </w:r>
      <w:r>
        <w:rPr>
          <w:rFonts w:ascii="Arial" w:eastAsia="Arial" w:hAnsi="Arial" w:cs="Arial"/>
          <w:sz w:val="24"/>
          <w:szCs w:val="24"/>
        </w:rPr>
        <w:t>r</w:t>
      </w:r>
      <w:r>
        <w:rPr>
          <w:rFonts w:ascii="Arial" w:eastAsia="Arial" w:hAnsi="Arial" w:cs="Arial"/>
          <w:spacing w:val="-10"/>
          <w:sz w:val="24"/>
          <w:szCs w:val="24"/>
        </w:rPr>
        <w:t xml:space="preserve"> </w:t>
      </w:r>
      <w:r>
        <w:rPr>
          <w:rFonts w:ascii="Arial" w:eastAsia="Arial" w:hAnsi="Arial" w:cs="Arial"/>
          <w:spacing w:val="-5"/>
          <w:sz w:val="24"/>
          <w:szCs w:val="24"/>
        </w:rPr>
        <w:t>communities</w:t>
      </w:r>
      <w:r>
        <w:rPr>
          <w:rFonts w:ascii="Arial" w:eastAsia="Arial" w:hAnsi="Arial" w:cs="Arial"/>
          <w:sz w:val="24"/>
          <w:szCs w:val="24"/>
        </w:rPr>
        <w:t>;</w:t>
      </w:r>
      <w:r>
        <w:rPr>
          <w:rFonts w:ascii="Arial" w:eastAsia="Arial" w:hAnsi="Arial" w:cs="Arial"/>
          <w:spacing w:val="-10"/>
          <w:sz w:val="24"/>
          <w:szCs w:val="24"/>
        </w:rPr>
        <w:t xml:space="preserve"> </w:t>
      </w:r>
      <w:r>
        <w:rPr>
          <w:rFonts w:ascii="Arial" w:eastAsia="Arial" w:hAnsi="Arial" w:cs="Arial"/>
          <w:spacing w:val="-5"/>
          <w:sz w:val="24"/>
          <w:szCs w:val="24"/>
        </w:rPr>
        <w:t>and</w:t>
      </w:r>
    </w:p>
    <w:p w:rsidR="00C51A6A" w:rsidRDefault="00992248">
      <w:pPr>
        <w:tabs>
          <w:tab w:val="left" w:pos="1560"/>
        </w:tabs>
        <w:spacing w:before="6" w:after="0" w:line="510" w:lineRule="atLeast"/>
        <w:ind w:left="120" w:right="79" w:firstLine="1080"/>
        <w:rPr>
          <w:rFonts w:ascii="Arial" w:eastAsia="Arial" w:hAnsi="Arial" w:cs="Arial"/>
          <w:sz w:val="24"/>
          <w:szCs w:val="24"/>
        </w:rPr>
      </w:pPr>
      <w:r>
        <w:rPr>
          <w:rFonts w:ascii="PMingLiU" w:eastAsia="PMingLiU" w:hAnsi="PMingLiU" w:cs="PMingLiU"/>
          <w:w w:val="148"/>
          <w:sz w:val="16"/>
          <w:szCs w:val="16"/>
        </w:rPr>
        <w:t></w:t>
      </w:r>
      <w:r>
        <w:rPr>
          <w:rFonts w:ascii="PMingLiU" w:eastAsia="PMingLiU" w:hAnsi="PMingLiU" w:cs="PMingLiU"/>
          <w:sz w:val="16"/>
          <w:szCs w:val="16"/>
        </w:rPr>
        <w:tab/>
      </w:r>
      <w:r>
        <w:rPr>
          <w:rFonts w:ascii="Arial" w:eastAsia="Arial" w:hAnsi="Arial" w:cs="Arial"/>
          <w:spacing w:val="-5"/>
          <w:sz w:val="24"/>
          <w:szCs w:val="24"/>
        </w:rPr>
        <w:t>Wor</w:t>
      </w:r>
      <w:r>
        <w:rPr>
          <w:rFonts w:ascii="Arial" w:eastAsia="Arial" w:hAnsi="Arial" w:cs="Arial"/>
          <w:sz w:val="24"/>
          <w:szCs w:val="24"/>
        </w:rPr>
        <w:t>k</w:t>
      </w:r>
      <w:r>
        <w:rPr>
          <w:rFonts w:ascii="Arial" w:eastAsia="Arial" w:hAnsi="Arial" w:cs="Arial"/>
          <w:spacing w:val="-9"/>
          <w:sz w:val="24"/>
          <w:szCs w:val="24"/>
        </w:rPr>
        <w:t xml:space="preserve"> </w:t>
      </w:r>
      <w:r>
        <w:rPr>
          <w:rFonts w:ascii="Arial" w:eastAsia="Arial" w:hAnsi="Arial" w:cs="Arial"/>
          <w:spacing w:val="-5"/>
          <w:sz w:val="24"/>
          <w:szCs w:val="24"/>
        </w:rPr>
        <w:t>wit</w:t>
      </w:r>
      <w:r>
        <w:rPr>
          <w:rFonts w:ascii="Arial" w:eastAsia="Arial" w:hAnsi="Arial" w:cs="Arial"/>
          <w:sz w:val="24"/>
          <w:szCs w:val="24"/>
        </w:rPr>
        <w:t>h</w:t>
      </w:r>
      <w:r>
        <w:rPr>
          <w:rFonts w:ascii="Arial" w:eastAsia="Arial" w:hAnsi="Arial" w:cs="Arial"/>
          <w:spacing w:val="-9"/>
          <w:sz w:val="24"/>
          <w:szCs w:val="24"/>
        </w:rPr>
        <w:t xml:space="preserve"> </w:t>
      </w:r>
      <w:r>
        <w:rPr>
          <w:rFonts w:ascii="Arial" w:eastAsia="Arial" w:hAnsi="Arial" w:cs="Arial"/>
          <w:spacing w:val="-6"/>
          <w:sz w:val="24"/>
          <w:szCs w:val="24"/>
        </w:rPr>
        <w:t>l</w:t>
      </w:r>
      <w:r>
        <w:rPr>
          <w:rFonts w:ascii="Arial" w:eastAsia="Arial" w:hAnsi="Arial" w:cs="Arial"/>
          <w:spacing w:val="-5"/>
          <w:sz w:val="24"/>
          <w:szCs w:val="24"/>
        </w:rPr>
        <w:t>oca</w:t>
      </w:r>
      <w:r>
        <w:rPr>
          <w:rFonts w:ascii="Arial" w:eastAsia="Arial" w:hAnsi="Arial" w:cs="Arial"/>
          <w:sz w:val="24"/>
          <w:szCs w:val="24"/>
        </w:rPr>
        <w:t>l</w:t>
      </w:r>
      <w:r>
        <w:rPr>
          <w:rFonts w:ascii="Arial" w:eastAsia="Arial" w:hAnsi="Arial" w:cs="Arial"/>
          <w:spacing w:val="-9"/>
          <w:sz w:val="24"/>
          <w:szCs w:val="24"/>
        </w:rPr>
        <w:t xml:space="preserve"> </w:t>
      </w:r>
      <w:r>
        <w:rPr>
          <w:rFonts w:ascii="Arial" w:eastAsia="Arial" w:hAnsi="Arial" w:cs="Arial"/>
          <w:spacing w:val="-5"/>
          <w:sz w:val="24"/>
          <w:szCs w:val="24"/>
        </w:rPr>
        <w:t>resident</w:t>
      </w:r>
      <w:r>
        <w:rPr>
          <w:rFonts w:ascii="Arial" w:eastAsia="Arial" w:hAnsi="Arial" w:cs="Arial"/>
          <w:sz w:val="24"/>
          <w:szCs w:val="24"/>
        </w:rPr>
        <w:t>s</w:t>
      </w:r>
      <w:r>
        <w:rPr>
          <w:rFonts w:ascii="Arial" w:eastAsia="Arial" w:hAnsi="Arial" w:cs="Arial"/>
          <w:spacing w:val="-11"/>
          <w:sz w:val="24"/>
          <w:szCs w:val="24"/>
        </w:rPr>
        <w:t xml:space="preserve"> </w:t>
      </w:r>
      <w:r>
        <w:rPr>
          <w:rFonts w:ascii="Arial" w:eastAsia="Arial" w:hAnsi="Arial" w:cs="Arial"/>
          <w:spacing w:val="-5"/>
          <w:sz w:val="24"/>
          <w:szCs w:val="24"/>
        </w:rPr>
        <w:t>t</w:t>
      </w:r>
      <w:r>
        <w:rPr>
          <w:rFonts w:ascii="Arial" w:eastAsia="Arial" w:hAnsi="Arial" w:cs="Arial"/>
          <w:sz w:val="24"/>
          <w:szCs w:val="24"/>
        </w:rPr>
        <w:t>o</w:t>
      </w:r>
      <w:r>
        <w:rPr>
          <w:rFonts w:ascii="Arial" w:eastAsia="Arial" w:hAnsi="Arial" w:cs="Arial"/>
          <w:spacing w:val="-10"/>
          <w:sz w:val="24"/>
          <w:szCs w:val="24"/>
        </w:rPr>
        <w:t xml:space="preserve"> </w:t>
      </w:r>
      <w:r>
        <w:rPr>
          <w:rFonts w:ascii="Arial" w:eastAsia="Arial" w:hAnsi="Arial" w:cs="Arial"/>
          <w:spacing w:val="-5"/>
          <w:sz w:val="24"/>
          <w:szCs w:val="24"/>
        </w:rPr>
        <w:t>reduc</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fir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ris</w:t>
      </w:r>
      <w:r>
        <w:rPr>
          <w:rFonts w:ascii="Arial" w:eastAsia="Arial" w:hAnsi="Arial" w:cs="Arial"/>
          <w:sz w:val="24"/>
          <w:szCs w:val="24"/>
        </w:rPr>
        <w:t>k</w:t>
      </w:r>
      <w:r>
        <w:rPr>
          <w:rFonts w:ascii="Arial" w:eastAsia="Arial" w:hAnsi="Arial" w:cs="Arial"/>
          <w:spacing w:val="-10"/>
          <w:sz w:val="24"/>
          <w:szCs w:val="24"/>
        </w:rPr>
        <w:t xml:space="preserve"> </w:t>
      </w:r>
      <w:r>
        <w:rPr>
          <w:rFonts w:ascii="Arial" w:eastAsia="Arial" w:hAnsi="Arial" w:cs="Arial"/>
          <w:spacing w:val="-5"/>
          <w:sz w:val="24"/>
          <w:szCs w:val="24"/>
        </w:rPr>
        <w:t>an</w:t>
      </w:r>
      <w:r>
        <w:rPr>
          <w:rFonts w:ascii="Arial" w:eastAsia="Arial" w:hAnsi="Arial" w:cs="Arial"/>
          <w:sz w:val="24"/>
          <w:szCs w:val="24"/>
        </w:rPr>
        <w:t>d</w:t>
      </w:r>
      <w:r>
        <w:rPr>
          <w:rFonts w:ascii="Arial" w:eastAsia="Arial" w:hAnsi="Arial" w:cs="Arial"/>
          <w:spacing w:val="-10"/>
          <w:sz w:val="24"/>
          <w:szCs w:val="24"/>
        </w:rPr>
        <w:t xml:space="preserve"> </w:t>
      </w:r>
      <w:r>
        <w:rPr>
          <w:rFonts w:ascii="Arial" w:eastAsia="Arial" w:hAnsi="Arial" w:cs="Arial"/>
          <w:spacing w:val="-5"/>
          <w:sz w:val="24"/>
          <w:szCs w:val="24"/>
        </w:rPr>
        <w:t>improv</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fir</w:t>
      </w:r>
      <w:r>
        <w:rPr>
          <w:rFonts w:ascii="Arial" w:eastAsia="Arial" w:hAnsi="Arial" w:cs="Arial"/>
          <w:sz w:val="24"/>
          <w:szCs w:val="24"/>
        </w:rPr>
        <w:t>e</w:t>
      </w:r>
      <w:r>
        <w:rPr>
          <w:rFonts w:ascii="Arial" w:eastAsia="Arial" w:hAnsi="Arial" w:cs="Arial"/>
          <w:spacing w:val="-10"/>
          <w:sz w:val="24"/>
          <w:szCs w:val="24"/>
        </w:rPr>
        <w:t xml:space="preserve"> </w:t>
      </w:r>
      <w:r>
        <w:rPr>
          <w:rFonts w:ascii="Arial" w:eastAsia="Arial" w:hAnsi="Arial" w:cs="Arial"/>
          <w:spacing w:val="-5"/>
          <w:sz w:val="24"/>
          <w:szCs w:val="24"/>
        </w:rPr>
        <w:t>protect</w:t>
      </w:r>
      <w:r>
        <w:rPr>
          <w:rFonts w:ascii="Arial" w:eastAsia="Arial" w:hAnsi="Arial" w:cs="Arial"/>
          <w:spacing w:val="-6"/>
          <w:sz w:val="24"/>
          <w:szCs w:val="24"/>
        </w:rPr>
        <w:t>i</w:t>
      </w:r>
      <w:r>
        <w:rPr>
          <w:rFonts w:ascii="Arial" w:eastAsia="Arial" w:hAnsi="Arial" w:cs="Arial"/>
          <w:spacing w:val="-5"/>
          <w:sz w:val="24"/>
          <w:szCs w:val="24"/>
        </w:rPr>
        <w:t xml:space="preserve">on. </w:t>
      </w:r>
      <w:r>
        <w:rPr>
          <w:rFonts w:ascii="Arial" w:eastAsia="Arial" w:hAnsi="Arial" w:cs="Arial"/>
          <w:sz w:val="24"/>
          <w:szCs w:val="24"/>
        </w:rPr>
        <w:t>Community Assistance grants and other grant</w:t>
      </w:r>
      <w:r>
        <w:rPr>
          <w:rFonts w:ascii="Arial" w:eastAsia="Arial" w:hAnsi="Arial" w:cs="Arial"/>
          <w:spacing w:val="-1"/>
          <w:sz w:val="24"/>
          <w:szCs w:val="24"/>
        </w:rPr>
        <w:t xml:space="preserve"> </w:t>
      </w:r>
      <w:r>
        <w:rPr>
          <w:rFonts w:ascii="Arial" w:eastAsia="Arial" w:hAnsi="Arial" w:cs="Arial"/>
          <w:sz w:val="24"/>
          <w:szCs w:val="24"/>
        </w:rPr>
        <w:t>opportunities are available through</w:t>
      </w:r>
    </w:p>
    <w:p w:rsidR="00C51A6A" w:rsidRDefault="00992248">
      <w:pPr>
        <w:spacing w:before="3" w:after="0" w:line="276" w:lineRule="exact"/>
        <w:ind w:left="120" w:right="572"/>
        <w:rPr>
          <w:rFonts w:ascii="Arial" w:eastAsia="Arial" w:hAnsi="Arial" w:cs="Arial"/>
          <w:sz w:val="24"/>
          <w:szCs w:val="24"/>
        </w:rPr>
      </w:pPr>
      <w:r>
        <w:rPr>
          <w:rFonts w:ascii="Arial" w:eastAsia="Arial" w:hAnsi="Arial" w:cs="Arial"/>
          <w:i/>
          <w:sz w:val="24"/>
          <w:szCs w:val="24"/>
        </w:rPr>
        <w:t>National Fi</w:t>
      </w:r>
      <w:r>
        <w:rPr>
          <w:rFonts w:ascii="Arial" w:eastAsia="Arial" w:hAnsi="Arial" w:cs="Arial"/>
          <w:i/>
          <w:spacing w:val="2"/>
          <w:sz w:val="24"/>
          <w:szCs w:val="24"/>
        </w:rPr>
        <w:t>r</w:t>
      </w:r>
      <w:r>
        <w:rPr>
          <w:rFonts w:ascii="Arial" w:eastAsia="Arial" w:hAnsi="Arial" w:cs="Arial"/>
          <w:i/>
          <w:sz w:val="24"/>
          <w:szCs w:val="24"/>
        </w:rPr>
        <w:t xml:space="preserve">e Plan </w:t>
      </w:r>
      <w:r>
        <w:rPr>
          <w:rFonts w:ascii="Arial" w:eastAsia="Arial" w:hAnsi="Arial" w:cs="Arial"/>
          <w:sz w:val="24"/>
          <w:szCs w:val="24"/>
        </w:rPr>
        <w:t>(N</w:t>
      </w:r>
      <w:r>
        <w:rPr>
          <w:rFonts w:ascii="Arial" w:eastAsia="Arial" w:hAnsi="Arial" w:cs="Arial"/>
          <w:spacing w:val="1"/>
          <w:sz w:val="24"/>
          <w:szCs w:val="24"/>
        </w:rPr>
        <w:t>F</w:t>
      </w:r>
      <w:r>
        <w:rPr>
          <w:rFonts w:ascii="Arial" w:eastAsia="Arial" w:hAnsi="Arial" w:cs="Arial"/>
          <w:spacing w:val="-1"/>
          <w:sz w:val="24"/>
          <w:szCs w:val="24"/>
        </w:rPr>
        <w:t>P</w:t>
      </w:r>
      <w:r>
        <w:rPr>
          <w:rFonts w:ascii="Arial" w:eastAsia="Arial" w:hAnsi="Arial" w:cs="Arial"/>
          <w:sz w:val="24"/>
          <w:szCs w:val="24"/>
        </w:rPr>
        <w:t>) to aid in achie</w:t>
      </w:r>
      <w:r>
        <w:rPr>
          <w:rFonts w:ascii="Arial" w:eastAsia="Arial" w:hAnsi="Arial" w:cs="Arial"/>
          <w:spacing w:val="1"/>
          <w:sz w:val="24"/>
          <w:szCs w:val="24"/>
        </w:rPr>
        <w:t>v</w:t>
      </w:r>
      <w:r>
        <w:rPr>
          <w:rFonts w:ascii="Arial" w:eastAsia="Arial" w:hAnsi="Arial" w:cs="Arial"/>
          <w:sz w:val="24"/>
          <w:szCs w:val="24"/>
        </w:rPr>
        <w:t>ing these goals.</w:t>
      </w:r>
      <w:r>
        <w:rPr>
          <w:rFonts w:ascii="Arial" w:eastAsia="Arial" w:hAnsi="Arial" w:cs="Arial"/>
          <w:spacing w:val="2"/>
          <w:sz w:val="24"/>
          <w:szCs w:val="24"/>
        </w:rPr>
        <w:t xml:space="preserve"> </w:t>
      </w:r>
      <w:r>
        <w:rPr>
          <w:rFonts w:ascii="Arial" w:eastAsia="Arial" w:hAnsi="Arial" w:cs="Arial"/>
          <w:sz w:val="24"/>
          <w:szCs w:val="24"/>
        </w:rPr>
        <w:t>The goals aim high. They represent a substantial amount of work, and their ultimate success will depend</w:t>
      </w:r>
      <w:r>
        <w:rPr>
          <w:rFonts w:ascii="Arial" w:eastAsia="Arial" w:hAnsi="Arial" w:cs="Arial"/>
          <w:spacing w:val="1"/>
          <w:sz w:val="24"/>
          <w:szCs w:val="24"/>
        </w:rPr>
        <w:t xml:space="preserve"> </w:t>
      </w:r>
      <w:r>
        <w:rPr>
          <w:rFonts w:ascii="Arial" w:eastAsia="Arial" w:hAnsi="Arial" w:cs="Arial"/>
          <w:sz w:val="24"/>
          <w:szCs w:val="24"/>
        </w:rPr>
        <w:t>on</w:t>
      </w:r>
      <w:r>
        <w:rPr>
          <w:rFonts w:ascii="Arial" w:eastAsia="Arial" w:hAnsi="Arial" w:cs="Arial"/>
          <w:spacing w:val="1"/>
          <w:sz w:val="24"/>
          <w:szCs w:val="24"/>
        </w:rPr>
        <w:t xml:space="preserve"> </w:t>
      </w:r>
      <w:r>
        <w:rPr>
          <w:rFonts w:ascii="Arial" w:eastAsia="Arial" w:hAnsi="Arial" w:cs="Arial"/>
          <w:sz w:val="24"/>
          <w:szCs w:val="24"/>
        </w:rPr>
        <w:t>concerned</w:t>
      </w:r>
      <w:r>
        <w:rPr>
          <w:rFonts w:ascii="Arial" w:eastAsia="Arial" w:hAnsi="Arial" w:cs="Arial"/>
          <w:spacing w:val="1"/>
          <w:sz w:val="24"/>
          <w:szCs w:val="24"/>
        </w:rPr>
        <w:t xml:space="preserve"> </w:t>
      </w:r>
      <w:r>
        <w:rPr>
          <w:rFonts w:ascii="Arial" w:eastAsia="Arial" w:hAnsi="Arial" w:cs="Arial"/>
          <w:sz w:val="24"/>
          <w:szCs w:val="24"/>
        </w:rPr>
        <w:t>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duals,</w:t>
      </w:r>
      <w:r>
        <w:rPr>
          <w:rFonts w:ascii="Arial" w:eastAsia="Arial" w:hAnsi="Arial" w:cs="Arial"/>
          <w:spacing w:val="1"/>
          <w:sz w:val="24"/>
          <w:szCs w:val="24"/>
        </w:rPr>
        <w:t xml:space="preserve"> </w:t>
      </w:r>
      <w:r>
        <w:rPr>
          <w:rFonts w:ascii="Arial" w:eastAsia="Arial" w:hAnsi="Arial" w:cs="Arial"/>
          <w:sz w:val="24"/>
          <w:szCs w:val="24"/>
        </w:rPr>
        <w:t>agencies,</w:t>
      </w:r>
      <w:r>
        <w:rPr>
          <w:rFonts w:ascii="Arial" w:eastAsia="Arial" w:hAnsi="Arial" w:cs="Arial"/>
          <w:spacing w:val="1"/>
          <w:sz w:val="24"/>
          <w:szCs w:val="24"/>
        </w:rPr>
        <w:t xml:space="preserve"> </w:t>
      </w:r>
      <w:r>
        <w:rPr>
          <w:rFonts w:ascii="Arial" w:eastAsia="Arial" w:hAnsi="Arial" w:cs="Arial"/>
          <w:sz w:val="24"/>
          <w:szCs w:val="24"/>
        </w:rPr>
        <w:t xml:space="preserve">and organizations working in concert. No agency or group </w:t>
      </w:r>
      <w:r>
        <w:rPr>
          <w:rFonts w:ascii="Arial" w:eastAsia="Arial" w:hAnsi="Arial" w:cs="Arial"/>
          <w:sz w:val="24"/>
          <w:szCs w:val="24"/>
        </w:rPr>
        <w:t>working alone</w:t>
      </w:r>
      <w:r>
        <w:rPr>
          <w:rFonts w:ascii="Arial" w:eastAsia="Arial" w:hAnsi="Arial" w:cs="Arial"/>
          <w:spacing w:val="1"/>
          <w:sz w:val="24"/>
          <w:szCs w:val="24"/>
        </w:rPr>
        <w:t xml:space="preserve"> </w:t>
      </w:r>
      <w:r>
        <w:rPr>
          <w:rFonts w:ascii="Arial" w:eastAsia="Arial" w:hAnsi="Arial" w:cs="Arial"/>
          <w:sz w:val="24"/>
          <w:szCs w:val="24"/>
        </w:rPr>
        <w:t>can</w:t>
      </w:r>
      <w:r>
        <w:rPr>
          <w:rFonts w:ascii="Arial" w:eastAsia="Arial" w:hAnsi="Arial" w:cs="Arial"/>
          <w:spacing w:val="1"/>
          <w:sz w:val="24"/>
          <w:szCs w:val="24"/>
        </w:rPr>
        <w:t xml:space="preserve"> </w:t>
      </w:r>
      <w:r>
        <w:rPr>
          <w:rFonts w:ascii="Arial" w:eastAsia="Arial" w:hAnsi="Arial" w:cs="Arial"/>
          <w:sz w:val="24"/>
          <w:szCs w:val="24"/>
        </w:rPr>
        <w:t>achieve</w:t>
      </w:r>
      <w:r>
        <w:rPr>
          <w:rFonts w:ascii="Arial" w:eastAsia="Arial" w:hAnsi="Arial" w:cs="Arial"/>
          <w:spacing w:val="1"/>
          <w:sz w:val="24"/>
          <w:szCs w:val="24"/>
        </w:rPr>
        <w:t xml:space="preserve"> </w:t>
      </w:r>
      <w:r>
        <w:rPr>
          <w:rFonts w:ascii="Arial" w:eastAsia="Arial" w:hAnsi="Arial" w:cs="Arial"/>
          <w:sz w:val="24"/>
          <w:szCs w:val="24"/>
        </w:rPr>
        <w:t>NFP's</w:t>
      </w:r>
      <w:r>
        <w:rPr>
          <w:rFonts w:ascii="Arial" w:eastAsia="Arial" w:hAnsi="Arial" w:cs="Arial"/>
          <w:spacing w:val="1"/>
          <w:sz w:val="24"/>
          <w:szCs w:val="24"/>
        </w:rPr>
        <w:t xml:space="preserve"> </w:t>
      </w:r>
      <w:r>
        <w:rPr>
          <w:rFonts w:ascii="Arial" w:eastAsia="Arial" w:hAnsi="Arial" w:cs="Arial"/>
          <w:sz w:val="24"/>
          <w:szCs w:val="24"/>
        </w:rPr>
        <w:t>go</w:t>
      </w:r>
      <w:r>
        <w:rPr>
          <w:rFonts w:ascii="Arial" w:eastAsia="Arial" w:hAnsi="Arial" w:cs="Arial"/>
          <w:spacing w:val="1"/>
          <w:sz w:val="24"/>
          <w:szCs w:val="24"/>
        </w:rPr>
        <w:t>a</w:t>
      </w:r>
      <w:r>
        <w:rPr>
          <w:rFonts w:ascii="Arial" w:eastAsia="Arial" w:hAnsi="Arial" w:cs="Arial"/>
          <w:sz w:val="24"/>
          <w:szCs w:val="24"/>
        </w:rPr>
        <w:t>ls.</w:t>
      </w:r>
    </w:p>
    <w:p w:rsidR="00C51A6A" w:rsidRDefault="00C51A6A">
      <w:pPr>
        <w:spacing w:before="18" w:after="0" w:line="220" w:lineRule="exact"/>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Conversion</w:t>
      </w:r>
      <w:r>
        <w:rPr>
          <w:rFonts w:ascii="Arial" w:eastAsia="Arial" w:hAnsi="Arial" w:cs="Arial"/>
          <w:b/>
          <w:bCs/>
          <w:spacing w:val="-15"/>
          <w:sz w:val="28"/>
          <w:szCs w:val="28"/>
        </w:rPr>
        <w:t xml:space="preserve"> </w:t>
      </w:r>
      <w:r>
        <w:rPr>
          <w:rFonts w:ascii="Arial" w:eastAsia="Arial" w:hAnsi="Arial" w:cs="Arial"/>
          <w:b/>
          <w:bCs/>
          <w:sz w:val="28"/>
          <w:szCs w:val="28"/>
        </w:rPr>
        <w:t>of</w:t>
      </w:r>
      <w:r>
        <w:rPr>
          <w:rFonts w:ascii="Arial" w:eastAsia="Arial" w:hAnsi="Arial" w:cs="Arial"/>
          <w:b/>
          <w:bCs/>
          <w:spacing w:val="-3"/>
          <w:sz w:val="28"/>
          <w:szCs w:val="28"/>
        </w:rPr>
        <w:t xml:space="preserve"> </w:t>
      </w:r>
      <w:r>
        <w:rPr>
          <w:rFonts w:ascii="Arial" w:eastAsia="Arial" w:hAnsi="Arial" w:cs="Arial"/>
          <w:b/>
          <w:bCs/>
          <w:sz w:val="28"/>
          <w:szCs w:val="28"/>
        </w:rPr>
        <w:t>Resource</w:t>
      </w:r>
      <w:r>
        <w:rPr>
          <w:rFonts w:ascii="Arial" w:eastAsia="Arial" w:hAnsi="Arial" w:cs="Arial"/>
          <w:b/>
          <w:bCs/>
          <w:spacing w:val="-13"/>
          <w:sz w:val="28"/>
          <w:szCs w:val="28"/>
        </w:rPr>
        <w:t xml:space="preserve"> </w:t>
      </w:r>
      <w:r>
        <w:rPr>
          <w:rFonts w:ascii="Arial" w:eastAsia="Arial" w:hAnsi="Arial" w:cs="Arial"/>
          <w:b/>
          <w:bCs/>
          <w:sz w:val="28"/>
          <w:szCs w:val="28"/>
        </w:rPr>
        <w:t>L</w:t>
      </w:r>
      <w:r>
        <w:rPr>
          <w:rFonts w:ascii="Arial" w:eastAsia="Arial" w:hAnsi="Arial" w:cs="Arial"/>
          <w:b/>
          <w:bCs/>
          <w:spacing w:val="1"/>
          <w:sz w:val="28"/>
          <w:szCs w:val="28"/>
        </w:rPr>
        <w:t>a</w:t>
      </w:r>
      <w:r>
        <w:rPr>
          <w:rFonts w:ascii="Arial" w:eastAsia="Arial" w:hAnsi="Arial" w:cs="Arial"/>
          <w:b/>
          <w:bCs/>
          <w:sz w:val="28"/>
          <w:szCs w:val="28"/>
        </w:rPr>
        <w:t>nds</w:t>
      </w:r>
      <w:r>
        <w:rPr>
          <w:rFonts w:ascii="Arial" w:eastAsia="Arial" w:hAnsi="Arial" w:cs="Arial"/>
          <w:b/>
          <w:bCs/>
          <w:spacing w:val="-8"/>
          <w:sz w:val="28"/>
          <w:szCs w:val="28"/>
        </w:rPr>
        <w:t xml:space="preserve"> </w:t>
      </w:r>
      <w:r>
        <w:rPr>
          <w:rFonts w:ascii="Arial" w:eastAsia="Arial" w:hAnsi="Arial" w:cs="Arial"/>
          <w:b/>
          <w:bCs/>
          <w:sz w:val="28"/>
          <w:szCs w:val="28"/>
        </w:rPr>
        <w:t>in</w:t>
      </w:r>
      <w:r>
        <w:rPr>
          <w:rFonts w:ascii="Arial" w:eastAsia="Arial" w:hAnsi="Arial" w:cs="Arial"/>
          <w:b/>
          <w:bCs/>
          <w:spacing w:val="-2"/>
          <w:sz w:val="28"/>
          <w:szCs w:val="28"/>
        </w:rPr>
        <w:t xml:space="preserve"> </w:t>
      </w:r>
      <w:r>
        <w:rPr>
          <w:rFonts w:ascii="Arial" w:eastAsia="Arial" w:hAnsi="Arial" w:cs="Arial"/>
          <w:b/>
          <w:bCs/>
          <w:sz w:val="28"/>
          <w:szCs w:val="28"/>
        </w:rPr>
        <w:t>Eastern</w:t>
      </w:r>
      <w:r>
        <w:rPr>
          <w:rFonts w:ascii="Arial" w:eastAsia="Arial" w:hAnsi="Arial" w:cs="Arial"/>
          <w:b/>
          <w:bCs/>
          <w:spacing w:val="-10"/>
          <w:sz w:val="28"/>
          <w:szCs w:val="28"/>
        </w:rPr>
        <w:t xml:space="preserve"> </w:t>
      </w:r>
      <w:r>
        <w:rPr>
          <w:rFonts w:ascii="Arial" w:eastAsia="Arial" w:hAnsi="Arial" w:cs="Arial"/>
          <w:b/>
          <w:bCs/>
          <w:sz w:val="28"/>
          <w:szCs w:val="28"/>
        </w:rPr>
        <w:t>Oregon</w:t>
      </w:r>
    </w:p>
    <w:p w:rsidR="00C51A6A" w:rsidRDefault="00992248">
      <w:pPr>
        <w:spacing w:before="63" w:after="0" w:line="276" w:lineRule="exact"/>
        <w:ind w:left="120" w:right="100"/>
        <w:rPr>
          <w:rFonts w:ascii="Arial" w:eastAsia="Arial" w:hAnsi="Arial" w:cs="Arial"/>
          <w:sz w:val="24"/>
          <w:szCs w:val="24"/>
        </w:rPr>
      </w:pPr>
      <w:r>
        <w:rPr>
          <w:rFonts w:ascii="Arial" w:eastAsia="Arial" w:hAnsi="Arial" w:cs="Arial"/>
          <w:sz w:val="24"/>
          <w:szCs w:val="24"/>
        </w:rPr>
        <w:t xml:space="preserve">The Oregon Department of Forestry completed a study titled, </w:t>
      </w:r>
      <w:r>
        <w:rPr>
          <w:rFonts w:ascii="Arial" w:eastAsia="Arial" w:hAnsi="Arial" w:cs="Arial"/>
          <w:i/>
          <w:sz w:val="24"/>
          <w:szCs w:val="24"/>
        </w:rPr>
        <w:t>For</w:t>
      </w:r>
      <w:r>
        <w:rPr>
          <w:rFonts w:ascii="Arial" w:eastAsia="Arial" w:hAnsi="Arial" w:cs="Arial"/>
          <w:i/>
          <w:spacing w:val="-2"/>
          <w:sz w:val="24"/>
          <w:szCs w:val="24"/>
        </w:rPr>
        <w:t>e</w:t>
      </w:r>
      <w:r>
        <w:rPr>
          <w:rFonts w:ascii="Arial" w:eastAsia="Arial" w:hAnsi="Arial" w:cs="Arial"/>
          <w:i/>
          <w:sz w:val="24"/>
          <w:szCs w:val="24"/>
        </w:rPr>
        <w:t>st, Far</w:t>
      </w:r>
      <w:r>
        <w:rPr>
          <w:rFonts w:ascii="Arial" w:eastAsia="Arial" w:hAnsi="Arial" w:cs="Arial"/>
          <w:i/>
          <w:spacing w:val="-2"/>
          <w:sz w:val="24"/>
          <w:szCs w:val="24"/>
        </w:rPr>
        <w:t>m</w:t>
      </w:r>
      <w:r>
        <w:rPr>
          <w:rFonts w:ascii="Arial" w:eastAsia="Arial" w:hAnsi="Arial" w:cs="Arial"/>
          <w:i/>
          <w:sz w:val="24"/>
          <w:szCs w:val="24"/>
        </w:rPr>
        <w:t>s and People: Land Use Change on Non-Federal</w:t>
      </w:r>
      <w:r>
        <w:rPr>
          <w:rFonts w:ascii="Arial" w:eastAsia="Arial" w:hAnsi="Arial" w:cs="Arial"/>
          <w:i/>
          <w:spacing w:val="3"/>
          <w:sz w:val="24"/>
          <w:szCs w:val="24"/>
        </w:rPr>
        <w:t xml:space="preserve"> </w:t>
      </w:r>
      <w:r>
        <w:rPr>
          <w:rFonts w:ascii="Arial" w:eastAsia="Arial" w:hAnsi="Arial" w:cs="Arial"/>
          <w:i/>
          <w:sz w:val="24"/>
          <w:szCs w:val="24"/>
        </w:rPr>
        <w:t>Land in Eastern Oregon, 1975-200</w:t>
      </w:r>
      <w:r>
        <w:rPr>
          <w:rFonts w:ascii="Arial" w:eastAsia="Arial" w:hAnsi="Arial" w:cs="Arial"/>
          <w:i/>
          <w:spacing w:val="12"/>
          <w:sz w:val="24"/>
          <w:szCs w:val="24"/>
        </w:rPr>
        <w:t>1</w:t>
      </w:r>
      <w:r>
        <w:rPr>
          <w:rFonts w:ascii="Arial" w:eastAsia="Arial" w:hAnsi="Arial" w:cs="Arial"/>
          <w:spacing w:val="1"/>
          <w:position w:val="11"/>
          <w:sz w:val="16"/>
          <w:szCs w:val="16"/>
        </w:rPr>
        <w:t xml:space="preserve">iii </w:t>
      </w:r>
      <w:r>
        <w:rPr>
          <w:rFonts w:ascii="Arial" w:eastAsia="Arial" w:hAnsi="Arial" w:cs="Arial"/>
          <w:sz w:val="24"/>
          <w:szCs w:val="24"/>
        </w:rPr>
        <w:t xml:space="preserve">that studies </w:t>
      </w:r>
      <w:r>
        <w:rPr>
          <w:rFonts w:ascii="Arial" w:eastAsia="Arial" w:hAnsi="Arial" w:cs="Arial"/>
          <w:sz w:val="24"/>
          <w:szCs w:val="24"/>
        </w:rPr>
        <w:t>the conversion of resource lands (farm, forest and range) to residential development in Eastern Oregon. The study used aerial photographs from 1975, 1986 and 2001 to examine land</w:t>
      </w:r>
      <w:r>
        <w:rPr>
          <w:rFonts w:ascii="Arial" w:eastAsia="Arial" w:hAnsi="Arial" w:cs="Arial"/>
          <w:spacing w:val="3"/>
          <w:sz w:val="24"/>
          <w:szCs w:val="24"/>
        </w:rPr>
        <w:t xml:space="preserve"> </w:t>
      </w:r>
      <w:r>
        <w:rPr>
          <w:rFonts w:ascii="Arial" w:eastAsia="Arial" w:hAnsi="Arial" w:cs="Arial"/>
          <w:sz w:val="24"/>
          <w:szCs w:val="24"/>
        </w:rPr>
        <w:t>development before and after the implemen</w:t>
      </w:r>
      <w:r>
        <w:rPr>
          <w:rFonts w:ascii="Arial" w:eastAsia="Arial" w:hAnsi="Arial" w:cs="Arial"/>
          <w:spacing w:val="2"/>
          <w:sz w:val="24"/>
          <w:szCs w:val="24"/>
        </w:rPr>
        <w:t>t</w:t>
      </w:r>
      <w:r>
        <w:rPr>
          <w:rFonts w:ascii="Arial" w:eastAsia="Arial" w:hAnsi="Arial" w:cs="Arial"/>
          <w:sz w:val="24"/>
          <w:szCs w:val="24"/>
        </w:rPr>
        <w:t>ation of land use laws to det</w:t>
      </w:r>
      <w:r>
        <w:rPr>
          <w:rFonts w:ascii="Arial" w:eastAsia="Arial" w:hAnsi="Arial" w:cs="Arial"/>
          <w:spacing w:val="-1"/>
          <w:sz w:val="24"/>
          <w:szCs w:val="24"/>
        </w:rPr>
        <w:t>e</w:t>
      </w:r>
      <w:r>
        <w:rPr>
          <w:rFonts w:ascii="Arial" w:eastAsia="Arial" w:hAnsi="Arial" w:cs="Arial"/>
          <w:sz w:val="24"/>
          <w:szCs w:val="24"/>
        </w:rPr>
        <w:t>rmine</w:t>
      </w:r>
      <w:r>
        <w:rPr>
          <w:rFonts w:ascii="Arial" w:eastAsia="Arial" w:hAnsi="Arial" w:cs="Arial"/>
          <w:sz w:val="24"/>
          <w:szCs w:val="24"/>
        </w:rPr>
        <w:t xml:space="preserve"> whether land use laws have been successful</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slowing</w:t>
      </w:r>
      <w:r>
        <w:rPr>
          <w:rFonts w:ascii="Arial" w:eastAsia="Arial" w:hAnsi="Arial" w:cs="Arial"/>
          <w:spacing w:val="1"/>
          <w:sz w:val="24"/>
          <w:szCs w:val="24"/>
        </w:rPr>
        <w:t xml:space="preserve"> </w:t>
      </w:r>
      <w:r>
        <w:rPr>
          <w:rFonts w:ascii="Arial" w:eastAsia="Arial" w:hAnsi="Arial" w:cs="Arial"/>
          <w:sz w:val="24"/>
          <w:szCs w:val="24"/>
        </w:rPr>
        <w:t>growth</w:t>
      </w:r>
      <w:r>
        <w:rPr>
          <w:rFonts w:ascii="Arial" w:eastAsia="Arial" w:hAnsi="Arial" w:cs="Arial"/>
          <w:spacing w:val="1"/>
          <w:sz w:val="24"/>
          <w:szCs w:val="24"/>
        </w:rPr>
        <w:t xml:space="preserve"> </w:t>
      </w:r>
      <w:r>
        <w:rPr>
          <w:rFonts w:ascii="Arial" w:eastAsia="Arial" w:hAnsi="Arial" w:cs="Arial"/>
          <w:sz w:val="24"/>
          <w:szCs w:val="24"/>
        </w:rPr>
        <w:t>on</w:t>
      </w:r>
      <w:r>
        <w:rPr>
          <w:rFonts w:ascii="Arial" w:eastAsia="Arial" w:hAnsi="Arial" w:cs="Arial"/>
          <w:spacing w:val="1"/>
          <w:sz w:val="24"/>
          <w:szCs w:val="24"/>
        </w:rPr>
        <w:t xml:space="preserve"> </w:t>
      </w:r>
      <w:r>
        <w:rPr>
          <w:rFonts w:ascii="Arial" w:eastAsia="Arial" w:hAnsi="Arial" w:cs="Arial"/>
          <w:sz w:val="24"/>
          <w:szCs w:val="24"/>
        </w:rPr>
        <w:t>Eastern Oregon resource lands. Ultimately, the report concludes that land use laws have</w:t>
      </w:r>
      <w:r>
        <w:rPr>
          <w:rFonts w:ascii="Arial" w:eastAsia="Arial" w:hAnsi="Arial" w:cs="Arial"/>
          <w:spacing w:val="-1"/>
          <w:sz w:val="24"/>
          <w:szCs w:val="24"/>
        </w:rPr>
        <w:t xml:space="preserve"> </w:t>
      </w:r>
      <w:r>
        <w:rPr>
          <w:rFonts w:ascii="Arial" w:eastAsia="Arial" w:hAnsi="Arial" w:cs="Arial"/>
          <w:sz w:val="24"/>
          <w:szCs w:val="24"/>
        </w:rPr>
        <w:t>slowed the conversion of resource land in Eastern Oregon, but while the rates of urban and rural reside</w:t>
      </w:r>
      <w:r>
        <w:rPr>
          <w:rFonts w:ascii="Arial" w:eastAsia="Arial" w:hAnsi="Arial" w:cs="Arial"/>
          <w:sz w:val="24"/>
          <w:szCs w:val="24"/>
        </w:rPr>
        <w:t>nti</w:t>
      </w:r>
      <w:r>
        <w:rPr>
          <w:rFonts w:ascii="Arial" w:eastAsia="Arial" w:hAnsi="Arial" w:cs="Arial"/>
          <w:spacing w:val="1"/>
          <w:sz w:val="24"/>
          <w:szCs w:val="24"/>
        </w:rPr>
        <w:t>a</w:t>
      </w:r>
      <w:r>
        <w:rPr>
          <w:rFonts w:ascii="Arial" w:eastAsia="Arial" w:hAnsi="Arial" w:cs="Arial"/>
          <w:sz w:val="24"/>
          <w:szCs w:val="24"/>
        </w:rPr>
        <w:t>l develop</w:t>
      </w:r>
      <w:r>
        <w:rPr>
          <w:rFonts w:ascii="Arial" w:eastAsia="Arial" w:hAnsi="Arial" w:cs="Arial"/>
          <w:spacing w:val="2"/>
          <w:sz w:val="24"/>
          <w:szCs w:val="24"/>
        </w:rPr>
        <w:t>m</w:t>
      </w:r>
      <w:r>
        <w:rPr>
          <w:rFonts w:ascii="Arial" w:eastAsia="Arial" w:hAnsi="Arial" w:cs="Arial"/>
          <w:sz w:val="24"/>
          <w:szCs w:val="24"/>
        </w:rPr>
        <w:t>ent have declined statewide, they have increased in Eastern Oregon’s non-federal</w:t>
      </w:r>
    </w:p>
    <w:p w:rsidR="00C51A6A" w:rsidRDefault="00C51A6A">
      <w:pPr>
        <w:spacing w:after="0"/>
        <w:sectPr w:rsidR="00C51A6A">
          <w:pgSz w:w="12240" w:h="15840"/>
          <w:pgMar w:top="1360" w:right="1680" w:bottom="920" w:left="1680" w:header="0" w:footer="728" w:gutter="0"/>
          <w:cols w:space="720"/>
        </w:sectPr>
      </w:pPr>
    </w:p>
    <w:p w:rsidR="00C51A6A" w:rsidRDefault="00992248">
      <w:pPr>
        <w:spacing w:before="77" w:after="0" w:line="240" w:lineRule="auto"/>
        <w:ind w:left="100" w:right="403"/>
        <w:rPr>
          <w:rFonts w:ascii="Arial" w:eastAsia="Arial" w:hAnsi="Arial" w:cs="Arial"/>
          <w:sz w:val="24"/>
          <w:szCs w:val="24"/>
        </w:rPr>
      </w:pPr>
      <w:r>
        <w:rPr>
          <w:rFonts w:ascii="Arial" w:eastAsia="Arial" w:hAnsi="Arial" w:cs="Arial"/>
          <w:sz w:val="24"/>
          <w:szCs w:val="24"/>
        </w:rPr>
        <w:lastRenderedPageBreak/>
        <w:t>forests, leading to potential impacts like compromised forest management and fire protect</w:t>
      </w:r>
      <w:r>
        <w:rPr>
          <w:rFonts w:ascii="Arial" w:eastAsia="Arial" w:hAnsi="Arial" w:cs="Arial"/>
          <w:spacing w:val="-2"/>
          <w:sz w:val="24"/>
          <w:szCs w:val="24"/>
        </w:rPr>
        <w:t>i</w:t>
      </w:r>
      <w:r>
        <w:rPr>
          <w:rFonts w:ascii="Arial" w:eastAsia="Arial" w:hAnsi="Arial" w:cs="Arial"/>
          <w:sz w:val="24"/>
          <w:szCs w:val="24"/>
        </w:rPr>
        <w:t>on capabili</w:t>
      </w:r>
      <w:r>
        <w:rPr>
          <w:rFonts w:ascii="Arial" w:eastAsia="Arial" w:hAnsi="Arial" w:cs="Arial"/>
          <w:spacing w:val="2"/>
          <w:sz w:val="24"/>
          <w:szCs w:val="24"/>
        </w:rPr>
        <w:t>t</w:t>
      </w:r>
      <w:r>
        <w:rPr>
          <w:rFonts w:ascii="Arial" w:eastAsia="Arial" w:hAnsi="Arial" w:cs="Arial"/>
          <w:sz w:val="24"/>
          <w:szCs w:val="24"/>
        </w:rPr>
        <w:t>y.</w:t>
      </w:r>
    </w:p>
    <w:p w:rsidR="00C51A6A" w:rsidRDefault="00C51A6A">
      <w:pPr>
        <w:spacing w:before="16"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Results from the study i</w:t>
      </w:r>
      <w:r>
        <w:rPr>
          <w:rFonts w:ascii="Arial" w:eastAsia="Arial" w:hAnsi="Arial" w:cs="Arial"/>
          <w:spacing w:val="-1"/>
          <w:sz w:val="24"/>
          <w:szCs w:val="24"/>
        </w:rPr>
        <w:t>n</w:t>
      </w:r>
      <w:r>
        <w:rPr>
          <w:rFonts w:ascii="Arial" w:eastAsia="Arial" w:hAnsi="Arial" w:cs="Arial"/>
          <w:sz w:val="24"/>
          <w:szCs w:val="24"/>
        </w:rPr>
        <w:t>clude</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following</w:t>
      </w:r>
      <w:r>
        <w:rPr>
          <w:rFonts w:ascii="Arial" w:eastAsia="Arial" w:hAnsi="Arial" w:cs="Arial"/>
          <w:spacing w:val="1"/>
          <w:sz w:val="24"/>
          <w:szCs w:val="24"/>
        </w:rPr>
        <w:t xml:space="preserve"> </w:t>
      </w:r>
      <w:r>
        <w:rPr>
          <w:rFonts w:ascii="Arial" w:eastAsia="Arial" w:hAnsi="Arial" w:cs="Arial"/>
          <w:sz w:val="24"/>
          <w:szCs w:val="24"/>
        </w:rPr>
        <w:t>facts:</w:t>
      </w:r>
    </w:p>
    <w:p w:rsidR="00C51A6A" w:rsidRDefault="00C51A6A">
      <w:pPr>
        <w:spacing w:before="16" w:after="0" w:line="260" w:lineRule="exact"/>
        <w:rPr>
          <w:sz w:val="26"/>
          <w:szCs w:val="26"/>
        </w:rPr>
      </w:pPr>
    </w:p>
    <w:p w:rsidR="00C51A6A" w:rsidRDefault="00992248">
      <w:pPr>
        <w:spacing w:after="0" w:line="240" w:lineRule="auto"/>
        <w:ind w:left="1540" w:right="281"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In parts of Central Oregon, 60% of forest industry land has shifted from forest industry to non-indust</w:t>
      </w:r>
      <w:r>
        <w:rPr>
          <w:rFonts w:ascii="Arial" w:eastAsia="Arial" w:hAnsi="Arial" w:cs="Arial"/>
          <w:spacing w:val="2"/>
          <w:sz w:val="24"/>
          <w:szCs w:val="24"/>
        </w:rPr>
        <w:t>r</w:t>
      </w:r>
      <w:r>
        <w:rPr>
          <w:rFonts w:ascii="Arial" w:eastAsia="Arial" w:hAnsi="Arial" w:cs="Arial"/>
          <w:sz w:val="24"/>
          <w:szCs w:val="24"/>
        </w:rPr>
        <w:t>ial ownership.</w:t>
      </w:r>
    </w:p>
    <w:p w:rsidR="00C51A6A" w:rsidRDefault="00C51A6A">
      <w:pPr>
        <w:spacing w:before="16" w:after="0" w:line="260" w:lineRule="exact"/>
        <w:rPr>
          <w:sz w:val="26"/>
          <w:szCs w:val="26"/>
        </w:rPr>
      </w:pPr>
    </w:p>
    <w:p w:rsidR="00C51A6A" w:rsidRDefault="00992248">
      <w:pPr>
        <w:spacing w:after="0" w:line="240" w:lineRule="auto"/>
        <w:ind w:left="1540" w:right="480"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There are now three times as</w:t>
      </w:r>
      <w:r>
        <w:rPr>
          <w:rFonts w:ascii="Arial" w:eastAsia="Arial" w:hAnsi="Arial" w:cs="Arial"/>
          <w:spacing w:val="1"/>
          <w:sz w:val="24"/>
          <w:szCs w:val="24"/>
        </w:rPr>
        <w:t xml:space="preserve"> </w:t>
      </w:r>
      <w:r>
        <w:rPr>
          <w:rFonts w:ascii="Arial" w:eastAsia="Arial" w:hAnsi="Arial" w:cs="Arial"/>
          <w:sz w:val="24"/>
          <w:szCs w:val="24"/>
        </w:rPr>
        <w:t xml:space="preserve">many dwellings on non-federal wildland forest in Eastern Oregon as in 1975. This </w:t>
      </w:r>
      <w:r>
        <w:rPr>
          <w:rFonts w:ascii="Arial" w:eastAsia="Arial" w:hAnsi="Arial" w:cs="Arial"/>
          <w:sz w:val="24"/>
          <w:szCs w:val="24"/>
        </w:rPr>
        <w:t xml:space="preserve">may </w:t>
      </w:r>
      <w:r>
        <w:rPr>
          <w:rFonts w:ascii="Arial" w:eastAsia="Arial" w:hAnsi="Arial" w:cs="Arial"/>
          <w:spacing w:val="-2"/>
          <w:sz w:val="24"/>
          <w:szCs w:val="24"/>
        </w:rPr>
        <w:t>l</w:t>
      </w:r>
      <w:r>
        <w:rPr>
          <w:rFonts w:ascii="Arial" w:eastAsia="Arial" w:hAnsi="Arial" w:cs="Arial"/>
          <w:sz w:val="24"/>
          <w:szCs w:val="24"/>
        </w:rPr>
        <w:t xml:space="preserve">ead to increased fire hazard, </w:t>
      </w:r>
      <w:r>
        <w:rPr>
          <w:rFonts w:ascii="Arial" w:eastAsia="Arial" w:hAnsi="Arial" w:cs="Arial"/>
          <w:spacing w:val="-2"/>
          <w:sz w:val="24"/>
          <w:szCs w:val="24"/>
        </w:rPr>
        <w:t>i</w:t>
      </w:r>
      <w:r>
        <w:rPr>
          <w:rFonts w:ascii="Arial" w:eastAsia="Arial" w:hAnsi="Arial" w:cs="Arial"/>
          <w:spacing w:val="1"/>
          <w:sz w:val="24"/>
          <w:szCs w:val="24"/>
        </w:rPr>
        <w:t>m</w:t>
      </w:r>
      <w:r>
        <w:rPr>
          <w:rFonts w:ascii="Arial" w:eastAsia="Arial" w:hAnsi="Arial" w:cs="Arial"/>
          <w:sz w:val="24"/>
          <w:szCs w:val="24"/>
        </w:rPr>
        <w:t>pacts to</w:t>
      </w:r>
      <w:r>
        <w:rPr>
          <w:rFonts w:ascii="Arial" w:eastAsia="Arial" w:hAnsi="Arial" w:cs="Arial"/>
          <w:spacing w:val="-1"/>
          <w:sz w:val="24"/>
          <w:szCs w:val="24"/>
        </w:rPr>
        <w:t xml:space="preserve"> </w:t>
      </w:r>
      <w:r>
        <w:rPr>
          <w:rFonts w:ascii="Arial" w:eastAsia="Arial" w:hAnsi="Arial" w:cs="Arial"/>
          <w:sz w:val="24"/>
          <w:szCs w:val="24"/>
        </w:rPr>
        <w:t>wildlife and their habitat, and a decreased</w:t>
      </w:r>
      <w:r>
        <w:rPr>
          <w:rFonts w:ascii="Arial" w:eastAsia="Arial" w:hAnsi="Arial" w:cs="Arial"/>
          <w:spacing w:val="1"/>
          <w:sz w:val="24"/>
          <w:szCs w:val="24"/>
        </w:rPr>
        <w:t xml:space="preserve"> </w:t>
      </w:r>
      <w:r>
        <w:rPr>
          <w:rFonts w:ascii="Arial" w:eastAsia="Arial" w:hAnsi="Arial" w:cs="Arial"/>
          <w:sz w:val="24"/>
          <w:szCs w:val="24"/>
        </w:rPr>
        <w:t>timber</w:t>
      </w:r>
      <w:r>
        <w:rPr>
          <w:rFonts w:ascii="Arial" w:eastAsia="Arial" w:hAnsi="Arial" w:cs="Arial"/>
          <w:spacing w:val="1"/>
          <w:sz w:val="24"/>
          <w:szCs w:val="24"/>
        </w:rPr>
        <w:t xml:space="preserve"> </w:t>
      </w:r>
      <w:r>
        <w:rPr>
          <w:rFonts w:ascii="Arial" w:eastAsia="Arial" w:hAnsi="Arial" w:cs="Arial"/>
          <w:sz w:val="24"/>
          <w:szCs w:val="24"/>
        </w:rPr>
        <w:t>supply.</w:t>
      </w:r>
    </w:p>
    <w:p w:rsidR="00C51A6A" w:rsidRDefault="00C51A6A">
      <w:pPr>
        <w:spacing w:before="16" w:after="0" w:line="260" w:lineRule="exact"/>
        <w:rPr>
          <w:sz w:val="26"/>
          <w:szCs w:val="26"/>
        </w:rPr>
      </w:pPr>
    </w:p>
    <w:p w:rsidR="00C51A6A" w:rsidRDefault="00992248">
      <w:pPr>
        <w:spacing w:after="0" w:line="240" w:lineRule="auto"/>
        <w:ind w:left="1540" w:right="148" w:hanging="36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Dwelling density is i</w:t>
      </w:r>
      <w:r>
        <w:rPr>
          <w:rFonts w:ascii="Arial" w:eastAsia="Arial" w:hAnsi="Arial" w:cs="Arial"/>
          <w:spacing w:val="1"/>
          <w:sz w:val="24"/>
          <w:szCs w:val="24"/>
        </w:rPr>
        <w:t>n</w:t>
      </w:r>
      <w:r>
        <w:rPr>
          <w:rFonts w:ascii="Arial" w:eastAsia="Arial" w:hAnsi="Arial" w:cs="Arial"/>
          <w:sz w:val="24"/>
          <w:szCs w:val="24"/>
        </w:rPr>
        <w:t>creasing at a faster rate in Eastern Oregon’s fire-prone private wil</w:t>
      </w:r>
      <w:r>
        <w:rPr>
          <w:rFonts w:ascii="Arial" w:eastAsia="Arial" w:hAnsi="Arial" w:cs="Arial"/>
          <w:spacing w:val="1"/>
          <w:sz w:val="24"/>
          <w:szCs w:val="24"/>
        </w:rPr>
        <w:t>d</w:t>
      </w:r>
      <w:r>
        <w:rPr>
          <w:rFonts w:ascii="Arial" w:eastAsia="Arial" w:hAnsi="Arial" w:cs="Arial"/>
          <w:sz w:val="24"/>
          <w:szCs w:val="24"/>
        </w:rPr>
        <w:t xml:space="preserve">land forests </w:t>
      </w:r>
      <w:r>
        <w:rPr>
          <w:rFonts w:ascii="Arial" w:eastAsia="Arial" w:hAnsi="Arial" w:cs="Arial"/>
          <w:spacing w:val="2"/>
          <w:sz w:val="24"/>
          <w:szCs w:val="24"/>
        </w:rPr>
        <w:t>t</w:t>
      </w:r>
      <w:r>
        <w:rPr>
          <w:rFonts w:ascii="Arial" w:eastAsia="Arial" w:hAnsi="Arial" w:cs="Arial"/>
          <w:sz w:val="24"/>
          <w:szCs w:val="24"/>
        </w:rPr>
        <w:t xml:space="preserve">han in Western Oregon’s private wildland </w:t>
      </w:r>
      <w:r>
        <w:rPr>
          <w:rFonts w:ascii="Arial" w:eastAsia="Arial" w:hAnsi="Arial" w:cs="Arial"/>
          <w:sz w:val="24"/>
          <w:szCs w:val="24"/>
        </w:rPr>
        <w:t>forests.</w:t>
      </w:r>
    </w:p>
    <w:p w:rsidR="00C51A6A" w:rsidRDefault="00C51A6A">
      <w:pPr>
        <w:spacing w:before="16" w:after="0" w:line="260" w:lineRule="exact"/>
        <w:rPr>
          <w:sz w:val="26"/>
          <w:szCs w:val="26"/>
        </w:rPr>
      </w:pPr>
    </w:p>
    <w:p w:rsidR="00C51A6A" w:rsidRDefault="00992248">
      <w:pPr>
        <w:spacing w:after="0" w:line="240" w:lineRule="auto"/>
        <w:ind w:left="1540" w:right="295"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As the number of structures in</w:t>
      </w:r>
      <w:r>
        <w:rPr>
          <w:rFonts w:ascii="Arial" w:eastAsia="Arial" w:hAnsi="Arial" w:cs="Arial"/>
          <w:spacing w:val="-1"/>
          <w:sz w:val="24"/>
          <w:szCs w:val="24"/>
        </w:rPr>
        <w:t xml:space="preserve"> </w:t>
      </w:r>
      <w:r>
        <w:rPr>
          <w:rFonts w:ascii="Arial" w:eastAsia="Arial" w:hAnsi="Arial" w:cs="Arial"/>
          <w:sz w:val="24"/>
          <w:szCs w:val="24"/>
        </w:rPr>
        <w:t>Eastern Oregon’s forests increase, the propensity to manage for timber production decreases.</w:t>
      </w:r>
    </w:p>
    <w:p w:rsidR="00C51A6A" w:rsidRDefault="00C51A6A">
      <w:pPr>
        <w:spacing w:before="16" w:after="0" w:line="260" w:lineRule="exact"/>
        <w:rPr>
          <w:sz w:val="26"/>
          <w:szCs w:val="26"/>
        </w:rPr>
      </w:pPr>
    </w:p>
    <w:p w:rsidR="00C51A6A" w:rsidRDefault="00992248">
      <w:pPr>
        <w:spacing w:after="0" w:line="240" w:lineRule="auto"/>
        <w:ind w:left="1540" w:right="229" w:hanging="36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Along with decreasing inventory</w:t>
      </w:r>
      <w:r>
        <w:rPr>
          <w:rFonts w:ascii="Arial" w:eastAsia="Arial" w:hAnsi="Arial" w:cs="Arial"/>
          <w:spacing w:val="1"/>
          <w:sz w:val="24"/>
          <w:szCs w:val="24"/>
        </w:rPr>
        <w:t xml:space="preserve"> </w:t>
      </w:r>
      <w:r>
        <w:rPr>
          <w:rFonts w:ascii="Arial" w:eastAsia="Arial" w:hAnsi="Arial" w:cs="Arial"/>
          <w:sz w:val="24"/>
          <w:szCs w:val="24"/>
        </w:rPr>
        <w:t>volumes on timber industry lands, timber harvests in Central Oregon</w:t>
      </w:r>
      <w:r>
        <w:rPr>
          <w:rFonts w:ascii="Arial" w:eastAsia="Arial" w:hAnsi="Arial" w:cs="Arial"/>
          <w:spacing w:val="-1"/>
          <w:sz w:val="24"/>
          <w:szCs w:val="24"/>
        </w:rPr>
        <w:t xml:space="preserve"> </w:t>
      </w:r>
      <w:r>
        <w:rPr>
          <w:rFonts w:ascii="Arial" w:eastAsia="Arial" w:hAnsi="Arial" w:cs="Arial"/>
          <w:sz w:val="24"/>
          <w:szCs w:val="24"/>
        </w:rPr>
        <w:t>have decrease</w:t>
      </w:r>
      <w:r>
        <w:rPr>
          <w:rFonts w:ascii="Arial" w:eastAsia="Arial" w:hAnsi="Arial" w:cs="Arial"/>
          <w:sz w:val="24"/>
          <w:szCs w:val="24"/>
        </w:rPr>
        <w:t>d dramatically, and may remain depressed.</w:t>
      </w:r>
    </w:p>
    <w:p w:rsidR="00C51A6A" w:rsidRDefault="00C51A6A">
      <w:pPr>
        <w:spacing w:before="16" w:after="0" w:line="260" w:lineRule="exact"/>
        <w:rPr>
          <w:sz w:val="26"/>
          <w:szCs w:val="26"/>
        </w:rPr>
      </w:pPr>
    </w:p>
    <w:p w:rsidR="00C51A6A" w:rsidRDefault="00992248">
      <w:pPr>
        <w:spacing w:after="0" w:line="239" w:lineRule="auto"/>
        <w:ind w:left="1540" w:right="164" w:hanging="36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The remainder of Eastern Oregon</w:t>
      </w:r>
      <w:r>
        <w:rPr>
          <w:rFonts w:ascii="Arial" w:eastAsia="Arial" w:hAnsi="Arial" w:cs="Arial"/>
          <w:spacing w:val="-1"/>
          <w:sz w:val="24"/>
          <w:szCs w:val="24"/>
        </w:rPr>
        <w:t>’</w:t>
      </w:r>
      <w:r>
        <w:rPr>
          <w:rFonts w:ascii="Arial" w:eastAsia="Arial" w:hAnsi="Arial" w:cs="Arial"/>
          <w:sz w:val="24"/>
          <w:szCs w:val="24"/>
        </w:rPr>
        <w:t>s private forests may experience the rapid development and other permanent changes currently occurring in Central Oregon.</w:t>
      </w:r>
    </w:p>
    <w:p w:rsidR="00C51A6A" w:rsidRDefault="00C51A6A">
      <w:pPr>
        <w:spacing w:before="16" w:after="0" w:line="260" w:lineRule="exact"/>
        <w:rPr>
          <w:sz w:val="26"/>
          <w:szCs w:val="26"/>
        </w:rPr>
      </w:pPr>
    </w:p>
    <w:p w:rsidR="00C51A6A" w:rsidRDefault="00992248">
      <w:pPr>
        <w:spacing w:after="0" w:line="240" w:lineRule="auto"/>
        <w:ind w:left="100" w:right="107"/>
        <w:rPr>
          <w:rFonts w:ascii="Arial" w:eastAsia="Arial" w:hAnsi="Arial" w:cs="Arial"/>
          <w:sz w:val="24"/>
          <w:szCs w:val="24"/>
        </w:rPr>
      </w:pPr>
      <w:r>
        <w:rPr>
          <w:rFonts w:ascii="Arial" w:eastAsia="Arial" w:hAnsi="Arial" w:cs="Arial"/>
          <w:sz w:val="24"/>
          <w:szCs w:val="24"/>
        </w:rPr>
        <w:t xml:space="preserve">The study results have implications for private </w:t>
      </w:r>
      <w:r>
        <w:rPr>
          <w:rFonts w:ascii="Arial" w:eastAsia="Arial" w:hAnsi="Arial" w:cs="Arial"/>
          <w:sz w:val="24"/>
          <w:szCs w:val="24"/>
        </w:rPr>
        <w:t>forestland in Union County. Local land 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sion ordinan</w:t>
      </w:r>
      <w:r>
        <w:rPr>
          <w:rFonts w:ascii="Arial" w:eastAsia="Arial" w:hAnsi="Arial" w:cs="Arial"/>
          <w:spacing w:val="1"/>
          <w:sz w:val="24"/>
          <w:szCs w:val="24"/>
        </w:rPr>
        <w:t>c</w:t>
      </w:r>
      <w:r>
        <w:rPr>
          <w:rFonts w:ascii="Arial" w:eastAsia="Arial" w:hAnsi="Arial" w:cs="Arial"/>
          <w:sz w:val="24"/>
          <w:szCs w:val="24"/>
        </w:rPr>
        <w:t xml:space="preserve">es currently contain fire-siting standards (see </w:t>
      </w:r>
      <w:r>
        <w:rPr>
          <w:rFonts w:ascii="Arial" w:eastAsia="Arial" w:hAnsi="Arial" w:cs="Arial"/>
          <w:i/>
          <w:sz w:val="24"/>
          <w:szCs w:val="24"/>
        </w:rPr>
        <w:t xml:space="preserve">Section </w:t>
      </w:r>
      <w:r>
        <w:rPr>
          <w:rFonts w:ascii="Arial" w:eastAsia="Arial" w:hAnsi="Arial" w:cs="Arial"/>
          <w:i/>
          <w:spacing w:val="1"/>
          <w:sz w:val="24"/>
          <w:szCs w:val="24"/>
        </w:rPr>
        <w:t>V</w:t>
      </w:r>
      <w:r>
        <w:rPr>
          <w:rFonts w:ascii="Arial" w:eastAsia="Arial" w:hAnsi="Arial" w:cs="Arial"/>
          <w:sz w:val="24"/>
          <w:szCs w:val="24"/>
        </w:rPr>
        <w:t>) that stipulate the safest way for residenti</w:t>
      </w:r>
      <w:r>
        <w:rPr>
          <w:rFonts w:ascii="Arial" w:eastAsia="Arial" w:hAnsi="Arial" w:cs="Arial"/>
          <w:spacing w:val="1"/>
          <w:sz w:val="24"/>
          <w:szCs w:val="24"/>
        </w:rPr>
        <w:t>a</w:t>
      </w:r>
      <w:r>
        <w:rPr>
          <w:rFonts w:ascii="Arial" w:eastAsia="Arial" w:hAnsi="Arial" w:cs="Arial"/>
          <w:sz w:val="24"/>
          <w:szCs w:val="24"/>
        </w:rPr>
        <w:t>l development to occur in forestland yet devel</w:t>
      </w:r>
      <w:r>
        <w:rPr>
          <w:rFonts w:ascii="Arial" w:eastAsia="Arial" w:hAnsi="Arial" w:cs="Arial"/>
          <w:spacing w:val="1"/>
          <w:sz w:val="24"/>
          <w:szCs w:val="24"/>
        </w:rPr>
        <w:t>o</w:t>
      </w:r>
      <w:r>
        <w:rPr>
          <w:rFonts w:ascii="Arial" w:eastAsia="Arial" w:hAnsi="Arial" w:cs="Arial"/>
          <w:sz w:val="24"/>
          <w:szCs w:val="24"/>
        </w:rPr>
        <w:t>pment is still occurring, which leads</w:t>
      </w:r>
      <w:r>
        <w:rPr>
          <w:rFonts w:ascii="Arial" w:eastAsia="Arial" w:hAnsi="Arial" w:cs="Arial"/>
          <w:spacing w:val="-1"/>
          <w:sz w:val="24"/>
          <w:szCs w:val="24"/>
        </w:rPr>
        <w:t xml:space="preserve"> </w:t>
      </w:r>
      <w:r>
        <w:rPr>
          <w:rFonts w:ascii="Arial" w:eastAsia="Arial" w:hAnsi="Arial" w:cs="Arial"/>
          <w:sz w:val="24"/>
          <w:szCs w:val="24"/>
        </w:rPr>
        <w:t>to structura</w:t>
      </w:r>
      <w:r>
        <w:rPr>
          <w:rFonts w:ascii="Arial" w:eastAsia="Arial" w:hAnsi="Arial" w:cs="Arial"/>
          <w:sz w:val="24"/>
          <w:szCs w:val="24"/>
        </w:rPr>
        <w:t>l protection challenges for local prote</w:t>
      </w:r>
      <w:r>
        <w:rPr>
          <w:rFonts w:ascii="Arial" w:eastAsia="Arial" w:hAnsi="Arial" w:cs="Arial"/>
          <w:spacing w:val="1"/>
          <w:sz w:val="24"/>
          <w:szCs w:val="24"/>
        </w:rPr>
        <w:t>c</w:t>
      </w:r>
      <w:r>
        <w:rPr>
          <w:rFonts w:ascii="Arial" w:eastAsia="Arial" w:hAnsi="Arial" w:cs="Arial"/>
          <w:sz w:val="24"/>
          <w:szCs w:val="24"/>
        </w:rPr>
        <w:t>tion agencies. Additionally, timber production and wildlife habitat may decline as forestland is</w:t>
      </w:r>
      <w:r>
        <w:rPr>
          <w:rFonts w:ascii="Arial" w:eastAsia="Arial" w:hAnsi="Arial" w:cs="Arial"/>
          <w:spacing w:val="2"/>
          <w:sz w:val="24"/>
          <w:szCs w:val="24"/>
        </w:rPr>
        <w:t xml:space="preserve"> </w:t>
      </w:r>
      <w:r>
        <w:rPr>
          <w:rFonts w:ascii="Arial" w:eastAsia="Arial" w:hAnsi="Arial" w:cs="Arial"/>
          <w:sz w:val="24"/>
          <w:szCs w:val="24"/>
        </w:rPr>
        <w:t>converted to residential development.</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0" w:after="0" w:line="240" w:lineRule="exact"/>
        <w:rPr>
          <w:sz w:val="24"/>
          <w:szCs w:val="24"/>
        </w:rPr>
      </w:pPr>
    </w:p>
    <w:p w:rsidR="00C51A6A" w:rsidRDefault="0034132C">
      <w:pPr>
        <w:spacing w:before="44" w:after="0" w:line="240" w:lineRule="auto"/>
        <w:ind w:left="100" w:right="-20"/>
        <w:rPr>
          <w:rFonts w:ascii="Arial" w:eastAsia="Arial" w:hAnsi="Arial" w:cs="Arial"/>
          <w:sz w:val="18"/>
          <w:szCs w:val="18"/>
        </w:rPr>
      </w:pPr>
      <w:r>
        <w:rPr>
          <w:noProof/>
        </w:rPr>
        <mc:AlternateContent>
          <mc:Choice Requires="wpg">
            <w:drawing>
              <wp:anchor distT="0" distB="0" distL="114300" distR="114300" simplePos="0" relativeHeight="503305823" behindDoc="1" locked="0" layoutInCell="1" allowOverlap="1">
                <wp:simplePos x="0" y="0"/>
                <wp:positionH relativeFrom="page">
                  <wp:posOffset>1143000</wp:posOffset>
                </wp:positionH>
                <wp:positionV relativeFrom="paragraph">
                  <wp:posOffset>-8890</wp:posOffset>
                </wp:positionV>
                <wp:extent cx="1828800" cy="1270"/>
                <wp:effectExtent l="9525" t="10160" r="9525" b="7620"/>
                <wp:wrapNone/>
                <wp:docPr id="1269"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800" y="-14"/>
                          <a:chExt cx="2880" cy="2"/>
                        </a:xfrm>
                      </wpg:grpSpPr>
                      <wps:wsp>
                        <wps:cNvPr id="1270" name="Freeform 1257"/>
                        <wps:cNvSpPr>
                          <a:spLocks/>
                        </wps:cNvSpPr>
                        <wps:spPr bwMode="auto">
                          <a:xfrm>
                            <a:off x="1800" y="-14"/>
                            <a:ext cx="2880" cy="2"/>
                          </a:xfrm>
                          <a:custGeom>
                            <a:avLst/>
                            <a:gdLst>
                              <a:gd name="T0" fmla="+- 0 1800 1800"/>
                              <a:gd name="T1" fmla="*/ T0 w 2880"/>
                              <a:gd name="T2" fmla="+- 0 4680 1800"/>
                              <a:gd name="T3" fmla="*/ T2 w 2880"/>
                            </a:gdLst>
                            <a:ahLst/>
                            <a:cxnLst>
                              <a:cxn ang="0">
                                <a:pos x="T1" y="0"/>
                              </a:cxn>
                              <a:cxn ang="0">
                                <a:pos x="T3" y="0"/>
                              </a:cxn>
                            </a:cxnLst>
                            <a:rect l="0" t="0" r="r" b="b"/>
                            <a:pathLst>
                              <a:path w="288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6" o:spid="_x0000_s1026" style="position:absolute;margin-left:90pt;margin-top:-.7pt;width:2in;height:.1pt;z-index:-10657;mso-position-horizontal-relative:page" coordorigin="1800,-14"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">
                <v:shape id="Freeform 1257" o:spid="_x0000_s1027" style="position:absolute;left:1800;top:-14;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k08MA&#10;AADdAAAADwAAAGRycy9kb3ducmV2LnhtbESPQWsCMRCF7wX/QxjBW83qwS6rUUSwCEKptj9g2Iy7&#10;i5vJkqQa/fWdQ6G3ecz73rxZbbLr1Y1C7DwbmE0LUMS1tx03Br6/9q8lqJiQLfaeycCDImzWo5cV&#10;Vtbf+US3c2qUhHCs0ECb0lBpHeuWHMapH4hld/HBYRIZGm0D3iXc9XpeFAvtsGO50OJAu5bq6/nH&#10;SQ0bQ3PM+Z2eV/9Rzi75VH5mYybjvF2CSpTTv/mPPljh5m/SX76RE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vk08MAAADdAAAADwAAAAAAAAAAAAAAAACYAgAAZHJzL2Rv&#10;d25yZXYueG1sUEsFBgAAAAAEAAQA9QAAAIgDAAAAAA==&#10;" path="m,l2880,e" filled="f" strokeweight=".58pt">
                  <v:path arrowok="t" o:connecttype="custom" o:connectlocs="0,0;2880,0" o:connectangles="0,0"/>
                </v:shape>
                <w10:wrap anchorx="page"/>
              </v:group>
            </w:pict>
          </mc:Fallback>
        </mc:AlternateContent>
      </w:r>
      <w:r w:rsidR="00992248">
        <w:rPr>
          <w:rFonts w:ascii="Arial" w:eastAsia="Arial" w:hAnsi="Arial" w:cs="Arial"/>
          <w:position w:val="9"/>
          <w:sz w:val="12"/>
          <w:szCs w:val="12"/>
        </w:rPr>
        <w:t xml:space="preserve">i  </w:t>
      </w:r>
      <w:hyperlink r:id="rId20">
        <w:r w:rsidR="00992248">
          <w:rPr>
            <w:rFonts w:ascii="Arial" w:eastAsia="Arial" w:hAnsi="Arial" w:cs="Arial"/>
            <w:color w:val="0000FF"/>
            <w:sz w:val="18"/>
            <w:szCs w:val="18"/>
            <w:u w:val="single" w:color="0000FF"/>
          </w:rPr>
          <w:t>http:/</w:t>
        </w:r>
        <w:r w:rsidR="00992248">
          <w:rPr>
            <w:rFonts w:ascii="Arial" w:eastAsia="Arial" w:hAnsi="Arial" w:cs="Arial"/>
            <w:color w:val="0000FF"/>
            <w:spacing w:val="1"/>
            <w:sz w:val="18"/>
            <w:szCs w:val="18"/>
            <w:u w:val="single" w:color="0000FF"/>
          </w:rPr>
          <w:t>/</w:t>
        </w:r>
        <w:r w:rsidR="00992248">
          <w:rPr>
            <w:rFonts w:ascii="Arial" w:eastAsia="Arial" w:hAnsi="Arial" w:cs="Arial"/>
            <w:color w:val="0000FF"/>
            <w:spacing w:val="-2"/>
            <w:sz w:val="18"/>
            <w:szCs w:val="18"/>
            <w:u w:val="single" w:color="0000FF"/>
          </w:rPr>
          <w:t>w</w:t>
        </w:r>
        <w:r w:rsidR="00992248">
          <w:rPr>
            <w:rFonts w:ascii="Arial" w:eastAsia="Arial" w:hAnsi="Arial" w:cs="Arial"/>
            <w:color w:val="0000FF"/>
            <w:sz w:val="18"/>
            <w:szCs w:val="18"/>
            <w:u w:val="single" w:color="0000FF"/>
          </w:rPr>
          <w:t>w</w:t>
        </w:r>
        <w:r w:rsidR="00992248">
          <w:rPr>
            <w:rFonts w:ascii="Arial" w:eastAsia="Arial" w:hAnsi="Arial" w:cs="Arial"/>
            <w:color w:val="0000FF"/>
            <w:spacing w:val="-3"/>
            <w:sz w:val="18"/>
            <w:szCs w:val="18"/>
            <w:u w:val="single" w:color="0000FF"/>
          </w:rPr>
          <w:t>w</w:t>
        </w:r>
        <w:r w:rsidR="00992248">
          <w:rPr>
            <w:rFonts w:ascii="Arial" w:eastAsia="Arial" w:hAnsi="Arial" w:cs="Arial"/>
            <w:color w:val="0000FF"/>
            <w:spacing w:val="1"/>
            <w:sz w:val="18"/>
            <w:szCs w:val="18"/>
            <w:u w:val="single" w:color="0000FF"/>
          </w:rPr>
          <w:t>.</w:t>
        </w:r>
        <w:r w:rsidR="00992248">
          <w:rPr>
            <w:rFonts w:ascii="Arial" w:eastAsia="Arial" w:hAnsi="Arial" w:cs="Arial"/>
            <w:color w:val="0000FF"/>
            <w:sz w:val="18"/>
            <w:szCs w:val="18"/>
            <w:u w:val="single" w:color="0000FF"/>
          </w:rPr>
          <w:t>c</w:t>
        </w:r>
        <w:r w:rsidR="00992248">
          <w:rPr>
            <w:rFonts w:ascii="Arial" w:eastAsia="Arial" w:hAnsi="Arial" w:cs="Arial"/>
            <w:color w:val="0000FF"/>
            <w:spacing w:val="1"/>
            <w:sz w:val="18"/>
            <w:szCs w:val="18"/>
            <w:u w:val="single" w:color="0000FF"/>
          </w:rPr>
          <w:t>o</w:t>
        </w:r>
        <w:r w:rsidR="00992248">
          <w:rPr>
            <w:rFonts w:ascii="Arial" w:eastAsia="Arial" w:hAnsi="Arial" w:cs="Arial"/>
            <w:color w:val="0000FF"/>
            <w:sz w:val="18"/>
            <w:szCs w:val="18"/>
            <w:u w:val="single" w:color="0000FF"/>
          </w:rPr>
          <w:t>mmunities</w:t>
        </w:r>
        <w:r w:rsidR="00992248">
          <w:rPr>
            <w:rFonts w:ascii="Arial" w:eastAsia="Arial" w:hAnsi="Arial" w:cs="Arial"/>
            <w:color w:val="0000FF"/>
            <w:spacing w:val="1"/>
            <w:sz w:val="18"/>
            <w:szCs w:val="18"/>
            <w:u w:val="single" w:color="0000FF"/>
          </w:rPr>
          <w:t>c</w:t>
        </w:r>
        <w:r w:rsidR="00992248">
          <w:rPr>
            <w:rFonts w:ascii="Arial" w:eastAsia="Arial" w:hAnsi="Arial" w:cs="Arial"/>
            <w:color w:val="0000FF"/>
            <w:sz w:val="18"/>
            <w:szCs w:val="18"/>
            <w:u w:val="single" w:color="0000FF"/>
          </w:rPr>
          <w:t>o</w:t>
        </w:r>
        <w:r w:rsidR="00992248">
          <w:rPr>
            <w:rFonts w:ascii="Arial" w:eastAsia="Arial" w:hAnsi="Arial" w:cs="Arial"/>
            <w:color w:val="0000FF"/>
            <w:spacing w:val="1"/>
            <w:sz w:val="18"/>
            <w:szCs w:val="18"/>
            <w:u w:val="single" w:color="0000FF"/>
          </w:rPr>
          <w:t>m</w:t>
        </w:r>
        <w:r w:rsidR="00992248">
          <w:rPr>
            <w:rFonts w:ascii="Arial" w:eastAsia="Arial" w:hAnsi="Arial" w:cs="Arial"/>
            <w:color w:val="0000FF"/>
            <w:sz w:val="18"/>
            <w:szCs w:val="18"/>
            <w:u w:val="single" w:color="0000FF"/>
          </w:rPr>
          <w:t>mittee.org/pdf</w:t>
        </w:r>
        <w:r w:rsidR="00992248">
          <w:rPr>
            <w:rFonts w:ascii="Arial" w:eastAsia="Arial" w:hAnsi="Arial" w:cs="Arial"/>
            <w:color w:val="0000FF"/>
            <w:spacing w:val="1"/>
            <w:sz w:val="18"/>
            <w:szCs w:val="18"/>
            <w:u w:val="single" w:color="0000FF"/>
          </w:rPr>
          <w:t>s</w:t>
        </w:r>
        <w:r w:rsidR="00992248">
          <w:rPr>
            <w:rFonts w:ascii="Arial" w:eastAsia="Arial" w:hAnsi="Arial" w:cs="Arial"/>
            <w:color w:val="0000FF"/>
            <w:sz w:val="18"/>
            <w:szCs w:val="18"/>
            <w:u w:val="single" w:color="0000FF"/>
          </w:rPr>
          <w:t>/</w:t>
        </w:r>
        <w:r w:rsidR="00992248">
          <w:rPr>
            <w:rFonts w:ascii="Arial" w:eastAsia="Arial" w:hAnsi="Arial" w:cs="Arial"/>
            <w:color w:val="0000FF"/>
            <w:spacing w:val="1"/>
            <w:sz w:val="18"/>
            <w:szCs w:val="18"/>
            <w:u w:val="single" w:color="0000FF"/>
          </w:rPr>
          <w:t>c</w:t>
        </w:r>
        <w:r w:rsidR="00992248">
          <w:rPr>
            <w:rFonts w:ascii="Arial" w:eastAsia="Arial" w:hAnsi="Arial" w:cs="Arial"/>
            <w:color w:val="0000FF"/>
            <w:spacing w:val="-3"/>
            <w:sz w:val="18"/>
            <w:szCs w:val="18"/>
            <w:u w:val="single" w:color="0000FF"/>
          </w:rPr>
          <w:t>w</w:t>
        </w:r>
        <w:r w:rsidR="00992248">
          <w:rPr>
            <w:rFonts w:ascii="Arial" w:eastAsia="Arial" w:hAnsi="Arial" w:cs="Arial"/>
            <w:color w:val="0000FF"/>
            <w:spacing w:val="1"/>
            <w:sz w:val="18"/>
            <w:szCs w:val="18"/>
            <w:u w:val="single" w:color="0000FF"/>
          </w:rPr>
          <w:t>p</w:t>
        </w:r>
        <w:r w:rsidR="00992248">
          <w:rPr>
            <w:rFonts w:ascii="Arial" w:eastAsia="Arial" w:hAnsi="Arial" w:cs="Arial"/>
            <w:color w:val="0000FF"/>
            <w:sz w:val="18"/>
            <w:szCs w:val="18"/>
            <w:u w:val="single" w:color="0000FF"/>
          </w:rPr>
          <w:t>p</w:t>
        </w:r>
        <w:r w:rsidR="00992248">
          <w:rPr>
            <w:rFonts w:ascii="Arial" w:eastAsia="Arial" w:hAnsi="Arial" w:cs="Arial"/>
            <w:color w:val="0000FF"/>
            <w:spacing w:val="1"/>
            <w:sz w:val="18"/>
            <w:szCs w:val="18"/>
            <w:u w:val="single" w:color="0000FF"/>
          </w:rPr>
          <w:t>h</w:t>
        </w:r>
        <w:r w:rsidR="00992248">
          <w:rPr>
            <w:rFonts w:ascii="Arial" w:eastAsia="Arial" w:hAnsi="Arial" w:cs="Arial"/>
            <w:color w:val="0000FF"/>
            <w:sz w:val="18"/>
            <w:szCs w:val="18"/>
            <w:u w:val="single" w:color="0000FF"/>
          </w:rPr>
          <w:t>a</w:t>
        </w:r>
        <w:r w:rsidR="00992248">
          <w:rPr>
            <w:rFonts w:ascii="Arial" w:eastAsia="Arial" w:hAnsi="Arial" w:cs="Arial"/>
            <w:color w:val="0000FF"/>
            <w:spacing w:val="1"/>
            <w:sz w:val="18"/>
            <w:szCs w:val="18"/>
            <w:u w:val="single" w:color="0000FF"/>
          </w:rPr>
          <w:t>n</w:t>
        </w:r>
        <w:r w:rsidR="00992248">
          <w:rPr>
            <w:rFonts w:ascii="Arial" w:eastAsia="Arial" w:hAnsi="Arial" w:cs="Arial"/>
            <w:color w:val="0000FF"/>
            <w:sz w:val="18"/>
            <w:szCs w:val="18"/>
            <w:u w:val="single" w:color="0000FF"/>
          </w:rPr>
          <w:t>db</w:t>
        </w:r>
        <w:r w:rsidR="00992248">
          <w:rPr>
            <w:rFonts w:ascii="Arial" w:eastAsia="Arial" w:hAnsi="Arial" w:cs="Arial"/>
            <w:color w:val="0000FF"/>
            <w:spacing w:val="1"/>
            <w:sz w:val="18"/>
            <w:szCs w:val="18"/>
            <w:u w:val="single" w:color="0000FF"/>
          </w:rPr>
          <w:t>oo</w:t>
        </w:r>
        <w:r w:rsidR="00992248">
          <w:rPr>
            <w:rFonts w:ascii="Arial" w:eastAsia="Arial" w:hAnsi="Arial" w:cs="Arial"/>
            <w:color w:val="0000FF"/>
            <w:sz w:val="18"/>
            <w:szCs w:val="18"/>
            <w:u w:val="single" w:color="0000FF"/>
          </w:rPr>
          <w:t>k.pdf</w:t>
        </w:r>
      </w:hyperlink>
    </w:p>
    <w:p w:rsidR="00C51A6A" w:rsidRDefault="00992248">
      <w:pPr>
        <w:spacing w:before="85" w:after="0" w:line="240" w:lineRule="auto"/>
        <w:ind w:left="100" w:right="-20"/>
        <w:rPr>
          <w:rFonts w:ascii="Arial" w:eastAsia="Arial" w:hAnsi="Arial" w:cs="Arial"/>
          <w:sz w:val="18"/>
          <w:szCs w:val="18"/>
        </w:rPr>
      </w:pPr>
      <w:r>
        <w:rPr>
          <w:rFonts w:ascii="Arial" w:eastAsia="Arial" w:hAnsi="Arial" w:cs="Arial"/>
          <w:position w:val="9"/>
          <w:sz w:val="12"/>
          <w:szCs w:val="12"/>
        </w:rPr>
        <w:t>ii</w:t>
      </w:r>
      <w:r>
        <w:rPr>
          <w:rFonts w:ascii="Arial" w:eastAsia="Arial" w:hAnsi="Arial" w:cs="Arial"/>
          <w:spacing w:val="16"/>
          <w:position w:val="9"/>
          <w:sz w:val="12"/>
          <w:szCs w:val="12"/>
        </w:rPr>
        <w:t xml:space="preserve"> </w:t>
      </w:r>
      <w:r>
        <w:rPr>
          <w:rFonts w:ascii="Arial" w:eastAsia="Arial" w:hAnsi="Arial" w:cs="Arial"/>
          <w:sz w:val="18"/>
          <w:szCs w:val="18"/>
        </w:rPr>
        <w:t>Oregon Eme</w:t>
      </w:r>
      <w:r>
        <w:rPr>
          <w:rFonts w:ascii="Arial" w:eastAsia="Arial" w:hAnsi="Arial" w:cs="Arial"/>
          <w:spacing w:val="1"/>
          <w:sz w:val="18"/>
          <w:szCs w:val="18"/>
        </w:rPr>
        <w:t>r</w:t>
      </w:r>
      <w:r>
        <w:rPr>
          <w:rFonts w:ascii="Arial" w:eastAsia="Arial" w:hAnsi="Arial" w:cs="Arial"/>
          <w:sz w:val="18"/>
          <w:szCs w:val="18"/>
        </w:rPr>
        <w:t>gen</w:t>
      </w:r>
      <w:r>
        <w:rPr>
          <w:rFonts w:ascii="Arial" w:eastAsia="Arial" w:hAnsi="Arial" w:cs="Arial"/>
          <w:spacing w:val="1"/>
          <w:sz w:val="18"/>
          <w:szCs w:val="18"/>
        </w:rPr>
        <w:t>c</w:t>
      </w:r>
      <w:r>
        <w:rPr>
          <w:rFonts w:ascii="Arial" w:eastAsia="Arial" w:hAnsi="Arial" w:cs="Arial"/>
          <w:sz w:val="18"/>
          <w:szCs w:val="18"/>
        </w:rPr>
        <w:t>y M</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
          <w:sz w:val="18"/>
          <w:szCs w:val="18"/>
        </w:rPr>
        <w:t>a</w:t>
      </w:r>
      <w:r>
        <w:rPr>
          <w:rFonts w:ascii="Arial" w:eastAsia="Arial" w:hAnsi="Arial" w:cs="Arial"/>
          <w:sz w:val="18"/>
          <w:szCs w:val="18"/>
        </w:rPr>
        <w:t>g</w:t>
      </w:r>
      <w:r>
        <w:rPr>
          <w:rFonts w:ascii="Arial" w:eastAsia="Arial" w:hAnsi="Arial" w:cs="Arial"/>
          <w:spacing w:val="1"/>
          <w:sz w:val="18"/>
          <w:szCs w:val="18"/>
        </w:rPr>
        <w:t>e</w:t>
      </w:r>
      <w:r>
        <w:rPr>
          <w:rFonts w:ascii="Arial" w:eastAsia="Arial" w:hAnsi="Arial" w:cs="Arial"/>
          <w:sz w:val="18"/>
          <w:szCs w:val="18"/>
        </w:rPr>
        <w:t>ment;</w:t>
      </w:r>
      <w:r>
        <w:rPr>
          <w:rFonts w:ascii="Arial" w:eastAsia="Arial" w:hAnsi="Arial" w:cs="Arial"/>
          <w:spacing w:val="1"/>
          <w:sz w:val="18"/>
          <w:szCs w:val="18"/>
        </w:rPr>
        <w:t xml:space="preserve"> </w:t>
      </w:r>
      <w:r>
        <w:rPr>
          <w:rFonts w:ascii="Arial" w:eastAsia="Arial" w:hAnsi="Arial" w:cs="Arial"/>
          <w:i/>
          <w:sz w:val="18"/>
          <w:szCs w:val="18"/>
        </w:rPr>
        <w:t>Eme</w:t>
      </w:r>
      <w:r>
        <w:rPr>
          <w:rFonts w:ascii="Arial" w:eastAsia="Arial" w:hAnsi="Arial" w:cs="Arial"/>
          <w:i/>
          <w:spacing w:val="1"/>
          <w:sz w:val="18"/>
          <w:szCs w:val="18"/>
        </w:rPr>
        <w:t>r</w:t>
      </w:r>
      <w:r>
        <w:rPr>
          <w:rFonts w:ascii="Arial" w:eastAsia="Arial" w:hAnsi="Arial" w:cs="Arial"/>
          <w:i/>
          <w:sz w:val="18"/>
          <w:szCs w:val="18"/>
        </w:rPr>
        <w:t>g</w:t>
      </w:r>
      <w:r>
        <w:rPr>
          <w:rFonts w:ascii="Arial" w:eastAsia="Arial" w:hAnsi="Arial" w:cs="Arial"/>
          <w:i/>
          <w:spacing w:val="1"/>
          <w:sz w:val="18"/>
          <w:szCs w:val="18"/>
        </w:rPr>
        <w:t>e</w:t>
      </w:r>
      <w:r>
        <w:rPr>
          <w:rFonts w:ascii="Arial" w:eastAsia="Arial" w:hAnsi="Arial" w:cs="Arial"/>
          <w:i/>
          <w:sz w:val="18"/>
          <w:szCs w:val="18"/>
        </w:rPr>
        <w:t>ncy Man</w:t>
      </w:r>
      <w:r>
        <w:rPr>
          <w:rFonts w:ascii="Arial" w:eastAsia="Arial" w:hAnsi="Arial" w:cs="Arial"/>
          <w:i/>
          <w:spacing w:val="1"/>
          <w:sz w:val="18"/>
          <w:szCs w:val="18"/>
        </w:rPr>
        <w:t>a</w:t>
      </w:r>
      <w:r>
        <w:rPr>
          <w:rFonts w:ascii="Arial" w:eastAsia="Arial" w:hAnsi="Arial" w:cs="Arial"/>
          <w:i/>
          <w:sz w:val="18"/>
          <w:szCs w:val="18"/>
        </w:rPr>
        <w:t>g</w:t>
      </w:r>
      <w:r>
        <w:rPr>
          <w:rFonts w:ascii="Arial" w:eastAsia="Arial" w:hAnsi="Arial" w:cs="Arial"/>
          <w:i/>
          <w:spacing w:val="1"/>
          <w:sz w:val="18"/>
          <w:szCs w:val="18"/>
        </w:rPr>
        <w:t>e</w:t>
      </w:r>
      <w:r>
        <w:rPr>
          <w:rFonts w:ascii="Arial" w:eastAsia="Arial" w:hAnsi="Arial" w:cs="Arial"/>
          <w:i/>
          <w:sz w:val="18"/>
          <w:szCs w:val="18"/>
        </w:rPr>
        <w:t>ment Plan, Na</w:t>
      </w:r>
      <w:r>
        <w:rPr>
          <w:rFonts w:ascii="Arial" w:eastAsia="Arial" w:hAnsi="Arial" w:cs="Arial"/>
          <w:i/>
          <w:spacing w:val="2"/>
          <w:sz w:val="18"/>
          <w:szCs w:val="18"/>
        </w:rPr>
        <w:t>t</w:t>
      </w:r>
      <w:r>
        <w:rPr>
          <w:rFonts w:ascii="Arial" w:eastAsia="Arial" w:hAnsi="Arial" w:cs="Arial"/>
          <w:i/>
          <w:spacing w:val="-1"/>
          <w:sz w:val="18"/>
          <w:szCs w:val="18"/>
        </w:rPr>
        <w:t>u</w:t>
      </w:r>
      <w:r>
        <w:rPr>
          <w:rFonts w:ascii="Arial" w:eastAsia="Arial" w:hAnsi="Arial" w:cs="Arial"/>
          <w:i/>
          <w:spacing w:val="1"/>
          <w:sz w:val="18"/>
          <w:szCs w:val="18"/>
        </w:rPr>
        <w:t>r</w:t>
      </w:r>
      <w:r>
        <w:rPr>
          <w:rFonts w:ascii="Arial" w:eastAsia="Arial" w:hAnsi="Arial" w:cs="Arial"/>
          <w:i/>
          <w:spacing w:val="-1"/>
          <w:sz w:val="18"/>
          <w:szCs w:val="18"/>
        </w:rPr>
        <w:t>a</w:t>
      </w:r>
      <w:r>
        <w:rPr>
          <w:rFonts w:ascii="Arial" w:eastAsia="Arial" w:hAnsi="Arial" w:cs="Arial"/>
          <w:i/>
          <w:sz w:val="18"/>
          <w:szCs w:val="18"/>
        </w:rPr>
        <w:t>l H</w:t>
      </w:r>
      <w:r>
        <w:rPr>
          <w:rFonts w:ascii="Arial" w:eastAsia="Arial" w:hAnsi="Arial" w:cs="Arial"/>
          <w:i/>
          <w:spacing w:val="2"/>
          <w:sz w:val="18"/>
          <w:szCs w:val="18"/>
        </w:rPr>
        <w:t>a</w:t>
      </w:r>
      <w:r>
        <w:rPr>
          <w:rFonts w:ascii="Arial" w:eastAsia="Arial" w:hAnsi="Arial" w:cs="Arial"/>
          <w:i/>
          <w:spacing w:val="-2"/>
          <w:sz w:val="18"/>
          <w:szCs w:val="18"/>
        </w:rPr>
        <w:t>z</w:t>
      </w:r>
      <w:r>
        <w:rPr>
          <w:rFonts w:ascii="Arial" w:eastAsia="Arial" w:hAnsi="Arial" w:cs="Arial"/>
          <w:i/>
          <w:spacing w:val="1"/>
          <w:sz w:val="18"/>
          <w:szCs w:val="18"/>
        </w:rPr>
        <w:t>a</w:t>
      </w:r>
      <w:r>
        <w:rPr>
          <w:rFonts w:ascii="Arial" w:eastAsia="Arial" w:hAnsi="Arial" w:cs="Arial"/>
          <w:i/>
          <w:sz w:val="18"/>
          <w:szCs w:val="18"/>
        </w:rPr>
        <w:t>rds Mit</w:t>
      </w:r>
      <w:r>
        <w:rPr>
          <w:rFonts w:ascii="Arial" w:eastAsia="Arial" w:hAnsi="Arial" w:cs="Arial"/>
          <w:i/>
          <w:spacing w:val="1"/>
          <w:sz w:val="18"/>
          <w:szCs w:val="18"/>
        </w:rPr>
        <w:t>i</w:t>
      </w:r>
      <w:r>
        <w:rPr>
          <w:rFonts w:ascii="Arial" w:eastAsia="Arial" w:hAnsi="Arial" w:cs="Arial"/>
          <w:i/>
          <w:sz w:val="18"/>
          <w:szCs w:val="18"/>
        </w:rPr>
        <w:t>gati</w:t>
      </w:r>
      <w:r>
        <w:rPr>
          <w:rFonts w:ascii="Arial" w:eastAsia="Arial" w:hAnsi="Arial" w:cs="Arial"/>
          <w:i/>
          <w:spacing w:val="1"/>
          <w:sz w:val="18"/>
          <w:szCs w:val="18"/>
        </w:rPr>
        <w:t>o</w:t>
      </w:r>
      <w:r>
        <w:rPr>
          <w:rFonts w:ascii="Arial" w:eastAsia="Arial" w:hAnsi="Arial" w:cs="Arial"/>
          <w:i/>
          <w:sz w:val="18"/>
          <w:szCs w:val="18"/>
        </w:rPr>
        <w:t>n Pl</w:t>
      </w:r>
      <w:r>
        <w:rPr>
          <w:rFonts w:ascii="Arial" w:eastAsia="Arial" w:hAnsi="Arial" w:cs="Arial"/>
          <w:i/>
          <w:spacing w:val="1"/>
          <w:sz w:val="18"/>
          <w:szCs w:val="18"/>
        </w:rPr>
        <w:t>a</w:t>
      </w:r>
      <w:r>
        <w:rPr>
          <w:rFonts w:ascii="Arial" w:eastAsia="Arial" w:hAnsi="Arial" w:cs="Arial"/>
          <w:i/>
          <w:spacing w:val="-1"/>
          <w:sz w:val="18"/>
          <w:szCs w:val="18"/>
        </w:rPr>
        <w:t>n</w:t>
      </w:r>
      <w:r>
        <w:rPr>
          <w:rFonts w:ascii="Arial" w:eastAsia="Arial" w:hAnsi="Arial" w:cs="Arial"/>
          <w:i/>
          <w:sz w:val="18"/>
          <w:szCs w:val="18"/>
        </w:rPr>
        <w:t xml:space="preserve">, </w:t>
      </w:r>
      <w:r>
        <w:rPr>
          <w:rFonts w:ascii="Arial" w:eastAsia="Arial" w:hAnsi="Arial" w:cs="Arial"/>
          <w:i/>
          <w:spacing w:val="1"/>
          <w:sz w:val="18"/>
          <w:szCs w:val="18"/>
        </w:rPr>
        <w:t>F</w:t>
      </w:r>
      <w:r>
        <w:rPr>
          <w:rFonts w:ascii="Arial" w:eastAsia="Arial" w:hAnsi="Arial" w:cs="Arial"/>
          <w:i/>
          <w:sz w:val="18"/>
          <w:szCs w:val="18"/>
        </w:rPr>
        <w:t>ire</w:t>
      </w:r>
    </w:p>
    <w:p w:rsidR="00C51A6A" w:rsidRDefault="00992248">
      <w:pPr>
        <w:spacing w:after="0" w:line="240" w:lineRule="auto"/>
        <w:ind w:left="100" w:right="-20"/>
        <w:rPr>
          <w:rFonts w:ascii="Arial" w:eastAsia="Arial" w:hAnsi="Arial" w:cs="Arial"/>
          <w:sz w:val="18"/>
          <w:szCs w:val="18"/>
        </w:rPr>
      </w:pPr>
      <w:r>
        <w:rPr>
          <w:rFonts w:ascii="Arial" w:eastAsia="Arial" w:hAnsi="Arial" w:cs="Arial"/>
          <w:i/>
          <w:sz w:val="18"/>
          <w:szCs w:val="18"/>
        </w:rPr>
        <w:t>Ch</w:t>
      </w:r>
      <w:r>
        <w:rPr>
          <w:rFonts w:ascii="Arial" w:eastAsia="Arial" w:hAnsi="Arial" w:cs="Arial"/>
          <w:i/>
          <w:spacing w:val="1"/>
          <w:sz w:val="18"/>
          <w:szCs w:val="18"/>
        </w:rPr>
        <w:t>a</w:t>
      </w:r>
      <w:r>
        <w:rPr>
          <w:rFonts w:ascii="Arial" w:eastAsia="Arial" w:hAnsi="Arial" w:cs="Arial"/>
          <w:i/>
          <w:sz w:val="18"/>
          <w:szCs w:val="18"/>
        </w:rPr>
        <w:t xml:space="preserve">pter, </w:t>
      </w:r>
      <w:r>
        <w:rPr>
          <w:rFonts w:ascii="Arial" w:eastAsia="Arial" w:hAnsi="Arial" w:cs="Arial"/>
          <w:sz w:val="18"/>
          <w:szCs w:val="18"/>
        </w:rPr>
        <w:t>(Dec</w:t>
      </w:r>
      <w:r>
        <w:rPr>
          <w:rFonts w:ascii="Arial" w:eastAsia="Arial" w:hAnsi="Arial" w:cs="Arial"/>
          <w:spacing w:val="1"/>
          <w:sz w:val="18"/>
          <w:szCs w:val="18"/>
        </w:rPr>
        <w:t>e</w:t>
      </w:r>
      <w:r>
        <w:rPr>
          <w:rFonts w:ascii="Arial" w:eastAsia="Arial" w:hAnsi="Arial" w:cs="Arial"/>
          <w:sz w:val="18"/>
          <w:szCs w:val="18"/>
        </w:rPr>
        <w:t>mber 2</w:t>
      </w:r>
      <w:r>
        <w:rPr>
          <w:rFonts w:ascii="Arial" w:eastAsia="Arial" w:hAnsi="Arial" w:cs="Arial"/>
          <w:spacing w:val="1"/>
          <w:sz w:val="18"/>
          <w:szCs w:val="18"/>
        </w:rPr>
        <w:t>0</w:t>
      </w:r>
      <w:r>
        <w:rPr>
          <w:rFonts w:ascii="Arial" w:eastAsia="Arial" w:hAnsi="Arial" w:cs="Arial"/>
          <w:sz w:val="18"/>
          <w:szCs w:val="18"/>
        </w:rPr>
        <w:t>03).</w:t>
      </w:r>
    </w:p>
    <w:p w:rsidR="00C51A6A" w:rsidRDefault="00992248">
      <w:pPr>
        <w:spacing w:before="85" w:after="0" w:line="240" w:lineRule="auto"/>
        <w:ind w:left="100" w:right="402"/>
        <w:rPr>
          <w:rFonts w:ascii="Arial" w:eastAsia="Arial" w:hAnsi="Arial" w:cs="Arial"/>
          <w:sz w:val="18"/>
          <w:szCs w:val="18"/>
        </w:rPr>
      </w:pPr>
      <w:r>
        <w:rPr>
          <w:rFonts w:ascii="Arial" w:eastAsia="Arial" w:hAnsi="Arial" w:cs="Arial"/>
          <w:position w:val="9"/>
          <w:sz w:val="12"/>
          <w:szCs w:val="12"/>
        </w:rPr>
        <w:t>iii</w:t>
      </w:r>
      <w:r>
        <w:rPr>
          <w:rFonts w:ascii="Arial" w:eastAsia="Arial" w:hAnsi="Arial" w:cs="Arial"/>
          <w:spacing w:val="17"/>
          <w:position w:val="9"/>
          <w:sz w:val="12"/>
          <w:szCs w:val="12"/>
        </w:rPr>
        <w:t xml:space="preserve"> </w:t>
      </w:r>
      <w:r>
        <w:rPr>
          <w:rFonts w:ascii="Arial" w:eastAsia="Arial" w:hAnsi="Arial" w:cs="Arial"/>
          <w:sz w:val="18"/>
          <w:szCs w:val="18"/>
        </w:rPr>
        <w:t>Oregon D</w:t>
      </w:r>
      <w:r>
        <w:rPr>
          <w:rFonts w:ascii="Arial" w:eastAsia="Arial" w:hAnsi="Arial" w:cs="Arial"/>
          <w:spacing w:val="1"/>
          <w:sz w:val="18"/>
          <w:szCs w:val="18"/>
        </w:rPr>
        <w:t>e</w:t>
      </w:r>
      <w:r>
        <w:rPr>
          <w:rFonts w:ascii="Arial" w:eastAsia="Arial" w:hAnsi="Arial" w:cs="Arial"/>
          <w:sz w:val="18"/>
          <w:szCs w:val="18"/>
        </w:rPr>
        <w:t>pa</w:t>
      </w:r>
      <w:r>
        <w:rPr>
          <w:rFonts w:ascii="Arial" w:eastAsia="Arial" w:hAnsi="Arial" w:cs="Arial"/>
          <w:spacing w:val="1"/>
          <w:sz w:val="18"/>
          <w:szCs w:val="18"/>
        </w:rPr>
        <w:t>r</w:t>
      </w:r>
      <w:r>
        <w:rPr>
          <w:rFonts w:ascii="Arial" w:eastAsia="Arial" w:hAnsi="Arial" w:cs="Arial"/>
          <w:sz w:val="18"/>
          <w:szCs w:val="18"/>
        </w:rPr>
        <w:t>tment of Forest</w:t>
      </w:r>
      <w:r>
        <w:rPr>
          <w:rFonts w:ascii="Arial" w:eastAsia="Arial" w:hAnsi="Arial" w:cs="Arial"/>
          <w:spacing w:val="1"/>
          <w:sz w:val="18"/>
          <w:szCs w:val="18"/>
        </w:rPr>
        <w:t>r</w:t>
      </w:r>
      <w:r>
        <w:rPr>
          <w:rFonts w:ascii="Arial" w:eastAsia="Arial" w:hAnsi="Arial" w:cs="Arial"/>
          <w:spacing w:val="-2"/>
          <w:sz w:val="18"/>
          <w:szCs w:val="18"/>
        </w:rPr>
        <w:t>y</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i/>
          <w:sz w:val="18"/>
          <w:szCs w:val="18"/>
        </w:rPr>
        <w:t>F</w:t>
      </w:r>
      <w:r>
        <w:rPr>
          <w:rFonts w:ascii="Arial" w:eastAsia="Arial" w:hAnsi="Arial" w:cs="Arial"/>
          <w:i/>
          <w:spacing w:val="-1"/>
          <w:sz w:val="18"/>
          <w:szCs w:val="18"/>
        </w:rPr>
        <w:t>o</w:t>
      </w:r>
      <w:r>
        <w:rPr>
          <w:rFonts w:ascii="Arial" w:eastAsia="Arial" w:hAnsi="Arial" w:cs="Arial"/>
          <w:i/>
          <w:sz w:val="18"/>
          <w:szCs w:val="18"/>
        </w:rPr>
        <w:t>rest, F</w:t>
      </w:r>
      <w:r>
        <w:rPr>
          <w:rFonts w:ascii="Arial" w:eastAsia="Arial" w:hAnsi="Arial" w:cs="Arial"/>
          <w:i/>
          <w:spacing w:val="-1"/>
          <w:sz w:val="18"/>
          <w:szCs w:val="18"/>
        </w:rPr>
        <w:t>a</w:t>
      </w:r>
      <w:r>
        <w:rPr>
          <w:rFonts w:ascii="Arial" w:eastAsia="Arial" w:hAnsi="Arial" w:cs="Arial"/>
          <w:i/>
          <w:sz w:val="18"/>
          <w:szCs w:val="18"/>
        </w:rPr>
        <w:t>rms a</w:t>
      </w:r>
      <w:r>
        <w:rPr>
          <w:rFonts w:ascii="Arial" w:eastAsia="Arial" w:hAnsi="Arial" w:cs="Arial"/>
          <w:i/>
          <w:spacing w:val="1"/>
          <w:sz w:val="18"/>
          <w:szCs w:val="18"/>
        </w:rPr>
        <w:t>n</w:t>
      </w:r>
      <w:r>
        <w:rPr>
          <w:rFonts w:ascii="Arial" w:eastAsia="Arial" w:hAnsi="Arial" w:cs="Arial"/>
          <w:i/>
          <w:sz w:val="18"/>
          <w:szCs w:val="18"/>
        </w:rPr>
        <w:t>d Pe</w:t>
      </w:r>
      <w:r>
        <w:rPr>
          <w:rFonts w:ascii="Arial" w:eastAsia="Arial" w:hAnsi="Arial" w:cs="Arial"/>
          <w:i/>
          <w:spacing w:val="1"/>
          <w:sz w:val="18"/>
          <w:szCs w:val="18"/>
        </w:rPr>
        <w:t>o</w:t>
      </w:r>
      <w:r>
        <w:rPr>
          <w:rFonts w:ascii="Arial" w:eastAsia="Arial" w:hAnsi="Arial" w:cs="Arial"/>
          <w:i/>
          <w:spacing w:val="-1"/>
          <w:sz w:val="18"/>
          <w:szCs w:val="18"/>
        </w:rPr>
        <w:t>p</w:t>
      </w:r>
      <w:r>
        <w:rPr>
          <w:rFonts w:ascii="Arial" w:eastAsia="Arial" w:hAnsi="Arial" w:cs="Arial"/>
          <w:i/>
          <w:spacing w:val="1"/>
          <w:sz w:val="18"/>
          <w:szCs w:val="18"/>
        </w:rPr>
        <w:t>le</w:t>
      </w:r>
      <w:r>
        <w:rPr>
          <w:rFonts w:ascii="Arial" w:eastAsia="Arial" w:hAnsi="Arial" w:cs="Arial"/>
          <w:i/>
          <w:sz w:val="18"/>
          <w:szCs w:val="18"/>
        </w:rPr>
        <w:t xml:space="preserve">: Land Use </w:t>
      </w:r>
      <w:r>
        <w:rPr>
          <w:rFonts w:ascii="Arial" w:eastAsia="Arial" w:hAnsi="Arial" w:cs="Arial"/>
          <w:i/>
          <w:spacing w:val="1"/>
          <w:sz w:val="18"/>
          <w:szCs w:val="18"/>
        </w:rPr>
        <w:t>Ch</w:t>
      </w:r>
      <w:r>
        <w:rPr>
          <w:rFonts w:ascii="Arial" w:eastAsia="Arial" w:hAnsi="Arial" w:cs="Arial"/>
          <w:i/>
          <w:sz w:val="18"/>
          <w:szCs w:val="18"/>
        </w:rPr>
        <w:t>an</w:t>
      </w:r>
      <w:r>
        <w:rPr>
          <w:rFonts w:ascii="Arial" w:eastAsia="Arial" w:hAnsi="Arial" w:cs="Arial"/>
          <w:i/>
          <w:spacing w:val="1"/>
          <w:sz w:val="18"/>
          <w:szCs w:val="18"/>
        </w:rPr>
        <w:t>g</w:t>
      </w:r>
      <w:r>
        <w:rPr>
          <w:rFonts w:ascii="Arial" w:eastAsia="Arial" w:hAnsi="Arial" w:cs="Arial"/>
          <w:i/>
          <w:sz w:val="18"/>
          <w:szCs w:val="18"/>
        </w:rPr>
        <w:t xml:space="preserve">e on </w:t>
      </w:r>
      <w:r>
        <w:rPr>
          <w:rFonts w:ascii="Arial" w:eastAsia="Arial" w:hAnsi="Arial" w:cs="Arial"/>
          <w:i/>
          <w:spacing w:val="1"/>
          <w:sz w:val="18"/>
          <w:szCs w:val="18"/>
        </w:rPr>
        <w:t>N</w:t>
      </w:r>
      <w:r>
        <w:rPr>
          <w:rFonts w:ascii="Arial" w:eastAsia="Arial" w:hAnsi="Arial" w:cs="Arial"/>
          <w:i/>
          <w:sz w:val="18"/>
          <w:szCs w:val="18"/>
        </w:rPr>
        <w:t>on-</w:t>
      </w:r>
      <w:r>
        <w:rPr>
          <w:rFonts w:ascii="Arial" w:eastAsia="Arial" w:hAnsi="Arial" w:cs="Arial"/>
          <w:i/>
          <w:spacing w:val="2"/>
          <w:sz w:val="18"/>
          <w:szCs w:val="18"/>
        </w:rPr>
        <w:t>F</w:t>
      </w:r>
      <w:r>
        <w:rPr>
          <w:rFonts w:ascii="Arial" w:eastAsia="Arial" w:hAnsi="Arial" w:cs="Arial"/>
          <w:i/>
          <w:sz w:val="18"/>
          <w:szCs w:val="18"/>
        </w:rPr>
        <w:t>ede</w:t>
      </w:r>
      <w:r>
        <w:rPr>
          <w:rFonts w:ascii="Arial" w:eastAsia="Arial" w:hAnsi="Arial" w:cs="Arial"/>
          <w:i/>
          <w:spacing w:val="1"/>
          <w:sz w:val="18"/>
          <w:szCs w:val="18"/>
        </w:rPr>
        <w:t>r</w:t>
      </w:r>
      <w:r>
        <w:rPr>
          <w:rFonts w:ascii="Arial" w:eastAsia="Arial" w:hAnsi="Arial" w:cs="Arial"/>
          <w:i/>
          <w:sz w:val="18"/>
          <w:szCs w:val="18"/>
        </w:rPr>
        <w:t>al L</w:t>
      </w:r>
      <w:r>
        <w:rPr>
          <w:rFonts w:ascii="Arial" w:eastAsia="Arial" w:hAnsi="Arial" w:cs="Arial"/>
          <w:i/>
          <w:spacing w:val="1"/>
          <w:sz w:val="18"/>
          <w:szCs w:val="18"/>
        </w:rPr>
        <w:t>a</w:t>
      </w:r>
      <w:r>
        <w:rPr>
          <w:rFonts w:ascii="Arial" w:eastAsia="Arial" w:hAnsi="Arial" w:cs="Arial"/>
          <w:i/>
          <w:sz w:val="18"/>
          <w:szCs w:val="18"/>
        </w:rPr>
        <w:t xml:space="preserve">nd </w:t>
      </w:r>
      <w:r>
        <w:rPr>
          <w:rFonts w:ascii="Arial" w:eastAsia="Arial" w:hAnsi="Arial" w:cs="Arial"/>
          <w:i/>
          <w:spacing w:val="1"/>
          <w:sz w:val="18"/>
          <w:szCs w:val="18"/>
        </w:rPr>
        <w:t>i</w:t>
      </w:r>
      <w:r>
        <w:rPr>
          <w:rFonts w:ascii="Arial" w:eastAsia="Arial" w:hAnsi="Arial" w:cs="Arial"/>
          <w:i/>
          <w:sz w:val="18"/>
          <w:szCs w:val="18"/>
        </w:rPr>
        <w:t>n Eastern Oreg</w:t>
      </w:r>
      <w:r>
        <w:rPr>
          <w:rFonts w:ascii="Arial" w:eastAsia="Arial" w:hAnsi="Arial" w:cs="Arial"/>
          <w:i/>
          <w:spacing w:val="1"/>
          <w:sz w:val="18"/>
          <w:szCs w:val="18"/>
        </w:rPr>
        <w:t>o</w:t>
      </w:r>
      <w:r>
        <w:rPr>
          <w:rFonts w:ascii="Arial" w:eastAsia="Arial" w:hAnsi="Arial" w:cs="Arial"/>
          <w:i/>
          <w:sz w:val="18"/>
          <w:szCs w:val="18"/>
        </w:rPr>
        <w:t>n, 1975</w:t>
      </w:r>
      <w:r>
        <w:rPr>
          <w:rFonts w:ascii="Arial" w:eastAsia="Arial" w:hAnsi="Arial" w:cs="Arial"/>
          <w:i/>
          <w:spacing w:val="1"/>
          <w:sz w:val="18"/>
          <w:szCs w:val="18"/>
        </w:rPr>
        <w:t>-</w:t>
      </w:r>
      <w:r>
        <w:rPr>
          <w:rFonts w:ascii="Arial" w:eastAsia="Arial" w:hAnsi="Arial" w:cs="Arial"/>
          <w:i/>
          <w:sz w:val="18"/>
          <w:szCs w:val="18"/>
        </w:rPr>
        <w:t>2</w:t>
      </w:r>
      <w:r>
        <w:rPr>
          <w:rFonts w:ascii="Arial" w:eastAsia="Arial" w:hAnsi="Arial" w:cs="Arial"/>
          <w:i/>
          <w:spacing w:val="1"/>
          <w:sz w:val="18"/>
          <w:szCs w:val="18"/>
        </w:rPr>
        <w:t>0</w:t>
      </w:r>
      <w:r>
        <w:rPr>
          <w:rFonts w:ascii="Arial" w:eastAsia="Arial" w:hAnsi="Arial" w:cs="Arial"/>
          <w:i/>
          <w:sz w:val="18"/>
          <w:szCs w:val="18"/>
        </w:rPr>
        <w:t>01</w:t>
      </w:r>
      <w:r>
        <w:rPr>
          <w:rFonts w:ascii="Arial" w:eastAsia="Arial" w:hAnsi="Arial" w:cs="Arial"/>
          <w:i/>
          <w:spacing w:val="1"/>
          <w:sz w:val="18"/>
          <w:szCs w:val="18"/>
        </w:rPr>
        <w:t xml:space="preserve"> </w:t>
      </w:r>
      <w:r>
        <w:rPr>
          <w:rFonts w:ascii="Arial" w:eastAsia="Arial" w:hAnsi="Arial" w:cs="Arial"/>
          <w:spacing w:val="1"/>
          <w:sz w:val="18"/>
          <w:szCs w:val="18"/>
        </w:rPr>
        <w:t>(</w:t>
      </w:r>
      <w:r>
        <w:rPr>
          <w:rFonts w:ascii="Arial" w:eastAsia="Arial" w:hAnsi="Arial" w:cs="Arial"/>
          <w:sz w:val="18"/>
          <w:szCs w:val="18"/>
        </w:rPr>
        <w:t>August 2</w:t>
      </w:r>
      <w:r>
        <w:rPr>
          <w:rFonts w:ascii="Arial" w:eastAsia="Arial" w:hAnsi="Arial" w:cs="Arial"/>
          <w:spacing w:val="1"/>
          <w:sz w:val="18"/>
          <w:szCs w:val="18"/>
        </w:rPr>
        <w:t>0</w:t>
      </w:r>
      <w:r>
        <w:rPr>
          <w:rFonts w:ascii="Arial" w:eastAsia="Arial" w:hAnsi="Arial" w:cs="Arial"/>
          <w:sz w:val="18"/>
          <w:szCs w:val="18"/>
        </w:rPr>
        <w:t xml:space="preserve">04). </w:t>
      </w:r>
      <w:hyperlink r:id="rId21">
        <w:r>
          <w:rPr>
            <w:rFonts w:ascii="Arial" w:eastAsia="Arial" w:hAnsi="Arial" w:cs="Arial"/>
            <w:color w:val="0000FF"/>
            <w:sz w:val="18"/>
            <w:szCs w:val="18"/>
            <w:u w:val="single" w:color="0000FF"/>
          </w:rPr>
          <w:t>http:/</w:t>
        </w:r>
        <w:r>
          <w:rPr>
            <w:rFonts w:ascii="Arial" w:eastAsia="Arial" w:hAnsi="Arial" w:cs="Arial"/>
            <w:color w:val="0000FF"/>
            <w:spacing w:val="1"/>
            <w:sz w:val="18"/>
            <w:szCs w:val="18"/>
            <w:u w:val="single" w:color="0000FF"/>
          </w:rPr>
          <w:t>/</w:t>
        </w:r>
        <w:r>
          <w:rPr>
            <w:rFonts w:ascii="Arial" w:eastAsia="Arial" w:hAnsi="Arial" w:cs="Arial"/>
            <w:color w:val="0000FF"/>
            <w:spacing w:val="-2"/>
            <w:sz w:val="18"/>
            <w:szCs w:val="18"/>
            <w:u w:val="single" w:color="0000FF"/>
          </w:rPr>
          <w:t>w</w:t>
        </w:r>
        <w:r>
          <w:rPr>
            <w:rFonts w:ascii="Arial" w:eastAsia="Arial" w:hAnsi="Arial" w:cs="Arial"/>
            <w:color w:val="0000FF"/>
            <w:sz w:val="18"/>
            <w:szCs w:val="18"/>
            <w:u w:val="single" w:color="0000FF"/>
          </w:rPr>
          <w:t>w</w:t>
        </w:r>
        <w:r>
          <w:rPr>
            <w:rFonts w:ascii="Arial" w:eastAsia="Arial" w:hAnsi="Arial" w:cs="Arial"/>
            <w:color w:val="0000FF"/>
            <w:spacing w:val="-3"/>
            <w:sz w:val="18"/>
            <w:szCs w:val="18"/>
            <w:u w:val="single" w:color="0000FF"/>
          </w:rPr>
          <w:t>w</w:t>
        </w:r>
        <w:r>
          <w:rPr>
            <w:rFonts w:ascii="Arial" w:eastAsia="Arial" w:hAnsi="Arial" w:cs="Arial"/>
            <w:color w:val="0000FF"/>
            <w:spacing w:val="1"/>
            <w:sz w:val="18"/>
            <w:szCs w:val="18"/>
            <w:u w:val="single" w:color="0000FF"/>
          </w:rPr>
          <w:t>.</w:t>
        </w:r>
        <w:r>
          <w:rPr>
            <w:rFonts w:ascii="Arial" w:eastAsia="Arial" w:hAnsi="Arial" w:cs="Arial"/>
            <w:color w:val="0000FF"/>
            <w:sz w:val="18"/>
            <w:szCs w:val="18"/>
            <w:u w:val="single" w:color="0000FF"/>
          </w:rPr>
          <w:t>odf.state.or.us/DIVISIONS/resource_polic</w:t>
        </w:r>
        <w:r>
          <w:rPr>
            <w:rFonts w:ascii="Arial" w:eastAsia="Arial" w:hAnsi="Arial" w:cs="Arial"/>
            <w:color w:val="0000FF"/>
            <w:spacing w:val="-1"/>
            <w:sz w:val="18"/>
            <w:szCs w:val="18"/>
            <w:u w:val="single" w:color="0000FF"/>
          </w:rPr>
          <w:t>y</w:t>
        </w:r>
        <w:r>
          <w:rPr>
            <w:rFonts w:ascii="Arial" w:eastAsia="Arial" w:hAnsi="Arial" w:cs="Arial"/>
            <w:color w:val="0000FF"/>
            <w:sz w:val="18"/>
            <w:szCs w:val="18"/>
            <w:u w:val="single" w:color="0000FF"/>
          </w:rPr>
          <w:t>/resource</w:t>
        </w:r>
        <w:r>
          <w:rPr>
            <w:rFonts w:ascii="Arial" w:eastAsia="Arial" w:hAnsi="Arial" w:cs="Arial"/>
            <w:color w:val="0000FF"/>
            <w:spacing w:val="1"/>
            <w:sz w:val="18"/>
            <w:szCs w:val="18"/>
            <w:u w:val="single" w:color="0000FF"/>
          </w:rPr>
          <w:t>_</w:t>
        </w:r>
        <w:r>
          <w:rPr>
            <w:rFonts w:ascii="Arial" w:eastAsia="Arial" w:hAnsi="Arial" w:cs="Arial"/>
            <w:color w:val="0000FF"/>
            <w:spacing w:val="-1"/>
            <w:sz w:val="18"/>
            <w:szCs w:val="18"/>
            <w:u w:val="single" w:color="0000FF"/>
          </w:rPr>
          <w:t>p</w:t>
        </w:r>
        <w:r>
          <w:rPr>
            <w:rFonts w:ascii="Arial" w:eastAsia="Arial" w:hAnsi="Arial" w:cs="Arial"/>
            <w:color w:val="0000FF"/>
            <w:sz w:val="18"/>
            <w:szCs w:val="18"/>
            <w:u w:val="single" w:color="0000FF"/>
          </w:rPr>
          <w:t>l</w:t>
        </w:r>
        <w:r>
          <w:rPr>
            <w:rFonts w:ascii="Arial" w:eastAsia="Arial" w:hAnsi="Arial" w:cs="Arial"/>
            <w:color w:val="0000FF"/>
            <w:spacing w:val="1"/>
            <w:sz w:val="18"/>
            <w:szCs w:val="18"/>
            <w:u w:val="single" w:color="0000FF"/>
          </w:rPr>
          <w:t>a</w:t>
        </w:r>
        <w:r>
          <w:rPr>
            <w:rFonts w:ascii="Arial" w:eastAsia="Arial" w:hAnsi="Arial" w:cs="Arial"/>
            <w:color w:val="0000FF"/>
            <w:sz w:val="18"/>
            <w:szCs w:val="18"/>
            <w:u w:val="single" w:color="0000FF"/>
          </w:rPr>
          <w:t>n</w:t>
        </w:r>
        <w:r>
          <w:rPr>
            <w:rFonts w:ascii="Arial" w:eastAsia="Arial" w:hAnsi="Arial" w:cs="Arial"/>
            <w:color w:val="0000FF"/>
            <w:spacing w:val="1"/>
            <w:sz w:val="18"/>
            <w:szCs w:val="18"/>
            <w:u w:val="single" w:color="0000FF"/>
          </w:rPr>
          <w:t>n</w:t>
        </w:r>
        <w:r>
          <w:rPr>
            <w:rFonts w:ascii="Arial" w:eastAsia="Arial" w:hAnsi="Arial" w:cs="Arial"/>
            <w:color w:val="0000FF"/>
            <w:sz w:val="18"/>
            <w:szCs w:val="18"/>
            <w:u w:val="single" w:color="0000FF"/>
          </w:rPr>
          <w:t>ing</w:t>
        </w:r>
        <w:r>
          <w:rPr>
            <w:rFonts w:ascii="Arial" w:eastAsia="Arial" w:hAnsi="Arial" w:cs="Arial"/>
            <w:color w:val="0000FF"/>
            <w:spacing w:val="2"/>
            <w:sz w:val="18"/>
            <w:szCs w:val="18"/>
            <w:u w:val="single" w:color="0000FF"/>
          </w:rPr>
          <w:t>/</w:t>
        </w:r>
        <w:r>
          <w:rPr>
            <w:rFonts w:ascii="Arial" w:eastAsia="Arial" w:hAnsi="Arial" w:cs="Arial"/>
            <w:color w:val="0000FF"/>
            <w:sz w:val="18"/>
            <w:szCs w:val="18"/>
            <w:u w:val="single" w:color="0000FF"/>
          </w:rPr>
          <w:t>Ann</w:t>
        </w:r>
        <w:r>
          <w:rPr>
            <w:rFonts w:ascii="Arial" w:eastAsia="Arial" w:hAnsi="Arial" w:cs="Arial"/>
            <w:color w:val="0000FF"/>
            <w:spacing w:val="1"/>
            <w:sz w:val="18"/>
            <w:szCs w:val="18"/>
            <w:u w:val="single" w:color="0000FF"/>
          </w:rPr>
          <w:t>u</w:t>
        </w:r>
        <w:r>
          <w:rPr>
            <w:rFonts w:ascii="Arial" w:eastAsia="Arial" w:hAnsi="Arial" w:cs="Arial"/>
            <w:color w:val="0000FF"/>
            <w:sz w:val="18"/>
            <w:szCs w:val="18"/>
            <w:u w:val="single" w:color="0000FF"/>
          </w:rPr>
          <w:t>al</w:t>
        </w:r>
        <w:r>
          <w:rPr>
            <w:rFonts w:ascii="Arial" w:eastAsia="Arial" w:hAnsi="Arial" w:cs="Arial"/>
            <w:color w:val="0000FF"/>
            <w:spacing w:val="1"/>
            <w:sz w:val="18"/>
            <w:szCs w:val="18"/>
            <w:u w:val="single" w:color="0000FF"/>
          </w:rPr>
          <w:t>_</w:t>
        </w:r>
        <w:r>
          <w:rPr>
            <w:rFonts w:ascii="Arial" w:eastAsia="Arial" w:hAnsi="Arial" w:cs="Arial"/>
            <w:color w:val="0000FF"/>
            <w:sz w:val="18"/>
            <w:szCs w:val="18"/>
            <w:u w:val="single" w:color="0000FF"/>
          </w:rPr>
          <w:t>R</w:t>
        </w:r>
        <w:r>
          <w:rPr>
            <w:rFonts w:ascii="Arial" w:eastAsia="Arial" w:hAnsi="Arial" w:cs="Arial"/>
            <w:color w:val="0000FF"/>
            <w:spacing w:val="1"/>
            <w:sz w:val="18"/>
            <w:szCs w:val="18"/>
            <w:u w:val="single" w:color="0000FF"/>
          </w:rPr>
          <w:t>e</w:t>
        </w:r>
        <w:r>
          <w:rPr>
            <w:rFonts w:ascii="Arial" w:eastAsia="Arial" w:hAnsi="Arial" w:cs="Arial"/>
            <w:color w:val="0000FF"/>
            <w:sz w:val="18"/>
            <w:szCs w:val="18"/>
            <w:u w:val="single" w:color="0000FF"/>
          </w:rPr>
          <w:t>por</w:t>
        </w:r>
        <w:r>
          <w:rPr>
            <w:rFonts w:ascii="Arial" w:eastAsia="Arial" w:hAnsi="Arial" w:cs="Arial"/>
            <w:color w:val="0000FF"/>
            <w:spacing w:val="2"/>
            <w:sz w:val="18"/>
            <w:szCs w:val="18"/>
            <w:u w:val="single" w:color="0000FF"/>
          </w:rPr>
          <w:t>t</w:t>
        </w:r>
        <w:r>
          <w:rPr>
            <w:rFonts w:ascii="Arial" w:eastAsia="Arial" w:hAnsi="Arial" w:cs="Arial"/>
            <w:color w:val="0000FF"/>
            <w:sz w:val="18"/>
            <w:szCs w:val="18"/>
            <w:u w:val="single" w:color="0000FF"/>
          </w:rPr>
          <w:t>s/EORDZ.pdf</w:t>
        </w:r>
      </w:hyperlink>
    </w:p>
    <w:p w:rsidR="00C51A6A" w:rsidRDefault="00C51A6A">
      <w:pPr>
        <w:spacing w:after="0"/>
        <w:sectPr w:rsidR="00C51A6A">
          <w:pgSz w:w="12240" w:h="15840"/>
          <w:pgMar w:top="1360" w:right="1680" w:bottom="920" w:left="1700" w:header="0" w:footer="728" w:gutter="0"/>
          <w:cols w:space="720"/>
        </w:sectPr>
      </w:pPr>
    </w:p>
    <w:p w:rsidR="00C51A6A" w:rsidRDefault="00C51A6A">
      <w:pPr>
        <w:spacing w:before="2" w:after="0" w:line="190" w:lineRule="exact"/>
        <w:rPr>
          <w:sz w:val="19"/>
          <w:szCs w:val="19"/>
        </w:rPr>
      </w:pPr>
    </w:p>
    <w:p w:rsidR="00C51A6A" w:rsidRDefault="00992248">
      <w:pPr>
        <w:tabs>
          <w:tab w:val="left" w:pos="840"/>
          <w:tab w:val="left" w:pos="922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 xml:space="preserve">II. </w:t>
      </w:r>
      <w:r>
        <w:rPr>
          <w:rFonts w:ascii="Arial" w:eastAsia="Arial" w:hAnsi="Arial" w:cs="Arial"/>
          <w:b/>
          <w:bCs/>
          <w:i/>
          <w:sz w:val="40"/>
          <w:szCs w:val="40"/>
          <w:u w:val="single" w:color="000000"/>
        </w:rPr>
        <w:tab/>
      </w:r>
      <w:r>
        <w:rPr>
          <w:rFonts w:ascii="Arial" w:eastAsia="Arial" w:hAnsi="Arial" w:cs="Arial"/>
          <w:b/>
          <w:bCs/>
          <w:i/>
          <w:w w:val="99"/>
          <w:sz w:val="40"/>
          <w:szCs w:val="40"/>
          <w:u w:val="single" w:color="000000"/>
        </w:rPr>
        <w:t>Union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County</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Profile </w:t>
      </w:r>
      <w:r>
        <w:rPr>
          <w:rFonts w:ascii="Arial" w:eastAsia="Arial" w:hAnsi="Arial" w:cs="Arial"/>
          <w:b/>
          <w:bCs/>
          <w:i/>
          <w:sz w:val="40"/>
          <w:szCs w:val="40"/>
          <w:u w:val="single" w:color="000000"/>
        </w:rPr>
        <w:tab/>
      </w:r>
    </w:p>
    <w:p w:rsidR="00C51A6A" w:rsidRDefault="00C51A6A">
      <w:pPr>
        <w:spacing w:before="6" w:after="0" w:line="140" w:lineRule="exact"/>
        <w:rPr>
          <w:sz w:val="14"/>
          <w:szCs w:val="14"/>
        </w:rPr>
      </w:pPr>
    </w:p>
    <w:p w:rsidR="00C51A6A" w:rsidRDefault="00992248">
      <w:pPr>
        <w:spacing w:after="0" w:line="240" w:lineRule="auto"/>
        <w:ind w:left="120" w:right="887"/>
        <w:rPr>
          <w:rFonts w:ascii="Arial" w:eastAsia="Arial" w:hAnsi="Arial" w:cs="Arial"/>
          <w:sz w:val="24"/>
          <w:szCs w:val="24"/>
        </w:rPr>
      </w:pPr>
      <w:r>
        <w:rPr>
          <w:rFonts w:ascii="Arial" w:eastAsia="Arial" w:hAnsi="Arial" w:cs="Arial"/>
          <w:sz w:val="24"/>
          <w:szCs w:val="24"/>
        </w:rPr>
        <w:t>Located along the Interstate 84 corridor</w:t>
      </w:r>
      <w:r>
        <w:rPr>
          <w:rFonts w:ascii="Arial" w:eastAsia="Arial" w:hAnsi="Arial" w:cs="Arial"/>
          <w:spacing w:val="1"/>
          <w:sz w:val="24"/>
          <w:szCs w:val="24"/>
        </w:rPr>
        <w:t xml:space="preserve"> </w:t>
      </w:r>
      <w:r>
        <w:rPr>
          <w:rFonts w:ascii="Arial" w:eastAsia="Arial" w:hAnsi="Arial" w:cs="Arial"/>
          <w:sz w:val="24"/>
          <w:szCs w:val="24"/>
        </w:rPr>
        <w:t>in northeast Oregon, Union County is approximately 250 miles east of Port</w:t>
      </w:r>
      <w:r>
        <w:rPr>
          <w:rFonts w:ascii="Arial" w:eastAsia="Arial" w:hAnsi="Arial" w:cs="Arial"/>
          <w:spacing w:val="1"/>
          <w:sz w:val="24"/>
          <w:szCs w:val="24"/>
        </w:rPr>
        <w:t>l</w:t>
      </w:r>
      <w:r>
        <w:rPr>
          <w:rFonts w:ascii="Arial" w:eastAsia="Arial" w:hAnsi="Arial" w:cs="Arial"/>
          <w:sz w:val="24"/>
          <w:szCs w:val="24"/>
        </w:rPr>
        <w:t xml:space="preserve">and, Oregon and 160 miles northwest of Boise, Idaho. Union County lies in </w:t>
      </w:r>
      <w:r>
        <w:rPr>
          <w:rFonts w:ascii="Arial" w:eastAsia="Arial" w:hAnsi="Arial" w:cs="Arial"/>
          <w:spacing w:val="-1"/>
          <w:sz w:val="24"/>
          <w:szCs w:val="24"/>
        </w:rPr>
        <w:t>t</w:t>
      </w:r>
      <w:r>
        <w:rPr>
          <w:rFonts w:ascii="Arial" w:eastAsia="Arial" w:hAnsi="Arial" w:cs="Arial"/>
          <w:sz w:val="24"/>
          <w:szCs w:val="24"/>
        </w:rPr>
        <w:t>he Grande Ronde River and Powder Ri</w:t>
      </w:r>
      <w:r>
        <w:rPr>
          <w:rFonts w:ascii="Arial" w:eastAsia="Arial" w:hAnsi="Arial" w:cs="Arial"/>
          <w:spacing w:val="1"/>
          <w:sz w:val="24"/>
          <w:szCs w:val="24"/>
        </w:rPr>
        <w:t>v</w:t>
      </w:r>
      <w:r>
        <w:rPr>
          <w:rFonts w:ascii="Arial" w:eastAsia="Arial" w:hAnsi="Arial" w:cs="Arial"/>
          <w:sz w:val="24"/>
          <w:szCs w:val="24"/>
        </w:rPr>
        <w:t>er Valleys just east of the Blue Mountains. Union County is bordered by Wallowa County to the north and east, Baker</w:t>
      </w:r>
      <w:r>
        <w:rPr>
          <w:rFonts w:ascii="Arial" w:eastAsia="Arial" w:hAnsi="Arial" w:cs="Arial"/>
          <w:spacing w:val="-1"/>
          <w:sz w:val="24"/>
          <w:szCs w:val="24"/>
        </w:rPr>
        <w:t xml:space="preserve"> </w:t>
      </w:r>
      <w:r>
        <w:rPr>
          <w:rFonts w:ascii="Arial" w:eastAsia="Arial" w:hAnsi="Arial" w:cs="Arial"/>
          <w:sz w:val="24"/>
          <w:szCs w:val="24"/>
        </w:rPr>
        <w:t>and Grant Counties</w:t>
      </w:r>
      <w:r>
        <w:rPr>
          <w:rFonts w:ascii="Arial" w:eastAsia="Arial" w:hAnsi="Arial" w:cs="Arial"/>
          <w:spacing w:val="2"/>
          <w:sz w:val="24"/>
          <w:szCs w:val="24"/>
        </w:rPr>
        <w:t xml:space="preserve"> </w:t>
      </w:r>
      <w:r>
        <w:rPr>
          <w:rFonts w:ascii="Arial" w:eastAsia="Arial" w:hAnsi="Arial" w:cs="Arial"/>
          <w:sz w:val="24"/>
          <w:szCs w:val="24"/>
        </w:rPr>
        <w:t>to the sou</w:t>
      </w:r>
      <w:r>
        <w:rPr>
          <w:rFonts w:ascii="Arial" w:eastAsia="Arial" w:hAnsi="Arial" w:cs="Arial"/>
          <w:sz w:val="24"/>
          <w:szCs w:val="24"/>
        </w:rPr>
        <w:t>th and Umatilla County to the west.</w:t>
      </w:r>
    </w:p>
    <w:p w:rsidR="00C51A6A" w:rsidRDefault="00C51A6A">
      <w:pPr>
        <w:spacing w:before="7" w:after="0" w:line="240" w:lineRule="exact"/>
        <w:rPr>
          <w:sz w:val="24"/>
          <w:szCs w:val="24"/>
        </w:rPr>
      </w:pPr>
    </w:p>
    <w:p w:rsidR="00C51A6A" w:rsidRDefault="00992248">
      <w:pPr>
        <w:spacing w:before="29" w:after="0" w:line="240" w:lineRule="auto"/>
        <w:ind w:left="120" w:right="591"/>
        <w:rPr>
          <w:rFonts w:ascii="Arial" w:eastAsia="Arial" w:hAnsi="Arial" w:cs="Arial"/>
          <w:sz w:val="24"/>
          <w:szCs w:val="24"/>
        </w:rPr>
      </w:pPr>
      <w:r>
        <w:rPr>
          <w:rFonts w:ascii="Arial" w:eastAsia="Arial" w:hAnsi="Arial" w:cs="Arial"/>
          <w:sz w:val="24"/>
          <w:szCs w:val="24"/>
        </w:rPr>
        <w:t>Union County is characterized by the ridges and valleys</w:t>
      </w:r>
      <w:r>
        <w:rPr>
          <w:rFonts w:ascii="Arial" w:eastAsia="Arial" w:hAnsi="Arial" w:cs="Arial"/>
          <w:spacing w:val="2"/>
          <w:sz w:val="24"/>
          <w:szCs w:val="24"/>
        </w:rPr>
        <w:t xml:space="preserve"> </w:t>
      </w:r>
      <w:r>
        <w:rPr>
          <w:rFonts w:ascii="Arial" w:eastAsia="Arial" w:hAnsi="Arial" w:cs="Arial"/>
          <w:sz w:val="24"/>
          <w:szCs w:val="24"/>
        </w:rPr>
        <w:t>typical of the Blue Mountains, and is part of the Grande Ronde River Basin. Total area is 2,038 square miles, or 1,304,320 square acres. The Grande Ronde Ri</w:t>
      </w:r>
      <w:r>
        <w:rPr>
          <w:rFonts w:ascii="Arial" w:eastAsia="Arial" w:hAnsi="Arial" w:cs="Arial"/>
          <w:spacing w:val="1"/>
          <w:sz w:val="24"/>
          <w:szCs w:val="24"/>
        </w:rPr>
        <w:t>v</w:t>
      </w:r>
      <w:r>
        <w:rPr>
          <w:rFonts w:ascii="Arial" w:eastAsia="Arial" w:hAnsi="Arial" w:cs="Arial"/>
          <w:sz w:val="24"/>
          <w:szCs w:val="24"/>
        </w:rPr>
        <w:t>er run</w:t>
      </w:r>
      <w:r>
        <w:rPr>
          <w:rFonts w:ascii="Arial" w:eastAsia="Arial" w:hAnsi="Arial" w:cs="Arial"/>
          <w:sz w:val="24"/>
          <w:szCs w:val="24"/>
        </w:rPr>
        <w:t>s south to north across Union County, and supports</w:t>
      </w:r>
      <w:r>
        <w:rPr>
          <w:rFonts w:ascii="Arial" w:eastAsia="Arial" w:hAnsi="Arial" w:cs="Arial"/>
          <w:spacing w:val="-1"/>
          <w:sz w:val="24"/>
          <w:szCs w:val="24"/>
        </w:rPr>
        <w:t xml:space="preserve"> </w:t>
      </w:r>
      <w:r>
        <w:rPr>
          <w:rFonts w:ascii="Arial" w:eastAsia="Arial" w:hAnsi="Arial" w:cs="Arial"/>
          <w:sz w:val="24"/>
          <w:szCs w:val="24"/>
        </w:rPr>
        <w:t>recreational, irrigation a</w:t>
      </w:r>
      <w:r>
        <w:rPr>
          <w:rFonts w:ascii="Arial" w:eastAsia="Arial" w:hAnsi="Arial" w:cs="Arial"/>
          <w:spacing w:val="1"/>
          <w:sz w:val="24"/>
          <w:szCs w:val="24"/>
        </w:rPr>
        <w:t>n</w:t>
      </w:r>
      <w:r>
        <w:rPr>
          <w:rFonts w:ascii="Arial" w:eastAsia="Arial" w:hAnsi="Arial" w:cs="Arial"/>
          <w:sz w:val="24"/>
          <w:szCs w:val="24"/>
        </w:rPr>
        <w:t>d livestock uses.</w:t>
      </w:r>
    </w:p>
    <w:p w:rsidR="00C51A6A" w:rsidRDefault="00C51A6A">
      <w:pPr>
        <w:spacing w:before="16" w:after="0" w:line="260" w:lineRule="exact"/>
        <w:rPr>
          <w:sz w:val="26"/>
          <w:szCs w:val="26"/>
        </w:rPr>
      </w:pPr>
    </w:p>
    <w:p w:rsidR="00C51A6A" w:rsidRDefault="00992248">
      <w:pPr>
        <w:spacing w:after="0" w:line="240" w:lineRule="auto"/>
        <w:ind w:left="120" w:right="527"/>
        <w:rPr>
          <w:rFonts w:ascii="Arial" w:eastAsia="Arial" w:hAnsi="Arial" w:cs="Arial"/>
          <w:sz w:val="24"/>
          <w:szCs w:val="24"/>
        </w:rPr>
      </w:pPr>
      <w:r>
        <w:rPr>
          <w:rFonts w:ascii="Arial" w:eastAsia="Arial" w:hAnsi="Arial" w:cs="Arial"/>
          <w:sz w:val="24"/>
          <w:szCs w:val="24"/>
        </w:rPr>
        <w:t>There are eight inco</w:t>
      </w:r>
      <w:r>
        <w:rPr>
          <w:rFonts w:ascii="Arial" w:eastAsia="Arial" w:hAnsi="Arial" w:cs="Arial"/>
          <w:spacing w:val="2"/>
          <w:sz w:val="24"/>
          <w:szCs w:val="24"/>
        </w:rPr>
        <w:t>r</w:t>
      </w:r>
      <w:r>
        <w:rPr>
          <w:rFonts w:ascii="Arial" w:eastAsia="Arial" w:hAnsi="Arial" w:cs="Arial"/>
          <w:sz w:val="24"/>
          <w:szCs w:val="24"/>
        </w:rPr>
        <w:t>porated communities</w:t>
      </w:r>
      <w:r>
        <w:rPr>
          <w:rFonts w:ascii="Arial" w:eastAsia="Arial" w:hAnsi="Arial" w:cs="Arial"/>
          <w:spacing w:val="2"/>
          <w:sz w:val="24"/>
          <w:szCs w:val="24"/>
        </w:rPr>
        <w:t xml:space="preserve"> </w:t>
      </w:r>
      <w:r>
        <w:rPr>
          <w:rFonts w:ascii="Arial" w:eastAsia="Arial" w:hAnsi="Arial" w:cs="Arial"/>
          <w:sz w:val="24"/>
          <w:szCs w:val="24"/>
        </w:rPr>
        <w:t xml:space="preserve">in Union County including La Grande, Island City, Elgin, Imbler, Cove, </w:t>
      </w:r>
      <w:r>
        <w:rPr>
          <w:rFonts w:ascii="Arial" w:eastAsia="Arial" w:hAnsi="Arial" w:cs="Arial"/>
          <w:spacing w:val="-2"/>
          <w:sz w:val="24"/>
          <w:szCs w:val="24"/>
        </w:rPr>
        <w:t>U</w:t>
      </w:r>
      <w:r>
        <w:rPr>
          <w:rFonts w:ascii="Arial" w:eastAsia="Arial" w:hAnsi="Arial" w:cs="Arial"/>
          <w:sz w:val="24"/>
          <w:szCs w:val="24"/>
        </w:rPr>
        <w:t xml:space="preserve">nion, North Powder and Summerville. Union </w:t>
      </w:r>
      <w:r>
        <w:rPr>
          <w:rFonts w:ascii="Arial" w:eastAsia="Arial" w:hAnsi="Arial" w:cs="Arial"/>
          <w:sz w:val="24"/>
          <w:szCs w:val="24"/>
        </w:rPr>
        <w:t>County al</w:t>
      </w:r>
      <w:r>
        <w:rPr>
          <w:rFonts w:ascii="Arial" w:eastAsia="Arial" w:hAnsi="Arial" w:cs="Arial"/>
          <w:spacing w:val="1"/>
          <w:sz w:val="24"/>
          <w:szCs w:val="24"/>
        </w:rPr>
        <w:t>s</w:t>
      </w:r>
      <w:r>
        <w:rPr>
          <w:rFonts w:ascii="Arial" w:eastAsia="Arial" w:hAnsi="Arial" w:cs="Arial"/>
          <w:sz w:val="24"/>
          <w:szCs w:val="24"/>
        </w:rPr>
        <w:t>o contains eight fire distr</w:t>
      </w:r>
      <w:r>
        <w:rPr>
          <w:rFonts w:ascii="Arial" w:eastAsia="Arial" w:hAnsi="Arial" w:cs="Arial"/>
          <w:spacing w:val="-3"/>
          <w:sz w:val="24"/>
          <w:szCs w:val="24"/>
        </w:rPr>
        <w:t>i</w:t>
      </w:r>
      <w:r>
        <w:rPr>
          <w:rFonts w:ascii="Arial" w:eastAsia="Arial" w:hAnsi="Arial" w:cs="Arial"/>
          <w:sz w:val="24"/>
          <w:szCs w:val="24"/>
        </w:rPr>
        <w:t>cts/departments providi</w:t>
      </w:r>
      <w:r>
        <w:rPr>
          <w:rFonts w:ascii="Arial" w:eastAsia="Arial" w:hAnsi="Arial" w:cs="Arial"/>
          <w:spacing w:val="2"/>
          <w:sz w:val="24"/>
          <w:szCs w:val="24"/>
        </w:rPr>
        <w:t>n</w:t>
      </w:r>
      <w:r>
        <w:rPr>
          <w:rFonts w:ascii="Arial" w:eastAsia="Arial" w:hAnsi="Arial" w:cs="Arial"/>
          <w:sz w:val="24"/>
          <w:szCs w:val="24"/>
        </w:rPr>
        <w:t>g structural fire protection and three wildland f</w:t>
      </w:r>
      <w:r>
        <w:rPr>
          <w:rFonts w:ascii="Arial" w:eastAsia="Arial" w:hAnsi="Arial" w:cs="Arial"/>
          <w:spacing w:val="1"/>
          <w:sz w:val="24"/>
          <w:szCs w:val="24"/>
        </w:rPr>
        <w:t>i</w:t>
      </w:r>
      <w:r>
        <w:rPr>
          <w:rFonts w:ascii="Arial" w:eastAsia="Arial" w:hAnsi="Arial" w:cs="Arial"/>
          <w:sz w:val="24"/>
          <w:szCs w:val="24"/>
        </w:rPr>
        <w:t>re</w:t>
      </w:r>
      <w:r>
        <w:rPr>
          <w:rFonts w:ascii="Arial" w:eastAsia="Arial" w:hAnsi="Arial" w:cs="Arial"/>
          <w:spacing w:val="1"/>
          <w:sz w:val="24"/>
          <w:szCs w:val="24"/>
        </w:rPr>
        <w:t xml:space="preserve"> </w:t>
      </w:r>
      <w:r>
        <w:rPr>
          <w:rFonts w:ascii="Arial" w:eastAsia="Arial" w:hAnsi="Arial" w:cs="Arial"/>
          <w:sz w:val="24"/>
          <w:szCs w:val="24"/>
        </w:rPr>
        <w:t>agencies</w:t>
      </w:r>
      <w:r>
        <w:rPr>
          <w:rFonts w:ascii="Arial" w:eastAsia="Arial" w:hAnsi="Arial" w:cs="Arial"/>
          <w:spacing w:val="1"/>
          <w:sz w:val="24"/>
          <w:szCs w:val="24"/>
        </w:rPr>
        <w:t xml:space="preserve"> </w:t>
      </w:r>
      <w:r>
        <w:rPr>
          <w:rFonts w:ascii="Arial" w:eastAsia="Arial" w:hAnsi="Arial" w:cs="Arial"/>
          <w:sz w:val="24"/>
          <w:szCs w:val="24"/>
        </w:rPr>
        <w:t>providing</w:t>
      </w:r>
      <w:r>
        <w:rPr>
          <w:rFonts w:ascii="Arial" w:eastAsia="Arial" w:hAnsi="Arial" w:cs="Arial"/>
          <w:spacing w:val="1"/>
          <w:sz w:val="24"/>
          <w:szCs w:val="24"/>
        </w:rPr>
        <w:t xml:space="preserve"> </w:t>
      </w:r>
      <w:r>
        <w:rPr>
          <w:rFonts w:ascii="Arial" w:eastAsia="Arial" w:hAnsi="Arial" w:cs="Arial"/>
          <w:sz w:val="24"/>
          <w:szCs w:val="24"/>
        </w:rPr>
        <w:t xml:space="preserve">wildland fire protection. Fire Protection is discussed in greater detail under </w:t>
      </w:r>
      <w:r>
        <w:rPr>
          <w:rFonts w:ascii="Arial" w:eastAsia="Arial" w:hAnsi="Arial" w:cs="Arial"/>
          <w:i/>
          <w:sz w:val="24"/>
          <w:szCs w:val="24"/>
        </w:rPr>
        <w:t>Section IV – E</w:t>
      </w:r>
      <w:r>
        <w:rPr>
          <w:rFonts w:ascii="Arial" w:eastAsia="Arial" w:hAnsi="Arial" w:cs="Arial"/>
          <w:i/>
          <w:spacing w:val="-2"/>
          <w:sz w:val="24"/>
          <w:szCs w:val="24"/>
        </w:rPr>
        <w:t>m</w:t>
      </w:r>
      <w:r>
        <w:rPr>
          <w:rFonts w:ascii="Arial" w:eastAsia="Arial" w:hAnsi="Arial" w:cs="Arial"/>
          <w:i/>
          <w:sz w:val="24"/>
          <w:szCs w:val="24"/>
        </w:rPr>
        <w:t>ergency Managemen</w:t>
      </w:r>
      <w:r>
        <w:rPr>
          <w:rFonts w:ascii="Arial" w:eastAsia="Arial" w:hAnsi="Arial" w:cs="Arial"/>
          <w:i/>
          <w:spacing w:val="1"/>
          <w:sz w:val="24"/>
          <w:szCs w:val="24"/>
        </w:rPr>
        <w:t>t</w:t>
      </w:r>
      <w:r>
        <w:rPr>
          <w:rFonts w:ascii="Arial" w:eastAsia="Arial" w:hAnsi="Arial" w:cs="Arial"/>
          <w:sz w:val="24"/>
          <w:szCs w:val="24"/>
        </w:rPr>
        <w:t>. The area</w:t>
      </w:r>
      <w:r>
        <w:rPr>
          <w:rFonts w:ascii="Arial" w:eastAsia="Arial" w:hAnsi="Arial" w:cs="Arial"/>
          <w:sz w:val="24"/>
          <w:szCs w:val="24"/>
        </w:rPr>
        <w:t xml:space="preserve"> draws many visitors eve</w:t>
      </w:r>
      <w:r>
        <w:rPr>
          <w:rFonts w:ascii="Arial" w:eastAsia="Arial" w:hAnsi="Arial" w:cs="Arial"/>
          <w:spacing w:val="-1"/>
          <w:sz w:val="24"/>
          <w:szCs w:val="24"/>
        </w:rPr>
        <w:t>r</w:t>
      </w:r>
      <w:r>
        <w:rPr>
          <w:rFonts w:ascii="Arial" w:eastAsia="Arial" w:hAnsi="Arial" w:cs="Arial"/>
          <w:sz w:val="24"/>
          <w:szCs w:val="24"/>
        </w:rPr>
        <w:t>y year to enjoy outdoor activities such as skiing, hunting, fishing, hiking</w:t>
      </w:r>
      <w:r>
        <w:rPr>
          <w:rFonts w:ascii="Arial" w:eastAsia="Arial" w:hAnsi="Arial" w:cs="Arial"/>
          <w:spacing w:val="-2"/>
          <w:sz w:val="24"/>
          <w:szCs w:val="24"/>
        </w:rPr>
        <w:t xml:space="preserve"> </w:t>
      </w:r>
      <w:r>
        <w:rPr>
          <w:rFonts w:ascii="Arial" w:eastAsia="Arial" w:hAnsi="Arial" w:cs="Arial"/>
          <w:sz w:val="24"/>
          <w:szCs w:val="24"/>
        </w:rPr>
        <w:t>and biking. Aside from the natural beauty</w:t>
      </w:r>
    </w:p>
    <w:p w:rsidR="00C51A6A" w:rsidRDefault="00992248">
      <w:pPr>
        <w:spacing w:after="0" w:line="240" w:lineRule="auto"/>
        <w:ind w:left="120" w:right="902"/>
        <w:rPr>
          <w:rFonts w:ascii="Arial" w:eastAsia="Arial" w:hAnsi="Arial" w:cs="Arial"/>
          <w:sz w:val="24"/>
          <w:szCs w:val="24"/>
        </w:rPr>
      </w:pPr>
      <w:r>
        <w:rPr>
          <w:rFonts w:ascii="Arial" w:eastAsia="Arial" w:hAnsi="Arial" w:cs="Arial"/>
          <w:sz w:val="24"/>
          <w:szCs w:val="24"/>
        </w:rPr>
        <w:t>of the area, amenities like a unive</w:t>
      </w:r>
      <w:r>
        <w:rPr>
          <w:rFonts w:ascii="Arial" w:eastAsia="Arial" w:hAnsi="Arial" w:cs="Arial"/>
          <w:spacing w:val="2"/>
          <w:sz w:val="24"/>
          <w:szCs w:val="24"/>
        </w:rPr>
        <w:t>r</w:t>
      </w:r>
      <w:r>
        <w:rPr>
          <w:rFonts w:ascii="Arial" w:eastAsia="Arial" w:hAnsi="Arial" w:cs="Arial"/>
          <w:sz w:val="24"/>
          <w:szCs w:val="24"/>
        </w:rPr>
        <w:t>sity and hospital also draw visitors and new residents.</w:t>
      </w:r>
    </w:p>
    <w:p w:rsidR="00C51A6A" w:rsidRDefault="00C51A6A">
      <w:pPr>
        <w:spacing w:before="14" w:after="0" w:line="240" w:lineRule="exact"/>
        <w:rPr>
          <w:sz w:val="24"/>
          <w:szCs w:val="24"/>
        </w:rPr>
      </w:pPr>
    </w:p>
    <w:p w:rsidR="00C51A6A" w:rsidRDefault="00C51A6A">
      <w:pPr>
        <w:spacing w:after="0"/>
        <w:sectPr w:rsidR="00C51A6A">
          <w:pgSz w:w="12240" w:h="15840"/>
          <w:pgMar w:top="1480" w:right="1220" w:bottom="920" w:left="1680" w:header="0" w:footer="728"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0" w:after="0" w:line="240" w:lineRule="exact"/>
        <w:rPr>
          <w:sz w:val="24"/>
          <w:szCs w:val="24"/>
        </w:rPr>
      </w:pPr>
    </w:p>
    <w:p w:rsidR="00C51A6A" w:rsidRDefault="00992248">
      <w:pPr>
        <w:spacing w:after="0" w:line="240" w:lineRule="auto"/>
        <w:ind w:left="408" w:right="-64"/>
        <w:rPr>
          <w:rFonts w:ascii="Arial" w:eastAsia="Arial" w:hAnsi="Arial" w:cs="Arial"/>
          <w:sz w:val="16"/>
          <w:szCs w:val="16"/>
        </w:rPr>
      </w:pPr>
      <w:r>
        <w:rPr>
          <w:rFonts w:ascii="Arial" w:eastAsia="Arial" w:hAnsi="Arial" w:cs="Arial"/>
          <w:b/>
          <w:bCs/>
          <w:sz w:val="16"/>
          <w:szCs w:val="16"/>
        </w:rPr>
        <w:t>Figure</w:t>
      </w:r>
      <w:r>
        <w:rPr>
          <w:rFonts w:ascii="Arial" w:eastAsia="Arial" w:hAnsi="Arial" w:cs="Arial"/>
          <w:b/>
          <w:bCs/>
          <w:spacing w:val="-4"/>
          <w:sz w:val="16"/>
          <w:szCs w:val="16"/>
        </w:rPr>
        <w:t xml:space="preserve"> </w:t>
      </w:r>
      <w:r>
        <w:rPr>
          <w:rFonts w:ascii="Arial" w:eastAsia="Arial" w:hAnsi="Arial" w:cs="Arial"/>
          <w:b/>
          <w:bCs/>
          <w:sz w:val="16"/>
          <w:szCs w:val="16"/>
        </w:rPr>
        <w:t>1</w:t>
      </w:r>
      <w:r>
        <w:rPr>
          <w:rFonts w:ascii="Arial" w:eastAsia="Arial" w:hAnsi="Arial" w:cs="Arial"/>
          <w:b/>
          <w:bCs/>
          <w:spacing w:val="-1"/>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1"/>
          <w:sz w:val="16"/>
          <w:szCs w:val="16"/>
        </w:rPr>
        <w:t>U</w:t>
      </w:r>
      <w:r>
        <w:rPr>
          <w:rFonts w:ascii="Arial" w:eastAsia="Arial" w:hAnsi="Arial" w:cs="Arial"/>
          <w:b/>
          <w:bCs/>
          <w:sz w:val="16"/>
          <w:szCs w:val="16"/>
        </w:rPr>
        <w:t>ni</w:t>
      </w:r>
      <w:r>
        <w:rPr>
          <w:rFonts w:ascii="Arial" w:eastAsia="Arial" w:hAnsi="Arial" w:cs="Arial"/>
          <w:b/>
          <w:bCs/>
          <w:spacing w:val="1"/>
          <w:sz w:val="16"/>
          <w:szCs w:val="16"/>
        </w:rPr>
        <w:t>o</w:t>
      </w:r>
      <w:r>
        <w:rPr>
          <w:rFonts w:ascii="Arial" w:eastAsia="Arial" w:hAnsi="Arial" w:cs="Arial"/>
          <w:b/>
          <w:bCs/>
          <w:sz w:val="16"/>
          <w:szCs w:val="16"/>
        </w:rPr>
        <w:t>n</w:t>
      </w:r>
      <w:r>
        <w:rPr>
          <w:rFonts w:ascii="Arial" w:eastAsia="Arial" w:hAnsi="Arial" w:cs="Arial"/>
          <w:b/>
          <w:bCs/>
          <w:spacing w:val="-4"/>
          <w:sz w:val="16"/>
          <w:szCs w:val="16"/>
        </w:rPr>
        <w:t xml:space="preserve"> </w:t>
      </w:r>
      <w:r>
        <w:rPr>
          <w:rFonts w:ascii="Arial" w:eastAsia="Arial" w:hAnsi="Arial" w:cs="Arial"/>
          <w:b/>
          <w:bCs/>
          <w:sz w:val="16"/>
          <w:szCs w:val="16"/>
        </w:rPr>
        <w:t>Co</w:t>
      </w:r>
      <w:r>
        <w:rPr>
          <w:rFonts w:ascii="Arial" w:eastAsia="Arial" w:hAnsi="Arial" w:cs="Arial"/>
          <w:b/>
          <w:bCs/>
          <w:spacing w:val="1"/>
          <w:sz w:val="16"/>
          <w:szCs w:val="16"/>
        </w:rPr>
        <w:t>u</w:t>
      </w:r>
      <w:r>
        <w:rPr>
          <w:rFonts w:ascii="Arial" w:eastAsia="Arial" w:hAnsi="Arial" w:cs="Arial"/>
          <w:b/>
          <w:bCs/>
          <w:sz w:val="16"/>
          <w:szCs w:val="16"/>
        </w:rPr>
        <w:t>n</w:t>
      </w:r>
      <w:r>
        <w:rPr>
          <w:rFonts w:ascii="Arial" w:eastAsia="Arial" w:hAnsi="Arial" w:cs="Arial"/>
          <w:b/>
          <w:bCs/>
          <w:spacing w:val="2"/>
          <w:sz w:val="16"/>
          <w:szCs w:val="16"/>
        </w:rPr>
        <w:t>t</w:t>
      </w:r>
      <w:r>
        <w:rPr>
          <w:rFonts w:ascii="Arial" w:eastAsia="Arial" w:hAnsi="Arial" w:cs="Arial"/>
          <w:b/>
          <w:bCs/>
          <w:sz w:val="16"/>
          <w:szCs w:val="16"/>
        </w:rPr>
        <w:t>y</w:t>
      </w:r>
      <w:r>
        <w:rPr>
          <w:rFonts w:ascii="Arial" w:eastAsia="Arial" w:hAnsi="Arial" w:cs="Arial"/>
          <w:b/>
          <w:bCs/>
          <w:spacing w:val="-8"/>
          <w:sz w:val="16"/>
          <w:szCs w:val="16"/>
        </w:rPr>
        <w:t xml:space="preserve"> </w:t>
      </w:r>
      <w:r>
        <w:rPr>
          <w:rFonts w:ascii="Arial" w:eastAsia="Arial" w:hAnsi="Arial" w:cs="Arial"/>
          <w:b/>
          <w:bCs/>
          <w:sz w:val="16"/>
          <w:szCs w:val="16"/>
        </w:rPr>
        <w:t>Vic</w:t>
      </w:r>
      <w:r>
        <w:rPr>
          <w:rFonts w:ascii="Arial" w:eastAsia="Arial" w:hAnsi="Arial" w:cs="Arial"/>
          <w:b/>
          <w:bCs/>
          <w:spacing w:val="1"/>
          <w:sz w:val="16"/>
          <w:szCs w:val="16"/>
        </w:rPr>
        <w:t>i</w:t>
      </w:r>
      <w:r>
        <w:rPr>
          <w:rFonts w:ascii="Arial" w:eastAsia="Arial" w:hAnsi="Arial" w:cs="Arial"/>
          <w:b/>
          <w:bCs/>
          <w:sz w:val="16"/>
          <w:szCs w:val="16"/>
        </w:rPr>
        <w:t>ni</w:t>
      </w:r>
      <w:r>
        <w:rPr>
          <w:rFonts w:ascii="Arial" w:eastAsia="Arial" w:hAnsi="Arial" w:cs="Arial"/>
          <w:b/>
          <w:bCs/>
          <w:spacing w:val="2"/>
          <w:sz w:val="16"/>
          <w:szCs w:val="16"/>
        </w:rPr>
        <w:t>t</w:t>
      </w:r>
      <w:r>
        <w:rPr>
          <w:rFonts w:ascii="Arial" w:eastAsia="Arial" w:hAnsi="Arial" w:cs="Arial"/>
          <w:b/>
          <w:bCs/>
          <w:sz w:val="16"/>
          <w:szCs w:val="16"/>
        </w:rPr>
        <w:t>y</w:t>
      </w:r>
      <w:r>
        <w:rPr>
          <w:rFonts w:ascii="Arial" w:eastAsia="Arial" w:hAnsi="Arial" w:cs="Arial"/>
          <w:b/>
          <w:bCs/>
          <w:spacing w:val="-7"/>
          <w:sz w:val="16"/>
          <w:szCs w:val="16"/>
        </w:rPr>
        <w:t xml:space="preserve"> </w:t>
      </w:r>
      <w:r>
        <w:rPr>
          <w:rFonts w:ascii="Arial" w:eastAsia="Arial" w:hAnsi="Arial" w:cs="Arial"/>
          <w:b/>
          <w:bCs/>
          <w:sz w:val="16"/>
          <w:szCs w:val="16"/>
        </w:rPr>
        <w:t>Map</w:t>
      </w:r>
    </w:p>
    <w:p w:rsidR="00C51A6A" w:rsidRDefault="00992248">
      <w:pPr>
        <w:spacing w:before="24" w:after="0" w:line="240" w:lineRule="auto"/>
        <w:ind w:left="526" w:right="-20"/>
        <w:rPr>
          <w:rFonts w:ascii="Arial" w:eastAsia="Arial" w:hAnsi="Arial" w:cs="Arial"/>
          <w:sz w:val="28"/>
          <w:szCs w:val="28"/>
        </w:rPr>
      </w:pPr>
      <w:r>
        <w:br w:type="column"/>
      </w:r>
      <w:r>
        <w:rPr>
          <w:rFonts w:ascii="Arial" w:eastAsia="Arial" w:hAnsi="Arial" w:cs="Arial"/>
          <w:b/>
          <w:bCs/>
          <w:sz w:val="28"/>
          <w:szCs w:val="28"/>
        </w:rPr>
        <w:lastRenderedPageBreak/>
        <w:t>Climate</w:t>
      </w:r>
    </w:p>
    <w:p w:rsidR="00C51A6A" w:rsidRDefault="0034132C">
      <w:pPr>
        <w:spacing w:before="2" w:after="0" w:line="276" w:lineRule="exact"/>
        <w:ind w:left="526" w:right="588"/>
        <w:rPr>
          <w:rFonts w:ascii="Arial" w:eastAsia="Arial" w:hAnsi="Arial" w:cs="Arial"/>
          <w:sz w:val="24"/>
          <w:szCs w:val="24"/>
        </w:rPr>
      </w:pPr>
      <w:r>
        <w:rPr>
          <w:noProof/>
        </w:rPr>
        <mc:AlternateContent>
          <mc:Choice Requires="wpg">
            <w:drawing>
              <wp:anchor distT="0" distB="0" distL="114300" distR="114300" simplePos="0" relativeHeight="503305824" behindDoc="1" locked="0" layoutInCell="1" allowOverlap="1">
                <wp:simplePos x="0" y="0"/>
                <wp:positionH relativeFrom="page">
                  <wp:posOffset>1143000</wp:posOffset>
                </wp:positionH>
                <wp:positionV relativeFrom="paragraph">
                  <wp:posOffset>-134620</wp:posOffset>
                </wp:positionV>
                <wp:extent cx="2443480" cy="1835150"/>
                <wp:effectExtent l="0" t="0" r="4445" b="0"/>
                <wp:wrapNone/>
                <wp:docPr id="1265"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1835150"/>
                          <a:chOff x="1800" y="-212"/>
                          <a:chExt cx="3848" cy="2890"/>
                        </a:xfrm>
                      </wpg:grpSpPr>
                      <pic:pic xmlns:pic="http://schemas.openxmlformats.org/drawingml/2006/picture">
                        <pic:nvPicPr>
                          <pic:cNvPr id="1266" name="Picture 12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800" y="-212"/>
                            <a:ext cx="3848" cy="2471"/>
                          </a:xfrm>
                          <a:prstGeom prst="rect">
                            <a:avLst/>
                          </a:prstGeom>
                          <a:noFill/>
                          <a:extLst>
                            <a:ext uri="{909E8E84-426E-40DD-AFC4-6F175D3DCCD1}">
                              <a14:hiddenFill xmlns:a14="http://schemas.microsoft.com/office/drawing/2010/main">
                                <a:solidFill>
                                  <a:srgbClr val="FFFFFF"/>
                                </a:solidFill>
                              </a14:hiddenFill>
                            </a:ext>
                          </a:extLst>
                        </pic:spPr>
                      </pic:pic>
                      <wpg:grpSp>
                        <wpg:cNvPr id="1267" name="Group 1253"/>
                        <wpg:cNvGrpSpPr>
                          <a:grpSpLocks/>
                        </wpg:cNvGrpSpPr>
                        <wpg:grpSpPr bwMode="auto">
                          <a:xfrm>
                            <a:off x="1944" y="2232"/>
                            <a:ext cx="3168" cy="437"/>
                            <a:chOff x="1944" y="2232"/>
                            <a:chExt cx="3168" cy="437"/>
                          </a:xfrm>
                        </wpg:grpSpPr>
                        <wps:wsp>
                          <wps:cNvPr id="1268" name="Freeform 1254"/>
                          <wps:cNvSpPr>
                            <a:spLocks/>
                          </wps:cNvSpPr>
                          <wps:spPr bwMode="auto">
                            <a:xfrm>
                              <a:off x="1944" y="2232"/>
                              <a:ext cx="3168" cy="437"/>
                            </a:xfrm>
                            <a:custGeom>
                              <a:avLst/>
                              <a:gdLst>
                                <a:gd name="T0" fmla="+- 0 1944 1944"/>
                                <a:gd name="T1" fmla="*/ T0 w 3168"/>
                                <a:gd name="T2" fmla="+- 0 2668 2232"/>
                                <a:gd name="T3" fmla="*/ 2668 h 437"/>
                                <a:gd name="T4" fmla="+- 0 5112 1944"/>
                                <a:gd name="T5" fmla="*/ T4 w 3168"/>
                                <a:gd name="T6" fmla="+- 0 2668 2232"/>
                                <a:gd name="T7" fmla="*/ 2668 h 437"/>
                                <a:gd name="T8" fmla="+- 0 5112 1944"/>
                                <a:gd name="T9" fmla="*/ T8 w 3168"/>
                                <a:gd name="T10" fmla="+- 0 2232 2232"/>
                                <a:gd name="T11" fmla="*/ 2232 h 437"/>
                                <a:gd name="T12" fmla="+- 0 1944 1944"/>
                                <a:gd name="T13" fmla="*/ T12 w 3168"/>
                                <a:gd name="T14" fmla="+- 0 2232 2232"/>
                                <a:gd name="T15" fmla="*/ 2232 h 437"/>
                                <a:gd name="T16" fmla="+- 0 1944 1944"/>
                                <a:gd name="T17" fmla="*/ T16 w 3168"/>
                                <a:gd name="T18" fmla="+- 0 2668 2232"/>
                                <a:gd name="T19" fmla="*/ 2668 h 437"/>
                              </a:gdLst>
                              <a:ahLst/>
                              <a:cxnLst>
                                <a:cxn ang="0">
                                  <a:pos x="T1" y="T3"/>
                                </a:cxn>
                                <a:cxn ang="0">
                                  <a:pos x="T5" y="T7"/>
                                </a:cxn>
                                <a:cxn ang="0">
                                  <a:pos x="T9" y="T11"/>
                                </a:cxn>
                                <a:cxn ang="0">
                                  <a:pos x="T13" y="T15"/>
                                </a:cxn>
                                <a:cxn ang="0">
                                  <a:pos x="T17" y="T19"/>
                                </a:cxn>
                              </a:cxnLst>
                              <a:rect l="0" t="0" r="r" b="b"/>
                              <a:pathLst>
                                <a:path w="3168" h="437">
                                  <a:moveTo>
                                    <a:pt x="0" y="436"/>
                                  </a:moveTo>
                                  <a:lnTo>
                                    <a:pt x="3168" y="436"/>
                                  </a:lnTo>
                                  <a:lnTo>
                                    <a:pt x="3168" y="0"/>
                                  </a:lnTo>
                                  <a:lnTo>
                                    <a:pt x="0" y="0"/>
                                  </a:lnTo>
                                  <a:lnTo>
                                    <a:pt x="0" y="4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2" o:spid="_x0000_s1026" style="position:absolute;margin-left:90pt;margin-top:-10.6pt;width:192.4pt;height:144.5pt;z-index:-10656;mso-position-horizontal-relative:page" coordorigin="1800,-212" coordsize="3848,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">
                <v:shape id="Picture 1255" o:spid="_x0000_s1027" type="#_x0000_t75" style="position:absolute;left:1800;top:-212;width:3848;height: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ASrCAAAA3QAAAA8AAABkcnMvZG93bnJldi54bWxET02LwjAQvQv+hzDC3jS1hyLVKCIqe9zV&#10;RfA2NGPT3WZSmljb/fUbQdjbPN7nrDa9rUVHra8cK5jPEhDEhdMVlwq+zofpAoQPyBprx6RgIA+b&#10;9Xi0wly7B39SdwqliCHsc1RgQmhyKX1hyKKfuYY4cjfXWgwRtqXULT5iuK1lmiSZtFhxbDDY0M5Q&#10;8XO6WwW/16G+F2Y4pl25vzT2ez/vPxKl3ib9dgkiUB/+xS/3u47z0yyD5zfxB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QEqwgAAAN0AAAAPAAAAAAAAAAAAAAAAAJ8C&#10;AABkcnMvZG93bnJldi54bWxQSwUGAAAAAAQABAD3AAAAjgMAAAAA&#10;">
                  <v:imagedata r:id="rId23" o:title=""/>
                </v:shape>
                <v:group id="Group 1253" o:spid="_x0000_s1028" style="position:absolute;left:1944;top:2232;width:3168;height:437" coordorigin="1944,2232" coordsize="3168,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h6VsUAAADdAAAADwAAAGRycy9kb3ducmV2LnhtbERPTWvCQBC9F/wPywi9&#10;NZtYmkrMKiJWPIRCVSi9DdkxCWZnQ3abxH/fLRR6m8f7nHwzmVYM1LvGsoIkikEQl1Y3XCm4nN+e&#10;liCcR9bYWiYFd3KwWc8ecsy0HfmDhpOvRAhhl6GC2vsuk9KVNRl0ke2IA3e1vUEfYF9J3eMYwk0r&#10;F3GcSoMNh4YaO9rVVN5O30bBYcRx+5zsh+J23d2/zi/vn0VCSj3Op+0KhKfJ/4v/3Ecd5i/S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oelbFAAAA3QAA&#10;AA8AAAAAAAAAAAAAAAAAqgIAAGRycy9kb3ducmV2LnhtbFBLBQYAAAAABAAEAPoAAACcAwAAAAA=&#10;">
                  <v:shape id="Freeform 1254" o:spid="_x0000_s1029" style="position:absolute;left:1944;top:2232;width:3168;height:437;visibility:visible;mso-wrap-style:square;v-text-anchor:top" coordsize="316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8UA&#10;AADdAAAADwAAAGRycy9kb3ducmV2LnhtbESPQWvCQBCF7wX/wzKCt7pRIZToKiIKClJaW9DjsDsm&#10;wexsyK6a/vvOodDbDO/Ne98sVr1v1IO6WAc2MBlnoIhtcDWXBr6/dq9voGJCdtgEJgM/FGG1HLws&#10;sHDhyZ/0OKVSSQjHAg1UKbWF1tFW5DGOQ0ss2jV0HpOsXaldh08J942eZlmuPdYsDRW2tKnI3k53&#10;b2Dr7MVabvLd++bMh8lx9mHbmTGjYb+eg0rUp3/z3/XeCf40F1z5Rk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9z/xQAAAN0AAAAPAAAAAAAAAAAAAAAAAJgCAABkcnMv&#10;ZG93bnJldi54bWxQSwUGAAAAAAQABAD1AAAAigMAAAAA&#10;" path="m,436r3168,l3168,,,,,436e" stroked="f">
                    <v:path arrowok="t" o:connecttype="custom" o:connectlocs="0,2668;3168,2668;3168,2232;0,2232;0,2668" o:connectangles="0,0,0,0,0"/>
                  </v:shape>
                </v:group>
                <w10:wrap anchorx="page"/>
              </v:group>
            </w:pict>
          </mc:Fallback>
        </mc:AlternateContent>
      </w:r>
      <w:r w:rsidR="00992248">
        <w:rPr>
          <w:rFonts w:ascii="Arial" w:eastAsia="Arial" w:hAnsi="Arial" w:cs="Arial"/>
          <w:sz w:val="24"/>
          <w:szCs w:val="24"/>
        </w:rPr>
        <w:t>Union County enjoys four distinct seasons. Annual precipitation</w:t>
      </w:r>
      <w:r w:rsidR="00992248">
        <w:rPr>
          <w:rFonts w:ascii="Arial" w:eastAsia="Arial" w:hAnsi="Arial" w:cs="Arial"/>
          <w:spacing w:val="1"/>
          <w:sz w:val="24"/>
          <w:szCs w:val="24"/>
        </w:rPr>
        <w:t xml:space="preserve"> </w:t>
      </w:r>
      <w:r w:rsidR="00992248">
        <w:rPr>
          <w:rFonts w:ascii="Arial" w:eastAsia="Arial" w:hAnsi="Arial" w:cs="Arial"/>
          <w:sz w:val="24"/>
          <w:szCs w:val="24"/>
        </w:rPr>
        <w:t>is</w:t>
      </w:r>
      <w:r w:rsidR="00992248">
        <w:rPr>
          <w:rFonts w:ascii="Arial" w:eastAsia="Arial" w:hAnsi="Arial" w:cs="Arial"/>
          <w:spacing w:val="2"/>
          <w:sz w:val="24"/>
          <w:szCs w:val="24"/>
        </w:rPr>
        <w:t xml:space="preserve"> </w:t>
      </w:r>
      <w:r w:rsidR="00992248">
        <w:rPr>
          <w:rFonts w:ascii="Arial" w:eastAsia="Arial" w:hAnsi="Arial" w:cs="Arial"/>
          <w:sz w:val="24"/>
          <w:szCs w:val="24"/>
        </w:rPr>
        <w:t>approximately 18 inches in t</w:t>
      </w:r>
      <w:r w:rsidR="00992248">
        <w:rPr>
          <w:rFonts w:ascii="Arial" w:eastAsia="Arial" w:hAnsi="Arial" w:cs="Arial"/>
          <w:spacing w:val="1"/>
          <w:sz w:val="24"/>
          <w:szCs w:val="24"/>
        </w:rPr>
        <w:t>h</w:t>
      </w:r>
      <w:r w:rsidR="00992248">
        <w:rPr>
          <w:rFonts w:ascii="Arial" w:eastAsia="Arial" w:hAnsi="Arial" w:cs="Arial"/>
          <w:sz w:val="24"/>
          <w:szCs w:val="24"/>
        </w:rPr>
        <w:t xml:space="preserve">e valleys while </w:t>
      </w:r>
      <w:r w:rsidR="00992248">
        <w:rPr>
          <w:rFonts w:ascii="Arial" w:eastAsia="Arial" w:hAnsi="Arial" w:cs="Arial"/>
          <w:spacing w:val="1"/>
          <w:sz w:val="24"/>
          <w:szCs w:val="24"/>
        </w:rPr>
        <w:t>h</w:t>
      </w:r>
      <w:r w:rsidR="00992248">
        <w:rPr>
          <w:rFonts w:ascii="Arial" w:eastAsia="Arial" w:hAnsi="Arial" w:cs="Arial"/>
          <w:spacing w:val="-1"/>
          <w:sz w:val="24"/>
          <w:szCs w:val="24"/>
        </w:rPr>
        <w:t>i</w:t>
      </w:r>
      <w:r w:rsidR="00992248">
        <w:rPr>
          <w:rFonts w:ascii="Arial" w:eastAsia="Arial" w:hAnsi="Arial" w:cs="Arial"/>
          <w:sz w:val="24"/>
          <w:szCs w:val="24"/>
        </w:rPr>
        <w:t>gh mountain areas rarely exceed 10 inches. Seasonal distribution</w:t>
      </w:r>
      <w:r w:rsidR="00992248">
        <w:rPr>
          <w:rFonts w:ascii="Arial" w:eastAsia="Arial" w:hAnsi="Arial" w:cs="Arial"/>
          <w:spacing w:val="1"/>
          <w:sz w:val="24"/>
          <w:szCs w:val="24"/>
        </w:rPr>
        <w:t xml:space="preserve"> </w:t>
      </w:r>
      <w:r w:rsidR="00992248">
        <w:rPr>
          <w:rFonts w:ascii="Arial" w:eastAsia="Arial" w:hAnsi="Arial" w:cs="Arial"/>
          <w:sz w:val="24"/>
          <w:szCs w:val="24"/>
        </w:rPr>
        <w:t>is</w:t>
      </w:r>
      <w:r w:rsidR="00992248">
        <w:rPr>
          <w:rFonts w:ascii="Arial" w:eastAsia="Arial" w:hAnsi="Arial" w:cs="Arial"/>
          <w:spacing w:val="1"/>
          <w:sz w:val="24"/>
          <w:szCs w:val="24"/>
        </w:rPr>
        <w:t xml:space="preserve"> </w:t>
      </w:r>
      <w:r w:rsidR="00992248">
        <w:rPr>
          <w:rFonts w:ascii="Arial" w:eastAsia="Arial" w:hAnsi="Arial" w:cs="Arial"/>
          <w:sz w:val="24"/>
          <w:szCs w:val="24"/>
        </w:rPr>
        <w:t>quite</w:t>
      </w:r>
      <w:r w:rsidR="00992248">
        <w:rPr>
          <w:rFonts w:ascii="Arial" w:eastAsia="Arial" w:hAnsi="Arial" w:cs="Arial"/>
          <w:spacing w:val="1"/>
          <w:sz w:val="24"/>
          <w:szCs w:val="24"/>
        </w:rPr>
        <w:t xml:space="preserve"> </w:t>
      </w:r>
      <w:r w:rsidR="00992248">
        <w:rPr>
          <w:rFonts w:ascii="Arial" w:eastAsia="Arial" w:hAnsi="Arial" w:cs="Arial"/>
          <w:sz w:val="24"/>
          <w:szCs w:val="24"/>
        </w:rPr>
        <w:t>d</w:t>
      </w:r>
      <w:r w:rsidR="00992248">
        <w:rPr>
          <w:rFonts w:ascii="Arial" w:eastAsia="Arial" w:hAnsi="Arial" w:cs="Arial"/>
          <w:spacing w:val="-1"/>
          <w:sz w:val="24"/>
          <w:szCs w:val="24"/>
        </w:rPr>
        <w:t>i</w:t>
      </w:r>
      <w:r w:rsidR="00992248">
        <w:rPr>
          <w:rFonts w:ascii="Arial" w:eastAsia="Arial" w:hAnsi="Arial" w:cs="Arial"/>
          <w:sz w:val="24"/>
          <w:szCs w:val="24"/>
        </w:rPr>
        <w:t xml:space="preserve">fferent </w:t>
      </w:r>
      <w:r w:rsidR="00992248">
        <w:rPr>
          <w:rFonts w:ascii="Arial" w:eastAsia="Arial" w:hAnsi="Arial" w:cs="Arial"/>
          <w:sz w:val="24"/>
          <w:szCs w:val="24"/>
        </w:rPr>
        <w:t>fr</w:t>
      </w:r>
      <w:r w:rsidR="00992248">
        <w:rPr>
          <w:rFonts w:ascii="Arial" w:eastAsia="Arial" w:hAnsi="Arial" w:cs="Arial"/>
          <w:spacing w:val="-2"/>
          <w:sz w:val="24"/>
          <w:szCs w:val="24"/>
        </w:rPr>
        <w:t>o</w:t>
      </w:r>
      <w:r w:rsidR="00992248">
        <w:rPr>
          <w:rFonts w:ascii="Arial" w:eastAsia="Arial" w:hAnsi="Arial" w:cs="Arial"/>
          <w:sz w:val="24"/>
          <w:szCs w:val="24"/>
        </w:rPr>
        <w:t>m western Oregon. "Relatively low winter totals are nearly matched by rain from summer thunderstorms, which are much more common than western areas. Thus, much</w:t>
      </w:r>
    </w:p>
    <w:p w:rsidR="00C51A6A" w:rsidRDefault="00992248">
      <w:pPr>
        <w:spacing w:after="0" w:line="257" w:lineRule="exact"/>
        <w:ind w:right="-20"/>
        <w:rPr>
          <w:rFonts w:ascii="Arial" w:eastAsia="Arial" w:hAnsi="Arial" w:cs="Arial"/>
          <w:sz w:val="24"/>
          <w:szCs w:val="24"/>
        </w:rPr>
      </w:pPr>
      <w:r>
        <w:rPr>
          <w:rFonts w:ascii="Arial" w:eastAsia="Arial" w:hAnsi="Arial" w:cs="Arial"/>
          <w:position w:val="-2"/>
          <w:sz w:val="24"/>
          <w:szCs w:val="24"/>
        </w:rPr>
        <w:t>of eastern Oregon receives almost uniform</w:t>
      </w:r>
    </w:p>
    <w:p w:rsidR="00C51A6A" w:rsidRDefault="00C51A6A">
      <w:pPr>
        <w:spacing w:after="0"/>
        <w:sectPr w:rsidR="00C51A6A">
          <w:type w:val="continuous"/>
          <w:pgSz w:w="12240" w:h="15840"/>
          <w:pgMar w:top="1480" w:right="1220" w:bottom="920" w:left="1680" w:header="720" w:footer="720" w:gutter="0"/>
          <w:cols w:num="2" w:space="720" w:equalWidth="0">
            <w:col w:w="3199" w:space="429"/>
            <w:col w:w="5712"/>
          </w:cols>
        </w:sectPr>
      </w:pPr>
    </w:p>
    <w:p w:rsidR="00C51A6A" w:rsidRDefault="00992248">
      <w:pPr>
        <w:spacing w:before="19" w:after="0" w:line="276" w:lineRule="exact"/>
        <w:ind w:left="120" w:right="525"/>
        <w:rPr>
          <w:rFonts w:ascii="Arial" w:eastAsia="Arial" w:hAnsi="Arial" w:cs="Arial"/>
          <w:sz w:val="24"/>
          <w:szCs w:val="24"/>
        </w:rPr>
      </w:pPr>
      <w:r>
        <w:rPr>
          <w:rFonts w:ascii="Arial" w:eastAsia="Arial" w:hAnsi="Arial" w:cs="Arial"/>
          <w:sz w:val="24"/>
          <w:szCs w:val="24"/>
        </w:rPr>
        <w:lastRenderedPageBreak/>
        <w:t>precipitation throughout the</w:t>
      </w:r>
      <w:r>
        <w:rPr>
          <w:rFonts w:ascii="Arial" w:eastAsia="Arial" w:hAnsi="Arial" w:cs="Arial"/>
          <w:sz w:val="24"/>
          <w:szCs w:val="24"/>
        </w:rPr>
        <w:t xml:space="preserve"> year.</w:t>
      </w:r>
      <w:r>
        <w:rPr>
          <w:rFonts w:ascii="Arial" w:eastAsia="Arial" w:hAnsi="Arial" w:cs="Arial"/>
          <w:spacing w:val="11"/>
          <w:sz w:val="24"/>
          <w:szCs w:val="24"/>
        </w:rPr>
        <w:t>"</w:t>
      </w:r>
      <w:r>
        <w:rPr>
          <w:rFonts w:ascii="Arial" w:eastAsia="Arial" w:hAnsi="Arial" w:cs="Arial"/>
          <w:position w:val="11"/>
          <w:sz w:val="16"/>
          <w:szCs w:val="16"/>
        </w:rPr>
        <w:t>i</w:t>
      </w:r>
      <w:r>
        <w:rPr>
          <w:rFonts w:ascii="Arial" w:eastAsia="Arial" w:hAnsi="Arial" w:cs="Arial"/>
          <w:spacing w:val="33"/>
          <w:position w:val="11"/>
          <w:sz w:val="16"/>
          <w:szCs w:val="16"/>
        </w:rPr>
        <w:t xml:space="preserve"> </w:t>
      </w:r>
      <w:r>
        <w:rPr>
          <w:rFonts w:ascii="Arial" w:eastAsia="Arial" w:hAnsi="Arial" w:cs="Arial"/>
          <w:sz w:val="24"/>
          <w:szCs w:val="24"/>
        </w:rPr>
        <w:t>Summer highs ave</w:t>
      </w:r>
      <w:r>
        <w:rPr>
          <w:rFonts w:ascii="Arial" w:eastAsia="Arial" w:hAnsi="Arial" w:cs="Arial"/>
          <w:spacing w:val="2"/>
          <w:sz w:val="24"/>
          <w:szCs w:val="24"/>
        </w:rPr>
        <w:t>r</w:t>
      </w:r>
      <w:r>
        <w:rPr>
          <w:rFonts w:ascii="Arial" w:eastAsia="Arial" w:hAnsi="Arial" w:cs="Arial"/>
          <w:sz w:val="24"/>
          <w:szCs w:val="24"/>
        </w:rPr>
        <w:t>age in the 80s while winter highs linger</w:t>
      </w:r>
      <w:r>
        <w:rPr>
          <w:rFonts w:ascii="Arial" w:eastAsia="Arial" w:hAnsi="Arial" w:cs="Arial"/>
          <w:spacing w:val="2"/>
          <w:sz w:val="24"/>
          <w:szCs w:val="24"/>
        </w:rPr>
        <w:t xml:space="preserve"> </w:t>
      </w:r>
      <w:r>
        <w:rPr>
          <w:rFonts w:ascii="Arial" w:eastAsia="Arial" w:hAnsi="Arial" w:cs="Arial"/>
          <w:sz w:val="24"/>
          <w:szCs w:val="24"/>
        </w:rPr>
        <w:t>in the 30s</w:t>
      </w:r>
      <w:r>
        <w:rPr>
          <w:rFonts w:ascii="Arial" w:eastAsia="Arial" w:hAnsi="Arial" w:cs="Arial"/>
          <w:spacing w:val="10"/>
          <w:sz w:val="24"/>
          <w:szCs w:val="24"/>
        </w:rPr>
        <w:t>.</w:t>
      </w:r>
      <w:r>
        <w:rPr>
          <w:rFonts w:ascii="Arial" w:eastAsia="Arial" w:hAnsi="Arial" w:cs="Arial"/>
          <w:spacing w:val="1"/>
          <w:position w:val="11"/>
          <w:sz w:val="16"/>
          <w:szCs w:val="16"/>
        </w:rPr>
        <w:t>i</w:t>
      </w:r>
      <w:r>
        <w:rPr>
          <w:rFonts w:ascii="Arial" w:eastAsia="Arial" w:hAnsi="Arial" w:cs="Arial"/>
          <w:position w:val="11"/>
          <w:sz w:val="16"/>
          <w:szCs w:val="16"/>
        </w:rPr>
        <w:t>i</w:t>
      </w:r>
      <w:r>
        <w:rPr>
          <w:rFonts w:ascii="Arial" w:eastAsia="Arial" w:hAnsi="Arial" w:cs="Arial"/>
          <w:spacing w:val="34"/>
          <w:position w:val="11"/>
          <w:sz w:val="16"/>
          <w:szCs w:val="16"/>
        </w:rPr>
        <w:t xml:space="preserve"> </w:t>
      </w:r>
      <w:r>
        <w:rPr>
          <w:rFonts w:ascii="Arial" w:eastAsia="Arial" w:hAnsi="Arial" w:cs="Arial"/>
          <w:sz w:val="24"/>
          <w:szCs w:val="24"/>
        </w:rPr>
        <w:t>Summer days are usually dry and clear with cool night</w:t>
      </w:r>
      <w:r>
        <w:rPr>
          <w:rFonts w:ascii="Arial" w:eastAsia="Arial" w:hAnsi="Arial" w:cs="Arial"/>
          <w:spacing w:val="1"/>
          <w:sz w:val="24"/>
          <w:szCs w:val="24"/>
        </w:rPr>
        <w:t>s</w:t>
      </w:r>
      <w:r>
        <w:rPr>
          <w:rFonts w:ascii="Arial" w:eastAsia="Arial" w:hAnsi="Arial" w:cs="Arial"/>
          <w:sz w:val="24"/>
          <w:szCs w:val="24"/>
        </w:rPr>
        <w:t xml:space="preserve">. The prevalence of thunderstorms in the mountainous and timbered regions of eastern Oregon suggests the potential for </w:t>
      </w:r>
      <w:r>
        <w:rPr>
          <w:rFonts w:ascii="Arial" w:eastAsia="Arial" w:hAnsi="Arial" w:cs="Arial"/>
          <w:sz w:val="24"/>
          <w:szCs w:val="24"/>
        </w:rPr>
        <w:t>lightning-caused fires.</w:t>
      </w:r>
    </w:p>
    <w:p w:rsidR="00C51A6A" w:rsidRDefault="00C51A6A">
      <w:pPr>
        <w:spacing w:before="9" w:after="0" w:line="110" w:lineRule="exact"/>
        <w:rPr>
          <w:sz w:val="11"/>
          <w:szCs w:val="11"/>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Land</w:t>
      </w:r>
      <w:r>
        <w:rPr>
          <w:rFonts w:ascii="Arial" w:eastAsia="Arial" w:hAnsi="Arial" w:cs="Arial"/>
          <w:b/>
          <w:bCs/>
          <w:spacing w:val="-6"/>
          <w:sz w:val="28"/>
          <w:szCs w:val="28"/>
        </w:rPr>
        <w:t xml:space="preserve"> </w:t>
      </w:r>
      <w:r>
        <w:rPr>
          <w:rFonts w:ascii="Arial" w:eastAsia="Arial" w:hAnsi="Arial" w:cs="Arial"/>
          <w:b/>
          <w:bCs/>
          <w:sz w:val="28"/>
          <w:szCs w:val="28"/>
        </w:rPr>
        <w:t>Use</w:t>
      </w:r>
    </w:p>
    <w:p w:rsidR="00C51A6A" w:rsidRDefault="00992248">
      <w:pPr>
        <w:spacing w:before="4" w:after="0" w:line="274" w:lineRule="exact"/>
        <w:ind w:left="120" w:right="855"/>
        <w:rPr>
          <w:rFonts w:ascii="Arial" w:eastAsia="Arial" w:hAnsi="Arial" w:cs="Arial"/>
          <w:sz w:val="24"/>
          <w:szCs w:val="24"/>
        </w:rPr>
      </w:pPr>
      <w:r>
        <w:rPr>
          <w:rFonts w:ascii="Arial" w:eastAsia="Arial" w:hAnsi="Arial" w:cs="Arial"/>
          <w:sz w:val="24"/>
          <w:szCs w:val="24"/>
        </w:rPr>
        <w:t>Most of the county's development and popu</w:t>
      </w:r>
      <w:r>
        <w:rPr>
          <w:rFonts w:ascii="Arial" w:eastAsia="Arial" w:hAnsi="Arial" w:cs="Arial"/>
          <w:spacing w:val="1"/>
          <w:sz w:val="24"/>
          <w:szCs w:val="24"/>
        </w:rPr>
        <w:t>l</w:t>
      </w:r>
      <w:r>
        <w:rPr>
          <w:rFonts w:ascii="Arial" w:eastAsia="Arial" w:hAnsi="Arial" w:cs="Arial"/>
          <w:sz w:val="24"/>
          <w:szCs w:val="24"/>
        </w:rPr>
        <w:t>ation is lo</w:t>
      </w:r>
      <w:r>
        <w:rPr>
          <w:rFonts w:ascii="Arial" w:eastAsia="Arial" w:hAnsi="Arial" w:cs="Arial"/>
          <w:spacing w:val="1"/>
          <w:sz w:val="24"/>
          <w:szCs w:val="24"/>
        </w:rPr>
        <w:t>c</w:t>
      </w:r>
      <w:r>
        <w:rPr>
          <w:rFonts w:ascii="Arial" w:eastAsia="Arial" w:hAnsi="Arial" w:cs="Arial"/>
          <w:sz w:val="24"/>
          <w:szCs w:val="24"/>
        </w:rPr>
        <w:t xml:space="preserve">ated on the valley floor. Industrial, state and national forests </w:t>
      </w:r>
      <w:r>
        <w:rPr>
          <w:rFonts w:ascii="Arial" w:eastAsia="Arial" w:hAnsi="Arial" w:cs="Arial"/>
          <w:spacing w:val="-1"/>
          <w:sz w:val="24"/>
          <w:szCs w:val="24"/>
        </w:rPr>
        <w:t>o</w:t>
      </w:r>
      <w:r>
        <w:rPr>
          <w:rFonts w:ascii="Arial" w:eastAsia="Arial" w:hAnsi="Arial" w:cs="Arial"/>
          <w:sz w:val="24"/>
          <w:szCs w:val="24"/>
        </w:rPr>
        <w:t>ccupy the higher elevations. National</w:t>
      </w:r>
    </w:p>
    <w:p w:rsidR="00C51A6A" w:rsidRDefault="00992248">
      <w:pPr>
        <w:spacing w:after="0" w:line="272" w:lineRule="exact"/>
        <w:ind w:left="120" w:right="-20"/>
        <w:rPr>
          <w:rFonts w:ascii="Arial" w:eastAsia="Arial" w:hAnsi="Arial" w:cs="Arial"/>
          <w:sz w:val="24"/>
          <w:szCs w:val="24"/>
        </w:rPr>
      </w:pPr>
      <w:r>
        <w:rPr>
          <w:rFonts w:ascii="Arial" w:eastAsia="Arial" w:hAnsi="Arial" w:cs="Arial"/>
          <w:sz w:val="24"/>
          <w:szCs w:val="24"/>
        </w:rPr>
        <w:t>Forest land comprises almost all of</w:t>
      </w:r>
      <w:r>
        <w:rPr>
          <w:rFonts w:ascii="Arial" w:eastAsia="Arial" w:hAnsi="Arial" w:cs="Arial"/>
          <w:spacing w:val="1"/>
          <w:sz w:val="24"/>
          <w:szCs w:val="24"/>
        </w:rPr>
        <w:t xml:space="preserve"> </w:t>
      </w:r>
      <w:r>
        <w:rPr>
          <w:rFonts w:ascii="Arial" w:eastAsia="Arial" w:hAnsi="Arial" w:cs="Arial"/>
          <w:sz w:val="24"/>
          <w:szCs w:val="24"/>
        </w:rPr>
        <w:t>the 49% publi</w:t>
      </w:r>
      <w:r>
        <w:rPr>
          <w:rFonts w:ascii="Arial" w:eastAsia="Arial" w:hAnsi="Arial" w:cs="Arial"/>
          <w:spacing w:val="1"/>
          <w:sz w:val="24"/>
          <w:szCs w:val="24"/>
        </w:rPr>
        <w:t>c</w:t>
      </w:r>
      <w:r>
        <w:rPr>
          <w:rFonts w:ascii="Arial" w:eastAsia="Arial" w:hAnsi="Arial" w:cs="Arial"/>
          <w:sz w:val="24"/>
          <w:szCs w:val="24"/>
        </w:rPr>
        <w:t xml:space="preserve">ly owned </w:t>
      </w:r>
      <w:r>
        <w:rPr>
          <w:rFonts w:ascii="Arial" w:eastAsia="Arial" w:hAnsi="Arial" w:cs="Arial"/>
          <w:sz w:val="24"/>
          <w:szCs w:val="24"/>
        </w:rPr>
        <w:t>land.</w:t>
      </w:r>
    </w:p>
    <w:p w:rsidR="00C51A6A" w:rsidRDefault="00C51A6A">
      <w:pPr>
        <w:spacing w:after="0"/>
        <w:sectPr w:rsidR="00C51A6A">
          <w:type w:val="continuous"/>
          <w:pgSz w:w="12240" w:h="15840"/>
          <w:pgMar w:top="1480" w:right="1220" w:bottom="920" w:left="1680" w:header="720" w:footer="720" w:gutter="0"/>
          <w:cols w:space="720"/>
        </w:sectPr>
      </w:pPr>
    </w:p>
    <w:p w:rsidR="00C51A6A" w:rsidRDefault="00C51A6A">
      <w:pPr>
        <w:spacing w:before="4" w:after="0" w:line="200" w:lineRule="exact"/>
        <w:rPr>
          <w:sz w:val="20"/>
          <w:szCs w:val="20"/>
        </w:rPr>
      </w:pPr>
    </w:p>
    <w:p w:rsidR="00C51A6A" w:rsidRDefault="00992248">
      <w:pPr>
        <w:spacing w:before="29" w:after="0" w:line="240" w:lineRule="auto"/>
        <w:ind w:left="240" w:right="412"/>
        <w:rPr>
          <w:rFonts w:ascii="Arial" w:eastAsia="Arial" w:hAnsi="Arial" w:cs="Arial"/>
          <w:sz w:val="24"/>
          <w:szCs w:val="24"/>
        </w:rPr>
      </w:pPr>
      <w:r>
        <w:rPr>
          <w:rFonts w:ascii="Arial" w:eastAsia="Arial" w:hAnsi="Arial" w:cs="Arial"/>
          <w:sz w:val="24"/>
          <w:szCs w:val="24"/>
        </w:rPr>
        <w:t>Today's land uses in the Grande Ronde Valley reflect land uses of the valley's early settlers. The valley floor supports</w:t>
      </w:r>
      <w:r>
        <w:rPr>
          <w:rFonts w:ascii="Arial" w:eastAsia="Arial" w:hAnsi="Arial" w:cs="Arial"/>
          <w:spacing w:val="-1"/>
          <w:sz w:val="24"/>
          <w:szCs w:val="24"/>
        </w:rPr>
        <w:t xml:space="preserve"> </w:t>
      </w:r>
      <w:r>
        <w:rPr>
          <w:rFonts w:ascii="Arial" w:eastAsia="Arial" w:hAnsi="Arial" w:cs="Arial"/>
          <w:sz w:val="24"/>
          <w:szCs w:val="24"/>
        </w:rPr>
        <w:t>extensive agri</w:t>
      </w:r>
      <w:r>
        <w:rPr>
          <w:rFonts w:ascii="Arial" w:eastAsia="Arial" w:hAnsi="Arial" w:cs="Arial"/>
          <w:spacing w:val="1"/>
          <w:sz w:val="24"/>
          <w:szCs w:val="24"/>
        </w:rPr>
        <w:t>c</w:t>
      </w:r>
      <w:r>
        <w:rPr>
          <w:rFonts w:ascii="Arial" w:eastAsia="Arial" w:hAnsi="Arial" w:cs="Arial"/>
          <w:sz w:val="24"/>
          <w:szCs w:val="24"/>
        </w:rPr>
        <w:t>ultural activities, while</w:t>
      </w:r>
    </w:p>
    <w:p w:rsidR="00C51A6A" w:rsidRDefault="0034132C">
      <w:pPr>
        <w:spacing w:after="0" w:line="240" w:lineRule="auto"/>
        <w:ind w:left="7476" w:right="257"/>
        <w:rPr>
          <w:rFonts w:ascii="Arial" w:eastAsia="Arial" w:hAnsi="Arial" w:cs="Arial"/>
          <w:sz w:val="24"/>
          <w:szCs w:val="24"/>
        </w:rPr>
      </w:pPr>
      <w:r>
        <w:rPr>
          <w:noProof/>
        </w:rPr>
        <mc:AlternateContent>
          <mc:Choice Requires="wpg">
            <w:drawing>
              <wp:anchor distT="0" distB="0" distL="114300" distR="114300" simplePos="0" relativeHeight="503305825" behindDoc="1" locked="0" layoutInCell="1" allowOverlap="1">
                <wp:simplePos x="0" y="0"/>
                <wp:positionH relativeFrom="page">
                  <wp:posOffset>1143000</wp:posOffset>
                </wp:positionH>
                <wp:positionV relativeFrom="paragraph">
                  <wp:posOffset>116205</wp:posOffset>
                </wp:positionV>
                <wp:extent cx="4480560" cy="3564890"/>
                <wp:effectExtent l="0" t="1905" r="0" b="0"/>
                <wp:wrapNone/>
                <wp:docPr id="1254"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0560" cy="3564890"/>
                          <a:chOff x="1800" y="183"/>
                          <a:chExt cx="7056" cy="5614"/>
                        </a:xfrm>
                      </wpg:grpSpPr>
                      <pic:pic xmlns:pic="http://schemas.openxmlformats.org/drawingml/2006/picture">
                        <pic:nvPicPr>
                          <pic:cNvPr id="1255" name="Picture 12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800" y="183"/>
                            <a:ext cx="7056" cy="5206"/>
                          </a:xfrm>
                          <a:prstGeom prst="rect">
                            <a:avLst/>
                          </a:prstGeom>
                          <a:noFill/>
                          <a:extLst>
                            <a:ext uri="{909E8E84-426E-40DD-AFC4-6F175D3DCCD1}">
                              <a14:hiddenFill xmlns:a14="http://schemas.microsoft.com/office/drawing/2010/main">
                                <a:solidFill>
                                  <a:srgbClr val="FFFFFF"/>
                                </a:solidFill>
                              </a14:hiddenFill>
                            </a:ext>
                          </a:extLst>
                        </pic:spPr>
                      </pic:pic>
                      <wpg:grpSp>
                        <wpg:cNvPr id="1256" name="Group 1249"/>
                        <wpg:cNvGrpSpPr>
                          <a:grpSpLocks/>
                        </wpg:cNvGrpSpPr>
                        <wpg:grpSpPr bwMode="auto">
                          <a:xfrm>
                            <a:off x="1976" y="5236"/>
                            <a:ext cx="3175" cy="551"/>
                            <a:chOff x="1976" y="5236"/>
                            <a:chExt cx="3175" cy="551"/>
                          </a:xfrm>
                        </wpg:grpSpPr>
                        <wps:wsp>
                          <wps:cNvPr id="1257" name="Freeform 1250"/>
                          <wps:cNvSpPr>
                            <a:spLocks/>
                          </wps:cNvSpPr>
                          <wps:spPr bwMode="auto">
                            <a:xfrm>
                              <a:off x="1976" y="5236"/>
                              <a:ext cx="3175" cy="551"/>
                            </a:xfrm>
                            <a:custGeom>
                              <a:avLst/>
                              <a:gdLst>
                                <a:gd name="T0" fmla="+- 0 1976 1976"/>
                                <a:gd name="T1" fmla="*/ T0 w 3175"/>
                                <a:gd name="T2" fmla="+- 0 5787 5236"/>
                                <a:gd name="T3" fmla="*/ 5787 h 551"/>
                                <a:gd name="T4" fmla="+- 0 5152 1976"/>
                                <a:gd name="T5" fmla="*/ T4 w 3175"/>
                                <a:gd name="T6" fmla="+- 0 5787 5236"/>
                                <a:gd name="T7" fmla="*/ 5787 h 551"/>
                                <a:gd name="T8" fmla="+- 0 5152 1976"/>
                                <a:gd name="T9" fmla="*/ T8 w 3175"/>
                                <a:gd name="T10" fmla="+- 0 5236 5236"/>
                                <a:gd name="T11" fmla="*/ 5236 h 551"/>
                                <a:gd name="T12" fmla="+- 0 1976 1976"/>
                                <a:gd name="T13" fmla="*/ T12 w 3175"/>
                                <a:gd name="T14" fmla="+- 0 5236 5236"/>
                                <a:gd name="T15" fmla="*/ 5236 h 551"/>
                                <a:gd name="T16" fmla="+- 0 1976 1976"/>
                                <a:gd name="T17" fmla="*/ T16 w 3175"/>
                                <a:gd name="T18" fmla="+- 0 5787 5236"/>
                                <a:gd name="T19" fmla="*/ 5787 h 551"/>
                              </a:gdLst>
                              <a:ahLst/>
                              <a:cxnLst>
                                <a:cxn ang="0">
                                  <a:pos x="T1" y="T3"/>
                                </a:cxn>
                                <a:cxn ang="0">
                                  <a:pos x="T5" y="T7"/>
                                </a:cxn>
                                <a:cxn ang="0">
                                  <a:pos x="T9" y="T11"/>
                                </a:cxn>
                                <a:cxn ang="0">
                                  <a:pos x="T13" y="T15"/>
                                </a:cxn>
                                <a:cxn ang="0">
                                  <a:pos x="T17" y="T19"/>
                                </a:cxn>
                              </a:cxnLst>
                              <a:rect l="0" t="0" r="r" b="b"/>
                              <a:pathLst>
                                <a:path w="3175" h="551">
                                  <a:moveTo>
                                    <a:pt x="0" y="551"/>
                                  </a:moveTo>
                                  <a:lnTo>
                                    <a:pt x="3176" y="551"/>
                                  </a:lnTo>
                                  <a:lnTo>
                                    <a:pt x="3176" y="0"/>
                                  </a:lnTo>
                                  <a:lnTo>
                                    <a:pt x="0" y="0"/>
                                  </a:lnTo>
                                  <a:lnTo>
                                    <a:pt x="0" y="55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8" name="Group 1247"/>
                        <wpg:cNvGrpSpPr>
                          <a:grpSpLocks/>
                        </wpg:cNvGrpSpPr>
                        <wpg:grpSpPr bwMode="auto">
                          <a:xfrm>
                            <a:off x="6672" y="806"/>
                            <a:ext cx="1234" cy="1031"/>
                            <a:chOff x="6672" y="806"/>
                            <a:chExt cx="1234" cy="1031"/>
                          </a:xfrm>
                        </wpg:grpSpPr>
                        <wps:wsp>
                          <wps:cNvPr id="1259" name="Freeform 1248"/>
                          <wps:cNvSpPr>
                            <a:spLocks/>
                          </wps:cNvSpPr>
                          <wps:spPr bwMode="auto">
                            <a:xfrm>
                              <a:off x="6672" y="806"/>
                              <a:ext cx="1234" cy="1031"/>
                            </a:xfrm>
                            <a:custGeom>
                              <a:avLst/>
                              <a:gdLst>
                                <a:gd name="T0" fmla="+- 0 6672 6672"/>
                                <a:gd name="T1" fmla="*/ T0 w 1234"/>
                                <a:gd name="T2" fmla="+- 0 1837 806"/>
                                <a:gd name="T3" fmla="*/ 1837 h 1031"/>
                                <a:gd name="T4" fmla="+- 0 7906 6672"/>
                                <a:gd name="T5" fmla="*/ T4 w 1234"/>
                                <a:gd name="T6" fmla="+- 0 1837 806"/>
                                <a:gd name="T7" fmla="*/ 1837 h 1031"/>
                                <a:gd name="T8" fmla="+- 0 7906 6672"/>
                                <a:gd name="T9" fmla="*/ T8 w 1234"/>
                                <a:gd name="T10" fmla="+- 0 806 806"/>
                                <a:gd name="T11" fmla="*/ 806 h 1031"/>
                                <a:gd name="T12" fmla="+- 0 6672 6672"/>
                                <a:gd name="T13" fmla="*/ T12 w 1234"/>
                                <a:gd name="T14" fmla="+- 0 806 806"/>
                                <a:gd name="T15" fmla="*/ 806 h 1031"/>
                                <a:gd name="T16" fmla="+- 0 6672 6672"/>
                                <a:gd name="T17" fmla="*/ T16 w 1234"/>
                                <a:gd name="T18" fmla="+- 0 1837 806"/>
                                <a:gd name="T19" fmla="*/ 1837 h 1031"/>
                              </a:gdLst>
                              <a:ahLst/>
                              <a:cxnLst>
                                <a:cxn ang="0">
                                  <a:pos x="T1" y="T3"/>
                                </a:cxn>
                                <a:cxn ang="0">
                                  <a:pos x="T5" y="T7"/>
                                </a:cxn>
                                <a:cxn ang="0">
                                  <a:pos x="T9" y="T11"/>
                                </a:cxn>
                                <a:cxn ang="0">
                                  <a:pos x="T13" y="T15"/>
                                </a:cxn>
                                <a:cxn ang="0">
                                  <a:pos x="T17" y="T19"/>
                                </a:cxn>
                              </a:cxnLst>
                              <a:rect l="0" t="0" r="r" b="b"/>
                              <a:pathLst>
                                <a:path w="1234" h="1031">
                                  <a:moveTo>
                                    <a:pt x="0" y="1031"/>
                                  </a:moveTo>
                                  <a:lnTo>
                                    <a:pt x="1234" y="1031"/>
                                  </a:lnTo>
                                  <a:lnTo>
                                    <a:pt x="1234" y="0"/>
                                  </a:lnTo>
                                  <a:lnTo>
                                    <a:pt x="0" y="0"/>
                                  </a:lnTo>
                                  <a:lnTo>
                                    <a:pt x="0" y="10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0" name="Group 1244"/>
                        <wpg:cNvGrpSpPr>
                          <a:grpSpLocks/>
                        </wpg:cNvGrpSpPr>
                        <wpg:grpSpPr bwMode="auto">
                          <a:xfrm>
                            <a:off x="7344" y="1075"/>
                            <a:ext cx="126" cy="341"/>
                            <a:chOff x="7344" y="1075"/>
                            <a:chExt cx="126" cy="341"/>
                          </a:xfrm>
                        </wpg:grpSpPr>
                        <wps:wsp>
                          <wps:cNvPr id="1261" name="Freeform 1246"/>
                          <wps:cNvSpPr>
                            <a:spLocks/>
                          </wps:cNvSpPr>
                          <wps:spPr bwMode="auto">
                            <a:xfrm>
                              <a:off x="7344" y="1075"/>
                              <a:ext cx="126" cy="341"/>
                            </a:xfrm>
                            <a:custGeom>
                              <a:avLst/>
                              <a:gdLst>
                                <a:gd name="T0" fmla="+- 0 7470 7344"/>
                                <a:gd name="T1" fmla="*/ T0 w 126"/>
                                <a:gd name="T2" fmla="+- 0 1160 1075"/>
                                <a:gd name="T3" fmla="*/ 1160 h 341"/>
                                <a:gd name="T4" fmla="+- 0 7386 7344"/>
                                <a:gd name="T5" fmla="*/ T4 w 126"/>
                                <a:gd name="T6" fmla="+- 0 1160 1075"/>
                                <a:gd name="T7" fmla="*/ 1160 h 341"/>
                                <a:gd name="T8" fmla="+- 0 7386 7344"/>
                                <a:gd name="T9" fmla="*/ T8 w 126"/>
                                <a:gd name="T10" fmla="+- 0 1416 1075"/>
                                <a:gd name="T11" fmla="*/ 1416 h 341"/>
                                <a:gd name="T12" fmla="+- 0 7470 7344"/>
                                <a:gd name="T13" fmla="*/ T12 w 126"/>
                                <a:gd name="T14" fmla="+- 0 1416 1075"/>
                                <a:gd name="T15" fmla="*/ 1416 h 341"/>
                                <a:gd name="T16" fmla="+- 0 7470 7344"/>
                                <a:gd name="T17" fmla="*/ T16 w 126"/>
                                <a:gd name="T18" fmla="+- 0 1160 1075"/>
                                <a:gd name="T19" fmla="*/ 1160 h 341"/>
                              </a:gdLst>
                              <a:ahLst/>
                              <a:cxnLst>
                                <a:cxn ang="0">
                                  <a:pos x="T1" y="T3"/>
                                </a:cxn>
                                <a:cxn ang="0">
                                  <a:pos x="T5" y="T7"/>
                                </a:cxn>
                                <a:cxn ang="0">
                                  <a:pos x="T9" y="T11"/>
                                </a:cxn>
                                <a:cxn ang="0">
                                  <a:pos x="T13" y="T15"/>
                                </a:cxn>
                                <a:cxn ang="0">
                                  <a:pos x="T17" y="T19"/>
                                </a:cxn>
                              </a:cxnLst>
                              <a:rect l="0" t="0" r="r" b="b"/>
                              <a:pathLst>
                                <a:path w="126" h="341">
                                  <a:moveTo>
                                    <a:pt x="126" y="85"/>
                                  </a:moveTo>
                                  <a:lnTo>
                                    <a:pt x="42" y="85"/>
                                  </a:lnTo>
                                  <a:lnTo>
                                    <a:pt x="42" y="341"/>
                                  </a:lnTo>
                                  <a:lnTo>
                                    <a:pt x="126" y="341"/>
                                  </a:lnTo>
                                  <a:lnTo>
                                    <a:pt x="126" y="8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2" name="Freeform 1245"/>
                          <wps:cNvSpPr>
                            <a:spLocks/>
                          </wps:cNvSpPr>
                          <wps:spPr bwMode="auto">
                            <a:xfrm>
                              <a:off x="7344" y="1075"/>
                              <a:ext cx="126" cy="341"/>
                            </a:xfrm>
                            <a:custGeom>
                              <a:avLst/>
                              <a:gdLst>
                                <a:gd name="T0" fmla="+- 0 7428 7344"/>
                                <a:gd name="T1" fmla="*/ T0 w 126"/>
                                <a:gd name="T2" fmla="+- 0 1075 1075"/>
                                <a:gd name="T3" fmla="*/ 1075 h 341"/>
                                <a:gd name="T4" fmla="+- 0 7344 7344"/>
                                <a:gd name="T5" fmla="*/ T4 w 126"/>
                                <a:gd name="T6" fmla="+- 0 1160 1075"/>
                                <a:gd name="T7" fmla="*/ 1160 h 341"/>
                                <a:gd name="T8" fmla="+- 0 7512 7344"/>
                                <a:gd name="T9" fmla="*/ T8 w 126"/>
                                <a:gd name="T10" fmla="+- 0 1160 1075"/>
                                <a:gd name="T11" fmla="*/ 1160 h 341"/>
                                <a:gd name="T12" fmla="+- 0 7428 7344"/>
                                <a:gd name="T13" fmla="*/ T12 w 126"/>
                                <a:gd name="T14" fmla="+- 0 1075 1075"/>
                                <a:gd name="T15" fmla="*/ 1075 h 341"/>
                              </a:gdLst>
                              <a:ahLst/>
                              <a:cxnLst>
                                <a:cxn ang="0">
                                  <a:pos x="T1" y="T3"/>
                                </a:cxn>
                                <a:cxn ang="0">
                                  <a:pos x="T5" y="T7"/>
                                </a:cxn>
                                <a:cxn ang="0">
                                  <a:pos x="T9" y="T11"/>
                                </a:cxn>
                                <a:cxn ang="0">
                                  <a:pos x="T13" y="T15"/>
                                </a:cxn>
                              </a:cxnLst>
                              <a:rect l="0" t="0" r="r" b="b"/>
                              <a:pathLst>
                                <a:path w="126" h="341">
                                  <a:moveTo>
                                    <a:pt x="84" y="0"/>
                                  </a:moveTo>
                                  <a:lnTo>
                                    <a:pt x="0" y="85"/>
                                  </a:lnTo>
                                  <a:lnTo>
                                    <a:pt x="168" y="85"/>
                                  </a:lnTo>
                                  <a:lnTo>
                                    <a:pt x="8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3" name="Group 1242"/>
                        <wpg:cNvGrpSpPr>
                          <a:grpSpLocks/>
                        </wpg:cNvGrpSpPr>
                        <wpg:grpSpPr bwMode="auto">
                          <a:xfrm>
                            <a:off x="7344" y="1075"/>
                            <a:ext cx="168" cy="341"/>
                            <a:chOff x="7344" y="1075"/>
                            <a:chExt cx="168" cy="341"/>
                          </a:xfrm>
                        </wpg:grpSpPr>
                        <wps:wsp>
                          <wps:cNvPr id="1264" name="Freeform 1243"/>
                          <wps:cNvSpPr>
                            <a:spLocks/>
                          </wps:cNvSpPr>
                          <wps:spPr bwMode="auto">
                            <a:xfrm>
                              <a:off x="7344" y="1075"/>
                              <a:ext cx="168" cy="341"/>
                            </a:xfrm>
                            <a:custGeom>
                              <a:avLst/>
                              <a:gdLst>
                                <a:gd name="T0" fmla="+- 0 7344 7344"/>
                                <a:gd name="T1" fmla="*/ T0 w 168"/>
                                <a:gd name="T2" fmla="+- 0 1160 1075"/>
                                <a:gd name="T3" fmla="*/ 1160 h 341"/>
                                <a:gd name="T4" fmla="+- 0 7386 7344"/>
                                <a:gd name="T5" fmla="*/ T4 w 168"/>
                                <a:gd name="T6" fmla="+- 0 1160 1075"/>
                                <a:gd name="T7" fmla="*/ 1160 h 341"/>
                                <a:gd name="T8" fmla="+- 0 7386 7344"/>
                                <a:gd name="T9" fmla="*/ T8 w 168"/>
                                <a:gd name="T10" fmla="+- 0 1416 1075"/>
                                <a:gd name="T11" fmla="*/ 1416 h 341"/>
                                <a:gd name="T12" fmla="+- 0 7470 7344"/>
                                <a:gd name="T13" fmla="*/ T12 w 168"/>
                                <a:gd name="T14" fmla="+- 0 1416 1075"/>
                                <a:gd name="T15" fmla="*/ 1416 h 341"/>
                                <a:gd name="T16" fmla="+- 0 7470 7344"/>
                                <a:gd name="T17" fmla="*/ T16 w 168"/>
                                <a:gd name="T18" fmla="+- 0 1160 1075"/>
                                <a:gd name="T19" fmla="*/ 1160 h 341"/>
                                <a:gd name="T20" fmla="+- 0 7512 7344"/>
                                <a:gd name="T21" fmla="*/ T20 w 168"/>
                                <a:gd name="T22" fmla="+- 0 1160 1075"/>
                                <a:gd name="T23" fmla="*/ 1160 h 341"/>
                                <a:gd name="T24" fmla="+- 0 7428 7344"/>
                                <a:gd name="T25" fmla="*/ T24 w 168"/>
                                <a:gd name="T26" fmla="+- 0 1075 1075"/>
                                <a:gd name="T27" fmla="*/ 1075 h 341"/>
                                <a:gd name="T28" fmla="+- 0 7344 7344"/>
                                <a:gd name="T29" fmla="*/ T28 w 168"/>
                                <a:gd name="T30" fmla="+- 0 1160 1075"/>
                                <a:gd name="T31" fmla="*/ 1160 h 3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341">
                                  <a:moveTo>
                                    <a:pt x="0" y="85"/>
                                  </a:moveTo>
                                  <a:lnTo>
                                    <a:pt x="42" y="85"/>
                                  </a:lnTo>
                                  <a:lnTo>
                                    <a:pt x="42" y="341"/>
                                  </a:lnTo>
                                  <a:lnTo>
                                    <a:pt x="126" y="341"/>
                                  </a:lnTo>
                                  <a:lnTo>
                                    <a:pt x="126" y="85"/>
                                  </a:lnTo>
                                  <a:lnTo>
                                    <a:pt x="168" y="85"/>
                                  </a:lnTo>
                                  <a:lnTo>
                                    <a:pt x="84" y="0"/>
                                  </a:lnTo>
                                  <a:lnTo>
                                    <a:pt x="0" y="8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1" o:spid="_x0000_s1026" style="position:absolute;margin-left:90pt;margin-top:9.15pt;width:352.8pt;height:280.7pt;z-index:-10655;mso-position-horizontal-relative:page" coordorigin="1800,183" coordsize="7056,5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Ji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">
                <v:shape id="Picture 1251" o:spid="_x0000_s1027" type="#_x0000_t75" style="position:absolute;left:1800;top:183;width:7056;height:5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QWOXCAAAA3QAAAA8AAABkcnMvZG93bnJldi54bWxET01rAjEQvQv+hzCF3tysgiJbo5Si0EuL&#10;VcEeh810d9tkEpLUXf99IxS8zeN9zmozWCMuFGLnWMG0KEEQ10533Cg4HXeTJYiYkDUax6TgShE2&#10;6/FohZV2PX/Q5ZAakUM4VqigTclXUsa6JYuxcJ44c18uWEwZhkbqgH0Ot0bOynIhLXacG1r09NJS&#10;/XP4tQoWU4r+cyf77X74fgv2at792Sj1+DA8P4FINKS7+N/9qvP82XwOt2/yC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0FjlwgAAAN0AAAAPAAAAAAAAAAAAAAAAAJ8C&#10;AABkcnMvZG93bnJldi54bWxQSwUGAAAAAAQABAD3AAAAjgMAAAAA&#10;">
                  <v:imagedata r:id="rId25" o:title=""/>
                </v:shape>
                <v:group id="Group 1249" o:spid="_x0000_s1028" style="position:absolute;left:1976;top:5236;width:3175;height:551" coordorigin="1976,5236" coordsize="3175,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shape id="Freeform 1250" o:spid="_x0000_s1029" style="position:absolute;left:1976;top:5236;width:3175;height:551;visibility:visible;mso-wrap-style:square;v-text-anchor:top" coordsize="3175,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c2sQA&#10;AADdAAAADwAAAGRycy9kb3ducmV2LnhtbERPTU8CMRC9m/AfmiHxYqALUYGVQsxGE7gpwn3Yjt0N&#10;2+naFlj49dTExNu8vM+ZLzvbiBP5UDtWMBpmIIhLp2s2CrZf74MpiBCRNTaOScGFAiwXvbs55tqd&#10;+ZNOm2hECuGQo4IqxjaXMpQVWQxD1xIn7tt5izFBb6T2eE7htpHjLHuWFmtODRW2VFRUHjZHq8D4&#10;4lhcd2s3M+t9tv94e3z4MU6p+373+gIiUhf/xX/ulU7zx08T+P0mnS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HNrEAAAA3QAAAA8AAAAAAAAAAAAAAAAAmAIAAGRycy9k&#10;b3ducmV2LnhtbFBLBQYAAAAABAAEAPUAAACJAwAAAAA=&#10;" path="m,551r3176,l3176,,,,,551e" stroked="f">
                    <v:path arrowok="t" o:connecttype="custom" o:connectlocs="0,5787;3176,5787;3176,5236;0,5236;0,5787" o:connectangles="0,0,0,0,0"/>
                  </v:shape>
                </v:group>
                <v:group id="Group 1247" o:spid="_x0000_s1030" style="position:absolute;left:6672;top:806;width:1234;height:1031" coordorigin="6672,806" coordsize="1234,1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shape id="Freeform 1248" o:spid="_x0000_s1031" style="position:absolute;left:6672;top:806;width:1234;height:1031;visibility:visible;mso-wrap-style:square;v-text-anchor:top" coordsize="123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GP8MA&#10;AADdAAAADwAAAGRycy9kb3ducmV2LnhtbERP3WrCMBS+H+wdwhnsZsxUQdlqUxlCh8iErfMBDs2x&#10;LWtOShOb+vZGGHh3Pr7fk20m04mRBtdaVjCfJSCIK6tbrhUcf4vXNxDOI2vsLJOCCznY5I8PGaba&#10;Bv6hsfS1iCHsUlTQeN+nUrqqIYNuZnviyJ3sYNBHONRSDxhiuOnkIklW0mDLsaHBnrYNVX/l2Sh4&#10;KVahNV9uPOmx6PhzGw5h/63U89P0sQbhafJ38b97p+P8xfIdbt/EE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eGP8MAAADdAAAADwAAAAAAAAAAAAAAAACYAgAAZHJzL2Rv&#10;d25yZXYueG1sUEsFBgAAAAAEAAQA9QAAAIgDAAAAAA==&#10;" path="m,1031r1234,l1234,,,,,1031e" stroked="f">
                    <v:path arrowok="t" o:connecttype="custom" o:connectlocs="0,1837;1234,1837;1234,806;0,806;0,1837" o:connectangles="0,0,0,0,0"/>
                  </v:shape>
                </v:group>
                <v:group id="Group 1244" o:spid="_x0000_s1032" style="position:absolute;left:7344;top:1075;width:126;height:341" coordorigin="7344,1075" coordsize="126,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Freeform 1246" o:spid="_x0000_s1033" style="position:absolute;left:7344;top:1075;width:126;height:341;visibility:visible;mso-wrap-style:square;v-text-anchor:top" coordsize="12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xsIA&#10;AADdAAAADwAAAGRycy9kb3ducmV2LnhtbERPyWrDMBC9B/oPYgq9JXICNcaNEkJpIC0UmuUDBmsq&#10;mVgjYyle+vVVoZDbPN466+3oGtFTF2rPCpaLDARx5XXNRsHlvJ8XIEJE1th4JgUTBdhuHmZrLLUf&#10;+Ej9KRqRQjiUqMDG2JZShsqSw7DwLXHivn3nMCbYGak7HFK4a+Qqy3LpsObUYLGlV0vV9XRzCr5o&#10;YvcTb/69KN6Kz2dCa8yHUk+P4+4FRKQx3sX/7oNO81f5Ev6+S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n7GwgAAAN0AAAAPAAAAAAAAAAAAAAAAAJgCAABkcnMvZG93&#10;bnJldi54bWxQSwUGAAAAAAQABAD1AAAAhwMAAAAA&#10;" path="m126,85r-84,l42,341r84,l126,85e" fillcolor="black" stroked="f">
                    <v:path arrowok="t" o:connecttype="custom" o:connectlocs="126,1160;42,1160;42,1416;126,1416;126,1160" o:connectangles="0,0,0,0,0"/>
                  </v:shape>
                  <v:shape id="Freeform 1245" o:spid="_x0000_s1034" style="position:absolute;left:7344;top:1075;width:126;height:341;visibility:visible;mso-wrap-style:square;v-text-anchor:top" coordsize="126,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DgscEA&#10;AADdAAAADwAAAGRycy9kb3ducmV2LnhtbERP3WrCMBS+F3yHcAa703SFSelMi4iCEwab7gEOzTEp&#10;NieliVr39GYw2N35+H7Psh5dJ640hNazgpd5BoK48bplo+D7uJ0VIEJE1th5JgV3ClBX08kSS+1v&#10;/EXXQzQihXAoUYGNsS+lDI0lh2Hue+LEnfzgMCY4GKkHvKVw18k8yxbSYcupwWJPa0vN+XBxCj7p&#10;zu4nXvx7UWyKj1dCa8xeqeencfUGItIY/8V/7p1O8/NFDr/fpBNk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Q4LHBAAAA3QAAAA8AAAAAAAAAAAAAAAAAmAIAAGRycy9kb3du&#10;cmV2LnhtbFBLBQYAAAAABAAEAPUAAACGAwAAAAA=&#10;" path="m84,l,85r168,l84,e" fillcolor="black" stroked="f">
                    <v:path arrowok="t" o:connecttype="custom" o:connectlocs="84,1075;0,1160;168,1160;84,1075" o:connectangles="0,0,0,0"/>
                  </v:shape>
                </v:group>
                <v:group id="Group 1242" o:spid="_x0000_s1035" style="position:absolute;left:7344;top:1075;width:168;height:341" coordorigin="7344,1075" coordsize="168,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N8VcIAAADdAAAADwAAAGRycy9kb3ducmV2LnhtbERPTYvCMBC9L/gfwgje&#10;1rTKilSjiKh4EGFVEG9DM7bFZlKa2NZ/bxaEvc3jfc582ZlSNFS7wrKCeBiBIE6tLjhTcDlvv6cg&#10;nEfWWFomBS9ysFz0vuaYaNvyLzUnn4kQwi5BBbn3VSKlS3My6Ia2Ig7c3dYGfYB1JnWNbQg3pRxF&#10;0UQaLDg05FjROqf0cXoaBbsW29U43jSHx339up1/jtdDTEoN+t1qBsJT5//FH/deh/mjy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9TfFXCAAAA3QAAAA8A&#10;AAAAAAAAAAAAAAAAqgIAAGRycy9kb3ducmV2LnhtbFBLBQYAAAAABAAEAPoAAACZAwAAAAA=&#10;">
                  <v:shape id="Freeform 1243" o:spid="_x0000_s1036" style="position:absolute;left:7344;top:1075;width:168;height:341;visibility:visible;mso-wrap-style:square;v-text-anchor:top" coordsize="168,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hZlMIA&#10;AADdAAAADwAAAGRycy9kb3ducmV2LnhtbERP24rCMBB9F/Yfwgj7pmllEalGUWFREFbt7gcMzdgW&#10;m0lpUtv+/UYQfJvDuc5q05tKPKhxpWUF8TQCQZxZXXKu4O/3e7IA4TyyxsoyKRjIwWb9MVphom3H&#10;V3qkPhchhF2CCgrv60RKlxVk0E1tTRy4m20M+gCbXOoGuxBuKjmLork0WHJoKLCmfUHZPW2NgtNP&#10;v4t3hyE7b7tT3Ppq0O1lr9TnuN8uQXjq/Vv8ch91mD+bf8Hzm3C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iFmUwgAAAN0AAAAPAAAAAAAAAAAAAAAAAJgCAABkcnMvZG93&#10;bnJldi54bWxQSwUGAAAAAAQABAD1AAAAhwMAAAAA&#10;" path="m,85r42,l42,341r84,l126,85r42,l84,,,85xe" filled="f">
                    <v:path arrowok="t" o:connecttype="custom" o:connectlocs="0,1160;42,1160;42,1416;126,1416;126,1160;168,1160;84,1075;0,1160" o:connectangles="0,0,0,0,0,0,0,0"/>
                  </v:shape>
                </v:group>
                <w10:wrap anchorx="page"/>
              </v:group>
            </w:pict>
          </mc:Fallback>
        </mc:AlternateContent>
      </w:r>
      <w:r w:rsidR="00992248">
        <w:rPr>
          <w:rFonts w:ascii="Arial" w:eastAsia="Arial" w:hAnsi="Arial" w:cs="Arial"/>
          <w:sz w:val="24"/>
          <w:szCs w:val="24"/>
        </w:rPr>
        <w:t>livestock grazing on rangelands and timber</w:t>
      </w:r>
    </w:p>
    <w:p w:rsidR="00C51A6A" w:rsidRDefault="00C51A6A">
      <w:pPr>
        <w:spacing w:after="0"/>
        <w:sectPr w:rsidR="00C51A6A">
          <w:pgSz w:w="12240" w:h="15840"/>
          <w:pgMar w:top="1480" w:right="1700" w:bottom="920" w:left="1560" w:header="0" w:footer="728"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00" w:lineRule="exact"/>
        <w:rPr>
          <w:sz w:val="20"/>
          <w:szCs w:val="20"/>
        </w:rPr>
      </w:pPr>
    </w:p>
    <w:p w:rsidR="00C51A6A" w:rsidRDefault="00992248">
      <w:pPr>
        <w:spacing w:after="0" w:line="240" w:lineRule="auto"/>
        <w:ind w:left="560" w:right="-64"/>
        <w:rPr>
          <w:rFonts w:ascii="Arial" w:eastAsia="Arial" w:hAnsi="Arial" w:cs="Arial"/>
          <w:sz w:val="16"/>
          <w:szCs w:val="16"/>
        </w:rPr>
      </w:pPr>
      <w:r>
        <w:rPr>
          <w:rFonts w:ascii="Arial" w:eastAsia="Arial" w:hAnsi="Arial" w:cs="Arial"/>
          <w:b/>
          <w:bCs/>
          <w:sz w:val="16"/>
          <w:szCs w:val="16"/>
        </w:rPr>
        <w:t>Figure</w:t>
      </w:r>
      <w:r>
        <w:rPr>
          <w:rFonts w:ascii="Arial" w:eastAsia="Arial" w:hAnsi="Arial" w:cs="Arial"/>
          <w:b/>
          <w:bCs/>
          <w:spacing w:val="-4"/>
          <w:sz w:val="16"/>
          <w:szCs w:val="16"/>
        </w:rPr>
        <w:t xml:space="preserve"> </w:t>
      </w:r>
      <w:r>
        <w:rPr>
          <w:rFonts w:ascii="Arial" w:eastAsia="Arial" w:hAnsi="Arial" w:cs="Arial"/>
          <w:b/>
          <w:bCs/>
          <w:sz w:val="16"/>
          <w:szCs w:val="16"/>
        </w:rPr>
        <w:t>2</w:t>
      </w:r>
      <w:r>
        <w:rPr>
          <w:rFonts w:ascii="Arial" w:eastAsia="Arial" w:hAnsi="Arial" w:cs="Arial"/>
          <w:b/>
          <w:bCs/>
          <w:spacing w:val="-1"/>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1"/>
          <w:sz w:val="16"/>
          <w:szCs w:val="16"/>
        </w:rPr>
        <w:t>U</w:t>
      </w:r>
      <w:r>
        <w:rPr>
          <w:rFonts w:ascii="Arial" w:eastAsia="Arial" w:hAnsi="Arial" w:cs="Arial"/>
          <w:b/>
          <w:bCs/>
          <w:sz w:val="16"/>
          <w:szCs w:val="16"/>
        </w:rPr>
        <w:t>ni</w:t>
      </w:r>
      <w:r>
        <w:rPr>
          <w:rFonts w:ascii="Arial" w:eastAsia="Arial" w:hAnsi="Arial" w:cs="Arial"/>
          <w:b/>
          <w:bCs/>
          <w:spacing w:val="1"/>
          <w:sz w:val="16"/>
          <w:szCs w:val="16"/>
        </w:rPr>
        <w:t>o</w:t>
      </w:r>
      <w:r>
        <w:rPr>
          <w:rFonts w:ascii="Arial" w:eastAsia="Arial" w:hAnsi="Arial" w:cs="Arial"/>
          <w:b/>
          <w:bCs/>
          <w:sz w:val="16"/>
          <w:szCs w:val="16"/>
        </w:rPr>
        <w:t>n</w:t>
      </w:r>
      <w:r>
        <w:rPr>
          <w:rFonts w:ascii="Arial" w:eastAsia="Arial" w:hAnsi="Arial" w:cs="Arial"/>
          <w:b/>
          <w:bCs/>
          <w:spacing w:val="-4"/>
          <w:sz w:val="16"/>
          <w:szCs w:val="16"/>
        </w:rPr>
        <w:t xml:space="preserve"> </w:t>
      </w:r>
      <w:r>
        <w:rPr>
          <w:rFonts w:ascii="Arial" w:eastAsia="Arial" w:hAnsi="Arial" w:cs="Arial"/>
          <w:b/>
          <w:bCs/>
          <w:sz w:val="16"/>
          <w:szCs w:val="16"/>
        </w:rPr>
        <w:t>Co</w:t>
      </w:r>
      <w:r>
        <w:rPr>
          <w:rFonts w:ascii="Arial" w:eastAsia="Arial" w:hAnsi="Arial" w:cs="Arial"/>
          <w:b/>
          <w:bCs/>
          <w:spacing w:val="1"/>
          <w:sz w:val="16"/>
          <w:szCs w:val="16"/>
        </w:rPr>
        <w:t>u</w:t>
      </w:r>
      <w:r>
        <w:rPr>
          <w:rFonts w:ascii="Arial" w:eastAsia="Arial" w:hAnsi="Arial" w:cs="Arial"/>
          <w:b/>
          <w:bCs/>
          <w:sz w:val="16"/>
          <w:szCs w:val="16"/>
        </w:rPr>
        <w:t>n</w:t>
      </w:r>
      <w:r>
        <w:rPr>
          <w:rFonts w:ascii="Arial" w:eastAsia="Arial" w:hAnsi="Arial" w:cs="Arial"/>
          <w:b/>
          <w:bCs/>
          <w:spacing w:val="2"/>
          <w:sz w:val="16"/>
          <w:szCs w:val="16"/>
        </w:rPr>
        <w:t>t</w:t>
      </w:r>
      <w:r>
        <w:rPr>
          <w:rFonts w:ascii="Arial" w:eastAsia="Arial" w:hAnsi="Arial" w:cs="Arial"/>
          <w:b/>
          <w:bCs/>
          <w:sz w:val="16"/>
          <w:szCs w:val="16"/>
        </w:rPr>
        <w:t>y</w:t>
      </w:r>
      <w:r>
        <w:rPr>
          <w:rFonts w:ascii="Arial" w:eastAsia="Arial" w:hAnsi="Arial" w:cs="Arial"/>
          <w:b/>
          <w:bCs/>
          <w:spacing w:val="-8"/>
          <w:sz w:val="16"/>
          <w:szCs w:val="16"/>
        </w:rPr>
        <w:t xml:space="preserve"> </w:t>
      </w:r>
      <w:r>
        <w:rPr>
          <w:rFonts w:ascii="Arial" w:eastAsia="Arial" w:hAnsi="Arial" w:cs="Arial"/>
          <w:b/>
          <w:bCs/>
          <w:sz w:val="16"/>
          <w:szCs w:val="16"/>
        </w:rPr>
        <w:t>M</w:t>
      </w:r>
      <w:r>
        <w:rPr>
          <w:rFonts w:ascii="Arial" w:eastAsia="Arial" w:hAnsi="Arial" w:cs="Arial"/>
          <w:b/>
          <w:bCs/>
          <w:spacing w:val="1"/>
          <w:sz w:val="16"/>
          <w:szCs w:val="16"/>
        </w:rPr>
        <w:t>a</w:t>
      </w:r>
      <w:r>
        <w:rPr>
          <w:rFonts w:ascii="Arial" w:eastAsia="Arial" w:hAnsi="Arial" w:cs="Arial"/>
          <w:b/>
          <w:bCs/>
          <w:sz w:val="16"/>
          <w:szCs w:val="16"/>
        </w:rPr>
        <w:t>p</w:t>
      </w:r>
    </w:p>
    <w:p w:rsidR="00C51A6A" w:rsidRDefault="00992248">
      <w:pPr>
        <w:tabs>
          <w:tab w:val="left" w:pos="2220"/>
        </w:tabs>
        <w:spacing w:after="0" w:line="361" w:lineRule="exact"/>
        <w:ind w:right="-20"/>
        <w:rPr>
          <w:rFonts w:ascii="Arial" w:eastAsia="Arial" w:hAnsi="Arial" w:cs="Arial"/>
          <w:sz w:val="24"/>
          <w:szCs w:val="24"/>
        </w:rPr>
      </w:pPr>
      <w:r>
        <w:br w:type="column"/>
      </w:r>
      <w:r>
        <w:rPr>
          <w:rFonts w:ascii="Times New Roman" w:eastAsia="Times New Roman" w:hAnsi="Times New Roman" w:cs="Times New Roman"/>
          <w:position w:val="-1"/>
          <w:sz w:val="56"/>
          <w:szCs w:val="56"/>
        </w:rPr>
        <w:lastRenderedPageBreak/>
        <w:t>N</w:t>
      </w:r>
      <w:r>
        <w:rPr>
          <w:rFonts w:ascii="Times New Roman" w:eastAsia="Times New Roman" w:hAnsi="Times New Roman" w:cs="Times New Roman"/>
          <w:position w:val="-1"/>
          <w:sz w:val="56"/>
          <w:szCs w:val="56"/>
        </w:rPr>
        <w:tab/>
      </w:r>
      <w:r>
        <w:rPr>
          <w:rFonts w:ascii="Arial" w:eastAsia="Arial" w:hAnsi="Arial" w:cs="Arial"/>
          <w:position w:val="6"/>
          <w:sz w:val="24"/>
          <w:szCs w:val="24"/>
        </w:rPr>
        <w:t>resources</w:t>
      </w:r>
    </w:p>
    <w:p w:rsidR="00C51A6A" w:rsidRDefault="00992248">
      <w:pPr>
        <w:spacing w:after="0" w:line="191" w:lineRule="exact"/>
        <w:ind w:left="2220" w:right="-20"/>
        <w:rPr>
          <w:rFonts w:ascii="Arial" w:eastAsia="Arial" w:hAnsi="Arial" w:cs="Arial"/>
          <w:sz w:val="24"/>
          <w:szCs w:val="24"/>
        </w:rPr>
      </w:pPr>
      <w:r>
        <w:rPr>
          <w:rFonts w:ascii="Arial" w:eastAsia="Arial" w:hAnsi="Arial" w:cs="Arial"/>
          <w:position w:val="1"/>
          <w:sz w:val="24"/>
          <w:szCs w:val="24"/>
        </w:rPr>
        <w:t>flourish on</w:t>
      </w:r>
    </w:p>
    <w:p w:rsidR="00C51A6A" w:rsidRDefault="00992248">
      <w:pPr>
        <w:spacing w:after="0" w:line="240" w:lineRule="auto"/>
        <w:ind w:left="2220" w:right="69"/>
        <w:rPr>
          <w:rFonts w:ascii="Arial" w:eastAsia="Arial" w:hAnsi="Arial" w:cs="Arial"/>
          <w:sz w:val="24"/>
          <w:szCs w:val="24"/>
        </w:rPr>
      </w:pPr>
      <w:r>
        <w:rPr>
          <w:rFonts w:ascii="Arial" w:eastAsia="Arial" w:hAnsi="Arial" w:cs="Arial"/>
          <w:sz w:val="24"/>
          <w:szCs w:val="24"/>
        </w:rPr>
        <w:t>the steeper slopes surrounding the valley. Historically, development in</w:t>
      </w:r>
    </w:p>
    <w:p w:rsidR="00C51A6A" w:rsidRDefault="00992248">
      <w:pPr>
        <w:spacing w:after="0" w:line="240" w:lineRule="auto"/>
        <w:ind w:left="2220" w:right="176"/>
        <w:rPr>
          <w:rFonts w:ascii="Arial" w:eastAsia="Arial" w:hAnsi="Arial" w:cs="Arial"/>
          <w:sz w:val="24"/>
          <w:szCs w:val="24"/>
        </w:rPr>
      </w:pPr>
      <w:r>
        <w:rPr>
          <w:rFonts w:ascii="Arial" w:eastAsia="Arial" w:hAnsi="Arial" w:cs="Arial"/>
          <w:sz w:val="24"/>
          <w:szCs w:val="24"/>
        </w:rPr>
        <w:t>conjunction with farm and ranch uses occurred on the valley floor, but</w:t>
      </w:r>
    </w:p>
    <w:p w:rsidR="00C51A6A" w:rsidRDefault="00C51A6A">
      <w:pPr>
        <w:spacing w:after="0"/>
        <w:sectPr w:rsidR="00C51A6A">
          <w:type w:val="continuous"/>
          <w:pgSz w:w="12240" w:h="15840"/>
          <w:pgMar w:top="1480" w:right="1700" w:bottom="920" w:left="1560" w:header="720" w:footer="720" w:gutter="0"/>
          <w:cols w:num="2" w:space="720" w:equalWidth="0">
            <w:col w:w="2738" w:space="2518"/>
            <w:col w:w="3724"/>
          </w:cols>
        </w:sectPr>
      </w:pPr>
    </w:p>
    <w:p w:rsidR="00C51A6A" w:rsidRDefault="00992248">
      <w:pPr>
        <w:spacing w:after="0" w:line="239" w:lineRule="auto"/>
        <w:ind w:left="240" w:right="119" w:firstLine="5101"/>
        <w:rPr>
          <w:rFonts w:ascii="Arial" w:eastAsia="Arial" w:hAnsi="Arial" w:cs="Arial"/>
          <w:sz w:val="24"/>
          <w:szCs w:val="24"/>
        </w:rPr>
      </w:pPr>
      <w:r>
        <w:rPr>
          <w:rFonts w:ascii="Arial" w:eastAsia="Arial" w:hAnsi="Arial" w:cs="Arial"/>
          <w:sz w:val="24"/>
          <w:szCs w:val="24"/>
        </w:rPr>
        <w:lastRenderedPageBreak/>
        <w:t>today, most development</w:t>
      </w:r>
      <w:r>
        <w:rPr>
          <w:rFonts w:ascii="Arial" w:eastAsia="Arial" w:hAnsi="Arial" w:cs="Arial"/>
          <w:sz w:val="24"/>
          <w:szCs w:val="24"/>
        </w:rPr>
        <w:t xml:space="preserve"> occurs within citie</w:t>
      </w:r>
      <w:r>
        <w:rPr>
          <w:rFonts w:ascii="Arial" w:eastAsia="Arial" w:hAnsi="Arial" w:cs="Arial"/>
          <w:spacing w:val="1"/>
          <w:sz w:val="24"/>
          <w:szCs w:val="24"/>
        </w:rPr>
        <w:t>s</w:t>
      </w:r>
      <w:r>
        <w:rPr>
          <w:rFonts w:ascii="Arial" w:eastAsia="Arial" w:hAnsi="Arial" w:cs="Arial"/>
          <w:sz w:val="24"/>
          <w:szCs w:val="24"/>
        </w:rPr>
        <w:t>' urban growth boundaries and rural residential zones</w:t>
      </w:r>
      <w:r>
        <w:rPr>
          <w:rFonts w:ascii="Arial" w:eastAsia="Arial" w:hAnsi="Arial" w:cs="Arial"/>
          <w:spacing w:val="3"/>
          <w:sz w:val="24"/>
          <w:szCs w:val="24"/>
        </w:rPr>
        <w:t xml:space="preserve"> </w:t>
      </w:r>
      <w:r>
        <w:rPr>
          <w:rFonts w:ascii="Arial" w:eastAsia="Arial" w:hAnsi="Arial" w:cs="Arial"/>
          <w:sz w:val="24"/>
          <w:szCs w:val="24"/>
        </w:rPr>
        <w:t>identified in the Union County Land Use Plan. Most rural r</w:t>
      </w:r>
      <w:r>
        <w:rPr>
          <w:rFonts w:ascii="Arial" w:eastAsia="Arial" w:hAnsi="Arial" w:cs="Arial"/>
          <w:spacing w:val="-2"/>
          <w:sz w:val="24"/>
          <w:szCs w:val="24"/>
        </w:rPr>
        <w:t>e</w:t>
      </w:r>
      <w:r>
        <w:rPr>
          <w:rFonts w:ascii="Arial" w:eastAsia="Arial" w:hAnsi="Arial" w:cs="Arial"/>
          <w:sz w:val="24"/>
          <w:szCs w:val="24"/>
        </w:rPr>
        <w:t>sidential zones are l</w:t>
      </w:r>
      <w:r>
        <w:rPr>
          <w:rFonts w:ascii="Arial" w:eastAsia="Arial" w:hAnsi="Arial" w:cs="Arial"/>
          <w:spacing w:val="1"/>
          <w:sz w:val="24"/>
          <w:szCs w:val="24"/>
        </w:rPr>
        <w:t>o</w:t>
      </w:r>
      <w:r>
        <w:rPr>
          <w:rFonts w:ascii="Arial" w:eastAsia="Arial" w:hAnsi="Arial" w:cs="Arial"/>
          <w:sz w:val="24"/>
          <w:szCs w:val="24"/>
        </w:rPr>
        <w:t>cated in wil</w:t>
      </w:r>
      <w:r>
        <w:rPr>
          <w:rFonts w:ascii="Arial" w:eastAsia="Arial" w:hAnsi="Arial" w:cs="Arial"/>
          <w:spacing w:val="1"/>
          <w:sz w:val="24"/>
          <w:szCs w:val="24"/>
        </w:rPr>
        <w:t>df</w:t>
      </w:r>
      <w:r>
        <w:rPr>
          <w:rFonts w:ascii="Arial" w:eastAsia="Arial" w:hAnsi="Arial" w:cs="Arial"/>
          <w:sz w:val="24"/>
          <w:szCs w:val="24"/>
        </w:rPr>
        <w:t>ire risk areas due to density of development, vegetation, past fire occurrences, weath</w:t>
      </w:r>
      <w:r>
        <w:rPr>
          <w:rFonts w:ascii="Arial" w:eastAsia="Arial" w:hAnsi="Arial" w:cs="Arial"/>
          <w:sz w:val="24"/>
          <w:szCs w:val="24"/>
        </w:rPr>
        <w:t>er and topography.</w:t>
      </w:r>
    </w:p>
    <w:p w:rsidR="00C51A6A" w:rsidRDefault="00C51A6A">
      <w:pPr>
        <w:spacing w:before="16" w:after="0" w:line="260" w:lineRule="exact"/>
        <w:rPr>
          <w:sz w:val="26"/>
          <w:szCs w:val="26"/>
        </w:rPr>
      </w:pPr>
    </w:p>
    <w:p w:rsidR="00C51A6A" w:rsidRDefault="00992248">
      <w:pPr>
        <w:spacing w:after="0" w:line="240" w:lineRule="auto"/>
        <w:ind w:left="240" w:right="385"/>
        <w:rPr>
          <w:rFonts w:ascii="Arial" w:eastAsia="Arial" w:hAnsi="Arial" w:cs="Arial"/>
          <w:sz w:val="24"/>
          <w:szCs w:val="24"/>
        </w:rPr>
      </w:pPr>
      <w:r>
        <w:rPr>
          <w:rFonts w:ascii="Arial" w:eastAsia="Arial" w:hAnsi="Arial" w:cs="Arial"/>
          <w:sz w:val="24"/>
          <w:szCs w:val="24"/>
        </w:rPr>
        <w:t>Union County depends on the landscape to sustain its livelihood. Land is primarily suited for agr</w:t>
      </w:r>
      <w:r>
        <w:rPr>
          <w:rFonts w:ascii="Arial" w:eastAsia="Arial" w:hAnsi="Arial" w:cs="Arial"/>
          <w:spacing w:val="-2"/>
          <w:sz w:val="24"/>
          <w:szCs w:val="24"/>
        </w:rPr>
        <w:t>i</w:t>
      </w:r>
      <w:r>
        <w:rPr>
          <w:rFonts w:ascii="Arial" w:eastAsia="Arial" w:hAnsi="Arial" w:cs="Arial"/>
          <w:sz w:val="24"/>
          <w:szCs w:val="24"/>
        </w:rPr>
        <w:t>culture, but there</w:t>
      </w:r>
      <w:r>
        <w:rPr>
          <w:rFonts w:ascii="Arial" w:eastAsia="Arial" w:hAnsi="Arial" w:cs="Arial"/>
          <w:spacing w:val="-1"/>
          <w:sz w:val="24"/>
          <w:szCs w:val="24"/>
        </w:rPr>
        <w:t xml:space="preserve"> </w:t>
      </w:r>
      <w:r>
        <w:rPr>
          <w:rFonts w:ascii="Arial" w:eastAsia="Arial" w:hAnsi="Arial" w:cs="Arial"/>
          <w:sz w:val="24"/>
          <w:szCs w:val="24"/>
        </w:rPr>
        <w:t>are also forest/agriculture possibilities and mineral/aggregate locations throughout the county.</w:t>
      </w:r>
    </w:p>
    <w:p w:rsidR="00C51A6A" w:rsidRDefault="00C51A6A">
      <w:pPr>
        <w:spacing w:before="3" w:after="0" w:line="190" w:lineRule="exact"/>
        <w:rPr>
          <w:sz w:val="19"/>
          <w:szCs w:val="19"/>
        </w:rPr>
      </w:pPr>
    </w:p>
    <w:p w:rsidR="00C51A6A" w:rsidRDefault="00C51A6A">
      <w:pPr>
        <w:spacing w:after="0" w:line="200" w:lineRule="exact"/>
        <w:rPr>
          <w:sz w:val="20"/>
          <w:szCs w:val="20"/>
        </w:rPr>
      </w:pPr>
    </w:p>
    <w:p w:rsidR="00C51A6A" w:rsidRDefault="0034132C">
      <w:pPr>
        <w:spacing w:after="0" w:line="240" w:lineRule="auto"/>
        <w:ind w:left="240" w:right="-20"/>
        <w:rPr>
          <w:rFonts w:ascii="Arial" w:eastAsia="Arial" w:hAnsi="Arial" w:cs="Arial"/>
        </w:rPr>
      </w:pPr>
      <w:r>
        <w:rPr>
          <w:noProof/>
        </w:rPr>
        <mc:AlternateContent>
          <mc:Choice Requires="wpg">
            <w:drawing>
              <wp:anchor distT="0" distB="0" distL="114300" distR="114300" simplePos="0" relativeHeight="503305826" behindDoc="1" locked="0" layoutInCell="1" allowOverlap="1">
                <wp:simplePos x="0" y="0"/>
                <wp:positionH relativeFrom="page">
                  <wp:posOffset>1074420</wp:posOffset>
                </wp:positionH>
                <wp:positionV relativeFrom="paragraph">
                  <wp:posOffset>164465</wp:posOffset>
                </wp:positionV>
                <wp:extent cx="3235325" cy="1270"/>
                <wp:effectExtent l="7620" t="12065" r="5080" b="5715"/>
                <wp:wrapNone/>
                <wp:docPr id="1252"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5325" cy="1270"/>
                          <a:chOff x="1692" y="259"/>
                          <a:chExt cx="5095" cy="2"/>
                        </a:xfrm>
                      </wpg:grpSpPr>
                      <wps:wsp>
                        <wps:cNvPr id="1253" name="Freeform 1240"/>
                        <wps:cNvSpPr>
                          <a:spLocks/>
                        </wps:cNvSpPr>
                        <wps:spPr bwMode="auto">
                          <a:xfrm>
                            <a:off x="1692" y="259"/>
                            <a:ext cx="5095" cy="2"/>
                          </a:xfrm>
                          <a:custGeom>
                            <a:avLst/>
                            <a:gdLst>
                              <a:gd name="T0" fmla="+- 0 1692 1692"/>
                              <a:gd name="T1" fmla="*/ T0 w 5095"/>
                              <a:gd name="T2" fmla="+- 0 6787 1692"/>
                              <a:gd name="T3" fmla="*/ T2 w 5095"/>
                            </a:gdLst>
                            <a:ahLst/>
                            <a:cxnLst>
                              <a:cxn ang="0">
                                <a:pos x="T1" y="0"/>
                              </a:cxn>
                              <a:cxn ang="0">
                                <a:pos x="T3" y="0"/>
                              </a:cxn>
                            </a:cxnLst>
                            <a:rect l="0" t="0" r="r" b="b"/>
                            <a:pathLst>
                              <a:path w="5095">
                                <a:moveTo>
                                  <a:pt x="0" y="0"/>
                                </a:moveTo>
                                <a:lnTo>
                                  <a:pt x="509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9" o:spid="_x0000_s1026" style="position:absolute;margin-left:84.6pt;margin-top:12.95pt;width:254.75pt;height:.1pt;z-index:-10654;mso-position-horizontal-relative:page" coordorigin="1692,259" coordsize="50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">
                <v:shape id="Freeform 1240" o:spid="_x0000_s1027" style="position:absolute;left:1692;top:259;width:5095;height:2;visibility:visible;mso-wrap-style:square;v-text-anchor:top" coordsize="50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O3MMA&#10;AADdAAAADwAAAGRycy9kb3ducmV2LnhtbERPTU8CMRC9m/AfmiHxBl0wolkpBNZAMJxE43ncjrsr&#10;2+mm7UL595aExNu8vM+ZL6NpxYmcbywrmIwzEMSl1Q1XCj4/NqNnED4ga2wtk4ILeVguBndzzLU9&#10;8zudDqESKYR9jgrqELpcSl/WZNCPbUecuB/rDIYEXSW1w3MKN62cZtlMGmw4NdTYUVFTeTz0RkHc&#10;f3Vlsf3+3fRv/LQtTOzd61qp+2FcvYAIFMO/+Obe6TR/+vgA1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5O3MMAAADdAAAADwAAAAAAAAAAAAAAAACYAgAAZHJzL2Rv&#10;d25yZXYueG1sUEsFBgAAAAAEAAQA9QAAAIgDAAAAAA==&#10;" path="m,l5095,e" filled="f" strokeweight=".58pt">
                  <v:path arrowok="t" o:connecttype="custom" o:connectlocs="0,0;5095,0" o:connectangles="0,0"/>
                </v:shape>
                <w10:wrap anchorx="page"/>
              </v:group>
            </w:pict>
          </mc:Fallback>
        </mc:AlternateContent>
      </w:r>
      <w:r w:rsidR="00992248">
        <w:rPr>
          <w:rFonts w:ascii="Arial" w:eastAsia="Arial" w:hAnsi="Arial" w:cs="Arial"/>
          <w:b/>
          <w:bCs/>
        </w:rPr>
        <w:t>Table</w:t>
      </w:r>
      <w:r w:rsidR="00992248">
        <w:rPr>
          <w:rFonts w:ascii="Arial" w:eastAsia="Arial" w:hAnsi="Arial" w:cs="Arial"/>
          <w:b/>
          <w:bCs/>
          <w:spacing w:val="-6"/>
        </w:rPr>
        <w:t xml:space="preserve"> </w:t>
      </w:r>
      <w:r w:rsidR="00992248">
        <w:rPr>
          <w:rFonts w:ascii="Arial" w:eastAsia="Arial" w:hAnsi="Arial" w:cs="Arial"/>
          <w:b/>
          <w:bCs/>
        </w:rPr>
        <w:t>1.</w:t>
      </w:r>
      <w:r w:rsidR="00992248">
        <w:rPr>
          <w:rFonts w:ascii="Arial" w:eastAsia="Arial" w:hAnsi="Arial" w:cs="Arial"/>
          <w:b/>
          <w:bCs/>
          <w:spacing w:val="-2"/>
        </w:rPr>
        <w:t xml:space="preserve"> </w:t>
      </w:r>
      <w:r w:rsidR="00992248">
        <w:rPr>
          <w:rFonts w:ascii="Arial" w:eastAsia="Arial" w:hAnsi="Arial" w:cs="Arial"/>
          <w:b/>
          <w:bCs/>
        </w:rPr>
        <w:t>Northeast</w:t>
      </w:r>
      <w:r w:rsidR="00992248">
        <w:rPr>
          <w:rFonts w:ascii="Arial" w:eastAsia="Arial" w:hAnsi="Arial" w:cs="Arial"/>
          <w:b/>
          <w:bCs/>
          <w:spacing w:val="-10"/>
        </w:rPr>
        <w:t xml:space="preserve"> </w:t>
      </w:r>
      <w:r w:rsidR="00992248">
        <w:rPr>
          <w:rFonts w:ascii="Arial" w:eastAsia="Arial" w:hAnsi="Arial" w:cs="Arial"/>
          <w:b/>
          <w:bCs/>
        </w:rPr>
        <w:t>Or</w:t>
      </w:r>
      <w:r w:rsidR="00992248">
        <w:rPr>
          <w:rFonts w:ascii="Arial" w:eastAsia="Arial" w:hAnsi="Arial" w:cs="Arial"/>
          <w:b/>
          <w:bCs/>
          <w:spacing w:val="1"/>
        </w:rPr>
        <w:t>e</w:t>
      </w:r>
      <w:r w:rsidR="00992248">
        <w:rPr>
          <w:rFonts w:ascii="Arial" w:eastAsia="Arial" w:hAnsi="Arial" w:cs="Arial"/>
          <w:b/>
          <w:bCs/>
        </w:rPr>
        <w:t>gon</w:t>
      </w:r>
      <w:r w:rsidR="00992248">
        <w:rPr>
          <w:rFonts w:ascii="Arial" w:eastAsia="Arial" w:hAnsi="Arial" w:cs="Arial"/>
          <w:b/>
          <w:bCs/>
          <w:spacing w:val="-8"/>
        </w:rPr>
        <w:t xml:space="preserve"> </w:t>
      </w:r>
      <w:r w:rsidR="00992248">
        <w:rPr>
          <w:rFonts w:ascii="Arial" w:eastAsia="Arial" w:hAnsi="Arial" w:cs="Arial"/>
          <w:b/>
          <w:bCs/>
        </w:rPr>
        <w:t>Land</w:t>
      </w:r>
      <w:r w:rsidR="00992248">
        <w:rPr>
          <w:rFonts w:ascii="Arial" w:eastAsia="Arial" w:hAnsi="Arial" w:cs="Arial"/>
          <w:b/>
          <w:bCs/>
          <w:spacing w:val="-5"/>
        </w:rPr>
        <w:t xml:space="preserve"> </w:t>
      </w:r>
      <w:r w:rsidR="00992248">
        <w:rPr>
          <w:rFonts w:ascii="Arial" w:eastAsia="Arial" w:hAnsi="Arial" w:cs="Arial"/>
          <w:b/>
          <w:bCs/>
        </w:rPr>
        <w:t>Use</w:t>
      </w:r>
    </w:p>
    <w:p w:rsidR="00C51A6A" w:rsidRDefault="0034132C">
      <w:pPr>
        <w:tabs>
          <w:tab w:val="left" w:pos="2480"/>
        </w:tabs>
        <w:spacing w:before="4" w:after="0" w:line="240" w:lineRule="auto"/>
        <w:ind w:left="810" w:right="-20"/>
        <w:rPr>
          <w:rFonts w:ascii="Arial" w:eastAsia="Arial" w:hAnsi="Arial" w:cs="Arial"/>
          <w:sz w:val="20"/>
          <w:szCs w:val="20"/>
        </w:rPr>
      </w:pPr>
      <w:r>
        <w:rPr>
          <w:noProof/>
        </w:rPr>
        <mc:AlternateContent>
          <mc:Choice Requires="wpg">
            <w:drawing>
              <wp:anchor distT="0" distB="0" distL="114300" distR="114300" simplePos="0" relativeHeight="503305827" behindDoc="1" locked="0" layoutInCell="1" allowOverlap="1">
                <wp:simplePos x="0" y="0"/>
                <wp:positionH relativeFrom="page">
                  <wp:posOffset>1074420</wp:posOffset>
                </wp:positionH>
                <wp:positionV relativeFrom="paragraph">
                  <wp:posOffset>154305</wp:posOffset>
                </wp:positionV>
                <wp:extent cx="3235325" cy="1270"/>
                <wp:effectExtent l="7620" t="11430" r="5080" b="6350"/>
                <wp:wrapNone/>
                <wp:docPr id="1250"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5325" cy="1270"/>
                          <a:chOff x="1692" y="243"/>
                          <a:chExt cx="5095" cy="2"/>
                        </a:xfrm>
                      </wpg:grpSpPr>
                      <wps:wsp>
                        <wps:cNvPr id="1251" name="Freeform 1238"/>
                        <wps:cNvSpPr>
                          <a:spLocks/>
                        </wps:cNvSpPr>
                        <wps:spPr bwMode="auto">
                          <a:xfrm>
                            <a:off x="1692" y="243"/>
                            <a:ext cx="5095" cy="2"/>
                          </a:xfrm>
                          <a:custGeom>
                            <a:avLst/>
                            <a:gdLst>
                              <a:gd name="T0" fmla="+- 0 1692 1692"/>
                              <a:gd name="T1" fmla="*/ T0 w 5095"/>
                              <a:gd name="T2" fmla="+- 0 6787 1692"/>
                              <a:gd name="T3" fmla="*/ T2 w 5095"/>
                            </a:gdLst>
                            <a:ahLst/>
                            <a:cxnLst>
                              <a:cxn ang="0">
                                <a:pos x="T1" y="0"/>
                              </a:cxn>
                              <a:cxn ang="0">
                                <a:pos x="T3" y="0"/>
                              </a:cxn>
                            </a:cxnLst>
                            <a:rect l="0" t="0" r="r" b="b"/>
                            <a:pathLst>
                              <a:path w="5095">
                                <a:moveTo>
                                  <a:pt x="0" y="0"/>
                                </a:moveTo>
                                <a:lnTo>
                                  <a:pt x="509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7" o:spid="_x0000_s1026" style="position:absolute;margin-left:84.6pt;margin-top:12.15pt;width:254.75pt;height:.1pt;z-index:-10653;mso-position-horizontal-relative:page" coordorigin="1692,243" coordsize="50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">
                <v:shape id="Freeform 1238" o:spid="_x0000_s1027" style="position:absolute;left:1692;top:243;width:5095;height:2;visibility:visible;mso-wrap-style:square;v-text-anchor:top" coordsize="50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1MMMA&#10;AADdAAAADwAAAGRycy9kb3ducmV2LnhtbERPTWsCMRC9C/6HMEJvNavQWlajtFuUFk9a8Txuprvb&#10;biZLktX4702h4G0e73MWq2hacSbnG8sKJuMMBHFpdcOVgsPX+vEFhA/IGlvLpOBKHlbL4WCBubYX&#10;3tF5HyqRQtjnqKAOocul9GVNBv3YdsSJ+7bOYEjQVVI7vKRw08pplj1Lgw2nhho7Kmoqf/e9URC3&#10;x64sNqefdf/Js01hYu/e35R6GMXXOYhAMdzF/+4PneZPnybw9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B1MMMAAADdAAAADwAAAAAAAAAAAAAAAACYAgAAZHJzL2Rv&#10;d25yZXYueG1sUEsFBgAAAAAEAAQA9QAAAIgDAAAAAA==&#10;" path="m,l5095,e" filled="f" strokeweight=".58pt">
                  <v:path arrowok="t" o:connecttype="custom" o:connectlocs="0,0;5095,0" o:connectangles="0,0"/>
                </v:shape>
                <w10:wrap anchorx="page"/>
              </v:group>
            </w:pict>
          </mc:Fallback>
        </mc:AlternateContent>
      </w:r>
      <w:r w:rsidR="00992248">
        <w:rPr>
          <w:rFonts w:ascii="Arial" w:eastAsia="Arial" w:hAnsi="Arial" w:cs="Arial"/>
          <w:b/>
          <w:bCs/>
          <w:sz w:val="20"/>
          <w:szCs w:val="20"/>
        </w:rPr>
        <w:t>Cou</w:t>
      </w:r>
      <w:r w:rsidR="00992248">
        <w:rPr>
          <w:rFonts w:ascii="Arial" w:eastAsia="Arial" w:hAnsi="Arial" w:cs="Arial"/>
          <w:b/>
          <w:bCs/>
          <w:spacing w:val="-1"/>
          <w:sz w:val="20"/>
          <w:szCs w:val="20"/>
        </w:rPr>
        <w:t>n</w:t>
      </w:r>
      <w:r w:rsidR="00992248">
        <w:rPr>
          <w:rFonts w:ascii="Arial" w:eastAsia="Arial" w:hAnsi="Arial" w:cs="Arial"/>
          <w:b/>
          <w:bCs/>
          <w:spacing w:val="2"/>
          <w:sz w:val="20"/>
          <w:szCs w:val="20"/>
        </w:rPr>
        <w:t>t</w:t>
      </w:r>
      <w:r w:rsidR="00992248">
        <w:rPr>
          <w:rFonts w:ascii="Arial" w:eastAsia="Arial" w:hAnsi="Arial" w:cs="Arial"/>
          <w:b/>
          <w:bCs/>
          <w:sz w:val="20"/>
          <w:szCs w:val="20"/>
        </w:rPr>
        <w:t>y</w:t>
      </w:r>
      <w:r w:rsidR="00992248">
        <w:rPr>
          <w:rFonts w:ascii="Arial" w:eastAsia="Arial" w:hAnsi="Arial" w:cs="Arial"/>
          <w:b/>
          <w:bCs/>
          <w:sz w:val="20"/>
          <w:szCs w:val="20"/>
        </w:rPr>
        <w:tab/>
        <w:t>Perce</w:t>
      </w:r>
      <w:r w:rsidR="00992248">
        <w:rPr>
          <w:rFonts w:ascii="Arial" w:eastAsia="Arial" w:hAnsi="Arial" w:cs="Arial"/>
          <w:b/>
          <w:bCs/>
          <w:spacing w:val="-1"/>
          <w:sz w:val="20"/>
          <w:szCs w:val="20"/>
        </w:rPr>
        <w:t>n</w:t>
      </w:r>
      <w:r w:rsidR="00992248">
        <w:rPr>
          <w:rFonts w:ascii="Arial" w:eastAsia="Arial" w:hAnsi="Arial" w:cs="Arial"/>
          <w:b/>
          <w:bCs/>
          <w:sz w:val="20"/>
          <w:szCs w:val="20"/>
        </w:rPr>
        <w:t>t Ac</w:t>
      </w:r>
      <w:r w:rsidR="00992248">
        <w:rPr>
          <w:rFonts w:ascii="Arial" w:eastAsia="Arial" w:hAnsi="Arial" w:cs="Arial"/>
          <w:b/>
          <w:bCs/>
          <w:spacing w:val="-1"/>
          <w:sz w:val="20"/>
          <w:szCs w:val="20"/>
        </w:rPr>
        <w:t>r</w:t>
      </w:r>
      <w:r w:rsidR="00992248">
        <w:rPr>
          <w:rFonts w:ascii="Arial" w:eastAsia="Arial" w:hAnsi="Arial" w:cs="Arial"/>
          <w:b/>
          <w:bCs/>
          <w:sz w:val="20"/>
          <w:szCs w:val="20"/>
        </w:rPr>
        <w:t>eage in far</w:t>
      </w:r>
      <w:r w:rsidR="00992248">
        <w:rPr>
          <w:rFonts w:ascii="Arial" w:eastAsia="Arial" w:hAnsi="Arial" w:cs="Arial"/>
          <w:b/>
          <w:bCs/>
          <w:spacing w:val="-2"/>
          <w:sz w:val="20"/>
          <w:szCs w:val="20"/>
        </w:rPr>
        <w:t>m</w:t>
      </w:r>
      <w:r w:rsidR="00992248">
        <w:rPr>
          <w:rFonts w:ascii="Arial" w:eastAsia="Arial" w:hAnsi="Arial" w:cs="Arial"/>
          <w:b/>
          <w:bCs/>
          <w:sz w:val="20"/>
          <w:szCs w:val="20"/>
        </w:rPr>
        <w:t>s</w:t>
      </w:r>
    </w:p>
    <w:p w:rsidR="00C51A6A" w:rsidRDefault="00992248">
      <w:pPr>
        <w:tabs>
          <w:tab w:val="left" w:pos="3420"/>
        </w:tabs>
        <w:spacing w:before="7" w:after="0" w:line="240" w:lineRule="auto"/>
        <w:ind w:left="870" w:right="-20"/>
        <w:rPr>
          <w:rFonts w:ascii="Arial" w:eastAsia="Arial" w:hAnsi="Arial" w:cs="Arial"/>
          <w:sz w:val="20"/>
          <w:szCs w:val="20"/>
        </w:rPr>
      </w:pPr>
      <w:r>
        <w:rPr>
          <w:rFonts w:ascii="Arial" w:eastAsia="Arial" w:hAnsi="Arial" w:cs="Arial"/>
          <w:b/>
          <w:bCs/>
          <w:sz w:val="20"/>
          <w:szCs w:val="20"/>
        </w:rPr>
        <w:t>Union</w:t>
      </w:r>
      <w:r>
        <w:rPr>
          <w:rFonts w:ascii="Arial" w:eastAsia="Arial" w:hAnsi="Arial" w:cs="Arial"/>
          <w:b/>
          <w:bCs/>
          <w:sz w:val="20"/>
          <w:szCs w:val="20"/>
        </w:rPr>
        <w:tab/>
      </w:r>
      <w:r>
        <w:rPr>
          <w:rFonts w:ascii="Arial" w:eastAsia="Arial" w:hAnsi="Arial" w:cs="Arial"/>
          <w:sz w:val="20"/>
          <w:szCs w:val="20"/>
        </w:rPr>
        <w:t>40.8%</w:t>
      </w:r>
    </w:p>
    <w:p w:rsidR="00C51A6A" w:rsidRDefault="00992248">
      <w:pPr>
        <w:tabs>
          <w:tab w:val="left" w:pos="400"/>
          <w:tab w:val="left" w:pos="3420"/>
          <w:tab w:val="left" w:pos="5220"/>
        </w:tabs>
        <w:spacing w:after="0" w:line="229" w:lineRule="exact"/>
        <w:ind w:left="118" w:right="-20"/>
        <w:rPr>
          <w:rFonts w:ascii="Arial" w:eastAsia="Arial" w:hAnsi="Arial" w:cs="Arial"/>
          <w:sz w:val="20"/>
          <w:szCs w:val="20"/>
        </w:rPr>
      </w:pPr>
      <w:r>
        <w:rPr>
          <w:rFonts w:ascii="Arial" w:eastAsia="Arial" w:hAnsi="Arial" w:cs="Arial"/>
          <w:b/>
          <w:bCs/>
          <w:sz w:val="20"/>
          <w:szCs w:val="20"/>
          <w:u w:val="single" w:color="000000"/>
        </w:rPr>
        <w:t xml:space="preserve"> </w:t>
      </w:r>
      <w:r>
        <w:rPr>
          <w:rFonts w:ascii="Arial" w:eastAsia="Arial" w:hAnsi="Arial" w:cs="Arial"/>
          <w:b/>
          <w:bCs/>
          <w:sz w:val="20"/>
          <w:szCs w:val="20"/>
          <w:u w:val="single" w:color="000000"/>
        </w:rPr>
        <w:tab/>
        <w:t xml:space="preserve">State </w:t>
      </w:r>
      <w:r>
        <w:rPr>
          <w:rFonts w:ascii="Arial" w:eastAsia="Arial" w:hAnsi="Arial" w:cs="Arial"/>
          <w:b/>
          <w:bCs/>
          <w:spacing w:val="-1"/>
          <w:sz w:val="20"/>
          <w:szCs w:val="20"/>
          <w:u w:val="single" w:color="000000"/>
        </w:rPr>
        <w:t>o</w:t>
      </w:r>
      <w:r>
        <w:rPr>
          <w:rFonts w:ascii="Arial" w:eastAsia="Arial" w:hAnsi="Arial" w:cs="Arial"/>
          <w:b/>
          <w:bCs/>
          <w:sz w:val="20"/>
          <w:szCs w:val="20"/>
          <w:u w:val="single" w:color="000000"/>
        </w:rPr>
        <w:t>f Or</w:t>
      </w:r>
      <w:r>
        <w:rPr>
          <w:rFonts w:ascii="Arial" w:eastAsia="Arial" w:hAnsi="Arial" w:cs="Arial"/>
          <w:b/>
          <w:bCs/>
          <w:spacing w:val="-1"/>
          <w:sz w:val="20"/>
          <w:szCs w:val="20"/>
          <w:u w:val="single" w:color="000000"/>
        </w:rPr>
        <w:t>e</w:t>
      </w:r>
      <w:r>
        <w:rPr>
          <w:rFonts w:ascii="Arial" w:eastAsia="Arial" w:hAnsi="Arial" w:cs="Arial"/>
          <w:b/>
          <w:bCs/>
          <w:sz w:val="20"/>
          <w:szCs w:val="20"/>
          <w:u w:val="single" w:color="000000"/>
        </w:rPr>
        <w:t xml:space="preserve">gon </w:t>
      </w:r>
      <w:r>
        <w:rPr>
          <w:rFonts w:ascii="Arial" w:eastAsia="Arial" w:hAnsi="Arial" w:cs="Arial"/>
          <w:b/>
          <w:bCs/>
          <w:sz w:val="20"/>
          <w:szCs w:val="20"/>
          <w:u w:val="single" w:color="000000"/>
        </w:rPr>
        <w:tab/>
      </w:r>
      <w:r>
        <w:rPr>
          <w:rFonts w:ascii="Arial" w:eastAsia="Arial" w:hAnsi="Arial" w:cs="Arial"/>
          <w:sz w:val="20"/>
          <w:szCs w:val="20"/>
          <w:u w:val="single" w:color="000000"/>
        </w:rPr>
        <w:t xml:space="preserve">28.4% </w:t>
      </w:r>
      <w:r>
        <w:rPr>
          <w:rFonts w:ascii="Arial" w:eastAsia="Arial" w:hAnsi="Arial" w:cs="Arial"/>
          <w:sz w:val="20"/>
          <w:szCs w:val="20"/>
          <w:u w:val="single" w:color="000000"/>
        </w:rPr>
        <w:tab/>
      </w:r>
    </w:p>
    <w:p w:rsidR="00C51A6A" w:rsidRDefault="00992248">
      <w:pPr>
        <w:spacing w:before="36" w:after="0" w:line="240" w:lineRule="auto"/>
        <w:ind w:left="240" w:right="-20"/>
        <w:rPr>
          <w:rFonts w:ascii="Arial" w:eastAsia="Arial" w:hAnsi="Arial" w:cs="Arial"/>
          <w:sz w:val="16"/>
          <w:szCs w:val="16"/>
        </w:rPr>
      </w:pPr>
      <w:r>
        <w:rPr>
          <w:rFonts w:ascii="Arial" w:eastAsia="Arial" w:hAnsi="Arial" w:cs="Arial"/>
          <w:sz w:val="16"/>
          <w:szCs w:val="16"/>
        </w:rPr>
        <w:t>Source:</w:t>
      </w:r>
      <w:r>
        <w:rPr>
          <w:rFonts w:ascii="Arial" w:eastAsia="Arial" w:hAnsi="Arial" w:cs="Arial"/>
          <w:spacing w:val="-6"/>
          <w:sz w:val="16"/>
          <w:szCs w:val="16"/>
        </w:rPr>
        <w:t xml:space="preserve"> </w:t>
      </w:r>
      <w:r>
        <w:rPr>
          <w:rFonts w:ascii="Arial" w:eastAsia="Arial" w:hAnsi="Arial" w:cs="Arial"/>
          <w:sz w:val="16"/>
          <w:szCs w:val="16"/>
        </w:rPr>
        <w:t>Reid,</w:t>
      </w:r>
      <w:r>
        <w:rPr>
          <w:rFonts w:ascii="Arial" w:eastAsia="Arial" w:hAnsi="Arial" w:cs="Arial"/>
          <w:spacing w:val="-4"/>
          <w:sz w:val="16"/>
          <w:szCs w:val="16"/>
        </w:rPr>
        <w:t xml:space="preserve"> </w:t>
      </w:r>
      <w:r>
        <w:rPr>
          <w:rFonts w:ascii="Arial" w:eastAsia="Arial" w:hAnsi="Arial" w:cs="Arial"/>
          <w:sz w:val="16"/>
          <w:szCs w:val="16"/>
        </w:rPr>
        <w:t>R</w:t>
      </w:r>
      <w:r>
        <w:rPr>
          <w:rFonts w:ascii="Arial" w:eastAsia="Arial" w:hAnsi="Arial" w:cs="Arial"/>
          <w:spacing w:val="1"/>
          <w:sz w:val="16"/>
          <w:szCs w:val="16"/>
        </w:rPr>
        <w:t>e</w:t>
      </w:r>
      <w:r>
        <w:rPr>
          <w:rFonts w:ascii="Arial" w:eastAsia="Arial" w:hAnsi="Arial" w:cs="Arial"/>
          <w:sz w:val="16"/>
          <w:szCs w:val="16"/>
        </w:rPr>
        <w:t>becca</w:t>
      </w:r>
      <w:r>
        <w:rPr>
          <w:rFonts w:ascii="Arial" w:eastAsia="Arial" w:hAnsi="Arial" w:cs="Arial"/>
          <w:spacing w:val="-6"/>
          <w:sz w:val="16"/>
          <w:szCs w:val="16"/>
        </w:rPr>
        <w:t xml:space="preserve"> </w:t>
      </w:r>
      <w:r>
        <w:rPr>
          <w:rFonts w:ascii="Arial" w:eastAsia="Arial" w:hAnsi="Arial" w:cs="Arial"/>
          <w:sz w:val="16"/>
          <w:szCs w:val="16"/>
        </w:rPr>
        <w:t>L.,</w:t>
      </w:r>
      <w:r>
        <w:rPr>
          <w:rFonts w:ascii="Arial" w:eastAsia="Arial" w:hAnsi="Arial" w:cs="Arial"/>
          <w:spacing w:val="-1"/>
          <w:sz w:val="16"/>
          <w:szCs w:val="16"/>
        </w:rPr>
        <w:t xml:space="preserve"> </w:t>
      </w:r>
      <w:r>
        <w:rPr>
          <w:rFonts w:ascii="Arial" w:eastAsia="Arial" w:hAnsi="Arial" w:cs="Arial"/>
          <w:i/>
          <w:sz w:val="16"/>
          <w:szCs w:val="16"/>
        </w:rPr>
        <w:t>Or</w:t>
      </w:r>
      <w:r>
        <w:rPr>
          <w:rFonts w:ascii="Arial" w:eastAsia="Arial" w:hAnsi="Arial" w:cs="Arial"/>
          <w:i/>
          <w:spacing w:val="1"/>
          <w:sz w:val="16"/>
          <w:szCs w:val="16"/>
        </w:rPr>
        <w:t>e</w:t>
      </w:r>
      <w:r>
        <w:rPr>
          <w:rFonts w:ascii="Arial" w:eastAsia="Arial" w:hAnsi="Arial" w:cs="Arial"/>
          <w:i/>
          <w:sz w:val="16"/>
          <w:szCs w:val="16"/>
        </w:rPr>
        <w:t>go</w:t>
      </w:r>
      <w:r>
        <w:rPr>
          <w:rFonts w:ascii="Arial" w:eastAsia="Arial" w:hAnsi="Arial" w:cs="Arial"/>
          <w:i/>
          <w:spacing w:val="1"/>
          <w:sz w:val="16"/>
          <w:szCs w:val="16"/>
        </w:rPr>
        <w:t>n</w:t>
      </w:r>
      <w:r>
        <w:rPr>
          <w:rFonts w:ascii="Arial" w:eastAsia="Arial" w:hAnsi="Arial" w:cs="Arial"/>
          <w:i/>
          <w:sz w:val="16"/>
          <w:szCs w:val="16"/>
        </w:rPr>
        <w:t>:</w:t>
      </w:r>
      <w:r>
        <w:rPr>
          <w:rFonts w:ascii="Arial" w:eastAsia="Arial" w:hAnsi="Arial" w:cs="Arial"/>
          <w:i/>
          <w:spacing w:val="-6"/>
          <w:sz w:val="16"/>
          <w:szCs w:val="16"/>
        </w:rPr>
        <w:t xml:space="preserve"> </w:t>
      </w:r>
      <w:r>
        <w:rPr>
          <w:rFonts w:ascii="Arial" w:eastAsia="Arial" w:hAnsi="Arial" w:cs="Arial"/>
          <w:i/>
          <w:sz w:val="16"/>
          <w:szCs w:val="16"/>
        </w:rPr>
        <w:t>A</w:t>
      </w:r>
      <w:r>
        <w:rPr>
          <w:rFonts w:ascii="Arial" w:eastAsia="Arial" w:hAnsi="Arial" w:cs="Arial"/>
          <w:i/>
          <w:spacing w:val="-1"/>
          <w:sz w:val="16"/>
          <w:szCs w:val="16"/>
        </w:rPr>
        <w:t xml:space="preserve"> </w:t>
      </w:r>
      <w:r>
        <w:rPr>
          <w:rFonts w:ascii="Arial" w:eastAsia="Arial" w:hAnsi="Arial" w:cs="Arial"/>
          <w:i/>
          <w:sz w:val="16"/>
          <w:szCs w:val="16"/>
        </w:rPr>
        <w:t>Statistical</w:t>
      </w:r>
      <w:r>
        <w:rPr>
          <w:rFonts w:ascii="Arial" w:eastAsia="Arial" w:hAnsi="Arial" w:cs="Arial"/>
          <w:i/>
          <w:spacing w:val="-7"/>
          <w:sz w:val="16"/>
          <w:szCs w:val="16"/>
        </w:rPr>
        <w:t xml:space="preserve"> </w:t>
      </w:r>
      <w:r>
        <w:rPr>
          <w:rFonts w:ascii="Arial" w:eastAsia="Arial" w:hAnsi="Arial" w:cs="Arial"/>
          <w:i/>
          <w:sz w:val="16"/>
          <w:szCs w:val="16"/>
        </w:rPr>
        <w:t>Overview:</w:t>
      </w:r>
      <w:r>
        <w:rPr>
          <w:rFonts w:ascii="Arial" w:eastAsia="Arial" w:hAnsi="Arial" w:cs="Arial"/>
          <w:i/>
          <w:spacing w:val="-7"/>
          <w:sz w:val="16"/>
          <w:szCs w:val="16"/>
        </w:rPr>
        <w:t xml:space="preserve"> </w:t>
      </w:r>
      <w:r>
        <w:rPr>
          <w:rFonts w:ascii="Arial" w:eastAsia="Arial" w:hAnsi="Arial" w:cs="Arial"/>
          <w:i/>
          <w:sz w:val="16"/>
          <w:szCs w:val="16"/>
        </w:rPr>
        <w:t>2002,</w:t>
      </w:r>
      <w:r>
        <w:rPr>
          <w:rFonts w:ascii="Arial" w:eastAsia="Arial" w:hAnsi="Arial" w:cs="Arial"/>
          <w:i/>
          <w:spacing w:val="-4"/>
          <w:sz w:val="16"/>
          <w:szCs w:val="16"/>
        </w:rPr>
        <w:t xml:space="preserve"> </w:t>
      </w:r>
      <w:r>
        <w:rPr>
          <w:rFonts w:ascii="Arial" w:eastAsia="Arial" w:hAnsi="Arial" w:cs="Arial"/>
          <w:sz w:val="16"/>
          <w:szCs w:val="16"/>
        </w:rPr>
        <w:t>S</w:t>
      </w:r>
      <w:r>
        <w:rPr>
          <w:rFonts w:ascii="Arial" w:eastAsia="Arial" w:hAnsi="Arial" w:cs="Arial"/>
          <w:spacing w:val="1"/>
          <w:sz w:val="16"/>
          <w:szCs w:val="16"/>
        </w:rPr>
        <w:t>o</w:t>
      </w:r>
      <w:r>
        <w:rPr>
          <w:rFonts w:ascii="Arial" w:eastAsia="Arial" w:hAnsi="Arial" w:cs="Arial"/>
          <w:sz w:val="16"/>
          <w:szCs w:val="16"/>
        </w:rPr>
        <w:t>uthern</w:t>
      </w:r>
      <w:r>
        <w:rPr>
          <w:rFonts w:ascii="Arial" w:eastAsia="Arial" w:hAnsi="Arial" w:cs="Arial"/>
          <w:spacing w:val="-5"/>
          <w:sz w:val="16"/>
          <w:szCs w:val="16"/>
        </w:rPr>
        <w:t xml:space="preserve"> </w:t>
      </w: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pacing w:val="1"/>
          <w:sz w:val="16"/>
          <w:szCs w:val="16"/>
        </w:rPr>
        <w:t>R</w:t>
      </w:r>
      <w:r>
        <w:rPr>
          <w:rFonts w:ascii="Arial" w:eastAsia="Arial" w:hAnsi="Arial" w:cs="Arial"/>
          <w:sz w:val="16"/>
          <w:szCs w:val="16"/>
        </w:rPr>
        <w:t>egional</w:t>
      </w:r>
      <w:r>
        <w:rPr>
          <w:rFonts w:ascii="Arial" w:eastAsia="Arial" w:hAnsi="Arial" w:cs="Arial"/>
          <w:spacing w:val="-6"/>
          <w:sz w:val="16"/>
          <w:szCs w:val="16"/>
        </w:rPr>
        <w:t xml:space="preserve"> </w:t>
      </w:r>
      <w:r>
        <w:rPr>
          <w:rFonts w:ascii="Arial" w:eastAsia="Arial" w:hAnsi="Arial" w:cs="Arial"/>
          <w:sz w:val="16"/>
          <w:szCs w:val="16"/>
        </w:rPr>
        <w:t>Services</w:t>
      </w:r>
      <w:r>
        <w:rPr>
          <w:rFonts w:ascii="Arial" w:eastAsia="Arial" w:hAnsi="Arial" w:cs="Arial"/>
          <w:spacing w:val="-7"/>
          <w:sz w:val="16"/>
          <w:szCs w:val="16"/>
        </w:rPr>
        <w:t xml:space="preserve"> </w:t>
      </w:r>
      <w:r>
        <w:rPr>
          <w:rFonts w:ascii="Arial" w:eastAsia="Arial" w:hAnsi="Arial" w:cs="Arial"/>
          <w:sz w:val="16"/>
          <w:szCs w:val="16"/>
        </w:rPr>
        <w:t>Institute,</w:t>
      </w:r>
      <w:r>
        <w:rPr>
          <w:rFonts w:ascii="Arial" w:eastAsia="Arial" w:hAnsi="Arial" w:cs="Arial"/>
          <w:spacing w:val="-6"/>
          <w:sz w:val="16"/>
          <w:szCs w:val="16"/>
        </w:rPr>
        <w:t xml:space="preserve"> </w:t>
      </w:r>
      <w:r>
        <w:rPr>
          <w:rFonts w:ascii="Arial" w:eastAsia="Arial" w:hAnsi="Arial" w:cs="Arial"/>
          <w:sz w:val="16"/>
          <w:szCs w:val="16"/>
        </w:rPr>
        <w:t>Southe</w:t>
      </w:r>
      <w:r>
        <w:rPr>
          <w:rFonts w:ascii="Arial" w:eastAsia="Arial" w:hAnsi="Arial" w:cs="Arial"/>
          <w:spacing w:val="1"/>
          <w:sz w:val="16"/>
          <w:szCs w:val="16"/>
        </w:rPr>
        <w:t>r</w:t>
      </w:r>
      <w:r>
        <w:rPr>
          <w:rFonts w:ascii="Arial" w:eastAsia="Arial" w:hAnsi="Arial" w:cs="Arial"/>
          <w:sz w:val="16"/>
          <w:szCs w:val="16"/>
        </w:rPr>
        <w:t>n</w:t>
      </w:r>
    </w:p>
    <w:p w:rsidR="00C51A6A" w:rsidRDefault="00992248">
      <w:pPr>
        <w:spacing w:before="32" w:after="0" w:line="240" w:lineRule="auto"/>
        <w:ind w:left="240" w:right="-20"/>
        <w:rPr>
          <w:rFonts w:ascii="Arial" w:eastAsia="Arial" w:hAnsi="Arial" w:cs="Arial"/>
          <w:sz w:val="16"/>
          <w:szCs w:val="16"/>
        </w:rPr>
      </w:pP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z w:val="16"/>
          <w:szCs w:val="16"/>
        </w:rPr>
        <w:t>Regional</w:t>
      </w:r>
      <w:r>
        <w:rPr>
          <w:rFonts w:ascii="Arial" w:eastAsia="Arial" w:hAnsi="Arial" w:cs="Arial"/>
          <w:spacing w:val="-4"/>
          <w:sz w:val="16"/>
          <w:szCs w:val="16"/>
        </w:rPr>
        <w:t xml:space="preserve"> </w:t>
      </w:r>
      <w:r>
        <w:rPr>
          <w:rFonts w:ascii="Arial" w:eastAsia="Arial" w:hAnsi="Arial" w:cs="Arial"/>
          <w:sz w:val="16"/>
          <w:szCs w:val="16"/>
        </w:rPr>
        <w:t>Services</w:t>
      </w:r>
      <w:r>
        <w:rPr>
          <w:rFonts w:ascii="Arial" w:eastAsia="Arial" w:hAnsi="Arial" w:cs="Arial"/>
          <w:spacing w:val="-6"/>
          <w:sz w:val="16"/>
          <w:szCs w:val="16"/>
        </w:rPr>
        <w:t xml:space="preserve"> </w:t>
      </w:r>
      <w:r>
        <w:rPr>
          <w:rFonts w:ascii="Arial" w:eastAsia="Arial" w:hAnsi="Arial" w:cs="Arial"/>
          <w:sz w:val="16"/>
          <w:szCs w:val="16"/>
        </w:rPr>
        <w:t>Institu</w:t>
      </w:r>
      <w:r>
        <w:rPr>
          <w:rFonts w:ascii="Arial" w:eastAsia="Arial" w:hAnsi="Arial" w:cs="Arial"/>
          <w:spacing w:val="-1"/>
          <w:sz w:val="16"/>
          <w:szCs w:val="16"/>
        </w:rPr>
        <w:t>t</w:t>
      </w:r>
      <w:r>
        <w:rPr>
          <w:rFonts w:ascii="Arial" w:eastAsia="Arial" w:hAnsi="Arial" w:cs="Arial"/>
          <w:sz w:val="16"/>
          <w:szCs w:val="16"/>
        </w:rPr>
        <w:t>e,</w:t>
      </w:r>
      <w:r>
        <w:rPr>
          <w:rFonts w:ascii="Arial" w:eastAsia="Arial" w:hAnsi="Arial" w:cs="Arial"/>
          <w:spacing w:val="-6"/>
          <w:sz w:val="16"/>
          <w:szCs w:val="16"/>
        </w:rPr>
        <w:t xml:space="preserve"> </w:t>
      </w:r>
      <w:r>
        <w:rPr>
          <w:rFonts w:ascii="Arial" w:eastAsia="Arial" w:hAnsi="Arial" w:cs="Arial"/>
          <w:sz w:val="16"/>
          <w:szCs w:val="16"/>
        </w:rPr>
        <w:t>Southern</w:t>
      </w:r>
      <w:r>
        <w:rPr>
          <w:rFonts w:ascii="Arial" w:eastAsia="Arial" w:hAnsi="Arial" w:cs="Arial"/>
          <w:spacing w:val="-5"/>
          <w:sz w:val="16"/>
          <w:szCs w:val="16"/>
        </w:rPr>
        <w:t xml:space="preserve"> </w:t>
      </w: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z w:val="16"/>
          <w:szCs w:val="16"/>
        </w:rPr>
        <w:t>Universi</w:t>
      </w:r>
      <w:r>
        <w:rPr>
          <w:rFonts w:ascii="Arial" w:eastAsia="Arial" w:hAnsi="Arial" w:cs="Arial"/>
          <w:spacing w:val="1"/>
          <w:sz w:val="16"/>
          <w:szCs w:val="16"/>
        </w:rPr>
        <w:t>t</w:t>
      </w:r>
      <w:r>
        <w:rPr>
          <w:rFonts w:ascii="Arial" w:eastAsia="Arial" w:hAnsi="Arial" w:cs="Arial"/>
          <w:spacing w:val="-2"/>
          <w:sz w:val="16"/>
          <w:szCs w:val="16"/>
        </w:rPr>
        <w:t>y</w:t>
      </w:r>
      <w:r>
        <w:rPr>
          <w:rFonts w:ascii="Arial" w:eastAsia="Arial" w:hAnsi="Arial" w:cs="Arial"/>
          <w:sz w:val="16"/>
          <w:szCs w:val="16"/>
        </w:rPr>
        <w:t>.</w:t>
      </w:r>
      <w:r>
        <w:rPr>
          <w:rFonts w:ascii="Arial" w:eastAsia="Arial" w:hAnsi="Arial" w:cs="Arial"/>
          <w:spacing w:val="-7"/>
          <w:sz w:val="16"/>
          <w:szCs w:val="16"/>
        </w:rPr>
        <w:t xml:space="preserve"> </w:t>
      </w:r>
      <w:r>
        <w:rPr>
          <w:rFonts w:ascii="Arial" w:eastAsia="Arial" w:hAnsi="Arial" w:cs="Arial"/>
          <w:sz w:val="16"/>
          <w:szCs w:val="16"/>
        </w:rPr>
        <w:t>Ashland,</w:t>
      </w:r>
      <w:r>
        <w:rPr>
          <w:rFonts w:ascii="Arial" w:eastAsia="Arial" w:hAnsi="Arial" w:cs="Arial"/>
          <w:spacing w:val="-6"/>
          <w:sz w:val="16"/>
          <w:szCs w:val="16"/>
        </w:rPr>
        <w:t xml:space="preserve"> </w:t>
      </w:r>
      <w:r>
        <w:rPr>
          <w:rFonts w:ascii="Arial" w:eastAsia="Arial" w:hAnsi="Arial" w:cs="Arial"/>
          <w:sz w:val="16"/>
          <w:szCs w:val="16"/>
        </w:rPr>
        <w:t>O</w:t>
      </w:r>
      <w:r>
        <w:rPr>
          <w:rFonts w:ascii="Arial" w:eastAsia="Arial" w:hAnsi="Arial" w:cs="Arial"/>
          <w:spacing w:val="1"/>
          <w:sz w:val="16"/>
          <w:szCs w:val="16"/>
        </w:rPr>
        <w:t>r</w:t>
      </w:r>
      <w:r>
        <w:rPr>
          <w:rFonts w:ascii="Arial" w:eastAsia="Arial" w:hAnsi="Arial" w:cs="Arial"/>
          <w:sz w:val="16"/>
          <w:szCs w:val="16"/>
        </w:rPr>
        <w:t>egon,</w:t>
      </w:r>
      <w:r>
        <w:rPr>
          <w:rFonts w:ascii="Arial" w:eastAsia="Arial" w:hAnsi="Arial" w:cs="Arial"/>
          <w:spacing w:val="-5"/>
          <w:sz w:val="16"/>
          <w:szCs w:val="16"/>
        </w:rPr>
        <w:t xml:space="preserve"> </w:t>
      </w:r>
      <w:r>
        <w:rPr>
          <w:rFonts w:ascii="Arial" w:eastAsia="Arial" w:hAnsi="Arial" w:cs="Arial"/>
          <w:sz w:val="16"/>
          <w:szCs w:val="16"/>
        </w:rPr>
        <w:t>M</w:t>
      </w:r>
      <w:r>
        <w:rPr>
          <w:rFonts w:ascii="Arial" w:eastAsia="Arial" w:hAnsi="Arial" w:cs="Arial"/>
          <w:spacing w:val="1"/>
          <w:sz w:val="16"/>
          <w:szCs w:val="16"/>
        </w:rPr>
        <w:t>a</w:t>
      </w:r>
      <w:r>
        <w:rPr>
          <w:rFonts w:ascii="Arial" w:eastAsia="Arial" w:hAnsi="Arial" w:cs="Arial"/>
          <w:sz w:val="16"/>
          <w:szCs w:val="16"/>
        </w:rPr>
        <w:t>y</w:t>
      </w:r>
      <w:r>
        <w:rPr>
          <w:rFonts w:ascii="Arial" w:eastAsia="Arial" w:hAnsi="Arial" w:cs="Arial"/>
          <w:spacing w:val="-5"/>
          <w:sz w:val="16"/>
          <w:szCs w:val="16"/>
        </w:rPr>
        <w:t xml:space="preserve"> </w:t>
      </w:r>
      <w:r>
        <w:rPr>
          <w:rFonts w:ascii="Arial" w:eastAsia="Arial" w:hAnsi="Arial" w:cs="Arial"/>
          <w:sz w:val="16"/>
          <w:szCs w:val="16"/>
        </w:rPr>
        <w:t>20</w:t>
      </w:r>
      <w:r>
        <w:rPr>
          <w:rFonts w:ascii="Arial" w:eastAsia="Arial" w:hAnsi="Arial" w:cs="Arial"/>
          <w:spacing w:val="1"/>
          <w:sz w:val="16"/>
          <w:szCs w:val="16"/>
        </w:rPr>
        <w:t>0</w:t>
      </w:r>
      <w:r>
        <w:rPr>
          <w:rFonts w:ascii="Arial" w:eastAsia="Arial" w:hAnsi="Arial" w:cs="Arial"/>
          <w:sz w:val="16"/>
          <w:szCs w:val="16"/>
        </w:rPr>
        <w:t>2.</w:t>
      </w:r>
    </w:p>
    <w:p w:rsidR="00C51A6A" w:rsidRDefault="00C51A6A">
      <w:pPr>
        <w:spacing w:before="2" w:after="0" w:line="260" w:lineRule="exact"/>
        <w:rPr>
          <w:sz w:val="26"/>
          <w:szCs w:val="26"/>
        </w:rPr>
      </w:pPr>
    </w:p>
    <w:p w:rsidR="00C51A6A" w:rsidRDefault="00992248">
      <w:pPr>
        <w:spacing w:after="0" w:line="240" w:lineRule="auto"/>
        <w:ind w:left="240" w:right="-20"/>
        <w:rPr>
          <w:rFonts w:ascii="Arial" w:eastAsia="Arial" w:hAnsi="Arial" w:cs="Arial"/>
          <w:sz w:val="28"/>
          <w:szCs w:val="28"/>
        </w:rPr>
      </w:pPr>
      <w:r>
        <w:rPr>
          <w:rFonts w:ascii="Arial" w:eastAsia="Arial" w:hAnsi="Arial" w:cs="Arial"/>
          <w:b/>
          <w:bCs/>
          <w:sz w:val="28"/>
          <w:szCs w:val="28"/>
        </w:rPr>
        <w:t>Forestland</w:t>
      </w:r>
      <w:r>
        <w:rPr>
          <w:rFonts w:ascii="Arial" w:eastAsia="Arial" w:hAnsi="Arial" w:cs="Arial"/>
          <w:b/>
          <w:bCs/>
          <w:spacing w:val="-14"/>
          <w:sz w:val="28"/>
          <w:szCs w:val="28"/>
        </w:rPr>
        <w:t xml:space="preserve"> </w:t>
      </w:r>
      <w:r>
        <w:rPr>
          <w:rFonts w:ascii="Arial" w:eastAsia="Arial" w:hAnsi="Arial" w:cs="Arial"/>
          <w:b/>
          <w:bCs/>
          <w:sz w:val="28"/>
          <w:szCs w:val="28"/>
        </w:rPr>
        <w:t>Ownership</w:t>
      </w:r>
      <w:r>
        <w:rPr>
          <w:rFonts w:ascii="Arial" w:eastAsia="Arial" w:hAnsi="Arial" w:cs="Arial"/>
          <w:b/>
          <w:bCs/>
          <w:spacing w:val="-14"/>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Stewardship</w:t>
      </w:r>
    </w:p>
    <w:p w:rsidR="00C51A6A" w:rsidRDefault="00992248">
      <w:pPr>
        <w:spacing w:before="2" w:after="0" w:line="276" w:lineRule="exact"/>
        <w:ind w:left="240" w:right="208"/>
        <w:rPr>
          <w:rFonts w:ascii="Arial" w:eastAsia="Arial" w:hAnsi="Arial" w:cs="Arial"/>
          <w:sz w:val="20"/>
          <w:szCs w:val="20"/>
        </w:rPr>
      </w:pPr>
      <w:r>
        <w:rPr>
          <w:rFonts w:ascii="Arial" w:eastAsia="Arial" w:hAnsi="Arial" w:cs="Arial"/>
          <w:sz w:val="24"/>
          <w:szCs w:val="24"/>
        </w:rPr>
        <w:t>Forestland in Union County is div</w:t>
      </w:r>
      <w:r>
        <w:rPr>
          <w:rFonts w:ascii="Arial" w:eastAsia="Arial" w:hAnsi="Arial" w:cs="Arial"/>
          <w:spacing w:val="-1"/>
          <w:sz w:val="24"/>
          <w:szCs w:val="24"/>
        </w:rPr>
        <w:t>i</w:t>
      </w:r>
      <w:r>
        <w:rPr>
          <w:rFonts w:ascii="Arial" w:eastAsia="Arial" w:hAnsi="Arial" w:cs="Arial"/>
          <w:sz w:val="24"/>
          <w:szCs w:val="24"/>
        </w:rPr>
        <w:t>ded among federal,</w:t>
      </w:r>
      <w:r>
        <w:rPr>
          <w:rFonts w:ascii="Arial" w:eastAsia="Arial" w:hAnsi="Arial" w:cs="Arial"/>
          <w:spacing w:val="1"/>
          <w:sz w:val="24"/>
          <w:szCs w:val="24"/>
        </w:rPr>
        <w:t xml:space="preserve"> </w:t>
      </w:r>
      <w:r>
        <w:rPr>
          <w:rFonts w:ascii="Arial" w:eastAsia="Arial" w:hAnsi="Arial" w:cs="Arial"/>
          <w:sz w:val="24"/>
          <w:szCs w:val="24"/>
        </w:rPr>
        <w:t>state and private ownership or stewardship. Table 2 displ</w:t>
      </w:r>
      <w:r>
        <w:rPr>
          <w:rFonts w:ascii="Arial" w:eastAsia="Arial" w:hAnsi="Arial" w:cs="Arial"/>
          <w:spacing w:val="-2"/>
          <w:sz w:val="24"/>
          <w:szCs w:val="24"/>
        </w:rPr>
        <w:t>a</w:t>
      </w:r>
      <w:r>
        <w:rPr>
          <w:rFonts w:ascii="Arial" w:eastAsia="Arial" w:hAnsi="Arial" w:cs="Arial"/>
          <w:sz w:val="24"/>
          <w:szCs w:val="24"/>
        </w:rPr>
        <w:t xml:space="preserve">ys federally administered land in Union County as compared with </w:t>
      </w:r>
      <w:r>
        <w:rPr>
          <w:rFonts w:ascii="Arial" w:eastAsia="Arial" w:hAnsi="Arial" w:cs="Arial"/>
          <w:sz w:val="24"/>
          <w:szCs w:val="24"/>
        </w:rPr>
        <w:t>the state as a whole. Federal land managers include the United States Forest Service and the Bureau of Land Management. The Oregon Department of Forestry provides</w:t>
      </w:r>
      <w:r>
        <w:rPr>
          <w:rFonts w:ascii="Arial" w:eastAsia="Arial" w:hAnsi="Arial" w:cs="Arial"/>
          <w:spacing w:val="-2"/>
          <w:sz w:val="24"/>
          <w:szCs w:val="24"/>
        </w:rPr>
        <w:t xml:space="preserve"> </w:t>
      </w:r>
      <w:r>
        <w:rPr>
          <w:rFonts w:ascii="Arial" w:eastAsia="Arial" w:hAnsi="Arial" w:cs="Arial"/>
          <w:sz w:val="24"/>
          <w:szCs w:val="24"/>
        </w:rPr>
        <w:t>stewardship and fire protection patrol for state and private fores</w:t>
      </w:r>
      <w:r>
        <w:rPr>
          <w:rFonts w:ascii="Arial" w:eastAsia="Arial" w:hAnsi="Arial" w:cs="Arial"/>
          <w:spacing w:val="1"/>
          <w:sz w:val="24"/>
          <w:szCs w:val="24"/>
        </w:rPr>
        <w:t>t</w:t>
      </w:r>
      <w:r>
        <w:rPr>
          <w:rFonts w:ascii="Arial" w:eastAsia="Arial" w:hAnsi="Arial" w:cs="Arial"/>
          <w:sz w:val="24"/>
          <w:szCs w:val="24"/>
        </w:rPr>
        <w:t>land throughout Union Coun</w:t>
      </w:r>
      <w:r>
        <w:rPr>
          <w:rFonts w:ascii="Arial" w:eastAsia="Arial" w:hAnsi="Arial" w:cs="Arial"/>
          <w:sz w:val="24"/>
          <w:szCs w:val="24"/>
        </w:rPr>
        <w:t>ty</w:t>
      </w:r>
      <w:r>
        <w:rPr>
          <w:rFonts w:ascii="Arial" w:eastAsia="Arial" w:hAnsi="Arial" w:cs="Arial"/>
          <w:sz w:val="20"/>
          <w:szCs w:val="20"/>
        </w:rPr>
        <w:t>.</w:t>
      </w:r>
    </w:p>
    <w:p w:rsidR="00C51A6A" w:rsidRDefault="00C51A6A">
      <w:pPr>
        <w:spacing w:after="0"/>
        <w:sectPr w:rsidR="00C51A6A">
          <w:type w:val="continuous"/>
          <w:pgSz w:w="12240" w:h="15840"/>
          <w:pgMar w:top="1480" w:right="1700" w:bottom="920" w:left="1560" w:header="720" w:footer="720" w:gutter="0"/>
          <w:cols w:space="720"/>
        </w:sectPr>
      </w:pPr>
    </w:p>
    <w:p w:rsidR="00C51A6A" w:rsidRDefault="00C51A6A">
      <w:pPr>
        <w:spacing w:before="8" w:after="0" w:line="110" w:lineRule="exact"/>
        <w:rPr>
          <w:sz w:val="11"/>
          <w:szCs w:val="11"/>
        </w:rPr>
      </w:pPr>
    </w:p>
    <w:p w:rsidR="00C51A6A" w:rsidRDefault="00C51A6A">
      <w:pPr>
        <w:spacing w:after="0" w:line="200" w:lineRule="exact"/>
        <w:rPr>
          <w:sz w:val="20"/>
          <w:szCs w:val="20"/>
        </w:rPr>
      </w:pPr>
    </w:p>
    <w:p w:rsidR="00C51A6A" w:rsidRDefault="00992248">
      <w:pPr>
        <w:spacing w:before="31" w:after="0" w:line="247" w:lineRule="exact"/>
        <w:ind w:left="700" w:right="-20"/>
        <w:rPr>
          <w:rFonts w:ascii="Arial" w:eastAsia="Arial" w:hAnsi="Arial" w:cs="Arial"/>
        </w:rPr>
      </w:pPr>
      <w:r>
        <w:rPr>
          <w:rFonts w:ascii="Arial" w:eastAsia="Arial" w:hAnsi="Arial" w:cs="Arial"/>
          <w:b/>
          <w:bCs/>
          <w:position w:val="-1"/>
        </w:rPr>
        <w:t>Table</w:t>
      </w:r>
      <w:r>
        <w:rPr>
          <w:rFonts w:ascii="Arial" w:eastAsia="Arial" w:hAnsi="Arial" w:cs="Arial"/>
          <w:b/>
          <w:bCs/>
          <w:spacing w:val="-6"/>
          <w:position w:val="-1"/>
        </w:rPr>
        <w:t xml:space="preserve"> </w:t>
      </w:r>
      <w:r>
        <w:rPr>
          <w:rFonts w:ascii="Arial" w:eastAsia="Arial" w:hAnsi="Arial" w:cs="Arial"/>
          <w:b/>
          <w:bCs/>
          <w:position w:val="-1"/>
        </w:rPr>
        <w:t>2.</w:t>
      </w:r>
      <w:r>
        <w:rPr>
          <w:rFonts w:ascii="Arial" w:eastAsia="Arial" w:hAnsi="Arial" w:cs="Arial"/>
          <w:b/>
          <w:bCs/>
          <w:spacing w:val="-2"/>
          <w:position w:val="-1"/>
        </w:rPr>
        <w:t xml:space="preserve"> </w:t>
      </w:r>
      <w:r>
        <w:rPr>
          <w:rFonts w:ascii="Arial" w:eastAsia="Arial" w:hAnsi="Arial" w:cs="Arial"/>
          <w:b/>
          <w:bCs/>
          <w:position w:val="-1"/>
        </w:rPr>
        <w:t>Federal</w:t>
      </w:r>
      <w:r>
        <w:rPr>
          <w:rFonts w:ascii="Arial" w:eastAsia="Arial" w:hAnsi="Arial" w:cs="Arial"/>
          <w:b/>
          <w:bCs/>
          <w:spacing w:val="1"/>
          <w:position w:val="-1"/>
        </w:rPr>
        <w:t>l</w:t>
      </w:r>
      <w:r>
        <w:rPr>
          <w:rFonts w:ascii="Arial" w:eastAsia="Arial" w:hAnsi="Arial" w:cs="Arial"/>
          <w:b/>
          <w:bCs/>
          <w:position w:val="-1"/>
        </w:rPr>
        <w:t>y</w:t>
      </w:r>
      <w:r>
        <w:rPr>
          <w:rFonts w:ascii="Arial" w:eastAsia="Arial" w:hAnsi="Arial" w:cs="Arial"/>
          <w:b/>
          <w:bCs/>
          <w:spacing w:val="-12"/>
          <w:position w:val="-1"/>
        </w:rPr>
        <w:t xml:space="preserve"> </w:t>
      </w:r>
      <w:r>
        <w:rPr>
          <w:rFonts w:ascii="Arial" w:eastAsia="Arial" w:hAnsi="Arial" w:cs="Arial"/>
          <w:b/>
          <w:bCs/>
          <w:position w:val="-1"/>
        </w:rPr>
        <w:t>A</w:t>
      </w:r>
      <w:r>
        <w:rPr>
          <w:rFonts w:ascii="Arial" w:eastAsia="Arial" w:hAnsi="Arial" w:cs="Arial"/>
          <w:b/>
          <w:bCs/>
          <w:spacing w:val="2"/>
          <w:position w:val="-1"/>
        </w:rPr>
        <w:t>d</w:t>
      </w:r>
      <w:r>
        <w:rPr>
          <w:rFonts w:ascii="Arial" w:eastAsia="Arial" w:hAnsi="Arial" w:cs="Arial"/>
          <w:b/>
          <w:bCs/>
          <w:position w:val="-1"/>
        </w:rPr>
        <w:t>ministered</w:t>
      </w:r>
      <w:r>
        <w:rPr>
          <w:rFonts w:ascii="Arial" w:eastAsia="Arial" w:hAnsi="Arial" w:cs="Arial"/>
          <w:b/>
          <w:bCs/>
          <w:spacing w:val="-14"/>
          <w:position w:val="-1"/>
        </w:rPr>
        <w:t xml:space="preserve"> </w:t>
      </w:r>
      <w:r>
        <w:rPr>
          <w:rFonts w:ascii="Arial" w:eastAsia="Arial" w:hAnsi="Arial" w:cs="Arial"/>
          <w:b/>
          <w:bCs/>
          <w:position w:val="-1"/>
        </w:rPr>
        <w:t>Land</w:t>
      </w:r>
    </w:p>
    <w:p w:rsidR="00C51A6A" w:rsidRDefault="0034132C">
      <w:pPr>
        <w:tabs>
          <w:tab w:val="left" w:pos="2520"/>
          <w:tab w:val="left" w:pos="4400"/>
          <w:tab w:val="left" w:pos="6120"/>
          <w:tab w:val="left" w:pos="7860"/>
        </w:tabs>
        <w:spacing w:after="0" w:line="241" w:lineRule="exact"/>
        <w:ind w:left="1118" w:right="-20"/>
        <w:rPr>
          <w:rFonts w:ascii="Arial" w:eastAsia="Arial" w:hAnsi="Arial" w:cs="Arial"/>
          <w:sz w:val="13"/>
          <w:szCs w:val="13"/>
        </w:rPr>
      </w:pPr>
      <w:r>
        <w:rPr>
          <w:noProof/>
        </w:rPr>
        <mc:AlternateContent>
          <mc:Choice Requires="wpg">
            <w:drawing>
              <wp:anchor distT="0" distB="0" distL="114300" distR="114300" simplePos="0" relativeHeight="503305828" behindDoc="1" locked="0" layoutInCell="1" allowOverlap="1">
                <wp:simplePos x="0" y="0"/>
                <wp:positionH relativeFrom="page">
                  <wp:posOffset>1074420</wp:posOffset>
                </wp:positionH>
                <wp:positionV relativeFrom="paragraph">
                  <wp:posOffset>7620</wp:posOffset>
                </wp:positionV>
                <wp:extent cx="5950585" cy="1270"/>
                <wp:effectExtent l="7620" t="7620" r="13970" b="10160"/>
                <wp:wrapNone/>
                <wp:docPr id="1248"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1270"/>
                          <a:chOff x="1692" y="12"/>
                          <a:chExt cx="9371" cy="2"/>
                        </a:xfrm>
                      </wpg:grpSpPr>
                      <wps:wsp>
                        <wps:cNvPr id="1249" name="Freeform 1236"/>
                        <wps:cNvSpPr>
                          <a:spLocks/>
                        </wps:cNvSpPr>
                        <wps:spPr bwMode="auto">
                          <a:xfrm>
                            <a:off x="1692" y="12"/>
                            <a:ext cx="9371" cy="2"/>
                          </a:xfrm>
                          <a:custGeom>
                            <a:avLst/>
                            <a:gdLst>
                              <a:gd name="T0" fmla="+- 0 1692 1692"/>
                              <a:gd name="T1" fmla="*/ T0 w 9371"/>
                              <a:gd name="T2" fmla="+- 0 11063 1692"/>
                              <a:gd name="T3" fmla="*/ T2 w 9371"/>
                            </a:gdLst>
                            <a:ahLst/>
                            <a:cxnLst>
                              <a:cxn ang="0">
                                <a:pos x="T1" y="0"/>
                              </a:cxn>
                              <a:cxn ang="0">
                                <a:pos x="T3" y="0"/>
                              </a:cxn>
                            </a:cxnLst>
                            <a:rect l="0" t="0" r="r" b="b"/>
                            <a:pathLst>
                              <a:path w="9371">
                                <a:moveTo>
                                  <a:pt x="0" y="0"/>
                                </a:moveTo>
                                <a:lnTo>
                                  <a:pt x="937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5" o:spid="_x0000_s1026" style="position:absolute;margin-left:84.6pt;margin-top:.6pt;width:468.55pt;height:.1pt;z-index:-10652;mso-position-horizontal-relative:page" coordorigin="1692,12" coordsize="9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">
                <v:shape id="Freeform 1236" o:spid="_x0000_s1027" style="position:absolute;left:1692;top:12;width:9371;height:2;visibility:visible;mso-wrap-style:square;v-text-anchor:top" coordsize="9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BLf8AA&#10;AADdAAAADwAAAGRycy9kb3ducmV2LnhtbERPS4vCMBC+L+x/CLPgbU0V8VGNIgXBPVpF8DY0Y1va&#10;TEoStf77jSB4m4/vOatNb1pxJ+drywpGwwQEcWF1zaWC03H3OwfhA7LG1jIpeJKHzfr7a4Wptg8+&#10;0D0PpYgh7FNUUIXQpVL6oiKDfmg74shdrTMYInSl1A4fMdy0cpwkU2mw5thQYUdZRUWT34yCLLfn&#10;zDd/3Wgm3fwS7Kl9HhqlBj/9dgkiUB8+4rd7r+P88WQBr2/i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3BLf8AAAADdAAAADwAAAAAAAAAAAAAAAACYAgAAZHJzL2Rvd25y&#10;ZXYueG1sUEsFBgAAAAAEAAQA9QAAAIUDAAAAAA==&#10;" path="m,l9371,e" filled="f" strokeweight=".58pt">
                  <v:path arrowok="t" o:connecttype="custom" o:connectlocs="0,0;9371,0" o:connectangles="0,0"/>
                </v:shape>
                <w10:wrap anchorx="page"/>
              </v:group>
            </w:pict>
          </mc:Fallback>
        </mc:AlternateContent>
      </w:r>
      <w:r>
        <w:rPr>
          <w:noProof/>
        </w:rPr>
        <mc:AlternateContent>
          <mc:Choice Requires="wpg">
            <w:drawing>
              <wp:anchor distT="0" distB="0" distL="114300" distR="114300" simplePos="0" relativeHeight="503305829" behindDoc="1" locked="0" layoutInCell="1" allowOverlap="1">
                <wp:simplePos x="0" y="0"/>
                <wp:positionH relativeFrom="page">
                  <wp:posOffset>1074420</wp:posOffset>
                </wp:positionH>
                <wp:positionV relativeFrom="paragraph">
                  <wp:posOffset>158750</wp:posOffset>
                </wp:positionV>
                <wp:extent cx="5950585" cy="1270"/>
                <wp:effectExtent l="7620" t="6350" r="13970" b="11430"/>
                <wp:wrapNone/>
                <wp:docPr id="1246"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1270"/>
                          <a:chOff x="1692" y="250"/>
                          <a:chExt cx="9371" cy="2"/>
                        </a:xfrm>
                      </wpg:grpSpPr>
                      <wps:wsp>
                        <wps:cNvPr id="1247" name="Freeform 1234"/>
                        <wps:cNvSpPr>
                          <a:spLocks/>
                        </wps:cNvSpPr>
                        <wps:spPr bwMode="auto">
                          <a:xfrm>
                            <a:off x="1692" y="250"/>
                            <a:ext cx="9371" cy="2"/>
                          </a:xfrm>
                          <a:custGeom>
                            <a:avLst/>
                            <a:gdLst>
                              <a:gd name="T0" fmla="+- 0 1692 1692"/>
                              <a:gd name="T1" fmla="*/ T0 w 9371"/>
                              <a:gd name="T2" fmla="+- 0 11063 1692"/>
                              <a:gd name="T3" fmla="*/ T2 w 9371"/>
                            </a:gdLst>
                            <a:ahLst/>
                            <a:cxnLst>
                              <a:cxn ang="0">
                                <a:pos x="T1" y="0"/>
                              </a:cxn>
                              <a:cxn ang="0">
                                <a:pos x="T3" y="0"/>
                              </a:cxn>
                            </a:cxnLst>
                            <a:rect l="0" t="0" r="r" b="b"/>
                            <a:pathLst>
                              <a:path w="9371">
                                <a:moveTo>
                                  <a:pt x="0" y="0"/>
                                </a:moveTo>
                                <a:lnTo>
                                  <a:pt x="937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3" o:spid="_x0000_s1026" style="position:absolute;margin-left:84.6pt;margin-top:12.5pt;width:468.55pt;height:.1pt;z-index:-10651;mso-position-horizontal-relative:page" coordorigin="1692,250" coordsize="9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">
                <v:shape id="Freeform 1234" o:spid="_x0000_s1027" style="position:absolute;left:1692;top:250;width:9371;height:2;visibility:visible;mso-wrap-style:square;v-text-anchor:top" coordsize="9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6lr8A&#10;AADdAAAADwAAAGRycy9kb3ducmV2LnhtbERPTYvCMBC9L/gfwgje1lSRVapRpCDo0SqCt6EZ29Jm&#10;UpKo9d8bYcHbPN7nrDa9acWDnK8tK5iMExDEhdU1lwrOp93vAoQPyBpby6TgRR4268HPClNtn3yk&#10;Rx5KEUPYp6igCqFLpfRFRQb92HbEkbtZZzBE6EqpHT5juGnlNEn+pMGaY0OFHWUVFU1+Nwqy3F4y&#10;3xy6yVy6xTXYc/s6NkqNhv12CSJQH77if/dex/nT2Rw+38QT5P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o3qWvwAAAN0AAAAPAAAAAAAAAAAAAAAAAJgCAABkcnMvZG93bnJl&#10;di54bWxQSwUGAAAAAAQABAD1AAAAhAMAAAAA&#10;" path="m,l9371,e" filled="f" strokeweight=".58pt">
                  <v:path arrowok="t" o:connecttype="custom" o:connectlocs="0,0;9371,0" o:connectangles="0,0"/>
                </v:shape>
                <w10:wrap anchorx="page"/>
              </v:group>
            </w:pict>
          </mc:Fallback>
        </mc:AlternateContent>
      </w:r>
      <w:r w:rsidR="00992248">
        <w:rPr>
          <w:rFonts w:ascii="Arial" w:eastAsia="Arial" w:hAnsi="Arial" w:cs="Arial"/>
          <w:b/>
          <w:bCs/>
          <w:position w:val="-1"/>
          <w:sz w:val="20"/>
          <w:szCs w:val="20"/>
        </w:rPr>
        <w:t>Cou</w:t>
      </w:r>
      <w:r w:rsidR="00992248">
        <w:rPr>
          <w:rFonts w:ascii="Arial" w:eastAsia="Arial" w:hAnsi="Arial" w:cs="Arial"/>
          <w:b/>
          <w:bCs/>
          <w:spacing w:val="-1"/>
          <w:position w:val="-1"/>
          <w:sz w:val="20"/>
          <w:szCs w:val="20"/>
        </w:rPr>
        <w:t>n</w:t>
      </w:r>
      <w:r w:rsidR="00992248">
        <w:rPr>
          <w:rFonts w:ascii="Arial" w:eastAsia="Arial" w:hAnsi="Arial" w:cs="Arial"/>
          <w:b/>
          <w:bCs/>
          <w:spacing w:val="2"/>
          <w:position w:val="-1"/>
          <w:sz w:val="20"/>
          <w:szCs w:val="20"/>
        </w:rPr>
        <w:t>t</w:t>
      </w:r>
      <w:r w:rsidR="00992248">
        <w:rPr>
          <w:rFonts w:ascii="Arial" w:eastAsia="Arial" w:hAnsi="Arial" w:cs="Arial"/>
          <w:b/>
          <w:bCs/>
          <w:position w:val="-1"/>
          <w:sz w:val="20"/>
          <w:szCs w:val="20"/>
        </w:rPr>
        <w:t>y</w:t>
      </w:r>
      <w:r w:rsidR="00992248">
        <w:rPr>
          <w:rFonts w:ascii="Arial" w:eastAsia="Arial" w:hAnsi="Arial" w:cs="Arial"/>
          <w:b/>
          <w:bCs/>
          <w:position w:val="-1"/>
          <w:sz w:val="20"/>
          <w:szCs w:val="20"/>
        </w:rPr>
        <w:tab/>
        <w:t>Pri</w:t>
      </w:r>
      <w:r w:rsidR="00992248">
        <w:rPr>
          <w:rFonts w:ascii="Arial" w:eastAsia="Arial" w:hAnsi="Arial" w:cs="Arial"/>
          <w:b/>
          <w:bCs/>
          <w:spacing w:val="-2"/>
          <w:position w:val="-1"/>
          <w:sz w:val="20"/>
          <w:szCs w:val="20"/>
        </w:rPr>
        <w:t>v</w:t>
      </w:r>
      <w:r w:rsidR="00992248">
        <w:rPr>
          <w:rFonts w:ascii="Arial" w:eastAsia="Arial" w:hAnsi="Arial" w:cs="Arial"/>
          <w:b/>
          <w:bCs/>
          <w:position w:val="-1"/>
          <w:sz w:val="20"/>
          <w:szCs w:val="20"/>
        </w:rPr>
        <w:t>ate</w:t>
      </w:r>
      <w:r w:rsidR="00992248">
        <w:rPr>
          <w:rFonts w:ascii="Arial" w:eastAsia="Arial" w:hAnsi="Arial" w:cs="Arial"/>
          <w:b/>
          <w:bCs/>
          <w:spacing w:val="1"/>
          <w:position w:val="-1"/>
          <w:sz w:val="20"/>
          <w:szCs w:val="20"/>
        </w:rPr>
        <w:t xml:space="preserve"> </w:t>
      </w:r>
      <w:r w:rsidR="00992248">
        <w:rPr>
          <w:rFonts w:ascii="Arial" w:eastAsia="Arial" w:hAnsi="Arial" w:cs="Arial"/>
          <w:b/>
          <w:bCs/>
          <w:position w:val="-1"/>
          <w:sz w:val="20"/>
          <w:szCs w:val="20"/>
        </w:rPr>
        <w:t>%</w:t>
      </w:r>
      <w:r w:rsidR="00992248">
        <w:rPr>
          <w:rFonts w:ascii="Arial" w:eastAsia="Arial" w:hAnsi="Arial" w:cs="Arial"/>
          <w:b/>
          <w:bCs/>
          <w:spacing w:val="-3"/>
          <w:position w:val="-1"/>
          <w:sz w:val="20"/>
          <w:szCs w:val="20"/>
        </w:rPr>
        <w:t xml:space="preserve"> </w:t>
      </w:r>
      <w:r w:rsidR="00992248">
        <w:rPr>
          <w:rFonts w:ascii="Arial" w:eastAsia="Arial" w:hAnsi="Arial" w:cs="Arial"/>
          <w:b/>
          <w:bCs/>
          <w:position w:val="-1"/>
          <w:sz w:val="20"/>
          <w:szCs w:val="20"/>
        </w:rPr>
        <w:t>T</w:t>
      </w:r>
      <w:r w:rsidR="00992248">
        <w:rPr>
          <w:rFonts w:ascii="Arial" w:eastAsia="Arial" w:hAnsi="Arial" w:cs="Arial"/>
          <w:b/>
          <w:bCs/>
          <w:spacing w:val="1"/>
          <w:position w:val="-1"/>
          <w:sz w:val="20"/>
          <w:szCs w:val="20"/>
        </w:rPr>
        <w:t>o</w:t>
      </w:r>
      <w:r w:rsidR="00992248">
        <w:rPr>
          <w:rFonts w:ascii="Arial" w:eastAsia="Arial" w:hAnsi="Arial" w:cs="Arial"/>
          <w:b/>
          <w:bCs/>
          <w:position w:val="-1"/>
          <w:sz w:val="20"/>
          <w:szCs w:val="20"/>
        </w:rPr>
        <w:t>tal</w:t>
      </w:r>
      <w:r w:rsidR="00992248">
        <w:rPr>
          <w:rFonts w:ascii="Arial" w:eastAsia="Arial" w:hAnsi="Arial" w:cs="Arial"/>
          <w:b/>
          <w:bCs/>
          <w:position w:val="-1"/>
          <w:sz w:val="20"/>
          <w:szCs w:val="20"/>
        </w:rPr>
        <w:tab/>
        <w:t>BLM</w:t>
      </w:r>
      <w:r w:rsidR="00992248">
        <w:rPr>
          <w:rFonts w:ascii="Arial" w:eastAsia="Arial" w:hAnsi="Arial" w:cs="Arial"/>
          <w:b/>
          <w:bCs/>
          <w:spacing w:val="1"/>
          <w:position w:val="-1"/>
          <w:sz w:val="20"/>
          <w:szCs w:val="20"/>
        </w:rPr>
        <w:t xml:space="preserve"> </w:t>
      </w:r>
      <w:r w:rsidR="00992248">
        <w:rPr>
          <w:rFonts w:ascii="Arial" w:eastAsia="Arial" w:hAnsi="Arial" w:cs="Arial"/>
          <w:b/>
          <w:bCs/>
          <w:position w:val="-1"/>
          <w:sz w:val="20"/>
          <w:szCs w:val="20"/>
        </w:rPr>
        <w:t>%</w:t>
      </w:r>
      <w:r w:rsidR="00992248">
        <w:rPr>
          <w:rFonts w:ascii="Arial" w:eastAsia="Arial" w:hAnsi="Arial" w:cs="Arial"/>
          <w:b/>
          <w:bCs/>
          <w:spacing w:val="-3"/>
          <w:position w:val="-1"/>
          <w:sz w:val="20"/>
          <w:szCs w:val="20"/>
        </w:rPr>
        <w:t xml:space="preserve"> </w:t>
      </w:r>
      <w:r w:rsidR="00992248">
        <w:rPr>
          <w:rFonts w:ascii="Arial" w:eastAsia="Arial" w:hAnsi="Arial" w:cs="Arial"/>
          <w:b/>
          <w:bCs/>
          <w:position w:val="-1"/>
          <w:sz w:val="20"/>
          <w:szCs w:val="20"/>
        </w:rPr>
        <w:t>Total</w:t>
      </w:r>
      <w:r w:rsidR="00992248">
        <w:rPr>
          <w:rFonts w:ascii="Arial" w:eastAsia="Arial" w:hAnsi="Arial" w:cs="Arial"/>
          <w:b/>
          <w:bCs/>
          <w:position w:val="-1"/>
          <w:sz w:val="20"/>
          <w:szCs w:val="20"/>
        </w:rPr>
        <w:tab/>
        <w:t>USFS</w:t>
      </w:r>
      <w:r w:rsidR="00992248">
        <w:rPr>
          <w:rFonts w:ascii="Arial" w:eastAsia="Arial" w:hAnsi="Arial" w:cs="Arial"/>
          <w:b/>
          <w:bCs/>
          <w:spacing w:val="1"/>
          <w:position w:val="-1"/>
          <w:sz w:val="20"/>
          <w:szCs w:val="20"/>
        </w:rPr>
        <w:t xml:space="preserve"> </w:t>
      </w:r>
      <w:r w:rsidR="00992248">
        <w:rPr>
          <w:rFonts w:ascii="Arial" w:eastAsia="Arial" w:hAnsi="Arial" w:cs="Arial"/>
          <w:b/>
          <w:bCs/>
          <w:position w:val="-1"/>
          <w:sz w:val="20"/>
          <w:szCs w:val="20"/>
        </w:rPr>
        <w:t>%</w:t>
      </w:r>
      <w:r w:rsidR="00992248">
        <w:rPr>
          <w:rFonts w:ascii="Arial" w:eastAsia="Arial" w:hAnsi="Arial" w:cs="Arial"/>
          <w:b/>
          <w:bCs/>
          <w:spacing w:val="-3"/>
          <w:position w:val="-1"/>
          <w:sz w:val="20"/>
          <w:szCs w:val="20"/>
        </w:rPr>
        <w:t xml:space="preserve"> </w:t>
      </w:r>
      <w:r w:rsidR="00992248">
        <w:rPr>
          <w:rFonts w:ascii="Arial" w:eastAsia="Arial" w:hAnsi="Arial" w:cs="Arial"/>
          <w:b/>
          <w:bCs/>
          <w:position w:val="-1"/>
          <w:sz w:val="20"/>
          <w:szCs w:val="20"/>
        </w:rPr>
        <w:t>Total</w:t>
      </w:r>
      <w:r w:rsidR="00992248">
        <w:rPr>
          <w:rFonts w:ascii="Arial" w:eastAsia="Arial" w:hAnsi="Arial" w:cs="Arial"/>
          <w:b/>
          <w:bCs/>
          <w:position w:val="-1"/>
          <w:sz w:val="20"/>
          <w:szCs w:val="20"/>
        </w:rPr>
        <w:tab/>
        <w:t>Federal L</w:t>
      </w:r>
      <w:r w:rsidR="00992248">
        <w:rPr>
          <w:rFonts w:ascii="Arial" w:eastAsia="Arial" w:hAnsi="Arial" w:cs="Arial"/>
          <w:b/>
          <w:bCs/>
          <w:spacing w:val="-1"/>
          <w:position w:val="-1"/>
          <w:sz w:val="20"/>
          <w:szCs w:val="20"/>
        </w:rPr>
        <w:t>an</w:t>
      </w:r>
      <w:r w:rsidR="00992248">
        <w:rPr>
          <w:rFonts w:ascii="Arial" w:eastAsia="Arial" w:hAnsi="Arial" w:cs="Arial"/>
          <w:b/>
          <w:bCs/>
          <w:position w:val="-1"/>
          <w:sz w:val="20"/>
          <w:szCs w:val="20"/>
        </w:rPr>
        <w:t>d Tota</w:t>
      </w:r>
      <w:r w:rsidR="00992248">
        <w:rPr>
          <w:rFonts w:ascii="Arial" w:eastAsia="Arial" w:hAnsi="Arial" w:cs="Arial"/>
          <w:b/>
          <w:bCs/>
          <w:spacing w:val="9"/>
          <w:position w:val="-1"/>
          <w:sz w:val="20"/>
          <w:szCs w:val="20"/>
        </w:rPr>
        <w:t>l</w:t>
      </w:r>
      <w:r w:rsidR="00992248">
        <w:rPr>
          <w:rFonts w:ascii="Arial" w:eastAsia="Arial" w:hAnsi="Arial" w:cs="Arial"/>
          <w:b/>
          <w:bCs/>
          <w:position w:val="9"/>
          <w:sz w:val="13"/>
          <w:szCs w:val="13"/>
        </w:rPr>
        <w:t>iii</w:t>
      </w:r>
    </w:p>
    <w:p w:rsidR="00C51A6A" w:rsidRDefault="00992248">
      <w:pPr>
        <w:tabs>
          <w:tab w:val="left" w:pos="3160"/>
          <w:tab w:val="left" w:pos="5000"/>
          <w:tab w:val="left" w:pos="6680"/>
          <w:tab w:val="left" w:pos="8820"/>
        </w:tabs>
        <w:spacing w:before="7" w:after="0" w:line="240" w:lineRule="auto"/>
        <w:ind w:left="1178" w:right="-20"/>
        <w:rPr>
          <w:rFonts w:ascii="Arial" w:eastAsia="Arial" w:hAnsi="Arial" w:cs="Arial"/>
          <w:sz w:val="20"/>
          <w:szCs w:val="20"/>
        </w:rPr>
      </w:pPr>
      <w:r>
        <w:rPr>
          <w:rFonts w:ascii="Arial" w:eastAsia="Arial" w:hAnsi="Arial" w:cs="Arial"/>
          <w:b/>
          <w:bCs/>
          <w:sz w:val="20"/>
          <w:szCs w:val="20"/>
        </w:rPr>
        <w:t>Union</w:t>
      </w:r>
      <w:r>
        <w:rPr>
          <w:rFonts w:ascii="Arial" w:eastAsia="Arial" w:hAnsi="Arial" w:cs="Arial"/>
          <w:b/>
          <w:bCs/>
          <w:sz w:val="20"/>
          <w:szCs w:val="20"/>
        </w:rPr>
        <w:tab/>
      </w:r>
      <w:r>
        <w:rPr>
          <w:rFonts w:ascii="Arial" w:eastAsia="Arial" w:hAnsi="Arial" w:cs="Arial"/>
          <w:sz w:val="20"/>
          <w:szCs w:val="20"/>
        </w:rPr>
        <w:t>52%</w:t>
      </w:r>
      <w:r>
        <w:rPr>
          <w:rFonts w:ascii="Arial" w:eastAsia="Arial" w:hAnsi="Arial" w:cs="Arial"/>
          <w:sz w:val="20"/>
          <w:szCs w:val="20"/>
        </w:rPr>
        <w:tab/>
        <w:t>1%</w:t>
      </w:r>
      <w:r>
        <w:rPr>
          <w:rFonts w:ascii="Arial" w:eastAsia="Arial" w:hAnsi="Arial" w:cs="Arial"/>
          <w:sz w:val="20"/>
          <w:szCs w:val="20"/>
        </w:rPr>
        <w:tab/>
        <w:t>47%</w:t>
      </w:r>
      <w:r>
        <w:rPr>
          <w:rFonts w:ascii="Arial" w:eastAsia="Arial" w:hAnsi="Arial" w:cs="Arial"/>
          <w:sz w:val="20"/>
          <w:szCs w:val="20"/>
        </w:rPr>
        <w:tab/>
        <w:t>47.5%</w:t>
      </w:r>
    </w:p>
    <w:p w:rsidR="00C51A6A" w:rsidRDefault="00992248">
      <w:pPr>
        <w:tabs>
          <w:tab w:val="left" w:pos="3140"/>
          <w:tab w:val="left" w:pos="4860"/>
          <w:tab w:val="left" w:pos="6640"/>
          <w:tab w:val="left" w:pos="8940"/>
          <w:tab w:val="left" w:pos="9920"/>
        </w:tabs>
        <w:spacing w:after="0" w:line="228" w:lineRule="exact"/>
        <w:ind w:left="543" w:right="55"/>
        <w:jc w:val="center"/>
        <w:rPr>
          <w:rFonts w:ascii="Arial" w:eastAsia="Arial" w:hAnsi="Arial" w:cs="Arial"/>
          <w:sz w:val="20"/>
          <w:szCs w:val="20"/>
        </w:rPr>
      </w:pPr>
      <w:r>
        <w:rPr>
          <w:rFonts w:ascii="Arial" w:eastAsia="Arial" w:hAnsi="Arial" w:cs="Arial"/>
          <w:b/>
          <w:bCs/>
          <w:sz w:val="20"/>
          <w:szCs w:val="20"/>
          <w:u w:val="single" w:color="000000"/>
        </w:rPr>
        <w:t xml:space="preserve"> </w:t>
      </w:r>
      <w:r>
        <w:rPr>
          <w:rFonts w:ascii="Arial" w:eastAsia="Arial" w:hAnsi="Arial" w:cs="Arial"/>
          <w:b/>
          <w:bCs/>
          <w:spacing w:val="22"/>
          <w:sz w:val="20"/>
          <w:szCs w:val="20"/>
          <w:u w:val="single" w:color="000000"/>
        </w:rPr>
        <w:t xml:space="preserve"> </w:t>
      </w:r>
      <w:r>
        <w:rPr>
          <w:rFonts w:ascii="Arial" w:eastAsia="Arial" w:hAnsi="Arial" w:cs="Arial"/>
          <w:b/>
          <w:bCs/>
          <w:sz w:val="20"/>
          <w:szCs w:val="20"/>
          <w:u w:val="single" w:color="000000"/>
        </w:rPr>
        <w:t xml:space="preserve">State </w:t>
      </w:r>
      <w:r>
        <w:rPr>
          <w:rFonts w:ascii="Arial" w:eastAsia="Arial" w:hAnsi="Arial" w:cs="Arial"/>
          <w:b/>
          <w:bCs/>
          <w:spacing w:val="-1"/>
          <w:sz w:val="20"/>
          <w:szCs w:val="20"/>
          <w:u w:val="single" w:color="000000"/>
        </w:rPr>
        <w:t>o</w:t>
      </w:r>
      <w:r>
        <w:rPr>
          <w:rFonts w:ascii="Arial" w:eastAsia="Arial" w:hAnsi="Arial" w:cs="Arial"/>
          <w:b/>
          <w:bCs/>
          <w:sz w:val="20"/>
          <w:szCs w:val="20"/>
          <w:u w:val="single" w:color="000000"/>
        </w:rPr>
        <w:t>f Or</w:t>
      </w:r>
      <w:r>
        <w:rPr>
          <w:rFonts w:ascii="Arial" w:eastAsia="Arial" w:hAnsi="Arial" w:cs="Arial"/>
          <w:b/>
          <w:bCs/>
          <w:spacing w:val="-1"/>
          <w:sz w:val="20"/>
          <w:szCs w:val="20"/>
          <w:u w:val="single" w:color="000000"/>
        </w:rPr>
        <w:t>e</w:t>
      </w:r>
      <w:r>
        <w:rPr>
          <w:rFonts w:ascii="Arial" w:eastAsia="Arial" w:hAnsi="Arial" w:cs="Arial"/>
          <w:b/>
          <w:bCs/>
          <w:sz w:val="20"/>
          <w:szCs w:val="20"/>
          <w:u w:val="single" w:color="000000"/>
        </w:rPr>
        <w:t xml:space="preserve">gon </w:t>
      </w:r>
      <w:r>
        <w:rPr>
          <w:rFonts w:ascii="Arial" w:eastAsia="Arial" w:hAnsi="Arial" w:cs="Arial"/>
          <w:b/>
          <w:bCs/>
          <w:sz w:val="20"/>
          <w:szCs w:val="20"/>
          <w:u w:val="single" w:color="000000"/>
        </w:rPr>
        <w:tab/>
      </w:r>
      <w:r>
        <w:rPr>
          <w:rFonts w:ascii="Arial" w:eastAsia="Arial" w:hAnsi="Arial" w:cs="Arial"/>
          <w:sz w:val="20"/>
          <w:szCs w:val="20"/>
          <w:u w:val="single" w:color="000000"/>
        </w:rPr>
        <w:t xml:space="preserve">44% </w:t>
      </w:r>
      <w:r>
        <w:rPr>
          <w:rFonts w:ascii="Arial" w:eastAsia="Arial" w:hAnsi="Arial" w:cs="Arial"/>
          <w:sz w:val="20"/>
          <w:szCs w:val="20"/>
          <w:u w:val="single" w:color="000000"/>
        </w:rPr>
        <w:tab/>
        <w:t xml:space="preserve">25% </w:t>
      </w:r>
      <w:r>
        <w:rPr>
          <w:rFonts w:ascii="Arial" w:eastAsia="Arial" w:hAnsi="Arial" w:cs="Arial"/>
          <w:sz w:val="20"/>
          <w:szCs w:val="20"/>
          <w:u w:val="single" w:color="000000"/>
        </w:rPr>
        <w:tab/>
        <w:t xml:space="preserve">25% </w:t>
      </w:r>
      <w:r>
        <w:rPr>
          <w:rFonts w:ascii="Arial" w:eastAsia="Arial" w:hAnsi="Arial" w:cs="Arial"/>
          <w:sz w:val="20"/>
          <w:szCs w:val="20"/>
          <w:u w:val="single" w:color="000000"/>
        </w:rPr>
        <w:tab/>
        <w:t xml:space="preserve">50% </w:t>
      </w:r>
      <w:r>
        <w:rPr>
          <w:rFonts w:ascii="Arial" w:eastAsia="Arial" w:hAnsi="Arial" w:cs="Arial"/>
          <w:sz w:val="20"/>
          <w:szCs w:val="20"/>
          <w:u w:val="single" w:color="000000"/>
        </w:rPr>
        <w:tab/>
      </w:r>
    </w:p>
    <w:p w:rsidR="00C51A6A" w:rsidRDefault="00992248">
      <w:pPr>
        <w:spacing w:before="38" w:after="0" w:line="240" w:lineRule="auto"/>
        <w:ind w:left="700" w:right="-20"/>
        <w:rPr>
          <w:rFonts w:ascii="Arial" w:eastAsia="Arial" w:hAnsi="Arial" w:cs="Arial"/>
          <w:sz w:val="16"/>
          <w:szCs w:val="16"/>
        </w:rPr>
      </w:pPr>
      <w:r>
        <w:rPr>
          <w:rFonts w:ascii="Arial" w:eastAsia="Arial" w:hAnsi="Arial" w:cs="Arial"/>
          <w:sz w:val="16"/>
          <w:szCs w:val="16"/>
        </w:rPr>
        <w:t>Source:</w:t>
      </w:r>
      <w:r>
        <w:rPr>
          <w:rFonts w:ascii="Arial" w:eastAsia="Arial" w:hAnsi="Arial" w:cs="Arial"/>
          <w:spacing w:val="-6"/>
          <w:sz w:val="16"/>
          <w:szCs w:val="16"/>
        </w:rPr>
        <w:t xml:space="preserve"> </w:t>
      </w:r>
      <w:r>
        <w:rPr>
          <w:rFonts w:ascii="Arial" w:eastAsia="Arial" w:hAnsi="Arial" w:cs="Arial"/>
          <w:sz w:val="16"/>
          <w:szCs w:val="16"/>
        </w:rPr>
        <w:t>Reid,</w:t>
      </w:r>
      <w:r>
        <w:rPr>
          <w:rFonts w:ascii="Arial" w:eastAsia="Arial" w:hAnsi="Arial" w:cs="Arial"/>
          <w:spacing w:val="-4"/>
          <w:sz w:val="16"/>
          <w:szCs w:val="16"/>
        </w:rPr>
        <w:t xml:space="preserve"> </w:t>
      </w:r>
      <w:r>
        <w:rPr>
          <w:rFonts w:ascii="Arial" w:eastAsia="Arial" w:hAnsi="Arial" w:cs="Arial"/>
          <w:sz w:val="16"/>
          <w:szCs w:val="16"/>
        </w:rPr>
        <w:t>R</w:t>
      </w:r>
      <w:r>
        <w:rPr>
          <w:rFonts w:ascii="Arial" w:eastAsia="Arial" w:hAnsi="Arial" w:cs="Arial"/>
          <w:spacing w:val="1"/>
          <w:sz w:val="16"/>
          <w:szCs w:val="16"/>
        </w:rPr>
        <w:t>e</w:t>
      </w:r>
      <w:r>
        <w:rPr>
          <w:rFonts w:ascii="Arial" w:eastAsia="Arial" w:hAnsi="Arial" w:cs="Arial"/>
          <w:sz w:val="16"/>
          <w:szCs w:val="16"/>
        </w:rPr>
        <w:t>becca</w:t>
      </w:r>
      <w:r>
        <w:rPr>
          <w:rFonts w:ascii="Arial" w:eastAsia="Arial" w:hAnsi="Arial" w:cs="Arial"/>
          <w:spacing w:val="-6"/>
          <w:sz w:val="16"/>
          <w:szCs w:val="16"/>
        </w:rPr>
        <w:t xml:space="preserve"> </w:t>
      </w:r>
      <w:r>
        <w:rPr>
          <w:rFonts w:ascii="Arial" w:eastAsia="Arial" w:hAnsi="Arial" w:cs="Arial"/>
          <w:sz w:val="16"/>
          <w:szCs w:val="16"/>
        </w:rPr>
        <w:t>L.,</w:t>
      </w:r>
      <w:r>
        <w:rPr>
          <w:rFonts w:ascii="Arial" w:eastAsia="Arial" w:hAnsi="Arial" w:cs="Arial"/>
          <w:spacing w:val="-1"/>
          <w:sz w:val="16"/>
          <w:szCs w:val="16"/>
        </w:rPr>
        <w:t xml:space="preserve"> </w:t>
      </w:r>
      <w:r>
        <w:rPr>
          <w:rFonts w:ascii="Arial" w:eastAsia="Arial" w:hAnsi="Arial" w:cs="Arial"/>
          <w:i/>
          <w:sz w:val="16"/>
          <w:szCs w:val="16"/>
        </w:rPr>
        <w:t>Or</w:t>
      </w:r>
      <w:r>
        <w:rPr>
          <w:rFonts w:ascii="Arial" w:eastAsia="Arial" w:hAnsi="Arial" w:cs="Arial"/>
          <w:i/>
          <w:spacing w:val="1"/>
          <w:sz w:val="16"/>
          <w:szCs w:val="16"/>
        </w:rPr>
        <w:t>e</w:t>
      </w:r>
      <w:r>
        <w:rPr>
          <w:rFonts w:ascii="Arial" w:eastAsia="Arial" w:hAnsi="Arial" w:cs="Arial"/>
          <w:i/>
          <w:sz w:val="16"/>
          <w:szCs w:val="16"/>
        </w:rPr>
        <w:t>go</w:t>
      </w:r>
      <w:r>
        <w:rPr>
          <w:rFonts w:ascii="Arial" w:eastAsia="Arial" w:hAnsi="Arial" w:cs="Arial"/>
          <w:i/>
          <w:spacing w:val="1"/>
          <w:sz w:val="16"/>
          <w:szCs w:val="16"/>
        </w:rPr>
        <w:t>n</w:t>
      </w:r>
      <w:r>
        <w:rPr>
          <w:rFonts w:ascii="Arial" w:eastAsia="Arial" w:hAnsi="Arial" w:cs="Arial"/>
          <w:i/>
          <w:sz w:val="16"/>
          <w:szCs w:val="16"/>
        </w:rPr>
        <w:t>:</w:t>
      </w:r>
      <w:r>
        <w:rPr>
          <w:rFonts w:ascii="Arial" w:eastAsia="Arial" w:hAnsi="Arial" w:cs="Arial"/>
          <w:i/>
          <w:spacing w:val="-6"/>
          <w:sz w:val="16"/>
          <w:szCs w:val="16"/>
        </w:rPr>
        <w:t xml:space="preserve"> </w:t>
      </w:r>
      <w:r>
        <w:rPr>
          <w:rFonts w:ascii="Arial" w:eastAsia="Arial" w:hAnsi="Arial" w:cs="Arial"/>
          <w:i/>
          <w:sz w:val="16"/>
          <w:szCs w:val="16"/>
        </w:rPr>
        <w:t>A</w:t>
      </w:r>
      <w:r>
        <w:rPr>
          <w:rFonts w:ascii="Arial" w:eastAsia="Arial" w:hAnsi="Arial" w:cs="Arial"/>
          <w:i/>
          <w:spacing w:val="-1"/>
          <w:sz w:val="16"/>
          <w:szCs w:val="16"/>
        </w:rPr>
        <w:t xml:space="preserve"> </w:t>
      </w:r>
      <w:r>
        <w:rPr>
          <w:rFonts w:ascii="Arial" w:eastAsia="Arial" w:hAnsi="Arial" w:cs="Arial"/>
          <w:i/>
          <w:sz w:val="16"/>
          <w:szCs w:val="16"/>
        </w:rPr>
        <w:t>Statistical</w:t>
      </w:r>
      <w:r>
        <w:rPr>
          <w:rFonts w:ascii="Arial" w:eastAsia="Arial" w:hAnsi="Arial" w:cs="Arial"/>
          <w:i/>
          <w:spacing w:val="-7"/>
          <w:sz w:val="16"/>
          <w:szCs w:val="16"/>
        </w:rPr>
        <w:t xml:space="preserve"> </w:t>
      </w:r>
      <w:r>
        <w:rPr>
          <w:rFonts w:ascii="Arial" w:eastAsia="Arial" w:hAnsi="Arial" w:cs="Arial"/>
          <w:i/>
          <w:sz w:val="16"/>
          <w:szCs w:val="16"/>
        </w:rPr>
        <w:t>Overview:</w:t>
      </w:r>
      <w:r>
        <w:rPr>
          <w:rFonts w:ascii="Arial" w:eastAsia="Arial" w:hAnsi="Arial" w:cs="Arial"/>
          <w:i/>
          <w:spacing w:val="-7"/>
          <w:sz w:val="16"/>
          <w:szCs w:val="16"/>
        </w:rPr>
        <w:t xml:space="preserve"> </w:t>
      </w:r>
      <w:r>
        <w:rPr>
          <w:rFonts w:ascii="Arial" w:eastAsia="Arial" w:hAnsi="Arial" w:cs="Arial"/>
          <w:i/>
          <w:sz w:val="16"/>
          <w:szCs w:val="16"/>
        </w:rPr>
        <w:t>2002,</w:t>
      </w:r>
      <w:r>
        <w:rPr>
          <w:rFonts w:ascii="Arial" w:eastAsia="Arial" w:hAnsi="Arial" w:cs="Arial"/>
          <w:i/>
          <w:spacing w:val="-4"/>
          <w:sz w:val="16"/>
          <w:szCs w:val="16"/>
        </w:rPr>
        <w:t xml:space="preserve"> </w:t>
      </w:r>
      <w:r>
        <w:rPr>
          <w:rFonts w:ascii="Arial" w:eastAsia="Arial" w:hAnsi="Arial" w:cs="Arial"/>
          <w:sz w:val="16"/>
          <w:szCs w:val="16"/>
        </w:rPr>
        <w:t>S</w:t>
      </w:r>
      <w:r>
        <w:rPr>
          <w:rFonts w:ascii="Arial" w:eastAsia="Arial" w:hAnsi="Arial" w:cs="Arial"/>
          <w:spacing w:val="1"/>
          <w:sz w:val="16"/>
          <w:szCs w:val="16"/>
        </w:rPr>
        <w:t>o</w:t>
      </w:r>
      <w:r>
        <w:rPr>
          <w:rFonts w:ascii="Arial" w:eastAsia="Arial" w:hAnsi="Arial" w:cs="Arial"/>
          <w:sz w:val="16"/>
          <w:szCs w:val="16"/>
        </w:rPr>
        <w:t>uthern</w:t>
      </w:r>
      <w:r>
        <w:rPr>
          <w:rFonts w:ascii="Arial" w:eastAsia="Arial" w:hAnsi="Arial" w:cs="Arial"/>
          <w:spacing w:val="-5"/>
          <w:sz w:val="16"/>
          <w:szCs w:val="16"/>
        </w:rPr>
        <w:t xml:space="preserve"> </w:t>
      </w: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pacing w:val="1"/>
          <w:sz w:val="16"/>
          <w:szCs w:val="16"/>
        </w:rPr>
        <w:t>R</w:t>
      </w:r>
      <w:r>
        <w:rPr>
          <w:rFonts w:ascii="Arial" w:eastAsia="Arial" w:hAnsi="Arial" w:cs="Arial"/>
          <w:sz w:val="16"/>
          <w:szCs w:val="16"/>
        </w:rPr>
        <w:t>egional</w:t>
      </w:r>
      <w:r>
        <w:rPr>
          <w:rFonts w:ascii="Arial" w:eastAsia="Arial" w:hAnsi="Arial" w:cs="Arial"/>
          <w:spacing w:val="-6"/>
          <w:sz w:val="16"/>
          <w:szCs w:val="16"/>
        </w:rPr>
        <w:t xml:space="preserve"> </w:t>
      </w:r>
      <w:r>
        <w:rPr>
          <w:rFonts w:ascii="Arial" w:eastAsia="Arial" w:hAnsi="Arial" w:cs="Arial"/>
          <w:sz w:val="16"/>
          <w:szCs w:val="16"/>
        </w:rPr>
        <w:t>Services</w:t>
      </w:r>
      <w:r>
        <w:rPr>
          <w:rFonts w:ascii="Arial" w:eastAsia="Arial" w:hAnsi="Arial" w:cs="Arial"/>
          <w:spacing w:val="-7"/>
          <w:sz w:val="16"/>
          <w:szCs w:val="16"/>
        </w:rPr>
        <w:t xml:space="preserve"> </w:t>
      </w:r>
      <w:r>
        <w:rPr>
          <w:rFonts w:ascii="Arial" w:eastAsia="Arial" w:hAnsi="Arial" w:cs="Arial"/>
          <w:sz w:val="16"/>
          <w:szCs w:val="16"/>
        </w:rPr>
        <w:t>Institute,</w:t>
      </w:r>
      <w:r>
        <w:rPr>
          <w:rFonts w:ascii="Arial" w:eastAsia="Arial" w:hAnsi="Arial" w:cs="Arial"/>
          <w:spacing w:val="-6"/>
          <w:sz w:val="16"/>
          <w:szCs w:val="16"/>
        </w:rPr>
        <w:t xml:space="preserve"> </w:t>
      </w:r>
      <w:r>
        <w:rPr>
          <w:rFonts w:ascii="Arial" w:eastAsia="Arial" w:hAnsi="Arial" w:cs="Arial"/>
          <w:sz w:val="16"/>
          <w:szCs w:val="16"/>
        </w:rPr>
        <w:t>Southe</w:t>
      </w:r>
      <w:r>
        <w:rPr>
          <w:rFonts w:ascii="Arial" w:eastAsia="Arial" w:hAnsi="Arial" w:cs="Arial"/>
          <w:spacing w:val="1"/>
          <w:sz w:val="16"/>
          <w:szCs w:val="16"/>
        </w:rPr>
        <w:t>r</w:t>
      </w:r>
      <w:r>
        <w:rPr>
          <w:rFonts w:ascii="Arial" w:eastAsia="Arial" w:hAnsi="Arial" w:cs="Arial"/>
          <w:sz w:val="16"/>
          <w:szCs w:val="16"/>
        </w:rPr>
        <w:t>n</w:t>
      </w:r>
    </w:p>
    <w:p w:rsidR="00C51A6A" w:rsidRDefault="00992248">
      <w:pPr>
        <w:spacing w:before="32" w:after="0" w:line="240" w:lineRule="auto"/>
        <w:ind w:left="700" w:right="-20"/>
        <w:rPr>
          <w:rFonts w:ascii="Arial" w:eastAsia="Arial" w:hAnsi="Arial" w:cs="Arial"/>
          <w:sz w:val="16"/>
          <w:szCs w:val="16"/>
        </w:rPr>
      </w:pP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z w:val="16"/>
          <w:szCs w:val="16"/>
        </w:rPr>
        <w:t>Regional</w:t>
      </w:r>
      <w:r>
        <w:rPr>
          <w:rFonts w:ascii="Arial" w:eastAsia="Arial" w:hAnsi="Arial" w:cs="Arial"/>
          <w:spacing w:val="-4"/>
          <w:sz w:val="16"/>
          <w:szCs w:val="16"/>
        </w:rPr>
        <w:t xml:space="preserve"> </w:t>
      </w:r>
      <w:r>
        <w:rPr>
          <w:rFonts w:ascii="Arial" w:eastAsia="Arial" w:hAnsi="Arial" w:cs="Arial"/>
          <w:sz w:val="16"/>
          <w:szCs w:val="16"/>
        </w:rPr>
        <w:t>Services</w:t>
      </w:r>
      <w:r>
        <w:rPr>
          <w:rFonts w:ascii="Arial" w:eastAsia="Arial" w:hAnsi="Arial" w:cs="Arial"/>
          <w:spacing w:val="-6"/>
          <w:sz w:val="16"/>
          <w:szCs w:val="16"/>
        </w:rPr>
        <w:t xml:space="preserve"> </w:t>
      </w:r>
      <w:r>
        <w:rPr>
          <w:rFonts w:ascii="Arial" w:eastAsia="Arial" w:hAnsi="Arial" w:cs="Arial"/>
          <w:sz w:val="16"/>
          <w:szCs w:val="16"/>
        </w:rPr>
        <w:t>Institu</w:t>
      </w:r>
      <w:r>
        <w:rPr>
          <w:rFonts w:ascii="Arial" w:eastAsia="Arial" w:hAnsi="Arial" w:cs="Arial"/>
          <w:spacing w:val="-1"/>
          <w:sz w:val="16"/>
          <w:szCs w:val="16"/>
        </w:rPr>
        <w:t>t</w:t>
      </w:r>
      <w:r>
        <w:rPr>
          <w:rFonts w:ascii="Arial" w:eastAsia="Arial" w:hAnsi="Arial" w:cs="Arial"/>
          <w:sz w:val="16"/>
          <w:szCs w:val="16"/>
        </w:rPr>
        <w:t>e,</w:t>
      </w:r>
      <w:r>
        <w:rPr>
          <w:rFonts w:ascii="Arial" w:eastAsia="Arial" w:hAnsi="Arial" w:cs="Arial"/>
          <w:spacing w:val="-6"/>
          <w:sz w:val="16"/>
          <w:szCs w:val="16"/>
        </w:rPr>
        <w:t xml:space="preserve"> </w:t>
      </w:r>
      <w:r>
        <w:rPr>
          <w:rFonts w:ascii="Arial" w:eastAsia="Arial" w:hAnsi="Arial" w:cs="Arial"/>
          <w:sz w:val="16"/>
          <w:szCs w:val="16"/>
        </w:rPr>
        <w:t>Southern</w:t>
      </w:r>
      <w:r>
        <w:rPr>
          <w:rFonts w:ascii="Arial" w:eastAsia="Arial" w:hAnsi="Arial" w:cs="Arial"/>
          <w:spacing w:val="-5"/>
          <w:sz w:val="16"/>
          <w:szCs w:val="16"/>
        </w:rPr>
        <w:t xml:space="preserve"> </w:t>
      </w:r>
      <w:r>
        <w:rPr>
          <w:rFonts w:ascii="Arial" w:eastAsia="Arial" w:hAnsi="Arial" w:cs="Arial"/>
          <w:sz w:val="16"/>
          <w:szCs w:val="16"/>
        </w:rPr>
        <w:t>Ore</w:t>
      </w:r>
      <w:r>
        <w:rPr>
          <w:rFonts w:ascii="Arial" w:eastAsia="Arial" w:hAnsi="Arial" w:cs="Arial"/>
          <w:spacing w:val="1"/>
          <w:sz w:val="16"/>
          <w:szCs w:val="16"/>
        </w:rPr>
        <w:t>g</w:t>
      </w:r>
      <w:r>
        <w:rPr>
          <w:rFonts w:ascii="Arial" w:eastAsia="Arial" w:hAnsi="Arial" w:cs="Arial"/>
          <w:sz w:val="16"/>
          <w:szCs w:val="16"/>
        </w:rPr>
        <w:t>on</w:t>
      </w:r>
      <w:r>
        <w:rPr>
          <w:rFonts w:ascii="Arial" w:eastAsia="Arial" w:hAnsi="Arial" w:cs="Arial"/>
          <w:spacing w:val="-5"/>
          <w:sz w:val="16"/>
          <w:szCs w:val="16"/>
        </w:rPr>
        <w:t xml:space="preserve"> </w:t>
      </w:r>
      <w:r>
        <w:rPr>
          <w:rFonts w:ascii="Arial" w:eastAsia="Arial" w:hAnsi="Arial" w:cs="Arial"/>
          <w:sz w:val="16"/>
          <w:szCs w:val="16"/>
        </w:rPr>
        <w:t>Universi</w:t>
      </w:r>
      <w:r>
        <w:rPr>
          <w:rFonts w:ascii="Arial" w:eastAsia="Arial" w:hAnsi="Arial" w:cs="Arial"/>
          <w:spacing w:val="1"/>
          <w:sz w:val="16"/>
          <w:szCs w:val="16"/>
        </w:rPr>
        <w:t>t</w:t>
      </w:r>
      <w:r>
        <w:rPr>
          <w:rFonts w:ascii="Arial" w:eastAsia="Arial" w:hAnsi="Arial" w:cs="Arial"/>
          <w:spacing w:val="-2"/>
          <w:sz w:val="16"/>
          <w:szCs w:val="16"/>
        </w:rPr>
        <w:t>y</w:t>
      </w:r>
      <w:r>
        <w:rPr>
          <w:rFonts w:ascii="Arial" w:eastAsia="Arial" w:hAnsi="Arial" w:cs="Arial"/>
          <w:sz w:val="16"/>
          <w:szCs w:val="16"/>
        </w:rPr>
        <w:t>.</w:t>
      </w:r>
      <w:r>
        <w:rPr>
          <w:rFonts w:ascii="Arial" w:eastAsia="Arial" w:hAnsi="Arial" w:cs="Arial"/>
          <w:spacing w:val="-7"/>
          <w:sz w:val="16"/>
          <w:szCs w:val="16"/>
        </w:rPr>
        <w:t xml:space="preserve"> </w:t>
      </w:r>
      <w:r>
        <w:rPr>
          <w:rFonts w:ascii="Arial" w:eastAsia="Arial" w:hAnsi="Arial" w:cs="Arial"/>
          <w:sz w:val="16"/>
          <w:szCs w:val="16"/>
        </w:rPr>
        <w:t>Ashland,</w:t>
      </w:r>
      <w:r>
        <w:rPr>
          <w:rFonts w:ascii="Arial" w:eastAsia="Arial" w:hAnsi="Arial" w:cs="Arial"/>
          <w:spacing w:val="-6"/>
          <w:sz w:val="16"/>
          <w:szCs w:val="16"/>
        </w:rPr>
        <w:t xml:space="preserve"> </w:t>
      </w:r>
      <w:r>
        <w:rPr>
          <w:rFonts w:ascii="Arial" w:eastAsia="Arial" w:hAnsi="Arial" w:cs="Arial"/>
          <w:sz w:val="16"/>
          <w:szCs w:val="16"/>
        </w:rPr>
        <w:t>O</w:t>
      </w:r>
      <w:r>
        <w:rPr>
          <w:rFonts w:ascii="Arial" w:eastAsia="Arial" w:hAnsi="Arial" w:cs="Arial"/>
          <w:spacing w:val="1"/>
          <w:sz w:val="16"/>
          <w:szCs w:val="16"/>
        </w:rPr>
        <w:t>r</w:t>
      </w:r>
      <w:r>
        <w:rPr>
          <w:rFonts w:ascii="Arial" w:eastAsia="Arial" w:hAnsi="Arial" w:cs="Arial"/>
          <w:sz w:val="16"/>
          <w:szCs w:val="16"/>
        </w:rPr>
        <w:t>egon,</w:t>
      </w:r>
      <w:r>
        <w:rPr>
          <w:rFonts w:ascii="Arial" w:eastAsia="Arial" w:hAnsi="Arial" w:cs="Arial"/>
          <w:spacing w:val="-5"/>
          <w:sz w:val="16"/>
          <w:szCs w:val="16"/>
        </w:rPr>
        <w:t xml:space="preserve"> </w:t>
      </w:r>
      <w:r>
        <w:rPr>
          <w:rFonts w:ascii="Arial" w:eastAsia="Arial" w:hAnsi="Arial" w:cs="Arial"/>
          <w:sz w:val="16"/>
          <w:szCs w:val="16"/>
        </w:rPr>
        <w:t>M</w:t>
      </w:r>
      <w:r>
        <w:rPr>
          <w:rFonts w:ascii="Arial" w:eastAsia="Arial" w:hAnsi="Arial" w:cs="Arial"/>
          <w:spacing w:val="1"/>
          <w:sz w:val="16"/>
          <w:szCs w:val="16"/>
        </w:rPr>
        <w:t>a</w:t>
      </w:r>
      <w:r>
        <w:rPr>
          <w:rFonts w:ascii="Arial" w:eastAsia="Arial" w:hAnsi="Arial" w:cs="Arial"/>
          <w:sz w:val="16"/>
          <w:szCs w:val="16"/>
        </w:rPr>
        <w:t>y</w:t>
      </w:r>
      <w:r>
        <w:rPr>
          <w:rFonts w:ascii="Arial" w:eastAsia="Arial" w:hAnsi="Arial" w:cs="Arial"/>
          <w:spacing w:val="-5"/>
          <w:sz w:val="16"/>
          <w:szCs w:val="16"/>
        </w:rPr>
        <w:t xml:space="preserve"> </w:t>
      </w:r>
      <w:r>
        <w:rPr>
          <w:rFonts w:ascii="Arial" w:eastAsia="Arial" w:hAnsi="Arial" w:cs="Arial"/>
          <w:sz w:val="16"/>
          <w:szCs w:val="16"/>
        </w:rPr>
        <w:t>20</w:t>
      </w:r>
      <w:r>
        <w:rPr>
          <w:rFonts w:ascii="Arial" w:eastAsia="Arial" w:hAnsi="Arial" w:cs="Arial"/>
          <w:spacing w:val="1"/>
          <w:sz w:val="16"/>
          <w:szCs w:val="16"/>
        </w:rPr>
        <w:t>0</w:t>
      </w:r>
      <w:r>
        <w:rPr>
          <w:rFonts w:ascii="Arial" w:eastAsia="Arial" w:hAnsi="Arial" w:cs="Arial"/>
          <w:sz w:val="16"/>
          <w:szCs w:val="16"/>
        </w:rPr>
        <w:t>2.</w:t>
      </w:r>
    </w:p>
    <w:p w:rsidR="00C51A6A" w:rsidRDefault="00C51A6A">
      <w:pPr>
        <w:spacing w:after="0" w:line="200" w:lineRule="exact"/>
        <w:rPr>
          <w:sz w:val="20"/>
          <w:szCs w:val="20"/>
        </w:rPr>
      </w:pPr>
    </w:p>
    <w:p w:rsidR="00C51A6A" w:rsidRDefault="00C51A6A">
      <w:pPr>
        <w:spacing w:before="18" w:after="0" w:line="260" w:lineRule="exact"/>
        <w:rPr>
          <w:sz w:val="26"/>
          <w:szCs w:val="26"/>
        </w:rPr>
      </w:pPr>
    </w:p>
    <w:p w:rsidR="00C51A6A" w:rsidRDefault="00992248">
      <w:pPr>
        <w:spacing w:after="0" w:line="240" w:lineRule="auto"/>
        <w:ind w:left="700" w:right="-20"/>
        <w:rPr>
          <w:rFonts w:ascii="Arial" w:eastAsia="Arial" w:hAnsi="Arial" w:cs="Arial"/>
          <w:sz w:val="28"/>
          <w:szCs w:val="28"/>
        </w:rPr>
      </w:pPr>
      <w:r>
        <w:rPr>
          <w:rFonts w:ascii="Arial" w:eastAsia="Arial" w:hAnsi="Arial" w:cs="Arial"/>
          <w:b/>
          <w:bCs/>
          <w:sz w:val="28"/>
          <w:szCs w:val="28"/>
        </w:rPr>
        <w:t>Population</w:t>
      </w:r>
      <w:r>
        <w:rPr>
          <w:rFonts w:ascii="Arial" w:eastAsia="Arial" w:hAnsi="Arial" w:cs="Arial"/>
          <w:b/>
          <w:bCs/>
          <w:spacing w:val="-14"/>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Demographics</w:t>
      </w:r>
    </w:p>
    <w:p w:rsidR="00C51A6A" w:rsidRDefault="00992248">
      <w:pPr>
        <w:spacing w:before="58" w:after="0" w:line="240" w:lineRule="auto"/>
        <w:ind w:left="700" w:right="680"/>
        <w:rPr>
          <w:rFonts w:ascii="Arial" w:eastAsia="Arial" w:hAnsi="Arial" w:cs="Arial"/>
          <w:sz w:val="24"/>
          <w:szCs w:val="24"/>
        </w:rPr>
      </w:pPr>
      <w:r>
        <w:rPr>
          <w:rFonts w:ascii="Arial" w:eastAsia="Arial" w:hAnsi="Arial" w:cs="Arial"/>
          <w:sz w:val="24"/>
          <w:szCs w:val="24"/>
        </w:rPr>
        <w:t>The Grande Ronde Valley includes six of</w:t>
      </w:r>
      <w:r>
        <w:rPr>
          <w:rFonts w:ascii="Arial" w:eastAsia="Arial" w:hAnsi="Arial" w:cs="Arial"/>
          <w:spacing w:val="3"/>
          <w:sz w:val="24"/>
          <w:szCs w:val="24"/>
        </w:rPr>
        <w:t xml:space="preserve"> </w:t>
      </w:r>
      <w:r>
        <w:rPr>
          <w:rFonts w:ascii="Arial" w:eastAsia="Arial" w:hAnsi="Arial" w:cs="Arial"/>
          <w:sz w:val="24"/>
          <w:szCs w:val="24"/>
        </w:rPr>
        <w:t>the county's eight inco</w:t>
      </w:r>
      <w:r>
        <w:rPr>
          <w:rFonts w:ascii="Arial" w:eastAsia="Arial" w:hAnsi="Arial" w:cs="Arial"/>
          <w:spacing w:val="2"/>
          <w:sz w:val="24"/>
          <w:szCs w:val="24"/>
        </w:rPr>
        <w:t>r</w:t>
      </w:r>
      <w:r>
        <w:rPr>
          <w:rFonts w:ascii="Arial" w:eastAsia="Arial" w:hAnsi="Arial" w:cs="Arial"/>
          <w:sz w:val="24"/>
          <w:szCs w:val="24"/>
        </w:rPr>
        <w:t xml:space="preserve">porated </w:t>
      </w:r>
      <w:r>
        <w:rPr>
          <w:rFonts w:ascii="Arial" w:eastAsia="Arial" w:hAnsi="Arial" w:cs="Arial"/>
          <w:sz w:val="24"/>
          <w:szCs w:val="24"/>
        </w:rPr>
        <w:t>communities, and most of the county's population. According to the Union County Population</w:t>
      </w:r>
      <w:r>
        <w:rPr>
          <w:rFonts w:ascii="Arial" w:eastAsia="Arial" w:hAnsi="Arial" w:cs="Arial"/>
          <w:spacing w:val="1"/>
          <w:sz w:val="24"/>
          <w:szCs w:val="24"/>
        </w:rPr>
        <w:t xml:space="preserve"> </w:t>
      </w:r>
      <w:r>
        <w:rPr>
          <w:rFonts w:ascii="Arial" w:eastAsia="Arial" w:hAnsi="Arial" w:cs="Arial"/>
          <w:sz w:val="24"/>
          <w:szCs w:val="24"/>
        </w:rPr>
        <w:t>Analy</w:t>
      </w:r>
      <w:r>
        <w:rPr>
          <w:rFonts w:ascii="Arial" w:eastAsia="Arial" w:hAnsi="Arial" w:cs="Arial"/>
          <w:spacing w:val="1"/>
          <w:sz w:val="24"/>
          <w:szCs w:val="24"/>
        </w:rPr>
        <w:t>s</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2020</w:t>
      </w:r>
      <w:r>
        <w:rPr>
          <w:rFonts w:ascii="Arial" w:eastAsia="Arial" w:hAnsi="Arial" w:cs="Arial"/>
          <w:spacing w:val="1"/>
          <w:sz w:val="24"/>
          <w:szCs w:val="24"/>
        </w:rPr>
        <w:t xml:space="preserve"> </w:t>
      </w:r>
      <w:r>
        <w:rPr>
          <w:rFonts w:ascii="Arial" w:eastAsia="Arial" w:hAnsi="Arial" w:cs="Arial"/>
          <w:sz w:val="24"/>
          <w:szCs w:val="24"/>
        </w:rPr>
        <w:t>Forecast, the county had a year 2000 population</w:t>
      </w:r>
    </w:p>
    <w:p w:rsidR="00C51A6A" w:rsidRDefault="00992248">
      <w:pPr>
        <w:spacing w:after="0" w:line="276" w:lineRule="exact"/>
        <w:ind w:left="700" w:right="-20"/>
        <w:rPr>
          <w:rFonts w:ascii="Arial" w:eastAsia="Arial" w:hAnsi="Arial" w:cs="Arial"/>
          <w:sz w:val="24"/>
          <w:szCs w:val="24"/>
        </w:rPr>
      </w:pPr>
      <w:r>
        <w:rPr>
          <w:rFonts w:ascii="Arial" w:eastAsia="Arial" w:hAnsi="Arial" w:cs="Arial"/>
          <w:sz w:val="24"/>
          <w:szCs w:val="24"/>
        </w:rPr>
        <w:t>of 24,550 peopl</w:t>
      </w:r>
      <w:r>
        <w:rPr>
          <w:rFonts w:ascii="Arial" w:eastAsia="Arial" w:hAnsi="Arial" w:cs="Arial"/>
          <w:spacing w:val="13"/>
          <w:sz w:val="24"/>
          <w:szCs w:val="24"/>
        </w:rPr>
        <w:t>e</w:t>
      </w:r>
      <w:r>
        <w:rPr>
          <w:rFonts w:ascii="Arial" w:eastAsia="Arial" w:hAnsi="Arial" w:cs="Arial"/>
          <w:spacing w:val="1"/>
          <w:w w:val="99"/>
          <w:position w:val="11"/>
          <w:sz w:val="16"/>
          <w:szCs w:val="16"/>
        </w:rPr>
        <w:t>i</w:t>
      </w:r>
      <w:r>
        <w:rPr>
          <w:rFonts w:ascii="Arial" w:eastAsia="Arial" w:hAnsi="Arial" w:cs="Arial"/>
          <w:w w:val="99"/>
          <w:position w:val="11"/>
          <w:sz w:val="16"/>
          <w:szCs w:val="16"/>
        </w:rPr>
        <w:t>v</w:t>
      </w:r>
      <w:r>
        <w:rPr>
          <w:rFonts w:ascii="Arial" w:eastAsia="Arial" w:hAnsi="Arial" w:cs="Arial"/>
          <w:spacing w:val="-33"/>
          <w:position w:val="11"/>
          <w:sz w:val="16"/>
          <w:szCs w:val="16"/>
        </w:rPr>
        <w:t xml:space="preserve"> </w:t>
      </w:r>
      <w:r>
        <w:rPr>
          <w:rFonts w:ascii="Arial" w:eastAsia="Arial" w:hAnsi="Arial" w:cs="Arial"/>
          <w:sz w:val="24"/>
          <w:szCs w:val="24"/>
        </w:rPr>
        <w:t>. See Table 3 for individual community population</w:t>
      </w:r>
      <w:r>
        <w:rPr>
          <w:rFonts w:ascii="Arial" w:eastAsia="Arial" w:hAnsi="Arial" w:cs="Arial"/>
          <w:spacing w:val="1"/>
          <w:sz w:val="24"/>
          <w:szCs w:val="24"/>
        </w:rPr>
        <w:t>s</w:t>
      </w:r>
      <w:r>
        <w:rPr>
          <w:rFonts w:ascii="Arial" w:eastAsia="Arial" w:hAnsi="Arial" w:cs="Arial"/>
          <w:sz w:val="24"/>
          <w:szCs w:val="24"/>
        </w:rPr>
        <w:t>.</w:t>
      </w:r>
    </w:p>
    <w:p w:rsidR="00C51A6A" w:rsidRDefault="00C51A6A">
      <w:pPr>
        <w:spacing w:after="0" w:line="200" w:lineRule="exact"/>
        <w:rPr>
          <w:sz w:val="20"/>
          <w:szCs w:val="20"/>
        </w:rPr>
      </w:pPr>
    </w:p>
    <w:p w:rsidR="00C51A6A" w:rsidRDefault="00C51A6A">
      <w:pPr>
        <w:spacing w:before="18" w:after="0" w:line="220" w:lineRule="exact"/>
      </w:pPr>
    </w:p>
    <w:p w:rsidR="00C51A6A" w:rsidRDefault="00992248">
      <w:pPr>
        <w:spacing w:after="0" w:line="248" w:lineRule="exact"/>
        <w:ind w:left="700" w:right="-20"/>
        <w:rPr>
          <w:rFonts w:ascii="Arial" w:eastAsia="Arial" w:hAnsi="Arial" w:cs="Arial"/>
        </w:rPr>
      </w:pPr>
      <w:r>
        <w:rPr>
          <w:rFonts w:ascii="Arial" w:eastAsia="Arial" w:hAnsi="Arial" w:cs="Arial"/>
          <w:b/>
          <w:bCs/>
          <w:position w:val="-1"/>
        </w:rPr>
        <w:t>Table</w:t>
      </w:r>
      <w:r>
        <w:rPr>
          <w:rFonts w:ascii="Arial" w:eastAsia="Arial" w:hAnsi="Arial" w:cs="Arial"/>
          <w:b/>
          <w:bCs/>
          <w:spacing w:val="-6"/>
          <w:position w:val="-1"/>
        </w:rPr>
        <w:t xml:space="preserve"> </w:t>
      </w:r>
      <w:r>
        <w:rPr>
          <w:rFonts w:ascii="Arial" w:eastAsia="Arial" w:hAnsi="Arial" w:cs="Arial"/>
          <w:b/>
          <w:bCs/>
          <w:position w:val="-1"/>
        </w:rPr>
        <w:t>3.</w:t>
      </w:r>
      <w:r>
        <w:rPr>
          <w:rFonts w:ascii="Arial" w:eastAsia="Arial" w:hAnsi="Arial" w:cs="Arial"/>
          <w:b/>
          <w:bCs/>
          <w:spacing w:val="-2"/>
          <w:position w:val="-1"/>
        </w:rPr>
        <w:t xml:space="preserve"> </w:t>
      </w:r>
      <w:r>
        <w:rPr>
          <w:rFonts w:ascii="Arial" w:eastAsia="Arial" w:hAnsi="Arial" w:cs="Arial"/>
          <w:b/>
          <w:bCs/>
          <w:position w:val="-1"/>
        </w:rPr>
        <w:t>Union</w:t>
      </w:r>
      <w:r>
        <w:rPr>
          <w:rFonts w:ascii="Arial" w:eastAsia="Arial" w:hAnsi="Arial" w:cs="Arial"/>
          <w:b/>
          <w:bCs/>
          <w:spacing w:val="-6"/>
          <w:position w:val="-1"/>
        </w:rPr>
        <w:t xml:space="preserve"> </w:t>
      </w:r>
      <w:r>
        <w:rPr>
          <w:rFonts w:ascii="Arial" w:eastAsia="Arial" w:hAnsi="Arial" w:cs="Arial"/>
          <w:b/>
          <w:bCs/>
          <w:position w:val="-1"/>
        </w:rPr>
        <w:t>County</w:t>
      </w:r>
      <w:r>
        <w:rPr>
          <w:rFonts w:ascii="Arial" w:eastAsia="Arial" w:hAnsi="Arial" w:cs="Arial"/>
          <w:b/>
          <w:bCs/>
          <w:spacing w:val="-9"/>
          <w:position w:val="-1"/>
        </w:rPr>
        <w:t xml:space="preserve"> </w:t>
      </w:r>
      <w:r>
        <w:rPr>
          <w:rFonts w:ascii="Arial" w:eastAsia="Arial" w:hAnsi="Arial" w:cs="Arial"/>
          <w:b/>
          <w:bCs/>
          <w:position w:val="-1"/>
        </w:rPr>
        <w:t>Community</w:t>
      </w:r>
      <w:r>
        <w:rPr>
          <w:rFonts w:ascii="Arial" w:eastAsia="Arial" w:hAnsi="Arial" w:cs="Arial"/>
          <w:b/>
          <w:bCs/>
          <w:spacing w:val="-13"/>
          <w:position w:val="-1"/>
        </w:rPr>
        <w:t xml:space="preserve"> </w:t>
      </w:r>
      <w:r>
        <w:rPr>
          <w:rFonts w:ascii="Arial" w:eastAsia="Arial" w:hAnsi="Arial" w:cs="Arial"/>
          <w:b/>
          <w:bCs/>
          <w:position w:val="-1"/>
        </w:rPr>
        <w:t>Populations</w:t>
      </w:r>
    </w:p>
    <w:p w:rsidR="00C51A6A" w:rsidRDefault="00C51A6A">
      <w:pPr>
        <w:spacing w:before="7" w:after="0" w:line="10" w:lineRule="exact"/>
        <w:rPr>
          <w:sz w:val="1"/>
          <w:szCs w:val="1"/>
        </w:rPr>
      </w:pPr>
    </w:p>
    <w:tbl>
      <w:tblPr>
        <w:tblW w:w="0" w:type="auto"/>
        <w:tblInd w:w="115" w:type="dxa"/>
        <w:tblLayout w:type="fixed"/>
        <w:tblCellMar>
          <w:left w:w="0" w:type="dxa"/>
          <w:right w:w="0" w:type="dxa"/>
        </w:tblCellMar>
        <w:tblLook w:val="01E0" w:firstRow="1" w:lastRow="1" w:firstColumn="1" w:lastColumn="1" w:noHBand="0" w:noVBand="0"/>
      </w:tblPr>
      <w:tblGrid>
        <w:gridCol w:w="2156"/>
        <w:gridCol w:w="2371"/>
        <w:gridCol w:w="1377"/>
        <w:gridCol w:w="2115"/>
        <w:gridCol w:w="1783"/>
      </w:tblGrid>
      <w:tr w:rsidR="00C51A6A">
        <w:trPr>
          <w:trHeight w:hRule="exact" w:val="469"/>
        </w:trPr>
        <w:tc>
          <w:tcPr>
            <w:tcW w:w="2156" w:type="dxa"/>
            <w:tcBorders>
              <w:top w:val="single" w:sz="4" w:space="0" w:color="000000"/>
              <w:left w:val="nil"/>
              <w:bottom w:val="single" w:sz="4" w:space="0" w:color="000000"/>
              <w:right w:val="nil"/>
            </w:tcBorders>
          </w:tcPr>
          <w:p w:rsidR="00C51A6A" w:rsidRDefault="00C51A6A">
            <w:pPr>
              <w:spacing w:before="3" w:after="0" w:line="110" w:lineRule="exact"/>
              <w:rPr>
                <w:sz w:val="11"/>
                <w:szCs w:val="11"/>
              </w:rPr>
            </w:pPr>
          </w:p>
          <w:p w:rsidR="00C51A6A" w:rsidRDefault="00992248">
            <w:pPr>
              <w:spacing w:after="0" w:line="240" w:lineRule="auto"/>
              <w:ind w:left="660" w:right="-20"/>
              <w:rPr>
                <w:rFonts w:ascii="Arial" w:eastAsia="Arial" w:hAnsi="Arial" w:cs="Arial"/>
                <w:sz w:val="20"/>
                <w:szCs w:val="20"/>
              </w:rPr>
            </w:pPr>
            <w:r>
              <w:rPr>
                <w:rFonts w:ascii="Arial" w:eastAsia="Arial" w:hAnsi="Arial" w:cs="Arial"/>
                <w:b/>
                <w:bCs/>
                <w:sz w:val="20"/>
                <w:szCs w:val="20"/>
              </w:rPr>
              <w:t>Communi</w:t>
            </w:r>
            <w:r>
              <w:rPr>
                <w:rFonts w:ascii="Arial" w:eastAsia="Arial" w:hAnsi="Arial" w:cs="Arial"/>
                <w:b/>
                <w:bCs/>
                <w:spacing w:val="2"/>
                <w:sz w:val="20"/>
                <w:szCs w:val="20"/>
              </w:rPr>
              <w:t>t</w:t>
            </w:r>
            <w:r>
              <w:rPr>
                <w:rFonts w:ascii="Arial" w:eastAsia="Arial" w:hAnsi="Arial" w:cs="Arial"/>
                <w:b/>
                <w:bCs/>
                <w:sz w:val="20"/>
                <w:szCs w:val="20"/>
              </w:rPr>
              <w:t>y</w:t>
            </w:r>
          </w:p>
        </w:tc>
        <w:tc>
          <w:tcPr>
            <w:tcW w:w="2371" w:type="dxa"/>
            <w:tcBorders>
              <w:top w:val="single" w:sz="4" w:space="0" w:color="000000"/>
              <w:left w:val="nil"/>
              <w:bottom w:val="single" w:sz="4" w:space="0" w:color="000000"/>
              <w:right w:val="nil"/>
            </w:tcBorders>
          </w:tcPr>
          <w:p w:rsidR="00C51A6A" w:rsidRDefault="00C51A6A">
            <w:pPr>
              <w:spacing w:before="3" w:after="0" w:line="110" w:lineRule="exact"/>
              <w:rPr>
                <w:sz w:val="11"/>
                <w:szCs w:val="11"/>
              </w:rPr>
            </w:pPr>
          </w:p>
          <w:p w:rsidR="00C51A6A" w:rsidRDefault="00992248">
            <w:pPr>
              <w:spacing w:after="0" w:line="240" w:lineRule="auto"/>
              <w:ind w:left="393" w:right="-20"/>
              <w:rPr>
                <w:rFonts w:ascii="Arial" w:eastAsia="Arial" w:hAnsi="Arial" w:cs="Arial"/>
                <w:sz w:val="20"/>
                <w:szCs w:val="20"/>
              </w:rPr>
            </w:pPr>
            <w:r>
              <w:rPr>
                <w:rFonts w:ascii="Arial" w:eastAsia="Arial" w:hAnsi="Arial" w:cs="Arial"/>
                <w:b/>
                <w:bCs/>
                <w:sz w:val="20"/>
                <w:szCs w:val="20"/>
              </w:rPr>
              <w:t>2000 PSU</w:t>
            </w:r>
            <w:r>
              <w:rPr>
                <w:rFonts w:ascii="Arial" w:eastAsia="Arial" w:hAnsi="Arial" w:cs="Arial"/>
                <w:b/>
                <w:bCs/>
                <w:spacing w:val="-2"/>
                <w:sz w:val="20"/>
                <w:szCs w:val="20"/>
              </w:rPr>
              <w:t xml:space="preserve"> </w:t>
            </w:r>
            <w:r>
              <w:rPr>
                <w:rFonts w:ascii="Arial" w:eastAsia="Arial" w:hAnsi="Arial" w:cs="Arial"/>
                <w:b/>
                <w:bCs/>
                <w:sz w:val="20"/>
                <w:szCs w:val="20"/>
              </w:rPr>
              <w:t>R</w:t>
            </w:r>
            <w:r>
              <w:rPr>
                <w:rFonts w:ascii="Arial" w:eastAsia="Arial" w:hAnsi="Arial" w:cs="Arial"/>
                <w:b/>
                <w:bCs/>
                <w:spacing w:val="-1"/>
                <w:sz w:val="20"/>
                <w:szCs w:val="20"/>
              </w:rPr>
              <w:t>ev</w:t>
            </w:r>
            <w:r>
              <w:rPr>
                <w:rFonts w:ascii="Arial" w:eastAsia="Arial" w:hAnsi="Arial" w:cs="Arial"/>
                <w:b/>
                <w:bCs/>
                <w:sz w:val="20"/>
                <w:szCs w:val="20"/>
              </w:rPr>
              <w:t>ised</w:t>
            </w:r>
          </w:p>
        </w:tc>
        <w:tc>
          <w:tcPr>
            <w:tcW w:w="1377" w:type="dxa"/>
            <w:tcBorders>
              <w:top w:val="single" w:sz="4" w:space="0" w:color="000000"/>
              <w:left w:val="nil"/>
              <w:bottom w:val="single" w:sz="4" w:space="0" w:color="000000"/>
              <w:right w:val="nil"/>
            </w:tcBorders>
          </w:tcPr>
          <w:p w:rsidR="00C51A6A" w:rsidRDefault="00992248">
            <w:pPr>
              <w:spacing w:before="1" w:after="0" w:line="230" w:lineRule="exact"/>
              <w:ind w:left="329" w:right="187" w:hanging="83"/>
              <w:rPr>
                <w:rFonts w:ascii="Arial" w:eastAsia="Arial" w:hAnsi="Arial" w:cs="Arial"/>
                <w:sz w:val="20"/>
                <w:szCs w:val="20"/>
              </w:rPr>
            </w:pPr>
            <w:r>
              <w:rPr>
                <w:rFonts w:ascii="Arial" w:eastAsia="Arial" w:hAnsi="Arial" w:cs="Arial"/>
                <w:b/>
                <w:bCs/>
                <w:sz w:val="20"/>
                <w:szCs w:val="20"/>
              </w:rPr>
              <w:t>1990</w:t>
            </w:r>
            <w:r>
              <w:rPr>
                <w:rFonts w:ascii="Arial" w:eastAsia="Arial" w:hAnsi="Arial" w:cs="Arial"/>
                <w:b/>
                <w:bCs/>
                <w:spacing w:val="-2"/>
                <w:sz w:val="20"/>
                <w:szCs w:val="20"/>
              </w:rPr>
              <w:t xml:space="preserve"> </w:t>
            </w:r>
            <w:r>
              <w:rPr>
                <w:rFonts w:ascii="Arial" w:eastAsia="Arial" w:hAnsi="Arial" w:cs="Arial"/>
                <w:b/>
                <w:bCs/>
                <w:sz w:val="20"/>
                <w:szCs w:val="20"/>
              </w:rPr>
              <w:t>U.S. Cen</w:t>
            </w:r>
            <w:r>
              <w:rPr>
                <w:rFonts w:ascii="Arial" w:eastAsia="Arial" w:hAnsi="Arial" w:cs="Arial"/>
                <w:b/>
                <w:bCs/>
                <w:spacing w:val="-1"/>
                <w:sz w:val="20"/>
                <w:szCs w:val="20"/>
              </w:rPr>
              <w:t>s</w:t>
            </w:r>
            <w:r>
              <w:rPr>
                <w:rFonts w:ascii="Arial" w:eastAsia="Arial" w:hAnsi="Arial" w:cs="Arial"/>
                <w:b/>
                <w:bCs/>
                <w:sz w:val="20"/>
                <w:szCs w:val="20"/>
              </w:rPr>
              <w:t>us</w:t>
            </w:r>
          </w:p>
        </w:tc>
        <w:tc>
          <w:tcPr>
            <w:tcW w:w="2115" w:type="dxa"/>
            <w:tcBorders>
              <w:top w:val="single" w:sz="4" w:space="0" w:color="000000"/>
              <w:left w:val="nil"/>
              <w:bottom w:val="single" w:sz="4" w:space="0" w:color="000000"/>
              <w:right w:val="nil"/>
            </w:tcBorders>
          </w:tcPr>
          <w:p w:rsidR="00C51A6A" w:rsidRDefault="00992248">
            <w:pPr>
              <w:spacing w:after="0" w:line="227" w:lineRule="exact"/>
              <w:ind w:left="560" w:right="426"/>
              <w:jc w:val="center"/>
              <w:rPr>
                <w:rFonts w:ascii="Arial" w:eastAsia="Arial" w:hAnsi="Arial" w:cs="Arial"/>
                <w:sz w:val="20"/>
                <w:szCs w:val="20"/>
              </w:rPr>
            </w:pPr>
            <w:r>
              <w:rPr>
                <w:rFonts w:ascii="Arial" w:eastAsia="Arial" w:hAnsi="Arial" w:cs="Arial"/>
                <w:b/>
                <w:bCs/>
                <w:sz w:val="20"/>
                <w:szCs w:val="20"/>
              </w:rPr>
              <w:t>Population</w:t>
            </w:r>
          </w:p>
          <w:p w:rsidR="00C51A6A" w:rsidRDefault="00992248">
            <w:pPr>
              <w:spacing w:after="0" w:line="229" w:lineRule="exact"/>
              <w:ind w:left="206" w:right="73"/>
              <w:jc w:val="center"/>
              <w:rPr>
                <w:rFonts w:ascii="Arial" w:eastAsia="Arial" w:hAnsi="Arial" w:cs="Arial"/>
                <w:sz w:val="20"/>
                <w:szCs w:val="20"/>
              </w:rPr>
            </w:pPr>
            <w:r>
              <w:rPr>
                <w:rFonts w:ascii="Arial" w:eastAsia="Arial" w:hAnsi="Arial" w:cs="Arial"/>
                <w:b/>
                <w:bCs/>
                <w:sz w:val="20"/>
                <w:szCs w:val="20"/>
              </w:rPr>
              <w:t>Cha</w:t>
            </w:r>
            <w:r>
              <w:rPr>
                <w:rFonts w:ascii="Arial" w:eastAsia="Arial" w:hAnsi="Arial" w:cs="Arial"/>
                <w:b/>
                <w:bCs/>
                <w:spacing w:val="-1"/>
                <w:sz w:val="20"/>
                <w:szCs w:val="20"/>
              </w:rPr>
              <w:t>n</w:t>
            </w:r>
            <w:r>
              <w:rPr>
                <w:rFonts w:ascii="Arial" w:eastAsia="Arial" w:hAnsi="Arial" w:cs="Arial"/>
                <w:b/>
                <w:bCs/>
                <w:sz w:val="20"/>
                <w:szCs w:val="20"/>
              </w:rPr>
              <w:t>ge 19</w:t>
            </w:r>
            <w:r>
              <w:rPr>
                <w:rFonts w:ascii="Arial" w:eastAsia="Arial" w:hAnsi="Arial" w:cs="Arial"/>
                <w:b/>
                <w:bCs/>
                <w:spacing w:val="-1"/>
                <w:sz w:val="20"/>
                <w:szCs w:val="20"/>
              </w:rPr>
              <w:t>9</w:t>
            </w:r>
            <w:r>
              <w:rPr>
                <w:rFonts w:ascii="Arial" w:eastAsia="Arial" w:hAnsi="Arial" w:cs="Arial"/>
                <w:b/>
                <w:bCs/>
                <w:sz w:val="20"/>
                <w:szCs w:val="20"/>
              </w:rPr>
              <w:t>0-2</w:t>
            </w:r>
            <w:r>
              <w:rPr>
                <w:rFonts w:ascii="Arial" w:eastAsia="Arial" w:hAnsi="Arial" w:cs="Arial"/>
                <w:b/>
                <w:bCs/>
                <w:spacing w:val="-1"/>
                <w:sz w:val="20"/>
                <w:szCs w:val="20"/>
              </w:rPr>
              <w:t>0</w:t>
            </w:r>
            <w:r>
              <w:rPr>
                <w:rFonts w:ascii="Arial" w:eastAsia="Arial" w:hAnsi="Arial" w:cs="Arial"/>
                <w:b/>
                <w:bCs/>
                <w:sz w:val="20"/>
                <w:szCs w:val="20"/>
              </w:rPr>
              <w:t>00</w:t>
            </w:r>
          </w:p>
        </w:tc>
        <w:tc>
          <w:tcPr>
            <w:tcW w:w="1782" w:type="dxa"/>
            <w:tcBorders>
              <w:top w:val="single" w:sz="4" w:space="0" w:color="000000"/>
              <w:left w:val="nil"/>
              <w:bottom w:val="single" w:sz="4" w:space="0" w:color="000000"/>
              <w:right w:val="nil"/>
            </w:tcBorders>
          </w:tcPr>
          <w:p w:rsidR="00C51A6A" w:rsidRDefault="00992248">
            <w:pPr>
              <w:spacing w:after="0" w:line="227" w:lineRule="exact"/>
              <w:ind w:left="84" w:right="67"/>
              <w:jc w:val="center"/>
              <w:rPr>
                <w:rFonts w:ascii="Arial" w:eastAsia="Arial" w:hAnsi="Arial" w:cs="Arial"/>
                <w:sz w:val="20"/>
                <w:szCs w:val="20"/>
              </w:rPr>
            </w:pPr>
            <w:r>
              <w:rPr>
                <w:rFonts w:ascii="Arial" w:eastAsia="Arial" w:hAnsi="Arial" w:cs="Arial"/>
                <w:b/>
                <w:bCs/>
                <w:sz w:val="20"/>
                <w:szCs w:val="20"/>
              </w:rPr>
              <w:t>Perce</w:t>
            </w:r>
            <w:r>
              <w:rPr>
                <w:rFonts w:ascii="Arial" w:eastAsia="Arial" w:hAnsi="Arial" w:cs="Arial"/>
                <w:b/>
                <w:bCs/>
                <w:spacing w:val="-1"/>
                <w:sz w:val="20"/>
                <w:szCs w:val="20"/>
              </w:rPr>
              <w:t>n</w:t>
            </w:r>
            <w:r>
              <w:rPr>
                <w:rFonts w:ascii="Arial" w:eastAsia="Arial" w:hAnsi="Arial" w:cs="Arial"/>
                <w:b/>
                <w:bCs/>
                <w:sz w:val="20"/>
                <w:szCs w:val="20"/>
              </w:rPr>
              <w:t>t Ch</w:t>
            </w:r>
            <w:r>
              <w:rPr>
                <w:rFonts w:ascii="Arial" w:eastAsia="Arial" w:hAnsi="Arial" w:cs="Arial"/>
                <w:b/>
                <w:bCs/>
                <w:spacing w:val="-1"/>
                <w:sz w:val="20"/>
                <w:szCs w:val="20"/>
              </w:rPr>
              <w:t>a</w:t>
            </w:r>
            <w:r>
              <w:rPr>
                <w:rFonts w:ascii="Arial" w:eastAsia="Arial" w:hAnsi="Arial" w:cs="Arial"/>
                <w:b/>
                <w:bCs/>
                <w:sz w:val="20"/>
                <w:szCs w:val="20"/>
              </w:rPr>
              <w:t>nge</w:t>
            </w:r>
          </w:p>
          <w:p w:rsidR="00C51A6A" w:rsidRDefault="00992248">
            <w:pPr>
              <w:spacing w:after="0" w:line="229" w:lineRule="exact"/>
              <w:ind w:left="376" w:right="359"/>
              <w:jc w:val="center"/>
              <w:rPr>
                <w:rFonts w:ascii="Arial" w:eastAsia="Arial" w:hAnsi="Arial" w:cs="Arial"/>
                <w:sz w:val="20"/>
                <w:szCs w:val="20"/>
              </w:rPr>
            </w:pPr>
            <w:r>
              <w:rPr>
                <w:rFonts w:ascii="Arial" w:eastAsia="Arial" w:hAnsi="Arial" w:cs="Arial"/>
                <w:b/>
                <w:bCs/>
                <w:sz w:val="20"/>
                <w:szCs w:val="20"/>
              </w:rPr>
              <w:t>199</w:t>
            </w:r>
            <w:r>
              <w:rPr>
                <w:rFonts w:ascii="Arial" w:eastAsia="Arial" w:hAnsi="Arial" w:cs="Arial"/>
                <w:b/>
                <w:bCs/>
                <w:spacing w:val="-1"/>
                <w:sz w:val="20"/>
                <w:szCs w:val="20"/>
              </w:rPr>
              <w:t>0</w:t>
            </w:r>
            <w:r>
              <w:rPr>
                <w:rFonts w:ascii="Arial" w:eastAsia="Arial" w:hAnsi="Arial" w:cs="Arial"/>
                <w:b/>
                <w:bCs/>
                <w:sz w:val="20"/>
                <w:szCs w:val="20"/>
              </w:rPr>
              <w:t>-2</w:t>
            </w:r>
            <w:r>
              <w:rPr>
                <w:rFonts w:ascii="Arial" w:eastAsia="Arial" w:hAnsi="Arial" w:cs="Arial"/>
                <w:b/>
                <w:bCs/>
                <w:spacing w:val="-1"/>
                <w:sz w:val="20"/>
                <w:szCs w:val="20"/>
              </w:rPr>
              <w:t>0</w:t>
            </w:r>
            <w:r>
              <w:rPr>
                <w:rFonts w:ascii="Arial" w:eastAsia="Arial" w:hAnsi="Arial" w:cs="Arial"/>
                <w:b/>
                <w:bCs/>
                <w:sz w:val="20"/>
                <w:szCs w:val="20"/>
              </w:rPr>
              <w:t>00</w:t>
            </w:r>
          </w:p>
        </w:tc>
      </w:tr>
      <w:tr w:rsidR="00C51A6A">
        <w:trPr>
          <w:trHeight w:hRule="exact" w:val="237"/>
        </w:trPr>
        <w:tc>
          <w:tcPr>
            <w:tcW w:w="9802" w:type="dxa"/>
            <w:gridSpan w:val="5"/>
            <w:tcBorders>
              <w:top w:val="single" w:sz="4" w:space="0" w:color="000000"/>
              <w:left w:val="nil"/>
              <w:bottom w:val="nil"/>
              <w:right w:val="nil"/>
            </w:tcBorders>
          </w:tcPr>
          <w:p w:rsidR="00C51A6A" w:rsidRDefault="00992248">
            <w:pPr>
              <w:tabs>
                <w:tab w:val="left" w:pos="3960"/>
                <w:tab w:val="left" w:pos="5580"/>
                <w:tab w:val="left" w:pos="7660"/>
                <w:tab w:val="left" w:pos="9300"/>
              </w:tabs>
              <w:spacing w:after="0" w:line="226" w:lineRule="exact"/>
              <w:ind w:left="108" w:right="-20"/>
              <w:rPr>
                <w:rFonts w:ascii="Arial" w:eastAsia="Arial" w:hAnsi="Arial" w:cs="Arial"/>
                <w:sz w:val="20"/>
                <w:szCs w:val="20"/>
              </w:rPr>
            </w:pPr>
            <w:r>
              <w:rPr>
                <w:rFonts w:ascii="Arial" w:eastAsia="Arial" w:hAnsi="Arial" w:cs="Arial"/>
                <w:sz w:val="20"/>
                <w:szCs w:val="20"/>
              </w:rPr>
              <w:t>Cove</w:t>
            </w:r>
            <w:r>
              <w:rPr>
                <w:rFonts w:ascii="Arial" w:eastAsia="Arial" w:hAnsi="Arial" w:cs="Arial"/>
                <w:sz w:val="20"/>
                <w:szCs w:val="20"/>
              </w:rPr>
              <w:tab/>
              <w:t>595</w:t>
            </w:r>
            <w:r>
              <w:rPr>
                <w:rFonts w:ascii="Arial" w:eastAsia="Arial" w:hAnsi="Arial" w:cs="Arial"/>
                <w:sz w:val="20"/>
                <w:szCs w:val="20"/>
              </w:rPr>
              <w:tab/>
              <w:t>507</w:t>
            </w:r>
            <w:r>
              <w:rPr>
                <w:rFonts w:ascii="Arial" w:eastAsia="Arial" w:hAnsi="Arial" w:cs="Arial"/>
                <w:sz w:val="20"/>
                <w:szCs w:val="20"/>
              </w:rPr>
              <w:tab/>
              <w:t>88</w:t>
            </w:r>
            <w:r>
              <w:rPr>
                <w:rFonts w:ascii="Arial" w:eastAsia="Arial" w:hAnsi="Arial" w:cs="Arial"/>
                <w:sz w:val="20"/>
                <w:szCs w:val="20"/>
              </w:rPr>
              <w:tab/>
              <w:t>17%</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780"/>
                <w:tab w:val="left" w:pos="5400"/>
                <w:tab w:val="left" w:pos="7660"/>
                <w:tab w:val="left" w:pos="9400"/>
              </w:tabs>
              <w:spacing w:after="0" w:line="220" w:lineRule="exact"/>
              <w:ind w:left="108" w:right="-20"/>
              <w:rPr>
                <w:rFonts w:ascii="Arial" w:eastAsia="Arial" w:hAnsi="Arial" w:cs="Arial"/>
                <w:sz w:val="20"/>
                <w:szCs w:val="20"/>
              </w:rPr>
            </w:pPr>
            <w:r>
              <w:rPr>
                <w:rFonts w:ascii="Arial" w:eastAsia="Arial" w:hAnsi="Arial" w:cs="Arial"/>
                <w:sz w:val="20"/>
                <w:szCs w:val="20"/>
              </w:rPr>
              <w:t>Elgin</w:t>
            </w:r>
            <w:r>
              <w:rPr>
                <w:rFonts w:ascii="Arial" w:eastAsia="Arial" w:hAnsi="Arial" w:cs="Arial"/>
                <w:sz w:val="20"/>
                <w:szCs w:val="20"/>
              </w:rPr>
              <w:tab/>
              <w:t>1,655</w:t>
            </w:r>
            <w:r>
              <w:rPr>
                <w:rFonts w:ascii="Arial" w:eastAsia="Arial" w:hAnsi="Arial" w:cs="Arial"/>
                <w:sz w:val="20"/>
                <w:szCs w:val="20"/>
              </w:rPr>
              <w:tab/>
              <w:t>1,586</w:t>
            </w:r>
            <w:r>
              <w:rPr>
                <w:rFonts w:ascii="Arial" w:eastAsia="Arial" w:hAnsi="Arial" w:cs="Arial"/>
                <w:sz w:val="20"/>
                <w:szCs w:val="20"/>
              </w:rPr>
              <w:tab/>
              <w:t>69</w:t>
            </w:r>
            <w:r>
              <w:rPr>
                <w:rFonts w:ascii="Arial" w:eastAsia="Arial" w:hAnsi="Arial" w:cs="Arial"/>
                <w:sz w:val="20"/>
                <w:szCs w:val="20"/>
              </w:rPr>
              <w:tab/>
              <w:t>4%</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960"/>
                <w:tab w:val="left" w:pos="5580"/>
                <w:tab w:val="left" w:pos="7600"/>
                <w:tab w:val="left" w:pos="9340"/>
              </w:tabs>
              <w:spacing w:after="0" w:line="220" w:lineRule="exact"/>
              <w:ind w:left="108" w:right="-20"/>
              <w:rPr>
                <w:rFonts w:ascii="Arial" w:eastAsia="Arial" w:hAnsi="Arial" w:cs="Arial"/>
                <w:sz w:val="20"/>
                <w:szCs w:val="20"/>
              </w:rPr>
            </w:pPr>
            <w:r>
              <w:rPr>
                <w:rFonts w:ascii="Arial" w:eastAsia="Arial" w:hAnsi="Arial" w:cs="Arial"/>
                <w:sz w:val="20"/>
                <w:szCs w:val="20"/>
              </w:rPr>
              <w:t>Imbler</w:t>
            </w:r>
            <w:r>
              <w:rPr>
                <w:rFonts w:ascii="Arial" w:eastAsia="Arial" w:hAnsi="Arial" w:cs="Arial"/>
                <w:sz w:val="20"/>
                <w:szCs w:val="20"/>
              </w:rPr>
              <w:tab/>
              <w:t>285</w:t>
            </w:r>
            <w:r>
              <w:rPr>
                <w:rFonts w:ascii="Arial" w:eastAsia="Arial" w:hAnsi="Arial" w:cs="Arial"/>
                <w:sz w:val="20"/>
                <w:szCs w:val="20"/>
              </w:rPr>
              <w:tab/>
              <w:t>299</w:t>
            </w:r>
            <w:r>
              <w:rPr>
                <w:rFonts w:ascii="Arial" w:eastAsia="Arial" w:hAnsi="Arial" w:cs="Arial"/>
                <w:sz w:val="20"/>
                <w:szCs w:val="20"/>
              </w:rPr>
              <w:tab/>
              <w:t>-14</w:t>
            </w:r>
            <w:r>
              <w:rPr>
                <w:rFonts w:ascii="Arial" w:eastAsia="Arial" w:hAnsi="Arial" w:cs="Arial"/>
                <w:sz w:val="20"/>
                <w:szCs w:val="20"/>
              </w:rPr>
              <w:tab/>
              <w:t>-5%</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960"/>
                <w:tab w:val="left" w:pos="5580"/>
                <w:tab w:val="left" w:pos="7560"/>
                <w:tab w:val="left" w:pos="9300"/>
              </w:tabs>
              <w:spacing w:after="0" w:line="220" w:lineRule="exact"/>
              <w:ind w:left="108" w:right="-20"/>
              <w:rPr>
                <w:rFonts w:ascii="Arial" w:eastAsia="Arial" w:hAnsi="Arial" w:cs="Arial"/>
                <w:sz w:val="20"/>
                <w:szCs w:val="20"/>
              </w:rPr>
            </w:pPr>
            <w:r>
              <w:rPr>
                <w:rFonts w:ascii="Arial" w:eastAsia="Arial" w:hAnsi="Arial" w:cs="Arial"/>
                <w:sz w:val="20"/>
                <w:szCs w:val="20"/>
              </w:rPr>
              <w:t>Island</w:t>
            </w:r>
            <w:r>
              <w:rPr>
                <w:rFonts w:ascii="Arial" w:eastAsia="Arial" w:hAnsi="Arial" w:cs="Arial"/>
                <w:spacing w:val="-2"/>
                <w:sz w:val="20"/>
                <w:szCs w:val="20"/>
              </w:rPr>
              <w:t xml:space="preserve"> </w:t>
            </w:r>
            <w:r>
              <w:rPr>
                <w:rFonts w:ascii="Arial" w:eastAsia="Arial" w:hAnsi="Arial" w:cs="Arial"/>
                <w:sz w:val="20"/>
                <w:szCs w:val="20"/>
              </w:rPr>
              <w:t>City</w:t>
            </w:r>
            <w:r>
              <w:rPr>
                <w:rFonts w:ascii="Arial" w:eastAsia="Arial" w:hAnsi="Arial" w:cs="Arial"/>
                <w:sz w:val="20"/>
                <w:szCs w:val="20"/>
              </w:rPr>
              <w:tab/>
              <w:t>925</w:t>
            </w:r>
            <w:r>
              <w:rPr>
                <w:rFonts w:ascii="Arial" w:eastAsia="Arial" w:hAnsi="Arial" w:cs="Arial"/>
                <w:sz w:val="20"/>
                <w:szCs w:val="20"/>
              </w:rPr>
              <w:tab/>
              <w:t>696</w:t>
            </w:r>
            <w:r>
              <w:rPr>
                <w:rFonts w:ascii="Arial" w:eastAsia="Arial" w:hAnsi="Arial" w:cs="Arial"/>
                <w:sz w:val="20"/>
                <w:szCs w:val="20"/>
              </w:rPr>
              <w:tab/>
              <w:t>229</w:t>
            </w:r>
            <w:r>
              <w:rPr>
                <w:rFonts w:ascii="Arial" w:eastAsia="Arial" w:hAnsi="Arial" w:cs="Arial"/>
                <w:sz w:val="20"/>
                <w:szCs w:val="20"/>
              </w:rPr>
              <w:tab/>
              <w:t>33%</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680"/>
                <w:tab w:val="left" w:pos="5300"/>
                <w:tab w:val="left" w:pos="7560"/>
                <w:tab w:val="left" w:pos="9400"/>
              </w:tabs>
              <w:spacing w:after="0" w:line="219" w:lineRule="exact"/>
              <w:ind w:left="108" w:right="-20"/>
              <w:rPr>
                <w:rFonts w:ascii="Arial" w:eastAsia="Arial" w:hAnsi="Arial" w:cs="Arial"/>
                <w:sz w:val="20"/>
                <w:szCs w:val="20"/>
              </w:rPr>
            </w:pPr>
            <w:r>
              <w:rPr>
                <w:rFonts w:ascii="Arial" w:eastAsia="Arial" w:hAnsi="Arial" w:cs="Arial"/>
                <w:sz w:val="20"/>
                <w:szCs w:val="20"/>
              </w:rPr>
              <w:t>La Gr</w:t>
            </w:r>
            <w:r>
              <w:rPr>
                <w:rFonts w:ascii="Arial" w:eastAsia="Arial" w:hAnsi="Arial" w:cs="Arial"/>
                <w:spacing w:val="-1"/>
                <w:sz w:val="20"/>
                <w:szCs w:val="20"/>
              </w:rPr>
              <w:t>a</w:t>
            </w:r>
            <w:r>
              <w:rPr>
                <w:rFonts w:ascii="Arial" w:eastAsia="Arial" w:hAnsi="Arial" w:cs="Arial"/>
                <w:sz w:val="20"/>
                <w:szCs w:val="20"/>
              </w:rPr>
              <w:t>nde</w:t>
            </w:r>
            <w:r>
              <w:rPr>
                <w:rFonts w:ascii="Arial" w:eastAsia="Arial" w:hAnsi="Arial" w:cs="Arial"/>
                <w:sz w:val="20"/>
                <w:szCs w:val="20"/>
              </w:rPr>
              <w:tab/>
              <w:t>12,340</w:t>
            </w:r>
            <w:r>
              <w:rPr>
                <w:rFonts w:ascii="Arial" w:eastAsia="Arial" w:hAnsi="Arial" w:cs="Arial"/>
                <w:sz w:val="20"/>
                <w:szCs w:val="20"/>
              </w:rPr>
              <w:tab/>
              <w:t>11,766</w:t>
            </w:r>
            <w:r>
              <w:rPr>
                <w:rFonts w:ascii="Arial" w:eastAsia="Arial" w:hAnsi="Arial" w:cs="Arial"/>
                <w:sz w:val="20"/>
                <w:szCs w:val="20"/>
              </w:rPr>
              <w:tab/>
              <w:t>574</w:t>
            </w:r>
            <w:r>
              <w:rPr>
                <w:rFonts w:ascii="Arial" w:eastAsia="Arial" w:hAnsi="Arial" w:cs="Arial"/>
                <w:sz w:val="20"/>
                <w:szCs w:val="20"/>
              </w:rPr>
              <w:tab/>
              <w:t>5%</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960"/>
                <w:tab w:val="left" w:pos="5580"/>
                <w:tab w:val="left" w:pos="7660"/>
                <w:tab w:val="left" w:pos="9400"/>
              </w:tabs>
              <w:spacing w:after="0" w:line="220" w:lineRule="exact"/>
              <w:ind w:left="108" w:right="-20"/>
              <w:rPr>
                <w:rFonts w:ascii="Arial" w:eastAsia="Arial" w:hAnsi="Arial" w:cs="Arial"/>
                <w:sz w:val="20"/>
                <w:szCs w:val="20"/>
              </w:rPr>
            </w:pPr>
            <w:r>
              <w:rPr>
                <w:rFonts w:ascii="Arial" w:eastAsia="Arial" w:hAnsi="Arial" w:cs="Arial"/>
                <w:sz w:val="20"/>
                <w:szCs w:val="20"/>
              </w:rPr>
              <w:t>North P</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d</w:t>
            </w:r>
            <w:r>
              <w:rPr>
                <w:rFonts w:ascii="Arial" w:eastAsia="Arial" w:hAnsi="Arial" w:cs="Arial"/>
                <w:sz w:val="20"/>
                <w:szCs w:val="20"/>
              </w:rPr>
              <w:t>er</w:t>
            </w:r>
            <w:r>
              <w:rPr>
                <w:rFonts w:ascii="Arial" w:eastAsia="Arial" w:hAnsi="Arial" w:cs="Arial"/>
                <w:sz w:val="20"/>
                <w:szCs w:val="20"/>
              </w:rPr>
              <w:tab/>
              <w:t>490</w:t>
            </w:r>
            <w:r>
              <w:rPr>
                <w:rFonts w:ascii="Arial" w:eastAsia="Arial" w:hAnsi="Arial" w:cs="Arial"/>
                <w:sz w:val="20"/>
                <w:szCs w:val="20"/>
              </w:rPr>
              <w:tab/>
              <w:t>448</w:t>
            </w:r>
            <w:r>
              <w:rPr>
                <w:rFonts w:ascii="Arial" w:eastAsia="Arial" w:hAnsi="Arial" w:cs="Arial"/>
                <w:sz w:val="20"/>
                <w:szCs w:val="20"/>
              </w:rPr>
              <w:tab/>
              <w:t>42</w:t>
            </w:r>
            <w:r>
              <w:rPr>
                <w:rFonts w:ascii="Arial" w:eastAsia="Arial" w:hAnsi="Arial" w:cs="Arial"/>
                <w:sz w:val="20"/>
                <w:szCs w:val="20"/>
              </w:rPr>
              <w:tab/>
              <w:t>9%</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960"/>
                <w:tab w:val="left" w:pos="5580"/>
                <w:tab w:val="left" w:pos="7780"/>
                <w:tab w:val="left" w:pos="9400"/>
              </w:tabs>
              <w:spacing w:after="0" w:line="219" w:lineRule="exact"/>
              <w:ind w:left="108" w:right="-20"/>
              <w:rPr>
                <w:rFonts w:ascii="Arial" w:eastAsia="Arial" w:hAnsi="Arial" w:cs="Arial"/>
                <w:sz w:val="20"/>
                <w:szCs w:val="20"/>
              </w:rPr>
            </w:pPr>
            <w:r>
              <w:rPr>
                <w:rFonts w:ascii="Arial" w:eastAsia="Arial" w:hAnsi="Arial" w:cs="Arial"/>
                <w:sz w:val="20"/>
                <w:szCs w:val="20"/>
              </w:rPr>
              <w:t>Summerville</w:t>
            </w:r>
            <w:r>
              <w:rPr>
                <w:rFonts w:ascii="Arial" w:eastAsia="Arial" w:hAnsi="Arial" w:cs="Arial"/>
                <w:sz w:val="20"/>
                <w:szCs w:val="20"/>
              </w:rPr>
              <w:tab/>
              <w:t>115</w:t>
            </w:r>
            <w:r>
              <w:rPr>
                <w:rFonts w:ascii="Arial" w:eastAsia="Arial" w:hAnsi="Arial" w:cs="Arial"/>
                <w:sz w:val="20"/>
                <w:szCs w:val="20"/>
              </w:rPr>
              <w:tab/>
              <w:t>111</w:t>
            </w:r>
            <w:r>
              <w:rPr>
                <w:rFonts w:ascii="Arial" w:eastAsia="Arial" w:hAnsi="Arial" w:cs="Arial"/>
                <w:sz w:val="20"/>
                <w:szCs w:val="20"/>
              </w:rPr>
              <w:tab/>
              <w:t>4</w:t>
            </w:r>
            <w:r>
              <w:rPr>
                <w:rFonts w:ascii="Arial" w:eastAsia="Arial" w:hAnsi="Arial" w:cs="Arial"/>
                <w:sz w:val="20"/>
                <w:szCs w:val="20"/>
              </w:rPr>
              <w:tab/>
              <w:t>4%</w:t>
            </w:r>
          </w:p>
        </w:tc>
      </w:tr>
      <w:tr w:rsidR="00C51A6A">
        <w:trPr>
          <w:trHeight w:hRule="exact" w:val="232"/>
        </w:trPr>
        <w:tc>
          <w:tcPr>
            <w:tcW w:w="9802" w:type="dxa"/>
            <w:gridSpan w:val="5"/>
            <w:tcBorders>
              <w:top w:val="nil"/>
              <w:left w:val="nil"/>
              <w:bottom w:val="nil"/>
              <w:right w:val="nil"/>
            </w:tcBorders>
          </w:tcPr>
          <w:p w:rsidR="00C51A6A" w:rsidRDefault="00992248">
            <w:pPr>
              <w:tabs>
                <w:tab w:val="left" w:pos="3780"/>
                <w:tab w:val="left" w:pos="5400"/>
                <w:tab w:val="left" w:pos="7660"/>
                <w:tab w:val="left" w:pos="9400"/>
              </w:tabs>
              <w:spacing w:after="0" w:line="220" w:lineRule="exact"/>
              <w:ind w:left="108" w:right="-20"/>
              <w:rPr>
                <w:rFonts w:ascii="Arial" w:eastAsia="Arial" w:hAnsi="Arial" w:cs="Arial"/>
                <w:sz w:val="20"/>
                <w:szCs w:val="20"/>
              </w:rPr>
            </w:pPr>
            <w:r>
              <w:rPr>
                <w:rFonts w:ascii="Arial" w:eastAsia="Arial" w:hAnsi="Arial" w:cs="Arial"/>
                <w:sz w:val="20"/>
                <w:szCs w:val="20"/>
              </w:rPr>
              <w:t>Uni</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z w:val="20"/>
                <w:szCs w:val="20"/>
              </w:rPr>
              <w:tab/>
              <w:t>1,930</w:t>
            </w:r>
            <w:r>
              <w:rPr>
                <w:rFonts w:ascii="Arial" w:eastAsia="Arial" w:hAnsi="Arial" w:cs="Arial"/>
                <w:sz w:val="20"/>
                <w:szCs w:val="20"/>
              </w:rPr>
              <w:tab/>
              <w:t>1,847</w:t>
            </w:r>
            <w:r>
              <w:rPr>
                <w:rFonts w:ascii="Arial" w:eastAsia="Arial" w:hAnsi="Arial" w:cs="Arial"/>
                <w:sz w:val="20"/>
                <w:szCs w:val="20"/>
              </w:rPr>
              <w:tab/>
              <w:t>83</w:t>
            </w:r>
            <w:r>
              <w:rPr>
                <w:rFonts w:ascii="Arial" w:eastAsia="Arial" w:hAnsi="Arial" w:cs="Arial"/>
                <w:sz w:val="20"/>
                <w:szCs w:val="20"/>
              </w:rPr>
              <w:tab/>
              <w:t>4%</w:t>
            </w:r>
          </w:p>
        </w:tc>
      </w:tr>
      <w:tr w:rsidR="00C51A6A">
        <w:trPr>
          <w:trHeight w:hRule="exact" w:val="230"/>
        </w:trPr>
        <w:tc>
          <w:tcPr>
            <w:tcW w:w="9802" w:type="dxa"/>
            <w:gridSpan w:val="5"/>
            <w:tcBorders>
              <w:top w:val="nil"/>
              <w:left w:val="nil"/>
              <w:bottom w:val="nil"/>
              <w:right w:val="nil"/>
            </w:tcBorders>
          </w:tcPr>
          <w:p w:rsidR="00C51A6A" w:rsidRDefault="00992248">
            <w:pPr>
              <w:tabs>
                <w:tab w:val="left" w:pos="3680"/>
                <w:tab w:val="left" w:pos="5300"/>
                <w:tab w:val="left" w:pos="7560"/>
                <w:tab w:val="left" w:pos="9400"/>
              </w:tabs>
              <w:spacing w:after="0" w:line="221" w:lineRule="exact"/>
              <w:ind w:left="108" w:right="-20"/>
              <w:rPr>
                <w:rFonts w:ascii="Arial" w:eastAsia="Arial" w:hAnsi="Arial" w:cs="Arial"/>
                <w:sz w:val="20"/>
                <w:szCs w:val="20"/>
              </w:rPr>
            </w:pPr>
            <w:r>
              <w:rPr>
                <w:rFonts w:ascii="Arial" w:eastAsia="Arial" w:hAnsi="Arial" w:cs="Arial"/>
                <w:b/>
                <w:bCs/>
                <w:i/>
                <w:sz w:val="20"/>
                <w:szCs w:val="20"/>
              </w:rPr>
              <w:t>Union C</w:t>
            </w:r>
            <w:r>
              <w:rPr>
                <w:rFonts w:ascii="Arial" w:eastAsia="Arial" w:hAnsi="Arial" w:cs="Arial"/>
                <w:b/>
                <w:bCs/>
                <w:i/>
                <w:spacing w:val="-1"/>
                <w:sz w:val="20"/>
                <w:szCs w:val="20"/>
              </w:rPr>
              <w:t>o</w:t>
            </w:r>
            <w:r>
              <w:rPr>
                <w:rFonts w:ascii="Arial" w:eastAsia="Arial" w:hAnsi="Arial" w:cs="Arial"/>
                <w:b/>
                <w:bCs/>
                <w:i/>
                <w:sz w:val="20"/>
                <w:szCs w:val="20"/>
              </w:rPr>
              <w:t>unty</w:t>
            </w:r>
            <w:r>
              <w:rPr>
                <w:rFonts w:ascii="Arial" w:eastAsia="Arial" w:hAnsi="Arial" w:cs="Arial"/>
                <w:b/>
                <w:bCs/>
                <w:i/>
                <w:sz w:val="20"/>
                <w:szCs w:val="20"/>
              </w:rPr>
              <w:tab/>
              <w:t>24,550</w:t>
            </w:r>
            <w:r>
              <w:rPr>
                <w:rFonts w:ascii="Arial" w:eastAsia="Arial" w:hAnsi="Arial" w:cs="Arial"/>
                <w:b/>
                <w:bCs/>
                <w:i/>
                <w:sz w:val="20"/>
                <w:szCs w:val="20"/>
              </w:rPr>
              <w:tab/>
              <w:t>23,598</w:t>
            </w:r>
            <w:r>
              <w:rPr>
                <w:rFonts w:ascii="Arial" w:eastAsia="Arial" w:hAnsi="Arial" w:cs="Arial"/>
                <w:b/>
                <w:bCs/>
                <w:i/>
                <w:sz w:val="20"/>
                <w:szCs w:val="20"/>
              </w:rPr>
              <w:tab/>
              <w:t>952</w:t>
            </w:r>
            <w:r>
              <w:rPr>
                <w:rFonts w:ascii="Arial" w:eastAsia="Arial" w:hAnsi="Arial" w:cs="Arial"/>
                <w:b/>
                <w:bCs/>
                <w:i/>
                <w:sz w:val="20"/>
                <w:szCs w:val="20"/>
              </w:rPr>
              <w:tab/>
            </w:r>
            <w:r>
              <w:rPr>
                <w:rFonts w:ascii="Arial" w:eastAsia="Arial" w:hAnsi="Arial" w:cs="Arial"/>
                <w:b/>
                <w:bCs/>
                <w:i/>
                <w:spacing w:val="-1"/>
                <w:sz w:val="20"/>
                <w:szCs w:val="20"/>
              </w:rPr>
              <w:t>4</w:t>
            </w:r>
            <w:r>
              <w:rPr>
                <w:rFonts w:ascii="Arial" w:eastAsia="Arial" w:hAnsi="Arial" w:cs="Arial"/>
                <w:b/>
                <w:bCs/>
                <w:i/>
                <w:sz w:val="20"/>
                <w:szCs w:val="20"/>
              </w:rPr>
              <w:t>%</w:t>
            </w:r>
          </w:p>
        </w:tc>
      </w:tr>
      <w:tr w:rsidR="00C51A6A">
        <w:trPr>
          <w:trHeight w:hRule="exact" w:val="229"/>
        </w:trPr>
        <w:tc>
          <w:tcPr>
            <w:tcW w:w="9802" w:type="dxa"/>
            <w:gridSpan w:val="5"/>
            <w:tcBorders>
              <w:top w:val="nil"/>
              <w:left w:val="nil"/>
              <w:bottom w:val="nil"/>
              <w:right w:val="nil"/>
            </w:tcBorders>
          </w:tcPr>
          <w:p w:rsidR="00C51A6A" w:rsidRDefault="00992248">
            <w:pPr>
              <w:tabs>
                <w:tab w:val="left" w:pos="3680"/>
                <w:tab w:val="left" w:pos="5300"/>
                <w:tab w:val="left" w:pos="7380"/>
                <w:tab w:val="left" w:pos="9400"/>
              </w:tabs>
              <w:spacing w:after="0" w:line="219" w:lineRule="exact"/>
              <w:ind w:left="108" w:right="-20"/>
              <w:rPr>
                <w:rFonts w:ascii="Arial" w:eastAsia="Arial" w:hAnsi="Arial" w:cs="Arial"/>
                <w:sz w:val="20"/>
                <w:szCs w:val="20"/>
              </w:rPr>
            </w:pPr>
            <w:r>
              <w:rPr>
                <w:rFonts w:ascii="Arial" w:eastAsia="Arial" w:hAnsi="Arial" w:cs="Arial"/>
                <w:b/>
                <w:bCs/>
                <w:sz w:val="20"/>
                <w:szCs w:val="20"/>
              </w:rPr>
              <w:t>Incorpor</w:t>
            </w:r>
            <w:r>
              <w:rPr>
                <w:rFonts w:ascii="Arial" w:eastAsia="Arial" w:hAnsi="Arial" w:cs="Arial"/>
                <w:b/>
                <w:bCs/>
                <w:spacing w:val="-1"/>
                <w:sz w:val="20"/>
                <w:szCs w:val="20"/>
              </w:rPr>
              <w:t>a</w:t>
            </w:r>
            <w:r>
              <w:rPr>
                <w:rFonts w:ascii="Arial" w:eastAsia="Arial" w:hAnsi="Arial" w:cs="Arial"/>
                <w:b/>
                <w:bCs/>
                <w:sz w:val="20"/>
                <w:szCs w:val="20"/>
              </w:rPr>
              <w:t>ted</w:t>
            </w:r>
            <w:r>
              <w:rPr>
                <w:rFonts w:ascii="Arial" w:eastAsia="Arial" w:hAnsi="Arial" w:cs="Arial"/>
                <w:b/>
                <w:bCs/>
                <w:sz w:val="20"/>
                <w:szCs w:val="20"/>
              </w:rPr>
              <w:tab/>
              <w:t>18,335</w:t>
            </w:r>
            <w:r>
              <w:rPr>
                <w:rFonts w:ascii="Arial" w:eastAsia="Arial" w:hAnsi="Arial" w:cs="Arial"/>
                <w:b/>
                <w:bCs/>
                <w:sz w:val="20"/>
                <w:szCs w:val="20"/>
              </w:rPr>
              <w:tab/>
              <w:t>17,260</w:t>
            </w:r>
            <w:r>
              <w:rPr>
                <w:rFonts w:ascii="Arial" w:eastAsia="Arial" w:hAnsi="Arial" w:cs="Arial"/>
                <w:b/>
                <w:bCs/>
                <w:sz w:val="20"/>
                <w:szCs w:val="20"/>
              </w:rPr>
              <w:tab/>
              <w:t>1,075</w:t>
            </w:r>
            <w:r>
              <w:rPr>
                <w:rFonts w:ascii="Arial" w:eastAsia="Arial" w:hAnsi="Arial" w:cs="Arial"/>
                <w:b/>
                <w:bCs/>
                <w:sz w:val="20"/>
                <w:szCs w:val="20"/>
              </w:rPr>
              <w:tab/>
            </w:r>
            <w:r>
              <w:rPr>
                <w:rFonts w:ascii="Arial" w:eastAsia="Arial" w:hAnsi="Arial" w:cs="Arial"/>
                <w:b/>
                <w:bCs/>
                <w:spacing w:val="1"/>
                <w:sz w:val="20"/>
                <w:szCs w:val="20"/>
              </w:rPr>
              <w:t>6</w:t>
            </w:r>
            <w:r>
              <w:rPr>
                <w:rFonts w:ascii="Arial" w:eastAsia="Arial" w:hAnsi="Arial" w:cs="Arial"/>
                <w:b/>
                <w:bCs/>
                <w:sz w:val="20"/>
                <w:szCs w:val="20"/>
              </w:rPr>
              <w:t>%</w:t>
            </w:r>
          </w:p>
        </w:tc>
      </w:tr>
      <w:tr w:rsidR="00C51A6A">
        <w:trPr>
          <w:trHeight w:hRule="exact" w:val="232"/>
        </w:trPr>
        <w:tc>
          <w:tcPr>
            <w:tcW w:w="9802" w:type="dxa"/>
            <w:gridSpan w:val="5"/>
            <w:tcBorders>
              <w:top w:val="nil"/>
              <w:left w:val="nil"/>
              <w:bottom w:val="single" w:sz="4" w:space="0" w:color="000000"/>
              <w:right w:val="nil"/>
            </w:tcBorders>
          </w:tcPr>
          <w:p w:rsidR="00C51A6A" w:rsidRDefault="00992248">
            <w:pPr>
              <w:tabs>
                <w:tab w:val="left" w:pos="3800"/>
                <w:tab w:val="left" w:pos="5420"/>
                <w:tab w:val="left" w:pos="7500"/>
                <w:tab w:val="left" w:pos="9340"/>
              </w:tabs>
              <w:spacing w:after="0" w:line="220" w:lineRule="exact"/>
              <w:ind w:left="108" w:right="-20"/>
              <w:rPr>
                <w:rFonts w:ascii="Arial" w:eastAsia="Arial" w:hAnsi="Arial" w:cs="Arial"/>
                <w:sz w:val="20"/>
                <w:szCs w:val="20"/>
              </w:rPr>
            </w:pPr>
            <w:r>
              <w:rPr>
                <w:rFonts w:ascii="Arial" w:eastAsia="Arial" w:hAnsi="Arial" w:cs="Arial"/>
                <w:b/>
                <w:bCs/>
                <w:sz w:val="20"/>
                <w:szCs w:val="20"/>
              </w:rPr>
              <w:t>Uninco</w:t>
            </w:r>
            <w:r>
              <w:rPr>
                <w:rFonts w:ascii="Arial" w:eastAsia="Arial" w:hAnsi="Arial" w:cs="Arial"/>
                <w:b/>
                <w:bCs/>
                <w:spacing w:val="-1"/>
                <w:sz w:val="20"/>
                <w:szCs w:val="20"/>
              </w:rPr>
              <w:t>r</w:t>
            </w:r>
            <w:r>
              <w:rPr>
                <w:rFonts w:ascii="Arial" w:eastAsia="Arial" w:hAnsi="Arial" w:cs="Arial"/>
                <w:b/>
                <w:bCs/>
                <w:sz w:val="20"/>
                <w:szCs w:val="20"/>
              </w:rPr>
              <w:t>por</w:t>
            </w:r>
            <w:r>
              <w:rPr>
                <w:rFonts w:ascii="Arial" w:eastAsia="Arial" w:hAnsi="Arial" w:cs="Arial"/>
                <w:b/>
                <w:bCs/>
                <w:spacing w:val="-1"/>
                <w:sz w:val="20"/>
                <w:szCs w:val="20"/>
              </w:rPr>
              <w:t>a</w:t>
            </w:r>
            <w:r>
              <w:rPr>
                <w:rFonts w:ascii="Arial" w:eastAsia="Arial" w:hAnsi="Arial" w:cs="Arial"/>
                <w:b/>
                <w:bCs/>
                <w:sz w:val="20"/>
                <w:szCs w:val="20"/>
              </w:rPr>
              <w:t>ted</w:t>
            </w:r>
            <w:r>
              <w:rPr>
                <w:rFonts w:ascii="Arial" w:eastAsia="Arial" w:hAnsi="Arial" w:cs="Arial"/>
                <w:b/>
                <w:bCs/>
                <w:sz w:val="20"/>
                <w:szCs w:val="20"/>
              </w:rPr>
              <w:tab/>
              <w:t>6,215</w:t>
            </w:r>
            <w:r>
              <w:rPr>
                <w:rFonts w:ascii="Arial" w:eastAsia="Arial" w:hAnsi="Arial" w:cs="Arial"/>
                <w:b/>
                <w:bCs/>
                <w:sz w:val="20"/>
                <w:szCs w:val="20"/>
              </w:rPr>
              <w:tab/>
              <w:t>6,338</w:t>
            </w:r>
            <w:r>
              <w:rPr>
                <w:rFonts w:ascii="Arial" w:eastAsia="Arial" w:hAnsi="Arial" w:cs="Arial"/>
                <w:b/>
                <w:bCs/>
                <w:sz w:val="20"/>
                <w:szCs w:val="20"/>
              </w:rPr>
              <w:tab/>
              <w:t>-123</w:t>
            </w:r>
            <w:r>
              <w:rPr>
                <w:rFonts w:ascii="Arial" w:eastAsia="Arial" w:hAnsi="Arial" w:cs="Arial"/>
                <w:b/>
                <w:bCs/>
                <w:sz w:val="20"/>
                <w:szCs w:val="20"/>
              </w:rPr>
              <w:tab/>
              <w:t>-</w:t>
            </w:r>
            <w:r>
              <w:rPr>
                <w:rFonts w:ascii="Arial" w:eastAsia="Arial" w:hAnsi="Arial" w:cs="Arial"/>
                <w:b/>
                <w:bCs/>
                <w:spacing w:val="1"/>
                <w:sz w:val="20"/>
                <w:szCs w:val="20"/>
              </w:rPr>
              <w:t>2</w:t>
            </w:r>
            <w:r>
              <w:rPr>
                <w:rFonts w:ascii="Arial" w:eastAsia="Arial" w:hAnsi="Arial" w:cs="Arial"/>
                <w:b/>
                <w:bCs/>
                <w:sz w:val="20"/>
                <w:szCs w:val="20"/>
              </w:rPr>
              <w:t>%</w:t>
            </w:r>
          </w:p>
        </w:tc>
      </w:tr>
    </w:tbl>
    <w:p w:rsidR="00C51A6A" w:rsidRDefault="00992248">
      <w:pPr>
        <w:spacing w:after="0" w:line="169" w:lineRule="exact"/>
        <w:ind w:left="1420" w:right="-20"/>
        <w:rPr>
          <w:rFonts w:ascii="Arial" w:eastAsia="Arial" w:hAnsi="Arial" w:cs="Arial"/>
          <w:sz w:val="16"/>
          <w:szCs w:val="16"/>
        </w:rPr>
      </w:pPr>
      <w:r>
        <w:rPr>
          <w:rFonts w:ascii="Arial" w:eastAsia="Arial" w:hAnsi="Arial" w:cs="Arial"/>
          <w:sz w:val="16"/>
          <w:szCs w:val="16"/>
        </w:rPr>
        <w:t>Source:</w:t>
      </w:r>
      <w:r>
        <w:rPr>
          <w:rFonts w:ascii="Arial" w:eastAsia="Arial" w:hAnsi="Arial" w:cs="Arial"/>
          <w:spacing w:val="-6"/>
          <w:sz w:val="16"/>
          <w:szCs w:val="16"/>
        </w:rPr>
        <w:t xml:space="preserve"> </w:t>
      </w:r>
      <w:r>
        <w:rPr>
          <w:rFonts w:ascii="Arial" w:eastAsia="Arial" w:hAnsi="Arial" w:cs="Arial"/>
          <w:sz w:val="16"/>
          <w:szCs w:val="16"/>
        </w:rPr>
        <w:t>Union</w:t>
      </w:r>
      <w:r>
        <w:rPr>
          <w:rFonts w:ascii="Arial" w:eastAsia="Arial" w:hAnsi="Arial" w:cs="Arial"/>
          <w:spacing w:val="-4"/>
          <w:sz w:val="16"/>
          <w:szCs w:val="16"/>
        </w:rPr>
        <w:t xml:space="preserve"> </w:t>
      </w:r>
      <w:r>
        <w:rPr>
          <w:rFonts w:ascii="Arial" w:eastAsia="Arial" w:hAnsi="Arial" w:cs="Arial"/>
          <w:spacing w:val="1"/>
          <w:sz w:val="16"/>
          <w:szCs w:val="16"/>
        </w:rPr>
        <w:t>C</w:t>
      </w:r>
      <w:r>
        <w:rPr>
          <w:rFonts w:ascii="Arial" w:eastAsia="Arial" w:hAnsi="Arial" w:cs="Arial"/>
          <w:sz w:val="16"/>
          <w:szCs w:val="16"/>
        </w:rPr>
        <w:t>oun</w:t>
      </w:r>
      <w:r>
        <w:rPr>
          <w:rFonts w:ascii="Arial" w:eastAsia="Arial" w:hAnsi="Arial" w:cs="Arial"/>
          <w:spacing w:val="1"/>
          <w:sz w:val="16"/>
          <w:szCs w:val="16"/>
        </w:rPr>
        <w:t>t</w:t>
      </w:r>
      <w:r>
        <w:rPr>
          <w:rFonts w:ascii="Arial" w:eastAsia="Arial" w:hAnsi="Arial" w:cs="Arial"/>
          <w:sz w:val="16"/>
          <w:szCs w:val="16"/>
        </w:rPr>
        <w:t>y</w:t>
      </w:r>
      <w:r>
        <w:rPr>
          <w:rFonts w:ascii="Arial" w:eastAsia="Arial" w:hAnsi="Arial" w:cs="Arial"/>
          <w:spacing w:val="-7"/>
          <w:sz w:val="16"/>
          <w:szCs w:val="16"/>
        </w:rPr>
        <w:t xml:space="preserve"> </w:t>
      </w:r>
      <w:r>
        <w:rPr>
          <w:rFonts w:ascii="Arial" w:eastAsia="Arial" w:hAnsi="Arial" w:cs="Arial"/>
          <w:sz w:val="16"/>
          <w:szCs w:val="16"/>
        </w:rPr>
        <w:t>Po</w:t>
      </w:r>
      <w:r>
        <w:rPr>
          <w:rFonts w:ascii="Arial" w:eastAsia="Arial" w:hAnsi="Arial" w:cs="Arial"/>
          <w:spacing w:val="1"/>
          <w:sz w:val="16"/>
          <w:szCs w:val="16"/>
        </w:rPr>
        <w:t>p</w:t>
      </w:r>
      <w:r>
        <w:rPr>
          <w:rFonts w:ascii="Arial" w:eastAsia="Arial" w:hAnsi="Arial" w:cs="Arial"/>
          <w:sz w:val="16"/>
          <w:szCs w:val="16"/>
        </w:rPr>
        <w:t>ulation</w:t>
      </w:r>
      <w:r>
        <w:rPr>
          <w:rFonts w:ascii="Arial" w:eastAsia="Arial" w:hAnsi="Arial" w:cs="Arial"/>
          <w:spacing w:val="-8"/>
          <w:sz w:val="16"/>
          <w:szCs w:val="16"/>
        </w:rPr>
        <w:t xml:space="preserve"> </w:t>
      </w:r>
      <w:r>
        <w:rPr>
          <w:rFonts w:ascii="Arial" w:eastAsia="Arial" w:hAnsi="Arial" w:cs="Arial"/>
          <w:sz w:val="16"/>
          <w:szCs w:val="16"/>
        </w:rPr>
        <w:t>Ana</w:t>
      </w:r>
      <w:r>
        <w:rPr>
          <w:rFonts w:ascii="Arial" w:eastAsia="Arial" w:hAnsi="Arial" w:cs="Arial"/>
          <w:spacing w:val="2"/>
          <w:sz w:val="16"/>
          <w:szCs w:val="16"/>
        </w:rPr>
        <w:t>l</w:t>
      </w:r>
      <w:r>
        <w:rPr>
          <w:rFonts w:ascii="Arial" w:eastAsia="Arial" w:hAnsi="Arial" w:cs="Arial"/>
          <w:spacing w:val="-2"/>
          <w:sz w:val="16"/>
          <w:szCs w:val="16"/>
        </w:rPr>
        <w:t>y</w:t>
      </w:r>
      <w:r>
        <w:rPr>
          <w:rFonts w:ascii="Arial" w:eastAsia="Arial" w:hAnsi="Arial" w:cs="Arial"/>
          <w:spacing w:val="1"/>
          <w:sz w:val="16"/>
          <w:szCs w:val="16"/>
        </w:rPr>
        <w:t>s</w:t>
      </w:r>
      <w:r>
        <w:rPr>
          <w:rFonts w:ascii="Arial" w:eastAsia="Arial" w:hAnsi="Arial" w:cs="Arial"/>
          <w:sz w:val="16"/>
          <w:szCs w:val="16"/>
        </w:rPr>
        <w:t>is</w:t>
      </w:r>
      <w:r>
        <w:rPr>
          <w:rFonts w:ascii="Arial" w:eastAsia="Arial" w:hAnsi="Arial" w:cs="Arial"/>
          <w:spacing w:val="-6"/>
          <w:sz w:val="16"/>
          <w:szCs w:val="16"/>
        </w:rPr>
        <w:t xml:space="preserve"> </w:t>
      </w:r>
      <w:r>
        <w:rPr>
          <w:rFonts w:ascii="Arial" w:eastAsia="Arial" w:hAnsi="Arial" w:cs="Arial"/>
          <w:sz w:val="16"/>
          <w:szCs w:val="16"/>
        </w:rPr>
        <w:t>and</w:t>
      </w:r>
      <w:r>
        <w:rPr>
          <w:rFonts w:ascii="Arial" w:eastAsia="Arial" w:hAnsi="Arial" w:cs="Arial"/>
          <w:spacing w:val="-3"/>
          <w:sz w:val="16"/>
          <w:szCs w:val="16"/>
        </w:rPr>
        <w:t xml:space="preserve"> </w:t>
      </w:r>
      <w:r>
        <w:rPr>
          <w:rFonts w:ascii="Arial" w:eastAsia="Arial" w:hAnsi="Arial" w:cs="Arial"/>
          <w:sz w:val="16"/>
          <w:szCs w:val="16"/>
        </w:rPr>
        <w:t>2020</w:t>
      </w:r>
      <w:r>
        <w:rPr>
          <w:rFonts w:ascii="Arial" w:eastAsia="Arial" w:hAnsi="Arial" w:cs="Arial"/>
          <w:spacing w:val="-4"/>
          <w:sz w:val="16"/>
          <w:szCs w:val="16"/>
        </w:rPr>
        <w:t xml:space="preserve"> </w:t>
      </w:r>
      <w:r>
        <w:rPr>
          <w:rFonts w:ascii="Arial" w:eastAsia="Arial" w:hAnsi="Arial" w:cs="Arial"/>
          <w:sz w:val="16"/>
          <w:szCs w:val="16"/>
        </w:rPr>
        <w:t>Forecast</w:t>
      </w:r>
    </w:p>
    <w:p w:rsidR="00C51A6A" w:rsidRDefault="00C51A6A">
      <w:pPr>
        <w:spacing w:before="12" w:after="0" w:line="240" w:lineRule="exact"/>
        <w:rPr>
          <w:sz w:val="24"/>
          <w:szCs w:val="24"/>
        </w:rPr>
      </w:pPr>
    </w:p>
    <w:p w:rsidR="00C51A6A" w:rsidRDefault="00992248">
      <w:pPr>
        <w:spacing w:after="0" w:line="240" w:lineRule="auto"/>
        <w:ind w:left="700" w:right="900"/>
        <w:rPr>
          <w:rFonts w:ascii="Arial" w:eastAsia="Arial" w:hAnsi="Arial" w:cs="Arial"/>
          <w:sz w:val="24"/>
          <w:szCs w:val="24"/>
        </w:rPr>
      </w:pPr>
      <w:r>
        <w:rPr>
          <w:rFonts w:ascii="Arial" w:eastAsia="Arial" w:hAnsi="Arial" w:cs="Arial"/>
          <w:sz w:val="24"/>
          <w:szCs w:val="24"/>
        </w:rPr>
        <w:t>Increased growth (both urban and rural) impacts agency preparation for emergencies because increased population</w:t>
      </w:r>
      <w:r>
        <w:rPr>
          <w:rFonts w:ascii="Arial" w:eastAsia="Arial" w:hAnsi="Arial" w:cs="Arial"/>
          <w:spacing w:val="2"/>
          <w:sz w:val="24"/>
          <w:szCs w:val="24"/>
        </w:rPr>
        <w:t xml:space="preserve"> </w:t>
      </w:r>
      <w:r>
        <w:rPr>
          <w:rFonts w:ascii="Arial" w:eastAsia="Arial" w:hAnsi="Arial" w:cs="Arial"/>
          <w:sz w:val="24"/>
          <w:szCs w:val="24"/>
        </w:rPr>
        <w:t>and devel</w:t>
      </w:r>
      <w:r>
        <w:rPr>
          <w:rFonts w:ascii="Arial" w:eastAsia="Arial" w:hAnsi="Arial" w:cs="Arial"/>
          <w:spacing w:val="1"/>
          <w:sz w:val="24"/>
          <w:szCs w:val="24"/>
        </w:rPr>
        <w:t>o</w:t>
      </w:r>
      <w:r>
        <w:rPr>
          <w:rFonts w:ascii="Arial" w:eastAsia="Arial" w:hAnsi="Arial" w:cs="Arial"/>
          <w:sz w:val="24"/>
          <w:szCs w:val="24"/>
        </w:rPr>
        <w:t xml:space="preserve">pment (especially within WUI’s) greatly increases wildfire frequency </w:t>
      </w:r>
      <w:r>
        <w:rPr>
          <w:rFonts w:ascii="Arial" w:eastAsia="Arial" w:hAnsi="Arial" w:cs="Arial"/>
          <w:spacing w:val="1"/>
          <w:sz w:val="24"/>
          <w:szCs w:val="24"/>
        </w:rPr>
        <w:t>a</w:t>
      </w:r>
      <w:r>
        <w:rPr>
          <w:rFonts w:ascii="Arial" w:eastAsia="Arial" w:hAnsi="Arial" w:cs="Arial"/>
          <w:sz w:val="24"/>
          <w:szCs w:val="24"/>
        </w:rPr>
        <w:t>nd severity.</w:t>
      </w:r>
    </w:p>
    <w:p w:rsidR="00C51A6A" w:rsidRDefault="00C51A6A">
      <w:pPr>
        <w:spacing w:before="2" w:after="0" w:line="240" w:lineRule="exact"/>
        <w:rPr>
          <w:sz w:val="24"/>
          <w:szCs w:val="24"/>
        </w:rPr>
      </w:pPr>
    </w:p>
    <w:p w:rsidR="00C51A6A" w:rsidRDefault="00992248">
      <w:pPr>
        <w:spacing w:after="0" w:line="240" w:lineRule="auto"/>
        <w:ind w:left="700" w:right="-20"/>
        <w:rPr>
          <w:rFonts w:ascii="Arial" w:eastAsia="Arial" w:hAnsi="Arial" w:cs="Arial"/>
          <w:sz w:val="28"/>
          <w:szCs w:val="28"/>
        </w:rPr>
      </w:pPr>
      <w:r>
        <w:rPr>
          <w:rFonts w:ascii="Arial" w:eastAsia="Arial" w:hAnsi="Arial" w:cs="Arial"/>
          <w:b/>
          <w:bCs/>
          <w:sz w:val="28"/>
          <w:szCs w:val="28"/>
        </w:rPr>
        <w:t>Empl</w:t>
      </w:r>
      <w:r>
        <w:rPr>
          <w:rFonts w:ascii="Arial" w:eastAsia="Arial" w:hAnsi="Arial" w:cs="Arial"/>
          <w:b/>
          <w:bCs/>
          <w:spacing w:val="2"/>
          <w:sz w:val="28"/>
          <w:szCs w:val="28"/>
        </w:rPr>
        <w:t>o</w:t>
      </w:r>
      <w:r>
        <w:rPr>
          <w:rFonts w:ascii="Arial" w:eastAsia="Arial" w:hAnsi="Arial" w:cs="Arial"/>
          <w:b/>
          <w:bCs/>
          <w:spacing w:val="-1"/>
          <w:sz w:val="28"/>
          <w:szCs w:val="28"/>
        </w:rPr>
        <w:t>y</w:t>
      </w:r>
      <w:r>
        <w:rPr>
          <w:rFonts w:ascii="Arial" w:eastAsia="Arial" w:hAnsi="Arial" w:cs="Arial"/>
          <w:b/>
          <w:bCs/>
          <w:sz w:val="28"/>
          <w:szCs w:val="28"/>
        </w:rPr>
        <w:t>ment</w:t>
      </w:r>
      <w:r>
        <w:rPr>
          <w:rFonts w:ascii="Arial" w:eastAsia="Arial" w:hAnsi="Arial" w:cs="Arial"/>
          <w:b/>
          <w:bCs/>
          <w:spacing w:val="-17"/>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Industry</w:t>
      </w:r>
    </w:p>
    <w:p w:rsidR="00C51A6A" w:rsidRDefault="00992248">
      <w:pPr>
        <w:spacing w:before="62" w:after="0" w:line="276" w:lineRule="exact"/>
        <w:ind w:left="700" w:right="702"/>
        <w:rPr>
          <w:rFonts w:ascii="Arial" w:eastAsia="Arial" w:hAnsi="Arial" w:cs="Arial"/>
          <w:sz w:val="24"/>
          <w:szCs w:val="24"/>
        </w:rPr>
      </w:pP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region</w:t>
      </w:r>
      <w:r>
        <w:rPr>
          <w:rFonts w:ascii="Arial" w:eastAsia="Arial" w:hAnsi="Arial" w:cs="Arial"/>
          <w:spacing w:val="1"/>
          <w:sz w:val="24"/>
          <w:szCs w:val="24"/>
        </w:rPr>
        <w:t xml:space="preserve"> </w:t>
      </w:r>
      <w:r>
        <w:rPr>
          <w:rFonts w:ascii="Arial" w:eastAsia="Arial" w:hAnsi="Arial" w:cs="Arial"/>
          <w:sz w:val="24"/>
          <w:szCs w:val="24"/>
        </w:rPr>
        <w:t>has</w:t>
      </w:r>
      <w:r>
        <w:rPr>
          <w:rFonts w:ascii="Arial" w:eastAsia="Arial" w:hAnsi="Arial" w:cs="Arial"/>
          <w:spacing w:val="1"/>
          <w:sz w:val="24"/>
          <w:szCs w:val="24"/>
        </w:rPr>
        <w:t xml:space="preserve"> </w:t>
      </w:r>
      <w:r>
        <w:rPr>
          <w:rFonts w:ascii="Arial" w:eastAsia="Arial" w:hAnsi="Arial" w:cs="Arial"/>
          <w:sz w:val="24"/>
          <w:szCs w:val="24"/>
        </w:rPr>
        <w:t>historically been dependent upon agriculture and t</w:t>
      </w:r>
      <w:r>
        <w:rPr>
          <w:rFonts w:ascii="Arial" w:eastAsia="Arial" w:hAnsi="Arial" w:cs="Arial"/>
          <w:spacing w:val="-2"/>
          <w:sz w:val="24"/>
          <w:szCs w:val="24"/>
        </w:rPr>
        <w:t>i</w:t>
      </w:r>
      <w:r>
        <w:rPr>
          <w:rFonts w:ascii="Arial" w:eastAsia="Arial" w:hAnsi="Arial" w:cs="Arial"/>
          <w:sz w:val="24"/>
          <w:szCs w:val="24"/>
        </w:rPr>
        <w:t xml:space="preserve">mber as the primary employment in </w:t>
      </w:r>
      <w:r>
        <w:rPr>
          <w:rFonts w:ascii="Arial" w:eastAsia="Arial" w:hAnsi="Arial" w:cs="Arial"/>
          <w:spacing w:val="-1"/>
          <w:sz w:val="24"/>
          <w:szCs w:val="24"/>
        </w:rPr>
        <w:t>t</w:t>
      </w:r>
      <w:r>
        <w:rPr>
          <w:rFonts w:ascii="Arial" w:eastAsia="Arial" w:hAnsi="Arial" w:cs="Arial"/>
          <w:sz w:val="24"/>
          <w:szCs w:val="24"/>
        </w:rPr>
        <w:t>he area. Currently prominent</w:t>
      </w:r>
      <w:r>
        <w:rPr>
          <w:rFonts w:ascii="Arial" w:eastAsia="Arial" w:hAnsi="Arial" w:cs="Arial"/>
          <w:spacing w:val="2"/>
          <w:sz w:val="24"/>
          <w:szCs w:val="24"/>
        </w:rPr>
        <w:t xml:space="preserve"> </w:t>
      </w:r>
      <w:r>
        <w:rPr>
          <w:rFonts w:ascii="Arial" w:eastAsia="Arial" w:hAnsi="Arial" w:cs="Arial"/>
          <w:sz w:val="24"/>
          <w:szCs w:val="24"/>
        </w:rPr>
        <w:t>industries include public employment (government and education), agriculture and timber. Manufacturing, trade and services are the largest e</w:t>
      </w:r>
      <w:r>
        <w:rPr>
          <w:rFonts w:ascii="Arial" w:eastAsia="Arial" w:hAnsi="Arial" w:cs="Arial"/>
          <w:spacing w:val="2"/>
          <w:sz w:val="24"/>
          <w:szCs w:val="24"/>
        </w:rPr>
        <w:t>m</w:t>
      </w:r>
      <w:r>
        <w:rPr>
          <w:rFonts w:ascii="Arial" w:eastAsia="Arial" w:hAnsi="Arial" w:cs="Arial"/>
          <w:sz w:val="24"/>
          <w:szCs w:val="24"/>
        </w:rPr>
        <w:t xml:space="preserve">ployment sectors </w:t>
      </w:r>
      <w:r>
        <w:rPr>
          <w:rFonts w:ascii="Arial" w:eastAsia="Arial" w:hAnsi="Arial" w:cs="Arial"/>
          <w:spacing w:val="-2"/>
          <w:sz w:val="24"/>
          <w:szCs w:val="24"/>
        </w:rPr>
        <w:t>i</w:t>
      </w:r>
      <w:r>
        <w:rPr>
          <w:rFonts w:ascii="Arial" w:eastAsia="Arial" w:hAnsi="Arial" w:cs="Arial"/>
          <w:sz w:val="24"/>
          <w:szCs w:val="24"/>
        </w:rPr>
        <w:t>n Union County</w:t>
      </w:r>
      <w:r>
        <w:rPr>
          <w:rFonts w:ascii="Arial" w:eastAsia="Arial" w:hAnsi="Arial" w:cs="Arial"/>
          <w:spacing w:val="11"/>
          <w:sz w:val="24"/>
          <w:szCs w:val="24"/>
        </w:rPr>
        <w:t>.</w:t>
      </w:r>
      <w:r>
        <w:rPr>
          <w:rFonts w:ascii="Arial" w:eastAsia="Arial" w:hAnsi="Arial" w:cs="Arial"/>
          <w:position w:val="11"/>
          <w:sz w:val="16"/>
          <w:szCs w:val="16"/>
        </w:rPr>
        <w:t>v</w:t>
      </w:r>
      <w:r>
        <w:rPr>
          <w:rFonts w:ascii="Arial" w:eastAsia="Arial" w:hAnsi="Arial" w:cs="Arial"/>
          <w:spacing w:val="34"/>
          <w:position w:val="11"/>
          <w:sz w:val="16"/>
          <w:szCs w:val="16"/>
        </w:rPr>
        <w:t xml:space="preserve"> </w:t>
      </w:r>
      <w:r>
        <w:rPr>
          <w:rFonts w:ascii="Arial" w:eastAsia="Arial" w:hAnsi="Arial" w:cs="Arial"/>
          <w:sz w:val="24"/>
          <w:szCs w:val="24"/>
        </w:rPr>
        <w:t>Timber played a key role in Union County's early economic dev</w:t>
      </w:r>
      <w:r>
        <w:rPr>
          <w:rFonts w:ascii="Arial" w:eastAsia="Arial" w:hAnsi="Arial" w:cs="Arial"/>
          <w:spacing w:val="1"/>
          <w:sz w:val="24"/>
          <w:szCs w:val="24"/>
        </w:rPr>
        <w:t>e</w:t>
      </w:r>
      <w:r>
        <w:rPr>
          <w:rFonts w:ascii="Arial" w:eastAsia="Arial" w:hAnsi="Arial" w:cs="Arial"/>
          <w:spacing w:val="-1"/>
          <w:sz w:val="24"/>
          <w:szCs w:val="24"/>
        </w:rPr>
        <w:t>l</w:t>
      </w:r>
      <w:r>
        <w:rPr>
          <w:rFonts w:ascii="Arial" w:eastAsia="Arial" w:hAnsi="Arial" w:cs="Arial"/>
          <w:sz w:val="24"/>
          <w:szCs w:val="24"/>
        </w:rPr>
        <w:t>opment but has steadily declined in economic value sin</w:t>
      </w:r>
      <w:r>
        <w:rPr>
          <w:rFonts w:ascii="Arial" w:eastAsia="Arial" w:hAnsi="Arial" w:cs="Arial"/>
          <w:spacing w:val="1"/>
          <w:sz w:val="24"/>
          <w:szCs w:val="24"/>
        </w:rPr>
        <w:t>c</w:t>
      </w:r>
      <w:r>
        <w:rPr>
          <w:rFonts w:ascii="Arial" w:eastAsia="Arial" w:hAnsi="Arial" w:cs="Arial"/>
          <w:sz w:val="24"/>
          <w:szCs w:val="24"/>
        </w:rPr>
        <w:t>e the l</w:t>
      </w:r>
      <w:r>
        <w:rPr>
          <w:rFonts w:ascii="Arial" w:eastAsia="Arial" w:hAnsi="Arial" w:cs="Arial"/>
          <w:spacing w:val="1"/>
          <w:sz w:val="24"/>
          <w:szCs w:val="24"/>
        </w:rPr>
        <w:t>a</w:t>
      </w:r>
      <w:r>
        <w:rPr>
          <w:rFonts w:ascii="Arial" w:eastAsia="Arial" w:hAnsi="Arial" w:cs="Arial"/>
          <w:sz w:val="24"/>
          <w:szCs w:val="24"/>
        </w:rPr>
        <w:t>te 19</w:t>
      </w:r>
      <w:r>
        <w:rPr>
          <w:rFonts w:ascii="Arial" w:eastAsia="Arial" w:hAnsi="Arial" w:cs="Arial"/>
          <w:spacing w:val="1"/>
          <w:sz w:val="24"/>
          <w:szCs w:val="24"/>
        </w:rPr>
        <w:t>7</w:t>
      </w:r>
      <w:r>
        <w:rPr>
          <w:rFonts w:ascii="Arial" w:eastAsia="Arial" w:hAnsi="Arial" w:cs="Arial"/>
          <w:sz w:val="24"/>
          <w:szCs w:val="24"/>
        </w:rPr>
        <w:t>0s. Wood products, however, still remain as the most prominent manufa</w:t>
      </w:r>
      <w:r>
        <w:rPr>
          <w:rFonts w:ascii="Arial" w:eastAsia="Arial" w:hAnsi="Arial" w:cs="Arial"/>
          <w:spacing w:val="-1"/>
          <w:sz w:val="24"/>
          <w:szCs w:val="24"/>
        </w:rPr>
        <w:t>c</w:t>
      </w:r>
      <w:r>
        <w:rPr>
          <w:rFonts w:ascii="Arial" w:eastAsia="Arial" w:hAnsi="Arial" w:cs="Arial"/>
          <w:sz w:val="24"/>
          <w:szCs w:val="24"/>
        </w:rPr>
        <w:t xml:space="preserve">turing sector in </w:t>
      </w:r>
      <w:r>
        <w:rPr>
          <w:rFonts w:ascii="Arial" w:eastAsia="Arial" w:hAnsi="Arial" w:cs="Arial"/>
          <w:sz w:val="24"/>
          <w:szCs w:val="24"/>
        </w:rPr>
        <w:t>Union County, and northeast Oregon as a whole.</w:t>
      </w:r>
    </w:p>
    <w:p w:rsidR="00C51A6A" w:rsidRDefault="00C51A6A">
      <w:pPr>
        <w:spacing w:before="12" w:after="0" w:line="260" w:lineRule="exact"/>
        <w:rPr>
          <w:sz w:val="26"/>
          <w:szCs w:val="26"/>
        </w:rPr>
      </w:pPr>
    </w:p>
    <w:p w:rsidR="00C51A6A" w:rsidRDefault="00992248">
      <w:pPr>
        <w:spacing w:after="0" w:line="240" w:lineRule="auto"/>
        <w:ind w:left="700" w:right="821"/>
        <w:rPr>
          <w:rFonts w:ascii="Arial" w:eastAsia="Arial" w:hAnsi="Arial" w:cs="Arial"/>
          <w:sz w:val="24"/>
          <w:szCs w:val="24"/>
        </w:rPr>
      </w:pPr>
      <w:r>
        <w:rPr>
          <w:rFonts w:ascii="Arial" w:eastAsia="Arial" w:hAnsi="Arial" w:cs="Arial"/>
          <w:sz w:val="24"/>
          <w:szCs w:val="24"/>
        </w:rPr>
        <w:t>Looking towards the future, agricultural, manufacturing, educational, healthcare, governme</w:t>
      </w:r>
      <w:r>
        <w:rPr>
          <w:rFonts w:ascii="Arial" w:eastAsia="Arial" w:hAnsi="Arial" w:cs="Arial"/>
          <w:spacing w:val="1"/>
          <w:sz w:val="24"/>
          <w:szCs w:val="24"/>
        </w:rPr>
        <w:t>n</w:t>
      </w:r>
      <w:r>
        <w:rPr>
          <w:rFonts w:ascii="Arial" w:eastAsia="Arial" w:hAnsi="Arial" w:cs="Arial"/>
          <w:sz w:val="24"/>
          <w:szCs w:val="24"/>
        </w:rPr>
        <w:t>tal, tourism, and retail trade sectors will continue to grow and provide goods, services and employment opportun</w:t>
      </w:r>
      <w:r>
        <w:rPr>
          <w:rFonts w:ascii="Arial" w:eastAsia="Arial" w:hAnsi="Arial" w:cs="Arial"/>
          <w:spacing w:val="-1"/>
          <w:sz w:val="24"/>
          <w:szCs w:val="24"/>
        </w:rPr>
        <w:t>i</w:t>
      </w:r>
      <w:r>
        <w:rPr>
          <w:rFonts w:ascii="Arial" w:eastAsia="Arial" w:hAnsi="Arial" w:cs="Arial"/>
          <w:sz w:val="24"/>
          <w:szCs w:val="24"/>
        </w:rPr>
        <w:t>ties</w:t>
      </w:r>
      <w:r>
        <w:rPr>
          <w:rFonts w:ascii="Arial" w:eastAsia="Arial" w:hAnsi="Arial" w:cs="Arial"/>
          <w:sz w:val="24"/>
          <w:szCs w:val="24"/>
        </w:rPr>
        <w:t xml:space="preserve"> for area residents. Figure 4 provides a breakdown of the region’s employment by industry for the year 2000:</w:t>
      </w:r>
    </w:p>
    <w:p w:rsidR="00C51A6A" w:rsidRDefault="00C51A6A">
      <w:pPr>
        <w:spacing w:after="0"/>
        <w:sectPr w:rsidR="00C51A6A">
          <w:pgSz w:w="12240" w:h="15840"/>
          <w:pgMar w:top="1480" w:right="1060" w:bottom="920" w:left="1100" w:header="0" w:footer="728" w:gutter="0"/>
          <w:cols w:space="720"/>
        </w:sectPr>
      </w:pPr>
    </w:p>
    <w:p w:rsidR="00C51A6A" w:rsidRDefault="00C51A6A">
      <w:pPr>
        <w:spacing w:before="19" w:after="0" w:line="220" w:lineRule="exact"/>
      </w:pPr>
    </w:p>
    <w:p w:rsidR="00C51A6A" w:rsidRDefault="0034132C">
      <w:pPr>
        <w:spacing w:before="31" w:after="0" w:line="248" w:lineRule="exact"/>
        <w:ind w:left="120" w:right="-20"/>
        <w:rPr>
          <w:rFonts w:ascii="Arial" w:eastAsia="Arial" w:hAnsi="Arial" w:cs="Arial"/>
        </w:rPr>
      </w:pPr>
      <w:r>
        <w:rPr>
          <w:noProof/>
        </w:rPr>
        <mc:AlternateContent>
          <mc:Choice Requires="wpg">
            <w:drawing>
              <wp:anchor distT="0" distB="0" distL="114300" distR="114300" simplePos="0" relativeHeight="503305830" behindDoc="1" locked="0" layoutInCell="1" allowOverlap="1">
                <wp:simplePos x="0" y="0"/>
                <wp:positionH relativeFrom="page">
                  <wp:posOffset>2883535</wp:posOffset>
                </wp:positionH>
                <wp:positionV relativeFrom="paragraph">
                  <wp:posOffset>297815</wp:posOffset>
                </wp:positionV>
                <wp:extent cx="2423795" cy="2007870"/>
                <wp:effectExtent l="6985" t="2540" r="7620" b="8890"/>
                <wp:wrapNone/>
                <wp:docPr id="1181"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007870"/>
                          <a:chOff x="4541" y="469"/>
                          <a:chExt cx="3817" cy="3162"/>
                        </a:xfrm>
                      </wpg:grpSpPr>
                      <wpg:grpSp>
                        <wpg:cNvPr id="1182" name="Group 1231"/>
                        <wpg:cNvGrpSpPr>
                          <a:grpSpLocks/>
                        </wpg:cNvGrpSpPr>
                        <wpg:grpSpPr bwMode="auto">
                          <a:xfrm>
                            <a:off x="4586" y="476"/>
                            <a:ext cx="3764" cy="3114"/>
                            <a:chOff x="4586" y="476"/>
                            <a:chExt cx="3764" cy="3114"/>
                          </a:xfrm>
                        </wpg:grpSpPr>
                        <wps:wsp>
                          <wps:cNvPr id="1183" name="Freeform 1232"/>
                          <wps:cNvSpPr>
                            <a:spLocks/>
                          </wps:cNvSpPr>
                          <wps:spPr bwMode="auto">
                            <a:xfrm>
                              <a:off x="4586" y="476"/>
                              <a:ext cx="3764" cy="3114"/>
                            </a:xfrm>
                            <a:custGeom>
                              <a:avLst/>
                              <a:gdLst>
                                <a:gd name="T0" fmla="+- 0 8351 4586"/>
                                <a:gd name="T1" fmla="*/ T0 w 3764"/>
                                <a:gd name="T2" fmla="+- 0 476 476"/>
                                <a:gd name="T3" fmla="*/ 476 h 3114"/>
                                <a:gd name="T4" fmla="+- 0 4586 4586"/>
                                <a:gd name="T5" fmla="*/ T4 w 3764"/>
                                <a:gd name="T6" fmla="+- 0 476 476"/>
                                <a:gd name="T7" fmla="*/ 476 h 3114"/>
                                <a:gd name="T8" fmla="+- 0 4586 4586"/>
                                <a:gd name="T9" fmla="*/ T8 w 3764"/>
                                <a:gd name="T10" fmla="+- 0 3590 476"/>
                                <a:gd name="T11" fmla="*/ 3590 h 3114"/>
                                <a:gd name="T12" fmla="+- 0 8351 4586"/>
                                <a:gd name="T13" fmla="*/ T12 w 3764"/>
                                <a:gd name="T14" fmla="+- 0 3590 476"/>
                                <a:gd name="T15" fmla="*/ 3590 h 3114"/>
                                <a:gd name="T16" fmla="+- 0 8351 4586"/>
                                <a:gd name="T17" fmla="*/ T16 w 3764"/>
                                <a:gd name="T18" fmla="+- 0 476 476"/>
                                <a:gd name="T19" fmla="*/ 476 h 3114"/>
                              </a:gdLst>
                              <a:ahLst/>
                              <a:cxnLst>
                                <a:cxn ang="0">
                                  <a:pos x="T1" y="T3"/>
                                </a:cxn>
                                <a:cxn ang="0">
                                  <a:pos x="T5" y="T7"/>
                                </a:cxn>
                                <a:cxn ang="0">
                                  <a:pos x="T9" y="T11"/>
                                </a:cxn>
                                <a:cxn ang="0">
                                  <a:pos x="T13" y="T15"/>
                                </a:cxn>
                                <a:cxn ang="0">
                                  <a:pos x="T17" y="T19"/>
                                </a:cxn>
                              </a:cxnLst>
                              <a:rect l="0" t="0" r="r" b="b"/>
                              <a:pathLst>
                                <a:path w="3764" h="3114">
                                  <a:moveTo>
                                    <a:pt x="3765" y="0"/>
                                  </a:moveTo>
                                  <a:lnTo>
                                    <a:pt x="0" y="0"/>
                                  </a:lnTo>
                                  <a:lnTo>
                                    <a:pt x="0" y="3114"/>
                                  </a:lnTo>
                                  <a:lnTo>
                                    <a:pt x="3765" y="3114"/>
                                  </a:lnTo>
                                  <a:lnTo>
                                    <a:pt x="3765" y="0"/>
                                  </a:lnTo>
                                  <a:close/>
                                </a:path>
                              </a:pathLst>
                            </a:custGeom>
                            <a:noFill/>
                            <a:ln w="970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4" name="Group 1229"/>
                        <wpg:cNvGrpSpPr>
                          <a:grpSpLocks/>
                        </wpg:cNvGrpSpPr>
                        <wpg:grpSpPr bwMode="auto">
                          <a:xfrm>
                            <a:off x="4586" y="3408"/>
                            <a:ext cx="306" cy="100"/>
                            <a:chOff x="4586" y="3408"/>
                            <a:chExt cx="306" cy="100"/>
                          </a:xfrm>
                        </wpg:grpSpPr>
                        <wps:wsp>
                          <wps:cNvPr id="1185" name="Freeform 1230"/>
                          <wps:cNvSpPr>
                            <a:spLocks/>
                          </wps:cNvSpPr>
                          <wps:spPr bwMode="auto">
                            <a:xfrm>
                              <a:off x="4586" y="3408"/>
                              <a:ext cx="306" cy="100"/>
                            </a:xfrm>
                            <a:custGeom>
                              <a:avLst/>
                              <a:gdLst>
                                <a:gd name="T0" fmla="+- 0 4892 4586"/>
                                <a:gd name="T1" fmla="*/ T0 w 306"/>
                                <a:gd name="T2" fmla="+- 0 3408 3408"/>
                                <a:gd name="T3" fmla="*/ 3408 h 100"/>
                                <a:gd name="T4" fmla="+- 0 4586 4586"/>
                                <a:gd name="T5" fmla="*/ T4 w 306"/>
                                <a:gd name="T6" fmla="+- 0 3408 3408"/>
                                <a:gd name="T7" fmla="*/ 3408 h 100"/>
                                <a:gd name="T8" fmla="+- 0 4586 4586"/>
                                <a:gd name="T9" fmla="*/ T8 w 306"/>
                                <a:gd name="T10" fmla="+- 0 3507 3408"/>
                                <a:gd name="T11" fmla="*/ 3507 h 100"/>
                                <a:gd name="T12" fmla="+- 0 4892 4586"/>
                                <a:gd name="T13" fmla="*/ T12 w 306"/>
                                <a:gd name="T14" fmla="+- 0 3507 3408"/>
                                <a:gd name="T15" fmla="*/ 3507 h 100"/>
                                <a:gd name="T16" fmla="+- 0 4892 4586"/>
                                <a:gd name="T17" fmla="*/ T16 w 306"/>
                                <a:gd name="T18" fmla="+- 0 3408 3408"/>
                                <a:gd name="T19" fmla="*/ 3408 h 100"/>
                              </a:gdLst>
                              <a:ahLst/>
                              <a:cxnLst>
                                <a:cxn ang="0">
                                  <a:pos x="T1" y="T3"/>
                                </a:cxn>
                                <a:cxn ang="0">
                                  <a:pos x="T5" y="T7"/>
                                </a:cxn>
                                <a:cxn ang="0">
                                  <a:pos x="T9" y="T11"/>
                                </a:cxn>
                                <a:cxn ang="0">
                                  <a:pos x="T13" y="T15"/>
                                </a:cxn>
                                <a:cxn ang="0">
                                  <a:pos x="T17" y="T19"/>
                                </a:cxn>
                              </a:cxnLst>
                              <a:rect l="0" t="0" r="r" b="b"/>
                              <a:pathLst>
                                <a:path w="306" h="100">
                                  <a:moveTo>
                                    <a:pt x="306" y="0"/>
                                  </a:moveTo>
                                  <a:lnTo>
                                    <a:pt x="0" y="0"/>
                                  </a:lnTo>
                                  <a:lnTo>
                                    <a:pt x="0" y="99"/>
                                  </a:lnTo>
                                  <a:lnTo>
                                    <a:pt x="306" y="99"/>
                                  </a:lnTo>
                                  <a:lnTo>
                                    <a:pt x="30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6" name="Group 1227"/>
                        <wpg:cNvGrpSpPr>
                          <a:grpSpLocks/>
                        </wpg:cNvGrpSpPr>
                        <wpg:grpSpPr bwMode="auto">
                          <a:xfrm>
                            <a:off x="4586" y="3134"/>
                            <a:ext cx="612" cy="126"/>
                            <a:chOff x="4586" y="3134"/>
                            <a:chExt cx="612" cy="126"/>
                          </a:xfrm>
                        </wpg:grpSpPr>
                        <wps:wsp>
                          <wps:cNvPr id="1187" name="Freeform 1228"/>
                          <wps:cNvSpPr>
                            <a:spLocks/>
                          </wps:cNvSpPr>
                          <wps:spPr bwMode="auto">
                            <a:xfrm>
                              <a:off x="4586" y="3134"/>
                              <a:ext cx="612" cy="126"/>
                            </a:xfrm>
                            <a:custGeom>
                              <a:avLst/>
                              <a:gdLst>
                                <a:gd name="T0" fmla="+- 0 5198 4586"/>
                                <a:gd name="T1" fmla="*/ T0 w 612"/>
                                <a:gd name="T2" fmla="+- 0 3134 3134"/>
                                <a:gd name="T3" fmla="*/ 3134 h 126"/>
                                <a:gd name="T4" fmla="+- 0 4586 4586"/>
                                <a:gd name="T5" fmla="*/ T4 w 612"/>
                                <a:gd name="T6" fmla="+- 0 3134 3134"/>
                                <a:gd name="T7" fmla="*/ 3134 h 126"/>
                                <a:gd name="T8" fmla="+- 0 4586 4586"/>
                                <a:gd name="T9" fmla="*/ T8 w 612"/>
                                <a:gd name="T10" fmla="+- 0 3260 3134"/>
                                <a:gd name="T11" fmla="*/ 3260 h 126"/>
                                <a:gd name="T12" fmla="+- 0 5198 4586"/>
                                <a:gd name="T13" fmla="*/ T12 w 612"/>
                                <a:gd name="T14" fmla="+- 0 3260 3134"/>
                                <a:gd name="T15" fmla="*/ 3260 h 126"/>
                                <a:gd name="T16" fmla="+- 0 5198 4586"/>
                                <a:gd name="T17" fmla="*/ T16 w 612"/>
                                <a:gd name="T18" fmla="+- 0 3134 3134"/>
                                <a:gd name="T19" fmla="*/ 3134 h 126"/>
                              </a:gdLst>
                              <a:ahLst/>
                              <a:cxnLst>
                                <a:cxn ang="0">
                                  <a:pos x="T1" y="T3"/>
                                </a:cxn>
                                <a:cxn ang="0">
                                  <a:pos x="T5" y="T7"/>
                                </a:cxn>
                                <a:cxn ang="0">
                                  <a:pos x="T9" y="T11"/>
                                </a:cxn>
                                <a:cxn ang="0">
                                  <a:pos x="T13" y="T15"/>
                                </a:cxn>
                                <a:cxn ang="0">
                                  <a:pos x="T17" y="T19"/>
                                </a:cxn>
                              </a:cxnLst>
                              <a:rect l="0" t="0" r="r" b="b"/>
                              <a:pathLst>
                                <a:path w="612" h="126">
                                  <a:moveTo>
                                    <a:pt x="612" y="0"/>
                                  </a:moveTo>
                                  <a:lnTo>
                                    <a:pt x="0" y="0"/>
                                  </a:lnTo>
                                  <a:lnTo>
                                    <a:pt x="0" y="126"/>
                                  </a:lnTo>
                                  <a:lnTo>
                                    <a:pt x="612" y="126"/>
                                  </a:lnTo>
                                  <a:lnTo>
                                    <a:pt x="61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8" name="Group 1225"/>
                        <wpg:cNvGrpSpPr>
                          <a:grpSpLocks/>
                        </wpg:cNvGrpSpPr>
                        <wpg:grpSpPr bwMode="auto">
                          <a:xfrm>
                            <a:off x="4586" y="2887"/>
                            <a:ext cx="757" cy="96"/>
                            <a:chOff x="4586" y="2887"/>
                            <a:chExt cx="757" cy="96"/>
                          </a:xfrm>
                        </wpg:grpSpPr>
                        <wps:wsp>
                          <wps:cNvPr id="1189" name="Freeform 1226"/>
                          <wps:cNvSpPr>
                            <a:spLocks/>
                          </wps:cNvSpPr>
                          <wps:spPr bwMode="auto">
                            <a:xfrm>
                              <a:off x="4586" y="2887"/>
                              <a:ext cx="757" cy="96"/>
                            </a:xfrm>
                            <a:custGeom>
                              <a:avLst/>
                              <a:gdLst>
                                <a:gd name="T0" fmla="+- 0 5344 4586"/>
                                <a:gd name="T1" fmla="*/ T0 w 757"/>
                                <a:gd name="T2" fmla="+- 0 2887 2887"/>
                                <a:gd name="T3" fmla="*/ 2887 h 96"/>
                                <a:gd name="T4" fmla="+- 0 4586 4586"/>
                                <a:gd name="T5" fmla="*/ T4 w 757"/>
                                <a:gd name="T6" fmla="+- 0 2887 2887"/>
                                <a:gd name="T7" fmla="*/ 2887 h 96"/>
                                <a:gd name="T8" fmla="+- 0 4586 4586"/>
                                <a:gd name="T9" fmla="*/ T8 w 757"/>
                                <a:gd name="T10" fmla="+- 0 2983 2887"/>
                                <a:gd name="T11" fmla="*/ 2983 h 96"/>
                                <a:gd name="T12" fmla="+- 0 5344 4586"/>
                                <a:gd name="T13" fmla="*/ T12 w 757"/>
                                <a:gd name="T14" fmla="+- 0 2983 2887"/>
                                <a:gd name="T15" fmla="*/ 2983 h 96"/>
                                <a:gd name="T16" fmla="+- 0 5344 4586"/>
                                <a:gd name="T17" fmla="*/ T16 w 757"/>
                                <a:gd name="T18" fmla="+- 0 2887 2887"/>
                                <a:gd name="T19" fmla="*/ 2887 h 96"/>
                              </a:gdLst>
                              <a:ahLst/>
                              <a:cxnLst>
                                <a:cxn ang="0">
                                  <a:pos x="T1" y="T3"/>
                                </a:cxn>
                                <a:cxn ang="0">
                                  <a:pos x="T5" y="T7"/>
                                </a:cxn>
                                <a:cxn ang="0">
                                  <a:pos x="T9" y="T11"/>
                                </a:cxn>
                                <a:cxn ang="0">
                                  <a:pos x="T13" y="T15"/>
                                </a:cxn>
                                <a:cxn ang="0">
                                  <a:pos x="T17" y="T19"/>
                                </a:cxn>
                              </a:cxnLst>
                              <a:rect l="0" t="0" r="r" b="b"/>
                              <a:pathLst>
                                <a:path w="757" h="96">
                                  <a:moveTo>
                                    <a:pt x="758" y="0"/>
                                  </a:moveTo>
                                  <a:lnTo>
                                    <a:pt x="0" y="0"/>
                                  </a:lnTo>
                                  <a:lnTo>
                                    <a:pt x="0" y="96"/>
                                  </a:lnTo>
                                  <a:lnTo>
                                    <a:pt x="758" y="96"/>
                                  </a:lnTo>
                                  <a:lnTo>
                                    <a:pt x="75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0" name="Group 1223"/>
                        <wpg:cNvGrpSpPr>
                          <a:grpSpLocks/>
                        </wpg:cNvGrpSpPr>
                        <wpg:grpSpPr bwMode="auto">
                          <a:xfrm>
                            <a:off x="4586" y="2624"/>
                            <a:ext cx="757" cy="112"/>
                            <a:chOff x="4586" y="2624"/>
                            <a:chExt cx="757" cy="112"/>
                          </a:xfrm>
                        </wpg:grpSpPr>
                        <wps:wsp>
                          <wps:cNvPr id="1191" name="Freeform 1224"/>
                          <wps:cNvSpPr>
                            <a:spLocks/>
                          </wps:cNvSpPr>
                          <wps:spPr bwMode="auto">
                            <a:xfrm>
                              <a:off x="4586" y="2624"/>
                              <a:ext cx="757" cy="112"/>
                            </a:xfrm>
                            <a:custGeom>
                              <a:avLst/>
                              <a:gdLst>
                                <a:gd name="T0" fmla="+- 0 5344 4586"/>
                                <a:gd name="T1" fmla="*/ T0 w 757"/>
                                <a:gd name="T2" fmla="+- 0 2624 2624"/>
                                <a:gd name="T3" fmla="*/ 2624 h 112"/>
                                <a:gd name="T4" fmla="+- 0 4586 4586"/>
                                <a:gd name="T5" fmla="*/ T4 w 757"/>
                                <a:gd name="T6" fmla="+- 0 2624 2624"/>
                                <a:gd name="T7" fmla="*/ 2624 h 112"/>
                                <a:gd name="T8" fmla="+- 0 4586 4586"/>
                                <a:gd name="T9" fmla="*/ T8 w 757"/>
                                <a:gd name="T10" fmla="+- 0 2736 2624"/>
                                <a:gd name="T11" fmla="*/ 2736 h 112"/>
                                <a:gd name="T12" fmla="+- 0 5344 4586"/>
                                <a:gd name="T13" fmla="*/ T12 w 757"/>
                                <a:gd name="T14" fmla="+- 0 2736 2624"/>
                                <a:gd name="T15" fmla="*/ 2736 h 112"/>
                                <a:gd name="T16" fmla="+- 0 5344 4586"/>
                                <a:gd name="T17" fmla="*/ T16 w 757"/>
                                <a:gd name="T18" fmla="+- 0 2624 2624"/>
                                <a:gd name="T19" fmla="*/ 2624 h 112"/>
                              </a:gdLst>
                              <a:ahLst/>
                              <a:cxnLst>
                                <a:cxn ang="0">
                                  <a:pos x="T1" y="T3"/>
                                </a:cxn>
                                <a:cxn ang="0">
                                  <a:pos x="T5" y="T7"/>
                                </a:cxn>
                                <a:cxn ang="0">
                                  <a:pos x="T9" y="T11"/>
                                </a:cxn>
                                <a:cxn ang="0">
                                  <a:pos x="T13" y="T15"/>
                                </a:cxn>
                                <a:cxn ang="0">
                                  <a:pos x="T17" y="T19"/>
                                </a:cxn>
                              </a:cxnLst>
                              <a:rect l="0" t="0" r="r" b="b"/>
                              <a:pathLst>
                                <a:path w="757" h="112">
                                  <a:moveTo>
                                    <a:pt x="758" y="0"/>
                                  </a:moveTo>
                                  <a:lnTo>
                                    <a:pt x="0" y="0"/>
                                  </a:lnTo>
                                  <a:lnTo>
                                    <a:pt x="0" y="112"/>
                                  </a:lnTo>
                                  <a:lnTo>
                                    <a:pt x="758" y="112"/>
                                  </a:lnTo>
                                  <a:lnTo>
                                    <a:pt x="75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2" name="Group 1221"/>
                        <wpg:cNvGrpSpPr>
                          <a:grpSpLocks/>
                        </wpg:cNvGrpSpPr>
                        <wpg:grpSpPr bwMode="auto">
                          <a:xfrm>
                            <a:off x="4586" y="2377"/>
                            <a:ext cx="757" cy="96"/>
                            <a:chOff x="4586" y="2377"/>
                            <a:chExt cx="757" cy="96"/>
                          </a:xfrm>
                        </wpg:grpSpPr>
                        <wps:wsp>
                          <wps:cNvPr id="1193" name="Freeform 1222"/>
                          <wps:cNvSpPr>
                            <a:spLocks/>
                          </wps:cNvSpPr>
                          <wps:spPr bwMode="auto">
                            <a:xfrm>
                              <a:off x="4586" y="2377"/>
                              <a:ext cx="757" cy="96"/>
                            </a:xfrm>
                            <a:custGeom>
                              <a:avLst/>
                              <a:gdLst>
                                <a:gd name="T0" fmla="+- 0 5344 4586"/>
                                <a:gd name="T1" fmla="*/ T0 w 757"/>
                                <a:gd name="T2" fmla="+- 0 2377 2377"/>
                                <a:gd name="T3" fmla="*/ 2377 h 96"/>
                                <a:gd name="T4" fmla="+- 0 4586 4586"/>
                                <a:gd name="T5" fmla="*/ T4 w 757"/>
                                <a:gd name="T6" fmla="+- 0 2377 2377"/>
                                <a:gd name="T7" fmla="*/ 2377 h 96"/>
                                <a:gd name="T8" fmla="+- 0 4586 4586"/>
                                <a:gd name="T9" fmla="*/ T8 w 757"/>
                                <a:gd name="T10" fmla="+- 0 2473 2377"/>
                                <a:gd name="T11" fmla="*/ 2473 h 96"/>
                                <a:gd name="T12" fmla="+- 0 5344 4586"/>
                                <a:gd name="T13" fmla="*/ T12 w 757"/>
                                <a:gd name="T14" fmla="+- 0 2473 2377"/>
                                <a:gd name="T15" fmla="*/ 2473 h 96"/>
                                <a:gd name="T16" fmla="+- 0 5344 4586"/>
                                <a:gd name="T17" fmla="*/ T16 w 757"/>
                                <a:gd name="T18" fmla="+- 0 2377 2377"/>
                                <a:gd name="T19" fmla="*/ 2377 h 96"/>
                              </a:gdLst>
                              <a:ahLst/>
                              <a:cxnLst>
                                <a:cxn ang="0">
                                  <a:pos x="T1" y="T3"/>
                                </a:cxn>
                                <a:cxn ang="0">
                                  <a:pos x="T5" y="T7"/>
                                </a:cxn>
                                <a:cxn ang="0">
                                  <a:pos x="T9" y="T11"/>
                                </a:cxn>
                                <a:cxn ang="0">
                                  <a:pos x="T13" y="T15"/>
                                </a:cxn>
                                <a:cxn ang="0">
                                  <a:pos x="T17" y="T19"/>
                                </a:cxn>
                              </a:cxnLst>
                              <a:rect l="0" t="0" r="r" b="b"/>
                              <a:pathLst>
                                <a:path w="757" h="96">
                                  <a:moveTo>
                                    <a:pt x="758" y="0"/>
                                  </a:moveTo>
                                  <a:lnTo>
                                    <a:pt x="0" y="0"/>
                                  </a:lnTo>
                                  <a:lnTo>
                                    <a:pt x="0" y="96"/>
                                  </a:lnTo>
                                  <a:lnTo>
                                    <a:pt x="758" y="96"/>
                                  </a:lnTo>
                                  <a:lnTo>
                                    <a:pt x="75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4" name="Group 1219"/>
                        <wpg:cNvGrpSpPr>
                          <a:grpSpLocks/>
                        </wpg:cNvGrpSpPr>
                        <wpg:grpSpPr bwMode="auto">
                          <a:xfrm>
                            <a:off x="4586" y="2100"/>
                            <a:ext cx="919" cy="126"/>
                            <a:chOff x="4586" y="2100"/>
                            <a:chExt cx="919" cy="126"/>
                          </a:xfrm>
                        </wpg:grpSpPr>
                        <wps:wsp>
                          <wps:cNvPr id="1195" name="Freeform 1220"/>
                          <wps:cNvSpPr>
                            <a:spLocks/>
                          </wps:cNvSpPr>
                          <wps:spPr bwMode="auto">
                            <a:xfrm>
                              <a:off x="4586" y="2100"/>
                              <a:ext cx="919" cy="126"/>
                            </a:xfrm>
                            <a:custGeom>
                              <a:avLst/>
                              <a:gdLst>
                                <a:gd name="T0" fmla="+- 0 5506 4586"/>
                                <a:gd name="T1" fmla="*/ T0 w 919"/>
                                <a:gd name="T2" fmla="+- 0 2100 2100"/>
                                <a:gd name="T3" fmla="*/ 2100 h 126"/>
                                <a:gd name="T4" fmla="+- 0 4586 4586"/>
                                <a:gd name="T5" fmla="*/ T4 w 919"/>
                                <a:gd name="T6" fmla="+- 0 2100 2100"/>
                                <a:gd name="T7" fmla="*/ 2100 h 126"/>
                                <a:gd name="T8" fmla="+- 0 4586 4586"/>
                                <a:gd name="T9" fmla="*/ T8 w 919"/>
                                <a:gd name="T10" fmla="+- 0 2226 2100"/>
                                <a:gd name="T11" fmla="*/ 2226 h 126"/>
                                <a:gd name="T12" fmla="+- 0 5506 4586"/>
                                <a:gd name="T13" fmla="*/ T12 w 919"/>
                                <a:gd name="T14" fmla="+- 0 2226 2100"/>
                                <a:gd name="T15" fmla="*/ 2226 h 126"/>
                                <a:gd name="T16" fmla="+- 0 5506 4586"/>
                                <a:gd name="T17" fmla="*/ T16 w 919"/>
                                <a:gd name="T18" fmla="+- 0 2100 2100"/>
                                <a:gd name="T19" fmla="*/ 2100 h 126"/>
                              </a:gdLst>
                              <a:ahLst/>
                              <a:cxnLst>
                                <a:cxn ang="0">
                                  <a:pos x="T1" y="T3"/>
                                </a:cxn>
                                <a:cxn ang="0">
                                  <a:pos x="T5" y="T7"/>
                                </a:cxn>
                                <a:cxn ang="0">
                                  <a:pos x="T9" y="T11"/>
                                </a:cxn>
                                <a:cxn ang="0">
                                  <a:pos x="T13" y="T15"/>
                                </a:cxn>
                                <a:cxn ang="0">
                                  <a:pos x="T17" y="T19"/>
                                </a:cxn>
                              </a:cxnLst>
                              <a:rect l="0" t="0" r="r" b="b"/>
                              <a:pathLst>
                                <a:path w="919" h="126">
                                  <a:moveTo>
                                    <a:pt x="920" y="0"/>
                                  </a:moveTo>
                                  <a:lnTo>
                                    <a:pt x="0" y="0"/>
                                  </a:lnTo>
                                  <a:lnTo>
                                    <a:pt x="0" y="126"/>
                                  </a:lnTo>
                                  <a:lnTo>
                                    <a:pt x="920" y="126"/>
                                  </a:lnTo>
                                  <a:lnTo>
                                    <a:pt x="92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6" name="Group 1217"/>
                        <wpg:cNvGrpSpPr>
                          <a:grpSpLocks/>
                        </wpg:cNvGrpSpPr>
                        <wpg:grpSpPr bwMode="auto">
                          <a:xfrm>
                            <a:off x="4586" y="1841"/>
                            <a:ext cx="919" cy="112"/>
                            <a:chOff x="4586" y="1841"/>
                            <a:chExt cx="919" cy="112"/>
                          </a:xfrm>
                        </wpg:grpSpPr>
                        <wps:wsp>
                          <wps:cNvPr id="1197" name="Freeform 1218"/>
                          <wps:cNvSpPr>
                            <a:spLocks/>
                          </wps:cNvSpPr>
                          <wps:spPr bwMode="auto">
                            <a:xfrm>
                              <a:off x="4586" y="1841"/>
                              <a:ext cx="919" cy="112"/>
                            </a:xfrm>
                            <a:custGeom>
                              <a:avLst/>
                              <a:gdLst>
                                <a:gd name="T0" fmla="+- 0 5506 4586"/>
                                <a:gd name="T1" fmla="*/ T0 w 919"/>
                                <a:gd name="T2" fmla="+- 0 1841 1841"/>
                                <a:gd name="T3" fmla="*/ 1841 h 112"/>
                                <a:gd name="T4" fmla="+- 0 4586 4586"/>
                                <a:gd name="T5" fmla="*/ T4 w 919"/>
                                <a:gd name="T6" fmla="+- 0 1841 1841"/>
                                <a:gd name="T7" fmla="*/ 1841 h 112"/>
                                <a:gd name="T8" fmla="+- 0 4586 4586"/>
                                <a:gd name="T9" fmla="*/ T8 w 919"/>
                                <a:gd name="T10" fmla="+- 0 1952 1841"/>
                                <a:gd name="T11" fmla="*/ 1952 h 112"/>
                                <a:gd name="T12" fmla="+- 0 5506 4586"/>
                                <a:gd name="T13" fmla="*/ T12 w 919"/>
                                <a:gd name="T14" fmla="+- 0 1952 1841"/>
                                <a:gd name="T15" fmla="*/ 1952 h 112"/>
                                <a:gd name="T16" fmla="+- 0 5506 4586"/>
                                <a:gd name="T17" fmla="*/ T16 w 919"/>
                                <a:gd name="T18" fmla="+- 0 1841 1841"/>
                                <a:gd name="T19" fmla="*/ 1841 h 112"/>
                              </a:gdLst>
                              <a:ahLst/>
                              <a:cxnLst>
                                <a:cxn ang="0">
                                  <a:pos x="T1" y="T3"/>
                                </a:cxn>
                                <a:cxn ang="0">
                                  <a:pos x="T5" y="T7"/>
                                </a:cxn>
                                <a:cxn ang="0">
                                  <a:pos x="T9" y="T11"/>
                                </a:cxn>
                                <a:cxn ang="0">
                                  <a:pos x="T13" y="T15"/>
                                </a:cxn>
                                <a:cxn ang="0">
                                  <a:pos x="T17" y="T19"/>
                                </a:cxn>
                              </a:cxnLst>
                              <a:rect l="0" t="0" r="r" b="b"/>
                              <a:pathLst>
                                <a:path w="919" h="112">
                                  <a:moveTo>
                                    <a:pt x="920" y="0"/>
                                  </a:moveTo>
                                  <a:lnTo>
                                    <a:pt x="0" y="0"/>
                                  </a:lnTo>
                                  <a:lnTo>
                                    <a:pt x="0" y="111"/>
                                  </a:lnTo>
                                  <a:lnTo>
                                    <a:pt x="920" y="111"/>
                                  </a:lnTo>
                                  <a:lnTo>
                                    <a:pt x="92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8" name="Group 1215"/>
                        <wpg:cNvGrpSpPr>
                          <a:grpSpLocks/>
                        </wpg:cNvGrpSpPr>
                        <wpg:grpSpPr bwMode="auto">
                          <a:xfrm>
                            <a:off x="4586" y="1590"/>
                            <a:ext cx="1210" cy="100"/>
                            <a:chOff x="4586" y="1590"/>
                            <a:chExt cx="1210" cy="100"/>
                          </a:xfrm>
                        </wpg:grpSpPr>
                        <wps:wsp>
                          <wps:cNvPr id="1199" name="Freeform 1216"/>
                          <wps:cNvSpPr>
                            <a:spLocks/>
                          </wps:cNvSpPr>
                          <wps:spPr bwMode="auto">
                            <a:xfrm>
                              <a:off x="4586" y="1590"/>
                              <a:ext cx="1210" cy="100"/>
                            </a:xfrm>
                            <a:custGeom>
                              <a:avLst/>
                              <a:gdLst>
                                <a:gd name="T0" fmla="+- 0 5796 4586"/>
                                <a:gd name="T1" fmla="*/ T0 w 1210"/>
                                <a:gd name="T2" fmla="+- 0 1590 1590"/>
                                <a:gd name="T3" fmla="*/ 1590 h 100"/>
                                <a:gd name="T4" fmla="+- 0 4586 4586"/>
                                <a:gd name="T5" fmla="*/ T4 w 1210"/>
                                <a:gd name="T6" fmla="+- 0 1590 1590"/>
                                <a:gd name="T7" fmla="*/ 1590 h 100"/>
                                <a:gd name="T8" fmla="+- 0 4586 4586"/>
                                <a:gd name="T9" fmla="*/ T8 w 1210"/>
                                <a:gd name="T10" fmla="+- 0 1689 1590"/>
                                <a:gd name="T11" fmla="*/ 1689 h 100"/>
                                <a:gd name="T12" fmla="+- 0 5796 4586"/>
                                <a:gd name="T13" fmla="*/ T12 w 1210"/>
                                <a:gd name="T14" fmla="+- 0 1689 1590"/>
                                <a:gd name="T15" fmla="*/ 1689 h 100"/>
                                <a:gd name="T16" fmla="+- 0 5796 4586"/>
                                <a:gd name="T17" fmla="*/ T16 w 1210"/>
                                <a:gd name="T18" fmla="+- 0 1590 1590"/>
                                <a:gd name="T19" fmla="*/ 1590 h 100"/>
                              </a:gdLst>
                              <a:ahLst/>
                              <a:cxnLst>
                                <a:cxn ang="0">
                                  <a:pos x="T1" y="T3"/>
                                </a:cxn>
                                <a:cxn ang="0">
                                  <a:pos x="T5" y="T7"/>
                                </a:cxn>
                                <a:cxn ang="0">
                                  <a:pos x="T9" y="T11"/>
                                </a:cxn>
                                <a:cxn ang="0">
                                  <a:pos x="T13" y="T15"/>
                                </a:cxn>
                                <a:cxn ang="0">
                                  <a:pos x="T17" y="T19"/>
                                </a:cxn>
                              </a:cxnLst>
                              <a:rect l="0" t="0" r="r" b="b"/>
                              <a:pathLst>
                                <a:path w="1210" h="100">
                                  <a:moveTo>
                                    <a:pt x="1210" y="0"/>
                                  </a:moveTo>
                                  <a:lnTo>
                                    <a:pt x="0" y="0"/>
                                  </a:lnTo>
                                  <a:lnTo>
                                    <a:pt x="0" y="99"/>
                                  </a:lnTo>
                                  <a:lnTo>
                                    <a:pt x="1210" y="99"/>
                                  </a:lnTo>
                                  <a:lnTo>
                                    <a:pt x="121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0" name="Group 1213"/>
                        <wpg:cNvGrpSpPr>
                          <a:grpSpLocks/>
                        </wpg:cNvGrpSpPr>
                        <wpg:grpSpPr bwMode="auto">
                          <a:xfrm>
                            <a:off x="4586" y="1331"/>
                            <a:ext cx="1657" cy="112"/>
                            <a:chOff x="4586" y="1331"/>
                            <a:chExt cx="1657" cy="112"/>
                          </a:xfrm>
                        </wpg:grpSpPr>
                        <wps:wsp>
                          <wps:cNvPr id="1201" name="Freeform 1214"/>
                          <wps:cNvSpPr>
                            <a:spLocks/>
                          </wps:cNvSpPr>
                          <wps:spPr bwMode="auto">
                            <a:xfrm>
                              <a:off x="4586" y="1331"/>
                              <a:ext cx="1657" cy="112"/>
                            </a:xfrm>
                            <a:custGeom>
                              <a:avLst/>
                              <a:gdLst>
                                <a:gd name="T0" fmla="+- 0 6244 4586"/>
                                <a:gd name="T1" fmla="*/ T0 w 1657"/>
                                <a:gd name="T2" fmla="+- 0 1331 1331"/>
                                <a:gd name="T3" fmla="*/ 1331 h 112"/>
                                <a:gd name="T4" fmla="+- 0 4586 4586"/>
                                <a:gd name="T5" fmla="*/ T4 w 1657"/>
                                <a:gd name="T6" fmla="+- 0 1331 1331"/>
                                <a:gd name="T7" fmla="*/ 1331 h 112"/>
                                <a:gd name="T8" fmla="+- 0 4586 4586"/>
                                <a:gd name="T9" fmla="*/ T8 w 1657"/>
                                <a:gd name="T10" fmla="+- 0 1442 1331"/>
                                <a:gd name="T11" fmla="*/ 1442 h 112"/>
                                <a:gd name="T12" fmla="+- 0 6244 4586"/>
                                <a:gd name="T13" fmla="*/ T12 w 1657"/>
                                <a:gd name="T14" fmla="+- 0 1442 1331"/>
                                <a:gd name="T15" fmla="*/ 1442 h 112"/>
                                <a:gd name="T16" fmla="+- 0 6244 4586"/>
                                <a:gd name="T17" fmla="*/ T16 w 1657"/>
                                <a:gd name="T18" fmla="+- 0 1331 1331"/>
                                <a:gd name="T19" fmla="*/ 1331 h 112"/>
                              </a:gdLst>
                              <a:ahLst/>
                              <a:cxnLst>
                                <a:cxn ang="0">
                                  <a:pos x="T1" y="T3"/>
                                </a:cxn>
                                <a:cxn ang="0">
                                  <a:pos x="T5" y="T7"/>
                                </a:cxn>
                                <a:cxn ang="0">
                                  <a:pos x="T9" y="T11"/>
                                </a:cxn>
                                <a:cxn ang="0">
                                  <a:pos x="T13" y="T15"/>
                                </a:cxn>
                                <a:cxn ang="0">
                                  <a:pos x="T17" y="T19"/>
                                </a:cxn>
                              </a:cxnLst>
                              <a:rect l="0" t="0" r="r" b="b"/>
                              <a:pathLst>
                                <a:path w="1657" h="112">
                                  <a:moveTo>
                                    <a:pt x="1658" y="0"/>
                                  </a:moveTo>
                                  <a:lnTo>
                                    <a:pt x="0" y="0"/>
                                  </a:lnTo>
                                  <a:lnTo>
                                    <a:pt x="0" y="111"/>
                                  </a:lnTo>
                                  <a:lnTo>
                                    <a:pt x="1658" y="111"/>
                                  </a:lnTo>
                                  <a:lnTo>
                                    <a:pt x="165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2" name="Group 1211"/>
                        <wpg:cNvGrpSpPr>
                          <a:grpSpLocks/>
                        </wpg:cNvGrpSpPr>
                        <wpg:grpSpPr bwMode="auto">
                          <a:xfrm>
                            <a:off x="4586" y="1069"/>
                            <a:ext cx="1964" cy="110"/>
                            <a:chOff x="4586" y="1069"/>
                            <a:chExt cx="1964" cy="110"/>
                          </a:xfrm>
                        </wpg:grpSpPr>
                        <wps:wsp>
                          <wps:cNvPr id="1203" name="Freeform 1212"/>
                          <wps:cNvSpPr>
                            <a:spLocks/>
                          </wps:cNvSpPr>
                          <wps:spPr bwMode="auto">
                            <a:xfrm>
                              <a:off x="4586" y="1069"/>
                              <a:ext cx="1964" cy="110"/>
                            </a:xfrm>
                            <a:custGeom>
                              <a:avLst/>
                              <a:gdLst>
                                <a:gd name="T0" fmla="+- 0 6551 4586"/>
                                <a:gd name="T1" fmla="*/ T0 w 1964"/>
                                <a:gd name="T2" fmla="+- 0 1069 1069"/>
                                <a:gd name="T3" fmla="*/ 1069 h 110"/>
                                <a:gd name="T4" fmla="+- 0 4586 4586"/>
                                <a:gd name="T5" fmla="*/ T4 w 1964"/>
                                <a:gd name="T6" fmla="+- 0 1069 1069"/>
                                <a:gd name="T7" fmla="*/ 1069 h 110"/>
                                <a:gd name="T8" fmla="+- 0 4586 4586"/>
                                <a:gd name="T9" fmla="*/ T8 w 1964"/>
                                <a:gd name="T10" fmla="+- 0 1179 1069"/>
                                <a:gd name="T11" fmla="*/ 1179 h 110"/>
                                <a:gd name="T12" fmla="+- 0 6551 4586"/>
                                <a:gd name="T13" fmla="*/ T12 w 1964"/>
                                <a:gd name="T14" fmla="+- 0 1179 1069"/>
                                <a:gd name="T15" fmla="*/ 1179 h 110"/>
                                <a:gd name="T16" fmla="+- 0 6551 4586"/>
                                <a:gd name="T17" fmla="*/ T16 w 1964"/>
                                <a:gd name="T18" fmla="+- 0 1069 1069"/>
                                <a:gd name="T19" fmla="*/ 1069 h 110"/>
                              </a:gdLst>
                              <a:ahLst/>
                              <a:cxnLst>
                                <a:cxn ang="0">
                                  <a:pos x="T1" y="T3"/>
                                </a:cxn>
                                <a:cxn ang="0">
                                  <a:pos x="T5" y="T7"/>
                                </a:cxn>
                                <a:cxn ang="0">
                                  <a:pos x="T9" y="T11"/>
                                </a:cxn>
                                <a:cxn ang="0">
                                  <a:pos x="T13" y="T15"/>
                                </a:cxn>
                                <a:cxn ang="0">
                                  <a:pos x="T17" y="T19"/>
                                </a:cxn>
                              </a:cxnLst>
                              <a:rect l="0" t="0" r="r" b="b"/>
                              <a:pathLst>
                                <a:path w="1964" h="110">
                                  <a:moveTo>
                                    <a:pt x="1965" y="0"/>
                                  </a:moveTo>
                                  <a:lnTo>
                                    <a:pt x="0" y="0"/>
                                  </a:lnTo>
                                  <a:lnTo>
                                    <a:pt x="0" y="110"/>
                                  </a:lnTo>
                                  <a:lnTo>
                                    <a:pt x="1965" y="110"/>
                                  </a:lnTo>
                                  <a:lnTo>
                                    <a:pt x="196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4" name="Group 1209"/>
                        <wpg:cNvGrpSpPr>
                          <a:grpSpLocks/>
                        </wpg:cNvGrpSpPr>
                        <wpg:grpSpPr bwMode="auto">
                          <a:xfrm>
                            <a:off x="4586" y="806"/>
                            <a:ext cx="2122" cy="115"/>
                            <a:chOff x="4586" y="806"/>
                            <a:chExt cx="2122" cy="115"/>
                          </a:xfrm>
                        </wpg:grpSpPr>
                        <wps:wsp>
                          <wps:cNvPr id="1205" name="Freeform 1210"/>
                          <wps:cNvSpPr>
                            <a:spLocks/>
                          </wps:cNvSpPr>
                          <wps:spPr bwMode="auto">
                            <a:xfrm>
                              <a:off x="4586" y="806"/>
                              <a:ext cx="2122" cy="115"/>
                            </a:xfrm>
                            <a:custGeom>
                              <a:avLst/>
                              <a:gdLst>
                                <a:gd name="T0" fmla="+- 0 6708 4586"/>
                                <a:gd name="T1" fmla="*/ T0 w 2122"/>
                                <a:gd name="T2" fmla="+- 0 806 806"/>
                                <a:gd name="T3" fmla="*/ 806 h 115"/>
                                <a:gd name="T4" fmla="+- 0 4586 4586"/>
                                <a:gd name="T5" fmla="*/ T4 w 2122"/>
                                <a:gd name="T6" fmla="+- 0 806 806"/>
                                <a:gd name="T7" fmla="*/ 806 h 115"/>
                                <a:gd name="T8" fmla="+- 0 4586 4586"/>
                                <a:gd name="T9" fmla="*/ T8 w 2122"/>
                                <a:gd name="T10" fmla="+- 0 921 806"/>
                                <a:gd name="T11" fmla="*/ 921 h 115"/>
                                <a:gd name="T12" fmla="+- 0 6708 4586"/>
                                <a:gd name="T13" fmla="*/ T12 w 2122"/>
                                <a:gd name="T14" fmla="+- 0 921 806"/>
                                <a:gd name="T15" fmla="*/ 921 h 115"/>
                                <a:gd name="T16" fmla="+- 0 6708 4586"/>
                                <a:gd name="T17" fmla="*/ T16 w 2122"/>
                                <a:gd name="T18" fmla="+- 0 806 806"/>
                                <a:gd name="T19" fmla="*/ 806 h 115"/>
                              </a:gdLst>
                              <a:ahLst/>
                              <a:cxnLst>
                                <a:cxn ang="0">
                                  <a:pos x="T1" y="T3"/>
                                </a:cxn>
                                <a:cxn ang="0">
                                  <a:pos x="T5" y="T7"/>
                                </a:cxn>
                                <a:cxn ang="0">
                                  <a:pos x="T9" y="T11"/>
                                </a:cxn>
                                <a:cxn ang="0">
                                  <a:pos x="T13" y="T15"/>
                                </a:cxn>
                                <a:cxn ang="0">
                                  <a:pos x="T17" y="T19"/>
                                </a:cxn>
                              </a:cxnLst>
                              <a:rect l="0" t="0" r="r" b="b"/>
                              <a:pathLst>
                                <a:path w="2122" h="115">
                                  <a:moveTo>
                                    <a:pt x="2122" y="0"/>
                                  </a:moveTo>
                                  <a:lnTo>
                                    <a:pt x="0" y="0"/>
                                  </a:lnTo>
                                  <a:lnTo>
                                    <a:pt x="0" y="115"/>
                                  </a:lnTo>
                                  <a:lnTo>
                                    <a:pt x="2122" y="115"/>
                                  </a:lnTo>
                                  <a:lnTo>
                                    <a:pt x="212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6" name="Group 1207"/>
                        <wpg:cNvGrpSpPr>
                          <a:grpSpLocks/>
                        </wpg:cNvGrpSpPr>
                        <wpg:grpSpPr bwMode="auto">
                          <a:xfrm>
                            <a:off x="4586" y="559"/>
                            <a:ext cx="3167" cy="100"/>
                            <a:chOff x="4586" y="559"/>
                            <a:chExt cx="3167" cy="100"/>
                          </a:xfrm>
                        </wpg:grpSpPr>
                        <wps:wsp>
                          <wps:cNvPr id="1207" name="Freeform 1208"/>
                          <wps:cNvSpPr>
                            <a:spLocks/>
                          </wps:cNvSpPr>
                          <wps:spPr bwMode="auto">
                            <a:xfrm>
                              <a:off x="4586" y="559"/>
                              <a:ext cx="3167" cy="100"/>
                            </a:xfrm>
                            <a:custGeom>
                              <a:avLst/>
                              <a:gdLst>
                                <a:gd name="T0" fmla="+- 0 7753 4586"/>
                                <a:gd name="T1" fmla="*/ T0 w 3167"/>
                                <a:gd name="T2" fmla="+- 0 559 559"/>
                                <a:gd name="T3" fmla="*/ 559 h 100"/>
                                <a:gd name="T4" fmla="+- 0 4586 4586"/>
                                <a:gd name="T5" fmla="*/ T4 w 3167"/>
                                <a:gd name="T6" fmla="+- 0 559 559"/>
                                <a:gd name="T7" fmla="*/ 559 h 100"/>
                                <a:gd name="T8" fmla="+- 0 4586 4586"/>
                                <a:gd name="T9" fmla="*/ T8 w 3167"/>
                                <a:gd name="T10" fmla="+- 0 659 559"/>
                                <a:gd name="T11" fmla="*/ 659 h 100"/>
                                <a:gd name="T12" fmla="+- 0 7753 4586"/>
                                <a:gd name="T13" fmla="*/ T12 w 3167"/>
                                <a:gd name="T14" fmla="+- 0 659 559"/>
                                <a:gd name="T15" fmla="*/ 659 h 100"/>
                                <a:gd name="T16" fmla="+- 0 7753 4586"/>
                                <a:gd name="T17" fmla="*/ T16 w 3167"/>
                                <a:gd name="T18" fmla="+- 0 559 559"/>
                                <a:gd name="T19" fmla="*/ 559 h 100"/>
                              </a:gdLst>
                              <a:ahLst/>
                              <a:cxnLst>
                                <a:cxn ang="0">
                                  <a:pos x="T1" y="T3"/>
                                </a:cxn>
                                <a:cxn ang="0">
                                  <a:pos x="T5" y="T7"/>
                                </a:cxn>
                                <a:cxn ang="0">
                                  <a:pos x="T9" y="T11"/>
                                </a:cxn>
                                <a:cxn ang="0">
                                  <a:pos x="T13" y="T15"/>
                                </a:cxn>
                                <a:cxn ang="0">
                                  <a:pos x="T17" y="T19"/>
                                </a:cxn>
                              </a:cxnLst>
                              <a:rect l="0" t="0" r="r" b="b"/>
                              <a:pathLst>
                                <a:path w="3167" h="100">
                                  <a:moveTo>
                                    <a:pt x="3167" y="0"/>
                                  </a:moveTo>
                                  <a:lnTo>
                                    <a:pt x="0" y="0"/>
                                  </a:lnTo>
                                  <a:lnTo>
                                    <a:pt x="0" y="100"/>
                                  </a:lnTo>
                                  <a:lnTo>
                                    <a:pt x="3167" y="100"/>
                                  </a:lnTo>
                                  <a:lnTo>
                                    <a:pt x="316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8" name="Group 1205"/>
                        <wpg:cNvGrpSpPr>
                          <a:grpSpLocks/>
                        </wpg:cNvGrpSpPr>
                        <wpg:grpSpPr bwMode="auto">
                          <a:xfrm>
                            <a:off x="4543" y="3588"/>
                            <a:ext cx="3804" cy="2"/>
                            <a:chOff x="4543" y="3588"/>
                            <a:chExt cx="3804" cy="2"/>
                          </a:xfrm>
                        </wpg:grpSpPr>
                        <wps:wsp>
                          <wps:cNvPr id="1209" name="Freeform 1206"/>
                          <wps:cNvSpPr>
                            <a:spLocks/>
                          </wps:cNvSpPr>
                          <wps:spPr bwMode="auto">
                            <a:xfrm>
                              <a:off x="4543" y="3588"/>
                              <a:ext cx="3804" cy="2"/>
                            </a:xfrm>
                            <a:custGeom>
                              <a:avLst/>
                              <a:gdLst>
                                <a:gd name="T0" fmla="+- 0 4543 4543"/>
                                <a:gd name="T1" fmla="*/ T0 w 3804"/>
                                <a:gd name="T2" fmla="+- 0 8347 4543"/>
                                <a:gd name="T3" fmla="*/ T2 w 3804"/>
                              </a:gdLst>
                              <a:ahLst/>
                              <a:cxnLst>
                                <a:cxn ang="0">
                                  <a:pos x="T1" y="0"/>
                                </a:cxn>
                                <a:cxn ang="0">
                                  <a:pos x="T3" y="0"/>
                                </a:cxn>
                              </a:cxnLst>
                              <a:rect l="0" t="0" r="r" b="b"/>
                              <a:pathLst>
                                <a:path w="3804">
                                  <a:moveTo>
                                    <a:pt x="0" y="0"/>
                                  </a:moveTo>
                                  <a:lnTo>
                                    <a:pt x="3804"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 name="Group 1203"/>
                        <wpg:cNvGrpSpPr>
                          <a:grpSpLocks/>
                        </wpg:cNvGrpSpPr>
                        <wpg:grpSpPr bwMode="auto">
                          <a:xfrm>
                            <a:off x="4586" y="476"/>
                            <a:ext cx="2" cy="3152"/>
                            <a:chOff x="4586" y="476"/>
                            <a:chExt cx="2" cy="3152"/>
                          </a:xfrm>
                        </wpg:grpSpPr>
                        <wps:wsp>
                          <wps:cNvPr id="1211" name="Freeform 1204"/>
                          <wps:cNvSpPr>
                            <a:spLocks/>
                          </wps:cNvSpPr>
                          <wps:spPr bwMode="auto">
                            <a:xfrm>
                              <a:off x="4586" y="476"/>
                              <a:ext cx="2" cy="3152"/>
                            </a:xfrm>
                            <a:custGeom>
                              <a:avLst/>
                              <a:gdLst>
                                <a:gd name="T0" fmla="+- 0 3629 476"/>
                                <a:gd name="T1" fmla="*/ 3629 h 3152"/>
                                <a:gd name="T2" fmla="+- 0 476 476"/>
                                <a:gd name="T3" fmla="*/ 476 h 3152"/>
                              </a:gdLst>
                              <a:ahLst/>
                              <a:cxnLst>
                                <a:cxn ang="0">
                                  <a:pos x="0" y="T1"/>
                                </a:cxn>
                                <a:cxn ang="0">
                                  <a:pos x="0" y="T3"/>
                                </a:cxn>
                              </a:cxnLst>
                              <a:rect l="0" t="0" r="r" b="b"/>
                              <a:pathLst>
                                <a:path h="3152">
                                  <a:moveTo>
                                    <a:pt x="0" y="3153"/>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2" name="Group 1201"/>
                        <wpg:cNvGrpSpPr>
                          <a:grpSpLocks/>
                        </wpg:cNvGrpSpPr>
                        <wpg:grpSpPr bwMode="auto">
                          <a:xfrm>
                            <a:off x="5341" y="3588"/>
                            <a:ext cx="2" cy="41"/>
                            <a:chOff x="5341" y="3588"/>
                            <a:chExt cx="2" cy="41"/>
                          </a:xfrm>
                        </wpg:grpSpPr>
                        <wps:wsp>
                          <wps:cNvPr id="1213" name="Freeform 1202"/>
                          <wps:cNvSpPr>
                            <a:spLocks/>
                          </wps:cNvSpPr>
                          <wps:spPr bwMode="auto">
                            <a:xfrm>
                              <a:off x="5341" y="3588"/>
                              <a:ext cx="2" cy="41"/>
                            </a:xfrm>
                            <a:custGeom>
                              <a:avLst/>
                              <a:gdLst>
                                <a:gd name="T0" fmla="+- 0 3629 3588"/>
                                <a:gd name="T1" fmla="*/ 3629 h 41"/>
                                <a:gd name="T2" fmla="+- 0 3588 3588"/>
                                <a:gd name="T3" fmla="*/ 3588 h 41"/>
                              </a:gdLst>
                              <a:ahLst/>
                              <a:cxnLst>
                                <a:cxn ang="0">
                                  <a:pos x="0" y="T1"/>
                                </a:cxn>
                                <a:cxn ang="0">
                                  <a:pos x="0" y="T3"/>
                                </a:cxn>
                              </a:cxnLst>
                              <a:rect l="0" t="0" r="r" b="b"/>
                              <a:pathLst>
                                <a:path h="41">
                                  <a:moveTo>
                                    <a:pt x="0" y="41"/>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4" name="Group 1199"/>
                        <wpg:cNvGrpSpPr>
                          <a:grpSpLocks/>
                        </wpg:cNvGrpSpPr>
                        <wpg:grpSpPr bwMode="auto">
                          <a:xfrm>
                            <a:off x="6096" y="3588"/>
                            <a:ext cx="2" cy="41"/>
                            <a:chOff x="6096" y="3588"/>
                            <a:chExt cx="2" cy="41"/>
                          </a:xfrm>
                        </wpg:grpSpPr>
                        <wps:wsp>
                          <wps:cNvPr id="1215" name="Freeform 1200"/>
                          <wps:cNvSpPr>
                            <a:spLocks/>
                          </wps:cNvSpPr>
                          <wps:spPr bwMode="auto">
                            <a:xfrm>
                              <a:off x="6096" y="3588"/>
                              <a:ext cx="2" cy="41"/>
                            </a:xfrm>
                            <a:custGeom>
                              <a:avLst/>
                              <a:gdLst>
                                <a:gd name="T0" fmla="+- 0 3629 3588"/>
                                <a:gd name="T1" fmla="*/ 3629 h 41"/>
                                <a:gd name="T2" fmla="+- 0 3588 3588"/>
                                <a:gd name="T3" fmla="*/ 3588 h 41"/>
                              </a:gdLst>
                              <a:ahLst/>
                              <a:cxnLst>
                                <a:cxn ang="0">
                                  <a:pos x="0" y="T1"/>
                                </a:cxn>
                                <a:cxn ang="0">
                                  <a:pos x="0" y="T3"/>
                                </a:cxn>
                              </a:cxnLst>
                              <a:rect l="0" t="0" r="r" b="b"/>
                              <a:pathLst>
                                <a:path h="41">
                                  <a:moveTo>
                                    <a:pt x="0" y="41"/>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6" name="Group 1197"/>
                        <wpg:cNvGrpSpPr>
                          <a:grpSpLocks/>
                        </wpg:cNvGrpSpPr>
                        <wpg:grpSpPr bwMode="auto">
                          <a:xfrm>
                            <a:off x="6851" y="3588"/>
                            <a:ext cx="2" cy="41"/>
                            <a:chOff x="6851" y="3588"/>
                            <a:chExt cx="2" cy="41"/>
                          </a:xfrm>
                        </wpg:grpSpPr>
                        <wps:wsp>
                          <wps:cNvPr id="1217" name="Freeform 1198"/>
                          <wps:cNvSpPr>
                            <a:spLocks/>
                          </wps:cNvSpPr>
                          <wps:spPr bwMode="auto">
                            <a:xfrm>
                              <a:off x="6851" y="3588"/>
                              <a:ext cx="2" cy="41"/>
                            </a:xfrm>
                            <a:custGeom>
                              <a:avLst/>
                              <a:gdLst>
                                <a:gd name="T0" fmla="+- 0 3629 3588"/>
                                <a:gd name="T1" fmla="*/ 3629 h 41"/>
                                <a:gd name="T2" fmla="+- 0 3588 3588"/>
                                <a:gd name="T3" fmla="*/ 3588 h 41"/>
                              </a:gdLst>
                              <a:ahLst/>
                              <a:cxnLst>
                                <a:cxn ang="0">
                                  <a:pos x="0" y="T1"/>
                                </a:cxn>
                                <a:cxn ang="0">
                                  <a:pos x="0" y="T3"/>
                                </a:cxn>
                              </a:cxnLst>
                              <a:rect l="0" t="0" r="r" b="b"/>
                              <a:pathLst>
                                <a:path h="41">
                                  <a:moveTo>
                                    <a:pt x="0" y="41"/>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8" name="Group 1195"/>
                        <wpg:cNvGrpSpPr>
                          <a:grpSpLocks/>
                        </wpg:cNvGrpSpPr>
                        <wpg:grpSpPr bwMode="auto">
                          <a:xfrm>
                            <a:off x="7604" y="3588"/>
                            <a:ext cx="2" cy="41"/>
                            <a:chOff x="7604" y="3588"/>
                            <a:chExt cx="2" cy="41"/>
                          </a:xfrm>
                        </wpg:grpSpPr>
                        <wps:wsp>
                          <wps:cNvPr id="1219" name="Freeform 1196"/>
                          <wps:cNvSpPr>
                            <a:spLocks/>
                          </wps:cNvSpPr>
                          <wps:spPr bwMode="auto">
                            <a:xfrm>
                              <a:off x="7604" y="3588"/>
                              <a:ext cx="2" cy="41"/>
                            </a:xfrm>
                            <a:custGeom>
                              <a:avLst/>
                              <a:gdLst>
                                <a:gd name="T0" fmla="+- 0 3629 3588"/>
                                <a:gd name="T1" fmla="*/ 3629 h 41"/>
                                <a:gd name="T2" fmla="+- 0 3588 3588"/>
                                <a:gd name="T3" fmla="*/ 3588 h 41"/>
                              </a:gdLst>
                              <a:ahLst/>
                              <a:cxnLst>
                                <a:cxn ang="0">
                                  <a:pos x="0" y="T1"/>
                                </a:cxn>
                                <a:cxn ang="0">
                                  <a:pos x="0" y="T3"/>
                                </a:cxn>
                              </a:cxnLst>
                              <a:rect l="0" t="0" r="r" b="b"/>
                              <a:pathLst>
                                <a:path h="41">
                                  <a:moveTo>
                                    <a:pt x="0" y="41"/>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0" name="Group 1193"/>
                        <wpg:cNvGrpSpPr>
                          <a:grpSpLocks/>
                        </wpg:cNvGrpSpPr>
                        <wpg:grpSpPr bwMode="auto">
                          <a:xfrm>
                            <a:off x="8347" y="3588"/>
                            <a:ext cx="2" cy="41"/>
                            <a:chOff x="8347" y="3588"/>
                            <a:chExt cx="2" cy="41"/>
                          </a:xfrm>
                        </wpg:grpSpPr>
                        <wps:wsp>
                          <wps:cNvPr id="1221" name="Freeform 1194"/>
                          <wps:cNvSpPr>
                            <a:spLocks/>
                          </wps:cNvSpPr>
                          <wps:spPr bwMode="auto">
                            <a:xfrm>
                              <a:off x="8347" y="3588"/>
                              <a:ext cx="2" cy="41"/>
                            </a:xfrm>
                            <a:custGeom>
                              <a:avLst/>
                              <a:gdLst>
                                <a:gd name="T0" fmla="+- 0 3629 3588"/>
                                <a:gd name="T1" fmla="*/ 3629 h 41"/>
                                <a:gd name="T2" fmla="+- 0 3588 3588"/>
                                <a:gd name="T3" fmla="*/ 3588 h 41"/>
                              </a:gdLst>
                              <a:ahLst/>
                              <a:cxnLst>
                                <a:cxn ang="0">
                                  <a:pos x="0" y="T1"/>
                                </a:cxn>
                                <a:cxn ang="0">
                                  <a:pos x="0" y="T3"/>
                                </a:cxn>
                              </a:cxnLst>
                              <a:rect l="0" t="0" r="r" b="b"/>
                              <a:pathLst>
                                <a:path h="41">
                                  <a:moveTo>
                                    <a:pt x="0" y="41"/>
                                  </a:moveTo>
                                  <a:lnTo>
                                    <a:pt x="0" y="0"/>
                                  </a:lnTo>
                                </a:path>
                              </a:pathLst>
                            </a:custGeom>
                            <a:noFill/>
                            <a:ln w="24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 name="Group 1191"/>
                        <wpg:cNvGrpSpPr>
                          <a:grpSpLocks/>
                        </wpg:cNvGrpSpPr>
                        <wpg:grpSpPr bwMode="auto">
                          <a:xfrm>
                            <a:off x="4543" y="3325"/>
                            <a:ext cx="43" cy="2"/>
                            <a:chOff x="4543" y="3325"/>
                            <a:chExt cx="43" cy="2"/>
                          </a:xfrm>
                        </wpg:grpSpPr>
                        <wps:wsp>
                          <wps:cNvPr id="1223" name="Freeform 1192"/>
                          <wps:cNvSpPr>
                            <a:spLocks/>
                          </wps:cNvSpPr>
                          <wps:spPr bwMode="auto">
                            <a:xfrm>
                              <a:off x="4543" y="3325"/>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4" name="Group 1189"/>
                        <wpg:cNvGrpSpPr>
                          <a:grpSpLocks/>
                        </wpg:cNvGrpSpPr>
                        <wpg:grpSpPr bwMode="auto">
                          <a:xfrm>
                            <a:off x="4543" y="3051"/>
                            <a:ext cx="43" cy="2"/>
                            <a:chOff x="4543" y="3051"/>
                            <a:chExt cx="43" cy="2"/>
                          </a:xfrm>
                        </wpg:grpSpPr>
                        <wps:wsp>
                          <wps:cNvPr id="1225" name="Freeform 1190"/>
                          <wps:cNvSpPr>
                            <a:spLocks/>
                          </wps:cNvSpPr>
                          <wps:spPr bwMode="auto">
                            <a:xfrm>
                              <a:off x="4543" y="3051"/>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 name="Group 1187"/>
                        <wpg:cNvGrpSpPr>
                          <a:grpSpLocks/>
                        </wpg:cNvGrpSpPr>
                        <wpg:grpSpPr bwMode="auto">
                          <a:xfrm>
                            <a:off x="4543" y="2804"/>
                            <a:ext cx="43" cy="2"/>
                            <a:chOff x="4543" y="2804"/>
                            <a:chExt cx="43" cy="2"/>
                          </a:xfrm>
                        </wpg:grpSpPr>
                        <wps:wsp>
                          <wps:cNvPr id="1227" name="Freeform 1188"/>
                          <wps:cNvSpPr>
                            <a:spLocks/>
                          </wps:cNvSpPr>
                          <wps:spPr bwMode="auto">
                            <a:xfrm>
                              <a:off x="4543" y="2804"/>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8" name="Group 1185"/>
                        <wpg:cNvGrpSpPr>
                          <a:grpSpLocks/>
                        </wpg:cNvGrpSpPr>
                        <wpg:grpSpPr bwMode="auto">
                          <a:xfrm>
                            <a:off x="4543" y="2541"/>
                            <a:ext cx="43" cy="2"/>
                            <a:chOff x="4543" y="2541"/>
                            <a:chExt cx="43" cy="2"/>
                          </a:xfrm>
                        </wpg:grpSpPr>
                        <wps:wsp>
                          <wps:cNvPr id="1229" name="Freeform 1186"/>
                          <wps:cNvSpPr>
                            <a:spLocks/>
                          </wps:cNvSpPr>
                          <wps:spPr bwMode="auto">
                            <a:xfrm>
                              <a:off x="4543" y="2541"/>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 name="Group 1183"/>
                        <wpg:cNvGrpSpPr>
                          <a:grpSpLocks/>
                        </wpg:cNvGrpSpPr>
                        <wpg:grpSpPr bwMode="auto">
                          <a:xfrm>
                            <a:off x="4543" y="2294"/>
                            <a:ext cx="43" cy="2"/>
                            <a:chOff x="4543" y="2294"/>
                            <a:chExt cx="43" cy="2"/>
                          </a:xfrm>
                        </wpg:grpSpPr>
                        <wps:wsp>
                          <wps:cNvPr id="1231" name="Freeform 1184"/>
                          <wps:cNvSpPr>
                            <a:spLocks/>
                          </wps:cNvSpPr>
                          <wps:spPr bwMode="auto">
                            <a:xfrm>
                              <a:off x="4543" y="2294"/>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2" name="Group 1181"/>
                        <wpg:cNvGrpSpPr>
                          <a:grpSpLocks/>
                        </wpg:cNvGrpSpPr>
                        <wpg:grpSpPr bwMode="auto">
                          <a:xfrm>
                            <a:off x="4543" y="2017"/>
                            <a:ext cx="43" cy="4"/>
                            <a:chOff x="4543" y="2017"/>
                            <a:chExt cx="43" cy="4"/>
                          </a:xfrm>
                        </wpg:grpSpPr>
                        <wps:wsp>
                          <wps:cNvPr id="1233" name="Freeform 1182"/>
                          <wps:cNvSpPr>
                            <a:spLocks/>
                          </wps:cNvSpPr>
                          <wps:spPr bwMode="auto">
                            <a:xfrm>
                              <a:off x="4543" y="2017"/>
                              <a:ext cx="43" cy="4"/>
                            </a:xfrm>
                            <a:custGeom>
                              <a:avLst/>
                              <a:gdLst>
                                <a:gd name="T0" fmla="+- 0 4543 4543"/>
                                <a:gd name="T1" fmla="*/ T0 w 43"/>
                                <a:gd name="T2" fmla="+- 0 2017 2017"/>
                                <a:gd name="T3" fmla="*/ 2017 h 4"/>
                                <a:gd name="T4" fmla="+- 0 4586 4543"/>
                                <a:gd name="T5" fmla="*/ T4 w 43"/>
                                <a:gd name="T6" fmla="+- 0 2021 2017"/>
                                <a:gd name="T7" fmla="*/ 2021 h 4"/>
                              </a:gdLst>
                              <a:ahLst/>
                              <a:cxnLst>
                                <a:cxn ang="0">
                                  <a:pos x="T1" y="T3"/>
                                </a:cxn>
                                <a:cxn ang="0">
                                  <a:pos x="T5" y="T7"/>
                                </a:cxn>
                              </a:cxnLst>
                              <a:rect l="0" t="0" r="r" b="b"/>
                              <a:pathLst>
                                <a:path w="43" h="4">
                                  <a:moveTo>
                                    <a:pt x="0" y="0"/>
                                  </a:moveTo>
                                  <a:lnTo>
                                    <a:pt x="43" y="4"/>
                                  </a:lnTo>
                                </a:path>
                              </a:pathLst>
                            </a:custGeom>
                            <a:noFill/>
                            <a:ln w="23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4" name="Group 1179"/>
                        <wpg:cNvGrpSpPr>
                          <a:grpSpLocks/>
                        </wpg:cNvGrpSpPr>
                        <wpg:grpSpPr bwMode="auto">
                          <a:xfrm>
                            <a:off x="4543" y="1770"/>
                            <a:ext cx="43" cy="2"/>
                            <a:chOff x="4543" y="1770"/>
                            <a:chExt cx="43" cy="2"/>
                          </a:xfrm>
                        </wpg:grpSpPr>
                        <wps:wsp>
                          <wps:cNvPr id="1235" name="Freeform 1180"/>
                          <wps:cNvSpPr>
                            <a:spLocks/>
                          </wps:cNvSpPr>
                          <wps:spPr bwMode="auto">
                            <a:xfrm>
                              <a:off x="4543" y="1770"/>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6" name="Group 1177"/>
                        <wpg:cNvGrpSpPr>
                          <a:grpSpLocks/>
                        </wpg:cNvGrpSpPr>
                        <wpg:grpSpPr bwMode="auto">
                          <a:xfrm>
                            <a:off x="4543" y="1511"/>
                            <a:ext cx="43" cy="2"/>
                            <a:chOff x="4543" y="1511"/>
                            <a:chExt cx="43" cy="2"/>
                          </a:xfrm>
                        </wpg:grpSpPr>
                        <wps:wsp>
                          <wps:cNvPr id="1237" name="Freeform 1178"/>
                          <wps:cNvSpPr>
                            <a:spLocks/>
                          </wps:cNvSpPr>
                          <wps:spPr bwMode="auto">
                            <a:xfrm>
                              <a:off x="4543" y="1511"/>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8" name="Group 1175"/>
                        <wpg:cNvGrpSpPr>
                          <a:grpSpLocks/>
                        </wpg:cNvGrpSpPr>
                        <wpg:grpSpPr bwMode="auto">
                          <a:xfrm>
                            <a:off x="4543" y="1249"/>
                            <a:ext cx="43" cy="2"/>
                            <a:chOff x="4543" y="1249"/>
                            <a:chExt cx="43" cy="2"/>
                          </a:xfrm>
                        </wpg:grpSpPr>
                        <wps:wsp>
                          <wps:cNvPr id="1239" name="Freeform 1176"/>
                          <wps:cNvSpPr>
                            <a:spLocks/>
                          </wps:cNvSpPr>
                          <wps:spPr bwMode="auto">
                            <a:xfrm>
                              <a:off x="4543" y="1249"/>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0" name="Group 1173"/>
                        <wpg:cNvGrpSpPr>
                          <a:grpSpLocks/>
                        </wpg:cNvGrpSpPr>
                        <wpg:grpSpPr bwMode="auto">
                          <a:xfrm>
                            <a:off x="4543" y="986"/>
                            <a:ext cx="43" cy="2"/>
                            <a:chOff x="4543" y="986"/>
                            <a:chExt cx="43" cy="2"/>
                          </a:xfrm>
                        </wpg:grpSpPr>
                        <wps:wsp>
                          <wps:cNvPr id="1241" name="Freeform 1174"/>
                          <wps:cNvSpPr>
                            <a:spLocks/>
                          </wps:cNvSpPr>
                          <wps:spPr bwMode="auto">
                            <a:xfrm>
                              <a:off x="4543" y="986"/>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2" name="Group 1171"/>
                        <wpg:cNvGrpSpPr>
                          <a:grpSpLocks/>
                        </wpg:cNvGrpSpPr>
                        <wpg:grpSpPr bwMode="auto">
                          <a:xfrm>
                            <a:off x="4543" y="723"/>
                            <a:ext cx="43" cy="2"/>
                            <a:chOff x="4543" y="723"/>
                            <a:chExt cx="43" cy="2"/>
                          </a:xfrm>
                        </wpg:grpSpPr>
                        <wps:wsp>
                          <wps:cNvPr id="1243" name="Freeform 1172"/>
                          <wps:cNvSpPr>
                            <a:spLocks/>
                          </wps:cNvSpPr>
                          <wps:spPr bwMode="auto">
                            <a:xfrm>
                              <a:off x="4543" y="723"/>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4" name="Group 1169"/>
                        <wpg:cNvGrpSpPr>
                          <a:grpSpLocks/>
                        </wpg:cNvGrpSpPr>
                        <wpg:grpSpPr bwMode="auto">
                          <a:xfrm>
                            <a:off x="4543" y="476"/>
                            <a:ext cx="43" cy="2"/>
                            <a:chOff x="4543" y="476"/>
                            <a:chExt cx="43" cy="2"/>
                          </a:xfrm>
                        </wpg:grpSpPr>
                        <wps:wsp>
                          <wps:cNvPr id="1245" name="Freeform 1170"/>
                          <wps:cNvSpPr>
                            <a:spLocks/>
                          </wps:cNvSpPr>
                          <wps:spPr bwMode="auto">
                            <a:xfrm>
                              <a:off x="4543" y="476"/>
                              <a:ext cx="43" cy="2"/>
                            </a:xfrm>
                            <a:custGeom>
                              <a:avLst/>
                              <a:gdLst>
                                <a:gd name="T0" fmla="+- 0 4543 4543"/>
                                <a:gd name="T1" fmla="*/ T0 w 43"/>
                                <a:gd name="T2" fmla="+- 0 4586 4543"/>
                                <a:gd name="T3" fmla="*/ T2 w 43"/>
                              </a:gdLst>
                              <a:ahLst/>
                              <a:cxnLst>
                                <a:cxn ang="0">
                                  <a:pos x="T1" y="0"/>
                                </a:cxn>
                                <a:cxn ang="0">
                                  <a:pos x="T3" y="0"/>
                                </a:cxn>
                              </a:cxnLst>
                              <a:rect l="0" t="0" r="r" b="b"/>
                              <a:pathLst>
                                <a:path w="43">
                                  <a:moveTo>
                                    <a:pt x="0" y="0"/>
                                  </a:moveTo>
                                  <a:lnTo>
                                    <a:pt x="43" y="0"/>
                                  </a:lnTo>
                                </a:path>
                              </a:pathLst>
                            </a:custGeom>
                            <a:noFill/>
                            <a:ln w="23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68" o:spid="_x0000_s1026" style="position:absolute;margin-left:227.05pt;margin-top:23.45pt;width:190.85pt;height:158.1pt;z-index:-10650;mso-position-horizontal-relative:page" coordorigin="4541,469" coordsize="3817,3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">
                <v:group id="Group 1231" o:spid="_x0000_s1027" style="position:absolute;left:4586;top:476;width:3764;height:3114" coordorigin="4586,476" coordsize="3764,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zZeSMMAAADdAAAADwAAAGRycy9kb3ducmV2LnhtbERPTYvCMBC9C/6HMII3&#10;TeuiSDWKiC4eZMEqLHsbmrEtNpPSxLb+e7OwsLd5vM9Zb3tTiZYaV1pWEE8jEMSZ1SXnCm7X42QJ&#10;wnlkjZVlUvAiB9vNcLDGRNuOL9SmPhchhF2CCgrv60RKlxVk0E1tTRy4u20M+gCbXOoGuxBuKjmL&#10;ooU0WHJoKLCmfUHZI30aBZ8ddruP+NCeH/f96+c6//o+x6TUeNTvViA89f5f/Oc+6TA/Xs7g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Nl5IwwAAAN0AAAAP&#10;AAAAAAAAAAAAAAAAAKoCAABkcnMvZG93bnJldi54bWxQSwUGAAAAAAQABAD6AAAAmgMAAAAA&#10;">
                  <v:shape id="Freeform 1232" o:spid="_x0000_s1028" style="position:absolute;left:4586;top:476;width:3764;height:3114;visibility:visible;mso-wrap-style:square;v-text-anchor:top" coordsize="3764,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PxsMA&#10;AADdAAAADwAAAGRycy9kb3ducmV2LnhtbERP32vCMBB+F/Y/hBv4pqmOSemMIkJlMJzMbe+35tZ0&#10;NpeSRK3/vRkIvt3H9/Pmy9624kQ+NI4VTMYZCOLK6YZrBV+f5SgHESKyxtYxKbhQgOXiYTDHQrsz&#10;f9BpH2uRQjgUqMDE2BVShsqQxTB2HXHifp23GBP0tdQezynctnKaZTNpseHUYLCjtaHqsD9aBaXd&#10;fW/lJne4Nruf8vn9bdv8eaWGj/3qBUSkPt7FN/erTvMn+RP8f5N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PPxsMAAADdAAAADwAAAAAAAAAAAAAAAACYAgAAZHJzL2Rv&#10;d25yZXYueG1sUEsFBgAAAAAEAAQA9QAAAIgDAAAAAA==&#10;" path="m3765,l,,,3114r3765,l3765,xe" filled="f" strokecolor="#7f7f7f" strokeweight=".26944mm">
                    <v:path arrowok="t" o:connecttype="custom" o:connectlocs="3765,476;0,476;0,3590;3765,3590;3765,476" o:connectangles="0,0,0,0,0"/>
                  </v:shape>
                </v:group>
                <v:group id="Group 1229" o:spid="_x0000_s1029" style="position:absolute;left:4586;top:3408;width:306;height:100" coordorigin="4586,3408" coordsize="306,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Freeform 1230" o:spid="_x0000_s1030" style="position:absolute;left:4586;top:3408;width:306;height:100;visibility:visible;mso-wrap-style:square;v-text-anchor:top" coordsize="30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jqsIA&#10;AADdAAAADwAAAGRycy9kb3ducmV2LnhtbERP32vCMBB+F/Y/hBv4pomCQzpjEUG3hzGm696vza0p&#10;bS6lidr998tg4Nt9fD9vk4+uE1caQuNZw2KuQBBX3jRcayg+D7M1iBCRDXaeScMPBci3D5MNZsbf&#10;+ETXc6xFCuGQoQYbY59JGSpLDsPc98SJ+/aDw5jgUEsz4C2Fu04ulXqSDhtODRZ72luq2vPFaaD3&#10;9uvtaMvypWg+UF1IdYey0Hr6OO6eQUQa41387341af5ivYK/b9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BCOqwgAAAN0AAAAPAAAAAAAAAAAAAAAAAJgCAABkcnMvZG93&#10;bnJldi54bWxQSwUGAAAAAAQABAD1AAAAhwMAAAAA&#10;" path="m306,l,,,99r306,l306,e" fillcolor="black" stroked="f">
                    <v:path arrowok="t" o:connecttype="custom" o:connectlocs="306,3408;0,3408;0,3507;306,3507;306,3408" o:connectangles="0,0,0,0,0"/>
                  </v:shape>
                </v:group>
                <v:group id="Group 1227" o:spid="_x0000_s1031" style="position:absolute;left:4586;top:3134;width:612;height:126" coordorigin="4586,3134" coordsize="612,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shape id="Freeform 1228" o:spid="_x0000_s1032" style="position:absolute;left:4586;top:3134;width:612;height:126;visibility:visible;mso-wrap-style:square;v-text-anchor:top" coordsize="612,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jm8YA&#10;AADdAAAADwAAAGRycy9kb3ducmV2LnhtbERPS2vCQBC+F/wPywheRDfah5JmI1KUij1VReltyI5J&#10;MDubZleN/fXdgtDbfHzPSWatqcSFGldaVjAaRiCIM6tLzhXstsvBFITzyBory6TgRg5maechwVjb&#10;K3/SZeNzEULYxaig8L6OpXRZQQbd0NbEgTvaxqAPsMmlbvAawk0lx1H0Ig2WHBoKrOmtoOy0ORsF&#10;1eP2J1oed4en/vuXz9x+/fG8+Faq123nryA8tf5ffHevdJg/mk7g75twgk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Yjm8YAAADdAAAADwAAAAAAAAAAAAAAAACYAgAAZHJz&#10;L2Rvd25yZXYueG1sUEsFBgAAAAAEAAQA9QAAAIsDAAAAAA==&#10;" path="m612,l,,,126r612,l612,e" fillcolor="black" stroked="f">
                    <v:path arrowok="t" o:connecttype="custom" o:connectlocs="612,3134;0,3134;0,3260;612,3260;612,3134" o:connectangles="0,0,0,0,0"/>
                  </v:shape>
                </v:group>
                <v:group id="Group 1225" o:spid="_x0000_s1033" style="position:absolute;left:4586;top:2887;width:757;height:96" coordorigin="4586,2887" coordsize="75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Freeform 1226" o:spid="_x0000_s1034" style="position:absolute;left:4586;top:2887;width:757;height:96;visibility:visible;mso-wrap-style:square;v-text-anchor:top" coordsize="75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248UA&#10;AADdAAAADwAAAGRycy9kb3ducmV2LnhtbERP22rCQBB9F/oPyxT6IrrR0pCmriKCUBQKXhD6NmSn&#10;STA7G3dXTf36bkHwbQ7nOpNZZxpxIedrywpGwwQEcWF1zaWC/W45yED4gKyxsUwKfsnDbPrUm2Cu&#10;7ZU3dNmGUsQQ9jkqqEJocyl9UZFBP7QtceR+rDMYInSl1A6vMdw0cpwkqTRYc2yosKVFRcVxezYK&#10;Xsd4OJ7c+nv11S832Y3St3O6UurluZt/gAjUhYf47v7Ucf4oe4f/b+IJ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nbjxQAAAN0AAAAPAAAAAAAAAAAAAAAAAJgCAABkcnMv&#10;ZG93bnJldi54bWxQSwUGAAAAAAQABAD1AAAAigMAAAAA&#10;" path="m758,l,,,96r758,l758,e" fillcolor="black" stroked="f">
                    <v:path arrowok="t" o:connecttype="custom" o:connectlocs="758,2887;0,2887;0,2983;758,2983;758,2887" o:connectangles="0,0,0,0,0"/>
                  </v:shape>
                </v:group>
                <v:group id="Group 1223" o:spid="_x0000_s1035" style="position:absolute;left:4586;top:2624;width:757;height:112" coordorigin="4586,2624" coordsize="75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HzeccAAADdAAAADwAAAGRycy9kb3ducmV2LnhtbESPQWvCQBCF70L/wzKF&#10;3nSTFqWNriLSlh5EMBaKtyE7JsHsbMhuk/jvnUOhtxnem/e+WW1G16ieulB7NpDOElDEhbc1lwa+&#10;Tx/TV1AhIltsPJOBGwXYrB8mK8ysH/hIfR5LJSEcMjRQxdhmWoeiIodh5lti0S6+cxhl7UptOxwk&#10;3DX6OUkW2mHN0lBhS7uKimv+6wx8DjhsX9L3fn+97G7n0/zws0/JmKfHcbsEFWmM/+a/6y8r+O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XHzeccAAADd&#10;AAAADwAAAAAAAAAAAAAAAACqAgAAZHJzL2Rvd25yZXYueG1sUEsFBgAAAAAEAAQA+gAAAJ4DAAAA&#10;AA==&#10;">
                  <v:shape id="Freeform 1224" o:spid="_x0000_s1036" style="position:absolute;left:4586;top:2624;width:757;height:112;visibility:visible;mso-wrap-style:square;v-text-anchor:top" coordsize="75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FC8QA&#10;AADdAAAADwAAAGRycy9kb3ducmV2LnhtbERPS2vCQBC+F/oflhF6q5uEUproKmK19Oqr0NuQHZO0&#10;2dmY3SbRX+8KBW/z8T1nOh9MLTpqXWVZQTyOQBDnVldcKNjv1s9vIJxH1lhbJgVncjCfPT5MMdO2&#10;5w11W1+IEMIuQwWl900mpctLMujGtiEO3NG2Bn2AbSF1i30IN7VMouhVGqw4NJTY0LKk/Hf7ZxSk&#10;te8vq5f3wzJJzj8pnz6+u9OXUk+jYTEB4Wnwd/G/+1OH+XEaw+2bcIK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QRQvEAAAA3QAAAA8AAAAAAAAAAAAAAAAAmAIAAGRycy9k&#10;b3ducmV2LnhtbFBLBQYAAAAABAAEAPUAAACJAwAAAAA=&#10;" path="m758,l,,,112r758,l758,e" fillcolor="black" stroked="f">
                    <v:path arrowok="t" o:connecttype="custom" o:connectlocs="758,2624;0,2624;0,2736;758,2736;758,2624" o:connectangles="0,0,0,0,0"/>
                  </v:shape>
                </v:group>
                <v:group id="Group 1221" o:spid="_x0000_s1037" style="position:absolute;left:4586;top:2377;width:757;height:96" coordorigin="4586,2377" coordsize="75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IlcUAAADdAAAADwAAAGRycy9kb3ducmV2LnhtbERPS2vCQBC+F/wPywi9&#10;1U0iLTZ1FREtPUjBRCi9DdkxCWZnQ3bN4993C4Xe5uN7zno7mkb01LnasoJ4EYEgLqyuuVRwyY9P&#10;KxDOI2tsLJOCiRxsN7OHNabaDnymPvOlCCHsUlRQed+mUrqiIoNuYVviwF1tZ9AH2JVSdziEcNPI&#10;JIpepMGaQ0OFLe0rKm7Z3Sh4H3DYLeNDf7pd99N3/vz5dYpJqcf5uHsD4Wn0/+I/94cO8+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vyJXFAAAA3QAA&#10;AA8AAAAAAAAAAAAAAAAAqgIAAGRycy9kb3ducmV2LnhtbFBLBQYAAAAABAAEAPoAAACcAwAAAAA=&#10;">
                  <v:shape id="Freeform 1222" o:spid="_x0000_s1038" style="position:absolute;left:4586;top:2377;width:757;height:96;visibility:visible;mso-wrap-style:square;v-text-anchor:top" coordsize="75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fX1MUA&#10;AADdAAAADwAAAGRycy9kb3ducmV2LnhtbERP32vCMBB+H/g/hBP2MmaqYnGdUUQYDAVBNwTfjuZs&#10;i82lJlE7/3ojCHu7j+/nTWatqcWFnK8sK+j3EhDEudUVFwp+f77exyB8QNZYWyYFf+RhNu28TDDT&#10;9sobumxDIWII+wwVlCE0mZQ+L8mg79mGOHIH6wyGCF0htcNrDDe1HCRJKg1WHBtKbGhRUn7cno2C&#10;4QB3x5Nb7Zfrt2IzvlE6OqdLpV677fwTRKA2/Iuf7m8d5/c/hvD4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9fUxQAAAN0AAAAPAAAAAAAAAAAAAAAAAJgCAABkcnMv&#10;ZG93bnJldi54bWxQSwUGAAAAAAQABAD1AAAAigMAAAAA&#10;" path="m758,l,,,96r758,l758,e" fillcolor="black" stroked="f">
                    <v:path arrowok="t" o:connecttype="custom" o:connectlocs="758,2377;0,2377;0,2473;758,2473;758,2377" o:connectangles="0,0,0,0,0"/>
                  </v:shape>
                </v:group>
                <v:group id="Group 1219" o:spid="_x0000_s1039" style="position:absolute;left:4586;top:2100;width:919;height:126" coordorigin="4586,2100" coordsize="919,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r1esQAAADdAAAADwAAAGRycy9kb3ducmV2LnhtbERPTWvCQBC9F/wPywje&#10;dBNtpY2uIqLFgwhqoXgbsmMSzM6G7JrEf+8WhN7m8T5nvuxMKRqqXWFZQTyKQBCnVhecKfg5b4ef&#10;IJxH1lhaJgUPcrBc9N7mmGjb8pGak89ECGGXoILc+yqR0qU5GXQjWxEH7mprgz7AOpO6xjaEm1KO&#10;o2gqDRYcGnKsaJ1TejvdjYLvFtvVJN40+9t1/bicPw6/+5iUGvS71QyEp87/i1/unQ7z46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kr1esQAAADdAAAA&#10;DwAAAAAAAAAAAAAAAACqAgAAZHJzL2Rvd25yZXYueG1sUEsFBgAAAAAEAAQA+gAAAJsDAAAAAA==&#10;">
                  <v:shape id="Freeform 1220" o:spid="_x0000_s1040" style="position:absolute;left:4586;top:2100;width:919;height:126;visibility:visible;mso-wrap-style:square;v-text-anchor:top" coordsize="919,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PXu8QA&#10;AADdAAAADwAAAGRycy9kb3ducmV2LnhtbERP24rCMBB9F/yHMAu+adoFRbtGWQRhQWXxAuvj0IxN&#10;sZmUJtW6X79ZEHybw7nOfNnZStyo8aVjBekoAUGcO11yoeB0XA+nIHxA1lg5JgUP8rBc9HtzzLS7&#10;855uh1CIGMI+QwUmhDqT0ueGLPqRq4kjd3GNxRBhU0jd4D2G20q+J8lEWiw5NhisaWUovx5aq2DS&#10;nrfd43edlnbXbn54tt99n41Sg7fu8wNEoC68xE/3l47z09kY/r+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17vEAAAA3QAAAA8AAAAAAAAAAAAAAAAAmAIAAGRycy9k&#10;b3ducmV2LnhtbFBLBQYAAAAABAAEAPUAAACJAwAAAAA=&#10;" path="m920,l,,,126r920,l920,e" fillcolor="black" stroked="f">
                    <v:path arrowok="t" o:connecttype="custom" o:connectlocs="920,2100;0,2100;0,2226;920,2226;920,2100" o:connectangles="0,0,0,0,0"/>
                  </v:shape>
                </v:group>
                <v:group id="Group 1217" o:spid="_x0000_s1041" style="position:absolute;left:4586;top:1841;width:919;height:112" coordorigin="4586,1841" coordsize="91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shape id="Freeform 1218" o:spid="_x0000_s1042" style="position:absolute;left:4586;top:1841;width:919;height:112;visibility:visible;mso-wrap-style:square;v-text-anchor:top" coordsize="91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qx8MA&#10;AADdAAAADwAAAGRycy9kb3ducmV2LnhtbERPTWvCQBC9C/6HZQRvuokF26auQbSC4KmxDfQ2ZKdJ&#10;anY2ZNcY/71bKHibx/ucVTqYRvTUudqygngegSAurK65VPB52s9eQDiPrLGxTApu5CBdj0crTLS9&#10;8gf1mS9FCGGXoILK+zaR0hUVGXRz2xIH7sd2Bn2AXSl1h9cQbhq5iKKlNFhzaKiwpW1FxTm7GAWb&#10;X/21P/bLZodtzdn3e+7yp1yp6WTYvIHwNPiH+N990GF+/PoMf9+E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Nqx8MAAADdAAAADwAAAAAAAAAAAAAAAACYAgAAZHJzL2Rv&#10;d25yZXYueG1sUEsFBgAAAAAEAAQA9QAAAIgDAAAAAA==&#10;" path="m920,l,,,111r920,l920,e" fillcolor="black" stroked="f">
                    <v:path arrowok="t" o:connecttype="custom" o:connectlocs="920,1841;0,1841;0,1952;920,1952;920,1841" o:connectangles="0,0,0,0,0"/>
                  </v:shape>
                </v:group>
                <v:group id="Group 1215" o:spid="_x0000_s1043" style="position:absolute;left:4586;top:1590;width:1210;height:100" coordorigin="4586,1590" coordsize="121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shape id="Freeform 1216" o:spid="_x0000_s1044" style="position:absolute;left:4586;top:1590;width:1210;height:100;visibility:visible;mso-wrap-style:square;v-text-anchor:top" coordsize="121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XK8QA&#10;AADdAAAADwAAAGRycy9kb3ducmV2LnhtbERPS2sCMRC+F/ofwhS81aw9+FiNYiuC2EtrC70Om9nN&#10;2s1kTbK6/ntTKHibj+85i1VvG3EmH2rHCkbDDARx4XTNlYLvr+3zFESIyBobx6TgSgFWy8eHBeba&#10;XfiTzodYiRTCIUcFJsY2lzIUhiyGoWuJE1c6bzEm6CupPV5SuG3kS5aNpcWaU4PBlt4MFb+Hzir4&#10;qP37tOx+1uW+Mlv7uhkfu8lJqcFTv56DiNTHu/jfvdNp/mg2g79v0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E1yvEAAAA3QAAAA8AAAAAAAAAAAAAAAAAmAIAAGRycy9k&#10;b3ducmV2LnhtbFBLBQYAAAAABAAEAPUAAACJAwAAAAA=&#10;" path="m1210,l,,,99r1210,l1210,e" fillcolor="black" stroked="f">
                    <v:path arrowok="t" o:connecttype="custom" o:connectlocs="1210,1590;0,1590;0,1689;1210,1689;1210,1590" o:connectangles="0,0,0,0,0"/>
                  </v:shape>
                </v:group>
                <v:group id="Group 1213" o:spid="_x0000_s1045" style="position:absolute;left:4586;top:1331;width:1657;height:112" coordorigin="4586,1331" coordsize="165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v:shape id="Freeform 1214" o:spid="_x0000_s1046" style="position:absolute;left:4586;top:1331;width:1657;height:112;visibility:visible;mso-wrap-style:square;v-text-anchor:top" coordsize="165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o0cIA&#10;AADdAAAADwAAAGRycy9kb3ducmV2LnhtbERP32vCMBB+F/Y/hBvsTVNljFGNMoaib2JXBN9uzbUp&#10;ay41iVr/ezMY7O0+vp+3WA22E1fyoXWsYDrJQBBXTrfcKCi/NuN3ECEia+wck4I7BVgtn0YLzLW7&#10;8YGuRWxECuGQowITY59LGSpDFsPE9cSJq523GBP0jdQebyncdnKWZW/SYsupwWBPn4aqn+JiFfjS&#10;vJ7l9vRdFuuLbjjsj5u6VurlefiYg4g0xH/xn3un0/xZNoXfb9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KjRwgAAAN0AAAAPAAAAAAAAAAAAAAAAAJgCAABkcnMvZG93&#10;bnJldi54bWxQSwUGAAAAAAQABAD1AAAAhwMAAAAA&#10;" path="m1658,l,,,111r1658,l1658,e" fillcolor="black" stroked="f">
                    <v:path arrowok="t" o:connecttype="custom" o:connectlocs="1658,1331;0,1331;0,1442;1658,1442;1658,1331" o:connectangles="0,0,0,0,0"/>
                  </v:shape>
                </v:group>
                <v:group id="Group 1211" o:spid="_x0000_s1047" style="position:absolute;left:4586;top:1069;width:1964;height:110" coordorigin="4586,1069" coordsize="1964,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A8bsMAAADdAAAADwAAAGRycy9kb3ducmV2LnhtbERPS4vCMBC+C/6HMII3&#10;TdtFkWoUEV08yIIPWPY2NGNbbCaliW3992ZhYW/z8T1ntelNJVpqXGlZQTyNQBBnVpecK7hdD5MF&#10;COeRNVaWScGLHGzWw8EKU207PlN78bkIIexSVFB4X6dSuqwgg25qa+LA3W1j0AfY5FI32IVwU8kk&#10;iubSYMmhocCadgVlj8vTKPjssNt+xPv29LjvXj/X2df3KSalxqN+uwThqff/4j/3UYf5SZT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wDxuwwAAAN0AAAAP&#10;AAAAAAAAAAAAAAAAAKoCAABkcnMvZG93bnJldi54bWxQSwUGAAAAAAQABAD6AAAAmgMAAAAA&#10;">
                  <v:shape id="Freeform 1212" o:spid="_x0000_s1048" style="position:absolute;left:4586;top:1069;width:1964;height:110;visibility:visible;mso-wrap-style:square;v-text-anchor:top" coordsize="196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g6MUA&#10;AADdAAAADwAAAGRycy9kb3ducmV2LnhtbERPS2vCQBC+C/6HZQq96caUikQ3UgRLafVQX9DbNDt5&#10;YHY2ZLcm9td3BaG3+fies1j2phYXal1lWcFkHIEgzqyuuFBw2K9HMxDOI2usLZOCKzlYpsPBAhNt&#10;O/6ky84XIoSwS1BB6X2TSOmykgy6sW2IA5fb1qAPsC2kbrEL4aaWcRRNpcGKQ0OJDa1Kys67H6Pg&#10;fDp29et7Tt8fNDG/200TP6++lHp86F/mIDz1/l98d7/pMD+OnuD2TThB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yDoxQAAAN0AAAAPAAAAAAAAAAAAAAAAAJgCAABkcnMv&#10;ZG93bnJldi54bWxQSwUGAAAAAAQABAD1AAAAigMAAAAA&#10;" path="m1965,l,,,110r1965,l1965,e" fillcolor="black" stroked="f">
                    <v:path arrowok="t" o:connecttype="custom" o:connectlocs="1965,1069;0,1069;0,1179;1965,1179;1965,1069" o:connectangles="0,0,0,0,0"/>
                  </v:shape>
                </v:group>
                <v:group id="Group 1209" o:spid="_x0000_s1049" style="position:absolute;left:4586;top:806;width:2122;height:115" coordorigin="4586,806" coordsize="2122,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gcUAAADdAAAADwAAAGRycy9kb3ducmV2LnhtbERPS2vCQBC+F/wPywi9&#10;1U1iKyV1FREtPUjBRCi9DdkxCWZnQ3bN4993C4Xe5uN7zno7mkb01LnasoJ4EYEgLqyuuVRwyY9P&#10;ryCcR9bYWCYFEznYbmYPa0y1HfhMfeZLEULYpaig8r5NpXRFRQbdwrbEgbvazqAPsCul7nAI4aaR&#10;SRStpMGaQ0OFLe0rKm7Z3Sh4H3DYLeNDf7pd99N3/vL5dYpJqcf5uHsD4Wn0/+I/94cO85Po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AYHFAAAA3QAA&#10;AA8AAAAAAAAAAAAAAAAAqgIAAGRycy9kb3ducmV2LnhtbFBLBQYAAAAABAAEAPoAAACcAwAAAAA=&#10;">
                  <v:shape id="Freeform 1210" o:spid="_x0000_s1050" style="position:absolute;left:4586;top:806;width:2122;height:115;visibility:visible;mso-wrap-style:square;v-text-anchor:top" coordsize="212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dRosQA&#10;AADdAAAADwAAAGRycy9kb3ducmV2LnhtbERPS2vCQBC+F/wPywi91Y2CpUQ3QQXBg2nrA/E4ZCcP&#10;zc6G7Nak/75bKPQ2H99zlulgGvGgztWWFUwnEQji3OqaSwXn0/blDYTzyBoby6TgmxykyehpibG2&#10;PR/ocfSlCCHsYlRQed/GUrq8IoNuYlviwBW2M+gD7EqpO+xDuGnkLIpepcGaQ0OFLW0qyu/HL6Pg&#10;2hf7iy0O5Wf2vhmY1tntQ2ZKPY+H1QKEp8H/i//cOx3mz6I5/H4TTpD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UaLEAAAA3QAAAA8AAAAAAAAAAAAAAAAAmAIAAGRycy9k&#10;b3ducmV2LnhtbFBLBQYAAAAABAAEAPUAAACJAwAAAAA=&#10;" path="m2122,l,,,115r2122,l2122,e" fillcolor="black" stroked="f">
                    <v:path arrowok="t" o:connecttype="custom" o:connectlocs="2122,806;0,806;0,921;2122,921;2122,806" o:connectangles="0,0,0,0,0"/>
                  </v:shape>
                </v:group>
                <v:group id="Group 1207" o:spid="_x0000_s1051" style="position:absolute;left:4586;top:559;width:3167;height:100" coordorigin="4586,559" coordsize="3167,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s6bcMAAADdAAAADwAAAGRycy9kb3ducmV2LnhtbERPTYvCMBC9C/6HMII3&#10;TasoUo0isrvsQQTrwuJtaMa22ExKk23rv98Igrd5vM/Z7HpTiZYaV1pWEE8jEMSZ1SXnCn4un5MV&#10;COeRNVaWScGDHOy2w8EGE207PlOb+lyEEHYJKii8rxMpXVaQQTe1NXHgbrYx6ANscqkb7EK4qeQs&#10;ipbSYMmhocCaDgVl9/TPKPjqsNvP44/2eL8dHtfL4vR7jEmp8ajfr0F46v1b/HJ/6zB/F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zptwwAAAN0AAAAP&#10;AAAAAAAAAAAAAAAAAKoCAABkcnMvZG93bnJldi54bWxQSwUGAAAAAAQABAD6AAAAmgMAAAAA&#10;">
                  <v:shape id="Freeform 1208" o:spid="_x0000_s1052" style="position:absolute;left:4586;top:559;width:3167;height:100;visibility:visible;mso-wrap-style:square;v-text-anchor:top" coordsize="316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AmJcMA&#10;AADdAAAADwAAAGRycy9kb3ducmV2LnhtbERPS27CMBDdV+IO1iCxKw6fFhQwCLWAiroicIBRPCSB&#10;eBzZDqS3r5EqdTdP7zvLdWdqcSfnK8sKRsMEBHFudcWFgvNp9zoH4QOyxtoyKfghD+tV72WJqbYP&#10;PtI9C4WIIexTVFCG0KRS+rwkg35oG+LIXawzGCJ0hdQOHzHc1HKcJO/SYMWxocSGPkrKb1lrFBza&#10;/ai5TK/b9raZhuzNzSaf7lupQb/bLEAE6sK/+M/9peP8cTKD5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AmJcMAAADdAAAADwAAAAAAAAAAAAAAAACYAgAAZHJzL2Rv&#10;d25yZXYueG1sUEsFBgAAAAAEAAQA9QAAAIgDAAAAAA==&#10;" path="m3167,l,,,100r3167,l3167,e" fillcolor="black" stroked="f">
                    <v:path arrowok="t" o:connecttype="custom" o:connectlocs="3167,559;0,559;0,659;3167,659;3167,559" o:connectangles="0,0,0,0,0"/>
                  </v:shape>
                </v:group>
                <v:group id="Group 1205" o:spid="_x0000_s1053" style="position:absolute;left:4543;top:3588;width:3804;height:2" coordorigin="4543,3588" coordsize="38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gLhMcAAADdAAAADwAAAGRycy9kb3ducmV2LnhtbESPT2vCQBDF7wW/wzKC&#10;t7qJ0iKpGxFpiwcpVAultyE7+YPZ2ZDdJvHbO4dCbzO8N+/9ZrubXKsG6kPj2UC6TEARF942XBn4&#10;urw9bkCFiGyx9UwGbhRgl88etphZP/InDedYKQnhkKGBOsYu0zoUNTkMS98Ri1b63mGUta+07XGU&#10;cNfqVZI8a4cNS0ONHR1qKq7nX2fgfcRxv05fh9O1PNx+Lk8f36eUjFnMp/0LqEhT/Df/XR+t4K8S&#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gLhMcAAADd&#10;AAAADwAAAAAAAAAAAAAAAACqAgAAZHJzL2Rvd25yZXYueG1sUEsFBgAAAAAEAAQA+gAAAJ4DAAAA&#10;AA==&#10;">
                  <v:shape id="Freeform 1206" o:spid="_x0000_s1054" style="position:absolute;left:4543;top:3588;width:3804;height:2;visibility:visible;mso-wrap-style:square;v-text-anchor:top" coordsize="38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2SsMA&#10;AADdAAAADwAAAGRycy9kb3ducmV2LnhtbERPTWsCMRC9C/0PYQq9aVIPtd0apQjFIl5ct4fehs10&#10;s7iZLEm6rv/eCEJv83ifs1yPrhMDhdh61vA8UyCIa29abjRUx8/pK4iYkA12nknDhSKsVw+TJRbG&#10;n/lAQ5kakUM4FqjBptQXUsbaksM48z1x5n59cJgyDI00Ac853HVyrtSLdNhybrDY08ZSfSr/nAbc&#10;fy/UsCu3286GZlP9nA5qX2n99Dh+vININKZ/8d39ZfL8uXqD2zf5BL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s2SsMAAADdAAAADwAAAAAAAAAAAAAAAACYAgAAZHJzL2Rv&#10;d25yZXYueG1sUEsFBgAAAAAEAAQA9QAAAIgDAAAAAA==&#10;" path="m,l3804,e" filled="f" strokeweight=".06614mm">
                    <v:path arrowok="t" o:connecttype="custom" o:connectlocs="0,0;3804,0" o:connectangles="0,0"/>
                  </v:shape>
                </v:group>
                <v:group id="Group 1203" o:spid="_x0000_s1055" style="position:absolute;left:4586;top:476;width:2;height:3152" coordorigin="4586,476" coordsize="2,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eRX8YAAADdAAAADwAAAGRycy9kb3ducmV2LnhtbESPQWvCQBCF74L/YRmh&#10;N93EokjqKiJt6UEEtVB6G7JjEszOhuw2if++cxC8zfDevPfNeju4WnXUhsqzgXSWgCLOva24MPB9&#10;+ZiuQIWIbLH2TAbuFGC7GY/WmFnf84m6cyyUhHDI0EAZY5NpHfKSHIaZb4hFu/rWYZS1LbRtsZdw&#10;V+t5kiy1w4qlocSG9iXlt/OfM/DZY797Td+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h5FfxgAAAN0A&#10;AAAPAAAAAAAAAAAAAAAAAKoCAABkcnMvZG93bnJldi54bWxQSwUGAAAAAAQABAD6AAAAnQMAAAAA&#10;">
                  <v:shape id="Freeform 1204" o:spid="_x0000_s1056" style="position:absolute;left:4586;top:476;width:2;height:3152;visibility:visible;mso-wrap-style:square;v-text-anchor:top" coordsize="2,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py8MA&#10;AADdAAAADwAAAGRycy9kb3ducmV2LnhtbERPS2vCQBC+F/wPyxR6KXUTLRJS1yABqbdSDehxyE6T&#10;YHY2ZDcP/31XKPQ2H99zttlsWjFS7xrLCuJlBIK4tLrhSkFxPrwlIJxH1thaJgV3cpDtFk9bTLWd&#10;+JvGk69ECGGXooLa+y6V0pU1GXRL2xEH7sf2Bn2AfSV1j1MIN61cRdFGGmw4NNTYUV5TeTsNRsFg&#10;/PvmcIuuxfry9TpOn0mT506pl+d5/wHC0+z/xX/uow7zV3EMj2/CCX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Gpy8MAAADdAAAADwAAAAAAAAAAAAAAAACYAgAAZHJzL2Rv&#10;d25yZXYueG1sUEsFBgAAAAAEAAQA9QAAAIgDAAAAAA==&#10;" path="m,3153l,e" filled="f" strokeweight=".06936mm">
                    <v:path arrowok="t" o:connecttype="custom" o:connectlocs="0,3629;0,476" o:connectangles="0,0"/>
                  </v:shape>
                </v:group>
                <v:group id="Group 1201" o:spid="_x0000_s1057" style="position:absolute;left:5341;top:3588;width:2;height:41" coordorigin="5341,3588" coordsize="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qs8MAAADdAAAADwAAAGRycy9kb3ducmV2LnhtbERPTYvCMBC9L/gfwgje&#10;1rQVl6UaRcQVDyKsLoi3oRnbYjMpTbat/94Igrd5vM+ZL3tTiZYaV1pWEI8jEMSZ1SXnCv5OP5/f&#10;IJxH1lhZJgV3crBcDD7mmGrb8S+1R5+LEMIuRQWF93UqpcsKMujGtiYO3NU2Bn2ATS51g10IN5VM&#10;ouhLGiw5NBRY07qg7Hb8Nwq2HXarSbxp97fr+n45TQ/nfUxKjYb9agbCU+/f4pd7p8P8JE7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GaqzwwAAAN0AAAAP&#10;AAAAAAAAAAAAAAAAAKoCAABkcnMvZG93bnJldi54bWxQSwUGAAAAAAQABAD6AAAAmgMAAAAA&#10;">
                  <v:shape id="Freeform 1202" o:spid="_x0000_s1058" style="position:absolute;left:5341;top:3588;width:2;height:4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GcMA&#10;AADdAAAADwAAAGRycy9kb3ducmV2LnhtbERP32vCMBB+H/g/hBN8m6nKhlSjiCAMBIft8Plszrba&#10;XEqS2epfvwwGe7uP7+ct171pxJ2cry0rmIwTEMSF1TWXCr7y3eschA/IGhvLpOBBHtarwcsSU207&#10;PtI9C6WIIexTVFCF0KZS+qIig35sW+LIXawzGCJ0pdQOuxhuGjlNkndpsObYUGFL24qKW/ZtFJza&#10;w+w812919vnYH11ePrvrLVdqNOw3CxCB+vAv/nN/6Dh/OpnB7zfx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UGcMAAADdAAAADwAAAAAAAAAAAAAAAACYAgAAZHJzL2Rv&#10;d25yZXYueG1sUEsFBgAAAAAEAAQA9QAAAIgDAAAAAA==&#10;" path="m,41l,e" filled="f" strokeweight=".06936mm">
                    <v:path arrowok="t" o:connecttype="custom" o:connectlocs="0,3629;0,3588" o:connectangles="0,0"/>
                  </v:shape>
                </v:group>
                <v:group id="Group 1199" o:spid="_x0000_s1059" style="position:absolute;left:6096;top:3588;width:2;height:41" coordorigin="6096,3588" coordsize="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yXXMUAAADdAAAADwAAAGRycy9kb3ducmV2LnhtbERPS2vCQBC+F/wPywi9&#10;1U1iKyV1FREtPUjBRCi9DdkxCWZnQ3bN4993C4Xe5uN7zno7mkb01LnasoJ4EYEgLqyuuVRwyY9P&#10;ryCcR9bYWCYFEznYbmYPa0y1HfhMfeZLEULYpaig8r5NpXRFRQbdwrbEgbvazqAPsCul7nAI4aaR&#10;SRStpMGaQ0OFLe0rKm7Z3Sh4H3DYLeNDf7pd99N3/vL5dYpJqcf5uHsD4Wn0/+I/94cO85P4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8l1zFAAAA3QAA&#10;AA8AAAAAAAAAAAAAAAAAqgIAAGRycy9kb3ducmV2LnhtbFBLBQYAAAAABAAEAPoAAACcAwAAAAA=&#10;">
                  <v:shape id="Freeform 1200" o:spid="_x0000_s1060" style="position:absolute;left:6096;top:3588;width:2;height:4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p9sMA&#10;AADdAAAADwAAAGRycy9kb3ducmV2LnhtbERP32vCMBB+F/wfwgl701SHIp1RxmAgDCa24vPZ3NrO&#10;5lKSaKt//TIQfLuP7+etNr1pxJWcry0rmE4SEMSF1TWXCg7553gJwgdkjY1lUnAjD5v1cLDCVNuO&#10;93TNQiliCPsUFVQhtKmUvqjIoJ/YljhyP9YZDBG6UmqHXQw3jZwlyUIarDk2VNjSR0XFObsYBcf2&#10;+/W01PM6292+9i4v793vOVfqZdS/v4EI1Ien+OHe6jh/Np3D/zfx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Lp9sMAAADdAAAADwAAAAAAAAAAAAAAAACYAgAAZHJzL2Rv&#10;d25yZXYueG1sUEsFBgAAAAAEAAQA9QAAAIgDAAAAAA==&#10;" path="m,41l,e" filled="f" strokeweight=".06936mm">
                    <v:path arrowok="t" o:connecttype="custom" o:connectlocs="0,3629;0,3588" o:connectangles="0,0"/>
                  </v:shape>
                </v:group>
                <v:group id="Group 1197" o:spid="_x0000_s1061" style="position:absolute;left:6851;top:3588;width:2;height:41" coordorigin="6851,3588" coordsize="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ssMMAAADdAAAADwAAAGRycy9kb3ducmV2LnhtbERPTYvCMBC9C/6HMII3&#10;TasoUo0isrvsQQTrwuJtaMa22ExKk23rv98Igrd5vM/Z7HpTiZYaV1pWEE8jEMSZ1SXnCn4un5MV&#10;COeRNVaWScGDHOy2w8EGE207PlOb+lyEEHYJKii8rxMpXVaQQTe1NXHgbrYx6ANscqkb7EK4qeQs&#10;ipbSYMmhocCaDgVl9/TPKPjqsNvP44/2eL8dHtfL4vR7jEmp8ajfr0F46v1b/HJ/6zB/Fi/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IqywwwAAAN0AAAAP&#10;AAAAAAAAAAAAAAAAAKoCAABkcnMvZG93bnJldi54bWxQSwUGAAAAAAQABAD6AAAAmgMAAAAA&#10;">
                  <v:shape id="Freeform 1198" o:spid="_x0000_s1062" style="position:absolute;left:6851;top:3588;width:2;height:4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zSGsQA&#10;AADdAAAADwAAAGRycy9kb3ducmV2LnhtbERP32vCMBB+F/wfwgl7s6mOqVSjiDAYDDZsx57P5tZ2&#10;NpeSZLbur18Ggm/38f28zW4wrbiQ841lBbMkBUFcWt1wpeCjeJ6uQPiArLG1TAqu5GG3HY82mGnb&#10;85EueahEDGGfoYI6hC6T0pc1GfSJ7Ygj92WdwRChq6R22Mdw08p5mi6kwYZjQ40dHWoqz/mPUfDZ&#10;vT2eVvqpyd+vr0dXVL/997lQ6mEy7NcgAg3hLr65X3ScP58t4f+beIL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M0hrEAAAA3QAAAA8AAAAAAAAAAAAAAAAAmAIAAGRycy9k&#10;b3ducmV2LnhtbFBLBQYAAAAABAAEAPUAAACJAwAAAAA=&#10;" path="m,41l,e" filled="f" strokeweight=".06936mm">
                    <v:path arrowok="t" o:connecttype="custom" o:connectlocs="0,3629;0,3588" o:connectangles="0,0"/>
                  </v:shape>
                </v:group>
                <v:group id="Group 1195" o:spid="_x0000_s1063" style="position:absolute;left:7604;top:3588;width:2;height:41" coordorigin="7604,3588" coordsize="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GdWcYAAADdAAAADwAAAGRycy9kb3ducmV2LnhtbESPQWvCQBCF74L/YRmh&#10;N93EokjqKiJt6UEEtVB6G7JjEszOhuw2if++cxC8zfDevPfNeju4WnXUhsqzgXSWgCLOva24MPB9&#10;+ZiuQIWIbLH2TAbuFGC7GY/WmFnf84m6cyyUhHDI0EAZY5NpHfKSHIaZb4hFu/rWYZS1LbRtsZdw&#10;V+t5kiy1w4qlocSG9iXlt/OfM/DZY797Td+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8Z1ZxgAAAN0A&#10;AAAPAAAAAAAAAAAAAAAAAKoCAABkcnMvZG93bnJldi54bWxQSwUGAAAAAAQABAD6AAAAnQMAAAAA&#10;">
                  <v:shape id="Freeform 1196" o:spid="_x0000_s1064" style="position:absolute;left:7604;top:3588;width:2;height:4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j88QA&#10;AADdAAAADwAAAGRycy9kb3ducmV2LnhtbERP32vCMBB+H+x/CDfwbaYqinZGGYOBMJjYjj2fza3t&#10;bC4libb61xtB8O0+vp+3XPemESdyvrasYDRMQBAXVtdcKvjJP1/nIHxA1thYJgVn8rBePT8tMdW2&#10;4x2dslCKGMI+RQVVCG0qpS8qMuiHtiWO3J91BkOErpTaYRfDTSPHSTKTBmuODRW29FFRcciORsFv&#10;+z3Zz/W0zrbnr53Ly0v3f8iVGrz0728gAvXhIb67NzrOH48Wc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4/PEAAAA3QAAAA8AAAAAAAAAAAAAAAAAmAIAAGRycy9k&#10;b3ducmV2LnhtbFBLBQYAAAAABAAEAPUAAACJAwAAAAA=&#10;" path="m,41l,e" filled="f" strokeweight=".06936mm">
                    <v:path arrowok="t" o:connecttype="custom" o:connectlocs="0,3629;0,3588" o:connectangles="0,0"/>
                  </v:shape>
                </v:group>
                <v:group id="Group 1193" o:spid="_x0000_s1065" style="position:absolute;left:8347;top:3588;width:2;height:41" coordorigin="8347,3588" coordsize="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 id="Freeform 1194" o:spid="_x0000_s1066" style="position:absolute;left:8347;top:3588;width:2;height:4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lSMQA&#10;AADdAAAADwAAAGRycy9kb3ducmV2LnhtbERP32vCMBB+H+x/CCfsbaZ2OEo1igwGg8HEVnw+m7Ot&#10;NpeSZLbur18GA9/u4/t5y/VoOnEl51vLCmbTBARxZXXLtYJ9+f6cgfABWWNnmRTcyMN69fiwxFzb&#10;gXd0LUItYgj7HBU0IfS5lL5qyKCf2p44cifrDIYIXS21wyGGm06mSfIqDbYcGxrs6a2h6lJ8GwWH&#10;/uvlmOl5W2xvnztX1j/D+VIq9TQZNwsQgcZwF/+7P3Scn6Yz+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FJUjEAAAA3QAAAA8AAAAAAAAAAAAAAAAAmAIAAGRycy9k&#10;b3ducmV2LnhtbFBLBQYAAAAABAAEAPUAAACJAwAAAAA=&#10;" path="m,41l,e" filled="f" strokeweight=".06936mm">
                    <v:path arrowok="t" o:connecttype="custom" o:connectlocs="0,3629;0,3588" o:connectangles="0,0"/>
                  </v:shape>
                </v:group>
                <v:group id="Group 1191" o:spid="_x0000_s1067" style="position:absolute;left:4543;top:3325;width:43;height:2" coordorigin="4543,3325"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Freeform 1192" o:spid="_x0000_s1068" style="position:absolute;left:4543;top:3325;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U8MA&#10;AADdAAAADwAAAGRycy9kb3ducmV2LnhtbERP22rCQBB9L/gPywh9CboxtiLRVaRQKhYEUz9gyE4u&#10;mJ2N2W1M/94VCr7N4VxnvR1MI3rqXG1ZwWwagyDOra65VHD++ZwsQTiPrLGxTAr+yMF2M3pZY6rt&#10;jU/UZ74UIYRdigoq79tUSpdXZNBNbUscuMJ2Bn2AXSl1h7cQbhqZxPFCGqw5NFTY0kdF+SX7NQqu&#10;dDgUZv5+zPpi//UdRTa6Ht+Ueh0PuxUIT4N/iv/dex3mJ8kc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iU8MAAADdAAAADwAAAAAAAAAAAAAAAACYAgAAZHJzL2Rv&#10;d25yZXYueG1sUEsFBgAAAAAEAAQA9QAAAIgDAAAAAA==&#10;" path="m,l43,e" filled="f" strokeweight=".06614mm">
                    <v:path arrowok="t" o:connecttype="custom" o:connectlocs="0,0;43,0" o:connectangles="0,0"/>
                  </v:shape>
                </v:group>
                <v:group id="Group 1189" o:spid="_x0000_s1069" style="position:absolute;left:4543;top:3051;width:43;height:2" coordorigin="4543,3051"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shape id="Freeform 1190" o:spid="_x0000_s1070" style="position:absolute;left:4543;top:3051;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qfvMMA&#10;AADdAAAADwAAAGRycy9kb3ducmV2LnhtbERP22rCQBB9L/gPyxR8CbppWqWkriKFoigIRj9gyE4u&#10;NDsbs9uY/r0rCL7N4VxnsRpMI3rqXG1Zwds0BkGcW11zqeB8+pl8gnAeWWNjmRT8k4PVcvSywFTb&#10;Kx+pz3wpQgi7FBVU3replC6vyKCb2pY4cIXtDPoAu1LqDq8h3DQyieO5NFhzaKiwpe+K8t/szyi4&#10;0G5XmPfZIeuL7WYfRTa6HD6UGr8O6y8Qngb/FD/cWx3mJ8kM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qfvMMAAADdAAAADwAAAAAAAAAAAAAAAACYAgAAZHJzL2Rv&#10;d25yZXYueG1sUEsFBgAAAAAEAAQA9QAAAIgDAAAAAA==&#10;" path="m,l43,e" filled="f" strokeweight=".06614mm">
                    <v:path arrowok="t" o:connecttype="custom" o:connectlocs="0,0;43,0" o:connectangles="0,0"/>
                  </v:shape>
                </v:group>
                <v:group id="Group 1187" o:spid="_x0000_s1071" style="position:absolute;left:4543;top:2804;width:43;height:2" coordorigin="4543,2804"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5mDcMAAADdAAAADwAAAGRycy9kb3ducmV2LnhtbERPTYvCMBC9L/gfwgje&#10;1rSVFalGEVHxIAurgngbmrEtNpPSxLb+e7OwsLd5vM9ZrHpTiZYaV1pWEI8jEMSZ1SXnCi7n3ecM&#10;hPPIGivLpOBFDlbLwccCU207/qH25HMRQtilqKDwvk6ldFlBBt3Y1sSBu9vGoA+wyaVusAvhppJJ&#10;FE2lwZJDQ4E1bQrKHqenUbDvsFtP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TmYNwwAAAN0AAAAP&#10;AAAAAAAAAAAAAAAAAKoCAABkcnMvZG93bnJldi54bWxQSwUGAAAAAAQABAD6AAAAmgMAAAAA&#10;">
                  <v:shape id="Freeform 1188" o:spid="_x0000_s1072" style="position:absolute;left:4543;top:2804;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SkUMQA&#10;AADdAAAADwAAAGRycy9kb3ducmV2LnhtbERP22rCQBB9L/Qflin0JeimsVqJriJCqSgEjP2AITu5&#10;0OxszG5j/PtuodC3OZzrrLejacVAvWssK3iZxiCIC6sbrhR8Xt4nSxDOI2tsLZOCOznYbh4f1phq&#10;e+MzDbmvRAhhl6KC2vsuldIVNRl0U9sRB660vUEfYF9J3eMthJtWJnG8kAYbDg01drSvqfjKv42C&#10;Kx2PpZnNs3woDx+nKLLRNXtV6vlp3K1AeBr9v/jPfdBhfpK8we834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0pFDEAAAA3QAAAA8AAAAAAAAAAAAAAAAAmAIAAGRycy9k&#10;b3ducmV2LnhtbFBLBQYAAAAABAAEAPUAAACJAwAAAAA=&#10;" path="m,l43,e" filled="f" strokeweight=".06614mm">
                    <v:path arrowok="t" o:connecttype="custom" o:connectlocs="0,0;43,0" o:connectangles="0,0"/>
                  </v:shape>
                </v:group>
                <v:group id="Group 1185" o:spid="_x0000_s1073" style="position:absolute;left:4543;top:2541;width:43;height:2" coordorigin="4543,2541"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shape id="Freeform 1186" o:spid="_x0000_s1074" style="position:absolute;left:4543;top:2541;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eVucQA&#10;AADdAAAADwAAAGRycy9kb3ducmV2LnhtbERP22rCQBB9L/Qflin0JeimsUqNriJCqSgEjP2AITu5&#10;0OxszG5j/PtuodC3OZzrrLejacVAvWssK3iZxiCIC6sbrhR8Xt4nbyCcR9bYWiYFd3Kw3Tw+rDHV&#10;9sZnGnJfiRDCLkUFtfddKqUrajLoprYjDlxpe4M+wL6SusdbCDetTOJ4IQ02HBpq7GhfU/GVfxsF&#10;VzoeSzObZ/lQHj5OUWSja/aq1PPTuFuB8DT6f/Gf+6DD/CRZwu834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lbnEAAAA3QAAAA8AAAAAAAAAAAAAAAAAmAIAAGRycy9k&#10;b3ducmV2LnhtbFBLBQYAAAAABAAEAPUAAACJAwAAAAA=&#10;" path="m,l43,e" filled="f" strokeweight=".06614mm">
                    <v:path arrowok="t" o:connecttype="custom" o:connectlocs="0,0;43,0" o:connectangles="0,0"/>
                  </v:shape>
                </v:group>
                <v:group id="Group 1183" o:spid="_x0000_s1075" style="position:absolute;left:4543;top:2294;width:43;height:2" coordorigin="4543,2294"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v:shape id="Freeform 1184" o:spid="_x0000_s1076" style="position:absolute;left:4543;top:2294;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PYsMA&#10;AADdAAAADwAAAGRycy9kb3ducmV2LnhtbERP22rCQBB9F/yHZQRfgm68tJTUVaQgigWhqR8wZCcX&#10;zM7G7DbGv3eFgm9zONdZbXpTi45aV1lWMJvGIIgzqysuFJx/d5MPEM4ja6wtk4I7Odish4MVJtre&#10;+Ie61BcihLBLUEHpfZNI6bKSDLqpbYgDl9vWoA+wLaRu8RbCTS3ncfwuDVYcGkps6Kuk7JL+GQVX&#10;Oh5zs3g7pV1+2H9HkY2up6VS41G//QThqfcv8b/7oMP8+WIGz2/CC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gPYsMAAADdAAAADwAAAAAAAAAAAAAAAACYAgAAZHJzL2Rv&#10;d25yZXYueG1sUEsFBgAAAAAEAAQA9QAAAIgDAAAAAA==&#10;" path="m,l43,e" filled="f" strokeweight=".06614mm">
                    <v:path arrowok="t" o:connecttype="custom" o:connectlocs="0,0;43,0" o:connectangles="0,0"/>
                  </v:shape>
                </v:group>
                <v:group id="Group 1181" o:spid="_x0000_s1077" style="position:absolute;left:4543;top:2017;width:43;height:4" coordorigin="4543,2017" coordsize="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shape id="Freeform 1182" o:spid="_x0000_s1078" style="position:absolute;left:4543;top:2017;width:43;height:4;visibility:visible;mso-wrap-style:square;v-text-anchor:top" coordsize="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93QsAA&#10;AADdAAAADwAAAGRycy9kb3ducmV2LnhtbERPy6rCMBDdC/5DGOHuNK1CkWoUFQVXii9wOTZjW2wm&#10;pcnV+vfmwgV3czjPmc5bU4knNa60rCAeRCCIM6tLzhWcT5v+GITzyBory6TgTQ7ms25niqm2Lz7Q&#10;8+hzEULYpaig8L5OpXRZQQbdwNbEgbvbxqAPsMmlbvAVwk0lh1GUSIMlh4YCa1oVlD2Ov0ZBUkWH&#10;3fIS7+m6jrcPnevkRl6pn167mIDw1Pqv+N+91WH+cDSCv2/CCXL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93QsAAAADdAAAADwAAAAAAAAAAAAAAAACYAgAAZHJzL2Rvd25y&#10;ZXYueG1sUEsFBgAAAAAEAAQA9QAAAIUDAAAAAA==&#10;" path="m,l43,4e" filled="f" strokeweight=".06617mm">
                    <v:path arrowok="t" o:connecttype="custom" o:connectlocs="0,2017;43,2021" o:connectangles="0,0"/>
                  </v:shape>
                </v:group>
                <v:group id="Group 1179" o:spid="_x0000_s1079" style="position:absolute;left:4543;top:1770;width:43;height:2" coordorigin="4543,1770"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shape id="Freeform 1180" o:spid="_x0000_s1080" style="position:absolute;left:4543;top:1770;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MJYcMA&#10;AADdAAAADwAAAGRycy9kb3ducmV2LnhtbERP22rCQBB9F/oPyxR8CbqpNyS6ShFEsSA09QOG7OSC&#10;2dmYXWP8+26h4NscznXW297UoqPWVZYVfIxjEMSZ1RUXCi4/+9EShPPIGmvLpOBJDrabt8EaE20f&#10;/E1d6gsRQtglqKD0vkmkdFlJBt3YNsSBy21r0AfYFlK3+AjhppaTOF5IgxWHhhIb2pWUXdO7UXCj&#10;0yk30/k57fLj4SuKbHQ7z5QavvefKxCeev8S/7uPOsyfTOfw9004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MJYcMAAADdAAAADwAAAAAAAAAAAAAAAACYAgAAZHJzL2Rv&#10;d25yZXYueG1sUEsFBgAAAAAEAAQA9QAAAIgDAAAAAA==&#10;" path="m,l43,e" filled="f" strokeweight=".06614mm">
                    <v:path arrowok="t" o:connecttype="custom" o:connectlocs="0,0;43,0" o:connectangles="0,0"/>
                  </v:shape>
                </v:group>
                <v:group id="Group 1177" o:spid="_x0000_s1081" style="position:absolute;left:4543;top:1511;width:43;height:2" coordorigin="4543,1511"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fw0MIAAADdAAAADwAAAGRycy9kb3ducmV2LnhtbERPTYvCMBC9L/gfwgje&#10;1rTKilSjiKh4EGFVEG9DM7bFZlKa2NZ/bxaEvc3jfc582ZlSNFS7wrKCeBiBIE6tLjhTcDlvv6cg&#10;nEfWWFomBS9ysFz0vuaYaNvyLzUnn4kQwi5BBbn3VSKlS3My6Ia2Ig7c3dYGfYB1JnWNbQg3pRxF&#10;0UQaLDg05FjROqf0cXoaBbsW29U43jSHx339up1/jtdDTEoN+t1qBsJT5//FH/deh/mj8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X8NDCAAAA3QAAAA8A&#10;AAAAAAAAAAAAAAAAqgIAAGRycy9kb3ducmV2LnhtbFBLBQYAAAAABAAEAPoAAACZAwAAAAA=&#10;">
                  <v:shape id="Freeform 1178" o:spid="_x0000_s1082" style="position:absolute;left:4543;top:1511;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yjcQA&#10;AADdAAAADwAAAGRycy9kb3ducmV2LnhtbERP22rCQBB9F/yHZYS+BN1U64XUVUqhVBQEox8wZCcX&#10;mp2N2W1M/94VCr7N4Vxnve1NLTpqXWVZweskBkGcWV1xoeBy/hqvQDiPrLG2TAr+yMF2MxysMdH2&#10;xifqUl+IEMIuQQWl900ipctKMugmtiEOXG5bgz7AtpC6xVsIN7WcxvFCGqw4NJTY0GdJ2U/6axRc&#10;ab/PzWx+TLt8932IIhtdj29KvYz6j3cQnnr/FP+7dzrMn86W8Pgmn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tMo3EAAAA3QAAAA8AAAAAAAAAAAAAAAAAmAIAAGRycy9k&#10;b3ducmV2LnhtbFBLBQYAAAAABAAEAPUAAACJAwAAAAA=&#10;" path="m,l43,e" filled="f" strokeweight=".06614mm">
                    <v:path arrowok="t" o:connecttype="custom" o:connectlocs="0,0;43,0" o:connectangles="0,0"/>
                  </v:shape>
                </v:group>
                <v:group id="Group 1175" o:spid="_x0000_s1083" style="position:absolute;left:4543;top:1249;width:43;height:2" coordorigin="4543,1249"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Freeform 1176" o:spid="_x0000_s1084" style="position:absolute;left:4543;top:1249;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4DZMQA&#10;AADdAAAADwAAAGRycy9kb3ducmV2LnhtbERP22rCQBB9F/yHZYS+BN1Uq2jqKqVQKgqC0Q8YspML&#10;zc7G7Damf+8KBd/mcK6z3vamFh21rrKs4HUSgyDOrK64UHA5f42XIJxH1lhbJgV/5GC7GQ7WmGh7&#10;4xN1qS9ECGGXoILS+yaR0mUlGXQT2xAHLretQR9gW0jd4i2Em1pO43ghDVYcGkps6LOk7Cf9NQqu&#10;tN/nZjY/pl2++z5EkY2uxzelXkb9xzsIT71/iv/dOx3mT2creHwTTp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2TEAAAA3QAAAA8AAAAAAAAAAAAAAAAAmAIAAGRycy9k&#10;b3ducmV2LnhtbFBLBQYAAAAABAAEAPUAAACJAwAAAAA=&#10;" path="m,l43,e" filled="f" strokeweight=".06614mm">
                    <v:path arrowok="t" o:connecttype="custom" o:connectlocs="0,0;43,0" o:connectangles="0,0"/>
                  </v:shape>
                </v:group>
                <v:group id="Group 1173" o:spid="_x0000_s1085" style="position:absolute;left:4543;top:986;width:43;height:2" coordorigin="4543,986"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v:shape id="Freeform 1174" o:spid="_x0000_s1086" style="position:absolute;left:4543;top:986;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8H8MA&#10;AADdAAAADwAAAGRycy9kb3ducmV2LnhtbERP22rCQBB9L/gPywi+BN14aSmpq4ggigWhqR8wZCcX&#10;zM7G7Brj37uFgm9zONdZrntTi45aV1lWMJ3EIIgzqysuFJx/d+NPEM4ja6wtk4IHOVivBm9LTLS9&#10;8w91qS9ECGGXoILS+yaR0mUlGXQT2xAHLretQR9gW0jd4j2Em1rO4vhDGqw4NJTY0Lak7JLejIIr&#10;HY+5mb+f0i4/7L+jyEbX00Kp0bDffIHw1PuX+N990GH+bDGFv2/CC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58H8MAAADdAAAADwAAAAAAAAAAAAAAAACYAgAAZHJzL2Rv&#10;d25yZXYueG1sUEsFBgAAAAAEAAQA9QAAAIgDAAAAAA==&#10;" path="m,l43,e" filled="f" strokeweight=".06614mm">
                    <v:path arrowok="t" o:connecttype="custom" o:connectlocs="0,0;43,0" o:connectangles="0,0"/>
                  </v:shape>
                </v:group>
                <v:group id="Group 1171" o:spid="_x0000_s1087" style="position:absolute;left:4543;top:723;width:43;height:2" coordorigin="4543,723"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Freeform 1172" o:spid="_x0000_s1088" style="position:absolute;left:4543;top:723;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H88QA&#10;AADdAAAADwAAAGRycy9kb3ducmV2LnhtbERP22rCQBB9F/yHZQq+BLOpl1JSV5GCKAqCqR8wZCcX&#10;mp2N2TWmf98tFHybw7nOajOYRvTUudqygtc4AUGcW11zqeD6tZu+g3AeWWNjmRT8kIPNejxaYart&#10;gy/UZ74UIYRdigoq79tUSpdXZNDFtiUOXGE7gz7ArpS6w0cIN42cJcmbNFhzaKiwpc+K8u/sbhTc&#10;6HgszHx5zvrisD9FkY1u54VSk5dh+wHC0+Cf4n/3QYf5s8Uc/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QR/PEAAAA3QAAAA8AAAAAAAAAAAAAAAAAmAIAAGRycy9k&#10;b3ducmV2LnhtbFBLBQYAAAAABAAEAPUAAACJAwAAAAA=&#10;" path="m,l43,e" filled="f" strokeweight=".06614mm">
                    <v:path arrowok="t" o:connecttype="custom" o:connectlocs="0,0;43,0" o:connectangles="0,0"/>
                  </v:shape>
                </v:group>
                <v:group id="Group 1169" o:spid="_x0000_s1089" style="position:absolute;left:4543;top:476;width:43;height:2" coordorigin="4543,476" coordsize="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 id="Freeform 1170" o:spid="_x0000_s1090" style="position:absolute;left:4543;top:476;width:43;height:2;visibility:visible;mso-wrap-style:square;v-text-anchor:top" coordsize="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6HMMA&#10;AADdAAAADwAAAGRycy9kb3ducmV2LnhtbERP22rCQBB9L/Qflin4EnRTb0h0lSKIYkFo6gcM2ckF&#10;s7Mxu8b4926h4NscznVWm97UoqPWVZYVfI5iEMSZ1RUXCs6/u+EChPPIGmvLpOBBDjbr97cVJtre&#10;+Ye61BcihLBLUEHpfZNI6bKSDLqRbYgDl9vWoA+wLaRu8R7CTS3HcTyXBisODSU2tC0pu6Q3o+BK&#10;x2NuJrNT2uWH/XcU2eh6mio1+Oi/liA89f4l/ncfdJg/ns7g7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V6HMMAAADdAAAADwAAAAAAAAAAAAAAAACYAgAAZHJzL2Rv&#10;d25yZXYueG1sUEsFBgAAAAAEAAQA9QAAAIgDAAAAAA==&#10;" path="m,l43,e" filled="f" strokeweight=".06614mm">
                    <v:path arrowok="t" o:connecttype="custom" o:connectlocs="0,0;43,0" o:connectangles="0,0"/>
                  </v:shape>
                </v:group>
                <w10:wrap anchorx="page"/>
              </v:group>
            </w:pict>
          </mc:Fallback>
        </mc:AlternateContent>
      </w:r>
      <w:r w:rsidR="00992248">
        <w:rPr>
          <w:rFonts w:ascii="Arial" w:eastAsia="Arial" w:hAnsi="Arial" w:cs="Arial"/>
          <w:b/>
          <w:bCs/>
          <w:position w:val="-1"/>
        </w:rPr>
        <w:t>Figure</w:t>
      </w:r>
      <w:r w:rsidR="00992248">
        <w:rPr>
          <w:rFonts w:ascii="Arial" w:eastAsia="Arial" w:hAnsi="Arial" w:cs="Arial"/>
          <w:b/>
          <w:bCs/>
          <w:spacing w:val="-7"/>
          <w:position w:val="-1"/>
        </w:rPr>
        <w:t xml:space="preserve"> </w:t>
      </w:r>
      <w:r w:rsidR="00992248">
        <w:rPr>
          <w:rFonts w:ascii="Arial" w:eastAsia="Arial" w:hAnsi="Arial" w:cs="Arial"/>
          <w:b/>
          <w:bCs/>
          <w:position w:val="-1"/>
        </w:rPr>
        <w:t>3.</w:t>
      </w:r>
      <w:r w:rsidR="00992248">
        <w:rPr>
          <w:rFonts w:ascii="Arial" w:eastAsia="Arial" w:hAnsi="Arial" w:cs="Arial"/>
          <w:b/>
          <w:bCs/>
          <w:spacing w:val="-2"/>
          <w:position w:val="-1"/>
        </w:rPr>
        <w:t xml:space="preserve"> </w:t>
      </w:r>
      <w:r w:rsidR="00992248">
        <w:rPr>
          <w:rFonts w:ascii="Arial" w:eastAsia="Arial" w:hAnsi="Arial" w:cs="Arial"/>
          <w:b/>
          <w:bCs/>
          <w:position w:val="-1"/>
        </w:rPr>
        <w:t>Empl</w:t>
      </w:r>
      <w:r w:rsidR="00992248">
        <w:rPr>
          <w:rFonts w:ascii="Arial" w:eastAsia="Arial" w:hAnsi="Arial" w:cs="Arial"/>
          <w:b/>
          <w:bCs/>
          <w:spacing w:val="1"/>
          <w:position w:val="-1"/>
        </w:rPr>
        <w:t>o</w:t>
      </w:r>
      <w:r w:rsidR="00992248">
        <w:rPr>
          <w:rFonts w:ascii="Arial" w:eastAsia="Arial" w:hAnsi="Arial" w:cs="Arial"/>
          <w:b/>
          <w:bCs/>
          <w:spacing w:val="-2"/>
          <w:position w:val="-1"/>
        </w:rPr>
        <w:t>y</w:t>
      </w:r>
      <w:r w:rsidR="00992248">
        <w:rPr>
          <w:rFonts w:ascii="Arial" w:eastAsia="Arial" w:hAnsi="Arial" w:cs="Arial"/>
          <w:b/>
          <w:bCs/>
          <w:position w:val="-1"/>
        </w:rPr>
        <w:t>ment</w:t>
      </w:r>
      <w:r w:rsidR="00992248">
        <w:rPr>
          <w:rFonts w:ascii="Arial" w:eastAsia="Arial" w:hAnsi="Arial" w:cs="Arial"/>
          <w:b/>
          <w:bCs/>
          <w:spacing w:val="-13"/>
          <w:position w:val="-1"/>
        </w:rPr>
        <w:t xml:space="preserve"> </w:t>
      </w:r>
      <w:r w:rsidR="00992248">
        <w:rPr>
          <w:rFonts w:ascii="Arial" w:eastAsia="Arial" w:hAnsi="Arial" w:cs="Arial"/>
          <w:b/>
          <w:bCs/>
          <w:spacing w:val="1"/>
          <w:position w:val="-1"/>
        </w:rPr>
        <w:t>b</w:t>
      </w:r>
      <w:r w:rsidR="00992248">
        <w:rPr>
          <w:rFonts w:ascii="Arial" w:eastAsia="Arial" w:hAnsi="Arial" w:cs="Arial"/>
          <w:b/>
          <w:bCs/>
          <w:position w:val="-1"/>
        </w:rPr>
        <w:t>y</w:t>
      </w:r>
      <w:r w:rsidR="00992248">
        <w:rPr>
          <w:rFonts w:ascii="Arial" w:eastAsia="Arial" w:hAnsi="Arial" w:cs="Arial"/>
          <w:b/>
          <w:bCs/>
          <w:spacing w:val="-5"/>
          <w:position w:val="-1"/>
        </w:rPr>
        <w:t xml:space="preserve"> </w:t>
      </w:r>
      <w:r w:rsidR="00992248">
        <w:rPr>
          <w:rFonts w:ascii="Arial" w:eastAsia="Arial" w:hAnsi="Arial" w:cs="Arial"/>
          <w:b/>
          <w:bCs/>
          <w:position w:val="-1"/>
        </w:rPr>
        <w:t>Industry</w:t>
      </w:r>
    </w:p>
    <w:p w:rsidR="00C51A6A" w:rsidRDefault="00C51A6A">
      <w:pPr>
        <w:spacing w:before="5" w:after="0" w:line="170" w:lineRule="exact"/>
        <w:rPr>
          <w:sz w:val="17"/>
          <w:szCs w:val="17"/>
        </w:rPr>
      </w:pPr>
    </w:p>
    <w:p w:rsidR="00C51A6A" w:rsidRDefault="00C51A6A">
      <w:pPr>
        <w:spacing w:after="0"/>
        <w:sectPr w:rsidR="00C51A6A">
          <w:pgSz w:w="12240" w:h="15840"/>
          <w:pgMar w:top="1480" w:right="1400" w:bottom="920" w:left="1680" w:header="0" w:footer="728" w:gutter="0"/>
          <w:cols w:space="720"/>
        </w:sectPr>
      </w:pPr>
    </w:p>
    <w:p w:rsidR="00C51A6A" w:rsidRDefault="00992248">
      <w:pPr>
        <w:spacing w:before="44" w:after="0" w:line="391" w:lineRule="auto"/>
        <w:ind w:left="457" w:right="-20" w:hanging="28"/>
        <w:jc w:val="right"/>
        <w:rPr>
          <w:rFonts w:ascii="Arial" w:eastAsia="Arial" w:hAnsi="Arial" w:cs="Arial"/>
          <w:sz w:val="14"/>
          <w:szCs w:val="14"/>
        </w:rPr>
      </w:pPr>
      <w:r>
        <w:rPr>
          <w:rFonts w:ascii="Arial" w:eastAsia="Arial" w:hAnsi="Arial" w:cs="Arial"/>
          <w:spacing w:val="3"/>
          <w:sz w:val="14"/>
          <w:szCs w:val="14"/>
        </w:rPr>
        <w:lastRenderedPageBreak/>
        <w:t>Educa</w:t>
      </w:r>
      <w:r>
        <w:rPr>
          <w:rFonts w:ascii="Arial" w:eastAsia="Arial" w:hAnsi="Arial" w:cs="Arial"/>
          <w:sz w:val="14"/>
          <w:szCs w:val="14"/>
        </w:rPr>
        <w:t>t</w:t>
      </w:r>
      <w:r>
        <w:rPr>
          <w:rFonts w:ascii="Arial" w:eastAsia="Arial" w:hAnsi="Arial" w:cs="Arial"/>
          <w:spacing w:val="3"/>
          <w:sz w:val="14"/>
          <w:szCs w:val="14"/>
        </w:rPr>
        <w:t>ion</w:t>
      </w:r>
      <w:r>
        <w:rPr>
          <w:rFonts w:ascii="Arial" w:eastAsia="Arial" w:hAnsi="Arial" w:cs="Arial"/>
          <w:spacing w:val="-1"/>
          <w:sz w:val="14"/>
          <w:szCs w:val="14"/>
        </w:rPr>
        <w:t>a</w:t>
      </w:r>
      <w:r>
        <w:rPr>
          <w:rFonts w:ascii="Arial" w:eastAsia="Arial" w:hAnsi="Arial" w:cs="Arial"/>
          <w:sz w:val="14"/>
          <w:szCs w:val="14"/>
        </w:rPr>
        <w:t>l</w:t>
      </w:r>
      <w:r>
        <w:rPr>
          <w:rFonts w:ascii="Arial" w:eastAsia="Arial" w:hAnsi="Arial" w:cs="Arial"/>
          <w:spacing w:val="4"/>
          <w:sz w:val="14"/>
          <w:szCs w:val="14"/>
        </w:rPr>
        <w:t>/</w:t>
      </w:r>
      <w:r>
        <w:rPr>
          <w:rFonts w:ascii="Arial" w:eastAsia="Arial" w:hAnsi="Arial" w:cs="Arial"/>
          <w:spacing w:val="3"/>
          <w:sz w:val="14"/>
          <w:szCs w:val="14"/>
        </w:rPr>
        <w:t>H</w:t>
      </w:r>
      <w:r>
        <w:rPr>
          <w:rFonts w:ascii="Arial" w:eastAsia="Arial" w:hAnsi="Arial" w:cs="Arial"/>
          <w:spacing w:val="-1"/>
          <w:sz w:val="14"/>
          <w:szCs w:val="14"/>
        </w:rPr>
        <w:t>e</w:t>
      </w:r>
      <w:r>
        <w:rPr>
          <w:rFonts w:ascii="Arial" w:eastAsia="Arial" w:hAnsi="Arial" w:cs="Arial"/>
          <w:spacing w:val="3"/>
          <w:sz w:val="14"/>
          <w:szCs w:val="14"/>
        </w:rPr>
        <w:t>a</w:t>
      </w:r>
      <w:r>
        <w:rPr>
          <w:rFonts w:ascii="Arial" w:eastAsia="Arial" w:hAnsi="Arial" w:cs="Arial"/>
          <w:spacing w:val="4"/>
          <w:sz w:val="14"/>
          <w:szCs w:val="14"/>
        </w:rPr>
        <w:t>l</w:t>
      </w:r>
      <w:r>
        <w:rPr>
          <w:rFonts w:ascii="Arial" w:eastAsia="Arial" w:hAnsi="Arial" w:cs="Arial"/>
          <w:spacing w:val="3"/>
          <w:sz w:val="14"/>
          <w:szCs w:val="14"/>
        </w:rPr>
        <w:t>t</w:t>
      </w:r>
      <w:r>
        <w:rPr>
          <w:rFonts w:ascii="Arial" w:eastAsia="Arial" w:hAnsi="Arial" w:cs="Arial"/>
          <w:spacing w:val="-1"/>
          <w:sz w:val="14"/>
          <w:szCs w:val="14"/>
        </w:rPr>
        <w:t>h</w:t>
      </w:r>
      <w:r>
        <w:rPr>
          <w:rFonts w:ascii="Arial" w:eastAsia="Arial" w:hAnsi="Arial" w:cs="Arial"/>
          <w:spacing w:val="3"/>
          <w:sz w:val="14"/>
          <w:szCs w:val="14"/>
        </w:rPr>
        <w:t>/So</w:t>
      </w:r>
      <w:r>
        <w:rPr>
          <w:rFonts w:ascii="Arial" w:eastAsia="Arial" w:hAnsi="Arial" w:cs="Arial"/>
          <w:sz w:val="14"/>
          <w:szCs w:val="14"/>
        </w:rPr>
        <w:t>c</w:t>
      </w:r>
      <w:r>
        <w:rPr>
          <w:rFonts w:ascii="Arial" w:eastAsia="Arial" w:hAnsi="Arial" w:cs="Arial"/>
          <w:spacing w:val="3"/>
          <w:sz w:val="14"/>
          <w:szCs w:val="14"/>
        </w:rPr>
        <w:t>i</w:t>
      </w:r>
      <w:r>
        <w:rPr>
          <w:rFonts w:ascii="Arial" w:eastAsia="Arial" w:hAnsi="Arial" w:cs="Arial"/>
          <w:sz w:val="14"/>
          <w:szCs w:val="14"/>
        </w:rPr>
        <w:t>al</w:t>
      </w:r>
      <w:r>
        <w:rPr>
          <w:rFonts w:ascii="Arial" w:eastAsia="Arial" w:hAnsi="Arial" w:cs="Arial"/>
          <w:spacing w:val="24"/>
          <w:sz w:val="14"/>
          <w:szCs w:val="14"/>
        </w:rPr>
        <w:t xml:space="preserve"> </w:t>
      </w:r>
      <w:r>
        <w:rPr>
          <w:rFonts w:ascii="Arial" w:eastAsia="Arial" w:hAnsi="Arial" w:cs="Arial"/>
          <w:spacing w:val="3"/>
          <w:w w:val="101"/>
          <w:sz w:val="14"/>
          <w:szCs w:val="14"/>
        </w:rPr>
        <w:t>S</w:t>
      </w:r>
      <w:r>
        <w:rPr>
          <w:rFonts w:ascii="Arial" w:eastAsia="Arial" w:hAnsi="Arial" w:cs="Arial"/>
          <w:w w:val="101"/>
          <w:sz w:val="14"/>
          <w:szCs w:val="14"/>
        </w:rPr>
        <w:t>e</w:t>
      </w:r>
      <w:r>
        <w:rPr>
          <w:rFonts w:ascii="Arial" w:eastAsia="Arial" w:hAnsi="Arial" w:cs="Arial"/>
          <w:spacing w:val="3"/>
          <w:w w:val="101"/>
          <w:sz w:val="14"/>
          <w:szCs w:val="14"/>
        </w:rPr>
        <w:t>r</w:t>
      </w:r>
      <w:r>
        <w:rPr>
          <w:rFonts w:ascii="Arial" w:eastAsia="Arial" w:hAnsi="Arial" w:cs="Arial"/>
          <w:w w:val="101"/>
          <w:sz w:val="14"/>
          <w:szCs w:val="14"/>
        </w:rPr>
        <w:t>v</w:t>
      </w:r>
      <w:r>
        <w:rPr>
          <w:rFonts w:ascii="Arial" w:eastAsia="Arial" w:hAnsi="Arial" w:cs="Arial"/>
          <w:spacing w:val="4"/>
          <w:w w:val="101"/>
          <w:sz w:val="14"/>
          <w:szCs w:val="14"/>
        </w:rPr>
        <w:t>i</w:t>
      </w:r>
      <w:r>
        <w:rPr>
          <w:rFonts w:ascii="Arial" w:eastAsia="Arial" w:hAnsi="Arial" w:cs="Arial"/>
          <w:spacing w:val="3"/>
          <w:w w:val="101"/>
          <w:sz w:val="14"/>
          <w:szCs w:val="14"/>
        </w:rPr>
        <w:t>c</w:t>
      </w:r>
      <w:r>
        <w:rPr>
          <w:rFonts w:ascii="Arial" w:eastAsia="Arial" w:hAnsi="Arial" w:cs="Arial"/>
          <w:spacing w:val="-1"/>
          <w:w w:val="101"/>
          <w:sz w:val="14"/>
          <w:szCs w:val="14"/>
        </w:rPr>
        <w:t>e</w:t>
      </w:r>
      <w:r>
        <w:rPr>
          <w:rFonts w:ascii="Arial" w:eastAsia="Arial" w:hAnsi="Arial" w:cs="Arial"/>
          <w:w w:val="101"/>
          <w:sz w:val="14"/>
          <w:szCs w:val="14"/>
        </w:rPr>
        <w:t xml:space="preserve">s </w:t>
      </w:r>
      <w:r>
        <w:rPr>
          <w:rFonts w:ascii="Arial" w:eastAsia="Arial" w:hAnsi="Arial" w:cs="Arial"/>
          <w:spacing w:val="3"/>
          <w:w w:val="101"/>
          <w:sz w:val="14"/>
          <w:szCs w:val="14"/>
        </w:rPr>
        <w:t>Agr</w:t>
      </w:r>
      <w:r>
        <w:rPr>
          <w:rFonts w:ascii="Arial" w:eastAsia="Arial" w:hAnsi="Arial" w:cs="Arial"/>
          <w:spacing w:val="-1"/>
          <w:w w:val="101"/>
          <w:sz w:val="14"/>
          <w:szCs w:val="14"/>
        </w:rPr>
        <w:t>i</w:t>
      </w:r>
      <w:r>
        <w:rPr>
          <w:rFonts w:ascii="Arial" w:eastAsia="Arial" w:hAnsi="Arial" w:cs="Arial"/>
          <w:spacing w:val="3"/>
          <w:w w:val="101"/>
          <w:sz w:val="14"/>
          <w:szCs w:val="14"/>
        </w:rPr>
        <w:t>cu</w:t>
      </w:r>
      <w:r>
        <w:rPr>
          <w:rFonts w:ascii="Arial" w:eastAsia="Arial" w:hAnsi="Arial" w:cs="Arial"/>
          <w:spacing w:val="-1"/>
          <w:w w:val="101"/>
          <w:sz w:val="14"/>
          <w:szCs w:val="14"/>
        </w:rPr>
        <w:t>l</w:t>
      </w:r>
      <w:r>
        <w:rPr>
          <w:rFonts w:ascii="Arial" w:eastAsia="Arial" w:hAnsi="Arial" w:cs="Arial"/>
          <w:spacing w:val="3"/>
          <w:w w:val="101"/>
          <w:sz w:val="14"/>
          <w:szCs w:val="14"/>
        </w:rPr>
        <w:t>t</w:t>
      </w:r>
      <w:r>
        <w:rPr>
          <w:rFonts w:ascii="Arial" w:eastAsia="Arial" w:hAnsi="Arial" w:cs="Arial"/>
          <w:w w:val="101"/>
          <w:sz w:val="14"/>
          <w:szCs w:val="14"/>
        </w:rPr>
        <w:t>u</w:t>
      </w:r>
      <w:r>
        <w:rPr>
          <w:rFonts w:ascii="Arial" w:eastAsia="Arial" w:hAnsi="Arial" w:cs="Arial"/>
          <w:spacing w:val="3"/>
          <w:w w:val="101"/>
          <w:sz w:val="14"/>
          <w:szCs w:val="14"/>
        </w:rPr>
        <w:t>r</w:t>
      </w:r>
      <w:r>
        <w:rPr>
          <w:rFonts w:ascii="Arial" w:eastAsia="Arial" w:hAnsi="Arial" w:cs="Arial"/>
          <w:w w:val="101"/>
          <w:sz w:val="14"/>
          <w:szCs w:val="14"/>
        </w:rPr>
        <w:t>e</w:t>
      </w:r>
      <w:r>
        <w:rPr>
          <w:rFonts w:ascii="Arial" w:eastAsia="Arial" w:hAnsi="Arial" w:cs="Arial"/>
          <w:spacing w:val="3"/>
          <w:w w:val="101"/>
          <w:sz w:val="14"/>
          <w:szCs w:val="14"/>
        </w:rPr>
        <w:t>/For</w:t>
      </w:r>
      <w:r>
        <w:rPr>
          <w:rFonts w:ascii="Arial" w:eastAsia="Arial" w:hAnsi="Arial" w:cs="Arial"/>
          <w:w w:val="101"/>
          <w:sz w:val="14"/>
          <w:szCs w:val="14"/>
        </w:rPr>
        <w:t>e</w:t>
      </w:r>
      <w:r>
        <w:rPr>
          <w:rFonts w:ascii="Arial" w:eastAsia="Arial" w:hAnsi="Arial" w:cs="Arial"/>
          <w:spacing w:val="3"/>
          <w:w w:val="101"/>
          <w:sz w:val="14"/>
          <w:szCs w:val="14"/>
        </w:rPr>
        <w:t>s</w:t>
      </w:r>
      <w:r>
        <w:rPr>
          <w:rFonts w:ascii="Arial" w:eastAsia="Arial" w:hAnsi="Arial" w:cs="Arial"/>
          <w:w w:val="101"/>
          <w:sz w:val="14"/>
          <w:szCs w:val="14"/>
        </w:rPr>
        <w:t>t</w:t>
      </w:r>
      <w:r>
        <w:rPr>
          <w:rFonts w:ascii="Arial" w:eastAsia="Arial" w:hAnsi="Arial" w:cs="Arial"/>
          <w:spacing w:val="3"/>
          <w:w w:val="101"/>
          <w:sz w:val="14"/>
          <w:szCs w:val="14"/>
        </w:rPr>
        <w:t>r</w:t>
      </w:r>
      <w:r>
        <w:rPr>
          <w:rFonts w:ascii="Arial" w:eastAsia="Arial" w:hAnsi="Arial" w:cs="Arial"/>
          <w:spacing w:val="4"/>
          <w:w w:val="101"/>
          <w:sz w:val="14"/>
          <w:szCs w:val="14"/>
        </w:rPr>
        <w:t>y</w:t>
      </w:r>
      <w:r>
        <w:rPr>
          <w:rFonts w:ascii="Arial" w:eastAsia="Arial" w:hAnsi="Arial" w:cs="Arial"/>
          <w:spacing w:val="-1"/>
          <w:w w:val="101"/>
          <w:sz w:val="14"/>
          <w:szCs w:val="14"/>
        </w:rPr>
        <w:t>/</w:t>
      </w:r>
      <w:r>
        <w:rPr>
          <w:rFonts w:ascii="Arial" w:eastAsia="Arial" w:hAnsi="Arial" w:cs="Arial"/>
          <w:spacing w:val="3"/>
          <w:w w:val="101"/>
          <w:sz w:val="14"/>
          <w:szCs w:val="14"/>
        </w:rPr>
        <w:t>Fi</w:t>
      </w:r>
      <w:r>
        <w:rPr>
          <w:rFonts w:ascii="Arial" w:eastAsia="Arial" w:hAnsi="Arial" w:cs="Arial"/>
          <w:w w:val="101"/>
          <w:sz w:val="14"/>
          <w:szCs w:val="14"/>
        </w:rPr>
        <w:t>s</w:t>
      </w:r>
      <w:r>
        <w:rPr>
          <w:rFonts w:ascii="Arial" w:eastAsia="Arial" w:hAnsi="Arial" w:cs="Arial"/>
          <w:spacing w:val="4"/>
          <w:w w:val="101"/>
          <w:sz w:val="14"/>
          <w:szCs w:val="14"/>
        </w:rPr>
        <w:t>h</w:t>
      </w:r>
      <w:r>
        <w:rPr>
          <w:rFonts w:ascii="Arial" w:eastAsia="Arial" w:hAnsi="Arial" w:cs="Arial"/>
          <w:spacing w:val="3"/>
          <w:w w:val="101"/>
          <w:sz w:val="14"/>
          <w:szCs w:val="14"/>
        </w:rPr>
        <w:t>i</w:t>
      </w:r>
      <w:r>
        <w:rPr>
          <w:rFonts w:ascii="Arial" w:eastAsia="Arial" w:hAnsi="Arial" w:cs="Arial"/>
          <w:w w:val="101"/>
          <w:sz w:val="14"/>
          <w:szCs w:val="14"/>
        </w:rPr>
        <w:t>n</w:t>
      </w:r>
      <w:r>
        <w:rPr>
          <w:rFonts w:ascii="Arial" w:eastAsia="Arial" w:hAnsi="Arial" w:cs="Arial"/>
          <w:spacing w:val="3"/>
          <w:w w:val="101"/>
          <w:sz w:val="14"/>
          <w:szCs w:val="14"/>
        </w:rPr>
        <w:t>g/</w:t>
      </w:r>
      <w:r>
        <w:rPr>
          <w:rFonts w:ascii="Arial" w:eastAsia="Arial" w:hAnsi="Arial" w:cs="Arial"/>
          <w:spacing w:val="-1"/>
          <w:w w:val="101"/>
          <w:sz w:val="14"/>
          <w:szCs w:val="14"/>
        </w:rPr>
        <w:t>M</w:t>
      </w:r>
      <w:r>
        <w:rPr>
          <w:rFonts w:ascii="Arial" w:eastAsia="Arial" w:hAnsi="Arial" w:cs="Arial"/>
          <w:spacing w:val="3"/>
          <w:w w:val="101"/>
          <w:sz w:val="14"/>
          <w:szCs w:val="14"/>
        </w:rPr>
        <w:t>in</w:t>
      </w:r>
      <w:r>
        <w:rPr>
          <w:rFonts w:ascii="Arial" w:eastAsia="Arial" w:hAnsi="Arial" w:cs="Arial"/>
          <w:spacing w:val="-1"/>
          <w:w w:val="101"/>
          <w:sz w:val="14"/>
          <w:szCs w:val="14"/>
        </w:rPr>
        <w:t>i</w:t>
      </w:r>
      <w:r>
        <w:rPr>
          <w:rFonts w:ascii="Arial" w:eastAsia="Arial" w:hAnsi="Arial" w:cs="Arial"/>
          <w:spacing w:val="3"/>
          <w:w w:val="101"/>
          <w:sz w:val="14"/>
          <w:szCs w:val="14"/>
        </w:rPr>
        <w:t>ng T</w:t>
      </w:r>
      <w:r>
        <w:rPr>
          <w:rFonts w:ascii="Arial" w:eastAsia="Arial" w:hAnsi="Arial" w:cs="Arial"/>
          <w:spacing w:val="4"/>
          <w:w w:val="101"/>
          <w:sz w:val="14"/>
          <w:szCs w:val="14"/>
        </w:rPr>
        <w:t>r</w:t>
      </w:r>
      <w:r>
        <w:rPr>
          <w:rFonts w:ascii="Arial" w:eastAsia="Arial" w:hAnsi="Arial" w:cs="Arial"/>
          <w:spacing w:val="3"/>
          <w:w w:val="101"/>
          <w:sz w:val="14"/>
          <w:szCs w:val="14"/>
        </w:rPr>
        <w:t>ad</w:t>
      </w:r>
      <w:r>
        <w:rPr>
          <w:rFonts w:ascii="Arial" w:eastAsia="Arial" w:hAnsi="Arial" w:cs="Arial"/>
          <w:spacing w:val="-1"/>
          <w:w w:val="101"/>
          <w:sz w:val="14"/>
          <w:szCs w:val="14"/>
        </w:rPr>
        <w:t>e</w:t>
      </w:r>
      <w:r>
        <w:rPr>
          <w:rFonts w:ascii="Arial" w:eastAsia="Arial" w:hAnsi="Arial" w:cs="Arial"/>
          <w:spacing w:val="4"/>
          <w:w w:val="101"/>
          <w:sz w:val="14"/>
          <w:szCs w:val="14"/>
        </w:rPr>
        <w:t>-</w:t>
      </w:r>
      <w:r>
        <w:rPr>
          <w:rFonts w:ascii="Arial" w:eastAsia="Arial" w:hAnsi="Arial" w:cs="Arial"/>
          <w:spacing w:val="3"/>
          <w:w w:val="101"/>
          <w:sz w:val="14"/>
          <w:szCs w:val="14"/>
        </w:rPr>
        <w:t>-</w:t>
      </w:r>
      <w:r>
        <w:rPr>
          <w:rFonts w:ascii="Arial" w:eastAsia="Arial" w:hAnsi="Arial" w:cs="Arial"/>
          <w:spacing w:val="4"/>
          <w:w w:val="101"/>
          <w:sz w:val="14"/>
          <w:szCs w:val="14"/>
        </w:rPr>
        <w:t>R</w:t>
      </w:r>
      <w:r>
        <w:rPr>
          <w:rFonts w:ascii="Arial" w:eastAsia="Arial" w:hAnsi="Arial" w:cs="Arial"/>
          <w:spacing w:val="-1"/>
          <w:w w:val="101"/>
          <w:sz w:val="14"/>
          <w:szCs w:val="14"/>
        </w:rPr>
        <w:t>e</w:t>
      </w:r>
      <w:r>
        <w:rPr>
          <w:rFonts w:ascii="Arial" w:eastAsia="Arial" w:hAnsi="Arial" w:cs="Arial"/>
          <w:spacing w:val="3"/>
          <w:w w:val="101"/>
          <w:sz w:val="14"/>
          <w:szCs w:val="14"/>
        </w:rPr>
        <w:t>t</w:t>
      </w:r>
      <w:r>
        <w:rPr>
          <w:rFonts w:ascii="Arial" w:eastAsia="Arial" w:hAnsi="Arial" w:cs="Arial"/>
          <w:w w:val="101"/>
          <w:sz w:val="14"/>
          <w:szCs w:val="14"/>
        </w:rPr>
        <w:t>a</w:t>
      </w:r>
      <w:r>
        <w:rPr>
          <w:rFonts w:ascii="Arial" w:eastAsia="Arial" w:hAnsi="Arial" w:cs="Arial"/>
          <w:spacing w:val="3"/>
          <w:w w:val="101"/>
          <w:sz w:val="14"/>
          <w:szCs w:val="14"/>
        </w:rPr>
        <w:t>i</w:t>
      </w:r>
      <w:r>
        <w:rPr>
          <w:rFonts w:ascii="Arial" w:eastAsia="Arial" w:hAnsi="Arial" w:cs="Arial"/>
          <w:w w:val="101"/>
          <w:sz w:val="14"/>
          <w:szCs w:val="14"/>
        </w:rPr>
        <w:t>l/W</w:t>
      </w:r>
      <w:r>
        <w:rPr>
          <w:rFonts w:ascii="Arial" w:eastAsia="Arial" w:hAnsi="Arial" w:cs="Arial"/>
          <w:spacing w:val="-28"/>
          <w:sz w:val="14"/>
          <w:szCs w:val="14"/>
        </w:rPr>
        <w:t xml:space="preserve"> </w:t>
      </w:r>
      <w:r>
        <w:rPr>
          <w:rFonts w:ascii="Arial" w:eastAsia="Arial" w:hAnsi="Arial" w:cs="Arial"/>
          <w:w w:val="101"/>
          <w:sz w:val="14"/>
          <w:szCs w:val="14"/>
        </w:rPr>
        <w:t>h</w:t>
      </w:r>
      <w:r>
        <w:rPr>
          <w:rFonts w:ascii="Arial" w:eastAsia="Arial" w:hAnsi="Arial" w:cs="Arial"/>
          <w:spacing w:val="4"/>
          <w:w w:val="101"/>
          <w:sz w:val="14"/>
          <w:szCs w:val="14"/>
        </w:rPr>
        <w:t>o</w:t>
      </w:r>
      <w:r>
        <w:rPr>
          <w:rFonts w:ascii="Arial" w:eastAsia="Arial" w:hAnsi="Arial" w:cs="Arial"/>
          <w:spacing w:val="3"/>
          <w:w w:val="101"/>
          <w:sz w:val="14"/>
          <w:szCs w:val="14"/>
        </w:rPr>
        <w:t>l</w:t>
      </w:r>
      <w:r>
        <w:rPr>
          <w:rFonts w:ascii="Arial" w:eastAsia="Arial" w:hAnsi="Arial" w:cs="Arial"/>
          <w:w w:val="101"/>
          <w:sz w:val="14"/>
          <w:szCs w:val="14"/>
        </w:rPr>
        <w:t>e</w:t>
      </w:r>
      <w:r>
        <w:rPr>
          <w:rFonts w:ascii="Arial" w:eastAsia="Arial" w:hAnsi="Arial" w:cs="Arial"/>
          <w:spacing w:val="3"/>
          <w:w w:val="101"/>
          <w:sz w:val="14"/>
          <w:szCs w:val="14"/>
        </w:rPr>
        <w:t>s</w:t>
      </w:r>
      <w:r>
        <w:rPr>
          <w:rFonts w:ascii="Arial" w:eastAsia="Arial" w:hAnsi="Arial" w:cs="Arial"/>
          <w:spacing w:val="-1"/>
          <w:w w:val="101"/>
          <w:sz w:val="14"/>
          <w:szCs w:val="14"/>
        </w:rPr>
        <w:t>a</w:t>
      </w:r>
      <w:r>
        <w:rPr>
          <w:rFonts w:ascii="Arial" w:eastAsia="Arial" w:hAnsi="Arial" w:cs="Arial"/>
          <w:spacing w:val="4"/>
          <w:w w:val="101"/>
          <w:sz w:val="14"/>
          <w:szCs w:val="14"/>
        </w:rPr>
        <w:t>l</w:t>
      </w:r>
      <w:r>
        <w:rPr>
          <w:rFonts w:ascii="Arial" w:eastAsia="Arial" w:hAnsi="Arial" w:cs="Arial"/>
          <w:w w:val="101"/>
          <w:sz w:val="14"/>
          <w:szCs w:val="14"/>
        </w:rPr>
        <w:t xml:space="preserve">e </w:t>
      </w:r>
      <w:r>
        <w:rPr>
          <w:rFonts w:ascii="Arial" w:eastAsia="Arial" w:hAnsi="Arial" w:cs="Arial"/>
          <w:spacing w:val="3"/>
          <w:w w:val="101"/>
          <w:sz w:val="14"/>
          <w:szCs w:val="14"/>
        </w:rPr>
        <w:t>M</w:t>
      </w:r>
      <w:r>
        <w:rPr>
          <w:rFonts w:ascii="Arial" w:eastAsia="Arial" w:hAnsi="Arial" w:cs="Arial"/>
          <w:spacing w:val="4"/>
          <w:w w:val="101"/>
          <w:sz w:val="14"/>
          <w:szCs w:val="14"/>
        </w:rPr>
        <w:t>anufa</w:t>
      </w:r>
      <w:r>
        <w:rPr>
          <w:rFonts w:ascii="Arial" w:eastAsia="Arial" w:hAnsi="Arial" w:cs="Arial"/>
          <w:spacing w:val="-2"/>
          <w:w w:val="101"/>
          <w:sz w:val="14"/>
          <w:szCs w:val="14"/>
        </w:rPr>
        <w:t>c</w:t>
      </w:r>
      <w:r>
        <w:rPr>
          <w:rFonts w:ascii="Arial" w:eastAsia="Arial" w:hAnsi="Arial" w:cs="Arial"/>
          <w:spacing w:val="4"/>
          <w:w w:val="101"/>
          <w:sz w:val="14"/>
          <w:szCs w:val="14"/>
        </w:rPr>
        <w:t>tu</w:t>
      </w:r>
      <w:r>
        <w:rPr>
          <w:rFonts w:ascii="Arial" w:eastAsia="Arial" w:hAnsi="Arial" w:cs="Arial"/>
          <w:spacing w:val="1"/>
          <w:w w:val="101"/>
          <w:sz w:val="14"/>
          <w:szCs w:val="14"/>
        </w:rPr>
        <w:t>r</w:t>
      </w:r>
      <w:r>
        <w:rPr>
          <w:rFonts w:ascii="Arial" w:eastAsia="Arial" w:hAnsi="Arial" w:cs="Arial"/>
          <w:spacing w:val="3"/>
          <w:w w:val="101"/>
          <w:sz w:val="14"/>
          <w:szCs w:val="14"/>
        </w:rPr>
        <w:t>i</w:t>
      </w:r>
      <w:r>
        <w:rPr>
          <w:rFonts w:ascii="Arial" w:eastAsia="Arial" w:hAnsi="Arial" w:cs="Arial"/>
          <w:spacing w:val="4"/>
          <w:w w:val="101"/>
          <w:sz w:val="14"/>
          <w:szCs w:val="14"/>
        </w:rPr>
        <w:t>ng</w:t>
      </w:r>
    </w:p>
    <w:p w:rsidR="00C51A6A" w:rsidRDefault="00992248">
      <w:pPr>
        <w:spacing w:before="3" w:after="0" w:line="388" w:lineRule="auto"/>
        <w:ind w:left="1342" w:right="4" w:hanging="1030"/>
        <w:jc w:val="right"/>
        <w:rPr>
          <w:rFonts w:ascii="Arial" w:eastAsia="Arial" w:hAnsi="Arial" w:cs="Arial"/>
          <w:sz w:val="14"/>
          <w:szCs w:val="14"/>
        </w:rPr>
      </w:pPr>
      <w:r>
        <w:rPr>
          <w:rFonts w:ascii="Arial" w:eastAsia="Arial" w:hAnsi="Arial" w:cs="Arial"/>
          <w:spacing w:val="3"/>
          <w:w w:val="101"/>
          <w:sz w:val="14"/>
          <w:szCs w:val="14"/>
        </w:rPr>
        <w:t>Art</w:t>
      </w:r>
      <w:r>
        <w:rPr>
          <w:rFonts w:ascii="Arial" w:eastAsia="Arial" w:hAnsi="Arial" w:cs="Arial"/>
          <w:w w:val="101"/>
          <w:sz w:val="14"/>
          <w:szCs w:val="14"/>
        </w:rPr>
        <w:t>s</w:t>
      </w:r>
      <w:r>
        <w:rPr>
          <w:rFonts w:ascii="Arial" w:eastAsia="Arial" w:hAnsi="Arial" w:cs="Arial"/>
          <w:spacing w:val="4"/>
          <w:w w:val="101"/>
          <w:sz w:val="14"/>
          <w:szCs w:val="14"/>
        </w:rPr>
        <w:t>/</w:t>
      </w:r>
      <w:r>
        <w:rPr>
          <w:rFonts w:ascii="Arial" w:eastAsia="Arial" w:hAnsi="Arial" w:cs="Arial"/>
          <w:spacing w:val="3"/>
          <w:w w:val="101"/>
          <w:sz w:val="14"/>
          <w:szCs w:val="14"/>
        </w:rPr>
        <w:t>E</w:t>
      </w:r>
      <w:r>
        <w:rPr>
          <w:rFonts w:ascii="Arial" w:eastAsia="Arial" w:hAnsi="Arial" w:cs="Arial"/>
          <w:spacing w:val="-1"/>
          <w:w w:val="101"/>
          <w:sz w:val="14"/>
          <w:szCs w:val="14"/>
        </w:rPr>
        <w:t>n</w:t>
      </w:r>
      <w:r>
        <w:rPr>
          <w:rFonts w:ascii="Arial" w:eastAsia="Arial" w:hAnsi="Arial" w:cs="Arial"/>
          <w:spacing w:val="3"/>
          <w:w w:val="101"/>
          <w:sz w:val="14"/>
          <w:szCs w:val="14"/>
        </w:rPr>
        <w:t>ta</w:t>
      </w:r>
      <w:r>
        <w:rPr>
          <w:rFonts w:ascii="Arial" w:eastAsia="Arial" w:hAnsi="Arial" w:cs="Arial"/>
          <w:w w:val="101"/>
          <w:sz w:val="14"/>
          <w:szCs w:val="14"/>
        </w:rPr>
        <w:t>inm</w:t>
      </w:r>
      <w:r>
        <w:rPr>
          <w:rFonts w:ascii="Arial" w:eastAsia="Arial" w:hAnsi="Arial" w:cs="Arial"/>
          <w:spacing w:val="-28"/>
          <w:sz w:val="14"/>
          <w:szCs w:val="14"/>
        </w:rPr>
        <w:t xml:space="preserve"> </w:t>
      </w:r>
      <w:r>
        <w:rPr>
          <w:rFonts w:ascii="Arial" w:eastAsia="Arial" w:hAnsi="Arial" w:cs="Arial"/>
          <w:spacing w:val="-1"/>
          <w:sz w:val="14"/>
          <w:szCs w:val="14"/>
        </w:rPr>
        <w:t>e</w:t>
      </w:r>
      <w:r>
        <w:rPr>
          <w:rFonts w:ascii="Arial" w:eastAsia="Arial" w:hAnsi="Arial" w:cs="Arial"/>
          <w:spacing w:val="3"/>
          <w:sz w:val="14"/>
          <w:szCs w:val="14"/>
        </w:rPr>
        <w:t>n</w:t>
      </w:r>
      <w:r>
        <w:rPr>
          <w:rFonts w:ascii="Arial" w:eastAsia="Arial" w:hAnsi="Arial" w:cs="Arial"/>
          <w:sz w:val="14"/>
          <w:szCs w:val="14"/>
        </w:rPr>
        <w:t>t</w:t>
      </w:r>
      <w:r>
        <w:rPr>
          <w:rFonts w:ascii="Arial" w:eastAsia="Arial" w:hAnsi="Arial" w:cs="Arial"/>
          <w:spacing w:val="3"/>
          <w:sz w:val="14"/>
          <w:szCs w:val="14"/>
        </w:rPr>
        <w:t>/R</w:t>
      </w:r>
      <w:r>
        <w:rPr>
          <w:rFonts w:ascii="Arial" w:eastAsia="Arial" w:hAnsi="Arial" w:cs="Arial"/>
          <w:sz w:val="14"/>
          <w:szCs w:val="14"/>
        </w:rPr>
        <w:t>e</w:t>
      </w:r>
      <w:r>
        <w:rPr>
          <w:rFonts w:ascii="Arial" w:eastAsia="Arial" w:hAnsi="Arial" w:cs="Arial"/>
          <w:spacing w:val="3"/>
          <w:sz w:val="14"/>
          <w:szCs w:val="14"/>
        </w:rPr>
        <w:t>cr</w:t>
      </w:r>
      <w:r>
        <w:rPr>
          <w:rFonts w:ascii="Arial" w:eastAsia="Arial" w:hAnsi="Arial" w:cs="Arial"/>
          <w:sz w:val="14"/>
          <w:szCs w:val="14"/>
        </w:rPr>
        <w:t>e</w:t>
      </w:r>
      <w:r>
        <w:rPr>
          <w:rFonts w:ascii="Arial" w:eastAsia="Arial" w:hAnsi="Arial" w:cs="Arial"/>
          <w:spacing w:val="3"/>
          <w:sz w:val="14"/>
          <w:szCs w:val="14"/>
        </w:rPr>
        <w:t>ati</w:t>
      </w:r>
      <w:r>
        <w:rPr>
          <w:rFonts w:ascii="Arial" w:eastAsia="Arial" w:hAnsi="Arial" w:cs="Arial"/>
          <w:sz w:val="14"/>
          <w:szCs w:val="14"/>
        </w:rPr>
        <w:t>on</w:t>
      </w:r>
      <w:r>
        <w:rPr>
          <w:rFonts w:ascii="Arial" w:eastAsia="Arial" w:hAnsi="Arial" w:cs="Arial"/>
          <w:spacing w:val="17"/>
          <w:sz w:val="14"/>
          <w:szCs w:val="14"/>
        </w:rPr>
        <w:t xml:space="preserve"> </w:t>
      </w:r>
      <w:r>
        <w:rPr>
          <w:rFonts w:ascii="Arial" w:eastAsia="Arial" w:hAnsi="Arial" w:cs="Arial"/>
          <w:spacing w:val="2"/>
          <w:w w:val="101"/>
          <w:sz w:val="14"/>
          <w:szCs w:val="14"/>
        </w:rPr>
        <w:t>S</w:t>
      </w:r>
      <w:r>
        <w:rPr>
          <w:rFonts w:ascii="Arial" w:eastAsia="Arial" w:hAnsi="Arial" w:cs="Arial"/>
          <w:w w:val="101"/>
          <w:sz w:val="14"/>
          <w:szCs w:val="14"/>
        </w:rPr>
        <w:t>e</w:t>
      </w:r>
      <w:r>
        <w:rPr>
          <w:rFonts w:ascii="Arial" w:eastAsia="Arial" w:hAnsi="Arial" w:cs="Arial"/>
          <w:spacing w:val="3"/>
          <w:w w:val="101"/>
          <w:sz w:val="14"/>
          <w:szCs w:val="14"/>
        </w:rPr>
        <w:t>r</w:t>
      </w:r>
      <w:r>
        <w:rPr>
          <w:rFonts w:ascii="Arial" w:eastAsia="Arial" w:hAnsi="Arial" w:cs="Arial"/>
          <w:w w:val="101"/>
          <w:sz w:val="14"/>
          <w:szCs w:val="14"/>
        </w:rPr>
        <w:t>v</w:t>
      </w:r>
      <w:r>
        <w:rPr>
          <w:rFonts w:ascii="Arial" w:eastAsia="Arial" w:hAnsi="Arial" w:cs="Arial"/>
          <w:spacing w:val="4"/>
          <w:w w:val="101"/>
          <w:sz w:val="14"/>
          <w:szCs w:val="14"/>
        </w:rPr>
        <w:t>i</w:t>
      </w:r>
      <w:r>
        <w:rPr>
          <w:rFonts w:ascii="Arial" w:eastAsia="Arial" w:hAnsi="Arial" w:cs="Arial"/>
          <w:spacing w:val="3"/>
          <w:w w:val="101"/>
          <w:sz w:val="14"/>
          <w:szCs w:val="14"/>
        </w:rPr>
        <w:t>c</w:t>
      </w:r>
      <w:r>
        <w:rPr>
          <w:rFonts w:ascii="Arial" w:eastAsia="Arial" w:hAnsi="Arial" w:cs="Arial"/>
          <w:w w:val="101"/>
          <w:sz w:val="14"/>
          <w:szCs w:val="14"/>
        </w:rPr>
        <w:t xml:space="preserve">es </w:t>
      </w:r>
      <w:r>
        <w:rPr>
          <w:rFonts w:ascii="Arial" w:eastAsia="Arial" w:hAnsi="Arial" w:cs="Arial"/>
          <w:spacing w:val="4"/>
          <w:sz w:val="14"/>
          <w:szCs w:val="14"/>
        </w:rPr>
        <w:t>Pub</w:t>
      </w:r>
      <w:r>
        <w:rPr>
          <w:rFonts w:ascii="Arial" w:eastAsia="Arial" w:hAnsi="Arial" w:cs="Arial"/>
          <w:sz w:val="14"/>
          <w:szCs w:val="14"/>
        </w:rPr>
        <w:t>l</w:t>
      </w:r>
      <w:r>
        <w:rPr>
          <w:rFonts w:ascii="Arial" w:eastAsia="Arial" w:hAnsi="Arial" w:cs="Arial"/>
          <w:spacing w:val="4"/>
          <w:sz w:val="14"/>
          <w:szCs w:val="14"/>
        </w:rPr>
        <w:t>i</w:t>
      </w:r>
      <w:r>
        <w:rPr>
          <w:rFonts w:ascii="Arial" w:eastAsia="Arial" w:hAnsi="Arial" w:cs="Arial"/>
          <w:sz w:val="14"/>
          <w:szCs w:val="14"/>
        </w:rPr>
        <w:t>c</w:t>
      </w:r>
      <w:r>
        <w:rPr>
          <w:rFonts w:ascii="Arial" w:eastAsia="Arial" w:hAnsi="Arial" w:cs="Arial"/>
          <w:spacing w:val="13"/>
          <w:sz w:val="14"/>
          <w:szCs w:val="14"/>
        </w:rPr>
        <w:t xml:space="preserve"> </w:t>
      </w:r>
      <w:r>
        <w:rPr>
          <w:rFonts w:ascii="Arial" w:eastAsia="Arial" w:hAnsi="Arial" w:cs="Arial"/>
          <w:spacing w:val="-1"/>
          <w:w w:val="101"/>
          <w:sz w:val="14"/>
          <w:szCs w:val="14"/>
        </w:rPr>
        <w:t>A</w:t>
      </w:r>
      <w:r>
        <w:rPr>
          <w:rFonts w:ascii="Arial" w:eastAsia="Arial" w:hAnsi="Arial" w:cs="Arial"/>
          <w:w w:val="101"/>
          <w:sz w:val="14"/>
          <w:szCs w:val="14"/>
        </w:rPr>
        <w:t>d</w:t>
      </w:r>
      <w:r>
        <w:rPr>
          <w:rFonts w:ascii="Arial" w:eastAsia="Arial" w:hAnsi="Arial" w:cs="Arial"/>
          <w:spacing w:val="7"/>
          <w:w w:val="101"/>
          <w:sz w:val="14"/>
          <w:szCs w:val="14"/>
        </w:rPr>
        <w:t>m</w:t>
      </w:r>
      <w:r>
        <w:rPr>
          <w:rFonts w:ascii="Arial" w:eastAsia="Arial" w:hAnsi="Arial" w:cs="Arial"/>
          <w:spacing w:val="3"/>
          <w:w w:val="101"/>
          <w:sz w:val="14"/>
          <w:szCs w:val="14"/>
        </w:rPr>
        <w:t>i</w:t>
      </w:r>
      <w:r>
        <w:rPr>
          <w:rFonts w:ascii="Arial" w:eastAsia="Arial" w:hAnsi="Arial" w:cs="Arial"/>
          <w:w w:val="101"/>
          <w:sz w:val="14"/>
          <w:szCs w:val="14"/>
        </w:rPr>
        <w:t>n</w:t>
      </w:r>
      <w:r>
        <w:rPr>
          <w:rFonts w:ascii="Arial" w:eastAsia="Arial" w:hAnsi="Arial" w:cs="Arial"/>
          <w:spacing w:val="3"/>
          <w:w w:val="101"/>
          <w:sz w:val="14"/>
          <w:szCs w:val="14"/>
        </w:rPr>
        <w:t>i</w:t>
      </w:r>
      <w:r>
        <w:rPr>
          <w:rFonts w:ascii="Arial" w:eastAsia="Arial" w:hAnsi="Arial" w:cs="Arial"/>
          <w:w w:val="101"/>
          <w:sz w:val="14"/>
          <w:szCs w:val="14"/>
        </w:rPr>
        <w:t>s</w:t>
      </w:r>
      <w:r>
        <w:rPr>
          <w:rFonts w:ascii="Arial" w:eastAsia="Arial" w:hAnsi="Arial" w:cs="Arial"/>
          <w:spacing w:val="4"/>
          <w:w w:val="101"/>
          <w:sz w:val="14"/>
          <w:szCs w:val="14"/>
        </w:rPr>
        <w:t>tr</w:t>
      </w:r>
      <w:r>
        <w:rPr>
          <w:rFonts w:ascii="Arial" w:eastAsia="Arial" w:hAnsi="Arial" w:cs="Arial"/>
          <w:spacing w:val="-1"/>
          <w:w w:val="101"/>
          <w:sz w:val="14"/>
          <w:szCs w:val="14"/>
        </w:rPr>
        <w:t>a</w:t>
      </w:r>
      <w:r>
        <w:rPr>
          <w:rFonts w:ascii="Arial" w:eastAsia="Arial" w:hAnsi="Arial" w:cs="Arial"/>
          <w:w w:val="101"/>
          <w:sz w:val="14"/>
          <w:szCs w:val="14"/>
        </w:rPr>
        <w:t>t</w:t>
      </w:r>
      <w:r>
        <w:rPr>
          <w:rFonts w:ascii="Arial" w:eastAsia="Arial" w:hAnsi="Arial" w:cs="Arial"/>
          <w:spacing w:val="3"/>
          <w:w w:val="101"/>
          <w:sz w:val="14"/>
          <w:szCs w:val="14"/>
        </w:rPr>
        <w:t>i</w:t>
      </w:r>
      <w:r>
        <w:rPr>
          <w:rFonts w:ascii="Arial" w:eastAsia="Arial" w:hAnsi="Arial" w:cs="Arial"/>
          <w:spacing w:val="4"/>
          <w:w w:val="101"/>
          <w:sz w:val="14"/>
          <w:szCs w:val="14"/>
        </w:rPr>
        <w:t>on C</w:t>
      </w:r>
      <w:r>
        <w:rPr>
          <w:rFonts w:ascii="Arial" w:eastAsia="Arial" w:hAnsi="Arial" w:cs="Arial"/>
          <w:spacing w:val="2"/>
          <w:w w:val="101"/>
          <w:sz w:val="14"/>
          <w:szCs w:val="14"/>
        </w:rPr>
        <w:t>o</w:t>
      </w:r>
      <w:r>
        <w:rPr>
          <w:rFonts w:ascii="Arial" w:eastAsia="Arial" w:hAnsi="Arial" w:cs="Arial"/>
          <w:spacing w:val="4"/>
          <w:w w:val="101"/>
          <w:sz w:val="14"/>
          <w:szCs w:val="14"/>
        </w:rPr>
        <w:t>n</w:t>
      </w:r>
      <w:r>
        <w:rPr>
          <w:rFonts w:ascii="Arial" w:eastAsia="Arial" w:hAnsi="Arial" w:cs="Arial"/>
          <w:spacing w:val="3"/>
          <w:w w:val="101"/>
          <w:sz w:val="14"/>
          <w:szCs w:val="14"/>
        </w:rPr>
        <w:t>s</w:t>
      </w:r>
      <w:r>
        <w:rPr>
          <w:rFonts w:ascii="Arial" w:eastAsia="Arial" w:hAnsi="Arial" w:cs="Arial"/>
          <w:w w:val="101"/>
          <w:sz w:val="14"/>
          <w:szCs w:val="14"/>
        </w:rPr>
        <w:t>t</w:t>
      </w:r>
      <w:r>
        <w:rPr>
          <w:rFonts w:ascii="Arial" w:eastAsia="Arial" w:hAnsi="Arial" w:cs="Arial"/>
          <w:spacing w:val="4"/>
          <w:w w:val="101"/>
          <w:sz w:val="14"/>
          <w:szCs w:val="14"/>
        </w:rPr>
        <w:t>r</w:t>
      </w:r>
      <w:r>
        <w:rPr>
          <w:rFonts w:ascii="Arial" w:eastAsia="Arial" w:hAnsi="Arial" w:cs="Arial"/>
          <w:spacing w:val="2"/>
          <w:w w:val="101"/>
          <w:sz w:val="14"/>
          <w:szCs w:val="14"/>
        </w:rPr>
        <w:t>u</w:t>
      </w:r>
      <w:r>
        <w:rPr>
          <w:rFonts w:ascii="Arial" w:eastAsia="Arial" w:hAnsi="Arial" w:cs="Arial"/>
          <w:w w:val="101"/>
          <w:sz w:val="14"/>
          <w:szCs w:val="14"/>
        </w:rPr>
        <w:t>c</w:t>
      </w:r>
      <w:r>
        <w:rPr>
          <w:rFonts w:ascii="Arial" w:eastAsia="Arial" w:hAnsi="Arial" w:cs="Arial"/>
          <w:spacing w:val="4"/>
          <w:w w:val="101"/>
          <w:sz w:val="14"/>
          <w:szCs w:val="14"/>
        </w:rPr>
        <w:t>ti</w:t>
      </w:r>
      <w:r>
        <w:rPr>
          <w:rFonts w:ascii="Arial" w:eastAsia="Arial" w:hAnsi="Arial" w:cs="Arial"/>
          <w:spacing w:val="-1"/>
          <w:w w:val="101"/>
          <w:sz w:val="14"/>
          <w:szCs w:val="14"/>
        </w:rPr>
        <w:t>o</w:t>
      </w:r>
      <w:r>
        <w:rPr>
          <w:rFonts w:ascii="Arial" w:eastAsia="Arial" w:hAnsi="Arial" w:cs="Arial"/>
          <w:w w:val="101"/>
          <w:sz w:val="14"/>
          <w:szCs w:val="14"/>
        </w:rPr>
        <w:t>n</w:t>
      </w:r>
    </w:p>
    <w:p w:rsidR="00C51A6A" w:rsidRDefault="00992248">
      <w:pPr>
        <w:spacing w:after="0" w:line="150" w:lineRule="exact"/>
        <w:ind w:right="71"/>
        <w:jc w:val="right"/>
        <w:rPr>
          <w:rFonts w:ascii="Arial" w:eastAsia="Arial" w:hAnsi="Arial" w:cs="Arial"/>
          <w:sz w:val="14"/>
          <w:szCs w:val="14"/>
        </w:rPr>
      </w:pPr>
      <w:r>
        <w:rPr>
          <w:rFonts w:ascii="Arial" w:eastAsia="Arial" w:hAnsi="Arial" w:cs="Arial"/>
          <w:spacing w:val="4"/>
          <w:w w:val="101"/>
          <w:sz w:val="14"/>
          <w:szCs w:val="14"/>
        </w:rPr>
        <w:t>Transp</w:t>
      </w:r>
      <w:r>
        <w:rPr>
          <w:rFonts w:ascii="Arial" w:eastAsia="Arial" w:hAnsi="Arial" w:cs="Arial"/>
          <w:spacing w:val="-1"/>
          <w:w w:val="101"/>
          <w:sz w:val="14"/>
          <w:szCs w:val="14"/>
        </w:rPr>
        <w:t>or</w:t>
      </w:r>
      <w:r>
        <w:rPr>
          <w:rFonts w:ascii="Arial" w:eastAsia="Arial" w:hAnsi="Arial" w:cs="Arial"/>
          <w:spacing w:val="4"/>
          <w:w w:val="101"/>
          <w:sz w:val="14"/>
          <w:szCs w:val="14"/>
        </w:rPr>
        <w:t>ta</w:t>
      </w:r>
      <w:r>
        <w:rPr>
          <w:rFonts w:ascii="Arial" w:eastAsia="Arial" w:hAnsi="Arial" w:cs="Arial"/>
          <w:w w:val="101"/>
          <w:sz w:val="14"/>
          <w:szCs w:val="14"/>
        </w:rPr>
        <w:t>t</w:t>
      </w:r>
      <w:r>
        <w:rPr>
          <w:rFonts w:ascii="Arial" w:eastAsia="Arial" w:hAnsi="Arial" w:cs="Arial"/>
          <w:spacing w:val="4"/>
          <w:w w:val="101"/>
          <w:sz w:val="14"/>
          <w:szCs w:val="14"/>
        </w:rPr>
        <w:t>io</w:t>
      </w:r>
      <w:r>
        <w:rPr>
          <w:rFonts w:ascii="Arial" w:eastAsia="Arial" w:hAnsi="Arial" w:cs="Arial"/>
          <w:w w:val="101"/>
          <w:sz w:val="14"/>
          <w:szCs w:val="14"/>
        </w:rPr>
        <w:t>n</w:t>
      </w:r>
      <w:r>
        <w:rPr>
          <w:rFonts w:ascii="Arial" w:eastAsia="Arial" w:hAnsi="Arial" w:cs="Arial"/>
          <w:spacing w:val="-1"/>
          <w:w w:val="101"/>
          <w:sz w:val="14"/>
          <w:szCs w:val="14"/>
        </w:rPr>
        <w:t>/</w:t>
      </w:r>
      <w:r>
        <w:rPr>
          <w:rFonts w:ascii="Arial" w:eastAsia="Arial" w:hAnsi="Arial" w:cs="Arial"/>
          <w:w w:val="101"/>
          <w:sz w:val="14"/>
          <w:szCs w:val="14"/>
        </w:rPr>
        <w:t>W</w:t>
      </w:r>
      <w:r>
        <w:rPr>
          <w:rFonts w:ascii="Arial" w:eastAsia="Arial" w:hAnsi="Arial" w:cs="Arial"/>
          <w:spacing w:val="-27"/>
          <w:sz w:val="14"/>
          <w:szCs w:val="14"/>
        </w:rPr>
        <w:t xml:space="preserve"> </w:t>
      </w:r>
      <w:r>
        <w:rPr>
          <w:rFonts w:ascii="Arial" w:eastAsia="Arial" w:hAnsi="Arial" w:cs="Arial"/>
          <w:spacing w:val="-1"/>
          <w:w w:val="101"/>
          <w:sz w:val="14"/>
          <w:szCs w:val="14"/>
        </w:rPr>
        <w:t>a</w:t>
      </w:r>
      <w:r>
        <w:rPr>
          <w:rFonts w:ascii="Arial" w:eastAsia="Arial" w:hAnsi="Arial" w:cs="Arial"/>
          <w:spacing w:val="4"/>
          <w:w w:val="101"/>
          <w:sz w:val="14"/>
          <w:szCs w:val="14"/>
        </w:rPr>
        <w:t>r</w:t>
      </w:r>
      <w:r>
        <w:rPr>
          <w:rFonts w:ascii="Arial" w:eastAsia="Arial" w:hAnsi="Arial" w:cs="Arial"/>
          <w:spacing w:val="-1"/>
          <w:w w:val="101"/>
          <w:sz w:val="14"/>
          <w:szCs w:val="14"/>
        </w:rPr>
        <w:t>e</w:t>
      </w:r>
      <w:r>
        <w:rPr>
          <w:rFonts w:ascii="Arial" w:eastAsia="Arial" w:hAnsi="Arial" w:cs="Arial"/>
          <w:spacing w:val="4"/>
          <w:w w:val="101"/>
          <w:sz w:val="14"/>
          <w:szCs w:val="14"/>
        </w:rPr>
        <w:t>hou</w:t>
      </w:r>
      <w:r>
        <w:rPr>
          <w:rFonts w:ascii="Arial" w:eastAsia="Arial" w:hAnsi="Arial" w:cs="Arial"/>
          <w:spacing w:val="-2"/>
          <w:w w:val="101"/>
          <w:sz w:val="14"/>
          <w:szCs w:val="14"/>
        </w:rPr>
        <w:t>s</w:t>
      </w:r>
      <w:r>
        <w:rPr>
          <w:rFonts w:ascii="Arial" w:eastAsia="Arial" w:hAnsi="Arial" w:cs="Arial"/>
          <w:spacing w:val="4"/>
          <w:w w:val="101"/>
          <w:sz w:val="14"/>
          <w:szCs w:val="14"/>
        </w:rPr>
        <w:t>ing/</w:t>
      </w:r>
      <w:r>
        <w:rPr>
          <w:rFonts w:ascii="Arial" w:eastAsia="Arial" w:hAnsi="Arial" w:cs="Arial"/>
          <w:spacing w:val="-1"/>
          <w:w w:val="101"/>
          <w:sz w:val="14"/>
          <w:szCs w:val="14"/>
        </w:rPr>
        <w:t>Ut</w:t>
      </w:r>
      <w:r>
        <w:rPr>
          <w:rFonts w:ascii="Arial" w:eastAsia="Arial" w:hAnsi="Arial" w:cs="Arial"/>
          <w:spacing w:val="4"/>
          <w:w w:val="101"/>
          <w:sz w:val="14"/>
          <w:szCs w:val="14"/>
        </w:rPr>
        <w:t>i</w:t>
      </w:r>
      <w:r>
        <w:rPr>
          <w:rFonts w:ascii="Arial" w:eastAsia="Arial" w:hAnsi="Arial" w:cs="Arial"/>
          <w:w w:val="101"/>
          <w:sz w:val="14"/>
          <w:szCs w:val="14"/>
        </w:rPr>
        <w:t>li</w:t>
      </w:r>
      <w:r>
        <w:rPr>
          <w:rFonts w:ascii="Arial" w:eastAsia="Arial" w:hAnsi="Arial" w:cs="Arial"/>
          <w:spacing w:val="4"/>
          <w:w w:val="101"/>
          <w:sz w:val="14"/>
          <w:szCs w:val="14"/>
        </w:rPr>
        <w:t>ti</w:t>
      </w:r>
      <w:r>
        <w:rPr>
          <w:rFonts w:ascii="Arial" w:eastAsia="Arial" w:hAnsi="Arial" w:cs="Arial"/>
          <w:spacing w:val="-1"/>
          <w:w w:val="101"/>
          <w:sz w:val="14"/>
          <w:szCs w:val="14"/>
        </w:rPr>
        <w:t>e</w:t>
      </w:r>
      <w:r>
        <w:rPr>
          <w:rFonts w:ascii="Arial" w:eastAsia="Arial" w:hAnsi="Arial" w:cs="Arial"/>
          <w:w w:val="101"/>
          <w:sz w:val="14"/>
          <w:szCs w:val="14"/>
        </w:rPr>
        <w:t>s</w:t>
      </w:r>
    </w:p>
    <w:p w:rsidR="00C51A6A" w:rsidRDefault="00C51A6A">
      <w:pPr>
        <w:spacing w:before="2" w:after="0" w:line="100" w:lineRule="exact"/>
        <w:rPr>
          <w:sz w:val="10"/>
          <w:szCs w:val="10"/>
        </w:rPr>
      </w:pPr>
    </w:p>
    <w:p w:rsidR="00C51A6A" w:rsidRDefault="00992248">
      <w:pPr>
        <w:spacing w:after="0" w:line="240" w:lineRule="auto"/>
        <w:ind w:right="20"/>
        <w:jc w:val="right"/>
        <w:rPr>
          <w:rFonts w:ascii="Arial" w:eastAsia="Arial" w:hAnsi="Arial" w:cs="Arial"/>
          <w:sz w:val="14"/>
          <w:szCs w:val="14"/>
        </w:rPr>
      </w:pPr>
      <w:r>
        <w:rPr>
          <w:rFonts w:ascii="Arial" w:eastAsia="Arial" w:hAnsi="Arial" w:cs="Arial"/>
          <w:spacing w:val="3"/>
          <w:sz w:val="14"/>
          <w:szCs w:val="14"/>
        </w:rPr>
        <w:t>P</w:t>
      </w:r>
      <w:r>
        <w:rPr>
          <w:rFonts w:ascii="Arial" w:eastAsia="Arial" w:hAnsi="Arial" w:cs="Arial"/>
          <w:spacing w:val="4"/>
          <w:sz w:val="14"/>
          <w:szCs w:val="14"/>
        </w:rPr>
        <w:t>rof</w:t>
      </w:r>
      <w:r>
        <w:rPr>
          <w:rFonts w:ascii="Arial" w:eastAsia="Arial" w:hAnsi="Arial" w:cs="Arial"/>
          <w:spacing w:val="-1"/>
          <w:sz w:val="14"/>
          <w:szCs w:val="14"/>
        </w:rPr>
        <w:t>e</w:t>
      </w:r>
      <w:r>
        <w:rPr>
          <w:rFonts w:ascii="Arial" w:eastAsia="Arial" w:hAnsi="Arial" w:cs="Arial"/>
          <w:spacing w:val="3"/>
          <w:sz w:val="14"/>
          <w:szCs w:val="14"/>
        </w:rPr>
        <w:t>s</w:t>
      </w:r>
      <w:r>
        <w:rPr>
          <w:rFonts w:ascii="Arial" w:eastAsia="Arial" w:hAnsi="Arial" w:cs="Arial"/>
          <w:sz w:val="14"/>
          <w:szCs w:val="14"/>
        </w:rPr>
        <w:t>s</w:t>
      </w:r>
      <w:r>
        <w:rPr>
          <w:rFonts w:ascii="Arial" w:eastAsia="Arial" w:hAnsi="Arial" w:cs="Arial"/>
          <w:spacing w:val="4"/>
          <w:sz w:val="14"/>
          <w:szCs w:val="14"/>
        </w:rPr>
        <w:t>i</w:t>
      </w:r>
      <w:r>
        <w:rPr>
          <w:rFonts w:ascii="Arial" w:eastAsia="Arial" w:hAnsi="Arial" w:cs="Arial"/>
          <w:spacing w:val="2"/>
          <w:sz w:val="14"/>
          <w:szCs w:val="14"/>
        </w:rPr>
        <w:t>o</w:t>
      </w:r>
      <w:r>
        <w:rPr>
          <w:rFonts w:ascii="Arial" w:eastAsia="Arial" w:hAnsi="Arial" w:cs="Arial"/>
          <w:spacing w:val="4"/>
          <w:sz w:val="14"/>
          <w:szCs w:val="14"/>
        </w:rPr>
        <w:t>n</w:t>
      </w:r>
      <w:r>
        <w:rPr>
          <w:rFonts w:ascii="Arial" w:eastAsia="Arial" w:hAnsi="Arial" w:cs="Arial"/>
          <w:sz w:val="14"/>
          <w:szCs w:val="14"/>
        </w:rPr>
        <w:t>a</w:t>
      </w:r>
      <w:r>
        <w:rPr>
          <w:rFonts w:ascii="Arial" w:eastAsia="Arial" w:hAnsi="Arial" w:cs="Arial"/>
          <w:spacing w:val="3"/>
          <w:sz w:val="14"/>
          <w:szCs w:val="14"/>
        </w:rPr>
        <w:t>l</w:t>
      </w:r>
      <w:r>
        <w:rPr>
          <w:rFonts w:ascii="Arial" w:eastAsia="Arial" w:hAnsi="Arial" w:cs="Arial"/>
          <w:spacing w:val="4"/>
          <w:sz w:val="14"/>
          <w:szCs w:val="14"/>
        </w:rPr>
        <w:t>/</w:t>
      </w:r>
      <w:r>
        <w:rPr>
          <w:rFonts w:ascii="Arial" w:eastAsia="Arial" w:hAnsi="Arial" w:cs="Arial"/>
          <w:spacing w:val="3"/>
          <w:sz w:val="14"/>
          <w:szCs w:val="14"/>
        </w:rPr>
        <w:t>S</w:t>
      </w:r>
      <w:r>
        <w:rPr>
          <w:rFonts w:ascii="Arial" w:eastAsia="Arial" w:hAnsi="Arial" w:cs="Arial"/>
          <w:sz w:val="14"/>
          <w:szCs w:val="14"/>
        </w:rPr>
        <w:t>c</w:t>
      </w:r>
      <w:r>
        <w:rPr>
          <w:rFonts w:ascii="Arial" w:eastAsia="Arial" w:hAnsi="Arial" w:cs="Arial"/>
          <w:spacing w:val="4"/>
          <w:sz w:val="14"/>
          <w:szCs w:val="14"/>
        </w:rPr>
        <w:t>i</w:t>
      </w:r>
      <w:r>
        <w:rPr>
          <w:rFonts w:ascii="Arial" w:eastAsia="Arial" w:hAnsi="Arial" w:cs="Arial"/>
          <w:spacing w:val="-1"/>
          <w:sz w:val="14"/>
          <w:szCs w:val="14"/>
        </w:rPr>
        <w:t>e</w:t>
      </w:r>
      <w:r>
        <w:rPr>
          <w:rFonts w:ascii="Arial" w:eastAsia="Arial" w:hAnsi="Arial" w:cs="Arial"/>
          <w:spacing w:val="4"/>
          <w:sz w:val="14"/>
          <w:szCs w:val="14"/>
        </w:rPr>
        <w:t>n</w:t>
      </w:r>
      <w:r>
        <w:rPr>
          <w:rFonts w:ascii="Arial" w:eastAsia="Arial" w:hAnsi="Arial" w:cs="Arial"/>
          <w:sz w:val="14"/>
          <w:szCs w:val="14"/>
        </w:rPr>
        <w:t>t</w:t>
      </w:r>
      <w:r>
        <w:rPr>
          <w:rFonts w:ascii="Arial" w:eastAsia="Arial" w:hAnsi="Arial" w:cs="Arial"/>
          <w:spacing w:val="3"/>
          <w:sz w:val="14"/>
          <w:szCs w:val="14"/>
        </w:rPr>
        <w:t>i</w:t>
      </w:r>
      <w:r>
        <w:rPr>
          <w:rFonts w:ascii="Arial" w:eastAsia="Arial" w:hAnsi="Arial" w:cs="Arial"/>
          <w:sz w:val="14"/>
          <w:szCs w:val="14"/>
        </w:rPr>
        <w:t>f</w:t>
      </w:r>
      <w:r>
        <w:rPr>
          <w:rFonts w:ascii="Arial" w:eastAsia="Arial" w:hAnsi="Arial" w:cs="Arial"/>
          <w:spacing w:val="3"/>
          <w:sz w:val="14"/>
          <w:szCs w:val="14"/>
        </w:rPr>
        <w:t>i</w:t>
      </w:r>
      <w:r>
        <w:rPr>
          <w:rFonts w:ascii="Arial" w:eastAsia="Arial" w:hAnsi="Arial" w:cs="Arial"/>
          <w:sz w:val="14"/>
          <w:szCs w:val="14"/>
        </w:rPr>
        <w:t>c/W</w:t>
      </w:r>
      <w:r>
        <w:rPr>
          <w:rFonts w:ascii="Arial" w:eastAsia="Arial" w:hAnsi="Arial" w:cs="Arial"/>
          <w:spacing w:val="-13"/>
          <w:sz w:val="14"/>
          <w:szCs w:val="14"/>
        </w:rPr>
        <w:t xml:space="preserve"> </w:t>
      </w:r>
      <w:r>
        <w:rPr>
          <w:rFonts w:ascii="Arial" w:eastAsia="Arial" w:hAnsi="Arial" w:cs="Arial"/>
          <w:sz w:val="14"/>
          <w:szCs w:val="14"/>
        </w:rPr>
        <w:t>a</w:t>
      </w:r>
      <w:r>
        <w:rPr>
          <w:rFonts w:ascii="Arial" w:eastAsia="Arial" w:hAnsi="Arial" w:cs="Arial"/>
          <w:spacing w:val="3"/>
          <w:sz w:val="14"/>
          <w:szCs w:val="14"/>
        </w:rPr>
        <w:t>s</w:t>
      </w:r>
      <w:r>
        <w:rPr>
          <w:rFonts w:ascii="Arial" w:eastAsia="Arial" w:hAnsi="Arial" w:cs="Arial"/>
          <w:spacing w:val="4"/>
          <w:sz w:val="14"/>
          <w:szCs w:val="14"/>
        </w:rPr>
        <w:t>t</w:t>
      </w:r>
      <w:r>
        <w:rPr>
          <w:rFonts w:ascii="Arial" w:eastAsia="Arial" w:hAnsi="Arial" w:cs="Arial"/>
          <w:sz w:val="14"/>
          <w:szCs w:val="14"/>
        </w:rPr>
        <w:t>e</w:t>
      </w:r>
      <w:r>
        <w:rPr>
          <w:rFonts w:ascii="Arial" w:eastAsia="Arial" w:hAnsi="Arial" w:cs="Arial"/>
          <w:spacing w:val="6"/>
          <w:sz w:val="14"/>
          <w:szCs w:val="14"/>
        </w:rPr>
        <w:t xml:space="preserve"> </w:t>
      </w:r>
      <w:r>
        <w:rPr>
          <w:rFonts w:ascii="Arial" w:eastAsia="Arial" w:hAnsi="Arial" w:cs="Arial"/>
          <w:spacing w:val="4"/>
          <w:w w:val="101"/>
          <w:sz w:val="14"/>
          <w:szCs w:val="14"/>
        </w:rPr>
        <w:t>M</w:t>
      </w:r>
      <w:r>
        <w:rPr>
          <w:rFonts w:ascii="Arial" w:eastAsia="Arial" w:hAnsi="Arial" w:cs="Arial"/>
          <w:w w:val="101"/>
          <w:sz w:val="14"/>
          <w:szCs w:val="14"/>
        </w:rPr>
        <w:t>g</w:t>
      </w:r>
      <w:r>
        <w:rPr>
          <w:rFonts w:ascii="Arial" w:eastAsia="Arial" w:hAnsi="Arial" w:cs="Arial"/>
          <w:spacing w:val="6"/>
          <w:w w:val="101"/>
          <w:sz w:val="14"/>
          <w:szCs w:val="14"/>
        </w:rPr>
        <w:t>m</w:t>
      </w:r>
      <w:r>
        <w:rPr>
          <w:rFonts w:ascii="Arial" w:eastAsia="Arial" w:hAnsi="Arial" w:cs="Arial"/>
          <w:w w:val="101"/>
          <w:sz w:val="14"/>
          <w:szCs w:val="14"/>
        </w:rPr>
        <w:t>t.</w:t>
      </w:r>
    </w:p>
    <w:p w:rsidR="00C51A6A" w:rsidRDefault="00992248">
      <w:pPr>
        <w:spacing w:before="86" w:after="0" w:line="240" w:lineRule="auto"/>
        <w:ind w:right="-8"/>
        <w:jc w:val="right"/>
        <w:rPr>
          <w:rFonts w:ascii="Arial" w:eastAsia="Arial" w:hAnsi="Arial" w:cs="Arial"/>
          <w:sz w:val="14"/>
          <w:szCs w:val="14"/>
        </w:rPr>
      </w:pPr>
      <w:r>
        <w:rPr>
          <w:rFonts w:ascii="Arial" w:eastAsia="Arial" w:hAnsi="Arial" w:cs="Arial"/>
          <w:spacing w:val="7"/>
          <w:sz w:val="14"/>
          <w:szCs w:val="14"/>
        </w:rPr>
        <w:t>O</w:t>
      </w:r>
      <w:r>
        <w:rPr>
          <w:rFonts w:ascii="Arial" w:eastAsia="Arial" w:hAnsi="Arial" w:cs="Arial"/>
          <w:sz w:val="14"/>
          <w:szCs w:val="14"/>
        </w:rPr>
        <w:t>t</w:t>
      </w:r>
      <w:r>
        <w:rPr>
          <w:rFonts w:ascii="Arial" w:eastAsia="Arial" w:hAnsi="Arial" w:cs="Arial"/>
          <w:spacing w:val="4"/>
          <w:sz w:val="14"/>
          <w:szCs w:val="14"/>
        </w:rPr>
        <w:t>h</w:t>
      </w:r>
      <w:r>
        <w:rPr>
          <w:rFonts w:ascii="Arial" w:eastAsia="Arial" w:hAnsi="Arial" w:cs="Arial"/>
          <w:spacing w:val="-1"/>
          <w:sz w:val="14"/>
          <w:szCs w:val="14"/>
        </w:rPr>
        <w:t>e</w:t>
      </w:r>
      <w:r>
        <w:rPr>
          <w:rFonts w:ascii="Arial" w:eastAsia="Arial" w:hAnsi="Arial" w:cs="Arial"/>
          <w:sz w:val="14"/>
          <w:szCs w:val="14"/>
        </w:rPr>
        <w:t>r</w:t>
      </w:r>
      <w:r>
        <w:rPr>
          <w:rFonts w:ascii="Arial" w:eastAsia="Arial" w:hAnsi="Arial" w:cs="Arial"/>
          <w:spacing w:val="11"/>
          <w:sz w:val="14"/>
          <w:szCs w:val="14"/>
        </w:rPr>
        <w:t xml:space="preserve"> </w:t>
      </w:r>
      <w:r>
        <w:rPr>
          <w:rFonts w:ascii="Arial" w:eastAsia="Arial" w:hAnsi="Arial" w:cs="Arial"/>
          <w:spacing w:val="3"/>
          <w:w w:val="101"/>
          <w:sz w:val="14"/>
          <w:szCs w:val="14"/>
        </w:rPr>
        <w:t>S</w:t>
      </w:r>
      <w:r>
        <w:rPr>
          <w:rFonts w:ascii="Arial" w:eastAsia="Arial" w:hAnsi="Arial" w:cs="Arial"/>
          <w:spacing w:val="-1"/>
          <w:w w:val="101"/>
          <w:sz w:val="14"/>
          <w:szCs w:val="14"/>
        </w:rPr>
        <w:t>e</w:t>
      </w:r>
      <w:r>
        <w:rPr>
          <w:rFonts w:ascii="Arial" w:eastAsia="Arial" w:hAnsi="Arial" w:cs="Arial"/>
          <w:spacing w:val="4"/>
          <w:w w:val="101"/>
          <w:sz w:val="14"/>
          <w:szCs w:val="14"/>
        </w:rPr>
        <w:t>r</w:t>
      </w:r>
      <w:r>
        <w:rPr>
          <w:rFonts w:ascii="Arial" w:eastAsia="Arial" w:hAnsi="Arial" w:cs="Arial"/>
          <w:spacing w:val="3"/>
          <w:w w:val="101"/>
          <w:sz w:val="14"/>
          <w:szCs w:val="14"/>
        </w:rPr>
        <w:t>v</w:t>
      </w:r>
      <w:r>
        <w:rPr>
          <w:rFonts w:ascii="Arial" w:eastAsia="Arial" w:hAnsi="Arial" w:cs="Arial"/>
          <w:w w:val="101"/>
          <w:sz w:val="14"/>
          <w:szCs w:val="14"/>
        </w:rPr>
        <w:t>i</w:t>
      </w:r>
      <w:r>
        <w:rPr>
          <w:rFonts w:ascii="Arial" w:eastAsia="Arial" w:hAnsi="Arial" w:cs="Arial"/>
          <w:spacing w:val="3"/>
          <w:w w:val="101"/>
          <w:sz w:val="14"/>
          <w:szCs w:val="14"/>
        </w:rPr>
        <w:t>c</w:t>
      </w:r>
      <w:r>
        <w:rPr>
          <w:rFonts w:ascii="Arial" w:eastAsia="Arial" w:hAnsi="Arial" w:cs="Arial"/>
          <w:w w:val="101"/>
          <w:sz w:val="14"/>
          <w:szCs w:val="14"/>
        </w:rPr>
        <w:t>es</w:t>
      </w:r>
    </w:p>
    <w:p w:rsidR="00C51A6A" w:rsidRDefault="00C51A6A">
      <w:pPr>
        <w:spacing w:before="3" w:after="0" w:line="110" w:lineRule="exact"/>
        <w:rPr>
          <w:sz w:val="11"/>
          <w:szCs w:val="11"/>
        </w:rPr>
      </w:pPr>
    </w:p>
    <w:p w:rsidR="00C51A6A" w:rsidRDefault="00992248">
      <w:pPr>
        <w:spacing w:after="0" w:line="240" w:lineRule="auto"/>
        <w:ind w:right="5"/>
        <w:jc w:val="right"/>
        <w:rPr>
          <w:rFonts w:ascii="Arial" w:eastAsia="Arial" w:hAnsi="Arial" w:cs="Arial"/>
          <w:sz w:val="14"/>
          <w:szCs w:val="14"/>
        </w:rPr>
      </w:pPr>
      <w:r>
        <w:rPr>
          <w:rFonts w:ascii="Arial" w:eastAsia="Arial" w:hAnsi="Arial" w:cs="Arial"/>
          <w:spacing w:val="3"/>
          <w:w w:val="101"/>
          <w:sz w:val="14"/>
          <w:szCs w:val="14"/>
        </w:rPr>
        <w:t>Financ</w:t>
      </w:r>
      <w:r>
        <w:rPr>
          <w:rFonts w:ascii="Arial" w:eastAsia="Arial" w:hAnsi="Arial" w:cs="Arial"/>
          <w:w w:val="101"/>
          <w:sz w:val="14"/>
          <w:szCs w:val="14"/>
        </w:rPr>
        <w:t>e</w:t>
      </w:r>
      <w:r>
        <w:rPr>
          <w:rFonts w:ascii="Arial" w:eastAsia="Arial" w:hAnsi="Arial" w:cs="Arial"/>
          <w:spacing w:val="-1"/>
          <w:w w:val="101"/>
          <w:sz w:val="14"/>
          <w:szCs w:val="14"/>
        </w:rPr>
        <w:t>/</w:t>
      </w:r>
      <w:r>
        <w:rPr>
          <w:rFonts w:ascii="Arial" w:eastAsia="Arial" w:hAnsi="Arial" w:cs="Arial"/>
          <w:spacing w:val="3"/>
          <w:w w:val="101"/>
          <w:sz w:val="14"/>
          <w:szCs w:val="14"/>
        </w:rPr>
        <w:t>Ins</w:t>
      </w:r>
      <w:r>
        <w:rPr>
          <w:rFonts w:ascii="Arial" w:eastAsia="Arial" w:hAnsi="Arial" w:cs="Arial"/>
          <w:w w:val="101"/>
          <w:sz w:val="14"/>
          <w:szCs w:val="14"/>
        </w:rPr>
        <w:t>u</w:t>
      </w:r>
      <w:r>
        <w:rPr>
          <w:rFonts w:ascii="Arial" w:eastAsia="Arial" w:hAnsi="Arial" w:cs="Arial"/>
          <w:spacing w:val="3"/>
          <w:w w:val="101"/>
          <w:sz w:val="14"/>
          <w:szCs w:val="14"/>
        </w:rPr>
        <w:t>rance</w:t>
      </w:r>
    </w:p>
    <w:p w:rsidR="00C51A6A" w:rsidRDefault="00992248">
      <w:pPr>
        <w:spacing w:before="86" w:after="0" w:line="158" w:lineRule="exact"/>
        <w:ind w:right="47"/>
        <w:jc w:val="right"/>
        <w:rPr>
          <w:rFonts w:ascii="Arial" w:eastAsia="Arial" w:hAnsi="Arial" w:cs="Arial"/>
          <w:sz w:val="14"/>
          <w:szCs w:val="14"/>
        </w:rPr>
      </w:pPr>
      <w:r>
        <w:rPr>
          <w:rFonts w:ascii="Arial" w:eastAsia="Arial" w:hAnsi="Arial" w:cs="Arial"/>
          <w:spacing w:val="3"/>
          <w:w w:val="101"/>
          <w:sz w:val="14"/>
          <w:szCs w:val="14"/>
        </w:rPr>
        <w:t>C</w:t>
      </w:r>
      <w:r>
        <w:rPr>
          <w:rFonts w:ascii="Arial" w:eastAsia="Arial" w:hAnsi="Arial" w:cs="Arial"/>
          <w:w w:val="101"/>
          <w:sz w:val="14"/>
          <w:szCs w:val="14"/>
        </w:rPr>
        <w:t>o</w:t>
      </w:r>
      <w:r>
        <w:rPr>
          <w:rFonts w:ascii="Arial" w:eastAsia="Arial" w:hAnsi="Arial" w:cs="Arial"/>
          <w:spacing w:val="7"/>
          <w:w w:val="101"/>
          <w:sz w:val="14"/>
          <w:szCs w:val="14"/>
        </w:rPr>
        <w:t>m</w:t>
      </w:r>
      <w:r>
        <w:rPr>
          <w:rFonts w:ascii="Arial" w:eastAsia="Arial" w:hAnsi="Arial" w:cs="Arial"/>
          <w:spacing w:val="6"/>
          <w:w w:val="101"/>
          <w:sz w:val="14"/>
          <w:szCs w:val="14"/>
        </w:rPr>
        <w:t>m</w:t>
      </w:r>
      <w:r>
        <w:rPr>
          <w:rFonts w:ascii="Arial" w:eastAsia="Arial" w:hAnsi="Arial" w:cs="Arial"/>
          <w:spacing w:val="3"/>
          <w:w w:val="101"/>
          <w:sz w:val="14"/>
          <w:szCs w:val="14"/>
        </w:rPr>
        <w:t>u</w:t>
      </w:r>
      <w:r>
        <w:rPr>
          <w:rFonts w:ascii="Arial" w:eastAsia="Arial" w:hAnsi="Arial" w:cs="Arial"/>
          <w:w w:val="101"/>
          <w:sz w:val="14"/>
          <w:szCs w:val="14"/>
        </w:rPr>
        <w:t>n</w:t>
      </w:r>
      <w:r>
        <w:rPr>
          <w:rFonts w:ascii="Arial" w:eastAsia="Arial" w:hAnsi="Arial" w:cs="Arial"/>
          <w:spacing w:val="3"/>
          <w:w w:val="101"/>
          <w:sz w:val="14"/>
          <w:szCs w:val="14"/>
        </w:rPr>
        <w:t>ic</w:t>
      </w:r>
      <w:r>
        <w:rPr>
          <w:rFonts w:ascii="Arial" w:eastAsia="Arial" w:hAnsi="Arial" w:cs="Arial"/>
          <w:w w:val="101"/>
          <w:sz w:val="14"/>
          <w:szCs w:val="14"/>
        </w:rPr>
        <w:t>a</w:t>
      </w:r>
      <w:r>
        <w:rPr>
          <w:rFonts w:ascii="Arial" w:eastAsia="Arial" w:hAnsi="Arial" w:cs="Arial"/>
          <w:spacing w:val="4"/>
          <w:w w:val="101"/>
          <w:sz w:val="14"/>
          <w:szCs w:val="14"/>
        </w:rPr>
        <w:t>t</w:t>
      </w:r>
      <w:r>
        <w:rPr>
          <w:rFonts w:ascii="Arial" w:eastAsia="Arial" w:hAnsi="Arial" w:cs="Arial"/>
          <w:spacing w:val="3"/>
          <w:w w:val="101"/>
          <w:sz w:val="14"/>
          <w:szCs w:val="14"/>
        </w:rPr>
        <w:t>i</w:t>
      </w:r>
      <w:r>
        <w:rPr>
          <w:rFonts w:ascii="Arial" w:eastAsia="Arial" w:hAnsi="Arial" w:cs="Arial"/>
          <w:w w:val="101"/>
          <w:sz w:val="14"/>
          <w:szCs w:val="14"/>
        </w:rPr>
        <w:t>o</w:t>
      </w:r>
      <w:r>
        <w:rPr>
          <w:rFonts w:ascii="Arial" w:eastAsia="Arial" w:hAnsi="Arial" w:cs="Arial"/>
          <w:spacing w:val="3"/>
          <w:w w:val="101"/>
          <w:sz w:val="14"/>
          <w:szCs w:val="14"/>
        </w:rPr>
        <w:t>n</w:t>
      </w:r>
      <w:r>
        <w:rPr>
          <w:rFonts w:ascii="Arial" w:eastAsia="Arial" w:hAnsi="Arial" w:cs="Arial"/>
          <w:spacing w:val="-1"/>
          <w:w w:val="101"/>
          <w:sz w:val="14"/>
          <w:szCs w:val="14"/>
        </w:rPr>
        <w:t>/</w:t>
      </w:r>
      <w:r>
        <w:rPr>
          <w:rFonts w:ascii="Arial" w:eastAsia="Arial" w:hAnsi="Arial" w:cs="Arial"/>
          <w:spacing w:val="5"/>
          <w:w w:val="101"/>
          <w:sz w:val="14"/>
          <w:szCs w:val="14"/>
        </w:rPr>
        <w:t>I</w:t>
      </w:r>
      <w:r>
        <w:rPr>
          <w:rFonts w:ascii="Arial" w:eastAsia="Arial" w:hAnsi="Arial" w:cs="Arial"/>
          <w:spacing w:val="2"/>
          <w:w w:val="101"/>
          <w:sz w:val="14"/>
          <w:szCs w:val="14"/>
        </w:rPr>
        <w:t>n</w:t>
      </w:r>
      <w:r>
        <w:rPr>
          <w:rFonts w:ascii="Arial" w:eastAsia="Arial" w:hAnsi="Arial" w:cs="Arial"/>
          <w:w w:val="101"/>
          <w:sz w:val="14"/>
          <w:szCs w:val="14"/>
        </w:rPr>
        <w:t>f</w:t>
      </w:r>
      <w:r>
        <w:rPr>
          <w:rFonts w:ascii="Arial" w:eastAsia="Arial" w:hAnsi="Arial" w:cs="Arial"/>
          <w:spacing w:val="4"/>
          <w:w w:val="101"/>
          <w:sz w:val="14"/>
          <w:szCs w:val="14"/>
        </w:rPr>
        <w:t>o</w:t>
      </w:r>
      <w:r>
        <w:rPr>
          <w:rFonts w:ascii="Arial" w:eastAsia="Arial" w:hAnsi="Arial" w:cs="Arial"/>
          <w:spacing w:val="-1"/>
          <w:w w:val="101"/>
          <w:sz w:val="14"/>
          <w:szCs w:val="14"/>
        </w:rPr>
        <w:t>r</w:t>
      </w:r>
      <w:r>
        <w:rPr>
          <w:rFonts w:ascii="Arial" w:eastAsia="Arial" w:hAnsi="Arial" w:cs="Arial"/>
          <w:spacing w:val="7"/>
          <w:w w:val="101"/>
          <w:sz w:val="14"/>
          <w:szCs w:val="14"/>
        </w:rPr>
        <w:t>m</w:t>
      </w:r>
      <w:r>
        <w:rPr>
          <w:rFonts w:ascii="Arial" w:eastAsia="Arial" w:hAnsi="Arial" w:cs="Arial"/>
          <w:spacing w:val="-1"/>
          <w:w w:val="101"/>
          <w:sz w:val="14"/>
          <w:szCs w:val="14"/>
        </w:rPr>
        <w:t>a</w:t>
      </w:r>
      <w:r>
        <w:rPr>
          <w:rFonts w:ascii="Arial" w:eastAsia="Arial" w:hAnsi="Arial" w:cs="Arial"/>
          <w:spacing w:val="4"/>
          <w:w w:val="101"/>
          <w:sz w:val="14"/>
          <w:szCs w:val="14"/>
        </w:rPr>
        <w:t>ti</w:t>
      </w:r>
      <w:r>
        <w:rPr>
          <w:rFonts w:ascii="Arial" w:eastAsia="Arial" w:hAnsi="Arial" w:cs="Arial"/>
          <w:spacing w:val="-1"/>
          <w:w w:val="101"/>
          <w:sz w:val="14"/>
          <w:szCs w:val="14"/>
        </w:rPr>
        <w:t>o</w:t>
      </w:r>
      <w:r>
        <w:rPr>
          <w:rFonts w:ascii="Arial" w:eastAsia="Arial" w:hAnsi="Arial" w:cs="Arial"/>
          <w:w w:val="101"/>
          <w:sz w:val="14"/>
          <w:szCs w:val="14"/>
        </w:rPr>
        <w:t>n</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20" w:lineRule="exact"/>
      </w:pPr>
    </w:p>
    <w:p w:rsidR="00C51A6A" w:rsidRDefault="00992248">
      <w:pPr>
        <w:spacing w:after="0" w:line="240" w:lineRule="auto"/>
        <w:ind w:right="-20"/>
        <w:jc w:val="right"/>
        <w:rPr>
          <w:rFonts w:ascii="Arial" w:eastAsia="Arial" w:hAnsi="Arial" w:cs="Arial"/>
          <w:sz w:val="14"/>
          <w:szCs w:val="14"/>
        </w:rPr>
      </w:pPr>
      <w:r>
        <w:rPr>
          <w:rFonts w:ascii="Arial" w:eastAsia="Arial" w:hAnsi="Arial" w:cs="Arial"/>
          <w:spacing w:val="4"/>
          <w:w w:val="101"/>
          <w:sz w:val="14"/>
          <w:szCs w:val="14"/>
        </w:rPr>
        <w:t>11%</w:t>
      </w:r>
    </w:p>
    <w:p w:rsidR="00C51A6A" w:rsidRDefault="00C51A6A">
      <w:pPr>
        <w:spacing w:before="2" w:after="0" w:line="100" w:lineRule="exact"/>
        <w:rPr>
          <w:sz w:val="10"/>
          <w:szCs w:val="10"/>
        </w:rPr>
      </w:pPr>
    </w:p>
    <w:p w:rsidR="00C51A6A" w:rsidRDefault="00992248">
      <w:pPr>
        <w:spacing w:after="0" w:line="240" w:lineRule="auto"/>
        <w:ind w:left="889" w:right="-20"/>
        <w:rPr>
          <w:rFonts w:ascii="Arial" w:eastAsia="Arial" w:hAnsi="Arial" w:cs="Arial"/>
          <w:sz w:val="14"/>
          <w:szCs w:val="14"/>
        </w:rPr>
      </w:pPr>
      <w:r>
        <w:rPr>
          <w:rFonts w:ascii="Arial" w:eastAsia="Arial" w:hAnsi="Arial" w:cs="Arial"/>
          <w:spacing w:val="2"/>
          <w:w w:val="101"/>
          <w:sz w:val="14"/>
          <w:szCs w:val="14"/>
        </w:rPr>
        <w:t>8%</w:t>
      </w:r>
    </w:p>
    <w:p w:rsidR="00C51A6A" w:rsidRDefault="00992248">
      <w:pPr>
        <w:spacing w:before="86" w:after="0" w:line="240" w:lineRule="auto"/>
        <w:ind w:left="567" w:right="787"/>
        <w:jc w:val="center"/>
        <w:rPr>
          <w:rFonts w:ascii="Arial" w:eastAsia="Arial" w:hAnsi="Arial" w:cs="Arial"/>
          <w:sz w:val="14"/>
          <w:szCs w:val="14"/>
        </w:rPr>
      </w:pPr>
      <w:r>
        <w:rPr>
          <w:rFonts w:ascii="Arial" w:eastAsia="Arial" w:hAnsi="Arial" w:cs="Arial"/>
          <w:spacing w:val="4"/>
          <w:w w:val="101"/>
          <w:sz w:val="14"/>
          <w:szCs w:val="14"/>
        </w:rPr>
        <w:t>6%</w:t>
      </w:r>
    </w:p>
    <w:p w:rsidR="00C51A6A" w:rsidRDefault="00992248">
      <w:pPr>
        <w:spacing w:before="97" w:after="0" w:line="240" w:lineRule="auto"/>
        <w:ind w:left="567" w:right="787"/>
        <w:jc w:val="center"/>
        <w:rPr>
          <w:rFonts w:ascii="Arial" w:eastAsia="Arial" w:hAnsi="Arial" w:cs="Arial"/>
          <w:sz w:val="14"/>
          <w:szCs w:val="14"/>
        </w:rPr>
      </w:pPr>
      <w:r>
        <w:rPr>
          <w:rFonts w:ascii="Arial" w:eastAsia="Arial" w:hAnsi="Arial" w:cs="Arial"/>
          <w:spacing w:val="4"/>
          <w:w w:val="101"/>
          <w:sz w:val="14"/>
          <w:szCs w:val="14"/>
        </w:rPr>
        <w:t>6%</w:t>
      </w:r>
    </w:p>
    <w:p w:rsidR="00C51A6A" w:rsidRDefault="00C51A6A">
      <w:pPr>
        <w:spacing w:before="2" w:after="0" w:line="100" w:lineRule="exact"/>
        <w:rPr>
          <w:sz w:val="10"/>
          <w:szCs w:val="10"/>
        </w:rPr>
      </w:pPr>
    </w:p>
    <w:p w:rsidR="00C51A6A" w:rsidRDefault="00992248">
      <w:pPr>
        <w:spacing w:after="0" w:line="240" w:lineRule="auto"/>
        <w:ind w:left="437" w:right="-20"/>
        <w:rPr>
          <w:rFonts w:ascii="Arial" w:eastAsia="Arial" w:hAnsi="Arial" w:cs="Arial"/>
          <w:sz w:val="14"/>
          <w:szCs w:val="14"/>
        </w:rPr>
      </w:pPr>
      <w:r>
        <w:rPr>
          <w:rFonts w:ascii="Arial" w:eastAsia="Arial" w:hAnsi="Arial" w:cs="Arial"/>
          <w:spacing w:val="4"/>
          <w:w w:val="101"/>
          <w:sz w:val="14"/>
          <w:szCs w:val="14"/>
        </w:rPr>
        <w:t>5%</w:t>
      </w:r>
    </w:p>
    <w:p w:rsidR="00C51A6A" w:rsidRDefault="00C51A6A">
      <w:pPr>
        <w:spacing w:before="2" w:after="0" w:line="100" w:lineRule="exact"/>
        <w:rPr>
          <w:sz w:val="10"/>
          <w:szCs w:val="10"/>
        </w:rPr>
      </w:pPr>
    </w:p>
    <w:p w:rsidR="00C51A6A" w:rsidRDefault="00992248">
      <w:pPr>
        <w:spacing w:after="0" w:line="240" w:lineRule="auto"/>
        <w:ind w:left="437" w:right="-20"/>
        <w:rPr>
          <w:rFonts w:ascii="Arial" w:eastAsia="Arial" w:hAnsi="Arial" w:cs="Arial"/>
          <w:sz w:val="14"/>
          <w:szCs w:val="14"/>
        </w:rPr>
      </w:pPr>
      <w:r>
        <w:rPr>
          <w:rFonts w:ascii="Arial" w:eastAsia="Arial" w:hAnsi="Arial" w:cs="Arial"/>
          <w:spacing w:val="4"/>
          <w:w w:val="101"/>
          <w:sz w:val="14"/>
          <w:szCs w:val="14"/>
        </w:rPr>
        <w:t>5%</w:t>
      </w:r>
    </w:p>
    <w:p w:rsidR="00C51A6A" w:rsidRDefault="00992248">
      <w:pPr>
        <w:spacing w:before="86" w:after="0" w:line="240" w:lineRule="auto"/>
        <w:ind w:left="437" w:right="-20"/>
        <w:rPr>
          <w:rFonts w:ascii="Arial" w:eastAsia="Arial" w:hAnsi="Arial" w:cs="Arial"/>
          <w:sz w:val="14"/>
          <w:szCs w:val="14"/>
        </w:rPr>
      </w:pPr>
      <w:r>
        <w:rPr>
          <w:rFonts w:ascii="Arial" w:eastAsia="Arial" w:hAnsi="Arial" w:cs="Arial"/>
          <w:spacing w:val="4"/>
          <w:w w:val="101"/>
          <w:sz w:val="14"/>
          <w:szCs w:val="14"/>
        </w:rPr>
        <w:t>5%</w:t>
      </w:r>
    </w:p>
    <w:p w:rsidR="00C51A6A" w:rsidRDefault="00C51A6A">
      <w:pPr>
        <w:spacing w:before="3" w:after="0" w:line="110" w:lineRule="exact"/>
        <w:rPr>
          <w:sz w:val="11"/>
          <w:szCs w:val="11"/>
        </w:rPr>
      </w:pPr>
    </w:p>
    <w:p w:rsidR="00C51A6A" w:rsidRDefault="00992248">
      <w:pPr>
        <w:spacing w:after="0" w:line="240" w:lineRule="auto"/>
        <w:ind w:left="292" w:right="-20"/>
        <w:rPr>
          <w:rFonts w:ascii="Arial" w:eastAsia="Arial" w:hAnsi="Arial" w:cs="Arial"/>
          <w:sz w:val="14"/>
          <w:szCs w:val="14"/>
        </w:rPr>
      </w:pPr>
      <w:r>
        <w:rPr>
          <w:rFonts w:ascii="Arial" w:eastAsia="Arial" w:hAnsi="Arial" w:cs="Arial"/>
          <w:spacing w:val="4"/>
          <w:w w:val="101"/>
          <w:sz w:val="14"/>
          <w:szCs w:val="14"/>
        </w:rPr>
        <w:t>4%</w:t>
      </w:r>
    </w:p>
    <w:p w:rsidR="00C51A6A" w:rsidRDefault="00992248">
      <w:pPr>
        <w:spacing w:before="86" w:after="0" w:line="158" w:lineRule="exact"/>
        <w:ind w:right="-20"/>
        <w:rPr>
          <w:rFonts w:ascii="Arial" w:eastAsia="Arial" w:hAnsi="Arial" w:cs="Arial"/>
          <w:sz w:val="14"/>
          <w:szCs w:val="14"/>
        </w:rPr>
      </w:pPr>
      <w:r>
        <w:rPr>
          <w:rFonts w:ascii="Arial" w:eastAsia="Arial" w:hAnsi="Arial" w:cs="Arial"/>
          <w:spacing w:val="4"/>
          <w:w w:val="101"/>
          <w:sz w:val="14"/>
          <w:szCs w:val="14"/>
        </w:rPr>
        <w:t>2%</w:t>
      </w:r>
    </w:p>
    <w:p w:rsidR="00C51A6A" w:rsidRDefault="00992248">
      <w:pPr>
        <w:spacing w:before="7" w:after="0" w:line="100" w:lineRule="exact"/>
        <w:rPr>
          <w:sz w:val="10"/>
          <w:szCs w:val="10"/>
        </w:rPr>
      </w:pPr>
      <w:r>
        <w:br w:type="column"/>
      </w:r>
    </w:p>
    <w:p w:rsidR="00C51A6A" w:rsidRDefault="00C51A6A">
      <w:pPr>
        <w:spacing w:after="0" w:line="200" w:lineRule="exact"/>
        <w:rPr>
          <w:sz w:val="20"/>
          <w:szCs w:val="20"/>
        </w:rPr>
      </w:pPr>
    </w:p>
    <w:p w:rsidR="00C51A6A" w:rsidRDefault="00992248">
      <w:pPr>
        <w:spacing w:after="0" w:line="240" w:lineRule="auto"/>
        <w:ind w:left="140" w:right="-61"/>
        <w:rPr>
          <w:rFonts w:ascii="Arial" w:eastAsia="Arial" w:hAnsi="Arial" w:cs="Arial"/>
          <w:sz w:val="14"/>
          <w:szCs w:val="14"/>
        </w:rPr>
      </w:pPr>
      <w:r>
        <w:rPr>
          <w:rFonts w:ascii="Arial" w:eastAsia="Arial" w:hAnsi="Arial" w:cs="Arial"/>
          <w:spacing w:val="4"/>
          <w:w w:val="101"/>
          <w:sz w:val="14"/>
          <w:szCs w:val="14"/>
        </w:rPr>
        <w:t>14%</w:t>
      </w:r>
    </w:p>
    <w:p w:rsidR="00C51A6A" w:rsidRDefault="00C51A6A">
      <w:pPr>
        <w:spacing w:before="1" w:after="0" w:line="100" w:lineRule="exact"/>
        <w:rPr>
          <w:sz w:val="10"/>
          <w:szCs w:val="10"/>
        </w:rPr>
      </w:pPr>
    </w:p>
    <w:p w:rsidR="00C51A6A" w:rsidRDefault="00992248">
      <w:pPr>
        <w:spacing w:after="0" w:line="240" w:lineRule="auto"/>
        <w:ind w:right="-20"/>
        <w:rPr>
          <w:rFonts w:ascii="Arial" w:eastAsia="Arial" w:hAnsi="Arial" w:cs="Arial"/>
          <w:sz w:val="14"/>
          <w:szCs w:val="14"/>
        </w:rPr>
      </w:pPr>
      <w:r>
        <w:rPr>
          <w:rFonts w:ascii="Arial" w:eastAsia="Arial" w:hAnsi="Arial" w:cs="Arial"/>
          <w:spacing w:val="2"/>
          <w:w w:val="101"/>
          <w:sz w:val="14"/>
          <w:szCs w:val="14"/>
        </w:rPr>
        <w:t>1</w:t>
      </w:r>
      <w:r>
        <w:rPr>
          <w:rFonts w:ascii="Arial" w:eastAsia="Arial" w:hAnsi="Arial" w:cs="Arial"/>
          <w:spacing w:val="4"/>
          <w:w w:val="101"/>
          <w:sz w:val="14"/>
          <w:szCs w:val="14"/>
        </w:rPr>
        <w:t>3</w:t>
      </w:r>
      <w:r>
        <w:rPr>
          <w:rFonts w:ascii="Arial" w:eastAsia="Arial" w:hAnsi="Arial" w:cs="Arial"/>
          <w:w w:val="101"/>
          <w:sz w:val="14"/>
          <w:szCs w:val="14"/>
        </w:rPr>
        <w:t>%</w:t>
      </w:r>
    </w:p>
    <w:p w:rsidR="00C51A6A" w:rsidRDefault="00992248">
      <w:pPr>
        <w:spacing w:before="44" w:after="0" w:line="240" w:lineRule="auto"/>
        <w:ind w:right="-61"/>
        <w:rPr>
          <w:rFonts w:ascii="Arial" w:eastAsia="Arial" w:hAnsi="Arial" w:cs="Arial"/>
          <w:sz w:val="14"/>
          <w:szCs w:val="14"/>
        </w:rPr>
      </w:pPr>
      <w:r>
        <w:br w:type="column"/>
      </w:r>
      <w:r>
        <w:rPr>
          <w:rFonts w:ascii="Arial" w:eastAsia="Arial" w:hAnsi="Arial" w:cs="Arial"/>
          <w:spacing w:val="2"/>
          <w:w w:val="101"/>
          <w:sz w:val="14"/>
          <w:szCs w:val="14"/>
        </w:rPr>
        <w:lastRenderedPageBreak/>
        <w:t>2</w:t>
      </w:r>
      <w:r>
        <w:rPr>
          <w:rFonts w:ascii="Arial" w:eastAsia="Arial" w:hAnsi="Arial" w:cs="Arial"/>
          <w:spacing w:val="4"/>
          <w:w w:val="101"/>
          <w:sz w:val="14"/>
          <w:szCs w:val="14"/>
        </w:rPr>
        <w:t>1</w:t>
      </w:r>
      <w:r>
        <w:rPr>
          <w:rFonts w:ascii="Arial" w:eastAsia="Arial" w:hAnsi="Arial" w:cs="Arial"/>
          <w:w w:val="101"/>
          <w:sz w:val="14"/>
          <w:szCs w:val="14"/>
        </w:rPr>
        <w:t>%</w:t>
      </w:r>
    </w:p>
    <w:p w:rsidR="00C51A6A" w:rsidRDefault="00992248">
      <w:pPr>
        <w:spacing w:before="9" w:after="0" w:line="140" w:lineRule="exact"/>
        <w:rPr>
          <w:sz w:val="14"/>
          <w:szCs w:val="14"/>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right="-20"/>
        <w:rPr>
          <w:rFonts w:ascii="Arial" w:eastAsia="Arial" w:hAnsi="Arial" w:cs="Arial"/>
          <w:sz w:val="16"/>
          <w:szCs w:val="16"/>
        </w:rPr>
      </w:pPr>
      <w:r>
        <w:rPr>
          <w:rFonts w:ascii="Arial" w:eastAsia="Arial" w:hAnsi="Arial" w:cs="Arial"/>
          <w:sz w:val="16"/>
          <w:szCs w:val="16"/>
        </w:rPr>
        <w:t>Source:</w:t>
      </w:r>
      <w:r>
        <w:rPr>
          <w:rFonts w:ascii="Arial" w:eastAsia="Arial" w:hAnsi="Arial" w:cs="Arial"/>
          <w:spacing w:val="39"/>
          <w:sz w:val="16"/>
          <w:szCs w:val="16"/>
        </w:rPr>
        <w:t xml:space="preserve"> </w:t>
      </w:r>
      <w:r>
        <w:rPr>
          <w:rFonts w:ascii="Arial" w:eastAsia="Arial" w:hAnsi="Arial" w:cs="Arial"/>
          <w:sz w:val="16"/>
          <w:szCs w:val="16"/>
        </w:rPr>
        <w:t>Oregon</w:t>
      </w:r>
      <w:r>
        <w:rPr>
          <w:rFonts w:ascii="Arial" w:eastAsia="Arial" w:hAnsi="Arial" w:cs="Arial"/>
          <w:spacing w:val="-4"/>
          <w:sz w:val="16"/>
          <w:szCs w:val="16"/>
        </w:rPr>
        <w:t xml:space="preserve"> </w:t>
      </w:r>
      <w:r>
        <w:rPr>
          <w:rFonts w:ascii="Arial" w:eastAsia="Arial" w:hAnsi="Arial" w:cs="Arial"/>
          <w:sz w:val="16"/>
          <w:szCs w:val="16"/>
        </w:rPr>
        <w:t>Labor</w:t>
      </w:r>
      <w:r>
        <w:rPr>
          <w:rFonts w:ascii="Arial" w:eastAsia="Arial" w:hAnsi="Arial" w:cs="Arial"/>
          <w:spacing w:val="-4"/>
          <w:sz w:val="16"/>
          <w:szCs w:val="16"/>
        </w:rPr>
        <w:t xml:space="preserve"> </w:t>
      </w:r>
      <w:r>
        <w:rPr>
          <w:rFonts w:ascii="Arial" w:eastAsia="Arial" w:hAnsi="Arial" w:cs="Arial"/>
          <w:sz w:val="16"/>
          <w:szCs w:val="16"/>
        </w:rPr>
        <w:t>M</w:t>
      </w:r>
      <w:r>
        <w:rPr>
          <w:rFonts w:ascii="Arial" w:eastAsia="Arial" w:hAnsi="Arial" w:cs="Arial"/>
          <w:spacing w:val="1"/>
          <w:sz w:val="16"/>
          <w:szCs w:val="16"/>
        </w:rPr>
        <w:t>a</w:t>
      </w:r>
      <w:r>
        <w:rPr>
          <w:rFonts w:ascii="Arial" w:eastAsia="Arial" w:hAnsi="Arial" w:cs="Arial"/>
          <w:sz w:val="16"/>
          <w:szCs w:val="16"/>
        </w:rPr>
        <w:t>rket</w:t>
      </w:r>
    </w:p>
    <w:p w:rsidR="00C51A6A" w:rsidRDefault="00992248">
      <w:pPr>
        <w:spacing w:before="32" w:after="0" w:line="240" w:lineRule="auto"/>
        <w:ind w:right="-20"/>
        <w:rPr>
          <w:rFonts w:ascii="Arial" w:eastAsia="Arial" w:hAnsi="Arial" w:cs="Arial"/>
          <w:sz w:val="16"/>
          <w:szCs w:val="16"/>
        </w:rPr>
      </w:pPr>
      <w:r>
        <w:rPr>
          <w:rFonts w:ascii="Arial" w:eastAsia="Arial" w:hAnsi="Arial" w:cs="Arial"/>
          <w:sz w:val="16"/>
          <w:szCs w:val="16"/>
        </w:rPr>
        <w:t>Information</w:t>
      </w:r>
      <w:r>
        <w:rPr>
          <w:rFonts w:ascii="Arial" w:eastAsia="Arial" w:hAnsi="Arial" w:cs="Arial"/>
          <w:spacing w:val="-8"/>
          <w:sz w:val="16"/>
          <w:szCs w:val="16"/>
        </w:rPr>
        <w:t xml:space="preserve"> </w:t>
      </w:r>
      <w:r>
        <w:rPr>
          <w:rFonts w:ascii="Arial" w:eastAsia="Arial" w:hAnsi="Arial" w:cs="Arial"/>
          <w:spacing w:val="2"/>
          <w:sz w:val="16"/>
          <w:szCs w:val="16"/>
        </w:rPr>
        <w:t>S</w:t>
      </w:r>
      <w:r>
        <w:rPr>
          <w:rFonts w:ascii="Arial" w:eastAsia="Arial" w:hAnsi="Arial" w:cs="Arial"/>
          <w:spacing w:val="-2"/>
          <w:sz w:val="16"/>
          <w:szCs w:val="16"/>
        </w:rPr>
        <w:t>y</w:t>
      </w:r>
      <w:r>
        <w:rPr>
          <w:rFonts w:ascii="Arial" w:eastAsia="Arial" w:hAnsi="Arial" w:cs="Arial"/>
          <w:sz w:val="16"/>
          <w:szCs w:val="16"/>
        </w:rPr>
        <w:t>s</w:t>
      </w:r>
      <w:r>
        <w:rPr>
          <w:rFonts w:ascii="Arial" w:eastAsia="Arial" w:hAnsi="Arial" w:cs="Arial"/>
          <w:spacing w:val="1"/>
          <w:sz w:val="16"/>
          <w:szCs w:val="16"/>
        </w:rPr>
        <w:t>t</w:t>
      </w:r>
      <w:r>
        <w:rPr>
          <w:rFonts w:ascii="Arial" w:eastAsia="Arial" w:hAnsi="Arial" w:cs="Arial"/>
          <w:sz w:val="16"/>
          <w:szCs w:val="16"/>
        </w:rPr>
        <w:t>em,</w:t>
      </w:r>
      <w:r>
        <w:rPr>
          <w:rFonts w:ascii="Arial" w:eastAsia="Arial" w:hAnsi="Arial" w:cs="Arial"/>
          <w:spacing w:val="-6"/>
          <w:sz w:val="16"/>
          <w:szCs w:val="16"/>
        </w:rPr>
        <w:t xml:space="preserve"> </w:t>
      </w:r>
      <w:r>
        <w:rPr>
          <w:rFonts w:ascii="Arial" w:eastAsia="Arial" w:hAnsi="Arial" w:cs="Arial"/>
          <w:sz w:val="16"/>
          <w:szCs w:val="16"/>
        </w:rPr>
        <w:t>O</w:t>
      </w:r>
      <w:r>
        <w:rPr>
          <w:rFonts w:ascii="Arial" w:eastAsia="Arial" w:hAnsi="Arial" w:cs="Arial"/>
          <w:spacing w:val="1"/>
          <w:sz w:val="16"/>
          <w:szCs w:val="16"/>
        </w:rPr>
        <w:t>r</w:t>
      </w:r>
      <w:r>
        <w:rPr>
          <w:rFonts w:ascii="Arial" w:eastAsia="Arial" w:hAnsi="Arial" w:cs="Arial"/>
          <w:sz w:val="16"/>
          <w:szCs w:val="16"/>
        </w:rPr>
        <w:t>egon</w:t>
      </w:r>
    </w:p>
    <w:p w:rsidR="00C51A6A" w:rsidRDefault="00C51A6A">
      <w:pPr>
        <w:spacing w:after="0"/>
        <w:sectPr w:rsidR="00C51A6A">
          <w:type w:val="continuous"/>
          <w:pgSz w:w="12240" w:h="15840"/>
          <w:pgMar w:top="1480" w:right="1400" w:bottom="920" w:left="1680" w:header="720" w:footer="720" w:gutter="0"/>
          <w:cols w:num="5" w:space="720" w:equalWidth="0">
            <w:col w:w="2786" w:space="482"/>
            <w:col w:w="1649" w:space="11"/>
            <w:col w:w="437" w:space="750"/>
            <w:col w:w="291" w:space="483"/>
            <w:col w:w="2271"/>
          </w:cols>
        </w:sectPr>
      </w:pPr>
    </w:p>
    <w:p w:rsidR="00C51A6A" w:rsidRDefault="00C51A6A">
      <w:pPr>
        <w:spacing w:before="8" w:after="0" w:line="150" w:lineRule="exact"/>
        <w:rPr>
          <w:sz w:val="15"/>
          <w:szCs w:val="15"/>
        </w:rPr>
      </w:pPr>
    </w:p>
    <w:p w:rsidR="00C51A6A" w:rsidRDefault="00992248">
      <w:pPr>
        <w:tabs>
          <w:tab w:val="left" w:pos="3540"/>
          <w:tab w:val="left" w:pos="4260"/>
          <w:tab w:val="left" w:pos="5020"/>
          <w:tab w:val="left" w:pos="5760"/>
          <w:tab w:val="left" w:pos="6520"/>
        </w:tabs>
        <w:spacing w:before="44" w:after="0" w:line="158" w:lineRule="exact"/>
        <w:ind w:left="2805" w:right="-20"/>
        <w:rPr>
          <w:rFonts w:ascii="Arial" w:eastAsia="Arial" w:hAnsi="Arial" w:cs="Arial"/>
          <w:sz w:val="14"/>
          <w:szCs w:val="14"/>
        </w:rPr>
      </w:pPr>
      <w:r>
        <w:rPr>
          <w:rFonts w:ascii="Arial" w:eastAsia="Arial" w:hAnsi="Arial" w:cs="Arial"/>
          <w:spacing w:val="4"/>
          <w:sz w:val="14"/>
          <w:szCs w:val="14"/>
        </w:rPr>
        <w:t>0</w:t>
      </w:r>
      <w:r>
        <w:rPr>
          <w:rFonts w:ascii="Arial" w:eastAsia="Arial" w:hAnsi="Arial" w:cs="Arial"/>
          <w:sz w:val="14"/>
          <w:szCs w:val="14"/>
        </w:rPr>
        <w:t>%</w:t>
      </w:r>
      <w:r>
        <w:rPr>
          <w:rFonts w:ascii="Arial" w:eastAsia="Arial" w:hAnsi="Arial" w:cs="Arial"/>
          <w:spacing w:val="-37"/>
          <w:sz w:val="14"/>
          <w:szCs w:val="14"/>
        </w:rPr>
        <w:t xml:space="preserve"> </w:t>
      </w:r>
      <w:r>
        <w:rPr>
          <w:rFonts w:ascii="Arial" w:eastAsia="Arial" w:hAnsi="Arial" w:cs="Arial"/>
          <w:sz w:val="14"/>
          <w:szCs w:val="14"/>
        </w:rPr>
        <w:tab/>
      </w:r>
      <w:r>
        <w:rPr>
          <w:rFonts w:ascii="Arial" w:eastAsia="Arial" w:hAnsi="Arial" w:cs="Arial"/>
          <w:spacing w:val="2"/>
          <w:sz w:val="14"/>
          <w:szCs w:val="14"/>
        </w:rPr>
        <w:t>5</w:t>
      </w:r>
      <w:r>
        <w:rPr>
          <w:rFonts w:ascii="Arial" w:eastAsia="Arial" w:hAnsi="Arial" w:cs="Arial"/>
          <w:sz w:val="14"/>
          <w:szCs w:val="14"/>
        </w:rPr>
        <w:t>%</w:t>
      </w:r>
      <w:r>
        <w:rPr>
          <w:rFonts w:ascii="Arial" w:eastAsia="Arial" w:hAnsi="Arial" w:cs="Arial"/>
          <w:spacing w:val="-37"/>
          <w:sz w:val="14"/>
          <w:szCs w:val="14"/>
        </w:rPr>
        <w:t xml:space="preserve"> </w:t>
      </w:r>
      <w:r>
        <w:rPr>
          <w:rFonts w:ascii="Arial" w:eastAsia="Arial" w:hAnsi="Arial" w:cs="Arial"/>
          <w:sz w:val="14"/>
          <w:szCs w:val="14"/>
        </w:rPr>
        <w:tab/>
      </w:r>
      <w:r>
        <w:rPr>
          <w:rFonts w:ascii="Arial" w:eastAsia="Arial" w:hAnsi="Arial" w:cs="Arial"/>
          <w:spacing w:val="2"/>
          <w:sz w:val="14"/>
          <w:szCs w:val="14"/>
        </w:rPr>
        <w:t>1</w:t>
      </w:r>
      <w:r>
        <w:rPr>
          <w:rFonts w:ascii="Arial" w:eastAsia="Arial" w:hAnsi="Arial" w:cs="Arial"/>
          <w:spacing w:val="4"/>
          <w:sz w:val="14"/>
          <w:szCs w:val="14"/>
        </w:rPr>
        <w:t>0</w:t>
      </w:r>
      <w:r>
        <w:rPr>
          <w:rFonts w:ascii="Arial" w:eastAsia="Arial" w:hAnsi="Arial" w:cs="Arial"/>
          <w:sz w:val="14"/>
          <w:szCs w:val="14"/>
        </w:rPr>
        <w:t>%</w:t>
      </w:r>
      <w:r>
        <w:rPr>
          <w:rFonts w:ascii="Arial" w:eastAsia="Arial" w:hAnsi="Arial" w:cs="Arial"/>
          <w:spacing w:val="-36"/>
          <w:sz w:val="14"/>
          <w:szCs w:val="14"/>
        </w:rPr>
        <w:t xml:space="preserve"> </w:t>
      </w:r>
      <w:r>
        <w:rPr>
          <w:rFonts w:ascii="Arial" w:eastAsia="Arial" w:hAnsi="Arial" w:cs="Arial"/>
          <w:sz w:val="14"/>
          <w:szCs w:val="14"/>
        </w:rPr>
        <w:tab/>
      </w:r>
      <w:r>
        <w:rPr>
          <w:rFonts w:ascii="Arial" w:eastAsia="Arial" w:hAnsi="Arial" w:cs="Arial"/>
          <w:spacing w:val="4"/>
          <w:sz w:val="14"/>
          <w:szCs w:val="14"/>
        </w:rPr>
        <w:t>15</w:t>
      </w:r>
      <w:r>
        <w:rPr>
          <w:rFonts w:ascii="Arial" w:eastAsia="Arial" w:hAnsi="Arial" w:cs="Arial"/>
          <w:sz w:val="14"/>
          <w:szCs w:val="14"/>
        </w:rPr>
        <w:t>%</w:t>
      </w:r>
      <w:r>
        <w:rPr>
          <w:rFonts w:ascii="Arial" w:eastAsia="Arial" w:hAnsi="Arial" w:cs="Arial"/>
          <w:spacing w:val="-36"/>
          <w:sz w:val="14"/>
          <w:szCs w:val="14"/>
        </w:rPr>
        <w:t xml:space="preserve"> </w:t>
      </w:r>
      <w:r>
        <w:rPr>
          <w:rFonts w:ascii="Arial" w:eastAsia="Arial" w:hAnsi="Arial" w:cs="Arial"/>
          <w:sz w:val="14"/>
          <w:szCs w:val="14"/>
        </w:rPr>
        <w:tab/>
      </w:r>
      <w:r>
        <w:rPr>
          <w:rFonts w:ascii="Arial" w:eastAsia="Arial" w:hAnsi="Arial" w:cs="Arial"/>
          <w:spacing w:val="4"/>
          <w:sz w:val="14"/>
          <w:szCs w:val="14"/>
        </w:rPr>
        <w:t>20</w:t>
      </w:r>
      <w:r>
        <w:rPr>
          <w:rFonts w:ascii="Arial" w:eastAsia="Arial" w:hAnsi="Arial" w:cs="Arial"/>
          <w:sz w:val="14"/>
          <w:szCs w:val="14"/>
        </w:rPr>
        <w:t>%</w:t>
      </w:r>
      <w:r>
        <w:rPr>
          <w:rFonts w:ascii="Arial" w:eastAsia="Arial" w:hAnsi="Arial" w:cs="Arial"/>
          <w:spacing w:val="-36"/>
          <w:sz w:val="14"/>
          <w:szCs w:val="14"/>
        </w:rPr>
        <w:t xml:space="preserve"> </w:t>
      </w:r>
      <w:r>
        <w:rPr>
          <w:rFonts w:ascii="Arial" w:eastAsia="Arial" w:hAnsi="Arial" w:cs="Arial"/>
          <w:sz w:val="14"/>
          <w:szCs w:val="14"/>
        </w:rPr>
        <w:tab/>
      </w:r>
      <w:r>
        <w:rPr>
          <w:rFonts w:ascii="Arial" w:eastAsia="Arial" w:hAnsi="Arial" w:cs="Arial"/>
          <w:spacing w:val="4"/>
          <w:w w:val="101"/>
          <w:sz w:val="14"/>
          <w:szCs w:val="14"/>
        </w:rPr>
        <w:t>25%</w:t>
      </w:r>
    </w:p>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History</w:t>
      </w:r>
    </w:p>
    <w:p w:rsidR="00C51A6A" w:rsidRDefault="00992248">
      <w:pPr>
        <w:spacing w:before="57" w:after="0" w:line="240" w:lineRule="auto"/>
        <w:ind w:left="120" w:right="478"/>
        <w:rPr>
          <w:rFonts w:ascii="Arial" w:eastAsia="Arial" w:hAnsi="Arial" w:cs="Arial"/>
          <w:sz w:val="24"/>
          <w:szCs w:val="24"/>
        </w:rPr>
      </w:pPr>
      <w:r>
        <w:rPr>
          <w:rFonts w:ascii="Arial" w:eastAsia="Arial" w:hAnsi="Arial" w:cs="Arial"/>
          <w:sz w:val="24"/>
          <w:szCs w:val="24"/>
        </w:rPr>
        <w:t xml:space="preserve">Union </w:t>
      </w:r>
      <w:r>
        <w:rPr>
          <w:rFonts w:ascii="Arial" w:eastAsia="Arial" w:hAnsi="Arial" w:cs="Arial"/>
          <w:sz w:val="24"/>
          <w:szCs w:val="24"/>
        </w:rPr>
        <w:t>County and the surrounding area ha</w:t>
      </w:r>
      <w:r>
        <w:rPr>
          <w:rFonts w:ascii="Arial" w:eastAsia="Arial" w:hAnsi="Arial" w:cs="Arial"/>
          <w:spacing w:val="1"/>
          <w:sz w:val="24"/>
          <w:szCs w:val="24"/>
        </w:rPr>
        <w:t>v</w:t>
      </w:r>
      <w:r>
        <w:rPr>
          <w:rFonts w:ascii="Arial" w:eastAsia="Arial" w:hAnsi="Arial" w:cs="Arial"/>
          <w:sz w:val="24"/>
          <w:szCs w:val="24"/>
        </w:rPr>
        <w:t>e a signifi</w:t>
      </w:r>
      <w:r>
        <w:rPr>
          <w:rFonts w:ascii="Arial" w:eastAsia="Arial" w:hAnsi="Arial" w:cs="Arial"/>
          <w:spacing w:val="1"/>
          <w:sz w:val="24"/>
          <w:szCs w:val="24"/>
        </w:rPr>
        <w:t>c</w:t>
      </w:r>
      <w:r>
        <w:rPr>
          <w:rFonts w:ascii="Arial" w:eastAsia="Arial" w:hAnsi="Arial" w:cs="Arial"/>
          <w:sz w:val="24"/>
          <w:szCs w:val="24"/>
        </w:rPr>
        <w:t>ant history of both human and lightning caused fires. A combinati</w:t>
      </w:r>
      <w:r>
        <w:rPr>
          <w:rFonts w:ascii="Arial" w:eastAsia="Arial" w:hAnsi="Arial" w:cs="Arial"/>
          <w:spacing w:val="1"/>
          <w:sz w:val="24"/>
          <w:szCs w:val="24"/>
        </w:rPr>
        <w:t>o</w:t>
      </w:r>
      <w:r>
        <w:rPr>
          <w:rFonts w:ascii="Arial" w:eastAsia="Arial" w:hAnsi="Arial" w:cs="Arial"/>
          <w:sz w:val="24"/>
          <w:szCs w:val="24"/>
        </w:rPr>
        <w:t>n of climate, fuels and terrain make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 prone to wildfire. Figure 4 sh</w:t>
      </w:r>
      <w:r>
        <w:rPr>
          <w:rFonts w:ascii="Arial" w:eastAsia="Arial" w:hAnsi="Arial" w:cs="Arial"/>
          <w:spacing w:val="1"/>
          <w:sz w:val="24"/>
          <w:szCs w:val="24"/>
        </w:rPr>
        <w:t>o</w:t>
      </w:r>
      <w:r>
        <w:rPr>
          <w:rFonts w:ascii="Arial" w:eastAsia="Arial" w:hAnsi="Arial" w:cs="Arial"/>
          <w:spacing w:val="-1"/>
          <w:sz w:val="24"/>
          <w:szCs w:val="24"/>
        </w:rPr>
        <w:t>w</w:t>
      </w:r>
      <w:r>
        <w:rPr>
          <w:rFonts w:ascii="Arial" w:eastAsia="Arial" w:hAnsi="Arial" w:cs="Arial"/>
          <w:sz w:val="24"/>
          <w:szCs w:val="24"/>
        </w:rPr>
        <w:t>s light</w:t>
      </w:r>
      <w:r>
        <w:rPr>
          <w:rFonts w:ascii="Arial" w:eastAsia="Arial" w:hAnsi="Arial" w:cs="Arial"/>
          <w:spacing w:val="1"/>
          <w:sz w:val="24"/>
          <w:szCs w:val="24"/>
        </w:rPr>
        <w:t>n</w:t>
      </w:r>
      <w:r>
        <w:rPr>
          <w:rFonts w:ascii="Arial" w:eastAsia="Arial" w:hAnsi="Arial" w:cs="Arial"/>
          <w:spacing w:val="-1"/>
          <w:sz w:val="24"/>
          <w:szCs w:val="24"/>
        </w:rPr>
        <w:t>i</w:t>
      </w:r>
      <w:r>
        <w:rPr>
          <w:rFonts w:ascii="Arial" w:eastAsia="Arial" w:hAnsi="Arial" w:cs="Arial"/>
          <w:spacing w:val="1"/>
          <w:sz w:val="24"/>
          <w:szCs w:val="24"/>
        </w:rPr>
        <w:t>n</w:t>
      </w:r>
      <w:r>
        <w:rPr>
          <w:rFonts w:ascii="Arial" w:eastAsia="Arial" w:hAnsi="Arial" w:cs="Arial"/>
          <w:sz w:val="24"/>
          <w:szCs w:val="24"/>
        </w:rPr>
        <w:t>g vs. human caused fires for a ten-year period.</w:t>
      </w:r>
    </w:p>
    <w:p w:rsidR="00C51A6A" w:rsidRDefault="00C51A6A">
      <w:pPr>
        <w:spacing w:before="16" w:after="0" w:line="260" w:lineRule="exact"/>
        <w:rPr>
          <w:sz w:val="26"/>
          <w:szCs w:val="26"/>
        </w:rPr>
      </w:pPr>
    </w:p>
    <w:p w:rsidR="00C51A6A" w:rsidRDefault="00992248">
      <w:pPr>
        <w:spacing w:after="0" w:line="240" w:lineRule="auto"/>
        <w:ind w:left="120" w:right="390"/>
        <w:rPr>
          <w:rFonts w:ascii="Arial" w:eastAsia="Arial" w:hAnsi="Arial" w:cs="Arial"/>
          <w:sz w:val="24"/>
          <w:szCs w:val="24"/>
        </w:rPr>
      </w:pPr>
      <w:r>
        <w:rPr>
          <w:rFonts w:ascii="Arial" w:eastAsia="Arial" w:hAnsi="Arial" w:cs="Arial"/>
          <w:sz w:val="24"/>
          <w:szCs w:val="24"/>
        </w:rPr>
        <w:t>Fi</w:t>
      </w:r>
      <w:r>
        <w:rPr>
          <w:rFonts w:ascii="Arial" w:eastAsia="Arial" w:hAnsi="Arial" w:cs="Arial"/>
          <w:sz w:val="24"/>
          <w:szCs w:val="24"/>
        </w:rPr>
        <w:t>gure 4 shows over 600 fire starts (hu</w:t>
      </w:r>
      <w:r>
        <w:rPr>
          <w:rFonts w:ascii="Arial" w:eastAsia="Arial" w:hAnsi="Arial" w:cs="Arial"/>
          <w:spacing w:val="-1"/>
          <w:sz w:val="24"/>
          <w:szCs w:val="24"/>
        </w:rPr>
        <w:t>m</w:t>
      </w:r>
      <w:r>
        <w:rPr>
          <w:rFonts w:ascii="Arial" w:eastAsia="Arial" w:hAnsi="Arial" w:cs="Arial"/>
          <w:sz w:val="24"/>
          <w:szCs w:val="24"/>
        </w:rPr>
        <w:t>an and natural) were reported during the years 1994 – 2003. During that t</w:t>
      </w:r>
      <w:r>
        <w:rPr>
          <w:rFonts w:ascii="Arial" w:eastAsia="Arial" w:hAnsi="Arial" w:cs="Arial"/>
          <w:spacing w:val="-2"/>
          <w:sz w:val="24"/>
          <w:szCs w:val="24"/>
        </w:rPr>
        <w:t>i</w:t>
      </w:r>
      <w:r>
        <w:rPr>
          <w:rFonts w:ascii="Arial" w:eastAsia="Arial" w:hAnsi="Arial" w:cs="Arial"/>
          <w:sz w:val="24"/>
          <w:szCs w:val="24"/>
        </w:rPr>
        <w:t>me per</w:t>
      </w:r>
      <w:r>
        <w:rPr>
          <w:rFonts w:ascii="Arial" w:eastAsia="Arial" w:hAnsi="Arial" w:cs="Arial"/>
          <w:spacing w:val="-1"/>
          <w:sz w:val="24"/>
          <w:szCs w:val="24"/>
        </w:rPr>
        <w:t>i</w:t>
      </w:r>
      <w:r>
        <w:rPr>
          <w:rFonts w:ascii="Arial" w:eastAsia="Arial" w:hAnsi="Arial" w:cs="Arial"/>
          <w:sz w:val="24"/>
          <w:szCs w:val="24"/>
        </w:rPr>
        <w:t>od</w:t>
      </w:r>
      <w:r>
        <w:rPr>
          <w:rFonts w:ascii="Arial" w:eastAsia="Arial" w:hAnsi="Arial" w:cs="Arial"/>
          <w:spacing w:val="1"/>
          <w:sz w:val="24"/>
          <w:szCs w:val="24"/>
        </w:rPr>
        <w:t xml:space="preserve"> </w:t>
      </w:r>
      <w:r>
        <w:rPr>
          <w:rFonts w:ascii="Arial" w:eastAsia="Arial" w:hAnsi="Arial" w:cs="Arial"/>
          <w:sz w:val="24"/>
          <w:szCs w:val="24"/>
        </w:rPr>
        <w:t>human</w:t>
      </w:r>
      <w:r>
        <w:rPr>
          <w:rFonts w:ascii="Arial" w:eastAsia="Arial" w:hAnsi="Arial" w:cs="Arial"/>
          <w:spacing w:val="1"/>
          <w:sz w:val="24"/>
          <w:szCs w:val="24"/>
        </w:rPr>
        <w:t xml:space="preserve"> </w:t>
      </w:r>
      <w:r>
        <w:rPr>
          <w:rFonts w:ascii="Arial" w:eastAsia="Arial" w:hAnsi="Arial" w:cs="Arial"/>
          <w:sz w:val="24"/>
          <w:szCs w:val="24"/>
        </w:rPr>
        <w:t>causes</w:t>
      </w:r>
      <w:r>
        <w:rPr>
          <w:rFonts w:ascii="Arial" w:eastAsia="Arial" w:hAnsi="Arial" w:cs="Arial"/>
          <w:spacing w:val="1"/>
          <w:sz w:val="24"/>
          <w:szCs w:val="24"/>
        </w:rPr>
        <w:t xml:space="preserve"> </w:t>
      </w:r>
      <w:r>
        <w:rPr>
          <w:rFonts w:ascii="Arial" w:eastAsia="Arial" w:hAnsi="Arial" w:cs="Arial"/>
          <w:sz w:val="24"/>
          <w:szCs w:val="24"/>
        </w:rPr>
        <w:t>were</w:t>
      </w:r>
      <w:r>
        <w:rPr>
          <w:rFonts w:ascii="Arial" w:eastAsia="Arial" w:hAnsi="Arial" w:cs="Arial"/>
          <w:spacing w:val="1"/>
          <w:sz w:val="24"/>
          <w:szCs w:val="24"/>
        </w:rPr>
        <w:t xml:space="preserve"> </w:t>
      </w:r>
      <w:r>
        <w:rPr>
          <w:rFonts w:ascii="Arial" w:eastAsia="Arial" w:hAnsi="Arial" w:cs="Arial"/>
          <w:sz w:val="24"/>
          <w:szCs w:val="24"/>
        </w:rPr>
        <w:t>responsible</w:t>
      </w:r>
      <w:r>
        <w:rPr>
          <w:rFonts w:ascii="Arial" w:eastAsia="Arial" w:hAnsi="Arial" w:cs="Arial"/>
          <w:spacing w:val="1"/>
          <w:sz w:val="24"/>
          <w:szCs w:val="24"/>
        </w:rPr>
        <w:t xml:space="preserve"> </w:t>
      </w:r>
      <w:r>
        <w:rPr>
          <w:rFonts w:ascii="Arial" w:eastAsia="Arial" w:hAnsi="Arial" w:cs="Arial"/>
          <w:sz w:val="24"/>
          <w:szCs w:val="24"/>
        </w:rPr>
        <w:t>for approximately 200 starts and lightning strik</w:t>
      </w:r>
      <w:r>
        <w:rPr>
          <w:rFonts w:ascii="Arial" w:eastAsia="Arial" w:hAnsi="Arial" w:cs="Arial"/>
          <w:spacing w:val="-1"/>
          <w:sz w:val="24"/>
          <w:szCs w:val="24"/>
        </w:rPr>
        <w:t>e</w:t>
      </w:r>
      <w:r>
        <w:rPr>
          <w:rFonts w:ascii="Arial" w:eastAsia="Arial" w:hAnsi="Arial" w:cs="Arial"/>
          <w:sz w:val="24"/>
          <w:szCs w:val="24"/>
        </w:rPr>
        <w:t>s were responsible for approxi</w:t>
      </w:r>
      <w:r>
        <w:rPr>
          <w:rFonts w:ascii="Arial" w:eastAsia="Arial" w:hAnsi="Arial" w:cs="Arial"/>
          <w:spacing w:val="2"/>
          <w:sz w:val="24"/>
          <w:szCs w:val="24"/>
        </w:rPr>
        <w:t>m</w:t>
      </w:r>
      <w:r>
        <w:rPr>
          <w:rFonts w:ascii="Arial" w:eastAsia="Arial" w:hAnsi="Arial" w:cs="Arial"/>
          <w:sz w:val="24"/>
          <w:szCs w:val="24"/>
        </w:rPr>
        <w:t>ately</w:t>
      </w:r>
    </w:p>
    <w:p w:rsidR="00C51A6A" w:rsidRDefault="00992248">
      <w:pPr>
        <w:spacing w:after="0" w:line="271" w:lineRule="exact"/>
        <w:ind w:left="120" w:right="-20"/>
        <w:rPr>
          <w:rFonts w:ascii="Arial" w:eastAsia="Arial" w:hAnsi="Arial" w:cs="Arial"/>
          <w:sz w:val="24"/>
          <w:szCs w:val="24"/>
        </w:rPr>
      </w:pPr>
      <w:r>
        <w:rPr>
          <w:rFonts w:ascii="Arial" w:eastAsia="Arial" w:hAnsi="Arial" w:cs="Arial"/>
          <w:position w:val="-1"/>
          <w:sz w:val="24"/>
          <w:szCs w:val="24"/>
        </w:rPr>
        <w:t>400 starts. Figure</w:t>
      </w:r>
      <w:r>
        <w:rPr>
          <w:rFonts w:ascii="Arial" w:eastAsia="Arial" w:hAnsi="Arial" w:cs="Arial"/>
          <w:position w:val="-1"/>
          <w:sz w:val="24"/>
          <w:szCs w:val="24"/>
        </w:rPr>
        <w:t xml:space="preserve"> 5 shows the</w:t>
      </w:r>
      <w:r>
        <w:rPr>
          <w:rFonts w:ascii="Arial" w:eastAsia="Arial" w:hAnsi="Arial" w:cs="Arial"/>
          <w:spacing w:val="1"/>
          <w:position w:val="-1"/>
          <w:sz w:val="24"/>
          <w:szCs w:val="24"/>
        </w:rPr>
        <w:t xml:space="preserve"> </w:t>
      </w:r>
      <w:r>
        <w:rPr>
          <w:rFonts w:ascii="Arial" w:eastAsia="Arial" w:hAnsi="Arial" w:cs="Arial"/>
          <w:position w:val="-1"/>
          <w:sz w:val="24"/>
          <w:szCs w:val="24"/>
        </w:rPr>
        <w:t>interface areas and fires over</w:t>
      </w:r>
      <w:r>
        <w:rPr>
          <w:rFonts w:ascii="Arial" w:eastAsia="Arial" w:hAnsi="Arial" w:cs="Arial"/>
          <w:spacing w:val="1"/>
          <w:position w:val="-1"/>
          <w:sz w:val="24"/>
          <w:szCs w:val="24"/>
        </w:rPr>
        <w:t xml:space="preserve"> </w:t>
      </w:r>
      <w:r>
        <w:rPr>
          <w:rFonts w:ascii="Arial" w:eastAsia="Arial" w:hAnsi="Arial" w:cs="Arial"/>
          <w:position w:val="-1"/>
          <w:sz w:val="24"/>
          <w:szCs w:val="24"/>
        </w:rPr>
        <w:t>ten acres in size.</w:t>
      </w:r>
    </w:p>
    <w:p w:rsidR="00C51A6A" w:rsidRDefault="00C51A6A">
      <w:pPr>
        <w:spacing w:before="12" w:after="0" w:line="240" w:lineRule="exact"/>
        <w:rPr>
          <w:sz w:val="24"/>
          <w:szCs w:val="24"/>
        </w:rPr>
      </w:pPr>
    </w:p>
    <w:p w:rsidR="00C51A6A" w:rsidRDefault="00992248">
      <w:pPr>
        <w:spacing w:before="29" w:after="0" w:line="240" w:lineRule="auto"/>
        <w:ind w:left="120" w:right="493"/>
        <w:rPr>
          <w:rFonts w:ascii="Arial" w:eastAsia="Arial" w:hAnsi="Arial" w:cs="Arial"/>
          <w:sz w:val="24"/>
          <w:szCs w:val="24"/>
        </w:rPr>
      </w:pPr>
      <w:r>
        <w:rPr>
          <w:rFonts w:ascii="Arial" w:eastAsia="Arial" w:hAnsi="Arial" w:cs="Arial"/>
          <w:sz w:val="24"/>
          <w:szCs w:val="24"/>
        </w:rPr>
        <w:t>Figure 5 illustrates Union County fires</w:t>
      </w:r>
      <w:r>
        <w:rPr>
          <w:rFonts w:ascii="Arial" w:eastAsia="Arial" w:hAnsi="Arial" w:cs="Arial"/>
          <w:spacing w:val="1"/>
          <w:sz w:val="24"/>
          <w:szCs w:val="24"/>
        </w:rPr>
        <w:t xml:space="preserve"> </w:t>
      </w:r>
      <w:r>
        <w:rPr>
          <w:rFonts w:ascii="Arial" w:eastAsia="Arial" w:hAnsi="Arial" w:cs="Arial"/>
          <w:sz w:val="24"/>
          <w:szCs w:val="24"/>
        </w:rPr>
        <w:t>greater than 10 acres over the last 20+ years. Figures 4 and 5 illustrate a stark contrast. Though Union C</w:t>
      </w:r>
      <w:r>
        <w:rPr>
          <w:rFonts w:ascii="Arial" w:eastAsia="Arial" w:hAnsi="Arial" w:cs="Arial"/>
          <w:spacing w:val="1"/>
          <w:sz w:val="24"/>
          <w:szCs w:val="24"/>
        </w:rPr>
        <w:t>o</w:t>
      </w:r>
      <w:r>
        <w:rPr>
          <w:rFonts w:ascii="Arial" w:eastAsia="Arial" w:hAnsi="Arial" w:cs="Arial"/>
          <w:sz w:val="24"/>
          <w:szCs w:val="24"/>
        </w:rPr>
        <w:t>unty annu</w:t>
      </w:r>
      <w:r>
        <w:rPr>
          <w:rFonts w:ascii="Arial" w:eastAsia="Arial" w:hAnsi="Arial" w:cs="Arial"/>
          <w:spacing w:val="1"/>
          <w:sz w:val="24"/>
          <w:szCs w:val="24"/>
        </w:rPr>
        <w:t>a</w:t>
      </w:r>
      <w:r>
        <w:rPr>
          <w:rFonts w:ascii="Arial" w:eastAsia="Arial" w:hAnsi="Arial" w:cs="Arial"/>
          <w:sz w:val="24"/>
          <w:szCs w:val="24"/>
        </w:rPr>
        <w:t xml:space="preserve">lly endures many fire starts from </w:t>
      </w:r>
      <w:r>
        <w:rPr>
          <w:rFonts w:ascii="Arial" w:eastAsia="Arial" w:hAnsi="Arial" w:cs="Arial"/>
          <w:sz w:val="24"/>
          <w:szCs w:val="24"/>
        </w:rPr>
        <w:t>both lightning and human sou</w:t>
      </w:r>
      <w:r>
        <w:rPr>
          <w:rFonts w:ascii="Arial" w:eastAsia="Arial" w:hAnsi="Arial" w:cs="Arial"/>
          <w:spacing w:val="2"/>
          <w:sz w:val="24"/>
          <w:szCs w:val="24"/>
        </w:rPr>
        <w:t>r</w:t>
      </w:r>
      <w:r>
        <w:rPr>
          <w:rFonts w:ascii="Arial" w:eastAsia="Arial" w:hAnsi="Arial" w:cs="Arial"/>
          <w:sz w:val="24"/>
          <w:szCs w:val="24"/>
        </w:rPr>
        <w:t>ces the number of fires reaching the ten-acre threshold remai</w:t>
      </w:r>
      <w:r>
        <w:rPr>
          <w:rFonts w:ascii="Arial" w:eastAsia="Arial" w:hAnsi="Arial" w:cs="Arial"/>
          <w:spacing w:val="1"/>
          <w:sz w:val="24"/>
          <w:szCs w:val="24"/>
        </w:rPr>
        <w:t>n</w:t>
      </w:r>
      <w:r>
        <w:rPr>
          <w:rFonts w:ascii="Arial" w:eastAsia="Arial" w:hAnsi="Arial" w:cs="Arial"/>
          <w:sz w:val="24"/>
          <w:szCs w:val="24"/>
        </w:rPr>
        <w:t>s relatively low. This dichotomy is</w:t>
      </w:r>
    </w:p>
    <w:p w:rsidR="00C51A6A" w:rsidRDefault="0034132C">
      <w:pPr>
        <w:spacing w:after="0" w:line="240" w:lineRule="auto"/>
        <w:ind w:left="120" w:right="427"/>
        <w:rPr>
          <w:rFonts w:ascii="Arial" w:eastAsia="Arial" w:hAnsi="Arial" w:cs="Arial"/>
          <w:sz w:val="24"/>
          <w:szCs w:val="24"/>
        </w:rPr>
      </w:pPr>
      <w:r>
        <w:rPr>
          <w:noProof/>
        </w:rPr>
        <mc:AlternateContent>
          <mc:Choice Requires="wpg">
            <w:drawing>
              <wp:anchor distT="0" distB="0" distL="114300" distR="114300" simplePos="0" relativeHeight="503305831" behindDoc="1" locked="0" layoutInCell="1" allowOverlap="1">
                <wp:simplePos x="0" y="0"/>
                <wp:positionH relativeFrom="page">
                  <wp:posOffset>3931920</wp:posOffset>
                </wp:positionH>
                <wp:positionV relativeFrom="paragraph">
                  <wp:posOffset>302895</wp:posOffset>
                </wp:positionV>
                <wp:extent cx="3069590" cy="2406650"/>
                <wp:effectExtent l="0" t="0" r="0" b="0"/>
                <wp:wrapNone/>
                <wp:docPr id="1177"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9590" cy="2406650"/>
                          <a:chOff x="6192" y="477"/>
                          <a:chExt cx="4834" cy="3790"/>
                        </a:xfrm>
                      </wpg:grpSpPr>
                      <pic:pic xmlns:pic="http://schemas.openxmlformats.org/drawingml/2006/picture">
                        <pic:nvPicPr>
                          <pic:cNvPr id="1178" name="Picture 11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202" y="477"/>
                            <a:ext cx="4677" cy="3440"/>
                          </a:xfrm>
                          <a:prstGeom prst="rect">
                            <a:avLst/>
                          </a:prstGeom>
                          <a:noFill/>
                          <a:extLst>
                            <a:ext uri="{909E8E84-426E-40DD-AFC4-6F175D3DCCD1}">
                              <a14:hiddenFill xmlns:a14="http://schemas.microsoft.com/office/drawing/2010/main">
                                <a:solidFill>
                                  <a:srgbClr val="FFFFFF"/>
                                </a:solidFill>
                              </a14:hiddenFill>
                            </a:ext>
                          </a:extLst>
                        </pic:spPr>
                      </pic:pic>
                      <wpg:grpSp>
                        <wpg:cNvPr id="1179" name="Group 1165"/>
                        <wpg:cNvGrpSpPr>
                          <a:grpSpLocks/>
                        </wpg:cNvGrpSpPr>
                        <wpg:grpSpPr bwMode="auto">
                          <a:xfrm>
                            <a:off x="6202" y="3642"/>
                            <a:ext cx="4814" cy="616"/>
                            <a:chOff x="6202" y="3642"/>
                            <a:chExt cx="4814" cy="616"/>
                          </a:xfrm>
                        </wpg:grpSpPr>
                        <wps:wsp>
                          <wps:cNvPr id="1180" name="Freeform 1166"/>
                          <wps:cNvSpPr>
                            <a:spLocks/>
                          </wps:cNvSpPr>
                          <wps:spPr bwMode="auto">
                            <a:xfrm>
                              <a:off x="6202" y="3642"/>
                              <a:ext cx="4814" cy="616"/>
                            </a:xfrm>
                            <a:custGeom>
                              <a:avLst/>
                              <a:gdLst>
                                <a:gd name="T0" fmla="+- 0 6202 6202"/>
                                <a:gd name="T1" fmla="*/ T0 w 4814"/>
                                <a:gd name="T2" fmla="+- 0 4257 3642"/>
                                <a:gd name="T3" fmla="*/ 4257 h 616"/>
                                <a:gd name="T4" fmla="+- 0 11016 6202"/>
                                <a:gd name="T5" fmla="*/ T4 w 4814"/>
                                <a:gd name="T6" fmla="+- 0 4257 3642"/>
                                <a:gd name="T7" fmla="*/ 4257 h 616"/>
                                <a:gd name="T8" fmla="+- 0 11016 6202"/>
                                <a:gd name="T9" fmla="*/ T8 w 4814"/>
                                <a:gd name="T10" fmla="+- 0 3642 3642"/>
                                <a:gd name="T11" fmla="*/ 3642 h 616"/>
                                <a:gd name="T12" fmla="+- 0 6202 6202"/>
                                <a:gd name="T13" fmla="*/ T12 w 4814"/>
                                <a:gd name="T14" fmla="+- 0 3642 3642"/>
                                <a:gd name="T15" fmla="*/ 3642 h 616"/>
                                <a:gd name="T16" fmla="+- 0 6202 6202"/>
                                <a:gd name="T17" fmla="*/ T16 w 4814"/>
                                <a:gd name="T18" fmla="+- 0 4257 3642"/>
                                <a:gd name="T19" fmla="*/ 4257 h 616"/>
                              </a:gdLst>
                              <a:ahLst/>
                              <a:cxnLst>
                                <a:cxn ang="0">
                                  <a:pos x="T1" y="T3"/>
                                </a:cxn>
                                <a:cxn ang="0">
                                  <a:pos x="T5" y="T7"/>
                                </a:cxn>
                                <a:cxn ang="0">
                                  <a:pos x="T9" y="T11"/>
                                </a:cxn>
                                <a:cxn ang="0">
                                  <a:pos x="T13" y="T15"/>
                                </a:cxn>
                                <a:cxn ang="0">
                                  <a:pos x="T17" y="T19"/>
                                </a:cxn>
                              </a:cxnLst>
                              <a:rect l="0" t="0" r="r" b="b"/>
                              <a:pathLst>
                                <a:path w="4814" h="616">
                                  <a:moveTo>
                                    <a:pt x="0" y="615"/>
                                  </a:moveTo>
                                  <a:lnTo>
                                    <a:pt x="4814" y="615"/>
                                  </a:lnTo>
                                  <a:lnTo>
                                    <a:pt x="4814" y="0"/>
                                  </a:lnTo>
                                  <a:lnTo>
                                    <a:pt x="0" y="0"/>
                                  </a:lnTo>
                                  <a:lnTo>
                                    <a:pt x="0" y="61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64" o:spid="_x0000_s1026" style="position:absolute;margin-left:309.6pt;margin-top:23.85pt;width:241.7pt;height:189.5pt;z-index:-10649;mso-position-horizontal-relative:page" coordorigin="6192,477" coordsize="4834,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">
                <v:shape id="Picture 1167" o:spid="_x0000_s1027" type="#_x0000_t75" style="position:absolute;left:6202;top:477;width:4677;height:3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LSoDGAAAA3QAAAA8AAABkcnMvZG93bnJldi54bWxEj0FrwkAQhe9C/8MyBW+6SVtqia5SCoV6&#10;MtVC6W3IjptgdjbNbk38952D4G2G9+a9b1ab0bfqTH1sAhvI5xko4irYhp2Br8P77AVUTMgW28Bk&#10;4EIRNuu7yQoLGwb+pPM+OSUhHAs0UKfUFVrHqiaPcR46YtGOofeYZO2dtj0OEu5b/ZBlz9pjw9JQ&#10;Y0dvNVWn/Z830PptOri8DI9Pu+Hn94Tl9+BKY6b34+sSVKIx3czX6w8r+PlCcOUbGUG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tKgMYAAADdAAAADwAAAAAAAAAAAAAA&#10;AACfAgAAZHJzL2Rvd25yZXYueG1sUEsFBgAAAAAEAAQA9wAAAJIDAAAAAA==&#10;">
                  <v:imagedata r:id="rId27" o:title=""/>
                </v:shape>
                <v:group id="Group 1165" o:spid="_x0000_s1028" style="position:absolute;left:6202;top:3642;width:4814;height:616" coordorigin="6202,3642" coordsize="4814,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e8HsQAAADdAAAADwAAAGRycy9kb3ducmV2LnhtbERPTWvCQBC9F/wPywje&#10;dBOltY2uIqLFgwhqoXgbsmMSzM6G7JrEf+8WhN7m8T5nvuxMKRqqXWFZQTyKQBCnVhecKfg5b4ef&#10;IJxH1lhaJgUPcrBc9N7mmGjb8pGak89ECGGXoILc+yqR0qU5GXQjWxEH7mprgz7AOpO6xjaEm1KO&#10;o+hDGiw4NORY0Tqn9Ha6GwXfLbarSbxp9rfr+nE5vx9+9zEpNeh3qxkIT53/F7/cOx3mx9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Ee8HsQAAADdAAAA&#10;DwAAAAAAAAAAAAAAAACqAgAAZHJzL2Rvd25yZXYueG1sUEsFBgAAAAAEAAQA+gAAAJsDAAAAAA==&#10;">
                  <v:shape id="Freeform 1166" o:spid="_x0000_s1029" style="position:absolute;left:6202;top:3642;width:4814;height:616;visibility:visible;mso-wrap-style:square;v-text-anchor:top" coordsize="4814,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6EscA&#10;AADdAAAADwAAAGRycy9kb3ducmV2LnhtbESPQUvDQBCF70L/wzKCF7GbKpQSuylWKNSjsUW9DdlJ&#10;NjY7G7NrG/31zqHQ2wzvzXvfLFej79SRhtgGNjCbZqCIq2Bbbgzs3jZ3C1AxIVvsApOBX4qwKiZX&#10;S8xtOPErHcvUKAnhmKMBl1Kfax0rRx7jNPTEotVh8JhkHRptBzxJuO/0fZbNtceWpcFhT8+OqkP5&#10;4w38fX+k8eu9drt19WBfuMw+97cHY26ux6dHUInGdDGfr7dW8GcL4ZdvZARd/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huhLHAAAA3QAAAA8AAAAAAAAAAAAAAAAAmAIAAGRy&#10;cy9kb3ducmV2LnhtbFBLBQYAAAAABAAEAPUAAACMAwAAAAA=&#10;" path="m,615r4814,l4814,,,,,615e" stroked="f">
                    <v:path arrowok="t" o:connecttype="custom" o:connectlocs="0,4257;4814,4257;4814,3642;0,3642;0,4257" o:connectangles="0,0,0,0,0"/>
                  </v:shape>
                </v:group>
                <w10:wrap anchorx="page"/>
              </v:group>
            </w:pict>
          </mc:Fallback>
        </mc:AlternateContent>
      </w:r>
      <w:r w:rsidR="00992248">
        <w:rPr>
          <w:rFonts w:ascii="Arial" w:eastAsia="Arial" w:hAnsi="Arial" w:cs="Arial"/>
          <w:sz w:val="24"/>
          <w:szCs w:val="24"/>
        </w:rPr>
        <w:t>due to effective initial attack and coordinated</w:t>
      </w:r>
      <w:r w:rsidR="00992248">
        <w:rPr>
          <w:rFonts w:ascii="Arial" w:eastAsia="Arial" w:hAnsi="Arial" w:cs="Arial"/>
          <w:spacing w:val="2"/>
          <w:sz w:val="24"/>
          <w:szCs w:val="24"/>
        </w:rPr>
        <w:t xml:space="preserve"> </w:t>
      </w:r>
      <w:r w:rsidR="00992248">
        <w:rPr>
          <w:rFonts w:ascii="Arial" w:eastAsia="Arial" w:hAnsi="Arial" w:cs="Arial"/>
          <w:sz w:val="24"/>
          <w:szCs w:val="24"/>
        </w:rPr>
        <w:t xml:space="preserve">local suppression efforts. It is </w:t>
      </w:r>
      <w:r w:rsidR="00992248">
        <w:rPr>
          <w:rFonts w:ascii="Arial" w:eastAsia="Arial" w:hAnsi="Arial" w:cs="Arial"/>
          <w:spacing w:val="-2"/>
          <w:sz w:val="24"/>
          <w:szCs w:val="24"/>
        </w:rPr>
        <w:t>w</w:t>
      </w:r>
      <w:r w:rsidR="00992248">
        <w:rPr>
          <w:rFonts w:ascii="Arial" w:eastAsia="Arial" w:hAnsi="Arial" w:cs="Arial"/>
          <w:sz w:val="24"/>
          <w:szCs w:val="24"/>
        </w:rPr>
        <w:t>orth noting that the recent absence of majo</w:t>
      </w:r>
      <w:r w:rsidR="00992248">
        <w:rPr>
          <w:rFonts w:ascii="Arial" w:eastAsia="Arial" w:hAnsi="Arial" w:cs="Arial"/>
          <w:sz w:val="24"/>
          <w:szCs w:val="24"/>
        </w:rPr>
        <w:t>r</w:t>
      </w:r>
    </w:p>
    <w:p w:rsidR="00C51A6A" w:rsidRDefault="00992248">
      <w:pPr>
        <w:spacing w:after="0" w:line="240" w:lineRule="auto"/>
        <w:ind w:left="120" w:right="4815"/>
        <w:rPr>
          <w:rFonts w:ascii="Arial" w:eastAsia="Arial" w:hAnsi="Arial" w:cs="Arial"/>
          <w:sz w:val="24"/>
          <w:szCs w:val="24"/>
        </w:rPr>
      </w:pPr>
      <w:r>
        <w:rPr>
          <w:rFonts w:ascii="Arial" w:eastAsia="Arial" w:hAnsi="Arial" w:cs="Arial"/>
          <w:sz w:val="24"/>
          <w:szCs w:val="24"/>
        </w:rPr>
        <w:t>fires does not indicate</w:t>
      </w:r>
      <w:r>
        <w:rPr>
          <w:rFonts w:ascii="Arial" w:eastAsia="Arial" w:hAnsi="Arial" w:cs="Arial"/>
          <w:spacing w:val="-1"/>
          <w:sz w:val="24"/>
          <w:szCs w:val="24"/>
        </w:rPr>
        <w:t xml:space="preserve"> </w:t>
      </w:r>
      <w:r>
        <w:rPr>
          <w:rFonts w:ascii="Arial" w:eastAsia="Arial" w:hAnsi="Arial" w:cs="Arial"/>
          <w:sz w:val="24"/>
          <w:szCs w:val="24"/>
        </w:rPr>
        <w:t>that major fires are not possible in the future. As illustrated in this document many areas are at high risk for a potentially catastrophic event.</w:t>
      </w:r>
    </w:p>
    <w:p w:rsidR="00C51A6A" w:rsidRDefault="00C51A6A">
      <w:pPr>
        <w:spacing w:before="18" w:after="0" w:line="200" w:lineRule="exact"/>
        <w:rPr>
          <w:sz w:val="20"/>
          <w:szCs w:val="20"/>
        </w:rPr>
      </w:pPr>
    </w:p>
    <w:p w:rsidR="00C51A6A" w:rsidRDefault="00C51A6A">
      <w:pPr>
        <w:spacing w:after="0"/>
        <w:sectPr w:rsidR="00C51A6A">
          <w:type w:val="continuous"/>
          <w:pgSz w:w="12240" w:h="15840"/>
          <w:pgMar w:top="1480" w:right="1400" w:bottom="920" w:left="1680" w:header="720" w:footer="720" w:gutter="0"/>
          <w:cols w:space="720"/>
        </w:sect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b/>
          <w:bCs/>
          <w:sz w:val="28"/>
          <w:szCs w:val="28"/>
        </w:rPr>
        <w:lastRenderedPageBreak/>
        <w:t>Major</w:t>
      </w:r>
      <w:r>
        <w:rPr>
          <w:rFonts w:ascii="Arial" w:eastAsia="Arial" w:hAnsi="Arial" w:cs="Arial"/>
          <w:b/>
          <w:bCs/>
          <w:spacing w:val="-6"/>
          <w:sz w:val="28"/>
          <w:szCs w:val="28"/>
        </w:rPr>
        <w:t xml:space="preserve"> </w:t>
      </w:r>
      <w:r>
        <w:rPr>
          <w:rFonts w:ascii="Arial" w:eastAsia="Arial" w:hAnsi="Arial" w:cs="Arial"/>
          <w:b/>
          <w:bCs/>
          <w:sz w:val="28"/>
          <w:szCs w:val="28"/>
        </w:rPr>
        <w:t>Union</w:t>
      </w:r>
      <w:r>
        <w:rPr>
          <w:rFonts w:ascii="Arial" w:eastAsia="Arial" w:hAnsi="Arial" w:cs="Arial"/>
          <w:b/>
          <w:bCs/>
          <w:spacing w:val="-7"/>
          <w:sz w:val="28"/>
          <w:szCs w:val="28"/>
        </w:rPr>
        <w:t xml:space="preserve"> </w:t>
      </w:r>
      <w:r>
        <w:rPr>
          <w:rFonts w:ascii="Arial" w:eastAsia="Arial" w:hAnsi="Arial" w:cs="Arial"/>
          <w:b/>
          <w:bCs/>
          <w:sz w:val="28"/>
          <w:szCs w:val="28"/>
        </w:rPr>
        <w:t>Coun</w:t>
      </w:r>
      <w:r>
        <w:rPr>
          <w:rFonts w:ascii="Arial" w:eastAsia="Arial" w:hAnsi="Arial" w:cs="Arial"/>
          <w:b/>
          <w:bCs/>
          <w:spacing w:val="2"/>
          <w:sz w:val="28"/>
          <w:szCs w:val="28"/>
        </w:rPr>
        <w:t>t</w:t>
      </w:r>
      <w:r>
        <w:rPr>
          <w:rFonts w:ascii="Arial" w:eastAsia="Arial" w:hAnsi="Arial" w:cs="Arial"/>
          <w:b/>
          <w:bCs/>
          <w:sz w:val="28"/>
          <w:szCs w:val="28"/>
        </w:rPr>
        <w:t>y</w:t>
      </w:r>
      <w:r>
        <w:rPr>
          <w:rFonts w:ascii="Arial" w:eastAsia="Arial" w:hAnsi="Arial" w:cs="Arial"/>
          <w:b/>
          <w:bCs/>
          <w:spacing w:val="-13"/>
          <w:sz w:val="28"/>
          <w:szCs w:val="28"/>
        </w:rPr>
        <w:t xml:space="preserve"> </w:t>
      </w:r>
      <w:r>
        <w:rPr>
          <w:rFonts w:ascii="Arial" w:eastAsia="Arial" w:hAnsi="Arial" w:cs="Arial"/>
          <w:b/>
          <w:bCs/>
          <w:sz w:val="28"/>
          <w:szCs w:val="28"/>
        </w:rPr>
        <w:t>Fires</w:t>
      </w:r>
    </w:p>
    <w:p w:rsidR="00C51A6A" w:rsidRDefault="00992248">
      <w:pPr>
        <w:spacing w:before="57" w:after="0" w:line="240" w:lineRule="auto"/>
        <w:ind w:left="120" w:right="-61"/>
        <w:rPr>
          <w:rFonts w:ascii="Arial" w:eastAsia="Arial" w:hAnsi="Arial" w:cs="Arial"/>
          <w:sz w:val="24"/>
          <w:szCs w:val="24"/>
        </w:rPr>
      </w:pPr>
      <w:r>
        <w:rPr>
          <w:rFonts w:ascii="Arial" w:eastAsia="Arial" w:hAnsi="Arial" w:cs="Arial"/>
          <w:sz w:val="24"/>
          <w:szCs w:val="24"/>
        </w:rPr>
        <w:t xml:space="preserve">Over the past twenty-five years Union County </w:t>
      </w:r>
      <w:r>
        <w:rPr>
          <w:rFonts w:ascii="Arial" w:eastAsia="Arial" w:hAnsi="Arial" w:cs="Arial"/>
          <w:sz w:val="24"/>
          <w:szCs w:val="24"/>
        </w:rPr>
        <w:t>has</w:t>
      </w:r>
      <w:r>
        <w:rPr>
          <w:rFonts w:ascii="Arial" w:eastAsia="Arial" w:hAnsi="Arial" w:cs="Arial"/>
          <w:spacing w:val="2"/>
          <w:sz w:val="24"/>
          <w:szCs w:val="24"/>
        </w:rPr>
        <w:t xml:space="preserve"> </w:t>
      </w:r>
      <w:r>
        <w:rPr>
          <w:rFonts w:ascii="Arial" w:eastAsia="Arial" w:hAnsi="Arial" w:cs="Arial"/>
          <w:sz w:val="24"/>
          <w:szCs w:val="24"/>
        </w:rPr>
        <w:t>had five fires of major signifi</w:t>
      </w:r>
      <w:r>
        <w:rPr>
          <w:rFonts w:ascii="Arial" w:eastAsia="Arial" w:hAnsi="Arial" w:cs="Arial"/>
          <w:spacing w:val="1"/>
          <w:sz w:val="24"/>
          <w:szCs w:val="24"/>
        </w:rPr>
        <w:t>c</w:t>
      </w:r>
      <w:r>
        <w:rPr>
          <w:rFonts w:ascii="Arial" w:eastAsia="Arial" w:hAnsi="Arial" w:cs="Arial"/>
          <w:sz w:val="24"/>
          <w:szCs w:val="24"/>
        </w:rPr>
        <w:t>an</w:t>
      </w:r>
      <w:r>
        <w:rPr>
          <w:rFonts w:ascii="Arial" w:eastAsia="Arial" w:hAnsi="Arial" w:cs="Arial"/>
          <w:spacing w:val="1"/>
          <w:sz w:val="24"/>
          <w:szCs w:val="24"/>
        </w:rPr>
        <w:t>c</w:t>
      </w:r>
      <w:r>
        <w:rPr>
          <w:rFonts w:ascii="Arial" w:eastAsia="Arial" w:hAnsi="Arial" w:cs="Arial"/>
          <w:sz w:val="24"/>
          <w:szCs w:val="24"/>
        </w:rPr>
        <w:t>e. The fires are: Rooster Peak – 1973, Mt. Harris – 1981, Frizzel</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–1986, Boulevard – 2001 and Craig</w:t>
      </w:r>
    </w:p>
    <w:p w:rsidR="00C51A6A" w:rsidRDefault="00992248">
      <w:pPr>
        <w:spacing w:before="2" w:after="0" w:line="160" w:lineRule="exact"/>
        <w:rPr>
          <w:sz w:val="16"/>
          <w:szCs w:val="16"/>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right="-20"/>
        <w:rPr>
          <w:rFonts w:ascii="Arial" w:eastAsia="Arial" w:hAnsi="Arial" w:cs="Arial"/>
          <w:sz w:val="20"/>
          <w:szCs w:val="20"/>
        </w:rPr>
      </w:pPr>
      <w:r>
        <w:rPr>
          <w:rFonts w:ascii="Arial" w:eastAsia="Arial" w:hAnsi="Arial" w:cs="Arial"/>
          <w:b/>
          <w:bCs/>
          <w:sz w:val="20"/>
          <w:szCs w:val="20"/>
        </w:rPr>
        <w:t>Figure 4. R</w:t>
      </w:r>
      <w:r>
        <w:rPr>
          <w:rFonts w:ascii="Arial" w:eastAsia="Arial" w:hAnsi="Arial" w:cs="Arial"/>
          <w:b/>
          <w:bCs/>
          <w:spacing w:val="-1"/>
          <w:sz w:val="20"/>
          <w:szCs w:val="20"/>
        </w:rPr>
        <w:t>o</w:t>
      </w:r>
      <w:r>
        <w:rPr>
          <w:rFonts w:ascii="Arial" w:eastAsia="Arial" w:hAnsi="Arial" w:cs="Arial"/>
          <w:b/>
          <w:bCs/>
          <w:sz w:val="20"/>
          <w:szCs w:val="20"/>
        </w:rPr>
        <w:t>oster P</w:t>
      </w:r>
      <w:r>
        <w:rPr>
          <w:rFonts w:ascii="Arial" w:eastAsia="Arial" w:hAnsi="Arial" w:cs="Arial"/>
          <w:b/>
          <w:bCs/>
          <w:spacing w:val="-1"/>
          <w:sz w:val="20"/>
          <w:szCs w:val="20"/>
        </w:rPr>
        <w:t>e</w:t>
      </w:r>
      <w:r>
        <w:rPr>
          <w:rFonts w:ascii="Arial" w:eastAsia="Arial" w:hAnsi="Arial" w:cs="Arial"/>
          <w:b/>
          <w:bCs/>
          <w:sz w:val="20"/>
          <w:szCs w:val="20"/>
        </w:rPr>
        <w:t xml:space="preserve">ak </w:t>
      </w:r>
      <w:r>
        <w:rPr>
          <w:rFonts w:ascii="Arial" w:eastAsia="Arial" w:hAnsi="Arial" w:cs="Arial"/>
          <w:b/>
          <w:bCs/>
          <w:spacing w:val="-1"/>
          <w:sz w:val="20"/>
          <w:szCs w:val="20"/>
        </w:rPr>
        <w:t>Fi</w:t>
      </w:r>
      <w:r>
        <w:rPr>
          <w:rFonts w:ascii="Arial" w:eastAsia="Arial" w:hAnsi="Arial" w:cs="Arial"/>
          <w:b/>
          <w:bCs/>
          <w:sz w:val="20"/>
          <w:szCs w:val="20"/>
        </w:rPr>
        <w:t>re photo c</w:t>
      </w:r>
      <w:r>
        <w:rPr>
          <w:rFonts w:ascii="Arial" w:eastAsia="Arial" w:hAnsi="Arial" w:cs="Arial"/>
          <w:b/>
          <w:bCs/>
          <w:spacing w:val="-1"/>
          <w:sz w:val="20"/>
          <w:szCs w:val="20"/>
        </w:rPr>
        <w:t>o</w:t>
      </w:r>
      <w:r>
        <w:rPr>
          <w:rFonts w:ascii="Arial" w:eastAsia="Arial" w:hAnsi="Arial" w:cs="Arial"/>
          <w:b/>
          <w:bCs/>
          <w:sz w:val="20"/>
          <w:szCs w:val="20"/>
        </w:rPr>
        <w:t>urtesy</w:t>
      </w:r>
      <w:r>
        <w:rPr>
          <w:rFonts w:ascii="Arial" w:eastAsia="Arial" w:hAnsi="Arial" w:cs="Arial"/>
          <w:b/>
          <w:bCs/>
          <w:spacing w:val="-3"/>
          <w:sz w:val="20"/>
          <w:szCs w:val="20"/>
        </w:rPr>
        <w:t xml:space="preserve"> </w:t>
      </w:r>
      <w:r>
        <w:rPr>
          <w:rFonts w:ascii="Arial" w:eastAsia="Arial" w:hAnsi="Arial" w:cs="Arial"/>
          <w:b/>
          <w:bCs/>
          <w:sz w:val="20"/>
          <w:szCs w:val="20"/>
        </w:rPr>
        <w:t>of</w:t>
      </w:r>
    </w:p>
    <w:p w:rsidR="00C51A6A" w:rsidRDefault="00992248">
      <w:pPr>
        <w:spacing w:after="0" w:line="229" w:lineRule="exact"/>
        <w:ind w:right="-20"/>
        <w:rPr>
          <w:rFonts w:ascii="Arial" w:eastAsia="Arial" w:hAnsi="Arial" w:cs="Arial"/>
          <w:sz w:val="20"/>
          <w:szCs w:val="20"/>
        </w:rPr>
      </w:pPr>
      <w:r>
        <w:rPr>
          <w:rFonts w:ascii="Arial" w:eastAsia="Arial" w:hAnsi="Arial" w:cs="Arial"/>
          <w:b/>
          <w:bCs/>
          <w:sz w:val="20"/>
          <w:szCs w:val="20"/>
        </w:rPr>
        <w:t>The Ob</w:t>
      </w:r>
      <w:r>
        <w:rPr>
          <w:rFonts w:ascii="Arial" w:eastAsia="Arial" w:hAnsi="Arial" w:cs="Arial"/>
          <w:b/>
          <w:bCs/>
          <w:spacing w:val="-1"/>
          <w:sz w:val="20"/>
          <w:szCs w:val="20"/>
        </w:rPr>
        <w:t>s</w:t>
      </w:r>
      <w:r>
        <w:rPr>
          <w:rFonts w:ascii="Arial" w:eastAsia="Arial" w:hAnsi="Arial" w:cs="Arial"/>
          <w:b/>
          <w:bCs/>
          <w:sz w:val="20"/>
          <w:szCs w:val="20"/>
        </w:rPr>
        <w:t>er</w:t>
      </w:r>
      <w:r>
        <w:rPr>
          <w:rFonts w:ascii="Arial" w:eastAsia="Arial" w:hAnsi="Arial" w:cs="Arial"/>
          <w:b/>
          <w:bCs/>
          <w:spacing w:val="-2"/>
          <w:sz w:val="20"/>
          <w:szCs w:val="20"/>
        </w:rPr>
        <w:t>v</w:t>
      </w:r>
      <w:r>
        <w:rPr>
          <w:rFonts w:ascii="Arial" w:eastAsia="Arial" w:hAnsi="Arial" w:cs="Arial"/>
          <w:b/>
          <w:bCs/>
          <w:spacing w:val="1"/>
          <w:sz w:val="20"/>
          <w:szCs w:val="20"/>
        </w:rPr>
        <w:t>e</w:t>
      </w:r>
      <w:r>
        <w:rPr>
          <w:rFonts w:ascii="Arial" w:eastAsia="Arial" w:hAnsi="Arial" w:cs="Arial"/>
          <w:b/>
          <w:bCs/>
          <w:sz w:val="20"/>
          <w:szCs w:val="20"/>
        </w:rPr>
        <w:t>r, Augu</w:t>
      </w:r>
      <w:r>
        <w:rPr>
          <w:rFonts w:ascii="Arial" w:eastAsia="Arial" w:hAnsi="Arial" w:cs="Arial"/>
          <w:b/>
          <w:bCs/>
          <w:spacing w:val="-1"/>
          <w:sz w:val="20"/>
          <w:szCs w:val="20"/>
        </w:rPr>
        <w:t>s</w:t>
      </w:r>
      <w:r>
        <w:rPr>
          <w:rFonts w:ascii="Arial" w:eastAsia="Arial" w:hAnsi="Arial" w:cs="Arial"/>
          <w:b/>
          <w:bCs/>
          <w:sz w:val="20"/>
          <w:szCs w:val="20"/>
        </w:rPr>
        <w:t>t 18,</w:t>
      </w:r>
      <w:r>
        <w:rPr>
          <w:rFonts w:ascii="Arial" w:eastAsia="Arial" w:hAnsi="Arial" w:cs="Arial"/>
          <w:b/>
          <w:bCs/>
          <w:spacing w:val="-2"/>
          <w:sz w:val="20"/>
          <w:szCs w:val="20"/>
        </w:rPr>
        <w:t xml:space="preserve"> </w:t>
      </w:r>
      <w:r>
        <w:rPr>
          <w:rFonts w:ascii="Arial" w:eastAsia="Arial" w:hAnsi="Arial" w:cs="Arial"/>
          <w:b/>
          <w:bCs/>
          <w:sz w:val="20"/>
          <w:szCs w:val="20"/>
        </w:rPr>
        <w:t>1973.</w:t>
      </w:r>
    </w:p>
    <w:p w:rsidR="00C51A6A" w:rsidRDefault="00C51A6A">
      <w:pPr>
        <w:spacing w:after="0"/>
        <w:sectPr w:rsidR="00C51A6A">
          <w:type w:val="continuous"/>
          <w:pgSz w:w="12240" w:h="15840"/>
          <w:pgMar w:top="1480" w:right="1400" w:bottom="920" w:left="1680" w:header="720" w:footer="720" w:gutter="0"/>
          <w:cols w:num="2" w:space="720" w:equalWidth="0">
            <w:col w:w="4283" w:space="382"/>
            <w:col w:w="4495"/>
          </w:cols>
        </w:sectPr>
      </w:pPr>
    </w:p>
    <w:p w:rsidR="00C51A6A" w:rsidRDefault="00992248">
      <w:pPr>
        <w:spacing w:before="77" w:after="0" w:line="240" w:lineRule="auto"/>
        <w:ind w:left="120" w:right="-20"/>
        <w:rPr>
          <w:rFonts w:ascii="Arial" w:eastAsia="Arial" w:hAnsi="Arial" w:cs="Arial"/>
          <w:sz w:val="24"/>
          <w:szCs w:val="24"/>
        </w:rPr>
      </w:pPr>
      <w:r>
        <w:rPr>
          <w:rFonts w:ascii="Arial" w:eastAsia="Arial" w:hAnsi="Arial" w:cs="Arial"/>
          <w:sz w:val="24"/>
          <w:szCs w:val="24"/>
        </w:rPr>
        <w:lastRenderedPageBreak/>
        <w:t xml:space="preserve">Loop – </w:t>
      </w:r>
      <w:r>
        <w:rPr>
          <w:rFonts w:ascii="Arial" w:eastAsia="Arial" w:hAnsi="Arial" w:cs="Arial"/>
          <w:sz w:val="24"/>
          <w:szCs w:val="24"/>
        </w:rPr>
        <w:t>2003. The fires were of significance for different reasons.</w:t>
      </w:r>
    </w:p>
    <w:p w:rsidR="00C51A6A" w:rsidRDefault="00C51A6A">
      <w:pPr>
        <w:spacing w:before="16" w:after="0" w:line="260" w:lineRule="exact"/>
        <w:rPr>
          <w:sz w:val="26"/>
          <w:szCs w:val="26"/>
        </w:rPr>
      </w:pPr>
    </w:p>
    <w:p w:rsidR="00C51A6A" w:rsidRDefault="00992248">
      <w:pPr>
        <w:spacing w:after="0" w:line="240" w:lineRule="auto"/>
        <w:ind w:left="120" w:right="192"/>
        <w:rPr>
          <w:rFonts w:ascii="Arial" w:eastAsia="Arial" w:hAnsi="Arial" w:cs="Arial"/>
          <w:sz w:val="24"/>
          <w:szCs w:val="24"/>
        </w:rPr>
      </w:pPr>
      <w:r>
        <w:rPr>
          <w:rFonts w:ascii="Arial" w:eastAsia="Arial" w:hAnsi="Arial" w:cs="Arial"/>
          <w:sz w:val="24"/>
          <w:szCs w:val="24"/>
        </w:rPr>
        <w:t>The lightning caused Rooster Peak fire was the largest and most destructive in recent history. The fire burned app</w:t>
      </w:r>
      <w:r>
        <w:rPr>
          <w:rFonts w:ascii="Arial" w:eastAsia="Arial" w:hAnsi="Arial" w:cs="Arial"/>
          <w:spacing w:val="1"/>
          <w:sz w:val="24"/>
          <w:szCs w:val="24"/>
        </w:rPr>
        <w:t>r</w:t>
      </w:r>
      <w:r>
        <w:rPr>
          <w:rFonts w:ascii="Arial" w:eastAsia="Arial" w:hAnsi="Arial" w:cs="Arial"/>
          <w:sz w:val="24"/>
          <w:szCs w:val="24"/>
        </w:rPr>
        <w:t>oximately 6,400 acres including six structures. Much of the fire was loc</w:t>
      </w:r>
      <w:r>
        <w:rPr>
          <w:rFonts w:ascii="Arial" w:eastAsia="Arial" w:hAnsi="Arial" w:cs="Arial"/>
          <w:spacing w:val="-1"/>
          <w:sz w:val="24"/>
          <w:szCs w:val="24"/>
        </w:rPr>
        <w:t>a</w:t>
      </w:r>
      <w:r>
        <w:rPr>
          <w:rFonts w:ascii="Arial" w:eastAsia="Arial" w:hAnsi="Arial" w:cs="Arial"/>
          <w:sz w:val="24"/>
          <w:szCs w:val="24"/>
        </w:rPr>
        <w:t xml:space="preserve">ted </w:t>
      </w:r>
      <w:r>
        <w:rPr>
          <w:rFonts w:ascii="Arial" w:eastAsia="Arial" w:hAnsi="Arial" w:cs="Arial"/>
          <w:sz w:val="24"/>
          <w:szCs w:val="24"/>
        </w:rPr>
        <w:t xml:space="preserve">near La Grande’s southwest City Limits. Because structures </w:t>
      </w:r>
      <w:r>
        <w:rPr>
          <w:rFonts w:ascii="Arial" w:eastAsia="Arial" w:hAnsi="Arial" w:cs="Arial"/>
          <w:spacing w:val="-2"/>
          <w:sz w:val="24"/>
          <w:szCs w:val="24"/>
        </w:rPr>
        <w:t>w</w:t>
      </w:r>
      <w:r>
        <w:rPr>
          <w:rFonts w:ascii="Arial" w:eastAsia="Arial" w:hAnsi="Arial" w:cs="Arial"/>
          <w:sz w:val="24"/>
          <w:szCs w:val="24"/>
        </w:rPr>
        <w:t>ere lost and the f</w:t>
      </w:r>
      <w:r>
        <w:rPr>
          <w:rFonts w:ascii="Arial" w:eastAsia="Arial" w:hAnsi="Arial" w:cs="Arial"/>
          <w:spacing w:val="-1"/>
          <w:sz w:val="24"/>
          <w:szCs w:val="24"/>
        </w:rPr>
        <w:t>i</w:t>
      </w:r>
      <w:r>
        <w:rPr>
          <w:rFonts w:ascii="Arial" w:eastAsia="Arial" w:hAnsi="Arial" w:cs="Arial"/>
          <w:sz w:val="24"/>
          <w:szCs w:val="24"/>
        </w:rPr>
        <w:t>re threatened the City</w:t>
      </w:r>
      <w:r>
        <w:rPr>
          <w:rFonts w:ascii="Arial" w:eastAsia="Arial" w:hAnsi="Arial" w:cs="Arial"/>
          <w:spacing w:val="2"/>
          <w:sz w:val="24"/>
          <w:szCs w:val="24"/>
        </w:rPr>
        <w:t xml:space="preserve"> </w:t>
      </w:r>
      <w:r>
        <w:rPr>
          <w:rFonts w:ascii="Arial" w:eastAsia="Arial" w:hAnsi="Arial" w:cs="Arial"/>
          <w:sz w:val="24"/>
          <w:szCs w:val="24"/>
        </w:rPr>
        <w:t>of La Grande, this is the most signifi</w:t>
      </w:r>
      <w:r>
        <w:rPr>
          <w:rFonts w:ascii="Arial" w:eastAsia="Arial" w:hAnsi="Arial" w:cs="Arial"/>
          <w:spacing w:val="1"/>
          <w:sz w:val="24"/>
          <w:szCs w:val="24"/>
        </w:rPr>
        <w:t>c</w:t>
      </w:r>
      <w:r>
        <w:rPr>
          <w:rFonts w:ascii="Arial" w:eastAsia="Arial" w:hAnsi="Arial" w:cs="Arial"/>
          <w:sz w:val="24"/>
          <w:szCs w:val="24"/>
        </w:rPr>
        <w:t>ant fire in recent history.</w:t>
      </w:r>
    </w:p>
    <w:p w:rsidR="00C51A6A" w:rsidRDefault="00C51A6A">
      <w:pPr>
        <w:spacing w:before="16" w:after="0" w:line="260" w:lineRule="exact"/>
        <w:rPr>
          <w:sz w:val="26"/>
          <w:szCs w:val="26"/>
        </w:rPr>
      </w:pPr>
    </w:p>
    <w:p w:rsidR="00C51A6A" w:rsidRDefault="00992248">
      <w:pPr>
        <w:spacing w:after="0" w:line="240" w:lineRule="auto"/>
        <w:ind w:left="120" w:right="101"/>
        <w:rPr>
          <w:rFonts w:ascii="Arial" w:eastAsia="Arial" w:hAnsi="Arial" w:cs="Arial"/>
          <w:sz w:val="24"/>
          <w:szCs w:val="24"/>
        </w:rPr>
      </w:pPr>
      <w:r>
        <w:rPr>
          <w:rFonts w:ascii="Arial" w:eastAsia="Arial" w:hAnsi="Arial" w:cs="Arial"/>
          <w:sz w:val="24"/>
          <w:szCs w:val="24"/>
        </w:rPr>
        <w:t>The Mt. Harris fire was an 850-acre human caused fire resulting in signifi</w:t>
      </w:r>
      <w:r>
        <w:rPr>
          <w:rFonts w:ascii="Arial" w:eastAsia="Arial" w:hAnsi="Arial" w:cs="Arial"/>
          <w:spacing w:val="1"/>
          <w:sz w:val="24"/>
          <w:szCs w:val="24"/>
        </w:rPr>
        <w:t>c</w:t>
      </w:r>
      <w:r>
        <w:rPr>
          <w:rFonts w:ascii="Arial" w:eastAsia="Arial" w:hAnsi="Arial" w:cs="Arial"/>
          <w:sz w:val="24"/>
          <w:szCs w:val="24"/>
        </w:rPr>
        <w:t xml:space="preserve">ant timber </w:t>
      </w:r>
      <w:r>
        <w:rPr>
          <w:rFonts w:ascii="Arial" w:eastAsia="Arial" w:hAnsi="Arial" w:cs="Arial"/>
          <w:sz w:val="24"/>
          <w:szCs w:val="24"/>
        </w:rPr>
        <w:t>loss. In addition to</w:t>
      </w:r>
      <w:r>
        <w:rPr>
          <w:rFonts w:ascii="Arial" w:eastAsia="Arial" w:hAnsi="Arial" w:cs="Arial"/>
          <w:spacing w:val="-1"/>
          <w:sz w:val="24"/>
          <w:szCs w:val="24"/>
        </w:rPr>
        <w:t xml:space="preserve"> </w:t>
      </w:r>
      <w:r>
        <w:rPr>
          <w:rFonts w:ascii="Arial" w:eastAsia="Arial" w:hAnsi="Arial" w:cs="Arial"/>
          <w:sz w:val="24"/>
          <w:szCs w:val="24"/>
        </w:rPr>
        <w:t>the timber loss the fire w</w:t>
      </w:r>
      <w:r>
        <w:rPr>
          <w:rFonts w:ascii="Arial" w:eastAsia="Arial" w:hAnsi="Arial" w:cs="Arial"/>
          <w:spacing w:val="-1"/>
          <w:sz w:val="24"/>
          <w:szCs w:val="24"/>
        </w:rPr>
        <w:t>a</w:t>
      </w:r>
      <w:r>
        <w:rPr>
          <w:rFonts w:ascii="Arial" w:eastAsia="Arial" w:hAnsi="Arial" w:cs="Arial"/>
          <w:sz w:val="24"/>
          <w:szCs w:val="24"/>
        </w:rPr>
        <w:t>s highly visible from La Grande, Summerville, Imbler and Cove. Much</w:t>
      </w:r>
      <w:r>
        <w:rPr>
          <w:rFonts w:ascii="Arial" w:eastAsia="Arial" w:hAnsi="Arial" w:cs="Arial"/>
          <w:spacing w:val="-1"/>
          <w:sz w:val="24"/>
          <w:szCs w:val="24"/>
        </w:rPr>
        <w:t xml:space="preserve"> </w:t>
      </w:r>
      <w:r>
        <w:rPr>
          <w:rFonts w:ascii="Arial" w:eastAsia="Arial" w:hAnsi="Arial" w:cs="Arial"/>
          <w:sz w:val="24"/>
          <w:szCs w:val="24"/>
        </w:rPr>
        <w:t>of the Mt Harris burn has never recovered to support the timber once p</w:t>
      </w:r>
      <w:r>
        <w:rPr>
          <w:rFonts w:ascii="Arial" w:eastAsia="Arial" w:hAnsi="Arial" w:cs="Arial"/>
          <w:spacing w:val="-1"/>
          <w:sz w:val="24"/>
          <w:szCs w:val="24"/>
        </w:rPr>
        <w:t>r</w:t>
      </w:r>
      <w:r>
        <w:rPr>
          <w:rFonts w:ascii="Arial" w:eastAsia="Arial" w:hAnsi="Arial" w:cs="Arial"/>
          <w:sz w:val="24"/>
          <w:szCs w:val="24"/>
        </w:rPr>
        <w:t>esent. One ongoing effect</w:t>
      </w:r>
      <w:r>
        <w:rPr>
          <w:rFonts w:ascii="Arial" w:eastAsia="Arial" w:hAnsi="Arial" w:cs="Arial"/>
          <w:spacing w:val="1"/>
          <w:sz w:val="24"/>
          <w:szCs w:val="24"/>
        </w:rPr>
        <w:t xml:space="preserve"> </w:t>
      </w:r>
      <w:r>
        <w:rPr>
          <w:rFonts w:ascii="Arial" w:eastAsia="Arial" w:hAnsi="Arial" w:cs="Arial"/>
          <w:sz w:val="24"/>
          <w:szCs w:val="24"/>
        </w:rPr>
        <w:t>of the two fires is a psychologi</w:t>
      </w:r>
      <w:r>
        <w:rPr>
          <w:rFonts w:ascii="Arial" w:eastAsia="Arial" w:hAnsi="Arial" w:cs="Arial"/>
          <w:spacing w:val="1"/>
          <w:sz w:val="24"/>
          <w:szCs w:val="24"/>
        </w:rPr>
        <w:t>c</w:t>
      </w:r>
      <w:r>
        <w:rPr>
          <w:rFonts w:ascii="Arial" w:eastAsia="Arial" w:hAnsi="Arial" w:cs="Arial"/>
          <w:sz w:val="24"/>
          <w:szCs w:val="24"/>
        </w:rPr>
        <w:t>al one.</w:t>
      </w:r>
      <w:r>
        <w:rPr>
          <w:rFonts w:ascii="Arial" w:eastAsia="Arial" w:hAnsi="Arial" w:cs="Arial"/>
          <w:spacing w:val="2"/>
          <w:sz w:val="24"/>
          <w:szCs w:val="24"/>
        </w:rPr>
        <w:t xml:space="preserve"> </w:t>
      </w:r>
      <w:r>
        <w:rPr>
          <w:rFonts w:ascii="Arial" w:eastAsia="Arial" w:hAnsi="Arial" w:cs="Arial"/>
          <w:sz w:val="24"/>
          <w:szCs w:val="24"/>
        </w:rPr>
        <w:t>Th</w:t>
      </w:r>
      <w:r>
        <w:rPr>
          <w:rFonts w:ascii="Arial" w:eastAsia="Arial" w:hAnsi="Arial" w:cs="Arial"/>
          <w:sz w:val="24"/>
          <w:szCs w:val="24"/>
        </w:rPr>
        <w:t>e Rooster Peek fire’s close proximity to La Grande and the Mt Harris fire’s high visibility l</w:t>
      </w:r>
      <w:r>
        <w:rPr>
          <w:rFonts w:ascii="Arial" w:eastAsia="Arial" w:hAnsi="Arial" w:cs="Arial"/>
          <w:spacing w:val="-3"/>
          <w:sz w:val="24"/>
          <w:szCs w:val="24"/>
        </w:rPr>
        <w:t>e</w:t>
      </w:r>
      <w:r>
        <w:rPr>
          <w:rFonts w:ascii="Arial" w:eastAsia="Arial" w:hAnsi="Arial" w:cs="Arial"/>
          <w:sz w:val="24"/>
          <w:szCs w:val="24"/>
        </w:rPr>
        <w:t>ft a memorable impact</w:t>
      </w:r>
      <w:r>
        <w:rPr>
          <w:rFonts w:ascii="Arial" w:eastAsia="Arial" w:hAnsi="Arial" w:cs="Arial"/>
          <w:spacing w:val="1"/>
          <w:sz w:val="24"/>
          <w:szCs w:val="24"/>
        </w:rPr>
        <w:t xml:space="preserve"> </w:t>
      </w:r>
      <w:r>
        <w:rPr>
          <w:rFonts w:ascii="Arial" w:eastAsia="Arial" w:hAnsi="Arial" w:cs="Arial"/>
          <w:sz w:val="24"/>
          <w:szCs w:val="24"/>
        </w:rPr>
        <w:t>on long time Grande Ronde Valley residents. These fires made the wildfire threat a much more tangible danger.</w:t>
      </w:r>
    </w:p>
    <w:p w:rsidR="00C51A6A" w:rsidRDefault="00C51A6A">
      <w:pPr>
        <w:spacing w:before="16" w:after="0" w:line="260" w:lineRule="exact"/>
        <w:rPr>
          <w:sz w:val="26"/>
          <w:szCs w:val="26"/>
        </w:rPr>
      </w:pPr>
    </w:p>
    <w:p w:rsidR="00C51A6A" w:rsidRDefault="00992248">
      <w:pPr>
        <w:spacing w:after="0" w:line="240" w:lineRule="auto"/>
        <w:ind w:left="120" w:right="184"/>
        <w:rPr>
          <w:rFonts w:ascii="Arial" w:eastAsia="Arial" w:hAnsi="Arial" w:cs="Arial"/>
          <w:sz w:val="24"/>
          <w:szCs w:val="24"/>
        </w:rPr>
      </w:pPr>
      <w:r>
        <w:rPr>
          <w:rFonts w:ascii="Arial" w:eastAsia="Arial" w:hAnsi="Arial" w:cs="Arial"/>
          <w:sz w:val="24"/>
          <w:szCs w:val="24"/>
        </w:rPr>
        <w:t xml:space="preserve">The Frizzel fire (250 acres, </w:t>
      </w:r>
      <w:r>
        <w:rPr>
          <w:rFonts w:ascii="Arial" w:eastAsia="Arial" w:hAnsi="Arial" w:cs="Arial"/>
          <w:sz w:val="24"/>
          <w:szCs w:val="24"/>
        </w:rPr>
        <w:t xml:space="preserve">lightning </w:t>
      </w:r>
      <w:r>
        <w:rPr>
          <w:rFonts w:ascii="Arial" w:eastAsia="Arial" w:hAnsi="Arial" w:cs="Arial"/>
          <w:spacing w:val="-1"/>
          <w:sz w:val="24"/>
          <w:szCs w:val="24"/>
        </w:rPr>
        <w:t>c</w:t>
      </w:r>
      <w:r>
        <w:rPr>
          <w:rFonts w:ascii="Arial" w:eastAsia="Arial" w:hAnsi="Arial" w:cs="Arial"/>
          <w:sz w:val="24"/>
          <w:szCs w:val="24"/>
        </w:rPr>
        <w:t>aused)</w:t>
      </w:r>
      <w:r>
        <w:rPr>
          <w:rFonts w:ascii="Arial" w:eastAsia="Arial" w:hAnsi="Arial" w:cs="Arial"/>
          <w:spacing w:val="2"/>
          <w:sz w:val="24"/>
          <w:szCs w:val="24"/>
        </w:rPr>
        <w:t xml:space="preserve"> </w:t>
      </w:r>
      <w:r>
        <w:rPr>
          <w:rFonts w:ascii="Arial" w:eastAsia="Arial" w:hAnsi="Arial" w:cs="Arial"/>
          <w:sz w:val="24"/>
          <w:szCs w:val="24"/>
        </w:rPr>
        <w:t>and the Craig Loop fi</w:t>
      </w:r>
      <w:r>
        <w:rPr>
          <w:rFonts w:ascii="Arial" w:eastAsia="Arial" w:hAnsi="Arial" w:cs="Arial"/>
          <w:spacing w:val="2"/>
          <w:sz w:val="24"/>
          <w:szCs w:val="24"/>
        </w:rPr>
        <w:t>r</w:t>
      </w:r>
      <w:r>
        <w:rPr>
          <w:rFonts w:ascii="Arial" w:eastAsia="Arial" w:hAnsi="Arial" w:cs="Arial"/>
          <w:sz w:val="24"/>
          <w:szCs w:val="24"/>
        </w:rPr>
        <w:t>e (43 acres, human caused) were not signifi</w:t>
      </w:r>
      <w:r>
        <w:rPr>
          <w:rFonts w:ascii="Arial" w:eastAsia="Arial" w:hAnsi="Arial" w:cs="Arial"/>
          <w:spacing w:val="1"/>
          <w:sz w:val="24"/>
          <w:szCs w:val="24"/>
        </w:rPr>
        <w:t>c</w:t>
      </w:r>
      <w:r>
        <w:rPr>
          <w:rFonts w:ascii="Arial" w:eastAsia="Arial" w:hAnsi="Arial" w:cs="Arial"/>
          <w:sz w:val="24"/>
          <w:szCs w:val="24"/>
        </w:rPr>
        <w:t>ant fires d</w:t>
      </w:r>
      <w:r>
        <w:rPr>
          <w:rFonts w:ascii="Arial" w:eastAsia="Arial" w:hAnsi="Arial" w:cs="Arial"/>
          <w:spacing w:val="-3"/>
          <w:sz w:val="24"/>
          <w:szCs w:val="24"/>
        </w:rPr>
        <w:t>u</w:t>
      </w:r>
      <w:r>
        <w:rPr>
          <w:rFonts w:ascii="Arial" w:eastAsia="Arial" w:hAnsi="Arial" w:cs="Arial"/>
          <w:sz w:val="24"/>
          <w:szCs w:val="24"/>
        </w:rPr>
        <w:t>e to their s</w:t>
      </w:r>
      <w:r>
        <w:rPr>
          <w:rFonts w:ascii="Arial" w:eastAsia="Arial" w:hAnsi="Arial" w:cs="Arial"/>
          <w:spacing w:val="-2"/>
          <w:sz w:val="24"/>
          <w:szCs w:val="24"/>
        </w:rPr>
        <w:t>i</w:t>
      </w:r>
      <w:r>
        <w:rPr>
          <w:rFonts w:ascii="Arial" w:eastAsia="Arial" w:hAnsi="Arial" w:cs="Arial"/>
          <w:sz w:val="24"/>
          <w:szCs w:val="24"/>
        </w:rPr>
        <w:t>ze, but were significa</w:t>
      </w:r>
      <w:r>
        <w:rPr>
          <w:rFonts w:ascii="Arial" w:eastAsia="Arial" w:hAnsi="Arial" w:cs="Arial"/>
          <w:spacing w:val="1"/>
          <w:sz w:val="24"/>
          <w:szCs w:val="24"/>
        </w:rPr>
        <w:t>n</w:t>
      </w:r>
      <w:r>
        <w:rPr>
          <w:rFonts w:ascii="Arial" w:eastAsia="Arial" w:hAnsi="Arial" w:cs="Arial"/>
          <w:sz w:val="24"/>
          <w:szCs w:val="24"/>
        </w:rPr>
        <w:t>t due to their location and potential. Both</w:t>
      </w:r>
      <w:r>
        <w:rPr>
          <w:rFonts w:ascii="Arial" w:eastAsia="Arial" w:hAnsi="Arial" w:cs="Arial"/>
          <w:spacing w:val="-1"/>
          <w:sz w:val="24"/>
          <w:szCs w:val="24"/>
        </w:rPr>
        <w:t xml:space="preserve"> </w:t>
      </w:r>
      <w:r>
        <w:rPr>
          <w:rFonts w:ascii="Arial" w:eastAsia="Arial" w:hAnsi="Arial" w:cs="Arial"/>
          <w:sz w:val="24"/>
          <w:szCs w:val="24"/>
        </w:rPr>
        <w:t xml:space="preserve">fires took place in the Mt. </w:t>
      </w:r>
      <w:r>
        <w:rPr>
          <w:rFonts w:ascii="Arial" w:eastAsia="Arial" w:hAnsi="Arial" w:cs="Arial"/>
          <w:spacing w:val="-2"/>
          <w:sz w:val="24"/>
          <w:szCs w:val="24"/>
        </w:rPr>
        <w:t>E</w:t>
      </w:r>
      <w:r>
        <w:rPr>
          <w:rFonts w:ascii="Arial" w:eastAsia="Arial" w:hAnsi="Arial" w:cs="Arial"/>
          <w:sz w:val="24"/>
          <w:szCs w:val="24"/>
        </w:rPr>
        <w:t>mily WUI. This interface is now recogni</w:t>
      </w:r>
      <w:r>
        <w:rPr>
          <w:rFonts w:ascii="Arial" w:eastAsia="Arial" w:hAnsi="Arial" w:cs="Arial"/>
          <w:spacing w:val="1"/>
          <w:sz w:val="24"/>
          <w:szCs w:val="24"/>
        </w:rPr>
        <w:t>z</w:t>
      </w:r>
      <w:r>
        <w:rPr>
          <w:rFonts w:ascii="Arial" w:eastAsia="Arial" w:hAnsi="Arial" w:cs="Arial"/>
          <w:sz w:val="24"/>
          <w:szCs w:val="24"/>
        </w:rPr>
        <w:t>ed as</w:t>
      </w:r>
      <w:r>
        <w:rPr>
          <w:rFonts w:ascii="Arial" w:eastAsia="Arial" w:hAnsi="Arial" w:cs="Arial"/>
          <w:spacing w:val="-1"/>
          <w:sz w:val="24"/>
          <w:szCs w:val="24"/>
        </w:rPr>
        <w:t xml:space="preserve"> </w:t>
      </w:r>
      <w:r>
        <w:rPr>
          <w:rFonts w:ascii="Arial" w:eastAsia="Arial" w:hAnsi="Arial" w:cs="Arial"/>
          <w:sz w:val="24"/>
          <w:szCs w:val="24"/>
        </w:rPr>
        <w:t xml:space="preserve">one </w:t>
      </w:r>
      <w:r>
        <w:rPr>
          <w:rFonts w:ascii="Arial" w:eastAsia="Arial" w:hAnsi="Arial" w:cs="Arial"/>
          <w:sz w:val="24"/>
          <w:szCs w:val="24"/>
        </w:rPr>
        <w:t>of Union County’s most populated and most at risk interface areas. Though these</w:t>
      </w:r>
      <w:r>
        <w:rPr>
          <w:rFonts w:ascii="Arial" w:eastAsia="Arial" w:hAnsi="Arial" w:cs="Arial"/>
          <w:spacing w:val="-1"/>
          <w:sz w:val="24"/>
          <w:szCs w:val="24"/>
        </w:rPr>
        <w:t xml:space="preserve"> </w:t>
      </w:r>
      <w:r>
        <w:rPr>
          <w:rFonts w:ascii="Arial" w:eastAsia="Arial" w:hAnsi="Arial" w:cs="Arial"/>
          <w:sz w:val="24"/>
          <w:szCs w:val="24"/>
        </w:rPr>
        <w:t>fires were relatively small and quic</w:t>
      </w:r>
      <w:r>
        <w:rPr>
          <w:rFonts w:ascii="Arial" w:eastAsia="Arial" w:hAnsi="Arial" w:cs="Arial"/>
          <w:spacing w:val="1"/>
          <w:sz w:val="24"/>
          <w:szCs w:val="24"/>
        </w:rPr>
        <w:t>k</w:t>
      </w:r>
      <w:r>
        <w:rPr>
          <w:rFonts w:ascii="Arial" w:eastAsia="Arial" w:hAnsi="Arial" w:cs="Arial"/>
          <w:spacing w:val="-1"/>
          <w:sz w:val="24"/>
          <w:szCs w:val="24"/>
        </w:rPr>
        <w:t>l</w:t>
      </w:r>
      <w:r>
        <w:rPr>
          <w:rFonts w:ascii="Arial" w:eastAsia="Arial" w:hAnsi="Arial" w:cs="Arial"/>
          <w:sz w:val="24"/>
          <w:szCs w:val="24"/>
        </w:rPr>
        <w:t>y contained the potential for property da</w:t>
      </w:r>
      <w:r>
        <w:rPr>
          <w:rFonts w:ascii="Arial" w:eastAsia="Arial" w:hAnsi="Arial" w:cs="Arial"/>
          <w:spacing w:val="1"/>
          <w:sz w:val="24"/>
          <w:szCs w:val="24"/>
        </w:rPr>
        <w:t>m</w:t>
      </w:r>
      <w:r>
        <w:rPr>
          <w:rFonts w:ascii="Arial" w:eastAsia="Arial" w:hAnsi="Arial" w:cs="Arial"/>
          <w:sz w:val="24"/>
          <w:szCs w:val="24"/>
        </w:rPr>
        <w:t>age and loss of life was substantial.</w:t>
      </w:r>
    </w:p>
    <w:p w:rsidR="00C51A6A" w:rsidRDefault="00C51A6A">
      <w:pPr>
        <w:spacing w:before="16" w:after="0" w:line="260" w:lineRule="exact"/>
        <w:rPr>
          <w:sz w:val="26"/>
          <w:szCs w:val="26"/>
        </w:rPr>
      </w:pPr>
    </w:p>
    <w:p w:rsidR="00C51A6A" w:rsidRDefault="00992248">
      <w:pPr>
        <w:spacing w:after="0" w:line="239" w:lineRule="auto"/>
        <w:ind w:left="120" w:right="125"/>
        <w:rPr>
          <w:rFonts w:ascii="Arial" w:eastAsia="Arial" w:hAnsi="Arial" w:cs="Arial"/>
          <w:sz w:val="24"/>
          <w:szCs w:val="24"/>
        </w:rPr>
      </w:pPr>
      <w:r>
        <w:rPr>
          <w:rFonts w:ascii="Arial" w:eastAsia="Arial" w:hAnsi="Arial" w:cs="Arial"/>
          <w:sz w:val="24"/>
          <w:szCs w:val="24"/>
        </w:rPr>
        <w:t>The Boule</w:t>
      </w:r>
      <w:r>
        <w:rPr>
          <w:rFonts w:ascii="Arial" w:eastAsia="Arial" w:hAnsi="Arial" w:cs="Arial"/>
          <w:spacing w:val="1"/>
          <w:sz w:val="24"/>
          <w:szCs w:val="24"/>
        </w:rPr>
        <w:t>v</w:t>
      </w:r>
      <w:r>
        <w:rPr>
          <w:rFonts w:ascii="Arial" w:eastAsia="Arial" w:hAnsi="Arial" w:cs="Arial"/>
          <w:sz w:val="24"/>
          <w:szCs w:val="24"/>
        </w:rPr>
        <w:t xml:space="preserve">ard fire (150 acres, lighting caused) was </w:t>
      </w:r>
      <w:r>
        <w:rPr>
          <w:rFonts w:ascii="Arial" w:eastAsia="Arial" w:hAnsi="Arial" w:cs="Arial"/>
          <w:sz w:val="24"/>
          <w:szCs w:val="24"/>
        </w:rPr>
        <w:t>another near miss for Union County. The fire threatened the La Grande watershed, a rugged and roadle</w:t>
      </w:r>
      <w:r>
        <w:rPr>
          <w:rFonts w:ascii="Arial" w:eastAsia="Arial" w:hAnsi="Arial" w:cs="Arial"/>
          <w:spacing w:val="1"/>
          <w:sz w:val="24"/>
          <w:szCs w:val="24"/>
        </w:rPr>
        <w:t>s</w:t>
      </w:r>
      <w:r>
        <w:rPr>
          <w:rFonts w:ascii="Arial" w:eastAsia="Arial" w:hAnsi="Arial" w:cs="Arial"/>
          <w:sz w:val="24"/>
          <w:szCs w:val="24"/>
        </w:rPr>
        <w:t>s area of high environmental value.</w:t>
      </w:r>
      <w:r>
        <w:rPr>
          <w:rFonts w:ascii="Arial" w:eastAsia="Arial" w:hAnsi="Arial" w:cs="Arial"/>
          <w:spacing w:val="2"/>
          <w:sz w:val="24"/>
          <w:szCs w:val="24"/>
        </w:rPr>
        <w:t xml:space="preserve"> </w:t>
      </w:r>
      <w:r>
        <w:rPr>
          <w:rFonts w:ascii="Arial" w:eastAsia="Arial" w:hAnsi="Arial" w:cs="Arial"/>
          <w:sz w:val="24"/>
          <w:szCs w:val="24"/>
        </w:rPr>
        <w:t>Much like the previous fires the potential for a catastrophic fire was high, but for d</w:t>
      </w:r>
      <w:r>
        <w:rPr>
          <w:rFonts w:ascii="Arial" w:eastAsia="Arial" w:hAnsi="Arial" w:cs="Arial"/>
          <w:spacing w:val="-2"/>
          <w:sz w:val="24"/>
          <w:szCs w:val="24"/>
        </w:rPr>
        <w:t>i</w:t>
      </w:r>
      <w:r>
        <w:rPr>
          <w:rFonts w:ascii="Arial" w:eastAsia="Arial" w:hAnsi="Arial" w:cs="Arial"/>
          <w:sz w:val="24"/>
          <w:szCs w:val="24"/>
        </w:rPr>
        <w:t>fferent reasons. The watershed c</w:t>
      </w:r>
      <w:r>
        <w:rPr>
          <w:rFonts w:ascii="Arial" w:eastAsia="Arial" w:hAnsi="Arial" w:cs="Arial"/>
          <w:sz w:val="24"/>
          <w:szCs w:val="24"/>
        </w:rPr>
        <w:t>ontains substantial</w:t>
      </w:r>
      <w:r>
        <w:rPr>
          <w:rFonts w:ascii="Arial" w:eastAsia="Arial" w:hAnsi="Arial" w:cs="Arial"/>
          <w:spacing w:val="1"/>
          <w:sz w:val="24"/>
          <w:szCs w:val="24"/>
        </w:rPr>
        <w:t xml:space="preserve"> </w:t>
      </w:r>
      <w:r>
        <w:rPr>
          <w:rFonts w:ascii="Arial" w:eastAsia="Arial" w:hAnsi="Arial" w:cs="Arial"/>
          <w:sz w:val="24"/>
          <w:szCs w:val="24"/>
        </w:rPr>
        <w:t>fuel</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has</w:t>
      </w:r>
      <w:r>
        <w:rPr>
          <w:rFonts w:ascii="Arial" w:eastAsia="Arial" w:hAnsi="Arial" w:cs="Arial"/>
          <w:spacing w:val="1"/>
          <w:sz w:val="24"/>
          <w:szCs w:val="24"/>
        </w:rPr>
        <w:t xml:space="preserve"> </w:t>
      </w:r>
      <w:r>
        <w:rPr>
          <w:rFonts w:ascii="Arial" w:eastAsia="Arial" w:hAnsi="Arial" w:cs="Arial"/>
          <w:sz w:val="24"/>
          <w:szCs w:val="24"/>
        </w:rPr>
        <w:t>v</w:t>
      </w:r>
      <w:r>
        <w:rPr>
          <w:rFonts w:ascii="Arial" w:eastAsia="Arial" w:hAnsi="Arial" w:cs="Arial"/>
          <w:spacing w:val="-1"/>
          <w:sz w:val="24"/>
          <w:szCs w:val="24"/>
        </w:rPr>
        <w:t>e</w:t>
      </w:r>
      <w:r>
        <w:rPr>
          <w:rFonts w:ascii="Arial" w:eastAsia="Arial" w:hAnsi="Arial" w:cs="Arial"/>
          <w:sz w:val="24"/>
          <w:szCs w:val="24"/>
        </w:rPr>
        <w:t>ry limited access. Had conditions been less favorable, a major event could have occurred.</w:t>
      </w:r>
    </w:p>
    <w:p w:rsidR="00C51A6A" w:rsidRDefault="00C51A6A">
      <w:pPr>
        <w:spacing w:before="16" w:after="0" w:line="260" w:lineRule="exact"/>
        <w:rPr>
          <w:sz w:val="26"/>
          <w:szCs w:val="26"/>
        </w:rPr>
      </w:pPr>
    </w:p>
    <w:p w:rsidR="00C51A6A" w:rsidRDefault="00992248">
      <w:pPr>
        <w:spacing w:after="0" w:line="240" w:lineRule="auto"/>
        <w:ind w:left="120" w:right="63"/>
        <w:rPr>
          <w:rFonts w:ascii="Arial" w:eastAsia="Arial" w:hAnsi="Arial" w:cs="Arial"/>
          <w:sz w:val="24"/>
          <w:szCs w:val="24"/>
        </w:rPr>
      </w:pPr>
      <w:r>
        <w:rPr>
          <w:rFonts w:ascii="Arial" w:eastAsia="Arial" w:hAnsi="Arial" w:cs="Arial"/>
          <w:sz w:val="24"/>
          <w:szCs w:val="24"/>
        </w:rPr>
        <w:t>Forest ecosystems d</w:t>
      </w:r>
      <w:r>
        <w:rPr>
          <w:rFonts w:ascii="Arial" w:eastAsia="Arial" w:hAnsi="Arial" w:cs="Arial"/>
          <w:spacing w:val="-1"/>
          <w:sz w:val="24"/>
          <w:szCs w:val="24"/>
        </w:rPr>
        <w:t>e</w:t>
      </w:r>
      <w:r>
        <w:rPr>
          <w:rFonts w:ascii="Arial" w:eastAsia="Arial" w:hAnsi="Arial" w:cs="Arial"/>
          <w:sz w:val="24"/>
          <w:szCs w:val="24"/>
        </w:rPr>
        <w:t>pend on fires for cert</w:t>
      </w:r>
      <w:r>
        <w:rPr>
          <w:rFonts w:ascii="Arial" w:eastAsia="Arial" w:hAnsi="Arial" w:cs="Arial"/>
          <w:spacing w:val="-1"/>
          <w:sz w:val="24"/>
          <w:szCs w:val="24"/>
        </w:rPr>
        <w:t>ai</w:t>
      </w:r>
      <w:r>
        <w:rPr>
          <w:rFonts w:ascii="Arial" w:eastAsia="Arial" w:hAnsi="Arial" w:cs="Arial"/>
          <w:sz w:val="24"/>
          <w:szCs w:val="24"/>
        </w:rPr>
        <w:t>n function</w:t>
      </w:r>
      <w:r>
        <w:rPr>
          <w:rFonts w:ascii="Arial" w:eastAsia="Arial" w:hAnsi="Arial" w:cs="Arial"/>
          <w:spacing w:val="1"/>
          <w:sz w:val="24"/>
          <w:szCs w:val="24"/>
        </w:rPr>
        <w:t>s</w:t>
      </w:r>
      <w:r>
        <w:rPr>
          <w:rFonts w:ascii="Arial" w:eastAsia="Arial" w:hAnsi="Arial" w:cs="Arial"/>
          <w:sz w:val="24"/>
          <w:szCs w:val="24"/>
        </w:rPr>
        <w:t>. Under certain circumstances fire is a healthy and natural occurrence. Fas</w:t>
      </w:r>
      <w:r>
        <w:rPr>
          <w:rFonts w:ascii="Arial" w:eastAsia="Arial" w:hAnsi="Arial" w:cs="Arial"/>
          <w:sz w:val="24"/>
          <w:szCs w:val="24"/>
        </w:rPr>
        <w:t>t moving, low intensity burns clear understory and allow for new gro</w:t>
      </w:r>
      <w:r>
        <w:rPr>
          <w:rFonts w:ascii="Arial" w:eastAsia="Arial" w:hAnsi="Arial" w:cs="Arial"/>
          <w:spacing w:val="-1"/>
          <w:sz w:val="24"/>
          <w:szCs w:val="24"/>
        </w:rPr>
        <w:t>w</w:t>
      </w:r>
      <w:r>
        <w:rPr>
          <w:rFonts w:ascii="Arial" w:eastAsia="Arial" w:hAnsi="Arial" w:cs="Arial"/>
          <w:sz w:val="24"/>
          <w:szCs w:val="24"/>
        </w:rPr>
        <w:t>th while not harming the larger f</w:t>
      </w:r>
      <w:r>
        <w:rPr>
          <w:rFonts w:ascii="Arial" w:eastAsia="Arial" w:hAnsi="Arial" w:cs="Arial"/>
          <w:spacing w:val="-2"/>
          <w:sz w:val="24"/>
          <w:szCs w:val="24"/>
        </w:rPr>
        <w:t>i</w:t>
      </w:r>
      <w:r>
        <w:rPr>
          <w:rFonts w:ascii="Arial" w:eastAsia="Arial" w:hAnsi="Arial" w:cs="Arial"/>
          <w:sz w:val="24"/>
          <w:szCs w:val="24"/>
        </w:rPr>
        <w:t>re resistant trees. The issue of reintroducing fire into an ecosystem where fire has been long absent is difficult. Resource</w:t>
      </w:r>
      <w:r>
        <w:rPr>
          <w:rFonts w:ascii="Arial" w:eastAsia="Arial" w:hAnsi="Arial" w:cs="Arial"/>
          <w:spacing w:val="-1"/>
          <w:sz w:val="24"/>
          <w:szCs w:val="24"/>
        </w:rPr>
        <w:t xml:space="preserve"> </w:t>
      </w:r>
      <w:r>
        <w:rPr>
          <w:rFonts w:ascii="Arial" w:eastAsia="Arial" w:hAnsi="Arial" w:cs="Arial"/>
          <w:sz w:val="24"/>
          <w:szCs w:val="24"/>
        </w:rPr>
        <w:t>managers must choose which f</w:t>
      </w:r>
      <w:r>
        <w:rPr>
          <w:rFonts w:ascii="Arial" w:eastAsia="Arial" w:hAnsi="Arial" w:cs="Arial"/>
          <w:sz w:val="24"/>
          <w:szCs w:val="24"/>
        </w:rPr>
        <w:t>ires to</w:t>
      </w:r>
    </w:p>
    <w:p w:rsidR="00C51A6A" w:rsidRDefault="00992248">
      <w:pPr>
        <w:spacing w:after="0" w:line="240" w:lineRule="auto"/>
        <w:ind w:left="120" w:right="152"/>
        <w:rPr>
          <w:rFonts w:ascii="Arial" w:eastAsia="Arial" w:hAnsi="Arial" w:cs="Arial"/>
          <w:sz w:val="24"/>
          <w:szCs w:val="24"/>
        </w:rPr>
      </w:pPr>
      <w:r>
        <w:rPr>
          <w:rFonts w:ascii="Arial" w:eastAsia="Arial" w:hAnsi="Arial" w:cs="Arial"/>
          <w:sz w:val="24"/>
          <w:szCs w:val="24"/>
        </w:rPr>
        <w:t>allow to burn and whi</w:t>
      </w:r>
      <w:r>
        <w:rPr>
          <w:rFonts w:ascii="Arial" w:eastAsia="Arial" w:hAnsi="Arial" w:cs="Arial"/>
          <w:spacing w:val="1"/>
          <w:sz w:val="24"/>
          <w:szCs w:val="24"/>
        </w:rPr>
        <w:t>c</w:t>
      </w:r>
      <w:r>
        <w:rPr>
          <w:rFonts w:ascii="Arial" w:eastAsia="Arial" w:hAnsi="Arial" w:cs="Arial"/>
          <w:sz w:val="24"/>
          <w:szCs w:val="24"/>
        </w:rPr>
        <w:t>h to suppress. This decision is made taking into account a variety of factors and conditions. As</w:t>
      </w:r>
      <w:r>
        <w:rPr>
          <w:rFonts w:ascii="Arial" w:eastAsia="Arial" w:hAnsi="Arial" w:cs="Arial"/>
          <w:spacing w:val="-1"/>
          <w:sz w:val="24"/>
          <w:szCs w:val="24"/>
        </w:rPr>
        <w:t xml:space="preserve"> </w:t>
      </w:r>
      <w:r>
        <w:rPr>
          <w:rFonts w:ascii="Arial" w:eastAsia="Arial" w:hAnsi="Arial" w:cs="Arial"/>
          <w:sz w:val="24"/>
          <w:szCs w:val="24"/>
        </w:rPr>
        <w:t>increa</w:t>
      </w:r>
      <w:r>
        <w:rPr>
          <w:rFonts w:ascii="Arial" w:eastAsia="Arial" w:hAnsi="Arial" w:cs="Arial"/>
          <w:spacing w:val="1"/>
          <w:sz w:val="24"/>
          <w:szCs w:val="24"/>
        </w:rPr>
        <w:t>s</w:t>
      </w:r>
      <w:r>
        <w:rPr>
          <w:rFonts w:ascii="Arial" w:eastAsia="Arial" w:hAnsi="Arial" w:cs="Arial"/>
          <w:sz w:val="24"/>
          <w:szCs w:val="24"/>
        </w:rPr>
        <w:t>ed mitigation steps are taken and plans such as this are put in pla</w:t>
      </w:r>
      <w:r>
        <w:rPr>
          <w:rFonts w:ascii="Arial" w:eastAsia="Arial" w:hAnsi="Arial" w:cs="Arial"/>
          <w:spacing w:val="-2"/>
          <w:sz w:val="24"/>
          <w:szCs w:val="24"/>
        </w:rPr>
        <w:t>c</w:t>
      </w:r>
      <w:r>
        <w:rPr>
          <w:rFonts w:ascii="Arial" w:eastAsia="Arial" w:hAnsi="Arial" w:cs="Arial"/>
          <w:sz w:val="24"/>
          <w:szCs w:val="24"/>
        </w:rPr>
        <w:t>e, that decision may become easier.</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Economic</w:t>
      </w:r>
      <w:r>
        <w:rPr>
          <w:rFonts w:ascii="Arial" w:eastAsia="Arial" w:hAnsi="Arial" w:cs="Arial"/>
          <w:b/>
          <w:bCs/>
          <w:spacing w:val="-13"/>
          <w:sz w:val="28"/>
          <w:szCs w:val="28"/>
        </w:rPr>
        <w:t xml:space="preserve"> </w:t>
      </w:r>
      <w:r>
        <w:rPr>
          <w:rFonts w:ascii="Arial" w:eastAsia="Arial" w:hAnsi="Arial" w:cs="Arial"/>
          <w:b/>
          <w:bCs/>
          <w:sz w:val="28"/>
          <w:szCs w:val="28"/>
        </w:rPr>
        <w:t>Impact</w:t>
      </w:r>
      <w:r>
        <w:rPr>
          <w:rFonts w:ascii="Arial" w:eastAsia="Arial" w:hAnsi="Arial" w:cs="Arial"/>
          <w:b/>
          <w:bCs/>
          <w:spacing w:val="-9"/>
          <w:sz w:val="28"/>
          <w:szCs w:val="28"/>
        </w:rPr>
        <w:t xml:space="preserve"> </w:t>
      </w:r>
      <w:r>
        <w:rPr>
          <w:rFonts w:ascii="Arial" w:eastAsia="Arial" w:hAnsi="Arial" w:cs="Arial"/>
          <w:b/>
          <w:bCs/>
          <w:sz w:val="28"/>
          <w:szCs w:val="28"/>
        </w:rPr>
        <w:t>of</w:t>
      </w:r>
      <w:r>
        <w:rPr>
          <w:rFonts w:ascii="Arial" w:eastAsia="Arial" w:hAnsi="Arial" w:cs="Arial"/>
          <w:b/>
          <w:bCs/>
          <w:spacing w:val="-3"/>
          <w:sz w:val="28"/>
          <w:szCs w:val="28"/>
        </w:rPr>
        <w:t xml:space="preserve"> </w:t>
      </w:r>
      <w:r>
        <w:rPr>
          <w:rFonts w:ascii="Arial" w:eastAsia="Arial" w:hAnsi="Arial" w:cs="Arial"/>
          <w:b/>
          <w:bCs/>
          <w:sz w:val="28"/>
          <w:szCs w:val="28"/>
        </w:rPr>
        <w:t>Major</w:t>
      </w:r>
      <w:r>
        <w:rPr>
          <w:rFonts w:ascii="Arial" w:eastAsia="Arial" w:hAnsi="Arial" w:cs="Arial"/>
          <w:b/>
          <w:bCs/>
          <w:spacing w:val="-7"/>
          <w:sz w:val="28"/>
          <w:szCs w:val="28"/>
        </w:rPr>
        <w:t xml:space="preserve"> </w:t>
      </w:r>
      <w:r>
        <w:rPr>
          <w:rFonts w:ascii="Arial" w:eastAsia="Arial" w:hAnsi="Arial" w:cs="Arial"/>
          <w:b/>
          <w:bCs/>
          <w:sz w:val="28"/>
          <w:szCs w:val="28"/>
        </w:rPr>
        <w:t>Fires</w:t>
      </w:r>
    </w:p>
    <w:p w:rsidR="00C51A6A" w:rsidRDefault="00992248">
      <w:pPr>
        <w:spacing w:before="59" w:after="0" w:line="239" w:lineRule="auto"/>
        <w:ind w:left="120" w:right="472"/>
        <w:rPr>
          <w:rFonts w:ascii="Arial" w:eastAsia="Arial" w:hAnsi="Arial" w:cs="Arial"/>
          <w:sz w:val="24"/>
          <w:szCs w:val="24"/>
        </w:rPr>
      </w:pPr>
      <w:r>
        <w:rPr>
          <w:rFonts w:ascii="Arial" w:eastAsia="Arial" w:hAnsi="Arial" w:cs="Arial"/>
          <w:sz w:val="24"/>
          <w:szCs w:val="24"/>
        </w:rPr>
        <w:t>Timber is a valuable resource in</w:t>
      </w:r>
      <w:r>
        <w:rPr>
          <w:rFonts w:ascii="Arial" w:eastAsia="Arial" w:hAnsi="Arial" w:cs="Arial"/>
          <w:spacing w:val="-1"/>
          <w:sz w:val="24"/>
          <w:szCs w:val="24"/>
        </w:rPr>
        <w:t xml:space="preserve"> </w:t>
      </w:r>
      <w:r>
        <w:rPr>
          <w:rFonts w:ascii="Arial" w:eastAsia="Arial" w:hAnsi="Arial" w:cs="Arial"/>
          <w:sz w:val="24"/>
          <w:szCs w:val="24"/>
        </w:rPr>
        <w:t xml:space="preserve">Union County representing an economic commodity in the form of raw materials and finished products, as </w:t>
      </w:r>
      <w:r>
        <w:rPr>
          <w:rFonts w:ascii="Arial" w:eastAsia="Arial" w:hAnsi="Arial" w:cs="Arial"/>
          <w:spacing w:val="-2"/>
          <w:sz w:val="24"/>
          <w:szCs w:val="24"/>
        </w:rPr>
        <w:t>w</w:t>
      </w:r>
      <w:r>
        <w:rPr>
          <w:rFonts w:ascii="Arial" w:eastAsia="Arial" w:hAnsi="Arial" w:cs="Arial"/>
          <w:sz w:val="24"/>
          <w:szCs w:val="24"/>
        </w:rPr>
        <w:t>ell as an amenity resource appreciated for i</w:t>
      </w:r>
      <w:r>
        <w:rPr>
          <w:rFonts w:ascii="Arial" w:eastAsia="Arial" w:hAnsi="Arial" w:cs="Arial"/>
          <w:spacing w:val="1"/>
          <w:sz w:val="24"/>
          <w:szCs w:val="24"/>
        </w:rPr>
        <w:t>t</w:t>
      </w:r>
      <w:r>
        <w:rPr>
          <w:rFonts w:ascii="Arial" w:eastAsia="Arial" w:hAnsi="Arial" w:cs="Arial"/>
          <w:sz w:val="24"/>
          <w:szCs w:val="24"/>
        </w:rPr>
        <w:t>s scenic beauty and outdoor opportunities. Timber resources</w:t>
      </w:r>
      <w:r>
        <w:rPr>
          <w:rFonts w:ascii="Arial" w:eastAsia="Arial" w:hAnsi="Arial" w:cs="Arial"/>
          <w:sz w:val="24"/>
          <w:szCs w:val="24"/>
        </w:rPr>
        <w:t xml:space="preserve"> also</w:t>
      </w:r>
      <w:r>
        <w:rPr>
          <w:rFonts w:ascii="Arial" w:eastAsia="Arial" w:hAnsi="Arial" w:cs="Arial"/>
          <w:spacing w:val="1"/>
          <w:sz w:val="24"/>
          <w:szCs w:val="24"/>
        </w:rPr>
        <w:t xml:space="preserve"> </w:t>
      </w:r>
      <w:r>
        <w:rPr>
          <w:rFonts w:ascii="Arial" w:eastAsia="Arial" w:hAnsi="Arial" w:cs="Arial"/>
          <w:sz w:val="24"/>
          <w:szCs w:val="24"/>
        </w:rPr>
        <w:t>play key roles in water quality and</w:t>
      </w:r>
      <w:r>
        <w:rPr>
          <w:rFonts w:ascii="Arial" w:eastAsia="Arial" w:hAnsi="Arial" w:cs="Arial"/>
          <w:spacing w:val="1"/>
          <w:sz w:val="24"/>
          <w:szCs w:val="24"/>
        </w:rPr>
        <w:t xml:space="preserve"> </w:t>
      </w:r>
      <w:r>
        <w:rPr>
          <w:rFonts w:ascii="Arial" w:eastAsia="Arial" w:hAnsi="Arial" w:cs="Arial"/>
          <w:sz w:val="24"/>
          <w:szCs w:val="24"/>
        </w:rPr>
        <w:t>wil</w:t>
      </w:r>
      <w:r>
        <w:rPr>
          <w:rFonts w:ascii="Arial" w:eastAsia="Arial" w:hAnsi="Arial" w:cs="Arial"/>
          <w:spacing w:val="1"/>
          <w:sz w:val="24"/>
          <w:szCs w:val="24"/>
        </w:rPr>
        <w:t>d</w:t>
      </w:r>
      <w:r>
        <w:rPr>
          <w:rFonts w:ascii="Arial" w:eastAsia="Arial" w:hAnsi="Arial" w:cs="Arial"/>
          <w:sz w:val="24"/>
          <w:szCs w:val="24"/>
        </w:rPr>
        <w:t>life h</w:t>
      </w:r>
      <w:r>
        <w:rPr>
          <w:rFonts w:ascii="Arial" w:eastAsia="Arial" w:hAnsi="Arial" w:cs="Arial"/>
          <w:spacing w:val="1"/>
          <w:sz w:val="24"/>
          <w:szCs w:val="24"/>
        </w:rPr>
        <w:t>a</w:t>
      </w:r>
      <w:r>
        <w:rPr>
          <w:rFonts w:ascii="Arial" w:eastAsia="Arial" w:hAnsi="Arial" w:cs="Arial"/>
          <w:sz w:val="24"/>
          <w:szCs w:val="24"/>
        </w:rPr>
        <w:t>bitat.</w:t>
      </w:r>
    </w:p>
    <w:p w:rsidR="00C51A6A" w:rsidRDefault="00C51A6A">
      <w:pPr>
        <w:spacing w:after="0"/>
        <w:sectPr w:rsidR="00C51A6A">
          <w:pgSz w:w="12240" w:h="15840"/>
          <w:pgMar w:top="1360" w:right="1700" w:bottom="920" w:left="1680" w:header="0" w:footer="728" w:gutter="0"/>
          <w:cols w:space="720"/>
        </w:sectPr>
      </w:pPr>
    </w:p>
    <w:p w:rsidR="00C51A6A" w:rsidRDefault="00992248">
      <w:pPr>
        <w:spacing w:before="77" w:after="0" w:line="240" w:lineRule="auto"/>
        <w:ind w:left="120" w:right="155"/>
        <w:rPr>
          <w:rFonts w:ascii="Arial" w:eastAsia="Arial" w:hAnsi="Arial" w:cs="Arial"/>
          <w:sz w:val="24"/>
          <w:szCs w:val="24"/>
        </w:rPr>
      </w:pPr>
      <w:r>
        <w:rPr>
          <w:rFonts w:ascii="Arial" w:eastAsia="Arial" w:hAnsi="Arial" w:cs="Arial"/>
          <w:sz w:val="24"/>
          <w:szCs w:val="24"/>
        </w:rPr>
        <w:lastRenderedPageBreak/>
        <w:t xml:space="preserve">A wildfire </w:t>
      </w:r>
      <w:r>
        <w:rPr>
          <w:rFonts w:ascii="Arial" w:eastAsia="Arial" w:hAnsi="Arial" w:cs="Arial"/>
          <w:spacing w:val="1"/>
          <w:sz w:val="24"/>
          <w:szCs w:val="24"/>
        </w:rPr>
        <w:t>o</w:t>
      </w:r>
      <w:r>
        <w:rPr>
          <w:rFonts w:ascii="Arial" w:eastAsia="Arial" w:hAnsi="Arial" w:cs="Arial"/>
          <w:sz w:val="24"/>
          <w:szCs w:val="24"/>
        </w:rPr>
        <w:t>f</w:t>
      </w:r>
      <w:r>
        <w:rPr>
          <w:rFonts w:ascii="Arial" w:eastAsia="Arial" w:hAnsi="Arial" w:cs="Arial"/>
          <w:spacing w:val="1"/>
          <w:sz w:val="24"/>
          <w:szCs w:val="24"/>
        </w:rPr>
        <w:t xml:space="preserve"> </w:t>
      </w:r>
      <w:r>
        <w:rPr>
          <w:rFonts w:ascii="Arial" w:eastAsia="Arial" w:hAnsi="Arial" w:cs="Arial"/>
          <w:sz w:val="24"/>
          <w:szCs w:val="24"/>
        </w:rPr>
        <w:t>any magnitude in U</w:t>
      </w:r>
      <w:r>
        <w:rPr>
          <w:rFonts w:ascii="Arial" w:eastAsia="Arial" w:hAnsi="Arial" w:cs="Arial"/>
          <w:spacing w:val="1"/>
          <w:sz w:val="24"/>
          <w:szCs w:val="24"/>
        </w:rPr>
        <w:t>n</w:t>
      </w:r>
      <w:r>
        <w:rPr>
          <w:rFonts w:ascii="Arial" w:eastAsia="Arial" w:hAnsi="Arial" w:cs="Arial"/>
          <w:sz w:val="24"/>
          <w:szCs w:val="24"/>
        </w:rPr>
        <w:t xml:space="preserve">ion </w:t>
      </w:r>
      <w:r>
        <w:rPr>
          <w:rFonts w:ascii="Arial" w:eastAsia="Arial" w:hAnsi="Arial" w:cs="Arial"/>
          <w:spacing w:val="-2"/>
          <w:sz w:val="24"/>
          <w:szCs w:val="24"/>
        </w:rPr>
        <w:t>C</w:t>
      </w:r>
      <w:r>
        <w:rPr>
          <w:rFonts w:ascii="Arial" w:eastAsia="Arial" w:hAnsi="Arial" w:cs="Arial"/>
          <w:sz w:val="24"/>
          <w:szCs w:val="24"/>
        </w:rPr>
        <w:t>ounty would sev</w:t>
      </w:r>
      <w:r>
        <w:rPr>
          <w:rFonts w:ascii="Arial" w:eastAsia="Arial" w:hAnsi="Arial" w:cs="Arial"/>
          <w:spacing w:val="1"/>
          <w:sz w:val="24"/>
          <w:szCs w:val="24"/>
        </w:rPr>
        <w:t>e</w:t>
      </w:r>
      <w:r>
        <w:rPr>
          <w:rFonts w:ascii="Arial" w:eastAsia="Arial" w:hAnsi="Arial" w:cs="Arial"/>
          <w:sz w:val="24"/>
          <w:szCs w:val="24"/>
        </w:rPr>
        <w:t xml:space="preserve">rely impact the economy by reducing the amount of </w:t>
      </w:r>
      <w:r>
        <w:rPr>
          <w:rFonts w:ascii="Arial" w:eastAsia="Arial" w:hAnsi="Arial" w:cs="Arial"/>
          <w:spacing w:val="-1"/>
          <w:sz w:val="24"/>
          <w:szCs w:val="24"/>
        </w:rPr>
        <w:t>w</w:t>
      </w:r>
      <w:r>
        <w:rPr>
          <w:rFonts w:ascii="Arial" w:eastAsia="Arial" w:hAnsi="Arial" w:cs="Arial"/>
          <w:sz w:val="24"/>
          <w:szCs w:val="24"/>
        </w:rPr>
        <w:t>ood available for market. This</w:t>
      </w:r>
      <w:r>
        <w:rPr>
          <w:rFonts w:ascii="Arial" w:eastAsia="Arial" w:hAnsi="Arial" w:cs="Arial"/>
          <w:spacing w:val="2"/>
          <w:sz w:val="24"/>
          <w:szCs w:val="24"/>
        </w:rPr>
        <w:t xml:space="preserve"> </w:t>
      </w:r>
      <w:r>
        <w:rPr>
          <w:rFonts w:ascii="Arial" w:eastAsia="Arial" w:hAnsi="Arial" w:cs="Arial"/>
          <w:sz w:val="24"/>
          <w:szCs w:val="24"/>
        </w:rPr>
        <w:t>in turn would limit the business</w:t>
      </w:r>
      <w:r>
        <w:rPr>
          <w:rFonts w:ascii="Arial" w:eastAsia="Arial" w:hAnsi="Arial" w:cs="Arial"/>
          <w:spacing w:val="1"/>
          <w:sz w:val="24"/>
          <w:szCs w:val="24"/>
        </w:rPr>
        <w:t xml:space="preserve"> </w:t>
      </w:r>
      <w:r>
        <w:rPr>
          <w:rFonts w:ascii="Arial" w:eastAsia="Arial" w:hAnsi="Arial" w:cs="Arial"/>
          <w:sz w:val="24"/>
          <w:szCs w:val="24"/>
        </w:rPr>
        <w:t>relationships</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opportunities</w:t>
      </w:r>
      <w:r>
        <w:rPr>
          <w:rFonts w:ascii="Arial" w:eastAsia="Arial" w:hAnsi="Arial" w:cs="Arial"/>
          <w:spacing w:val="1"/>
          <w:sz w:val="24"/>
          <w:szCs w:val="24"/>
        </w:rPr>
        <w:t xml:space="preserve"> </w:t>
      </w:r>
      <w:r>
        <w:rPr>
          <w:rFonts w:ascii="Arial" w:eastAsia="Arial" w:hAnsi="Arial" w:cs="Arial"/>
          <w:sz w:val="24"/>
          <w:szCs w:val="24"/>
        </w:rPr>
        <w:t>of those who are dependent on forest resources as the amount of available timber is in decli</w:t>
      </w:r>
      <w:r>
        <w:rPr>
          <w:rFonts w:ascii="Arial" w:eastAsia="Arial" w:hAnsi="Arial" w:cs="Arial"/>
          <w:spacing w:val="1"/>
          <w:sz w:val="24"/>
          <w:szCs w:val="24"/>
        </w:rPr>
        <w:t>n</w:t>
      </w:r>
      <w:r>
        <w:rPr>
          <w:rFonts w:ascii="Arial" w:eastAsia="Arial" w:hAnsi="Arial" w:cs="Arial"/>
          <w:sz w:val="24"/>
          <w:szCs w:val="24"/>
        </w:rPr>
        <w:t>e. A catastrophic fire would also impact tourism and recreational</w:t>
      </w:r>
      <w:r>
        <w:rPr>
          <w:rFonts w:ascii="Arial" w:eastAsia="Arial" w:hAnsi="Arial" w:cs="Arial"/>
          <w:spacing w:val="2"/>
          <w:sz w:val="24"/>
          <w:szCs w:val="24"/>
        </w:rPr>
        <w:t xml:space="preserve"> </w:t>
      </w:r>
      <w:r>
        <w:rPr>
          <w:rFonts w:ascii="Arial" w:eastAsia="Arial" w:hAnsi="Arial" w:cs="Arial"/>
          <w:sz w:val="24"/>
          <w:szCs w:val="24"/>
        </w:rPr>
        <w:t>opportunities over the long term. As forestland is consumed by wildfi</w:t>
      </w:r>
      <w:r>
        <w:rPr>
          <w:rFonts w:ascii="Arial" w:eastAsia="Arial" w:hAnsi="Arial" w:cs="Arial"/>
          <w:spacing w:val="2"/>
          <w:sz w:val="24"/>
          <w:szCs w:val="24"/>
        </w:rPr>
        <w:t>r</w:t>
      </w:r>
      <w:r>
        <w:rPr>
          <w:rFonts w:ascii="Arial" w:eastAsia="Arial" w:hAnsi="Arial" w:cs="Arial"/>
          <w:sz w:val="24"/>
          <w:szCs w:val="24"/>
        </w:rPr>
        <w:t>e wil</w:t>
      </w:r>
      <w:r>
        <w:rPr>
          <w:rFonts w:ascii="Arial" w:eastAsia="Arial" w:hAnsi="Arial" w:cs="Arial"/>
          <w:spacing w:val="1"/>
          <w:sz w:val="24"/>
          <w:szCs w:val="24"/>
        </w:rPr>
        <w:t>d</w:t>
      </w:r>
      <w:r>
        <w:rPr>
          <w:rFonts w:ascii="Arial" w:eastAsia="Arial" w:hAnsi="Arial" w:cs="Arial"/>
          <w:sz w:val="24"/>
          <w:szCs w:val="24"/>
        </w:rPr>
        <w:t>li</w:t>
      </w:r>
      <w:r>
        <w:rPr>
          <w:rFonts w:ascii="Arial" w:eastAsia="Arial" w:hAnsi="Arial" w:cs="Arial"/>
          <w:sz w:val="24"/>
          <w:szCs w:val="24"/>
        </w:rPr>
        <w:t xml:space="preserve">fe </w:t>
      </w:r>
      <w:r>
        <w:rPr>
          <w:rFonts w:ascii="Arial" w:eastAsia="Arial" w:hAnsi="Arial" w:cs="Arial"/>
          <w:spacing w:val="1"/>
          <w:sz w:val="24"/>
          <w:szCs w:val="24"/>
        </w:rPr>
        <w:t>h</w:t>
      </w:r>
      <w:r>
        <w:rPr>
          <w:rFonts w:ascii="Arial" w:eastAsia="Arial" w:hAnsi="Arial" w:cs="Arial"/>
          <w:sz w:val="24"/>
          <w:szCs w:val="24"/>
        </w:rPr>
        <w:t>abitat dimi</w:t>
      </w:r>
      <w:r>
        <w:rPr>
          <w:rFonts w:ascii="Arial" w:eastAsia="Arial" w:hAnsi="Arial" w:cs="Arial"/>
          <w:spacing w:val="1"/>
          <w:sz w:val="24"/>
          <w:szCs w:val="24"/>
        </w:rPr>
        <w:t>n</w:t>
      </w:r>
      <w:r>
        <w:rPr>
          <w:rFonts w:ascii="Arial" w:eastAsia="Arial" w:hAnsi="Arial" w:cs="Arial"/>
          <w:spacing w:val="-1"/>
          <w:sz w:val="24"/>
          <w:szCs w:val="24"/>
        </w:rPr>
        <w:t>i</w:t>
      </w:r>
      <w:r>
        <w:rPr>
          <w:rFonts w:ascii="Arial" w:eastAsia="Arial" w:hAnsi="Arial" w:cs="Arial"/>
          <w:sz w:val="24"/>
          <w:szCs w:val="24"/>
        </w:rPr>
        <w:t>shes and the aesthetic value de</w:t>
      </w:r>
      <w:r>
        <w:rPr>
          <w:rFonts w:ascii="Arial" w:eastAsia="Arial" w:hAnsi="Arial" w:cs="Arial"/>
          <w:spacing w:val="1"/>
          <w:sz w:val="24"/>
          <w:szCs w:val="24"/>
        </w:rPr>
        <w:t>c</w:t>
      </w:r>
      <w:r>
        <w:rPr>
          <w:rFonts w:ascii="Arial" w:eastAsia="Arial" w:hAnsi="Arial" w:cs="Arial"/>
          <w:sz w:val="24"/>
          <w:szCs w:val="24"/>
        </w:rPr>
        <w:t>lines.</w:t>
      </w:r>
    </w:p>
    <w:p w:rsidR="00C51A6A" w:rsidRDefault="00C51A6A">
      <w:pPr>
        <w:spacing w:before="16" w:after="0" w:line="260" w:lineRule="exact"/>
        <w:rPr>
          <w:sz w:val="26"/>
          <w:szCs w:val="26"/>
        </w:rPr>
      </w:pPr>
    </w:p>
    <w:p w:rsidR="00C51A6A" w:rsidRDefault="00992248">
      <w:pPr>
        <w:spacing w:after="0" w:line="240" w:lineRule="auto"/>
        <w:ind w:left="120" w:right="223"/>
        <w:rPr>
          <w:rFonts w:ascii="Arial" w:eastAsia="Arial" w:hAnsi="Arial" w:cs="Arial"/>
          <w:sz w:val="24"/>
          <w:szCs w:val="24"/>
        </w:rPr>
      </w:pPr>
      <w:r>
        <w:rPr>
          <w:rFonts w:ascii="Arial" w:eastAsia="Arial" w:hAnsi="Arial" w:cs="Arial"/>
          <w:sz w:val="24"/>
          <w:szCs w:val="24"/>
        </w:rPr>
        <w:t>Suppression costs include all cos</w:t>
      </w:r>
      <w:r>
        <w:rPr>
          <w:rFonts w:ascii="Arial" w:eastAsia="Arial" w:hAnsi="Arial" w:cs="Arial"/>
          <w:spacing w:val="2"/>
          <w:sz w:val="24"/>
          <w:szCs w:val="24"/>
        </w:rPr>
        <w:t>t</w:t>
      </w:r>
      <w:r>
        <w:rPr>
          <w:rFonts w:ascii="Arial" w:eastAsia="Arial" w:hAnsi="Arial" w:cs="Arial"/>
          <w:sz w:val="24"/>
          <w:szCs w:val="24"/>
        </w:rPr>
        <w:t>s assoc</w:t>
      </w:r>
      <w:r>
        <w:rPr>
          <w:rFonts w:ascii="Arial" w:eastAsia="Arial" w:hAnsi="Arial" w:cs="Arial"/>
          <w:spacing w:val="-1"/>
          <w:sz w:val="24"/>
          <w:szCs w:val="24"/>
        </w:rPr>
        <w:t>i</w:t>
      </w:r>
      <w:r>
        <w:rPr>
          <w:rFonts w:ascii="Arial" w:eastAsia="Arial" w:hAnsi="Arial" w:cs="Arial"/>
          <w:sz w:val="24"/>
          <w:szCs w:val="24"/>
        </w:rPr>
        <w:t>ated with controlling wildfire. The cost of suppression for land management agencies like the Oregon Department of Forestry and United States Forest S</w:t>
      </w:r>
      <w:r>
        <w:rPr>
          <w:rFonts w:ascii="Arial" w:eastAsia="Arial" w:hAnsi="Arial" w:cs="Arial"/>
          <w:spacing w:val="-1"/>
          <w:sz w:val="24"/>
          <w:szCs w:val="24"/>
        </w:rPr>
        <w:t>e</w:t>
      </w:r>
      <w:r>
        <w:rPr>
          <w:rFonts w:ascii="Arial" w:eastAsia="Arial" w:hAnsi="Arial" w:cs="Arial"/>
          <w:sz w:val="24"/>
          <w:szCs w:val="24"/>
        </w:rPr>
        <w:t xml:space="preserve">rvice </w:t>
      </w:r>
      <w:r>
        <w:rPr>
          <w:rFonts w:ascii="Arial" w:eastAsia="Arial" w:hAnsi="Arial" w:cs="Arial"/>
          <w:sz w:val="24"/>
          <w:szCs w:val="24"/>
        </w:rPr>
        <w:t>can mount quickly depending on fire season se</w:t>
      </w:r>
      <w:r>
        <w:rPr>
          <w:rFonts w:ascii="Arial" w:eastAsia="Arial" w:hAnsi="Arial" w:cs="Arial"/>
          <w:spacing w:val="1"/>
          <w:sz w:val="24"/>
          <w:szCs w:val="24"/>
        </w:rPr>
        <w:t>v</w:t>
      </w:r>
      <w:r>
        <w:rPr>
          <w:rFonts w:ascii="Arial" w:eastAsia="Arial" w:hAnsi="Arial" w:cs="Arial"/>
          <w:sz w:val="24"/>
          <w:szCs w:val="24"/>
        </w:rPr>
        <w:t>erity.</w:t>
      </w:r>
    </w:p>
    <w:p w:rsidR="00C51A6A" w:rsidRDefault="00992248">
      <w:pPr>
        <w:spacing w:after="0" w:line="240" w:lineRule="auto"/>
        <w:ind w:left="120" w:right="234"/>
        <w:rPr>
          <w:rFonts w:ascii="Arial" w:eastAsia="Arial" w:hAnsi="Arial" w:cs="Arial"/>
          <w:sz w:val="24"/>
          <w:szCs w:val="24"/>
        </w:rPr>
      </w:pPr>
      <w:r>
        <w:rPr>
          <w:rFonts w:ascii="Arial" w:eastAsia="Arial" w:hAnsi="Arial" w:cs="Arial"/>
          <w:sz w:val="24"/>
          <w:szCs w:val="24"/>
        </w:rPr>
        <w:t>When wildfire consumes physical property like structures, the associated co</w:t>
      </w:r>
      <w:r>
        <w:rPr>
          <w:rFonts w:ascii="Arial" w:eastAsia="Arial" w:hAnsi="Arial" w:cs="Arial"/>
          <w:spacing w:val="1"/>
          <w:sz w:val="24"/>
          <w:szCs w:val="24"/>
        </w:rPr>
        <w:t>st</w:t>
      </w:r>
      <w:r>
        <w:rPr>
          <w:rFonts w:ascii="Arial" w:eastAsia="Arial" w:hAnsi="Arial" w:cs="Arial"/>
          <w:sz w:val="24"/>
          <w:szCs w:val="24"/>
        </w:rPr>
        <w:t>s rise dramatically, displacing people and businesses and contributing to higher overall economic los</w:t>
      </w:r>
      <w:r>
        <w:rPr>
          <w:rFonts w:ascii="Arial" w:eastAsia="Arial" w:hAnsi="Arial" w:cs="Arial"/>
          <w:spacing w:val="1"/>
          <w:sz w:val="24"/>
          <w:szCs w:val="24"/>
        </w:rPr>
        <w:t>s</w:t>
      </w:r>
      <w:r>
        <w:rPr>
          <w:rFonts w:ascii="Arial" w:eastAsia="Arial" w:hAnsi="Arial" w:cs="Arial"/>
          <w:sz w:val="24"/>
          <w:szCs w:val="24"/>
        </w:rPr>
        <w:t>es. The assessed value o</w:t>
      </w:r>
      <w:r>
        <w:rPr>
          <w:rFonts w:ascii="Arial" w:eastAsia="Arial" w:hAnsi="Arial" w:cs="Arial"/>
          <w:sz w:val="24"/>
          <w:szCs w:val="24"/>
        </w:rPr>
        <w:t>f property in Union County totals</w:t>
      </w:r>
    </w:p>
    <w:p w:rsidR="00C51A6A" w:rsidRDefault="00992248">
      <w:pPr>
        <w:spacing w:before="4" w:after="0" w:line="276" w:lineRule="exact"/>
        <w:ind w:left="120" w:right="146"/>
        <w:rPr>
          <w:rFonts w:ascii="Arial" w:eastAsia="Arial" w:hAnsi="Arial" w:cs="Arial"/>
          <w:sz w:val="16"/>
          <w:szCs w:val="16"/>
        </w:rPr>
      </w:pPr>
      <w:r>
        <w:rPr>
          <w:rFonts w:ascii="Arial" w:eastAsia="Arial" w:hAnsi="Arial" w:cs="Arial"/>
          <w:sz w:val="24"/>
          <w:szCs w:val="24"/>
        </w:rPr>
        <w:t>$1,140,900,882 and should be p</w:t>
      </w:r>
      <w:r>
        <w:rPr>
          <w:rFonts w:ascii="Arial" w:eastAsia="Arial" w:hAnsi="Arial" w:cs="Arial"/>
          <w:spacing w:val="2"/>
          <w:sz w:val="24"/>
          <w:szCs w:val="24"/>
        </w:rPr>
        <w:t>r</w:t>
      </w:r>
      <w:r>
        <w:rPr>
          <w:rFonts w:ascii="Arial" w:eastAsia="Arial" w:hAnsi="Arial" w:cs="Arial"/>
          <w:sz w:val="24"/>
          <w:szCs w:val="24"/>
        </w:rPr>
        <w:t xml:space="preserve">otected to </w:t>
      </w:r>
      <w:r>
        <w:rPr>
          <w:rFonts w:ascii="Arial" w:eastAsia="Arial" w:hAnsi="Arial" w:cs="Arial"/>
          <w:spacing w:val="1"/>
          <w:sz w:val="24"/>
          <w:szCs w:val="24"/>
        </w:rPr>
        <w:t>t</w:t>
      </w:r>
      <w:r>
        <w:rPr>
          <w:rFonts w:ascii="Arial" w:eastAsia="Arial" w:hAnsi="Arial" w:cs="Arial"/>
          <w:sz w:val="24"/>
          <w:szCs w:val="24"/>
        </w:rPr>
        <w:t>he extent possible against loss from wildfire</w:t>
      </w:r>
      <w:r>
        <w:rPr>
          <w:rFonts w:ascii="Arial" w:eastAsia="Arial" w:hAnsi="Arial" w:cs="Arial"/>
          <w:spacing w:val="12"/>
          <w:sz w:val="24"/>
          <w:szCs w:val="24"/>
        </w:rPr>
        <w:t>.</w:t>
      </w:r>
      <w:r>
        <w:rPr>
          <w:rFonts w:ascii="Arial" w:eastAsia="Arial" w:hAnsi="Arial" w:cs="Arial"/>
          <w:spacing w:val="1"/>
          <w:position w:val="11"/>
          <w:sz w:val="16"/>
          <w:szCs w:val="16"/>
        </w:rPr>
        <w:t>vi</w:t>
      </w:r>
    </w:p>
    <w:p w:rsidR="00C51A6A" w:rsidRDefault="00C51A6A">
      <w:pPr>
        <w:spacing w:before="8"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before="82" w:after="0" w:line="206" w:lineRule="exact"/>
        <w:ind w:left="120" w:right="194" w:firstLine="22"/>
        <w:rPr>
          <w:rFonts w:ascii="Arial" w:eastAsia="Arial" w:hAnsi="Arial" w:cs="Arial"/>
          <w:sz w:val="18"/>
          <w:szCs w:val="18"/>
        </w:rPr>
      </w:pPr>
      <w:r>
        <w:rPr>
          <w:noProof/>
        </w:rPr>
        <mc:AlternateContent>
          <mc:Choice Requires="wpg">
            <w:drawing>
              <wp:anchor distT="0" distB="0" distL="114300" distR="114300" simplePos="0" relativeHeight="503305832" behindDoc="1" locked="0" layoutInCell="1" allowOverlap="1">
                <wp:simplePos x="0" y="0"/>
                <wp:positionH relativeFrom="page">
                  <wp:posOffset>1143000</wp:posOffset>
                </wp:positionH>
                <wp:positionV relativeFrom="paragraph">
                  <wp:posOffset>-8890</wp:posOffset>
                </wp:positionV>
                <wp:extent cx="1828800" cy="1270"/>
                <wp:effectExtent l="9525" t="10160" r="9525" b="7620"/>
                <wp:wrapNone/>
                <wp:docPr id="1175"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800" y="-14"/>
                          <a:chExt cx="2880" cy="2"/>
                        </a:xfrm>
                      </wpg:grpSpPr>
                      <wps:wsp>
                        <wps:cNvPr id="1176" name="Freeform 1163"/>
                        <wps:cNvSpPr>
                          <a:spLocks/>
                        </wps:cNvSpPr>
                        <wps:spPr bwMode="auto">
                          <a:xfrm>
                            <a:off x="1800" y="-14"/>
                            <a:ext cx="2880" cy="2"/>
                          </a:xfrm>
                          <a:custGeom>
                            <a:avLst/>
                            <a:gdLst>
                              <a:gd name="T0" fmla="+- 0 1800 1800"/>
                              <a:gd name="T1" fmla="*/ T0 w 2880"/>
                              <a:gd name="T2" fmla="+- 0 4680 1800"/>
                              <a:gd name="T3" fmla="*/ T2 w 2880"/>
                            </a:gdLst>
                            <a:ahLst/>
                            <a:cxnLst>
                              <a:cxn ang="0">
                                <a:pos x="T1" y="0"/>
                              </a:cxn>
                              <a:cxn ang="0">
                                <a:pos x="T3" y="0"/>
                              </a:cxn>
                            </a:cxnLst>
                            <a:rect l="0" t="0" r="r" b="b"/>
                            <a:pathLst>
                              <a:path w="288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2" o:spid="_x0000_s1026" style="position:absolute;margin-left:90pt;margin-top:-.7pt;width:2in;height:.1pt;z-index:-10648;mso-position-horizontal-relative:page" coordorigin="1800,-14"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">
                <v:shape id="Freeform 1163" o:spid="_x0000_s1027" style="position:absolute;left:1800;top:-14;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4QMMA&#10;AADdAAAADwAAAGRycy9kb3ducmV2LnhtbESP3YrCMBCF7wXfIYywd5rWCy3VKCIowsLi3wMMzdgW&#10;m0lJosZ9+s3Cwt7NcM535sxyHU0nnuR8a1lBPslAEFdWt1wruF524wKED8gaO8uk4E0e1qvhYIml&#10;ti8+0fMcapFC2JeooAmhL6X0VUMG/cT2xEm7WWcwpNXVUjt8pXDTyWmWzaTBltOFBnvaNlTdzw+T&#10;amjv6s8Y9/R9t19Ffoun4hiV+hjFzQJEoBj+zX/0QScun8/g95s0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u4QMMAAADdAAAADwAAAAAAAAAAAAAAAACYAgAAZHJzL2Rv&#10;d25yZXYueG1sUEsFBgAAAAAEAAQA9QAAAIgDAAAAAA==&#10;" path="m,l2880,e" filled="f" strokeweight=".58pt">
                  <v:path arrowok="t" o:connecttype="custom" o:connectlocs="0,0;2880,0" o:connectangles="0,0"/>
                </v:shape>
                <w10:wrap anchorx="page"/>
              </v:group>
            </w:pict>
          </mc:Fallback>
        </mc:AlternateContent>
      </w:r>
      <w:r w:rsidR="00992248">
        <w:rPr>
          <w:rFonts w:ascii="Arial" w:eastAsia="Arial" w:hAnsi="Arial" w:cs="Arial"/>
          <w:position w:val="9"/>
          <w:sz w:val="12"/>
          <w:szCs w:val="12"/>
        </w:rPr>
        <w:t>i</w:t>
      </w:r>
      <w:r w:rsidR="00992248">
        <w:rPr>
          <w:rFonts w:ascii="Arial" w:eastAsia="Arial" w:hAnsi="Arial" w:cs="Arial"/>
          <w:spacing w:val="16"/>
          <w:position w:val="9"/>
          <w:sz w:val="12"/>
          <w:szCs w:val="12"/>
        </w:rPr>
        <w:t xml:space="preserve"> </w:t>
      </w:r>
      <w:r w:rsidR="00992248">
        <w:rPr>
          <w:rFonts w:ascii="Arial" w:eastAsia="Arial" w:hAnsi="Arial" w:cs="Arial"/>
          <w:i/>
          <w:spacing w:val="1"/>
          <w:sz w:val="18"/>
          <w:szCs w:val="18"/>
        </w:rPr>
        <w:t>T</w:t>
      </w:r>
      <w:r w:rsidR="00992248">
        <w:rPr>
          <w:rFonts w:ascii="Arial" w:eastAsia="Arial" w:hAnsi="Arial" w:cs="Arial"/>
          <w:i/>
          <w:sz w:val="18"/>
          <w:szCs w:val="18"/>
        </w:rPr>
        <w:t>he Cl</w:t>
      </w:r>
      <w:r w:rsidR="00992248">
        <w:rPr>
          <w:rFonts w:ascii="Arial" w:eastAsia="Arial" w:hAnsi="Arial" w:cs="Arial"/>
          <w:i/>
          <w:spacing w:val="1"/>
          <w:sz w:val="18"/>
          <w:szCs w:val="18"/>
        </w:rPr>
        <w:t>i</w:t>
      </w:r>
      <w:r w:rsidR="00992248">
        <w:rPr>
          <w:rFonts w:ascii="Arial" w:eastAsia="Arial" w:hAnsi="Arial" w:cs="Arial"/>
          <w:i/>
          <w:sz w:val="18"/>
          <w:szCs w:val="18"/>
        </w:rPr>
        <w:t>mate of</w:t>
      </w:r>
      <w:r w:rsidR="00992248">
        <w:rPr>
          <w:rFonts w:ascii="Arial" w:eastAsia="Arial" w:hAnsi="Arial" w:cs="Arial"/>
          <w:i/>
          <w:spacing w:val="2"/>
          <w:sz w:val="18"/>
          <w:szCs w:val="18"/>
        </w:rPr>
        <w:t xml:space="preserve"> </w:t>
      </w:r>
      <w:r w:rsidR="00992248">
        <w:rPr>
          <w:rFonts w:ascii="Arial" w:eastAsia="Arial" w:hAnsi="Arial" w:cs="Arial"/>
          <w:i/>
          <w:sz w:val="18"/>
          <w:szCs w:val="18"/>
        </w:rPr>
        <w:t xml:space="preserve">Oregon: </w:t>
      </w:r>
      <w:r w:rsidR="00992248">
        <w:rPr>
          <w:rFonts w:ascii="Arial" w:eastAsia="Arial" w:hAnsi="Arial" w:cs="Arial"/>
          <w:i/>
          <w:spacing w:val="1"/>
          <w:sz w:val="18"/>
          <w:szCs w:val="18"/>
        </w:rPr>
        <w:t>F</w:t>
      </w:r>
      <w:r w:rsidR="00992248">
        <w:rPr>
          <w:rFonts w:ascii="Arial" w:eastAsia="Arial" w:hAnsi="Arial" w:cs="Arial"/>
          <w:i/>
          <w:sz w:val="18"/>
          <w:szCs w:val="18"/>
        </w:rPr>
        <w:t>rom</w:t>
      </w:r>
      <w:r w:rsidR="00992248">
        <w:rPr>
          <w:rFonts w:ascii="Arial" w:eastAsia="Arial" w:hAnsi="Arial" w:cs="Arial"/>
          <w:i/>
          <w:spacing w:val="1"/>
          <w:sz w:val="18"/>
          <w:szCs w:val="18"/>
        </w:rPr>
        <w:t xml:space="preserve"> </w:t>
      </w:r>
      <w:r w:rsidR="00992248">
        <w:rPr>
          <w:rFonts w:ascii="Arial" w:eastAsia="Arial" w:hAnsi="Arial" w:cs="Arial"/>
          <w:i/>
          <w:sz w:val="18"/>
          <w:szCs w:val="18"/>
        </w:rPr>
        <w:t xml:space="preserve">Rain </w:t>
      </w:r>
      <w:r w:rsidR="00992248">
        <w:rPr>
          <w:rFonts w:ascii="Arial" w:eastAsia="Arial" w:hAnsi="Arial" w:cs="Arial"/>
          <w:i/>
          <w:spacing w:val="1"/>
          <w:sz w:val="18"/>
          <w:szCs w:val="18"/>
        </w:rPr>
        <w:t>F</w:t>
      </w:r>
      <w:r w:rsidR="00992248">
        <w:rPr>
          <w:rFonts w:ascii="Arial" w:eastAsia="Arial" w:hAnsi="Arial" w:cs="Arial"/>
          <w:i/>
          <w:spacing w:val="-1"/>
          <w:sz w:val="18"/>
          <w:szCs w:val="18"/>
        </w:rPr>
        <w:t>o</w:t>
      </w:r>
      <w:r w:rsidR="00992248">
        <w:rPr>
          <w:rFonts w:ascii="Arial" w:eastAsia="Arial" w:hAnsi="Arial" w:cs="Arial"/>
          <w:i/>
          <w:spacing w:val="1"/>
          <w:sz w:val="18"/>
          <w:szCs w:val="18"/>
        </w:rPr>
        <w:t>r</w:t>
      </w:r>
      <w:r w:rsidR="00992248">
        <w:rPr>
          <w:rFonts w:ascii="Arial" w:eastAsia="Arial" w:hAnsi="Arial" w:cs="Arial"/>
          <w:i/>
          <w:spacing w:val="-1"/>
          <w:sz w:val="18"/>
          <w:szCs w:val="18"/>
        </w:rPr>
        <w:t>e</w:t>
      </w:r>
      <w:r w:rsidR="00992248">
        <w:rPr>
          <w:rFonts w:ascii="Arial" w:eastAsia="Arial" w:hAnsi="Arial" w:cs="Arial"/>
          <w:i/>
          <w:sz w:val="18"/>
          <w:szCs w:val="18"/>
        </w:rPr>
        <w:t>st to Deser</w:t>
      </w:r>
      <w:r w:rsidR="00992248">
        <w:rPr>
          <w:rFonts w:ascii="Arial" w:eastAsia="Arial" w:hAnsi="Arial" w:cs="Arial"/>
          <w:i/>
          <w:spacing w:val="-3"/>
          <w:sz w:val="18"/>
          <w:szCs w:val="18"/>
        </w:rPr>
        <w:t>t</w:t>
      </w:r>
      <w:r w:rsidR="00992248">
        <w:rPr>
          <w:rFonts w:ascii="Arial" w:eastAsia="Arial" w:hAnsi="Arial" w:cs="Arial"/>
          <w:sz w:val="18"/>
          <w:szCs w:val="18"/>
        </w:rPr>
        <w:t xml:space="preserve">, </w:t>
      </w:r>
      <w:r w:rsidR="00992248">
        <w:rPr>
          <w:rFonts w:ascii="Arial" w:eastAsia="Arial" w:hAnsi="Arial" w:cs="Arial"/>
          <w:spacing w:val="2"/>
          <w:sz w:val="18"/>
          <w:szCs w:val="18"/>
        </w:rPr>
        <w:t>T</w:t>
      </w:r>
      <w:r w:rsidR="00992248">
        <w:rPr>
          <w:rFonts w:ascii="Arial" w:eastAsia="Arial" w:hAnsi="Arial" w:cs="Arial"/>
          <w:sz w:val="18"/>
          <w:szCs w:val="18"/>
        </w:rPr>
        <w:t>a</w:t>
      </w:r>
      <w:r w:rsidR="00992248">
        <w:rPr>
          <w:rFonts w:ascii="Arial" w:eastAsia="Arial" w:hAnsi="Arial" w:cs="Arial"/>
          <w:spacing w:val="-2"/>
          <w:sz w:val="18"/>
          <w:szCs w:val="18"/>
        </w:rPr>
        <w:t>y</w:t>
      </w:r>
      <w:r w:rsidR="00992248">
        <w:rPr>
          <w:rFonts w:ascii="Arial" w:eastAsia="Arial" w:hAnsi="Arial" w:cs="Arial"/>
          <w:spacing w:val="1"/>
          <w:sz w:val="18"/>
          <w:szCs w:val="18"/>
        </w:rPr>
        <w:t>l</w:t>
      </w:r>
      <w:r w:rsidR="00992248">
        <w:rPr>
          <w:rFonts w:ascii="Arial" w:eastAsia="Arial" w:hAnsi="Arial" w:cs="Arial"/>
          <w:sz w:val="18"/>
          <w:szCs w:val="18"/>
        </w:rPr>
        <w:t>or,</w:t>
      </w:r>
      <w:r w:rsidR="00992248">
        <w:rPr>
          <w:rFonts w:ascii="Arial" w:eastAsia="Arial" w:hAnsi="Arial" w:cs="Arial"/>
          <w:spacing w:val="2"/>
          <w:sz w:val="18"/>
          <w:szCs w:val="18"/>
        </w:rPr>
        <w:t xml:space="preserve"> </w:t>
      </w:r>
      <w:r w:rsidR="00992248">
        <w:rPr>
          <w:rFonts w:ascii="Arial" w:eastAsia="Arial" w:hAnsi="Arial" w:cs="Arial"/>
          <w:sz w:val="18"/>
          <w:szCs w:val="18"/>
        </w:rPr>
        <w:t>George H. a</w:t>
      </w:r>
      <w:r w:rsidR="00992248">
        <w:rPr>
          <w:rFonts w:ascii="Arial" w:eastAsia="Arial" w:hAnsi="Arial" w:cs="Arial"/>
          <w:spacing w:val="1"/>
          <w:sz w:val="18"/>
          <w:szCs w:val="18"/>
        </w:rPr>
        <w:t>n</w:t>
      </w:r>
      <w:r w:rsidR="00992248">
        <w:rPr>
          <w:rFonts w:ascii="Arial" w:eastAsia="Arial" w:hAnsi="Arial" w:cs="Arial"/>
          <w:sz w:val="18"/>
          <w:szCs w:val="18"/>
        </w:rPr>
        <w:t>d Ha</w:t>
      </w:r>
      <w:r w:rsidR="00992248">
        <w:rPr>
          <w:rFonts w:ascii="Arial" w:eastAsia="Arial" w:hAnsi="Arial" w:cs="Arial"/>
          <w:spacing w:val="1"/>
          <w:sz w:val="18"/>
          <w:szCs w:val="18"/>
        </w:rPr>
        <w:t>n</w:t>
      </w:r>
      <w:r w:rsidR="00992248">
        <w:rPr>
          <w:rFonts w:ascii="Arial" w:eastAsia="Arial" w:hAnsi="Arial" w:cs="Arial"/>
          <w:sz w:val="18"/>
          <w:szCs w:val="18"/>
        </w:rPr>
        <w:t>n</w:t>
      </w:r>
      <w:r w:rsidR="00992248">
        <w:rPr>
          <w:rFonts w:ascii="Arial" w:eastAsia="Arial" w:hAnsi="Arial" w:cs="Arial"/>
          <w:spacing w:val="1"/>
          <w:sz w:val="18"/>
          <w:szCs w:val="18"/>
        </w:rPr>
        <w:t>a</w:t>
      </w:r>
      <w:r w:rsidR="00992248">
        <w:rPr>
          <w:rFonts w:ascii="Arial" w:eastAsia="Arial" w:hAnsi="Arial" w:cs="Arial"/>
          <w:sz w:val="18"/>
          <w:szCs w:val="18"/>
        </w:rPr>
        <w:t>n, Chr</w:t>
      </w:r>
      <w:r w:rsidR="00992248">
        <w:rPr>
          <w:rFonts w:ascii="Arial" w:eastAsia="Arial" w:hAnsi="Arial" w:cs="Arial"/>
          <w:spacing w:val="1"/>
          <w:sz w:val="18"/>
          <w:szCs w:val="18"/>
        </w:rPr>
        <w:t>i</w:t>
      </w:r>
      <w:r w:rsidR="00992248">
        <w:rPr>
          <w:rFonts w:ascii="Arial" w:eastAsia="Arial" w:hAnsi="Arial" w:cs="Arial"/>
          <w:sz w:val="18"/>
          <w:szCs w:val="18"/>
        </w:rPr>
        <w:t>s, Corvallis, OR: OSU Press (1</w:t>
      </w:r>
      <w:r w:rsidR="00992248">
        <w:rPr>
          <w:rFonts w:ascii="Arial" w:eastAsia="Arial" w:hAnsi="Arial" w:cs="Arial"/>
          <w:spacing w:val="1"/>
          <w:sz w:val="18"/>
          <w:szCs w:val="18"/>
        </w:rPr>
        <w:t>9</w:t>
      </w:r>
      <w:r w:rsidR="00992248">
        <w:rPr>
          <w:rFonts w:ascii="Arial" w:eastAsia="Arial" w:hAnsi="Arial" w:cs="Arial"/>
          <w:sz w:val="18"/>
          <w:szCs w:val="18"/>
        </w:rPr>
        <w:t>99) pp. 80.</w:t>
      </w:r>
    </w:p>
    <w:p w:rsidR="00C51A6A" w:rsidRDefault="00992248">
      <w:pPr>
        <w:spacing w:before="83" w:after="0" w:line="240" w:lineRule="auto"/>
        <w:ind w:left="120" w:right="-20"/>
        <w:rPr>
          <w:rFonts w:ascii="Arial" w:eastAsia="Arial" w:hAnsi="Arial" w:cs="Arial"/>
          <w:sz w:val="18"/>
          <w:szCs w:val="18"/>
        </w:rPr>
      </w:pPr>
      <w:r>
        <w:rPr>
          <w:rFonts w:ascii="Arial" w:eastAsia="Arial" w:hAnsi="Arial" w:cs="Arial"/>
          <w:position w:val="9"/>
          <w:sz w:val="12"/>
          <w:szCs w:val="12"/>
        </w:rPr>
        <w:t>ii</w:t>
      </w:r>
      <w:r>
        <w:rPr>
          <w:rFonts w:ascii="Arial" w:eastAsia="Arial" w:hAnsi="Arial" w:cs="Arial"/>
          <w:spacing w:val="16"/>
          <w:position w:val="9"/>
          <w:sz w:val="12"/>
          <w:szCs w:val="12"/>
        </w:rPr>
        <w:t xml:space="preserve"> </w:t>
      </w:r>
      <w:r>
        <w:rPr>
          <w:rFonts w:ascii="Arial" w:eastAsia="Arial" w:hAnsi="Arial" w:cs="Arial"/>
          <w:sz w:val="18"/>
          <w:szCs w:val="18"/>
        </w:rPr>
        <w:t>Ibid, pp. 8-9.</w:t>
      </w:r>
    </w:p>
    <w:p w:rsidR="00C51A6A" w:rsidRDefault="00992248">
      <w:pPr>
        <w:spacing w:before="85" w:after="0" w:line="240" w:lineRule="auto"/>
        <w:ind w:left="120" w:right="-20"/>
        <w:rPr>
          <w:rFonts w:ascii="Arial" w:eastAsia="Arial" w:hAnsi="Arial" w:cs="Arial"/>
          <w:sz w:val="18"/>
          <w:szCs w:val="18"/>
        </w:rPr>
      </w:pPr>
      <w:r>
        <w:rPr>
          <w:rFonts w:ascii="Arial" w:eastAsia="Arial" w:hAnsi="Arial" w:cs="Arial"/>
          <w:position w:val="9"/>
          <w:sz w:val="12"/>
          <w:szCs w:val="12"/>
        </w:rPr>
        <w:t>iii</w:t>
      </w:r>
      <w:r>
        <w:rPr>
          <w:rFonts w:ascii="Arial" w:eastAsia="Arial" w:hAnsi="Arial" w:cs="Arial"/>
          <w:spacing w:val="16"/>
          <w:position w:val="9"/>
          <w:sz w:val="12"/>
          <w:szCs w:val="12"/>
        </w:rPr>
        <w:t xml:space="preserve"> </w:t>
      </w:r>
      <w:r>
        <w:rPr>
          <w:rFonts w:ascii="Arial" w:eastAsia="Arial" w:hAnsi="Arial" w:cs="Arial"/>
          <w:spacing w:val="2"/>
          <w:sz w:val="18"/>
          <w:szCs w:val="18"/>
        </w:rPr>
        <w:t>T</w:t>
      </w:r>
      <w:r>
        <w:rPr>
          <w:rFonts w:ascii="Arial" w:eastAsia="Arial" w:hAnsi="Arial" w:cs="Arial"/>
          <w:spacing w:val="1"/>
          <w:sz w:val="18"/>
          <w:szCs w:val="18"/>
        </w:rPr>
        <w:t>a</w:t>
      </w:r>
      <w:r>
        <w:rPr>
          <w:rFonts w:ascii="Arial" w:eastAsia="Arial" w:hAnsi="Arial" w:cs="Arial"/>
          <w:spacing w:val="-2"/>
          <w:sz w:val="18"/>
          <w:szCs w:val="18"/>
        </w:rPr>
        <w:t>y</w:t>
      </w:r>
      <w:r>
        <w:rPr>
          <w:rFonts w:ascii="Arial" w:eastAsia="Arial" w:hAnsi="Arial" w:cs="Arial"/>
          <w:sz w:val="18"/>
          <w:szCs w:val="18"/>
        </w:rPr>
        <w:t>l</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i/>
          <w:sz w:val="18"/>
          <w:szCs w:val="18"/>
        </w:rPr>
        <w:t>C</w:t>
      </w:r>
      <w:r>
        <w:rPr>
          <w:rFonts w:ascii="Arial" w:eastAsia="Arial" w:hAnsi="Arial" w:cs="Arial"/>
          <w:i/>
          <w:spacing w:val="1"/>
          <w:sz w:val="18"/>
          <w:szCs w:val="18"/>
        </w:rPr>
        <w:t>li</w:t>
      </w:r>
      <w:r>
        <w:rPr>
          <w:rFonts w:ascii="Arial" w:eastAsia="Arial" w:hAnsi="Arial" w:cs="Arial"/>
          <w:i/>
          <w:spacing w:val="-1"/>
          <w:sz w:val="18"/>
          <w:szCs w:val="18"/>
        </w:rPr>
        <w:t>m</w:t>
      </w:r>
      <w:r>
        <w:rPr>
          <w:rFonts w:ascii="Arial" w:eastAsia="Arial" w:hAnsi="Arial" w:cs="Arial"/>
          <w:i/>
          <w:sz w:val="18"/>
          <w:szCs w:val="18"/>
        </w:rPr>
        <w:t>a</w:t>
      </w:r>
      <w:r>
        <w:rPr>
          <w:rFonts w:ascii="Arial" w:eastAsia="Arial" w:hAnsi="Arial" w:cs="Arial"/>
          <w:i/>
          <w:spacing w:val="2"/>
          <w:sz w:val="18"/>
          <w:szCs w:val="18"/>
        </w:rPr>
        <w:t>t</w:t>
      </w:r>
      <w:r>
        <w:rPr>
          <w:rFonts w:ascii="Arial" w:eastAsia="Arial" w:hAnsi="Arial" w:cs="Arial"/>
          <w:i/>
          <w:sz w:val="18"/>
          <w:szCs w:val="18"/>
        </w:rPr>
        <w:t>e of Oregon.</w:t>
      </w:r>
    </w:p>
    <w:p w:rsidR="00C51A6A" w:rsidRDefault="00992248">
      <w:pPr>
        <w:spacing w:before="87" w:after="0" w:line="240" w:lineRule="auto"/>
        <w:ind w:left="120" w:right="-20"/>
        <w:rPr>
          <w:rFonts w:ascii="Arial" w:eastAsia="Arial" w:hAnsi="Arial" w:cs="Arial"/>
          <w:sz w:val="18"/>
          <w:szCs w:val="18"/>
        </w:rPr>
      </w:pPr>
      <w:r>
        <w:rPr>
          <w:rFonts w:ascii="Arial" w:eastAsia="Arial" w:hAnsi="Arial" w:cs="Arial"/>
          <w:position w:val="9"/>
          <w:sz w:val="12"/>
          <w:szCs w:val="12"/>
        </w:rPr>
        <w:t>iv</w:t>
      </w:r>
      <w:r>
        <w:rPr>
          <w:rFonts w:ascii="Arial" w:eastAsia="Arial" w:hAnsi="Arial" w:cs="Arial"/>
          <w:spacing w:val="16"/>
          <w:position w:val="9"/>
          <w:sz w:val="12"/>
          <w:szCs w:val="12"/>
        </w:rPr>
        <w:t xml:space="preserve"> </w:t>
      </w:r>
      <w:r>
        <w:rPr>
          <w:rFonts w:ascii="Arial" w:eastAsia="Arial" w:hAnsi="Arial" w:cs="Arial"/>
          <w:i/>
          <w:sz w:val="18"/>
          <w:szCs w:val="18"/>
        </w:rPr>
        <w:t>Uni</w:t>
      </w:r>
      <w:r>
        <w:rPr>
          <w:rFonts w:ascii="Arial" w:eastAsia="Arial" w:hAnsi="Arial" w:cs="Arial"/>
          <w:i/>
          <w:spacing w:val="1"/>
          <w:sz w:val="18"/>
          <w:szCs w:val="18"/>
        </w:rPr>
        <w:t>o</w:t>
      </w:r>
      <w:r>
        <w:rPr>
          <w:rFonts w:ascii="Arial" w:eastAsia="Arial" w:hAnsi="Arial" w:cs="Arial"/>
          <w:i/>
          <w:sz w:val="18"/>
          <w:szCs w:val="18"/>
        </w:rPr>
        <w:t>n Co</w:t>
      </w:r>
      <w:r>
        <w:rPr>
          <w:rFonts w:ascii="Arial" w:eastAsia="Arial" w:hAnsi="Arial" w:cs="Arial"/>
          <w:i/>
          <w:spacing w:val="1"/>
          <w:sz w:val="18"/>
          <w:szCs w:val="18"/>
        </w:rPr>
        <w:t>u</w:t>
      </w:r>
      <w:r>
        <w:rPr>
          <w:rFonts w:ascii="Arial" w:eastAsia="Arial" w:hAnsi="Arial" w:cs="Arial"/>
          <w:i/>
          <w:spacing w:val="-1"/>
          <w:sz w:val="18"/>
          <w:szCs w:val="18"/>
        </w:rPr>
        <w:t>n</w:t>
      </w:r>
      <w:r>
        <w:rPr>
          <w:rFonts w:ascii="Arial" w:eastAsia="Arial" w:hAnsi="Arial" w:cs="Arial"/>
          <w:i/>
          <w:sz w:val="18"/>
          <w:szCs w:val="18"/>
        </w:rPr>
        <w:t>ty Pop</w:t>
      </w:r>
      <w:r>
        <w:rPr>
          <w:rFonts w:ascii="Arial" w:eastAsia="Arial" w:hAnsi="Arial" w:cs="Arial"/>
          <w:i/>
          <w:spacing w:val="1"/>
          <w:sz w:val="18"/>
          <w:szCs w:val="18"/>
        </w:rPr>
        <w:t>u</w:t>
      </w:r>
      <w:r>
        <w:rPr>
          <w:rFonts w:ascii="Arial" w:eastAsia="Arial" w:hAnsi="Arial" w:cs="Arial"/>
          <w:i/>
          <w:sz w:val="18"/>
          <w:szCs w:val="18"/>
        </w:rPr>
        <w:t>lati</w:t>
      </w:r>
      <w:r>
        <w:rPr>
          <w:rFonts w:ascii="Arial" w:eastAsia="Arial" w:hAnsi="Arial" w:cs="Arial"/>
          <w:i/>
          <w:spacing w:val="1"/>
          <w:sz w:val="18"/>
          <w:szCs w:val="18"/>
        </w:rPr>
        <w:t>o</w:t>
      </w:r>
      <w:r>
        <w:rPr>
          <w:rFonts w:ascii="Arial" w:eastAsia="Arial" w:hAnsi="Arial" w:cs="Arial"/>
          <w:i/>
          <w:sz w:val="18"/>
          <w:szCs w:val="18"/>
        </w:rPr>
        <w:t>n An</w:t>
      </w:r>
      <w:r>
        <w:rPr>
          <w:rFonts w:ascii="Arial" w:eastAsia="Arial" w:hAnsi="Arial" w:cs="Arial"/>
          <w:i/>
          <w:spacing w:val="1"/>
          <w:sz w:val="18"/>
          <w:szCs w:val="18"/>
        </w:rPr>
        <w:t>a</w:t>
      </w:r>
      <w:r>
        <w:rPr>
          <w:rFonts w:ascii="Arial" w:eastAsia="Arial" w:hAnsi="Arial" w:cs="Arial"/>
          <w:i/>
          <w:sz w:val="18"/>
          <w:szCs w:val="18"/>
        </w:rPr>
        <w:t>lysis a</w:t>
      </w:r>
      <w:r>
        <w:rPr>
          <w:rFonts w:ascii="Arial" w:eastAsia="Arial" w:hAnsi="Arial" w:cs="Arial"/>
          <w:i/>
          <w:spacing w:val="1"/>
          <w:sz w:val="18"/>
          <w:szCs w:val="18"/>
        </w:rPr>
        <w:t>n</w:t>
      </w:r>
      <w:r>
        <w:rPr>
          <w:rFonts w:ascii="Arial" w:eastAsia="Arial" w:hAnsi="Arial" w:cs="Arial"/>
          <w:i/>
          <w:sz w:val="18"/>
          <w:szCs w:val="18"/>
        </w:rPr>
        <w:t>d 2</w:t>
      </w:r>
      <w:r>
        <w:rPr>
          <w:rFonts w:ascii="Arial" w:eastAsia="Arial" w:hAnsi="Arial" w:cs="Arial"/>
          <w:i/>
          <w:spacing w:val="1"/>
          <w:sz w:val="18"/>
          <w:szCs w:val="18"/>
        </w:rPr>
        <w:t>0</w:t>
      </w:r>
      <w:r>
        <w:rPr>
          <w:rFonts w:ascii="Arial" w:eastAsia="Arial" w:hAnsi="Arial" w:cs="Arial"/>
          <w:i/>
          <w:sz w:val="18"/>
          <w:szCs w:val="18"/>
        </w:rPr>
        <w:t>20</w:t>
      </w:r>
      <w:r>
        <w:rPr>
          <w:rFonts w:ascii="Arial" w:eastAsia="Arial" w:hAnsi="Arial" w:cs="Arial"/>
          <w:i/>
          <w:spacing w:val="1"/>
          <w:sz w:val="18"/>
          <w:szCs w:val="18"/>
        </w:rPr>
        <w:t xml:space="preserve"> </w:t>
      </w:r>
      <w:r>
        <w:rPr>
          <w:rFonts w:ascii="Arial" w:eastAsia="Arial" w:hAnsi="Arial" w:cs="Arial"/>
          <w:i/>
          <w:sz w:val="18"/>
          <w:szCs w:val="18"/>
        </w:rPr>
        <w:t>F</w:t>
      </w:r>
      <w:r>
        <w:rPr>
          <w:rFonts w:ascii="Arial" w:eastAsia="Arial" w:hAnsi="Arial" w:cs="Arial"/>
          <w:i/>
          <w:spacing w:val="-1"/>
          <w:sz w:val="18"/>
          <w:szCs w:val="18"/>
        </w:rPr>
        <w:t>o</w:t>
      </w:r>
      <w:r>
        <w:rPr>
          <w:rFonts w:ascii="Arial" w:eastAsia="Arial" w:hAnsi="Arial" w:cs="Arial"/>
          <w:i/>
          <w:sz w:val="18"/>
          <w:szCs w:val="18"/>
        </w:rPr>
        <w:t>recast; Final</w:t>
      </w:r>
      <w:r>
        <w:rPr>
          <w:rFonts w:ascii="Arial" w:eastAsia="Arial" w:hAnsi="Arial" w:cs="Arial"/>
          <w:i/>
          <w:spacing w:val="1"/>
          <w:sz w:val="18"/>
          <w:szCs w:val="18"/>
        </w:rPr>
        <w:t xml:space="preserve"> </w:t>
      </w:r>
      <w:r>
        <w:rPr>
          <w:rFonts w:ascii="Arial" w:eastAsia="Arial" w:hAnsi="Arial" w:cs="Arial"/>
          <w:i/>
          <w:sz w:val="18"/>
          <w:szCs w:val="18"/>
        </w:rPr>
        <w:t>Draf</w:t>
      </w:r>
      <w:r>
        <w:rPr>
          <w:rFonts w:ascii="Arial" w:eastAsia="Arial" w:hAnsi="Arial" w:cs="Arial"/>
          <w:i/>
          <w:spacing w:val="1"/>
          <w:sz w:val="18"/>
          <w:szCs w:val="18"/>
        </w:rPr>
        <w:t>t</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he Benken</w:t>
      </w:r>
      <w:r>
        <w:rPr>
          <w:rFonts w:ascii="Arial" w:eastAsia="Arial" w:hAnsi="Arial" w:cs="Arial"/>
          <w:spacing w:val="1"/>
          <w:sz w:val="18"/>
          <w:szCs w:val="18"/>
        </w:rPr>
        <w:t>d</w:t>
      </w:r>
      <w:r>
        <w:rPr>
          <w:rFonts w:ascii="Arial" w:eastAsia="Arial" w:hAnsi="Arial" w:cs="Arial"/>
          <w:sz w:val="18"/>
          <w:szCs w:val="18"/>
        </w:rPr>
        <w:t>orf Assoc</w:t>
      </w:r>
      <w:r>
        <w:rPr>
          <w:rFonts w:ascii="Arial" w:eastAsia="Arial" w:hAnsi="Arial" w:cs="Arial"/>
          <w:spacing w:val="1"/>
          <w:sz w:val="18"/>
          <w:szCs w:val="18"/>
        </w:rPr>
        <w:t>i</w:t>
      </w:r>
      <w:r>
        <w:rPr>
          <w:rFonts w:ascii="Arial" w:eastAsia="Arial" w:hAnsi="Arial" w:cs="Arial"/>
          <w:sz w:val="18"/>
          <w:szCs w:val="18"/>
        </w:rPr>
        <w:t>ates</w:t>
      </w:r>
    </w:p>
    <w:p w:rsidR="00C51A6A" w:rsidRDefault="00992248">
      <w:pPr>
        <w:spacing w:after="0" w:line="206" w:lineRule="exact"/>
        <w:ind w:left="120" w:right="-20"/>
        <w:rPr>
          <w:rFonts w:ascii="Arial" w:eastAsia="Arial" w:hAnsi="Arial" w:cs="Arial"/>
          <w:sz w:val="18"/>
          <w:szCs w:val="18"/>
        </w:rPr>
      </w:pPr>
      <w:r>
        <w:rPr>
          <w:rFonts w:ascii="Arial" w:eastAsia="Arial" w:hAnsi="Arial" w:cs="Arial"/>
          <w:sz w:val="18"/>
          <w:szCs w:val="18"/>
        </w:rPr>
        <w:t>Cor</w:t>
      </w:r>
      <w:r>
        <w:rPr>
          <w:rFonts w:ascii="Arial" w:eastAsia="Arial" w:hAnsi="Arial" w:cs="Arial"/>
          <w:spacing w:val="1"/>
          <w:sz w:val="18"/>
          <w:szCs w:val="18"/>
        </w:rPr>
        <w:t>p</w:t>
      </w:r>
      <w:r>
        <w:rPr>
          <w:rFonts w:ascii="Arial" w:eastAsia="Arial" w:hAnsi="Arial" w:cs="Arial"/>
          <w:sz w:val="18"/>
          <w:szCs w:val="18"/>
        </w:rPr>
        <w:t>orati</w:t>
      </w:r>
      <w:r>
        <w:rPr>
          <w:rFonts w:ascii="Arial" w:eastAsia="Arial" w:hAnsi="Arial" w:cs="Arial"/>
          <w:spacing w:val="1"/>
          <w:sz w:val="18"/>
          <w:szCs w:val="18"/>
        </w:rPr>
        <w:t>o</w:t>
      </w:r>
      <w:r>
        <w:rPr>
          <w:rFonts w:ascii="Arial" w:eastAsia="Arial" w:hAnsi="Arial" w:cs="Arial"/>
          <w:sz w:val="18"/>
          <w:szCs w:val="18"/>
        </w:rPr>
        <w:t>n, (Jan</w:t>
      </w:r>
      <w:r>
        <w:rPr>
          <w:rFonts w:ascii="Arial" w:eastAsia="Arial" w:hAnsi="Arial" w:cs="Arial"/>
          <w:spacing w:val="1"/>
          <w:sz w:val="18"/>
          <w:szCs w:val="18"/>
        </w:rPr>
        <w:t>u</w:t>
      </w:r>
      <w:r>
        <w:rPr>
          <w:rFonts w:ascii="Arial" w:eastAsia="Arial" w:hAnsi="Arial" w:cs="Arial"/>
          <w:sz w:val="18"/>
          <w:szCs w:val="18"/>
        </w:rPr>
        <w:t>a</w:t>
      </w:r>
      <w:r>
        <w:rPr>
          <w:rFonts w:ascii="Arial" w:eastAsia="Arial" w:hAnsi="Arial" w:cs="Arial"/>
          <w:spacing w:val="1"/>
          <w:sz w:val="18"/>
          <w:szCs w:val="18"/>
        </w:rPr>
        <w:t>r</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25, 2</w:t>
      </w:r>
      <w:r>
        <w:rPr>
          <w:rFonts w:ascii="Arial" w:eastAsia="Arial" w:hAnsi="Arial" w:cs="Arial"/>
          <w:spacing w:val="1"/>
          <w:sz w:val="18"/>
          <w:szCs w:val="18"/>
        </w:rPr>
        <w:t>00</w:t>
      </w:r>
      <w:r>
        <w:rPr>
          <w:rFonts w:ascii="Arial" w:eastAsia="Arial" w:hAnsi="Arial" w:cs="Arial"/>
          <w:spacing w:val="-1"/>
          <w:sz w:val="18"/>
          <w:szCs w:val="18"/>
        </w:rPr>
        <w:t>1</w:t>
      </w:r>
      <w:r>
        <w:rPr>
          <w:rFonts w:ascii="Arial" w:eastAsia="Arial" w:hAnsi="Arial" w:cs="Arial"/>
          <w:sz w:val="18"/>
          <w:szCs w:val="18"/>
        </w:rPr>
        <w:t>) pp. 1.</w:t>
      </w:r>
    </w:p>
    <w:p w:rsidR="00C51A6A" w:rsidRDefault="00992248">
      <w:pPr>
        <w:spacing w:before="87" w:after="0" w:line="240" w:lineRule="auto"/>
        <w:ind w:left="120" w:right="-20"/>
        <w:rPr>
          <w:rFonts w:ascii="Arial" w:eastAsia="Arial" w:hAnsi="Arial" w:cs="Arial"/>
          <w:sz w:val="18"/>
          <w:szCs w:val="18"/>
        </w:rPr>
      </w:pPr>
      <w:r>
        <w:rPr>
          <w:rFonts w:ascii="Arial" w:eastAsia="Arial" w:hAnsi="Arial" w:cs="Arial"/>
          <w:position w:val="9"/>
          <w:sz w:val="12"/>
          <w:szCs w:val="12"/>
        </w:rPr>
        <w:t>v</w:t>
      </w:r>
      <w:r>
        <w:rPr>
          <w:rFonts w:ascii="Arial" w:eastAsia="Arial" w:hAnsi="Arial" w:cs="Arial"/>
          <w:spacing w:val="16"/>
          <w:position w:val="9"/>
          <w:sz w:val="12"/>
          <w:szCs w:val="12"/>
        </w:rPr>
        <w:t xml:space="preserve"> </w:t>
      </w:r>
      <w:r>
        <w:rPr>
          <w:rFonts w:ascii="Arial" w:eastAsia="Arial" w:hAnsi="Arial" w:cs="Arial"/>
          <w:i/>
          <w:sz w:val="18"/>
          <w:szCs w:val="18"/>
        </w:rPr>
        <w:t>Uni</w:t>
      </w:r>
      <w:r>
        <w:rPr>
          <w:rFonts w:ascii="Arial" w:eastAsia="Arial" w:hAnsi="Arial" w:cs="Arial"/>
          <w:i/>
          <w:spacing w:val="1"/>
          <w:sz w:val="18"/>
          <w:szCs w:val="18"/>
        </w:rPr>
        <w:t>o</w:t>
      </w:r>
      <w:r>
        <w:rPr>
          <w:rFonts w:ascii="Arial" w:eastAsia="Arial" w:hAnsi="Arial" w:cs="Arial"/>
          <w:i/>
          <w:sz w:val="18"/>
          <w:szCs w:val="18"/>
        </w:rPr>
        <w:t>n Co</w:t>
      </w:r>
      <w:r>
        <w:rPr>
          <w:rFonts w:ascii="Arial" w:eastAsia="Arial" w:hAnsi="Arial" w:cs="Arial"/>
          <w:i/>
          <w:spacing w:val="1"/>
          <w:sz w:val="18"/>
          <w:szCs w:val="18"/>
        </w:rPr>
        <w:t>u</w:t>
      </w:r>
      <w:r>
        <w:rPr>
          <w:rFonts w:ascii="Arial" w:eastAsia="Arial" w:hAnsi="Arial" w:cs="Arial"/>
          <w:i/>
          <w:sz w:val="18"/>
          <w:szCs w:val="18"/>
        </w:rPr>
        <w:t>nty 20</w:t>
      </w:r>
      <w:r>
        <w:rPr>
          <w:rFonts w:ascii="Arial" w:eastAsia="Arial" w:hAnsi="Arial" w:cs="Arial"/>
          <w:i/>
          <w:spacing w:val="1"/>
          <w:sz w:val="18"/>
          <w:szCs w:val="18"/>
        </w:rPr>
        <w:t>0</w:t>
      </w:r>
      <w:r>
        <w:rPr>
          <w:rFonts w:ascii="Arial" w:eastAsia="Arial" w:hAnsi="Arial" w:cs="Arial"/>
          <w:i/>
          <w:sz w:val="18"/>
          <w:szCs w:val="18"/>
        </w:rPr>
        <w:t>2 Strategic</w:t>
      </w:r>
      <w:r>
        <w:rPr>
          <w:rFonts w:ascii="Arial" w:eastAsia="Arial" w:hAnsi="Arial" w:cs="Arial"/>
          <w:i/>
          <w:spacing w:val="1"/>
          <w:sz w:val="18"/>
          <w:szCs w:val="18"/>
        </w:rPr>
        <w:t xml:space="preserve"> </w:t>
      </w:r>
      <w:r>
        <w:rPr>
          <w:rFonts w:ascii="Arial" w:eastAsia="Arial" w:hAnsi="Arial" w:cs="Arial"/>
          <w:i/>
          <w:sz w:val="18"/>
          <w:szCs w:val="18"/>
        </w:rPr>
        <w:t>Plan,</w:t>
      </w:r>
      <w:r>
        <w:rPr>
          <w:rFonts w:ascii="Arial" w:eastAsia="Arial" w:hAnsi="Arial" w:cs="Arial"/>
          <w:i/>
          <w:spacing w:val="1"/>
          <w:sz w:val="18"/>
          <w:szCs w:val="18"/>
        </w:rPr>
        <w:t xml:space="preserve"> </w:t>
      </w:r>
      <w:r>
        <w:rPr>
          <w:rFonts w:ascii="Arial" w:eastAsia="Arial" w:hAnsi="Arial" w:cs="Arial"/>
          <w:sz w:val="18"/>
          <w:szCs w:val="18"/>
        </w:rPr>
        <w:t>Eles</w:t>
      </w:r>
      <w:r>
        <w:rPr>
          <w:rFonts w:ascii="Arial" w:eastAsia="Arial" w:hAnsi="Arial" w:cs="Arial"/>
          <w:spacing w:val="1"/>
          <w:sz w:val="18"/>
          <w:szCs w:val="18"/>
        </w:rPr>
        <w:t>c</w:t>
      </w:r>
      <w:r>
        <w:rPr>
          <w:rFonts w:ascii="Arial" w:eastAsia="Arial" w:hAnsi="Arial" w:cs="Arial"/>
          <w:sz w:val="18"/>
          <w:szCs w:val="18"/>
        </w:rPr>
        <w:t>o L</w:t>
      </w:r>
      <w:r>
        <w:rPr>
          <w:rFonts w:ascii="Arial" w:eastAsia="Arial" w:hAnsi="Arial" w:cs="Arial"/>
          <w:spacing w:val="1"/>
          <w:sz w:val="18"/>
          <w:szCs w:val="18"/>
        </w:rPr>
        <w:t>i</w:t>
      </w:r>
      <w:r>
        <w:rPr>
          <w:rFonts w:ascii="Arial" w:eastAsia="Arial" w:hAnsi="Arial" w:cs="Arial"/>
          <w:sz w:val="18"/>
          <w:szCs w:val="18"/>
        </w:rPr>
        <w:t>mited a</w:t>
      </w:r>
      <w:r>
        <w:rPr>
          <w:rFonts w:ascii="Arial" w:eastAsia="Arial" w:hAnsi="Arial" w:cs="Arial"/>
          <w:spacing w:val="1"/>
          <w:sz w:val="18"/>
          <w:szCs w:val="18"/>
        </w:rPr>
        <w:t>n</w:t>
      </w:r>
      <w:r>
        <w:rPr>
          <w:rFonts w:ascii="Arial" w:eastAsia="Arial" w:hAnsi="Arial" w:cs="Arial"/>
          <w:sz w:val="18"/>
          <w:szCs w:val="18"/>
        </w:rPr>
        <w:t>d A</w:t>
      </w:r>
      <w:r>
        <w:rPr>
          <w:rFonts w:ascii="Arial" w:eastAsia="Arial" w:hAnsi="Arial" w:cs="Arial"/>
          <w:spacing w:val="1"/>
          <w:sz w:val="18"/>
          <w:szCs w:val="18"/>
        </w:rPr>
        <w:t>u</w:t>
      </w:r>
      <w:r>
        <w:rPr>
          <w:rFonts w:ascii="Arial" w:eastAsia="Arial" w:hAnsi="Arial" w:cs="Arial"/>
          <w:sz w:val="18"/>
          <w:szCs w:val="18"/>
        </w:rPr>
        <w:t xml:space="preserve">yer </w:t>
      </w:r>
      <w:r>
        <w:rPr>
          <w:rFonts w:ascii="Arial" w:eastAsia="Arial" w:hAnsi="Arial" w:cs="Arial"/>
          <w:sz w:val="18"/>
          <w:szCs w:val="18"/>
        </w:rPr>
        <w:t>Con</w:t>
      </w:r>
      <w:r>
        <w:rPr>
          <w:rFonts w:ascii="Arial" w:eastAsia="Arial" w:hAnsi="Arial" w:cs="Arial"/>
          <w:spacing w:val="1"/>
          <w:sz w:val="18"/>
          <w:szCs w:val="18"/>
        </w:rPr>
        <w:t>s</w:t>
      </w:r>
      <w:r>
        <w:rPr>
          <w:rFonts w:ascii="Arial" w:eastAsia="Arial" w:hAnsi="Arial" w:cs="Arial"/>
          <w:sz w:val="18"/>
          <w:szCs w:val="18"/>
        </w:rPr>
        <w:t>ulti</w:t>
      </w:r>
      <w:r>
        <w:rPr>
          <w:rFonts w:ascii="Arial" w:eastAsia="Arial" w:hAnsi="Arial" w:cs="Arial"/>
          <w:spacing w:val="1"/>
          <w:sz w:val="18"/>
          <w:szCs w:val="18"/>
        </w:rPr>
        <w:t>n</w:t>
      </w:r>
      <w:r>
        <w:rPr>
          <w:rFonts w:ascii="Arial" w:eastAsia="Arial" w:hAnsi="Arial" w:cs="Arial"/>
          <w:spacing w:val="-1"/>
          <w:sz w:val="18"/>
          <w:szCs w:val="18"/>
        </w:rPr>
        <w:t>g</w:t>
      </w:r>
      <w:r>
        <w:rPr>
          <w:rFonts w:ascii="Arial" w:eastAsia="Arial" w:hAnsi="Arial" w:cs="Arial"/>
          <w:sz w:val="18"/>
          <w:szCs w:val="18"/>
        </w:rPr>
        <w:t xml:space="preserve">, (June </w:t>
      </w:r>
      <w:r>
        <w:rPr>
          <w:rFonts w:ascii="Arial" w:eastAsia="Arial" w:hAnsi="Arial" w:cs="Arial"/>
          <w:spacing w:val="1"/>
          <w:sz w:val="18"/>
          <w:szCs w:val="18"/>
        </w:rPr>
        <w:t>2</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pacing w:val="-1"/>
          <w:sz w:val="18"/>
          <w:szCs w:val="18"/>
        </w:rPr>
        <w:t>2</w:t>
      </w:r>
      <w:r>
        <w:rPr>
          <w:rFonts w:ascii="Arial" w:eastAsia="Arial" w:hAnsi="Arial" w:cs="Arial"/>
          <w:sz w:val="18"/>
          <w:szCs w:val="18"/>
        </w:rPr>
        <w:t>) pp</w:t>
      </w:r>
      <w:r>
        <w:rPr>
          <w:rFonts w:ascii="Arial" w:eastAsia="Arial" w:hAnsi="Arial" w:cs="Arial"/>
          <w:spacing w:val="2"/>
          <w:sz w:val="18"/>
          <w:szCs w:val="18"/>
        </w:rPr>
        <w:t>.</w:t>
      </w:r>
      <w:r>
        <w:rPr>
          <w:rFonts w:ascii="Arial" w:eastAsia="Arial" w:hAnsi="Arial" w:cs="Arial"/>
          <w:sz w:val="18"/>
          <w:szCs w:val="18"/>
        </w:rPr>
        <w:t>15.</w:t>
      </w:r>
    </w:p>
    <w:p w:rsidR="00C51A6A" w:rsidRDefault="00992248">
      <w:pPr>
        <w:spacing w:before="85" w:after="0" w:line="240" w:lineRule="auto"/>
        <w:ind w:left="120" w:right="-20"/>
        <w:rPr>
          <w:rFonts w:ascii="Arial" w:eastAsia="Arial" w:hAnsi="Arial" w:cs="Arial"/>
          <w:sz w:val="18"/>
          <w:szCs w:val="18"/>
        </w:rPr>
      </w:pPr>
      <w:r>
        <w:rPr>
          <w:rFonts w:ascii="Arial" w:eastAsia="Arial" w:hAnsi="Arial" w:cs="Arial"/>
          <w:spacing w:val="-1"/>
          <w:position w:val="9"/>
          <w:sz w:val="12"/>
          <w:szCs w:val="12"/>
        </w:rPr>
        <w:t>v</w:t>
      </w:r>
      <w:r>
        <w:rPr>
          <w:rFonts w:ascii="Arial" w:eastAsia="Arial" w:hAnsi="Arial" w:cs="Arial"/>
          <w:position w:val="9"/>
          <w:sz w:val="12"/>
          <w:szCs w:val="12"/>
        </w:rPr>
        <w:t>i</w:t>
      </w:r>
      <w:r>
        <w:rPr>
          <w:rFonts w:ascii="Arial" w:eastAsia="Arial" w:hAnsi="Arial" w:cs="Arial"/>
          <w:spacing w:val="16"/>
          <w:position w:val="9"/>
          <w:sz w:val="12"/>
          <w:szCs w:val="12"/>
        </w:rPr>
        <w:t xml:space="preserve"> </w:t>
      </w:r>
      <w:r>
        <w:rPr>
          <w:rFonts w:ascii="Arial" w:eastAsia="Arial" w:hAnsi="Arial" w:cs="Arial"/>
          <w:sz w:val="18"/>
          <w:szCs w:val="18"/>
        </w:rPr>
        <w:t>Uni</w:t>
      </w:r>
      <w:r>
        <w:rPr>
          <w:rFonts w:ascii="Arial" w:eastAsia="Arial" w:hAnsi="Arial" w:cs="Arial"/>
          <w:spacing w:val="1"/>
          <w:sz w:val="18"/>
          <w:szCs w:val="18"/>
        </w:rPr>
        <w:t>o</w:t>
      </w:r>
      <w:r>
        <w:rPr>
          <w:rFonts w:ascii="Arial" w:eastAsia="Arial" w:hAnsi="Arial" w:cs="Arial"/>
          <w:sz w:val="18"/>
          <w:szCs w:val="18"/>
        </w:rPr>
        <w:t>n Co</w:t>
      </w:r>
      <w:r>
        <w:rPr>
          <w:rFonts w:ascii="Arial" w:eastAsia="Arial" w:hAnsi="Arial" w:cs="Arial"/>
          <w:spacing w:val="1"/>
          <w:sz w:val="18"/>
          <w:szCs w:val="18"/>
        </w:rPr>
        <w:t>u</w:t>
      </w:r>
      <w:r>
        <w:rPr>
          <w:rFonts w:ascii="Arial" w:eastAsia="Arial" w:hAnsi="Arial" w:cs="Arial"/>
          <w:sz w:val="18"/>
          <w:szCs w:val="18"/>
        </w:rPr>
        <w:t>n</w:t>
      </w:r>
      <w:r>
        <w:rPr>
          <w:rFonts w:ascii="Arial" w:eastAsia="Arial" w:hAnsi="Arial" w:cs="Arial"/>
          <w:spacing w:val="2"/>
          <w:sz w:val="18"/>
          <w:szCs w:val="18"/>
        </w:rPr>
        <w:t>t</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 xml:space="preserve">Assessment </w:t>
      </w:r>
      <w:r>
        <w:rPr>
          <w:rFonts w:ascii="Arial" w:eastAsia="Arial" w:hAnsi="Arial" w:cs="Arial"/>
          <w:spacing w:val="1"/>
          <w:sz w:val="18"/>
          <w:szCs w:val="18"/>
        </w:rPr>
        <w:t>a</w:t>
      </w:r>
      <w:r>
        <w:rPr>
          <w:rFonts w:ascii="Arial" w:eastAsia="Arial" w:hAnsi="Arial" w:cs="Arial"/>
          <w:sz w:val="18"/>
          <w:szCs w:val="18"/>
        </w:rPr>
        <w:t xml:space="preserve">nd </w:t>
      </w:r>
      <w:r>
        <w:rPr>
          <w:rFonts w:ascii="Arial" w:eastAsia="Arial" w:hAnsi="Arial" w:cs="Arial"/>
          <w:spacing w:val="2"/>
          <w:sz w:val="18"/>
          <w:szCs w:val="18"/>
        </w:rPr>
        <w:t>T</w:t>
      </w:r>
      <w:r>
        <w:rPr>
          <w:rFonts w:ascii="Arial" w:eastAsia="Arial" w:hAnsi="Arial" w:cs="Arial"/>
          <w:sz w:val="18"/>
          <w:szCs w:val="18"/>
        </w:rPr>
        <w:t>ax Co</w:t>
      </w:r>
      <w:r>
        <w:rPr>
          <w:rFonts w:ascii="Arial" w:eastAsia="Arial" w:hAnsi="Arial" w:cs="Arial"/>
          <w:spacing w:val="1"/>
          <w:sz w:val="18"/>
          <w:szCs w:val="18"/>
        </w:rPr>
        <w:t>l</w:t>
      </w:r>
      <w:r>
        <w:rPr>
          <w:rFonts w:ascii="Arial" w:eastAsia="Arial" w:hAnsi="Arial" w:cs="Arial"/>
          <w:sz w:val="18"/>
          <w:szCs w:val="18"/>
        </w:rPr>
        <w:t>lect</w:t>
      </w:r>
      <w:r>
        <w:rPr>
          <w:rFonts w:ascii="Arial" w:eastAsia="Arial" w:hAnsi="Arial" w:cs="Arial"/>
          <w:spacing w:val="1"/>
          <w:sz w:val="18"/>
          <w:szCs w:val="18"/>
        </w:rPr>
        <w:t>i</w:t>
      </w:r>
      <w:r>
        <w:rPr>
          <w:rFonts w:ascii="Arial" w:eastAsia="Arial" w:hAnsi="Arial" w:cs="Arial"/>
          <w:sz w:val="18"/>
          <w:szCs w:val="18"/>
        </w:rPr>
        <w:t>on D</w:t>
      </w:r>
      <w:r>
        <w:rPr>
          <w:rFonts w:ascii="Arial" w:eastAsia="Arial" w:hAnsi="Arial" w:cs="Arial"/>
          <w:spacing w:val="1"/>
          <w:sz w:val="18"/>
          <w:szCs w:val="18"/>
        </w:rPr>
        <w:t>e</w:t>
      </w:r>
      <w:r>
        <w:rPr>
          <w:rFonts w:ascii="Arial" w:eastAsia="Arial" w:hAnsi="Arial" w:cs="Arial"/>
          <w:sz w:val="18"/>
          <w:szCs w:val="18"/>
        </w:rPr>
        <w:t>partmen</w:t>
      </w:r>
      <w:r>
        <w:rPr>
          <w:rFonts w:ascii="Arial" w:eastAsia="Arial" w:hAnsi="Arial" w:cs="Arial"/>
          <w:spacing w:val="2"/>
          <w:sz w:val="18"/>
          <w:szCs w:val="18"/>
        </w:rPr>
        <w:t>t</w:t>
      </w:r>
      <w:r>
        <w:rPr>
          <w:rFonts w:ascii="Arial" w:eastAsia="Arial" w:hAnsi="Arial" w:cs="Arial"/>
          <w:sz w:val="18"/>
          <w:szCs w:val="18"/>
        </w:rPr>
        <w:t>, (March 2005).</w:t>
      </w:r>
    </w:p>
    <w:p w:rsidR="00C51A6A" w:rsidRDefault="00C51A6A">
      <w:pPr>
        <w:spacing w:after="0"/>
        <w:sectPr w:rsidR="00C51A6A">
          <w:pgSz w:w="12240" w:h="15840"/>
          <w:pgMar w:top="1360" w:right="1700" w:bottom="920" w:left="1680" w:header="0" w:footer="728" w:gutter="0"/>
          <w:cols w:space="720"/>
        </w:sectPr>
      </w:pPr>
    </w:p>
    <w:p w:rsidR="00C51A6A" w:rsidRDefault="00C51A6A">
      <w:pPr>
        <w:spacing w:before="2" w:after="0" w:line="190" w:lineRule="exact"/>
        <w:rPr>
          <w:sz w:val="19"/>
          <w:szCs w:val="19"/>
        </w:rPr>
      </w:pPr>
    </w:p>
    <w:p w:rsidR="00C51A6A" w:rsidRDefault="00992248">
      <w:pPr>
        <w:tabs>
          <w:tab w:val="left" w:pos="878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III.</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Mission,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Goals</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and</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Objectives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Mission</w:t>
      </w:r>
      <w:r>
        <w:rPr>
          <w:rFonts w:ascii="Arial" w:eastAsia="Arial" w:hAnsi="Arial" w:cs="Arial"/>
          <w:b/>
          <w:bCs/>
          <w:spacing w:val="-10"/>
          <w:sz w:val="28"/>
          <w:szCs w:val="28"/>
        </w:rPr>
        <w:t xml:space="preserve"> </w:t>
      </w:r>
      <w:r>
        <w:rPr>
          <w:rFonts w:ascii="Arial" w:eastAsia="Arial" w:hAnsi="Arial" w:cs="Arial"/>
          <w:b/>
          <w:bCs/>
          <w:sz w:val="28"/>
          <w:szCs w:val="28"/>
        </w:rPr>
        <w:t>Statement</w:t>
      </w:r>
    </w:p>
    <w:p w:rsidR="00C51A6A" w:rsidRDefault="00992248">
      <w:pPr>
        <w:spacing w:before="58" w:after="0" w:line="240" w:lineRule="auto"/>
        <w:ind w:left="120" w:right="233"/>
        <w:rPr>
          <w:rFonts w:ascii="Arial" w:eastAsia="Arial" w:hAnsi="Arial" w:cs="Arial"/>
          <w:sz w:val="24"/>
          <w:szCs w:val="24"/>
        </w:rPr>
      </w:pPr>
      <w:r>
        <w:rPr>
          <w:rFonts w:ascii="Arial" w:eastAsia="Arial" w:hAnsi="Arial" w:cs="Arial"/>
          <w:sz w:val="24"/>
          <w:szCs w:val="24"/>
        </w:rPr>
        <w:t>Union County and partnering agencies a</w:t>
      </w:r>
      <w:r>
        <w:rPr>
          <w:rFonts w:ascii="Arial" w:eastAsia="Arial" w:hAnsi="Arial" w:cs="Arial"/>
          <w:spacing w:val="1"/>
          <w:sz w:val="24"/>
          <w:szCs w:val="24"/>
        </w:rPr>
        <w:t>r</w:t>
      </w:r>
      <w:r>
        <w:rPr>
          <w:rFonts w:ascii="Arial" w:eastAsia="Arial" w:hAnsi="Arial" w:cs="Arial"/>
          <w:sz w:val="24"/>
          <w:szCs w:val="24"/>
        </w:rPr>
        <w:t>e committed to creating a meaning</w:t>
      </w:r>
      <w:r>
        <w:rPr>
          <w:rFonts w:ascii="Arial" w:eastAsia="Arial" w:hAnsi="Arial" w:cs="Arial"/>
          <w:spacing w:val="2"/>
          <w:sz w:val="24"/>
          <w:szCs w:val="24"/>
        </w:rPr>
        <w:t>f</w:t>
      </w:r>
      <w:r>
        <w:rPr>
          <w:rFonts w:ascii="Arial" w:eastAsia="Arial" w:hAnsi="Arial" w:cs="Arial"/>
          <w:sz w:val="24"/>
          <w:szCs w:val="24"/>
        </w:rPr>
        <w:t xml:space="preserve">ul </w:t>
      </w:r>
      <w:r>
        <w:rPr>
          <w:rFonts w:ascii="Arial" w:eastAsia="Arial" w:hAnsi="Arial" w:cs="Arial"/>
          <w:sz w:val="24"/>
          <w:szCs w:val="24"/>
        </w:rPr>
        <w:t xml:space="preserve">Community Fire Plan that serves to </w:t>
      </w:r>
      <w:r>
        <w:rPr>
          <w:rFonts w:ascii="Arial" w:eastAsia="Arial" w:hAnsi="Arial" w:cs="Arial"/>
          <w:spacing w:val="-1"/>
          <w:sz w:val="24"/>
          <w:szCs w:val="24"/>
        </w:rPr>
        <w:t>c</w:t>
      </w:r>
      <w:r>
        <w:rPr>
          <w:rFonts w:ascii="Arial" w:eastAsia="Arial" w:hAnsi="Arial" w:cs="Arial"/>
          <w:sz w:val="24"/>
          <w:szCs w:val="24"/>
        </w:rPr>
        <w:t>oordin</w:t>
      </w:r>
      <w:r>
        <w:rPr>
          <w:rFonts w:ascii="Arial" w:eastAsia="Arial" w:hAnsi="Arial" w:cs="Arial"/>
          <w:spacing w:val="1"/>
          <w:sz w:val="24"/>
          <w:szCs w:val="24"/>
        </w:rPr>
        <w:t>a</w:t>
      </w:r>
      <w:r>
        <w:rPr>
          <w:rFonts w:ascii="Arial" w:eastAsia="Arial" w:hAnsi="Arial" w:cs="Arial"/>
          <w:sz w:val="24"/>
          <w:szCs w:val="24"/>
        </w:rPr>
        <w:t>te wild la</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1"/>
          <w:sz w:val="24"/>
          <w:szCs w:val="24"/>
        </w:rPr>
        <w:t xml:space="preserve"> </w:t>
      </w:r>
      <w:r>
        <w:rPr>
          <w:rFonts w:ascii="Arial" w:eastAsia="Arial" w:hAnsi="Arial" w:cs="Arial"/>
          <w:sz w:val="24"/>
          <w:szCs w:val="24"/>
        </w:rPr>
        <w:t>fire agencies resources and educa</w:t>
      </w:r>
      <w:r>
        <w:rPr>
          <w:rFonts w:ascii="Arial" w:eastAsia="Arial" w:hAnsi="Arial" w:cs="Arial"/>
          <w:spacing w:val="2"/>
          <w:sz w:val="24"/>
          <w:szCs w:val="24"/>
        </w:rPr>
        <w:t>t</w:t>
      </w:r>
      <w:r>
        <w:rPr>
          <w:rFonts w:ascii="Arial" w:eastAsia="Arial" w:hAnsi="Arial" w:cs="Arial"/>
          <w:sz w:val="24"/>
          <w:szCs w:val="24"/>
        </w:rPr>
        <w:t>e landowners while enhancing community safety and values through hazard reduction, risk reduct</w:t>
      </w:r>
      <w:r>
        <w:rPr>
          <w:rFonts w:ascii="Arial" w:eastAsia="Arial" w:hAnsi="Arial" w:cs="Arial"/>
          <w:spacing w:val="-1"/>
          <w:sz w:val="24"/>
          <w:szCs w:val="24"/>
        </w:rPr>
        <w:t>i</w:t>
      </w:r>
      <w:r>
        <w:rPr>
          <w:rFonts w:ascii="Arial" w:eastAsia="Arial" w:hAnsi="Arial" w:cs="Arial"/>
          <w:sz w:val="24"/>
          <w:szCs w:val="24"/>
        </w:rPr>
        <w:t>on, and fire prevention.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Goals</w:t>
      </w:r>
      <w:r>
        <w:rPr>
          <w:rFonts w:ascii="Arial" w:eastAsia="Arial" w:hAnsi="Arial" w:cs="Arial"/>
          <w:b/>
          <w:bCs/>
          <w:spacing w:val="-8"/>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Objectives</w:t>
      </w:r>
    </w:p>
    <w:p w:rsidR="00C51A6A" w:rsidRDefault="00992248">
      <w:pPr>
        <w:spacing w:before="57" w:after="0" w:line="240" w:lineRule="auto"/>
        <w:ind w:left="120" w:right="367"/>
        <w:rPr>
          <w:rFonts w:ascii="Arial" w:eastAsia="Arial" w:hAnsi="Arial" w:cs="Arial"/>
          <w:sz w:val="24"/>
          <w:szCs w:val="24"/>
        </w:rPr>
      </w:pPr>
      <w:r>
        <w:rPr>
          <w:rFonts w:ascii="Arial" w:eastAsia="Arial" w:hAnsi="Arial" w:cs="Arial"/>
          <w:sz w:val="24"/>
          <w:szCs w:val="24"/>
        </w:rPr>
        <w:t>Goals and objectives wer</w:t>
      </w:r>
      <w:r>
        <w:rPr>
          <w:rFonts w:ascii="Arial" w:eastAsia="Arial" w:hAnsi="Arial" w:cs="Arial"/>
          <w:sz w:val="24"/>
          <w:szCs w:val="24"/>
        </w:rPr>
        <w:t>e formulated by the plan committee and were later refined using input from community workshops. The plan committee then prioritized the plan goals based on iden</w:t>
      </w:r>
      <w:r>
        <w:rPr>
          <w:rFonts w:ascii="Arial" w:eastAsia="Arial" w:hAnsi="Arial" w:cs="Arial"/>
          <w:spacing w:val="1"/>
          <w:sz w:val="24"/>
          <w:szCs w:val="24"/>
        </w:rPr>
        <w:t>t</w:t>
      </w:r>
      <w:r>
        <w:rPr>
          <w:rFonts w:ascii="Arial" w:eastAsia="Arial" w:hAnsi="Arial" w:cs="Arial"/>
          <w:sz w:val="24"/>
          <w:szCs w:val="24"/>
        </w:rPr>
        <w:t>ified needs in Union County. Goals are listed in priority order.</w:t>
      </w:r>
    </w:p>
    <w:p w:rsidR="00C51A6A" w:rsidRDefault="00C51A6A">
      <w:pPr>
        <w:spacing w:before="16" w:after="0" w:line="260" w:lineRule="exact"/>
        <w:rPr>
          <w:sz w:val="26"/>
          <w:szCs w:val="26"/>
        </w:rPr>
      </w:pPr>
    </w:p>
    <w:p w:rsidR="00C51A6A" w:rsidRDefault="00992248">
      <w:pPr>
        <w:spacing w:after="0" w:line="240" w:lineRule="auto"/>
        <w:ind w:left="840" w:right="302"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 xml:space="preserve">Improve emergency </w:t>
      </w:r>
      <w:r>
        <w:rPr>
          <w:rFonts w:ascii="Arial" w:eastAsia="Arial" w:hAnsi="Arial" w:cs="Arial"/>
          <w:sz w:val="24"/>
          <w:szCs w:val="24"/>
        </w:rPr>
        <w:t>response through</w:t>
      </w:r>
      <w:r>
        <w:rPr>
          <w:rFonts w:ascii="Arial" w:eastAsia="Arial" w:hAnsi="Arial" w:cs="Arial"/>
          <w:spacing w:val="1"/>
          <w:sz w:val="24"/>
          <w:szCs w:val="24"/>
        </w:rPr>
        <w:t xml:space="preserve"> </w:t>
      </w:r>
      <w:r>
        <w:rPr>
          <w:rFonts w:ascii="Arial" w:eastAsia="Arial" w:hAnsi="Arial" w:cs="Arial"/>
          <w:sz w:val="24"/>
          <w:szCs w:val="24"/>
        </w:rPr>
        <w:t>the protection of life, property and natural resources:</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Identify local equ</w:t>
      </w:r>
      <w:r>
        <w:rPr>
          <w:rFonts w:ascii="Arial" w:eastAsia="Arial" w:hAnsi="Arial" w:cs="Arial"/>
          <w:spacing w:val="1"/>
          <w:sz w:val="24"/>
          <w:szCs w:val="24"/>
        </w:rPr>
        <w:t>i</w:t>
      </w:r>
      <w:r>
        <w:rPr>
          <w:rFonts w:ascii="Arial" w:eastAsia="Arial" w:hAnsi="Arial" w:cs="Arial"/>
          <w:sz w:val="24"/>
          <w:szCs w:val="24"/>
        </w:rPr>
        <w:t>pment and training needs.</w:t>
      </w:r>
    </w:p>
    <w:p w:rsidR="00C51A6A" w:rsidRDefault="00992248">
      <w:pPr>
        <w:spacing w:after="0" w:line="240" w:lineRule="auto"/>
        <w:ind w:left="1560" w:right="608" w:hanging="360"/>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26"/>
          <w:sz w:val="24"/>
          <w:szCs w:val="24"/>
        </w:rPr>
        <w:t xml:space="preserve"> </w:t>
      </w:r>
      <w:r>
        <w:rPr>
          <w:rFonts w:ascii="Arial" w:eastAsia="Arial" w:hAnsi="Arial" w:cs="Arial"/>
          <w:sz w:val="24"/>
          <w:szCs w:val="24"/>
        </w:rPr>
        <w:t>Promote cooperation</w:t>
      </w:r>
      <w:r>
        <w:rPr>
          <w:rFonts w:ascii="Arial" w:eastAsia="Arial" w:hAnsi="Arial" w:cs="Arial"/>
          <w:spacing w:val="1"/>
          <w:sz w:val="24"/>
          <w:szCs w:val="24"/>
        </w:rPr>
        <w:t xml:space="preserve"> </w:t>
      </w:r>
      <w:r>
        <w:rPr>
          <w:rFonts w:ascii="Arial" w:eastAsia="Arial" w:hAnsi="Arial" w:cs="Arial"/>
          <w:sz w:val="24"/>
          <w:szCs w:val="24"/>
        </w:rPr>
        <w:t>and foster relationships among agencies, organizations, jurisdictions, and communitie</w:t>
      </w:r>
      <w:r>
        <w:rPr>
          <w:rFonts w:ascii="Arial" w:eastAsia="Arial" w:hAnsi="Arial" w:cs="Arial"/>
          <w:spacing w:val="1"/>
          <w:sz w:val="24"/>
          <w:szCs w:val="24"/>
        </w:rPr>
        <w:t>s</w:t>
      </w:r>
      <w:r>
        <w:rPr>
          <w:rFonts w:ascii="Arial" w:eastAsia="Arial" w:hAnsi="Arial" w:cs="Arial"/>
          <w:sz w:val="24"/>
          <w:szCs w:val="24"/>
        </w:rPr>
        <w:t>.</w:t>
      </w:r>
    </w:p>
    <w:p w:rsidR="00C51A6A" w:rsidRDefault="00992248">
      <w:pPr>
        <w:spacing w:after="0" w:line="240" w:lineRule="auto"/>
        <w:ind w:left="1560" w:right="102" w:hanging="360"/>
        <w:rPr>
          <w:rFonts w:ascii="Arial" w:eastAsia="Arial" w:hAnsi="Arial" w:cs="Arial"/>
          <w:sz w:val="24"/>
          <w:szCs w:val="24"/>
        </w:rPr>
      </w:pPr>
      <w:r>
        <w:rPr>
          <w:rFonts w:ascii="Arial" w:eastAsia="Arial" w:hAnsi="Arial" w:cs="Arial"/>
          <w:sz w:val="24"/>
          <w:szCs w:val="24"/>
        </w:rPr>
        <w:t xml:space="preserve">c. </w:t>
      </w:r>
      <w:r>
        <w:rPr>
          <w:rFonts w:ascii="Arial" w:eastAsia="Arial" w:hAnsi="Arial" w:cs="Arial"/>
          <w:spacing w:val="40"/>
          <w:sz w:val="24"/>
          <w:szCs w:val="24"/>
        </w:rPr>
        <w:t xml:space="preserve"> </w:t>
      </w:r>
      <w:r>
        <w:rPr>
          <w:rFonts w:ascii="Arial" w:eastAsia="Arial" w:hAnsi="Arial" w:cs="Arial"/>
          <w:sz w:val="24"/>
          <w:szCs w:val="24"/>
        </w:rPr>
        <w:t>Improve interagenc</w:t>
      </w:r>
      <w:r>
        <w:rPr>
          <w:rFonts w:ascii="Arial" w:eastAsia="Arial" w:hAnsi="Arial" w:cs="Arial"/>
          <w:sz w:val="24"/>
          <w:szCs w:val="24"/>
        </w:rPr>
        <w:t>y communic</w:t>
      </w:r>
      <w:r>
        <w:rPr>
          <w:rFonts w:ascii="Arial" w:eastAsia="Arial" w:hAnsi="Arial" w:cs="Arial"/>
          <w:spacing w:val="1"/>
          <w:sz w:val="24"/>
          <w:szCs w:val="24"/>
        </w:rPr>
        <w:t>a</w:t>
      </w:r>
      <w:r>
        <w:rPr>
          <w:rFonts w:ascii="Arial" w:eastAsia="Arial" w:hAnsi="Arial" w:cs="Arial"/>
          <w:sz w:val="24"/>
          <w:szCs w:val="24"/>
        </w:rPr>
        <w:t>tions</w:t>
      </w:r>
      <w:r>
        <w:rPr>
          <w:rFonts w:ascii="Arial" w:eastAsia="Arial" w:hAnsi="Arial" w:cs="Arial"/>
          <w:spacing w:val="1"/>
          <w:sz w:val="24"/>
          <w:szCs w:val="24"/>
        </w:rPr>
        <w:t xml:space="preserve"> </w:t>
      </w:r>
      <w:r>
        <w:rPr>
          <w:rFonts w:ascii="Arial" w:eastAsia="Arial" w:hAnsi="Arial" w:cs="Arial"/>
          <w:sz w:val="24"/>
          <w:szCs w:val="24"/>
        </w:rPr>
        <w:t>before</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during</w:t>
      </w:r>
      <w:r>
        <w:rPr>
          <w:rFonts w:ascii="Arial" w:eastAsia="Arial" w:hAnsi="Arial" w:cs="Arial"/>
          <w:spacing w:val="1"/>
          <w:sz w:val="24"/>
          <w:szCs w:val="24"/>
        </w:rPr>
        <w:t xml:space="preserve"> </w:t>
      </w:r>
      <w:r>
        <w:rPr>
          <w:rFonts w:ascii="Arial" w:eastAsia="Arial" w:hAnsi="Arial" w:cs="Arial"/>
          <w:sz w:val="24"/>
          <w:szCs w:val="24"/>
        </w:rPr>
        <w:t>emergency situations.</w:t>
      </w:r>
    </w:p>
    <w:p w:rsidR="00C51A6A" w:rsidRDefault="00992248">
      <w:pPr>
        <w:spacing w:after="0" w:line="240" w:lineRule="auto"/>
        <w:ind w:left="1560" w:right="409" w:hanging="360"/>
        <w:rPr>
          <w:rFonts w:ascii="Arial" w:eastAsia="Arial" w:hAnsi="Arial" w:cs="Arial"/>
          <w:sz w:val="24"/>
          <w:szCs w:val="24"/>
        </w:rPr>
      </w:pPr>
      <w:r>
        <w:rPr>
          <w:rFonts w:ascii="Arial" w:eastAsia="Arial" w:hAnsi="Arial" w:cs="Arial"/>
          <w:sz w:val="24"/>
          <w:szCs w:val="24"/>
        </w:rPr>
        <w:t xml:space="preserve">d. </w:t>
      </w:r>
      <w:r>
        <w:rPr>
          <w:rFonts w:ascii="Arial" w:eastAsia="Arial" w:hAnsi="Arial" w:cs="Arial"/>
          <w:spacing w:val="26"/>
          <w:sz w:val="24"/>
          <w:szCs w:val="24"/>
        </w:rPr>
        <w:t xml:space="preserve"> </w:t>
      </w:r>
      <w:r>
        <w:rPr>
          <w:rFonts w:ascii="Arial" w:eastAsia="Arial" w:hAnsi="Arial" w:cs="Arial"/>
          <w:sz w:val="24"/>
          <w:szCs w:val="24"/>
        </w:rPr>
        <w:t>Improve pre-suppression plann</w:t>
      </w:r>
      <w:r>
        <w:rPr>
          <w:rFonts w:ascii="Arial" w:eastAsia="Arial" w:hAnsi="Arial" w:cs="Arial"/>
          <w:spacing w:val="1"/>
          <w:sz w:val="24"/>
          <w:szCs w:val="24"/>
        </w:rPr>
        <w:t>i</w:t>
      </w:r>
      <w:r>
        <w:rPr>
          <w:rFonts w:ascii="Arial" w:eastAsia="Arial" w:hAnsi="Arial" w:cs="Arial"/>
          <w:sz w:val="24"/>
          <w:szCs w:val="24"/>
        </w:rPr>
        <w:t>ng strategies among all agencies with protection responsibilities.</w:t>
      </w:r>
    </w:p>
    <w:p w:rsidR="00C51A6A" w:rsidRDefault="00C51A6A">
      <w:pPr>
        <w:spacing w:before="16" w:after="0" w:line="260" w:lineRule="exact"/>
        <w:rPr>
          <w:sz w:val="26"/>
          <w:szCs w:val="26"/>
        </w:rPr>
      </w:pPr>
    </w:p>
    <w:p w:rsidR="00C51A6A" w:rsidRDefault="00992248">
      <w:pPr>
        <w:spacing w:after="0" w:line="240" w:lineRule="auto"/>
        <w:ind w:left="840" w:right="100"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Identify and reduce hazardous fuels in Wildland Urban Interface areas and coordinate</w:t>
      </w:r>
      <w:r>
        <w:rPr>
          <w:rFonts w:ascii="Arial" w:eastAsia="Arial" w:hAnsi="Arial" w:cs="Arial"/>
          <w:spacing w:val="1"/>
          <w:sz w:val="24"/>
          <w:szCs w:val="24"/>
        </w:rPr>
        <w:t xml:space="preserve"> </w:t>
      </w:r>
      <w:r>
        <w:rPr>
          <w:rFonts w:ascii="Arial" w:eastAsia="Arial" w:hAnsi="Arial" w:cs="Arial"/>
          <w:sz w:val="24"/>
          <w:szCs w:val="24"/>
        </w:rPr>
        <w:t>risk</w:t>
      </w:r>
      <w:r>
        <w:rPr>
          <w:rFonts w:ascii="Arial" w:eastAsia="Arial" w:hAnsi="Arial" w:cs="Arial"/>
          <w:spacing w:val="1"/>
          <w:sz w:val="24"/>
          <w:szCs w:val="24"/>
        </w:rPr>
        <w:t xml:space="preserve"> </w:t>
      </w:r>
      <w:r>
        <w:rPr>
          <w:rFonts w:ascii="Arial" w:eastAsia="Arial" w:hAnsi="Arial" w:cs="Arial"/>
          <w:sz w:val="24"/>
          <w:szCs w:val="24"/>
        </w:rPr>
        <w:t>red</w:t>
      </w:r>
      <w:r>
        <w:rPr>
          <w:rFonts w:ascii="Arial" w:eastAsia="Arial" w:hAnsi="Arial" w:cs="Arial"/>
          <w:sz w:val="24"/>
          <w:szCs w:val="24"/>
        </w:rPr>
        <w:t>uction</w:t>
      </w:r>
      <w:r>
        <w:rPr>
          <w:rFonts w:ascii="Arial" w:eastAsia="Arial" w:hAnsi="Arial" w:cs="Arial"/>
          <w:spacing w:val="1"/>
          <w:sz w:val="24"/>
          <w:szCs w:val="24"/>
        </w:rPr>
        <w:t xml:space="preserve"> </w:t>
      </w:r>
      <w:r>
        <w:rPr>
          <w:rFonts w:ascii="Arial" w:eastAsia="Arial" w:hAnsi="Arial" w:cs="Arial"/>
          <w:sz w:val="24"/>
          <w:szCs w:val="24"/>
        </w:rPr>
        <w:t>stra</w:t>
      </w:r>
      <w:r>
        <w:rPr>
          <w:rFonts w:ascii="Arial" w:eastAsia="Arial" w:hAnsi="Arial" w:cs="Arial"/>
          <w:spacing w:val="1"/>
          <w:sz w:val="24"/>
          <w:szCs w:val="24"/>
        </w:rPr>
        <w:t>t</w:t>
      </w:r>
      <w:r>
        <w:rPr>
          <w:rFonts w:ascii="Arial" w:eastAsia="Arial" w:hAnsi="Arial" w:cs="Arial"/>
          <w:sz w:val="24"/>
          <w:szCs w:val="24"/>
        </w:rPr>
        <w:t>egies across the landscape:</w:t>
      </w:r>
    </w:p>
    <w:p w:rsidR="00C51A6A" w:rsidRDefault="00992248">
      <w:pPr>
        <w:spacing w:before="6" w:after="0" w:line="274" w:lineRule="exact"/>
        <w:ind w:left="1560" w:right="717" w:hanging="36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 xml:space="preserve">Share data and use a common set of base </w:t>
      </w:r>
      <w:r>
        <w:rPr>
          <w:rFonts w:ascii="Arial" w:eastAsia="Arial" w:hAnsi="Arial" w:cs="Arial"/>
          <w:spacing w:val="-2"/>
          <w:sz w:val="24"/>
          <w:szCs w:val="24"/>
        </w:rPr>
        <w:t>i</w:t>
      </w:r>
      <w:r>
        <w:rPr>
          <w:rFonts w:ascii="Arial" w:eastAsia="Arial" w:hAnsi="Arial" w:cs="Arial"/>
          <w:sz w:val="24"/>
          <w:szCs w:val="24"/>
        </w:rPr>
        <w:t>nformation for risk assessment.</w:t>
      </w:r>
    </w:p>
    <w:p w:rsidR="00C51A6A" w:rsidRDefault="00992248">
      <w:pPr>
        <w:spacing w:after="0" w:line="272" w:lineRule="exact"/>
        <w:ind w:left="1200" w:right="-20"/>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26"/>
          <w:sz w:val="24"/>
          <w:szCs w:val="24"/>
        </w:rPr>
        <w:t xml:space="preserve"> </w:t>
      </w:r>
      <w:r>
        <w:rPr>
          <w:rFonts w:ascii="Arial" w:eastAsia="Arial" w:hAnsi="Arial" w:cs="Arial"/>
          <w:sz w:val="24"/>
          <w:szCs w:val="24"/>
        </w:rPr>
        <w:t>Use local knowledge.</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c. </w:t>
      </w:r>
      <w:r>
        <w:rPr>
          <w:rFonts w:ascii="Arial" w:eastAsia="Arial" w:hAnsi="Arial" w:cs="Arial"/>
          <w:spacing w:val="40"/>
          <w:sz w:val="24"/>
          <w:szCs w:val="24"/>
        </w:rPr>
        <w:t xml:space="preserve"> </w:t>
      </w:r>
      <w:r>
        <w:rPr>
          <w:rFonts w:ascii="Arial" w:eastAsia="Arial" w:hAnsi="Arial" w:cs="Arial"/>
          <w:sz w:val="24"/>
          <w:szCs w:val="24"/>
        </w:rPr>
        <w:t>Prioritize hazardous fuel reduction areas.</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d. </w:t>
      </w:r>
      <w:r>
        <w:rPr>
          <w:rFonts w:ascii="Arial" w:eastAsia="Arial" w:hAnsi="Arial" w:cs="Arial"/>
          <w:spacing w:val="26"/>
          <w:sz w:val="24"/>
          <w:szCs w:val="24"/>
        </w:rPr>
        <w:t xml:space="preserve"> </w:t>
      </w:r>
      <w:r>
        <w:rPr>
          <w:rFonts w:ascii="Arial" w:eastAsia="Arial" w:hAnsi="Arial" w:cs="Arial"/>
          <w:sz w:val="24"/>
          <w:szCs w:val="24"/>
        </w:rPr>
        <w:t>Utili</w:t>
      </w:r>
      <w:r>
        <w:rPr>
          <w:rFonts w:ascii="Arial" w:eastAsia="Arial" w:hAnsi="Arial" w:cs="Arial"/>
          <w:spacing w:val="1"/>
          <w:sz w:val="24"/>
          <w:szCs w:val="24"/>
        </w:rPr>
        <w:t>z</w:t>
      </w:r>
      <w:r>
        <w:rPr>
          <w:rFonts w:ascii="Arial" w:eastAsia="Arial" w:hAnsi="Arial" w:cs="Arial"/>
          <w:sz w:val="24"/>
          <w:szCs w:val="24"/>
        </w:rPr>
        <w:t>e fuel reduction material w</w:t>
      </w:r>
      <w:r>
        <w:rPr>
          <w:rFonts w:ascii="Arial" w:eastAsia="Arial" w:hAnsi="Arial" w:cs="Arial"/>
          <w:spacing w:val="1"/>
          <w:sz w:val="24"/>
          <w:szCs w:val="24"/>
        </w:rPr>
        <w:t>h</w:t>
      </w:r>
      <w:r>
        <w:rPr>
          <w:rFonts w:ascii="Arial" w:eastAsia="Arial" w:hAnsi="Arial" w:cs="Arial"/>
          <w:sz w:val="24"/>
          <w:szCs w:val="24"/>
        </w:rPr>
        <w:t xml:space="preserve">ere suitable and </w:t>
      </w:r>
      <w:r>
        <w:rPr>
          <w:rFonts w:ascii="Arial" w:eastAsia="Arial" w:hAnsi="Arial" w:cs="Arial"/>
          <w:sz w:val="24"/>
          <w:szCs w:val="24"/>
        </w:rPr>
        <w:t>cost-effective.</w:t>
      </w:r>
    </w:p>
    <w:p w:rsidR="00C51A6A" w:rsidRDefault="00C51A6A">
      <w:pPr>
        <w:spacing w:before="16" w:after="0" w:line="260" w:lineRule="exact"/>
        <w:rPr>
          <w:sz w:val="26"/>
          <w:szCs w:val="26"/>
        </w:rPr>
      </w:pP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Foster widespread and consistent</w:t>
      </w:r>
      <w:r>
        <w:rPr>
          <w:rFonts w:ascii="Arial" w:eastAsia="Arial" w:hAnsi="Arial" w:cs="Arial"/>
          <w:spacing w:val="1"/>
          <w:sz w:val="24"/>
          <w:szCs w:val="24"/>
        </w:rPr>
        <w:t xml:space="preserve"> </w:t>
      </w:r>
      <w:r>
        <w:rPr>
          <w:rFonts w:ascii="Arial" w:eastAsia="Arial" w:hAnsi="Arial" w:cs="Arial"/>
          <w:sz w:val="24"/>
          <w:szCs w:val="24"/>
        </w:rPr>
        <w:t>support of the Community Wildfire</w:t>
      </w:r>
    </w:p>
    <w:p w:rsidR="00C51A6A" w:rsidRDefault="00992248">
      <w:pPr>
        <w:spacing w:after="0" w:line="240" w:lineRule="auto"/>
        <w:ind w:left="840" w:right="-20"/>
        <w:rPr>
          <w:rFonts w:ascii="Arial" w:eastAsia="Arial" w:hAnsi="Arial" w:cs="Arial"/>
          <w:sz w:val="24"/>
          <w:szCs w:val="24"/>
        </w:rPr>
      </w:pPr>
      <w:r>
        <w:rPr>
          <w:rFonts w:ascii="Arial" w:eastAsia="Arial" w:hAnsi="Arial" w:cs="Arial"/>
          <w:sz w:val="24"/>
          <w:szCs w:val="24"/>
        </w:rPr>
        <w:t>Protection Plan:</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Form partnerships among agen</w:t>
      </w:r>
      <w:r>
        <w:rPr>
          <w:rFonts w:ascii="Arial" w:eastAsia="Arial" w:hAnsi="Arial" w:cs="Arial"/>
          <w:spacing w:val="1"/>
          <w:sz w:val="24"/>
          <w:szCs w:val="24"/>
        </w:rPr>
        <w:t>c</w:t>
      </w:r>
      <w:r>
        <w:rPr>
          <w:rFonts w:ascii="Arial" w:eastAsia="Arial" w:hAnsi="Arial" w:cs="Arial"/>
          <w:sz w:val="24"/>
          <w:szCs w:val="24"/>
        </w:rPr>
        <w:t>ies and citizens.</w:t>
      </w:r>
    </w:p>
    <w:p w:rsidR="00C51A6A" w:rsidRDefault="00992248">
      <w:pPr>
        <w:spacing w:after="0" w:line="240" w:lineRule="auto"/>
        <w:ind w:left="1560" w:right="1609" w:hanging="360"/>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26"/>
          <w:sz w:val="24"/>
          <w:szCs w:val="24"/>
        </w:rPr>
        <w:t xml:space="preserve"> </w:t>
      </w:r>
      <w:r>
        <w:rPr>
          <w:rFonts w:ascii="Arial" w:eastAsia="Arial" w:hAnsi="Arial" w:cs="Arial"/>
          <w:sz w:val="24"/>
          <w:szCs w:val="24"/>
        </w:rPr>
        <w:t>Collaborate with the community to develop a range of ideas/alte</w:t>
      </w:r>
      <w:r>
        <w:rPr>
          <w:rFonts w:ascii="Arial" w:eastAsia="Arial" w:hAnsi="Arial" w:cs="Arial"/>
          <w:spacing w:val="2"/>
          <w:sz w:val="24"/>
          <w:szCs w:val="24"/>
        </w:rPr>
        <w:t>r</w:t>
      </w:r>
      <w:r>
        <w:rPr>
          <w:rFonts w:ascii="Arial" w:eastAsia="Arial" w:hAnsi="Arial" w:cs="Arial"/>
          <w:sz w:val="24"/>
          <w:szCs w:val="24"/>
        </w:rPr>
        <w:t>natives for protection from wild</w:t>
      </w:r>
      <w:r>
        <w:rPr>
          <w:rFonts w:ascii="Arial" w:eastAsia="Arial" w:hAnsi="Arial" w:cs="Arial"/>
          <w:sz w:val="24"/>
          <w:szCs w:val="24"/>
        </w:rPr>
        <w:t>fire.</w:t>
      </w:r>
    </w:p>
    <w:p w:rsidR="00C51A6A" w:rsidRDefault="00C51A6A">
      <w:pPr>
        <w:spacing w:before="16" w:after="0" w:line="260" w:lineRule="exact"/>
        <w:rPr>
          <w:sz w:val="26"/>
          <w:szCs w:val="26"/>
        </w:rPr>
      </w:pPr>
    </w:p>
    <w:p w:rsidR="00C51A6A" w:rsidRDefault="00992248">
      <w:pPr>
        <w:spacing w:after="0" w:line="240" w:lineRule="auto"/>
        <w:ind w:left="840" w:right="128"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Use the community wildfire protect</w:t>
      </w:r>
      <w:r>
        <w:rPr>
          <w:rFonts w:ascii="Arial" w:eastAsia="Arial" w:hAnsi="Arial" w:cs="Arial"/>
          <w:spacing w:val="-1"/>
          <w:sz w:val="24"/>
          <w:szCs w:val="24"/>
        </w:rPr>
        <w:t>i</w:t>
      </w:r>
      <w:r>
        <w:rPr>
          <w:rFonts w:ascii="Arial" w:eastAsia="Arial" w:hAnsi="Arial" w:cs="Arial"/>
          <w:sz w:val="24"/>
          <w:szCs w:val="24"/>
        </w:rPr>
        <w:t xml:space="preserve">on plan </w:t>
      </w:r>
      <w:r>
        <w:rPr>
          <w:rFonts w:ascii="Arial" w:eastAsia="Arial" w:hAnsi="Arial" w:cs="Arial"/>
          <w:spacing w:val="1"/>
          <w:sz w:val="24"/>
          <w:szCs w:val="24"/>
        </w:rPr>
        <w:t>a</w:t>
      </w:r>
      <w:r>
        <w:rPr>
          <w:rFonts w:ascii="Arial" w:eastAsia="Arial" w:hAnsi="Arial" w:cs="Arial"/>
          <w:sz w:val="24"/>
          <w:szCs w:val="24"/>
        </w:rPr>
        <w:t>s a coordinated resource, tool and educa</w:t>
      </w:r>
      <w:r>
        <w:rPr>
          <w:rFonts w:ascii="Arial" w:eastAsia="Arial" w:hAnsi="Arial" w:cs="Arial"/>
          <w:spacing w:val="2"/>
          <w:sz w:val="24"/>
          <w:szCs w:val="24"/>
        </w:rPr>
        <w:t>t</w:t>
      </w:r>
      <w:r>
        <w:rPr>
          <w:rFonts w:ascii="Arial" w:eastAsia="Arial" w:hAnsi="Arial" w:cs="Arial"/>
          <w:sz w:val="24"/>
          <w:szCs w:val="24"/>
        </w:rPr>
        <w:t>ional piece:</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26"/>
          <w:sz w:val="24"/>
          <w:szCs w:val="24"/>
        </w:rPr>
        <w:t xml:space="preserve"> </w:t>
      </w:r>
      <w:r>
        <w:rPr>
          <w:rFonts w:ascii="Arial" w:eastAsia="Arial" w:hAnsi="Arial" w:cs="Arial"/>
          <w:sz w:val="24"/>
          <w:szCs w:val="24"/>
        </w:rPr>
        <w:t>Fire prevention.</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26"/>
          <w:sz w:val="24"/>
          <w:szCs w:val="24"/>
        </w:rPr>
        <w:t xml:space="preserve"> </w:t>
      </w:r>
      <w:r>
        <w:rPr>
          <w:rFonts w:ascii="Arial" w:eastAsia="Arial" w:hAnsi="Arial" w:cs="Arial"/>
          <w:sz w:val="24"/>
          <w:szCs w:val="24"/>
        </w:rPr>
        <w:t>Landowner</w:t>
      </w:r>
      <w:r>
        <w:rPr>
          <w:rFonts w:ascii="Arial" w:eastAsia="Arial" w:hAnsi="Arial" w:cs="Arial"/>
          <w:spacing w:val="2"/>
          <w:sz w:val="24"/>
          <w:szCs w:val="24"/>
        </w:rPr>
        <w:t xml:space="preserve"> </w:t>
      </w:r>
      <w:r>
        <w:rPr>
          <w:rFonts w:ascii="Arial" w:eastAsia="Arial" w:hAnsi="Arial" w:cs="Arial"/>
          <w:sz w:val="24"/>
          <w:szCs w:val="24"/>
        </w:rPr>
        <w:t>assistance.</w:t>
      </w:r>
    </w:p>
    <w:p w:rsidR="00C51A6A" w:rsidRDefault="00992248">
      <w:pPr>
        <w:spacing w:after="0" w:line="240" w:lineRule="auto"/>
        <w:ind w:left="1200" w:right="-20"/>
        <w:rPr>
          <w:rFonts w:ascii="Arial" w:eastAsia="Arial" w:hAnsi="Arial" w:cs="Arial"/>
          <w:sz w:val="24"/>
          <w:szCs w:val="24"/>
        </w:rPr>
      </w:pPr>
      <w:r>
        <w:rPr>
          <w:rFonts w:ascii="Arial" w:eastAsia="Arial" w:hAnsi="Arial" w:cs="Arial"/>
          <w:sz w:val="24"/>
          <w:szCs w:val="24"/>
        </w:rPr>
        <w:t xml:space="preserve">c. </w:t>
      </w:r>
      <w:r>
        <w:rPr>
          <w:rFonts w:ascii="Arial" w:eastAsia="Arial" w:hAnsi="Arial" w:cs="Arial"/>
          <w:spacing w:val="40"/>
          <w:sz w:val="24"/>
          <w:szCs w:val="24"/>
        </w:rPr>
        <w:t xml:space="preserve"> </w:t>
      </w:r>
      <w:r>
        <w:rPr>
          <w:rFonts w:ascii="Arial" w:eastAsia="Arial" w:hAnsi="Arial" w:cs="Arial"/>
          <w:sz w:val="24"/>
          <w:szCs w:val="24"/>
        </w:rPr>
        <w:t>Coordinated and consistent messages.</w:t>
      </w:r>
    </w:p>
    <w:p w:rsidR="00C51A6A" w:rsidRDefault="00C51A6A">
      <w:pPr>
        <w:spacing w:after="0"/>
        <w:sectPr w:rsidR="00C51A6A">
          <w:pgSz w:w="12240" w:h="15840"/>
          <w:pgMar w:top="1480" w:right="1660" w:bottom="920" w:left="1680" w:header="0" w:footer="728" w:gutter="0"/>
          <w:cols w:space="720"/>
        </w:sectPr>
      </w:pPr>
    </w:p>
    <w:p w:rsidR="00C51A6A" w:rsidRDefault="00C51A6A">
      <w:pPr>
        <w:spacing w:before="2" w:after="0" w:line="190" w:lineRule="exact"/>
        <w:rPr>
          <w:sz w:val="19"/>
          <w:szCs w:val="19"/>
        </w:rPr>
      </w:pPr>
    </w:p>
    <w:p w:rsidR="00C51A6A" w:rsidRDefault="00992248">
      <w:pPr>
        <w:tabs>
          <w:tab w:val="left" w:pos="878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 xml:space="preserve">IV. </w:t>
      </w:r>
      <w:r>
        <w:rPr>
          <w:rFonts w:ascii="Arial" w:eastAsia="Arial" w:hAnsi="Arial" w:cs="Arial"/>
          <w:b/>
          <w:bCs/>
          <w:i/>
          <w:spacing w:val="8"/>
          <w:sz w:val="40"/>
          <w:szCs w:val="40"/>
          <w:u w:val="single" w:color="000000"/>
        </w:rPr>
        <w:t xml:space="preserve"> </w:t>
      </w:r>
      <w:r>
        <w:rPr>
          <w:rFonts w:ascii="Arial" w:eastAsia="Arial" w:hAnsi="Arial" w:cs="Arial"/>
          <w:b/>
          <w:bCs/>
          <w:i/>
          <w:w w:val="99"/>
          <w:sz w:val="40"/>
          <w:szCs w:val="40"/>
          <w:u w:val="single" w:color="000000"/>
        </w:rPr>
        <w:t>Emergency</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Operations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Protection</w:t>
      </w:r>
    </w:p>
    <w:p w:rsidR="00C51A6A" w:rsidRDefault="00992248">
      <w:pPr>
        <w:spacing w:before="58" w:after="0" w:line="240" w:lineRule="auto"/>
        <w:ind w:left="120" w:right="153"/>
        <w:rPr>
          <w:rFonts w:ascii="Arial" w:eastAsia="Arial" w:hAnsi="Arial" w:cs="Arial"/>
          <w:sz w:val="24"/>
          <w:szCs w:val="24"/>
        </w:rPr>
      </w:pPr>
      <w:r>
        <w:rPr>
          <w:rFonts w:ascii="Arial" w:eastAsia="Arial" w:hAnsi="Arial" w:cs="Arial"/>
          <w:sz w:val="24"/>
          <w:szCs w:val="24"/>
        </w:rPr>
        <w:t>In October 2003, wildland and s</w:t>
      </w:r>
      <w:r>
        <w:rPr>
          <w:rFonts w:ascii="Arial" w:eastAsia="Arial" w:hAnsi="Arial" w:cs="Arial"/>
          <w:spacing w:val="1"/>
          <w:sz w:val="24"/>
          <w:szCs w:val="24"/>
        </w:rPr>
        <w:t>t</w:t>
      </w:r>
      <w:r>
        <w:rPr>
          <w:rFonts w:ascii="Arial" w:eastAsia="Arial" w:hAnsi="Arial" w:cs="Arial"/>
          <w:sz w:val="24"/>
          <w:szCs w:val="24"/>
        </w:rPr>
        <w:t>ructural fire protection</w:t>
      </w:r>
      <w:r>
        <w:rPr>
          <w:rFonts w:ascii="Arial" w:eastAsia="Arial" w:hAnsi="Arial" w:cs="Arial"/>
          <w:spacing w:val="1"/>
          <w:sz w:val="24"/>
          <w:szCs w:val="24"/>
        </w:rPr>
        <w:t xml:space="preserve"> </w:t>
      </w:r>
      <w:r>
        <w:rPr>
          <w:rFonts w:ascii="Arial" w:eastAsia="Arial" w:hAnsi="Arial" w:cs="Arial"/>
          <w:sz w:val="24"/>
          <w:szCs w:val="24"/>
        </w:rPr>
        <w:t xml:space="preserve">agencies in Union County began updating the Wildfire Annex to the </w:t>
      </w:r>
      <w:r>
        <w:rPr>
          <w:rFonts w:ascii="Arial" w:eastAsia="Arial" w:hAnsi="Arial" w:cs="Arial"/>
          <w:i/>
          <w:sz w:val="24"/>
          <w:szCs w:val="24"/>
        </w:rPr>
        <w:t>Union County E</w:t>
      </w:r>
      <w:r>
        <w:rPr>
          <w:rFonts w:ascii="Arial" w:eastAsia="Arial" w:hAnsi="Arial" w:cs="Arial"/>
          <w:i/>
          <w:spacing w:val="-2"/>
          <w:sz w:val="24"/>
          <w:szCs w:val="24"/>
        </w:rPr>
        <w:t>m</w:t>
      </w:r>
      <w:r>
        <w:rPr>
          <w:rFonts w:ascii="Arial" w:eastAsia="Arial" w:hAnsi="Arial" w:cs="Arial"/>
          <w:i/>
          <w:sz w:val="24"/>
          <w:szCs w:val="24"/>
        </w:rPr>
        <w:t>ergency</w:t>
      </w:r>
      <w:r>
        <w:rPr>
          <w:rFonts w:ascii="Arial" w:eastAsia="Arial" w:hAnsi="Arial" w:cs="Arial"/>
          <w:i/>
          <w:spacing w:val="2"/>
          <w:sz w:val="24"/>
          <w:szCs w:val="24"/>
        </w:rPr>
        <w:t xml:space="preserve"> </w:t>
      </w:r>
      <w:r>
        <w:rPr>
          <w:rFonts w:ascii="Arial" w:eastAsia="Arial" w:hAnsi="Arial" w:cs="Arial"/>
          <w:i/>
          <w:sz w:val="24"/>
          <w:szCs w:val="24"/>
        </w:rPr>
        <w:t>Operations Plan</w:t>
      </w:r>
      <w:r>
        <w:rPr>
          <w:rFonts w:ascii="Arial" w:eastAsia="Arial" w:hAnsi="Arial" w:cs="Arial"/>
          <w:sz w:val="24"/>
          <w:szCs w:val="24"/>
        </w:rPr>
        <w:t xml:space="preserve">. The annex is a hazard-specific chapter that outlines the roles and </w:t>
      </w:r>
      <w:r>
        <w:rPr>
          <w:rFonts w:ascii="Arial" w:eastAsia="Arial" w:hAnsi="Arial" w:cs="Arial"/>
          <w:sz w:val="24"/>
          <w:szCs w:val="24"/>
        </w:rPr>
        <w:t>responsibilities of the different agencies that may be involved in an</w:t>
      </w:r>
    </w:p>
    <w:p w:rsidR="00C51A6A" w:rsidRDefault="00992248">
      <w:pPr>
        <w:spacing w:after="0" w:line="240" w:lineRule="auto"/>
        <w:ind w:left="120" w:right="541"/>
        <w:rPr>
          <w:rFonts w:ascii="Arial" w:eastAsia="Arial" w:hAnsi="Arial" w:cs="Arial"/>
          <w:sz w:val="24"/>
          <w:szCs w:val="24"/>
        </w:rPr>
      </w:pPr>
      <w:r>
        <w:rPr>
          <w:rFonts w:ascii="Arial" w:eastAsia="Arial" w:hAnsi="Arial" w:cs="Arial"/>
          <w:sz w:val="24"/>
          <w:szCs w:val="24"/>
        </w:rPr>
        <w:t>urban/wildland interface fire,</w:t>
      </w:r>
      <w:r>
        <w:rPr>
          <w:rFonts w:ascii="Arial" w:eastAsia="Arial" w:hAnsi="Arial" w:cs="Arial"/>
          <w:spacing w:val="1"/>
          <w:sz w:val="24"/>
          <w:szCs w:val="24"/>
        </w:rPr>
        <w:t xml:space="preserve"> </w:t>
      </w:r>
      <w:r>
        <w:rPr>
          <w:rFonts w:ascii="Arial" w:eastAsia="Arial" w:hAnsi="Arial" w:cs="Arial"/>
          <w:sz w:val="24"/>
          <w:szCs w:val="24"/>
        </w:rPr>
        <w:t>with the main goal of protecting life and property during a wildfire event. To read the ann</w:t>
      </w:r>
      <w:r>
        <w:rPr>
          <w:rFonts w:ascii="Arial" w:eastAsia="Arial" w:hAnsi="Arial" w:cs="Arial"/>
          <w:spacing w:val="2"/>
          <w:sz w:val="24"/>
          <w:szCs w:val="24"/>
        </w:rPr>
        <w:t>e</w:t>
      </w:r>
      <w:r>
        <w:rPr>
          <w:rFonts w:ascii="Arial" w:eastAsia="Arial" w:hAnsi="Arial" w:cs="Arial"/>
          <w:sz w:val="24"/>
          <w:szCs w:val="24"/>
        </w:rPr>
        <w:t>x in its entirety, see Appendix C.</w:t>
      </w:r>
    </w:p>
    <w:p w:rsidR="00C51A6A" w:rsidRDefault="00C51A6A">
      <w:pPr>
        <w:spacing w:before="9" w:after="0" w:line="220" w:lineRule="exact"/>
      </w:pPr>
    </w:p>
    <w:p w:rsidR="00C51A6A" w:rsidRDefault="00992248">
      <w:pPr>
        <w:spacing w:after="0" w:line="240" w:lineRule="auto"/>
        <w:ind w:left="120" w:right="193"/>
        <w:rPr>
          <w:rFonts w:ascii="Arial" w:eastAsia="Arial" w:hAnsi="Arial" w:cs="Arial"/>
          <w:sz w:val="24"/>
          <w:szCs w:val="24"/>
        </w:rPr>
      </w:pPr>
      <w:r>
        <w:rPr>
          <w:rFonts w:ascii="Arial" w:eastAsia="Arial" w:hAnsi="Arial" w:cs="Arial"/>
          <w:sz w:val="24"/>
          <w:szCs w:val="24"/>
        </w:rPr>
        <w:t>Union County contains eight</w:t>
      </w:r>
      <w:r>
        <w:rPr>
          <w:rFonts w:ascii="Arial" w:eastAsia="Arial" w:hAnsi="Arial" w:cs="Arial"/>
          <w:sz w:val="24"/>
          <w:szCs w:val="24"/>
        </w:rPr>
        <w:t xml:space="preserve"> fire p</w:t>
      </w:r>
      <w:r>
        <w:rPr>
          <w:rFonts w:ascii="Arial" w:eastAsia="Arial" w:hAnsi="Arial" w:cs="Arial"/>
          <w:spacing w:val="1"/>
          <w:sz w:val="24"/>
          <w:szCs w:val="24"/>
        </w:rPr>
        <w:t>r</w:t>
      </w:r>
      <w:r>
        <w:rPr>
          <w:rFonts w:ascii="Arial" w:eastAsia="Arial" w:hAnsi="Arial" w:cs="Arial"/>
          <w:sz w:val="24"/>
          <w:szCs w:val="24"/>
        </w:rPr>
        <w:t>otection districts</w:t>
      </w:r>
      <w:r>
        <w:rPr>
          <w:rFonts w:ascii="Arial" w:eastAsia="Arial" w:hAnsi="Arial" w:cs="Arial"/>
          <w:spacing w:val="1"/>
          <w:sz w:val="24"/>
          <w:szCs w:val="24"/>
        </w:rPr>
        <w:t>/</w:t>
      </w:r>
      <w:r>
        <w:rPr>
          <w:rFonts w:ascii="Arial" w:eastAsia="Arial" w:hAnsi="Arial" w:cs="Arial"/>
          <w:sz w:val="24"/>
          <w:szCs w:val="24"/>
        </w:rPr>
        <w:t>departments</w:t>
      </w:r>
      <w:r>
        <w:rPr>
          <w:rFonts w:ascii="Arial" w:eastAsia="Arial" w:hAnsi="Arial" w:cs="Arial"/>
          <w:spacing w:val="-1"/>
          <w:sz w:val="24"/>
          <w:szCs w:val="24"/>
        </w:rPr>
        <w:t xml:space="preserve"> </w:t>
      </w:r>
      <w:r>
        <w:rPr>
          <w:rFonts w:ascii="Arial" w:eastAsia="Arial" w:hAnsi="Arial" w:cs="Arial"/>
          <w:sz w:val="24"/>
          <w:szCs w:val="24"/>
        </w:rPr>
        <w:t>providing structural f</w:t>
      </w:r>
      <w:r>
        <w:rPr>
          <w:rFonts w:ascii="Arial" w:eastAsia="Arial" w:hAnsi="Arial" w:cs="Arial"/>
          <w:spacing w:val="-2"/>
          <w:sz w:val="24"/>
          <w:szCs w:val="24"/>
        </w:rPr>
        <w:t>i</w:t>
      </w:r>
      <w:r>
        <w:rPr>
          <w:rFonts w:ascii="Arial" w:eastAsia="Arial" w:hAnsi="Arial" w:cs="Arial"/>
          <w:sz w:val="24"/>
          <w:szCs w:val="24"/>
        </w:rPr>
        <w:t>re protection. Additionall</w:t>
      </w:r>
      <w:r>
        <w:rPr>
          <w:rFonts w:ascii="Arial" w:eastAsia="Arial" w:hAnsi="Arial" w:cs="Arial"/>
          <w:spacing w:val="-1"/>
          <w:sz w:val="24"/>
          <w:szCs w:val="24"/>
        </w:rPr>
        <w:t>y</w:t>
      </w:r>
      <w:r>
        <w:rPr>
          <w:rFonts w:ascii="Arial" w:eastAsia="Arial" w:hAnsi="Arial" w:cs="Arial"/>
          <w:sz w:val="24"/>
          <w:szCs w:val="24"/>
        </w:rPr>
        <w:t>, the US Forest Service (USFS) and the Oregon Department of Forestry (ODF) prov</w:t>
      </w:r>
      <w:r>
        <w:rPr>
          <w:rFonts w:ascii="Arial" w:eastAsia="Arial" w:hAnsi="Arial" w:cs="Arial"/>
          <w:spacing w:val="-2"/>
          <w:sz w:val="24"/>
          <w:szCs w:val="24"/>
        </w:rPr>
        <w:t>i</w:t>
      </w:r>
      <w:r>
        <w:rPr>
          <w:rFonts w:ascii="Arial" w:eastAsia="Arial" w:hAnsi="Arial" w:cs="Arial"/>
          <w:sz w:val="24"/>
          <w:szCs w:val="24"/>
        </w:rPr>
        <w:t>de wildla</w:t>
      </w:r>
      <w:r>
        <w:rPr>
          <w:rFonts w:ascii="Arial" w:eastAsia="Arial" w:hAnsi="Arial" w:cs="Arial"/>
          <w:spacing w:val="1"/>
          <w:sz w:val="24"/>
          <w:szCs w:val="24"/>
        </w:rPr>
        <w:t>n</w:t>
      </w:r>
      <w:r>
        <w:rPr>
          <w:rFonts w:ascii="Arial" w:eastAsia="Arial" w:hAnsi="Arial" w:cs="Arial"/>
          <w:sz w:val="24"/>
          <w:szCs w:val="24"/>
        </w:rPr>
        <w:t>d fire protection for timber resources. Though s</w:t>
      </w:r>
      <w:r>
        <w:rPr>
          <w:rFonts w:ascii="Arial" w:eastAsia="Arial" w:hAnsi="Arial" w:cs="Arial"/>
          <w:spacing w:val="1"/>
          <w:sz w:val="24"/>
          <w:szCs w:val="24"/>
        </w:rPr>
        <w:t>o</w:t>
      </w:r>
      <w:r>
        <w:rPr>
          <w:rFonts w:ascii="Arial" w:eastAsia="Arial" w:hAnsi="Arial" w:cs="Arial"/>
          <w:sz w:val="24"/>
          <w:szCs w:val="24"/>
        </w:rPr>
        <w:t>me rural fire pro</w:t>
      </w:r>
      <w:r>
        <w:rPr>
          <w:rFonts w:ascii="Arial" w:eastAsia="Arial" w:hAnsi="Arial" w:cs="Arial"/>
          <w:spacing w:val="1"/>
          <w:sz w:val="24"/>
          <w:szCs w:val="24"/>
        </w:rPr>
        <w:t>t</w:t>
      </w:r>
      <w:r>
        <w:rPr>
          <w:rFonts w:ascii="Arial" w:eastAsia="Arial" w:hAnsi="Arial" w:cs="Arial"/>
          <w:sz w:val="24"/>
          <w:szCs w:val="24"/>
        </w:rPr>
        <w:t>ection dis</w:t>
      </w:r>
      <w:r>
        <w:rPr>
          <w:rFonts w:ascii="Arial" w:eastAsia="Arial" w:hAnsi="Arial" w:cs="Arial"/>
          <w:sz w:val="24"/>
          <w:szCs w:val="24"/>
        </w:rPr>
        <w:t>tricts have receiv</w:t>
      </w:r>
      <w:r>
        <w:rPr>
          <w:rFonts w:ascii="Arial" w:eastAsia="Arial" w:hAnsi="Arial" w:cs="Arial"/>
          <w:spacing w:val="1"/>
          <w:sz w:val="24"/>
          <w:szCs w:val="24"/>
        </w:rPr>
        <w:t>e</w:t>
      </w:r>
      <w:r>
        <w:rPr>
          <w:rFonts w:ascii="Arial" w:eastAsia="Arial" w:hAnsi="Arial" w:cs="Arial"/>
          <w:sz w:val="24"/>
          <w:szCs w:val="24"/>
        </w:rPr>
        <w:t>d wil</w:t>
      </w:r>
      <w:r>
        <w:rPr>
          <w:rFonts w:ascii="Arial" w:eastAsia="Arial" w:hAnsi="Arial" w:cs="Arial"/>
          <w:spacing w:val="1"/>
          <w:sz w:val="24"/>
          <w:szCs w:val="24"/>
        </w:rPr>
        <w:t>d</w:t>
      </w:r>
      <w:r>
        <w:rPr>
          <w:rFonts w:ascii="Arial" w:eastAsia="Arial" w:hAnsi="Arial" w:cs="Arial"/>
          <w:sz w:val="24"/>
          <w:szCs w:val="24"/>
        </w:rPr>
        <w:t>land firefighting training, wildland firefigh</w:t>
      </w:r>
      <w:r>
        <w:rPr>
          <w:rFonts w:ascii="Arial" w:eastAsia="Arial" w:hAnsi="Arial" w:cs="Arial"/>
          <w:spacing w:val="1"/>
          <w:sz w:val="24"/>
          <w:szCs w:val="24"/>
        </w:rPr>
        <w:t>t</w:t>
      </w:r>
      <w:r>
        <w:rPr>
          <w:rFonts w:ascii="Arial" w:eastAsia="Arial" w:hAnsi="Arial" w:cs="Arial"/>
          <w:sz w:val="24"/>
          <w:szCs w:val="24"/>
        </w:rPr>
        <w:t>ers have not been trained in structural protection, nor do they provide structural fire prote</w:t>
      </w:r>
      <w:r>
        <w:rPr>
          <w:rFonts w:ascii="Arial" w:eastAsia="Arial" w:hAnsi="Arial" w:cs="Arial"/>
          <w:spacing w:val="1"/>
          <w:sz w:val="24"/>
          <w:szCs w:val="24"/>
        </w:rPr>
        <w:t>c</w:t>
      </w:r>
      <w:r>
        <w:rPr>
          <w:rFonts w:ascii="Arial" w:eastAsia="Arial" w:hAnsi="Arial" w:cs="Arial"/>
          <w:sz w:val="24"/>
          <w:szCs w:val="24"/>
        </w:rPr>
        <w:t>tion. The Bureau of Land Management (BLM) also manages land in U</w:t>
      </w:r>
      <w:r>
        <w:rPr>
          <w:rFonts w:ascii="Arial" w:eastAsia="Arial" w:hAnsi="Arial" w:cs="Arial"/>
          <w:spacing w:val="-1"/>
          <w:sz w:val="24"/>
          <w:szCs w:val="24"/>
        </w:rPr>
        <w:t>n</w:t>
      </w:r>
      <w:r>
        <w:rPr>
          <w:rFonts w:ascii="Arial" w:eastAsia="Arial" w:hAnsi="Arial" w:cs="Arial"/>
          <w:sz w:val="24"/>
          <w:szCs w:val="24"/>
        </w:rPr>
        <w:t>ion County, but coordinate</w:t>
      </w:r>
      <w:r>
        <w:rPr>
          <w:rFonts w:ascii="Arial" w:eastAsia="Arial" w:hAnsi="Arial" w:cs="Arial"/>
          <w:spacing w:val="1"/>
          <w:sz w:val="24"/>
          <w:szCs w:val="24"/>
        </w:rPr>
        <w:t xml:space="preserve"> </w:t>
      </w:r>
      <w:r>
        <w:rPr>
          <w:rFonts w:ascii="Arial" w:eastAsia="Arial" w:hAnsi="Arial" w:cs="Arial"/>
          <w:sz w:val="24"/>
          <w:szCs w:val="24"/>
        </w:rPr>
        <w:t>with</w:t>
      </w:r>
      <w:r>
        <w:rPr>
          <w:rFonts w:ascii="Arial" w:eastAsia="Arial" w:hAnsi="Arial" w:cs="Arial"/>
          <w:spacing w:val="1"/>
          <w:sz w:val="24"/>
          <w:szCs w:val="24"/>
        </w:rPr>
        <w:t xml:space="preserve"> </w:t>
      </w:r>
      <w:r>
        <w:rPr>
          <w:rFonts w:ascii="Arial" w:eastAsia="Arial" w:hAnsi="Arial" w:cs="Arial"/>
          <w:sz w:val="24"/>
          <w:szCs w:val="24"/>
        </w:rPr>
        <w:t xml:space="preserve">the USFS for initial attack responsibilities on BLM land. An agreement is in place between the BLM and the USFS </w:t>
      </w:r>
      <w:r>
        <w:rPr>
          <w:rFonts w:ascii="Arial" w:eastAsia="Arial" w:hAnsi="Arial" w:cs="Arial"/>
          <w:spacing w:val="1"/>
          <w:sz w:val="24"/>
          <w:szCs w:val="24"/>
        </w:rPr>
        <w:t>s</w:t>
      </w:r>
      <w:r>
        <w:rPr>
          <w:rFonts w:ascii="Arial" w:eastAsia="Arial" w:hAnsi="Arial" w:cs="Arial"/>
          <w:sz w:val="24"/>
          <w:szCs w:val="24"/>
        </w:rPr>
        <w:t>pecifying that the nearest resources to the incident regardless of o</w:t>
      </w:r>
      <w:r>
        <w:rPr>
          <w:rFonts w:ascii="Arial" w:eastAsia="Arial" w:hAnsi="Arial" w:cs="Arial"/>
          <w:spacing w:val="-1"/>
          <w:sz w:val="24"/>
          <w:szCs w:val="24"/>
        </w:rPr>
        <w:t>w</w:t>
      </w:r>
      <w:r>
        <w:rPr>
          <w:rFonts w:ascii="Arial" w:eastAsia="Arial" w:hAnsi="Arial" w:cs="Arial"/>
          <w:sz w:val="24"/>
          <w:szCs w:val="24"/>
        </w:rPr>
        <w:t>nership</w:t>
      </w:r>
      <w:r>
        <w:rPr>
          <w:rFonts w:ascii="Arial" w:eastAsia="Arial" w:hAnsi="Arial" w:cs="Arial"/>
          <w:spacing w:val="1"/>
          <w:sz w:val="24"/>
          <w:szCs w:val="24"/>
        </w:rPr>
        <w:t xml:space="preserve"> </w:t>
      </w:r>
      <w:r>
        <w:rPr>
          <w:rFonts w:ascii="Arial" w:eastAsia="Arial" w:hAnsi="Arial" w:cs="Arial"/>
          <w:sz w:val="24"/>
          <w:szCs w:val="24"/>
        </w:rPr>
        <w:t>or</w:t>
      </w:r>
      <w:r>
        <w:rPr>
          <w:rFonts w:ascii="Arial" w:eastAsia="Arial" w:hAnsi="Arial" w:cs="Arial"/>
          <w:spacing w:val="1"/>
          <w:sz w:val="24"/>
          <w:szCs w:val="24"/>
        </w:rPr>
        <w:t xml:space="preserve"> </w:t>
      </w:r>
      <w:r>
        <w:rPr>
          <w:rFonts w:ascii="Arial" w:eastAsia="Arial" w:hAnsi="Arial" w:cs="Arial"/>
          <w:sz w:val="24"/>
          <w:szCs w:val="24"/>
        </w:rPr>
        <w:t>suppression</w:t>
      </w:r>
      <w:r>
        <w:rPr>
          <w:rFonts w:ascii="Arial" w:eastAsia="Arial" w:hAnsi="Arial" w:cs="Arial"/>
          <w:spacing w:val="1"/>
          <w:sz w:val="24"/>
          <w:szCs w:val="24"/>
        </w:rPr>
        <w:t xml:space="preserve"> </w:t>
      </w:r>
      <w:r>
        <w:rPr>
          <w:rFonts w:ascii="Arial" w:eastAsia="Arial" w:hAnsi="Arial" w:cs="Arial"/>
          <w:sz w:val="24"/>
          <w:szCs w:val="24"/>
        </w:rPr>
        <w:t>resp</w:t>
      </w:r>
      <w:r>
        <w:rPr>
          <w:rFonts w:ascii="Arial" w:eastAsia="Arial" w:hAnsi="Arial" w:cs="Arial"/>
          <w:spacing w:val="1"/>
          <w:sz w:val="24"/>
          <w:szCs w:val="24"/>
        </w:rPr>
        <w:t>o</w:t>
      </w:r>
      <w:r>
        <w:rPr>
          <w:rFonts w:ascii="Arial" w:eastAsia="Arial" w:hAnsi="Arial" w:cs="Arial"/>
          <w:sz w:val="24"/>
          <w:szCs w:val="24"/>
        </w:rPr>
        <w:t>nsibility are deployed for initi</w:t>
      </w:r>
      <w:r>
        <w:rPr>
          <w:rFonts w:ascii="Arial" w:eastAsia="Arial" w:hAnsi="Arial" w:cs="Arial"/>
          <w:spacing w:val="1"/>
          <w:sz w:val="24"/>
          <w:szCs w:val="24"/>
        </w:rPr>
        <w:t>a</w:t>
      </w:r>
      <w:r>
        <w:rPr>
          <w:rFonts w:ascii="Arial" w:eastAsia="Arial" w:hAnsi="Arial" w:cs="Arial"/>
          <w:sz w:val="24"/>
          <w:szCs w:val="24"/>
        </w:rPr>
        <w:t>l attac</w:t>
      </w:r>
      <w:r>
        <w:rPr>
          <w:rFonts w:ascii="Arial" w:eastAsia="Arial" w:hAnsi="Arial" w:cs="Arial"/>
          <w:sz w:val="24"/>
          <w:szCs w:val="24"/>
        </w:rPr>
        <w:t>k.</w:t>
      </w:r>
    </w:p>
    <w:p w:rsidR="00C51A6A" w:rsidRDefault="00C51A6A">
      <w:pPr>
        <w:spacing w:before="16" w:after="0" w:line="260" w:lineRule="exact"/>
        <w:rPr>
          <w:sz w:val="26"/>
          <w:szCs w:val="26"/>
        </w:rPr>
      </w:pPr>
    </w:p>
    <w:p w:rsidR="00C51A6A" w:rsidRDefault="00992248">
      <w:pPr>
        <w:spacing w:after="0" w:line="240" w:lineRule="auto"/>
        <w:ind w:left="120" w:right="127"/>
        <w:rPr>
          <w:rFonts w:ascii="Arial" w:eastAsia="Arial" w:hAnsi="Arial" w:cs="Arial"/>
          <w:sz w:val="24"/>
          <w:szCs w:val="24"/>
        </w:rPr>
      </w:pPr>
      <w:r>
        <w:rPr>
          <w:rFonts w:ascii="Arial" w:eastAsia="Arial" w:hAnsi="Arial" w:cs="Arial"/>
          <w:sz w:val="24"/>
          <w:szCs w:val="24"/>
        </w:rPr>
        <w:t>In Union County, fire protection can be</w:t>
      </w:r>
      <w:r>
        <w:rPr>
          <w:rFonts w:ascii="Arial" w:eastAsia="Arial" w:hAnsi="Arial" w:cs="Arial"/>
          <w:spacing w:val="1"/>
          <w:sz w:val="24"/>
          <w:szCs w:val="24"/>
        </w:rPr>
        <w:t xml:space="preserve"> </w:t>
      </w:r>
      <w:r>
        <w:rPr>
          <w:rFonts w:ascii="Arial" w:eastAsia="Arial" w:hAnsi="Arial" w:cs="Arial"/>
          <w:sz w:val="24"/>
          <w:szCs w:val="24"/>
        </w:rPr>
        <w:t>found in three tiers:</w:t>
      </w:r>
      <w:r>
        <w:rPr>
          <w:rFonts w:ascii="Arial" w:eastAsia="Arial" w:hAnsi="Arial" w:cs="Arial"/>
          <w:spacing w:val="1"/>
          <w:sz w:val="24"/>
          <w:szCs w:val="24"/>
        </w:rPr>
        <w:t xml:space="preserve"> </w:t>
      </w:r>
      <w:r>
        <w:rPr>
          <w:rFonts w:ascii="Arial" w:eastAsia="Arial" w:hAnsi="Arial" w:cs="Arial"/>
          <w:sz w:val="24"/>
          <w:szCs w:val="24"/>
        </w:rPr>
        <w:t xml:space="preserve">unprotected (without any protection for the </w:t>
      </w:r>
      <w:r>
        <w:rPr>
          <w:rFonts w:ascii="Arial" w:eastAsia="Arial" w:hAnsi="Arial" w:cs="Arial"/>
          <w:spacing w:val="-2"/>
          <w:sz w:val="24"/>
          <w:szCs w:val="24"/>
        </w:rPr>
        <w:t>l</w:t>
      </w:r>
      <w:r>
        <w:rPr>
          <w:rFonts w:ascii="Arial" w:eastAsia="Arial" w:hAnsi="Arial" w:cs="Arial"/>
          <w:sz w:val="24"/>
          <w:szCs w:val="24"/>
        </w:rPr>
        <w:t>and or structure); s</w:t>
      </w:r>
      <w:r>
        <w:rPr>
          <w:rFonts w:ascii="Arial" w:eastAsia="Arial" w:hAnsi="Arial" w:cs="Arial"/>
          <w:spacing w:val="-1"/>
          <w:sz w:val="24"/>
          <w:szCs w:val="24"/>
        </w:rPr>
        <w:t>i</w:t>
      </w:r>
      <w:r>
        <w:rPr>
          <w:rFonts w:ascii="Arial" w:eastAsia="Arial" w:hAnsi="Arial" w:cs="Arial"/>
          <w:sz w:val="24"/>
          <w:szCs w:val="24"/>
        </w:rPr>
        <w:t>ngle protection from rural</w:t>
      </w:r>
      <w:r>
        <w:rPr>
          <w:rFonts w:ascii="Arial" w:eastAsia="Arial" w:hAnsi="Arial" w:cs="Arial"/>
          <w:spacing w:val="-1"/>
          <w:sz w:val="24"/>
          <w:szCs w:val="24"/>
        </w:rPr>
        <w:t xml:space="preserve"> </w:t>
      </w:r>
      <w:r>
        <w:rPr>
          <w:rFonts w:ascii="Arial" w:eastAsia="Arial" w:hAnsi="Arial" w:cs="Arial"/>
          <w:sz w:val="24"/>
          <w:szCs w:val="24"/>
        </w:rPr>
        <w:t>districts, city departments, or wildl</w:t>
      </w:r>
      <w:r>
        <w:rPr>
          <w:rFonts w:ascii="Arial" w:eastAsia="Arial" w:hAnsi="Arial" w:cs="Arial"/>
          <w:spacing w:val="1"/>
          <w:sz w:val="24"/>
          <w:szCs w:val="24"/>
        </w:rPr>
        <w:t>a</w:t>
      </w:r>
      <w:r>
        <w:rPr>
          <w:rFonts w:ascii="Arial" w:eastAsia="Arial" w:hAnsi="Arial" w:cs="Arial"/>
          <w:sz w:val="24"/>
          <w:szCs w:val="24"/>
        </w:rPr>
        <w:t>nd agenci</w:t>
      </w:r>
      <w:r>
        <w:rPr>
          <w:rFonts w:ascii="Arial" w:eastAsia="Arial" w:hAnsi="Arial" w:cs="Arial"/>
          <w:spacing w:val="1"/>
          <w:sz w:val="24"/>
          <w:szCs w:val="24"/>
        </w:rPr>
        <w:t>e</w:t>
      </w:r>
      <w:r>
        <w:rPr>
          <w:rFonts w:ascii="Arial" w:eastAsia="Arial" w:hAnsi="Arial" w:cs="Arial"/>
          <w:sz w:val="24"/>
          <w:szCs w:val="24"/>
        </w:rPr>
        <w:t>s (structures are protected, but not the land; or</w:t>
      </w:r>
      <w:r>
        <w:rPr>
          <w:rFonts w:ascii="Arial" w:eastAsia="Arial" w:hAnsi="Arial" w:cs="Arial"/>
          <w:sz w:val="24"/>
          <w:szCs w:val="24"/>
        </w:rPr>
        <w:t xml:space="preserve"> visa versa); and dually protected (both s</w:t>
      </w:r>
      <w:r>
        <w:rPr>
          <w:rFonts w:ascii="Arial" w:eastAsia="Arial" w:hAnsi="Arial" w:cs="Arial"/>
          <w:spacing w:val="1"/>
          <w:sz w:val="24"/>
          <w:szCs w:val="24"/>
        </w:rPr>
        <w:t>t</w:t>
      </w:r>
      <w:r>
        <w:rPr>
          <w:rFonts w:ascii="Arial" w:eastAsia="Arial" w:hAnsi="Arial" w:cs="Arial"/>
          <w:sz w:val="24"/>
          <w:szCs w:val="24"/>
        </w:rPr>
        <w:t>ructural and wildland protection). Union County contains approximately 50,890 acres of land not protected by a structural or wildland fire agency. To the extent p</w:t>
      </w:r>
      <w:r>
        <w:rPr>
          <w:rFonts w:ascii="Arial" w:eastAsia="Arial" w:hAnsi="Arial" w:cs="Arial"/>
          <w:spacing w:val="-3"/>
          <w:sz w:val="24"/>
          <w:szCs w:val="24"/>
        </w:rPr>
        <w:t>o</w:t>
      </w:r>
      <w:r>
        <w:rPr>
          <w:rFonts w:ascii="Arial" w:eastAsia="Arial" w:hAnsi="Arial" w:cs="Arial"/>
          <w:sz w:val="24"/>
          <w:szCs w:val="24"/>
        </w:rPr>
        <w:t xml:space="preserve">ssible, new development </w:t>
      </w:r>
      <w:r>
        <w:rPr>
          <w:rFonts w:ascii="Arial" w:eastAsia="Arial" w:hAnsi="Arial" w:cs="Arial"/>
          <w:spacing w:val="1"/>
          <w:sz w:val="24"/>
          <w:szCs w:val="24"/>
        </w:rPr>
        <w:t>a</w:t>
      </w:r>
      <w:r>
        <w:rPr>
          <w:rFonts w:ascii="Arial" w:eastAsia="Arial" w:hAnsi="Arial" w:cs="Arial"/>
          <w:sz w:val="24"/>
          <w:szCs w:val="24"/>
        </w:rPr>
        <w:t>butting fire districts is</w:t>
      </w:r>
      <w:r>
        <w:rPr>
          <w:rFonts w:ascii="Arial" w:eastAsia="Arial" w:hAnsi="Arial" w:cs="Arial"/>
          <w:sz w:val="24"/>
          <w:szCs w:val="24"/>
        </w:rPr>
        <w:t xml:space="preserve"> annexed into</w:t>
      </w:r>
      <w:r>
        <w:rPr>
          <w:rFonts w:ascii="Arial" w:eastAsia="Arial" w:hAnsi="Arial" w:cs="Arial"/>
          <w:spacing w:val="1"/>
          <w:sz w:val="24"/>
          <w:szCs w:val="24"/>
        </w:rPr>
        <w:t xml:space="preserve"> </w:t>
      </w:r>
      <w:r>
        <w:rPr>
          <w:rFonts w:ascii="Arial" w:eastAsia="Arial" w:hAnsi="Arial" w:cs="Arial"/>
          <w:sz w:val="24"/>
          <w:szCs w:val="24"/>
        </w:rPr>
        <w:t>the distr</w:t>
      </w:r>
      <w:r>
        <w:rPr>
          <w:rFonts w:ascii="Arial" w:eastAsia="Arial" w:hAnsi="Arial" w:cs="Arial"/>
          <w:spacing w:val="-2"/>
          <w:sz w:val="24"/>
          <w:szCs w:val="24"/>
        </w:rPr>
        <w:t>i</w:t>
      </w:r>
      <w:r>
        <w:rPr>
          <w:rFonts w:ascii="Arial" w:eastAsia="Arial" w:hAnsi="Arial" w:cs="Arial"/>
          <w:sz w:val="24"/>
          <w:szCs w:val="24"/>
        </w:rPr>
        <w:t>ct via landowner</w:t>
      </w:r>
      <w:r>
        <w:rPr>
          <w:rFonts w:ascii="Arial" w:eastAsia="Arial" w:hAnsi="Arial" w:cs="Arial"/>
          <w:spacing w:val="1"/>
          <w:sz w:val="24"/>
          <w:szCs w:val="24"/>
        </w:rPr>
        <w:t xml:space="preserve"> </w:t>
      </w:r>
      <w:r>
        <w:rPr>
          <w:rFonts w:ascii="Arial" w:eastAsia="Arial" w:hAnsi="Arial" w:cs="Arial"/>
          <w:sz w:val="24"/>
          <w:szCs w:val="24"/>
        </w:rPr>
        <w:t>petition.</w:t>
      </w:r>
      <w:r>
        <w:rPr>
          <w:rFonts w:ascii="Arial" w:eastAsia="Arial" w:hAnsi="Arial" w:cs="Arial"/>
          <w:spacing w:val="1"/>
          <w:sz w:val="24"/>
          <w:szCs w:val="24"/>
        </w:rPr>
        <w:t xml:space="preserve"> </w:t>
      </w:r>
      <w:r>
        <w:rPr>
          <w:rFonts w:ascii="Arial" w:eastAsia="Arial" w:hAnsi="Arial" w:cs="Arial"/>
          <w:spacing w:val="-1"/>
          <w:sz w:val="24"/>
          <w:szCs w:val="24"/>
        </w:rPr>
        <w:t>W</w:t>
      </w:r>
      <w:r>
        <w:rPr>
          <w:rFonts w:ascii="Arial" w:eastAsia="Arial" w:hAnsi="Arial" w:cs="Arial"/>
          <w:sz w:val="24"/>
          <w:szCs w:val="24"/>
        </w:rPr>
        <w:t>hen a wildfire reaches the threshold for declaring a conflagration (per the Oregon Conflag</w:t>
      </w:r>
      <w:r>
        <w:rPr>
          <w:rFonts w:ascii="Arial" w:eastAsia="Arial" w:hAnsi="Arial" w:cs="Arial"/>
          <w:spacing w:val="2"/>
          <w:sz w:val="24"/>
          <w:szCs w:val="24"/>
        </w:rPr>
        <w:t>r</w:t>
      </w:r>
      <w:r>
        <w:rPr>
          <w:rFonts w:ascii="Arial" w:eastAsia="Arial" w:hAnsi="Arial" w:cs="Arial"/>
          <w:sz w:val="24"/>
          <w:szCs w:val="24"/>
        </w:rPr>
        <w:t>ation Act), the Union C</w:t>
      </w:r>
      <w:r>
        <w:rPr>
          <w:rFonts w:ascii="Arial" w:eastAsia="Arial" w:hAnsi="Arial" w:cs="Arial"/>
          <w:spacing w:val="1"/>
          <w:sz w:val="24"/>
          <w:szCs w:val="24"/>
        </w:rPr>
        <w:t>o</w:t>
      </w:r>
      <w:r>
        <w:rPr>
          <w:rFonts w:ascii="Arial" w:eastAsia="Arial" w:hAnsi="Arial" w:cs="Arial"/>
          <w:sz w:val="24"/>
          <w:szCs w:val="24"/>
        </w:rPr>
        <w:t>unty fire chief will request assistance and supp</w:t>
      </w:r>
      <w:r>
        <w:rPr>
          <w:rFonts w:ascii="Arial" w:eastAsia="Arial" w:hAnsi="Arial" w:cs="Arial"/>
          <w:spacing w:val="1"/>
          <w:sz w:val="24"/>
          <w:szCs w:val="24"/>
        </w:rPr>
        <w:t>o</w:t>
      </w:r>
      <w:r>
        <w:rPr>
          <w:rFonts w:ascii="Arial" w:eastAsia="Arial" w:hAnsi="Arial" w:cs="Arial"/>
          <w:sz w:val="24"/>
          <w:szCs w:val="24"/>
        </w:rPr>
        <w:t>rt for wildl</w:t>
      </w:r>
      <w:r>
        <w:rPr>
          <w:rFonts w:ascii="Arial" w:eastAsia="Arial" w:hAnsi="Arial" w:cs="Arial"/>
          <w:spacing w:val="1"/>
          <w:sz w:val="24"/>
          <w:szCs w:val="24"/>
        </w:rPr>
        <w:t>a</w:t>
      </w:r>
      <w:r>
        <w:rPr>
          <w:rFonts w:ascii="Arial" w:eastAsia="Arial" w:hAnsi="Arial" w:cs="Arial"/>
          <w:sz w:val="24"/>
          <w:szCs w:val="24"/>
        </w:rPr>
        <w:t>nd fire suppression.</w:t>
      </w:r>
    </w:p>
    <w:p w:rsidR="00C51A6A" w:rsidRDefault="00C51A6A">
      <w:pPr>
        <w:spacing w:before="16" w:after="0" w:line="260" w:lineRule="exact"/>
        <w:rPr>
          <w:sz w:val="26"/>
          <w:szCs w:val="26"/>
        </w:rPr>
      </w:pPr>
    </w:p>
    <w:p w:rsidR="00C51A6A" w:rsidRDefault="00992248">
      <w:pPr>
        <w:spacing w:after="0" w:line="240" w:lineRule="auto"/>
        <w:ind w:left="120" w:right="449"/>
        <w:rPr>
          <w:rFonts w:ascii="Arial" w:eastAsia="Arial" w:hAnsi="Arial" w:cs="Arial"/>
          <w:sz w:val="24"/>
          <w:szCs w:val="24"/>
        </w:rPr>
      </w:pPr>
      <w:r>
        <w:rPr>
          <w:rFonts w:ascii="Arial" w:eastAsia="Arial" w:hAnsi="Arial" w:cs="Arial"/>
          <w:sz w:val="24"/>
          <w:szCs w:val="24"/>
        </w:rPr>
        <w:t xml:space="preserve">In </w:t>
      </w:r>
      <w:r>
        <w:rPr>
          <w:rFonts w:ascii="Arial" w:eastAsia="Arial" w:hAnsi="Arial" w:cs="Arial"/>
          <w:sz w:val="24"/>
          <w:szCs w:val="24"/>
        </w:rPr>
        <w:t xml:space="preserve">order to meet </w:t>
      </w:r>
      <w:r>
        <w:rPr>
          <w:rFonts w:ascii="Arial" w:eastAsia="Arial" w:hAnsi="Arial" w:cs="Arial"/>
          <w:spacing w:val="1"/>
          <w:sz w:val="24"/>
          <w:szCs w:val="24"/>
        </w:rPr>
        <w:t>t</w:t>
      </w:r>
      <w:r>
        <w:rPr>
          <w:rFonts w:ascii="Arial" w:eastAsia="Arial" w:hAnsi="Arial" w:cs="Arial"/>
          <w:sz w:val="24"/>
          <w:szCs w:val="24"/>
        </w:rPr>
        <w:t>he criteria set forth in 2005 by the Office of the Sate Fire Marshall for conflagration declaration, Union County is currently compili</w:t>
      </w:r>
      <w:r>
        <w:rPr>
          <w:rFonts w:ascii="Arial" w:eastAsia="Arial" w:hAnsi="Arial" w:cs="Arial"/>
          <w:spacing w:val="1"/>
          <w:sz w:val="24"/>
          <w:szCs w:val="24"/>
        </w:rPr>
        <w:t>n</w:t>
      </w:r>
      <w:r>
        <w:rPr>
          <w:rFonts w:ascii="Arial" w:eastAsia="Arial" w:hAnsi="Arial" w:cs="Arial"/>
          <w:sz w:val="24"/>
          <w:szCs w:val="24"/>
        </w:rPr>
        <w:t>g this plan in ac</w:t>
      </w:r>
      <w:r>
        <w:rPr>
          <w:rFonts w:ascii="Arial" w:eastAsia="Arial" w:hAnsi="Arial" w:cs="Arial"/>
          <w:spacing w:val="1"/>
          <w:sz w:val="24"/>
          <w:szCs w:val="24"/>
        </w:rPr>
        <w:t>c</w:t>
      </w:r>
      <w:r>
        <w:rPr>
          <w:rFonts w:ascii="Arial" w:eastAsia="Arial" w:hAnsi="Arial" w:cs="Arial"/>
          <w:sz w:val="24"/>
          <w:szCs w:val="24"/>
        </w:rPr>
        <w:t>ordance wi</w:t>
      </w:r>
      <w:r>
        <w:rPr>
          <w:rFonts w:ascii="Arial" w:eastAsia="Arial" w:hAnsi="Arial" w:cs="Arial"/>
          <w:spacing w:val="2"/>
          <w:sz w:val="24"/>
          <w:szCs w:val="24"/>
        </w:rPr>
        <w:t>t</w:t>
      </w:r>
      <w:r>
        <w:rPr>
          <w:rFonts w:ascii="Arial" w:eastAsia="Arial" w:hAnsi="Arial" w:cs="Arial"/>
          <w:sz w:val="24"/>
          <w:szCs w:val="24"/>
        </w:rPr>
        <w:t>h the following:</w:t>
      </w:r>
    </w:p>
    <w:p w:rsidR="00C51A6A" w:rsidRDefault="00C51A6A">
      <w:pPr>
        <w:spacing w:before="16" w:after="0" w:line="260" w:lineRule="exact"/>
        <w:rPr>
          <w:sz w:val="26"/>
          <w:szCs w:val="26"/>
        </w:rPr>
      </w:pPr>
    </w:p>
    <w:p w:rsidR="00C51A6A" w:rsidRDefault="00992248">
      <w:pPr>
        <w:spacing w:after="0" w:line="240" w:lineRule="auto"/>
        <w:ind w:left="840" w:right="-2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FEMA National Fire Plan</w:t>
      </w:r>
    </w:p>
    <w:p w:rsidR="00C51A6A" w:rsidRDefault="00C51A6A">
      <w:pPr>
        <w:spacing w:before="16" w:after="0" w:line="260" w:lineRule="exact"/>
        <w:rPr>
          <w:sz w:val="26"/>
          <w:szCs w:val="26"/>
        </w:rPr>
      </w:pPr>
    </w:p>
    <w:p w:rsidR="00C51A6A" w:rsidRDefault="00992248">
      <w:pPr>
        <w:spacing w:after="0" w:line="240" w:lineRule="auto"/>
        <w:ind w:left="84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 xml:space="preserve">The 10-year Comprehensive </w:t>
      </w:r>
      <w:r>
        <w:rPr>
          <w:rFonts w:ascii="Arial" w:eastAsia="Arial" w:hAnsi="Arial" w:cs="Arial"/>
          <w:sz w:val="24"/>
          <w:szCs w:val="24"/>
        </w:rPr>
        <w:t>Strategy</w:t>
      </w:r>
    </w:p>
    <w:p w:rsidR="00C51A6A" w:rsidRDefault="00C51A6A">
      <w:pPr>
        <w:spacing w:before="16" w:after="0" w:line="260" w:lineRule="exact"/>
        <w:rPr>
          <w:sz w:val="26"/>
          <w:szCs w:val="26"/>
        </w:rPr>
      </w:pPr>
    </w:p>
    <w:p w:rsidR="00C51A6A" w:rsidRDefault="00992248">
      <w:pPr>
        <w:spacing w:after="0" w:line="240" w:lineRule="auto"/>
        <w:ind w:left="1200" w:right="783" w:hanging="36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FEMA Tri-County Hazard Natur</w:t>
      </w:r>
      <w:r>
        <w:rPr>
          <w:rFonts w:ascii="Arial" w:eastAsia="Arial" w:hAnsi="Arial" w:cs="Arial"/>
          <w:spacing w:val="-2"/>
          <w:sz w:val="24"/>
          <w:szCs w:val="24"/>
        </w:rPr>
        <w:t>a</w:t>
      </w:r>
      <w:r>
        <w:rPr>
          <w:rFonts w:ascii="Arial" w:eastAsia="Arial" w:hAnsi="Arial" w:cs="Arial"/>
          <w:sz w:val="24"/>
          <w:szCs w:val="24"/>
        </w:rPr>
        <w:t>l Hazard Mitigation Plan (Bak</w:t>
      </w:r>
      <w:r>
        <w:rPr>
          <w:rFonts w:ascii="Arial" w:eastAsia="Arial" w:hAnsi="Arial" w:cs="Arial"/>
          <w:spacing w:val="1"/>
          <w:sz w:val="24"/>
          <w:szCs w:val="24"/>
        </w:rPr>
        <w:t>e</w:t>
      </w:r>
      <w:r>
        <w:rPr>
          <w:rFonts w:ascii="Arial" w:eastAsia="Arial" w:hAnsi="Arial" w:cs="Arial"/>
          <w:sz w:val="24"/>
          <w:szCs w:val="24"/>
        </w:rPr>
        <w:t>r, Union, and Wallowa Counties)</w:t>
      </w:r>
    </w:p>
    <w:p w:rsidR="00C51A6A" w:rsidRDefault="00C51A6A">
      <w:pPr>
        <w:spacing w:before="15" w:after="0" w:line="260" w:lineRule="exact"/>
        <w:rPr>
          <w:sz w:val="26"/>
          <w:szCs w:val="26"/>
        </w:rPr>
      </w:pPr>
    </w:p>
    <w:p w:rsidR="00C51A6A" w:rsidRDefault="00992248">
      <w:pPr>
        <w:spacing w:after="0" w:line="240" w:lineRule="auto"/>
        <w:ind w:left="84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Union County Emergency Operations Plan</w:t>
      </w:r>
    </w:p>
    <w:p w:rsidR="00C51A6A" w:rsidRDefault="00C51A6A">
      <w:pPr>
        <w:spacing w:after="0"/>
        <w:sectPr w:rsidR="00C51A6A">
          <w:pgSz w:w="12240" w:h="15840"/>
          <w:pgMar w:top="1480" w:right="1660" w:bottom="920" w:left="1680" w:header="0" w:footer="728" w:gutter="0"/>
          <w:cols w:space="720"/>
        </w:sectPr>
      </w:pPr>
    </w:p>
    <w:p w:rsidR="00C51A6A" w:rsidRDefault="00C51A6A">
      <w:pPr>
        <w:spacing w:before="4" w:after="0" w:line="200" w:lineRule="exact"/>
        <w:rPr>
          <w:sz w:val="20"/>
          <w:szCs w:val="20"/>
        </w:rPr>
      </w:pPr>
    </w:p>
    <w:p w:rsidR="00C51A6A" w:rsidRDefault="00992248">
      <w:pPr>
        <w:spacing w:before="29" w:after="0" w:line="240" w:lineRule="auto"/>
        <w:ind w:left="840" w:right="-2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 xml:space="preserve">Oregon Senate Bill </w:t>
      </w:r>
      <w:r>
        <w:rPr>
          <w:rFonts w:ascii="Arial" w:eastAsia="Arial" w:hAnsi="Arial" w:cs="Arial"/>
          <w:spacing w:val="1"/>
          <w:sz w:val="24"/>
          <w:szCs w:val="24"/>
        </w:rPr>
        <w:t>36</w:t>
      </w:r>
      <w:r>
        <w:rPr>
          <w:rFonts w:ascii="Arial" w:eastAsia="Arial" w:hAnsi="Arial" w:cs="Arial"/>
          <w:sz w:val="24"/>
          <w:szCs w:val="24"/>
        </w:rPr>
        <w:t>0 (The Act of 1997), and</w:t>
      </w:r>
    </w:p>
    <w:p w:rsidR="00C51A6A" w:rsidRDefault="00C51A6A">
      <w:pPr>
        <w:spacing w:before="16" w:after="0" w:line="260" w:lineRule="exact"/>
        <w:rPr>
          <w:sz w:val="26"/>
          <w:szCs w:val="26"/>
        </w:rPr>
      </w:pPr>
    </w:p>
    <w:p w:rsidR="00C51A6A" w:rsidRDefault="00992248">
      <w:pPr>
        <w:spacing w:after="0" w:line="240" w:lineRule="auto"/>
        <w:ind w:left="840" w:right="-2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Healthy Forests Restoration Act.</w:t>
      </w:r>
    </w:p>
    <w:p w:rsidR="00C51A6A" w:rsidRDefault="00C51A6A">
      <w:pPr>
        <w:spacing w:before="16" w:after="0" w:line="260" w:lineRule="exact"/>
        <w:rPr>
          <w:sz w:val="26"/>
          <w:szCs w:val="26"/>
        </w:rPr>
      </w:pPr>
    </w:p>
    <w:p w:rsidR="00C51A6A" w:rsidRDefault="00992248">
      <w:pPr>
        <w:spacing w:after="0" w:line="240" w:lineRule="auto"/>
        <w:ind w:left="120" w:right="48"/>
        <w:rPr>
          <w:rFonts w:ascii="Arial" w:eastAsia="Arial" w:hAnsi="Arial" w:cs="Arial"/>
          <w:sz w:val="24"/>
          <w:szCs w:val="24"/>
        </w:rPr>
      </w:pPr>
      <w:r>
        <w:rPr>
          <w:rFonts w:ascii="Arial" w:eastAsia="Arial" w:hAnsi="Arial" w:cs="Arial"/>
          <w:sz w:val="24"/>
          <w:szCs w:val="24"/>
        </w:rPr>
        <w:t>Additionall</w:t>
      </w:r>
      <w:r>
        <w:rPr>
          <w:rFonts w:ascii="Arial" w:eastAsia="Arial" w:hAnsi="Arial" w:cs="Arial"/>
          <w:spacing w:val="1"/>
          <w:sz w:val="24"/>
          <w:szCs w:val="24"/>
        </w:rPr>
        <w:t>y</w:t>
      </w:r>
      <w:r>
        <w:rPr>
          <w:rFonts w:ascii="Arial" w:eastAsia="Arial" w:hAnsi="Arial" w:cs="Arial"/>
          <w:sz w:val="24"/>
          <w:szCs w:val="24"/>
        </w:rPr>
        <w:t xml:space="preserve">, the Union County Planning </w:t>
      </w:r>
      <w:r>
        <w:rPr>
          <w:rFonts w:ascii="Arial" w:eastAsia="Arial" w:hAnsi="Arial" w:cs="Arial"/>
          <w:spacing w:val="1"/>
          <w:sz w:val="24"/>
          <w:szCs w:val="24"/>
        </w:rPr>
        <w:t>D</w:t>
      </w:r>
      <w:r>
        <w:rPr>
          <w:rFonts w:ascii="Arial" w:eastAsia="Arial" w:hAnsi="Arial" w:cs="Arial"/>
          <w:sz w:val="24"/>
          <w:szCs w:val="24"/>
        </w:rPr>
        <w:t>epartment has had in pla</w:t>
      </w:r>
      <w:r>
        <w:rPr>
          <w:rFonts w:ascii="Arial" w:eastAsia="Arial" w:hAnsi="Arial" w:cs="Arial"/>
          <w:spacing w:val="1"/>
          <w:sz w:val="24"/>
          <w:szCs w:val="24"/>
        </w:rPr>
        <w:t>c</w:t>
      </w:r>
      <w:r>
        <w:rPr>
          <w:rFonts w:ascii="Arial" w:eastAsia="Arial" w:hAnsi="Arial" w:cs="Arial"/>
          <w:sz w:val="24"/>
          <w:szCs w:val="24"/>
        </w:rPr>
        <w:t>e since 1983 adopted minimum fire defense standards for new construction. These have been modified o</w:t>
      </w:r>
      <w:r>
        <w:rPr>
          <w:rFonts w:ascii="Arial" w:eastAsia="Arial" w:hAnsi="Arial" w:cs="Arial"/>
          <w:spacing w:val="1"/>
          <w:sz w:val="24"/>
          <w:szCs w:val="24"/>
        </w:rPr>
        <w:t>v</w:t>
      </w:r>
      <w:r>
        <w:rPr>
          <w:rFonts w:ascii="Arial" w:eastAsia="Arial" w:hAnsi="Arial" w:cs="Arial"/>
          <w:sz w:val="24"/>
          <w:szCs w:val="24"/>
        </w:rPr>
        <w:t>er time us</w:t>
      </w:r>
      <w:r>
        <w:rPr>
          <w:rFonts w:ascii="Arial" w:eastAsia="Arial" w:hAnsi="Arial" w:cs="Arial"/>
          <w:spacing w:val="-2"/>
          <w:sz w:val="24"/>
          <w:szCs w:val="24"/>
        </w:rPr>
        <w:t>i</w:t>
      </w:r>
      <w:r>
        <w:rPr>
          <w:rFonts w:ascii="Arial" w:eastAsia="Arial" w:hAnsi="Arial" w:cs="Arial"/>
          <w:sz w:val="24"/>
          <w:szCs w:val="24"/>
        </w:rPr>
        <w:t>ng Oregon Department</w:t>
      </w:r>
      <w:r>
        <w:rPr>
          <w:rFonts w:ascii="Arial" w:eastAsia="Arial" w:hAnsi="Arial" w:cs="Arial"/>
          <w:spacing w:val="1"/>
          <w:sz w:val="24"/>
          <w:szCs w:val="24"/>
        </w:rPr>
        <w:t xml:space="preserve"> </w:t>
      </w:r>
      <w:r>
        <w:rPr>
          <w:rFonts w:ascii="Arial" w:eastAsia="Arial" w:hAnsi="Arial" w:cs="Arial"/>
          <w:sz w:val="24"/>
          <w:szCs w:val="24"/>
        </w:rPr>
        <w:t>of Forestry fire siting standards as development has incr</w:t>
      </w:r>
      <w:r>
        <w:rPr>
          <w:rFonts w:ascii="Arial" w:eastAsia="Arial" w:hAnsi="Arial" w:cs="Arial"/>
          <w:sz w:val="24"/>
          <w:szCs w:val="24"/>
        </w:rPr>
        <w:t>eased. The County’s</w:t>
      </w:r>
      <w:r>
        <w:rPr>
          <w:rFonts w:ascii="Arial" w:eastAsia="Arial" w:hAnsi="Arial" w:cs="Arial"/>
          <w:spacing w:val="-2"/>
          <w:sz w:val="24"/>
          <w:szCs w:val="24"/>
        </w:rPr>
        <w:t xml:space="preserve"> </w:t>
      </w:r>
      <w:r>
        <w:rPr>
          <w:rFonts w:ascii="Arial" w:eastAsia="Arial" w:hAnsi="Arial" w:cs="Arial"/>
          <w:sz w:val="24"/>
          <w:szCs w:val="24"/>
        </w:rPr>
        <w:t>IT Department is working on changing the designation that appears on property tax s</w:t>
      </w:r>
      <w:r>
        <w:rPr>
          <w:rFonts w:ascii="Arial" w:eastAsia="Arial" w:hAnsi="Arial" w:cs="Arial"/>
          <w:spacing w:val="1"/>
          <w:sz w:val="24"/>
          <w:szCs w:val="24"/>
        </w:rPr>
        <w:t>t</w:t>
      </w:r>
      <w:r>
        <w:rPr>
          <w:rFonts w:ascii="Arial" w:eastAsia="Arial" w:hAnsi="Arial" w:cs="Arial"/>
          <w:sz w:val="24"/>
          <w:szCs w:val="24"/>
        </w:rPr>
        <w:t>atements from “fi</w:t>
      </w:r>
      <w:r>
        <w:rPr>
          <w:rFonts w:ascii="Arial" w:eastAsia="Arial" w:hAnsi="Arial" w:cs="Arial"/>
          <w:spacing w:val="1"/>
          <w:sz w:val="24"/>
          <w:szCs w:val="24"/>
        </w:rPr>
        <w:t>r</w:t>
      </w:r>
      <w:r>
        <w:rPr>
          <w:rFonts w:ascii="Arial" w:eastAsia="Arial" w:hAnsi="Arial" w:cs="Arial"/>
          <w:sz w:val="24"/>
          <w:szCs w:val="24"/>
        </w:rPr>
        <w:t>e patrol” to “ODF non-structural protection”. Other criteria required by the</w:t>
      </w:r>
      <w:r>
        <w:rPr>
          <w:rFonts w:ascii="Arial" w:eastAsia="Arial" w:hAnsi="Arial" w:cs="Arial"/>
          <w:spacing w:val="1"/>
          <w:sz w:val="24"/>
          <w:szCs w:val="24"/>
        </w:rPr>
        <w:t xml:space="preserve"> </w:t>
      </w:r>
      <w:r>
        <w:rPr>
          <w:rFonts w:ascii="Arial" w:eastAsia="Arial" w:hAnsi="Arial" w:cs="Arial"/>
          <w:sz w:val="24"/>
          <w:szCs w:val="24"/>
        </w:rPr>
        <w:t>Office of the State Fire Marshall for 2006 include the ac</w:t>
      </w:r>
      <w:r>
        <w:rPr>
          <w:rFonts w:ascii="Arial" w:eastAsia="Arial" w:hAnsi="Arial" w:cs="Arial"/>
          <w:sz w:val="24"/>
          <w:szCs w:val="24"/>
        </w:rPr>
        <w:t>tive imple</w:t>
      </w:r>
      <w:r>
        <w:rPr>
          <w:rFonts w:ascii="Arial" w:eastAsia="Arial" w:hAnsi="Arial" w:cs="Arial"/>
          <w:spacing w:val="3"/>
          <w:sz w:val="24"/>
          <w:szCs w:val="24"/>
        </w:rPr>
        <w:t>m</w:t>
      </w:r>
      <w:r>
        <w:rPr>
          <w:rFonts w:ascii="Arial" w:eastAsia="Arial" w:hAnsi="Arial" w:cs="Arial"/>
          <w:sz w:val="24"/>
          <w:szCs w:val="24"/>
        </w:rPr>
        <w:t>entation of this community wildfire protection plan.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Infrastr</w:t>
      </w:r>
      <w:r>
        <w:rPr>
          <w:rFonts w:ascii="Arial" w:eastAsia="Arial" w:hAnsi="Arial" w:cs="Arial"/>
          <w:b/>
          <w:bCs/>
          <w:spacing w:val="-2"/>
          <w:sz w:val="28"/>
          <w:szCs w:val="28"/>
        </w:rPr>
        <w:t>u</w:t>
      </w:r>
      <w:r>
        <w:rPr>
          <w:rFonts w:ascii="Arial" w:eastAsia="Arial" w:hAnsi="Arial" w:cs="Arial"/>
          <w:b/>
          <w:bCs/>
          <w:sz w:val="28"/>
          <w:szCs w:val="28"/>
        </w:rPr>
        <w:t>cture</w:t>
      </w:r>
      <w:r>
        <w:rPr>
          <w:rFonts w:ascii="Arial" w:eastAsia="Arial" w:hAnsi="Arial" w:cs="Arial"/>
          <w:b/>
          <w:bCs/>
          <w:spacing w:val="-18"/>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S</w:t>
      </w:r>
      <w:r>
        <w:rPr>
          <w:rFonts w:ascii="Arial" w:eastAsia="Arial" w:hAnsi="Arial" w:cs="Arial"/>
          <w:b/>
          <w:bCs/>
          <w:sz w:val="28"/>
          <w:szCs w:val="28"/>
        </w:rPr>
        <w:t>tructural</w:t>
      </w:r>
      <w:r>
        <w:rPr>
          <w:rFonts w:ascii="Arial" w:eastAsia="Arial" w:hAnsi="Arial" w:cs="Arial"/>
          <w:b/>
          <w:bCs/>
          <w:spacing w:val="-13"/>
          <w:sz w:val="28"/>
          <w:szCs w:val="28"/>
        </w:rPr>
        <w:t xml:space="preserve"> </w:t>
      </w:r>
      <w:r>
        <w:rPr>
          <w:rFonts w:ascii="Arial" w:eastAsia="Arial" w:hAnsi="Arial" w:cs="Arial"/>
          <w:b/>
          <w:bCs/>
          <w:sz w:val="28"/>
          <w:szCs w:val="28"/>
        </w:rPr>
        <w:t>Protection</w:t>
      </w:r>
      <w:r>
        <w:rPr>
          <w:rFonts w:ascii="Arial" w:eastAsia="Arial" w:hAnsi="Arial" w:cs="Arial"/>
          <w:b/>
          <w:bCs/>
          <w:spacing w:val="-14"/>
          <w:sz w:val="28"/>
          <w:szCs w:val="28"/>
        </w:rPr>
        <w:t xml:space="preserve"> </w:t>
      </w:r>
      <w:r>
        <w:rPr>
          <w:rFonts w:ascii="Arial" w:eastAsia="Arial" w:hAnsi="Arial" w:cs="Arial"/>
          <w:b/>
          <w:bCs/>
          <w:sz w:val="28"/>
          <w:szCs w:val="28"/>
        </w:rPr>
        <w:t>Ca</w:t>
      </w:r>
      <w:r>
        <w:rPr>
          <w:rFonts w:ascii="Arial" w:eastAsia="Arial" w:hAnsi="Arial" w:cs="Arial"/>
          <w:b/>
          <w:bCs/>
          <w:spacing w:val="-8"/>
          <w:sz w:val="28"/>
          <w:szCs w:val="28"/>
        </w:rPr>
        <w:t>p</w:t>
      </w:r>
      <w:r>
        <w:rPr>
          <w:rFonts w:ascii="Arial" w:eastAsia="Arial" w:hAnsi="Arial" w:cs="Arial"/>
          <w:b/>
          <w:bCs/>
          <w:sz w:val="28"/>
          <w:szCs w:val="28"/>
        </w:rPr>
        <w:t>abilities</w:t>
      </w:r>
    </w:p>
    <w:p w:rsidR="00C51A6A" w:rsidRDefault="00992248">
      <w:pPr>
        <w:spacing w:before="57" w:after="0" w:line="240" w:lineRule="auto"/>
        <w:ind w:left="120" w:right="407"/>
        <w:rPr>
          <w:rFonts w:ascii="Arial" w:eastAsia="Arial" w:hAnsi="Arial" w:cs="Arial"/>
          <w:sz w:val="24"/>
          <w:szCs w:val="24"/>
        </w:rPr>
      </w:pPr>
      <w:r>
        <w:rPr>
          <w:rFonts w:ascii="Arial" w:eastAsia="Arial" w:hAnsi="Arial" w:cs="Arial"/>
          <w:sz w:val="24"/>
          <w:szCs w:val="24"/>
        </w:rPr>
        <w:t>The vario</w:t>
      </w:r>
      <w:r>
        <w:rPr>
          <w:rFonts w:ascii="Arial" w:eastAsia="Arial" w:hAnsi="Arial" w:cs="Arial"/>
          <w:spacing w:val="1"/>
          <w:sz w:val="24"/>
          <w:szCs w:val="24"/>
        </w:rPr>
        <w:t>u</w:t>
      </w:r>
      <w:r>
        <w:rPr>
          <w:rFonts w:ascii="Arial" w:eastAsia="Arial" w:hAnsi="Arial" w:cs="Arial"/>
          <w:sz w:val="24"/>
          <w:szCs w:val="24"/>
        </w:rPr>
        <w:t>s fire agencies in U</w:t>
      </w:r>
      <w:r>
        <w:rPr>
          <w:rFonts w:ascii="Arial" w:eastAsia="Arial" w:hAnsi="Arial" w:cs="Arial"/>
          <w:spacing w:val="1"/>
          <w:sz w:val="24"/>
          <w:szCs w:val="24"/>
        </w:rPr>
        <w:t>n</w:t>
      </w:r>
      <w:r>
        <w:rPr>
          <w:rFonts w:ascii="Arial" w:eastAsia="Arial" w:hAnsi="Arial" w:cs="Arial"/>
          <w:sz w:val="24"/>
          <w:szCs w:val="24"/>
        </w:rPr>
        <w:t>ion County provide structural and</w:t>
      </w:r>
      <w:r>
        <w:rPr>
          <w:rFonts w:ascii="Arial" w:eastAsia="Arial" w:hAnsi="Arial" w:cs="Arial"/>
          <w:spacing w:val="1"/>
          <w:sz w:val="24"/>
          <w:szCs w:val="24"/>
        </w:rPr>
        <w:t xml:space="preserve"> </w:t>
      </w:r>
      <w:r>
        <w:rPr>
          <w:rFonts w:ascii="Arial" w:eastAsia="Arial" w:hAnsi="Arial" w:cs="Arial"/>
          <w:sz w:val="24"/>
          <w:szCs w:val="24"/>
        </w:rPr>
        <w:t>wil</w:t>
      </w:r>
      <w:r>
        <w:rPr>
          <w:rFonts w:ascii="Arial" w:eastAsia="Arial" w:hAnsi="Arial" w:cs="Arial"/>
          <w:spacing w:val="1"/>
          <w:sz w:val="24"/>
          <w:szCs w:val="24"/>
        </w:rPr>
        <w:t>d</w:t>
      </w:r>
      <w:r>
        <w:rPr>
          <w:rFonts w:ascii="Arial" w:eastAsia="Arial" w:hAnsi="Arial" w:cs="Arial"/>
          <w:sz w:val="24"/>
          <w:szCs w:val="24"/>
        </w:rPr>
        <w:t>land fire protection that also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udes infra</w:t>
      </w:r>
      <w:r>
        <w:rPr>
          <w:rFonts w:ascii="Arial" w:eastAsia="Arial" w:hAnsi="Arial" w:cs="Arial"/>
          <w:spacing w:val="1"/>
          <w:sz w:val="24"/>
          <w:szCs w:val="24"/>
        </w:rPr>
        <w:t>s</w:t>
      </w:r>
      <w:r>
        <w:rPr>
          <w:rFonts w:ascii="Arial" w:eastAsia="Arial" w:hAnsi="Arial" w:cs="Arial"/>
          <w:sz w:val="24"/>
          <w:szCs w:val="24"/>
        </w:rPr>
        <w:t>truct</w:t>
      </w:r>
      <w:r>
        <w:rPr>
          <w:rFonts w:ascii="Arial" w:eastAsia="Arial" w:hAnsi="Arial" w:cs="Arial"/>
          <w:spacing w:val="-2"/>
          <w:sz w:val="24"/>
          <w:szCs w:val="24"/>
        </w:rPr>
        <w:t>u</w:t>
      </w:r>
      <w:r>
        <w:rPr>
          <w:rFonts w:ascii="Arial" w:eastAsia="Arial" w:hAnsi="Arial" w:cs="Arial"/>
          <w:sz w:val="24"/>
          <w:szCs w:val="24"/>
        </w:rPr>
        <w:t xml:space="preserve">re like </w:t>
      </w:r>
      <w:r>
        <w:rPr>
          <w:rFonts w:ascii="Arial" w:eastAsia="Arial" w:hAnsi="Arial" w:cs="Arial"/>
          <w:sz w:val="24"/>
          <w:szCs w:val="24"/>
        </w:rPr>
        <w:t>utilities, transportati</w:t>
      </w:r>
      <w:r>
        <w:rPr>
          <w:rFonts w:ascii="Arial" w:eastAsia="Arial" w:hAnsi="Arial" w:cs="Arial"/>
          <w:spacing w:val="1"/>
          <w:sz w:val="24"/>
          <w:szCs w:val="24"/>
        </w:rPr>
        <w:t>o</w:t>
      </w:r>
      <w:r>
        <w:rPr>
          <w:rFonts w:ascii="Arial" w:eastAsia="Arial" w:hAnsi="Arial" w:cs="Arial"/>
          <w:sz w:val="24"/>
          <w:szCs w:val="24"/>
        </w:rPr>
        <w:t>n corridors and water systems. Generally, the greatest</w:t>
      </w:r>
      <w:r>
        <w:rPr>
          <w:rFonts w:ascii="Arial" w:eastAsia="Arial" w:hAnsi="Arial" w:cs="Arial"/>
          <w:spacing w:val="-1"/>
          <w:sz w:val="24"/>
          <w:szCs w:val="24"/>
        </w:rPr>
        <w:t xml:space="preserve"> </w:t>
      </w:r>
      <w:r>
        <w:rPr>
          <w:rFonts w:ascii="Arial" w:eastAsia="Arial" w:hAnsi="Arial" w:cs="Arial"/>
          <w:spacing w:val="-2"/>
          <w:sz w:val="24"/>
          <w:szCs w:val="24"/>
        </w:rPr>
        <w:t>i</w:t>
      </w:r>
      <w:r>
        <w:rPr>
          <w:rFonts w:ascii="Arial" w:eastAsia="Arial" w:hAnsi="Arial" w:cs="Arial"/>
          <w:sz w:val="24"/>
          <w:szCs w:val="24"/>
        </w:rPr>
        <w:t>ssues for local fire districts are specific roads or bridges that have</w:t>
      </w:r>
      <w:r>
        <w:rPr>
          <w:rFonts w:ascii="Arial" w:eastAsia="Arial" w:hAnsi="Arial" w:cs="Arial"/>
          <w:spacing w:val="-2"/>
          <w:sz w:val="24"/>
          <w:szCs w:val="24"/>
        </w:rPr>
        <w:t xml:space="preserve"> </w:t>
      </w:r>
      <w:r>
        <w:rPr>
          <w:rFonts w:ascii="Arial" w:eastAsia="Arial" w:hAnsi="Arial" w:cs="Arial"/>
          <w:sz w:val="24"/>
          <w:szCs w:val="24"/>
        </w:rPr>
        <w:t>been identified as load</w:t>
      </w:r>
      <w:r>
        <w:rPr>
          <w:rFonts w:ascii="Arial" w:eastAsia="Arial" w:hAnsi="Arial" w:cs="Arial"/>
          <w:spacing w:val="1"/>
          <w:sz w:val="24"/>
          <w:szCs w:val="24"/>
        </w:rPr>
        <w:t xml:space="preserve"> </w:t>
      </w:r>
      <w:r>
        <w:rPr>
          <w:rFonts w:ascii="Arial" w:eastAsia="Arial" w:hAnsi="Arial" w:cs="Arial"/>
          <w:sz w:val="24"/>
          <w:szCs w:val="24"/>
        </w:rPr>
        <w:t>limited or are too narrow for adequate ingress / egress.</w:t>
      </w:r>
    </w:p>
    <w:p w:rsidR="00C51A6A" w:rsidRDefault="00C51A6A">
      <w:pPr>
        <w:spacing w:before="16" w:after="0" w:line="260" w:lineRule="exact"/>
        <w:rPr>
          <w:sz w:val="26"/>
          <w:szCs w:val="26"/>
        </w:rPr>
      </w:pPr>
    </w:p>
    <w:p w:rsidR="00C51A6A" w:rsidRDefault="00992248">
      <w:pPr>
        <w:spacing w:after="0" w:line="240" w:lineRule="auto"/>
        <w:ind w:left="120" w:right="206"/>
        <w:rPr>
          <w:rFonts w:ascii="Arial" w:eastAsia="Arial" w:hAnsi="Arial" w:cs="Arial"/>
          <w:sz w:val="24"/>
          <w:szCs w:val="24"/>
        </w:rPr>
      </w:pPr>
      <w:r>
        <w:rPr>
          <w:rFonts w:ascii="Arial" w:eastAsia="Arial" w:hAnsi="Arial" w:cs="Arial"/>
          <w:sz w:val="24"/>
          <w:szCs w:val="24"/>
        </w:rPr>
        <w:t>Currently the fire dist</w:t>
      </w:r>
      <w:r>
        <w:rPr>
          <w:rFonts w:ascii="Arial" w:eastAsia="Arial" w:hAnsi="Arial" w:cs="Arial"/>
          <w:sz w:val="24"/>
          <w:szCs w:val="24"/>
        </w:rPr>
        <w:t>ricts throughout Union County are working on assembling an invento</w:t>
      </w:r>
      <w:r>
        <w:rPr>
          <w:rFonts w:ascii="Arial" w:eastAsia="Arial" w:hAnsi="Arial" w:cs="Arial"/>
          <w:spacing w:val="2"/>
          <w:sz w:val="24"/>
          <w:szCs w:val="24"/>
        </w:rPr>
        <w:t>r</w:t>
      </w:r>
      <w:r>
        <w:rPr>
          <w:rFonts w:ascii="Arial" w:eastAsia="Arial" w:hAnsi="Arial" w:cs="Arial"/>
          <w:sz w:val="24"/>
          <w:szCs w:val="24"/>
        </w:rPr>
        <w:t>y of equipment and personnel qualifi</w:t>
      </w:r>
      <w:r>
        <w:rPr>
          <w:rFonts w:ascii="Arial" w:eastAsia="Arial" w:hAnsi="Arial" w:cs="Arial"/>
          <w:spacing w:val="1"/>
          <w:sz w:val="24"/>
          <w:szCs w:val="24"/>
        </w:rPr>
        <w:t>c</w:t>
      </w:r>
      <w:r>
        <w:rPr>
          <w:rFonts w:ascii="Arial" w:eastAsia="Arial" w:hAnsi="Arial" w:cs="Arial"/>
          <w:sz w:val="24"/>
          <w:szCs w:val="24"/>
        </w:rPr>
        <w:t>ations. From th</w:t>
      </w:r>
      <w:r>
        <w:rPr>
          <w:rFonts w:ascii="Arial" w:eastAsia="Arial" w:hAnsi="Arial" w:cs="Arial"/>
          <w:spacing w:val="-2"/>
          <w:sz w:val="24"/>
          <w:szCs w:val="24"/>
        </w:rPr>
        <w:t>i</w:t>
      </w:r>
      <w:r>
        <w:rPr>
          <w:rFonts w:ascii="Arial" w:eastAsia="Arial" w:hAnsi="Arial" w:cs="Arial"/>
          <w:sz w:val="24"/>
          <w:szCs w:val="24"/>
        </w:rPr>
        <w:t xml:space="preserve">s inventory, fire districts will be able to determine what </w:t>
      </w:r>
      <w:r>
        <w:rPr>
          <w:rFonts w:ascii="Arial" w:eastAsia="Arial" w:hAnsi="Arial" w:cs="Arial"/>
          <w:spacing w:val="-1"/>
          <w:sz w:val="24"/>
          <w:szCs w:val="24"/>
        </w:rPr>
        <w:t>t</w:t>
      </w:r>
      <w:r>
        <w:rPr>
          <w:rFonts w:ascii="Arial" w:eastAsia="Arial" w:hAnsi="Arial" w:cs="Arial"/>
          <w:sz w:val="24"/>
          <w:szCs w:val="24"/>
        </w:rPr>
        <w:t>heir training a</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1"/>
          <w:sz w:val="24"/>
          <w:szCs w:val="24"/>
        </w:rPr>
        <w:t xml:space="preserve"> </w:t>
      </w:r>
      <w:r>
        <w:rPr>
          <w:rFonts w:ascii="Arial" w:eastAsia="Arial" w:hAnsi="Arial" w:cs="Arial"/>
          <w:sz w:val="24"/>
          <w:szCs w:val="24"/>
        </w:rPr>
        <w:t>equipment</w:t>
      </w:r>
      <w:r>
        <w:rPr>
          <w:rFonts w:ascii="Arial" w:eastAsia="Arial" w:hAnsi="Arial" w:cs="Arial"/>
          <w:spacing w:val="2"/>
          <w:sz w:val="24"/>
          <w:szCs w:val="24"/>
        </w:rPr>
        <w:t xml:space="preserve"> </w:t>
      </w:r>
      <w:r>
        <w:rPr>
          <w:rFonts w:ascii="Arial" w:eastAsia="Arial" w:hAnsi="Arial" w:cs="Arial"/>
          <w:sz w:val="24"/>
          <w:szCs w:val="24"/>
        </w:rPr>
        <w:t xml:space="preserve">needs are in order to improve fire services for </w:t>
      </w:r>
      <w:r>
        <w:rPr>
          <w:rFonts w:ascii="Arial" w:eastAsia="Arial" w:hAnsi="Arial" w:cs="Arial"/>
          <w:sz w:val="24"/>
          <w:szCs w:val="24"/>
        </w:rPr>
        <w:t>Uni</w:t>
      </w:r>
      <w:r>
        <w:rPr>
          <w:rFonts w:ascii="Arial" w:eastAsia="Arial" w:hAnsi="Arial" w:cs="Arial"/>
          <w:spacing w:val="-1"/>
          <w:sz w:val="24"/>
          <w:szCs w:val="24"/>
        </w:rPr>
        <w:t>o</w:t>
      </w:r>
      <w:r>
        <w:rPr>
          <w:rFonts w:ascii="Arial" w:eastAsia="Arial" w:hAnsi="Arial" w:cs="Arial"/>
          <w:sz w:val="24"/>
          <w:szCs w:val="24"/>
        </w:rPr>
        <w:t xml:space="preserve">n County. When this project </w:t>
      </w:r>
      <w:r>
        <w:rPr>
          <w:rFonts w:ascii="Arial" w:eastAsia="Arial" w:hAnsi="Arial" w:cs="Arial"/>
          <w:spacing w:val="-2"/>
          <w:sz w:val="24"/>
          <w:szCs w:val="24"/>
        </w:rPr>
        <w:t>i</w:t>
      </w:r>
      <w:r>
        <w:rPr>
          <w:rFonts w:ascii="Arial" w:eastAsia="Arial" w:hAnsi="Arial" w:cs="Arial"/>
          <w:sz w:val="24"/>
          <w:szCs w:val="24"/>
        </w:rPr>
        <w:t>s complete, the inventory will be shared among all lo</w:t>
      </w:r>
      <w:r>
        <w:rPr>
          <w:rFonts w:ascii="Arial" w:eastAsia="Arial" w:hAnsi="Arial" w:cs="Arial"/>
          <w:spacing w:val="1"/>
          <w:sz w:val="24"/>
          <w:szCs w:val="24"/>
        </w:rPr>
        <w:t>ca</w:t>
      </w:r>
      <w:r>
        <w:rPr>
          <w:rFonts w:ascii="Arial" w:eastAsia="Arial" w:hAnsi="Arial" w:cs="Arial"/>
          <w:sz w:val="24"/>
          <w:szCs w:val="24"/>
        </w:rPr>
        <w:t>l fire agencies and become a part of this plan.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Defensible</w:t>
      </w:r>
      <w:r>
        <w:rPr>
          <w:rFonts w:ascii="Arial" w:eastAsia="Arial" w:hAnsi="Arial" w:cs="Arial"/>
          <w:b/>
          <w:bCs/>
          <w:spacing w:val="-14"/>
          <w:sz w:val="28"/>
          <w:szCs w:val="28"/>
        </w:rPr>
        <w:t xml:space="preserve"> </w:t>
      </w:r>
      <w:r>
        <w:rPr>
          <w:rFonts w:ascii="Arial" w:eastAsia="Arial" w:hAnsi="Arial" w:cs="Arial"/>
          <w:b/>
          <w:bCs/>
          <w:sz w:val="28"/>
          <w:szCs w:val="28"/>
        </w:rPr>
        <w:t>Space</w:t>
      </w:r>
    </w:p>
    <w:p w:rsidR="00C51A6A" w:rsidRDefault="00992248">
      <w:pPr>
        <w:spacing w:before="57" w:after="0" w:line="240" w:lineRule="auto"/>
        <w:ind w:left="120" w:right="60"/>
        <w:rPr>
          <w:rFonts w:ascii="Arial" w:eastAsia="Arial" w:hAnsi="Arial" w:cs="Arial"/>
          <w:sz w:val="24"/>
          <w:szCs w:val="24"/>
        </w:rPr>
      </w:pPr>
      <w:r>
        <w:rPr>
          <w:rFonts w:ascii="Arial" w:eastAsia="Arial" w:hAnsi="Arial" w:cs="Arial"/>
          <w:sz w:val="24"/>
          <w:szCs w:val="24"/>
        </w:rPr>
        <w:t>Defensible</w:t>
      </w:r>
      <w:r>
        <w:rPr>
          <w:rFonts w:ascii="Arial" w:eastAsia="Arial" w:hAnsi="Arial" w:cs="Arial"/>
          <w:spacing w:val="1"/>
          <w:sz w:val="24"/>
          <w:szCs w:val="24"/>
        </w:rPr>
        <w:t xml:space="preserve"> </w:t>
      </w:r>
      <w:r>
        <w:rPr>
          <w:rFonts w:ascii="Arial" w:eastAsia="Arial" w:hAnsi="Arial" w:cs="Arial"/>
          <w:sz w:val="24"/>
          <w:szCs w:val="24"/>
        </w:rPr>
        <w:t>space</w:t>
      </w:r>
      <w:r>
        <w:rPr>
          <w:rFonts w:ascii="Arial" w:eastAsia="Arial" w:hAnsi="Arial" w:cs="Arial"/>
          <w:spacing w:val="1"/>
          <w:sz w:val="24"/>
          <w:szCs w:val="24"/>
        </w:rPr>
        <w:t xml:space="preserve"> </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the area around a structure whe</w:t>
      </w:r>
      <w:r>
        <w:rPr>
          <w:rFonts w:ascii="Arial" w:eastAsia="Arial" w:hAnsi="Arial" w:cs="Arial"/>
          <w:spacing w:val="1"/>
          <w:sz w:val="24"/>
          <w:szCs w:val="24"/>
        </w:rPr>
        <w:t>r</w:t>
      </w:r>
      <w:r>
        <w:rPr>
          <w:rFonts w:ascii="Arial" w:eastAsia="Arial" w:hAnsi="Arial" w:cs="Arial"/>
          <w:sz w:val="24"/>
          <w:szCs w:val="24"/>
        </w:rPr>
        <w:t xml:space="preserve">e the vegetation has been reduced or modified to </w:t>
      </w:r>
      <w:r>
        <w:rPr>
          <w:rFonts w:ascii="Arial" w:eastAsia="Arial" w:hAnsi="Arial" w:cs="Arial"/>
          <w:sz w:val="24"/>
          <w:szCs w:val="24"/>
        </w:rPr>
        <w:t>reduce the abili</w:t>
      </w:r>
      <w:r>
        <w:rPr>
          <w:rFonts w:ascii="Arial" w:eastAsia="Arial" w:hAnsi="Arial" w:cs="Arial"/>
          <w:spacing w:val="1"/>
          <w:sz w:val="24"/>
          <w:szCs w:val="24"/>
        </w:rPr>
        <w:t>t</w:t>
      </w:r>
      <w:r>
        <w:rPr>
          <w:rFonts w:ascii="Arial" w:eastAsia="Arial" w:hAnsi="Arial" w:cs="Arial"/>
          <w:sz w:val="24"/>
          <w:szCs w:val="24"/>
        </w:rPr>
        <w:t>y for f</w:t>
      </w:r>
      <w:r>
        <w:rPr>
          <w:rFonts w:ascii="Arial" w:eastAsia="Arial" w:hAnsi="Arial" w:cs="Arial"/>
          <w:spacing w:val="-2"/>
          <w:sz w:val="24"/>
          <w:szCs w:val="24"/>
        </w:rPr>
        <w:t>l</w:t>
      </w:r>
      <w:r>
        <w:rPr>
          <w:rFonts w:ascii="Arial" w:eastAsia="Arial" w:hAnsi="Arial" w:cs="Arial"/>
          <w:sz w:val="24"/>
          <w:szCs w:val="24"/>
        </w:rPr>
        <w:t>ame cond</w:t>
      </w:r>
      <w:r>
        <w:rPr>
          <w:rFonts w:ascii="Arial" w:eastAsia="Arial" w:hAnsi="Arial" w:cs="Arial"/>
          <w:spacing w:val="1"/>
          <w:sz w:val="24"/>
          <w:szCs w:val="24"/>
        </w:rPr>
        <w:t>u</w:t>
      </w:r>
      <w:r>
        <w:rPr>
          <w:rFonts w:ascii="Arial" w:eastAsia="Arial" w:hAnsi="Arial" w:cs="Arial"/>
          <w:sz w:val="24"/>
          <w:szCs w:val="24"/>
        </w:rPr>
        <w:t>ction from the ground level to the tree crowns. The defensible spa</w:t>
      </w:r>
      <w:r>
        <w:rPr>
          <w:rFonts w:ascii="Arial" w:eastAsia="Arial" w:hAnsi="Arial" w:cs="Arial"/>
          <w:spacing w:val="1"/>
          <w:sz w:val="24"/>
          <w:szCs w:val="24"/>
        </w:rPr>
        <w:t>c</w:t>
      </w:r>
      <w:r>
        <w:rPr>
          <w:rFonts w:ascii="Arial" w:eastAsia="Arial" w:hAnsi="Arial" w:cs="Arial"/>
          <w:sz w:val="24"/>
          <w:szCs w:val="24"/>
        </w:rPr>
        <w:t>e is designed to be a buffer bet</w:t>
      </w:r>
      <w:r>
        <w:rPr>
          <w:rFonts w:ascii="Arial" w:eastAsia="Arial" w:hAnsi="Arial" w:cs="Arial"/>
          <w:spacing w:val="-2"/>
          <w:sz w:val="24"/>
          <w:szCs w:val="24"/>
        </w:rPr>
        <w:t>w</w:t>
      </w:r>
      <w:r>
        <w:rPr>
          <w:rFonts w:ascii="Arial" w:eastAsia="Arial" w:hAnsi="Arial" w:cs="Arial"/>
          <w:sz w:val="24"/>
          <w:szCs w:val="24"/>
        </w:rPr>
        <w:t xml:space="preserve">een the fire and a structure. Creating and maintaining a defensible space takes many forms, from planting and maintaining </w:t>
      </w:r>
      <w:r>
        <w:rPr>
          <w:rFonts w:ascii="Arial" w:eastAsia="Arial" w:hAnsi="Arial" w:cs="Arial"/>
          <w:sz w:val="24"/>
          <w:szCs w:val="24"/>
        </w:rPr>
        <w:t>a l</w:t>
      </w:r>
      <w:r>
        <w:rPr>
          <w:rFonts w:ascii="Arial" w:eastAsia="Arial" w:hAnsi="Arial" w:cs="Arial"/>
          <w:spacing w:val="2"/>
          <w:sz w:val="24"/>
          <w:szCs w:val="24"/>
        </w:rPr>
        <w:t>a</w:t>
      </w:r>
      <w:r>
        <w:rPr>
          <w:rFonts w:ascii="Arial" w:eastAsia="Arial" w:hAnsi="Arial" w:cs="Arial"/>
          <w:sz w:val="24"/>
          <w:szCs w:val="24"/>
        </w:rPr>
        <w:t>wn to thinning and clearing underbrush. The space will often be layered in a ver</w:t>
      </w:r>
      <w:r>
        <w:rPr>
          <w:rFonts w:ascii="Arial" w:eastAsia="Arial" w:hAnsi="Arial" w:cs="Arial"/>
          <w:spacing w:val="1"/>
          <w:sz w:val="24"/>
          <w:szCs w:val="24"/>
        </w:rPr>
        <w:t>t</w:t>
      </w:r>
      <w:r>
        <w:rPr>
          <w:rFonts w:ascii="Arial" w:eastAsia="Arial" w:hAnsi="Arial" w:cs="Arial"/>
          <w:sz w:val="24"/>
          <w:szCs w:val="24"/>
        </w:rPr>
        <w:t>ical primary, secondary and tertiary</w:t>
      </w:r>
    </w:p>
    <w:p w:rsidR="00C51A6A" w:rsidRDefault="00992248">
      <w:pPr>
        <w:spacing w:after="0" w:line="240" w:lineRule="auto"/>
        <w:ind w:left="120" w:right="447"/>
        <w:rPr>
          <w:rFonts w:ascii="Arial" w:eastAsia="Arial" w:hAnsi="Arial" w:cs="Arial"/>
          <w:sz w:val="24"/>
          <w:szCs w:val="24"/>
        </w:rPr>
      </w:pPr>
      <w:r>
        <w:rPr>
          <w:rFonts w:ascii="Arial" w:eastAsia="Arial" w:hAnsi="Arial" w:cs="Arial"/>
          <w:sz w:val="24"/>
          <w:szCs w:val="24"/>
        </w:rPr>
        <w:t>format with different treatment and main</w:t>
      </w:r>
      <w:r>
        <w:rPr>
          <w:rFonts w:ascii="Arial" w:eastAsia="Arial" w:hAnsi="Arial" w:cs="Arial"/>
          <w:spacing w:val="1"/>
          <w:sz w:val="24"/>
          <w:szCs w:val="24"/>
        </w:rPr>
        <w:t>t</w:t>
      </w:r>
      <w:r>
        <w:rPr>
          <w:rFonts w:ascii="Arial" w:eastAsia="Arial" w:hAnsi="Arial" w:cs="Arial"/>
          <w:sz w:val="24"/>
          <w:szCs w:val="24"/>
        </w:rPr>
        <w:t>enance in each portion of the space. The size of a defensible space is dependent on many fact</w:t>
      </w:r>
      <w:r>
        <w:rPr>
          <w:rFonts w:ascii="Arial" w:eastAsia="Arial" w:hAnsi="Arial" w:cs="Arial"/>
          <w:sz w:val="24"/>
          <w:szCs w:val="24"/>
        </w:rPr>
        <w:t>ors such as slope, fuels, climate and fire history. There is no standard si</w:t>
      </w:r>
      <w:r>
        <w:rPr>
          <w:rFonts w:ascii="Arial" w:eastAsia="Arial" w:hAnsi="Arial" w:cs="Arial"/>
          <w:spacing w:val="1"/>
          <w:sz w:val="24"/>
          <w:szCs w:val="24"/>
        </w:rPr>
        <w:t>z</w:t>
      </w:r>
      <w:r>
        <w:rPr>
          <w:rFonts w:ascii="Arial" w:eastAsia="Arial" w:hAnsi="Arial" w:cs="Arial"/>
          <w:sz w:val="24"/>
          <w:szCs w:val="24"/>
        </w:rPr>
        <w:t>e or type of defensible space. Dependant on conditions, each property’s size and types of defensible</w:t>
      </w:r>
    </w:p>
    <w:p w:rsidR="00C51A6A" w:rsidRDefault="00992248">
      <w:pPr>
        <w:spacing w:after="0" w:line="240" w:lineRule="auto"/>
        <w:ind w:left="120" w:right="62"/>
        <w:rPr>
          <w:rFonts w:ascii="Arial" w:eastAsia="Arial" w:hAnsi="Arial" w:cs="Arial"/>
          <w:sz w:val="24"/>
          <w:szCs w:val="24"/>
        </w:rPr>
      </w:pPr>
      <w:r>
        <w:rPr>
          <w:rFonts w:ascii="Arial" w:eastAsia="Arial" w:hAnsi="Arial" w:cs="Arial"/>
          <w:sz w:val="24"/>
          <w:szCs w:val="24"/>
        </w:rPr>
        <w:t xml:space="preserve">space will </w:t>
      </w:r>
      <w:r>
        <w:rPr>
          <w:rFonts w:ascii="Arial" w:eastAsia="Arial" w:hAnsi="Arial" w:cs="Arial"/>
          <w:spacing w:val="1"/>
          <w:sz w:val="24"/>
          <w:szCs w:val="24"/>
        </w:rPr>
        <w:t>v</w:t>
      </w:r>
      <w:r>
        <w:rPr>
          <w:rFonts w:ascii="Arial" w:eastAsia="Arial" w:hAnsi="Arial" w:cs="Arial"/>
          <w:sz w:val="24"/>
          <w:szCs w:val="24"/>
        </w:rPr>
        <w:t>ary greatly. From</w:t>
      </w:r>
      <w:r>
        <w:rPr>
          <w:rFonts w:ascii="Arial" w:eastAsia="Arial" w:hAnsi="Arial" w:cs="Arial"/>
          <w:spacing w:val="2"/>
          <w:sz w:val="24"/>
          <w:szCs w:val="24"/>
        </w:rPr>
        <w:t xml:space="preserve"> </w:t>
      </w:r>
      <w:r>
        <w:rPr>
          <w:rFonts w:ascii="Arial" w:eastAsia="Arial" w:hAnsi="Arial" w:cs="Arial"/>
          <w:sz w:val="24"/>
          <w:szCs w:val="24"/>
        </w:rPr>
        <w:t xml:space="preserve">a tactical standpoint, </w:t>
      </w:r>
      <w:r>
        <w:rPr>
          <w:rFonts w:ascii="Arial" w:eastAsia="Arial" w:hAnsi="Arial" w:cs="Arial"/>
          <w:spacing w:val="-1"/>
          <w:sz w:val="24"/>
          <w:szCs w:val="24"/>
        </w:rPr>
        <w:t>t</w:t>
      </w:r>
      <w:r>
        <w:rPr>
          <w:rFonts w:ascii="Arial" w:eastAsia="Arial" w:hAnsi="Arial" w:cs="Arial"/>
          <w:sz w:val="24"/>
          <w:szCs w:val="24"/>
        </w:rPr>
        <w:t>he defensible space desig</w:t>
      </w:r>
      <w:r>
        <w:rPr>
          <w:rFonts w:ascii="Arial" w:eastAsia="Arial" w:hAnsi="Arial" w:cs="Arial"/>
          <w:sz w:val="24"/>
          <w:szCs w:val="24"/>
        </w:rPr>
        <w:t>ned into a property’s landscaping and management may be what allows a fire agency to save a structure. The number of r</w:t>
      </w:r>
      <w:r>
        <w:rPr>
          <w:rFonts w:ascii="Arial" w:eastAsia="Arial" w:hAnsi="Arial" w:cs="Arial"/>
          <w:spacing w:val="-2"/>
          <w:sz w:val="24"/>
          <w:szCs w:val="24"/>
        </w:rPr>
        <w:t>e</w:t>
      </w:r>
      <w:r>
        <w:rPr>
          <w:rFonts w:ascii="Arial" w:eastAsia="Arial" w:hAnsi="Arial" w:cs="Arial"/>
          <w:sz w:val="24"/>
          <w:szCs w:val="24"/>
        </w:rPr>
        <w:t xml:space="preserve">sources needed to protect a structure with a properly maintained defensible space is lower. Given a major fire </w:t>
      </w:r>
      <w:r>
        <w:rPr>
          <w:rFonts w:ascii="Arial" w:eastAsia="Arial" w:hAnsi="Arial" w:cs="Arial"/>
          <w:spacing w:val="-2"/>
          <w:sz w:val="24"/>
          <w:szCs w:val="24"/>
        </w:rPr>
        <w:t>i</w:t>
      </w:r>
      <w:r>
        <w:rPr>
          <w:rFonts w:ascii="Arial" w:eastAsia="Arial" w:hAnsi="Arial" w:cs="Arial"/>
          <w:sz w:val="24"/>
          <w:szCs w:val="24"/>
        </w:rPr>
        <w:t>n a WUI, conserving resou</w:t>
      </w:r>
      <w:r>
        <w:rPr>
          <w:rFonts w:ascii="Arial" w:eastAsia="Arial" w:hAnsi="Arial" w:cs="Arial"/>
          <w:sz w:val="24"/>
          <w:szCs w:val="24"/>
        </w:rPr>
        <w:t>rces will be a priority in</w:t>
      </w:r>
      <w:r>
        <w:rPr>
          <w:rFonts w:ascii="Arial" w:eastAsia="Arial" w:hAnsi="Arial" w:cs="Arial"/>
          <w:spacing w:val="1"/>
          <w:sz w:val="24"/>
          <w:szCs w:val="24"/>
        </w:rPr>
        <w:t xml:space="preserve"> </w:t>
      </w:r>
      <w:r>
        <w:rPr>
          <w:rFonts w:ascii="Arial" w:eastAsia="Arial" w:hAnsi="Arial" w:cs="Arial"/>
          <w:sz w:val="24"/>
          <w:szCs w:val="24"/>
        </w:rPr>
        <w:t>an effort to defend as much improved property as possible.</w:t>
      </w:r>
    </w:p>
    <w:p w:rsidR="00C51A6A" w:rsidRDefault="00C51A6A">
      <w:pPr>
        <w:spacing w:after="0"/>
        <w:sectPr w:rsidR="00C51A6A">
          <w:pgSz w:w="12240" w:h="15840"/>
          <w:pgMar w:top="1480" w:right="1700" w:bottom="920" w:left="1680" w:header="0" w:footer="728" w:gutter="0"/>
          <w:cols w:space="720"/>
        </w:sectPr>
      </w:pPr>
    </w:p>
    <w:p w:rsidR="00C51A6A" w:rsidRDefault="00C51A6A">
      <w:pPr>
        <w:spacing w:before="2" w:after="0" w:line="190" w:lineRule="exact"/>
        <w:rPr>
          <w:sz w:val="19"/>
          <w:szCs w:val="19"/>
        </w:rPr>
      </w:pPr>
    </w:p>
    <w:p w:rsidR="00C51A6A" w:rsidRDefault="00992248">
      <w:pPr>
        <w:tabs>
          <w:tab w:val="left" w:pos="878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V.</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Community</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Outreach</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and</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Education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Outreach</w:t>
      </w:r>
    </w:p>
    <w:p w:rsidR="00C51A6A" w:rsidRDefault="00992248">
      <w:pPr>
        <w:spacing w:before="58" w:after="0" w:line="240" w:lineRule="auto"/>
        <w:ind w:left="120" w:right="182"/>
        <w:rPr>
          <w:rFonts w:ascii="Arial" w:eastAsia="Arial" w:hAnsi="Arial" w:cs="Arial"/>
          <w:sz w:val="24"/>
          <w:szCs w:val="24"/>
        </w:rPr>
      </w:pPr>
      <w:r>
        <w:rPr>
          <w:rFonts w:ascii="Arial" w:eastAsia="Arial" w:hAnsi="Arial" w:cs="Arial"/>
          <w:sz w:val="24"/>
          <w:szCs w:val="24"/>
        </w:rPr>
        <w:t>Education and community outreach were two areas of primary focus when creating this community fire protect</w:t>
      </w:r>
      <w:r>
        <w:rPr>
          <w:rFonts w:ascii="Arial" w:eastAsia="Arial" w:hAnsi="Arial" w:cs="Arial"/>
          <w:spacing w:val="-2"/>
          <w:sz w:val="24"/>
          <w:szCs w:val="24"/>
        </w:rPr>
        <w:t>i</w:t>
      </w:r>
      <w:r>
        <w:rPr>
          <w:rFonts w:ascii="Arial" w:eastAsia="Arial" w:hAnsi="Arial" w:cs="Arial"/>
          <w:sz w:val="24"/>
          <w:szCs w:val="24"/>
        </w:rPr>
        <w:t>on plan. The local area can be the best source of information and encou</w:t>
      </w:r>
      <w:r>
        <w:rPr>
          <w:rFonts w:ascii="Arial" w:eastAsia="Arial" w:hAnsi="Arial" w:cs="Arial"/>
          <w:spacing w:val="2"/>
          <w:sz w:val="24"/>
          <w:szCs w:val="24"/>
        </w:rPr>
        <w:t>r</w:t>
      </w:r>
      <w:r>
        <w:rPr>
          <w:rFonts w:ascii="Arial" w:eastAsia="Arial" w:hAnsi="Arial" w:cs="Arial"/>
          <w:sz w:val="24"/>
          <w:szCs w:val="24"/>
        </w:rPr>
        <w:t>aging co</w:t>
      </w:r>
      <w:r>
        <w:rPr>
          <w:rFonts w:ascii="Arial" w:eastAsia="Arial" w:hAnsi="Arial" w:cs="Arial"/>
          <w:spacing w:val="2"/>
          <w:sz w:val="24"/>
          <w:szCs w:val="24"/>
        </w:rPr>
        <w:t>m</w:t>
      </w:r>
      <w:r>
        <w:rPr>
          <w:rFonts w:ascii="Arial" w:eastAsia="Arial" w:hAnsi="Arial" w:cs="Arial"/>
          <w:spacing w:val="1"/>
          <w:sz w:val="24"/>
          <w:szCs w:val="24"/>
        </w:rPr>
        <w:t>m</w:t>
      </w:r>
      <w:r>
        <w:rPr>
          <w:rFonts w:ascii="Arial" w:eastAsia="Arial" w:hAnsi="Arial" w:cs="Arial"/>
          <w:sz w:val="24"/>
          <w:szCs w:val="24"/>
        </w:rPr>
        <w:t>unity involvement is an important part of this plan. It is also</w:t>
      </w:r>
      <w:r>
        <w:rPr>
          <w:rFonts w:ascii="Arial" w:eastAsia="Arial" w:hAnsi="Arial" w:cs="Arial"/>
          <w:spacing w:val="-1"/>
          <w:sz w:val="24"/>
          <w:szCs w:val="24"/>
        </w:rPr>
        <w:t xml:space="preserve"> </w:t>
      </w:r>
      <w:r>
        <w:rPr>
          <w:rFonts w:ascii="Arial" w:eastAsia="Arial" w:hAnsi="Arial" w:cs="Arial"/>
          <w:sz w:val="24"/>
          <w:szCs w:val="24"/>
        </w:rPr>
        <w:t>important that this plan be viewed as valuable to p</w:t>
      </w:r>
      <w:r>
        <w:rPr>
          <w:rFonts w:ascii="Arial" w:eastAsia="Arial" w:hAnsi="Arial" w:cs="Arial"/>
          <w:spacing w:val="1"/>
          <w:sz w:val="24"/>
          <w:szCs w:val="24"/>
        </w:rPr>
        <w:t>u</w:t>
      </w:r>
      <w:r>
        <w:rPr>
          <w:rFonts w:ascii="Arial" w:eastAsia="Arial" w:hAnsi="Arial" w:cs="Arial"/>
          <w:sz w:val="24"/>
          <w:szCs w:val="24"/>
        </w:rPr>
        <w:t>blic safety, and as a resource</w:t>
      </w:r>
      <w:r>
        <w:rPr>
          <w:rFonts w:ascii="Arial" w:eastAsia="Arial" w:hAnsi="Arial" w:cs="Arial"/>
          <w:spacing w:val="-1"/>
          <w:sz w:val="24"/>
          <w:szCs w:val="24"/>
        </w:rPr>
        <w:t xml:space="preserve"> </w:t>
      </w:r>
      <w:r>
        <w:rPr>
          <w:rFonts w:ascii="Arial" w:eastAsia="Arial" w:hAnsi="Arial" w:cs="Arial"/>
          <w:sz w:val="24"/>
          <w:szCs w:val="24"/>
        </w:rPr>
        <w:t>to mitigate wildfire hazar</w:t>
      </w:r>
      <w:r>
        <w:rPr>
          <w:rFonts w:ascii="Arial" w:eastAsia="Arial" w:hAnsi="Arial" w:cs="Arial"/>
          <w:sz w:val="24"/>
          <w:szCs w:val="24"/>
        </w:rPr>
        <w:t>ds.</w:t>
      </w:r>
    </w:p>
    <w:p w:rsidR="00C51A6A" w:rsidRDefault="00C51A6A">
      <w:pPr>
        <w:spacing w:before="15" w:after="0" w:line="260" w:lineRule="exact"/>
        <w:rPr>
          <w:sz w:val="26"/>
          <w:szCs w:val="26"/>
        </w:rPr>
      </w:pPr>
    </w:p>
    <w:p w:rsidR="00C51A6A" w:rsidRDefault="00992248">
      <w:pPr>
        <w:spacing w:after="0" w:line="240" w:lineRule="auto"/>
        <w:ind w:left="120" w:right="181"/>
        <w:rPr>
          <w:rFonts w:ascii="Arial" w:eastAsia="Arial" w:hAnsi="Arial" w:cs="Arial"/>
          <w:sz w:val="24"/>
          <w:szCs w:val="24"/>
        </w:rPr>
      </w:pPr>
      <w:r>
        <w:rPr>
          <w:rFonts w:ascii="Arial" w:eastAsia="Arial" w:hAnsi="Arial" w:cs="Arial"/>
          <w:sz w:val="24"/>
          <w:szCs w:val="24"/>
        </w:rPr>
        <w:t>During the development of this plan, t</w:t>
      </w:r>
      <w:r>
        <w:rPr>
          <w:rFonts w:ascii="Arial" w:eastAsia="Arial" w:hAnsi="Arial" w:cs="Arial"/>
          <w:spacing w:val="-1"/>
          <w:sz w:val="24"/>
          <w:szCs w:val="24"/>
        </w:rPr>
        <w:t>w</w:t>
      </w:r>
      <w:r>
        <w:rPr>
          <w:rFonts w:ascii="Arial" w:eastAsia="Arial" w:hAnsi="Arial" w:cs="Arial"/>
          <w:sz w:val="24"/>
          <w:szCs w:val="24"/>
        </w:rPr>
        <w:t>o rounds of community workshops were held</w:t>
      </w:r>
      <w:r>
        <w:rPr>
          <w:rFonts w:ascii="Arial" w:eastAsia="Arial" w:hAnsi="Arial" w:cs="Arial"/>
          <w:spacing w:val="1"/>
          <w:sz w:val="24"/>
          <w:szCs w:val="24"/>
        </w:rPr>
        <w:t xml:space="preserve"> </w:t>
      </w:r>
      <w:r>
        <w:rPr>
          <w:rFonts w:ascii="Arial" w:eastAsia="Arial" w:hAnsi="Arial" w:cs="Arial"/>
          <w:sz w:val="24"/>
          <w:szCs w:val="24"/>
        </w:rPr>
        <w:t>throughout</w:t>
      </w:r>
      <w:r>
        <w:rPr>
          <w:rFonts w:ascii="Arial" w:eastAsia="Arial" w:hAnsi="Arial" w:cs="Arial"/>
          <w:spacing w:val="1"/>
          <w:sz w:val="24"/>
          <w:szCs w:val="24"/>
        </w:rPr>
        <w:t xml:space="preserve"> </w:t>
      </w:r>
      <w:r>
        <w:rPr>
          <w:rFonts w:ascii="Arial" w:eastAsia="Arial" w:hAnsi="Arial" w:cs="Arial"/>
          <w:sz w:val="24"/>
          <w:szCs w:val="24"/>
        </w:rPr>
        <w:t>Union</w:t>
      </w:r>
      <w:r>
        <w:rPr>
          <w:rFonts w:ascii="Arial" w:eastAsia="Arial" w:hAnsi="Arial" w:cs="Arial"/>
          <w:spacing w:val="1"/>
          <w:sz w:val="24"/>
          <w:szCs w:val="24"/>
        </w:rPr>
        <w:t xml:space="preserve"> </w:t>
      </w:r>
      <w:r>
        <w:rPr>
          <w:rFonts w:ascii="Arial" w:eastAsia="Arial" w:hAnsi="Arial" w:cs="Arial"/>
          <w:sz w:val="24"/>
          <w:szCs w:val="24"/>
        </w:rPr>
        <w:t>County.</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workshops allowed the steering committee an opportunity to discuss the plan completion timeline, the high hazard area r</w:t>
      </w:r>
      <w:r>
        <w:rPr>
          <w:rFonts w:ascii="Arial" w:eastAsia="Arial" w:hAnsi="Arial" w:cs="Arial"/>
          <w:spacing w:val="-2"/>
          <w:sz w:val="24"/>
          <w:szCs w:val="24"/>
        </w:rPr>
        <w:t>i</w:t>
      </w:r>
      <w:r>
        <w:rPr>
          <w:rFonts w:ascii="Arial" w:eastAsia="Arial" w:hAnsi="Arial" w:cs="Arial"/>
          <w:sz w:val="24"/>
          <w:szCs w:val="24"/>
        </w:rPr>
        <w:t>sk assessment, values</w:t>
      </w:r>
      <w:r>
        <w:rPr>
          <w:rFonts w:ascii="Arial" w:eastAsia="Arial" w:hAnsi="Arial" w:cs="Arial"/>
          <w:sz w:val="24"/>
          <w:szCs w:val="24"/>
        </w:rPr>
        <w:t xml:space="preserve"> threatened by wildf</w:t>
      </w:r>
      <w:r>
        <w:rPr>
          <w:rFonts w:ascii="Arial" w:eastAsia="Arial" w:hAnsi="Arial" w:cs="Arial"/>
          <w:spacing w:val="-2"/>
          <w:sz w:val="24"/>
          <w:szCs w:val="24"/>
        </w:rPr>
        <w:t>i</w:t>
      </w:r>
      <w:r>
        <w:rPr>
          <w:rFonts w:ascii="Arial" w:eastAsia="Arial" w:hAnsi="Arial" w:cs="Arial"/>
          <w:sz w:val="24"/>
          <w:szCs w:val="24"/>
        </w:rPr>
        <w:t>re risk, and any addition</w:t>
      </w:r>
      <w:r>
        <w:rPr>
          <w:rFonts w:ascii="Arial" w:eastAsia="Arial" w:hAnsi="Arial" w:cs="Arial"/>
          <w:spacing w:val="1"/>
          <w:sz w:val="24"/>
          <w:szCs w:val="24"/>
        </w:rPr>
        <w:t>a</w:t>
      </w:r>
      <w:r>
        <w:rPr>
          <w:rFonts w:ascii="Arial" w:eastAsia="Arial" w:hAnsi="Arial" w:cs="Arial"/>
          <w:sz w:val="24"/>
          <w:szCs w:val="24"/>
        </w:rPr>
        <w:t>l concerns related to emergency services and fire agency response The first round of community workshops were held in E</w:t>
      </w:r>
      <w:r>
        <w:rPr>
          <w:rFonts w:ascii="Arial" w:eastAsia="Arial" w:hAnsi="Arial" w:cs="Arial"/>
          <w:spacing w:val="-1"/>
          <w:sz w:val="24"/>
          <w:szCs w:val="24"/>
        </w:rPr>
        <w:t>l</w:t>
      </w:r>
      <w:r>
        <w:rPr>
          <w:rFonts w:ascii="Arial" w:eastAsia="Arial" w:hAnsi="Arial" w:cs="Arial"/>
          <w:sz w:val="24"/>
          <w:szCs w:val="24"/>
        </w:rPr>
        <w:t>gin, Imbler, Medical Springs and La Grande. Discussion topics included the impo</w:t>
      </w:r>
      <w:r>
        <w:rPr>
          <w:rFonts w:ascii="Arial" w:eastAsia="Arial" w:hAnsi="Arial" w:cs="Arial"/>
          <w:spacing w:val="1"/>
          <w:sz w:val="24"/>
          <w:szCs w:val="24"/>
        </w:rPr>
        <w:t>r</w:t>
      </w:r>
      <w:r>
        <w:rPr>
          <w:rFonts w:ascii="Arial" w:eastAsia="Arial" w:hAnsi="Arial" w:cs="Arial"/>
          <w:sz w:val="24"/>
          <w:szCs w:val="24"/>
        </w:rPr>
        <w:t xml:space="preserve">tance of </w:t>
      </w:r>
      <w:r>
        <w:rPr>
          <w:rFonts w:ascii="Arial" w:eastAsia="Arial" w:hAnsi="Arial" w:cs="Arial"/>
          <w:sz w:val="24"/>
          <w:szCs w:val="24"/>
        </w:rPr>
        <w:t xml:space="preserve">the planning effort, the local risk </w:t>
      </w:r>
      <w:r>
        <w:rPr>
          <w:rFonts w:ascii="Arial" w:eastAsia="Arial" w:hAnsi="Arial" w:cs="Arial"/>
          <w:spacing w:val="1"/>
          <w:sz w:val="24"/>
          <w:szCs w:val="24"/>
        </w:rPr>
        <w:t>a</w:t>
      </w:r>
      <w:r>
        <w:rPr>
          <w:rFonts w:ascii="Arial" w:eastAsia="Arial" w:hAnsi="Arial" w:cs="Arial"/>
          <w:sz w:val="24"/>
          <w:szCs w:val="24"/>
        </w:rPr>
        <w:t>ssessment and emergency oper</w:t>
      </w:r>
      <w:r>
        <w:rPr>
          <w:rFonts w:ascii="Arial" w:eastAsia="Arial" w:hAnsi="Arial" w:cs="Arial"/>
          <w:spacing w:val="1"/>
          <w:sz w:val="24"/>
          <w:szCs w:val="24"/>
        </w:rPr>
        <w:t>at</w:t>
      </w:r>
      <w:r>
        <w:rPr>
          <w:rFonts w:ascii="Arial" w:eastAsia="Arial" w:hAnsi="Arial" w:cs="Arial"/>
          <w:spacing w:val="2"/>
          <w:sz w:val="24"/>
          <w:szCs w:val="24"/>
        </w:rPr>
        <w:t>i</w:t>
      </w:r>
      <w:r>
        <w:rPr>
          <w:rFonts w:ascii="Arial" w:eastAsia="Arial" w:hAnsi="Arial" w:cs="Arial"/>
          <w:sz w:val="24"/>
          <w:szCs w:val="24"/>
        </w:rPr>
        <w:t>ons related to wildfire events. The second round of community workshops w</w:t>
      </w:r>
      <w:r>
        <w:rPr>
          <w:rFonts w:ascii="Arial" w:eastAsia="Arial" w:hAnsi="Arial" w:cs="Arial"/>
          <w:spacing w:val="-1"/>
          <w:sz w:val="24"/>
          <w:szCs w:val="24"/>
        </w:rPr>
        <w:t>e</w:t>
      </w:r>
      <w:r>
        <w:rPr>
          <w:rFonts w:ascii="Arial" w:eastAsia="Arial" w:hAnsi="Arial" w:cs="Arial"/>
          <w:sz w:val="24"/>
          <w:szCs w:val="24"/>
        </w:rPr>
        <w:t>re held in Cove, Elgin and Island City. Discus</w:t>
      </w:r>
      <w:r>
        <w:rPr>
          <w:rFonts w:ascii="Arial" w:eastAsia="Arial" w:hAnsi="Arial" w:cs="Arial"/>
          <w:spacing w:val="1"/>
          <w:sz w:val="24"/>
          <w:szCs w:val="24"/>
        </w:rPr>
        <w:t>s</w:t>
      </w:r>
      <w:r>
        <w:rPr>
          <w:rFonts w:ascii="Arial" w:eastAsia="Arial" w:hAnsi="Arial" w:cs="Arial"/>
          <w:sz w:val="24"/>
          <w:szCs w:val="24"/>
        </w:rPr>
        <w:t>ion topics included the risk assessment, formulation of WUI bounda</w:t>
      </w:r>
      <w:r>
        <w:rPr>
          <w:rFonts w:ascii="Arial" w:eastAsia="Arial" w:hAnsi="Arial" w:cs="Arial"/>
          <w:spacing w:val="2"/>
          <w:sz w:val="24"/>
          <w:szCs w:val="24"/>
        </w:rPr>
        <w:t>r</w:t>
      </w:r>
      <w:r>
        <w:rPr>
          <w:rFonts w:ascii="Arial" w:eastAsia="Arial" w:hAnsi="Arial" w:cs="Arial"/>
          <w:sz w:val="24"/>
          <w:szCs w:val="24"/>
        </w:rPr>
        <w:t>ies and potential projects (see</w:t>
      </w:r>
      <w:r>
        <w:rPr>
          <w:rFonts w:ascii="Arial" w:eastAsia="Arial" w:hAnsi="Arial" w:cs="Arial"/>
          <w:spacing w:val="2"/>
          <w:sz w:val="24"/>
          <w:szCs w:val="24"/>
        </w:rPr>
        <w:t xml:space="preserve"> </w:t>
      </w:r>
      <w:r>
        <w:rPr>
          <w:rFonts w:ascii="Arial" w:eastAsia="Arial" w:hAnsi="Arial" w:cs="Arial"/>
          <w:sz w:val="24"/>
          <w:szCs w:val="24"/>
        </w:rPr>
        <w:t>Appendix B for Community Workshop Summaries).</w:t>
      </w:r>
    </w:p>
    <w:p w:rsidR="00C51A6A" w:rsidRDefault="00C51A6A">
      <w:pPr>
        <w:spacing w:before="16" w:after="0" w:line="260" w:lineRule="exact"/>
        <w:rPr>
          <w:sz w:val="26"/>
          <w:szCs w:val="26"/>
        </w:rPr>
      </w:pPr>
    </w:p>
    <w:p w:rsidR="00C51A6A" w:rsidRDefault="00992248">
      <w:pPr>
        <w:spacing w:after="0" w:line="240" w:lineRule="auto"/>
        <w:ind w:left="120" w:right="103"/>
        <w:rPr>
          <w:rFonts w:ascii="Arial" w:eastAsia="Arial" w:hAnsi="Arial" w:cs="Arial"/>
          <w:sz w:val="24"/>
          <w:szCs w:val="24"/>
        </w:rPr>
      </w:pPr>
      <w:r>
        <w:rPr>
          <w:rFonts w:ascii="Arial" w:eastAsia="Arial" w:hAnsi="Arial" w:cs="Arial"/>
          <w:sz w:val="24"/>
          <w:szCs w:val="24"/>
        </w:rPr>
        <w:t>In addition to community workshops, radio interviews and newspaper articles, the steering committee decided a website wou</w:t>
      </w:r>
      <w:r>
        <w:rPr>
          <w:rFonts w:ascii="Arial" w:eastAsia="Arial" w:hAnsi="Arial" w:cs="Arial"/>
          <w:spacing w:val="3"/>
          <w:sz w:val="24"/>
          <w:szCs w:val="24"/>
        </w:rPr>
        <w:t>l</w:t>
      </w:r>
      <w:r>
        <w:rPr>
          <w:rFonts w:ascii="Arial" w:eastAsia="Arial" w:hAnsi="Arial" w:cs="Arial"/>
          <w:sz w:val="24"/>
          <w:szCs w:val="24"/>
        </w:rPr>
        <w:t xml:space="preserve">d also be an effective method for communicating with </w:t>
      </w:r>
      <w:r>
        <w:rPr>
          <w:rFonts w:ascii="Arial" w:eastAsia="Arial" w:hAnsi="Arial" w:cs="Arial"/>
          <w:sz w:val="24"/>
          <w:szCs w:val="24"/>
        </w:rPr>
        <w:t>citizens throughout the e</w:t>
      </w:r>
      <w:r>
        <w:rPr>
          <w:rFonts w:ascii="Arial" w:eastAsia="Arial" w:hAnsi="Arial" w:cs="Arial"/>
          <w:spacing w:val="1"/>
          <w:sz w:val="24"/>
          <w:szCs w:val="24"/>
        </w:rPr>
        <w:t>v</w:t>
      </w:r>
      <w:r>
        <w:rPr>
          <w:rFonts w:ascii="Arial" w:eastAsia="Arial" w:hAnsi="Arial" w:cs="Arial"/>
          <w:sz w:val="24"/>
          <w:szCs w:val="24"/>
        </w:rPr>
        <w:t>olution of the plan. In reality, both Union County’s and the La Grande ODF Office’s web</w:t>
      </w:r>
      <w:r>
        <w:rPr>
          <w:rFonts w:ascii="Arial" w:eastAsia="Arial" w:hAnsi="Arial" w:cs="Arial"/>
          <w:spacing w:val="1"/>
          <w:sz w:val="24"/>
          <w:szCs w:val="24"/>
        </w:rPr>
        <w:t>s</w:t>
      </w:r>
      <w:r>
        <w:rPr>
          <w:rFonts w:ascii="Arial" w:eastAsia="Arial" w:hAnsi="Arial" w:cs="Arial"/>
          <w:sz w:val="24"/>
          <w:szCs w:val="24"/>
        </w:rPr>
        <w:t>ites were used to support this project.</w:t>
      </w:r>
    </w:p>
    <w:p w:rsidR="00C51A6A" w:rsidRDefault="00C51A6A">
      <w:pPr>
        <w:spacing w:before="16" w:after="0" w:line="260" w:lineRule="exact"/>
        <w:rPr>
          <w:sz w:val="26"/>
          <w:szCs w:val="26"/>
        </w:rPr>
      </w:pPr>
    </w:p>
    <w:p w:rsidR="00C51A6A" w:rsidRDefault="00992248">
      <w:pPr>
        <w:spacing w:after="0" w:line="240" w:lineRule="auto"/>
        <w:ind w:left="120" w:right="196"/>
        <w:rPr>
          <w:rFonts w:ascii="Arial" w:eastAsia="Arial" w:hAnsi="Arial" w:cs="Arial"/>
          <w:sz w:val="24"/>
          <w:szCs w:val="24"/>
        </w:rPr>
      </w:pPr>
      <w:r>
        <w:rPr>
          <w:rFonts w:ascii="Arial" w:eastAsia="Arial" w:hAnsi="Arial" w:cs="Arial"/>
          <w:sz w:val="24"/>
          <w:szCs w:val="24"/>
        </w:rPr>
        <w:t>The steering committee also formulated a grassroots questionnaire identifying potential educational o</w:t>
      </w:r>
      <w:r>
        <w:rPr>
          <w:rFonts w:ascii="Arial" w:eastAsia="Arial" w:hAnsi="Arial" w:cs="Arial"/>
          <w:sz w:val="24"/>
          <w:szCs w:val="24"/>
        </w:rPr>
        <w:t>ppor</w:t>
      </w:r>
      <w:r>
        <w:rPr>
          <w:rFonts w:ascii="Arial" w:eastAsia="Arial" w:hAnsi="Arial" w:cs="Arial"/>
          <w:spacing w:val="1"/>
          <w:sz w:val="24"/>
          <w:szCs w:val="24"/>
        </w:rPr>
        <w:t>t</w:t>
      </w:r>
      <w:r>
        <w:rPr>
          <w:rFonts w:ascii="Arial" w:eastAsia="Arial" w:hAnsi="Arial" w:cs="Arial"/>
          <w:sz w:val="24"/>
          <w:szCs w:val="24"/>
        </w:rPr>
        <w:t>unities and gauging what citizens val</w:t>
      </w:r>
      <w:r>
        <w:rPr>
          <w:rFonts w:ascii="Arial" w:eastAsia="Arial" w:hAnsi="Arial" w:cs="Arial"/>
          <w:spacing w:val="1"/>
          <w:sz w:val="24"/>
          <w:szCs w:val="24"/>
        </w:rPr>
        <w:t>u</w:t>
      </w:r>
      <w:r>
        <w:rPr>
          <w:rFonts w:ascii="Arial" w:eastAsia="Arial" w:hAnsi="Arial" w:cs="Arial"/>
          <w:sz w:val="24"/>
          <w:szCs w:val="24"/>
        </w:rPr>
        <w:t>e most and how those values may be threatened by wildfire. The questionnaires were passed out at community workshops, availab</w:t>
      </w:r>
      <w:r>
        <w:rPr>
          <w:rFonts w:ascii="Arial" w:eastAsia="Arial" w:hAnsi="Arial" w:cs="Arial"/>
          <w:spacing w:val="-2"/>
          <w:sz w:val="24"/>
          <w:szCs w:val="24"/>
        </w:rPr>
        <w:t>l</w:t>
      </w:r>
      <w:r>
        <w:rPr>
          <w:rFonts w:ascii="Arial" w:eastAsia="Arial" w:hAnsi="Arial" w:cs="Arial"/>
          <w:sz w:val="24"/>
          <w:szCs w:val="24"/>
        </w:rPr>
        <w:t>e at all local librarie</w:t>
      </w:r>
      <w:r>
        <w:rPr>
          <w:rFonts w:ascii="Arial" w:eastAsia="Arial" w:hAnsi="Arial" w:cs="Arial"/>
          <w:spacing w:val="1"/>
          <w:sz w:val="24"/>
          <w:szCs w:val="24"/>
        </w:rPr>
        <w:t>s</w:t>
      </w:r>
      <w:r>
        <w:rPr>
          <w:rFonts w:ascii="Arial" w:eastAsia="Arial" w:hAnsi="Arial" w:cs="Arial"/>
          <w:sz w:val="24"/>
          <w:szCs w:val="24"/>
        </w:rPr>
        <w:t>, city halls and</w:t>
      </w:r>
    </w:p>
    <w:p w:rsidR="00C51A6A" w:rsidRDefault="00992248">
      <w:pPr>
        <w:spacing w:after="0" w:line="240" w:lineRule="auto"/>
        <w:ind w:left="120" w:right="115"/>
        <w:rPr>
          <w:rFonts w:ascii="Arial" w:eastAsia="Arial" w:hAnsi="Arial" w:cs="Arial"/>
          <w:sz w:val="24"/>
          <w:szCs w:val="24"/>
        </w:rPr>
      </w:pPr>
      <w:r>
        <w:rPr>
          <w:rFonts w:ascii="Arial" w:eastAsia="Arial" w:hAnsi="Arial" w:cs="Arial"/>
          <w:sz w:val="24"/>
          <w:szCs w:val="24"/>
        </w:rPr>
        <w:t>community centers throughout Union Coun</w:t>
      </w:r>
      <w:r>
        <w:rPr>
          <w:rFonts w:ascii="Arial" w:eastAsia="Arial" w:hAnsi="Arial" w:cs="Arial"/>
          <w:spacing w:val="1"/>
          <w:sz w:val="24"/>
          <w:szCs w:val="24"/>
        </w:rPr>
        <w:t>t</w:t>
      </w:r>
      <w:r>
        <w:rPr>
          <w:rFonts w:ascii="Arial" w:eastAsia="Arial" w:hAnsi="Arial" w:cs="Arial"/>
          <w:sz w:val="24"/>
          <w:szCs w:val="24"/>
        </w:rPr>
        <w:t>y. The</w:t>
      </w:r>
      <w:r>
        <w:rPr>
          <w:rFonts w:ascii="Arial" w:eastAsia="Arial" w:hAnsi="Arial" w:cs="Arial"/>
          <w:sz w:val="24"/>
          <w:szCs w:val="24"/>
        </w:rPr>
        <w:t xml:space="preserve"> questionnaire was also printed in the new</w:t>
      </w:r>
      <w:r>
        <w:rPr>
          <w:rFonts w:ascii="Arial" w:eastAsia="Arial" w:hAnsi="Arial" w:cs="Arial"/>
          <w:spacing w:val="1"/>
          <w:sz w:val="24"/>
          <w:szCs w:val="24"/>
        </w:rPr>
        <w:t>s</w:t>
      </w:r>
      <w:r>
        <w:rPr>
          <w:rFonts w:ascii="Arial" w:eastAsia="Arial" w:hAnsi="Arial" w:cs="Arial"/>
          <w:sz w:val="24"/>
          <w:szCs w:val="24"/>
        </w:rPr>
        <w:t>paper on three occasions and posted on the website for download</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and completion (see Appendix B for questionnaire results).</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Blue</w:t>
      </w:r>
      <w:r>
        <w:rPr>
          <w:rFonts w:ascii="Arial" w:eastAsia="Arial" w:hAnsi="Arial" w:cs="Arial"/>
          <w:b/>
          <w:bCs/>
          <w:spacing w:val="-6"/>
          <w:sz w:val="28"/>
          <w:szCs w:val="28"/>
        </w:rPr>
        <w:t xml:space="preserve"> </w:t>
      </w:r>
      <w:r>
        <w:rPr>
          <w:rFonts w:ascii="Arial" w:eastAsia="Arial" w:hAnsi="Arial" w:cs="Arial"/>
          <w:b/>
          <w:bCs/>
          <w:sz w:val="28"/>
          <w:szCs w:val="28"/>
        </w:rPr>
        <w:t>Mountain</w:t>
      </w:r>
      <w:r>
        <w:rPr>
          <w:rFonts w:ascii="Arial" w:eastAsia="Arial" w:hAnsi="Arial" w:cs="Arial"/>
          <w:b/>
          <w:bCs/>
          <w:spacing w:val="-12"/>
          <w:sz w:val="28"/>
          <w:szCs w:val="28"/>
        </w:rPr>
        <w:t xml:space="preserve"> </w:t>
      </w:r>
      <w:r>
        <w:rPr>
          <w:rFonts w:ascii="Arial" w:eastAsia="Arial" w:hAnsi="Arial" w:cs="Arial"/>
          <w:b/>
          <w:bCs/>
          <w:sz w:val="28"/>
          <w:szCs w:val="28"/>
        </w:rPr>
        <w:t>Wildland-Urban</w:t>
      </w:r>
      <w:r>
        <w:rPr>
          <w:rFonts w:ascii="Arial" w:eastAsia="Arial" w:hAnsi="Arial" w:cs="Arial"/>
          <w:b/>
          <w:bCs/>
          <w:spacing w:val="-21"/>
          <w:sz w:val="28"/>
          <w:szCs w:val="28"/>
        </w:rPr>
        <w:t xml:space="preserve"> </w:t>
      </w:r>
      <w:r>
        <w:rPr>
          <w:rFonts w:ascii="Arial" w:eastAsia="Arial" w:hAnsi="Arial" w:cs="Arial"/>
          <w:b/>
          <w:bCs/>
          <w:sz w:val="28"/>
          <w:szCs w:val="28"/>
        </w:rPr>
        <w:t>Interface</w:t>
      </w:r>
      <w:r>
        <w:rPr>
          <w:rFonts w:ascii="Arial" w:eastAsia="Arial" w:hAnsi="Arial" w:cs="Arial"/>
          <w:b/>
          <w:bCs/>
          <w:spacing w:val="-12"/>
          <w:sz w:val="28"/>
          <w:szCs w:val="28"/>
        </w:rPr>
        <w:t xml:space="preserve"> </w:t>
      </w:r>
      <w:r>
        <w:rPr>
          <w:rFonts w:ascii="Arial" w:eastAsia="Arial" w:hAnsi="Arial" w:cs="Arial"/>
          <w:b/>
          <w:bCs/>
          <w:sz w:val="28"/>
          <w:szCs w:val="28"/>
        </w:rPr>
        <w:t>St</w:t>
      </w:r>
      <w:r>
        <w:rPr>
          <w:rFonts w:ascii="Arial" w:eastAsia="Arial" w:hAnsi="Arial" w:cs="Arial"/>
          <w:b/>
          <w:bCs/>
          <w:spacing w:val="-2"/>
          <w:sz w:val="28"/>
          <w:szCs w:val="28"/>
        </w:rPr>
        <w:t>u</w:t>
      </w:r>
      <w:r>
        <w:rPr>
          <w:rFonts w:ascii="Arial" w:eastAsia="Arial" w:hAnsi="Arial" w:cs="Arial"/>
          <w:b/>
          <w:bCs/>
          <w:spacing w:val="1"/>
          <w:sz w:val="28"/>
          <w:szCs w:val="28"/>
        </w:rPr>
        <w:t>d</w:t>
      </w:r>
      <w:r>
        <w:rPr>
          <w:rFonts w:ascii="Arial" w:eastAsia="Arial" w:hAnsi="Arial" w:cs="Arial"/>
          <w:b/>
          <w:bCs/>
          <w:sz w:val="28"/>
          <w:szCs w:val="28"/>
        </w:rPr>
        <w:t>y</w:t>
      </w:r>
    </w:p>
    <w:p w:rsidR="00C51A6A" w:rsidRDefault="00992248">
      <w:pPr>
        <w:spacing w:before="57" w:after="0" w:line="240" w:lineRule="auto"/>
        <w:ind w:left="120" w:right="128"/>
        <w:rPr>
          <w:rFonts w:ascii="Arial" w:eastAsia="Arial" w:hAnsi="Arial" w:cs="Arial"/>
          <w:sz w:val="24"/>
          <w:szCs w:val="24"/>
        </w:rPr>
      </w:pPr>
      <w:r>
        <w:rPr>
          <w:rFonts w:ascii="Arial" w:eastAsia="Arial" w:hAnsi="Arial" w:cs="Arial"/>
          <w:sz w:val="24"/>
          <w:szCs w:val="24"/>
        </w:rPr>
        <w:t>In September of 2003 the Oregon Depart</w:t>
      </w:r>
      <w:r>
        <w:rPr>
          <w:rFonts w:ascii="Arial" w:eastAsia="Arial" w:hAnsi="Arial" w:cs="Arial"/>
          <w:spacing w:val="-1"/>
          <w:sz w:val="24"/>
          <w:szCs w:val="24"/>
        </w:rPr>
        <w:t>m</w:t>
      </w:r>
      <w:r>
        <w:rPr>
          <w:rFonts w:ascii="Arial" w:eastAsia="Arial" w:hAnsi="Arial" w:cs="Arial"/>
          <w:sz w:val="24"/>
          <w:szCs w:val="24"/>
        </w:rPr>
        <w:t xml:space="preserve">ent </w:t>
      </w:r>
      <w:r>
        <w:rPr>
          <w:rFonts w:ascii="Arial" w:eastAsia="Arial" w:hAnsi="Arial" w:cs="Arial"/>
          <w:sz w:val="24"/>
          <w:szCs w:val="24"/>
        </w:rPr>
        <w:t xml:space="preserve">of Forestry completed the </w:t>
      </w:r>
      <w:r>
        <w:rPr>
          <w:rFonts w:ascii="Arial" w:eastAsia="Arial" w:hAnsi="Arial" w:cs="Arial"/>
          <w:i/>
          <w:sz w:val="24"/>
          <w:szCs w:val="24"/>
        </w:rPr>
        <w:t>Blue Mountain Wildland-Urban I</w:t>
      </w:r>
      <w:r>
        <w:rPr>
          <w:rFonts w:ascii="Arial" w:eastAsia="Arial" w:hAnsi="Arial" w:cs="Arial"/>
          <w:i/>
          <w:spacing w:val="1"/>
          <w:sz w:val="24"/>
          <w:szCs w:val="24"/>
        </w:rPr>
        <w:t>n</w:t>
      </w:r>
      <w:r>
        <w:rPr>
          <w:rFonts w:ascii="Arial" w:eastAsia="Arial" w:hAnsi="Arial" w:cs="Arial"/>
          <w:i/>
          <w:sz w:val="24"/>
          <w:szCs w:val="24"/>
        </w:rPr>
        <w:t xml:space="preserve">terface Wildfire Study </w:t>
      </w:r>
      <w:r>
        <w:rPr>
          <w:rFonts w:ascii="Arial" w:eastAsia="Arial" w:hAnsi="Arial" w:cs="Arial"/>
          <w:sz w:val="24"/>
          <w:szCs w:val="24"/>
        </w:rPr>
        <w:t>(Appendix B). Grant funding from the National Fire Plan were used to conduct this study in cooperation wi</w:t>
      </w:r>
      <w:r>
        <w:rPr>
          <w:rFonts w:ascii="Arial" w:eastAsia="Arial" w:hAnsi="Arial" w:cs="Arial"/>
          <w:spacing w:val="2"/>
          <w:sz w:val="24"/>
          <w:szCs w:val="24"/>
        </w:rPr>
        <w:t>t</w:t>
      </w:r>
      <w:r>
        <w:rPr>
          <w:rFonts w:ascii="Arial" w:eastAsia="Arial" w:hAnsi="Arial" w:cs="Arial"/>
          <w:sz w:val="24"/>
          <w:szCs w:val="24"/>
        </w:rPr>
        <w:t>h Union County and Baker County OSU Exten</w:t>
      </w:r>
      <w:r>
        <w:rPr>
          <w:rFonts w:ascii="Arial" w:eastAsia="Arial" w:hAnsi="Arial" w:cs="Arial"/>
          <w:spacing w:val="-1"/>
          <w:sz w:val="24"/>
          <w:szCs w:val="24"/>
        </w:rPr>
        <w:t>s</w:t>
      </w:r>
      <w:r>
        <w:rPr>
          <w:rFonts w:ascii="Arial" w:eastAsia="Arial" w:hAnsi="Arial" w:cs="Arial"/>
          <w:sz w:val="24"/>
          <w:szCs w:val="24"/>
        </w:rPr>
        <w:t>ion Servi</w:t>
      </w:r>
      <w:r>
        <w:rPr>
          <w:rFonts w:ascii="Arial" w:eastAsia="Arial" w:hAnsi="Arial" w:cs="Arial"/>
          <w:spacing w:val="1"/>
          <w:sz w:val="24"/>
          <w:szCs w:val="24"/>
        </w:rPr>
        <w:t>c</w:t>
      </w:r>
      <w:r>
        <w:rPr>
          <w:rFonts w:ascii="Arial" w:eastAsia="Arial" w:hAnsi="Arial" w:cs="Arial"/>
          <w:sz w:val="24"/>
          <w:szCs w:val="24"/>
        </w:rPr>
        <w:t xml:space="preserve">es. Contact Paul </w:t>
      </w:r>
      <w:r>
        <w:rPr>
          <w:rFonts w:ascii="Arial" w:eastAsia="Arial" w:hAnsi="Arial" w:cs="Arial"/>
          <w:sz w:val="24"/>
          <w:szCs w:val="24"/>
        </w:rPr>
        <w:t>Oester at 963-1010 for more detailed information. This study was conducted using statistical methods for scientific validity so potential respondents were targeted to receive the survey.</w:t>
      </w:r>
    </w:p>
    <w:p w:rsidR="00C51A6A" w:rsidRDefault="00C51A6A">
      <w:pPr>
        <w:spacing w:after="0"/>
        <w:sectPr w:rsidR="00C51A6A">
          <w:footerReference w:type="default" r:id="rId28"/>
          <w:pgSz w:w="12240" w:h="15840"/>
          <w:pgMar w:top="1480" w:right="1660" w:bottom="1240" w:left="1680" w:header="0" w:footer="1057" w:gutter="0"/>
          <w:pgNumType w:start="23"/>
          <w:cols w:space="720"/>
        </w:sectPr>
      </w:pPr>
    </w:p>
    <w:p w:rsidR="00C51A6A" w:rsidRDefault="00992248">
      <w:pPr>
        <w:spacing w:before="77" w:after="0" w:line="240" w:lineRule="auto"/>
        <w:ind w:left="120" w:right="427"/>
        <w:rPr>
          <w:rFonts w:ascii="Arial" w:eastAsia="Arial" w:hAnsi="Arial" w:cs="Arial"/>
          <w:sz w:val="24"/>
          <w:szCs w:val="24"/>
        </w:rPr>
      </w:pPr>
      <w:r>
        <w:rPr>
          <w:rFonts w:ascii="Arial" w:eastAsia="Arial" w:hAnsi="Arial" w:cs="Arial"/>
          <w:sz w:val="24"/>
          <w:szCs w:val="24"/>
        </w:rPr>
        <w:lastRenderedPageBreak/>
        <w:t>Surveys were mailed to 847 land</w:t>
      </w:r>
      <w:r>
        <w:rPr>
          <w:rFonts w:ascii="Arial" w:eastAsia="Arial" w:hAnsi="Arial" w:cs="Arial"/>
          <w:sz w:val="24"/>
          <w:szCs w:val="24"/>
        </w:rPr>
        <w:t>owners wi</w:t>
      </w:r>
      <w:r>
        <w:rPr>
          <w:rFonts w:ascii="Arial" w:eastAsia="Arial" w:hAnsi="Arial" w:cs="Arial"/>
          <w:spacing w:val="2"/>
          <w:sz w:val="24"/>
          <w:szCs w:val="24"/>
        </w:rPr>
        <w:t>t</w:t>
      </w:r>
      <w:r>
        <w:rPr>
          <w:rFonts w:ascii="Arial" w:eastAsia="Arial" w:hAnsi="Arial" w:cs="Arial"/>
          <w:sz w:val="24"/>
          <w:szCs w:val="24"/>
        </w:rPr>
        <w:t>hin</w:t>
      </w:r>
      <w:r>
        <w:rPr>
          <w:rFonts w:ascii="Arial" w:eastAsia="Arial" w:hAnsi="Arial" w:cs="Arial"/>
          <w:spacing w:val="1"/>
          <w:sz w:val="24"/>
          <w:szCs w:val="24"/>
        </w:rPr>
        <w:t xml:space="preserve"> </w:t>
      </w:r>
      <w:r>
        <w:rPr>
          <w:rFonts w:ascii="Arial" w:eastAsia="Arial" w:hAnsi="Arial" w:cs="Arial"/>
          <w:sz w:val="24"/>
          <w:szCs w:val="24"/>
        </w:rPr>
        <w:t>various</w:t>
      </w:r>
      <w:r>
        <w:rPr>
          <w:rFonts w:ascii="Arial" w:eastAsia="Arial" w:hAnsi="Arial" w:cs="Arial"/>
          <w:spacing w:val="1"/>
          <w:sz w:val="24"/>
          <w:szCs w:val="24"/>
        </w:rPr>
        <w:t xml:space="preserve"> </w:t>
      </w:r>
      <w:r>
        <w:rPr>
          <w:rFonts w:ascii="Arial" w:eastAsia="Arial" w:hAnsi="Arial" w:cs="Arial"/>
          <w:sz w:val="24"/>
          <w:szCs w:val="24"/>
        </w:rPr>
        <w:t>WUI’s</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Baker,</w:t>
      </w:r>
      <w:r>
        <w:rPr>
          <w:rFonts w:ascii="Arial" w:eastAsia="Arial" w:hAnsi="Arial" w:cs="Arial"/>
          <w:spacing w:val="1"/>
          <w:sz w:val="24"/>
          <w:szCs w:val="24"/>
        </w:rPr>
        <w:t xml:space="preserve"> </w:t>
      </w:r>
      <w:r>
        <w:rPr>
          <w:rFonts w:ascii="Arial" w:eastAsia="Arial" w:hAnsi="Arial" w:cs="Arial"/>
          <w:sz w:val="24"/>
          <w:szCs w:val="24"/>
        </w:rPr>
        <w:t xml:space="preserve">Grant, Umatilla, Union and </w:t>
      </w:r>
      <w:r>
        <w:rPr>
          <w:rFonts w:ascii="Arial" w:eastAsia="Arial" w:hAnsi="Arial" w:cs="Arial"/>
          <w:spacing w:val="2"/>
          <w:sz w:val="24"/>
          <w:szCs w:val="24"/>
        </w:rPr>
        <w:t>W</w:t>
      </w:r>
      <w:r>
        <w:rPr>
          <w:rFonts w:ascii="Arial" w:eastAsia="Arial" w:hAnsi="Arial" w:cs="Arial"/>
          <w:sz w:val="24"/>
          <w:szCs w:val="24"/>
        </w:rPr>
        <w:t>all</w:t>
      </w:r>
      <w:r>
        <w:rPr>
          <w:rFonts w:ascii="Arial" w:eastAsia="Arial" w:hAnsi="Arial" w:cs="Arial"/>
          <w:spacing w:val="1"/>
          <w:sz w:val="24"/>
          <w:szCs w:val="24"/>
        </w:rPr>
        <w:t>o</w:t>
      </w:r>
      <w:r>
        <w:rPr>
          <w:rFonts w:ascii="Arial" w:eastAsia="Arial" w:hAnsi="Arial" w:cs="Arial"/>
          <w:sz w:val="24"/>
          <w:szCs w:val="24"/>
        </w:rPr>
        <w:t>wa Co</w:t>
      </w:r>
      <w:r>
        <w:rPr>
          <w:rFonts w:ascii="Arial" w:eastAsia="Arial" w:hAnsi="Arial" w:cs="Arial"/>
          <w:spacing w:val="1"/>
          <w:sz w:val="24"/>
          <w:szCs w:val="24"/>
        </w:rPr>
        <w:t>u</w:t>
      </w:r>
      <w:r>
        <w:rPr>
          <w:rFonts w:ascii="Arial" w:eastAsia="Arial" w:hAnsi="Arial" w:cs="Arial"/>
          <w:sz w:val="24"/>
          <w:szCs w:val="24"/>
        </w:rPr>
        <w:t>nties. Approximately 225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w:t>
      </w:r>
      <w:r>
        <w:rPr>
          <w:rFonts w:ascii="Arial" w:eastAsia="Arial" w:hAnsi="Arial" w:cs="Arial"/>
          <w:spacing w:val="1"/>
          <w:sz w:val="24"/>
          <w:szCs w:val="24"/>
        </w:rPr>
        <w:t>u</w:t>
      </w:r>
      <w:r>
        <w:rPr>
          <w:rFonts w:ascii="Arial" w:eastAsia="Arial" w:hAnsi="Arial" w:cs="Arial"/>
          <w:sz w:val="24"/>
          <w:szCs w:val="24"/>
        </w:rPr>
        <w:t>als respo</w:t>
      </w:r>
      <w:r>
        <w:rPr>
          <w:rFonts w:ascii="Arial" w:eastAsia="Arial" w:hAnsi="Arial" w:cs="Arial"/>
          <w:spacing w:val="1"/>
          <w:sz w:val="24"/>
          <w:szCs w:val="24"/>
        </w:rPr>
        <w:t>n</w:t>
      </w:r>
      <w:r>
        <w:rPr>
          <w:rFonts w:ascii="Arial" w:eastAsia="Arial" w:hAnsi="Arial" w:cs="Arial"/>
          <w:sz w:val="24"/>
          <w:szCs w:val="24"/>
        </w:rPr>
        <w:t>ded to the survey indicati</w:t>
      </w:r>
      <w:r>
        <w:rPr>
          <w:rFonts w:ascii="Arial" w:eastAsia="Arial" w:hAnsi="Arial" w:cs="Arial"/>
          <w:spacing w:val="1"/>
          <w:sz w:val="24"/>
          <w:szCs w:val="24"/>
        </w:rPr>
        <w:t>n</w:t>
      </w:r>
      <w:r>
        <w:rPr>
          <w:rFonts w:ascii="Arial" w:eastAsia="Arial" w:hAnsi="Arial" w:cs="Arial"/>
          <w:sz w:val="24"/>
          <w:szCs w:val="24"/>
        </w:rPr>
        <w:t>g wildfire p</w:t>
      </w:r>
      <w:r>
        <w:rPr>
          <w:rFonts w:ascii="Arial" w:eastAsia="Arial" w:hAnsi="Arial" w:cs="Arial"/>
          <w:spacing w:val="2"/>
          <w:sz w:val="24"/>
          <w:szCs w:val="24"/>
        </w:rPr>
        <w:t>r</w:t>
      </w:r>
      <w:r>
        <w:rPr>
          <w:rFonts w:ascii="Arial" w:eastAsia="Arial" w:hAnsi="Arial" w:cs="Arial"/>
          <w:sz w:val="24"/>
          <w:szCs w:val="24"/>
        </w:rPr>
        <w:t>iorit</w:t>
      </w:r>
      <w:r>
        <w:rPr>
          <w:rFonts w:ascii="Arial" w:eastAsia="Arial" w:hAnsi="Arial" w:cs="Arial"/>
          <w:spacing w:val="-2"/>
          <w:sz w:val="24"/>
          <w:szCs w:val="24"/>
        </w:rPr>
        <w:t>i</w:t>
      </w:r>
      <w:r>
        <w:rPr>
          <w:rFonts w:ascii="Arial" w:eastAsia="Arial" w:hAnsi="Arial" w:cs="Arial"/>
          <w:sz w:val="24"/>
          <w:szCs w:val="24"/>
        </w:rPr>
        <w:t>es and values. T</w:t>
      </w:r>
      <w:r>
        <w:rPr>
          <w:rFonts w:ascii="Arial" w:eastAsia="Arial" w:hAnsi="Arial" w:cs="Arial"/>
          <w:spacing w:val="1"/>
          <w:sz w:val="24"/>
          <w:szCs w:val="24"/>
        </w:rPr>
        <w:t>h</w:t>
      </w:r>
      <w:r>
        <w:rPr>
          <w:rFonts w:ascii="Arial" w:eastAsia="Arial" w:hAnsi="Arial" w:cs="Arial"/>
          <w:sz w:val="24"/>
          <w:szCs w:val="24"/>
        </w:rPr>
        <w:t xml:space="preserve">e study shows substantial concern for fuel loads on adjacent properties </w:t>
      </w:r>
      <w:r>
        <w:rPr>
          <w:rFonts w:ascii="Arial" w:eastAsia="Arial" w:hAnsi="Arial" w:cs="Arial"/>
          <w:sz w:val="24"/>
          <w:szCs w:val="24"/>
        </w:rPr>
        <w:t>and response time/equipment/capabilities of local fire agencies. The study also indicates a majority of responden</w:t>
      </w:r>
      <w:r>
        <w:rPr>
          <w:rFonts w:ascii="Arial" w:eastAsia="Arial" w:hAnsi="Arial" w:cs="Arial"/>
          <w:spacing w:val="2"/>
          <w:sz w:val="24"/>
          <w:szCs w:val="24"/>
        </w:rPr>
        <w:t>t</w:t>
      </w:r>
      <w:r>
        <w:rPr>
          <w:rFonts w:ascii="Arial" w:eastAsia="Arial" w:hAnsi="Arial" w:cs="Arial"/>
          <w:sz w:val="24"/>
          <w:szCs w:val="24"/>
        </w:rPr>
        <w:t>s do not have a plan for what they would do in case of a nearby wildland fire. The great majority is not concerned about the issues relating t</w:t>
      </w:r>
      <w:r>
        <w:rPr>
          <w:rFonts w:ascii="Arial" w:eastAsia="Arial" w:hAnsi="Arial" w:cs="Arial"/>
          <w:sz w:val="24"/>
          <w:szCs w:val="24"/>
        </w:rPr>
        <w:t>o creating defensible space such as c</w:t>
      </w:r>
      <w:r>
        <w:rPr>
          <w:rFonts w:ascii="Arial" w:eastAsia="Arial" w:hAnsi="Arial" w:cs="Arial"/>
          <w:spacing w:val="-1"/>
          <w:sz w:val="24"/>
          <w:szCs w:val="24"/>
        </w:rPr>
        <w:t>o</w:t>
      </w:r>
      <w:r>
        <w:rPr>
          <w:rFonts w:ascii="Arial" w:eastAsia="Arial" w:hAnsi="Arial" w:cs="Arial"/>
          <w:sz w:val="24"/>
          <w:szCs w:val="24"/>
        </w:rPr>
        <w:t>st, physical wor</w:t>
      </w:r>
      <w:r>
        <w:rPr>
          <w:rFonts w:ascii="Arial" w:eastAsia="Arial" w:hAnsi="Arial" w:cs="Arial"/>
          <w:spacing w:val="1"/>
          <w:sz w:val="24"/>
          <w:szCs w:val="24"/>
        </w:rPr>
        <w:t>k</w:t>
      </w:r>
      <w:r>
        <w:rPr>
          <w:rFonts w:ascii="Arial" w:eastAsia="Arial" w:hAnsi="Arial" w:cs="Arial"/>
          <w:sz w:val="24"/>
          <w:szCs w:val="24"/>
        </w:rPr>
        <w:t>, time and aesthetics and is interested in potential grant funding opportunities.</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Union</w:t>
      </w:r>
      <w:r>
        <w:rPr>
          <w:rFonts w:ascii="Arial" w:eastAsia="Arial" w:hAnsi="Arial" w:cs="Arial"/>
          <w:b/>
          <w:bCs/>
          <w:spacing w:val="-8"/>
          <w:sz w:val="28"/>
          <w:szCs w:val="28"/>
        </w:rPr>
        <w:t xml:space="preserve"> </w:t>
      </w:r>
      <w:r>
        <w:rPr>
          <w:rFonts w:ascii="Arial" w:eastAsia="Arial" w:hAnsi="Arial" w:cs="Arial"/>
          <w:b/>
          <w:bCs/>
          <w:sz w:val="28"/>
          <w:szCs w:val="28"/>
        </w:rPr>
        <w:t>Coun</w:t>
      </w:r>
      <w:r>
        <w:rPr>
          <w:rFonts w:ascii="Arial" w:eastAsia="Arial" w:hAnsi="Arial" w:cs="Arial"/>
          <w:b/>
          <w:bCs/>
          <w:spacing w:val="2"/>
          <w:sz w:val="28"/>
          <w:szCs w:val="28"/>
        </w:rPr>
        <w:t>t</w:t>
      </w:r>
      <w:r>
        <w:rPr>
          <w:rFonts w:ascii="Arial" w:eastAsia="Arial" w:hAnsi="Arial" w:cs="Arial"/>
          <w:b/>
          <w:bCs/>
          <w:sz w:val="28"/>
          <w:szCs w:val="28"/>
        </w:rPr>
        <w:t>y</w:t>
      </w:r>
      <w:r>
        <w:rPr>
          <w:rFonts w:ascii="Arial" w:eastAsia="Arial" w:hAnsi="Arial" w:cs="Arial"/>
          <w:b/>
          <w:bCs/>
          <w:spacing w:val="-12"/>
          <w:sz w:val="28"/>
          <w:szCs w:val="28"/>
        </w:rPr>
        <w:t xml:space="preserve"> </w:t>
      </w:r>
      <w:r>
        <w:rPr>
          <w:rFonts w:ascii="Arial" w:eastAsia="Arial" w:hAnsi="Arial" w:cs="Arial"/>
          <w:b/>
          <w:bCs/>
          <w:sz w:val="28"/>
          <w:szCs w:val="28"/>
        </w:rPr>
        <w:t>V</w:t>
      </w:r>
      <w:r>
        <w:rPr>
          <w:rFonts w:ascii="Arial" w:eastAsia="Arial" w:hAnsi="Arial" w:cs="Arial"/>
          <w:b/>
          <w:bCs/>
          <w:spacing w:val="2"/>
          <w:sz w:val="28"/>
          <w:szCs w:val="28"/>
        </w:rPr>
        <w:t>a</w:t>
      </w:r>
      <w:r>
        <w:rPr>
          <w:rFonts w:ascii="Arial" w:eastAsia="Arial" w:hAnsi="Arial" w:cs="Arial"/>
          <w:b/>
          <w:bCs/>
          <w:sz w:val="28"/>
          <w:szCs w:val="28"/>
        </w:rPr>
        <w:t>lues-At-Risk</w:t>
      </w:r>
      <w:r>
        <w:rPr>
          <w:rFonts w:ascii="Arial" w:eastAsia="Arial" w:hAnsi="Arial" w:cs="Arial"/>
          <w:b/>
          <w:bCs/>
          <w:spacing w:val="-20"/>
          <w:sz w:val="28"/>
          <w:szCs w:val="28"/>
        </w:rPr>
        <w:t xml:space="preserve"> </w:t>
      </w:r>
      <w:r>
        <w:rPr>
          <w:rFonts w:ascii="Arial" w:eastAsia="Arial" w:hAnsi="Arial" w:cs="Arial"/>
          <w:b/>
          <w:bCs/>
          <w:sz w:val="28"/>
          <w:szCs w:val="28"/>
        </w:rPr>
        <w:t>Questionnaire</w:t>
      </w:r>
    </w:p>
    <w:p w:rsidR="00C51A6A" w:rsidRDefault="00992248">
      <w:pPr>
        <w:spacing w:before="57" w:after="0" w:line="240" w:lineRule="auto"/>
        <w:ind w:left="120" w:right="519"/>
        <w:rPr>
          <w:rFonts w:ascii="Arial" w:eastAsia="Arial" w:hAnsi="Arial" w:cs="Arial"/>
          <w:sz w:val="24"/>
          <w:szCs w:val="24"/>
        </w:rPr>
      </w:pPr>
      <w:r>
        <w:rPr>
          <w:rFonts w:ascii="Arial" w:eastAsia="Arial" w:hAnsi="Arial" w:cs="Arial"/>
          <w:sz w:val="24"/>
          <w:szCs w:val="24"/>
        </w:rPr>
        <w:t>As a part of the public involvement</w:t>
      </w:r>
      <w:r>
        <w:rPr>
          <w:rFonts w:ascii="Arial" w:eastAsia="Arial" w:hAnsi="Arial" w:cs="Arial"/>
          <w:spacing w:val="2"/>
          <w:sz w:val="24"/>
          <w:szCs w:val="24"/>
        </w:rPr>
        <w:t xml:space="preserve"> </w:t>
      </w:r>
      <w:r>
        <w:rPr>
          <w:rFonts w:ascii="Arial" w:eastAsia="Arial" w:hAnsi="Arial" w:cs="Arial"/>
          <w:spacing w:val="-2"/>
          <w:sz w:val="24"/>
          <w:szCs w:val="24"/>
        </w:rPr>
        <w:t>a</w:t>
      </w:r>
      <w:r>
        <w:rPr>
          <w:rFonts w:ascii="Arial" w:eastAsia="Arial" w:hAnsi="Arial" w:cs="Arial"/>
          <w:sz w:val="24"/>
          <w:szCs w:val="24"/>
        </w:rPr>
        <w:t xml:space="preserve">ssociated with this plan the steering </w:t>
      </w:r>
      <w:r>
        <w:rPr>
          <w:rFonts w:ascii="Arial" w:eastAsia="Arial" w:hAnsi="Arial" w:cs="Arial"/>
          <w:sz w:val="24"/>
          <w:szCs w:val="24"/>
        </w:rPr>
        <w:t>committee and staff crafted a</w:t>
      </w:r>
      <w:r>
        <w:rPr>
          <w:rFonts w:ascii="Arial" w:eastAsia="Arial" w:hAnsi="Arial" w:cs="Arial"/>
          <w:spacing w:val="1"/>
          <w:sz w:val="24"/>
          <w:szCs w:val="24"/>
        </w:rPr>
        <w:t xml:space="preserve"> </w:t>
      </w:r>
      <w:r>
        <w:rPr>
          <w:rFonts w:ascii="Arial" w:eastAsia="Arial" w:hAnsi="Arial" w:cs="Arial"/>
          <w:i/>
          <w:sz w:val="24"/>
          <w:szCs w:val="24"/>
        </w:rPr>
        <w:t xml:space="preserve">Values-At-Risk Questionnaire </w:t>
      </w:r>
      <w:r>
        <w:rPr>
          <w:rFonts w:ascii="Arial" w:eastAsia="Arial" w:hAnsi="Arial" w:cs="Arial"/>
          <w:sz w:val="24"/>
          <w:szCs w:val="24"/>
        </w:rPr>
        <w:t>to evaluate the concerns and values of Union County’s WUI residents (Append</w:t>
      </w:r>
      <w:r>
        <w:rPr>
          <w:rFonts w:ascii="Arial" w:eastAsia="Arial" w:hAnsi="Arial" w:cs="Arial"/>
          <w:spacing w:val="1"/>
          <w:sz w:val="24"/>
          <w:szCs w:val="24"/>
        </w:rPr>
        <w:t>i</w:t>
      </w:r>
      <w:r>
        <w:rPr>
          <w:rFonts w:ascii="Arial" w:eastAsia="Arial" w:hAnsi="Arial" w:cs="Arial"/>
          <w:sz w:val="24"/>
          <w:szCs w:val="24"/>
        </w:rPr>
        <w:t>x B). Individuals listed resources valued most, such as aesthetics, outdoor recreation, clean air and water, vegetation a</w:t>
      </w:r>
      <w:r>
        <w:rPr>
          <w:rFonts w:ascii="Arial" w:eastAsia="Arial" w:hAnsi="Arial" w:cs="Arial"/>
          <w:sz w:val="24"/>
          <w:szCs w:val="24"/>
        </w:rPr>
        <w:t>nd wildlife habitat and indicated</w:t>
      </w:r>
      <w:r>
        <w:rPr>
          <w:rFonts w:ascii="Arial" w:eastAsia="Arial" w:hAnsi="Arial" w:cs="Arial"/>
          <w:spacing w:val="1"/>
          <w:sz w:val="24"/>
          <w:szCs w:val="24"/>
        </w:rPr>
        <w:t xml:space="preserve"> </w:t>
      </w:r>
      <w:r>
        <w:rPr>
          <w:rFonts w:ascii="Arial" w:eastAsia="Arial" w:hAnsi="Arial" w:cs="Arial"/>
          <w:sz w:val="24"/>
          <w:szCs w:val="24"/>
        </w:rPr>
        <w:t>all</w:t>
      </w:r>
      <w:r>
        <w:rPr>
          <w:rFonts w:ascii="Arial" w:eastAsia="Arial" w:hAnsi="Arial" w:cs="Arial"/>
          <w:spacing w:val="1"/>
          <w:sz w:val="24"/>
          <w:szCs w:val="24"/>
        </w:rPr>
        <w:t xml:space="preserve"> </w:t>
      </w:r>
      <w:r>
        <w:rPr>
          <w:rFonts w:ascii="Arial" w:eastAsia="Arial" w:hAnsi="Arial" w:cs="Arial"/>
          <w:sz w:val="24"/>
          <w:szCs w:val="24"/>
        </w:rPr>
        <w:t>could</w:t>
      </w:r>
      <w:r>
        <w:rPr>
          <w:rFonts w:ascii="Arial" w:eastAsia="Arial" w:hAnsi="Arial" w:cs="Arial"/>
          <w:spacing w:val="1"/>
          <w:sz w:val="24"/>
          <w:szCs w:val="24"/>
        </w:rPr>
        <w:t xml:space="preserve"> </w:t>
      </w:r>
      <w:r>
        <w:rPr>
          <w:rFonts w:ascii="Arial" w:eastAsia="Arial" w:hAnsi="Arial" w:cs="Arial"/>
          <w:sz w:val="24"/>
          <w:szCs w:val="24"/>
        </w:rPr>
        <w:t>be detrimentally affected by wildfire. Most have had limited, if any contact, with Fire Wise or other fire planni</w:t>
      </w:r>
      <w:r>
        <w:rPr>
          <w:rFonts w:ascii="Arial" w:eastAsia="Arial" w:hAnsi="Arial" w:cs="Arial"/>
          <w:spacing w:val="1"/>
          <w:sz w:val="24"/>
          <w:szCs w:val="24"/>
        </w:rPr>
        <w:t>n</w:t>
      </w:r>
      <w:r>
        <w:rPr>
          <w:rFonts w:ascii="Arial" w:eastAsia="Arial" w:hAnsi="Arial" w:cs="Arial"/>
          <w:sz w:val="24"/>
          <w:szCs w:val="24"/>
        </w:rPr>
        <w:t>g efforts and have only</w:t>
      </w:r>
      <w:r>
        <w:rPr>
          <w:rFonts w:ascii="Arial" w:eastAsia="Arial" w:hAnsi="Arial" w:cs="Arial"/>
          <w:spacing w:val="2"/>
          <w:sz w:val="24"/>
          <w:szCs w:val="24"/>
        </w:rPr>
        <w:t xml:space="preserve"> </w:t>
      </w:r>
      <w:r>
        <w:rPr>
          <w:rFonts w:ascii="Arial" w:eastAsia="Arial" w:hAnsi="Arial" w:cs="Arial"/>
          <w:sz w:val="24"/>
          <w:szCs w:val="24"/>
        </w:rPr>
        <w:t>moderate concern for wildfire in their area. In addition a substantial num</w:t>
      </w:r>
      <w:r>
        <w:rPr>
          <w:rFonts w:ascii="Arial" w:eastAsia="Arial" w:hAnsi="Arial" w:cs="Arial"/>
          <w:sz w:val="24"/>
          <w:szCs w:val="24"/>
        </w:rPr>
        <w:t>ber of residents</w:t>
      </w:r>
      <w:r>
        <w:rPr>
          <w:rFonts w:ascii="Arial" w:eastAsia="Arial" w:hAnsi="Arial" w:cs="Arial"/>
          <w:spacing w:val="1"/>
          <w:sz w:val="24"/>
          <w:szCs w:val="24"/>
        </w:rPr>
        <w:t xml:space="preserve"> </w:t>
      </w:r>
      <w:r>
        <w:rPr>
          <w:rFonts w:ascii="Arial" w:eastAsia="Arial" w:hAnsi="Arial" w:cs="Arial"/>
          <w:sz w:val="24"/>
          <w:szCs w:val="24"/>
        </w:rPr>
        <w:t>are only somewhat or not at all aware of defensible space principles. This questionnaire was a grassroots effort and was not conducted using statistical</w:t>
      </w:r>
      <w:r>
        <w:rPr>
          <w:rFonts w:ascii="Arial" w:eastAsia="Arial" w:hAnsi="Arial" w:cs="Arial"/>
          <w:spacing w:val="1"/>
          <w:sz w:val="24"/>
          <w:szCs w:val="24"/>
        </w:rPr>
        <w:t xml:space="preserve"> </w:t>
      </w:r>
      <w:r>
        <w:rPr>
          <w:rFonts w:ascii="Arial" w:eastAsia="Arial" w:hAnsi="Arial" w:cs="Arial"/>
          <w:sz w:val="24"/>
          <w:szCs w:val="24"/>
        </w:rPr>
        <w:t>methods; the quest</w:t>
      </w:r>
      <w:r>
        <w:rPr>
          <w:rFonts w:ascii="Arial" w:eastAsia="Arial" w:hAnsi="Arial" w:cs="Arial"/>
          <w:spacing w:val="-2"/>
          <w:sz w:val="24"/>
          <w:szCs w:val="24"/>
        </w:rPr>
        <w:t>i</w:t>
      </w:r>
      <w:r>
        <w:rPr>
          <w:rFonts w:ascii="Arial" w:eastAsia="Arial" w:hAnsi="Arial" w:cs="Arial"/>
          <w:sz w:val="24"/>
          <w:szCs w:val="24"/>
        </w:rPr>
        <w:t>onnaire was made available to</w:t>
      </w:r>
      <w:r>
        <w:rPr>
          <w:rFonts w:ascii="Arial" w:eastAsia="Arial" w:hAnsi="Arial" w:cs="Arial"/>
          <w:spacing w:val="1"/>
          <w:sz w:val="24"/>
          <w:szCs w:val="24"/>
        </w:rPr>
        <w:t xml:space="preserve"> </w:t>
      </w:r>
      <w:r>
        <w:rPr>
          <w:rFonts w:ascii="Arial" w:eastAsia="Arial" w:hAnsi="Arial" w:cs="Arial"/>
          <w:sz w:val="24"/>
          <w:szCs w:val="24"/>
        </w:rPr>
        <w:t>anyone w</w:t>
      </w:r>
      <w:r>
        <w:rPr>
          <w:rFonts w:ascii="Arial" w:eastAsia="Arial" w:hAnsi="Arial" w:cs="Arial"/>
          <w:spacing w:val="1"/>
          <w:sz w:val="24"/>
          <w:szCs w:val="24"/>
        </w:rPr>
        <w:t>h</w:t>
      </w:r>
      <w:r>
        <w:rPr>
          <w:rFonts w:ascii="Arial" w:eastAsia="Arial" w:hAnsi="Arial" w:cs="Arial"/>
          <w:sz w:val="24"/>
          <w:szCs w:val="24"/>
        </w:rPr>
        <w:t>o had an i</w:t>
      </w:r>
      <w:r>
        <w:rPr>
          <w:rFonts w:ascii="Arial" w:eastAsia="Arial" w:hAnsi="Arial" w:cs="Arial"/>
          <w:spacing w:val="1"/>
          <w:sz w:val="24"/>
          <w:szCs w:val="24"/>
        </w:rPr>
        <w:t>n</w:t>
      </w:r>
      <w:r>
        <w:rPr>
          <w:rFonts w:ascii="Arial" w:eastAsia="Arial" w:hAnsi="Arial" w:cs="Arial"/>
          <w:sz w:val="24"/>
          <w:szCs w:val="24"/>
        </w:rPr>
        <w:t>terest in filling</w:t>
      </w:r>
      <w:r>
        <w:rPr>
          <w:rFonts w:ascii="Arial" w:eastAsia="Arial" w:hAnsi="Arial" w:cs="Arial"/>
          <w:sz w:val="24"/>
          <w:szCs w:val="24"/>
        </w:rPr>
        <w:t xml:space="preserve"> it out.</w:t>
      </w:r>
    </w:p>
    <w:p w:rsidR="00C51A6A" w:rsidRDefault="00C51A6A">
      <w:pPr>
        <w:spacing w:before="16" w:after="0" w:line="260" w:lineRule="exact"/>
        <w:rPr>
          <w:sz w:val="26"/>
          <w:szCs w:val="26"/>
        </w:rPr>
      </w:pPr>
    </w:p>
    <w:p w:rsidR="00C51A6A" w:rsidRDefault="00992248">
      <w:pPr>
        <w:spacing w:after="0" w:line="240" w:lineRule="auto"/>
        <w:ind w:left="120" w:right="603"/>
        <w:rPr>
          <w:rFonts w:ascii="Arial" w:eastAsia="Arial" w:hAnsi="Arial" w:cs="Arial"/>
          <w:sz w:val="24"/>
          <w:szCs w:val="24"/>
        </w:rPr>
      </w:pPr>
      <w:r>
        <w:rPr>
          <w:rFonts w:ascii="Arial" w:eastAsia="Arial" w:hAnsi="Arial" w:cs="Arial"/>
          <w:sz w:val="24"/>
          <w:szCs w:val="24"/>
        </w:rPr>
        <w:t>Both the study and the questio</w:t>
      </w:r>
      <w:r>
        <w:rPr>
          <w:rFonts w:ascii="Arial" w:eastAsia="Arial" w:hAnsi="Arial" w:cs="Arial"/>
          <w:spacing w:val="1"/>
          <w:sz w:val="24"/>
          <w:szCs w:val="24"/>
        </w:rPr>
        <w:t>n</w:t>
      </w:r>
      <w:r>
        <w:rPr>
          <w:rFonts w:ascii="Arial" w:eastAsia="Arial" w:hAnsi="Arial" w:cs="Arial"/>
          <w:sz w:val="24"/>
          <w:szCs w:val="24"/>
        </w:rPr>
        <w:t>naire show</w:t>
      </w:r>
      <w:r>
        <w:rPr>
          <w:rFonts w:ascii="Arial" w:eastAsia="Arial" w:hAnsi="Arial" w:cs="Arial"/>
          <w:spacing w:val="1"/>
          <w:sz w:val="24"/>
          <w:szCs w:val="24"/>
        </w:rPr>
        <w:t xml:space="preserve"> </w:t>
      </w:r>
      <w:r>
        <w:rPr>
          <w:rFonts w:ascii="Arial" w:eastAsia="Arial" w:hAnsi="Arial" w:cs="Arial"/>
          <w:sz w:val="24"/>
          <w:szCs w:val="24"/>
        </w:rPr>
        <w:t>concern for wildfire a</w:t>
      </w:r>
      <w:r>
        <w:rPr>
          <w:rFonts w:ascii="Arial" w:eastAsia="Arial" w:hAnsi="Arial" w:cs="Arial"/>
          <w:spacing w:val="1"/>
          <w:sz w:val="24"/>
          <w:szCs w:val="24"/>
        </w:rPr>
        <w:t>n</w:t>
      </w:r>
      <w:r>
        <w:rPr>
          <w:rFonts w:ascii="Arial" w:eastAsia="Arial" w:hAnsi="Arial" w:cs="Arial"/>
          <w:sz w:val="24"/>
          <w:szCs w:val="24"/>
        </w:rPr>
        <w:t>d the resulting consequences. Both highlight a need for additional edu</w:t>
      </w:r>
      <w:r>
        <w:rPr>
          <w:rFonts w:ascii="Arial" w:eastAsia="Arial" w:hAnsi="Arial" w:cs="Arial"/>
          <w:spacing w:val="1"/>
          <w:sz w:val="24"/>
          <w:szCs w:val="24"/>
        </w:rPr>
        <w:t>c</w:t>
      </w:r>
      <w:r>
        <w:rPr>
          <w:rFonts w:ascii="Arial" w:eastAsia="Arial" w:hAnsi="Arial" w:cs="Arial"/>
          <w:sz w:val="24"/>
          <w:szCs w:val="24"/>
        </w:rPr>
        <w:t>ation and outreach to those landowners in WUI’s in order to</w:t>
      </w:r>
      <w:r>
        <w:rPr>
          <w:rFonts w:ascii="Arial" w:eastAsia="Arial" w:hAnsi="Arial" w:cs="Arial"/>
          <w:spacing w:val="-1"/>
          <w:sz w:val="24"/>
          <w:szCs w:val="24"/>
        </w:rPr>
        <w:t xml:space="preserve"> </w:t>
      </w:r>
      <w:r>
        <w:rPr>
          <w:rFonts w:ascii="Arial" w:eastAsia="Arial" w:hAnsi="Arial" w:cs="Arial"/>
          <w:sz w:val="24"/>
          <w:szCs w:val="24"/>
        </w:rPr>
        <w:t xml:space="preserve">promote the use of defensible space as well as </w:t>
      </w:r>
      <w:r>
        <w:rPr>
          <w:rFonts w:ascii="Arial" w:eastAsia="Arial" w:hAnsi="Arial" w:cs="Arial"/>
          <w:sz w:val="24"/>
          <w:szCs w:val="24"/>
        </w:rPr>
        <w:t>other grant a</w:t>
      </w:r>
      <w:r>
        <w:rPr>
          <w:rFonts w:ascii="Arial" w:eastAsia="Arial" w:hAnsi="Arial" w:cs="Arial"/>
          <w:spacing w:val="-3"/>
          <w:sz w:val="24"/>
          <w:szCs w:val="24"/>
        </w:rPr>
        <w:t>n</w:t>
      </w:r>
      <w:r>
        <w:rPr>
          <w:rFonts w:ascii="Arial" w:eastAsia="Arial" w:hAnsi="Arial" w:cs="Arial"/>
          <w:sz w:val="24"/>
          <w:szCs w:val="24"/>
        </w:rPr>
        <w:t>d educational programs.</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Programs</w:t>
      </w:r>
      <w:r>
        <w:rPr>
          <w:rFonts w:ascii="Arial" w:eastAsia="Arial" w:hAnsi="Arial" w:cs="Arial"/>
          <w:b/>
          <w:bCs/>
          <w:spacing w:val="-13"/>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Policies</w:t>
      </w:r>
    </w:p>
    <w:p w:rsidR="00C51A6A" w:rsidRDefault="00992248">
      <w:pPr>
        <w:spacing w:before="57" w:after="0" w:line="240" w:lineRule="auto"/>
        <w:ind w:left="120" w:right="573"/>
        <w:rPr>
          <w:rFonts w:ascii="Arial" w:eastAsia="Arial" w:hAnsi="Arial" w:cs="Arial"/>
          <w:sz w:val="24"/>
          <w:szCs w:val="24"/>
        </w:rPr>
      </w:pPr>
      <w:r>
        <w:rPr>
          <w:rFonts w:ascii="Arial" w:eastAsia="Arial" w:hAnsi="Arial" w:cs="Arial"/>
          <w:sz w:val="24"/>
          <w:szCs w:val="24"/>
        </w:rPr>
        <w:t>In order to address wildfi</w:t>
      </w:r>
      <w:r>
        <w:rPr>
          <w:rFonts w:ascii="Arial" w:eastAsia="Arial" w:hAnsi="Arial" w:cs="Arial"/>
          <w:spacing w:val="2"/>
          <w:sz w:val="24"/>
          <w:szCs w:val="24"/>
        </w:rPr>
        <w:t>r</w:t>
      </w:r>
      <w:r>
        <w:rPr>
          <w:rFonts w:ascii="Arial" w:eastAsia="Arial" w:hAnsi="Arial" w:cs="Arial"/>
          <w:sz w:val="24"/>
          <w:szCs w:val="24"/>
        </w:rPr>
        <w:t>e in Union County’s wil</w:t>
      </w:r>
      <w:r>
        <w:rPr>
          <w:rFonts w:ascii="Arial" w:eastAsia="Arial" w:hAnsi="Arial" w:cs="Arial"/>
          <w:spacing w:val="1"/>
          <w:sz w:val="24"/>
          <w:szCs w:val="24"/>
        </w:rPr>
        <w:t>d</w:t>
      </w:r>
      <w:r>
        <w:rPr>
          <w:rFonts w:ascii="Arial" w:eastAsia="Arial" w:hAnsi="Arial" w:cs="Arial"/>
          <w:sz w:val="24"/>
          <w:szCs w:val="24"/>
        </w:rPr>
        <w:t>land</w:t>
      </w:r>
      <w:r>
        <w:rPr>
          <w:rFonts w:ascii="Arial" w:eastAsia="Arial" w:hAnsi="Arial" w:cs="Arial"/>
          <w:spacing w:val="2"/>
          <w:sz w:val="24"/>
          <w:szCs w:val="24"/>
        </w:rPr>
        <w:t>-</w:t>
      </w:r>
      <w:r>
        <w:rPr>
          <w:rFonts w:ascii="Arial" w:eastAsia="Arial" w:hAnsi="Arial" w:cs="Arial"/>
          <w:sz w:val="24"/>
          <w:szCs w:val="24"/>
        </w:rPr>
        <w:t xml:space="preserve">urban interface (WUI), homeowners and landowners must understand the hazards around their homes and property that contribute to </w:t>
      </w:r>
      <w:r>
        <w:rPr>
          <w:rFonts w:ascii="Arial" w:eastAsia="Arial" w:hAnsi="Arial" w:cs="Arial"/>
          <w:sz w:val="24"/>
          <w:szCs w:val="24"/>
        </w:rPr>
        <w:t>increased wi</w:t>
      </w:r>
      <w:r>
        <w:rPr>
          <w:rFonts w:ascii="Arial" w:eastAsia="Arial" w:hAnsi="Arial" w:cs="Arial"/>
          <w:spacing w:val="1"/>
          <w:sz w:val="24"/>
          <w:szCs w:val="24"/>
        </w:rPr>
        <w:t>l</w:t>
      </w:r>
      <w:r>
        <w:rPr>
          <w:rFonts w:ascii="Arial" w:eastAsia="Arial" w:hAnsi="Arial" w:cs="Arial"/>
          <w:sz w:val="24"/>
          <w:szCs w:val="24"/>
        </w:rPr>
        <w:t>dfire risk. As more people move into WUI areas the number of large wildf</w:t>
      </w:r>
      <w:r>
        <w:rPr>
          <w:rFonts w:ascii="Arial" w:eastAsia="Arial" w:hAnsi="Arial" w:cs="Arial"/>
          <w:spacing w:val="-1"/>
          <w:sz w:val="24"/>
          <w:szCs w:val="24"/>
        </w:rPr>
        <w:t>i</w:t>
      </w:r>
      <w:r>
        <w:rPr>
          <w:rFonts w:ascii="Arial" w:eastAsia="Arial" w:hAnsi="Arial" w:cs="Arial"/>
          <w:sz w:val="24"/>
          <w:szCs w:val="24"/>
        </w:rPr>
        <w:t>res potentially imp</w:t>
      </w:r>
      <w:r>
        <w:rPr>
          <w:rFonts w:ascii="Arial" w:eastAsia="Arial" w:hAnsi="Arial" w:cs="Arial"/>
          <w:spacing w:val="1"/>
          <w:sz w:val="24"/>
          <w:szCs w:val="24"/>
        </w:rPr>
        <w:t>a</w:t>
      </w:r>
      <w:r>
        <w:rPr>
          <w:rFonts w:ascii="Arial" w:eastAsia="Arial" w:hAnsi="Arial" w:cs="Arial"/>
          <w:sz w:val="24"/>
          <w:szCs w:val="24"/>
        </w:rPr>
        <w:t>cting homes have increased.</w:t>
      </w:r>
    </w:p>
    <w:p w:rsidR="00C51A6A" w:rsidRDefault="00C51A6A">
      <w:pPr>
        <w:spacing w:before="7" w:after="0" w:line="240" w:lineRule="exact"/>
        <w:rPr>
          <w:sz w:val="24"/>
          <w:szCs w:val="24"/>
        </w:rPr>
      </w:pPr>
    </w:p>
    <w:p w:rsidR="00C51A6A" w:rsidRDefault="00992248">
      <w:pPr>
        <w:spacing w:before="29" w:after="0" w:line="240" w:lineRule="auto"/>
        <w:ind w:left="120" w:right="974"/>
        <w:rPr>
          <w:rFonts w:ascii="Arial" w:eastAsia="Arial" w:hAnsi="Arial" w:cs="Arial"/>
          <w:sz w:val="24"/>
          <w:szCs w:val="24"/>
        </w:rPr>
      </w:pPr>
      <w:r>
        <w:rPr>
          <w:rFonts w:ascii="Arial" w:eastAsia="Arial" w:hAnsi="Arial" w:cs="Arial"/>
          <w:sz w:val="24"/>
          <w:szCs w:val="24"/>
        </w:rPr>
        <w:t>Across Union County, fire protect</w:t>
      </w:r>
      <w:r>
        <w:rPr>
          <w:rFonts w:ascii="Arial" w:eastAsia="Arial" w:hAnsi="Arial" w:cs="Arial"/>
          <w:spacing w:val="-2"/>
          <w:sz w:val="24"/>
          <w:szCs w:val="24"/>
        </w:rPr>
        <w:t>i</w:t>
      </w:r>
      <w:r>
        <w:rPr>
          <w:rFonts w:ascii="Arial" w:eastAsia="Arial" w:hAnsi="Arial" w:cs="Arial"/>
          <w:sz w:val="24"/>
          <w:szCs w:val="24"/>
        </w:rPr>
        <w:t xml:space="preserve">on </w:t>
      </w:r>
      <w:r>
        <w:rPr>
          <w:rFonts w:ascii="Arial" w:eastAsia="Arial" w:hAnsi="Arial" w:cs="Arial"/>
          <w:spacing w:val="-1"/>
          <w:sz w:val="24"/>
          <w:szCs w:val="24"/>
        </w:rPr>
        <w:t>c</w:t>
      </w:r>
      <w:r>
        <w:rPr>
          <w:rFonts w:ascii="Arial" w:eastAsia="Arial" w:hAnsi="Arial" w:cs="Arial"/>
          <w:sz w:val="24"/>
          <w:szCs w:val="24"/>
        </w:rPr>
        <w:t>an be found in three tiers: unprotected (without any protection for</w:t>
      </w:r>
      <w:r>
        <w:rPr>
          <w:rFonts w:ascii="Arial" w:eastAsia="Arial" w:hAnsi="Arial" w:cs="Arial"/>
          <w:spacing w:val="-2"/>
          <w:sz w:val="24"/>
          <w:szCs w:val="24"/>
        </w:rPr>
        <w:t xml:space="preserve"> </w:t>
      </w:r>
      <w:r>
        <w:rPr>
          <w:rFonts w:ascii="Arial" w:eastAsia="Arial" w:hAnsi="Arial" w:cs="Arial"/>
          <w:sz w:val="24"/>
          <w:szCs w:val="24"/>
        </w:rPr>
        <w:t xml:space="preserve">the land or </w:t>
      </w:r>
      <w:r>
        <w:rPr>
          <w:rFonts w:ascii="Arial" w:eastAsia="Arial" w:hAnsi="Arial" w:cs="Arial"/>
          <w:sz w:val="24"/>
          <w:szCs w:val="24"/>
        </w:rPr>
        <w:t>structure); s</w:t>
      </w:r>
      <w:r>
        <w:rPr>
          <w:rFonts w:ascii="Arial" w:eastAsia="Arial" w:hAnsi="Arial" w:cs="Arial"/>
          <w:spacing w:val="-1"/>
          <w:sz w:val="24"/>
          <w:szCs w:val="24"/>
        </w:rPr>
        <w:t>i</w:t>
      </w:r>
      <w:r>
        <w:rPr>
          <w:rFonts w:ascii="Arial" w:eastAsia="Arial" w:hAnsi="Arial" w:cs="Arial"/>
          <w:sz w:val="24"/>
          <w:szCs w:val="24"/>
        </w:rPr>
        <w:t>ngle protection from rural districts, city departments, or wildland agen</w:t>
      </w:r>
      <w:r>
        <w:rPr>
          <w:rFonts w:ascii="Arial" w:eastAsia="Arial" w:hAnsi="Arial" w:cs="Arial"/>
          <w:spacing w:val="1"/>
          <w:sz w:val="24"/>
          <w:szCs w:val="24"/>
        </w:rPr>
        <w:t>c</w:t>
      </w:r>
      <w:r>
        <w:rPr>
          <w:rFonts w:ascii="Arial" w:eastAsia="Arial" w:hAnsi="Arial" w:cs="Arial"/>
          <w:sz w:val="24"/>
          <w:szCs w:val="24"/>
        </w:rPr>
        <w:t>ies</w:t>
      </w:r>
    </w:p>
    <w:p w:rsidR="00C51A6A" w:rsidRDefault="00C51A6A">
      <w:pPr>
        <w:spacing w:after="0"/>
        <w:sectPr w:rsidR="00C51A6A">
          <w:pgSz w:w="12240" w:h="15840"/>
          <w:pgMar w:top="1360" w:right="1320" w:bottom="1360" w:left="1680" w:header="0" w:footer="1057" w:gutter="0"/>
          <w:cols w:space="720"/>
        </w:sectPr>
      </w:pPr>
    </w:p>
    <w:p w:rsidR="00C51A6A" w:rsidRDefault="0034132C">
      <w:pPr>
        <w:spacing w:after="0" w:line="240" w:lineRule="auto"/>
        <w:ind w:left="120" w:right="230"/>
        <w:rPr>
          <w:rFonts w:ascii="Arial" w:eastAsia="Arial" w:hAnsi="Arial" w:cs="Arial"/>
          <w:sz w:val="24"/>
          <w:szCs w:val="24"/>
        </w:rPr>
      </w:pPr>
      <w:r>
        <w:rPr>
          <w:noProof/>
        </w:rPr>
        <w:lastRenderedPageBreak/>
        <mc:AlternateContent>
          <mc:Choice Requires="wpg">
            <w:drawing>
              <wp:anchor distT="0" distB="0" distL="114300" distR="114300" simplePos="0" relativeHeight="503305833" behindDoc="1" locked="0" layoutInCell="1" allowOverlap="1">
                <wp:simplePos x="0" y="0"/>
                <wp:positionH relativeFrom="page">
                  <wp:posOffset>4497705</wp:posOffset>
                </wp:positionH>
                <wp:positionV relativeFrom="page">
                  <wp:posOffset>7649210</wp:posOffset>
                </wp:positionV>
                <wp:extent cx="2658745" cy="1378585"/>
                <wp:effectExtent l="1905" t="635" r="6350" b="1905"/>
                <wp:wrapNone/>
                <wp:docPr id="1166"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8745" cy="1378585"/>
                          <a:chOff x="7083" y="12046"/>
                          <a:chExt cx="4187" cy="2171"/>
                        </a:xfrm>
                      </wpg:grpSpPr>
                      <wpg:grpSp>
                        <wpg:cNvPr id="1167" name="Group 1160"/>
                        <wpg:cNvGrpSpPr>
                          <a:grpSpLocks/>
                        </wpg:cNvGrpSpPr>
                        <wpg:grpSpPr bwMode="auto">
                          <a:xfrm>
                            <a:off x="7222" y="12184"/>
                            <a:ext cx="4032" cy="2016"/>
                            <a:chOff x="7222" y="12184"/>
                            <a:chExt cx="4032" cy="2016"/>
                          </a:xfrm>
                        </wpg:grpSpPr>
                        <wps:wsp>
                          <wps:cNvPr id="1168" name="Freeform 1161"/>
                          <wps:cNvSpPr>
                            <a:spLocks/>
                          </wps:cNvSpPr>
                          <wps:spPr bwMode="auto">
                            <a:xfrm>
                              <a:off x="7222" y="12184"/>
                              <a:ext cx="4032" cy="2016"/>
                            </a:xfrm>
                            <a:custGeom>
                              <a:avLst/>
                              <a:gdLst>
                                <a:gd name="T0" fmla="+- 0 7222 7222"/>
                                <a:gd name="T1" fmla="*/ T0 w 4032"/>
                                <a:gd name="T2" fmla="+- 0 14200 12184"/>
                                <a:gd name="T3" fmla="*/ 14200 h 2016"/>
                                <a:gd name="T4" fmla="+- 0 11254 7222"/>
                                <a:gd name="T5" fmla="*/ T4 w 4032"/>
                                <a:gd name="T6" fmla="+- 0 14200 12184"/>
                                <a:gd name="T7" fmla="*/ 14200 h 2016"/>
                                <a:gd name="T8" fmla="+- 0 11254 7222"/>
                                <a:gd name="T9" fmla="*/ T8 w 4032"/>
                                <a:gd name="T10" fmla="+- 0 12184 12184"/>
                                <a:gd name="T11" fmla="*/ 12184 h 2016"/>
                                <a:gd name="T12" fmla="+- 0 7222 7222"/>
                                <a:gd name="T13" fmla="*/ T12 w 4032"/>
                                <a:gd name="T14" fmla="+- 0 12184 12184"/>
                                <a:gd name="T15" fmla="*/ 12184 h 2016"/>
                                <a:gd name="T16" fmla="+- 0 7222 7222"/>
                                <a:gd name="T17" fmla="*/ T16 w 4032"/>
                                <a:gd name="T18" fmla="+- 0 14200 12184"/>
                                <a:gd name="T19" fmla="*/ 14200 h 2016"/>
                              </a:gdLst>
                              <a:ahLst/>
                              <a:cxnLst>
                                <a:cxn ang="0">
                                  <a:pos x="T1" y="T3"/>
                                </a:cxn>
                                <a:cxn ang="0">
                                  <a:pos x="T5" y="T7"/>
                                </a:cxn>
                                <a:cxn ang="0">
                                  <a:pos x="T9" y="T11"/>
                                </a:cxn>
                                <a:cxn ang="0">
                                  <a:pos x="T13" y="T15"/>
                                </a:cxn>
                                <a:cxn ang="0">
                                  <a:pos x="T17" y="T19"/>
                                </a:cxn>
                              </a:cxnLst>
                              <a:rect l="0" t="0" r="r" b="b"/>
                              <a:pathLst>
                                <a:path w="4032" h="2016">
                                  <a:moveTo>
                                    <a:pt x="0" y="2016"/>
                                  </a:moveTo>
                                  <a:lnTo>
                                    <a:pt x="4032" y="2016"/>
                                  </a:lnTo>
                                  <a:lnTo>
                                    <a:pt x="4032" y="0"/>
                                  </a:lnTo>
                                  <a:lnTo>
                                    <a:pt x="0" y="0"/>
                                  </a:lnTo>
                                  <a:lnTo>
                                    <a:pt x="0" y="2016"/>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9" name="Group 1158"/>
                        <wpg:cNvGrpSpPr>
                          <a:grpSpLocks/>
                        </wpg:cNvGrpSpPr>
                        <wpg:grpSpPr bwMode="auto">
                          <a:xfrm>
                            <a:off x="7220" y="12184"/>
                            <a:ext cx="4032" cy="2016"/>
                            <a:chOff x="7220" y="12184"/>
                            <a:chExt cx="4032" cy="2016"/>
                          </a:xfrm>
                        </wpg:grpSpPr>
                        <wps:wsp>
                          <wps:cNvPr id="1170" name="Freeform 1159"/>
                          <wps:cNvSpPr>
                            <a:spLocks/>
                          </wps:cNvSpPr>
                          <wps:spPr bwMode="auto">
                            <a:xfrm>
                              <a:off x="7220" y="12184"/>
                              <a:ext cx="4032" cy="2016"/>
                            </a:xfrm>
                            <a:custGeom>
                              <a:avLst/>
                              <a:gdLst>
                                <a:gd name="T0" fmla="+- 0 11252 7220"/>
                                <a:gd name="T1" fmla="*/ T0 w 4032"/>
                                <a:gd name="T2" fmla="+- 0 12184 12184"/>
                                <a:gd name="T3" fmla="*/ 12184 h 2016"/>
                                <a:gd name="T4" fmla="+- 0 7220 7220"/>
                                <a:gd name="T5" fmla="*/ T4 w 4032"/>
                                <a:gd name="T6" fmla="+- 0 12184 12184"/>
                                <a:gd name="T7" fmla="*/ 12184 h 2016"/>
                                <a:gd name="T8" fmla="+- 0 7220 7220"/>
                                <a:gd name="T9" fmla="*/ T8 w 4032"/>
                                <a:gd name="T10" fmla="+- 0 14200 12184"/>
                                <a:gd name="T11" fmla="*/ 14200 h 2016"/>
                                <a:gd name="T12" fmla="+- 0 11252 7220"/>
                                <a:gd name="T13" fmla="*/ T12 w 4032"/>
                                <a:gd name="T14" fmla="+- 0 14200 12184"/>
                                <a:gd name="T15" fmla="*/ 14200 h 2016"/>
                                <a:gd name="T16" fmla="+- 0 11252 7220"/>
                                <a:gd name="T17" fmla="*/ T16 w 4032"/>
                                <a:gd name="T18" fmla="+- 0 12184 12184"/>
                                <a:gd name="T19" fmla="*/ 12184 h 2016"/>
                              </a:gdLst>
                              <a:ahLst/>
                              <a:cxnLst>
                                <a:cxn ang="0">
                                  <a:pos x="T1" y="T3"/>
                                </a:cxn>
                                <a:cxn ang="0">
                                  <a:pos x="T5" y="T7"/>
                                </a:cxn>
                                <a:cxn ang="0">
                                  <a:pos x="T9" y="T11"/>
                                </a:cxn>
                                <a:cxn ang="0">
                                  <a:pos x="T13" y="T15"/>
                                </a:cxn>
                                <a:cxn ang="0">
                                  <a:pos x="T17" y="T19"/>
                                </a:cxn>
                              </a:cxnLst>
                              <a:rect l="0" t="0" r="r" b="b"/>
                              <a:pathLst>
                                <a:path w="4032" h="2016">
                                  <a:moveTo>
                                    <a:pt x="4032" y="0"/>
                                  </a:moveTo>
                                  <a:lnTo>
                                    <a:pt x="0" y="0"/>
                                  </a:lnTo>
                                  <a:lnTo>
                                    <a:pt x="0" y="2016"/>
                                  </a:lnTo>
                                  <a:lnTo>
                                    <a:pt x="4032" y="2016"/>
                                  </a:lnTo>
                                  <a:lnTo>
                                    <a:pt x="4032" y="0"/>
                                  </a:lnTo>
                                  <a:close/>
                                </a:path>
                              </a:pathLst>
                            </a:custGeom>
                            <a:noFill/>
                            <a:ln w="222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1" name="Group 1156"/>
                        <wpg:cNvGrpSpPr>
                          <a:grpSpLocks/>
                        </wpg:cNvGrpSpPr>
                        <wpg:grpSpPr bwMode="auto">
                          <a:xfrm>
                            <a:off x="7102" y="12064"/>
                            <a:ext cx="4032" cy="2016"/>
                            <a:chOff x="7102" y="12064"/>
                            <a:chExt cx="4032" cy="2016"/>
                          </a:xfrm>
                        </wpg:grpSpPr>
                        <wps:wsp>
                          <wps:cNvPr id="1172" name="Freeform 1157"/>
                          <wps:cNvSpPr>
                            <a:spLocks/>
                          </wps:cNvSpPr>
                          <wps:spPr bwMode="auto">
                            <a:xfrm>
                              <a:off x="7102" y="12064"/>
                              <a:ext cx="4032" cy="2016"/>
                            </a:xfrm>
                            <a:custGeom>
                              <a:avLst/>
                              <a:gdLst>
                                <a:gd name="T0" fmla="+- 0 7102 7102"/>
                                <a:gd name="T1" fmla="*/ T0 w 4032"/>
                                <a:gd name="T2" fmla="+- 0 14080 12064"/>
                                <a:gd name="T3" fmla="*/ 14080 h 2016"/>
                                <a:gd name="T4" fmla="+- 0 11134 7102"/>
                                <a:gd name="T5" fmla="*/ T4 w 4032"/>
                                <a:gd name="T6" fmla="+- 0 14080 12064"/>
                                <a:gd name="T7" fmla="*/ 14080 h 2016"/>
                                <a:gd name="T8" fmla="+- 0 11134 7102"/>
                                <a:gd name="T9" fmla="*/ T8 w 4032"/>
                                <a:gd name="T10" fmla="+- 0 12064 12064"/>
                                <a:gd name="T11" fmla="*/ 12064 h 2016"/>
                                <a:gd name="T12" fmla="+- 0 7102 7102"/>
                                <a:gd name="T13" fmla="*/ T12 w 4032"/>
                                <a:gd name="T14" fmla="+- 0 12064 12064"/>
                                <a:gd name="T15" fmla="*/ 12064 h 2016"/>
                                <a:gd name="T16" fmla="+- 0 7102 7102"/>
                                <a:gd name="T17" fmla="*/ T16 w 4032"/>
                                <a:gd name="T18" fmla="+- 0 14080 12064"/>
                                <a:gd name="T19" fmla="*/ 14080 h 2016"/>
                              </a:gdLst>
                              <a:ahLst/>
                              <a:cxnLst>
                                <a:cxn ang="0">
                                  <a:pos x="T1" y="T3"/>
                                </a:cxn>
                                <a:cxn ang="0">
                                  <a:pos x="T5" y="T7"/>
                                </a:cxn>
                                <a:cxn ang="0">
                                  <a:pos x="T9" y="T11"/>
                                </a:cxn>
                                <a:cxn ang="0">
                                  <a:pos x="T13" y="T15"/>
                                </a:cxn>
                                <a:cxn ang="0">
                                  <a:pos x="T17" y="T19"/>
                                </a:cxn>
                              </a:cxnLst>
                              <a:rect l="0" t="0" r="r" b="b"/>
                              <a:pathLst>
                                <a:path w="4032" h="2016">
                                  <a:moveTo>
                                    <a:pt x="0" y="2016"/>
                                  </a:moveTo>
                                  <a:lnTo>
                                    <a:pt x="4032" y="2016"/>
                                  </a:lnTo>
                                  <a:lnTo>
                                    <a:pt x="4032" y="0"/>
                                  </a:lnTo>
                                  <a:lnTo>
                                    <a:pt x="0" y="0"/>
                                  </a:lnTo>
                                  <a:lnTo>
                                    <a:pt x="0" y="20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3" name="Group 1154"/>
                        <wpg:cNvGrpSpPr>
                          <a:grpSpLocks/>
                        </wpg:cNvGrpSpPr>
                        <wpg:grpSpPr bwMode="auto">
                          <a:xfrm>
                            <a:off x="7100" y="12064"/>
                            <a:ext cx="4032" cy="2016"/>
                            <a:chOff x="7100" y="12064"/>
                            <a:chExt cx="4032" cy="2016"/>
                          </a:xfrm>
                        </wpg:grpSpPr>
                        <wps:wsp>
                          <wps:cNvPr id="1174" name="Freeform 1155"/>
                          <wps:cNvSpPr>
                            <a:spLocks/>
                          </wps:cNvSpPr>
                          <wps:spPr bwMode="auto">
                            <a:xfrm>
                              <a:off x="7100" y="12064"/>
                              <a:ext cx="4032" cy="2016"/>
                            </a:xfrm>
                            <a:custGeom>
                              <a:avLst/>
                              <a:gdLst>
                                <a:gd name="T0" fmla="+- 0 11132 7100"/>
                                <a:gd name="T1" fmla="*/ T0 w 4032"/>
                                <a:gd name="T2" fmla="+- 0 12064 12064"/>
                                <a:gd name="T3" fmla="*/ 12064 h 2016"/>
                                <a:gd name="T4" fmla="+- 0 7100 7100"/>
                                <a:gd name="T5" fmla="*/ T4 w 4032"/>
                                <a:gd name="T6" fmla="+- 0 12064 12064"/>
                                <a:gd name="T7" fmla="*/ 12064 h 2016"/>
                                <a:gd name="T8" fmla="+- 0 7100 7100"/>
                                <a:gd name="T9" fmla="*/ T8 w 4032"/>
                                <a:gd name="T10" fmla="+- 0 14080 12064"/>
                                <a:gd name="T11" fmla="*/ 14080 h 2016"/>
                                <a:gd name="T12" fmla="+- 0 11132 7100"/>
                                <a:gd name="T13" fmla="*/ T12 w 4032"/>
                                <a:gd name="T14" fmla="+- 0 14080 12064"/>
                                <a:gd name="T15" fmla="*/ 14080 h 2016"/>
                                <a:gd name="T16" fmla="+- 0 11132 7100"/>
                                <a:gd name="T17" fmla="*/ T16 w 4032"/>
                                <a:gd name="T18" fmla="+- 0 12064 12064"/>
                                <a:gd name="T19" fmla="*/ 12064 h 2016"/>
                              </a:gdLst>
                              <a:ahLst/>
                              <a:cxnLst>
                                <a:cxn ang="0">
                                  <a:pos x="T1" y="T3"/>
                                </a:cxn>
                                <a:cxn ang="0">
                                  <a:pos x="T5" y="T7"/>
                                </a:cxn>
                                <a:cxn ang="0">
                                  <a:pos x="T9" y="T11"/>
                                </a:cxn>
                                <a:cxn ang="0">
                                  <a:pos x="T13" y="T15"/>
                                </a:cxn>
                                <a:cxn ang="0">
                                  <a:pos x="T17" y="T19"/>
                                </a:cxn>
                              </a:cxnLst>
                              <a:rect l="0" t="0" r="r" b="b"/>
                              <a:pathLst>
                                <a:path w="4032" h="2016">
                                  <a:moveTo>
                                    <a:pt x="4032" y="0"/>
                                  </a:moveTo>
                                  <a:lnTo>
                                    <a:pt x="0" y="0"/>
                                  </a:lnTo>
                                  <a:lnTo>
                                    <a:pt x="0" y="2016"/>
                                  </a:lnTo>
                                  <a:lnTo>
                                    <a:pt x="4032" y="2016"/>
                                  </a:lnTo>
                                  <a:lnTo>
                                    <a:pt x="4032" y="0"/>
                                  </a:lnTo>
                                  <a:close/>
                                </a:path>
                              </a:pathLst>
                            </a:custGeom>
                            <a:noFill/>
                            <a:ln w="22225">
                              <a:solidFill>
                                <a:srgbClr val="00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53" o:spid="_x0000_s1026" style="position:absolute;margin-left:354.15pt;margin-top:602.3pt;width:209.35pt;height:108.55pt;z-index:-10647;mso-position-horizontal-relative:page;mso-position-vertical-relative:page" coordorigin="7083,12046" coordsize="4187,2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">
                <v:group id="Group 1160" o:spid="_x0000_s1027" style="position:absolute;left:7222;top:12184;width:4032;height:2016" coordorigin="7222,12184" coordsize="4032,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shape id="Freeform 1161" o:spid="_x0000_s1028" style="position:absolute;left:7222;top:12184;width:4032;height:2016;visibility:visible;mso-wrap-style:square;v-text-anchor:top" coordsize="4032,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ITsUA&#10;AADdAAAADwAAAGRycy9kb3ducmV2LnhtbESPQW/CMAyF75P4D5GRdplGAhswdQSEJk3itgHjbhrT&#10;VjRO1YRS/v18QOJm6z2/93mx6n2tOmpjFdjCeGRAEefBVVxY+Nt/v36AignZYR2YLNwowmo5eFpg&#10;5sKVt9TtUqEkhGOGFsqUmkzrmJfkMY5CQyzaKbQek6xtoV2LVwn3tZ4YM9MeK5aGEhv6Kik/7y7e&#10;wunycpybzfvPtDO/kzeMB3ejg7XPw379CSpRnx7m+/XGCf54Jrj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hOxQAAAN0AAAAPAAAAAAAAAAAAAAAAAJgCAABkcnMv&#10;ZG93bnJldi54bWxQSwUGAAAAAAQABAD1AAAAigMAAAAA&#10;" path="m,2016r4032,l4032,,,,,2016e" fillcolor="gray" stroked="f">
                    <v:path arrowok="t" o:connecttype="custom" o:connectlocs="0,14200;4032,14200;4032,12184;0,12184;0,14200" o:connectangles="0,0,0,0,0"/>
                  </v:shape>
                </v:group>
                <v:group id="Group 1158" o:spid="_x0000_s1029" style="position:absolute;left:7220;top:12184;width:4032;height:2016" coordorigin="7220,12184" coordsize="4032,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shape id="Freeform 1159" o:spid="_x0000_s1030" style="position:absolute;left:7220;top:12184;width:4032;height:2016;visibility:visible;mso-wrap-style:square;v-text-anchor:top" coordsize="4032,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B3MUA&#10;AADdAAAADwAAAGRycy9kb3ducmV2LnhtbESPQW/CMAyF75P4D5GRdhspOwDqCGhCQuIC2oALN6sx&#10;aUXjVEnWln8/HybtZus9v/d5vR19q3qKqQlsYD4rQBFXwTbsDFwv+7cVqJSRLbaBycCTEmw3k5c1&#10;ljYM/E39OTslIZxKNFDn3JVap6omj2kWOmLR7iF6zLJGp23EQcJ9q9+LYqE9NiwNNXa0q6l6nH+8&#10;gep+iY9rb0+3r+64XJ2sew4HZ8zrdPz8AJVpzP/mv+uDFfz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QHcxQAAAN0AAAAPAAAAAAAAAAAAAAAAAJgCAABkcnMv&#10;ZG93bnJldi54bWxQSwUGAAAAAAQABAD1AAAAigMAAAAA&#10;" path="m4032,l,,,2016r4032,l4032,xe" filled="f" strokecolor="gray" strokeweight="1.75pt">
                    <v:path arrowok="t" o:connecttype="custom" o:connectlocs="4032,12184;0,12184;0,14200;4032,14200;4032,12184" o:connectangles="0,0,0,0,0"/>
                  </v:shape>
                </v:group>
                <v:group id="Group 1156" o:spid="_x0000_s1031" style="position:absolute;left:7102;top:12064;width:4032;height:2016" coordorigin="7102,12064" coordsize="4032,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shape id="Freeform 1157" o:spid="_x0000_s1032" style="position:absolute;left:7102;top:12064;width:4032;height:2016;visibility:visible;mso-wrap-style:square;v-text-anchor:top" coordsize="4032,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4n8MA&#10;AADdAAAADwAAAGRycy9kb3ducmV2LnhtbERP22rCQBB9F/yHZYS+6UZb25BmlWApLeiLsR8wZCcX&#10;zM6G3a1J/75bKPg2h3OdfD+ZXtzI+c6ygvUqAUFcWd1xo+Dr8r5MQfiArLG3TAp+yMN+N5/lmGk7&#10;8pluZWhEDGGfoYI2hCGT0lctGfQrOxBHrrbOYIjQNVI7HGO46eUmSZ6lwY5jQ4sDHVqqruW3UfBW&#10;fIzN6XHr0npIj8fLU0pF6ZV6WEzFK4hAU7iL/92fOs5fv2zg75t4gt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b4n8MAAADdAAAADwAAAAAAAAAAAAAAAACYAgAAZHJzL2Rv&#10;d25yZXYueG1sUEsFBgAAAAAEAAQA9QAAAIgDAAAAAA==&#10;" path="m,2016r4032,l4032,,,,,2016e" stroked="f">
                    <v:path arrowok="t" o:connecttype="custom" o:connectlocs="0,14080;4032,14080;4032,12064;0,12064;0,14080" o:connectangles="0,0,0,0,0"/>
                  </v:shape>
                </v:group>
                <v:group id="Group 1154" o:spid="_x0000_s1033" style="position:absolute;left:7100;top:12064;width:4032;height:2016" coordorigin="7100,12064" coordsize="4032,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Freeform 1155" o:spid="_x0000_s1034" style="position:absolute;left:7100;top:12064;width:4032;height:2016;visibility:visible;mso-wrap-style:square;v-text-anchor:top" coordsize="4032,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4osMA&#10;AADdAAAADwAAAGRycy9kb3ducmV2LnhtbERPzWrCQBC+C77DMoK3urHYpERXaQuSHqS02gcYs9Mk&#10;dHc2ZNckvr1bKHibj+93NrvRGtFT5xvHCpaLBARx6XTDlYLv0/7hGYQPyBqNY1JwJQ+77XSywVy7&#10;gb+oP4ZKxBD2OSqoQ2hzKX1Zk0W/cC1x5H5cZzFE2FVSdzjEcGvkY5Kk0mLDsaHGlt5qKn+PF6vA&#10;nC/BmubzKeH041QU9Oqyw6jUfDa+rEEEGsNd/O9+13H+MlvB3zfxBL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j4osMAAADdAAAADwAAAAAAAAAAAAAAAACYAgAAZHJzL2Rv&#10;d25yZXYueG1sUEsFBgAAAAAEAAQA9QAAAIgDAAAAAA==&#10;" path="m4032,l,,,2016r4032,l4032,xe" filled="f" strokecolor="#030" strokeweight="1.75pt">
                    <v:path arrowok="t" o:connecttype="custom" o:connectlocs="4032,12064;0,12064;0,14080;4032,14080;4032,12064" o:connectangles="0,0,0,0,0"/>
                  </v:shape>
                </v:group>
                <w10:wrap anchorx="page" anchory="page"/>
              </v:group>
            </w:pict>
          </mc:Fallback>
        </mc:AlternateContent>
      </w:r>
      <w:r w:rsidR="00992248">
        <w:rPr>
          <w:rFonts w:ascii="Arial" w:eastAsia="Arial" w:hAnsi="Arial" w:cs="Arial"/>
          <w:sz w:val="24"/>
          <w:szCs w:val="24"/>
        </w:rPr>
        <w:t>(structures are protected,</w:t>
      </w:r>
      <w:r w:rsidR="00992248">
        <w:rPr>
          <w:rFonts w:ascii="Arial" w:eastAsia="Arial" w:hAnsi="Arial" w:cs="Arial"/>
          <w:spacing w:val="1"/>
          <w:sz w:val="24"/>
          <w:szCs w:val="24"/>
        </w:rPr>
        <w:t xml:space="preserve"> </w:t>
      </w:r>
      <w:r w:rsidR="00992248">
        <w:rPr>
          <w:rFonts w:ascii="Arial" w:eastAsia="Arial" w:hAnsi="Arial" w:cs="Arial"/>
          <w:sz w:val="24"/>
          <w:szCs w:val="24"/>
        </w:rPr>
        <w:t>but not the land; or visa versa); and dually protected (both structural and wildland protection).</w:t>
      </w:r>
    </w:p>
    <w:p w:rsidR="00C51A6A" w:rsidRDefault="00C51A6A">
      <w:pPr>
        <w:spacing w:before="16" w:after="0" w:line="260" w:lineRule="exact"/>
        <w:rPr>
          <w:sz w:val="26"/>
          <w:szCs w:val="26"/>
        </w:rPr>
      </w:pPr>
    </w:p>
    <w:p w:rsidR="00C51A6A" w:rsidRDefault="00992248">
      <w:pPr>
        <w:spacing w:after="0" w:line="240" w:lineRule="auto"/>
        <w:ind w:left="120" w:right="-61"/>
        <w:rPr>
          <w:rFonts w:ascii="Arial" w:eastAsia="Arial" w:hAnsi="Arial" w:cs="Arial"/>
          <w:sz w:val="24"/>
          <w:szCs w:val="24"/>
        </w:rPr>
      </w:pPr>
      <w:r>
        <w:rPr>
          <w:rFonts w:ascii="Arial" w:eastAsia="Arial" w:hAnsi="Arial" w:cs="Arial"/>
          <w:sz w:val="24"/>
          <w:szCs w:val="24"/>
        </w:rPr>
        <w:t>Finding areas wi</w:t>
      </w:r>
      <w:r>
        <w:rPr>
          <w:rFonts w:ascii="Arial" w:eastAsia="Arial" w:hAnsi="Arial" w:cs="Arial"/>
          <w:sz w:val="24"/>
          <w:szCs w:val="24"/>
        </w:rPr>
        <w:t>th dual p</w:t>
      </w:r>
      <w:r>
        <w:rPr>
          <w:rFonts w:ascii="Arial" w:eastAsia="Arial" w:hAnsi="Arial" w:cs="Arial"/>
          <w:spacing w:val="2"/>
          <w:sz w:val="24"/>
          <w:szCs w:val="24"/>
        </w:rPr>
        <w:t>r</w:t>
      </w:r>
      <w:r>
        <w:rPr>
          <w:rFonts w:ascii="Arial" w:eastAsia="Arial" w:hAnsi="Arial" w:cs="Arial"/>
          <w:sz w:val="24"/>
          <w:szCs w:val="24"/>
        </w:rPr>
        <w:t>otection is limited to rural residential areas. Also, the large land area of the county causes increased response time and limits the capabili</w:t>
      </w:r>
      <w:r>
        <w:rPr>
          <w:rFonts w:ascii="Arial" w:eastAsia="Arial" w:hAnsi="Arial" w:cs="Arial"/>
          <w:spacing w:val="2"/>
          <w:sz w:val="24"/>
          <w:szCs w:val="24"/>
        </w:rPr>
        <w:t>t</w:t>
      </w:r>
      <w:r>
        <w:rPr>
          <w:rFonts w:ascii="Arial" w:eastAsia="Arial" w:hAnsi="Arial" w:cs="Arial"/>
          <w:sz w:val="24"/>
          <w:szCs w:val="24"/>
        </w:rPr>
        <w:t>ies of fire services.</w:t>
      </w:r>
    </w:p>
    <w:p w:rsidR="00C51A6A" w:rsidRDefault="00992248">
      <w:pPr>
        <w:spacing w:before="86" w:after="0" w:line="240" w:lineRule="auto"/>
        <w:ind w:right="58"/>
        <w:rPr>
          <w:rFonts w:ascii="Arial" w:eastAsia="Arial" w:hAnsi="Arial" w:cs="Arial"/>
          <w:sz w:val="20"/>
          <w:szCs w:val="20"/>
        </w:rPr>
      </w:pPr>
      <w:r>
        <w:br w:type="column"/>
      </w:r>
      <w:r>
        <w:rPr>
          <w:rFonts w:ascii="Arial" w:eastAsia="Arial" w:hAnsi="Arial" w:cs="Arial"/>
          <w:i/>
          <w:sz w:val="20"/>
          <w:szCs w:val="20"/>
        </w:rPr>
        <w:lastRenderedPageBreak/>
        <w:t>Structural Vu</w:t>
      </w:r>
      <w:r>
        <w:rPr>
          <w:rFonts w:ascii="Arial" w:eastAsia="Arial" w:hAnsi="Arial" w:cs="Arial"/>
          <w:i/>
          <w:spacing w:val="-1"/>
          <w:sz w:val="20"/>
          <w:szCs w:val="20"/>
        </w:rPr>
        <w:t>l</w:t>
      </w:r>
      <w:r>
        <w:rPr>
          <w:rFonts w:ascii="Arial" w:eastAsia="Arial" w:hAnsi="Arial" w:cs="Arial"/>
          <w:i/>
          <w:sz w:val="20"/>
          <w:szCs w:val="20"/>
        </w:rPr>
        <w:t>nerability -</w:t>
      </w:r>
      <w:r>
        <w:rPr>
          <w:rFonts w:ascii="Arial" w:eastAsia="Arial" w:hAnsi="Arial" w:cs="Arial"/>
          <w:i/>
          <w:spacing w:val="-1"/>
          <w:sz w:val="20"/>
          <w:szCs w:val="20"/>
        </w:rPr>
        <w:t xml:space="preserve"> </w:t>
      </w:r>
      <w:r>
        <w:rPr>
          <w:rFonts w:ascii="Arial" w:eastAsia="Arial" w:hAnsi="Arial" w:cs="Arial"/>
          <w:sz w:val="20"/>
          <w:szCs w:val="20"/>
        </w:rPr>
        <w:t xml:space="preserve">a </w:t>
      </w:r>
      <w:r>
        <w:rPr>
          <w:rFonts w:ascii="Arial" w:eastAsia="Arial" w:hAnsi="Arial" w:cs="Arial"/>
          <w:spacing w:val="-2"/>
          <w:sz w:val="20"/>
          <w:szCs w:val="20"/>
        </w:rPr>
        <w:t>t</w:t>
      </w:r>
      <w:r>
        <w:rPr>
          <w:rFonts w:ascii="Arial" w:eastAsia="Arial" w:hAnsi="Arial" w:cs="Arial"/>
          <w:sz w:val="20"/>
          <w:szCs w:val="20"/>
        </w:rPr>
        <w:t>erm that relat</w:t>
      </w:r>
      <w:r>
        <w:rPr>
          <w:rFonts w:ascii="Arial" w:eastAsia="Arial" w:hAnsi="Arial" w:cs="Arial"/>
          <w:spacing w:val="-1"/>
          <w:sz w:val="20"/>
          <w:szCs w:val="20"/>
        </w:rPr>
        <w:t>e</w:t>
      </w:r>
      <w:r>
        <w:rPr>
          <w:rFonts w:ascii="Arial" w:eastAsia="Arial" w:hAnsi="Arial" w:cs="Arial"/>
          <w:sz w:val="20"/>
          <w:szCs w:val="20"/>
        </w:rPr>
        <w:t>s fact</w:t>
      </w:r>
      <w:r>
        <w:rPr>
          <w:rFonts w:ascii="Arial" w:eastAsia="Arial" w:hAnsi="Arial" w:cs="Arial"/>
          <w:spacing w:val="-1"/>
          <w:sz w:val="20"/>
          <w:szCs w:val="20"/>
        </w:rPr>
        <w:t>or</w:t>
      </w:r>
      <w:r>
        <w:rPr>
          <w:rFonts w:ascii="Arial" w:eastAsia="Arial" w:hAnsi="Arial" w:cs="Arial"/>
          <w:sz w:val="20"/>
          <w:szCs w:val="20"/>
        </w:rPr>
        <w:t>s c</w:t>
      </w:r>
      <w:r>
        <w:rPr>
          <w:rFonts w:ascii="Arial" w:eastAsia="Arial" w:hAnsi="Arial" w:cs="Arial"/>
          <w:spacing w:val="-1"/>
          <w:sz w:val="20"/>
          <w:szCs w:val="20"/>
        </w:rPr>
        <w:t>o</w:t>
      </w:r>
      <w:r>
        <w:rPr>
          <w:rFonts w:ascii="Arial" w:eastAsia="Arial" w:hAnsi="Arial" w:cs="Arial"/>
          <w:sz w:val="20"/>
          <w:szCs w:val="20"/>
        </w:rPr>
        <w:t>ntributi</w:t>
      </w:r>
      <w:r>
        <w:rPr>
          <w:rFonts w:ascii="Arial" w:eastAsia="Arial" w:hAnsi="Arial" w:cs="Arial"/>
          <w:spacing w:val="-1"/>
          <w:sz w:val="20"/>
          <w:szCs w:val="20"/>
        </w:rPr>
        <w:t>n</w:t>
      </w:r>
      <w:r>
        <w:rPr>
          <w:rFonts w:ascii="Arial" w:eastAsia="Arial" w:hAnsi="Arial" w:cs="Arial"/>
          <w:sz w:val="20"/>
          <w:szCs w:val="20"/>
        </w:rPr>
        <w:t>g</w:t>
      </w:r>
      <w:r>
        <w:rPr>
          <w:rFonts w:ascii="Arial" w:eastAsia="Arial" w:hAnsi="Arial" w:cs="Arial"/>
          <w:spacing w:val="-1"/>
          <w:sz w:val="20"/>
          <w:szCs w:val="20"/>
        </w:rPr>
        <w:t xml:space="preserve"> </w:t>
      </w:r>
      <w:r>
        <w:rPr>
          <w:rFonts w:ascii="Arial" w:eastAsia="Arial" w:hAnsi="Arial" w:cs="Arial"/>
          <w:sz w:val="20"/>
          <w:szCs w:val="20"/>
        </w:rPr>
        <w:t xml:space="preserve">to how and </w:t>
      </w:r>
      <w:r>
        <w:rPr>
          <w:rFonts w:ascii="Arial" w:eastAsia="Arial" w:hAnsi="Arial" w:cs="Arial"/>
          <w:sz w:val="20"/>
          <w:szCs w:val="20"/>
        </w:rPr>
        <w:t xml:space="preserve">why a home </w:t>
      </w:r>
      <w:r>
        <w:rPr>
          <w:rFonts w:ascii="Arial" w:eastAsia="Arial" w:hAnsi="Arial" w:cs="Arial"/>
          <w:spacing w:val="-1"/>
          <w:sz w:val="20"/>
          <w:szCs w:val="20"/>
        </w:rPr>
        <w:t>i</w:t>
      </w:r>
      <w:r>
        <w:rPr>
          <w:rFonts w:ascii="Arial" w:eastAsia="Arial" w:hAnsi="Arial" w:cs="Arial"/>
          <w:sz w:val="20"/>
          <w:szCs w:val="20"/>
        </w:rPr>
        <w:t xml:space="preserve">s vulnerable </w:t>
      </w:r>
      <w:r>
        <w:rPr>
          <w:rFonts w:ascii="Arial" w:eastAsia="Arial" w:hAnsi="Arial" w:cs="Arial"/>
          <w:spacing w:val="-2"/>
          <w:sz w:val="20"/>
          <w:szCs w:val="20"/>
        </w:rPr>
        <w:t>t</w:t>
      </w:r>
      <w:r>
        <w:rPr>
          <w:rFonts w:ascii="Arial" w:eastAsia="Arial" w:hAnsi="Arial" w:cs="Arial"/>
          <w:sz w:val="20"/>
          <w:szCs w:val="20"/>
        </w:rPr>
        <w:t>o wildfire. Examples of factors that would m</w:t>
      </w:r>
      <w:r>
        <w:rPr>
          <w:rFonts w:ascii="Arial" w:eastAsia="Arial" w:hAnsi="Arial" w:cs="Arial"/>
          <w:spacing w:val="-1"/>
          <w:sz w:val="20"/>
          <w:szCs w:val="20"/>
        </w:rPr>
        <w:t>a</w:t>
      </w:r>
      <w:r>
        <w:rPr>
          <w:rFonts w:ascii="Arial" w:eastAsia="Arial" w:hAnsi="Arial" w:cs="Arial"/>
          <w:sz w:val="20"/>
          <w:szCs w:val="20"/>
        </w:rPr>
        <w:t>ke hom</w:t>
      </w:r>
      <w:r>
        <w:rPr>
          <w:rFonts w:ascii="Arial" w:eastAsia="Arial" w:hAnsi="Arial" w:cs="Arial"/>
          <w:spacing w:val="-1"/>
          <w:sz w:val="20"/>
          <w:szCs w:val="20"/>
        </w:rPr>
        <w:t>e</w:t>
      </w:r>
      <w:r>
        <w:rPr>
          <w:rFonts w:ascii="Arial" w:eastAsia="Arial" w:hAnsi="Arial" w:cs="Arial"/>
          <w:sz w:val="20"/>
          <w:szCs w:val="20"/>
        </w:rPr>
        <w:t>s vuln</w:t>
      </w:r>
      <w:r>
        <w:rPr>
          <w:rFonts w:ascii="Arial" w:eastAsia="Arial" w:hAnsi="Arial" w:cs="Arial"/>
          <w:spacing w:val="-1"/>
          <w:sz w:val="20"/>
          <w:szCs w:val="20"/>
        </w:rPr>
        <w:t>er</w:t>
      </w:r>
      <w:r>
        <w:rPr>
          <w:rFonts w:ascii="Arial" w:eastAsia="Arial" w:hAnsi="Arial" w:cs="Arial"/>
          <w:sz w:val="20"/>
          <w:szCs w:val="20"/>
        </w:rPr>
        <w:t>able in a wild</w:t>
      </w:r>
      <w:r>
        <w:rPr>
          <w:rFonts w:ascii="Arial" w:eastAsia="Arial" w:hAnsi="Arial" w:cs="Arial"/>
          <w:spacing w:val="-2"/>
          <w:sz w:val="20"/>
          <w:szCs w:val="20"/>
        </w:rPr>
        <w:t>f</w:t>
      </w:r>
      <w:r>
        <w:rPr>
          <w:rFonts w:ascii="Arial" w:eastAsia="Arial" w:hAnsi="Arial" w:cs="Arial"/>
          <w:sz w:val="20"/>
          <w:szCs w:val="20"/>
        </w:rPr>
        <w:t>ire event are acc</w:t>
      </w:r>
      <w:r>
        <w:rPr>
          <w:rFonts w:ascii="Arial" w:eastAsia="Arial" w:hAnsi="Arial" w:cs="Arial"/>
          <w:spacing w:val="-1"/>
          <w:sz w:val="20"/>
          <w:szCs w:val="20"/>
        </w:rPr>
        <w:t>e</w:t>
      </w:r>
      <w:r>
        <w:rPr>
          <w:rFonts w:ascii="Arial" w:eastAsia="Arial" w:hAnsi="Arial" w:cs="Arial"/>
          <w:sz w:val="20"/>
          <w:szCs w:val="20"/>
        </w:rPr>
        <w:t>ss to the</w:t>
      </w:r>
      <w:r>
        <w:rPr>
          <w:rFonts w:ascii="Arial" w:eastAsia="Arial" w:hAnsi="Arial" w:cs="Arial"/>
          <w:spacing w:val="-2"/>
          <w:sz w:val="20"/>
          <w:szCs w:val="20"/>
        </w:rPr>
        <w:t xml:space="preserve"> </w:t>
      </w:r>
      <w:r>
        <w:rPr>
          <w:rFonts w:ascii="Arial" w:eastAsia="Arial" w:hAnsi="Arial" w:cs="Arial"/>
          <w:sz w:val="20"/>
          <w:szCs w:val="20"/>
        </w:rPr>
        <w:t>home, ladd</w:t>
      </w:r>
      <w:r>
        <w:rPr>
          <w:rFonts w:ascii="Arial" w:eastAsia="Arial" w:hAnsi="Arial" w:cs="Arial"/>
          <w:spacing w:val="-1"/>
          <w:sz w:val="20"/>
          <w:szCs w:val="20"/>
        </w:rPr>
        <w:t>e</w:t>
      </w:r>
      <w:r>
        <w:rPr>
          <w:rFonts w:ascii="Arial" w:eastAsia="Arial" w:hAnsi="Arial" w:cs="Arial"/>
          <w:sz w:val="20"/>
          <w:szCs w:val="20"/>
        </w:rPr>
        <w:t>r fuels and vegetation wi</w:t>
      </w:r>
      <w:r>
        <w:rPr>
          <w:rFonts w:ascii="Arial" w:eastAsia="Arial" w:hAnsi="Arial" w:cs="Arial"/>
          <w:spacing w:val="-2"/>
          <w:sz w:val="20"/>
          <w:szCs w:val="20"/>
        </w:rPr>
        <w:t>t</w:t>
      </w:r>
      <w:r>
        <w:rPr>
          <w:rFonts w:ascii="Arial" w:eastAsia="Arial" w:hAnsi="Arial" w:cs="Arial"/>
          <w:sz w:val="20"/>
          <w:szCs w:val="20"/>
        </w:rPr>
        <w:t>hin the lan</w:t>
      </w:r>
      <w:r>
        <w:rPr>
          <w:rFonts w:ascii="Arial" w:eastAsia="Arial" w:hAnsi="Arial" w:cs="Arial"/>
          <w:spacing w:val="-1"/>
          <w:sz w:val="20"/>
          <w:szCs w:val="20"/>
        </w:rPr>
        <w:t>d</w:t>
      </w:r>
      <w:r>
        <w:rPr>
          <w:rFonts w:ascii="Arial" w:eastAsia="Arial" w:hAnsi="Arial" w:cs="Arial"/>
          <w:sz w:val="20"/>
          <w:szCs w:val="20"/>
        </w:rPr>
        <w:t>sca</w:t>
      </w:r>
      <w:r>
        <w:rPr>
          <w:rFonts w:ascii="Arial" w:eastAsia="Arial" w:hAnsi="Arial" w:cs="Arial"/>
          <w:spacing w:val="-1"/>
          <w:sz w:val="20"/>
          <w:szCs w:val="20"/>
        </w:rPr>
        <w:t>p</w:t>
      </w:r>
      <w:r>
        <w:rPr>
          <w:rFonts w:ascii="Arial" w:eastAsia="Arial" w:hAnsi="Arial" w:cs="Arial"/>
          <w:sz w:val="20"/>
          <w:szCs w:val="20"/>
        </w:rPr>
        <w:t>e of a home, and</w:t>
      </w:r>
      <w:r>
        <w:rPr>
          <w:rFonts w:ascii="Arial" w:eastAsia="Arial" w:hAnsi="Arial" w:cs="Arial"/>
          <w:spacing w:val="-2"/>
          <w:sz w:val="20"/>
          <w:szCs w:val="20"/>
        </w:rPr>
        <w:t xml:space="preserve"> </w:t>
      </w:r>
      <w:r>
        <w:rPr>
          <w:rFonts w:ascii="Arial" w:eastAsia="Arial" w:hAnsi="Arial" w:cs="Arial"/>
          <w:sz w:val="20"/>
          <w:szCs w:val="20"/>
        </w:rPr>
        <w:t xml:space="preserve">whether </w:t>
      </w:r>
      <w:r>
        <w:rPr>
          <w:rFonts w:ascii="Arial" w:eastAsia="Arial" w:hAnsi="Arial" w:cs="Arial"/>
          <w:spacing w:val="-1"/>
          <w:sz w:val="20"/>
          <w:szCs w:val="20"/>
        </w:rPr>
        <w:t>o</w:t>
      </w:r>
      <w:r>
        <w:rPr>
          <w:rFonts w:ascii="Arial" w:eastAsia="Arial" w:hAnsi="Arial" w:cs="Arial"/>
          <w:sz w:val="20"/>
          <w:szCs w:val="20"/>
        </w:rPr>
        <w:t>r not</w:t>
      </w:r>
      <w:r>
        <w:rPr>
          <w:rFonts w:ascii="Arial" w:eastAsia="Arial" w:hAnsi="Arial" w:cs="Arial"/>
          <w:spacing w:val="-2"/>
          <w:sz w:val="20"/>
          <w:szCs w:val="20"/>
        </w:rPr>
        <w:t xml:space="preserve"> </w:t>
      </w:r>
      <w:r>
        <w:rPr>
          <w:rFonts w:ascii="Arial" w:eastAsia="Arial" w:hAnsi="Arial" w:cs="Arial"/>
          <w:sz w:val="20"/>
          <w:szCs w:val="20"/>
        </w:rPr>
        <w:t>fire prot</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tion</w:t>
      </w:r>
    </w:p>
    <w:p w:rsidR="00C51A6A" w:rsidRDefault="00C51A6A">
      <w:pPr>
        <w:spacing w:after="0"/>
        <w:sectPr w:rsidR="00C51A6A">
          <w:type w:val="continuous"/>
          <w:pgSz w:w="12240" w:h="15840"/>
          <w:pgMar w:top="1480" w:right="1320" w:bottom="920" w:left="1680" w:header="720" w:footer="720" w:gutter="0"/>
          <w:cols w:num="2" w:space="720" w:equalWidth="0">
            <w:col w:w="5162" w:space="420"/>
            <w:col w:w="3658"/>
          </w:cols>
        </w:sectPr>
      </w:pPr>
    </w:p>
    <w:p w:rsidR="00C51A6A" w:rsidRDefault="00992248">
      <w:pPr>
        <w:spacing w:before="77" w:after="0" w:line="240" w:lineRule="auto"/>
        <w:ind w:left="120" w:right="587"/>
        <w:rPr>
          <w:rFonts w:ascii="Arial" w:eastAsia="Arial" w:hAnsi="Arial" w:cs="Arial"/>
          <w:sz w:val="24"/>
          <w:szCs w:val="24"/>
        </w:rPr>
      </w:pPr>
      <w:r>
        <w:rPr>
          <w:rFonts w:ascii="Arial" w:eastAsia="Arial" w:hAnsi="Arial" w:cs="Arial"/>
          <w:sz w:val="24"/>
          <w:szCs w:val="24"/>
        </w:rPr>
        <w:lastRenderedPageBreak/>
        <w:t>Union County citizens have available various prevention</w:t>
      </w:r>
      <w:r>
        <w:rPr>
          <w:rFonts w:ascii="Arial" w:eastAsia="Arial" w:hAnsi="Arial" w:cs="Arial"/>
          <w:spacing w:val="2"/>
          <w:sz w:val="24"/>
          <w:szCs w:val="24"/>
        </w:rPr>
        <w:t xml:space="preserve"> </w:t>
      </w:r>
      <w:r>
        <w:rPr>
          <w:rFonts w:ascii="Arial" w:eastAsia="Arial" w:hAnsi="Arial" w:cs="Arial"/>
          <w:sz w:val="24"/>
          <w:szCs w:val="24"/>
        </w:rPr>
        <w:t>programs about self- preparation</w:t>
      </w:r>
      <w:r>
        <w:rPr>
          <w:rFonts w:ascii="Arial" w:eastAsia="Arial" w:hAnsi="Arial" w:cs="Arial"/>
          <w:spacing w:val="1"/>
          <w:sz w:val="24"/>
          <w:szCs w:val="24"/>
        </w:rPr>
        <w:t xml:space="preserve"> </w:t>
      </w:r>
      <w:r>
        <w:rPr>
          <w:rFonts w:ascii="Arial" w:eastAsia="Arial" w:hAnsi="Arial" w:cs="Arial"/>
          <w:sz w:val="24"/>
          <w:szCs w:val="24"/>
        </w:rPr>
        <w:t>and property protection from the risk of wildfire. These programs are mentioned</w:t>
      </w:r>
      <w:r>
        <w:rPr>
          <w:rFonts w:ascii="Arial" w:eastAsia="Arial" w:hAnsi="Arial" w:cs="Arial"/>
          <w:spacing w:val="1"/>
          <w:sz w:val="24"/>
          <w:szCs w:val="24"/>
        </w:rPr>
        <w:t xml:space="preserve"> </w:t>
      </w:r>
      <w:r>
        <w:rPr>
          <w:rFonts w:ascii="Arial" w:eastAsia="Arial" w:hAnsi="Arial" w:cs="Arial"/>
          <w:sz w:val="24"/>
          <w:szCs w:val="24"/>
        </w:rPr>
        <w:t>below.</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best</w:t>
      </w:r>
      <w:r>
        <w:rPr>
          <w:rFonts w:ascii="Arial" w:eastAsia="Arial" w:hAnsi="Arial" w:cs="Arial"/>
          <w:spacing w:val="1"/>
          <w:sz w:val="24"/>
          <w:szCs w:val="24"/>
        </w:rPr>
        <w:t xml:space="preserve"> </w:t>
      </w:r>
      <w:r>
        <w:rPr>
          <w:rFonts w:ascii="Arial" w:eastAsia="Arial" w:hAnsi="Arial" w:cs="Arial"/>
          <w:sz w:val="24"/>
          <w:szCs w:val="24"/>
        </w:rPr>
        <w:t>protection is prevention.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i/>
          <w:sz w:val="28"/>
          <w:szCs w:val="28"/>
        </w:rPr>
        <w:t>Living</w:t>
      </w:r>
      <w:r>
        <w:rPr>
          <w:rFonts w:ascii="Arial" w:eastAsia="Arial" w:hAnsi="Arial" w:cs="Arial"/>
          <w:i/>
          <w:spacing w:val="-7"/>
          <w:sz w:val="28"/>
          <w:szCs w:val="28"/>
        </w:rPr>
        <w:t xml:space="preserve"> </w:t>
      </w:r>
      <w:r>
        <w:rPr>
          <w:rFonts w:ascii="Arial" w:eastAsia="Arial" w:hAnsi="Arial" w:cs="Arial"/>
          <w:i/>
          <w:sz w:val="28"/>
          <w:szCs w:val="28"/>
        </w:rPr>
        <w:t>with</w:t>
      </w:r>
      <w:r>
        <w:rPr>
          <w:rFonts w:ascii="Arial" w:eastAsia="Arial" w:hAnsi="Arial" w:cs="Arial"/>
          <w:i/>
          <w:spacing w:val="-5"/>
          <w:sz w:val="28"/>
          <w:szCs w:val="28"/>
        </w:rPr>
        <w:t xml:space="preserve"> </w:t>
      </w:r>
      <w:r>
        <w:rPr>
          <w:rFonts w:ascii="Arial" w:eastAsia="Arial" w:hAnsi="Arial" w:cs="Arial"/>
          <w:i/>
          <w:sz w:val="28"/>
          <w:szCs w:val="28"/>
        </w:rPr>
        <w:t>Fire</w:t>
      </w:r>
    </w:p>
    <w:p w:rsidR="00C51A6A" w:rsidRDefault="0034132C">
      <w:pPr>
        <w:spacing w:before="57" w:after="0" w:line="240" w:lineRule="auto"/>
        <w:ind w:left="120" w:right="748"/>
        <w:rPr>
          <w:rFonts w:ascii="Arial" w:eastAsia="Arial" w:hAnsi="Arial" w:cs="Arial"/>
          <w:sz w:val="20"/>
          <w:szCs w:val="20"/>
        </w:rPr>
      </w:pPr>
      <w:r>
        <w:rPr>
          <w:noProof/>
        </w:rPr>
        <w:drawing>
          <wp:anchor distT="0" distB="0" distL="114300" distR="114300" simplePos="0" relativeHeight="503305834" behindDoc="1" locked="0" layoutInCell="1" allowOverlap="1">
            <wp:simplePos x="0" y="0"/>
            <wp:positionH relativeFrom="page">
              <wp:posOffset>1143000</wp:posOffset>
            </wp:positionH>
            <wp:positionV relativeFrom="paragraph">
              <wp:posOffset>786765</wp:posOffset>
            </wp:positionV>
            <wp:extent cx="2651760" cy="2415540"/>
            <wp:effectExtent l="0" t="0" r="0" b="3810"/>
            <wp:wrapNone/>
            <wp:docPr id="1165"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51760" cy="24155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503305835" behindDoc="1" locked="0" layoutInCell="1" allowOverlap="1">
                <wp:simplePos x="0" y="0"/>
                <wp:positionH relativeFrom="page">
                  <wp:posOffset>4240530</wp:posOffset>
                </wp:positionH>
                <wp:positionV relativeFrom="paragraph">
                  <wp:posOffset>775335</wp:posOffset>
                </wp:positionV>
                <wp:extent cx="2841625" cy="1650365"/>
                <wp:effectExtent l="1905" t="3810" r="4445" b="3175"/>
                <wp:wrapNone/>
                <wp:docPr id="1156" name="Group 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1625" cy="1650365"/>
                          <a:chOff x="6678" y="1221"/>
                          <a:chExt cx="4475" cy="2599"/>
                        </a:xfrm>
                      </wpg:grpSpPr>
                      <wpg:grpSp>
                        <wpg:cNvPr id="1157" name="Group 1150"/>
                        <wpg:cNvGrpSpPr>
                          <a:grpSpLocks/>
                        </wpg:cNvGrpSpPr>
                        <wpg:grpSpPr bwMode="auto">
                          <a:xfrm>
                            <a:off x="6816" y="1359"/>
                            <a:ext cx="4320" cy="2446"/>
                            <a:chOff x="6816" y="1359"/>
                            <a:chExt cx="4320" cy="2446"/>
                          </a:xfrm>
                        </wpg:grpSpPr>
                        <wps:wsp>
                          <wps:cNvPr id="1158" name="Freeform 1151"/>
                          <wps:cNvSpPr>
                            <a:spLocks/>
                          </wps:cNvSpPr>
                          <wps:spPr bwMode="auto">
                            <a:xfrm>
                              <a:off x="6816" y="1359"/>
                              <a:ext cx="4320" cy="2446"/>
                            </a:xfrm>
                            <a:custGeom>
                              <a:avLst/>
                              <a:gdLst>
                                <a:gd name="T0" fmla="+- 0 6816 6816"/>
                                <a:gd name="T1" fmla="*/ T0 w 4320"/>
                                <a:gd name="T2" fmla="+- 0 3804 1359"/>
                                <a:gd name="T3" fmla="*/ 3804 h 2446"/>
                                <a:gd name="T4" fmla="+- 0 11136 6816"/>
                                <a:gd name="T5" fmla="*/ T4 w 4320"/>
                                <a:gd name="T6" fmla="+- 0 3804 1359"/>
                                <a:gd name="T7" fmla="*/ 3804 h 2446"/>
                                <a:gd name="T8" fmla="+- 0 11136 6816"/>
                                <a:gd name="T9" fmla="*/ T8 w 4320"/>
                                <a:gd name="T10" fmla="+- 0 1359 1359"/>
                                <a:gd name="T11" fmla="*/ 1359 h 2446"/>
                                <a:gd name="T12" fmla="+- 0 6816 6816"/>
                                <a:gd name="T13" fmla="*/ T12 w 4320"/>
                                <a:gd name="T14" fmla="+- 0 1359 1359"/>
                                <a:gd name="T15" fmla="*/ 1359 h 2446"/>
                                <a:gd name="T16" fmla="+- 0 6816 6816"/>
                                <a:gd name="T17" fmla="*/ T16 w 4320"/>
                                <a:gd name="T18" fmla="+- 0 3804 1359"/>
                                <a:gd name="T19" fmla="*/ 3804 h 2446"/>
                              </a:gdLst>
                              <a:ahLst/>
                              <a:cxnLst>
                                <a:cxn ang="0">
                                  <a:pos x="T1" y="T3"/>
                                </a:cxn>
                                <a:cxn ang="0">
                                  <a:pos x="T5" y="T7"/>
                                </a:cxn>
                                <a:cxn ang="0">
                                  <a:pos x="T9" y="T11"/>
                                </a:cxn>
                                <a:cxn ang="0">
                                  <a:pos x="T13" y="T15"/>
                                </a:cxn>
                                <a:cxn ang="0">
                                  <a:pos x="T17" y="T19"/>
                                </a:cxn>
                              </a:cxnLst>
                              <a:rect l="0" t="0" r="r" b="b"/>
                              <a:pathLst>
                                <a:path w="4320" h="2446">
                                  <a:moveTo>
                                    <a:pt x="0" y="2445"/>
                                  </a:moveTo>
                                  <a:lnTo>
                                    <a:pt x="4320" y="2445"/>
                                  </a:lnTo>
                                  <a:lnTo>
                                    <a:pt x="4320" y="0"/>
                                  </a:lnTo>
                                  <a:lnTo>
                                    <a:pt x="0" y="0"/>
                                  </a:lnTo>
                                  <a:lnTo>
                                    <a:pt x="0" y="2445"/>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9" name="Group 1148"/>
                        <wpg:cNvGrpSpPr>
                          <a:grpSpLocks/>
                        </wpg:cNvGrpSpPr>
                        <wpg:grpSpPr bwMode="auto">
                          <a:xfrm>
                            <a:off x="6816" y="1359"/>
                            <a:ext cx="4320" cy="2444"/>
                            <a:chOff x="6816" y="1359"/>
                            <a:chExt cx="4320" cy="2444"/>
                          </a:xfrm>
                        </wpg:grpSpPr>
                        <wps:wsp>
                          <wps:cNvPr id="1160" name="Freeform 1149"/>
                          <wps:cNvSpPr>
                            <a:spLocks/>
                          </wps:cNvSpPr>
                          <wps:spPr bwMode="auto">
                            <a:xfrm>
                              <a:off x="6816" y="1359"/>
                              <a:ext cx="4320" cy="2444"/>
                            </a:xfrm>
                            <a:custGeom>
                              <a:avLst/>
                              <a:gdLst>
                                <a:gd name="T0" fmla="+- 0 11136 6816"/>
                                <a:gd name="T1" fmla="*/ T0 w 4320"/>
                                <a:gd name="T2" fmla="+- 0 1359 1359"/>
                                <a:gd name="T3" fmla="*/ 1359 h 2444"/>
                                <a:gd name="T4" fmla="+- 0 6816 6816"/>
                                <a:gd name="T5" fmla="*/ T4 w 4320"/>
                                <a:gd name="T6" fmla="+- 0 1359 1359"/>
                                <a:gd name="T7" fmla="*/ 1359 h 2444"/>
                                <a:gd name="T8" fmla="+- 0 6816 6816"/>
                                <a:gd name="T9" fmla="*/ T8 w 4320"/>
                                <a:gd name="T10" fmla="+- 0 3803 1359"/>
                                <a:gd name="T11" fmla="*/ 3803 h 2444"/>
                                <a:gd name="T12" fmla="+- 0 11136 6816"/>
                                <a:gd name="T13" fmla="*/ T12 w 4320"/>
                                <a:gd name="T14" fmla="+- 0 3803 1359"/>
                                <a:gd name="T15" fmla="*/ 3803 h 2444"/>
                                <a:gd name="T16" fmla="+- 0 11136 6816"/>
                                <a:gd name="T17" fmla="*/ T16 w 4320"/>
                                <a:gd name="T18" fmla="+- 0 1359 1359"/>
                                <a:gd name="T19" fmla="*/ 1359 h 2444"/>
                              </a:gdLst>
                              <a:ahLst/>
                              <a:cxnLst>
                                <a:cxn ang="0">
                                  <a:pos x="T1" y="T3"/>
                                </a:cxn>
                                <a:cxn ang="0">
                                  <a:pos x="T5" y="T7"/>
                                </a:cxn>
                                <a:cxn ang="0">
                                  <a:pos x="T9" y="T11"/>
                                </a:cxn>
                                <a:cxn ang="0">
                                  <a:pos x="T13" y="T15"/>
                                </a:cxn>
                                <a:cxn ang="0">
                                  <a:pos x="T17" y="T19"/>
                                </a:cxn>
                              </a:cxnLst>
                              <a:rect l="0" t="0" r="r" b="b"/>
                              <a:pathLst>
                                <a:path w="4320" h="2444">
                                  <a:moveTo>
                                    <a:pt x="4320" y="0"/>
                                  </a:moveTo>
                                  <a:lnTo>
                                    <a:pt x="0" y="0"/>
                                  </a:lnTo>
                                  <a:lnTo>
                                    <a:pt x="0" y="2444"/>
                                  </a:lnTo>
                                  <a:lnTo>
                                    <a:pt x="4320" y="2444"/>
                                  </a:lnTo>
                                  <a:lnTo>
                                    <a:pt x="4320" y="0"/>
                                  </a:lnTo>
                                  <a:close/>
                                </a:path>
                              </a:pathLst>
                            </a:custGeom>
                            <a:noFill/>
                            <a:ln w="222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1" name="Group 1146"/>
                        <wpg:cNvGrpSpPr>
                          <a:grpSpLocks/>
                        </wpg:cNvGrpSpPr>
                        <wpg:grpSpPr bwMode="auto">
                          <a:xfrm>
                            <a:off x="6696" y="1239"/>
                            <a:ext cx="4320" cy="2446"/>
                            <a:chOff x="6696" y="1239"/>
                            <a:chExt cx="4320" cy="2446"/>
                          </a:xfrm>
                        </wpg:grpSpPr>
                        <wps:wsp>
                          <wps:cNvPr id="1162" name="Freeform 1147"/>
                          <wps:cNvSpPr>
                            <a:spLocks/>
                          </wps:cNvSpPr>
                          <wps:spPr bwMode="auto">
                            <a:xfrm>
                              <a:off x="6696" y="1239"/>
                              <a:ext cx="4320" cy="2446"/>
                            </a:xfrm>
                            <a:custGeom>
                              <a:avLst/>
                              <a:gdLst>
                                <a:gd name="T0" fmla="+- 0 6696 6696"/>
                                <a:gd name="T1" fmla="*/ T0 w 4320"/>
                                <a:gd name="T2" fmla="+- 0 3684 1239"/>
                                <a:gd name="T3" fmla="*/ 3684 h 2446"/>
                                <a:gd name="T4" fmla="+- 0 11016 6696"/>
                                <a:gd name="T5" fmla="*/ T4 w 4320"/>
                                <a:gd name="T6" fmla="+- 0 3684 1239"/>
                                <a:gd name="T7" fmla="*/ 3684 h 2446"/>
                                <a:gd name="T8" fmla="+- 0 11016 6696"/>
                                <a:gd name="T9" fmla="*/ T8 w 4320"/>
                                <a:gd name="T10" fmla="+- 0 1239 1239"/>
                                <a:gd name="T11" fmla="*/ 1239 h 2446"/>
                                <a:gd name="T12" fmla="+- 0 6696 6696"/>
                                <a:gd name="T13" fmla="*/ T12 w 4320"/>
                                <a:gd name="T14" fmla="+- 0 1239 1239"/>
                                <a:gd name="T15" fmla="*/ 1239 h 2446"/>
                                <a:gd name="T16" fmla="+- 0 6696 6696"/>
                                <a:gd name="T17" fmla="*/ T16 w 4320"/>
                                <a:gd name="T18" fmla="+- 0 3684 1239"/>
                                <a:gd name="T19" fmla="*/ 3684 h 2446"/>
                              </a:gdLst>
                              <a:ahLst/>
                              <a:cxnLst>
                                <a:cxn ang="0">
                                  <a:pos x="T1" y="T3"/>
                                </a:cxn>
                                <a:cxn ang="0">
                                  <a:pos x="T5" y="T7"/>
                                </a:cxn>
                                <a:cxn ang="0">
                                  <a:pos x="T9" y="T11"/>
                                </a:cxn>
                                <a:cxn ang="0">
                                  <a:pos x="T13" y="T15"/>
                                </a:cxn>
                                <a:cxn ang="0">
                                  <a:pos x="T17" y="T19"/>
                                </a:cxn>
                              </a:cxnLst>
                              <a:rect l="0" t="0" r="r" b="b"/>
                              <a:pathLst>
                                <a:path w="4320" h="2446">
                                  <a:moveTo>
                                    <a:pt x="0" y="2445"/>
                                  </a:moveTo>
                                  <a:lnTo>
                                    <a:pt x="4320" y="2445"/>
                                  </a:lnTo>
                                  <a:lnTo>
                                    <a:pt x="4320" y="0"/>
                                  </a:lnTo>
                                  <a:lnTo>
                                    <a:pt x="0" y="0"/>
                                  </a:lnTo>
                                  <a:lnTo>
                                    <a:pt x="0" y="244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3" name="Group 1144"/>
                        <wpg:cNvGrpSpPr>
                          <a:grpSpLocks/>
                        </wpg:cNvGrpSpPr>
                        <wpg:grpSpPr bwMode="auto">
                          <a:xfrm>
                            <a:off x="6696" y="1239"/>
                            <a:ext cx="4320" cy="2444"/>
                            <a:chOff x="6696" y="1239"/>
                            <a:chExt cx="4320" cy="2444"/>
                          </a:xfrm>
                        </wpg:grpSpPr>
                        <wps:wsp>
                          <wps:cNvPr id="1164" name="Freeform 1145"/>
                          <wps:cNvSpPr>
                            <a:spLocks/>
                          </wps:cNvSpPr>
                          <wps:spPr bwMode="auto">
                            <a:xfrm>
                              <a:off x="6696" y="1239"/>
                              <a:ext cx="4320" cy="2444"/>
                            </a:xfrm>
                            <a:custGeom>
                              <a:avLst/>
                              <a:gdLst>
                                <a:gd name="T0" fmla="+- 0 11016 6696"/>
                                <a:gd name="T1" fmla="*/ T0 w 4320"/>
                                <a:gd name="T2" fmla="+- 0 1239 1239"/>
                                <a:gd name="T3" fmla="*/ 1239 h 2444"/>
                                <a:gd name="T4" fmla="+- 0 6696 6696"/>
                                <a:gd name="T5" fmla="*/ T4 w 4320"/>
                                <a:gd name="T6" fmla="+- 0 1239 1239"/>
                                <a:gd name="T7" fmla="*/ 1239 h 2444"/>
                                <a:gd name="T8" fmla="+- 0 6696 6696"/>
                                <a:gd name="T9" fmla="*/ T8 w 4320"/>
                                <a:gd name="T10" fmla="+- 0 3683 1239"/>
                                <a:gd name="T11" fmla="*/ 3683 h 2444"/>
                                <a:gd name="T12" fmla="+- 0 11016 6696"/>
                                <a:gd name="T13" fmla="*/ T12 w 4320"/>
                                <a:gd name="T14" fmla="+- 0 3683 1239"/>
                                <a:gd name="T15" fmla="*/ 3683 h 2444"/>
                                <a:gd name="T16" fmla="+- 0 11016 6696"/>
                                <a:gd name="T17" fmla="*/ T16 w 4320"/>
                                <a:gd name="T18" fmla="+- 0 1239 1239"/>
                                <a:gd name="T19" fmla="*/ 1239 h 2444"/>
                              </a:gdLst>
                              <a:ahLst/>
                              <a:cxnLst>
                                <a:cxn ang="0">
                                  <a:pos x="T1" y="T3"/>
                                </a:cxn>
                                <a:cxn ang="0">
                                  <a:pos x="T5" y="T7"/>
                                </a:cxn>
                                <a:cxn ang="0">
                                  <a:pos x="T9" y="T11"/>
                                </a:cxn>
                                <a:cxn ang="0">
                                  <a:pos x="T13" y="T15"/>
                                </a:cxn>
                                <a:cxn ang="0">
                                  <a:pos x="T17" y="T19"/>
                                </a:cxn>
                              </a:cxnLst>
                              <a:rect l="0" t="0" r="r" b="b"/>
                              <a:pathLst>
                                <a:path w="4320" h="2444">
                                  <a:moveTo>
                                    <a:pt x="4320" y="0"/>
                                  </a:moveTo>
                                  <a:lnTo>
                                    <a:pt x="0" y="0"/>
                                  </a:lnTo>
                                  <a:lnTo>
                                    <a:pt x="0" y="2444"/>
                                  </a:lnTo>
                                  <a:lnTo>
                                    <a:pt x="4320" y="2444"/>
                                  </a:lnTo>
                                  <a:lnTo>
                                    <a:pt x="4320" y="0"/>
                                  </a:lnTo>
                                  <a:close/>
                                </a:path>
                              </a:pathLst>
                            </a:custGeom>
                            <a:noFill/>
                            <a:ln w="22225">
                              <a:solidFill>
                                <a:srgbClr val="00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43" o:spid="_x0000_s1026" style="position:absolute;margin-left:333.9pt;margin-top:61.05pt;width:223.75pt;height:129.95pt;z-index:-10645;mso-position-horizontal-relative:page" coordorigin="6678,1221" coordsize="4475,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">
                <v:group id="Group 1150" o:spid="_x0000_s1027" style="position:absolute;left:6816;top:1359;width:4320;height:2446" coordorigin="6816,1359" coordsize="4320,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shape id="Freeform 1151" o:spid="_x0000_s1028" style="position:absolute;left:6816;top:1359;width:4320;height:2446;visibility:visible;mso-wrap-style:square;v-text-anchor:top" coordsize="4320,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LrXsgA&#10;AADdAAAADwAAAGRycy9kb3ducmV2LnhtbESPQWvCQBCF74X+h2UKvRTd2FKR6CqtUmiLCEbF6zQ7&#10;TYLZ2ZBdNfn3nUPB2wzvzXvfzBadq9WF2lB5NjAaJqCIc28rLgzsdx+DCagQkS3WnslATwEW8/u7&#10;GabWX3lLlywWSkI4pGigjLFJtQ55SQ7D0DfEov361mGUtS20bfEq4a7Wz0ky1g4rloYSG1qWlJ+y&#10;szOQHc69Oz59HeK6d6fV+8/3cfMyNubxoXubgorUxZv5//rTCv7oVXDlGxlB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0uteyAAAAN0AAAAPAAAAAAAAAAAAAAAAAJgCAABk&#10;cnMvZG93bnJldi54bWxQSwUGAAAAAAQABAD1AAAAjQMAAAAA&#10;" path="m,2445r4320,l4320,,,,,2445e" fillcolor="gray" stroked="f">
                    <v:path arrowok="t" o:connecttype="custom" o:connectlocs="0,3804;4320,3804;4320,1359;0,1359;0,3804" o:connectangles="0,0,0,0,0"/>
                  </v:shape>
                </v:group>
                <v:group id="Group 1148" o:spid="_x0000_s1029" style="position:absolute;left:6816;top:1359;width:4320;height:2444" coordorigin="6816,1359" coordsize="4320,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shape id="Freeform 1149" o:spid="_x0000_s1030" style="position:absolute;left:6816;top:1359;width:4320;height:2444;visibility:visible;mso-wrap-style:square;v-text-anchor:top" coordsize="4320,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xIRsYA&#10;AADdAAAADwAAAGRycy9kb3ducmV2LnhtbESPQWvCQBCF74X+h2UKvdWNHkSiq2hLQQoiarxPs9Ns&#10;MDubZleN/nrnUOhthvfmvW9mi9436kJdrAMbGA4yUMRlsDVXBorD59sEVEzIFpvAZOBGERbz56cZ&#10;5jZceUeXfaqUhHDM0YBLqc21jqUjj3EQWmLRfkLnMcnaVdp2eJVw3+hRlo21x5qlwWFL747K0/7s&#10;DYzS1/eR79vq6H7v22b1UWyWu8KY15d+OQWVqE//5r/rtRX84Vj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xIRsYAAADdAAAADwAAAAAAAAAAAAAAAACYAgAAZHJz&#10;L2Rvd25yZXYueG1sUEsFBgAAAAAEAAQA9QAAAIsDAAAAAA==&#10;" path="m4320,l,,,2444r4320,l4320,xe" filled="f" strokecolor="gray" strokeweight="1.75pt">
                    <v:path arrowok="t" o:connecttype="custom" o:connectlocs="4320,1359;0,1359;0,3803;4320,3803;4320,1359" o:connectangles="0,0,0,0,0"/>
                  </v:shape>
                </v:group>
                <v:group id="Group 1146" o:spid="_x0000_s1031" style="position:absolute;left:6696;top:1239;width:4320;height:2446" coordorigin="6696,1239" coordsize="4320,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mxcMAAADdAAAADwAAAGRycy9kb3ducmV2LnhtbERPTYvCMBC9L/gfwgje&#10;1jQrK0s1iogrHkRYXRBvQzO2xWZSmtjWf28WhL3N433OfNnbSrTU+NKxBjVOQBBnzpSca/g9fb9/&#10;gfAB2WDlmDQ8yMNyMXibY2pcxz/UHkMuYgj7FDUUIdSplD4ryKIfu5o4clfXWAwRNrk0DXYx3Fby&#10;I0mm0mLJsaHAmtYFZbfj3WrYdtitJmrT7m/X9eNy+jyc94q0Hg371QxEoD78i1/unYnz1VT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6CbFwwAAAN0AAAAP&#10;AAAAAAAAAAAAAAAAAKoCAABkcnMvZG93bnJldi54bWxQSwUGAAAAAAQABAD6AAAAmgMAAAAA&#10;">
                  <v:shape id="Freeform 1147" o:spid="_x0000_s1032" style="position:absolute;left:6696;top:1239;width:4320;height:2446;visibility:visible;mso-wrap-style:square;v-text-anchor:top" coordsize="4320,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6V8UA&#10;AADdAAAADwAAAGRycy9kb3ducmV2LnhtbERPTWvCQBC9C/0PyxR6040KwaZughSKoh5MWuh1yE6T&#10;tNnZmN2a9N93BcHbPN7nrLPRtOJCvWssK5jPIhDEpdUNVwo+3t+mKxDOI2tsLZOCP3KQpQ+TNSba&#10;DpzTpfCVCCHsElRQe98lUrqyJoNuZjviwH3Z3qAPsK+k7nEI4aaViyiKpcGGQ0ONHb3WVP4Uv0bB&#10;/rk8D/qw3xyO8Ul3ef65PH1vlXp6HDcvIDyN/i6+uXc6zJ/HC7h+E06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LpXxQAAAN0AAAAPAAAAAAAAAAAAAAAAAJgCAABkcnMv&#10;ZG93bnJldi54bWxQSwUGAAAAAAQABAD1AAAAigMAAAAA&#10;" path="m,2445r4320,l4320,,,,,2445e" stroked="f">
                    <v:path arrowok="t" o:connecttype="custom" o:connectlocs="0,3684;4320,3684;4320,1239;0,1239;0,3684" o:connectangles="0,0,0,0,0"/>
                  </v:shape>
                </v:group>
                <v:group id="Group 1144" o:spid="_x0000_s1033" style="position:absolute;left:6696;top:1239;width:4320;height:2444" coordorigin="6696,1239" coordsize="4320,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shape id="Freeform 1145" o:spid="_x0000_s1034" style="position:absolute;left:6696;top:1239;width:4320;height:2444;visibility:visible;mso-wrap-style:square;v-text-anchor:top" coordsize="4320,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nysEA&#10;AADdAAAADwAAAGRycy9kb3ducmV2LnhtbERP24rCMBB9X/Afwgi+rWl3XZFqFC2rCPvi7QOGZmyL&#10;zaQk2dr9+40g+DaHc53FqjeN6Mj52rKCdJyAIC6srrlUcDlv32cgfEDW2FgmBX/kYbUcvC0w0/bO&#10;R+pOoRQxhH2GCqoQ2kxKX1Rk0I9tSxy5q3UGQ4SulNrhPYabRn4kyVQarDk2VNhSXlFxO/0aBT8F&#10;3ly66fLPOj9Q+P7abdLWKDUa9us5iEB9eImf7r2O89PpBB7fx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Ap8rBAAAA3QAAAA8AAAAAAAAAAAAAAAAAmAIAAGRycy9kb3du&#10;cmV2LnhtbFBLBQYAAAAABAAEAPUAAACGAwAAAAA=&#10;" path="m4320,l,,,2444r4320,l4320,xe" filled="f" strokecolor="#030" strokeweight="1.75pt">
                    <v:path arrowok="t" o:connecttype="custom" o:connectlocs="4320,1239;0,1239;0,3683;4320,3683;4320,1239" o:connectangles="0,0,0,0,0"/>
                  </v:shape>
                </v:group>
                <w10:wrap anchorx="page"/>
              </v:group>
            </w:pict>
          </mc:Fallback>
        </mc:AlternateContent>
      </w:r>
      <w:r w:rsidR="00992248">
        <w:rPr>
          <w:rFonts w:ascii="Arial" w:eastAsia="Arial" w:hAnsi="Arial" w:cs="Arial"/>
          <w:sz w:val="24"/>
          <w:szCs w:val="24"/>
        </w:rPr>
        <w:t xml:space="preserve">This educational </w:t>
      </w:r>
      <w:r w:rsidR="00992248">
        <w:rPr>
          <w:rFonts w:ascii="Arial" w:eastAsia="Arial" w:hAnsi="Arial" w:cs="Arial"/>
          <w:sz w:val="24"/>
          <w:szCs w:val="24"/>
        </w:rPr>
        <w:t>new</w:t>
      </w:r>
      <w:r w:rsidR="00992248">
        <w:rPr>
          <w:rFonts w:ascii="Arial" w:eastAsia="Arial" w:hAnsi="Arial" w:cs="Arial"/>
          <w:spacing w:val="1"/>
          <w:sz w:val="24"/>
          <w:szCs w:val="24"/>
        </w:rPr>
        <w:t>s</w:t>
      </w:r>
      <w:r w:rsidR="00992248">
        <w:rPr>
          <w:rFonts w:ascii="Arial" w:eastAsia="Arial" w:hAnsi="Arial" w:cs="Arial"/>
          <w:sz w:val="24"/>
          <w:szCs w:val="24"/>
        </w:rPr>
        <w:t>paper is availab</w:t>
      </w:r>
      <w:r w:rsidR="00992248">
        <w:rPr>
          <w:rFonts w:ascii="Arial" w:eastAsia="Arial" w:hAnsi="Arial" w:cs="Arial"/>
          <w:spacing w:val="-2"/>
          <w:sz w:val="24"/>
          <w:szCs w:val="24"/>
        </w:rPr>
        <w:t>l</w:t>
      </w:r>
      <w:r w:rsidR="00992248">
        <w:rPr>
          <w:rFonts w:ascii="Arial" w:eastAsia="Arial" w:hAnsi="Arial" w:cs="Arial"/>
          <w:sz w:val="24"/>
          <w:szCs w:val="24"/>
        </w:rPr>
        <w:t>e on-line. The newspaper displays step- by-step instructions on how to create a survivable space around your home taking into account topography and s</w:t>
      </w:r>
      <w:r w:rsidR="00992248">
        <w:rPr>
          <w:rFonts w:ascii="Arial" w:eastAsia="Arial" w:hAnsi="Arial" w:cs="Arial"/>
          <w:spacing w:val="-1"/>
          <w:sz w:val="24"/>
          <w:szCs w:val="24"/>
        </w:rPr>
        <w:t>u</w:t>
      </w:r>
      <w:r w:rsidR="00992248">
        <w:rPr>
          <w:rFonts w:ascii="Arial" w:eastAsia="Arial" w:hAnsi="Arial" w:cs="Arial"/>
          <w:sz w:val="24"/>
          <w:szCs w:val="24"/>
        </w:rPr>
        <w:t>rrounding vege</w:t>
      </w:r>
      <w:r w:rsidR="00992248">
        <w:rPr>
          <w:rFonts w:ascii="Arial" w:eastAsia="Arial" w:hAnsi="Arial" w:cs="Arial"/>
          <w:spacing w:val="2"/>
          <w:sz w:val="24"/>
          <w:szCs w:val="24"/>
        </w:rPr>
        <w:t>t</w:t>
      </w:r>
      <w:r w:rsidR="00992248">
        <w:rPr>
          <w:rFonts w:ascii="Arial" w:eastAsia="Arial" w:hAnsi="Arial" w:cs="Arial"/>
          <w:sz w:val="24"/>
          <w:szCs w:val="24"/>
        </w:rPr>
        <w:t xml:space="preserve">ation. Please visit </w:t>
      </w:r>
      <w:hyperlink r:id="rId30">
        <w:r w:rsidR="00992248">
          <w:rPr>
            <w:rFonts w:ascii="Arial" w:eastAsia="Arial" w:hAnsi="Arial" w:cs="Arial"/>
            <w:color w:val="0000FF"/>
            <w:sz w:val="20"/>
            <w:szCs w:val="20"/>
            <w:u w:val="single" w:color="0000FF"/>
          </w:rPr>
          <w:t>www.or.blm.gov/nwfire</w:t>
        </w:r>
        <w:r w:rsidR="00992248">
          <w:rPr>
            <w:rFonts w:ascii="Arial" w:eastAsia="Arial" w:hAnsi="Arial" w:cs="Arial"/>
            <w:color w:val="0000FF"/>
            <w:spacing w:val="-1"/>
            <w:sz w:val="20"/>
            <w:szCs w:val="20"/>
            <w:u w:val="single" w:color="0000FF"/>
          </w:rPr>
          <w:t>/</w:t>
        </w:r>
        <w:r w:rsidR="00992248">
          <w:rPr>
            <w:rFonts w:ascii="Arial" w:eastAsia="Arial" w:hAnsi="Arial" w:cs="Arial"/>
            <w:color w:val="0000FF"/>
            <w:sz w:val="20"/>
            <w:szCs w:val="20"/>
            <w:u w:val="single" w:color="0000FF"/>
          </w:rPr>
          <w:t>d</w:t>
        </w:r>
        <w:r w:rsidR="00992248">
          <w:rPr>
            <w:rFonts w:ascii="Arial" w:eastAsia="Arial" w:hAnsi="Arial" w:cs="Arial"/>
            <w:color w:val="0000FF"/>
            <w:spacing w:val="-1"/>
            <w:sz w:val="20"/>
            <w:szCs w:val="20"/>
            <w:u w:val="single" w:color="0000FF"/>
          </w:rPr>
          <w:t>o</w:t>
        </w:r>
        <w:r w:rsidR="00992248">
          <w:rPr>
            <w:rFonts w:ascii="Arial" w:eastAsia="Arial" w:hAnsi="Arial" w:cs="Arial"/>
            <w:color w:val="0000FF"/>
            <w:sz w:val="20"/>
            <w:szCs w:val="20"/>
            <w:u w:val="single" w:color="0000FF"/>
          </w:rPr>
          <w:t>cs/Livin</w:t>
        </w:r>
        <w:r w:rsidR="00992248">
          <w:rPr>
            <w:rFonts w:ascii="Arial" w:eastAsia="Arial" w:hAnsi="Arial" w:cs="Arial"/>
            <w:color w:val="0000FF"/>
            <w:spacing w:val="-1"/>
            <w:sz w:val="20"/>
            <w:szCs w:val="20"/>
            <w:u w:val="single" w:color="0000FF"/>
          </w:rPr>
          <w:t>g</w:t>
        </w:r>
        <w:r w:rsidR="00992248">
          <w:rPr>
            <w:rFonts w:ascii="Arial" w:eastAsia="Arial" w:hAnsi="Arial" w:cs="Arial"/>
            <w:color w:val="0000FF"/>
            <w:sz w:val="20"/>
            <w:szCs w:val="20"/>
            <w:u w:val="single" w:color="0000FF"/>
          </w:rPr>
          <w:t>withfire.pdf</w:t>
        </w:r>
        <w:r w:rsidR="00992248">
          <w:rPr>
            <w:rFonts w:ascii="Arial" w:eastAsia="Arial" w:hAnsi="Arial" w:cs="Arial"/>
            <w:color w:val="0000FF"/>
            <w:sz w:val="20"/>
            <w:szCs w:val="20"/>
          </w:rPr>
          <w:t xml:space="preserve"> </w:t>
        </w:r>
      </w:hyperlink>
      <w:r w:rsidR="00992248">
        <w:rPr>
          <w:rFonts w:ascii="Arial" w:eastAsia="Arial" w:hAnsi="Arial" w:cs="Arial"/>
          <w:color w:val="000000"/>
          <w:sz w:val="24"/>
          <w:szCs w:val="24"/>
        </w:rPr>
        <w:t>for</w:t>
      </w:r>
      <w:r w:rsidR="00992248">
        <w:rPr>
          <w:rFonts w:ascii="Arial" w:eastAsia="Arial" w:hAnsi="Arial" w:cs="Arial"/>
          <w:color w:val="000000"/>
          <w:spacing w:val="1"/>
          <w:sz w:val="24"/>
          <w:szCs w:val="24"/>
        </w:rPr>
        <w:t xml:space="preserve"> </w:t>
      </w:r>
      <w:r w:rsidR="00992248">
        <w:rPr>
          <w:rFonts w:ascii="Arial" w:eastAsia="Arial" w:hAnsi="Arial" w:cs="Arial"/>
          <w:color w:val="000000"/>
          <w:sz w:val="24"/>
          <w:szCs w:val="24"/>
        </w:rPr>
        <w:t>m</w:t>
      </w:r>
      <w:r w:rsidR="00992248">
        <w:rPr>
          <w:rFonts w:ascii="Arial" w:eastAsia="Arial" w:hAnsi="Arial" w:cs="Arial"/>
          <w:color w:val="000000"/>
          <w:spacing w:val="-2"/>
          <w:sz w:val="24"/>
          <w:szCs w:val="24"/>
        </w:rPr>
        <w:t>o</w:t>
      </w:r>
      <w:r w:rsidR="00992248">
        <w:rPr>
          <w:rFonts w:ascii="Arial" w:eastAsia="Arial" w:hAnsi="Arial" w:cs="Arial"/>
          <w:color w:val="000000"/>
          <w:sz w:val="24"/>
          <w:szCs w:val="24"/>
        </w:rPr>
        <w:t>re</w:t>
      </w:r>
      <w:r w:rsidR="00992248">
        <w:rPr>
          <w:rFonts w:ascii="Arial" w:eastAsia="Arial" w:hAnsi="Arial" w:cs="Arial"/>
          <w:color w:val="000000"/>
          <w:spacing w:val="1"/>
          <w:sz w:val="24"/>
          <w:szCs w:val="24"/>
        </w:rPr>
        <w:t xml:space="preserve"> </w:t>
      </w:r>
      <w:r w:rsidR="00992248">
        <w:rPr>
          <w:rFonts w:ascii="Arial" w:eastAsia="Arial" w:hAnsi="Arial" w:cs="Arial"/>
          <w:color w:val="000000"/>
          <w:sz w:val="24"/>
          <w:szCs w:val="24"/>
        </w:rPr>
        <w:t>informat</w:t>
      </w:r>
      <w:r w:rsidR="00992248">
        <w:rPr>
          <w:rFonts w:ascii="Arial" w:eastAsia="Arial" w:hAnsi="Arial" w:cs="Arial"/>
          <w:color w:val="000000"/>
          <w:spacing w:val="-2"/>
          <w:sz w:val="24"/>
          <w:szCs w:val="24"/>
        </w:rPr>
        <w:t>i</w:t>
      </w:r>
      <w:r w:rsidR="00992248">
        <w:rPr>
          <w:rFonts w:ascii="Arial" w:eastAsia="Arial" w:hAnsi="Arial" w:cs="Arial"/>
          <w:color w:val="000000"/>
          <w:sz w:val="24"/>
          <w:szCs w:val="24"/>
        </w:rPr>
        <w:t>o</w:t>
      </w:r>
      <w:r w:rsidR="00992248">
        <w:rPr>
          <w:rFonts w:ascii="Arial" w:eastAsia="Arial" w:hAnsi="Arial" w:cs="Arial"/>
          <w:color w:val="000000"/>
          <w:spacing w:val="-1"/>
          <w:sz w:val="24"/>
          <w:szCs w:val="24"/>
        </w:rPr>
        <w:t>n</w:t>
      </w:r>
      <w:r w:rsidR="00992248">
        <w:rPr>
          <w:rFonts w:ascii="Arial" w:eastAsia="Arial" w:hAnsi="Arial" w:cs="Arial"/>
          <w:color w:val="000000"/>
          <w:sz w:val="20"/>
          <w:szCs w:val="20"/>
        </w:rPr>
        <w:t>.</w:t>
      </w:r>
    </w:p>
    <w:p w:rsidR="00C51A6A" w:rsidRDefault="00C51A6A">
      <w:pPr>
        <w:spacing w:before="5" w:after="0" w:line="160" w:lineRule="exact"/>
        <w:rPr>
          <w:sz w:val="16"/>
          <w:szCs w:val="16"/>
        </w:rPr>
      </w:pPr>
    </w:p>
    <w:p w:rsidR="00C51A6A" w:rsidRDefault="00992248">
      <w:pPr>
        <w:spacing w:after="0" w:line="240" w:lineRule="auto"/>
        <w:ind w:left="5178" w:right="57"/>
        <w:rPr>
          <w:rFonts w:ascii="Arial" w:eastAsia="Arial" w:hAnsi="Arial" w:cs="Arial"/>
          <w:sz w:val="20"/>
          <w:szCs w:val="20"/>
        </w:rPr>
      </w:pPr>
      <w:r>
        <w:rPr>
          <w:rFonts w:ascii="Arial" w:eastAsia="Arial" w:hAnsi="Arial" w:cs="Arial"/>
          <w:sz w:val="20"/>
          <w:szCs w:val="20"/>
        </w:rPr>
        <w:t xml:space="preserve">The pre-fire </w:t>
      </w:r>
      <w:r>
        <w:rPr>
          <w:rFonts w:ascii="Arial" w:eastAsia="Arial" w:hAnsi="Arial" w:cs="Arial"/>
          <w:spacing w:val="-1"/>
          <w:sz w:val="20"/>
          <w:szCs w:val="20"/>
        </w:rPr>
        <w:t>a</w:t>
      </w:r>
      <w:r>
        <w:rPr>
          <w:rFonts w:ascii="Arial" w:eastAsia="Arial" w:hAnsi="Arial" w:cs="Arial"/>
          <w:spacing w:val="1"/>
          <w:sz w:val="20"/>
          <w:szCs w:val="20"/>
        </w:rPr>
        <w:t>c</w:t>
      </w:r>
      <w:r>
        <w:rPr>
          <w:rFonts w:ascii="Arial" w:eastAsia="Arial" w:hAnsi="Arial" w:cs="Arial"/>
          <w:sz w:val="20"/>
          <w:szCs w:val="20"/>
        </w:rPr>
        <w:t>tivities impl</w:t>
      </w:r>
      <w:r>
        <w:rPr>
          <w:rFonts w:ascii="Arial" w:eastAsia="Arial" w:hAnsi="Arial" w:cs="Arial"/>
          <w:spacing w:val="-1"/>
          <w:sz w:val="20"/>
          <w:szCs w:val="20"/>
        </w:rPr>
        <w:t>e</w:t>
      </w:r>
      <w:r>
        <w:rPr>
          <w:rFonts w:ascii="Arial" w:eastAsia="Arial" w:hAnsi="Arial" w:cs="Arial"/>
          <w:sz w:val="20"/>
          <w:szCs w:val="20"/>
        </w:rPr>
        <w:t>mented by this home</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n</w:t>
      </w:r>
      <w:r>
        <w:rPr>
          <w:rFonts w:ascii="Arial" w:eastAsia="Arial" w:hAnsi="Arial" w:cs="Arial"/>
          <w:sz w:val="20"/>
          <w:szCs w:val="20"/>
        </w:rPr>
        <w:t xml:space="preserve">er </w:t>
      </w:r>
      <w:r>
        <w:rPr>
          <w:rFonts w:ascii="Arial" w:eastAsia="Arial" w:hAnsi="Arial" w:cs="Arial"/>
          <w:spacing w:val="-1"/>
          <w:sz w:val="20"/>
          <w:szCs w:val="20"/>
        </w:rPr>
        <w:t>i</w:t>
      </w:r>
      <w:r>
        <w:rPr>
          <w:rFonts w:ascii="Arial" w:eastAsia="Arial" w:hAnsi="Arial" w:cs="Arial"/>
          <w:sz w:val="20"/>
          <w:szCs w:val="20"/>
        </w:rPr>
        <w:t>ncl</w:t>
      </w:r>
      <w:r>
        <w:rPr>
          <w:rFonts w:ascii="Arial" w:eastAsia="Arial" w:hAnsi="Arial" w:cs="Arial"/>
          <w:spacing w:val="-1"/>
          <w:sz w:val="20"/>
          <w:szCs w:val="20"/>
        </w:rPr>
        <w:t>u</w:t>
      </w:r>
      <w:r>
        <w:rPr>
          <w:rFonts w:ascii="Arial" w:eastAsia="Arial" w:hAnsi="Arial" w:cs="Arial"/>
          <w:sz w:val="20"/>
          <w:szCs w:val="20"/>
        </w:rPr>
        <w:t xml:space="preserve">ded a </w:t>
      </w:r>
      <w:r>
        <w:rPr>
          <w:rFonts w:ascii="Arial" w:eastAsia="Arial" w:hAnsi="Arial" w:cs="Arial"/>
          <w:spacing w:val="-1"/>
          <w:sz w:val="20"/>
          <w:szCs w:val="20"/>
        </w:rPr>
        <w:t>g</w:t>
      </w:r>
      <w:r>
        <w:rPr>
          <w:rFonts w:ascii="Arial" w:eastAsia="Arial" w:hAnsi="Arial" w:cs="Arial"/>
          <w:spacing w:val="1"/>
          <w:sz w:val="20"/>
          <w:szCs w:val="20"/>
        </w:rPr>
        <w:t>r</w:t>
      </w:r>
      <w:r>
        <w:rPr>
          <w:rFonts w:ascii="Arial" w:eastAsia="Arial" w:hAnsi="Arial" w:cs="Arial"/>
          <w:spacing w:val="-1"/>
          <w:sz w:val="20"/>
          <w:szCs w:val="20"/>
        </w:rPr>
        <w:t>e</w:t>
      </w:r>
      <w:r>
        <w:rPr>
          <w:rFonts w:ascii="Arial" w:eastAsia="Arial" w:hAnsi="Arial" w:cs="Arial"/>
          <w:sz w:val="20"/>
          <w:szCs w:val="20"/>
        </w:rPr>
        <w:t>en and</w:t>
      </w:r>
      <w:r>
        <w:rPr>
          <w:rFonts w:ascii="Arial" w:eastAsia="Arial" w:hAnsi="Arial" w:cs="Arial"/>
          <w:spacing w:val="-1"/>
          <w:sz w:val="20"/>
          <w:szCs w:val="20"/>
        </w:rPr>
        <w:t xml:space="preserve"> </w:t>
      </w:r>
      <w:r>
        <w:rPr>
          <w:rFonts w:ascii="Arial" w:eastAsia="Arial" w:hAnsi="Arial" w:cs="Arial"/>
          <w:sz w:val="20"/>
          <w:szCs w:val="20"/>
        </w:rPr>
        <w:t>well- maintain</w:t>
      </w:r>
      <w:r>
        <w:rPr>
          <w:rFonts w:ascii="Arial" w:eastAsia="Arial" w:hAnsi="Arial" w:cs="Arial"/>
          <w:spacing w:val="-1"/>
          <w:sz w:val="20"/>
          <w:szCs w:val="20"/>
        </w:rPr>
        <w:t>e</w:t>
      </w:r>
      <w:r>
        <w:rPr>
          <w:rFonts w:ascii="Arial" w:eastAsia="Arial" w:hAnsi="Arial" w:cs="Arial"/>
          <w:sz w:val="20"/>
          <w:szCs w:val="20"/>
        </w:rPr>
        <w:t>d l</w:t>
      </w:r>
      <w:r>
        <w:rPr>
          <w:rFonts w:ascii="Arial" w:eastAsia="Arial" w:hAnsi="Arial" w:cs="Arial"/>
          <w:spacing w:val="-1"/>
          <w:sz w:val="20"/>
          <w:szCs w:val="20"/>
        </w:rPr>
        <w:t>a</w:t>
      </w:r>
      <w:r>
        <w:rPr>
          <w:rFonts w:ascii="Arial" w:eastAsia="Arial" w:hAnsi="Arial" w:cs="Arial"/>
          <w:sz w:val="20"/>
          <w:szCs w:val="20"/>
        </w:rPr>
        <w:t>ndsc</w:t>
      </w:r>
      <w:r>
        <w:rPr>
          <w:rFonts w:ascii="Arial" w:eastAsia="Arial" w:hAnsi="Arial" w:cs="Arial"/>
          <w:spacing w:val="-1"/>
          <w:sz w:val="20"/>
          <w:szCs w:val="20"/>
        </w:rPr>
        <w:t>a</w:t>
      </w:r>
      <w:r>
        <w:rPr>
          <w:rFonts w:ascii="Arial" w:eastAsia="Arial" w:hAnsi="Arial" w:cs="Arial"/>
          <w:sz w:val="20"/>
          <w:szCs w:val="20"/>
        </w:rPr>
        <w:t>pe, re</w:t>
      </w:r>
      <w:r>
        <w:rPr>
          <w:rFonts w:ascii="Arial" w:eastAsia="Arial" w:hAnsi="Arial" w:cs="Arial"/>
          <w:spacing w:val="-1"/>
          <w:sz w:val="20"/>
          <w:szCs w:val="20"/>
        </w:rPr>
        <w:t>d</w:t>
      </w:r>
      <w:r>
        <w:rPr>
          <w:rFonts w:ascii="Arial" w:eastAsia="Arial" w:hAnsi="Arial" w:cs="Arial"/>
          <w:sz w:val="20"/>
          <w:szCs w:val="20"/>
        </w:rPr>
        <w:t xml:space="preserve">uction of </w:t>
      </w:r>
      <w:r>
        <w:rPr>
          <w:rFonts w:ascii="Arial" w:eastAsia="Arial" w:hAnsi="Arial" w:cs="Arial"/>
          <w:sz w:val="20"/>
          <w:szCs w:val="20"/>
        </w:rPr>
        <w:t>wi</w:t>
      </w:r>
      <w:r>
        <w:rPr>
          <w:rFonts w:ascii="Arial" w:eastAsia="Arial" w:hAnsi="Arial" w:cs="Arial"/>
          <w:spacing w:val="-1"/>
          <w:sz w:val="20"/>
          <w:szCs w:val="20"/>
        </w:rPr>
        <w:t>l</w:t>
      </w:r>
      <w:r>
        <w:rPr>
          <w:rFonts w:ascii="Arial" w:eastAsia="Arial" w:hAnsi="Arial" w:cs="Arial"/>
          <w:sz w:val="20"/>
          <w:szCs w:val="20"/>
        </w:rPr>
        <w:t>d</w:t>
      </w:r>
      <w:r>
        <w:rPr>
          <w:rFonts w:ascii="Arial" w:eastAsia="Arial" w:hAnsi="Arial" w:cs="Arial"/>
          <w:spacing w:val="-1"/>
          <w:sz w:val="20"/>
          <w:szCs w:val="20"/>
        </w:rPr>
        <w:t>l</w:t>
      </w:r>
      <w:r>
        <w:rPr>
          <w:rFonts w:ascii="Arial" w:eastAsia="Arial" w:hAnsi="Arial" w:cs="Arial"/>
          <w:sz w:val="20"/>
          <w:szCs w:val="20"/>
        </w:rPr>
        <w:t xml:space="preserve">and vegetation around the </w:t>
      </w:r>
      <w:r>
        <w:rPr>
          <w:rFonts w:ascii="Arial" w:eastAsia="Arial" w:hAnsi="Arial" w:cs="Arial"/>
          <w:spacing w:val="-1"/>
          <w:sz w:val="20"/>
          <w:szCs w:val="20"/>
        </w:rPr>
        <w:t>p</w:t>
      </w:r>
      <w:r>
        <w:rPr>
          <w:rFonts w:ascii="Arial" w:eastAsia="Arial" w:hAnsi="Arial" w:cs="Arial"/>
          <w:sz w:val="20"/>
          <w:szCs w:val="20"/>
        </w:rPr>
        <w:t>er</w:t>
      </w:r>
      <w:r>
        <w:rPr>
          <w:rFonts w:ascii="Arial" w:eastAsia="Arial" w:hAnsi="Arial" w:cs="Arial"/>
          <w:spacing w:val="-1"/>
          <w:sz w:val="20"/>
          <w:szCs w:val="20"/>
        </w:rPr>
        <w:t>i</w:t>
      </w:r>
      <w:r>
        <w:rPr>
          <w:rFonts w:ascii="Arial" w:eastAsia="Arial" w:hAnsi="Arial" w:cs="Arial"/>
          <w:sz w:val="20"/>
          <w:szCs w:val="20"/>
        </w:rPr>
        <w:t>meter of the pro</w:t>
      </w:r>
      <w:r>
        <w:rPr>
          <w:rFonts w:ascii="Arial" w:eastAsia="Arial" w:hAnsi="Arial" w:cs="Arial"/>
          <w:spacing w:val="-1"/>
          <w:sz w:val="20"/>
          <w:szCs w:val="20"/>
        </w:rPr>
        <w:t>p</w:t>
      </w:r>
      <w:r>
        <w:rPr>
          <w:rFonts w:ascii="Arial" w:eastAsia="Arial" w:hAnsi="Arial" w:cs="Arial"/>
          <w:sz w:val="20"/>
          <w:szCs w:val="20"/>
        </w:rPr>
        <w:t>erty, a fire res</w:t>
      </w:r>
      <w:r>
        <w:rPr>
          <w:rFonts w:ascii="Arial" w:eastAsia="Arial" w:hAnsi="Arial" w:cs="Arial"/>
          <w:spacing w:val="-1"/>
          <w:sz w:val="20"/>
          <w:szCs w:val="20"/>
        </w:rPr>
        <w:t>i</w:t>
      </w:r>
      <w:r>
        <w:rPr>
          <w:rFonts w:ascii="Arial" w:eastAsia="Arial" w:hAnsi="Arial" w:cs="Arial"/>
          <w:sz w:val="20"/>
          <w:szCs w:val="20"/>
        </w:rPr>
        <w:t>stant r</w:t>
      </w:r>
      <w:r>
        <w:rPr>
          <w:rFonts w:ascii="Arial" w:eastAsia="Arial" w:hAnsi="Arial" w:cs="Arial"/>
          <w:spacing w:val="-1"/>
          <w:sz w:val="20"/>
          <w:szCs w:val="20"/>
        </w:rPr>
        <w:t>o</w:t>
      </w:r>
      <w:r>
        <w:rPr>
          <w:rFonts w:ascii="Arial" w:eastAsia="Arial" w:hAnsi="Arial" w:cs="Arial"/>
          <w:sz w:val="20"/>
          <w:szCs w:val="20"/>
        </w:rPr>
        <w:t>of, and a go</w:t>
      </w:r>
      <w:r>
        <w:rPr>
          <w:rFonts w:ascii="Arial" w:eastAsia="Arial" w:hAnsi="Arial" w:cs="Arial"/>
          <w:spacing w:val="-1"/>
          <w:sz w:val="20"/>
          <w:szCs w:val="20"/>
        </w:rPr>
        <w:t>o</w:t>
      </w:r>
      <w:r>
        <w:rPr>
          <w:rFonts w:ascii="Arial" w:eastAsia="Arial" w:hAnsi="Arial" w:cs="Arial"/>
          <w:sz w:val="20"/>
          <w:szCs w:val="20"/>
        </w:rPr>
        <w:t>d acc</w:t>
      </w:r>
      <w:r>
        <w:rPr>
          <w:rFonts w:ascii="Arial" w:eastAsia="Arial" w:hAnsi="Arial" w:cs="Arial"/>
          <w:spacing w:val="-1"/>
          <w:sz w:val="20"/>
          <w:szCs w:val="20"/>
        </w:rPr>
        <w:t>e</w:t>
      </w:r>
      <w:r>
        <w:rPr>
          <w:rFonts w:ascii="Arial" w:eastAsia="Arial" w:hAnsi="Arial" w:cs="Arial"/>
          <w:sz w:val="20"/>
          <w:szCs w:val="20"/>
        </w:rPr>
        <w:t>ss</w:t>
      </w:r>
      <w:r>
        <w:rPr>
          <w:rFonts w:ascii="Arial" w:eastAsia="Arial" w:hAnsi="Arial" w:cs="Arial"/>
          <w:spacing w:val="-1"/>
          <w:sz w:val="20"/>
          <w:szCs w:val="20"/>
        </w:rPr>
        <w:t xml:space="preserve"> </w:t>
      </w:r>
      <w:r>
        <w:rPr>
          <w:rFonts w:ascii="Arial" w:eastAsia="Arial" w:hAnsi="Arial" w:cs="Arial"/>
          <w:sz w:val="20"/>
          <w:szCs w:val="20"/>
        </w:rPr>
        <w:t>road</w:t>
      </w:r>
      <w:r>
        <w:rPr>
          <w:rFonts w:ascii="Arial" w:eastAsia="Arial" w:hAnsi="Arial" w:cs="Arial"/>
          <w:spacing w:val="-1"/>
          <w:sz w:val="20"/>
          <w:szCs w:val="20"/>
        </w:rPr>
        <w:t xml:space="preserve"> </w:t>
      </w:r>
      <w:r>
        <w:rPr>
          <w:rFonts w:ascii="Arial" w:eastAsia="Arial" w:hAnsi="Arial" w:cs="Arial"/>
          <w:sz w:val="20"/>
          <w:szCs w:val="20"/>
        </w:rPr>
        <w:t>with a turn</w:t>
      </w:r>
      <w:r>
        <w:rPr>
          <w:rFonts w:ascii="Arial" w:eastAsia="Arial" w:hAnsi="Arial" w:cs="Arial"/>
          <w:spacing w:val="-1"/>
          <w:sz w:val="20"/>
          <w:szCs w:val="20"/>
        </w:rPr>
        <w:t>a</w:t>
      </w:r>
      <w:r>
        <w:rPr>
          <w:rFonts w:ascii="Arial" w:eastAsia="Arial" w:hAnsi="Arial" w:cs="Arial"/>
          <w:sz w:val="20"/>
          <w:szCs w:val="20"/>
        </w:rPr>
        <w:t>r</w:t>
      </w:r>
      <w:r>
        <w:rPr>
          <w:rFonts w:ascii="Arial" w:eastAsia="Arial" w:hAnsi="Arial" w:cs="Arial"/>
          <w:spacing w:val="-1"/>
          <w:sz w:val="20"/>
          <w:szCs w:val="20"/>
        </w:rPr>
        <w:t>o</w:t>
      </w:r>
      <w:r>
        <w:rPr>
          <w:rFonts w:ascii="Arial" w:eastAsia="Arial" w:hAnsi="Arial" w:cs="Arial"/>
          <w:sz w:val="20"/>
          <w:szCs w:val="20"/>
        </w:rPr>
        <w:t>und area. T</w:t>
      </w:r>
      <w:r>
        <w:rPr>
          <w:rFonts w:ascii="Arial" w:eastAsia="Arial" w:hAnsi="Arial" w:cs="Arial"/>
          <w:spacing w:val="-1"/>
          <w:sz w:val="20"/>
          <w:szCs w:val="20"/>
        </w:rPr>
        <w:t>h</w:t>
      </w:r>
      <w:r>
        <w:rPr>
          <w:rFonts w:ascii="Arial" w:eastAsia="Arial" w:hAnsi="Arial" w:cs="Arial"/>
          <w:sz w:val="20"/>
          <w:szCs w:val="20"/>
        </w:rPr>
        <w:t>e ch</w:t>
      </w:r>
      <w:r>
        <w:rPr>
          <w:rFonts w:ascii="Arial" w:eastAsia="Arial" w:hAnsi="Arial" w:cs="Arial"/>
          <w:spacing w:val="-1"/>
          <w:sz w:val="20"/>
          <w:szCs w:val="20"/>
        </w:rPr>
        <w:t>a</w:t>
      </w:r>
      <w:r>
        <w:rPr>
          <w:rFonts w:ascii="Arial" w:eastAsia="Arial" w:hAnsi="Arial" w:cs="Arial"/>
          <w:sz w:val="20"/>
          <w:szCs w:val="20"/>
        </w:rPr>
        <w:t>rred surr</w:t>
      </w:r>
      <w:r>
        <w:rPr>
          <w:rFonts w:ascii="Arial" w:eastAsia="Arial" w:hAnsi="Arial" w:cs="Arial"/>
          <w:spacing w:val="-1"/>
          <w:sz w:val="20"/>
          <w:szCs w:val="20"/>
        </w:rPr>
        <w:t>o</w:t>
      </w:r>
      <w:r>
        <w:rPr>
          <w:rFonts w:ascii="Arial" w:eastAsia="Arial" w:hAnsi="Arial" w:cs="Arial"/>
          <w:sz w:val="20"/>
          <w:szCs w:val="20"/>
        </w:rPr>
        <w:t>undi</w:t>
      </w:r>
      <w:r>
        <w:rPr>
          <w:rFonts w:ascii="Arial" w:eastAsia="Arial" w:hAnsi="Arial" w:cs="Arial"/>
          <w:spacing w:val="-1"/>
          <w:sz w:val="20"/>
          <w:szCs w:val="20"/>
        </w:rPr>
        <w:t>n</w:t>
      </w:r>
      <w:r>
        <w:rPr>
          <w:rFonts w:ascii="Arial" w:eastAsia="Arial" w:hAnsi="Arial" w:cs="Arial"/>
          <w:sz w:val="20"/>
          <w:szCs w:val="20"/>
        </w:rPr>
        <w:t>gs of t</w:t>
      </w:r>
      <w:r>
        <w:rPr>
          <w:rFonts w:ascii="Arial" w:eastAsia="Arial" w:hAnsi="Arial" w:cs="Arial"/>
          <w:spacing w:val="-1"/>
          <w:sz w:val="20"/>
          <w:szCs w:val="20"/>
        </w:rPr>
        <w:t>h</w:t>
      </w:r>
      <w:r>
        <w:rPr>
          <w:rFonts w:ascii="Arial" w:eastAsia="Arial" w:hAnsi="Arial" w:cs="Arial"/>
          <w:sz w:val="20"/>
          <w:szCs w:val="20"/>
        </w:rPr>
        <w:t>e home sh</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 xml:space="preserve"> </w:t>
      </w:r>
      <w:r>
        <w:rPr>
          <w:rFonts w:ascii="Arial" w:eastAsia="Arial" w:hAnsi="Arial" w:cs="Arial"/>
          <w:sz w:val="20"/>
          <w:szCs w:val="20"/>
        </w:rPr>
        <w:t xml:space="preserve">that these </w:t>
      </w:r>
      <w:r>
        <w:rPr>
          <w:rFonts w:ascii="Arial" w:eastAsia="Arial" w:hAnsi="Arial" w:cs="Arial"/>
          <w:spacing w:val="-1"/>
          <w:sz w:val="20"/>
          <w:szCs w:val="20"/>
        </w:rPr>
        <w:t>p</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-fire</w:t>
      </w:r>
      <w:r>
        <w:rPr>
          <w:rFonts w:ascii="Arial" w:eastAsia="Arial" w:hAnsi="Arial" w:cs="Arial"/>
          <w:spacing w:val="-1"/>
          <w:sz w:val="20"/>
          <w:szCs w:val="20"/>
        </w:rPr>
        <w:t xml:space="preserve"> </w:t>
      </w:r>
      <w:r>
        <w:rPr>
          <w:rFonts w:ascii="Arial" w:eastAsia="Arial" w:hAnsi="Arial" w:cs="Arial"/>
          <w:sz w:val="20"/>
          <w:szCs w:val="20"/>
        </w:rPr>
        <w:t>activities effectively protec</w:t>
      </w:r>
      <w:r>
        <w:rPr>
          <w:rFonts w:ascii="Arial" w:eastAsia="Arial" w:hAnsi="Arial" w:cs="Arial"/>
          <w:spacing w:val="-2"/>
          <w:sz w:val="20"/>
          <w:szCs w:val="20"/>
        </w:rPr>
        <w:t>t</w:t>
      </w:r>
      <w:r>
        <w:rPr>
          <w:rFonts w:ascii="Arial" w:eastAsia="Arial" w:hAnsi="Arial" w:cs="Arial"/>
          <w:sz w:val="20"/>
          <w:szCs w:val="20"/>
        </w:rPr>
        <w:t>ed it when wildfire hit.</w:t>
      </w:r>
    </w:p>
    <w:p w:rsidR="00C51A6A" w:rsidRDefault="00C51A6A">
      <w:pPr>
        <w:spacing w:before="3"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264" w:right="-20"/>
        <w:rPr>
          <w:rFonts w:ascii="Arial" w:eastAsia="Arial" w:hAnsi="Arial" w:cs="Arial"/>
          <w:sz w:val="14"/>
          <w:szCs w:val="14"/>
        </w:rPr>
      </w:pPr>
      <w:r>
        <w:rPr>
          <w:rFonts w:ascii="Arial" w:eastAsia="Arial" w:hAnsi="Arial" w:cs="Arial"/>
          <w:b/>
          <w:bCs/>
          <w:sz w:val="14"/>
          <w:szCs w:val="14"/>
        </w:rPr>
        <w:t>F</w:t>
      </w:r>
      <w:r>
        <w:rPr>
          <w:rFonts w:ascii="Arial" w:eastAsia="Arial" w:hAnsi="Arial" w:cs="Arial"/>
          <w:b/>
          <w:bCs/>
          <w:spacing w:val="1"/>
          <w:sz w:val="14"/>
          <w:szCs w:val="14"/>
        </w:rPr>
        <w:t>i</w:t>
      </w:r>
      <w:r>
        <w:rPr>
          <w:rFonts w:ascii="Arial" w:eastAsia="Arial" w:hAnsi="Arial" w:cs="Arial"/>
          <w:b/>
          <w:bCs/>
          <w:sz w:val="14"/>
          <w:szCs w:val="14"/>
        </w:rPr>
        <w:t>gu</w:t>
      </w:r>
      <w:r>
        <w:rPr>
          <w:rFonts w:ascii="Arial" w:eastAsia="Arial" w:hAnsi="Arial" w:cs="Arial"/>
          <w:b/>
          <w:bCs/>
          <w:spacing w:val="1"/>
          <w:sz w:val="14"/>
          <w:szCs w:val="14"/>
        </w:rPr>
        <w:t>r</w:t>
      </w:r>
      <w:r>
        <w:rPr>
          <w:rFonts w:ascii="Arial" w:eastAsia="Arial" w:hAnsi="Arial" w:cs="Arial"/>
          <w:b/>
          <w:bCs/>
          <w:sz w:val="14"/>
          <w:szCs w:val="14"/>
        </w:rPr>
        <w:t xml:space="preserve">e </w:t>
      </w:r>
      <w:r>
        <w:rPr>
          <w:rFonts w:ascii="Arial" w:eastAsia="Arial" w:hAnsi="Arial" w:cs="Arial"/>
          <w:b/>
          <w:bCs/>
          <w:spacing w:val="-1"/>
          <w:sz w:val="14"/>
          <w:szCs w:val="14"/>
        </w:rPr>
        <w:t>5</w:t>
      </w:r>
      <w:r>
        <w:rPr>
          <w:rFonts w:ascii="Arial" w:eastAsia="Arial" w:hAnsi="Arial" w:cs="Arial"/>
          <w:b/>
          <w:bCs/>
          <w:sz w:val="14"/>
          <w:szCs w:val="14"/>
        </w:rPr>
        <w:t>. Photo cou</w:t>
      </w:r>
      <w:r>
        <w:rPr>
          <w:rFonts w:ascii="Arial" w:eastAsia="Arial" w:hAnsi="Arial" w:cs="Arial"/>
          <w:b/>
          <w:bCs/>
          <w:spacing w:val="1"/>
          <w:sz w:val="14"/>
          <w:szCs w:val="14"/>
        </w:rPr>
        <w:t>r</w:t>
      </w:r>
      <w:r>
        <w:rPr>
          <w:rFonts w:ascii="Arial" w:eastAsia="Arial" w:hAnsi="Arial" w:cs="Arial"/>
          <w:b/>
          <w:bCs/>
          <w:sz w:val="14"/>
          <w:szCs w:val="14"/>
        </w:rPr>
        <w:t>te</w:t>
      </w:r>
      <w:r>
        <w:rPr>
          <w:rFonts w:ascii="Arial" w:eastAsia="Arial" w:hAnsi="Arial" w:cs="Arial"/>
          <w:b/>
          <w:bCs/>
          <w:spacing w:val="1"/>
          <w:sz w:val="14"/>
          <w:szCs w:val="14"/>
        </w:rPr>
        <w:t>s</w:t>
      </w:r>
      <w:r>
        <w:rPr>
          <w:rFonts w:ascii="Arial" w:eastAsia="Arial" w:hAnsi="Arial" w:cs="Arial"/>
          <w:b/>
          <w:bCs/>
          <w:sz w:val="14"/>
          <w:szCs w:val="14"/>
        </w:rPr>
        <w:t>y</w:t>
      </w:r>
      <w:r>
        <w:rPr>
          <w:rFonts w:ascii="Arial" w:eastAsia="Arial" w:hAnsi="Arial" w:cs="Arial"/>
          <w:b/>
          <w:bCs/>
          <w:spacing w:val="-3"/>
          <w:sz w:val="14"/>
          <w:szCs w:val="14"/>
        </w:rPr>
        <w:t xml:space="preserve"> </w:t>
      </w:r>
      <w:r>
        <w:rPr>
          <w:rFonts w:ascii="Arial" w:eastAsia="Arial" w:hAnsi="Arial" w:cs="Arial"/>
          <w:b/>
          <w:bCs/>
          <w:sz w:val="14"/>
          <w:szCs w:val="14"/>
        </w:rPr>
        <w:t>of Ca</w:t>
      </w:r>
      <w:r>
        <w:rPr>
          <w:rFonts w:ascii="Arial" w:eastAsia="Arial" w:hAnsi="Arial" w:cs="Arial"/>
          <w:b/>
          <w:bCs/>
          <w:spacing w:val="1"/>
          <w:sz w:val="14"/>
          <w:szCs w:val="14"/>
        </w:rPr>
        <w:t>li</w:t>
      </w:r>
      <w:r>
        <w:rPr>
          <w:rFonts w:ascii="Arial" w:eastAsia="Arial" w:hAnsi="Arial" w:cs="Arial"/>
          <w:b/>
          <w:bCs/>
          <w:sz w:val="14"/>
          <w:szCs w:val="14"/>
        </w:rPr>
        <w:t>fo</w:t>
      </w:r>
      <w:r>
        <w:rPr>
          <w:rFonts w:ascii="Arial" w:eastAsia="Arial" w:hAnsi="Arial" w:cs="Arial"/>
          <w:b/>
          <w:bCs/>
          <w:spacing w:val="1"/>
          <w:sz w:val="14"/>
          <w:szCs w:val="14"/>
        </w:rPr>
        <w:t>r</w:t>
      </w:r>
      <w:r>
        <w:rPr>
          <w:rFonts w:ascii="Arial" w:eastAsia="Arial" w:hAnsi="Arial" w:cs="Arial"/>
          <w:b/>
          <w:bCs/>
          <w:spacing w:val="-2"/>
          <w:sz w:val="14"/>
          <w:szCs w:val="14"/>
        </w:rPr>
        <w:t>n</w:t>
      </w:r>
      <w:r>
        <w:rPr>
          <w:rFonts w:ascii="Arial" w:eastAsia="Arial" w:hAnsi="Arial" w:cs="Arial"/>
          <w:b/>
          <w:bCs/>
          <w:spacing w:val="-1"/>
          <w:sz w:val="14"/>
          <w:szCs w:val="14"/>
        </w:rPr>
        <w:t>i</w:t>
      </w:r>
      <w:r>
        <w:rPr>
          <w:rFonts w:ascii="Arial" w:eastAsia="Arial" w:hAnsi="Arial" w:cs="Arial"/>
          <w:b/>
          <w:bCs/>
          <w:sz w:val="14"/>
          <w:szCs w:val="14"/>
        </w:rPr>
        <w:t>a</w:t>
      </w:r>
    </w:p>
    <w:p w:rsidR="00C51A6A" w:rsidRDefault="00992248">
      <w:pPr>
        <w:spacing w:before="3" w:after="0" w:line="158" w:lineRule="exact"/>
        <w:ind w:left="264" w:right="-20"/>
        <w:rPr>
          <w:rFonts w:ascii="Arial" w:eastAsia="Arial" w:hAnsi="Arial" w:cs="Arial"/>
          <w:sz w:val="14"/>
          <w:szCs w:val="14"/>
        </w:rPr>
      </w:pPr>
      <w:r>
        <w:rPr>
          <w:rFonts w:ascii="Arial" w:eastAsia="Arial" w:hAnsi="Arial" w:cs="Arial"/>
          <w:b/>
          <w:bCs/>
          <w:sz w:val="14"/>
          <w:szCs w:val="14"/>
        </w:rPr>
        <w:t>Depa</w:t>
      </w:r>
      <w:r>
        <w:rPr>
          <w:rFonts w:ascii="Arial" w:eastAsia="Arial" w:hAnsi="Arial" w:cs="Arial"/>
          <w:b/>
          <w:bCs/>
          <w:spacing w:val="1"/>
          <w:sz w:val="14"/>
          <w:szCs w:val="14"/>
        </w:rPr>
        <w:t>r</w:t>
      </w:r>
      <w:r>
        <w:rPr>
          <w:rFonts w:ascii="Arial" w:eastAsia="Arial" w:hAnsi="Arial" w:cs="Arial"/>
          <w:b/>
          <w:bCs/>
          <w:sz w:val="14"/>
          <w:szCs w:val="14"/>
        </w:rPr>
        <w:t>tment of Forest</w:t>
      </w:r>
      <w:r>
        <w:rPr>
          <w:rFonts w:ascii="Arial" w:eastAsia="Arial" w:hAnsi="Arial" w:cs="Arial"/>
          <w:b/>
          <w:bCs/>
          <w:spacing w:val="2"/>
          <w:sz w:val="14"/>
          <w:szCs w:val="14"/>
        </w:rPr>
        <w:t>r</w:t>
      </w:r>
      <w:r>
        <w:rPr>
          <w:rFonts w:ascii="Arial" w:eastAsia="Arial" w:hAnsi="Arial" w:cs="Arial"/>
          <w:b/>
          <w:bCs/>
          <w:sz w:val="14"/>
          <w:szCs w:val="14"/>
        </w:rPr>
        <w:t>y</w:t>
      </w:r>
      <w:r>
        <w:rPr>
          <w:rFonts w:ascii="Arial" w:eastAsia="Arial" w:hAnsi="Arial" w:cs="Arial"/>
          <w:b/>
          <w:bCs/>
          <w:spacing w:val="-4"/>
          <w:sz w:val="14"/>
          <w:szCs w:val="14"/>
        </w:rPr>
        <w:t xml:space="preserve"> </w:t>
      </w:r>
      <w:r>
        <w:rPr>
          <w:rFonts w:ascii="Arial" w:eastAsia="Arial" w:hAnsi="Arial" w:cs="Arial"/>
          <w:b/>
          <w:bCs/>
          <w:sz w:val="14"/>
          <w:szCs w:val="14"/>
        </w:rPr>
        <w:t>a</w:t>
      </w:r>
      <w:r>
        <w:rPr>
          <w:rFonts w:ascii="Arial" w:eastAsia="Arial" w:hAnsi="Arial" w:cs="Arial"/>
          <w:b/>
          <w:bCs/>
          <w:spacing w:val="1"/>
          <w:sz w:val="14"/>
          <w:szCs w:val="14"/>
        </w:rPr>
        <w:t>n</w:t>
      </w:r>
      <w:r>
        <w:rPr>
          <w:rFonts w:ascii="Arial" w:eastAsia="Arial" w:hAnsi="Arial" w:cs="Arial"/>
          <w:b/>
          <w:bCs/>
          <w:sz w:val="14"/>
          <w:szCs w:val="14"/>
        </w:rPr>
        <w:t>d F</w:t>
      </w:r>
      <w:r>
        <w:rPr>
          <w:rFonts w:ascii="Arial" w:eastAsia="Arial" w:hAnsi="Arial" w:cs="Arial"/>
          <w:b/>
          <w:bCs/>
          <w:spacing w:val="1"/>
          <w:sz w:val="14"/>
          <w:szCs w:val="14"/>
        </w:rPr>
        <w:t>ir</w:t>
      </w:r>
      <w:r>
        <w:rPr>
          <w:rFonts w:ascii="Arial" w:eastAsia="Arial" w:hAnsi="Arial" w:cs="Arial"/>
          <w:b/>
          <w:bCs/>
          <w:sz w:val="14"/>
          <w:szCs w:val="14"/>
        </w:rPr>
        <w:t>e</w:t>
      </w:r>
      <w:r>
        <w:rPr>
          <w:rFonts w:ascii="Arial" w:eastAsia="Arial" w:hAnsi="Arial" w:cs="Arial"/>
          <w:b/>
          <w:bCs/>
          <w:spacing w:val="-1"/>
          <w:sz w:val="14"/>
          <w:szCs w:val="14"/>
        </w:rPr>
        <w:t xml:space="preserve"> </w:t>
      </w:r>
      <w:r>
        <w:rPr>
          <w:rFonts w:ascii="Arial" w:eastAsia="Arial" w:hAnsi="Arial" w:cs="Arial"/>
          <w:b/>
          <w:bCs/>
          <w:sz w:val="14"/>
          <w:szCs w:val="14"/>
        </w:rPr>
        <w:t>P</w:t>
      </w:r>
      <w:r>
        <w:rPr>
          <w:rFonts w:ascii="Arial" w:eastAsia="Arial" w:hAnsi="Arial" w:cs="Arial"/>
          <w:b/>
          <w:bCs/>
          <w:spacing w:val="1"/>
          <w:sz w:val="14"/>
          <w:szCs w:val="14"/>
        </w:rPr>
        <w:t>r</w:t>
      </w:r>
      <w:r>
        <w:rPr>
          <w:rFonts w:ascii="Arial" w:eastAsia="Arial" w:hAnsi="Arial" w:cs="Arial"/>
          <w:b/>
          <w:bCs/>
          <w:spacing w:val="-2"/>
          <w:sz w:val="14"/>
          <w:szCs w:val="14"/>
        </w:rPr>
        <w:t>o</w:t>
      </w:r>
      <w:r>
        <w:rPr>
          <w:rFonts w:ascii="Arial" w:eastAsia="Arial" w:hAnsi="Arial" w:cs="Arial"/>
          <w:b/>
          <w:bCs/>
          <w:sz w:val="14"/>
          <w:szCs w:val="14"/>
        </w:rPr>
        <w:t>tect</w:t>
      </w:r>
      <w:r>
        <w:rPr>
          <w:rFonts w:ascii="Arial" w:eastAsia="Arial" w:hAnsi="Arial" w:cs="Arial"/>
          <w:b/>
          <w:bCs/>
          <w:spacing w:val="1"/>
          <w:sz w:val="14"/>
          <w:szCs w:val="14"/>
        </w:rPr>
        <w:t>i</w:t>
      </w:r>
      <w:r>
        <w:rPr>
          <w:rFonts w:ascii="Arial" w:eastAsia="Arial" w:hAnsi="Arial" w:cs="Arial"/>
          <w:b/>
          <w:bCs/>
          <w:sz w:val="14"/>
          <w:szCs w:val="14"/>
        </w:rPr>
        <w:t>on.</w:t>
      </w:r>
    </w:p>
    <w:p w:rsidR="00C51A6A" w:rsidRDefault="00C51A6A">
      <w:pPr>
        <w:spacing w:before="10" w:after="0" w:line="180" w:lineRule="exact"/>
        <w:rPr>
          <w:sz w:val="18"/>
          <w:szCs w:val="18"/>
        </w:rPr>
      </w:pPr>
    </w:p>
    <w:p w:rsidR="00C51A6A" w:rsidRDefault="00C51A6A">
      <w:pPr>
        <w:spacing w:after="0" w:line="200" w:lineRule="exact"/>
        <w:rPr>
          <w:sz w:val="20"/>
          <w:szCs w:val="20"/>
        </w:r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i/>
          <w:spacing w:val="1"/>
          <w:sz w:val="28"/>
          <w:szCs w:val="28"/>
        </w:rPr>
        <w:t>I</w:t>
      </w:r>
      <w:r>
        <w:rPr>
          <w:rFonts w:ascii="Arial" w:eastAsia="Arial" w:hAnsi="Arial" w:cs="Arial"/>
          <w:i/>
          <w:spacing w:val="-2"/>
          <w:sz w:val="28"/>
          <w:szCs w:val="28"/>
        </w:rPr>
        <w:t>’</w:t>
      </w:r>
      <w:r>
        <w:rPr>
          <w:rFonts w:ascii="Arial" w:eastAsia="Arial" w:hAnsi="Arial" w:cs="Arial"/>
          <w:i/>
          <w:sz w:val="28"/>
          <w:szCs w:val="28"/>
        </w:rPr>
        <w:t>m</w:t>
      </w:r>
      <w:r>
        <w:rPr>
          <w:rFonts w:ascii="Arial" w:eastAsia="Arial" w:hAnsi="Arial" w:cs="Arial"/>
          <w:i/>
          <w:spacing w:val="-4"/>
          <w:sz w:val="28"/>
          <w:szCs w:val="28"/>
        </w:rPr>
        <w:t xml:space="preserve"> </w:t>
      </w:r>
      <w:r>
        <w:rPr>
          <w:rFonts w:ascii="Arial" w:eastAsia="Arial" w:hAnsi="Arial" w:cs="Arial"/>
          <w:i/>
          <w:spacing w:val="1"/>
          <w:sz w:val="28"/>
          <w:szCs w:val="28"/>
        </w:rPr>
        <w:t>Concerned….</w:t>
      </w:r>
    </w:p>
    <w:p w:rsidR="00C51A6A" w:rsidRDefault="00992248">
      <w:pPr>
        <w:spacing w:before="59" w:after="0" w:line="239" w:lineRule="auto"/>
        <w:ind w:left="120" w:right="572"/>
        <w:rPr>
          <w:rFonts w:ascii="Arial" w:eastAsia="Arial" w:hAnsi="Arial" w:cs="Arial"/>
          <w:sz w:val="24"/>
          <w:szCs w:val="24"/>
        </w:rPr>
      </w:pPr>
      <w:r>
        <w:rPr>
          <w:rFonts w:ascii="Arial" w:eastAsia="Arial" w:hAnsi="Arial" w:cs="Arial"/>
          <w:sz w:val="24"/>
          <w:szCs w:val="24"/>
        </w:rPr>
        <w:t>ODF is currently using the “I’m Con</w:t>
      </w:r>
      <w:r>
        <w:rPr>
          <w:rFonts w:ascii="Arial" w:eastAsia="Arial" w:hAnsi="Arial" w:cs="Arial"/>
          <w:spacing w:val="-1"/>
          <w:sz w:val="24"/>
          <w:szCs w:val="24"/>
        </w:rPr>
        <w:t>c</w:t>
      </w:r>
      <w:r>
        <w:rPr>
          <w:rFonts w:ascii="Arial" w:eastAsia="Arial" w:hAnsi="Arial" w:cs="Arial"/>
          <w:sz w:val="24"/>
          <w:szCs w:val="24"/>
        </w:rPr>
        <w:t>erned…” campaign for its fire prevention program. “I</w:t>
      </w:r>
      <w:r>
        <w:rPr>
          <w:rFonts w:ascii="Arial" w:eastAsia="Arial" w:hAnsi="Arial" w:cs="Arial"/>
          <w:spacing w:val="-2"/>
          <w:sz w:val="24"/>
          <w:szCs w:val="24"/>
        </w:rPr>
        <w:t>’</w:t>
      </w:r>
      <w:r>
        <w:rPr>
          <w:rFonts w:ascii="Arial" w:eastAsia="Arial" w:hAnsi="Arial" w:cs="Arial"/>
          <w:sz w:val="24"/>
          <w:szCs w:val="24"/>
        </w:rPr>
        <w:t>m</w:t>
      </w:r>
      <w:r>
        <w:rPr>
          <w:rFonts w:ascii="Arial" w:eastAsia="Arial" w:hAnsi="Arial" w:cs="Arial"/>
          <w:spacing w:val="1"/>
          <w:sz w:val="24"/>
          <w:szCs w:val="24"/>
        </w:rPr>
        <w:t xml:space="preserve"> </w:t>
      </w:r>
      <w:r>
        <w:rPr>
          <w:rFonts w:ascii="Arial" w:eastAsia="Arial" w:hAnsi="Arial" w:cs="Arial"/>
          <w:sz w:val="24"/>
          <w:szCs w:val="24"/>
        </w:rPr>
        <w:t>Concerned…” offers quick t</w:t>
      </w:r>
      <w:r>
        <w:rPr>
          <w:rFonts w:ascii="Arial" w:eastAsia="Arial" w:hAnsi="Arial" w:cs="Arial"/>
          <w:spacing w:val="-2"/>
          <w:sz w:val="24"/>
          <w:szCs w:val="24"/>
        </w:rPr>
        <w:t>i</w:t>
      </w:r>
      <w:r>
        <w:rPr>
          <w:rFonts w:ascii="Arial" w:eastAsia="Arial" w:hAnsi="Arial" w:cs="Arial"/>
          <w:sz w:val="24"/>
          <w:szCs w:val="24"/>
        </w:rPr>
        <w:t xml:space="preserve">ps for burning debris safely, seasonal </w:t>
      </w:r>
      <w:r>
        <w:rPr>
          <w:rFonts w:ascii="Arial" w:eastAsia="Arial" w:hAnsi="Arial" w:cs="Arial"/>
          <w:sz w:val="24"/>
          <w:szCs w:val="24"/>
        </w:rPr>
        <w:t>property clean up, safely building and e</w:t>
      </w:r>
      <w:r>
        <w:rPr>
          <w:rFonts w:ascii="Arial" w:eastAsia="Arial" w:hAnsi="Arial" w:cs="Arial"/>
          <w:spacing w:val="-2"/>
          <w:sz w:val="24"/>
          <w:szCs w:val="24"/>
        </w:rPr>
        <w:t>x</w:t>
      </w:r>
      <w:r>
        <w:rPr>
          <w:rFonts w:ascii="Arial" w:eastAsia="Arial" w:hAnsi="Arial" w:cs="Arial"/>
          <w:sz w:val="24"/>
          <w:szCs w:val="24"/>
        </w:rPr>
        <w:t>tinguishing a campfire, burn barrel safety, and home fire saf</w:t>
      </w:r>
      <w:r>
        <w:rPr>
          <w:rFonts w:ascii="Arial" w:eastAsia="Arial" w:hAnsi="Arial" w:cs="Arial"/>
          <w:spacing w:val="-1"/>
          <w:sz w:val="24"/>
          <w:szCs w:val="24"/>
        </w:rPr>
        <w:t>e</w:t>
      </w:r>
      <w:r>
        <w:rPr>
          <w:rFonts w:ascii="Arial" w:eastAsia="Arial" w:hAnsi="Arial" w:cs="Arial"/>
          <w:sz w:val="24"/>
          <w:szCs w:val="24"/>
        </w:rPr>
        <w:t>ty. ODF publishes</w:t>
      </w:r>
      <w:r>
        <w:rPr>
          <w:rFonts w:ascii="Arial" w:eastAsia="Arial" w:hAnsi="Arial" w:cs="Arial"/>
          <w:spacing w:val="1"/>
          <w:sz w:val="24"/>
          <w:szCs w:val="24"/>
        </w:rPr>
        <w:t xml:space="preserve"> </w:t>
      </w:r>
      <w:r>
        <w:rPr>
          <w:rFonts w:ascii="Arial" w:eastAsia="Arial" w:hAnsi="Arial" w:cs="Arial"/>
          <w:sz w:val="24"/>
          <w:szCs w:val="24"/>
        </w:rPr>
        <w:t>“I’m Concerned…” ads in the local newspapers and on their website as the t</w:t>
      </w:r>
      <w:r>
        <w:rPr>
          <w:rFonts w:ascii="Arial" w:eastAsia="Arial" w:hAnsi="Arial" w:cs="Arial"/>
          <w:spacing w:val="-1"/>
          <w:sz w:val="24"/>
          <w:szCs w:val="24"/>
        </w:rPr>
        <w:t>i</w:t>
      </w:r>
      <w:r>
        <w:rPr>
          <w:rFonts w:ascii="Arial" w:eastAsia="Arial" w:hAnsi="Arial" w:cs="Arial"/>
          <w:sz w:val="24"/>
          <w:szCs w:val="24"/>
        </w:rPr>
        <w:t xml:space="preserve">me of year dictates. You can visit </w:t>
      </w:r>
      <w:hyperlink r:id="rId31">
        <w:r>
          <w:rPr>
            <w:rFonts w:ascii="Arial" w:eastAsia="Arial" w:hAnsi="Arial" w:cs="Arial"/>
            <w:color w:val="0000FF"/>
            <w:sz w:val="20"/>
            <w:szCs w:val="20"/>
            <w:u w:val="single" w:color="0000FF"/>
          </w:rPr>
          <w:t>www.odf.</w:t>
        </w:r>
        <w:r>
          <w:rPr>
            <w:rFonts w:ascii="Arial" w:eastAsia="Arial" w:hAnsi="Arial" w:cs="Arial"/>
            <w:color w:val="0000FF"/>
            <w:spacing w:val="1"/>
            <w:sz w:val="20"/>
            <w:szCs w:val="20"/>
            <w:u w:val="single" w:color="0000FF"/>
          </w:rPr>
          <w:t>s</w:t>
        </w:r>
        <w:r>
          <w:rPr>
            <w:rFonts w:ascii="Arial" w:eastAsia="Arial" w:hAnsi="Arial" w:cs="Arial"/>
            <w:color w:val="0000FF"/>
            <w:sz w:val="20"/>
            <w:szCs w:val="20"/>
            <w:u w:val="single" w:color="0000FF"/>
          </w:rPr>
          <w:t>ta</w:t>
        </w:r>
        <w:r>
          <w:rPr>
            <w:rFonts w:ascii="Arial" w:eastAsia="Arial" w:hAnsi="Arial" w:cs="Arial"/>
            <w:color w:val="0000FF"/>
            <w:spacing w:val="-2"/>
            <w:sz w:val="20"/>
            <w:szCs w:val="20"/>
            <w:u w:val="single" w:color="0000FF"/>
          </w:rPr>
          <w:t>t</w:t>
        </w:r>
        <w:r>
          <w:rPr>
            <w:rFonts w:ascii="Arial" w:eastAsia="Arial" w:hAnsi="Arial" w:cs="Arial"/>
            <w:color w:val="0000FF"/>
            <w:sz w:val="20"/>
            <w:szCs w:val="20"/>
            <w:u w:val="single" w:color="0000FF"/>
          </w:rPr>
          <w:t>e.or.u</w:t>
        </w:r>
        <w:r>
          <w:rPr>
            <w:rFonts w:ascii="Arial" w:eastAsia="Arial" w:hAnsi="Arial" w:cs="Arial"/>
            <w:color w:val="0000FF"/>
            <w:spacing w:val="1"/>
            <w:sz w:val="20"/>
            <w:szCs w:val="20"/>
            <w:u w:val="single" w:color="0000FF"/>
          </w:rPr>
          <w:t>s</w:t>
        </w:r>
        <w:r>
          <w:rPr>
            <w:rFonts w:ascii="Arial" w:eastAsia="Arial" w:hAnsi="Arial" w:cs="Arial"/>
            <w:color w:val="0000FF"/>
            <w:spacing w:val="-2"/>
            <w:sz w:val="20"/>
            <w:szCs w:val="20"/>
            <w:u w:val="single" w:color="0000FF"/>
          </w:rPr>
          <w:t>/</w:t>
        </w:r>
        <w:r>
          <w:rPr>
            <w:rFonts w:ascii="Arial" w:eastAsia="Arial" w:hAnsi="Arial" w:cs="Arial"/>
            <w:color w:val="0000FF"/>
            <w:sz w:val="20"/>
            <w:szCs w:val="20"/>
            <w:u w:val="single" w:color="0000FF"/>
          </w:rPr>
          <w:t>ea</w:t>
        </w:r>
        <w:r>
          <w:rPr>
            <w:rFonts w:ascii="Arial" w:eastAsia="Arial" w:hAnsi="Arial" w:cs="Arial"/>
            <w:color w:val="0000FF"/>
            <w:spacing w:val="1"/>
            <w:sz w:val="20"/>
            <w:szCs w:val="20"/>
            <w:u w:val="single" w:color="0000FF"/>
          </w:rPr>
          <w:t>s</w:t>
        </w:r>
        <w:r>
          <w:rPr>
            <w:rFonts w:ascii="Arial" w:eastAsia="Arial" w:hAnsi="Arial" w:cs="Arial"/>
            <w:color w:val="0000FF"/>
            <w:sz w:val="20"/>
            <w:szCs w:val="20"/>
            <w:u w:val="single" w:color="0000FF"/>
          </w:rPr>
          <w:t>tern/northea</w:t>
        </w:r>
        <w:r>
          <w:rPr>
            <w:rFonts w:ascii="Arial" w:eastAsia="Arial" w:hAnsi="Arial" w:cs="Arial"/>
            <w:color w:val="0000FF"/>
            <w:spacing w:val="1"/>
            <w:sz w:val="20"/>
            <w:szCs w:val="20"/>
            <w:u w:val="single" w:color="0000FF"/>
          </w:rPr>
          <w:t>s</w:t>
        </w:r>
        <w:r>
          <w:rPr>
            <w:rFonts w:ascii="Arial" w:eastAsia="Arial" w:hAnsi="Arial" w:cs="Arial"/>
            <w:color w:val="0000FF"/>
            <w:sz w:val="20"/>
            <w:szCs w:val="20"/>
            <w:u w:val="single" w:color="0000FF"/>
          </w:rPr>
          <w:t>t/default.a</w:t>
        </w:r>
        <w:r>
          <w:rPr>
            <w:rFonts w:ascii="Arial" w:eastAsia="Arial" w:hAnsi="Arial" w:cs="Arial"/>
            <w:color w:val="0000FF"/>
            <w:spacing w:val="1"/>
            <w:sz w:val="20"/>
            <w:szCs w:val="20"/>
            <w:u w:val="single" w:color="0000FF"/>
          </w:rPr>
          <w:t>s</w:t>
        </w:r>
        <w:r>
          <w:rPr>
            <w:rFonts w:ascii="Arial" w:eastAsia="Arial" w:hAnsi="Arial" w:cs="Arial"/>
            <w:color w:val="0000FF"/>
            <w:sz w:val="20"/>
            <w:szCs w:val="20"/>
            <w:u w:val="single" w:color="0000FF"/>
          </w:rPr>
          <w:t>p</w:t>
        </w:r>
        <w:r>
          <w:rPr>
            <w:rFonts w:ascii="Arial" w:eastAsia="Arial" w:hAnsi="Arial" w:cs="Arial"/>
            <w:color w:val="0000FF"/>
            <w:spacing w:val="11"/>
            <w:sz w:val="20"/>
            <w:szCs w:val="20"/>
          </w:rPr>
          <w:t xml:space="preserve"> </w:t>
        </w:r>
      </w:hyperlink>
      <w:r>
        <w:rPr>
          <w:rFonts w:ascii="Arial" w:eastAsia="Arial" w:hAnsi="Arial" w:cs="Arial"/>
          <w:color w:val="000000"/>
          <w:sz w:val="24"/>
          <w:szCs w:val="24"/>
        </w:rPr>
        <w:t>anytime to g</w:t>
      </w:r>
      <w:r>
        <w:rPr>
          <w:rFonts w:ascii="Arial" w:eastAsia="Arial" w:hAnsi="Arial" w:cs="Arial"/>
          <w:color w:val="000000"/>
          <w:spacing w:val="-1"/>
          <w:sz w:val="24"/>
          <w:szCs w:val="24"/>
        </w:rPr>
        <w:t>e</w:t>
      </w:r>
      <w:r>
        <w:rPr>
          <w:rFonts w:ascii="Arial" w:eastAsia="Arial" w:hAnsi="Arial" w:cs="Arial"/>
          <w:color w:val="000000"/>
          <w:sz w:val="24"/>
          <w:szCs w:val="24"/>
        </w:rPr>
        <w:t>t a copy of the fire safety tips.</w:t>
      </w:r>
    </w:p>
    <w:p w:rsidR="00C51A6A" w:rsidRDefault="00C51A6A">
      <w:pPr>
        <w:spacing w:before="18" w:after="0" w:line="200" w:lineRule="exact"/>
        <w:rPr>
          <w:sz w:val="20"/>
          <w:szCs w:val="20"/>
        </w:rPr>
      </w:pPr>
    </w:p>
    <w:p w:rsidR="00C51A6A" w:rsidRDefault="00C51A6A">
      <w:pPr>
        <w:spacing w:after="0"/>
        <w:sectPr w:rsidR="00C51A6A">
          <w:pgSz w:w="12240" w:h="15840"/>
          <w:pgMar w:top="1360" w:right="1280" w:bottom="1240" w:left="1680" w:header="0" w:footer="1057" w:gutter="0"/>
          <w:cols w:space="720"/>
        </w:sect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i/>
          <w:sz w:val="28"/>
          <w:szCs w:val="28"/>
        </w:rPr>
        <w:lastRenderedPageBreak/>
        <w:t>Firewise</w:t>
      </w:r>
    </w:p>
    <w:p w:rsidR="00C51A6A" w:rsidRDefault="00992248">
      <w:pPr>
        <w:spacing w:before="58" w:after="0" w:line="240" w:lineRule="auto"/>
        <w:ind w:left="120" w:right="-61"/>
        <w:rPr>
          <w:rFonts w:ascii="Arial" w:eastAsia="Arial" w:hAnsi="Arial" w:cs="Arial"/>
          <w:sz w:val="24"/>
          <w:szCs w:val="24"/>
        </w:rPr>
      </w:pPr>
      <w:r>
        <w:rPr>
          <w:rFonts w:ascii="Arial" w:eastAsia="Arial" w:hAnsi="Arial" w:cs="Arial"/>
          <w:i/>
          <w:sz w:val="24"/>
          <w:szCs w:val="24"/>
        </w:rPr>
        <w:t>Firewi</w:t>
      </w:r>
      <w:r>
        <w:rPr>
          <w:rFonts w:ascii="Arial" w:eastAsia="Arial" w:hAnsi="Arial" w:cs="Arial"/>
          <w:i/>
          <w:spacing w:val="1"/>
          <w:sz w:val="24"/>
          <w:szCs w:val="24"/>
        </w:rPr>
        <w:t>s</w:t>
      </w:r>
      <w:r>
        <w:rPr>
          <w:rFonts w:ascii="Arial" w:eastAsia="Arial" w:hAnsi="Arial" w:cs="Arial"/>
          <w:i/>
          <w:sz w:val="24"/>
          <w:szCs w:val="24"/>
        </w:rPr>
        <w:t>e</w:t>
      </w:r>
      <w:r>
        <w:rPr>
          <w:rFonts w:ascii="Arial" w:eastAsia="Arial" w:hAnsi="Arial" w:cs="Arial"/>
          <w:i/>
          <w:spacing w:val="1"/>
          <w:sz w:val="24"/>
          <w:szCs w:val="24"/>
        </w:rPr>
        <w:t xml:space="preserve"> </w:t>
      </w:r>
      <w:r>
        <w:rPr>
          <w:rFonts w:ascii="Arial" w:eastAsia="Arial" w:hAnsi="Arial" w:cs="Arial"/>
          <w:sz w:val="24"/>
          <w:szCs w:val="24"/>
        </w:rPr>
        <w:t xml:space="preserve">promotes fire-wise practices by, 1) educating </w:t>
      </w:r>
      <w:r>
        <w:rPr>
          <w:rFonts w:ascii="Arial" w:eastAsia="Arial" w:hAnsi="Arial" w:cs="Arial"/>
          <w:sz w:val="24"/>
          <w:szCs w:val="24"/>
        </w:rPr>
        <w:t>citizens about the dangers of a wildfire in</w:t>
      </w:r>
      <w:r>
        <w:rPr>
          <w:rFonts w:ascii="Arial" w:eastAsia="Arial" w:hAnsi="Arial" w:cs="Arial"/>
          <w:spacing w:val="1"/>
          <w:sz w:val="24"/>
          <w:szCs w:val="24"/>
        </w:rPr>
        <w:t xml:space="preserve"> </w:t>
      </w:r>
      <w:r>
        <w:rPr>
          <w:rFonts w:ascii="Arial" w:eastAsia="Arial" w:hAnsi="Arial" w:cs="Arial"/>
          <w:sz w:val="24"/>
          <w:szCs w:val="24"/>
        </w:rPr>
        <w:t xml:space="preserve">the area; 2) encouraging residents to take responsibility in reducing the risk of a wildfire and creating survivable </w:t>
      </w:r>
      <w:r>
        <w:rPr>
          <w:rFonts w:ascii="Arial" w:eastAsia="Arial" w:hAnsi="Arial" w:cs="Arial"/>
          <w:spacing w:val="1"/>
          <w:sz w:val="24"/>
          <w:szCs w:val="24"/>
        </w:rPr>
        <w:t>s</w:t>
      </w:r>
      <w:r>
        <w:rPr>
          <w:rFonts w:ascii="Arial" w:eastAsia="Arial" w:hAnsi="Arial" w:cs="Arial"/>
          <w:sz w:val="24"/>
          <w:szCs w:val="24"/>
        </w:rPr>
        <w:t>pace</w:t>
      </w:r>
    </w:p>
    <w:p w:rsidR="00C51A6A" w:rsidRDefault="00992248">
      <w:pPr>
        <w:spacing w:after="0" w:line="200" w:lineRule="exact"/>
        <w:rPr>
          <w:sz w:val="20"/>
          <w:szCs w:val="20"/>
        </w:rPr>
      </w:pPr>
      <w:r>
        <w:br w:type="column"/>
      </w:r>
    </w:p>
    <w:p w:rsidR="00C51A6A" w:rsidRDefault="00C51A6A">
      <w:pPr>
        <w:spacing w:before="16" w:after="0" w:line="260" w:lineRule="exact"/>
        <w:rPr>
          <w:sz w:val="26"/>
          <w:szCs w:val="26"/>
        </w:rPr>
      </w:pPr>
    </w:p>
    <w:p w:rsidR="00C51A6A" w:rsidRDefault="00992248">
      <w:pPr>
        <w:spacing w:after="0" w:line="240" w:lineRule="auto"/>
        <w:ind w:right="310"/>
        <w:rPr>
          <w:rFonts w:ascii="Arial" w:eastAsia="Arial" w:hAnsi="Arial" w:cs="Arial"/>
          <w:sz w:val="20"/>
          <w:szCs w:val="20"/>
        </w:rPr>
      </w:pPr>
      <w:r>
        <w:rPr>
          <w:rFonts w:ascii="Arial" w:eastAsia="Arial" w:hAnsi="Arial" w:cs="Arial"/>
          <w:i/>
          <w:sz w:val="20"/>
          <w:szCs w:val="20"/>
        </w:rPr>
        <w:t>Structural Ignitability -</w:t>
      </w:r>
      <w:r>
        <w:rPr>
          <w:rFonts w:ascii="Arial" w:eastAsia="Arial" w:hAnsi="Arial" w:cs="Arial"/>
          <w:i/>
          <w:spacing w:val="-1"/>
          <w:sz w:val="20"/>
          <w:szCs w:val="20"/>
        </w:rPr>
        <w:t xml:space="preserve"> </w:t>
      </w:r>
      <w:r>
        <w:rPr>
          <w:rFonts w:ascii="Arial" w:eastAsia="Arial" w:hAnsi="Arial" w:cs="Arial"/>
          <w:sz w:val="20"/>
          <w:szCs w:val="20"/>
        </w:rPr>
        <w:t>a term that relates to the ca</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e of a h</w:t>
      </w:r>
      <w:r>
        <w:rPr>
          <w:rFonts w:ascii="Arial" w:eastAsia="Arial" w:hAnsi="Arial" w:cs="Arial"/>
          <w:spacing w:val="-1"/>
          <w:sz w:val="20"/>
          <w:szCs w:val="20"/>
        </w:rPr>
        <w:t>o</w:t>
      </w:r>
      <w:r>
        <w:rPr>
          <w:rFonts w:ascii="Arial" w:eastAsia="Arial" w:hAnsi="Arial" w:cs="Arial"/>
          <w:sz w:val="20"/>
          <w:szCs w:val="20"/>
        </w:rPr>
        <w:t xml:space="preserve">me igniting </w:t>
      </w:r>
      <w:r>
        <w:rPr>
          <w:rFonts w:ascii="Arial" w:eastAsia="Arial" w:hAnsi="Arial" w:cs="Arial"/>
          <w:spacing w:val="-1"/>
          <w:sz w:val="20"/>
          <w:szCs w:val="20"/>
        </w:rPr>
        <w:t>d</w:t>
      </w:r>
      <w:r>
        <w:rPr>
          <w:rFonts w:ascii="Arial" w:eastAsia="Arial" w:hAnsi="Arial" w:cs="Arial"/>
          <w:sz w:val="20"/>
          <w:szCs w:val="20"/>
        </w:rPr>
        <w:t>uring a</w:t>
      </w:r>
      <w:r>
        <w:rPr>
          <w:rFonts w:ascii="Arial" w:eastAsia="Arial" w:hAnsi="Arial" w:cs="Arial"/>
          <w:spacing w:val="-2"/>
          <w:sz w:val="20"/>
          <w:szCs w:val="20"/>
        </w:rPr>
        <w:t xml:space="preserve"> </w:t>
      </w:r>
      <w:r>
        <w:rPr>
          <w:rFonts w:ascii="Arial" w:eastAsia="Arial" w:hAnsi="Arial" w:cs="Arial"/>
          <w:sz w:val="20"/>
          <w:szCs w:val="20"/>
        </w:rPr>
        <w:t>wildfire. Ca</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e cou</w:t>
      </w:r>
      <w:r>
        <w:rPr>
          <w:rFonts w:ascii="Arial" w:eastAsia="Arial" w:hAnsi="Arial" w:cs="Arial"/>
          <w:spacing w:val="-1"/>
          <w:sz w:val="20"/>
          <w:szCs w:val="20"/>
        </w:rPr>
        <w:t>l</w:t>
      </w:r>
      <w:r>
        <w:rPr>
          <w:rFonts w:ascii="Arial" w:eastAsia="Arial" w:hAnsi="Arial" w:cs="Arial"/>
          <w:sz w:val="20"/>
          <w:szCs w:val="20"/>
        </w:rPr>
        <w:t>d be attr</w:t>
      </w:r>
      <w:r>
        <w:rPr>
          <w:rFonts w:ascii="Arial" w:eastAsia="Arial" w:hAnsi="Arial" w:cs="Arial"/>
          <w:spacing w:val="-1"/>
          <w:sz w:val="20"/>
          <w:szCs w:val="20"/>
        </w:rPr>
        <w:t>i</w:t>
      </w:r>
      <w:r>
        <w:rPr>
          <w:rFonts w:ascii="Arial" w:eastAsia="Arial" w:hAnsi="Arial" w:cs="Arial"/>
          <w:sz w:val="20"/>
          <w:szCs w:val="20"/>
        </w:rPr>
        <w:t xml:space="preserve">buted to the </w:t>
      </w:r>
      <w:r>
        <w:rPr>
          <w:rFonts w:ascii="Arial" w:eastAsia="Arial" w:hAnsi="Arial" w:cs="Arial"/>
          <w:spacing w:val="-1"/>
          <w:sz w:val="20"/>
          <w:szCs w:val="20"/>
        </w:rPr>
        <w:t>b</w:t>
      </w:r>
      <w:r>
        <w:rPr>
          <w:rFonts w:ascii="Arial" w:eastAsia="Arial" w:hAnsi="Arial" w:cs="Arial"/>
          <w:sz w:val="20"/>
          <w:szCs w:val="20"/>
        </w:rPr>
        <w:t>uilding mat</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i</w:t>
      </w:r>
      <w:r>
        <w:rPr>
          <w:rFonts w:ascii="Arial" w:eastAsia="Arial" w:hAnsi="Arial" w:cs="Arial"/>
          <w:sz w:val="20"/>
          <w:szCs w:val="20"/>
        </w:rPr>
        <w:t xml:space="preserve">als </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ed for the home</w:t>
      </w:r>
      <w:r>
        <w:rPr>
          <w:rFonts w:ascii="Arial" w:eastAsia="Arial" w:hAnsi="Arial" w:cs="Arial"/>
          <w:spacing w:val="-2"/>
          <w:sz w:val="20"/>
          <w:szCs w:val="20"/>
        </w:rPr>
        <w:t xml:space="preserve"> </w:t>
      </w:r>
      <w:r>
        <w:rPr>
          <w:rFonts w:ascii="Arial" w:eastAsia="Arial" w:hAnsi="Arial" w:cs="Arial"/>
          <w:sz w:val="20"/>
          <w:szCs w:val="20"/>
        </w:rPr>
        <w:t>or the am</w:t>
      </w:r>
      <w:r>
        <w:rPr>
          <w:rFonts w:ascii="Arial" w:eastAsia="Arial" w:hAnsi="Arial" w:cs="Arial"/>
          <w:spacing w:val="-1"/>
          <w:sz w:val="20"/>
          <w:szCs w:val="20"/>
        </w:rPr>
        <w:t>o</w:t>
      </w:r>
      <w:r>
        <w:rPr>
          <w:rFonts w:ascii="Arial" w:eastAsia="Arial" w:hAnsi="Arial" w:cs="Arial"/>
          <w:sz w:val="20"/>
          <w:szCs w:val="20"/>
        </w:rPr>
        <w:t>u</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1"/>
          <w:sz w:val="20"/>
          <w:szCs w:val="20"/>
        </w:rPr>
        <w:t xml:space="preserve"> </w:t>
      </w:r>
      <w:r>
        <w:rPr>
          <w:rFonts w:ascii="Arial" w:eastAsia="Arial" w:hAnsi="Arial" w:cs="Arial"/>
          <w:sz w:val="20"/>
          <w:szCs w:val="20"/>
        </w:rPr>
        <w:t>of comb</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tible materia</w:t>
      </w:r>
      <w:r>
        <w:rPr>
          <w:rFonts w:ascii="Arial" w:eastAsia="Arial" w:hAnsi="Arial" w:cs="Arial"/>
          <w:spacing w:val="-1"/>
          <w:sz w:val="20"/>
          <w:szCs w:val="20"/>
        </w:rPr>
        <w:t>l</w:t>
      </w:r>
      <w:r>
        <w:rPr>
          <w:rFonts w:ascii="Arial" w:eastAsia="Arial" w:hAnsi="Arial" w:cs="Arial"/>
          <w:sz w:val="20"/>
          <w:szCs w:val="20"/>
        </w:rPr>
        <w:t>s ar</w:t>
      </w:r>
      <w:r>
        <w:rPr>
          <w:rFonts w:ascii="Arial" w:eastAsia="Arial" w:hAnsi="Arial" w:cs="Arial"/>
          <w:spacing w:val="-1"/>
          <w:sz w:val="20"/>
          <w:szCs w:val="20"/>
        </w:rPr>
        <w:t>o</w:t>
      </w:r>
      <w:r>
        <w:rPr>
          <w:rFonts w:ascii="Arial" w:eastAsia="Arial" w:hAnsi="Arial" w:cs="Arial"/>
          <w:sz w:val="20"/>
          <w:szCs w:val="20"/>
        </w:rPr>
        <w:t>und the ho</w:t>
      </w:r>
      <w:r>
        <w:rPr>
          <w:rFonts w:ascii="Arial" w:eastAsia="Arial" w:hAnsi="Arial" w:cs="Arial"/>
          <w:spacing w:val="-1"/>
          <w:sz w:val="20"/>
          <w:szCs w:val="20"/>
        </w:rPr>
        <w:t>me</w:t>
      </w:r>
      <w:r>
        <w:rPr>
          <w:rFonts w:ascii="Arial" w:eastAsia="Arial" w:hAnsi="Arial" w:cs="Arial"/>
          <w:sz w:val="20"/>
          <w:szCs w:val="20"/>
        </w:rPr>
        <w:t>.</w:t>
      </w:r>
    </w:p>
    <w:p w:rsidR="00C51A6A" w:rsidRDefault="00C51A6A">
      <w:pPr>
        <w:spacing w:after="0"/>
        <w:sectPr w:rsidR="00C51A6A">
          <w:type w:val="continuous"/>
          <w:pgSz w:w="12240" w:h="15840"/>
          <w:pgMar w:top="1480" w:right="1280" w:bottom="920" w:left="1680" w:header="720" w:footer="720" w:gutter="0"/>
          <w:cols w:num="2" w:space="720" w:equalWidth="0">
            <w:col w:w="4109" w:space="493"/>
            <w:col w:w="4678"/>
          </w:cols>
        </w:sectPr>
      </w:pPr>
    </w:p>
    <w:p w:rsidR="00C51A6A" w:rsidRDefault="0034132C">
      <w:pPr>
        <w:spacing w:after="0" w:line="240" w:lineRule="auto"/>
        <w:ind w:left="120" w:right="733"/>
        <w:rPr>
          <w:rFonts w:ascii="Arial" w:eastAsia="Arial" w:hAnsi="Arial" w:cs="Arial"/>
          <w:sz w:val="24"/>
          <w:szCs w:val="24"/>
        </w:rPr>
      </w:pPr>
      <w:r>
        <w:rPr>
          <w:noProof/>
        </w:rPr>
        <w:lastRenderedPageBreak/>
        <mc:AlternateContent>
          <mc:Choice Requires="wpg">
            <w:drawing>
              <wp:anchor distT="0" distB="0" distL="114300" distR="114300" simplePos="0" relativeHeight="503305836" behindDoc="1" locked="0" layoutInCell="1" allowOverlap="1">
                <wp:simplePos x="0" y="0"/>
                <wp:positionH relativeFrom="page">
                  <wp:posOffset>3874770</wp:posOffset>
                </wp:positionH>
                <wp:positionV relativeFrom="paragraph">
                  <wp:posOffset>-1073150</wp:posOffset>
                </wp:positionV>
                <wp:extent cx="3115945" cy="1013460"/>
                <wp:effectExtent l="7620" t="3175" r="635" b="2540"/>
                <wp:wrapNone/>
                <wp:docPr id="1147"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945" cy="1013460"/>
                          <a:chOff x="6103" y="-1690"/>
                          <a:chExt cx="4907" cy="1596"/>
                        </a:xfrm>
                      </wpg:grpSpPr>
                      <wpg:grpSp>
                        <wpg:cNvPr id="1148" name="Group 1141"/>
                        <wpg:cNvGrpSpPr>
                          <a:grpSpLocks/>
                        </wpg:cNvGrpSpPr>
                        <wpg:grpSpPr bwMode="auto">
                          <a:xfrm>
                            <a:off x="6240" y="-1551"/>
                            <a:ext cx="4752" cy="1440"/>
                            <a:chOff x="6240" y="-1551"/>
                            <a:chExt cx="4752" cy="1440"/>
                          </a:xfrm>
                        </wpg:grpSpPr>
                        <wps:wsp>
                          <wps:cNvPr id="1149" name="Freeform 1142"/>
                          <wps:cNvSpPr>
                            <a:spLocks/>
                          </wps:cNvSpPr>
                          <wps:spPr bwMode="auto">
                            <a:xfrm>
                              <a:off x="6240" y="-1551"/>
                              <a:ext cx="4752" cy="1440"/>
                            </a:xfrm>
                            <a:custGeom>
                              <a:avLst/>
                              <a:gdLst>
                                <a:gd name="T0" fmla="+- 0 6240 6240"/>
                                <a:gd name="T1" fmla="*/ T0 w 4752"/>
                                <a:gd name="T2" fmla="+- 0 -111 -1551"/>
                                <a:gd name="T3" fmla="*/ -111 h 1440"/>
                                <a:gd name="T4" fmla="+- 0 10992 6240"/>
                                <a:gd name="T5" fmla="*/ T4 w 4752"/>
                                <a:gd name="T6" fmla="+- 0 -111 -1551"/>
                                <a:gd name="T7" fmla="*/ -111 h 1440"/>
                                <a:gd name="T8" fmla="+- 0 10992 6240"/>
                                <a:gd name="T9" fmla="*/ T8 w 4752"/>
                                <a:gd name="T10" fmla="+- 0 -1551 -1551"/>
                                <a:gd name="T11" fmla="*/ -1551 h 1440"/>
                                <a:gd name="T12" fmla="+- 0 6240 6240"/>
                                <a:gd name="T13" fmla="*/ T12 w 4752"/>
                                <a:gd name="T14" fmla="+- 0 -1551 -1551"/>
                                <a:gd name="T15" fmla="*/ -1551 h 1440"/>
                                <a:gd name="T16" fmla="+- 0 6240 6240"/>
                                <a:gd name="T17" fmla="*/ T16 w 4752"/>
                                <a:gd name="T18" fmla="+- 0 -111 -1551"/>
                                <a:gd name="T19" fmla="*/ -111 h 1440"/>
                              </a:gdLst>
                              <a:ahLst/>
                              <a:cxnLst>
                                <a:cxn ang="0">
                                  <a:pos x="T1" y="T3"/>
                                </a:cxn>
                                <a:cxn ang="0">
                                  <a:pos x="T5" y="T7"/>
                                </a:cxn>
                                <a:cxn ang="0">
                                  <a:pos x="T9" y="T11"/>
                                </a:cxn>
                                <a:cxn ang="0">
                                  <a:pos x="T13" y="T15"/>
                                </a:cxn>
                                <a:cxn ang="0">
                                  <a:pos x="T17" y="T19"/>
                                </a:cxn>
                              </a:cxnLst>
                              <a:rect l="0" t="0" r="r" b="b"/>
                              <a:pathLst>
                                <a:path w="4752" h="1440">
                                  <a:moveTo>
                                    <a:pt x="0" y="1440"/>
                                  </a:moveTo>
                                  <a:lnTo>
                                    <a:pt x="4752" y="1440"/>
                                  </a:lnTo>
                                  <a:lnTo>
                                    <a:pt x="4752" y="0"/>
                                  </a:lnTo>
                                  <a:lnTo>
                                    <a:pt x="0" y="0"/>
                                  </a:lnTo>
                                  <a:lnTo>
                                    <a:pt x="0" y="144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0" name="Group 1139"/>
                        <wpg:cNvGrpSpPr>
                          <a:grpSpLocks/>
                        </wpg:cNvGrpSpPr>
                        <wpg:grpSpPr bwMode="auto">
                          <a:xfrm>
                            <a:off x="6240" y="-1552"/>
                            <a:ext cx="4752" cy="1440"/>
                            <a:chOff x="6240" y="-1552"/>
                            <a:chExt cx="4752" cy="1440"/>
                          </a:xfrm>
                        </wpg:grpSpPr>
                        <wps:wsp>
                          <wps:cNvPr id="1151" name="Freeform 1140"/>
                          <wps:cNvSpPr>
                            <a:spLocks/>
                          </wps:cNvSpPr>
                          <wps:spPr bwMode="auto">
                            <a:xfrm>
                              <a:off x="6240" y="-1552"/>
                              <a:ext cx="4752" cy="1440"/>
                            </a:xfrm>
                            <a:custGeom>
                              <a:avLst/>
                              <a:gdLst>
                                <a:gd name="T0" fmla="+- 0 10992 6240"/>
                                <a:gd name="T1" fmla="*/ T0 w 4752"/>
                                <a:gd name="T2" fmla="+- 0 -1552 -1552"/>
                                <a:gd name="T3" fmla="*/ -1552 h 1440"/>
                                <a:gd name="T4" fmla="+- 0 6240 6240"/>
                                <a:gd name="T5" fmla="*/ T4 w 4752"/>
                                <a:gd name="T6" fmla="+- 0 -1552 -1552"/>
                                <a:gd name="T7" fmla="*/ -1552 h 1440"/>
                                <a:gd name="T8" fmla="+- 0 6240 6240"/>
                                <a:gd name="T9" fmla="*/ T8 w 4752"/>
                                <a:gd name="T10" fmla="+- 0 -112 -1552"/>
                                <a:gd name="T11" fmla="*/ -112 h 1440"/>
                                <a:gd name="T12" fmla="+- 0 10992 6240"/>
                                <a:gd name="T13" fmla="*/ T12 w 4752"/>
                                <a:gd name="T14" fmla="+- 0 -112 -1552"/>
                                <a:gd name="T15" fmla="*/ -112 h 1440"/>
                                <a:gd name="T16" fmla="+- 0 10992 6240"/>
                                <a:gd name="T17" fmla="*/ T16 w 4752"/>
                                <a:gd name="T18" fmla="+- 0 -1552 -1552"/>
                                <a:gd name="T19" fmla="*/ -1552 h 1440"/>
                              </a:gdLst>
                              <a:ahLst/>
                              <a:cxnLst>
                                <a:cxn ang="0">
                                  <a:pos x="T1" y="T3"/>
                                </a:cxn>
                                <a:cxn ang="0">
                                  <a:pos x="T5" y="T7"/>
                                </a:cxn>
                                <a:cxn ang="0">
                                  <a:pos x="T9" y="T11"/>
                                </a:cxn>
                                <a:cxn ang="0">
                                  <a:pos x="T13" y="T15"/>
                                </a:cxn>
                                <a:cxn ang="0">
                                  <a:pos x="T17" y="T19"/>
                                </a:cxn>
                              </a:cxnLst>
                              <a:rect l="0" t="0" r="r" b="b"/>
                              <a:pathLst>
                                <a:path w="4752" h="1440">
                                  <a:moveTo>
                                    <a:pt x="4752" y="0"/>
                                  </a:moveTo>
                                  <a:lnTo>
                                    <a:pt x="0" y="0"/>
                                  </a:lnTo>
                                  <a:lnTo>
                                    <a:pt x="0" y="1440"/>
                                  </a:lnTo>
                                  <a:lnTo>
                                    <a:pt x="4752" y="1440"/>
                                  </a:lnTo>
                                  <a:lnTo>
                                    <a:pt x="4752" y="0"/>
                                  </a:lnTo>
                                  <a:close/>
                                </a:path>
                              </a:pathLst>
                            </a:custGeom>
                            <a:noFill/>
                            <a:ln w="222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 name="Group 1137"/>
                        <wpg:cNvGrpSpPr>
                          <a:grpSpLocks/>
                        </wpg:cNvGrpSpPr>
                        <wpg:grpSpPr bwMode="auto">
                          <a:xfrm>
                            <a:off x="6120" y="-1671"/>
                            <a:ext cx="4752" cy="1440"/>
                            <a:chOff x="6120" y="-1671"/>
                            <a:chExt cx="4752" cy="1440"/>
                          </a:xfrm>
                        </wpg:grpSpPr>
                        <wps:wsp>
                          <wps:cNvPr id="1153" name="Freeform 1138"/>
                          <wps:cNvSpPr>
                            <a:spLocks/>
                          </wps:cNvSpPr>
                          <wps:spPr bwMode="auto">
                            <a:xfrm>
                              <a:off x="6120" y="-1671"/>
                              <a:ext cx="4752" cy="1440"/>
                            </a:xfrm>
                            <a:custGeom>
                              <a:avLst/>
                              <a:gdLst>
                                <a:gd name="T0" fmla="+- 0 6120 6120"/>
                                <a:gd name="T1" fmla="*/ T0 w 4752"/>
                                <a:gd name="T2" fmla="+- 0 -231 -1671"/>
                                <a:gd name="T3" fmla="*/ -231 h 1440"/>
                                <a:gd name="T4" fmla="+- 0 10872 6120"/>
                                <a:gd name="T5" fmla="*/ T4 w 4752"/>
                                <a:gd name="T6" fmla="+- 0 -231 -1671"/>
                                <a:gd name="T7" fmla="*/ -231 h 1440"/>
                                <a:gd name="T8" fmla="+- 0 10872 6120"/>
                                <a:gd name="T9" fmla="*/ T8 w 4752"/>
                                <a:gd name="T10" fmla="+- 0 -1671 -1671"/>
                                <a:gd name="T11" fmla="*/ -1671 h 1440"/>
                                <a:gd name="T12" fmla="+- 0 6120 6120"/>
                                <a:gd name="T13" fmla="*/ T12 w 4752"/>
                                <a:gd name="T14" fmla="+- 0 -1671 -1671"/>
                                <a:gd name="T15" fmla="*/ -1671 h 1440"/>
                                <a:gd name="T16" fmla="+- 0 6120 6120"/>
                                <a:gd name="T17" fmla="*/ T16 w 4752"/>
                                <a:gd name="T18" fmla="+- 0 -231 -1671"/>
                                <a:gd name="T19" fmla="*/ -231 h 1440"/>
                              </a:gdLst>
                              <a:ahLst/>
                              <a:cxnLst>
                                <a:cxn ang="0">
                                  <a:pos x="T1" y="T3"/>
                                </a:cxn>
                                <a:cxn ang="0">
                                  <a:pos x="T5" y="T7"/>
                                </a:cxn>
                                <a:cxn ang="0">
                                  <a:pos x="T9" y="T11"/>
                                </a:cxn>
                                <a:cxn ang="0">
                                  <a:pos x="T13" y="T15"/>
                                </a:cxn>
                                <a:cxn ang="0">
                                  <a:pos x="T17" y="T19"/>
                                </a:cxn>
                              </a:cxnLst>
                              <a:rect l="0" t="0" r="r" b="b"/>
                              <a:pathLst>
                                <a:path w="4752" h="1440">
                                  <a:moveTo>
                                    <a:pt x="0" y="1440"/>
                                  </a:moveTo>
                                  <a:lnTo>
                                    <a:pt x="4752" y="1440"/>
                                  </a:lnTo>
                                  <a:lnTo>
                                    <a:pt x="4752" y="0"/>
                                  </a:lnTo>
                                  <a:lnTo>
                                    <a:pt x="0" y="0"/>
                                  </a:lnTo>
                                  <a:lnTo>
                                    <a:pt x="0" y="144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4" name="Group 1135"/>
                        <wpg:cNvGrpSpPr>
                          <a:grpSpLocks/>
                        </wpg:cNvGrpSpPr>
                        <wpg:grpSpPr bwMode="auto">
                          <a:xfrm>
                            <a:off x="6120" y="-1672"/>
                            <a:ext cx="4752" cy="1440"/>
                            <a:chOff x="6120" y="-1672"/>
                            <a:chExt cx="4752" cy="1440"/>
                          </a:xfrm>
                        </wpg:grpSpPr>
                        <wps:wsp>
                          <wps:cNvPr id="1155" name="Freeform 1136"/>
                          <wps:cNvSpPr>
                            <a:spLocks/>
                          </wps:cNvSpPr>
                          <wps:spPr bwMode="auto">
                            <a:xfrm>
                              <a:off x="6120" y="-1672"/>
                              <a:ext cx="4752" cy="1440"/>
                            </a:xfrm>
                            <a:custGeom>
                              <a:avLst/>
                              <a:gdLst>
                                <a:gd name="T0" fmla="+- 0 10872 6120"/>
                                <a:gd name="T1" fmla="*/ T0 w 4752"/>
                                <a:gd name="T2" fmla="+- 0 -1672 -1672"/>
                                <a:gd name="T3" fmla="*/ -1672 h 1440"/>
                                <a:gd name="T4" fmla="+- 0 6120 6120"/>
                                <a:gd name="T5" fmla="*/ T4 w 4752"/>
                                <a:gd name="T6" fmla="+- 0 -1672 -1672"/>
                                <a:gd name="T7" fmla="*/ -1672 h 1440"/>
                                <a:gd name="T8" fmla="+- 0 6120 6120"/>
                                <a:gd name="T9" fmla="*/ T8 w 4752"/>
                                <a:gd name="T10" fmla="+- 0 -232 -1672"/>
                                <a:gd name="T11" fmla="*/ -232 h 1440"/>
                                <a:gd name="T12" fmla="+- 0 10872 6120"/>
                                <a:gd name="T13" fmla="*/ T12 w 4752"/>
                                <a:gd name="T14" fmla="+- 0 -232 -1672"/>
                                <a:gd name="T15" fmla="*/ -232 h 1440"/>
                                <a:gd name="T16" fmla="+- 0 10872 6120"/>
                                <a:gd name="T17" fmla="*/ T16 w 4752"/>
                                <a:gd name="T18" fmla="+- 0 -1672 -1672"/>
                                <a:gd name="T19" fmla="*/ -1672 h 1440"/>
                              </a:gdLst>
                              <a:ahLst/>
                              <a:cxnLst>
                                <a:cxn ang="0">
                                  <a:pos x="T1" y="T3"/>
                                </a:cxn>
                                <a:cxn ang="0">
                                  <a:pos x="T5" y="T7"/>
                                </a:cxn>
                                <a:cxn ang="0">
                                  <a:pos x="T9" y="T11"/>
                                </a:cxn>
                                <a:cxn ang="0">
                                  <a:pos x="T13" y="T15"/>
                                </a:cxn>
                                <a:cxn ang="0">
                                  <a:pos x="T17" y="T19"/>
                                </a:cxn>
                              </a:cxnLst>
                              <a:rect l="0" t="0" r="r" b="b"/>
                              <a:pathLst>
                                <a:path w="4752" h="1440">
                                  <a:moveTo>
                                    <a:pt x="4752" y="0"/>
                                  </a:moveTo>
                                  <a:lnTo>
                                    <a:pt x="0" y="0"/>
                                  </a:lnTo>
                                  <a:lnTo>
                                    <a:pt x="0" y="1440"/>
                                  </a:lnTo>
                                  <a:lnTo>
                                    <a:pt x="4752" y="1440"/>
                                  </a:lnTo>
                                  <a:lnTo>
                                    <a:pt x="4752" y="0"/>
                                  </a:lnTo>
                                  <a:close/>
                                </a:path>
                              </a:pathLst>
                            </a:custGeom>
                            <a:noFill/>
                            <a:ln w="22225">
                              <a:solidFill>
                                <a:srgbClr val="00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34" o:spid="_x0000_s1026" style="position:absolute;margin-left:305.1pt;margin-top:-84.5pt;width:245.35pt;height:79.8pt;z-index:-10644;mso-position-horizontal-relative:page" coordorigin="6103,-1690" coordsize="4907,1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">
                <v:group id="Group 1141" o:spid="_x0000_s1027" style="position:absolute;left:6240;top:-1551;width:4752;height:1440" coordorigin="6240,-1551" coordsize="475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fTOMcAAADdAAAADwAAAGRycy9kb3ducmV2LnhtbESPQWvCQBCF70L/wzKF&#10;3nSTVkuJriLSlh5EMBaKtyE7JsHsbMhuk/jvnUOhtxnem/e+WW1G16ieulB7NpDOElDEhbc1lwa+&#10;Tx/TN1AhIltsPJOBGwXYrB8mK8ysH/hIfR5LJSEcMjRQxdhmWoeiIodh5lti0S6+cxhl7UptOxwk&#10;3DX6OUletcOapaHClnYVFdf81xn4HHDYvqTv/f562d3Op8XhZ5+SMU+P43YJKtIY/81/119W8N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fTOMcAAADd&#10;AAAADwAAAAAAAAAAAAAAAACqAgAAZHJzL2Rvd25yZXYueG1sUEsFBgAAAAAEAAQA+gAAAJ4DAAAA&#10;AA==&#10;">
                  <v:shape id="Freeform 1142" o:spid="_x0000_s1028" style="position:absolute;left:6240;top:-1551;width:4752;height:1440;visibility:visible;mso-wrap-style:square;v-text-anchor:top" coordsize="475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m5sAA&#10;AADdAAAADwAAAGRycy9kb3ducmV2LnhtbERPTYvCMBC9C/sfwix401QR3VajLILgteqlt6GZbarN&#10;pCRZrf9+syB4m8f7nM1usJ24kw+tYwWzaQaCuHa65UbB5XyYfIEIEVlj55gUPCnAbvsx2mCh3YNL&#10;up9iI1IIhwIVmBj7QspQG7IYpq4nTtyP8xZjgr6R2uMjhdtOzrNsKS22nBoM9rQ3VN9Ov1ZB5XG5&#10;MN1Q5qv6cqt0a/LqWio1/hy+1yAiDfEtfrmPOs2fLXL4/yad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Jm5sAAAADdAAAADwAAAAAAAAAAAAAAAACYAgAAZHJzL2Rvd25y&#10;ZXYueG1sUEsFBgAAAAAEAAQA9QAAAIUDAAAAAA==&#10;" path="m,1440r4752,l4752,,,,,1440e" fillcolor="gray" stroked="f">
                    <v:path arrowok="t" o:connecttype="custom" o:connectlocs="0,-111;4752,-111;4752,-1551;0,-1551;0,-111" o:connectangles="0,0,0,0,0"/>
                  </v:shape>
                </v:group>
                <v:group id="Group 1139" o:spid="_x0000_s1029" style="position:absolute;left:6240;top:-1552;width:4752;height:1440" coordorigin="6240,-1552" coordsize="475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J48cAAADdAAAADwAAAGRycy9kb3ducmV2LnhtbESPT2vCQBDF7wW/wzKC&#10;t7pJi0VSNyJSiwcpVAultyE7+YPZ2ZBdk/jtO4dCbzO8N+/9ZrOdXKsG6kPj2UC6TEARF942XBn4&#10;uhwe16BCRLbYeiYDdwqwzWcPG8ysH/mThnOslIRwyNBAHWOXaR2KmhyGpe+IRSt97zDK2lfa9jhK&#10;uGv1U5K8aIcNS0ONHe1rKq7nmzPwPuK4e07fhtO13N9/Lqu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shJ48cAAADd&#10;AAAADwAAAAAAAAAAAAAAAACqAgAAZHJzL2Rvd25yZXYueG1sUEsFBgAAAAAEAAQA+gAAAJ4DAAAA&#10;AA==&#10;">
                  <v:shape id="Freeform 1140" o:spid="_x0000_s1030" style="position:absolute;left:6240;top:-1552;width:4752;height:1440;visibility:visible;mso-wrap-style:square;v-text-anchor:top" coordsize="475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WcIA&#10;AADdAAAADwAAAGRycy9kb3ducmV2LnhtbERP22oCMRB9L/gPYQTfanYLatkapS5d6Iugaz9gSGYv&#10;uJksSdTt3zeFQt/mcK6z3U92EHfyoXesIF9mIIi1Mz23Cr4u1fMriBCRDQ6OScE3BdjvZk9bLIx7&#10;8JnudWxFCuFQoIIuxrGQMuiOLIalG4kT1zhvMSboW2k8PlK4HeRLlq2lxZ5TQ4cjlR3pa32zCnTT&#10;lFfzcTv586Y+9q46VKU+KLWYT+9vICJN8V/85/40aX6+yuH3m3S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91xZwgAAAN0AAAAPAAAAAAAAAAAAAAAAAJgCAABkcnMvZG93&#10;bnJldi54bWxQSwUGAAAAAAQABAD1AAAAhwMAAAAA&#10;" path="m4752,l,,,1440r4752,l4752,xe" filled="f" strokecolor="gray" strokeweight="1.75pt">
                    <v:path arrowok="t" o:connecttype="custom" o:connectlocs="4752,-1552;0,-1552;0,-112;4752,-112;4752,-1552" o:connectangles="0,0,0,0,0"/>
                  </v:shape>
                </v:group>
                <v:group id="Group 1137" o:spid="_x0000_s1031" style="position:absolute;left:6120;top:-1671;width:4752;height:1440" coordorigin="6120,-1671" coordsize="475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 id="Freeform 1138" o:spid="_x0000_s1032" style="position:absolute;left:6120;top:-1671;width:4752;height:1440;visibility:visible;mso-wrap-style:square;v-text-anchor:top" coordsize="475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E/cQA&#10;AADdAAAADwAAAGRycy9kb3ducmV2LnhtbERPTWvCQBC9C/6HZYRepG6sKDa6iiilUsjBWHoes2MS&#10;zM7G7FZTf31XELzN433OfNmaSlyocaVlBcNBBII4s7rkXMH3/uN1CsJ5ZI2VZVLwRw6Wi25njrG2&#10;V97RJfW5CCHsYlRQeF/HUrqsIINuYGviwB1tY9AH2ORSN3gN4aaSb1E0kQZLDg0F1rQuKDulv0ZB&#10;krg+6a+fw+f7yLVp39/OSb5R6qXXrmYgPLX+KX64tzrMH45HcP8mn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8RP3EAAAA3QAAAA8AAAAAAAAAAAAAAAAAmAIAAGRycy9k&#10;b3ducmV2LnhtbFBLBQYAAAAABAAEAPUAAACJAwAAAAA=&#10;" path="m,1440r4752,l4752,,,,,1440e" stroked="f">
                    <v:path arrowok="t" o:connecttype="custom" o:connectlocs="0,-231;4752,-231;4752,-1671;0,-1671;0,-231" o:connectangles="0,0,0,0,0"/>
                  </v:shape>
                </v:group>
                <v:group id="Group 1135" o:spid="_x0000_s1033" style="position:absolute;left:6120;top:-1672;width:4752;height:1440" coordorigin="6120,-1672" coordsize="4752,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shape id="Freeform 1136" o:spid="_x0000_s1034" style="position:absolute;left:6120;top:-1672;width:4752;height:1440;visibility:visible;mso-wrap-style:square;v-text-anchor:top" coordsize="475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iM9MIA&#10;AADdAAAADwAAAGRycy9kb3ducmV2LnhtbERPS4vCMBC+C/sfwgh709SVilSjqLiwR1+757EZ22Iz&#10;aZtou//eCIK3+fieM192phR3alxhWcFoGIEgTq0uOFNwOn4PpiCcR9ZYWiYF/+RgufjozTHRtuU9&#10;3Q8+EyGEXYIKcu+rREqX5mTQDW1FHLiLbQz6AJtM6gbbEG5K+RVFE2mw4NCQY0WbnNLr4WYUHE9Y&#10;rs7j9Tiuf9f1xp7bv3q7U+qz361mIDx1/i1+uX90mD+KY3h+E0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aIz0wgAAAN0AAAAPAAAAAAAAAAAAAAAAAJgCAABkcnMvZG93&#10;bnJldi54bWxQSwUGAAAAAAQABAD1AAAAhwMAAAAA&#10;" path="m4752,l,,,1440r4752,l4752,xe" filled="f" strokecolor="#030" strokeweight="1.75pt">
                    <v:path arrowok="t" o:connecttype="custom" o:connectlocs="4752,-1672;0,-1672;0,-232;4752,-232;4752,-1672" o:connectangles="0,0,0,0,0"/>
                  </v:shape>
                </v:group>
                <w10:wrap anchorx="page"/>
              </v:group>
            </w:pict>
          </mc:Fallback>
        </mc:AlternateContent>
      </w:r>
      <w:r w:rsidR="00992248">
        <w:rPr>
          <w:rFonts w:ascii="Arial" w:eastAsia="Arial" w:hAnsi="Arial" w:cs="Arial"/>
          <w:sz w:val="24"/>
          <w:szCs w:val="24"/>
        </w:rPr>
        <w:t>around their residence; and, 3) increasing</w:t>
      </w:r>
      <w:r w:rsidR="00992248">
        <w:rPr>
          <w:rFonts w:ascii="Arial" w:eastAsia="Arial" w:hAnsi="Arial" w:cs="Arial"/>
          <w:spacing w:val="1"/>
          <w:sz w:val="24"/>
          <w:szCs w:val="24"/>
        </w:rPr>
        <w:t xml:space="preserve"> </w:t>
      </w:r>
      <w:r w:rsidR="00992248">
        <w:rPr>
          <w:rFonts w:ascii="Arial" w:eastAsia="Arial" w:hAnsi="Arial" w:cs="Arial"/>
          <w:sz w:val="24"/>
          <w:szCs w:val="24"/>
        </w:rPr>
        <w:t xml:space="preserve">awareness of the natural role of low- </w:t>
      </w:r>
      <w:r w:rsidR="00992248">
        <w:rPr>
          <w:rFonts w:ascii="Arial" w:eastAsia="Arial" w:hAnsi="Arial" w:cs="Arial"/>
          <w:sz w:val="24"/>
          <w:szCs w:val="24"/>
        </w:rPr>
        <w:t>intensity fires and the benefi</w:t>
      </w:r>
      <w:r w:rsidR="00992248">
        <w:rPr>
          <w:rFonts w:ascii="Arial" w:eastAsia="Arial" w:hAnsi="Arial" w:cs="Arial"/>
          <w:spacing w:val="1"/>
          <w:sz w:val="24"/>
          <w:szCs w:val="24"/>
        </w:rPr>
        <w:t>t</w:t>
      </w:r>
      <w:r w:rsidR="00992248">
        <w:rPr>
          <w:rFonts w:ascii="Arial" w:eastAsia="Arial" w:hAnsi="Arial" w:cs="Arial"/>
          <w:sz w:val="24"/>
          <w:szCs w:val="24"/>
        </w:rPr>
        <w:t>s of prescribed burning or</w:t>
      </w:r>
      <w:r w:rsidR="00992248">
        <w:rPr>
          <w:rFonts w:ascii="Arial" w:eastAsia="Arial" w:hAnsi="Arial" w:cs="Arial"/>
          <w:spacing w:val="2"/>
          <w:sz w:val="24"/>
          <w:szCs w:val="24"/>
        </w:rPr>
        <w:t xml:space="preserve"> </w:t>
      </w:r>
      <w:r w:rsidR="00992248">
        <w:rPr>
          <w:rFonts w:ascii="Arial" w:eastAsia="Arial" w:hAnsi="Arial" w:cs="Arial"/>
          <w:sz w:val="24"/>
          <w:szCs w:val="24"/>
        </w:rPr>
        <w:t>occasionally managing natural wildland fires to achieve ecological</w:t>
      </w:r>
      <w:r w:rsidR="00992248">
        <w:rPr>
          <w:rFonts w:ascii="Arial" w:eastAsia="Arial" w:hAnsi="Arial" w:cs="Arial"/>
          <w:spacing w:val="1"/>
          <w:sz w:val="24"/>
          <w:szCs w:val="24"/>
        </w:rPr>
        <w:t xml:space="preserve"> </w:t>
      </w:r>
      <w:r w:rsidR="00992248">
        <w:rPr>
          <w:rFonts w:ascii="Arial" w:eastAsia="Arial" w:hAnsi="Arial" w:cs="Arial"/>
          <w:sz w:val="24"/>
          <w:szCs w:val="24"/>
        </w:rPr>
        <w:t xml:space="preserve">benefits while maintaining firefighter and public safety (visit </w:t>
      </w:r>
      <w:hyperlink r:id="rId32">
        <w:r w:rsidR="00992248">
          <w:rPr>
            <w:rFonts w:ascii="Arial" w:eastAsia="Arial" w:hAnsi="Arial" w:cs="Arial"/>
            <w:color w:val="0000FF"/>
            <w:sz w:val="20"/>
            <w:szCs w:val="20"/>
            <w:u w:val="single" w:color="0000FF"/>
          </w:rPr>
          <w:t>www.firewise.org</w:t>
        </w:r>
        <w:r w:rsidR="00992248">
          <w:rPr>
            <w:rFonts w:ascii="Arial" w:eastAsia="Arial" w:hAnsi="Arial" w:cs="Arial"/>
            <w:color w:val="0000FF"/>
            <w:spacing w:val="10"/>
            <w:sz w:val="20"/>
            <w:szCs w:val="20"/>
          </w:rPr>
          <w:t xml:space="preserve"> </w:t>
        </w:r>
      </w:hyperlink>
      <w:r w:rsidR="00992248">
        <w:rPr>
          <w:rFonts w:ascii="Arial" w:eastAsia="Arial" w:hAnsi="Arial" w:cs="Arial"/>
          <w:color w:val="000000"/>
          <w:sz w:val="24"/>
          <w:szCs w:val="24"/>
        </w:rPr>
        <w:t>for m</w:t>
      </w:r>
      <w:r w:rsidR="00992248">
        <w:rPr>
          <w:rFonts w:ascii="Arial" w:eastAsia="Arial" w:hAnsi="Arial" w:cs="Arial"/>
          <w:color w:val="000000"/>
          <w:spacing w:val="-1"/>
          <w:sz w:val="24"/>
          <w:szCs w:val="24"/>
        </w:rPr>
        <w:t>o</w:t>
      </w:r>
      <w:r w:rsidR="00992248">
        <w:rPr>
          <w:rFonts w:ascii="Arial" w:eastAsia="Arial" w:hAnsi="Arial" w:cs="Arial"/>
          <w:color w:val="000000"/>
          <w:sz w:val="24"/>
          <w:szCs w:val="24"/>
        </w:rPr>
        <w:t>re</w:t>
      </w:r>
      <w:r w:rsidR="00992248">
        <w:rPr>
          <w:rFonts w:ascii="Arial" w:eastAsia="Arial" w:hAnsi="Arial" w:cs="Arial"/>
          <w:color w:val="000000"/>
          <w:spacing w:val="1"/>
          <w:sz w:val="24"/>
          <w:szCs w:val="24"/>
        </w:rPr>
        <w:t xml:space="preserve"> </w:t>
      </w:r>
      <w:r w:rsidR="00992248">
        <w:rPr>
          <w:rFonts w:ascii="Arial" w:eastAsia="Arial" w:hAnsi="Arial" w:cs="Arial"/>
          <w:color w:val="000000"/>
          <w:sz w:val="24"/>
          <w:szCs w:val="24"/>
        </w:rPr>
        <w:t>informat</w:t>
      </w:r>
      <w:r w:rsidR="00992248">
        <w:rPr>
          <w:rFonts w:ascii="Arial" w:eastAsia="Arial" w:hAnsi="Arial" w:cs="Arial"/>
          <w:color w:val="000000"/>
          <w:spacing w:val="-2"/>
          <w:sz w:val="24"/>
          <w:szCs w:val="24"/>
        </w:rPr>
        <w:t>i</w:t>
      </w:r>
      <w:r w:rsidR="00992248">
        <w:rPr>
          <w:rFonts w:ascii="Arial" w:eastAsia="Arial" w:hAnsi="Arial" w:cs="Arial"/>
          <w:color w:val="000000"/>
          <w:sz w:val="24"/>
          <w:szCs w:val="24"/>
        </w:rPr>
        <w:t>on).</w:t>
      </w:r>
    </w:p>
    <w:p w:rsidR="00C51A6A" w:rsidRDefault="00C51A6A">
      <w:pPr>
        <w:spacing w:after="0"/>
        <w:sectPr w:rsidR="00C51A6A">
          <w:type w:val="continuous"/>
          <w:pgSz w:w="12240" w:h="15840"/>
          <w:pgMar w:top="1480" w:right="1280" w:bottom="920" w:left="1680" w:header="720" w:footer="720" w:gutter="0"/>
          <w:cols w:space="720"/>
        </w:sectPr>
      </w:pPr>
    </w:p>
    <w:p w:rsidR="00C51A6A" w:rsidRDefault="00C51A6A">
      <w:pPr>
        <w:spacing w:before="4" w:after="0" w:line="200" w:lineRule="exact"/>
        <w:rPr>
          <w:sz w:val="20"/>
          <w:szCs w:val="20"/>
        </w:rPr>
      </w:pPr>
    </w:p>
    <w:p w:rsidR="00C51A6A" w:rsidRDefault="00992248">
      <w:pPr>
        <w:spacing w:before="29" w:after="0" w:line="240" w:lineRule="auto"/>
        <w:ind w:left="120" w:right="169"/>
        <w:rPr>
          <w:rFonts w:ascii="Arial" w:eastAsia="Arial" w:hAnsi="Arial" w:cs="Arial"/>
          <w:sz w:val="24"/>
          <w:szCs w:val="24"/>
        </w:rPr>
      </w:pPr>
      <w:r>
        <w:rPr>
          <w:rFonts w:ascii="Arial" w:eastAsia="Arial" w:hAnsi="Arial" w:cs="Arial"/>
          <w:sz w:val="24"/>
          <w:szCs w:val="24"/>
        </w:rPr>
        <w:t>A term that is emphasized in this prevent</w:t>
      </w:r>
      <w:r>
        <w:rPr>
          <w:rFonts w:ascii="Arial" w:eastAsia="Arial" w:hAnsi="Arial" w:cs="Arial"/>
          <w:spacing w:val="-2"/>
          <w:sz w:val="24"/>
          <w:szCs w:val="24"/>
        </w:rPr>
        <w:t>i</w:t>
      </w:r>
      <w:r>
        <w:rPr>
          <w:rFonts w:ascii="Arial" w:eastAsia="Arial" w:hAnsi="Arial" w:cs="Arial"/>
          <w:sz w:val="24"/>
          <w:szCs w:val="24"/>
        </w:rPr>
        <w:t>on</w:t>
      </w:r>
      <w:r>
        <w:rPr>
          <w:rFonts w:ascii="Arial" w:eastAsia="Arial" w:hAnsi="Arial" w:cs="Arial"/>
          <w:spacing w:val="1"/>
          <w:sz w:val="24"/>
          <w:szCs w:val="24"/>
        </w:rPr>
        <w:t xml:space="preserve"> </w:t>
      </w:r>
      <w:r>
        <w:rPr>
          <w:rFonts w:ascii="Arial" w:eastAsia="Arial" w:hAnsi="Arial" w:cs="Arial"/>
          <w:sz w:val="24"/>
          <w:szCs w:val="24"/>
        </w:rPr>
        <w:t>program</w:t>
      </w:r>
      <w:r>
        <w:rPr>
          <w:rFonts w:ascii="Arial" w:eastAsia="Arial" w:hAnsi="Arial" w:cs="Arial"/>
          <w:spacing w:val="1"/>
          <w:sz w:val="24"/>
          <w:szCs w:val="24"/>
        </w:rPr>
        <w:t xml:space="preserve"> </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struc</w:t>
      </w:r>
      <w:r>
        <w:rPr>
          <w:rFonts w:ascii="Arial" w:eastAsia="Arial" w:hAnsi="Arial" w:cs="Arial"/>
          <w:spacing w:val="1"/>
          <w:sz w:val="24"/>
          <w:szCs w:val="24"/>
        </w:rPr>
        <w:t>t</w:t>
      </w:r>
      <w:r>
        <w:rPr>
          <w:rFonts w:ascii="Arial" w:eastAsia="Arial" w:hAnsi="Arial" w:cs="Arial"/>
          <w:sz w:val="24"/>
          <w:szCs w:val="24"/>
        </w:rPr>
        <w:t xml:space="preserve">ural </w:t>
      </w:r>
      <w:r>
        <w:rPr>
          <w:rFonts w:ascii="Arial" w:eastAsia="Arial" w:hAnsi="Arial" w:cs="Arial"/>
          <w:spacing w:val="-2"/>
          <w:sz w:val="24"/>
          <w:szCs w:val="24"/>
        </w:rPr>
        <w:t>i</w:t>
      </w:r>
      <w:r>
        <w:rPr>
          <w:rFonts w:ascii="Arial" w:eastAsia="Arial" w:hAnsi="Arial" w:cs="Arial"/>
          <w:sz w:val="24"/>
          <w:szCs w:val="24"/>
        </w:rPr>
        <w:t>gnitability. Structural ignitability is the ability of the building materials used for a home, deck or attached outbuilding to combust.</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i/>
          <w:sz w:val="28"/>
          <w:szCs w:val="28"/>
        </w:rPr>
        <w:t>Fire-Res</w:t>
      </w:r>
      <w:r>
        <w:rPr>
          <w:rFonts w:ascii="Arial" w:eastAsia="Arial" w:hAnsi="Arial" w:cs="Arial"/>
          <w:i/>
          <w:spacing w:val="-1"/>
          <w:sz w:val="28"/>
          <w:szCs w:val="28"/>
        </w:rPr>
        <w:t>i</w:t>
      </w:r>
      <w:r>
        <w:rPr>
          <w:rFonts w:ascii="Arial" w:eastAsia="Arial" w:hAnsi="Arial" w:cs="Arial"/>
          <w:i/>
          <w:spacing w:val="1"/>
          <w:sz w:val="28"/>
          <w:szCs w:val="28"/>
        </w:rPr>
        <w:t>s</w:t>
      </w:r>
      <w:r>
        <w:rPr>
          <w:rFonts w:ascii="Arial" w:eastAsia="Arial" w:hAnsi="Arial" w:cs="Arial"/>
          <w:i/>
          <w:sz w:val="28"/>
          <w:szCs w:val="28"/>
        </w:rPr>
        <w:t>tant</w:t>
      </w:r>
      <w:r>
        <w:rPr>
          <w:rFonts w:ascii="Arial" w:eastAsia="Arial" w:hAnsi="Arial" w:cs="Arial"/>
          <w:i/>
          <w:spacing w:val="-17"/>
          <w:sz w:val="28"/>
          <w:szCs w:val="28"/>
        </w:rPr>
        <w:t xml:space="preserve"> </w:t>
      </w:r>
      <w:r>
        <w:rPr>
          <w:rFonts w:ascii="Arial" w:eastAsia="Arial" w:hAnsi="Arial" w:cs="Arial"/>
          <w:i/>
          <w:sz w:val="28"/>
          <w:szCs w:val="28"/>
        </w:rPr>
        <w:t>Plants</w:t>
      </w:r>
      <w:r>
        <w:rPr>
          <w:rFonts w:ascii="Arial" w:eastAsia="Arial" w:hAnsi="Arial" w:cs="Arial"/>
          <w:i/>
          <w:spacing w:val="-8"/>
          <w:sz w:val="28"/>
          <w:szCs w:val="28"/>
        </w:rPr>
        <w:t xml:space="preserve"> </w:t>
      </w:r>
      <w:r>
        <w:rPr>
          <w:rFonts w:ascii="Arial" w:eastAsia="Arial" w:hAnsi="Arial" w:cs="Arial"/>
          <w:i/>
          <w:sz w:val="28"/>
          <w:szCs w:val="28"/>
        </w:rPr>
        <w:t>for</w:t>
      </w:r>
      <w:r>
        <w:rPr>
          <w:rFonts w:ascii="Arial" w:eastAsia="Arial" w:hAnsi="Arial" w:cs="Arial"/>
          <w:i/>
          <w:spacing w:val="-3"/>
          <w:sz w:val="28"/>
          <w:szCs w:val="28"/>
        </w:rPr>
        <w:t xml:space="preserve"> </w:t>
      </w:r>
      <w:r>
        <w:rPr>
          <w:rFonts w:ascii="Arial" w:eastAsia="Arial" w:hAnsi="Arial" w:cs="Arial"/>
          <w:i/>
          <w:sz w:val="28"/>
          <w:szCs w:val="28"/>
        </w:rPr>
        <w:t>Oregon</w:t>
      </w:r>
      <w:r>
        <w:rPr>
          <w:rFonts w:ascii="Arial" w:eastAsia="Arial" w:hAnsi="Arial" w:cs="Arial"/>
          <w:i/>
          <w:spacing w:val="-9"/>
          <w:sz w:val="28"/>
          <w:szCs w:val="28"/>
        </w:rPr>
        <w:t xml:space="preserve"> </w:t>
      </w:r>
      <w:r>
        <w:rPr>
          <w:rFonts w:ascii="Arial" w:eastAsia="Arial" w:hAnsi="Arial" w:cs="Arial"/>
          <w:i/>
          <w:sz w:val="28"/>
          <w:szCs w:val="28"/>
        </w:rPr>
        <w:t>Home</w:t>
      </w:r>
      <w:r>
        <w:rPr>
          <w:rFonts w:ascii="Arial" w:eastAsia="Arial" w:hAnsi="Arial" w:cs="Arial"/>
          <w:i/>
          <w:spacing w:val="-7"/>
          <w:sz w:val="28"/>
          <w:szCs w:val="28"/>
        </w:rPr>
        <w:t xml:space="preserve"> </w:t>
      </w:r>
      <w:r>
        <w:rPr>
          <w:rFonts w:ascii="Arial" w:eastAsia="Arial" w:hAnsi="Arial" w:cs="Arial"/>
          <w:i/>
          <w:sz w:val="28"/>
          <w:szCs w:val="28"/>
        </w:rPr>
        <w:t>Landscapes</w:t>
      </w:r>
    </w:p>
    <w:p w:rsidR="00C51A6A" w:rsidRDefault="00992248">
      <w:pPr>
        <w:spacing w:before="57" w:after="0" w:line="240" w:lineRule="auto"/>
        <w:ind w:left="120" w:right="46"/>
        <w:rPr>
          <w:rFonts w:ascii="Arial" w:eastAsia="Arial" w:hAnsi="Arial" w:cs="Arial"/>
          <w:sz w:val="24"/>
          <w:szCs w:val="24"/>
        </w:rPr>
      </w:pPr>
      <w:r>
        <w:rPr>
          <w:rFonts w:ascii="Arial" w:eastAsia="Arial" w:hAnsi="Arial" w:cs="Arial"/>
          <w:sz w:val="24"/>
          <w:szCs w:val="24"/>
        </w:rPr>
        <w:t>When landscaping a</w:t>
      </w:r>
      <w:r>
        <w:rPr>
          <w:rFonts w:ascii="Arial" w:eastAsia="Arial" w:hAnsi="Arial" w:cs="Arial"/>
          <w:spacing w:val="2"/>
          <w:sz w:val="24"/>
          <w:szCs w:val="24"/>
        </w:rPr>
        <w:t>r</w:t>
      </w:r>
      <w:r>
        <w:rPr>
          <w:rFonts w:ascii="Arial" w:eastAsia="Arial" w:hAnsi="Arial" w:cs="Arial"/>
          <w:sz w:val="24"/>
          <w:szCs w:val="24"/>
        </w:rPr>
        <w:t>ound a home, most h</w:t>
      </w:r>
      <w:r>
        <w:rPr>
          <w:rFonts w:ascii="Arial" w:eastAsia="Arial" w:hAnsi="Arial" w:cs="Arial"/>
          <w:spacing w:val="1"/>
          <w:sz w:val="24"/>
          <w:szCs w:val="24"/>
        </w:rPr>
        <w:t>o</w:t>
      </w:r>
      <w:r>
        <w:rPr>
          <w:rFonts w:ascii="Arial" w:eastAsia="Arial" w:hAnsi="Arial" w:cs="Arial"/>
          <w:sz w:val="24"/>
          <w:szCs w:val="24"/>
        </w:rPr>
        <w:t>meowne</w:t>
      </w:r>
      <w:r>
        <w:rPr>
          <w:rFonts w:ascii="Arial" w:eastAsia="Arial" w:hAnsi="Arial" w:cs="Arial"/>
          <w:spacing w:val="2"/>
          <w:sz w:val="24"/>
          <w:szCs w:val="24"/>
        </w:rPr>
        <w:t>r</w:t>
      </w:r>
      <w:r>
        <w:rPr>
          <w:rFonts w:ascii="Arial" w:eastAsia="Arial" w:hAnsi="Arial" w:cs="Arial"/>
          <w:sz w:val="24"/>
          <w:szCs w:val="24"/>
        </w:rPr>
        <w:t>s are concerned primarily with aesthetics. When homeown</w:t>
      </w:r>
      <w:r>
        <w:rPr>
          <w:rFonts w:ascii="Arial" w:eastAsia="Arial" w:hAnsi="Arial" w:cs="Arial"/>
          <w:spacing w:val="2"/>
          <w:sz w:val="24"/>
          <w:szCs w:val="24"/>
        </w:rPr>
        <w:t>e</w:t>
      </w:r>
      <w:r>
        <w:rPr>
          <w:rFonts w:ascii="Arial" w:eastAsia="Arial" w:hAnsi="Arial" w:cs="Arial"/>
          <w:sz w:val="24"/>
          <w:szCs w:val="24"/>
        </w:rPr>
        <w:t>rs are advised to remove flammable vege</w:t>
      </w:r>
      <w:r>
        <w:rPr>
          <w:rFonts w:ascii="Arial" w:eastAsia="Arial" w:hAnsi="Arial" w:cs="Arial"/>
          <w:spacing w:val="2"/>
          <w:sz w:val="24"/>
          <w:szCs w:val="24"/>
        </w:rPr>
        <w:t>t</w:t>
      </w:r>
      <w:r>
        <w:rPr>
          <w:rFonts w:ascii="Arial" w:eastAsia="Arial" w:hAnsi="Arial" w:cs="Arial"/>
          <w:sz w:val="24"/>
          <w:szCs w:val="24"/>
        </w:rPr>
        <w:t>ation, they are often worried that the aesthetics of their lands</w:t>
      </w:r>
      <w:r>
        <w:rPr>
          <w:rFonts w:ascii="Arial" w:eastAsia="Arial" w:hAnsi="Arial" w:cs="Arial"/>
          <w:spacing w:val="1"/>
          <w:sz w:val="24"/>
          <w:szCs w:val="24"/>
        </w:rPr>
        <w:t>c</w:t>
      </w:r>
      <w:r>
        <w:rPr>
          <w:rFonts w:ascii="Arial" w:eastAsia="Arial" w:hAnsi="Arial" w:cs="Arial"/>
          <w:sz w:val="24"/>
          <w:szCs w:val="24"/>
        </w:rPr>
        <w:t>ape</w:t>
      </w:r>
      <w:r>
        <w:rPr>
          <w:rFonts w:ascii="Arial" w:eastAsia="Arial" w:hAnsi="Arial" w:cs="Arial"/>
          <w:spacing w:val="1"/>
          <w:sz w:val="24"/>
          <w:szCs w:val="24"/>
        </w:rPr>
        <w:t xml:space="preserve"> </w:t>
      </w:r>
      <w:r>
        <w:rPr>
          <w:rFonts w:ascii="Arial" w:eastAsia="Arial" w:hAnsi="Arial" w:cs="Arial"/>
          <w:sz w:val="24"/>
          <w:szCs w:val="24"/>
        </w:rPr>
        <w:t>will</w:t>
      </w:r>
      <w:r>
        <w:rPr>
          <w:rFonts w:ascii="Arial" w:eastAsia="Arial" w:hAnsi="Arial" w:cs="Arial"/>
          <w:spacing w:val="1"/>
          <w:sz w:val="24"/>
          <w:szCs w:val="24"/>
        </w:rPr>
        <w:t xml:space="preserve"> </w:t>
      </w:r>
      <w:r>
        <w:rPr>
          <w:rFonts w:ascii="Arial" w:eastAsia="Arial" w:hAnsi="Arial" w:cs="Arial"/>
          <w:sz w:val="24"/>
          <w:szCs w:val="24"/>
        </w:rPr>
        <w:t>be</w:t>
      </w:r>
      <w:r>
        <w:rPr>
          <w:rFonts w:ascii="Arial" w:eastAsia="Arial" w:hAnsi="Arial" w:cs="Arial"/>
          <w:spacing w:val="1"/>
          <w:sz w:val="24"/>
          <w:szCs w:val="24"/>
        </w:rPr>
        <w:t xml:space="preserve"> </w:t>
      </w:r>
      <w:r>
        <w:rPr>
          <w:rFonts w:ascii="Arial" w:eastAsia="Arial" w:hAnsi="Arial" w:cs="Arial"/>
          <w:sz w:val="24"/>
          <w:szCs w:val="24"/>
        </w:rPr>
        <w:t>compromised.</w:t>
      </w:r>
    </w:p>
    <w:p w:rsidR="00C51A6A" w:rsidRDefault="00C51A6A">
      <w:pPr>
        <w:spacing w:before="16" w:after="0" w:line="260" w:lineRule="exact"/>
        <w:rPr>
          <w:sz w:val="26"/>
          <w:szCs w:val="26"/>
        </w:rPr>
      </w:pPr>
    </w:p>
    <w:p w:rsidR="00C51A6A" w:rsidRDefault="00992248">
      <w:pPr>
        <w:spacing w:after="0" w:line="240" w:lineRule="auto"/>
        <w:ind w:left="120" w:right="77"/>
        <w:rPr>
          <w:rFonts w:ascii="Arial" w:eastAsia="Arial" w:hAnsi="Arial" w:cs="Arial"/>
          <w:sz w:val="20"/>
          <w:szCs w:val="20"/>
        </w:rPr>
      </w:pPr>
      <w:r>
        <w:rPr>
          <w:rFonts w:ascii="Arial" w:eastAsia="Arial" w:hAnsi="Arial" w:cs="Arial"/>
          <w:sz w:val="24"/>
          <w:szCs w:val="24"/>
        </w:rPr>
        <w:t>Flammable plant material on the landscape can dramatically increase the fire risk around homes. Homeowners can find inf</w:t>
      </w:r>
      <w:r>
        <w:rPr>
          <w:rFonts w:ascii="Arial" w:eastAsia="Arial" w:hAnsi="Arial" w:cs="Arial"/>
          <w:spacing w:val="-1"/>
          <w:sz w:val="24"/>
          <w:szCs w:val="24"/>
        </w:rPr>
        <w:t>o</w:t>
      </w:r>
      <w:r>
        <w:rPr>
          <w:rFonts w:ascii="Arial" w:eastAsia="Arial" w:hAnsi="Arial" w:cs="Arial"/>
          <w:sz w:val="24"/>
          <w:szCs w:val="24"/>
        </w:rPr>
        <w:t>rmation about</w:t>
      </w:r>
      <w:r>
        <w:rPr>
          <w:rFonts w:ascii="Arial" w:eastAsia="Arial" w:hAnsi="Arial" w:cs="Arial"/>
          <w:spacing w:val="2"/>
          <w:sz w:val="24"/>
          <w:szCs w:val="24"/>
        </w:rPr>
        <w:t xml:space="preserve"> </w:t>
      </w:r>
      <w:r>
        <w:rPr>
          <w:rFonts w:ascii="Arial" w:eastAsia="Arial" w:hAnsi="Arial" w:cs="Arial"/>
          <w:sz w:val="24"/>
          <w:szCs w:val="24"/>
        </w:rPr>
        <w:t>fire-resistant plant materials that aid in improving the chances</w:t>
      </w:r>
      <w:r>
        <w:rPr>
          <w:rFonts w:ascii="Arial" w:eastAsia="Arial" w:hAnsi="Arial" w:cs="Arial"/>
          <w:spacing w:val="1"/>
          <w:sz w:val="24"/>
          <w:szCs w:val="24"/>
        </w:rPr>
        <w:t xml:space="preserve"> </w:t>
      </w:r>
      <w:r>
        <w:rPr>
          <w:rFonts w:ascii="Arial" w:eastAsia="Arial" w:hAnsi="Arial" w:cs="Arial"/>
          <w:sz w:val="24"/>
          <w:szCs w:val="24"/>
        </w:rPr>
        <w:t>of a home survi</w:t>
      </w:r>
      <w:r>
        <w:rPr>
          <w:rFonts w:ascii="Arial" w:eastAsia="Arial" w:hAnsi="Arial" w:cs="Arial"/>
          <w:spacing w:val="1"/>
          <w:sz w:val="24"/>
          <w:szCs w:val="24"/>
        </w:rPr>
        <w:t>v</w:t>
      </w:r>
      <w:r>
        <w:rPr>
          <w:rFonts w:ascii="Arial" w:eastAsia="Arial" w:hAnsi="Arial" w:cs="Arial"/>
          <w:sz w:val="24"/>
          <w:szCs w:val="24"/>
        </w:rPr>
        <w:t xml:space="preserve">ing wildfire while </w:t>
      </w:r>
      <w:r>
        <w:rPr>
          <w:rFonts w:ascii="Arial" w:eastAsia="Arial" w:hAnsi="Arial" w:cs="Arial"/>
          <w:sz w:val="24"/>
          <w:szCs w:val="24"/>
        </w:rPr>
        <w:t>providing aesthetically</w:t>
      </w:r>
      <w:r>
        <w:rPr>
          <w:rFonts w:ascii="Arial" w:eastAsia="Arial" w:hAnsi="Arial" w:cs="Arial"/>
          <w:spacing w:val="2"/>
          <w:sz w:val="24"/>
          <w:szCs w:val="24"/>
        </w:rPr>
        <w:t xml:space="preserve"> </w:t>
      </w:r>
      <w:r>
        <w:rPr>
          <w:rFonts w:ascii="Arial" w:eastAsia="Arial" w:hAnsi="Arial" w:cs="Arial"/>
          <w:sz w:val="24"/>
          <w:szCs w:val="24"/>
        </w:rPr>
        <w:t>pleasing color,</w:t>
      </w:r>
      <w:r>
        <w:rPr>
          <w:rFonts w:ascii="Arial" w:eastAsia="Arial" w:hAnsi="Arial" w:cs="Arial"/>
          <w:spacing w:val="1"/>
          <w:sz w:val="24"/>
          <w:szCs w:val="24"/>
        </w:rPr>
        <w:t xml:space="preserve"> </w:t>
      </w:r>
      <w:r>
        <w:rPr>
          <w:rFonts w:ascii="Arial" w:eastAsia="Arial" w:hAnsi="Arial" w:cs="Arial"/>
          <w:sz w:val="24"/>
          <w:szCs w:val="24"/>
        </w:rPr>
        <w:t>texture, flowers, and foliage for the landscape. For details please vi</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 xml:space="preserve">t </w:t>
      </w:r>
      <w:hyperlink r:id="rId33">
        <w:r>
          <w:rPr>
            <w:rFonts w:ascii="Arial" w:eastAsia="Arial" w:hAnsi="Arial" w:cs="Arial"/>
            <w:color w:val="0000FF"/>
            <w:sz w:val="20"/>
            <w:szCs w:val="20"/>
            <w:u w:val="single" w:color="0000FF"/>
          </w:rPr>
          <w:t>www.exte</w:t>
        </w:r>
        <w:r>
          <w:rPr>
            <w:rFonts w:ascii="Arial" w:eastAsia="Arial" w:hAnsi="Arial" w:cs="Arial"/>
            <w:color w:val="0000FF"/>
            <w:spacing w:val="-1"/>
            <w:sz w:val="20"/>
            <w:szCs w:val="20"/>
            <w:u w:val="single" w:color="0000FF"/>
          </w:rPr>
          <w:t>n</w:t>
        </w:r>
        <w:r>
          <w:rPr>
            <w:rFonts w:ascii="Arial" w:eastAsia="Arial" w:hAnsi="Arial" w:cs="Arial"/>
            <w:color w:val="0000FF"/>
            <w:spacing w:val="1"/>
            <w:sz w:val="20"/>
            <w:szCs w:val="20"/>
            <w:u w:val="single" w:color="0000FF"/>
          </w:rPr>
          <w:t>s</w:t>
        </w:r>
        <w:r>
          <w:rPr>
            <w:rFonts w:ascii="Arial" w:eastAsia="Arial" w:hAnsi="Arial" w:cs="Arial"/>
            <w:color w:val="0000FF"/>
            <w:spacing w:val="-1"/>
            <w:sz w:val="20"/>
            <w:szCs w:val="20"/>
            <w:u w:val="single" w:color="0000FF"/>
          </w:rPr>
          <w:t>i</w:t>
        </w:r>
        <w:r>
          <w:rPr>
            <w:rFonts w:ascii="Arial" w:eastAsia="Arial" w:hAnsi="Arial" w:cs="Arial"/>
            <w:color w:val="0000FF"/>
            <w:sz w:val="20"/>
            <w:szCs w:val="20"/>
            <w:u w:val="single" w:color="0000FF"/>
          </w:rPr>
          <w:t>on.or</w:t>
        </w:r>
        <w:r>
          <w:rPr>
            <w:rFonts w:ascii="Arial" w:eastAsia="Arial" w:hAnsi="Arial" w:cs="Arial"/>
            <w:color w:val="0000FF"/>
            <w:spacing w:val="-1"/>
            <w:sz w:val="20"/>
            <w:szCs w:val="20"/>
            <w:u w:val="single" w:color="0000FF"/>
          </w:rPr>
          <w:t>e</w:t>
        </w:r>
        <w:r>
          <w:rPr>
            <w:rFonts w:ascii="Arial" w:eastAsia="Arial" w:hAnsi="Arial" w:cs="Arial"/>
            <w:color w:val="0000FF"/>
            <w:sz w:val="20"/>
            <w:szCs w:val="20"/>
            <w:u w:val="single" w:color="0000FF"/>
          </w:rPr>
          <w:t>go</w:t>
        </w:r>
        <w:r>
          <w:rPr>
            <w:rFonts w:ascii="Arial" w:eastAsia="Arial" w:hAnsi="Arial" w:cs="Arial"/>
            <w:color w:val="0000FF"/>
            <w:spacing w:val="-1"/>
            <w:sz w:val="20"/>
            <w:szCs w:val="20"/>
            <w:u w:val="single" w:color="0000FF"/>
          </w:rPr>
          <w:t>n</w:t>
        </w:r>
        <w:r>
          <w:rPr>
            <w:rFonts w:ascii="Arial" w:eastAsia="Arial" w:hAnsi="Arial" w:cs="Arial"/>
            <w:color w:val="0000FF"/>
            <w:sz w:val="20"/>
            <w:szCs w:val="20"/>
            <w:u w:val="single" w:color="0000FF"/>
          </w:rPr>
          <w:t>sta</w:t>
        </w:r>
        <w:r>
          <w:rPr>
            <w:rFonts w:ascii="Arial" w:eastAsia="Arial" w:hAnsi="Arial" w:cs="Arial"/>
            <w:color w:val="0000FF"/>
            <w:spacing w:val="-2"/>
            <w:sz w:val="20"/>
            <w:szCs w:val="20"/>
            <w:u w:val="single" w:color="0000FF"/>
          </w:rPr>
          <w:t>t</w:t>
        </w:r>
        <w:r>
          <w:rPr>
            <w:rFonts w:ascii="Arial" w:eastAsia="Arial" w:hAnsi="Arial" w:cs="Arial"/>
            <w:color w:val="0000FF"/>
            <w:sz w:val="20"/>
            <w:szCs w:val="20"/>
            <w:u w:val="single" w:color="0000FF"/>
          </w:rPr>
          <w:t>e.edu</w:t>
        </w:r>
        <w:r>
          <w:rPr>
            <w:rFonts w:ascii="Arial" w:eastAsia="Arial" w:hAnsi="Arial" w:cs="Arial"/>
            <w:color w:val="0000FF"/>
            <w:spacing w:val="-1"/>
            <w:sz w:val="20"/>
            <w:szCs w:val="20"/>
            <w:u w:val="single" w:color="0000FF"/>
          </w:rPr>
          <w:t>/</w:t>
        </w:r>
        <w:r>
          <w:rPr>
            <w:rFonts w:ascii="Arial" w:eastAsia="Arial" w:hAnsi="Arial" w:cs="Arial"/>
            <w:color w:val="0000FF"/>
            <w:sz w:val="20"/>
            <w:szCs w:val="20"/>
            <w:u w:val="single" w:color="0000FF"/>
          </w:rPr>
          <w:t>em</w:t>
        </w:r>
        <w:r>
          <w:rPr>
            <w:rFonts w:ascii="Arial" w:eastAsia="Arial" w:hAnsi="Arial" w:cs="Arial"/>
            <w:color w:val="0000FF"/>
            <w:spacing w:val="-1"/>
            <w:sz w:val="20"/>
            <w:szCs w:val="20"/>
            <w:u w:val="single" w:color="0000FF"/>
          </w:rPr>
          <w:t>e</w:t>
        </w:r>
        <w:r>
          <w:rPr>
            <w:rFonts w:ascii="Arial" w:eastAsia="Arial" w:hAnsi="Arial" w:cs="Arial"/>
            <w:color w:val="0000FF"/>
            <w:spacing w:val="1"/>
            <w:sz w:val="20"/>
            <w:szCs w:val="20"/>
            <w:u w:val="single" w:color="0000FF"/>
          </w:rPr>
          <w:t>r</w:t>
        </w:r>
        <w:r>
          <w:rPr>
            <w:rFonts w:ascii="Arial" w:eastAsia="Arial" w:hAnsi="Arial" w:cs="Arial"/>
            <w:color w:val="0000FF"/>
            <w:spacing w:val="-1"/>
            <w:sz w:val="20"/>
            <w:szCs w:val="20"/>
            <w:u w:val="single" w:color="0000FF"/>
          </w:rPr>
          <w:t>g</w:t>
        </w:r>
        <w:r>
          <w:rPr>
            <w:rFonts w:ascii="Arial" w:eastAsia="Arial" w:hAnsi="Arial" w:cs="Arial"/>
            <w:color w:val="0000FF"/>
            <w:sz w:val="20"/>
            <w:szCs w:val="20"/>
            <w:u w:val="single" w:color="0000FF"/>
          </w:rPr>
          <w:t>ency/FireResPlants.pd</w:t>
        </w:r>
        <w:r>
          <w:rPr>
            <w:rFonts w:ascii="Arial" w:eastAsia="Arial" w:hAnsi="Arial" w:cs="Arial"/>
            <w:color w:val="0000FF"/>
            <w:spacing w:val="-1"/>
            <w:sz w:val="20"/>
            <w:szCs w:val="20"/>
            <w:u w:val="single" w:color="0000FF"/>
          </w:rPr>
          <w:t>f</w:t>
        </w:r>
      </w:hyperlink>
      <w:r>
        <w:rPr>
          <w:rFonts w:ascii="Arial" w:eastAsia="Arial" w:hAnsi="Arial" w:cs="Arial"/>
          <w:color w:val="000000"/>
          <w:sz w:val="20"/>
          <w:szCs w:val="20"/>
        </w:rPr>
        <w:t>.</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i/>
          <w:sz w:val="28"/>
          <w:szCs w:val="28"/>
        </w:rPr>
        <w:t>Cost-Share</w:t>
      </w:r>
      <w:r>
        <w:rPr>
          <w:rFonts w:ascii="Arial" w:eastAsia="Arial" w:hAnsi="Arial" w:cs="Arial"/>
          <w:i/>
          <w:spacing w:val="-14"/>
          <w:sz w:val="28"/>
          <w:szCs w:val="28"/>
        </w:rPr>
        <w:t xml:space="preserve"> </w:t>
      </w:r>
      <w:r>
        <w:rPr>
          <w:rFonts w:ascii="Arial" w:eastAsia="Arial" w:hAnsi="Arial" w:cs="Arial"/>
          <w:i/>
          <w:sz w:val="28"/>
          <w:szCs w:val="28"/>
        </w:rPr>
        <w:t>Grant</w:t>
      </w:r>
      <w:r>
        <w:rPr>
          <w:rFonts w:ascii="Arial" w:eastAsia="Arial" w:hAnsi="Arial" w:cs="Arial"/>
          <w:i/>
          <w:spacing w:val="-7"/>
          <w:sz w:val="28"/>
          <w:szCs w:val="28"/>
        </w:rPr>
        <w:t xml:space="preserve"> </w:t>
      </w:r>
      <w:r>
        <w:rPr>
          <w:rFonts w:ascii="Arial" w:eastAsia="Arial" w:hAnsi="Arial" w:cs="Arial"/>
          <w:i/>
          <w:sz w:val="28"/>
          <w:szCs w:val="28"/>
        </w:rPr>
        <w:t>Programs</w:t>
      </w:r>
      <w:r>
        <w:rPr>
          <w:rFonts w:ascii="Arial" w:eastAsia="Arial" w:hAnsi="Arial" w:cs="Arial"/>
          <w:i/>
          <w:spacing w:val="-12"/>
          <w:sz w:val="28"/>
          <w:szCs w:val="28"/>
        </w:rPr>
        <w:t xml:space="preserve"> </w:t>
      </w:r>
      <w:r>
        <w:rPr>
          <w:rFonts w:ascii="Arial" w:eastAsia="Arial" w:hAnsi="Arial" w:cs="Arial"/>
          <w:i/>
          <w:sz w:val="28"/>
          <w:szCs w:val="28"/>
        </w:rPr>
        <w:t>through</w:t>
      </w:r>
      <w:r>
        <w:rPr>
          <w:rFonts w:ascii="Arial" w:eastAsia="Arial" w:hAnsi="Arial" w:cs="Arial"/>
          <w:i/>
          <w:spacing w:val="-9"/>
          <w:sz w:val="28"/>
          <w:szCs w:val="28"/>
        </w:rPr>
        <w:t xml:space="preserve"> </w:t>
      </w:r>
      <w:r>
        <w:rPr>
          <w:rFonts w:ascii="Arial" w:eastAsia="Arial" w:hAnsi="Arial" w:cs="Arial"/>
          <w:i/>
          <w:sz w:val="28"/>
          <w:szCs w:val="28"/>
        </w:rPr>
        <w:t>National</w:t>
      </w:r>
      <w:r>
        <w:rPr>
          <w:rFonts w:ascii="Arial" w:eastAsia="Arial" w:hAnsi="Arial" w:cs="Arial"/>
          <w:i/>
          <w:spacing w:val="-10"/>
          <w:sz w:val="28"/>
          <w:szCs w:val="28"/>
        </w:rPr>
        <w:t xml:space="preserve"> </w:t>
      </w:r>
      <w:r>
        <w:rPr>
          <w:rFonts w:ascii="Arial" w:eastAsia="Arial" w:hAnsi="Arial" w:cs="Arial"/>
          <w:i/>
          <w:sz w:val="28"/>
          <w:szCs w:val="28"/>
        </w:rPr>
        <w:t>Fire</w:t>
      </w:r>
      <w:r>
        <w:rPr>
          <w:rFonts w:ascii="Arial" w:eastAsia="Arial" w:hAnsi="Arial" w:cs="Arial"/>
          <w:i/>
          <w:spacing w:val="-5"/>
          <w:sz w:val="28"/>
          <w:szCs w:val="28"/>
        </w:rPr>
        <w:t xml:space="preserve"> </w:t>
      </w:r>
      <w:r>
        <w:rPr>
          <w:rFonts w:ascii="Arial" w:eastAsia="Arial" w:hAnsi="Arial" w:cs="Arial"/>
          <w:i/>
          <w:sz w:val="28"/>
          <w:szCs w:val="28"/>
        </w:rPr>
        <w:t>Plan</w:t>
      </w:r>
    </w:p>
    <w:p w:rsidR="00C51A6A" w:rsidRDefault="00992248">
      <w:pPr>
        <w:spacing w:before="57" w:after="0" w:line="240" w:lineRule="auto"/>
        <w:ind w:left="120" w:right="152"/>
        <w:rPr>
          <w:rFonts w:ascii="Arial" w:eastAsia="Arial" w:hAnsi="Arial" w:cs="Arial"/>
          <w:sz w:val="24"/>
          <w:szCs w:val="24"/>
        </w:rPr>
      </w:pPr>
      <w:r>
        <w:rPr>
          <w:rFonts w:ascii="Arial" w:eastAsia="Arial" w:hAnsi="Arial" w:cs="Arial"/>
          <w:sz w:val="24"/>
          <w:szCs w:val="24"/>
        </w:rPr>
        <w:t>ODF provides homeowners within the W</w:t>
      </w:r>
      <w:r>
        <w:rPr>
          <w:rFonts w:ascii="Arial" w:eastAsia="Arial" w:hAnsi="Arial" w:cs="Arial"/>
          <w:spacing w:val="-1"/>
          <w:sz w:val="24"/>
          <w:szCs w:val="24"/>
        </w:rPr>
        <w:t>U</w:t>
      </w:r>
      <w:r>
        <w:rPr>
          <w:rFonts w:ascii="Arial" w:eastAsia="Arial" w:hAnsi="Arial" w:cs="Arial"/>
          <w:sz w:val="24"/>
          <w:szCs w:val="24"/>
        </w:rPr>
        <w:t>I areas of Union County a free home site inspection. After the inspectio</w:t>
      </w:r>
      <w:r>
        <w:rPr>
          <w:rFonts w:ascii="Arial" w:eastAsia="Arial" w:hAnsi="Arial" w:cs="Arial"/>
          <w:spacing w:val="-2"/>
          <w:sz w:val="24"/>
          <w:szCs w:val="24"/>
        </w:rPr>
        <w:t>n</w:t>
      </w:r>
      <w:r>
        <w:rPr>
          <w:rFonts w:ascii="Arial" w:eastAsia="Arial" w:hAnsi="Arial" w:cs="Arial"/>
          <w:sz w:val="24"/>
          <w:szCs w:val="24"/>
        </w:rPr>
        <w:t>, technical advice is shared with the homeowner as to what can be done to lessen</w:t>
      </w:r>
      <w:r>
        <w:rPr>
          <w:rFonts w:ascii="Arial" w:eastAsia="Arial" w:hAnsi="Arial" w:cs="Arial"/>
          <w:spacing w:val="-2"/>
          <w:sz w:val="24"/>
          <w:szCs w:val="24"/>
        </w:rPr>
        <w:t xml:space="preserve"> </w:t>
      </w:r>
      <w:r>
        <w:rPr>
          <w:rFonts w:ascii="Arial" w:eastAsia="Arial" w:hAnsi="Arial" w:cs="Arial"/>
          <w:sz w:val="24"/>
          <w:szCs w:val="24"/>
        </w:rPr>
        <w:t xml:space="preserve">the </w:t>
      </w:r>
      <w:r>
        <w:rPr>
          <w:rFonts w:ascii="Arial" w:eastAsia="Arial" w:hAnsi="Arial" w:cs="Arial"/>
          <w:sz w:val="24"/>
          <w:szCs w:val="24"/>
        </w:rPr>
        <w:t>structural ignitability rating of the home. The amount and t</w:t>
      </w:r>
      <w:r>
        <w:rPr>
          <w:rFonts w:ascii="Arial" w:eastAsia="Arial" w:hAnsi="Arial" w:cs="Arial"/>
          <w:spacing w:val="1"/>
          <w:sz w:val="24"/>
          <w:szCs w:val="24"/>
        </w:rPr>
        <w:t>y</w:t>
      </w:r>
      <w:r>
        <w:rPr>
          <w:rFonts w:ascii="Arial" w:eastAsia="Arial" w:hAnsi="Arial" w:cs="Arial"/>
          <w:sz w:val="24"/>
          <w:szCs w:val="24"/>
        </w:rPr>
        <w:t>pe of vegetation to be removed varies depending on the amount of surv</w:t>
      </w:r>
      <w:r>
        <w:rPr>
          <w:rFonts w:ascii="Arial" w:eastAsia="Arial" w:hAnsi="Arial" w:cs="Arial"/>
          <w:spacing w:val="-2"/>
          <w:sz w:val="24"/>
          <w:szCs w:val="24"/>
        </w:rPr>
        <w:t>i</w:t>
      </w:r>
      <w:r>
        <w:rPr>
          <w:rFonts w:ascii="Arial" w:eastAsia="Arial" w:hAnsi="Arial" w:cs="Arial"/>
          <w:sz w:val="24"/>
          <w:szCs w:val="24"/>
        </w:rPr>
        <w:t>vable spa</w:t>
      </w:r>
      <w:r>
        <w:rPr>
          <w:rFonts w:ascii="Arial" w:eastAsia="Arial" w:hAnsi="Arial" w:cs="Arial"/>
          <w:spacing w:val="1"/>
          <w:sz w:val="24"/>
          <w:szCs w:val="24"/>
        </w:rPr>
        <w:t>c</w:t>
      </w:r>
      <w:r>
        <w:rPr>
          <w:rFonts w:ascii="Arial" w:eastAsia="Arial" w:hAnsi="Arial" w:cs="Arial"/>
          <w:sz w:val="24"/>
          <w:szCs w:val="24"/>
        </w:rPr>
        <w:t>e needed to protect the home. This could en</w:t>
      </w:r>
      <w:r>
        <w:rPr>
          <w:rFonts w:ascii="Arial" w:eastAsia="Arial" w:hAnsi="Arial" w:cs="Arial"/>
          <w:spacing w:val="2"/>
          <w:sz w:val="24"/>
          <w:szCs w:val="24"/>
        </w:rPr>
        <w:t>t</w:t>
      </w:r>
      <w:r>
        <w:rPr>
          <w:rFonts w:ascii="Arial" w:eastAsia="Arial" w:hAnsi="Arial" w:cs="Arial"/>
          <w:sz w:val="24"/>
          <w:szCs w:val="24"/>
        </w:rPr>
        <w:t>ail</w:t>
      </w:r>
    </w:p>
    <w:p w:rsidR="00C51A6A" w:rsidRDefault="00992248">
      <w:pPr>
        <w:spacing w:after="0" w:line="240" w:lineRule="auto"/>
        <w:ind w:left="120" w:right="46"/>
        <w:rPr>
          <w:rFonts w:ascii="Arial" w:eastAsia="Arial" w:hAnsi="Arial" w:cs="Arial"/>
          <w:sz w:val="24"/>
          <w:szCs w:val="24"/>
        </w:rPr>
      </w:pPr>
      <w:r>
        <w:rPr>
          <w:rFonts w:ascii="Arial" w:eastAsia="Arial" w:hAnsi="Arial" w:cs="Arial"/>
          <w:sz w:val="24"/>
          <w:szCs w:val="24"/>
        </w:rPr>
        <w:t>a substantial cost to the</w:t>
      </w:r>
      <w:r>
        <w:rPr>
          <w:rFonts w:ascii="Arial" w:eastAsia="Arial" w:hAnsi="Arial" w:cs="Arial"/>
          <w:spacing w:val="1"/>
          <w:sz w:val="24"/>
          <w:szCs w:val="24"/>
        </w:rPr>
        <w:t xml:space="preserve"> </w:t>
      </w:r>
      <w:r>
        <w:rPr>
          <w:rFonts w:ascii="Arial" w:eastAsia="Arial" w:hAnsi="Arial" w:cs="Arial"/>
          <w:sz w:val="24"/>
          <w:szCs w:val="24"/>
        </w:rPr>
        <w:t xml:space="preserve">homeowner; however there may be grant </w:t>
      </w:r>
      <w:r>
        <w:rPr>
          <w:rFonts w:ascii="Arial" w:eastAsia="Arial" w:hAnsi="Arial" w:cs="Arial"/>
          <w:sz w:val="24"/>
          <w:szCs w:val="24"/>
        </w:rPr>
        <w:t>funds available to share in the cost</w:t>
      </w:r>
      <w:r>
        <w:rPr>
          <w:rFonts w:ascii="Arial" w:eastAsia="Arial" w:hAnsi="Arial" w:cs="Arial"/>
          <w:spacing w:val="1"/>
          <w:sz w:val="24"/>
          <w:szCs w:val="24"/>
        </w:rPr>
        <w:t xml:space="preserve"> </w:t>
      </w:r>
      <w:r>
        <w:rPr>
          <w:rFonts w:ascii="Arial" w:eastAsia="Arial" w:hAnsi="Arial" w:cs="Arial"/>
          <w:sz w:val="24"/>
          <w:szCs w:val="24"/>
        </w:rPr>
        <w:t>of the project.</w:t>
      </w:r>
    </w:p>
    <w:p w:rsidR="00C51A6A" w:rsidRDefault="00C51A6A">
      <w:pPr>
        <w:spacing w:before="11" w:after="0" w:line="220" w:lineRule="exact"/>
      </w:pPr>
    </w:p>
    <w:p w:rsidR="00C51A6A" w:rsidRDefault="00992248">
      <w:pPr>
        <w:spacing w:after="0" w:line="239" w:lineRule="auto"/>
        <w:ind w:left="120" w:right="288"/>
        <w:rPr>
          <w:rFonts w:ascii="Arial" w:eastAsia="Arial" w:hAnsi="Arial" w:cs="Arial"/>
          <w:sz w:val="24"/>
          <w:szCs w:val="24"/>
        </w:rPr>
      </w:pPr>
      <w:r>
        <w:rPr>
          <w:rFonts w:ascii="Arial" w:eastAsia="Arial" w:hAnsi="Arial" w:cs="Arial"/>
          <w:sz w:val="24"/>
          <w:szCs w:val="24"/>
        </w:rPr>
        <w:t>In addition to the above-mentioned prog</w:t>
      </w:r>
      <w:r>
        <w:rPr>
          <w:rFonts w:ascii="Arial" w:eastAsia="Arial" w:hAnsi="Arial" w:cs="Arial"/>
          <w:spacing w:val="1"/>
          <w:sz w:val="24"/>
          <w:szCs w:val="24"/>
        </w:rPr>
        <w:t>r</w:t>
      </w:r>
      <w:r>
        <w:rPr>
          <w:rFonts w:ascii="Arial" w:eastAsia="Arial" w:hAnsi="Arial" w:cs="Arial"/>
          <w:sz w:val="24"/>
          <w:szCs w:val="24"/>
        </w:rPr>
        <w:t>am, there is a separate program for larger landowners that ha</w:t>
      </w:r>
      <w:r>
        <w:rPr>
          <w:rFonts w:ascii="Arial" w:eastAsia="Arial" w:hAnsi="Arial" w:cs="Arial"/>
          <w:spacing w:val="-1"/>
          <w:sz w:val="24"/>
          <w:szCs w:val="24"/>
        </w:rPr>
        <w:t>v</w:t>
      </w:r>
      <w:r>
        <w:rPr>
          <w:rFonts w:ascii="Arial" w:eastAsia="Arial" w:hAnsi="Arial" w:cs="Arial"/>
          <w:sz w:val="24"/>
          <w:szCs w:val="24"/>
        </w:rPr>
        <w:t>e land within a Union County WUI. The larger large block landowners become an even higher priority i</w:t>
      </w:r>
      <w:r>
        <w:rPr>
          <w:rFonts w:ascii="Arial" w:eastAsia="Arial" w:hAnsi="Arial" w:cs="Arial"/>
          <w:sz w:val="24"/>
          <w:szCs w:val="24"/>
        </w:rPr>
        <w:t>f located in a WUI and adjacent to federal land. This program</w:t>
      </w:r>
      <w:r>
        <w:rPr>
          <w:rFonts w:ascii="Arial" w:eastAsia="Arial" w:hAnsi="Arial" w:cs="Arial"/>
          <w:spacing w:val="-2"/>
          <w:sz w:val="24"/>
          <w:szCs w:val="24"/>
        </w:rPr>
        <w:t xml:space="preserve"> </w:t>
      </w:r>
      <w:r>
        <w:rPr>
          <w:rFonts w:ascii="Arial" w:eastAsia="Arial" w:hAnsi="Arial" w:cs="Arial"/>
          <w:sz w:val="24"/>
          <w:szCs w:val="24"/>
        </w:rPr>
        <w:t>offers cost-share incentives for pre- commercial thinning, slash removal, bru</w:t>
      </w:r>
      <w:r>
        <w:rPr>
          <w:rFonts w:ascii="Arial" w:eastAsia="Arial" w:hAnsi="Arial" w:cs="Arial"/>
          <w:spacing w:val="1"/>
          <w:sz w:val="24"/>
          <w:szCs w:val="24"/>
        </w:rPr>
        <w:t>s</w:t>
      </w:r>
      <w:r>
        <w:rPr>
          <w:rFonts w:ascii="Arial" w:eastAsia="Arial" w:hAnsi="Arial" w:cs="Arial"/>
          <w:sz w:val="24"/>
          <w:szCs w:val="24"/>
        </w:rPr>
        <w:t>h removal, and/or ladder fuel removal. Contact ODF in La Grande at (541) 963</w:t>
      </w:r>
      <w:r>
        <w:rPr>
          <w:rFonts w:ascii="Arial" w:eastAsia="Arial" w:hAnsi="Arial" w:cs="Arial"/>
          <w:spacing w:val="-2"/>
          <w:sz w:val="24"/>
          <w:szCs w:val="24"/>
        </w:rPr>
        <w:t>-</w:t>
      </w:r>
      <w:r>
        <w:rPr>
          <w:rFonts w:ascii="Arial" w:eastAsia="Arial" w:hAnsi="Arial" w:cs="Arial"/>
          <w:sz w:val="24"/>
          <w:szCs w:val="24"/>
        </w:rPr>
        <w:t>3168 to find out more about these progr</w:t>
      </w:r>
      <w:r>
        <w:rPr>
          <w:rFonts w:ascii="Arial" w:eastAsia="Arial" w:hAnsi="Arial" w:cs="Arial"/>
          <w:sz w:val="24"/>
          <w:szCs w:val="24"/>
        </w:rPr>
        <w:t>ams.</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i/>
          <w:sz w:val="28"/>
          <w:szCs w:val="28"/>
        </w:rPr>
        <w:t>Land</w:t>
      </w:r>
      <w:r>
        <w:rPr>
          <w:rFonts w:ascii="Arial" w:eastAsia="Arial" w:hAnsi="Arial" w:cs="Arial"/>
          <w:i/>
          <w:spacing w:val="-6"/>
          <w:sz w:val="28"/>
          <w:szCs w:val="28"/>
        </w:rPr>
        <w:t xml:space="preserve"> </w:t>
      </w:r>
      <w:r>
        <w:rPr>
          <w:rFonts w:ascii="Arial" w:eastAsia="Arial" w:hAnsi="Arial" w:cs="Arial"/>
          <w:i/>
          <w:sz w:val="28"/>
          <w:szCs w:val="28"/>
        </w:rPr>
        <w:t>Use</w:t>
      </w:r>
      <w:r>
        <w:rPr>
          <w:rFonts w:ascii="Arial" w:eastAsia="Arial" w:hAnsi="Arial" w:cs="Arial"/>
          <w:i/>
          <w:spacing w:val="-5"/>
          <w:sz w:val="28"/>
          <w:szCs w:val="28"/>
        </w:rPr>
        <w:t xml:space="preserve"> </w:t>
      </w:r>
      <w:r>
        <w:rPr>
          <w:rFonts w:ascii="Arial" w:eastAsia="Arial" w:hAnsi="Arial" w:cs="Arial"/>
          <w:i/>
          <w:sz w:val="28"/>
          <w:szCs w:val="28"/>
        </w:rPr>
        <w:t>Planning</w:t>
      </w:r>
    </w:p>
    <w:p w:rsidR="00C51A6A" w:rsidRDefault="00992248">
      <w:pPr>
        <w:spacing w:before="58" w:after="0" w:line="240" w:lineRule="auto"/>
        <w:ind w:left="120" w:right="61"/>
        <w:rPr>
          <w:rFonts w:ascii="Arial" w:eastAsia="Arial" w:hAnsi="Arial" w:cs="Arial"/>
          <w:sz w:val="24"/>
          <w:szCs w:val="24"/>
        </w:rPr>
      </w:pPr>
      <w:r>
        <w:rPr>
          <w:rFonts w:ascii="Arial" w:eastAsia="Arial" w:hAnsi="Arial" w:cs="Arial"/>
          <w:sz w:val="24"/>
          <w:szCs w:val="24"/>
        </w:rPr>
        <w:t>Land use planning is an important part of</w:t>
      </w:r>
      <w:r>
        <w:rPr>
          <w:rFonts w:ascii="Arial" w:eastAsia="Arial" w:hAnsi="Arial" w:cs="Arial"/>
          <w:spacing w:val="-1"/>
          <w:sz w:val="24"/>
          <w:szCs w:val="24"/>
        </w:rPr>
        <w:t xml:space="preserve"> </w:t>
      </w:r>
      <w:r>
        <w:rPr>
          <w:rFonts w:ascii="Arial" w:eastAsia="Arial" w:hAnsi="Arial" w:cs="Arial"/>
          <w:sz w:val="24"/>
          <w:szCs w:val="24"/>
        </w:rPr>
        <w:t>ongoing efforts to mitigate the impact of development in WUI areas. Development</w:t>
      </w:r>
      <w:r>
        <w:rPr>
          <w:rFonts w:ascii="Arial" w:eastAsia="Arial" w:hAnsi="Arial" w:cs="Arial"/>
          <w:spacing w:val="-2"/>
          <w:sz w:val="24"/>
          <w:szCs w:val="24"/>
        </w:rPr>
        <w:t xml:space="preserve"> </w:t>
      </w:r>
      <w:r>
        <w:rPr>
          <w:rFonts w:ascii="Arial" w:eastAsia="Arial" w:hAnsi="Arial" w:cs="Arial"/>
          <w:sz w:val="24"/>
          <w:szCs w:val="24"/>
        </w:rPr>
        <w:t>in concert with the physical lands</w:t>
      </w:r>
      <w:r>
        <w:rPr>
          <w:rFonts w:ascii="Arial" w:eastAsia="Arial" w:hAnsi="Arial" w:cs="Arial"/>
          <w:spacing w:val="1"/>
          <w:sz w:val="24"/>
          <w:szCs w:val="24"/>
        </w:rPr>
        <w:t>ca</w:t>
      </w:r>
      <w:r>
        <w:rPr>
          <w:rFonts w:ascii="Arial" w:eastAsia="Arial" w:hAnsi="Arial" w:cs="Arial"/>
          <w:sz w:val="24"/>
          <w:szCs w:val="24"/>
        </w:rPr>
        <w:t>pe and its inherent risks is the first line of</w:t>
      </w:r>
      <w:r>
        <w:rPr>
          <w:rFonts w:ascii="Arial" w:eastAsia="Arial" w:hAnsi="Arial" w:cs="Arial"/>
          <w:spacing w:val="-1"/>
          <w:sz w:val="24"/>
          <w:szCs w:val="24"/>
        </w:rPr>
        <w:t xml:space="preserve"> </w:t>
      </w:r>
      <w:r>
        <w:rPr>
          <w:rFonts w:ascii="Arial" w:eastAsia="Arial" w:hAnsi="Arial" w:cs="Arial"/>
          <w:sz w:val="24"/>
          <w:szCs w:val="24"/>
        </w:rPr>
        <w:t xml:space="preserve">defense against a major </w:t>
      </w:r>
      <w:r>
        <w:rPr>
          <w:rFonts w:ascii="Arial" w:eastAsia="Arial" w:hAnsi="Arial" w:cs="Arial"/>
          <w:sz w:val="24"/>
          <w:szCs w:val="24"/>
        </w:rPr>
        <w:t>fire resulting in exten</w:t>
      </w:r>
      <w:r>
        <w:rPr>
          <w:rFonts w:ascii="Arial" w:eastAsia="Arial" w:hAnsi="Arial" w:cs="Arial"/>
          <w:spacing w:val="1"/>
          <w:sz w:val="24"/>
          <w:szCs w:val="24"/>
        </w:rPr>
        <w:t>s</w:t>
      </w:r>
      <w:r>
        <w:rPr>
          <w:rFonts w:ascii="Arial" w:eastAsia="Arial" w:hAnsi="Arial" w:cs="Arial"/>
          <w:sz w:val="24"/>
          <w:szCs w:val="24"/>
        </w:rPr>
        <w:t>ive private property damage and loss of life. Oregon has in</w:t>
      </w:r>
      <w:r>
        <w:rPr>
          <w:rFonts w:ascii="Arial" w:eastAsia="Arial" w:hAnsi="Arial" w:cs="Arial"/>
          <w:spacing w:val="1"/>
          <w:sz w:val="24"/>
          <w:szCs w:val="24"/>
        </w:rPr>
        <w:t>s</w:t>
      </w:r>
      <w:r>
        <w:rPr>
          <w:rFonts w:ascii="Arial" w:eastAsia="Arial" w:hAnsi="Arial" w:cs="Arial"/>
          <w:sz w:val="24"/>
          <w:szCs w:val="24"/>
        </w:rPr>
        <w:t>tituted the statewide land use planning program, whi</w:t>
      </w:r>
      <w:r>
        <w:rPr>
          <w:rFonts w:ascii="Arial" w:eastAsia="Arial" w:hAnsi="Arial" w:cs="Arial"/>
          <w:spacing w:val="1"/>
          <w:sz w:val="24"/>
          <w:szCs w:val="24"/>
        </w:rPr>
        <w:t>c</w:t>
      </w:r>
      <w:r>
        <w:rPr>
          <w:rFonts w:ascii="Arial" w:eastAsia="Arial" w:hAnsi="Arial" w:cs="Arial"/>
          <w:sz w:val="24"/>
          <w:szCs w:val="24"/>
        </w:rPr>
        <w:t>h is administered by county and city planning departments. U</w:t>
      </w:r>
      <w:r>
        <w:rPr>
          <w:rFonts w:ascii="Arial" w:eastAsia="Arial" w:hAnsi="Arial" w:cs="Arial"/>
          <w:spacing w:val="1"/>
          <w:sz w:val="24"/>
          <w:szCs w:val="24"/>
        </w:rPr>
        <w:t>n</w:t>
      </w:r>
      <w:r>
        <w:rPr>
          <w:rFonts w:ascii="Arial" w:eastAsia="Arial" w:hAnsi="Arial" w:cs="Arial"/>
          <w:sz w:val="24"/>
          <w:szCs w:val="24"/>
        </w:rPr>
        <w:t xml:space="preserve">ion County administers the program through the </w:t>
      </w:r>
      <w:r>
        <w:rPr>
          <w:rFonts w:ascii="Arial" w:eastAsia="Arial" w:hAnsi="Arial" w:cs="Arial"/>
          <w:sz w:val="24"/>
          <w:szCs w:val="24"/>
        </w:rPr>
        <w:t>Comprehensive Plan instituted by</w:t>
      </w:r>
      <w:r>
        <w:rPr>
          <w:rFonts w:ascii="Arial" w:eastAsia="Arial" w:hAnsi="Arial" w:cs="Arial"/>
          <w:spacing w:val="1"/>
          <w:sz w:val="24"/>
          <w:szCs w:val="24"/>
        </w:rPr>
        <w:t xml:space="preserve"> </w:t>
      </w:r>
      <w:r>
        <w:rPr>
          <w:rFonts w:ascii="Arial" w:eastAsia="Arial" w:hAnsi="Arial" w:cs="Arial"/>
          <w:sz w:val="24"/>
          <w:szCs w:val="24"/>
        </w:rPr>
        <w:t>Union County Zoning, Partition and</w:t>
      </w:r>
    </w:p>
    <w:p w:rsidR="00C51A6A" w:rsidRDefault="00992248">
      <w:pPr>
        <w:spacing w:after="0" w:line="240" w:lineRule="auto"/>
        <w:ind w:left="120" w:right="129"/>
        <w:rPr>
          <w:rFonts w:ascii="Arial" w:eastAsia="Arial" w:hAnsi="Arial" w:cs="Arial"/>
          <w:sz w:val="24"/>
          <w:szCs w:val="24"/>
        </w:rPr>
      </w:pPr>
      <w:r>
        <w:rPr>
          <w:rFonts w:ascii="Arial" w:eastAsia="Arial" w:hAnsi="Arial" w:cs="Arial"/>
          <w:sz w:val="24"/>
          <w:szCs w:val="24"/>
        </w:rPr>
        <w:t>Subdivision Ordinance (UCZPSO). UCZPSO requires all new development located wi</w:t>
      </w:r>
      <w:r>
        <w:rPr>
          <w:rFonts w:ascii="Arial" w:eastAsia="Arial" w:hAnsi="Arial" w:cs="Arial"/>
          <w:spacing w:val="2"/>
          <w:sz w:val="24"/>
          <w:szCs w:val="24"/>
        </w:rPr>
        <w:t>t</w:t>
      </w:r>
      <w:r>
        <w:rPr>
          <w:rFonts w:ascii="Arial" w:eastAsia="Arial" w:hAnsi="Arial" w:cs="Arial"/>
          <w:sz w:val="24"/>
          <w:szCs w:val="24"/>
        </w:rPr>
        <w:t>hin one quarter mile of for</w:t>
      </w:r>
      <w:r>
        <w:rPr>
          <w:rFonts w:ascii="Arial" w:eastAsia="Arial" w:hAnsi="Arial" w:cs="Arial"/>
          <w:spacing w:val="-1"/>
          <w:sz w:val="24"/>
          <w:szCs w:val="24"/>
        </w:rPr>
        <w:t>e</w:t>
      </w:r>
      <w:r>
        <w:rPr>
          <w:rFonts w:ascii="Arial" w:eastAsia="Arial" w:hAnsi="Arial" w:cs="Arial"/>
          <w:sz w:val="24"/>
          <w:szCs w:val="24"/>
        </w:rPr>
        <w:t>stland to meet Fire Siting Standards. Among other things the standards regulate a</w:t>
      </w:r>
      <w:r>
        <w:rPr>
          <w:rFonts w:ascii="Arial" w:eastAsia="Arial" w:hAnsi="Arial" w:cs="Arial"/>
          <w:sz w:val="24"/>
          <w:szCs w:val="24"/>
        </w:rPr>
        <w:t>ccess and building materials as well</w:t>
      </w:r>
    </w:p>
    <w:p w:rsidR="00C51A6A" w:rsidRDefault="00C51A6A">
      <w:pPr>
        <w:spacing w:after="0"/>
        <w:sectPr w:rsidR="00C51A6A">
          <w:pgSz w:w="12240" w:h="15840"/>
          <w:pgMar w:top="1480" w:right="1700" w:bottom="1240" w:left="1680" w:header="0" w:footer="1057" w:gutter="0"/>
          <w:cols w:space="720"/>
        </w:sectPr>
      </w:pPr>
    </w:p>
    <w:p w:rsidR="00C51A6A" w:rsidRDefault="00992248">
      <w:pPr>
        <w:spacing w:before="81" w:after="0" w:line="276" w:lineRule="exact"/>
        <w:ind w:left="120" w:right="395"/>
        <w:rPr>
          <w:rFonts w:ascii="Arial" w:eastAsia="Arial" w:hAnsi="Arial" w:cs="Arial"/>
          <w:sz w:val="16"/>
          <w:szCs w:val="16"/>
        </w:rPr>
      </w:pPr>
      <w:r>
        <w:rPr>
          <w:rFonts w:ascii="Arial" w:eastAsia="Arial" w:hAnsi="Arial" w:cs="Arial"/>
          <w:sz w:val="24"/>
          <w:szCs w:val="24"/>
        </w:rPr>
        <w:lastRenderedPageBreak/>
        <w:t>as require on-site water for fire suppr</w:t>
      </w:r>
      <w:r>
        <w:rPr>
          <w:rFonts w:ascii="Arial" w:eastAsia="Arial" w:hAnsi="Arial" w:cs="Arial"/>
          <w:spacing w:val="-2"/>
          <w:sz w:val="24"/>
          <w:szCs w:val="24"/>
        </w:rPr>
        <w:t>e</w:t>
      </w:r>
      <w:r>
        <w:rPr>
          <w:rFonts w:ascii="Arial" w:eastAsia="Arial" w:hAnsi="Arial" w:cs="Arial"/>
          <w:sz w:val="24"/>
          <w:szCs w:val="24"/>
        </w:rPr>
        <w:t>ssion. In addition they require a primary and secondary fuel break be maintained</w:t>
      </w:r>
      <w:r>
        <w:rPr>
          <w:rFonts w:ascii="Arial" w:eastAsia="Arial" w:hAnsi="Arial" w:cs="Arial"/>
          <w:spacing w:val="1"/>
          <w:sz w:val="24"/>
          <w:szCs w:val="24"/>
        </w:rPr>
        <w:t xml:space="preserve"> </w:t>
      </w:r>
      <w:r>
        <w:rPr>
          <w:rFonts w:ascii="Arial" w:eastAsia="Arial" w:hAnsi="Arial" w:cs="Arial"/>
          <w:sz w:val="24"/>
          <w:szCs w:val="24"/>
        </w:rPr>
        <w:t>on</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property</w:t>
      </w:r>
      <w:r>
        <w:rPr>
          <w:rFonts w:ascii="Arial" w:eastAsia="Arial" w:hAnsi="Arial" w:cs="Arial"/>
          <w:spacing w:val="12"/>
          <w:sz w:val="24"/>
          <w:szCs w:val="24"/>
        </w:rPr>
        <w:t>.</w:t>
      </w:r>
      <w:r>
        <w:rPr>
          <w:rFonts w:ascii="Arial" w:eastAsia="Arial" w:hAnsi="Arial" w:cs="Arial"/>
          <w:position w:val="11"/>
          <w:sz w:val="16"/>
          <w:szCs w:val="16"/>
        </w:rPr>
        <w:t>i</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4" w:after="0" w:line="240" w:lineRule="exact"/>
        <w:rPr>
          <w:sz w:val="24"/>
          <w:szCs w:val="24"/>
        </w:rPr>
      </w:pPr>
    </w:p>
    <w:p w:rsidR="00C51A6A" w:rsidRDefault="0034132C">
      <w:pPr>
        <w:spacing w:before="44" w:after="0" w:line="240" w:lineRule="auto"/>
        <w:ind w:left="120" w:right="216"/>
        <w:rPr>
          <w:rFonts w:ascii="Arial" w:eastAsia="Arial" w:hAnsi="Arial" w:cs="Arial"/>
          <w:sz w:val="18"/>
          <w:szCs w:val="18"/>
        </w:rPr>
      </w:pPr>
      <w:r>
        <w:rPr>
          <w:noProof/>
        </w:rPr>
        <mc:AlternateContent>
          <mc:Choice Requires="wpg">
            <w:drawing>
              <wp:anchor distT="0" distB="0" distL="114300" distR="114300" simplePos="0" relativeHeight="503305837" behindDoc="1" locked="0" layoutInCell="1" allowOverlap="1">
                <wp:simplePos x="0" y="0"/>
                <wp:positionH relativeFrom="page">
                  <wp:posOffset>1143000</wp:posOffset>
                </wp:positionH>
                <wp:positionV relativeFrom="paragraph">
                  <wp:posOffset>-8255</wp:posOffset>
                </wp:positionV>
                <wp:extent cx="1828800" cy="1270"/>
                <wp:effectExtent l="9525" t="10795" r="9525" b="6985"/>
                <wp:wrapNone/>
                <wp:docPr id="1145" name="Group 1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800" y="-13"/>
                          <a:chExt cx="2880" cy="2"/>
                        </a:xfrm>
                      </wpg:grpSpPr>
                      <wps:wsp>
                        <wps:cNvPr id="1146" name="Freeform 1133"/>
                        <wps:cNvSpPr>
                          <a:spLocks/>
                        </wps:cNvSpPr>
                        <wps:spPr bwMode="auto">
                          <a:xfrm>
                            <a:off x="1800" y="-13"/>
                            <a:ext cx="2880" cy="2"/>
                          </a:xfrm>
                          <a:custGeom>
                            <a:avLst/>
                            <a:gdLst>
                              <a:gd name="T0" fmla="+- 0 1800 1800"/>
                              <a:gd name="T1" fmla="*/ T0 w 2880"/>
                              <a:gd name="T2" fmla="+- 0 4680 1800"/>
                              <a:gd name="T3" fmla="*/ T2 w 2880"/>
                            </a:gdLst>
                            <a:ahLst/>
                            <a:cxnLst>
                              <a:cxn ang="0">
                                <a:pos x="T1" y="0"/>
                              </a:cxn>
                              <a:cxn ang="0">
                                <a:pos x="T3" y="0"/>
                              </a:cxn>
                            </a:cxnLst>
                            <a:rect l="0" t="0" r="r" b="b"/>
                            <a:pathLst>
                              <a:path w="288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2" o:spid="_x0000_s1026" style="position:absolute;margin-left:90pt;margin-top:-.65pt;width:2in;height:.1pt;z-index:-10643;mso-position-horizontal-relative:page" coordorigin="1800,-13"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">
                <v:shape id="Freeform 1133" o:spid="_x0000_s1027" style="position:absolute;left:1800;top:-13;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y/cMA&#10;AADdAAAADwAAAGRycy9kb3ducmV2LnhtbESP3YrCMBCF7wXfIYywd5p2WaRUo4jgIizI+vMAQzO2&#10;xWZSkqhxn94sCN7NcM535sx8GU0nbuR8a1lBPslAEFdWt1wrOB034wKED8gaO8uk4EEelovhYI6l&#10;tnfe0+0QapFC2JeooAmhL6X0VUMG/cT2xEk7W2cwpNXVUju8p3DTyc8sm0qDLacLDfa0bqi6HK4m&#10;1dDe1T8xftPfxe6K/Bz3xW9U6mMUVzMQgWJ4m1/0Vicu/5rC/zdpB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dy/cMAAADdAAAADwAAAAAAAAAAAAAAAACYAgAAZHJzL2Rv&#10;d25yZXYueG1sUEsFBgAAAAAEAAQA9QAAAIgDAAAAAA==&#10;" path="m,l2880,e" filled="f" strokeweight=".58pt">
                  <v:path arrowok="t" o:connecttype="custom" o:connectlocs="0,0;2880,0" o:connectangles="0,0"/>
                </v:shape>
                <w10:wrap anchorx="page"/>
              </v:group>
            </w:pict>
          </mc:Fallback>
        </mc:AlternateContent>
      </w:r>
      <w:r w:rsidR="00992248">
        <w:rPr>
          <w:rFonts w:ascii="Arial" w:eastAsia="Arial" w:hAnsi="Arial" w:cs="Arial"/>
          <w:position w:val="9"/>
          <w:sz w:val="12"/>
          <w:szCs w:val="12"/>
        </w:rPr>
        <w:t>i</w:t>
      </w:r>
      <w:r w:rsidR="00992248">
        <w:rPr>
          <w:rFonts w:ascii="Arial" w:eastAsia="Arial" w:hAnsi="Arial" w:cs="Arial"/>
          <w:spacing w:val="16"/>
          <w:position w:val="9"/>
          <w:sz w:val="12"/>
          <w:szCs w:val="12"/>
        </w:rPr>
        <w:t xml:space="preserve"> </w:t>
      </w:r>
      <w:r w:rsidR="00992248">
        <w:rPr>
          <w:rFonts w:ascii="Arial" w:eastAsia="Arial" w:hAnsi="Arial" w:cs="Arial"/>
          <w:sz w:val="18"/>
          <w:szCs w:val="18"/>
        </w:rPr>
        <w:t>Uni</w:t>
      </w:r>
      <w:r w:rsidR="00992248">
        <w:rPr>
          <w:rFonts w:ascii="Arial" w:eastAsia="Arial" w:hAnsi="Arial" w:cs="Arial"/>
          <w:spacing w:val="1"/>
          <w:sz w:val="18"/>
          <w:szCs w:val="18"/>
        </w:rPr>
        <w:t>o</w:t>
      </w:r>
      <w:r w:rsidR="00992248">
        <w:rPr>
          <w:rFonts w:ascii="Arial" w:eastAsia="Arial" w:hAnsi="Arial" w:cs="Arial"/>
          <w:sz w:val="18"/>
          <w:szCs w:val="18"/>
        </w:rPr>
        <w:t>n Co</w:t>
      </w:r>
      <w:r w:rsidR="00992248">
        <w:rPr>
          <w:rFonts w:ascii="Arial" w:eastAsia="Arial" w:hAnsi="Arial" w:cs="Arial"/>
          <w:spacing w:val="1"/>
          <w:sz w:val="18"/>
          <w:szCs w:val="18"/>
        </w:rPr>
        <w:t>u</w:t>
      </w:r>
      <w:r w:rsidR="00992248">
        <w:rPr>
          <w:rFonts w:ascii="Arial" w:eastAsia="Arial" w:hAnsi="Arial" w:cs="Arial"/>
          <w:sz w:val="18"/>
          <w:szCs w:val="18"/>
        </w:rPr>
        <w:t>n</w:t>
      </w:r>
      <w:r w:rsidR="00992248">
        <w:rPr>
          <w:rFonts w:ascii="Arial" w:eastAsia="Arial" w:hAnsi="Arial" w:cs="Arial"/>
          <w:spacing w:val="2"/>
          <w:sz w:val="18"/>
          <w:szCs w:val="18"/>
        </w:rPr>
        <w:t>t</w:t>
      </w:r>
      <w:r w:rsidR="00992248">
        <w:rPr>
          <w:rFonts w:ascii="Arial" w:eastAsia="Arial" w:hAnsi="Arial" w:cs="Arial"/>
          <w:sz w:val="18"/>
          <w:szCs w:val="18"/>
        </w:rPr>
        <w:t>y</w:t>
      </w:r>
      <w:r w:rsidR="00992248">
        <w:rPr>
          <w:rFonts w:ascii="Arial" w:eastAsia="Arial" w:hAnsi="Arial" w:cs="Arial"/>
          <w:spacing w:val="-1"/>
          <w:sz w:val="18"/>
          <w:szCs w:val="18"/>
        </w:rPr>
        <w:t xml:space="preserve"> </w:t>
      </w:r>
      <w:r w:rsidR="00992248">
        <w:rPr>
          <w:rFonts w:ascii="Arial" w:eastAsia="Arial" w:hAnsi="Arial" w:cs="Arial"/>
          <w:sz w:val="18"/>
          <w:szCs w:val="18"/>
        </w:rPr>
        <w:t>Zoni</w:t>
      </w:r>
      <w:r w:rsidR="00992248">
        <w:rPr>
          <w:rFonts w:ascii="Arial" w:eastAsia="Arial" w:hAnsi="Arial" w:cs="Arial"/>
          <w:spacing w:val="1"/>
          <w:sz w:val="18"/>
          <w:szCs w:val="18"/>
        </w:rPr>
        <w:t>n</w:t>
      </w:r>
      <w:r w:rsidR="00992248">
        <w:rPr>
          <w:rFonts w:ascii="Arial" w:eastAsia="Arial" w:hAnsi="Arial" w:cs="Arial"/>
          <w:sz w:val="18"/>
          <w:szCs w:val="18"/>
        </w:rPr>
        <w:t>g, Partiti</w:t>
      </w:r>
      <w:r w:rsidR="00992248">
        <w:rPr>
          <w:rFonts w:ascii="Arial" w:eastAsia="Arial" w:hAnsi="Arial" w:cs="Arial"/>
          <w:spacing w:val="1"/>
          <w:sz w:val="18"/>
          <w:szCs w:val="18"/>
        </w:rPr>
        <w:t>o</w:t>
      </w:r>
      <w:r w:rsidR="00992248">
        <w:rPr>
          <w:rFonts w:ascii="Arial" w:eastAsia="Arial" w:hAnsi="Arial" w:cs="Arial"/>
          <w:sz w:val="18"/>
          <w:szCs w:val="18"/>
        </w:rPr>
        <w:t>n and S</w:t>
      </w:r>
      <w:r w:rsidR="00992248">
        <w:rPr>
          <w:rFonts w:ascii="Arial" w:eastAsia="Arial" w:hAnsi="Arial" w:cs="Arial"/>
          <w:spacing w:val="1"/>
          <w:sz w:val="18"/>
          <w:szCs w:val="18"/>
        </w:rPr>
        <w:t>u</w:t>
      </w:r>
      <w:r w:rsidR="00992248">
        <w:rPr>
          <w:rFonts w:ascii="Arial" w:eastAsia="Arial" w:hAnsi="Arial" w:cs="Arial"/>
          <w:sz w:val="18"/>
          <w:szCs w:val="18"/>
        </w:rPr>
        <w:t>b</w:t>
      </w:r>
      <w:r w:rsidR="00992248">
        <w:rPr>
          <w:rFonts w:ascii="Arial" w:eastAsia="Arial" w:hAnsi="Arial" w:cs="Arial"/>
          <w:spacing w:val="1"/>
          <w:sz w:val="18"/>
          <w:szCs w:val="18"/>
        </w:rPr>
        <w:t>d</w:t>
      </w:r>
      <w:r w:rsidR="00992248">
        <w:rPr>
          <w:rFonts w:ascii="Arial" w:eastAsia="Arial" w:hAnsi="Arial" w:cs="Arial"/>
          <w:sz w:val="18"/>
          <w:szCs w:val="18"/>
        </w:rPr>
        <w:t>ivis</w:t>
      </w:r>
      <w:r w:rsidR="00992248">
        <w:rPr>
          <w:rFonts w:ascii="Arial" w:eastAsia="Arial" w:hAnsi="Arial" w:cs="Arial"/>
          <w:spacing w:val="1"/>
          <w:sz w:val="18"/>
          <w:szCs w:val="18"/>
        </w:rPr>
        <w:t>i</w:t>
      </w:r>
      <w:r w:rsidR="00992248">
        <w:rPr>
          <w:rFonts w:ascii="Arial" w:eastAsia="Arial" w:hAnsi="Arial" w:cs="Arial"/>
          <w:sz w:val="18"/>
          <w:szCs w:val="18"/>
        </w:rPr>
        <w:t>on Ordi</w:t>
      </w:r>
      <w:r w:rsidR="00992248">
        <w:rPr>
          <w:rFonts w:ascii="Arial" w:eastAsia="Arial" w:hAnsi="Arial" w:cs="Arial"/>
          <w:spacing w:val="1"/>
          <w:sz w:val="18"/>
          <w:szCs w:val="18"/>
        </w:rPr>
        <w:t>n</w:t>
      </w:r>
      <w:r w:rsidR="00992248">
        <w:rPr>
          <w:rFonts w:ascii="Arial" w:eastAsia="Arial" w:hAnsi="Arial" w:cs="Arial"/>
          <w:sz w:val="18"/>
          <w:szCs w:val="18"/>
        </w:rPr>
        <w:t>an</w:t>
      </w:r>
      <w:r w:rsidR="00992248">
        <w:rPr>
          <w:rFonts w:ascii="Arial" w:eastAsia="Arial" w:hAnsi="Arial" w:cs="Arial"/>
          <w:spacing w:val="1"/>
          <w:sz w:val="18"/>
          <w:szCs w:val="18"/>
        </w:rPr>
        <w:t>c</w:t>
      </w:r>
      <w:r w:rsidR="00992248">
        <w:rPr>
          <w:rFonts w:ascii="Arial" w:eastAsia="Arial" w:hAnsi="Arial" w:cs="Arial"/>
          <w:sz w:val="18"/>
          <w:szCs w:val="18"/>
        </w:rPr>
        <w:t xml:space="preserve">e, </w:t>
      </w:r>
      <w:r w:rsidR="00992248">
        <w:rPr>
          <w:rFonts w:ascii="Arial" w:eastAsia="Arial" w:hAnsi="Arial" w:cs="Arial"/>
          <w:sz w:val="18"/>
          <w:szCs w:val="18"/>
        </w:rPr>
        <w:t>Siting Sta</w:t>
      </w:r>
      <w:r w:rsidR="00992248">
        <w:rPr>
          <w:rFonts w:ascii="Arial" w:eastAsia="Arial" w:hAnsi="Arial" w:cs="Arial"/>
          <w:spacing w:val="1"/>
          <w:sz w:val="18"/>
          <w:szCs w:val="18"/>
        </w:rPr>
        <w:t>n</w:t>
      </w:r>
      <w:r w:rsidR="00992248">
        <w:rPr>
          <w:rFonts w:ascii="Arial" w:eastAsia="Arial" w:hAnsi="Arial" w:cs="Arial"/>
          <w:sz w:val="18"/>
          <w:szCs w:val="18"/>
        </w:rPr>
        <w:t>da</w:t>
      </w:r>
      <w:r w:rsidR="00992248">
        <w:rPr>
          <w:rFonts w:ascii="Arial" w:eastAsia="Arial" w:hAnsi="Arial" w:cs="Arial"/>
          <w:spacing w:val="1"/>
          <w:sz w:val="18"/>
          <w:szCs w:val="18"/>
        </w:rPr>
        <w:t>r</w:t>
      </w:r>
      <w:r w:rsidR="00992248">
        <w:rPr>
          <w:rFonts w:ascii="Arial" w:eastAsia="Arial" w:hAnsi="Arial" w:cs="Arial"/>
          <w:sz w:val="18"/>
          <w:szCs w:val="18"/>
        </w:rPr>
        <w:t xml:space="preserve">ds for </w:t>
      </w:r>
      <w:r w:rsidR="00992248">
        <w:rPr>
          <w:rFonts w:ascii="Arial" w:eastAsia="Arial" w:hAnsi="Arial" w:cs="Arial"/>
          <w:spacing w:val="1"/>
          <w:sz w:val="18"/>
          <w:szCs w:val="18"/>
        </w:rPr>
        <w:t>D</w:t>
      </w:r>
      <w:r w:rsidR="00992248">
        <w:rPr>
          <w:rFonts w:ascii="Arial" w:eastAsia="Arial" w:hAnsi="Arial" w:cs="Arial"/>
          <w:spacing w:val="-3"/>
          <w:sz w:val="18"/>
          <w:szCs w:val="18"/>
        </w:rPr>
        <w:t>w</w:t>
      </w:r>
      <w:r w:rsidR="00992248">
        <w:rPr>
          <w:rFonts w:ascii="Arial" w:eastAsia="Arial" w:hAnsi="Arial" w:cs="Arial"/>
          <w:spacing w:val="1"/>
          <w:sz w:val="18"/>
          <w:szCs w:val="18"/>
        </w:rPr>
        <w:t>el</w:t>
      </w:r>
      <w:r w:rsidR="00992248">
        <w:rPr>
          <w:rFonts w:ascii="Arial" w:eastAsia="Arial" w:hAnsi="Arial" w:cs="Arial"/>
          <w:sz w:val="18"/>
          <w:szCs w:val="18"/>
        </w:rPr>
        <w:t>li</w:t>
      </w:r>
      <w:r w:rsidR="00992248">
        <w:rPr>
          <w:rFonts w:ascii="Arial" w:eastAsia="Arial" w:hAnsi="Arial" w:cs="Arial"/>
          <w:spacing w:val="1"/>
          <w:sz w:val="18"/>
          <w:szCs w:val="18"/>
        </w:rPr>
        <w:t>ng</w:t>
      </w:r>
      <w:r w:rsidR="00992248">
        <w:rPr>
          <w:rFonts w:ascii="Arial" w:eastAsia="Arial" w:hAnsi="Arial" w:cs="Arial"/>
          <w:sz w:val="18"/>
          <w:szCs w:val="18"/>
        </w:rPr>
        <w:t>s and Structur</w:t>
      </w:r>
      <w:r w:rsidR="00992248">
        <w:rPr>
          <w:rFonts w:ascii="Arial" w:eastAsia="Arial" w:hAnsi="Arial" w:cs="Arial"/>
          <w:spacing w:val="1"/>
          <w:sz w:val="18"/>
          <w:szCs w:val="18"/>
        </w:rPr>
        <w:t>e</w:t>
      </w:r>
      <w:r w:rsidR="00992248">
        <w:rPr>
          <w:rFonts w:ascii="Arial" w:eastAsia="Arial" w:hAnsi="Arial" w:cs="Arial"/>
          <w:sz w:val="18"/>
          <w:szCs w:val="18"/>
        </w:rPr>
        <w:t xml:space="preserve">s and </w:t>
      </w:r>
      <w:r w:rsidR="00992248">
        <w:rPr>
          <w:rFonts w:ascii="Arial" w:eastAsia="Arial" w:hAnsi="Arial" w:cs="Arial"/>
          <w:spacing w:val="1"/>
          <w:sz w:val="18"/>
          <w:szCs w:val="18"/>
        </w:rPr>
        <w:t>D</w:t>
      </w:r>
      <w:r w:rsidR="00992248">
        <w:rPr>
          <w:rFonts w:ascii="Arial" w:eastAsia="Arial" w:hAnsi="Arial" w:cs="Arial"/>
          <w:spacing w:val="-1"/>
          <w:sz w:val="18"/>
          <w:szCs w:val="18"/>
        </w:rPr>
        <w:t>e</w:t>
      </w:r>
      <w:r w:rsidR="00992248">
        <w:rPr>
          <w:rFonts w:ascii="Arial" w:eastAsia="Arial" w:hAnsi="Arial" w:cs="Arial"/>
          <w:sz w:val="18"/>
          <w:szCs w:val="18"/>
        </w:rPr>
        <w:t>ve</w:t>
      </w:r>
      <w:r w:rsidR="00992248">
        <w:rPr>
          <w:rFonts w:ascii="Arial" w:eastAsia="Arial" w:hAnsi="Arial" w:cs="Arial"/>
          <w:spacing w:val="1"/>
          <w:sz w:val="18"/>
          <w:szCs w:val="18"/>
        </w:rPr>
        <w:t>l</w:t>
      </w:r>
      <w:r w:rsidR="00992248">
        <w:rPr>
          <w:rFonts w:ascii="Arial" w:eastAsia="Arial" w:hAnsi="Arial" w:cs="Arial"/>
          <w:sz w:val="18"/>
          <w:szCs w:val="18"/>
        </w:rPr>
        <w:t>op</w:t>
      </w:r>
      <w:r w:rsidR="00992248">
        <w:rPr>
          <w:rFonts w:ascii="Arial" w:eastAsia="Arial" w:hAnsi="Arial" w:cs="Arial"/>
          <w:spacing w:val="1"/>
          <w:sz w:val="18"/>
          <w:szCs w:val="18"/>
        </w:rPr>
        <w:t>m</w:t>
      </w:r>
      <w:r w:rsidR="00992248">
        <w:rPr>
          <w:rFonts w:ascii="Arial" w:eastAsia="Arial" w:hAnsi="Arial" w:cs="Arial"/>
          <w:sz w:val="18"/>
          <w:szCs w:val="18"/>
        </w:rPr>
        <w:t>ent and Fire Si</w:t>
      </w:r>
      <w:r w:rsidR="00992248">
        <w:rPr>
          <w:rFonts w:ascii="Arial" w:eastAsia="Arial" w:hAnsi="Arial" w:cs="Arial"/>
          <w:spacing w:val="2"/>
          <w:sz w:val="18"/>
          <w:szCs w:val="18"/>
        </w:rPr>
        <w:t>t</w:t>
      </w:r>
      <w:r w:rsidR="00992248">
        <w:rPr>
          <w:rFonts w:ascii="Arial" w:eastAsia="Arial" w:hAnsi="Arial" w:cs="Arial"/>
          <w:sz w:val="18"/>
          <w:szCs w:val="18"/>
        </w:rPr>
        <w:t>ing Sta</w:t>
      </w:r>
      <w:r w:rsidR="00992248">
        <w:rPr>
          <w:rFonts w:ascii="Arial" w:eastAsia="Arial" w:hAnsi="Arial" w:cs="Arial"/>
          <w:spacing w:val="1"/>
          <w:sz w:val="18"/>
          <w:szCs w:val="18"/>
        </w:rPr>
        <w:t>n</w:t>
      </w:r>
      <w:r w:rsidR="00992248">
        <w:rPr>
          <w:rFonts w:ascii="Arial" w:eastAsia="Arial" w:hAnsi="Arial" w:cs="Arial"/>
          <w:sz w:val="18"/>
          <w:szCs w:val="18"/>
        </w:rPr>
        <w:t>da</w:t>
      </w:r>
      <w:r w:rsidR="00992248">
        <w:rPr>
          <w:rFonts w:ascii="Arial" w:eastAsia="Arial" w:hAnsi="Arial" w:cs="Arial"/>
          <w:spacing w:val="1"/>
          <w:sz w:val="18"/>
          <w:szCs w:val="18"/>
        </w:rPr>
        <w:t>r</w:t>
      </w:r>
      <w:r w:rsidR="00992248">
        <w:rPr>
          <w:rFonts w:ascii="Arial" w:eastAsia="Arial" w:hAnsi="Arial" w:cs="Arial"/>
          <w:sz w:val="18"/>
          <w:szCs w:val="18"/>
        </w:rPr>
        <w:t>ds (Adopt</w:t>
      </w:r>
      <w:r w:rsidR="00992248">
        <w:rPr>
          <w:rFonts w:ascii="Arial" w:eastAsia="Arial" w:hAnsi="Arial" w:cs="Arial"/>
          <w:spacing w:val="1"/>
          <w:sz w:val="18"/>
          <w:szCs w:val="18"/>
        </w:rPr>
        <w:t>e</w:t>
      </w:r>
      <w:r w:rsidR="00992248">
        <w:rPr>
          <w:rFonts w:ascii="Arial" w:eastAsia="Arial" w:hAnsi="Arial" w:cs="Arial"/>
          <w:sz w:val="18"/>
          <w:szCs w:val="18"/>
        </w:rPr>
        <w:t>d No</w:t>
      </w:r>
      <w:r w:rsidR="00992248">
        <w:rPr>
          <w:rFonts w:ascii="Arial" w:eastAsia="Arial" w:hAnsi="Arial" w:cs="Arial"/>
          <w:spacing w:val="1"/>
          <w:sz w:val="18"/>
          <w:szCs w:val="18"/>
        </w:rPr>
        <w:t>ve</w:t>
      </w:r>
      <w:r w:rsidR="00992248">
        <w:rPr>
          <w:rFonts w:ascii="Arial" w:eastAsia="Arial" w:hAnsi="Arial" w:cs="Arial"/>
          <w:sz w:val="18"/>
          <w:szCs w:val="18"/>
        </w:rPr>
        <w:t>mber 2, 19</w:t>
      </w:r>
      <w:r w:rsidR="00992248">
        <w:rPr>
          <w:rFonts w:ascii="Arial" w:eastAsia="Arial" w:hAnsi="Arial" w:cs="Arial"/>
          <w:spacing w:val="1"/>
          <w:sz w:val="18"/>
          <w:szCs w:val="18"/>
        </w:rPr>
        <w:t>8</w:t>
      </w:r>
      <w:r w:rsidR="00992248">
        <w:rPr>
          <w:rFonts w:ascii="Arial" w:eastAsia="Arial" w:hAnsi="Arial" w:cs="Arial"/>
          <w:sz w:val="18"/>
          <w:szCs w:val="18"/>
        </w:rPr>
        <w:t>3).</w:t>
      </w:r>
    </w:p>
    <w:p w:rsidR="00C51A6A" w:rsidRDefault="00C51A6A">
      <w:pPr>
        <w:spacing w:after="0"/>
        <w:sectPr w:rsidR="00C51A6A">
          <w:pgSz w:w="12240" w:h="15840"/>
          <w:pgMar w:top="1360" w:right="1720" w:bottom="1380" w:left="1680" w:header="0" w:footer="1057" w:gutter="0"/>
          <w:cols w:space="720"/>
        </w:sectPr>
      </w:pP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992248">
      <w:pPr>
        <w:tabs>
          <w:tab w:val="left" w:pos="950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VI.</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Wildfire</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Risk</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Assessment </w:t>
      </w:r>
      <w:r>
        <w:rPr>
          <w:rFonts w:ascii="Arial" w:eastAsia="Arial" w:hAnsi="Arial" w:cs="Arial"/>
          <w:b/>
          <w:bCs/>
          <w:i/>
          <w:sz w:val="40"/>
          <w:szCs w:val="40"/>
          <w:u w:val="single" w:color="000000"/>
        </w:rPr>
        <w:tab/>
      </w:r>
    </w:p>
    <w:p w:rsidR="00C51A6A" w:rsidRDefault="00C51A6A">
      <w:pPr>
        <w:spacing w:before="1" w:after="0" w:line="280" w:lineRule="exact"/>
        <w:rPr>
          <w:sz w:val="28"/>
          <w:szCs w:val="28"/>
        </w:rPr>
      </w:pPr>
    </w:p>
    <w:p w:rsidR="00C51A6A" w:rsidRDefault="00992248">
      <w:pPr>
        <w:spacing w:after="0" w:line="240" w:lineRule="auto"/>
        <w:ind w:left="120" w:right="-20"/>
        <w:rPr>
          <w:rFonts w:ascii="Arial" w:eastAsia="Arial" w:hAnsi="Arial" w:cs="Arial"/>
          <w:sz w:val="21"/>
          <w:szCs w:val="21"/>
        </w:rPr>
      </w:pPr>
      <w:r>
        <w:rPr>
          <w:rFonts w:ascii="Arial" w:eastAsia="Arial" w:hAnsi="Arial" w:cs="Arial"/>
          <w:b/>
          <w:bCs/>
          <w:sz w:val="28"/>
          <w:szCs w:val="28"/>
        </w:rPr>
        <w:t>Methodolo</w:t>
      </w:r>
      <w:r>
        <w:rPr>
          <w:rFonts w:ascii="Arial" w:eastAsia="Arial" w:hAnsi="Arial" w:cs="Arial"/>
          <w:b/>
          <w:bCs/>
          <w:spacing w:val="2"/>
          <w:sz w:val="28"/>
          <w:szCs w:val="28"/>
        </w:rPr>
        <w:t>g</w:t>
      </w:r>
      <w:r>
        <w:rPr>
          <w:rFonts w:ascii="Arial" w:eastAsia="Arial" w:hAnsi="Arial" w:cs="Arial"/>
          <w:b/>
          <w:bCs/>
          <w:sz w:val="28"/>
          <w:szCs w:val="28"/>
        </w:rPr>
        <w:t>y</w:t>
      </w:r>
      <w:r>
        <w:rPr>
          <w:rFonts w:ascii="Arial" w:eastAsia="Arial" w:hAnsi="Arial" w:cs="Arial"/>
          <w:b/>
          <w:bCs/>
          <w:spacing w:val="-20"/>
          <w:sz w:val="28"/>
          <w:szCs w:val="28"/>
        </w:rPr>
        <w:t xml:space="preserve"> </w:t>
      </w:r>
      <w:r>
        <w:rPr>
          <w:rFonts w:ascii="Arial" w:eastAsia="Arial" w:hAnsi="Arial" w:cs="Arial"/>
          <w:b/>
          <w:bCs/>
          <w:sz w:val="28"/>
          <w:szCs w:val="28"/>
        </w:rPr>
        <w:t>for</w:t>
      </w:r>
      <w:r>
        <w:rPr>
          <w:rFonts w:ascii="Arial" w:eastAsia="Arial" w:hAnsi="Arial" w:cs="Arial"/>
          <w:b/>
          <w:bCs/>
          <w:spacing w:val="-4"/>
          <w:sz w:val="28"/>
          <w:szCs w:val="28"/>
        </w:rPr>
        <w:t xml:space="preserve"> </w:t>
      </w:r>
      <w:r>
        <w:rPr>
          <w:rFonts w:ascii="Arial" w:eastAsia="Arial" w:hAnsi="Arial" w:cs="Arial"/>
          <w:b/>
          <w:bCs/>
          <w:sz w:val="28"/>
          <w:szCs w:val="28"/>
        </w:rPr>
        <w:t>Hazard</w:t>
      </w:r>
      <w:r>
        <w:rPr>
          <w:rFonts w:ascii="Arial" w:eastAsia="Arial" w:hAnsi="Arial" w:cs="Arial"/>
          <w:b/>
          <w:bCs/>
          <w:spacing w:val="-9"/>
          <w:sz w:val="28"/>
          <w:szCs w:val="28"/>
        </w:rPr>
        <w:t xml:space="preserve"> </w:t>
      </w:r>
      <w:r>
        <w:rPr>
          <w:rFonts w:ascii="Arial" w:eastAsia="Arial" w:hAnsi="Arial" w:cs="Arial"/>
          <w:b/>
          <w:bCs/>
          <w:sz w:val="28"/>
          <w:szCs w:val="28"/>
        </w:rPr>
        <w:t>Assessmen</w:t>
      </w:r>
      <w:r>
        <w:rPr>
          <w:rFonts w:ascii="Arial" w:eastAsia="Arial" w:hAnsi="Arial" w:cs="Arial"/>
          <w:b/>
          <w:bCs/>
          <w:spacing w:val="12"/>
          <w:sz w:val="28"/>
          <w:szCs w:val="28"/>
        </w:rPr>
        <w:t>t</w:t>
      </w:r>
      <w:r>
        <w:rPr>
          <w:rFonts w:ascii="Arial" w:eastAsia="Arial" w:hAnsi="Arial" w:cs="Arial"/>
          <w:b/>
          <w:bCs/>
          <w:i/>
          <w:position w:val="15"/>
          <w:sz w:val="21"/>
          <w:szCs w:val="21"/>
        </w:rPr>
        <w:t>1</w:t>
      </w:r>
    </w:p>
    <w:p w:rsidR="00C51A6A" w:rsidRDefault="00992248">
      <w:pPr>
        <w:spacing w:before="67" w:after="0" w:line="240" w:lineRule="auto"/>
        <w:ind w:left="120" w:right="262"/>
        <w:rPr>
          <w:rFonts w:ascii="Arial" w:eastAsia="Arial" w:hAnsi="Arial" w:cs="Arial"/>
          <w:sz w:val="24"/>
          <w:szCs w:val="24"/>
        </w:rPr>
      </w:pPr>
      <w:r>
        <w:rPr>
          <w:rFonts w:ascii="Arial" w:eastAsia="Arial" w:hAnsi="Arial" w:cs="Arial"/>
          <w:sz w:val="24"/>
          <w:szCs w:val="24"/>
        </w:rPr>
        <w:t>To identify and prioritize wil</w:t>
      </w:r>
      <w:r>
        <w:rPr>
          <w:rFonts w:ascii="Arial" w:eastAsia="Arial" w:hAnsi="Arial" w:cs="Arial"/>
          <w:spacing w:val="1"/>
          <w:sz w:val="24"/>
          <w:szCs w:val="24"/>
        </w:rPr>
        <w:t>d</w:t>
      </w:r>
      <w:r>
        <w:rPr>
          <w:rFonts w:ascii="Arial" w:eastAsia="Arial" w:hAnsi="Arial" w:cs="Arial"/>
          <w:sz w:val="24"/>
          <w:szCs w:val="24"/>
        </w:rPr>
        <w:t>lan</w:t>
      </w:r>
      <w:r>
        <w:rPr>
          <w:rFonts w:ascii="Arial" w:eastAsia="Arial" w:hAnsi="Arial" w:cs="Arial"/>
          <w:spacing w:val="1"/>
          <w:sz w:val="24"/>
          <w:szCs w:val="24"/>
        </w:rPr>
        <w:t>d</w:t>
      </w:r>
      <w:r>
        <w:rPr>
          <w:rFonts w:ascii="Arial" w:eastAsia="Arial" w:hAnsi="Arial" w:cs="Arial"/>
          <w:sz w:val="24"/>
          <w:szCs w:val="24"/>
        </w:rPr>
        <w:t>-urban i</w:t>
      </w:r>
      <w:r>
        <w:rPr>
          <w:rFonts w:ascii="Arial" w:eastAsia="Arial" w:hAnsi="Arial" w:cs="Arial"/>
          <w:spacing w:val="1"/>
          <w:sz w:val="24"/>
          <w:szCs w:val="24"/>
        </w:rPr>
        <w:t>n</w:t>
      </w:r>
      <w:r>
        <w:rPr>
          <w:rFonts w:ascii="Arial" w:eastAsia="Arial" w:hAnsi="Arial" w:cs="Arial"/>
          <w:sz w:val="24"/>
          <w:szCs w:val="24"/>
        </w:rPr>
        <w:t xml:space="preserve">terface </w:t>
      </w:r>
      <w:r>
        <w:rPr>
          <w:rFonts w:ascii="Arial" w:eastAsia="Arial" w:hAnsi="Arial" w:cs="Arial"/>
          <w:sz w:val="24"/>
          <w:szCs w:val="24"/>
        </w:rPr>
        <w:t>areas-at-risk in Union C</w:t>
      </w:r>
      <w:r>
        <w:rPr>
          <w:rFonts w:ascii="Arial" w:eastAsia="Arial" w:hAnsi="Arial" w:cs="Arial"/>
          <w:spacing w:val="1"/>
          <w:sz w:val="24"/>
          <w:szCs w:val="24"/>
        </w:rPr>
        <w:t>o</w:t>
      </w:r>
      <w:r>
        <w:rPr>
          <w:rFonts w:ascii="Arial" w:eastAsia="Arial" w:hAnsi="Arial" w:cs="Arial"/>
          <w:sz w:val="24"/>
          <w:szCs w:val="24"/>
        </w:rPr>
        <w:t>unty, an assessment of factors contribu</w:t>
      </w:r>
      <w:r>
        <w:rPr>
          <w:rFonts w:ascii="Arial" w:eastAsia="Arial" w:hAnsi="Arial" w:cs="Arial"/>
          <w:spacing w:val="1"/>
          <w:sz w:val="24"/>
          <w:szCs w:val="24"/>
        </w:rPr>
        <w:t>t</w:t>
      </w:r>
      <w:r>
        <w:rPr>
          <w:rFonts w:ascii="Arial" w:eastAsia="Arial" w:hAnsi="Arial" w:cs="Arial"/>
          <w:sz w:val="24"/>
          <w:szCs w:val="24"/>
        </w:rPr>
        <w:t>ing to large wildfi</w:t>
      </w:r>
      <w:r>
        <w:rPr>
          <w:rFonts w:ascii="Arial" w:eastAsia="Arial" w:hAnsi="Arial" w:cs="Arial"/>
          <w:spacing w:val="1"/>
          <w:sz w:val="24"/>
          <w:szCs w:val="24"/>
        </w:rPr>
        <w:t>r</w:t>
      </w:r>
      <w:r>
        <w:rPr>
          <w:rFonts w:ascii="Arial" w:eastAsia="Arial" w:hAnsi="Arial" w:cs="Arial"/>
          <w:sz w:val="24"/>
          <w:szCs w:val="24"/>
        </w:rPr>
        <w:t>e events was conducted. This section will outline the process u</w:t>
      </w:r>
      <w:r>
        <w:rPr>
          <w:rFonts w:ascii="Arial" w:eastAsia="Arial" w:hAnsi="Arial" w:cs="Arial"/>
          <w:spacing w:val="1"/>
          <w:sz w:val="24"/>
          <w:szCs w:val="24"/>
        </w:rPr>
        <w:t>s</w:t>
      </w:r>
      <w:r>
        <w:rPr>
          <w:rFonts w:ascii="Arial" w:eastAsia="Arial" w:hAnsi="Arial" w:cs="Arial"/>
          <w:sz w:val="24"/>
          <w:szCs w:val="24"/>
        </w:rPr>
        <w:t>ed and highlight any unfamil</w:t>
      </w:r>
      <w:r>
        <w:rPr>
          <w:rFonts w:ascii="Arial" w:eastAsia="Arial" w:hAnsi="Arial" w:cs="Arial"/>
          <w:spacing w:val="1"/>
          <w:sz w:val="24"/>
          <w:szCs w:val="24"/>
        </w:rPr>
        <w:t>i</w:t>
      </w:r>
      <w:r>
        <w:rPr>
          <w:rFonts w:ascii="Arial" w:eastAsia="Arial" w:hAnsi="Arial" w:cs="Arial"/>
          <w:sz w:val="24"/>
          <w:szCs w:val="24"/>
        </w:rPr>
        <w:t>ar definitions. Two key documents were referenced for this process, as instruc</w:t>
      </w:r>
      <w:r>
        <w:rPr>
          <w:rFonts w:ascii="Arial" w:eastAsia="Arial" w:hAnsi="Arial" w:cs="Arial"/>
          <w:sz w:val="24"/>
          <w:szCs w:val="24"/>
        </w:rPr>
        <w:t>ted by Oregon Department of Forestry:</w:t>
      </w:r>
    </w:p>
    <w:p w:rsidR="00C51A6A" w:rsidRDefault="00C51A6A">
      <w:pPr>
        <w:spacing w:before="16" w:after="0" w:line="260" w:lineRule="exact"/>
        <w:rPr>
          <w:sz w:val="26"/>
          <w:szCs w:val="26"/>
        </w:rPr>
      </w:pPr>
    </w:p>
    <w:p w:rsidR="00C51A6A" w:rsidRDefault="00992248">
      <w:pPr>
        <w:spacing w:after="0" w:line="240" w:lineRule="auto"/>
        <w:ind w:left="840" w:right="943"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i/>
          <w:sz w:val="24"/>
          <w:szCs w:val="24"/>
        </w:rPr>
        <w:t>Field Guidance: Identifying and P</w:t>
      </w:r>
      <w:r>
        <w:rPr>
          <w:rFonts w:ascii="Arial" w:eastAsia="Arial" w:hAnsi="Arial" w:cs="Arial"/>
          <w:i/>
          <w:spacing w:val="2"/>
          <w:sz w:val="24"/>
          <w:szCs w:val="24"/>
        </w:rPr>
        <w:t>r</w:t>
      </w:r>
      <w:r>
        <w:rPr>
          <w:rFonts w:ascii="Arial" w:eastAsia="Arial" w:hAnsi="Arial" w:cs="Arial"/>
          <w:i/>
          <w:sz w:val="24"/>
          <w:szCs w:val="24"/>
        </w:rPr>
        <w:t>i</w:t>
      </w:r>
      <w:r>
        <w:rPr>
          <w:rFonts w:ascii="Arial" w:eastAsia="Arial" w:hAnsi="Arial" w:cs="Arial"/>
          <w:i/>
          <w:spacing w:val="1"/>
          <w:sz w:val="24"/>
          <w:szCs w:val="24"/>
        </w:rPr>
        <w:t>o</w:t>
      </w:r>
      <w:r>
        <w:rPr>
          <w:rFonts w:ascii="Arial" w:eastAsia="Arial" w:hAnsi="Arial" w:cs="Arial"/>
          <w:i/>
          <w:sz w:val="24"/>
          <w:szCs w:val="24"/>
        </w:rPr>
        <w:t>ritizing Communities</w:t>
      </w:r>
      <w:r>
        <w:rPr>
          <w:rFonts w:ascii="Arial" w:eastAsia="Arial" w:hAnsi="Arial" w:cs="Arial"/>
          <w:i/>
          <w:spacing w:val="2"/>
          <w:sz w:val="24"/>
          <w:szCs w:val="24"/>
        </w:rPr>
        <w:t xml:space="preserve"> </w:t>
      </w:r>
      <w:r>
        <w:rPr>
          <w:rFonts w:ascii="Arial" w:eastAsia="Arial" w:hAnsi="Arial" w:cs="Arial"/>
          <w:i/>
          <w:sz w:val="24"/>
          <w:szCs w:val="24"/>
        </w:rPr>
        <w:t xml:space="preserve">at Risk. </w:t>
      </w:r>
      <w:r>
        <w:rPr>
          <w:rFonts w:ascii="Arial" w:eastAsia="Arial" w:hAnsi="Arial" w:cs="Arial"/>
          <w:spacing w:val="-2"/>
          <w:sz w:val="24"/>
          <w:szCs w:val="24"/>
        </w:rPr>
        <w:t>N</w:t>
      </w:r>
      <w:r>
        <w:rPr>
          <w:rFonts w:ascii="Arial" w:eastAsia="Arial" w:hAnsi="Arial" w:cs="Arial"/>
          <w:sz w:val="24"/>
          <w:szCs w:val="24"/>
        </w:rPr>
        <w:t>ational Association of State Foreste</w:t>
      </w:r>
      <w:r>
        <w:rPr>
          <w:rFonts w:ascii="Arial" w:eastAsia="Arial" w:hAnsi="Arial" w:cs="Arial"/>
          <w:spacing w:val="1"/>
          <w:sz w:val="24"/>
          <w:szCs w:val="24"/>
        </w:rPr>
        <w:t>r</w:t>
      </w:r>
      <w:r>
        <w:rPr>
          <w:rFonts w:ascii="Arial" w:eastAsia="Arial" w:hAnsi="Arial" w:cs="Arial"/>
          <w:sz w:val="24"/>
          <w:szCs w:val="24"/>
        </w:rPr>
        <w:t xml:space="preserve">s. June 27, 2003. (Available at: </w:t>
      </w:r>
      <w:hyperlink r:id="rId34">
        <w:r>
          <w:rPr>
            <w:rFonts w:ascii="Arial" w:eastAsia="Arial" w:hAnsi="Arial" w:cs="Arial"/>
            <w:color w:val="0000FF"/>
            <w:sz w:val="24"/>
            <w:szCs w:val="24"/>
            <w:u w:val="single" w:color="0000FF"/>
          </w:rPr>
          <w:t>http://www.stateforesters.org/report</w:t>
        </w:r>
        <w:r>
          <w:rPr>
            <w:rFonts w:ascii="Arial" w:eastAsia="Arial" w:hAnsi="Arial" w:cs="Arial"/>
            <w:color w:val="0000FF"/>
            <w:spacing w:val="-1"/>
            <w:sz w:val="24"/>
            <w:szCs w:val="24"/>
            <w:u w:val="single" w:color="0000FF"/>
          </w:rPr>
          <w:t>s</w:t>
        </w:r>
      </w:hyperlink>
      <w:r>
        <w:rPr>
          <w:rFonts w:ascii="Arial" w:eastAsia="Arial" w:hAnsi="Arial" w:cs="Arial"/>
          <w:color w:val="000000"/>
          <w:sz w:val="24"/>
          <w:szCs w:val="24"/>
        </w:rPr>
        <w:t>)</w:t>
      </w:r>
    </w:p>
    <w:p w:rsidR="00C51A6A" w:rsidRDefault="00C51A6A">
      <w:pPr>
        <w:spacing w:before="16" w:after="0" w:line="260" w:lineRule="exact"/>
        <w:rPr>
          <w:sz w:val="26"/>
          <w:szCs w:val="26"/>
        </w:rPr>
      </w:pPr>
    </w:p>
    <w:p w:rsidR="00C51A6A" w:rsidRDefault="00992248">
      <w:pPr>
        <w:spacing w:after="0" w:line="240" w:lineRule="auto"/>
        <w:ind w:left="840" w:right="166"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i/>
          <w:sz w:val="24"/>
          <w:szCs w:val="24"/>
        </w:rPr>
        <w:t>Concept for Identifying and Asses</w:t>
      </w:r>
      <w:r>
        <w:rPr>
          <w:rFonts w:ascii="Arial" w:eastAsia="Arial" w:hAnsi="Arial" w:cs="Arial"/>
          <w:i/>
          <w:spacing w:val="1"/>
          <w:sz w:val="24"/>
          <w:szCs w:val="24"/>
        </w:rPr>
        <w:t>s</w:t>
      </w:r>
      <w:r>
        <w:rPr>
          <w:rFonts w:ascii="Arial" w:eastAsia="Arial" w:hAnsi="Arial" w:cs="Arial"/>
          <w:i/>
          <w:spacing w:val="-2"/>
          <w:sz w:val="24"/>
          <w:szCs w:val="24"/>
        </w:rPr>
        <w:t>m</w:t>
      </w:r>
      <w:r>
        <w:rPr>
          <w:rFonts w:ascii="Arial" w:eastAsia="Arial" w:hAnsi="Arial" w:cs="Arial"/>
          <w:i/>
          <w:sz w:val="24"/>
          <w:szCs w:val="24"/>
        </w:rPr>
        <w:t>ent of Communities at Risk in Oregon.</w:t>
      </w:r>
      <w:r>
        <w:rPr>
          <w:rFonts w:ascii="Arial" w:eastAsia="Arial" w:hAnsi="Arial" w:cs="Arial"/>
          <w:i/>
          <w:spacing w:val="-2"/>
          <w:sz w:val="24"/>
          <w:szCs w:val="24"/>
        </w:rPr>
        <w:t xml:space="preserve"> </w:t>
      </w:r>
      <w:r>
        <w:rPr>
          <w:rFonts w:ascii="Arial" w:eastAsia="Arial" w:hAnsi="Arial" w:cs="Arial"/>
          <w:sz w:val="24"/>
          <w:szCs w:val="24"/>
        </w:rPr>
        <w:t>Draft prepared by Jim Wolf, Fire Beha</w:t>
      </w:r>
      <w:r>
        <w:rPr>
          <w:rFonts w:ascii="Arial" w:eastAsia="Arial" w:hAnsi="Arial" w:cs="Arial"/>
          <w:spacing w:val="1"/>
          <w:sz w:val="24"/>
          <w:szCs w:val="24"/>
        </w:rPr>
        <w:t>v</w:t>
      </w:r>
      <w:r>
        <w:rPr>
          <w:rFonts w:ascii="Arial" w:eastAsia="Arial" w:hAnsi="Arial" w:cs="Arial"/>
          <w:sz w:val="24"/>
          <w:szCs w:val="24"/>
        </w:rPr>
        <w:t xml:space="preserve">ior </w:t>
      </w:r>
      <w:r>
        <w:rPr>
          <w:rFonts w:ascii="Arial" w:eastAsia="Arial" w:hAnsi="Arial" w:cs="Arial"/>
          <w:spacing w:val="-1"/>
          <w:sz w:val="24"/>
          <w:szCs w:val="24"/>
        </w:rPr>
        <w:t>A</w:t>
      </w:r>
      <w:r>
        <w:rPr>
          <w:rFonts w:ascii="Arial" w:eastAsia="Arial" w:hAnsi="Arial" w:cs="Arial"/>
          <w:sz w:val="24"/>
          <w:szCs w:val="24"/>
        </w:rPr>
        <w:t xml:space="preserve">nalyst, Oregon Department of Forestry. July 19, 2004. (Available by contacting Jim Wolf at </w:t>
      </w:r>
      <w:hyperlink r:id="rId35">
        <w:r>
          <w:rPr>
            <w:rFonts w:ascii="Arial" w:eastAsia="Arial" w:hAnsi="Arial" w:cs="Arial"/>
            <w:color w:val="0000FF"/>
            <w:sz w:val="24"/>
            <w:szCs w:val="24"/>
            <w:u w:val="single" w:color="0000FF"/>
          </w:rPr>
          <w:t>jwolf@odf.state.or.u</w:t>
        </w:r>
        <w:r>
          <w:rPr>
            <w:rFonts w:ascii="Arial" w:eastAsia="Arial" w:hAnsi="Arial" w:cs="Arial"/>
            <w:color w:val="0000FF"/>
            <w:spacing w:val="-1"/>
            <w:sz w:val="24"/>
            <w:szCs w:val="24"/>
            <w:u w:val="single" w:color="0000FF"/>
          </w:rPr>
          <w:t>s</w:t>
        </w:r>
      </w:hyperlink>
      <w:r>
        <w:rPr>
          <w:rFonts w:ascii="Arial" w:eastAsia="Arial" w:hAnsi="Arial" w:cs="Arial"/>
          <w:color w:val="000000"/>
          <w:sz w:val="24"/>
          <w:szCs w:val="24"/>
        </w:rPr>
        <w:t>)</w:t>
      </w:r>
    </w:p>
    <w:p w:rsidR="00C51A6A" w:rsidRDefault="00C51A6A">
      <w:pPr>
        <w:spacing w:before="16" w:after="0" w:line="260" w:lineRule="exact"/>
        <w:rPr>
          <w:sz w:val="26"/>
          <w:szCs w:val="26"/>
        </w:rPr>
      </w:pPr>
    </w:p>
    <w:p w:rsidR="00C51A6A" w:rsidRDefault="00992248">
      <w:pPr>
        <w:spacing w:after="0" w:line="240" w:lineRule="auto"/>
        <w:ind w:left="120" w:right="299"/>
        <w:rPr>
          <w:rFonts w:ascii="Arial" w:eastAsia="Arial" w:hAnsi="Arial" w:cs="Arial"/>
          <w:sz w:val="24"/>
          <w:szCs w:val="24"/>
        </w:rPr>
      </w:pPr>
      <w:r>
        <w:rPr>
          <w:rFonts w:ascii="Arial" w:eastAsia="Arial" w:hAnsi="Arial" w:cs="Arial"/>
          <w:sz w:val="24"/>
          <w:szCs w:val="24"/>
        </w:rPr>
        <w:t>These do</w:t>
      </w:r>
      <w:r>
        <w:rPr>
          <w:rFonts w:ascii="Arial" w:eastAsia="Arial" w:hAnsi="Arial" w:cs="Arial"/>
          <w:spacing w:val="1"/>
          <w:sz w:val="24"/>
          <w:szCs w:val="24"/>
        </w:rPr>
        <w:t>c</w:t>
      </w:r>
      <w:r>
        <w:rPr>
          <w:rFonts w:ascii="Arial" w:eastAsia="Arial" w:hAnsi="Arial" w:cs="Arial"/>
          <w:sz w:val="24"/>
          <w:szCs w:val="24"/>
        </w:rPr>
        <w:t xml:space="preserve">uments were used to expand the </w:t>
      </w:r>
      <w:r>
        <w:rPr>
          <w:rFonts w:ascii="Arial" w:eastAsia="Arial" w:hAnsi="Arial" w:cs="Arial"/>
          <w:spacing w:val="1"/>
          <w:sz w:val="24"/>
          <w:szCs w:val="24"/>
        </w:rPr>
        <w:t>a</w:t>
      </w:r>
      <w:r>
        <w:rPr>
          <w:rFonts w:ascii="Arial" w:eastAsia="Arial" w:hAnsi="Arial" w:cs="Arial"/>
          <w:sz w:val="24"/>
          <w:szCs w:val="24"/>
        </w:rPr>
        <w:t>ssessment of communities-at-risk to also incl</w:t>
      </w:r>
      <w:r>
        <w:rPr>
          <w:rFonts w:ascii="Arial" w:eastAsia="Arial" w:hAnsi="Arial" w:cs="Arial"/>
          <w:spacing w:val="1"/>
          <w:sz w:val="24"/>
          <w:szCs w:val="24"/>
        </w:rPr>
        <w:t>u</w:t>
      </w:r>
      <w:r>
        <w:rPr>
          <w:rFonts w:ascii="Arial" w:eastAsia="Arial" w:hAnsi="Arial" w:cs="Arial"/>
          <w:sz w:val="24"/>
          <w:szCs w:val="24"/>
        </w:rPr>
        <w:t>de the assessment of wildla</w:t>
      </w:r>
      <w:r>
        <w:rPr>
          <w:rFonts w:ascii="Arial" w:eastAsia="Arial" w:hAnsi="Arial" w:cs="Arial"/>
          <w:spacing w:val="1"/>
          <w:sz w:val="24"/>
          <w:szCs w:val="24"/>
        </w:rPr>
        <w:t>n</w:t>
      </w:r>
      <w:r>
        <w:rPr>
          <w:rFonts w:ascii="Arial" w:eastAsia="Arial" w:hAnsi="Arial" w:cs="Arial"/>
          <w:sz w:val="24"/>
          <w:szCs w:val="24"/>
        </w:rPr>
        <w:t>d-urban interface areas-at-risk.</w:t>
      </w:r>
    </w:p>
    <w:p w:rsidR="00C51A6A" w:rsidRDefault="00C51A6A">
      <w:pPr>
        <w:spacing w:before="16" w:after="0" w:line="260" w:lineRule="exact"/>
        <w:rPr>
          <w:sz w:val="26"/>
          <w:szCs w:val="26"/>
        </w:rPr>
      </w:pPr>
    </w:p>
    <w:p w:rsidR="00C51A6A" w:rsidRDefault="00992248">
      <w:pPr>
        <w:spacing w:after="0" w:line="240" w:lineRule="auto"/>
        <w:ind w:left="120" w:right="264"/>
        <w:rPr>
          <w:rFonts w:ascii="Arial" w:eastAsia="Arial" w:hAnsi="Arial" w:cs="Arial"/>
          <w:sz w:val="24"/>
          <w:szCs w:val="24"/>
        </w:rPr>
      </w:pPr>
      <w:r>
        <w:rPr>
          <w:rFonts w:ascii="Arial" w:eastAsia="Arial" w:hAnsi="Arial" w:cs="Arial"/>
          <w:sz w:val="24"/>
          <w:szCs w:val="24"/>
        </w:rPr>
        <w:t xml:space="preserve">In Union County, a </w:t>
      </w:r>
      <w:r>
        <w:rPr>
          <w:rFonts w:ascii="Arial" w:eastAsia="Arial" w:hAnsi="Arial" w:cs="Arial"/>
          <w:b/>
          <w:bCs/>
          <w:i/>
          <w:sz w:val="24"/>
          <w:szCs w:val="24"/>
        </w:rPr>
        <w:t>community-at-risk</w:t>
      </w:r>
      <w:r>
        <w:rPr>
          <w:rFonts w:ascii="Arial" w:eastAsia="Arial" w:hAnsi="Arial" w:cs="Arial"/>
          <w:b/>
          <w:bCs/>
          <w:i/>
          <w:spacing w:val="-1"/>
          <w:sz w:val="24"/>
          <w:szCs w:val="24"/>
        </w:rPr>
        <w:t xml:space="preserve"> </w:t>
      </w:r>
      <w:r>
        <w:rPr>
          <w:rFonts w:ascii="Arial" w:eastAsia="Arial" w:hAnsi="Arial" w:cs="Arial"/>
          <w:b/>
          <w:bCs/>
          <w:i/>
          <w:sz w:val="24"/>
          <w:szCs w:val="24"/>
        </w:rPr>
        <w:t>(CAR)</w:t>
      </w:r>
      <w:r>
        <w:rPr>
          <w:rFonts w:ascii="Arial" w:eastAsia="Arial" w:hAnsi="Arial" w:cs="Arial"/>
          <w:b/>
          <w:bCs/>
          <w:i/>
          <w:spacing w:val="2"/>
          <w:sz w:val="24"/>
          <w:szCs w:val="24"/>
        </w:rPr>
        <w:t xml:space="preserve"> </w:t>
      </w:r>
      <w:r>
        <w:rPr>
          <w:rFonts w:ascii="Arial" w:eastAsia="Arial" w:hAnsi="Arial" w:cs="Arial"/>
          <w:sz w:val="24"/>
          <w:szCs w:val="24"/>
        </w:rPr>
        <w:t>is defined as a group of homes or other structures with basic infrastructure (such</w:t>
      </w:r>
      <w:r>
        <w:rPr>
          <w:rFonts w:ascii="Arial" w:eastAsia="Arial" w:hAnsi="Arial" w:cs="Arial"/>
          <w:spacing w:val="1"/>
          <w:sz w:val="24"/>
          <w:szCs w:val="24"/>
        </w:rPr>
        <w:t xml:space="preserve"> </w:t>
      </w:r>
      <w:r>
        <w:rPr>
          <w:rFonts w:ascii="Arial" w:eastAsia="Arial" w:hAnsi="Arial" w:cs="Arial"/>
          <w:sz w:val="24"/>
          <w:szCs w:val="24"/>
        </w:rPr>
        <w:t xml:space="preserve">as shared transportation routes) and services within or near federal land. A </w:t>
      </w:r>
      <w:r>
        <w:rPr>
          <w:rFonts w:ascii="Arial" w:eastAsia="Arial" w:hAnsi="Arial" w:cs="Arial"/>
          <w:b/>
          <w:bCs/>
          <w:i/>
          <w:sz w:val="24"/>
          <w:szCs w:val="24"/>
        </w:rPr>
        <w:t>wildland-urban interface</w:t>
      </w:r>
      <w:r>
        <w:rPr>
          <w:rFonts w:ascii="Arial" w:eastAsia="Arial" w:hAnsi="Arial" w:cs="Arial"/>
          <w:b/>
          <w:bCs/>
          <w:i/>
          <w:spacing w:val="-1"/>
          <w:sz w:val="24"/>
          <w:szCs w:val="24"/>
        </w:rPr>
        <w:t xml:space="preserve"> </w:t>
      </w:r>
      <w:r>
        <w:rPr>
          <w:rFonts w:ascii="Arial" w:eastAsia="Arial" w:hAnsi="Arial" w:cs="Arial"/>
          <w:b/>
          <w:bCs/>
          <w:i/>
          <w:sz w:val="24"/>
          <w:szCs w:val="24"/>
        </w:rPr>
        <w:t>area (WUI)</w:t>
      </w:r>
      <w:r>
        <w:rPr>
          <w:rFonts w:ascii="Arial" w:eastAsia="Arial" w:hAnsi="Arial" w:cs="Arial"/>
          <w:b/>
          <w:bCs/>
          <w:i/>
          <w:spacing w:val="1"/>
          <w:sz w:val="24"/>
          <w:szCs w:val="24"/>
        </w:rPr>
        <w:t xml:space="preserve"> </w:t>
      </w:r>
      <w:r>
        <w:rPr>
          <w:rFonts w:ascii="Arial" w:eastAsia="Arial" w:hAnsi="Arial" w:cs="Arial"/>
          <w:sz w:val="24"/>
          <w:szCs w:val="24"/>
        </w:rPr>
        <w:t>surrounds a community at risk, including a community’s</w:t>
      </w:r>
      <w:r>
        <w:rPr>
          <w:rFonts w:ascii="Arial" w:eastAsia="Arial" w:hAnsi="Arial" w:cs="Arial"/>
          <w:sz w:val="24"/>
          <w:szCs w:val="24"/>
        </w:rPr>
        <w:t xml:space="preserve"> infrastructure or water source, and may extend be</w:t>
      </w:r>
      <w:r>
        <w:rPr>
          <w:rFonts w:ascii="Arial" w:eastAsia="Arial" w:hAnsi="Arial" w:cs="Arial"/>
          <w:spacing w:val="1"/>
          <w:sz w:val="24"/>
          <w:szCs w:val="24"/>
        </w:rPr>
        <w:t>y</w:t>
      </w:r>
      <w:r>
        <w:rPr>
          <w:rFonts w:ascii="Arial" w:eastAsia="Arial" w:hAnsi="Arial" w:cs="Arial"/>
          <w:sz w:val="24"/>
          <w:szCs w:val="24"/>
        </w:rPr>
        <w:t>ond 1 ½ m</w:t>
      </w:r>
      <w:r>
        <w:rPr>
          <w:rFonts w:ascii="Arial" w:eastAsia="Arial" w:hAnsi="Arial" w:cs="Arial"/>
          <w:spacing w:val="-2"/>
          <w:sz w:val="24"/>
          <w:szCs w:val="24"/>
        </w:rPr>
        <w:t>i</w:t>
      </w:r>
      <w:r>
        <w:rPr>
          <w:rFonts w:ascii="Arial" w:eastAsia="Arial" w:hAnsi="Arial" w:cs="Arial"/>
          <w:sz w:val="24"/>
          <w:szCs w:val="24"/>
        </w:rPr>
        <w:t>les of a community, depending on topography, geographic features used as an effective fi</w:t>
      </w:r>
      <w:r>
        <w:rPr>
          <w:rFonts w:ascii="Arial" w:eastAsia="Arial" w:hAnsi="Arial" w:cs="Arial"/>
          <w:spacing w:val="-1"/>
          <w:sz w:val="24"/>
          <w:szCs w:val="24"/>
        </w:rPr>
        <w:t>r</w:t>
      </w:r>
      <w:r>
        <w:rPr>
          <w:rFonts w:ascii="Arial" w:eastAsia="Arial" w:hAnsi="Arial" w:cs="Arial"/>
          <w:sz w:val="24"/>
          <w:szCs w:val="24"/>
        </w:rPr>
        <w:t>ebreak, or Condition Class 3 land.</w:t>
      </w:r>
    </w:p>
    <w:p w:rsidR="00C51A6A" w:rsidRDefault="00C51A6A">
      <w:pPr>
        <w:spacing w:before="15" w:after="0" w:line="260" w:lineRule="exact"/>
        <w:rPr>
          <w:sz w:val="26"/>
          <w:szCs w:val="26"/>
        </w:rPr>
      </w:pPr>
    </w:p>
    <w:p w:rsidR="00C51A6A" w:rsidRDefault="00992248">
      <w:pPr>
        <w:spacing w:after="0" w:line="240" w:lineRule="auto"/>
        <w:ind w:left="120" w:right="248"/>
        <w:rPr>
          <w:rFonts w:ascii="Arial" w:eastAsia="Arial" w:hAnsi="Arial" w:cs="Arial"/>
          <w:sz w:val="24"/>
          <w:szCs w:val="24"/>
        </w:rPr>
      </w:pPr>
      <w:r>
        <w:rPr>
          <w:rFonts w:ascii="Arial" w:eastAsia="Arial" w:hAnsi="Arial" w:cs="Arial"/>
          <w:sz w:val="24"/>
          <w:szCs w:val="24"/>
        </w:rPr>
        <w:t>It is important that one understands the</w:t>
      </w:r>
      <w:r>
        <w:rPr>
          <w:rFonts w:ascii="Arial" w:eastAsia="Arial" w:hAnsi="Arial" w:cs="Arial"/>
          <w:spacing w:val="-2"/>
          <w:sz w:val="24"/>
          <w:szCs w:val="24"/>
        </w:rPr>
        <w:t xml:space="preserve"> </w:t>
      </w:r>
      <w:r>
        <w:rPr>
          <w:rFonts w:ascii="Arial" w:eastAsia="Arial" w:hAnsi="Arial" w:cs="Arial"/>
          <w:sz w:val="24"/>
          <w:szCs w:val="24"/>
        </w:rPr>
        <w:t>meaning of risk and hazard in</w:t>
      </w:r>
      <w:r>
        <w:rPr>
          <w:rFonts w:ascii="Arial" w:eastAsia="Arial" w:hAnsi="Arial" w:cs="Arial"/>
          <w:sz w:val="24"/>
          <w:szCs w:val="24"/>
        </w:rPr>
        <w:t xml:space="preserve"> relation to wildfire. Risk is the chance or probability of f</w:t>
      </w:r>
      <w:r>
        <w:rPr>
          <w:rFonts w:ascii="Arial" w:eastAsia="Arial" w:hAnsi="Arial" w:cs="Arial"/>
          <w:spacing w:val="-3"/>
          <w:sz w:val="24"/>
          <w:szCs w:val="24"/>
        </w:rPr>
        <w:t>i</w:t>
      </w:r>
      <w:r>
        <w:rPr>
          <w:rFonts w:ascii="Arial" w:eastAsia="Arial" w:hAnsi="Arial" w:cs="Arial"/>
          <w:sz w:val="24"/>
          <w:szCs w:val="24"/>
        </w:rPr>
        <w:t>re occurrence. Hazard is the exposure to risk, and in a wildfire those hazar</w:t>
      </w:r>
      <w:r>
        <w:rPr>
          <w:rFonts w:ascii="Arial" w:eastAsia="Arial" w:hAnsi="Arial" w:cs="Arial"/>
          <w:spacing w:val="1"/>
          <w:sz w:val="24"/>
          <w:szCs w:val="24"/>
        </w:rPr>
        <w:t>d</w:t>
      </w:r>
      <w:r>
        <w:rPr>
          <w:rFonts w:ascii="Arial" w:eastAsia="Arial" w:hAnsi="Arial" w:cs="Arial"/>
          <w:sz w:val="24"/>
          <w:szCs w:val="24"/>
        </w:rPr>
        <w:t>s can be related to the natural environment and the man-made environment. Natural hazards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 xml:space="preserve">ude fuel type and </w:t>
      </w:r>
      <w:r>
        <w:rPr>
          <w:rFonts w:ascii="Arial" w:eastAsia="Arial" w:hAnsi="Arial" w:cs="Arial"/>
          <w:sz w:val="24"/>
          <w:szCs w:val="24"/>
        </w:rPr>
        <w:t>amount, topography, and weather. Man-made hazards</w:t>
      </w:r>
      <w:r>
        <w:rPr>
          <w:rFonts w:ascii="Arial" w:eastAsia="Arial" w:hAnsi="Arial" w:cs="Arial"/>
          <w:spacing w:val="2"/>
          <w:sz w:val="24"/>
          <w:szCs w:val="24"/>
        </w:rPr>
        <w:t xml:space="preserve"> </w:t>
      </w:r>
      <w:r>
        <w:rPr>
          <w:rFonts w:ascii="Arial" w:eastAsia="Arial" w:hAnsi="Arial" w:cs="Arial"/>
          <w:sz w:val="24"/>
          <w:szCs w:val="24"/>
        </w:rPr>
        <w:t>include a</w:t>
      </w:r>
      <w:r>
        <w:rPr>
          <w:rFonts w:ascii="Arial" w:eastAsia="Arial" w:hAnsi="Arial" w:cs="Arial"/>
          <w:spacing w:val="1"/>
          <w:sz w:val="24"/>
          <w:szCs w:val="24"/>
        </w:rPr>
        <w:t>c</w:t>
      </w:r>
      <w:r>
        <w:rPr>
          <w:rFonts w:ascii="Arial" w:eastAsia="Arial" w:hAnsi="Arial" w:cs="Arial"/>
          <w:sz w:val="24"/>
          <w:szCs w:val="24"/>
        </w:rPr>
        <w:t>cess to</w:t>
      </w:r>
      <w:r>
        <w:rPr>
          <w:rFonts w:ascii="Arial" w:eastAsia="Arial" w:hAnsi="Arial" w:cs="Arial"/>
          <w:spacing w:val="-2"/>
          <w:sz w:val="24"/>
          <w:szCs w:val="24"/>
        </w:rPr>
        <w:t xml:space="preserve"> </w:t>
      </w:r>
      <w:r>
        <w:rPr>
          <w:rFonts w:ascii="Arial" w:eastAsia="Arial" w:hAnsi="Arial" w:cs="Arial"/>
          <w:sz w:val="24"/>
          <w:szCs w:val="24"/>
        </w:rPr>
        <w:t>structures and wild</w:t>
      </w:r>
      <w:r>
        <w:rPr>
          <w:rFonts w:ascii="Arial" w:eastAsia="Arial" w:hAnsi="Arial" w:cs="Arial"/>
          <w:spacing w:val="-1"/>
          <w:sz w:val="24"/>
          <w:szCs w:val="24"/>
        </w:rPr>
        <w:t>l</w:t>
      </w:r>
      <w:r>
        <w:rPr>
          <w:rFonts w:ascii="Arial" w:eastAsia="Arial" w:hAnsi="Arial" w:cs="Arial"/>
          <w:sz w:val="24"/>
          <w:szCs w:val="24"/>
        </w:rPr>
        <w:t>and, availability of water, l</w:t>
      </w:r>
      <w:r>
        <w:rPr>
          <w:rFonts w:ascii="Arial" w:eastAsia="Arial" w:hAnsi="Arial" w:cs="Arial"/>
          <w:spacing w:val="-2"/>
          <w:sz w:val="24"/>
          <w:szCs w:val="24"/>
        </w:rPr>
        <w:t>i</w:t>
      </w:r>
      <w:r>
        <w:rPr>
          <w:rFonts w:ascii="Arial" w:eastAsia="Arial" w:hAnsi="Arial" w:cs="Arial"/>
          <w:sz w:val="24"/>
          <w:szCs w:val="24"/>
        </w:rPr>
        <w:t>mited greenspace a</w:t>
      </w:r>
      <w:r>
        <w:rPr>
          <w:rFonts w:ascii="Arial" w:eastAsia="Arial" w:hAnsi="Arial" w:cs="Arial"/>
          <w:spacing w:val="1"/>
          <w:sz w:val="24"/>
          <w:szCs w:val="24"/>
        </w:rPr>
        <w:t>r</w:t>
      </w:r>
      <w:r>
        <w:rPr>
          <w:rFonts w:ascii="Arial" w:eastAsia="Arial" w:hAnsi="Arial" w:cs="Arial"/>
          <w:sz w:val="24"/>
          <w:szCs w:val="24"/>
        </w:rPr>
        <w:t>ound structures, and ignitabili</w:t>
      </w:r>
      <w:r>
        <w:rPr>
          <w:rFonts w:ascii="Arial" w:eastAsia="Arial" w:hAnsi="Arial" w:cs="Arial"/>
          <w:spacing w:val="1"/>
          <w:sz w:val="24"/>
          <w:szCs w:val="24"/>
        </w:rPr>
        <w:t>t</w:t>
      </w:r>
      <w:r>
        <w:rPr>
          <w:rFonts w:ascii="Arial" w:eastAsia="Arial" w:hAnsi="Arial" w:cs="Arial"/>
          <w:sz w:val="24"/>
          <w:szCs w:val="24"/>
        </w:rPr>
        <w:t>y of structu</w:t>
      </w:r>
      <w:r>
        <w:rPr>
          <w:rFonts w:ascii="Arial" w:eastAsia="Arial" w:hAnsi="Arial" w:cs="Arial"/>
          <w:spacing w:val="1"/>
          <w:sz w:val="24"/>
          <w:szCs w:val="24"/>
        </w:rPr>
        <w:t>r</w:t>
      </w:r>
      <w:r>
        <w:rPr>
          <w:rFonts w:ascii="Arial" w:eastAsia="Arial" w:hAnsi="Arial" w:cs="Arial"/>
          <w:sz w:val="24"/>
          <w:szCs w:val="24"/>
        </w:rPr>
        <w:t>es.</w:t>
      </w:r>
      <w:r>
        <w:rPr>
          <w:rFonts w:ascii="Arial" w:eastAsia="Arial" w:hAnsi="Arial" w:cs="Arial"/>
          <w:spacing w:val="-1"/>
          <w:sz w:val="24"/>
          <w:szCs w:val="24"/>
        </w:rPr>
        <w:t xml:space="preserve"> </w:t>
      </w:r>
      <w:r>
        <w:rPr>
          <w:rFonts w:ascii="Arial" w:eastAsia="Arial" w:hAnsi="Arial" w:cs="Arial"/>
          <w:sz w:val="24"/>
          <w:szCs w:val="24"/>
        </w:rPr>
        <w:t>Capability of firefighting resources will be compromised</w:t>
      </w:r>
      <w:r>
        <w:rPr>
          <w:rFonts w:ascii="Arial" w:eastAsia="Arial" w:hAnsi="Arial" w:cs="Arial"/>
          <w:spacing w:val="1"/>
          <w:sz w:val="24"/>
          <w:szCs w:val="24"/>
        </w:rPr>
        <w:t xml:space="preserve"> </w:t>
      </w:r>
      <w:r>
        <w:rPr>
          <w:rFonts w:ascii="Arial" w:eastAsia="Arial" w:hAnsi="Arial" w:cs="Arial"/>
          <w:sz w:val="24"/>
          <w:szCs w:val="24"/>
        </w:rPr>
        <w:t>by the severi</w:t>
      </w:r>
      <w:r>
        <w:rPr>
          <w:rFonts w:ascii="Arial" w:eastAsia="Arial" w:hAnsi="Arial" w:cs="Arial"/>
          <w:sz w:val="24"/>
          <w:szCs w:val="24"/>
        </w:rPr>
        <w:t>ty of both natural and man- made hazards.</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Occurrence</w:t>
      </w:r>
    </w:p>
    <w:p w:rsidR="00C51A6A" w:rsidRDefault="00992248">
      <w:pPr>
        <w:spacing w:before="58" w:after="0" w:line="240" w:lineRule="auto"/>
        <w:ind w:left="120" w:right="220"/>
        <w:rPr>
          <w:rFonts w:ascii="Arial" w:eastAsia="Arial" w:hAnsi="Arial" w:cs="Arial"/>
          <w:sz w:val="24"/>
          <w:szCs w:val="24"/>
        </w:rPr>
      </w:pPr>
      <w:r>
        <w:rPr>
          <w:rFonts w:ascii="Arial" w:eastAsia="Arial" w:hAnsi="Arial" w:cs="Arial"/>
          <w:sz w:val="24"/>
          <w:szCs w:val="24"/>
        </w:rPr>
        <w:t>The rate of fire occurrence is an important</w:t>
      </w:r>
      <w:r>
        <w:rPr>
          <w:rFonts w:ascii="Arial" w:eastAsia="Arial" w:hAnsi="Arial" w:cs="Arial"/>
          <w:spacing w:val="1"/>
          <w:sz w:val="24"/>
          <w:szCs w:val="24"/>
        </w:rPr>
        <w:t xml:space="preserve"> </w:t>
      </w:r>
      <w:r>
        <w:rPr>
          <w:rFonts w:ascii="Arial" w:eastAsia="Arial" w:hAnsi="Arial" w:cs="Arial"/>
          <w:sz w:val="24"/>
          <w:szCs w:val="24"/>
        </w:rPr>
        <w:t xml:space="preserve">component of the assessment. Fire history records for the last ten </w:t>
      </w:r>
      <w:r>
        <w:rPr>
          <w:rFonts w:ascii="Arial" w:eastAsia="Arial" w:hAnsi="Arial" w:cs="Arial"/>
          <w:spacing w:val="1"/>
          <w:sz w:val="24"/>
          <w:szCs w:val="24"/>
        </w:rPr>
        <w:t>y</w:t>
      </w:r>
      <w:r>
        <w:rPr>
          <w:rFonts w:ascii="Arial" w:eastAsia="Arial" w:hAnsi="Arial" w:cs="Arial"/>
          <w:sz w:val="24"/>
          <w:szCs w:val="24"/>
        </w:rPr>
        <w:t>ears (1994-2003) were used. F</w:t>
      </w:r>
      <w:r>
        <w:rPr>
          <w:rFonts w:ascii="Arial" w:eastAsia="Arial" w:hAnsi="Arial" w:cs="Arial"/>
          <w:spacing w:val="-2"/>
          <w:sz w:val="24"/>
          <w:szCs w:val="24"/>
        </w:rPr>
        <w:t>i</w:t>
      </w:r>
      <w:r>
        <w:rPr>
          <w:rFonts w:ascii="Arial" w:eastAsia="Arial" w:hAnsi="Arial" w:cs="Arial"/>
          <w:sz w:val="24"/>
          <w:szCs w:val="24"/>
        </w:rPr>
        <w:t xml:space="preserve">re history data was compiled from the La Grande Ranger </w:t>
      </w:r>
      <w:r>
        <w:rPr>
          <w:rFonts w:ascii="Arial" w:eastAsia="Arial" w:hAnsi="Arial" w:cs="Arial"/>
          <w:sz w:val="24"/>
          <w:szCs w:val="24"/>
        </w:rPr>
        <w:t>Dist</w:t>
      </w:r>
      <w:r>
        <w:rPr>
          <w:rFonts w:ascii="Arial" w:eastAsia="Arial" w:hAnsi="Arial" w:cs="Arial"/>
          <w:spacing w:val="1"/>
          <w:sz w:val="24"/>
          <w:szCs w:val="24"/>
        </w:rPr>
        <w:t>r</w:t>
      </w:r>
      <w:r>
        <w:rPr>
          <w:rFonts w:ascii="Arial" w:eastAsia="Arial" w:hAnsi="Arial" w:cs="Arial"/>
          <w:sz w:val="24"/>
          <w:szCs w:val="24"/>
        </w:rPr>
        <w:t>ict and the Walla Walla Ranger District of the U, Oregon Department of Forestr</w:t>
      </w:r>
      <w:r>
        <w:rPr>
          <w:rFonts w:ascii="Arial" w:eastAsia="Arial" w:hAnsi="Arial" w:cs="Arial"/>
          <w:spacing w:val="-1"/>
          <w:sz w:val="24"/>
          <w:szCs w:val="24"/>
        </w:rPr>
        <w:t>y</w:t>
      </w:r>
      <w:r>
        <w:rPr>
          <w:rFonts w:ascii="Arial" w:eastAsia="Arial" w:hAnsi="Arial" w:cs="Arial"/>
          <w:sz w:val="24"/>
          <w:szCs w:val="24"/>
        </w:rPr>
        <w:t>-La Grande Unit, and the BLM. The fire occurrence rate (FOR) per 1,000 acres was used to yield a va</w:t>
      </w:r>
      <w:r>
        <w:rPr>
          <w:rFonts w:ascii="Arial" w:eastAsia="Arial" w:hAnsi="Arial" w:cs="Arial"/>
          <w:spacing w:val="1"/>
          <w:sz w:val="24"/>
          <w:szCs w:val="24"/>
        </w:rPr>
        <w:t>l</w:t>
      </w:r>
      <w:r>
        <w:rPr>
          <w:rFonts w:ascii="Arial" w:eastAsia="Arial" w:hAnsi="Arial" w:cs="Arial"/>
          <w:sz w:val="24"/>
          <w:szCs w:val="24"/>
        </w:rPr>
        <w:t>ue of 1, 2, or 3 to be used to calculate overall ha</w:t>
      </w:r>
      <w:r>
        <w:rPr>
          <w:rFonts w:ascii="Arial" w:eastAsia="Arial" w:hAnsi="Arial" w:cs="Arial"/>
          <w:spacing w:val="1"/>
          <w:sz w:val="24"/>
          <w:szCs w:val="24"/>
        </w:rPr>
        <w:t>z</w:t>
      </w:r>
      <w:r>
        <w:rPr>
          <w:rFonts w:ascii="Arial" w:eastAsia="Arial" w:hAnsi="Arial" w:cs="Arial"/>
          <w:sz w:val="24"/>
          <w:szCs w:val="24"/>
        </w:rPr>
        <w:t>ard in the county.</w:t>
      </w:r>
    </w:p>
    <w:p w:rsidR="00C51A6A" w:rsidRDefault="00C51A6A">
      <w:pPr>
        <w:spacing w:after="0"/>
        <w:sectPr w:rsidR="00C51A6A">
          <w:footerReference w:type="default" r:id="rId36"/>
          <w:pgSz w:w="12240" w:h="15840"/>
          <w:pgMar w:top="1480" w:right="1300" w:bottom="920" w:left="1320" w:header="0" w:footer="728" w:gutter="0"/>
          <w:pgNumType w:start="28"/>
          <w:cols w:space="720"/>
        </w:sectPr>
      </w:pPr>
    </w:p>
    <w:p w:rsidR="00C51A6A" w:rsidRDefault="00C51A6A">
      <w:pPr>
        <w:spacing w:before="8" w:after="0" w:line="140" w:lineRule="exact"/>
        <w:rPr>
          <w:sz w:val="14"/>
          <w:szCs w:val="14"/>
        </w:rPr>
      </w:pPr>
    </w:p>
    <w:p w:rsidR="00C51A6A" w:rsidRDefault="00C51A6A">
      <w:pPr>
        <w:spacing w:after="0" w:line="200" w:lineRule="exact"/>
        <w:rPr>
          <w:sz w:val="20"/>
          <w:szCs w:val="20"/>
        </w:rPr>
      </w:pPr>
    </w:p>
    <w:p w:rsidR="00C51A6A" w:rsidRDefault="00992248">
      <w:pPr>
        <w:spacing w:before="29" w:after="0" w:line="240" w:lineRule="auto"/>
        <w:ind w:left="100" w:right="208"/>
        <w:rPr>
          <w:rFonts w:ascii="Arial" w:eastAsia="Arial" w:hAnsi="Arial" w:cs="Arial"/>
          <w:sz w:val="24"/>
          <w:szCs w:val="24"/>
        </w:rPr>
      </w:pPr>
      <w:r>
        <w:rPr>
          <w:rFonts w:ascii="Arial" w:eastAsia="Arial" w:hAnsi="Arial" w:cs="Arial"/>
          <w:sz w:val="24"/>
          <w:szCs w:val="24"/>
        </w:rPr>
        <w:t>The following are point assignments for fire</w:t>
      </w:r>
      <w:r>
        <w:rPr>
          <w:rFonts w:ascii="Arial" w:eastAsia="Arial" w:hAnsi="Arial" w:cs="Arial"/>
          <w:spacing w:val="1"/>
          <w:sz w:val="24"/>
          <w:szCs w:val="24"/>
        </w:rPr>
        <w:t xml:space="preserve"> </w:t>
      </w:r>
      <w:r>
        <w:rPr>
          <w:rFonts w:ascii="Arial" w:eastAsia="Arial" w:hAnsi="Arial" w:cs="Arial"/>
          <w:sz w:val="24"/>
          <w:szCs w:val="24"/>
        </w:rPr>
        <w:t>occurrence per 1,000 acres for the 10-year period:</w:t>
      </w:r>
    </w:p>
    <w:p w:rsidR="00C51A6A" w:rsidRDefault="00C51A6A">
      <w:pPr>
        <w:spacing w:before="18" w:after="0" w:line="200" w:lineRule="exact"/>
        <w:rPr>
          <w:sz w:val="20"/>
          <w:szCs w:val="20"/>
        </w:rPr>
      </w:pPr>
    </w:p>
    <w:p w:rsidR="00C51A6A" w:rsidRDefault="00C51A6A">
      <w:pPr>
        <w:spacing w:after="0"/>
        <w:sectPr w:rsidR="00C51A6A">
          <w:pgSz w:w="12240" w:h="15840"/>
          <w:pgMar w:top="1480" w:right="1340" w:bottom="920" w:left="1340" w:header="0" w:footer="728" w:gutter="0"/>
          <w:cols w:space="720"/>
        </w:sectPr>
      </w:pPr>
    </w:p>
    <w:p w:rsidR="00C51A6A" w:rsidRDefault="00C51A6A">
      <w:pPr>
        <w:spacing w:before="6" w:after="0" w:line="240" w:lineRule="exact"/>
        <w:rPr>
          <w:sz w:val="24"/>
          <w:szCs w:val="24"/>
        </w:rPr>
      </w:pPr>
    </w:p>
    <w:p w:rsidR="00C51A6A" w:rsidRDefault="00992248">
      <w:pPr>
        <w:spacing w:after="0" w:line="240" w:lineRule="auto"/>
        <w:ind w:left="340" w:right="-20"/>
        <w:rPr>
          <w:rFonts w:ascii="Arial" w:eastAsia="Arial" w:hAnsi="Arial" w:cs="Arial"/>
          <w:sz w:val="24"/>
          <w:szCs w:val="24"/>
        </w:rPr>
      </w:pPr>
      <w:r>
        <w:rPr>
          <w:rFonts w:ascii="Arial" w:eastAsia="Arial" w:hAnsi="Arial" w:cs="Arial"/>
          <w:b/>
          <w:bCs/>
          <w:i/>
          <w:sz w:val="24"/>
          <w:szCs w:val="24"/>
        </w:rPr>
        <w:t>Number of fires per 1,000 Acres</w:t>
      </w:r>
    </w:p>
    <w:p w:rsidR="00C51A6A" w:rsidRDefault="00992248">
      <w:pPr>
        <w:tabs>
          <w:tab w:val="left" w:pos="4260"/>
        </w:tabs>
        <w:spacing w:after="0" w:line="240" w:lineRule="auto"/>
        <w:ind w:left="1273" w:right="-76"/>
        <w:rPr>
          <w:rFonts w:ascii="Arial" w:eastAsia="Arial" w:hAnsi="Arial" w:cs="Arial"/>
          <w:sz w:val="24"/>
          <w:szCs w:val="24"/>
        </w:rPr>
      </w:pPr>
      <w:r>
        <w:rPr>
          <w:rFonts w:ascii="Arial" w:eastAsia="Arial" w:hAnsi="Arial" w:cs="Arial"/>
          <w:b/>
          <w:bCs/>
          <w:i/>
          <w:sz w:val="24"/>
          <w:szCs w:val="24"/>
        </w:rPr>
        <w:t>(1994 – 2003)</w:t>
      </w:r>
      <w:r>
        <w:rPr>
          <w:rFonts w:ascii="Arial" w:eastAsia="Arial" w:hAnsi="Arial" w:cs="Arial"/>
          <w:b/>
          <w:bCs/>
          <w:i/>
          <w:sz w:val="24"/>
          <w:szCs w:val="24"/>
        </w:rPr>
        <w:tab/>
      </w:r>
      <w:r>
        <w:rPr>
          <w:rFonts w:ascii="Arial" w:eastAsia="Arial" w:hAnsi="Arial" w:cs="Arial"/>
          <w:b/>
          <w:bCs/>
          <w:i/>
          <w:sz w:val="24"/>
          <w:szCs w:val="24"/>
          <w:u w:val="thick" w:color="000000"/>
        </w:rPr>
        <w:t>Value</w:t>
      </w:r>
    </w:p>
    <w:p w:rsidR="00C51A6A" w:rsidRDefault="00992248">
      <w:pPr>
        <w:tabs>
          <w:tab w:val="left" w:pos="4400"/>
        </w:tabs>
        <w:spacing w:before="78" w:after="0" w:line="240" w:lineRule="auto"/>
        <w:ind w:left="610" w:right="-20"/>
        <w:rPr>
          <w:rFonts w:ascii="Arial" w:eastAsia="Arial" w:hAnsi="Arial" w:cs="Arial"/>
          <w:sz w:val="24"/>
          <w:szCs w:val="24"/>
        </w:rPr>
      </w:pPr>
      <w:r>
        <w:rPr>
          <w:rFonts w:ascii="Arial" w:eastAsia="Arial" w:hAnsi="Arial" w:cs="Arial"/>
          <w:sz w:val="24"/>
          <w:szCs w:val="24"/>
        </w:rPr>
        <w:t>1 – 2 fires for the 10 years</w:t>
      </w:r>
      <w:r>
        <w:rPr>
          <w:rFonts w:ascii="Arial" w:eastAsia="Arial" w:hAnsi="Arial" w:cs="Arial"/>
          <w:sz w:val="24"/>
          <w:szCs w:val="24"/>
        </w:rPr>
        <w:tab/>
        <w:t>1</w:t>
      </w:r>
    </w:p>
    <w:p w:rsidR="00C51A6A" w:rsidRDefault="00992248">
      <w:pPr>
        <w:tabs>
          <w:tab w:val="left" w:pos="4400"/>
        </w:tabs>
        <w:spacing w:after="0" w:line="240" w:lineRule="auto"/>
        <w:ind w:left="610" w:right="-20"/>
        <w:rPr>
          <w:rFonts w:ascii="Arial" w:eastAsia="Arial" w:hAnsi="Arial" w:cs="Arial"/>
          <w:sz w:val="24"/>
          <w:szCs w:val="24"/>
        </w:rPr>
      </w:pPr>
      <w:r>
        <w:rPr>
          <w:rFonts w:ascii="Arial" w:eastAsia="Arial" w:hAnsi="Arial" w:cs="Arial"/>
          <w:sz w:val="24"/>
          <w:szCs w:val="24"/>
        </w:rPr>
        <w:t>3 – 4 fires for the 10</w:t>
      </w:r>
      <w:r>
        <w:rPr>
          <w:rFonts w:ascii="Arial" w:eastAsia="Arial" w:hAnsi="Arial" w:cs="Arial"/>
          <w:sz w:val="24"/>
          <w:szCs w:val="24"/>
        </w:rPr>
        <w:t xml:space="preserve"> years</w:t>
      </w:r>
      <w:r>
        <w:rPr>
          <w:rFonts w:ascii="Arial" w:eastAsia="Arial" w:hAnsi="Arial" w:cs="Arial"/>
          <w:sz w:val="24"/>
          <w:szCs w:val="24"/>
        </w:rPr>
        <w:tab/>
        <w:t>2</w:t>
      </w:r>
    </w:p>
    <w:p w:rsidR="00C51A6A" w:rsidRDefault="00992248">
      <w:pPr>
        <w:tabs>
          <w:tab w:val="left" w:pos="4400"/>
        </w:tabs>
        <w:spacing w:after="0" w:line="240" w:lineRule="auto"/>
        <w:ind w:left="610" w:right="-20"/>
        <w:rPr>
          <w:rFonts w:ascii="Arial" w:eastAsia="Arial" w:hAnsi="Arial" w:cs="Arial"/>
          <w:sz w:val="24"/>
          <w:szCs w:val="24"/>
        </w:rPr>
      </w:pPr>
      <w:r>
        <w:rPr>
          <w:rFonts w:ascii="Arial" w:eastAsia="Arial" w:hAnsi="Arial" w:cs="Arial"/>
          <w:sz w:val="24"/>
          <w:szCs w:val="24"/>
        </w:rPr>
        <w:t>5 + fires for the 10 years</w:t>
      </w:r>
      <w:r>
        <w:rPr>
          <w:rFonts w:ascii="Arial" w:eastAsia="Arial" w:hAnsi="Arial" w:cs="Arial"/>
          <w:sz w:val="24"/>
          <w:szCs w:val="24"/>
        </w:rPr>
        <w:tab/>
        <w:t>3</w:t>
      </w:r>
    </w:p>
    <w:p w:rsidR="00C51A6A" w:rsidRDefault="00992248">
      <w:pPr>
        <w:spacing w:before="24" w:after="0" w:line="240" w:lineRule="auto"/>
        <w:ind w:right="-20"/>
        <w:rPr>
          <w:rFonts w:ascii="Arial" w:eastAsia="Arial" w:hAnsi="Arial" w:cs="Arial"/>
          <w:sz w:val="28"/>
          <w:szCs w:val="28"/>
        </w:rPr>
      </w:pPr>
      <w:r>
        <w:br w:type="column"/>
      </w:r>
      <w:r>
        <w:rPr>
          <w:rFonts w:ascii="Arial" w:eastAsia="Arial" w:hAnsi="Arial" w:cs="Arial"/>
          <w:b/>
          <w:bCs/>
          <w:sz w:val="28"/>
          <w:szCs w:val="28"/>
        </w:rPr>
        <w:lastRenderedPageBreak/>
        <w:t>Fuels</w:t>
      </w:r>
    </w:p>
    <w:p w:rsidR="00C51A6A" w:rsidRDefault="00992248">
      <w:pPr>
        <w:spacing w:before="57" w:after="0" w:line="240" w:lineRule="auto"/>
        <w:ind w:right="222"/>
        <w:rPr>
          <w:rFonts w:ascii="Arial" w:eastAsia="Arial" w:hAnsi="Arial" w:cs="Arial"/>
          <w:sz w:val="24"/>
          <w:szCs w:val="24"/>
        </w:rPr>
      </w:pPr>
      <w:r>
        <w:rPr>
          <w:rFonts w:ascii="Arial" w:eastAsia="Arial" w:hAnsi="Arial" w:cs="Arial"/>
          <w:sz w:val="24"/>
          <w:szCs w:val="24"/>
        </w:rPr>
        <w:t>Data used to create a fuels inventory in a Geographical Information</w:t>
      </w:r>
      <w:r>
        <w:rPr>
          <w:rFonts w:ascii="Arial" w:eastAsia="Arial" w:hAnsi="Arial" w:cs="Arial"/>
          <w:spacing w:val="-1"/>
          <w:sz w:val="24"/>
          <w:szCs w:val="24"/>
        </w:rPr>
        <w:t xml:space="preserve"> </w:t>
      </w:r>
      <w:r>
        <w:rPr>
          <w:rFonts w:ascii="Arial" w:eastAsia="Arial" w:hAnsi="Arial" w:cs="Arial"/>
          <w:sz w:val="24"/>
          <w:szCs w:val="24"/>
        </w:rPr>
        <w:t>System (GIS) was derived from LandSat imagery provided by Oregon Department of Forestry for private lands and the</w:t>
      </w:r>
    </w:p>
    <w:p w:rsidR="00C51A6A" w:rsidRDefault="00C51A6A">
      <w:pPr>
        <w:spacing w:after="0"/>
        <w:sectPr w:rsidR="00C51A6A">
          <w:type w:val="continuous"/>
          <w:pgSz w:w="12240" w:h="15840"/>
          <w:pgMar w:top="1480" w:right="1340" w:bottom="920" w:left="1340" w:header="720" w:footer="720" w:gutter="0"/>
          <w:cols w:num="2" w:space="720" w:equalWidth="0">
            <w:col w:w="4911" w:space="670"/>
            <w:col w:w="3979"/>
          </w:cols>
        </w:sectPr>
      </w:pPr>
    </w:p>
    <w:p w:rsidR="00C51A6A" w:rsidRDefault="0034132C">
      <w:pPr>
        <w:spacing w:after="0" w:line="240" w:lineRule="auto"/>
        <w:ind w:left="100" w:right="51"/>
        <w:rPr>
          <w:rFonts w:ascii="Arial" w:eastAsia="Arial" w:hAnsi="Arial" w:cs="Arial"/>
          <w:sz w:val="24"/>
          <w:szCs w:val="24"/>
        </w:rPr>
      </w:pPr>
      <w:r>
        <w:rPr>
          <w:noProof/>
        </w:rPr>
        <w:lastRenderedPageBreak/>
        <mc:AlternateContent>
          <mc:Choice Requires="wpg">
            <w:drawing>
              <wp:anchor distT="0" distB="0" distL="114300" distR="114300" simplePos="0" relativeHeight="503305838" behindDoc="1" locked="0" layoutInCell="1" allowOverlap="1">
                <wp:simplePos x="0" y="0"/>
                <wp:positionH relativeFrom="page">
                  <wp:posOffset>965200</wp:posOffset>
                </wp:positionH>
                <wp:positionV relativeFrom="paragraph">
                  <wp:posOffset>-1205865</wp:posOffset>
                </wp:positionV>
                <wp:extent cx="3314700" cy="1143000"/>
                <wp:effectExtent l="12700" t="13335" r="15875" b="15240"/>
                <wp:wrapNone/>
                <wp:docPr id="1143"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1143000"/>
                          <a:chOff x="1520" y="-1899"/>
                          <a:chExt cx="5220" cy="1800"/>
                        </a:xfrm>
                      </wpg:grpSpPr>
                      <wps:wsp>
                        <wps:cNvPr id="1144" name="Freeform 1131"/>
                        <wps:cNvSpPr>
                          <a:spLocks/>
                        </wps:cNvSpPr>
                        <wps:spPr bwMode="auto">
                          <a:xfrm>
                            <a:off x="1520" y="-1899"/>
                            <a:ext cx="5220" cy="1800"/>
                          </a:xfrm>
                          <a:custGeom>
                            <a:avLst/>
                            <a:gdLst>
                              <a:gd name="T0" fmla="+- 0 6740 1520"/>
                              <a:gd name="T1" fmla="*/ T0 w 5220"/>
                              <a:gd name="T2" fmla="+- 0 -1899 -1899"/>
                              <a:gd name="T3" fmla="*/ -1899 h 1800"/>
                              <a:gd name="T4" fmla="+- 0 1520 1520"/>
                              <a:gd name="T5" fmla="*/ T4 w 5220"/>
                              <a:gd name="T6" fmla="+- 0 -1899 -1899"/>
                              <a:gd name="T7" fmla="*/ -1899 h 1800"/>
                              <a:gd name="T8" fmla="+- 0 1520 1520"/>
                              <a:gd name="T9" fmla="*/ T8 w 5220"/>
                              <a:gd name="T10" fmla="+- 0 -99 -1899"/>
                              <a:gd name="T11" fmla="*/ -99 h 1800"/>
                              <a:gd name="T12" fmla="+- 0 6740 1520"/>
                              <a:gd name="T13" fmla="*/ T12 w 5220"/>
                              <a:gd name="T14" fmla="+- 0 -99 -1899"/>
                              <a:gd name="T15" fmla="*/ -99 h 1800"/>
                              <a:gd name="T16" fmla="+- 0 6740 1520"/>
                              <a:gd name="T17" fmla="*/ T16 w 5220"/>
                              <a:gd name="T18" fmla="+- 0 -1899 -1899"/>
                              <a:gd name="T19" fmla="*/ -1899 h 1800"/>
                            </a:gdLst>
                            <a:ahLst/>
                            <a:cxnLst>
                              <a:cxn ang="0">
                                <a:pos x="T1" y="T3"/>
                              </a:cxn>
                              <a:cxn ang="0">
                                <a:pos x="T5" y="T7"/>
                              </a:cxn>
                              <a:cxn ang="0">
                                <a:pos x="T9" y="T11"/>
                              </a:cxn>
                              <a:cxn ang="0">
                                <a:pos x="T13" y="T15"/>
                              </a:cxn>
                              <a:cxn ang="0">
                                <a:pos x="T17" y="T19"/>
                              </a:cxn>
                            </a:cxnLst>
                            <a:rect l="0" t="0" r="r" b="b"/>
                            <a:pathLst>
                              <a:path w="5220" h="1800">
                                <a:moveTo>
                                  <a:pt x="5220" y="0"/>
                                </a:moveTo>
                                <a:lnTo>
                                  <a:pt x="0" y="0"/>
                                </a:lnTo>
                                <a:lnTo>
                                  <a:pt x="0" y="1800"/>
                                </a:lnTo>
                                <a:lnTo>
                                  <a:pt x="5220" y="1800"/>
                                </a:lnTo>
                                <a:lnTo>
                                  <a:pt x="5220"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0" o:spid="_x0000_s1026" style="position:absolute;margin-left:76pt;margin-top:-94.95pt;width:261pt;height:90pt;z-index:-10642;mso-position-horizontal-relative:page" coordorigin="1520,-1899" coordsize="52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">
                <v:shape id="Freeform 1131" o:spid="_x0000_s1027" style="position:absolute;left:1520;top:-1899;width:5220;height:1800;visibility:visible;mso-wrap-style:square;v-text-anchor:top" coordsize="522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od8AA&#10;AADdAAAADwAAAGRycy9kb3ducmV2LnhtbERPzWrCQBC+F3yHZYTe6kYRW6KraKHgNTYPMGSnm2B2&#10;NuyOJvbpu4VCb/Px/c7uMPle3SmmLrCB5aIARdwE27EzUH9+vLyBSoJssQ9MBh6U4LCfPe2wtGHk&#10;iu4XcSqHcCrRQCsylFqnpiWPaREG4sx9hehRMoxO24hjDve9XhXFRnvsODe0ONB7S831cvMGnKzO&#10;p7GL+H19OP9aTXW1kdqY5/l03IISmuRf/Oc+2zx/uV7D7zf5BL3/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Aod8AAAADdAAAADwAAAAAAAAAAAAAAAACYAgAAZHJzL2Rvd25y&#10;ZXYueG1sUEsFBgAAAAAEAAQA9QAAAIUDAAAAAA==&#10;" path="m5220,l,,,1800r5220,l5220,xe" filled="f" strokeweight="1.5pt">
                  <v:path arrowok="t" o:connecttype="custom" o:connectlocs="5220,-1899;0,-1899;0,-99;5220,-99;5220,-1899" o:connectangles="0,0,0,0,0"/>
                </v:shape>
                <w10:wrap anchorx="page"/>
              </v:group>
            </w:pict>
          </mc:Fallback>
        </mc:AlternateContent>
      </w:r>
      <w:r w:rsidR="00992248">
        <w:rPr>
          <w:rFonts w:ascii="Arial" w:eastAsia="Arial" w:hAnsi="Arial" w:cs="Arial"/>
          <w:sz w:val="24"/>
          <w:szCs w:val="24"/>
        </w:rPr>
        <w:t>Wall</w:t>
      </w:r>
      <w:r w:rsidR="00992248">
        <w:rPr>
          <w:rFonts w:ascii="Arial" w:eastAsia="Arial" w:hAnsi="Arial" w:cs="Arial"/>
          <w:sz w:val="24"/>
          <w:szCs w:val="24"/>
        </w:rPr>
        <w:t>owa-Whitman National Forest GIS and Oracle tables</w:t>
      </w:r>
      <w:r w:rsidR="00992248">
        <w:rPr>
          <w:rFonts w:ascii="Arial" w:eastAsia="Arial" w:hAnsi="Arial" w:cs="Arial"/>
          <w:spacing w:val="1"/>
          <w:sz w:val="24"/>
          <w:szCs w:val="24"/>
        </w:rPr>
        <w:t xml:space="preserve"> </w:t>
      </w:r>
      <w:r w:rsidR="00992248">
        <w:rPr>
          <w:rFonts w:ascii="Arial" w:eastAsia="Arial" w:hAnsi="Arial" w:cs="Arial"/>
          <w:sz w:val="24"/>
          <w:szCs w:val="24"/>
        </w:rPr>
        <w:t xml:space="preserve">derived from stand exams and photo interpretation. For Union County, the </w:t>
      </w:r>
      <w:r w:rsidR="00992248">
        <w:rPr>
          <w:rFonts w:ascii="Arial" w:eastAsia="Arial" w:hAnsi="Arial" w:cs="Arial"/>
          <w:spacing w:val="-2"/>
          <w:sz w:val="24"/>
          <w:szCs w:val="24"/>
        </w:rPr>
        <w:t>i</w:t>
      </w:r>
      <w:r w:rsidR="00992248">
        <w:rPr>
          <w:rFonts w:ascii="Arial" w:eastAsia="Arial" w:hAnsi="Arial" w:cs="Arial"/>
          <w:sz w:val="24"/>
          <w:szCs w:val="24"/>
        </w:rPr>
        <w:t xml:space="preserve">ncreased risk of a large wildfire </w:t>
      </w:r>
      <w:r w:rsidR="00992248">
        <w:rPr>
          <w:rFonts w:ascii="Arial" w:eastAsia="Arial" w:hAnsi="Arial" w:cs="Arial"/>
          <w:spacing w:val="1"/>
          <w:sz w:val="24"/>
          <w:szCs w:val="24"/>
        </w:rPr>
        <w:t>e</w:t>
      </w:r>
      <w:r w:rsidR="00992248">
        <w:rPr>
          <w:rFonts w:ascii="Arial" w:eastAsia="Arial" w:hAnsi="Arial" w:cs="Arial"/>
          <w:sz w:val="24"/>
          <w:szCs w:val="24"/>
        </w:rPr>
        <w:t>vent is caused by the buildup of forest fuel and ch</w:t>
      </w:r>
      <w:r w:rsidR="00992248">
        <w:rPr>
          <w:rFonts w:ascii="Arial" w:eastAsia="Arial" w:hAnsi="Arial" w:cs="Arial"/>
          <w:spacing w:val="-1"/>
          <w:sz w:val="24"/>
          <w:szCs w:val="24"/>
        </w:rPr>
        <w:t>a</w:t>
      </w:r>
      <w:r w:rsidR="00992248">
        <w:rPr>
          <w:rFonts w:ascii="Arial" w:eastAsia="Arial" w:hAnsi="Arial" w:cs="Arial"/>
          <w:sz w:val="24"/>
          <w:szCs w:val="24"/>
        </w:rPr>
        <w:t>nges in ve</w:t>
      </w:r>
      <w:r w:rsidR="00992248">
        <w:rPr>
          <w:rFonts w:ascii="Arial" w:eastAsia="Arial" w:hAnsi="Arial" w:cs="Arial"/>
          <w:spacing w:val="1"/>
          <w:sz w:val="24"/>
          <w:szCs w:val="24"/>
        </w:rPr>
        <w:t>g</w:t>
      </w:r>
      <w:r w:rsidR="00992248">
        <w:rPr>
          <w:rFonts w:ascii="Arial" w:eastAsia="Arial" w:hAnsi="Arial" w:cs="Arial"/>
          <w:sz w:val="24"/>
          <w:szCs w:val="24"/>
        </w:rPr>
        <w:t xml:space="preserve">etation composition over time. </w:t>
      </w:r>
      <w:r w:rsidR="00992248">
        <w:rPr>
          <w:rFonts w:ascii="Arial" w:eastAsia="Arial" w:hAnsi="Arial" w:cs="Arial"/>
          <w:sz w:val="24"/>
          <w:szCs w:val="24"/>
        </w:rPr>
        <w:t>Unnaturally</w:t>
      </w:r>
      <w:r w:rsidR="00992248">
        <w:rPr>
          <w:rFonts w:ascii="Arial" w:eastAsia="Arial" w:hAnsi="Arial" w:cs="Arial"/>
          <w:spacing w:val="2"/>
          <w:sz w:val="24"/>
          <w:szCs w:val="24"/>
        </w:rPr>
        <w:t xml:space="preserve"> </w:t>
      </w:r>
      <w:r w:rsidR="00992248">
        <w:rPr>
          <w:rFonts w:ascii="Arial" w:eastAsia="Arial" w:hAnsi="Arial" w:cs="Arial"/>
          <w:sz w:val="24"/>
          <w:szCs w:val="24"/>
        </w:rPr>
        <w:t>dense stands competing for limited water and nutrients are at increased risk of wildfire and insect and disease epidemics.</w:t>
      </w:r>
      <w:r w:rsidR="00992248">
        <w:rPr>
          <w:rFonts w:ascii="Arial" w:eastAsia="Arial" w:hAnsi="Arial" w:cs="Arial"/>
          <w:spacing w:val="-1"/>
          <w:sz w:val="24"/>
          <w:szCs w:val="24"/>
        </w:rPr>
        <w:t xml:space="preserve"> </w:t>
      </w:r>
      <w:r w:rsidR="00992248">
        <w:rPr>
          <w:rFonts w:ascii="Arial" w:eastAsia="Arial" w:hAnsi="Arial" w:cs="Arial"/>
          <w:sz w:val="24"/>
          <w:szCs w:val="24"/>
        </w:rPr>
        <w:t>Con</w:t>
      </w:r>
      <w:r w:rsidR="00992248">
        <w:rPr>
          <w:rFonts w:ascii="Arial" w:eastAsia="Arial" w:hAnsi="Arial" w:cs="Arial"/>
          <w:spacing w:val="1"/>
          <w:sz w:val="24"/>
          <w:szCs w:val="24"/>
        </w:rPr>
        <w:t>d</w:t>
      </w:r>
      <w:r w:rsidR="00992248">
        <w:rPr>
          <w:rFonts w:ascii="Arial" w:eastAsia="Arial" w:hAnsi="Arial" w:cs="Arial"/>
          <w:sz w:val="24"/>
          <w:szCs w:val="24"/>
        </w:rPr>
        <w:t xml:space="preserve">ition </w:t>
      </w:r>
      <w:r w:rsidR="00992248">
        <w:rPr>
          <w:rFonts w:ascii="Arial" w:eastAsia="Arial" w:hAnsi="Arial" w:cs="Arial"/>
          <w:spacing w:val="1"/>
          <w:sz w:val="24"/>
          <w:szCs w:val="24"/>
        </w:rPr>
        <w:t>c</w:t>
      </w:r>
      <w:r w:rsidR="00992248">
        <w:rPr>
          <w:rFonts w:ascii="Arial" w:eastAsia="Arial" w:hAnsi="Arial" w:cs="Arial"/>
          <w:sz w:val="24"/>
          <w:szCs w:val="24"/>
        </w:rPr>
        <w:t>lass for the county is minimal</w:t>
      </w:r>
    </w:p>
    <w:p w:rsidR="00C51A6A" w:rsidRDefault="00992248">
      <w:pPr>
        <w:spacing w:after="0" w:line="240" w:lineRule="auto"/>
        <w:ind w:left="100" w:right="90"/>
        <w:rPr>
          <w:rFonts w:ascii="Arial" w:eastAsia="Arial" w:hAnsi="Arial" w:cs="Arial"/>
          <w:sz w:val="24"/>
          <w:szCs w:val="24"/>
        </w:rPr>
      </w:pPr>
      <w:r>
        <w:rPr>
          <w:rFonts w:ascii="Arial" w:eastAsia="Arial" w:hAnsi="Arial" w:cs="Arial"/>
          <w:sz w:val="24"/>
          <w:szCs w:val="24"/>
        </w:rPr>
        <w:t>at level 1, while condition class 2 and 3 domina</w:t>
      </w:r>
      <w:r>
        <w:rPr>
          <w:rFonts w:ascii="Arial" w:eastAsia="Arial" w:hAnsi="Arial" w:cs="Arial"/>
          <w:spacing w:val="1"/>
          <w:sz w:val="24"/>
          <w:szCs w:val="24"/>
        </w:rPr>
        <w:t>t</w:t>
      </w:r>
      <w:r>
        <w:rPr>
          <w:rFonts w:ascii="Arial" w:eastAsia="Arial" w:hAnsi="Arial" w:cs="Arial"/>
          <w:sz w:val="24"/>
          <w:szCs w:val="24"/>
        </w:rPr>
        <w:t>e. This also means</w:t>
      </w:r>
      <w:r>
        <w:rPr>
          <w:rFonts w:ascii="Arial" w:eastAsia="Arial" w:hAnsi="Arial" w:cs="Arial"/>
          <w:spacing w:val="2"/>
          <w:sz w:val="24"/>
          <w:szCs w:val="24"/>
        </w:rPr>
        <w:t xml:space="preserve"> </w:t>
      </w:r>
      <w:r>
        <w:rPr>
          <w:rFonts w:ascii="Arial" w:eastAsia="Arial" w:hAnsi="Arial" w:cs="Arial"/>
          <w:spacing w:val="-2"/>
          <w:sz w:val="24"/>
          <w:szCs w:val="24"/>
        </w:rPr>
        <w:t>t</w:t>
      </w:r>
      <w:r>
        <w:rPr>
          <w:rFonts w:ascii="Arial" w:eastAsia="Arial" w:hAnsi="Arial" w:cs="Arial"/>
          <w:sz w:val="24"/>
          <w:szCs w:val="24"/>
        </w:rPr>
        <w:t>hat fire r</w:t>
      </w:r>
      <w:r>
        <w:rPr>
          <w:rFonts w:ascii="Arial" w:eastAsia="Arial" w:hAnsi="Arial" w:cs="Arial"/>
          <w:sz w:val="24"/>
          <w:szCs w:val="24"/>
        </w:rPr>
        <w:t xml:space="preserve">egimes are altered from their historic </w:t>
      </w:r>
      <w:r>
        <w:rPr>
          <w:rFonts w:ascii="Arial" w:eastAsia="Arial" w:hAnsi="Arial" w:cs="Arial"/>
          <w:spacing w:val="-1"/>
          <w:sz w:val="24"/>
          <w:szCs w:val="24"/>
        </w:rPr>
        <w:t>r</w:t>
      </w:r>
      <w:r>
        <w:rPr>
          <w:rFonts w:ascii="Arial" w:eastAsia="Arial" w:hAnsi="Arial" w:cs="Arial"/>
          <w:sz w:val="24"/>
          <w:szCs w:val="24"/>
        </w:rPr>
        <w:t>ange, which in turn sets Union County up for wildfires that will be larger in size, more intense and sev</w:t>
      </w:r>
      <w:r>
        <w:rPr>
          <w:rFonts w:ascii="Arial" w:eastAsia="Arial" w:hAnsi="Arial" w:cs="Arial"/>
          <w:spacing w:val="-1"/>
          <w:sz w:val="24"/>
          <w:szCs w:val="24"/>
        </w:rPr>
        <w:t>e</w:t>
      </w:r>
      <w:r>
        <w:rPr>
          <w:rFonts w:ascii="Arial" w:eastAsia="Arial" w:hAnsi="Arial" w:cs="Arial"/>
          <w:sz w:val="24"/>
          <w:szCs w:val="24"/>
        </w:rPr>
        <w:t>re, causing landscape patterns to change signifi</w:t>
      </w:r>
      <w:r>
        <w:rPr>
          <w:rFonts w:ascii="Arial" w:eastAsia="Arial" w:hAnsi="Arial" w:cs="Arial"/>
          <w:spacing w:val="1"/>
          <w:sz w:val="24"/>
          <w:szCs w:val="24"/>
        </w:rPr>
        <w:t>c</w:t>
      </w:r>
      <w:r>
        <w:rPr>
          <w:rFonts w:ascii="Arial" w:eastAsia="Arial" w:hAnsi="Arial" w:cs="Arial"/>
          <w:sz w:val="24"/>
          <w:szCs w:val="24"/>
        </w:rPr>
        <w:t>antly. One or more of</w:t>
      </w:r>
      <w:r>
        <w:rPr>
          <w:rFonts w:ascii="Arial" w:eastAsia="Arial" w:hAnsi="Arial" w:cs="Arial"/>
          <w:spacing w:val="1"/>
          <w:sz w:val="24"/>
          <w:szCs w:val="24"/>
        </w:rPr>
        <w:t xml:space="preserve"> </w:t>
      </w:r>
      <w:r>
        <w:rPr>
          <w:rFonts w:ascii="Arial" w:eastAsia="Arial" w:hAnsi="Arial" w:cs="Arial"/>
          <w:sz w:val="24"/>
          <w:szCs w:val="24"/>
        </w:rPr>
        <w:t>the following activities may</w:t>
      </w:r>
      <w:r>
        <w:rPr>
          <w:rFonts w:ascii="Arial" w:eastAsia="Arial" w:hAnsi="Arial" w:cs="Arial"/>
          <w:spacing w:val="1"/>
          <w:sz w:val="24"/>
          <w:szCs w:val="24"/>
        </w:rPr>
        <w:t xml:space="preserve"> </w:t>
      </w:r>
      <w:r>
        <w:rPr>
          <w:rFonts w:ascii="Arial" w:eastAsia="Arial" w:hAnsi="Arial" w:cs="Arial"/>
          <w:sz w:val="24"/>
          <w:szCs w:val="24"/>
        </w:rPr>
        <w:t>have caused</w:t>
      </w:r>
      <w:r>
        <w:rPr>
          <w:rFonts w:ascii="Arial" w:eastAsia="Arial" w:hAnsi="Arial" w:cs="Arial"/>
          <w:sz w:val="24"/>
          <w:szCs w:val="24"/>
        </w:rPr>
        <w:t xml:space="preserve"> this departure:</w:t>
      </w:r>
    </w:p>
    <w:p w:rsidR="00C51A6A" w:rsidRDefault="00992248">
      <w:pPr>
        <w:spacing w:before="4" w:after="0" w:line="276" w:lineRule="exact"/>
        <w:ind w:left="100" w:right="160"/>
        <w:rPr>
          <w:rFonts w:ascii="Arial" w:eastAsia="Arial" w:hAnsi="Arial" w:cs="Arial"/>
          <w:sz w:val="16"/>
          <w:szCs w:val="16"/>
        </w:rPr>
      </w:pPr>
      <w:r>
        <w:rPr>
          <w:rFonts w:ascii="Arial" w:eastAsia="Arial" w:hAnsi="Arial" w:cs="Arial"/>
          <w:sz w:val="24"/>
          <w:szCs w:val="24"/>
        </w:rPr>
        <w:t>fire suppression, timber harvesting, livest</w:t>
      </w:r>
      <w:r>
        <w:rPr>
          <w:rFonts w:ascii="Arial" w:eastAsia="Arial" w:hAnsi="Arial" w:cs="Arial"/>
          <w:spacing w:val="-3"/>
          <w:sz w:val="24"/>
          <w:szCs w:val="24"/>
        </w:rPr>
        <w:t>o</w:t>
      </w:r>
      <w:r>
        <w:rPr>
          <w:rFonts w:ascii="Arial" w:eastAsia="Arial" w:hAnsi="Arial" w:cs="Arial"/>
          <w:sz w:val="24"/>
          <w:szCs w:val="24"/>
        </w:rPr>
        <w:t>ck grazing, introduction and establishment of exotic plant</w:t>
      </w:r>
      <w:r>
        <w:rPr>
          <w:rFonts w:ascii="Arial" w:eastAsia="Arial" w:hAnsi="Arial" w:cs="Arial"/>
          <w:spacing w:val="2"/>
          <w:sz w:val="24"/>
          <w:szCs w:val="24"/>
        </w:rPr>
        <w:t xml:space="preserve"> </w:t>
      </w:r>
      <w:r>
        <w:rPr>
          <w:rFonts w:ascii="Arial" w:eastAsia="Arial" w:hAnsi="Arial" w:cs="Arial"/>
          <w:sz w:val="24"/>
          <w:szCs w:val="24"/>
        </w:rPr>
        <w:t>species, introduced insects and disease, or other pest management activities.</w:t>
      </w:r>
      <w:r>
        <w:rPr>
          <w:rFonts w:ascii="Arial" w:eastAsia="Arial" w:hAnsi="Arial" w:cs="Arial"/>
          <w:spacing w:val="-10"/>
          <w:sz w:val="24"/>
          <w:szCs w:val="24"/>
        </w:rPr>
        <w:t xml:space="preserve"> </w:t>
      </w:r>
      <w:r>
        <w:rPr>
          <w:rFonts w:ascii="Arial" w:eastAsia="Arial" w:hAnsi="Arial" w:cs="Arial"/>
          <w:position w:val="11"/>
          <w:sz w:val="16"/>
          <w:szCs w:val="16"/>
        </w:rPr>
        <w:t>2</w:t>
      </w:r>
    </w:p>
    <w:p w:rsidR="00C51A6A" w:rsidRDefault="00C51A6A">
      <w:pPr>
        <w:spacing w:before="2" w:after="0" w:line="240" w:lineRule="exact"/>
        <w:rPr>
          <w:sz w:val="24"/>
          <w:szCs w:val="24"/>
        </w:rPr>
      </w:pPr>
    </w:p>
    <w:p w:rsidR="00C51A6A" w:rsidRDefault="00C51A6A">
      <w:pPr>
        <w:spacing w:after="0"/>
        <w:sectPr w:rsidR="00C51A6A">
          <w:type w:val="continuous"/>
          <w:pgSz w:w="12240" w:h="15840"/>
          <w:pgMar w:top="1480" w:right="1340" w:bottom="920" w:left="1340" w:header="720" w:footer="720" w:gutter="0"/>
          <w:cols w:space="720"/>
        </w:sectPr>
      </w:pPr>
    </w:p>
    <w:p w:rsidR="00C51A6A" w:rsidRDefault="0034132C">
      <w:pPr>
        <w:spacing w:before="29" w:after="0" w:line="240" w:lineRule="auto"/>
        <w:ind w:left="100" w:right="-61"/>
        <w:rPr>
          <w:rFonts w:ascii="Arial" w:eastAsia="Arial" w:hAnsi="Arial" w:cs="Arial"/>
          <w:sz w:val="24"/>
          <w:szCs w:val="24"/>
        </w:rPr>
      </w:pPr>
      <w:r>
        <w:rPr>
          <w:noProof/>
        </w:rPr>
        <w:lastRenderedPageBreak/>
        <mc:AlternateContent>
          <mc:Choice Requires="wpg">
            <w:drawing>
              <wp:anchor distT="0" distB="0" distL="114300" distR="114300" simplePos="0" relativeHeight="503305839" behindDoc="1" locked="0" layoutInCell="1" allowOverlap="1">
                <wp:simplePos x="0" y="0"/>
                <wp:positionH relativeFrom="page">
                  <wp:posOffset>4279900</wp:posOffset>
                </wp:positionH>
                <wp:positionV relativeFrom="paragraph">
                  <wp:posOffset>138430</wp:posOffset>
                </wp:positionV>
                <wp:extent cx="2514600" cy="914400"/>
                <wp:effectExtent l="12700" t="14605" r="15875" b="13970"/>
                <wp:wrapNone/>
                <wp:docPr id="1141"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914400"/>
                          <a:chOff x="6740" y="218"/>
                          <a:chExt cx="3960" cy="1440"/>
                        </a:xfrm>
                      </wpg:grpSpPr>
                      <wps:wsp>
                        <wps:cNvPr id="1142" name="Freeform 1129"/>
                        <wps:cNvSpPr>
                          <a:spLocks/>
                        </wps:cNvSpPr>
                        <wps:spPr bwMode="auto">
                          <a:xfrm>
                            <a:off x="6740" y="218"/>
                            <a:ext cx="3960" cy="1440"/>
                          </a:xfrm>
                          <a:custGeom>
                            <a:avLst/>
                            <a:gdLst>
                              <a:gd name="T0" fmla="+- 0 10700 6740"/>
                              <a:gd name="T1" fmla="*/ T0 w 3960"/>
                              <a:gd name="T2" fmla="+- 0 218 218"/>
                              <a:gd name="T3" fmla="*/ 218 h 1440"/>
                              <a:gd name="T4" fmla="+- 0 6740 6740"/>
                              <a:gd name="T5" fmla="*/ T4 w 3960"/>
                              <a:gd name="T6" fmla="+- 0 218 218"/>
                              <a:gd name="T7" fmla="*/ 218 h 1440"/>
                              <a:gd name="T8" fmla="+- 0 6740 6740"/>
                              <a:gd name="T9" fmla="*/ T8 w 3960"/>
                              <a:gd name="T10" fmla="+- 0 1658 218"/>
                              <a:gd name="T11" fmla="*/ 1658 h 1440"/>
                              <a:gd name="T12" fmla="+- 0 10700 6740"/>
                              <a:gd name="T13" fmla="*/ T12 w 3960"/>
                              <a:gd name="T14" fmla="+- 0 1658 218"/>
                              <a:gd name="T15" fmla="*/ 1658 h 1440"/>
                              <a:gd name="T16" fmla="+- 0 10700 6740"/>
                              <a:gd name="T17" fmla="*/ T16 w 3960"/>
                              <a:gd name="T18" fmla="+- 0 218 218"/>
                              <a:gd name="T19" fmla="*/ 218 h 1440"/>
                            </a:gdLst>
                            <a:ahLst/>
                            <a:cxnLst>
                              <a:cxn ang="0">
                                <a:pos x="T1" y="T3"/>
                              </a:cxn>
                              <a:cxn ang="0">
                                <a:pos x="T5" y="T7"/>
                              </a:cxn>
                              <a:cxn ang="0">
                                <a:pos x="T9" y="T11"/>
                              </a:cxn>
                              <a:cxn ang="0">
                                <a:pos x="T13" y="T15"/>
                              </a:cxn>
                              <a:cxn ang="0">
                                <a:pos x="T17" y="T19"/>
                              </a:cxn>
                            </a:cxnLst>
                            <a:rect l="0" t="0" r="r" b="b"/>
                            <a:pathLst>
                              <a:path w="3960" h="1440">
                                <a:moveTo>
                                  <a:pt x="3960" y="0"/>
                                </a:moveTo>
                                <a:lnTo>
                                  <a:pt x="0" y="0"/>
                                </a:lnTo>
                                <a:lnTo>
                                  <a:pt x="0" y="1440"/>
                                </a:lnTo>
                                <a:lnTo>
                                  <a:pt x="3960" y="1440"/>
                                </a:lnTo>
                                <a:lnTo>
                                  <a:pt x="3960"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8" o:spid="_x0000_s1026" style="position:absolute;margin-left:337pt;margin-top:10.9pt;width:198pt;height:1in;z-index:-10641;mso-position-horizontal-relative:page" coordorigin="6740,218" coordsize="396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">
                <v:shape id="Freeform 1129" o:spid="_x0000_s1027" style="position:absolute;left:6740;top:218;width:3960;height:1440;visibility:visible;mso-wrap-style:square;v-text-anchor:top" coordsize="396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7cMA&#10;AADdAAAADwAAAGRycy9kb3ducmV2LnhtbERP3WrCMBS+H/gO4QjezdQqU6tRnGMgbDCsPsChObbF&#10;5KRrou3efhEGuzsf3+9Zb3trxJ1aXztWMBknIIgLp2suFZxP788LED4gazSOScEPedhuBk9rzLTr&#10;+Ej3PJQihrDPUEEVQpNJ6YuKLPqxa4gjd3GtxRBhW0rdYhfDrZFpkrxIizXHhgob2ldUXPObVfDV&#10;fR6NSd++89lSN7U8f0xf5Vyp0bDfrUAE6sO/+M990HH+ZJbC45t4gt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N+7cMAAADdAAAADwAAAAAAAAAAAAAAAACYAgAAZHJzL2Rv&#10;d25yZXYueG1sUEsFBgAAAAAEAAQA9QAAAIgDAAAAAA==&#10;" path="m3960,l,,,1440r3960,l3960,xe" filled="f" strokeweight="1.5pt">
                  <v:path arrowok="t" o:connecttype="custom" o:connectlocs="3960,218;0,218;0,1658;3960,1658;3960,218" o:connectangles="0,0,0,0,0"/>
                </v:shape>
                <w10:wrap anchorx="page"/>
              </v:group>
            </w:pict>
          </mc:Fallback>
        </mc:AlternateContent>
      </w:r>
      <w:r w:rsidR="00992248">
        <w:rPr>
          <w:rFonts w:ascii="Arial" w:eastAsia="Arial" w:hAnsi="Arial" w:cs="Arial"/>
          <w:sz w:val="24"/>
          <w:szCs w:val="24"/>
        </w:rPr>
        <w:t>Both surface and crown fuels were conside</w:t>
      </w:r>
      <w:r w:rsidR="00992248">
        <w:rPr>
          <w:rFonts w:ascii="Arial" w:eastAsia="Arial" w:hAnsi="Arial" w:cs="Arial"/>
          <w:spacing w:val="2"/>
          <w:sz w:val="24"/>
          <w:szCs w:val="24"/>
        </w:rPr>
        <w:t>r</w:t>
      </w:r>
      <w:r w:rsidR="00992248">
        <w:rPr>
          <w:rFonts w:ascii="Arial" w:eastAsia="Arial" w:hAnsi="Arial" w:cs="Arial"/>
          <w:sz w:val="24"/>
          <w:szCs w:val="24"/>
        </w:rPr>
        <w:t>ed for the vegetation hazard. Surface fuel hazard was determined by using fire behavior fuel models and/or potential flame length. The table below displays the grouping of fuel models to determine hazard. Values were assigned for each fuel group:</w:t>
      </w:r>
    </w:p>
    <w:p w:rsidR="00C51A6A" w:rsidRDefault="00992248">
      <w:pPr>
        <w:spacing w:before="4" w:after="0" w:line="100" w:lineRule="exact"/>
        <w:rPr>
          <w:sz w:val="10"/>
          <w:szCs w:val="10"/>
        </w:rPr>
      </w:pPr>
      <w:r>
        <w:br w:type="column"/>
      </w:r>
    </w:p>
    <w:p w:rsidR="00C51A6A" w:rsidRDefault="00C51A6A">
      <w:pPr>
        <w:spacing w:after="0" w:line="200" w:lineRule="exact"/>
        <w:rPr>
          <w:sz w:val="20"/>
          <w:szCs w:val="20"/>
        </w:rPr>
      </w:pPr>
    </w:p>
    <w:p w:rsidR="00C51A6A" w:rsidRDefault="00992248">
      <w:pPr>
        <w:tabs>
          <w:tab w:val="left" w:pos="2880"/>
        </w:tabs>
        <w:spacing w:after="0" w:line="240" w:lineRule="auto"/>
        <w:ind w:left="720" w:right="-20"/>
        <w:rPr>
          <w:rFonts w:ascii="Arial" w:eastAsia="Arial" w:hAnsi="Arial" w:cs="Arial"/>
          <w:sz w:val="24"/>
          <w:szCs w:val="24"/>
        </w:rPr>
      </w:pPr>
      <w:r>
        <w:rPr>
          <w:rFonts w:ascii="Arial" w:eastAsia="Arial" w:hAnsi="Arial" w:cs="Arial"/>
          <w:b/>
          <w:bCs/>
          <w:i/>
          <w:sz w:val="24"/>
          <w:szCs w:val="24"/>
          <w:u w:val="thick" w:color="000000"/>
        </w:rPr>
        <w:t>Fuel</w:t>
      </w:r>
      <w:r>
        <w:rPr>
          <w:rFonts w:ascii="Arial" w:eastAsia="Arial" w:hAnsi="Arial" w:cs="Arial"/>
          <w:b/>
          <w:bCs/>
          <w:i/>
          <w:spacing w:val="1"/>
          <w:sz w:val="24"/>
          <w:szCs w:val="24"/>
          <w:u w:val="thick" w:color="000000"/>
        </w:rPr>
        <w:t xml:space="preserve"> </w:t>
      </w:r>
      <w:r>
        <w:rPr>
          <w:rFonts w:ascii="Arial" w:eastAsia="Arial" w:hAnsi="Arial" w:cs="Arial"/>
          <w:b/>
          <w:bCs/>
          <w:i/>
          <w:sz w:val="24"/>
          <w:szCs w:val="24"/>
          <w:u w:val="thick" w:color="000000"/>
        </w:rPr>
        <w:t>Group</w:t>
      </w:r>
      <w:r>
        <w:rPr>
          <w:rFonts w:ascii="Arial" w:eastAsia="Arial" w:hAnsi="Arial" w:cs="Arial"/>
          <w:b/>
          <w:bCs/>
          <w:i/>
          <w:sz w:val="24"/>
          <w:szCs w:val="24"/>
        </w:rPr>
        <w:tab/>
      </w:r>
      <w:r>
        <w:rPr>
          <w:rFonts w:ascii="Arial" w:eastAsia="Arial" w:hAnsi="Arial" w:cs="Arial"/>
          <w:b/>
          <w:bCs/>
          <w:i/>
          <w:sz w:val="24"/>
          <w:szCs w:val="24"/>
          <w:u w:val="thick" w:color="000000"/>
        </w:rPr>
        <w:t>Value</w:t>
      </w:r>
    </w:p>
    <w:p w:rsidR="00C51A6A" w:rsidRDefault="00992248">
      <w:pPr>
        <w:tabs>
          <w:tab w:val="left" w:pos="3080"/>
        </w:tabs>
        <w:spacing w:before="78" w:after="0" w:line="240" w:lineRule="auto"/>
        <w:ind w:right="-20"/>
        <w:rPr>
          <w:rFonts w:ascii="Arial" w:eastAsia="Arial" w:hAnsi="Arial" w:cs="Arial"/>
          <w:sz w:val="24"/>
          <w:szCs w:val="24"/>
        </w:rPr>
      </w:pPr>
      <w:r>
        <w:rPr>
          <w:rFonts w:ascii="Arial" w:eastAsia="Arial" w:hAnsi="Arial" w:cs="Arial"/>
          <w:sz w:val="24"/>
          <w:szCs w:val="24"/>
        </w:rPr>
        <w:t>Group 1 (see Table 4)</w:t>
      </w:r>
      <w:r>
        <w:rPr>
          <w:rFonts w:ascii="Arial" w:eastAsia="Arial" w:hAnsi="Arial" w:cs="Arial"/>
          <w:sz w:val="24"/>
          <w:szCs w:val="24"/>
        </w:rPr>
        <w:tab/>
        <w:t>1</w:t>
      </w:r>
    </w:p>
    <w:p w:rsidR="00C51A6A" w:rsidRDefault="00992248">
      <w:pPr>
        <w:tabs>
          <w:tab w:val="left" w:pos="3080"/>
        </w:tabs>
        <w:spacing w:after="0" w:line="240" w:lineRule="auto"/>
        <w:ind w:right="-20"/>
        <w:rPr>
          <w:rFonts w:ascii="Arial" w:eastAsia="Arial" w:hAnsi="Arial" w:cs="Arial"/>
          <w:sz w:val="24"/>
          <w:szCs w:val="24"/>
        </w:rPr>
      </w:pPr>
      <w:r>
        <w:rPr>
          <w:rFonts w:ascii="Arial" w:eastAsia="Arial" w:hAnsi="Arial" w:cs="Arial"/>
          <w:sz w:val="24"/>
          <w:szCs w:val="24"/>
        </w:rPr>
        <w:t>Group 2 (see Table 4)</w:t>
      </w:r>
      <w:r>
        <w:rPr>
          <w:rFonts w:ascii="Arial" w:eastAsia="Arial" w:hAnsi="Arial" w:cs="Arial"/>
          <w:sz w:val="24"/>
          <w:szCs w:val="24"/>
        </w:rPr>
        <w:tab/>
        <w:t>3</w:t>
      </w:r>
    </w:p>
    <w:p w:rsidR="00C51A6A" w:rsidRDefault="00992248">
      <w:pPr>
        <w:tabs>
          <w:tab w:val="left" w:pos="3080"/>
        </w:tabs>
        <w:spacing w:after="0" w:line="240" w:lineRule="auto"/>
        <w:ind w:right="-20"/>
        <w:rPr>
          <w:rFonts w:ascii="Arial" w:eastAsia="Arial" w:hAnsi="Arial" w:cs="Arial"/>
          <w:sz w:val="24"/>
          <w:szCs w:val="24"/>
        </w:rPr>
      </w:pPr>
      <w:r>
        <w:rPr>
          <w:rFonts w:ascii="Arial" w:eastAsia="Arial" w:hAnsi="Arial" w:cs="Arial"/>
          <w:sz w:val="24"/>
          <w:szCs w:val="24"/>
        </w:rPr>
        <w:t>Group 3 (see Table 4)</w:t>
      </w:r>
      <w:r>
        <w:rPr>
          <w:rFonts w:ascii="Arial" w:eastAsia="Arial" w:hAnsi="Arial" w:cs="Arial"/>
          <w:sz w:val="24"/>
          <w:szCs w:val="24"/>
        </w:rPr>
        <w:tab/>
        <w:t>5</w:t>
      </w:r>
    </w:p>
    <w:p w:rsidR="00C51A6A" w:rsidRDefault="00C51A6A">
      <w:pPr>
        <w:spacing w:after="0"/>
        <w:sectPr w:rsidR="00C51A6A">
          <w:type w:val="continuous"/>
          <w:pgSz w:w="12240" w:h="15840"/>
          <w:pgMar w:top="1480" w:right="1340" w:bottom="920" w:left="1340" w:header="720" w:footer="720" w:gutter="0"/>
          <w:cols w:num="2" w:space="720" w:equalWidth="0">
            <w:col w:w="5102" w:space="458"/>
            <w:col w:w="4000"/>
          </w:cols>
        </w:sectPr>
      </w:pPr>
    </w:p>
    <w:p w:rsidR="00C51A6A" w:rsidRDefault="00992248">
      <w:pPr>
        <w:spacing w:before="65" w:after="0" w:line="248" w:lineRule="exact"/>
        <w:ind w:left="286" w:right="-20"/>
        <w:rPr>
          <w:rFonts w:ascii="Arial" w:eastAsia="Arial" w:hAnsi="Arial" w:cs="Arial"/>
        </w:rPr>
      </w:pPr>
      <w:r>
        <w:rPr>
          <w:rFonts w:ascii="Arial" w:eastAsia="Arial" w:hAnsi="Arial" w:cs="Arial"/>
          <w:b/>
          <w:bCs/>
          <w:position w:val="-1"/>
        </w:rPr>
        <w:lastRenderedPageBreak/>
        <w:t>Table</w:t>
      </w:r>
      <w:r>
        <w:rPr>
          <w:rFonts w:ascii="Arial" w:eastAsia="Arial" w:hAnsi="Arial" w:cs="Arial"/>
          <w:b/>
          <w:bCs/>
          <w:spacing w:val="-6"/>
          <w:position w:val="-1"/>
        </w:rPr>
        <w:t xml:space="preserve"> </w:t>
      </w:r>
      <w:r>
        <w:rPr>
          <w:rFonts w:ascii="Arial" w:eastAsia="Arial" w:hAnsi="Arial" w:cs="Arial"/>
          <w:b/>
          <w:bCs/>
          <w:position w:val="-1"/>
        </w:rPr>
        <w:t>4.</w:t>
      </w:r>
      <w:r>
        <w:rPr>
          <w:rFonts w:ascii="Arial" w:eastAsia="Arial" w:hAnsi="Arial" w:cs="Arial"/>
          <w:b/>
          <w:bCs/>
          <w:spacing w:val="-2"/>
          <w:position w:val="-1"/>
        </w:rPr>
        <w:t xml:space="preserve"> </w:t>
      </w:r>
      <w:r>
        <w:rPr>
          <w:rFonts w:ascii="Arial" w:eastAsia="Arial" w:hAnsi="Arial" w:cs="Arial"/>
          <w:b/>
          <w:bCs/>
          <w:position w:val="-1"/>
        </w:rPr>
        <w:t>Fuel</w:t>
      </w:r>
      <w:r>
        <w:rPr>
          <w:rFonts w:ascii="Arial" w:eastAsia="Arial" w:hAnsi="Arial" w:cs="Arial"/>
          <w:b/>
          <w:bCs/>
          <w:spacing w:val="-5"/>
          <w:position w:val="-1"/>
        </w:rPr>
        <w:t xml:space="preserve"> </w:t>
      </w:r>
      <w:r>
        <w:rPr>
          <w:rFonts w:ascii="Arial" w:eastAsia="Arial" w:hAnsi="Arial" w:cs="Arial"/>
          <w:b/>
          <w:bCs/>
          <w:position w:val="-1"/>
        </w:rPr>
        <w:t>Group</w:t>
      </w:r>
      <w:r>
        <w:rPr>
          <w:rFonts w:ascii="Arial" w:eastAsia="Arial" w:hAnsi="Arial" w:cs="Arial"/>
          <w:b/>
          <w:bCs/>
          <w:spacing w:val="-7"/>
          <w:position w:val="-1"/>
        </w:rPr>
        <w:t xml:space="preserve"> </w:t>
      </w:r>
      <w:r>
        <w:rPr>
          <w:rFonts w:ascii="Arial" w:eastAsia="Arial" w:hAnsi="Arial" w:cs="Arial"/>
          <w:b/>
          <w:bCs/>
          <w:position w:val="-1"/>
        </w:rPr>
        <w:t>Descriptions</w:t>
      </w:r>
    </w:p>
    <w:p w:rsidR="00C51A6A" w:rsidRDefault="00C51A6A">
      <w:pPr>
        <w:spacing w:after="0" w:line="70" w:lineRule="exact"/>
        <w:rPr>
          <w:sz w:val="7"/>
          <w:szCs w:val="7"/>
        </w:rPr>
      </w:pPr>
    </w:p>
    <w:tbl>
      <w:tblPr>
        <w:tblW w:w="0" w:type="auto"/>
        <w:tblInd w:w="100" w:type="dxa"/>
        <w:tblLayout w:type="fixed"/>
        <w:tblCellMar>
          <w:left w:w="0" w:type="dxa"/>
          <w:right w:w="0" w:type="dxa"/>
        </w:tblCellMar>
        <w:tblLook w:val="01E0" w:firstRow="1" w:lastRow="1" w:firstColumn="1" w:lastColumn="1" w:noHBand="0" w:noVBand="0"/>
      </w:tblPr>
      <w:tblGrid>
        <w:gridCol w:w="3449"/>
        <w:gridCol w:w="6577"/>
      </w:tblGrid>
      <w:tr w:rsidR="00C51A6A">
        <w:trPr>
          <w:trHeight w:hRule="exact" w:val="1373"/>
        </w:trPr>
        <w:tc>
          <w:tcPr>
            <w:tcW w:w="10026" w:type="dxa"/>
            <w:gridSpan w:val="2"/>
            <w:tcBorders>
              <w:top w:val="single" w:sz="12" w:space="0" w:color="000000"/>
              <w:left w:val="single" w:sz="12" w:space="0" w:color="000000"/>
              <w:bottom w:val="nil"/>
              <w:right w:val="single" w:sz="12" w:space="0" w:color="000000"/>
            </w:tcBorders>
            <w:shd w:val="clear" w:color="auto" w:fill="C0C0C0"/>
          </w:tcPr>
          <w:p w:rsidR="00C51A6A" w:rsidRDefault="00C51A6A">
            <w:pPr>
              <w:spacing w:before="8" w:after="0" w:line="180" w:lineRule="exact"/>
              <w:rPr>
                <w:sz w:val="18"/>
                <w:szCs w:val="18"/>
              </w:rPr>
            </w:pPr>
          </w:p>
          <w:p w:rsidR="00C51A6A" w:rsidRDefault="00C51A6A">
            <w:pPr>
              <w:spacing w:after="0" w:line="200" w:lineRule="exact"/>
              <w:rPr>
                <w:sz w:val="20"/>
                <w:szCs w:val="20"/>
              </w:rPr>
            </w:pPr>
          </w:p>
          <w:p w:rsidR="00C51A6A" w:rsidRDefault="00992248">
            <w:pPr>
              <w:spacing w:after="0" w:line="240" w:lineRule="auto"/>
              <w:ind w:left="93" w:right="-20"/>
              <w:rPr>
                <w:rFonts w:ascii="Arial" w:eastAsia="Arial" w:hAnsi="Arial" w:cs="Arial"/>
              </w:rPr>
            </w:pPr>
            <w:r>
              <w:rPr>
                <w:rFonts w:ascii="Arial" w:eastAsia="Arial" w:hAnsi="Arial" w:cs="Arial"/>
                <w:b/>
                <w:bCs/>
                <w:i/>
              </w:rPr>
              <w:t>Fuel</w:t>
            </w:r>
          </w:p>
          <w:p w:rsidR="00C51A6A" w:rsidRDefault="00992248">
            <w:pPr>
              <w:tabs>
                <w:tab w:val="left" w:pos="1240"/>
                <w:tab w:val="left" w:pos="5680"/>
              </w:tabs>
              <w:spacing w:before="60" w:after="0" w:line="312" w:lineRule="exact"/>
              <w:ind w:left="93" w:right="-20"/>
              <w:rPr>
                <w:rFonts w:ascii="Arial" w:eastAsia="Arial" w:hAnsi="Arial" w:cs="Arial"/>
              </w:rPr>
            </w:pPr>
            <w:r>
              <w:rPr>
                <w:rFonts w:ascii="Arial" w:eastAsia="Arial" w:hAnsi="Arial" w:cs="Arial"/>
                <w:b/>
                <w:bCs/>
                <w:i/>
                <w:position w:val="4"/>
              </w:rPr>
              <w:t>Hazard</w:t>
            </w:r>
            <w:r>
              <w:rPr>
                <w:rFonts w:ascii="Arial" w:eastAsia="Arial" w:hAnsi="Arial" w:cs="Arial"/>
                <w:b/>
                <w:bCs/>
                <w:i/>
                <w:position w:val="4"/>
              </w:rPr>
              <w:tab/>
            </w:r>
            <w:r>
              <w:rPr>
                <w:rFonts w:ascii="Arial" w:eastAsia="Arial" w:hAnsi="Arial" w:cs="Arial"/>
                <w:b/>
                <w:bCs/>
                <w:i/>
                <w:position w:val="-2"/>
              </w:rPr>
              <w:t>Fuel</w:t>
            </w:r>
            <w:r>
              <w:rPr>
                <w:rFonts w:ascii="Arial" w:eastAsia="Arial" w:hAnsi="Arial" w:cs="Arial"/>
                <w:b/>
                <w:bCs/>
                <w:i/>
                <w:spacing w:val="-4"/>
                <w:position w:val="-2"/>
              </w:rPr>
              <w:t xml:space="preserve"> </w:t>
            </w:r>
            <w:r>
              <w:rPr>
                <w:rFonts w:ascii="Arial" w:eastAsia="Arial" w:hAnsi="Arial" w:cs="Arial"/>
                <w:b/>
                <w:bCs/>
                <w:i/>
                <w:spacing w:val="-3"/>
                <w:position w:val="-2"/>
              </w:rPr>
              <w:t>M</w:t>
            </w:r>
            <w:r>
              <w:rPr>
                <w:rFonts w:ascii="Arial" w:eastAsia="Arial" w:hAnsi="Arial" w:cs="Arial"/>
                <w:b/>
                <w:bCs/>
                <w:i/>
                <w:position w:val="-2"/>
              </w:rPr>
              <w:t>odel</w:t>
            </w:r>
            <w:r>
              <w:rPr>
                <w:rFonts w:ascii="Arial" w:eastAsia="Arial" w:hAnsi="Arial" w:cs="Arial"/>
                <w:b/>
                <w:bCs/>
                <w:i/>
                <w:spacing w:val="-5"/>
                <w:position w:val="-2"/>
              </w:rPr>
              <w:t xml:space="preserve"> </w:t>
            </w:r>
            <w:r>
              <w:rPr>
                <w:rFonts w:ascii="Arial" w:eastAsia="Arial" w:hAnsi="Arial" w:cs="Arial"/>
                <w:b/>
                <w:bCs/>
                <w:i/>
                <w:position w:val="-2"/>
              </w:rPr>
              <w:t>Group</w:t>
            </w:r>
            <w:r>
              <w:rPr>
                <w:rFonts w:ascii="Arial" w:eastAsia="Arial" w:hAnsi="Arial" w:cs="Arial"/>
                <w:b/>
                <w:bCs/>
                <w:i/>
                <w:position w:val="-2"/>
              </w:rPr>
              <w:tab/>
            </w:r>
            <w:r>
              <w:rPr>
                <w:rFonts w:ascii="Arial" w:eastAsia="Arial" w:hAnsi="Arial" w:cs="Arial"/>
                <w:b/>
                <w:bCs/>
                <w:i/>
                <w:position w:val="-5"/>
              </w:rPr>
              <w:t>Fire</w:t>
            </w:r>
            <w:r>
              <w:rPr>
                <w:rFonts w:ascii="Arial" w:eastAsia="Arial" w:hAnsi="Arial" w:cs="Arial"/>
                <w:b/>
                <w:bCs/>
                <w:i/>
                <w:spacing w:val="-4"/>
                <w:position w:val="-5"/>
              </w:rPr>
              <w:t xml:space="preserve"> </w:t>
            </w:r>
            <w:r>
              <w:rPr>
                <w:rFonts w:ascii="Arial" w:eastAsia="Arial" w:hAnsi="Arial" w:cs="Arial"/>
                <w:b/>
                <w:bCs/>
                <w:i/>
                <w:position w:val="-5"/>
              </w:rPr>
              <w:t>Chara</w:t>
            </w:r>
            <w:r>
              <w:rPr>
                <w:rFonts w:ascii="Arial" w:eastAsia="Arial" w:hAnsi="Arial" w:cs="Arial"/>
                <w:b/>
                <w:bCs/>
                <w:i/>
                <w:spacing w:val="1"/>
                <w:position w:val="-5"/>
              </w:rPr>
              <w:t>c</w:t>
            </w:r>
            <w:r>
              <w:rPr>
                <w:rFonts w:ascii="Arial" w:eastAsia="Arial" w:hAnsi="Arial" w:cs="Arial"/>
                <w:b/>
                <w:bCs/>
                <w:i/>
                <w:position w:val="-5"/>
              </w:rPr>
              <w:t>teristics</w:t>
            </w:r>
          </w:p>
          <w:p w:rsidR="00C51A6A" w:rsidRDefault="00992248">
            <w:pPr>
              <w:spacing w:after="0" w:line="194" w:lineRule="exact"/>
              <w:ind w:left="93" w:right="-20"/>
              <w:rPr>
                <w:rFonts w:ascii="Arial" w:eastAsia="Arial" w:hAnsi="Arial" w:cs="Arial"/>
              </w:rPr>
            </w:pPr>
            <w:r>
              <w:rPr>
                <w:rFonts w:ascii="Arial" w:eastAsia="Arial" w:hAnsi="Arial" w:cs="Arial"/>
                <w:b/>
                <w:bCs/>
                <w:i/>
                <w:position w:val="1"/>
              </w:rPr>
              <w:t>Factor</w:t>
            </w:r>
          </w:p>
        </w:tc>
      </w:tr>
      <w:tr w:rsidR="00C51A6A">
        <w:trPr>
          <w:trHeight w:hRule="exact" w:val="1250"/>
        </w:trPr>
        <w:tc>
          <w:tcPr>
            <w:tcW w:w="10026" w:type="dxa"/>
            <w:gridSpan w:val="2"/>
            <w:tcBorders>
              <w:top w:val="nil"/>
              <w:left w:val="single" w:sz="12" w:space="0" w:color="000000"/>
              <w:bottom w:val="nil"/>
              <w:right w:val="single" w:sz="12" w:space="0" w:color="000000"/>
            </w:tcBorders>
          </w:tcPr>
          <w:p w:rsidR="00C51A6A" w:rsidRDefault="00992248">
            <w:pPr>
              <w:spacing w:before="47" w:after="0" w:line="240" w:lineRule="auto"/>
              <w:ind w:left="1575" w:right="-20"/>
              <w:rPr>
                <w:rFonts w:ascii="Arial" w:eastAsia="Arial" w:hAnsi="Arial" w:cs="Arial"/>
                <w:sz w:val="20"/>
                <w:szCs w:val="20"/>
              </w:rPr>
            </w:pPr>
            <w:r>
              <w:rPr>
                <w:rFonts w:ascii="Arial" w:eastAsia="Arial" w:hAnsi="Arial" w:cs="Arial"/>
                <w:sz w:val="20"/>
                <w:szCs w:val="20"/>
              </w:rPr>
              <w:t>Gr</w:t>
            </w:r>
            <w:r>
              <w:rPr>
                <w:rFonts w:ascii="Arial" w:eastAsia="Arial" w:hAnsi="Arial" w:cs="Arial"/>
                <w:spacing w:val="-1"/>
                <w:sz w:val="20"/>
                <w:szCs w:val="20"/>
              </w:rPr>
              <w:t>as</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Low</w:t>
            </w:r>
            <w:r>
              <w:rPr>
                <w:rFonts w:ascii="Arial" w:eastAsia="Arial" w:hAnsi="Arial" w:cs="Arial"/>
                <w:spacing w:val="-1"/>
                <w:sz w:val="20"/>
                <w:szCs w:val="20"/>
              </w:rPr>
              <w:t>/</w:t>
            </w:r>
            <w:r>
              <w:rPr>
                <w:rFonts w:ascii="Arial" w:eastAsia="Arial" w:hAnsi="Arial" w:cs="Arial"/>
                <w:sz w:val="20"/>
                <w:szCs w:val="20"/>
              </w:rPr>
              <w:t>l</w:t>
            </w:r>
            <w:r>
              <w:rPr>
                <w:rFonts w:ascii="Arial" w:eastAsia="Arial" w:hAnsi="Arial" w:cs="Arial"/>
                <w:spacing w:val="-1"/>
                <w:sz w:val="20"/>
                <w:szCs w:val="20"/>
              </w:rPr>
              <w:t>e</w:t>
            </w:r>
            <w:r>
              <w:rPr>
                <w:rFonts w:ascii="Arial" w:eastAsia="Arial" w:hAnsi="Arial" w:cs="Arial"/>
                <w:sz w:val="20"/>
                <w:szCs w:val="20"/>
              </w:rPr>
              <w:t>ss</w:t>
            </w:r>
          </w:p>
          <w:p w:rsidR="00C51A6A" w:rsidRDefault="00992248">
            <w:pPr>
              <w:tabs>
                <w:tab w:val="left" w:pos="3570"/>
                <w:tab w:val="left" w:pos="3600"/>
              </w:tabs>
              <w:spacing w:after="0" w:line="240" w:lineRule="auto"/>
              <w:ind w:left="1425" w:right="80" w:hanging="100"/>
              <w:rPr>
                <w:rFonts w:ascii="Arial" w:eastAsia="Arial" w:hAnsi="Arial" w:cs="Arial"/>
                <w:sz w:val="20"/>
                <w:szCs w:val="20"/>
              </w:rPr>
            </w:pPr>
            <w:r>
              <w:rPr>
                <w:rFonts w:ascii="Arial" w:eastAsia="Arial" w:hAnsi="Arial" w:cs="Arial"/>
                <w:sz w:val="20"/>
                <w:szCs w:val="20"/>
              </w:rPr>
              <w:t xml:space="preserve">flammable </w:t>
            </w:r>
            <w:r>
              <w:rPr>
                <w:rFonts w:ascii="Arial" w:eastAsia="Arial" w:hAnsi="Arial" w:cs="Arial"/>
                <w:spacing w:val="-1"/>
                <w:sz w:val="20"/>
                <w:szCs w:val="20"/>
              </w:rPr>
              <w:t>br</w:t>
            </w:r>
            <w:r>
              <w:rPr>
                <w:rFonts w:ascii="Arial" w:eastAsia="Arial" w:hAnsi="Arial" w:cs="Arial"/>
                <w:sz w:val="20"/>
                <w:szCs w:val="20"/>
              </w:rPr>
              <w:t>ush, 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z w:val="20"/>
                <w:szCs w:val="20"/>
              </w:rPr>
              <w:tab/>
            </w:r>
            <w:r>
              <w:rPr>
                <w:rFonts w:ascii="Arial" w:eastAsia="Arial" w:hAnsi="Arial" w:cs="Arial"/>
                <w:w w:val="17"/>
                <w:sz w:val="20"/>
                <w:szCs w:val="20"/>
              </w:rPr>
              <w:t xml:space="preserve"> </w:t>
            </w:r>
            <w:r>
              <w:rPr>
                <w:rFonts w:ascii="Arial" w:eastAsia="Arial" w:hAnsi="Arial" w:cs="Arial"/>
                <w:sz w:val="20"/>
                <w:szCs w:val="20"/>
              </w:rPr>
              <w:t>Typically pr</w:t>
            </w:r>
            <w:r>
              <w:rPr>
                <w:rFonts w:ascii="Arial" w:eastAsia="Arial" w:hAnsi="Arial" w:cs="Arial"/>
                <w:spacing w:val="-1"/>
                <w:sz w:val="20"/>
                <w:szCs w:val="20"/>
              </w:rPr>
              <w:t>o</w:t>
            </w:r>
            <w:r>
              <w:rPr>
                <w:rFonts w:ascii="Arial" w:eastAsia="Arial" w:hAnsi="Arial" w:cs="Arial"/>
                <w:sz w:val="20"/>
                <w:szCs w:val="20"/>
              </w:rPr>
              <w:t>duces a fla</w:t>
            </w:r>
            <w:r>
              <w:rPr>
                <w:rFonts w:ascii="Arial" w:eastAsia="Arial" w:hAnsi="Arial" w:cs="Arial"/>
                <w:spacing w:val="-1"/>
                <w:sz w:val="20"/>
                <w:szCs w:val="20"/>
              </w:rPr>
              <w:t>m</w:t>
            </w:r>
            <w:r>
              <w:rPr>
                <w:rFonts w:ascii="Arial" w:eastAsia="Arial" w:hAnsi="Arial" w:cs="Arial"/>
                <w:sz w:val="20"/>
                <w:szCs w:val="20"/>
              </w:rPr>
              <w:t xml:space="preserve">e length of up to 5 feet; a </w:t>
            </w:r>
            <w:r>
              <w:rPr>
                <w:rFonts w:ascii="Arial" w:eastAsia="Arial" w:hAnsi="Arial" w:cs="Arial"/>
                <w:spacing w:val="2"/>
                <w:sz w:val="20"/>
                <w:szCs w:val="20"/>
              </w:rPr>
              <w:t>w</w:t>
            </w:r>
            <w:r>
              <w:rPr>
                <w:rFonts w:ascii="Arial" w:eastAsia="Arial" w:hAnsi="Arial" w:cs="Arial"/>
                <w:sz w:val="20"/>
                <w:szCs w:val="20"/>
              </w:rPr>
              <w:t>ildfire that exhibits sh</w:t>
            </w:r>
            <w:r>
              <w:rPr>
                <w:rFonts w:ascii="Arial" w:eastAsia="Arial" w:hAnsi="Arial" w:cs="Arial"/>
                <w:spacing w:val="-1"/>
                <w:sz w:val="20"/>
                <w:szCs w:val="20"/>
              </w:rPr>
              <w:t>o</w:t>
            </w:r>
            <w:r>
              <w:rPr>
                <w:rFonts w:ascii="Arial" w:eastAsia="Arial" w:hAnsi="Arial" w:cs="Arial"/>
                <w:spacing w:val="1"/>
                <w:sz w:val="20"/>
                <w:szCs w:val="20"/>
              </w:rPr>
              <w:t>r</w:t>
            </w:r>
            <w:r>
              <w:rPr>
                <w:rFonts w:ascii="Arial" w:eastAsia="Arial" w:hAnsi="Arial" w:cs="Arial"/>
                <w:sz w:val="20"/>
                <w:szCs w:val="20"/>
              </w:rPr>
              <w:t>t-</w:t>
            </w:r>
            <w:r>
              <w:rPr>
                <w:rFonts w:ascii="Arial" w:eastAsia="Arial" w:hAnsi="Arial" w:cs="Arial"/>
                <w:spacing w:val="-1"/>
                <w:sz w:val="20"/>
                <w:szCs w:val="20"/>
              </w:rPr>
              <w:t>n</w:t>
            </w:r>
            <w:r>
              <w:rPr>
                <w:rFonts w:ascii="Arial" w:eastAsia="Arial" w:hAnsi="Arial" w:cs="Arial"/>
                <w:sz w:val="20"/>
                <w:szCs w:val="20"/>
              </w:rPr>
              <w:t>eed</w:t>
            </w:r>
            <w:r>
              <w:rPr>
                <w:rFonts w:ascii="Arial" w:eastAsia="Arial" w:hAnsi="Arial" w:cs="Arial"/>
                <w:spacing w:val="-1"/>
                <w:sz w:val="20"/>
                <w:szCs w:val="20"/>
              </w:rPr>
              <w:t>l</w:t>
            </w:r>
            <w:r>
              <w:rPr>
                <w:rFonts w:ascii="Arial" w:eastAsia="Arial" w:hAnsi="Arial" w:cs="Arial"/>
                <w:sz w:val="20"/>
                <w:szCs w:val="20"/>
              </w:rPr>
              <w:t>e timber</w:t>
            </w:r>
            <w:r>
              <w:rPr>
                <w:rFonts w:ascii="Arial" w:eastAsia="Arial" w:hAnsi="Arial" w:cs="Arial"/>
                <w:sz w:val="20"/>
                <w:szCs w:val="20"/>
              </w:rPr>
              <w:tab/>
            </w:r>
            <w:r>
              <w:rPr>
                <w:rFonts w:ascii="Arial" w:eastAsia="Arial" w:hAnsi="Arial" w:cs="Arial"/>
                <w:sz w:val="20"/>
                <w:szCs w:val="20"/>
              </w:rPr>
              <w:tab/>
              <w:t>very little spotting, torchi</w:t>
            </w:r>
            <w:r>
              <w:rPr>
                <w:rFonts w:ascii="Arial" w:eastAsia="Arial" w:hAnsi="Arial" w:cs="Arial"/>
                <w:spacing w:val="-1"/>
                <w:sz w:val="20"/>
                <w:szCs w:val="20"/>
              </w:rPr>
              <w:t>n</w:t>
            </w:r>
            <w:r>
              <w:rPr>
                <w:rFonts w:ascii="Arial" w:eastAsia="Arial" w:hAnsi="Arial" w:cs="Arial"/>
                <w:sz w:val="20"/>
                <w:szCs w:val="20"/>
              </w:rPr>
              <w:t>g, or crowning,</w:t>
            </w:r>
            <w:r>
              <w:rPr>
                <w:rFonts w:ascii="Arial" w:eastAsia="Arial" w:hAnsi="Arial" w:cs="Arial"/>
                <w:spacing w:val="-2"/>
                <w:sz w:val="20"/>
                <w:szCs w:val="20"/>
              </w:rPr>
              <w:t xml:space="preserve"> </w:t>
            </w:r>
            <w:r>
              <w:rPr>
                <w:rFonts w:ascii="Arial" w:eastAsia="Arial" w:hAnsi="Arial" w:cs="Arial"/>
                <w:sz w:val="20"/>
                <w:szCs w:val="20"/>
              </w:rPr>
              <w:t>and which r</w:t>
            </w:r>
            <w:r>
              <w:rPr>
                <w:rFonts w:ascii="Arial" w:eastAsia="Arial" w:hAnsi="Arial" w:cs="Arial"/>
                <w:spacing w:val="-1"/>
                <w:sz w:val="20"/>
                <w:szCs w:val="20"/>
              </w:rPr>
              <w:t>e</w:t>
            </w:r>
            <w:r>
              <w:rPr>
                <w:rFonts w:ascii="Arial" w:eastAsia="Arial" w:hAnsi="Arial" w:cs="Arial"/>
                <w:sz w:val="20"/>
                <w:szCs w:val="20"/>
              </w:rPr>
              <w:t xml:space="preserve">sults in a </w:t>
            </w:r>
            <w:r>
              <w:rPr>
                <w:rFonts w:ascii="Arial" w:eastAsia="Arial" w:hAnsi="Arial" w:cs="Arial"/>
                <w:spacing w:val="-1"/>
                <w:sz w:val="20"/>
                <w:szCs w:val="20"/>
              </w:rPr>
              <w:t>b</w:t>
            </w:r>
            <w:r>
              <w:rPr>
                <w:rFonts w:ascii="Arial" w:eastAsia="Arial" w:hAnsi="Arial" w:cs="Arial"/>
                <w:sz w:val="20"/>
                <w:szCs w:val="20"/>
              </w:rPr>
              <w:t>urned</w:t>
            </w:r>
          </w:p>
          <w:p w:rsidR="00C51A6A" w:rsidRDefault="00992248">
            <w:pPr>
              <w:tabs>
                <w:tab w:val="left" w:pos="2080"/>
                <w:tab w:val="left" w:pos="3780"/>
              </w:tabs>
              <w:spacing w:before="59" w:after="0" w:line="162" w:lineRule="auto"/>
              <w:ind w:left="1770" w:right="268" w:hanging="1267"/>
              <w:rPr>
                <w:rFonts w:ascii="Arial" w:eastAsia="Arial" w:hAnsi="Arial" w:cs="Arial"/>
                <w:sz w:val="20"/>
                <w:szCs w:val="20"/>
              </w:rPr>
            </w:pPr>
            <w:r>
              <w:rPr>
                <w:rFonts w:ascii="Arial" w:eastAsia="Arial" w:hAnsi="Arial" w:cs="Arial"/>
                <w:position w:val="-11"/>
                <w:sz w:val="20"/>
                <w:szCs w:val="20"/>
              </w:rPr>
              <w:t>1</w:t>
            </w:r>
            <w:r>
              <w:rPr>
                <w:rFonts w:ascii="Arial" w:eastAsia="Arial" w:hAnsi="Arial" w:cs="Arial"/>
                <w:position w:val="-11"/>
                <w:sz w:val="20"/>
                <w:szCs w:val="20"/>
              </w:rPr>
              <w:tab/>
            </w:r>
            <w:r>
              <w:rPr>
                <w:rFonts w:ascii="Arial" w:eastAsia="Arial" w:hAnsi="Arial" w:cs="Arial"/>
                <w:position w:val="-11"/>
                <w:sz w:val="20"/>
                <w:szCs w:val="20"/>
              </w:rPr>
              <w:tab/>
            </w:r>
            <w:r>
              <w:rPr>
                <w:rFonts w:ascii="Arial" w:eastAsia="Arial" w:hAnsi="Arial" w:cs="Arial"/>
                <w:sz w:val="20"/>
                <w:szCs w:val="20"/>
              </w:rPr>
              <w:t>litter</w:t>
            </w:r>
            <w:r>
              <w:rPr>
                <w:rFonts w:ascii="Arial" w:eastAsia="Arial" w:hAnsi="Arial" w:cs="Arial"/>
                <w:sz w:val="20"/>
                <w:szCs w:val="20"/>
              </w:rPr>
              <w:tab/>
              <w:t>area that</w:t>
            </w:r>
            <w:r>
              <w:rPr>
                <w:rFonts w:ascii="Arial" w:eastAsia="Arial" w:hAnsi="Arial" w:cs="Arial"/>
                <w:spacing w:val="-2"/>
                <w:sz w:val="20"/>
                <w:szCs w:val="20"/>
              </w:rPr>
              <w:t xml:space="preserve"> </w:t>
            </w:r>
            <w:r>
              <w:rPr>
                <w:rFonts w:ascii="Arial" w:eastAsia="Arial" w:hAnsi="Arial" w:cs="Arial"/>
                <w:sz w:val="20"/>
                <w:szCs w:val="20"/>
              </w:rPr>
              <w:t>can</w:t>
            </w:r>
            <w:r>
              <w:rPr>
                <w:rFonts w:ascii="Arial" w:eastAsia="Arial" w:hAnsi="Arial" w:cs="Arial"/>
                <w:spacing w:val="-2"/>
                <w:sz w:val="20"/>
                <w:szCs w:val="20"/>
              </w:rPr>
              <w:t xml:space="preserve"> </w:t>
            </w:r>
            <w:r>
              <w:rPr>
                <w:rFonts w:ascii="Arial" w:eastAsia="Arial" w:hAnsi="Arial" w:cs="Arial"/>
                <w:sz w:val="20"/>
                <w:szCs w:val="20"/>
              </w:rPr>
              <w:t>nor</w:t>
            </w:r>
            <w:r>
              <w:rPr>
                <w:rFonts w:ascii="Arial" w:eastAsia="Arial" w:hAnsi="Arial" w:cs="Arial"/>
                <w:spacing w:val="-1"/>
                <w:sz w:val="20"/>
                <w:szCs w:val="20"/>
              </w:rPr>
              <w:t>m</w:t>
            </w:r>
            <w:r>
              <w:rPr>
                <w:rFonts w:ascii="Arial" w:eastAsia="Arial" w:hAnsi="Arial" w:cs="Arial"/>
                <w:sz w:val="20"/>
                <w:szCs w:val="20"/>
              </w:rPr>
              <w:t xml:space="preserve">ally be </w:t>
            </w:r>
            <w:r>
              <w:rPr>
                <w:rFonts w:ascii="Arial" w:eastAsia="Arial" w:hAnsi="Arial" w:cs="Arial"/>
                <w:spacing w:val="-1"/>
                <w:sz w:val="20"/>
                <w:szCs w:val="20"/>
              </w:rPr>
              <w:t>e</w:t>
            </w:r>
            <w:r>
              <w:rPr>
                <w:rFonts w:ascii="Arial" w:eastAsia="Arial" w:hAnsi="Arial" w:cs="Arial"/>
                <w:sz w:val="20"/>
                <w:szCs w:val="20"/>
              </w:rPr>
              <w:t>ntered</w:t>
            </w:r>
            <w:r>
              <w:rPr>
                <w:rFonts w:ascii="Arial" w:eastAsia="Arial" w:hAnsi="Arial" w:cs="Arial"/>
                <w:spacing w:val="-2"/>
                <w:sz w:val="20"/>
                <w:szCs w:val="20"/>
              </w:rPr>
              <w:t xml:space="preserve"> </w:t>
            </w:r>
            <w:r>
              <w:rPr>
                <w:rFonts w:ascii="Arial" w:eastAsia="Arial" w:hAnsi="Arial" w:cs="Arial"/>
                <w:sz w:val="20"/>
                <w:szCs w:val="20"/>
              </w:rPr>
              <w:t>within</w:t>
            </w:r>
            <w:r>
              <w:rPr>
                <w:rFonts w:ascii="Arial" w:eastAsia="Arial" w:hAnsi="Arial" w:cs="Arial"/>
                <w:spacing w:val="-2"/>
                <w:sz w:val="20"/>
                <w:szCs w:val="20"/>
              </w:rPr>
              <w:t xml:space="preserve"> </w:t>
            </w:r>
            <w:r>
              <w:rPr>
                <w:rFonts w:ascii="Arial" w:eastAsia="Arial" w:hAnsi="Arial" w:cs="Arial"/>
                <w:sz w:val="20"/>
                <w:szCs w:val="20"/>
              </w:rPr>
              <w:t>15 minut</w:t>
            </w:r>
            <w:r>
              <w:rPr>
                <w:rFonts w:ascii="Arial" w:eastAsia="Arial" w:hAnsi="Arial" w:cs="Arial"/>
                <w:spacing w:val="-1"/>
                <w:sz w:val="20"/>
                <w:szCs w:val="20"/>
              </w:rPr>
              <w:t>e</w:t>
            </w:r>
            <w:r>
              <w:rPr>
                <w:rFonts w:ascii="Arial" w:eastAsia="Arial" w:hAnsi="Arial" w:cs="Arial"/>
                <w:spacing w:val="1"/>
                <w:sz w:val="20"/>
                <w:szCs w:val="20"/>
              </w:rPr>
              <w:t>s</w:t>
            </w:r>
            <w:r>
              <w:rPr>
                <w:rFonts w:ascii="Arial" w:eastAsia="Arial" w:hAnsi="Arial" w:cs="Arial"/>
                <w:sz w:val="20"/>
                <w:szCs w:val="20"/>
              </w:rPr>
              <w:t>. Low severity. (FM 1, 5, 8)</w:t>
            </w:r>
          </w:p>
        </w:tc>
      </w:tr>
      <w:tr w:rsidR="00C51A6A">
        <w:trPr>
          <w:trHeight w:hRule="exact" w:val="1150"/>
        </w:trPr>
        <w:tc>
          <w:tcPr>
            <w:tcW w:w="3449" w:type="dxa"/>
            <w:tcBorders>
              <w:top w:val="nil"/>
              <w:left w:val="single" w:sz="12" w:space="0" w:color="000000"/>
              <w:bottom w:val="nil"/>
              <w:right w:val="nil"/>
            </w:tcBorders>
            <w:shd w:val="clear" w:color="auto" w:fill="DFDFDF"/>
          </w:tcPr>
          <w:p w:rsidR="00C51A6A" w:rsidRDefault="00992248">
            <w:pPr>
              <w:spacing w:before="1" w:after="0" w:line="230" w:lineRule="exact"/>
              <w:ind w:left="1542" w:right="381"/>
              <w:jc w:val="center"/>
              <w:rPr>
                <w:rFonts w:ascii="Arial" w:eastAsia="Arial" w:hAnsi="Arial" w:cs="Arial"/>
                <w:sz w:val="20"/>
                <w:szCs w:val="20"/>
              </w:rPr>
            </w:pPr>
            <w:r>
              <w:rPr>
                <w:rFonts w:ascii="Arial" w:eastAsia="Arial" w:hAnsi="Arial" w:cs="Arial"/>
                <w:sz w:val="20"/>
                <w:szCs w:val="20"/>
              </w:rPr>
              <w:t>Gr</w:t>
            </w:r>
            <w:r>
              <w:rPr>
                <w:rFonts w:ascii="Arial" w:eastAsia="Arial" w:hAnsi="Arial" w:cs="Arial"/>
                <w:spacing w:val="-1"/>
                <w:sz w:val="20"/>
                <w:szCs w:val="20"/>
              </w:rPr>
              <w:t>as</w:t>
            </w:r>
            <w:r>
              <w:rPr>
                <w:rFonts w:ascii="Arial" w:eastAsia="Arial" w:hAnsi="Arial" w:cs="Arial"/>
                <w:spacing w:val="1"/>
                <w:sz w:val="20"/>
                <w:szCs w:val="20"/>
              </w:rPr>
              <w:t>s</w:t>
            </w:r>
            <w:r>
              <w:rPr>
                <w:rFonts w:ascii="Arial" w:eastAsia="Arial" w:hAnsi="Arial" w:cs="Arial"/>
                <w:spacing w:val="-1"/>
                <w:sz w:val="20"/>
                <w:szCs w:val="20"/>
              </w:rPr>
              <w:t>/</w:t>
            </w:r>
            <w:r>
              <w:rPr>
                <w:rFonts w:ascii="Arial" w:eastAsia="Arial" w:hAnsi="Arial" w:cs="Arial"/>
                <w:sz w:val="20"/>
                <w:szCs w:val="20"/>
              </w:rPr>
              <w:t>Ti</w:t>
            </w:r>
            <w:r>
              <w:rPr>
                <w:rFonts w:ascii="Arial" w:eastAsia="Arial" w:hAnsi="Arial" w:cs="Arial"/>
                <w:spacing w:val="-1"/>
                <w:sz w:val="20"/>
                <w:szCs w:val="20"/>
              </w:rPr>
              <w:t>m</w:t>
            </w:r>
            <w:r>
              <w:rPr>
                <w:rFonts w:ascii="Arial" w:eastAsia="Arial" w:hAnsi="Arial" w:cs="Arial"/>
                <w:sz w:val="20"/>
                <w:szCs w:val="20"/>
              </w:rPr>
              <w:t>b</w:t>
            </w:r>
            <w:r>
              <w:rPr>
                <w:rFonts w:ascii="Arial" w:eastAsia="Arial" w:hAnsi="Arial" w:cs="Arial"/>
                <w:spacing w:val="-1"/>
                <w:sz w:val="20"/>
                <w:szCs w:val="20"/>
              </w:rPr>
              <w:t xml:space="preserve">er, </w:t>
            </w:r>
            <w:r>
              <w:rPr>
                <w:rFonts w:ascii="Arial" w:eastAsia="Arial" w:hAnsi="Arial" w:cs="Arial"/>
                <w:sz w:val="20"/>
                <w:szCs w:val="20"/>
              </w:rPr>
              <w:t>Mod</w:t>
            </w:r>
            <w:r>
              <w:rPr>
                <w:rFonts w:ascii="Arial" w:eastAsia="Arial" w:hAnsi="Arial" w:cs="Arial"/>
                <w:spacing w:val="-1"/>
                <w:sz w:val="20"/>
                <w:szCs w:val="20"/>
              </w:rPr>
              <w:t>e</w:t>
            </w:r>
            <w:r>
              <w:rPr>
                <w:rFonts w:ascii="Arial" w:eastAsia="Arial" w:hAnsi="Arial" w:cs="Arial"/>
                <w:sz w:val="20"/>
                <w:szCs w:val="20"/>
              </w:rPr>
              <w:t>rate br</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h,</w:t>
            </w:r>
          </w:p>
          <w:p w:rsidR="00C51A6A" w:rsidRDefault="00992248">
            <w:pPr>
              <w:spacing w:after="0" w:line="226" w:lineRule="exact"/>
              <w:ind w:left="1340" w:right="180"/>
              <w:jc w:val="center"/>
              <w:rPr>
                <w:rFonts w:ascii="Arial" w:eastAsia="Arial" w:hAnsi="Arial" w:cs="Arial"/>
                <w:sz w:val="20"/>
                <w:szCs w:val="20"/>
              </w:rPr>
            </w:pPr>
            <w:r>
              <w:rPr>
                <w:rFonts w:ascii="Arial" w:eastAsia="Arial" w:hAnsi="Arial" w:cs="Arial"/>
                <w:sz w:val="20"/>
                <w:szCs w:val="20"/>
              </w:rPr>
              <w:t>conif</w:t>
            </w:r>
            <w:r>
              <w:rPr>
                <w:rFonts w:ascii="Arial" w:eastAsia="Arial" w:hAnsi="Arial" w:cs="Arial"/>
                <w:spacing w:val="-1"/>
                <w:sz w:val="20"/>
                <w:szCs w:val="20"/>
              </w:rPr>
              <w:t>e</w:t>
            </w:r>
            <w:r>
              <w:rPr>
                <w:rFonts w:ascii="Arial" w:eastAsia="Arial" w:hAnsi="Arial" w:cs="Arial"/>
                <w:sz w:val="20"/>
                <w:szCs w:val="20"/>
              </w:rPr>
              <w:t>r r</w:t>
            </w:r>
            <w:r>
              <w:rPr>
                <w:rFonts w:ascii="Arial" w:eastAsia="Arial" w:hAnsi="Arial" w:cs="Arial"/>
                <w:spacing w:val="-1"/>
                <w:sz w:val="20"/>
                <w:szCs w:val="20"/>
              </w:rPr>
              <w:t>e</w:t>
            </w:r>
            <w:r>
              <w:rPr>
                <w:rFonts w:ascii="Arial" w:eastAsia="Arial" w:hAnsi="Arial" w:cs="Arial"/>
                <w:sz w:val="20"/>
                <w:szCs w:val="20"/>
              </w:rPr>
              <w:t>pr</w:t>
            </w:r>
            <w:r>
              <w:rPr>
                <w:rFonts w:ascii="Arial" w:eastAsia="Arial" w:hAnsi="Arial" w:cs="Arial"/>
                <w:spacing w:val="-1"/>
                <w:sz w:val="20"/>
                <w:szCs w:val="20"/>
              </w:rPr>
              <w:t>o</w:t>
            </w:r>
            <w:r>
              <w:rPr>
                <w:rFonts w:ascii="Arial" w:eastAsia="Arial" w:hAnsi="Arial" w:cs="Arial"/>
                <w:sz w:val="20"/>
                <w:szCs w:val="20"/>
              </w:rPr>
              <w:t>ducti</w:t>
            </w:r>
            <w:r>
              <w:rPr>
                <w:rFonts w:ascii="Arial" w:eastAsia="Arial" w:hAnsi="Arial" w:cs="Arial"/>
                <w:spacing w:val="-1"/>
                <w:sz w:val="20"/>
                <w:szCs w:val="20"/>
              </w:rPr>
              <w:t>o</w:t>
            </w:r>
            <w:r>
              <w:rPr>
                <w:rFonts w:ascii="Arial" w:eastAsia="Arial" w:hAnsi="Arial" w:cs="Arial"/>
                <w:sz w:val="20"/>
                <w:szCs w:val="20"/>
              </w:rPr>
              <w:t>n,</w:t>
            </w:r>
          </w:p>
          <w:p w:rsidR="00C51A6A" w:rsidRDefault="00992248">
            <w:pPr>
              <w:tabs>
                <w:tab w:val="left" w:pos="1280"/>
              </w:tabs>
              <w:spacing w:after="0" w:line="240" w:lineRule="auto"/>
              <w:ind w:left="503" w:right="-20"/>
              <w:rPr>
                <w:rFonts w:ascii="Arial" w:eastAsia="Arial" w:hAnsi="Arial" w:cs="Arial"/>
                <w:sz w:val="20"/>
                <w:szCs w:val="20"/>
              </w:rPr>
            </w:pPr>
            <w:r>
              <w:rPr>
                <w:rFonts w:ascii="Arial" w:eastAsia="Arial" w:hAnsi="Arial" w:cs="Arial"/>
                <w:sz w:val="20"/>
                <w:szCs w:val="20"/>
              </w:rPr>
              <w:t>2</w:t>
            </w:r>
            <w:r>
              <w:rPr>
                <w:rFonts w:ascii="Arial" w:eastAsia="Arial" w:hAnsi="Arial" w:cs="Arial"/>
                <w:sz w:val="20"/>
                <w:szCs w:val="20"/>
              </w:rPr>
              <w:tab/>
              <w:t>open</w:t>
            </w:r>
            <w:r>
              <w:rPr>
                <w:rFonts w:ascii="Arial" w:eastAsia="Arial" w:hAnsi="Arial" w:cs="Arial"/>
                <w:spacing w:val="-1"/>
                <w:sz w:val="20"/>
                <w:szCs w:val="20"/>
              </w:rPr>
              <w:t xml:space="preserve"> </w:t>
            </w:r>
            <w:r>
              <w:rPr>
                <w:rFonts w:ascii="Arial" w:eastAsia="Arial" w:hAnsi="Arial" w:cs="Arial"/>
                <w:sz w:val="20"/>
                <w:szCs w:val="20"/>
              </w:rPr>
              <w:t>sa</w:t>
            </w:r>
            <w:r>
              <w:rPr>
                <w:rFonts w:ascii="Arial" w:eastAsia="Arial" w:hAnsi="Arial" w:cs="Arial"/>
                <w:spacing w:val="-1"/>
                <w:sz w:val="20"/>
                <w:szCs w:val="20"/>
              </w:rPr>
              <w:t>g</w:t>
            </w:r>
            <w:r>
              <w:rPr>
                <w:rFonts w:ascii="Arial" w:eastAsia="Arial" w:hAnsi="Arial" w:cs="Arial"/>
                <w:sz w:val="20"/>
                <w:szCs w:val="20"/>
              </w:rPr>
              <w:t>e a</w:t>
            </w:r>
            <w:r>
              <w:rPr>
                <w:rFonts w:ascii="Arial" w:eastAsia="Arial" w:hAnsi="Arial" w:cs="Arial"/>
                <w:spacing w:val="-1"/>
                <w:sz w:val="20"/>
                <w:szCs w:val="20"/>
              </w:rPr>
              <w:t>n</w:t>
            </w:r>
            <w:r>
              <w:rPr>
                <w:rFonts w:ascii="Arial" w:eastAsia="Arial" w:hAnsi="Arial" w:cs="Arial"/>
                <w:sz w:val="20"/>
                <w:szCs w:val="20"/>
              </w:rPr>
              <w:t>d junip</w:t>
            </w:r>
            <w:r>
              <w:rPr>
                <w:rFonts w:ascii="Arial" w:eastAsia="Arial" w:hAnsi="Arial" w:cs="Arial"/>
                <w:spacing w:val="-1"/>
                <w:sz w:val="20"/>
                <w:szCs w:val="20"/>
              </w:rPr>
              <w:t>e</w:t>
            </w:r>
            <w:r>
              <w:rPr>
                <w:rFonts w:ascii="Arial" w:eastAsia="Arial" w:hAnsi="Arial" w:cs="Arial"/>
                <w:sz w:val="20"/>
                <w:szCs w:val="20"/>
              </w:rPr>
              <w:t>r</w:t>
            </w:r>
          </w:p>
          <w:p w:rsidR="00C51A6A" w:rsidRDefault="00992248">
            <w:pPr>
              <w:spacing w:after="0" w:line="240" w:lineRule="auto"/>
              <w:ind w:left="1735" w:right="575"/>
              <w:jc w:val="center"/>
              <w:rPr>
                <w:rFonts w:ascii="Arial" w:eastAsia="Arial" w:hAnsi="Arial" w:cs="Arial"/>
                <w:sz w:val="20"/>
                <w:szCs w:val="20"/>
              </w:rPr>
            </w:pPr>
            <w:r>
              <w:rPr>
                <w:rFonts w:ascii="Arial" w:eastAsia="Arial" w:hAnsi="Arial" w:cs="Arial"/>
                <w:sz w:val="20"/>
                <w:szCs w:val="20"/>
              </w:rPr>
              <w:t>(FM 2, 6, 9)</w:t>
            </w:r>
          </w:p>
        </w:tc>
        <w:tc>
          <w:tcPr>
            <w:tcW w:w="6577" w:type="dxa"/>
            <w:tcBorders>
              <w:top w:val="nil"/>
              <w:left w:val="nil"/>
              <w:bottom w:val="nil"/>
              <w:right w:val="single" w:sz="12" w:space="0" w:color="000000"/>
            </w:tcBorders>
            <w:shd w:val="clear" w:color="auto" w:fill="DFDFDF"/>
          </w:tcPr>
          <w:p w:rsidR="00C51A6A" w:rsidRDefault="00C51A6A">
            <w:pPr>
              <w:spacing w:before="7" w:after="0" w:line="220" w:lineRule="exact"/>
            </w:pPr>
          </w:p>
          <w:p w:rsidR="00C51A6A" w:rsidRDefault="00992248">
            <w:pPr>
              <w:spacing w:after="0" w:line="239" w:lineRule="auto"/>
              <w:ind w:left="178" w:right="134" w:hanging="2"/>
              <w:jc w:val="center"/>
              <w:rPr>
                <w:rFonts w:ascii="Arial" w:eastAsia="Arial" w:hAnsi="Arial" w:cs="Arial"/>
                <w:sz w:val="20"/>
                <w:szCs w:val="20"/>
              </w:rPr>
            </w:pPr>
            <w:r>
              <w:rPr>
                <w:rFonts w:ascii="Arial" w:eastAsia="Arial" w:hAnsi="Arial" w:cs="Arial"/>
                <w:sz w:val="20"/>
                <w:szCs w:val="20"/>
              </w:rPr>
              <w:t>Typically pr</w:t>
            </w:r>
            <w:r>
              <w:rPr>
                <w:rFonts w:ascii="Arial" w:eastAsia="Arial" w:hAnsi="Arial" w:cs="Arial"/>
                <w:spacing w:val="-1"/>
                <w:sz w:val="20"/>
                <w:szCs w:val="20"/>
              </w:rPr>
              <w:t>o</w:t>
            </w:r>
            <w:r>
              <w:rPr>
                <w:rFonts w:ascii="Arial" w:eastAsia="Arial" w:hAnsi="Arial" w:cs="Arial"/>
                <w:sz w:val="20"/>
                <w:szCs w:val="20"/>
              </w:rPr>
              <w:t>duces a fla</w:t>
            </w:r>
            <w:r>
              <w:rPr>
                <w:rFonts w:ascii="Arial" w:eastAsia="Arial" w:hAnsi="Arial" w:cs="Arial"/>
                <w:spacing w:val="-1"/>
                <w:sz w:val="20"/>
                <w:szCs w:val="20"/>
              </w:rPr>
              <w:t>m</w:t>
            </w:r>
            <w:r>
              <w:rPr>
                <w:rFonts w:ascii="Arial" w:eastAsia="Arial" w:hAnsi="Arial" w:cs="Arial"/>
                <w:sz w:val="20"/>
                <w:szCs w:val="20"/>
              </w:rPr>
              <w:t>e length of 5</w:t>
            </w:r>
            <w:r>
              <w:rPr>
                <w:rFonts w:ascii="Arial" w:eastAsia="Arial" w:hAnsi="Arial" w:cs="Arial"/>
                <w:spacing w:val="1"/>
                <w:sz w:val="20"/>
                <w:szCs w:val="20"/>
              </w:rPr>
              <w:t xml:space="preserve"> </w:t>
            </w:r>
            <w:r>
              <w:rPr>
                <w:rFonts w:ascii="Arial" w:eastAsia="Arial" w:hAnsi="Arial" w:cs="Arial"/>
                <w:sz w:val="20"/>
                <w:szCs w:val="20"/>
              </w:rPr>
              <w:t>to 8 feet; a wildfire that exhibits sp</w:t>
            </w:r>
            <w:r>
              <w:rPr>
                <w:rFonts w:ascii="Arial" w:eastAsia="Arial" w:hAnsi="Arial" w:cs="Arial"/>
                <w:spacing w:val="-1"/>
                <w:sz w:val="20"/>
                <w:szCs w:val="20"/>
              </w:rPr>
              <w:t>o</w:t>
            </w:r>
            <w:r>
              <w:rPr>
                <w:rFonts w:ascii="Arial" w:eastAsia="Arial" w:hAnsi="Arial" w:cs="Arial"/>
                <w:sz w:val="20"/>
                <w:szCs w:val="20"/>
              </w:rPr>
              <w:t>rad</w:t>
            </w:r>
            <w:r>
              <w:rPr>
                <w:rFonts w:ascii="Arial" w:eastAsia="Arial" w:hAnsi="Arial" w:cs="Arial"/>
                <w:spacing w:val="-1"/>
                <w:sz w:val="20"/>
                <w:szCs w:val="20"/>
              </w:rPr>
              <w:t>i</w:t>
            </w:r>
            <w:r>
              <w:rPr>
                <w:rFonts w:ascii="Arial" w:eastAsia="Arial" w:hAnsi="Arial" w:cs="Arial"/>
                <w:sz w:val="20"/>
                <w:szCs w:val="20"/>
              </w:rPr>
              <w:t>c spo</w:t>
            </w:r>
            <w:r>
              <w:rPr>
                <w:rFonts w:ascii="Arial" w:eastAsia="Arial" w:hAnsi="Arial" w:cs="Arial"/>
                <w:spacing w:val="-2"/>
                <w:sz w:val="20"/>
                <w:szCs w:val="20"/>
              </w:rPr>
              <w:t>t</w:t>
            </w:r>
            <w:r>
              <w:rPr>
                <w:rFonts w:ascii="Arial" w:eastAsia="Arial" w:hAnsi="Arial" w:cs="Arial"/>
                <w:sz w:val="20"/>
                <w:szCs w:val="20"/>
              </w:rPr>
              <w:t>ting, torchi</w:t>
            </w:r>
            <w:r>
              <w:rPr>
                <w:rFonts w:ascii="Arial" w:eastAsia="Arial" w:hAnsi="Arial" w:cs="Arial"/>
                <w:spacing w:val="-1"/>
                <w:sz w:val="20"/>
                <w:szCs w:val="20"/>
              </w:rPr>
              <w:t>n</w:t>
            </w:r>
            <w:r>
              <w:rPr>
                <w:rFonts w:ascii="Arial" w:eastAsia="Arial" w:hAnsi="Arial" w:cs="Arial"/>
                <w:sz w:val="20"/>
                <w:szCs w:val="20"/>
              </w:rPr>
              <w:t>g, or cro</w:t>
            </w:r>
            <w:r>
              <w:rPr>
                <w:rFonts w:ascii="Arial" w:eastAsia="Arial" w:hAnsi="Arial" w:cs="Arial"/>
                <w:spacing w:val="1"/>
                <w:sz w:val="20"/>
                <w:szCs w:val="20"/>
              </w:rPr>
              <w:t>w</w:t>
            </w:r>
            <w:r>
              <w:rPr>
                <w:rFonts w:ascii="Arial" w:eastAsia="Arial" w:hAnsi="Arial" w:cs="Arial"/>
                <w:sz w:val="20"/>
                <w:szCs w:val="20"/>
              </w:rPr>
              <w:t>ning,</w:t>
            </w:r>
            <w:r>
              <w:rPr>
                <w:rFonts w:ascii="Arial" w:eastAsia="Arial" w:hAnsi="Arial" w:cs="Arial"/>
                <w:spacing w:val="-2"/>
                <w:sz w:val="20"/>
                <w:szCs w:val="20"/>
              </w:rPr>
              <w:t xml:space="preserve"> </w:t>
            </w:r>
            <w:r>
              <w:rPr>
                <w:rFonts w:ascii="Arial" w:eastAsia="Arial" w:hAnsi="Arial" w:cs="Arial"/>
                <w:sz w:val="20"/>
                <w:szCs w:val="20"/>
              </w:rPr>
              <w:t>and which r</w:t>
            </w:r>
            <w:r>
              <w:rPr>
                <w:rFonts w:ascii="Arial" w:eastAsia="Arial" w:hAnsi="Arial" w:cs="Arial"/>
                <w:spacing w:val="-1"/>
                <w:sz w:val="20"/>
                <w:szCs w:val="20"/>
              </w:rPr>
              <w:t>e</w:t>
            </w:r>
            <w:r>
              <w:rPr>
                <w:rFonts w:ascii="Arial" w:eastAsia="Arial" w:hAnsi="Arial" w:cs="Arial"/>
                <w:sz w:val="20"/>
                <w:szCs w:val="20"/>
              </w:rPr>
              <w:t xml:space="preserve">sults in a </w:t>
            </w:r>
            <w:r>
              <w:rPr>
                <w:rFonts w:ascii="Arial" w:eastAsia="Arial" w:hAnsi="Arial" w:cs="Arial"/>
                <w:spacing w:val="-1"/>
                <w:sz w:val="20"/>
                <w:szCs w:val="20"/>
              </w:rPr>
              <w:t>b</w:t>
            </w:r>
            <w:r>
              <w:rPr>
                <w:rFonts w:ascii="Arial" w:eastAsia="Arial" w:hAnsi="Arial" w:cs="Arial"/>
                <w:sz w:val="20"/>
                <w:szCs w:val="20"/>
              </w:rPr>
              <w:t>urned area that</w:t>
            </w:r>
            <w:r>
              <w:rPr>
                <w:rFonts w:ascii="Arial" w:eastAsia="Arial" w:hAnsi="Arial" w:cs="Arial"/>
                <w:spacing w:val="-2"/>
                <w:sz w:val="20"/>
                <w:szCs w:val="20"/>
              </w:rPr>
              <w:t xml:space="preserve"> </w:t>
            </w:r>
            <w:r>
              <w:rPr>
                <w:rFonts w:ascii="Arial" w:eastAsia="Arial" w:hAnsi="Arial" w:cs="Arial"/>
                <w:sz w:val="20"/>
                <w:szCs w:val="20"/>
              </w:rPr>
              <w:t>can</w:t>
            </w:r>
            <w:r>
              <w:rPr>
                <w:rFonts w:ascii="Arial" w:eastAsia="Arial" w:hAnsi="Arial" w:cs="Arial"/>
                <w:spacing w:val="-2"/>
                <w:sz w:val="20"/>
                <w:szCs w:val="20"/>
              </w:rPr>
              <w:t xml:space="preserve"> </w:t>
            </w:r>
            <w:r>
              <w:rPr>
                <w:rFonts w:ascii="Arial" w:eastAsia="Arial" w:hAnsi="Arial" w:cs="Arial"/>
                <w:sz w:val="20"/>
                <w:szCs w:val="20"/>
              </w:rPr>
              <w:t>nor</w:t>
            </w:r>
            <w:r>
              <w:rPr>
                <w:rFonts w:ascii="Arial" w:eastAsia="Arial" w:hAnsi="Arial" w:cs="Arial"/>
                <w:spacing w:val="-1"/>
                <w:sz w:val="20"/>
                <w:szCs w:val="20"/>
              </w:rPr>
              <w:t>m</w:t>
            </w:r>
            <w:r>
              <w:rPr>
                <w:rFonts w:ascii="Arial" w:eastAsia="Arial" w:hAnsi="Arial" w:cs="Arial"/>
                <w:sz w:val="20"/>
                <w:szCs w:val="20"/>
              </w:rPr>
              <w:t>ally be</w:t>
            </w:r>
            <w:r>
              <w:rPr>
                <w:rFonts w:ascii="Arial" w:eastAsia="Arial" w:hAnsi="Arial" w:cs="Arial"/>
                <w:sz w:val="20"/>
                <w:szCs w:val="20"/>
              </w:rPr>
              <w:t xml:space="preserve"> </w:t>
            </w:r>
            <w:r>
              <w:rPr>
                <w:rFonts w:ascii="Arial" w:eastAsia="Arial" w:hAnsi="Arial" w:cs="Arial"/>
                <w:spacing w:val="-1"/>
                <w:sz w:val="20"/>
                <w:szCs w:val="20"/>
              </w:rPr>
              <w:t>e</w:t>
            </w:r>
            <w:r>
              <w:rPr>
                <w:rFonts w:ascii="Arial" w:eastAsia="Arial" w:hAnsi="Arial" w:cs="Arial"/>
                <w:sz w:val="20"/>
                <w:szCs w:val="20"/>
              </w:rPr>
              <w:t>ntered</w:t>
            </w:r>
            <w:r>
              <w:rPr>
                <w:rFonts w:ascii="Arial" w:eastAsia="Arial" w:hAnsi="Arial" w:cs="Arial"/>
                <w:spacing w:val="-2"/>
                <w:sz w:val="20"/>
                <w:szCs w:val="20"/>
              </w:rPr>
              <w:t xml:space="preserve"> </w:t>
            </w:r>
            <w:r>
              <w:rPr>
                <w:rFonts w:ascii="Arial" w:eastAsia="Arial" w:hAnsi="Arial" w:cs="Arial"/>
                <w:sz w:val="20"/>
                <w:szCs w:val="20"/>
              </w:rPr>
              <w:t>within</w:t>
            </w:r>
            <w:r>
              <w:rPr>
                <w:rFonts w:ascii="Arial" w:eastAsia="Arial" w:hAnsi="Arial" w:cs="Arial"/>
                <w:spacing w:val="-2"/>
                <w:sz w:val="20"/>
                <w:szCs w:val="20"/>
              </w:rPr>
              <w:t xml:space="preserve"> </w:t>
            </w:r>
            <w:r>
              <w:rPr>
                <w:rFonts w:ascii="Arial" w:eastAsia="Arial" w:hAnsi="Arial" w:cs="Arial"/>
                <w:sz w:val="20"/>
                <w:szCs w:val="20"/>
              </w:rPr>
              <w:t>one h</w:t>
            </w:r>
            <w:r>
              <w:rPr>
                <w:rFonts w:ascii="Arial" w:eastAsia="Arial" w:hAnsi="Arial" w:cs="Arial"/>
                <w:spacing w:val="-1"/>
                <w:sz w:val="20"/>
                <w:szCs w:val="20"/>
              </w:rPr>
              <w:t>o</w:t>
            </w:r>
            <w:r>
              <w:rPr>
                <w:rFonts w:ascii="Arial" w:eastAsia="Arial" w:hAnsi="Arial" w:cs="Arial"/>
                <w:sz w:val="20"/>
                <w:szCs w:val="20"/>
              </w:rPr>
              <w:t>ur. Mixed sev</w:t>
            </w:r>
            <w:r>
              <w:rPr>
                <w:rFonts w:ascii="Arial" w:eastAsia="Arial" w:hAnsi="Arial" w:cs="Arial"/>
                <w:spacing w:val="-1"/>
                <w:sz w:val="20"/>
                <w:szCs w:val="20"/>
              </w:rPr>
              <w:t>e</w:t>
            </w:r>
            <w:r>
              <w:rPr>
                <w:rFonts w:ascii="Arial" w:eastAsia="Arial" w:hAnsi="Arial" w:cs="Arial"/>
                <w:sz w:val="20"/>
                <w:szCs w:val="20"/>
              </w:rPr>
              <w:t>rity.</w:t>
            </w:r>
          </w:p>
        </w:tc>
      </w:tr>
      <w:tr w:rsidR="00C51A6A">
        <w:trPr>
          <w:trHeight w:hRule="exact" w:val="1166"/>
        </w:trPr>
        <w:tc>
          <w:tcPr>
            <w:tcW w:w="10026" w:type="dxa"/>
            <w:gridSpan w:val="2"/>
            <w:tcBorders>
              <w:top w:val="nil"/>
              <w:left w:val="single" w:sz="12" w:space="0" w:color="000000"/>
              <w:bottom w:val="single" w:sz="12" w:space="0" w:color="000000"/>
              <w:right w:val="single" w:sz="12" w:space="0" w:color="000000"/>
            </w:tcBorders>
          </w:tcPr>
          <w:p w:rsidR="00C51A6A" w:rsidRDefault="00992248">
            <w:pPr>
              <w:tabs>
                <w:tab w:val="left" w:pos="3600"/>
              </w:tabs>
              <w:spacing w:before="97" w:after="0" w:line="162" w:lineRule="auto"/>
              <w:ind w:left="1908" w:right="92" w:hanging="299"/>
              <w:rPr>
                <w:rFonts w:ascii="Arial" w:eastAsia="Arial" w:hAnsi="Arial" w:cs="Arial"/>
                <w:sz w:val="20"/>
                <w:szCs w:val="20"/>
              </w:rPr>
            </w:pPr>
            <w:r>
              <w:rPr>
                <w:rFonts w:ascii="Arial" w:eastAsia="Arial" w:hAnsi="Arial" w:cs="Arial"/>
                <w:position w:val="11"/>
                <w:sz w:val="20"/>
                <w:szCs w:val="20"/>
              </w:rPr>
              <w:t>Tall, flammable</w:t>
            </w:r>
            <w:r>
              <w:rPr>
                <w:rFonts w:ascii="Arial" w:eastAsia="Arial" w:hAnsi="Arial" w:cs="Arial"/>
                <w:position w:val="11"/>
                <w:sz w:val="20"/>
                <w:szCs w:val="20"/>
              </w:rPr>
              <w:tab/>
            </w:r>
            <w:r>
              <w:rPr>
                <w:rFonts w:ascii="Arial" w:eastAsia="Arial" w:hAnsi="Arial" w:cs="Arial"/>
                <w:sz w:val="20"/>
                <w:szCs w:val="20"/>
              </w:rPr>
              <w:t>Typically pr</w:t>
            </w:r>
            <w:r>
              <w:rPr>
                <w:rFonts w:ascii="Arial" w:eastAsia="Arial" w:hAnsi="Arial" w:cs="Arial"/>
                <w:spacing w:val="-1"/>
                <w:sz w:val="20"/>
                <w:szCs w:val="20"/>
              </w:rPr>
              <w:t>o</w:t>
            </w:r>
            <w:r>
              <w:rPr>
                <w:rFonts w:ascii="Arial" w:eastAsia="Arial" w:hAnsi="Arial" w:cs="Arial"/>
                <w:sz w:val="20"/>
                <w:szCs w:val="20"/>
              </w:rPr>
              <w:t>duces a fla</w:t>
            </w:r>
            <w:r>
              <w:rPr>
                <w:rFonts w:ascii="Arial" w:eastAsia="Arial" w:hAnsi="Arial" w:cs="Arial"/>
                <w:spacing w:val="-1"/>
                <w:sz w:val="20"/>
                <w:szCs w:val="20"/>
              </w:rPr>
              <w:t>m</w:t>
            </w:r>
            <w:r>
              <w:rPr>
                <w:rFonts w:ascii="Arial" w:eastAsia="Arial" w:hAnsi="Arial" w:cs="Arial"/>
                <w:sz w:val="20"/>
                <w:szCs w:val="20"/>
              </w:rPr>
              <w:t>e length of o</w:t>
            </w:r>
            <w:r>
              <w:rPr>
                <w:rFonts w:ascii="Arial" w:eastAsia="Arial" w:hAnsi="Arial" w:cs="Arial"/>
                <w:spacing w:val="1"/>
                <w:sz w:val="20"/>
                <w:szCs w:val="20"/>
              </w:rPr>
              <w:t>v</w:t>
            </w:r>
            <w:r>
              <w:rPr>
                <w:rFonts w:ascii="Arial" w:eastAsia="Arial" w:hAnsi="Arial" w:cs="Arial"/>
                <w:sz w:val="20"/>
                <w:szCs w:val="20"/>
              </w:rPr>
              <w:t>er 8 feet; a w</w:t>
            </w:r>
            <w:r>
              <w:rPr>
                <w:rFonts w:ascii="Arial" w:eastAsia="Arial" w:hAnsi="Arial" w:cs="Arial"/>
                <w:spacing w:val="-1"/>
                <w:sz w:val="20"/>
                <w:szCs w:val="20"/>
              </w:rPr>
              <w:t>i</w:t>
            </w:r>
            <w:r>
              <w:rPr>
                <w:rFonts w:ascii="Arial" w:eastAsia="Arial" w:hAnsi="Arial" w:cs="Arial"/>
                <w:sz w:val="20"/>
                <w:szCs w:val="20"/>
              </w:rPr>
              <w:t xml:space="preserve">ldfire that exhibits </w:t>
            </w:r>
            <w:r>
              <w:rPr>
                <w:rFonts w:ascii="Arial" w:eastAsia="Arial" w:hAnsi="Arial" w:cs="Arial"/>
                <w:position w:val="11"/>
                <w:sz w:val="20"/>
                <w:szCs w:val="20"/>
              </w:rPr>
              <w:t>gr</w:t>
            </w:r>
            <w:r>
              <w:rPr>
                <w:rFonts w:ascii="Arial" w:eastAsia="Arial" w:hAnsi="Arial" w:cs="Arial"/>
                <w:spacing w:val="-1"/>
                <w:position w:val="11"/>
                <w:sz w:val="20"/>
                <w:szCs w:val="20"/>
              </w:rPr>
              <w:t>a</w:t>
            </w:r>
            <w:r>
              <w:rPr>
                <w:rFonts w:ascii="Arial" w:eastAsia="Arial" w:hAnsi="Arial" w:cs="Arial"/>
                <w:spacing w:val="1"/>
                <w:position w:val="11"/>
                <w:sz w:val="20"/>
                <w:szCs w:val="20"/>
              </w:rPr>
              <w:t>s</w:t>
            </w:r>
            <w:r>
              <w:rPr>
                <w:rFonts w:ascii="Arial" w:eastAsia="Arial" w:hAnsi="Arial" w:cs="Arial"/>
                <w:position w:val="11"/>
                <w:sz w:val="20"/>
                <w:szCs w:val="20"/>
              </w:rPr>
              <w:t>ses,</w:t>
            </w:r>
            <w:r>
              <w:rPr>
                <w:rFonts w:ascii="Arial" w:eastAsia="Arial" w:hAnsi="Arial" w:cs="Arial"/>
                <w:position w:val="11"/>
                <w:sz w:val="20"/>
                <w:szCs w:val="20"/>
              </w:rPr>
              <w:tab/>
            </w:r>
            <w:r>
              <w:rPr>
                <w:rFonts w:ascii="Arial" w:eastAsia="Arial" w:hAnsi="Arial" w:cs="Arial"/>
                <w:w w:val="71"/>
                <w:position w:val="11"/>
                <w:sz w:val="20"/>
                <w:szCs w:val="20"/>
              </w:rPr>
              <w:t xml:space="preserve"> </w:t>
            </w:r>
            <w:r>
              <w:rPr>
                <w:rFonts w:ascii="Arial" w:eastAsia="Arial" w:hAnsi="Arial" w:cs="Arial"/>
                <w:sz w:val="20"/>
                <w:szCs w:val="20"/>
              </w:rPr>
              <w:t>frequ</w:t>
            </w:r>
            <w:r>
              <w:rPr>
                <w:rFonts w:ascii="Arial" w:eastAsia="Arial" w:hAnsi="Arial" w:cs="Arial"/>
                <w:spacing w:val="-1"/>
                <w:sz w:val="20"/>
                <w:szCs w:val="20"/>
              </w:rPr>
              <w:t>e</w:t>
            </w:r>
            <w:r>
              <w:rPr>
                <w:rFonts w:ascii="Arial" w:eastAsia="Arial" w:hAnsi="Arial" w:cs="Arial"/>
                <w:sz w:val="20"/>
                <w:szCs w:val="20"/>
              </w:rPr>
              <w:t>nt spot</w:t>
            </w:r>
            <w:r>
              <w:rPr>
                <w:rFonts w:ascii="Arial" w:eastAsia="Arial" w:hAnsi="Arial" w:cs="Arial"/>
                <w:spacing w:val="-2"/>
                <w:sz w:val="20"/>
                <w:szCs w:val="20"/>
              </w:rPr>
              <w:t>t</w:t>
            </w:r>
            <w:r>
              <w:rPr>
                <w:rFonts w:ascii="Arial" w:eastAsia="Arial" w:hAnsi="Arial" w:cs="Arial"/>
                <w:sz w:val="20"/>
                <w:szCs w:val="20"/>
              </w:rPr>
              <w:t>ing, torch</w:t>
            </w:r>
            <w:r>
              <w:rPr>
                <w:rFonts w:ascii="Arial" w:eastAsia="Arial" w:hAnsi="Arial" w:cs="Arial"/>
                <w:spacing w:val="-1"/>
                <w:sz w:val="20"/>
                <w:szCs w:val="20"/>
              </w:rPr>
              <w:t>i</w:t>
            </w:r>
            <w:r>
              <w:rPr>
                <w:rFonts w:ascii="Arial" w:eastAsia="Arial" w:hAnsi="Arial" w:cs="Arial"/>
                <w:sz w:val="20"/>
                <w:szCs w:val="20"/>
              </w:rPr>
              <w:t>ng, or cr</w:t>
            </w:r>
            <w:r>
              <w:rPr>
                <w:rFonts w:ascii="Arial" w:eastAsia="Arial" w:hAnsi="Arial" w:cs="Arial"/>
                <w:spacing w:val="-1"/>
                <w:sz w:val="20"/>
                <w:szCs w:val="20"/>
              </w:rPr>
              <w:t>o</w:t>
            </w:r>
            <w:r>
              <w:rPr>
                <w:rFonts w:ascii="Arial" w:eastAsia="Arial" w:hAnsi="Arial" w:cs="Arial"/>
                <w:sz w:val="20"/>
                <w:szCs w:val="20"/>
              </w:rPr>
              <w:t>wni</w:t>
            </w:r>
            <w:r>
              <w:rPr>
                <w:rFonts w:ascii="Arial" w:eastAsia="Arial" w:hAnsi="Arial" w:cs="Arial"/>
                <w:spacing w:val="-1"/>
                <w:sz w:val="20"/>
                <w:szCs w:val="20"/>
              </w:rPr>
              <w:t>n</w:t>
            </w:r>
            <w:r>
              <w:rPr>
                <w:rFonts w:ascii="Arial" w:eastAsia="Arial" w:hAnsi="Arial" w:cs="Arial"/>
                <w:sz w:val="20"/>
                <w:szCs w:val="20"/>
              </w:rPr>
              <w:t>g, and which r</w:t>
            </w:r>
            <w:r>
              <w:rPr>
                <w:rFonts w:ascii="Arial" w:eastAsia="Arial" w:hAnsi="Arial" w:cs="Arial"/>
                <w:spacing w:val="-1"/>
                <w:sz w:val="20"/>
                <w:szCs w:val="20"/>
              </w:rPr>
              <w:t>e</w:t>
            </w:r>
            <w:r>
              <w:rPr>
                <w:rFonts w:ascii="Arial" w:eastAsia="Arial" w:hAnsi="Arial" w:cs="Arial"/>
                <w:sz w:val="20"/>
                <w:szCs w:val="20"/>
              </w:rPr>
              <w:t xml:space="preserve">sults in a </w:t>
            </w:r>
            <w:r>
              <w:rPr>
                <w:rFonts w:ascii="Arial" w:eastAsia="Arial" w:hAnsi="Arial" w:cs="Arial"/>
                <w:spacing w:val="-1"/>
                <w:sz w:val="20"/>
                <w:szCs w:val="20"/>
              </w:rPr>
              <w:t>b</w:t>
            </w:r>
            <w:r>
              <w:rPr>
                <w:rFonts w:ascii="Arial" w:eastAsia="Arial" w:hAnsi="Arial" w:cs="Arial"/>
                <w:sz w:val="20"/>
                <w:szCs w:val="20"/>
              </w:rPr>
              <w:t>urned</w:t>
            </w:r>
          </w:p>
          <w:p w:rsidR="00C51A6A" w:rsidRDefault="00992248">
            <w:pPr>
              <w:tabs>
                <w:tab w:val="left" w:pos="3980"/>
              </w:tabs>
              <w:spacing w:after="0" w:line="199" w:lineRule="exact"/>
              <w:ind w:left="1515" w:right="-20"/>
              <w:rPr>
                <w:rFonts w:ascii="Arial" w:eastAsia="Arial" w:hAnsi="Arial" w:cs="Arial"/>
                <w:sz w:val="20"/>
                <w:szCs w:val="20"/>
              </w:rPr>
            </w:pPr>
            <w:r>
              <w:rPr>
                <w:rFonts w:ascii="Arial" w:eastAsia="Arial" w:hAnsi="Arial" w:cs="Arial"/>
                <w:position w:val="7"/>
                <w:sz w:val="20"/>
                <w:szCs w:val="20"/>
              </w:rPr>
              <w:t>Heavy/flam</w:t>
            </w:r>
            <w:r>
              <w:rPr>
                <w:rFonts w:ascii="Arial" w:eastAsia="Arial" w:hAnsi="Arial" w:cs="Arial"/>
                <w:spacing w:val="-1"/>
                <w:position w:val="7"/>
                <w:sz w:val="20"/>
                <w:szCs w:val="20"/>
              </w:rPr>
              <w:t>m</w:t>
            </w:r>
            <w:r>
              <w:rPr>
                <w:rFonts w:ascii="Arial" w:eastAsia="Arial" w:hAnsi="Arial" w:cs="Arial"/>
                <w:position w:val="7"/>
                <w:sz w:val="20"/>
                <w:szCs w:val="20"/>
              </w:rPr>
              <w:t>able</w:t>
            </w:r>
            <w:r>
              <w:rPr>
                <w:rFonts w:ascii="Arial" w:eastAsia="Arial" w:hAnsi="Arial" w:cs="Arial"/>
                <w:position w:val="7"/>
                <w:sz w:val="20"/>
                <w:szCs w:val="20"/>
              </w:rPr>
              <w:tab/>
            </w:r>
            <w:r>
              <w:rPr>
                <w:rFonts w:ascii="Arial" w:eastAsia="Arial" w:hAnsi="Arial" w:cs="Arial"/>
                <w:position w:val="-4"/>
                <w:sz w:val="20"/>
                <w:szCs w:val="20"/>
              </w:rPr>
              <w:t>area that n</w:t>
            </w:r>
            <w:r>
              <w:rPr>
                <w:rFonts w:ascii="Arial" w:eastAsia="Arial" w:hAnsi="Arial" w:cs="Arial"/>
                <w:spacing w:val="-1"/>
                <w:position w:val="-4"/>
                <w:sz w:val="20"/>
                <w:szCs w:val="20"/>
              </w:rPr>
              <w:t>o</w:t>
            </w:r>
            <w:r>
              <w:rPr>
                <w:rFonts w:ascii="Arial" w:eastAsia="Arial" w:hAnsi="Arial" w:cs="Arial"/>
                <w:position w:val="-4"/>
                <w:sz w:val="20"/>
                <w:szCs w:val="20"/>
              </w:rPr>
              <w:t>rmally can</w:t>
            </w:r>
            <w:r>
              <w:rPr>
                <w:rFonts w:ascii="Arial" w:eastAsia="Arial" w:hAnsi="Arial" w:cs="Arial"/>
                <w:spacing w:val="-1"/>
                <w:position w:val="-4"/>
                <w:sz w:val="20"/>
                <w:szCs w:val="20"/>
              </w:rPr>
              <w:t>n</w:t>
            </w:r>
            <w:r>
              <w:rPr>
                <w:rFonts w:ascii="Arial" w:eastAsia="Arial" w:hAnsi="Arial" w:cs="Arial"/>
                <w:position w:val="-4"/>
                <w:sz w:val="20"/>
                <w:szCs w:val="20"/>
              </w:rPr>
              <w:t>ot be entered f</w:t>
            </w:r>
            <w:r>
              <w:rPr>
                <w:rFonts w:ascii="Arial" w:eastAsia="Arial" w:hAnsi="Arial" w:cs="Arial"/>
                <w:spacing w:val="-1"/>
                <w:position w:val="-4"/>
                <w:sz w:val="20"/>
                <w:szCs w:val="20"/>
              </w:rPr>
              <w:t>o</w:t>
            </w:r>
            <w:r>
              <w:rPr>
                <w:rFonts w:ascii="Arial" w:eastAsia="Arial" w:hAnsi="Arial" w:cs="Arial"/>
                <w:position w:val="-4"/>
                <w:sz w:val="20"/>
                <w:szCs w:val="20"/>
              </w:rPr>
              <w:t>r over o</w:t>
            </w:r>
            <w:r>
              <w:rPr>
                <w:rFonts w:ascii="Arial" w:eastAsia="Arial" w:hAnsi="Arial" w:cs="Arial"/>
                <w:spacing w:val="-1"/>
                <w:position w:val="-4"/>
                <w:sz w:val="20"/>
                <w:szCs w:val="20"/>
              </w:rPr>
              <w:t>n</w:t>
            </w:r>
            <w:r>
              <w:rPr>
                <w:rFonts w:ascii="Arial" w:eastAsia="Arial" w:hAnsi="Arial" w:cs="Arial"/>
                <w:position w:val="-4"/>
                <w:sz w:val="20"/>
                <w:szCs w:val="20"/>
              </w:rPr>
              <w:t>e h</w:t>
            </w:r>
            <w:r>
              <w:rPr>
                <w:rFonts w:ascii="Arial" w:eastAsia="Arial" w:hAnsi="Arial" w:cs="Arial"/>
                <w:spacing w:val="-1"/>
                <w:position w:val="-4"/>
                <w:sz w:val="20"/>
                <w:szCs w:val="20"/>
              </w:rPr>
              <w:t>o</w:t>
            </w:r>
            <w:r>
              <w:rPr>
                <w:rFonts w:ascii="Arial" w:eastAsia="Arial" w:hAnsi="Arial" w:cs="Arial"/>
                <w:position w:val="-4"/>
                <w:sz w:val="20"/>
                <w:szCs w:val="20"/>
              </w:rPr>
              <w:t>ur. Stand</w:t>
            </w:r>
          </w:p>
          <w:p w:rsidR="00C51A6A" w:rsidRDefault="00992248">
            <w:pPr>
              <w:tabs>
                <w:tab w:val="left" w:pos="1440"/>
                <w:tab w:val="left" w:pos="5760"/>
              </w:tabs>
              <w:spacing w:before="33" w:after="0" w:line="159" w:lineRule="auto"/>
              <w:ind w:left="1570" w:right="2252" w:hanging="1067"/>
              <w:rPr>
                <w:rFonts w:ascii="Arial" w:eastAsia="Arial" w:hAnsi="Arial" w:cs="Arial"/>
                <w:sz w:val="20"/>
                <w:szCs w:val="20"/>
              </w:rPr>
            </w:pPr>
            <w:r>
              <w:rPr>
                <w:rFonts w:ascii="Arial" w:eastAsia="Arial" w:hAnsi="Arial" w:cs="Arial"/>
                <w:sz w:val="20"/>
                <w:szCs w:val="20"/>
              </w:rPr>
              <w:t>3</w:t>
            </w:r>
            <w:r>
              <w:rPr>
                <w:rFonts w:ascii="Arial" w:eastAsia="Arial" w:hAnsi="Arial" w:cs="Arial"/>
                <w:sz w:val="20"/>
                <w:szCs w:val="20"/>
              </w:rPr>
              <w:tab/>
            </w:r>
            <w:r>
              <w:rPr>
                <w:rFonts w:ascii="Arial" w:eastAsia="Arial" w:hAnsi="Arial" w:cs="Arial"/>
                <w:position w:val="11"/>
                <w:sz w:val="20"/>
                <w:szCs w:val="20"/>
              </w:rPr>
              <w:t>br</w:t>
            </w:r>
            <w:r>
              <w:rPr>
                <w:rFonts w:ascii="Arial" w:eastAsia="Arial" w:hAnsi="Arial" w:cs="Arial"/>
                <w:spacing w:val="-1"/>
                <w:position w:val="11"/>
                <w:sz w:val="20"/>
                <w:szCs w:val="20"/>
              </w:rPr>
              <w:t>u</w:t>
            </w:r>
            <w:r>
              <w:rPr>
                <w:rFonts w:ascii="Arial" w:eastAsia="Arial" w:hAnsi="Arial" w:cs="Arial"/>
                <w:spacing w:val="1"/>
                <w:position w:val="11"/>
                <w:sz w:val="20"/>
                <w:szCs w:val="20"/>
              </w:rPr>
              <w:t>s</w:t>
            </w:r>
            <w:r>
              <w:rPr>
                <w:rFonts w:ascii="Arial" w:eastAsia="Arial" w:hAnsi="Arial" w:cs="Arial"/>
                <w:position w:val="11"/>
                <w:sz w:val="20"/>
                <w:szCs w:val="20"/>
              </w:rPr>
              <w:t>h, timber</w:t>
            </w:r>
            <w:r>
              <w:rPr>
                <w:rFonts w:ascii="Arial" w:eastAsia="Arial" w:hAnsi="Arial" w:cs="Arial"/>
                <w:spacing w:val="-2"/>
                <w:position w:val="11"/>
                <w:sz w:val="20"/>
                <w:szCs w:val="20"/>
              </w:rPr>
              <w:t>/</w:t>
            </w:r>
            <w:r>
              <w:rPr>
                <w:rFonts w:ascii="Arial" w:eastAsia="Arial" w:hAnsi="Arial" w:cs="Arial"/>
                <w:spacing w:val="1"/>
                <w:position w:val="11"/>
                <w:sz w:val="20"/>
                <w:szCs w:val="20"/>
              </w:rPr>
              <w:t>s</w:t>
            </w:r>
            <w:r>
              <w:rPr>
                <w:rFonts w:ascii="Arial" w:eastAsia="Arial" w:hAnsi="Arial" w:cs="Arial"/>
                <w:position w:val="11"/>
                <w:sz w:val="20"/>
                <w:szCs w:val="20"/>
              </w:rPr>
              <w:t>l</w:t>
            </w:r>
            <w:r>
              <w:rPr>
                <w:rFonts w:ascii="Arial" w:eastAsia="Arial" w:hAnsi="Arial" w:cs="Arial"/>
                <w:spacing w:val="-1"/>
                <w:position w:val="11"/>
                <w:sz w:val="20"/>
                <w:szCs w:val="20"/>
              </w:rPr>
              <w:t>a</w:t>
            </w:r>
            <w:r>
              <w:rPr>
                <w:rFonts w:ascii="Arial" w:eastAsia="Arial" w:hAnsi="Arial" w:cs="Arial"/>
                <w:position w:val="11"/>
                <w:sz w:val="20"/>
                <w:szCs w:val="20"/>
              </w:rPr>
              <w:t>sh</w:t>
            </w:r>
            <w:r>
              <w:rPr>
                <w:rFonts w:ascii="Arial" w:eastAsia="Arial" w:hAnsi="Arial" w:cs="Arial"/>
                <w:position w:val="11"/>
                <w:sz w:val="20"/>
                <w:szCs w:val="20"/>
              </w:rPr>
              <w:tab/>
            </w:r>
            <w:r>
              <w:rPr>
                <w:rFonts w:ascii="Arial" w:eastAsia="Arial" w:hAnsi="Arial" w:cs="Arial"/>
                <w:sz w:val="20"/>
                <w:szCs w:val="20"/>
              </w:rPr>
              <w:t>repl</w:t>
            </w:r>
            <w:r>
              <w:rPr>
                <w:rFonts w:ascii="Arial" w:eastAsia="Arial" w:hAnsi="Arial" w:cs="Arial"/>
                <w:spacing w:val="-1"/>
                <w:sz w:val="20"/>
                <w:szCs w:val="20"/>
              </w:rPr>
              <w:t>a</w:t>
            </w:r>
            <w:r>
              <w:rPr>
                <w:rFonts w:ascii="Arial" w:eastAsia="Arial" w:hAnsi="Arial" w:cs="Arial"/>
                <w:spacing w:val="1"/>
                <w:sz w:val="20"/>
                <w:szCs w:val="20"/>
              </w:rPr>
              <w:t>c</w:t>
            </w:r>
            <w:r>
              <w:rPr>
                <w:rFonts w:ascii="Arial" w:eastAsia="Arial" w:hAnsi="Arial" w:cs="Arial"/>
                <w:spacing w:val="-1"/>
                <w:sz w:val="20"/>
                <w:szCs w:val="20"/>
              </w:rPr>
              <w:t>e</w:t>
            </w:r>
            <w:r>
              <w:rPr>
                <w:rFonts w:ascii="Arial" w:eastAsia="Arial" w:hAnsi="Arial" w:cs="Arial"/>
                <w:sz w:val="20"/>
                <w:szCs w:val="20"/>
              </w:rPr>
              <w:t>ment</w:t>
            </w:r>
            <w:r>
              <w:rPr>
                <w:rFonts w:ascii="Arial" w:eastAsia="Arial" w:hAnsi="Arial" w:cs="Arial"/>
                <w:spacing w:val="-2"/>
                <w:sz w:val="20"/>
                <w:szCs w:val="20"/>
              </w:rPr>
              <w:t xml:space="preserve"> </w:t>
            </w:r>
            <w:r>
              <w:rPr>
                <w:rFonts w:ascii="Arial" w:eastAsia="Arial" w:hAnsi="Arial" w:cs="Arial"/>
                <w:sz w:val="20"/>
                <w:szCs w:val="20"/>
              </w:rPr>
              <w:t>severity. (FM 3, 4, 10-13)</w:t>
            </w:r>
          </w:p>
        </w:tc>
      </w:tr>
    </w:tbl>
    <w:p w:rsidR="00C51A6A" w:rsidRDefault="00C51A6A">
      <w:pPr>
        <w:spacing w:before="8" w:after="0" w:line="160" w:lineRule="exact"/>
        <w:rPr>
          <w:sz w:val="16"/>
          <w:szCs w:val="16"/>
        </w:rPr>
      </w:pPr>
    </w:p>
    <w:p w:rsidR="00C51A6A" w:rsidRDefault="0034132C">
      <w:pPr>
        <w:spacing w:before="29" w:after="0" w:line="240" w:lineRule="auto"/>
        <w:ind w:left="240" w:right="1123"/>
        <w:rPr>
          <w:rFonts w:ascii="Arial" w:eastAsia="Arial" w:hAnsi="Arial" w:cs="Arial"/>
          <w:sz w:val="24"/>
          <w:szCs w:val="24"/>
        </w:rPr>
      </w:pPr>
      <w:r>
        <w:rPr>
          <w:noProof/>
        </w:rPr>
        <mc:AlternateContent>
          <mc:Choice Requires="wpg">
            <w:drawing>
              <wp:anchor distT="0" distB="0" distL="114300" distR="114300" simplePos="0" relativeHeight="503305840" behindDoc="1" locked="0" layoutInCell="1" allowOverlap="1">
                <wp:simplePos x="0" y="0"/>
                <wp:positionH relativeFrom="page">
                  <wp:posOffset>1638300</wp:posOffset>
                </wp:positionH>
                <wp:positionV relativeFrom="paragraph">
                  <wp:posOffset>-1602740</wp:posOffset>
                </wp:positionV>
                <wp:extent cx="1339850" cy="742950"/>
                <wp:effectExtent l="0" t="0" r="0" b="0"/>
                <wp:wrapNone/>
                <wp:docPr id="1130"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9850" cy="742950"/>
                          <a:chOff x="2580" y="-2524"/>
                          <a:chExt cx="2110" cy="1170"/>
                        </a:xfrm>
                      </wpg:grpSpPr>
                      <wpg:grpSp>
                        <wpg:cNvPr id="1131" name="Group 1126"/>
                        <wpg:cNvGrpSpPr>
                          <a:grpSpLocks/>
                        </wpg:cNvGrpSpPr>
                        <wpg:grpSpPr bwMode="auto">
                          <a:xfrm>
                            <a:off x="2590" y="-2514"/>
                            <a:ext cx="2090" cy="230"/>
                            <a:chOff x="2590" y="-2514"/>
                            <a:chExt cx="2090" cy="230"/>
                          </a:xfrm>
                        </wpg:grpSpPr>
                        <wps:wsp>
                          <wps:cNvPr id="1132" name="Freeform 1127"/>
                          <wps:cNvSpPr>
                            <a:spLocks/>
                          </wps:cNvSpPr>
                          <wps:spPr bwMode="auto">
                            <a:xfrm>
                              <a:off x="2590" y="-2514"/>
                              <a:ext cx="2090" cy="230"/>
                            </a:xfrm>
                            <a:custGeom>
                              <a:avLst/>
                              <a:gdLst>
                                <a:gd name="T0" fmla="+- 0 2590 2590"/>
                                <a:gd name="T1" fmla="*/ T0 w 2090"/>
                                <a:gd name="T2" fmla="+- 0 -2284 -2514"/>
                                <a:gd name="T3" fmla="*/ -2284 h 230"/>
                                <a:gd name="T4" fmla="+- 0 4680 2590"/>
                                <a:gd name="T5" fmla="*/ T4 w 2090"/>
                                <a:gd name="T6" fmla="+- 0 -2284 -2514"/>
                                <a:gd name="T7" fmla="*/ -2284 h 230"/>
                                <a:gd name="T8" fmla="+- 0 4680 2590"/>
                                <a:gd name="T9" fmla="*/ T8 w 2090"/>
                                <a:gd name="T10" fmla="+- 0 -2514 -2514"/>
                                <a:gd name="T11" fmla="*/ -2514 h 230"/>
                                <a:gd name="T12" fmla="+- 0 2590 2590"/>
                                <a:gd name="T13" fmla="*/ T12 w 2090"/>
                                <a:gd name="T14" fmla="+- 0 -2514 -2514"/>
                                <a:gd name="T15" fmla="*/ -2514 h 230"/>
                                <a:gd name="T16" fmla="+- 0 2590 2590"/>
                                <a:gd name="T17" fmla="*/ T16 w 2090"/>
                                <a:gd name="T18" fmla="+- 0 -2284 -2514"/>
                                <a:gd name="T19" fmla="*/ -2284 h 230"/>
                              </a:gdLst>
                              <a:ahLst/>
                              <a:cxnLst>
                                <a:cxn ang="0">
                                  <a:pos x="T1" y="T3"/>
                                </a:cxn>
                                <a:cxn ang="0">
                                  <a:pos x="T5" y="T7"/>
                                </a:cxn>
                                <a:cxn ang="0">
                                  <a:pos x="T9" y="T11"/>
                                </a:cxn>
                                <a:cxn ang="0">
                                  <a:pos x="T13" y="T15"/>
                                </a:cxn>
                                <a:cxn ang="0">
                                  <a:pos x="T17" y="T19"/>
                                </a:cxn>
                              </a:cxnLst>
                              <a:rect l="0" t="0" r="r" b="b"/>
                              <a:pathLst>
                                <a:path w="2090" h="230">
                                  <a:moveTo>
                                    <a:pt x="0" y="230"/>
                                  </a:moveTo>
                                  <a:lnTo>
                                    <a:pt x="2090" y="230"/>
                                  </a:lnTo>
                                  <a:lnTo>
                                    <a:pt x="2090" y="0"/>
                                  </a:lnTo>
                                  <a:lnTo>
                                    <a:pt x="0" y="0"/>
                                  </a:lnTo>
                                  <a:lnTo>
                                    <a:pt x="0" y="230"/>
                                  </a:lnTo>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3" name="Group 1124"/>
                        <wpg:cNvGrpSpPr>
                          <a:grpSpLocks/>
                        </wpg:cNvGrpSpPr>
                        <wpg:grpSpPr bwMode="auto">
                          <a:xfrm>
                            <a:off x="2590" y="-2284"/>
                            <a:ext cx="2090" cy="229"/>
                            <a:chOff x="2590" y="-2284"/>
                            <a:chExt cx="2090" cy="229"/>
                          </a:xfrm>
                        </wpg:grpSpPr>
                        <wps:wsp>
                          <wps:cNvPr id="1134" name="Freeform 1125"/>
                          <wps:cNvSpPr>
                            <a:spLocks/>
                          </wps:cNvSpPr>
                          <wps:spPr bwMode="auto">
                            <a:xfrm>
                              <a:off x="2590" y="-2284"/>
                              <a:ext cx="2090" cy="229"/>
                            </a:xfrm>
                            <a:custGeom>
                              <a:avLst/>
                              <a:gdLst>
                                <a:gd name="T0" fmla="+- 0 2590 2590"/>
                                <a:gd name="T1" fmla="*/ T0 w 2090"/>
                                <a:gd name="T2" fmla="+- 0 -2055 -2284"/>
                                <a:gd name="T3" fmla="*/ -2055 h 229"/>
                                <a:gd name="T4" fmla="+- 0 4680 2590"/>
                                <a:gd name="T5" fmla="*/ T4 w 2090"/>
                                <a:gd name="T6" fmla="+- 0 -2055 -2284"/>
                                <a:gd name="T7" fmla="*/ -2055 h 229"/>
                                <a:gd name="T8" fmla="+- 0 4680 2590"/>
                                <a:gd name="T9" fmla="*/ T8 w 2090"/>
                                <a:gd name="T10" fmla="+- 0 -2284 -2284"/>
                                <a:gd name="T11" fmla="*/ -2284 h 229"/>
                                <a:gd name="T12" fmla="+- 0 2590 2590"/>
                                <a:gd name="T13" fmla="*/ T12 w 2090"/>
                                <a:gd name="T14" fmla="+- 0 -2284 -2284"/>
                                <a:gd name="T15" fmla="*/ -2284 h 229"/>
                                <a:gd name="T16" fmla="+- 0 2590 2590"/>
                                <a:gd name="T17" fmla="*/ T16 w 2090"/>
                                <a:gd name="T18" fmla="+- 0 -2055 -2284"/>
                                <a:gd name="T19" fmla="*/ -2055 h 229"/>
                              </a:gdLst>
                              <a:ahLst/>
                              <a:cxnLst>
                                <a:cxn ang="0">
                                  <a:pos x="T1" y="T3"/>
                                </a:cxn>
                                <a:cxn ang="0">
                                  <a:pos x="T5" y="T7"/>
                                </a:cxn>
                                <a:cxn ang="0">
                                  <a:pos x="T9" y="T11"/>
                                </a:cxn>
                                <a:cxn ang="0">
                                  <a:pos x="T13" y="T15"/>
                                </a:cxn>
                                <a:cxn ang="0">
                                  <a:pos x="T17" y="T19"/>
                                </a:cxn>
                              </a:cxnLst>
                              <a:rect l="0" t="0" r="r" b="b"/>
                              <a:pathLst>
                                <a:path w="2090" h="229">
                                  <a:moveTo>
                                    <a:pt x="0" y="229"/>
                                  </a:moveTo>
                                  <a:lnTo>
                                    <a:pt x="2090" y="229"/>
                                  </a:lnTo>
                                  <a:lnTo>
                                    <a:pt x="2090" y="0"/>
                                  </a:lnTo>
                                  <a:lnTo>
                                    <a:pt x="0" y="0"/>
                                  </a:lnTo>
                                  <a:lnTo>
                                    <a:pt x="0" y="229"/>
                                  </a:lnTo>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5" name="Group 1122"/>
                        <wpg:cNvGrpSpPr>
                          <a:grpSpLocks/>
                        </wpg:cNvGrpSpPr>
                        <wpg:grpSpPr bwMode="auto">
                          <a:xfrm>
                            <a:off x="2590" y="-2055"/>
                            <a:ext cx="2090" cy="230"/>
                            <a:chOff x="2590" y="-2055"/>
                            <a:chExt cx="2090" cy="230"/>
                          </a:xfrm>
                        </wpg:grpSpPr>
                        <wps:wsp>
                          <wps:cNvPr id="1136" name="Freeform 1123"/>
                          <wps:cNvSpPr>
                            <a:spLocks/>
                          </wps:cNvSpPr>
                          <wps:spPr bwMode="auto">
                            <a:xfrm>
                              <a:off x="2590" y="-2055"/>
                              <a:ext cx="2090" cy="230"/>
                            </a:xfrm>
                            <a:custGeom>
                              <a:avLst/>
                              <a:gdLst>
                                <a:gd name="T0" fmla="+- 0 2590 2590"/>
                                <a:gd name="T1" fmla="*/ T0 w 2090"/>
                                <a:gd name="T2" fmla="+- 0 -1824 -2055"/>
                                <a:gd name="T3" fmla="*/ -1824 h 230"/>
                                <a:gd name="T4" fmla="+- 0 4680 2590"/>
                                <a:gd name="T5" fmla="*/ T4 w 2090"/>
                                <a:gd name="T6" fmla="+- 0 -1824 -2055"/>
                                <a:gd name="T7" fmla="*/ -1824 h 230"/>
                                <a:gd name="T8" fmla="+- 0 4680 2590"/>
                                <a:gd name="T9" fmla="*/ T8 w 2090"/>
                                <a:gd name="T10" fmla="+- 0 -2055 -2055"/>
                                <a:gd name="T11" fmla="*/ -2055 h 230"/>
                                <a:gd name="T12" fmla="+- 0 2590 2590"/>
                                <a:gd name="T13" fmla="*/ T12 w 2090"/>
                                <a:gd name="T14" fmla="+- 0 -2055 -2055"/>
                                <a:gd name="T15" fmla="*/ -2055 h 230"/>
                                <a:gd name="T16" fmla="+- 0 2590 2590"/>
                                <a:gd name="T17" fmla="*/ T16 w 2090"/>
                                <a:gd name="T18" fmla="+- 0 -1824 -2055"/>
                                <a:gd name="T19" fmla="*/ -1824 h 230"/>
                              </a:gdLst>
                              <a:ahLst/>
                              <a:cxnLst>
                                <a:cxn ang="0">
                                  <a:pos x="T1" y="T3"/>
                                </a:cxn>
                                <a:cxn ang="0">
                                  <a:pos x="T5" y="T7"/>
                                </a:cxn>
                                <a:cxn ang="0">
                                  <a:pos x="T9" y="T11"/>
                                </a:cxn>
                                <a:cxn ang="0">
                                  <a:pos x="T13" y="T15"/>
                                </a:cxn>
                                <a:cxn ang="0">
                                  <a:pos x="T17" y="T19"/>
                                </a:cxn>
                              </a:cxnLst>
                              <a:rect l="0" t="0" r="r" b="b"/>
                              <a:pathLst>
                                <a:path w="2090" h="230">
                                  <a:moveTo>
                                    <a:pt x="0" y="231"/>
                                  </a:moveTo>
                                  <a:lnTo>
                                    <a:pt x="2090" y="231"/>
                                  </a:lnTo>
                                  <a:lnTo>
                                    <a:pt x="2090" y="0"/>
                                  </a:lnTo>
                                  <a:lnTo>
                                    <a:pt x="0" y="0"/>
                                  </a:lnTo>
                                  <a:lnTo>
                                    <a:pt x="0" y="231"/>
                                  </a:lnTo>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7" name="Group 1120"/>
                        <wpg:cNvGrpSpPr>
                          <a:grpSpLocks/>
                        </wpg:cNvGrpSpPr>
                        <wpg:grpSpPr bwMode="auto">
                          <a:xfrm>
                            <a:off x="2590" y="-1824"/>
                            <a:ext cx="2090" cy="230"/>
                            <a:chOff x="2590" y="-1824"/>
                            <a:chExt cx="2090" cy="230"/>
                          </a:xfrm>
                        </wpg:grpSpPr>
                        <wps:wsp>
                          <wps:cNvPr id="1138" name="Freeform 1121"/>
                          <wps:cNvSpPr>
                            <a:spLocks/>
                          </wps:cNvSpPr>
                          <wps:spPr bwMode="auto">
                            <a:xfrm>
                              <a:off x="2590" y="-1824"/>
                              <a:ext cx="2090" cy="230"/>
                            </a:xfrm>
                            <a:custGeom>
                              <a:avLst/>
                              <a:gdLst>
                                <a:gd name="T0" fmla="+- 0 2590 2590"/>
                                <a:gd name="T1" fmla="*/ T0 w 2090"/>
                                <a:gd name="T2" fmla="+- 0 -1594 -1824"/>
                                <a:gd name="T3" fmla="*/ -1594 h 230"/>
                                <a:gd name="T4" fmla="+- 0 4680 2590"/>
                                <a:gd name="T5" fmla="*/ T4 w 2090"/>
                                <a:gd name="T6" fmla="+- 0 -1594 -1824"/>
                                <a:gd name="T7" fmla="*/ -1594 h 230"/>
                                <a:gd name="T8" fmla="+- 0 4680 2590"/>
                                <a:gd name="T9" fmla="*/ T8 w 2090"/>
                                <a:gd name="T10" fmla="+- 0 -1824 -1824"/>
                                <a:gd name="T11" fmla="*/ -1824 h 230"/>
                                <a:gd name="T12" fmla="+- 0 2590 2590"/>
                                <a:gd name="T13" fmla="*/ T12 w 2090"/>
                                <a:gd name="T14" fmla="+- 0 -1824 -1824"/>
                                <a:gd name="T15" fmla="*/ -1824 h 230"/>
                                <a:gd name="T16" fmla="+- 0 2590 2590"/>
                                <a:gd name="T17" fmla="*/ T16 w 2090"/>
                                <a:gd name="T18" fmla="+- 0 -1594 -1824"/>
                                <a:gd name="T19" fmla="*/ -1594 h 230"/>
                              </a:gdLst>
                              <a:ahLst/>
                              <a:cxnLst>
                                <a:cxn ang="0">
                                  <a:pos x="T1" y="T3"/>
                                </a:cxn>
                                <a:cxn ang="0">
                                  <a:pos x="T5" y="T7"/>
                                </a:cxn>
                                <a:cxn ang="0">
                                  <a:pos x="T9" y="T11"/>
                                </a:cxn>
                                <a:cxn ang="0">
                                  <a:pos x="T13" y="T15"/>
                                </a:cxn>
                                <a:cxn ang="0">
                                  <a:pos x="T17" y="T19"/>
                                </a:cxn>
                              </a:cxnLst>
                              <a:rect l="0" t="0" r="r" b="b"/>
                              <a:pathLst>
                                <a:path w="2090" h="230">
                                  <a:moveTo>
                                    <a:pt x="0" y="230"/>
                                  </a:moveTo>
                                  <a:lnTo>
                                    <a:pt x="2090" y="230"/>
                                  </a:lnTo>
                                  <a:lnTo>
                                    <a:pt x="2090" y="0"/>
                                  </a:lnTo>
                                  <a:lnTo>
                                    <a:pt x="0" y="0"/>
                                  </a:lnTo>
                                  <a:lnTo>
                                    <a:pt x="0" y="230"/>
                                  </a:lnTo>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9" name="Group 1118"/>
                        <wpg:cNvGrpSpPr>
                          <a:grpSpLocks/>
                        </wpg:cNvGrpSpPr>
                        <wpg:grpSpPr bwMode="auto">
                          <a:xfrm>
                            <a:off x="2590" y="-1594"/>
                            <a:ext cx="2090" cy="229"/>
                            <a:chOff x="2590" y="-1594"/>
                            <a:chExt cx="2090" cy="229"/>
                          </a:xfrm>
                        </wpg:grpSpPr>
                        <wps:wsp>
                          <wps:cNvPr id="1140" name="Freeform 1119"/>
                          <wps:cNvSpPr>
                            <a:spLocks/>
                          </wps:cNvSpPr>
                          <wps:spPr bwMode="auto">
                            <a:xfrm>
                              <a:off x="2590" y="-1594"/>
                              <a:ext cx="2090" cy="229"/>
                            </a:xfrm>
                            <a:custGeom>
                              <a:avLst/>
                              <a:gdLst>
                                <a:gd name="T0" fmla="+- 0 2590 2590"/>
                                <a:gd name="T1" fmla="*/ T0 w 2090"/>
                                <a:gd name="T2" fmla="+- 0 -1365 -1594"/>
                                <a:gd name="T3" fmla="*/ -1365 h 229"/>
                                <a:gd name="T4" fmla="+- 0 4680 2590"/>
                                <a:gd name="T5" fmla="*/ T4 w 2090"/>
                                <a:gd name="T6" fmla="+- 0 -1365 -1594"/>
                                <a:gd name="T7" fmla="*/ -1365 h 229"/>
                                <a:gd name="T8" fmla="+- 0 4680 2590"/>
                                <a:gd name="T9" fmla="*/ T8 w 2090"/>
                                <a:gd name="T10" fmla="+- 0 -1594 -1594"/>
                                <a:gd name="T11" fmla="*/ -1594 h 229"/>
                                <a:gd name="T12" fmla="+- 0 2590 2590"/>
                                <a:gd name="T13" fmla="*/ T12 w 2090"/>
                                <a:gd name="T14" fmla="+- 0 -1594 -1594"/>
                                <a:gd name="T15" fmla="*/ -1594 h 229"/>
                                <a:gd name="T16" fmla="+- 0 2590 2590"/>
                                <a:gd name="T17" fmla="*/ T16 w 2090"/>
                                <a:gd name="T18" fmla="+- 0 -1365 -1594"/>
                                <a:gd name="T19" fmla="*/ -1365 h 229"/>
                              </a:gdLst>
                              <a:ahLst/>
                              <a:cxnLst>
                                <a:cxn ang="0">
                                  <a:pos x="T1" y="T3"/>
                                </a:cxn>
                                <a:cxn ang="0">
                                  <a:pos x="T5" y="T7"/>
                                </a:cxn>
                                <a:cxn ang="0">
                                  <a:pos x="T9" y="T11"/>
                                </a:cxn>
                                <a:cxn ang="0">
                                  <a:pos x="T13" y="T15"/>
                                </a:cxn>
                                <a:cxn ang="0">
                                  <a:pos x="T17" y="T19"/>
                                </a:cxn>
                              </a:cxnLst>
                              <a:rect l="0" t="0" r="r" b="b"/>
                              <a:pathLst>
                                <a:path w="2090" h="229">
                                  <a:moveTo>
                                    <a:pt x="0" y="229"/>
                                  </a:moveTo>
                                  <a:lnTo>
                                    <a:pt x="2090" y="229"/>
                                  </a:lnTo>
                                  <a:lnTo>
                                    <a:pt x="2090" y="0"/>
                                  </a:lnTo>
                                  <a:lnTo>
                                    <a:pt x="0" y="0"/>
                                  </a:lnTo>
                                  <a:lnTo>
                                    <a:pt x="0" y="229"/>
                                  </a:lnTo>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17" o:spid="_x0000_s1026" style="position:absolute;margin-left:129pt;margin-top:-126.2pt;width:105.5pt;height:58.5pt;z-index:-10640;mso-position-horizontal-relative:page" coordorigin="2580,-2524" coordsize="2110,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">
                <v:group id="Group 1126" o:spid="_x0000_s1027" style="position:absolute;left:2590;top:-2514;width:2090;height:230" coordorigin="2590,-2514" coordsize="2090,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J2MMAAADdAAAADwAAAGRycy9kb3ducmV2LnhtbERPTYvCMBC9L/gfwgje&#10;1jQrLks1iogrHkRYXRBvQzO2xWZSmtjWf2+Ehb3N433OfNnbSrTU+NKxBjVOQBBnzpSca/g9fb9/&#10;gfAB2WDlmDQ8yMNyMXibY2pcxz/UHkMuYgj7FDUUIdSplD4ryKIfu5o4clfXWAwRNrk0DXYx3Fby&#10;I0k+pcWSY0OBNa0Lym7Hu9Ww7bBbTdSm3d+u68flND2c94q0Hg371QxEoD78i//cOxPnq4m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WwnYwwAAAN0AAAAP&#10;AAAAAAAAAAAAAAAAAKoCAABkcnMvZG93bnJldi54bWxQSwUGAAAAAAQABAD6AAAAmgMAAAAA&#10;">
                  <v:shape id="Freeform 1127" o:spid="_x0000_s1028" style="position:absolute;left:2590;top:-2514;width:2090;height:230;visibility:visible;mso-wrap-style:square;v-text-anchor:top" coordsize="209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VtvcQA&#10;AADdAAAADwAAAGRycy9kb3ducmV2LnhtbERPTWvCQBC9C/0PyxR60020hBpdpQpCaUVo9OBxzE6T&#10;tNnZkN0m6b/vCoK3ebzPWa4HU4uOWldZVhBPIhDEudUVFwpOx934BYTzyBpry6TgjxysVw+jJaba&#10;9vxJXeYLEULYpaig9L5JpXR5SQbdxDbEgfuyrUEfYFtI3WIfwk0tp1GUSIMVh4YSG9qWlP9kv0aB&#10;6zb7+Uf8fDHJIenr73dbNfas1NPj8LoA4Wnwd/HN/abD/Hg2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Fbb3EAAAA3QAAAA8AAAAAAAAAAAAAAAAAmAIAAGRycy9k&#10;b3ducmV2LnhtbFBLBQYAAAAABAAEAPUAAACJAwAAAAA=&#10;" path="m,230r2090,l2090,,,,,230e" fillcolor="#dfdfdf" stroked="f">
                    <v:path arrowok="t" o:connecttype="custom" o:connectlocs="0,-2284;2090,-2284;2090,-2514;0,-2514;0,-2284" o:connectangles="0,0,0,0,0"/>
                  </v:shape>
                </v:group>
                <v:group id="Group 1124" o:spid="_x0000_s1029" style="position:absolute;left:2590;top:-2284;width:2090;height:229" coordorigin="2590,-2284" coordsize="2090,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UyNMMAAADdAAAADwAAAGRycy9kb3ducmV2LnhtbERPTYvCMBC9C/sfwix4&#10;07RbXKRrFJFd8SDCqiDehmZsi82kNLGt/94Igrd5vM+ZLXpTiZYaV1pWEI8jEMSZ1SXnCo6Hv9EU&#10;hPPIGivLpOBODhbzj8EMU207/qd273MRQtilqKDwvk6ldFlBBt3Y1sSBu9jGoA+wyaVusAvhppJf&#10;UfQtDZYcGgqsaVVQdt3fjIJ1h90yiX/b7fWyup8Pk91pG5NSw89++QPCU+/f4pd7o8P8OEn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xTI0wwAAAN0AAAAP&#10;AAAAAAAAAAAAAAAAAKoCAABkcnMvZG93bnJldi54bWxQSwUGAAAAAAQABAD6AAAAmgMAAAAA&#10;">
                  <v:shape id="Freeform 1125" o:spid="_x0000_s1030" style="position:absolute;left:2590;top:-2284;width:2090;height:229;visibility:visible;mso-wrap-style:square;v-text-anchor:top" coordsize="209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4RsMA&#10;AADdAAAADwAAAGRycy9kb3ducmV2LnhtbERPS2sCMRC+C/6HMEJvmrUPsVujSItU8SBd2/uwGTfb&#10;JpNlE3X990YoeJuP7zmzReesOFEbas8KxqMMBHHpdc2Vgu/9ajgFESKyRuuZFFwowGLe780w1/7M&#10;X3QqYiVSCIccFZgYm1zKUBpyGEa+IU7cwbcOY4JtJXWL5xTurHzMsol0WHNqMNjQu6Hyrzg6BZv9&#10;bkMfh9ffzEyLl+Xn1pqfiVXqYdAt30BE6uJd/O9e6zR//PQMt2/SC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4RsMAAADdAAAADwAAAAAAAAAAAAAAAACYAgAAZHJzL2Rv&#10;d25yZXYueG1sUEsFBgAAAAAEAAQA9QAAAIgDAAAAAA==&#10;" path="m,229r2090,l2090,,,,,229e" fillcolor="#dfdfdf" stroked="f">
                    <v:path arrowok="t" o:connecttype="custom" o:connectlocs="0,-2055;2090,-2055;2090,-2284;0,-2284;0,-2055" o:connectangles="0,0,0,0,0"/>
                  </v:shape>
                </v:group>
                <v:group id="Group 1122" o:spid="_x0000_s1031" style="position:absolute;left:2590;top:-2055;width:2090;height:230" coordorigin="2590,-2055" coordsize="2090,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v:shape id="Freeform 1123" o:spid="_x0000_s1032" style="position:absolute;left:2590;top:-2055;width:2090;height:230;visibility:visible;mso-wrap-style:square;v-text-anchor:top" coordsize="209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5rvsQA&#10;AADdAAAADwAAAGRycy9kb3ducmV2LnhtbERPTWvCQBC9F/wPywjedJMqwUZXaQtCqUVQe+hxmh2T&#10;aHY2ZNck/nu3IPQ2j/c5y3VvKtFS40rLCuJJBII4s7rkXMH3cTOeg3AeWWNlmRTcyMF6NXhaYqpt&#10;x3tqDz4XIYRdigoK7+tUSpcVZNBNbE0cuJNtDPoAm1zqBrsQbir5HEWJNFhyaCiwpveCssvhahS4&#10;9u3rZRvPfk2yS7rq/GnL2v4oNRr2rwsQnnr/L364P3SYH08T+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a77EAAAA3QAAAA8AAAAAAAAAAAAAAAAAmAIAAGRycy9k&#10;b3ducmV2LnhtbFBLBQYAAAAABAAEAPUAAACJAwAAAAA=&#10;" path="m,231r2090,l2090,,,,,231e" fillcolor="#dfdfdf" stroked="f">
                    <v:path arrowok="t" o:connecttype="custom" o:connectlocs="0,-1824;2090,-1824;2090,-2055;0,-2055;0,-1824" o:connectangles="0,0,0,0,0"/>
                  </v:shape>
                </v:group>
                <v:group id="Group 1120" o:spid="_x0000_s1033" style="position:absolute;left:2590;top:-1824;width:2090;height:230" coordorigin="2590,-1824" coordsize="2090,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40N8MAAADdAAAADwAAAGRycy9kb3ducmV2LnhtbERPS4vCMBC+L/gfwgje&#10;1rSKq1SjiLjiQQQfIN6GZmyLzaQ02bb++82CsLf5+J6zWHWmFA3VrrCsIB5GIIhTqwvOFFwv358z&#10;EM4jaywtk4IXOVgtex8LTLRt+UTN2WcihLBLUEHufZVI6dKcDLqhrYgD97C1QR9gnUldYxvCTSlH&#10;UfQlDRYcGnKsaJNT+jz/GAW7Ftv1ON42h+dj87pfJsfbISalBv1uPQfhqfP/4rd7r8P8e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jQ3wwAAAN0AAAAP&#10;AAAAAAAAAAAAAAAAAKoCAABkcnMvZG93bnJldi54bWxQSwUGAAAAAAQABAD6AAAAmgMAAAAA&#10;">
                  <v:shape id="Freeform 1121" o:spid="_x0000_s1034" style="position:absolute;left:2590;top:-1824;width:2090;height:230;visibility:visible;mso-wrap-style:square;v-text-anchor:top" coordsize="209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V8cA&#10;AADdAAAADwAAAGRycy9kb3ducmV2LnhtbESPQUvDQBCF70L/wzIFb3YTlVDTbkstFESl0OrB4zQ7&#10;TdJmZ0N2TeK/dw6Ctxnem/e+Wa5H16ieulB7NpDOElDEhbc1lwY+P3Z3c1AhIltsPJOBHwqwXk1u&#10;lphbP/CB+mMslYRwyNFAFWObax2KihyGmW+JRTv7zmGUtSu17XCQcNfo+yTJtMOapaHClrYVFdfj&#10;tzMQ+uf3p7f08eSyfTY0l1dft/7LmNvpuFmAijTGf/Pf9YsV/PRBc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tWlfHAAAA3QAAAA8AAAAAAAAAAAAAAAAAmAIAAGRy&#10;cy9kb3ducmV2LnhtbFBLBQYAAAAABAAEAPUAAACMAwAAAAA=&#10;" path="m,230r2090,l2090,,,,,230e" fillcolor="#dfdfdf" stroked="f">
                    <v:path arrowok="t" o:connecttype="custom" o:connectlocs="0,-1594;2090,-1594;2090,-1824;0,-1824;0,-1594" o:connectangles="0,0,0,0,0"/>
                  </v:shape>
                </v:group>
                <v:group id="Group 1118" o:spid="_x0000_s1035" style="position:absolute;left:2590;top:-1594;width:2090;height:229" coordorigin="2590,-1594" coordsize="2090,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shape id="Freeform 1119" o:spid="_x0000_s1036" style="position:absolute;left:2590;top:-1594;width:2090;height:229;visibility:visible;mso-wrap-style:square;v-text-anchor:top" coordsize="209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NOMYA&#10;AADdAAAADwAAAGRycy9kb3ducmV2LnhtbESPQU8CMRCF7yb8h2ZMvEkXowQWCiEYo8QDYdH7ZDts&#10;F9vpZlth/ffOwcTbTN6b975Zrofg1YX61EY2MBkXoIjraFtuDHwcX+5noFJGtugjk4EfSrBejW6W&#10;WNp45QNdqtwoCeFUogGXc1dqnWpHAdM4dsSinWIfMMvaN9r2eJXw4PVDUUx1wJalwWFHW0f1V/Ud&#10;DOyO+x09n+bnws2qp83ru3efU2/M3e2wWYDKNOR/89/1mxX8yaPwyz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KNOMYAAADdAAAADwAAAAAAAAAAAAAAAACYAgAAZHJz&#10;L2Rvd25yZXYueG1sUEsFBgAAAAAEAAQA9QAAAIsDAAAAAA==&#10;" path="m,229r2090,l2090,,,,,229e" fillcolor="#dfdfdf" stroked="f">
                    <v:path arrowok="t" o:connecttype="custom" o:connectlocs="0,-1365;2090,-1365;2090,-1594;0,-1594;0,-1365" o:connectangles="0,0,0,0,0"/>
                  </v:shape>
                </v:group>
                <w10:wrap anchorx="page"/>
              </v:group>
            </w:pict>
          </mc:Fallback>
        </mc:AlternateContent>
      </w:r>
      <w:r w:rsidR="00992248">
        <w:rPr>
          <w:rFonts w:ascii="Arial" w:eastAsia="Arial" w:hAnsi="Arial" w:cs="Arial"/>
          <w:sz w:val="24"/>
          <w:szCs w:val="24"/>
        </w:rPr>
        <w:t>Crown fuel hazard was</w:t>
      </w:r>
      <w:r w:rsidR="00992248">
        <w:rPr>
          <w:rFonts w:ascii="Arial" w:eastAsia="Arial" w:hAnsi="Arial" w:cs="Arial"/>
          <w:spacing w:val="2"/>
          <w:sz w:val="24"/>
          <w:szCs w:val="24"/>
        </w:rPr>
        <w:t xml:space="preserve"> </w:t>
      </w:r>
      <w:r w:rsidR="00992248">
        <w:rPr>
          <w:rFonts w:ascii="Arial" w:eastAsia="Arial" w:hAnsi="Arial" w:cs="Arial"/>
          <w:sz w:val="24"/>
          <w:szCs w:val="24"/>
        </w:rPr>
        <w:t>derived from the vegetation conditions of the landscape and took into consideration the canopy closure and structure.</w:t>
      </w:r>
    </w:p>
    <w:p w:rsidR="00C51A6A" w:rsidRDefault="00C51A6A">
      <w:pPr>
        <w:spacing w:after="0" w:line="200" w:lineRule="exact"/>
        <w:rPr>
          <w:sz w:val="20"/>
          <w:szCs w:val="20"/>
        </w:rPr>
      </w:pPr>
    </w:p>
    <w:p w:rsidR="00C51A6A" w:rsidRDefault="00C51A6A">
      <w:pPr>
        <w:spacing w:before="2" w:after="0" w:line="280" w:lineRule="exact"/>
        <w:rPr>
          <w:sz w:val="28"/>
          <w:szCs w:val="28"/>
        </w:rPr>
      </w:pPr>
    </w:p>
    <w:p w:rsidR="00C51A6A" w:rsidRDefault="00C51A6A">
      <w:pPr>
        <w:spacing w:after="0"/>
        <w:sectPr w:rsidR="00C51A6A">
          <w:pgSz w:w="12240" w:h="15840"/>
          <w:pgMar w:top="1200" w:right="760" w:bottom="920" w:left="1200" w:header="0" w:footer="728" w:gutter="0"/>
          <w:cols w:space="720"/>
        </w:sectPr>
      </w:pPr>
    </w:p>
    <w:p w:rsidR="00C51A6A" w:rsidRDefault="0034132C">
      <w:pPr>
        <w:spacing w:before="70" w:after="0" w:line="239" w:lineRule="auto"/>
        <w:ind w:left="240" w:right="-61"/>
        <w:rPr>
          <w:rFonts w:ascii="Arial" w:eastAsia="Arial" w:hAnsi="Arial" w:cs="Arial"/>
          <w:sz w:val="24"/>
          <w:szCs w:val="24"/>
        </w:rPr>
      </w:pPr>
      <w:r>
        <w:rPr>
          <w:noProof/>
        </w:rPr>
        <w:lastRenderedPageBreak/>
        <mc:AlternateContent>
          <mc:Choice Requires="wpg">
            <w:drawing>
              <wp:anchor distT="0" distB="0" distL="114300" distR="114300" simplePos="0" relativeHeight="503305841" behindDoc="1" locked="0" layoutInCell="1" allowOverlap="1">
                <wp:simplePos x="0" y="0"/>
                <wp:positionH relativeFrom="page">
                  <wp:posOffset>4165600</wp:posOffset>
                </wp:positionH>
                <wp:positionV relativeFrom="paragraph">
                  <wp:posOffset>-36195</wp:posOffset>
                </wp:positionV>
                <wp:extent cx="2628900" cy="914400"/>
                <wp:effectExtent l="12700" t="11430" r="15875" b="17145"/>
                <wp:wrapNone/>
                <wp:docPr id="1128"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914400"/>
                          <a:chOff x="6560" y="-57"/>
                          <a:chExt cx="4140" cy="1440"/>
                        </a:xfrm>
                      </wpg:grpSpPr>
                      <wps:wsp>
                        <wps:cNvPr id="1129" name="Freeform 1116"/>
                        <wps:cNvSpPr>
                          <a:spLocks/>
                        </wps:cNvSpPr>
                        <wps:spPr bwMode="auto">
                          <a:xfrm>
                            <a:off x="6560" y="-57"/>
                            <a:ext cx="4140" cy="1440"/>
                          </a:xfrm>
                          <a:custGeom>
                            <a:avLst/>
                            <a:gdLst>
                              <a:gd name="T0" fmla="+- 0 10700 6560"/>
                              <a:gd name="T1" fmla="*/ T0 w 4140"/>
                              <a:gd name="T2" fmla="+- 0 -57 -57"/>
                              <a:gd name="T3" fmla="*/ -57 h 1440"/>
                              <a:gd name="T4" fmla="+- 0 6560 6560"/>
                              <a:gd name="T5" fmla="*/ T4 w 4140"/>
                              <a:gd name="T6" fmla="+- 0 -57 -57"/>
                              <a:gd name="T7" fmla="*/ -57 h 1440"/>
                              <a:gd name="T8" fmla="+- 0 6560 6560"/>
                              <a:gd name="T9" fmla="*/ T8 w 4140"/>
                              <a:gd name="T10" fmla="+- 0 1383 -57"/>
                              <a:gd name="T11" fmla="*/ 1383 h 1440"/>
                              <a:gd name="T12" fmla="+- 0 10700 6560"/>
                              <a:gd name="T13" fmla="*/ T12 w 4140"/>
                              <a:gd name="T14" fmla="+- 0 1383 -57"/>
                              <a:gd name="T15" fmla="*/ 1383 h 1440"/>
                              <a:gd name="T16" fmla="+- 0 10700 6560"/>
                              <a:gd name="T17" fmla="*/ T16 w 4140"/>
                              <a:gd name="T18" fmla="+- 0 -57 -57"/>
                              <a:gd name="T19" fmla="*/ -57 h 1440"/>
                            </a:gdLst>
                            <a:ahLst/>
                            <a:cxnLst>
                              <a:cxn ang="0">
                                <a:pos x="T1" y="T3"/>
                              </a:cxn>
                              <a:cxn ang="0">
                                <a:pos x="T5" y="T7"/>
                              </a:cxn>
                              <a:cxn ang="0">
                                <a:pos x="T9" y="T11"/>
                              </a:cxn>
                              <a:cxn ang="0">
                                <a:pos x="T13" y="T15"/>
                              </a:cxn>
                              <a:cxn ang="0">
                                <a:pos x="T17" y="T19"/>
                              </a:cxn>
                            </a:cxnLst>
                            <a:rect l="0" t="0" r="r" b="b"/>
                            <a:pathLst>
                              <a:path w="4140" h="1440">
                                <a:moveTo>
                                  <a:pt x="4140" y="0"/>
                                </a:moveTo>
                                <a:lnTo>
                                  <a:pt x="0" y="0"/>
                                </a:lnTo>
                                <a:lnTo>
                                  <a:pt x="0" y="1440"/>
                                </a:lnTo>
                                <a:lnTo>
                                  <a:pt x="4140" y="1440"/>
                                </a:lnTo>
                                <a:lnTo>
                                  <a:pt x="4140"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5" o:spid="_x0000_s1026" style="position:absolute;margin-left:328pt;margin-top:-2.85pt;width:207pt;height:1in;z-index:-10639;mso-position-horizontal-relative:page" coordorigin="6560,-57" coordsize="41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">
                <v:shape id="Freeform 1116" o:spid="_x0000_s1027" style="position:absolute;left:6560;top:-57;width:4140;height:1440;visibility:visible;mso-wrap-style:square;v-text-anchor:top" coordsize="4140,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4UFcIA&#10;AADdAAAADwAAAGRycy9kb3ducmV2LnhtbERP22rCQBB9F/oPyxT6ZjZaKDZ1FfECQp9M+gFDdppN&#10;zc6m2Y1Gv94VBN/mcK4zXw62ESfqfO1YwSRJQRCXTtdcKfgpduMZCB+QNTaOScGFPCwXL6M5Ztqd&#10;+UCnPFQihrDPUIEJoc2k9KUhiz5xLXHkfl1nMUTYVVJ3eI7htpHTNP2QFmuODQZbWhsqj3lvFRzN&#10;97V477dOF//tgVdmY/L+T6m312H1BSLQEJ7ih3uv4/zJ9BP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vhQVwgAAAN0AAAAPAAAAAAAAAAAAAAAAAJgCAABkcnMvZG93&#10;bnJldi54bWxQSwUGAAAAAAQABAD1AAAAhwMAAAAA&#10;" path="m4140,l,,,1440r4140,l4140,xe" filled="f" strokeweight="1.5pt">
                  <v:path arrowok="t" o:connecttype="custom" o:connectlocs="4140,-57;0,-57;0,1383;4140,1383;4140,-57" o:connectangles="0,0,0,0,0"/>
                </v:shape>
                <w10:wrap anchorx="page"/>
              </v:group>
            </w:pict>
          </mc:Fallback>
        </mc:AlternateContent>
      </w:r>
      <w:r w:rsidR="00992248">
        <w:rPr>
          <w:rFonts w:ascii="Arial" w:eastAsia="Arial" w:hAnsi="Arial" w:cs="Arial"/>
          <w:sz w:val="24"/>
          <w:szCs w:val="24"/>
        </w:rPr>
        <w:t>Total Vege</w:t>
      </w:r>
      <w:r w:rsidR="00992248">
        <w:rPr>
          <w:rFonts w:ascii="Arial" w:eastAsia="Arial" w:hAnsi="Arial" w:cs="Arial"/>
          <w:spacing w:val="2"/>
          <w:sz w:val="24"/>
          <w:szCs w:val="24"/>
        </w:rPr>
        <w:t>t</w:t>
      </w:r>
      <w:r w:rsidR="00992248">
        <w:rPr>
          <w:rFonts w:ascii="Arial" w:eastAsia="Arial" w:hAnsi="Arial" w:cs="Arial"/>
          <w:sz w:val="24"/>
          <w:szCs w:val="24"/>
        </w:rPr>
        <w:t>ation Haza</w:t>
      </w:r>
      <w:r w:rsidR="00992248">
        <w:rPr>
          <w:rFonts w:ascii="Arial" w:eastAsia="Arial" w:hAnsi="Arial" w:cs="Arial"/>
          <w:spacing w:val="2"/>
          <w:sz w:val="24"/>
          <w:szCs w:val="24"/>
        </w:rPr>
        <w:t>r</w:t>
      </w:r>
      <w:r w:rsidR="00992248">
        <w:rPr>
          <w:rFonts w:ascii="Arial" w:eastAsia="Arial" w:hAnsi="Arial" w:cs="Arial"/>
          <w:sz w:val="24"/>
          <w:szCs w:val="24"/>
        </w:rPr>
        <w:t>d was determined by combining the points assigned to the crown fuel hazard and points assigned to the surface fuel hazard. The total possible value for vegetation hazard is ten.</w:t>
      </w:r>
    </w:p>
    <w:p w:rsidR="00C51A6A" w:rsidRDefault="00992248">
      <w:pPr>
        <w:tabs>
          <w:tab w:val="left" w:pos="2780"/>
        </w:tabs>
        <w:spacing w:before="29" w:after="0" w:line="240" w:lineRule="auto"/>
        <w:ind w:right="-20"/>
        <w:rPr>
          <w:rFonts w:ascii="Arial" w:eastAsia="Arial" w:hAnsi="Arial" w:cs="Arial"/>
          <w:sz w:val="24"/>
          <w:szCs w:val="24"/>
        </w:rPr>
      </w:pPr>
      <w:r>
        <w:br w:type="column"/>
      </w:r>
      <w:r>
        <w:rPr>
          <w:rFonts w:ascii="Arial" w:eastAsia="Arial" w:hAnsi="Arial" w:cs="Arial"/>
          <w:b/>
          <w:bCs/>
          <w:i/>
          <w:sz w:val="24"/>
          <w:szCs w:val="24"/>
          <w:u w:val="thick" w:color="000000"/>
        </w:rPr>
        <w:lastRenderedPageBreak/>
        <w:t>Crown</w:t>
      </w:r>
      <w:r>
        <w:rPr>
          <w:rFonts w:ascii="Arial" w:eastAsia="Arial" w:hAnsi="Arial" w:cs="Arial"/>
          <w:b/>
          <w:bCs/>
          <w:i/>
          <w:spacing w:val="1"/>
          <w:sz w:val="24"/>
          <w:szCs w:val="24"/>
          <w:u w:val="thick" w:color="000000"/>
        </w:rPr>
        <w:t xml:space="preserve"> </w:t>
      </w:r>
      <w:r>
        <w:rPr>
          <w:rFonts w:ascii="Arial" w:eastAsia="Arial" w:hAnsi="Arial" w:cs="Arial"/>
          <w:b/>
          <w:bCs/>
          <w:i/>
          <w:sz w:val="24"/>
          <w:szCs w:val="24"/>
          <w:u w:val="thick" w:color="000000"/>
        </w:rPr>
        <w:t>Fuel</w:t>
      </w:r>
      <w:r>
        <w:rPr>
          <w:rFonts w:ascii="Arial" w:eastAsia="Arial" w:hAnsi="Arial" w:cs="Arial"/>
          <w:b/>
          <w:bCs/>
          <w:i/>
          <w:spacing w:val="1"/>
          <w:sz w:val="24"/>
          <w:szCs w:val="24"/>
          <w:u w:val="thick" w:color="000000"/>
        </w:rPr>
        <w:t xml:space="preserve"> </w:t>
      </w:r>
      <w:r>
        <w:rPr>
          <w:rFonts w:ascii="Arial" w:eastAsia="Arial" w:hAnsi="Arial" w:cs="Arial"/>
          <w:b/>
          <w:bCs/>
          <w:i/>
          <w:sz w:val="24"/>
          <w:szCs w:val="24"/>
          <w:u w:val="thick" w:color="000000"/>
        </w:rPr>
        <w:t>Group</w:t>
      </w:r>
      <w:r>
        <w:rPr>
          <w:rFonts w:ascii="Arial" w:eastAsia="Arial" w:hAnsi="Arial" w:cs="Arial"/>
          <w:b/>
          <w:bCs/>
          <w:i/>
          <w:sz w:val="24"/>
          <w:szCs w:val="24"/>
        </w:rPr>
        <w:tab/>
      </w:r>
      <w:r>
        <w:rPr>
          <w:rFonts w:ascii="Arial" w:eastAsia="Arial" w:hAnsi="Arial" w:cs="Arial"/>
          <w:b/>
          <w:bCs/>
          <w:i/>
          <w:sz w:val="24"/>
          <w:szCs w:val="24"/>
          <w:u w:val="thick" w:color="000000"/>
        </w:rPr>
        <w:t>Value</w:t>
      </w:r>
    </w:p>
    <w:p w:rsidR="00C51A6A" w:rsidRDefault="00992248">
      <w:pPr>
        <w:tabs>
          <w:tab w:val="left" w:pos="2920"/>
        </w:tabs>
        <w:spacing w:before="78" w:after="0" w:line="240" w:lineRule="auto"/>
        <w:ind w:left="634" w:right="-20"/>
        <w:rPr>
          <w:rFonts w:ascii="Arial" w:eastAsia="Arial" w:hAnsi="Arial" w:cs="Arial"/>
          <w:sz w:val="24"/>
          <w:szCs w:val="24"/>
        </w:rPr>
      </w:pPr>
      <w:r>
        <w:rPr>
          <w:rFonts w:ascii="Arial" w:eastAsia="Arial" w:hAnsi="Arial" w:cs="Arial"/>
          <w:sz w:val="24"/>
          <w:szCs w:val="24"/>
        </w:rPr>
        <w:t>Low</w:t>
      </w:r>
      <w:r>
        <w:rPr>
          <w:rFonts w:ascii="Arial" w:eastAsia="Arial" w:hAnsi="Arial" w:cs="Arial"/>
          <w:sz w:val="24"/>
          <w:szCs w:val="24"/>
        </w:rPr>
        <w:tab/>
        <w:t>1</w:t>
      </w:r>
    </w:p>
    <w:p w:rsidR="00C51A6A" w:rsidRDefault="00992248">
      <w:pPr>
        <w:tabs>
          <w:tab w:val="left" w:pos="2920"/>
        </w:tabs>
        <w:spacing w:after="0" w:line="240" w:lineRule="auto"/>
        <w:ind w:left="634" w:right="-20"/>
        <w:rPr>
          <w:rFonts w:ascii="Arial" w:eastAsia="Arial" w:hAnsi="Arial" w:cs="Arial"/>
          <w:sz w:val="24"/>
          <w:szCs w:val="24"/>
        </w:rPr>
      </w:pPr>
      <w:r>
        <w:rPr>
          <w:rFonts w:ascii="Arial" w:eastAsia="Arial" w:hAnsi="Arial" w:cs="Arial"/>
          <w:sz w:val="24"/>
          <w:szCs w:val="24"/>
        </w:rPr>
        <w:t>Moderate</w:t>
      </w:r>
      <w:r>
        <w:rPr>
          <w:rFonts w:ascii="Arial" w:eastAsia="Arial" w:hAnsi="Arial" w:cs="Arial"/>
          <w:sz w:val="24"/>
          <w:szCs w:val="24"/>
        </w:rPr>
        <w:tab/>
      </w:r>
      <w:r>
        <w:rPr>
          <w:rFonts w:ascii="Arial" w:eastAsia="Arial" w:hAnsi="Arial" w:cs="Arial"/>
          <w:sz w:val="24"/>
          <w:szCs w:val="24"/>
        </w:rPr>
        <w:t>3</w:t>
      </w:r>
    </w:p>
    <w:p w:rsidR="00C51A6A" w:rsidRDefault="00992248">
      <w:pPr>
        <w:tabs>
          <w:tab w:val="left" w:pos="2920"/>
        </w:tabs>
        <w:spacing w:after="0" w:line="240" w:lineRule="auto"/>
        <w:ind w:left="634" w:right="-20"/>
        <w:rPr>
          <w:rFonts w:ascii="Arial" w:eastAsia="Arial" w:hAnsi="Arial" w:cs="Arial"/>
          <w:sz w:val="24"/>
          <w:szCs w:val="24"/>
        </w:rPr>
      </w:pPr>
      <w:r>
        <w:rPr>
          <w:rFonts w:ascii="Arial" w:eastAsia="Arial" w:hAnsi="Arial" w:cs="Arial"/>
          <w:sz w:val="24"/>
          <w:szCs w:val="24"/>
        </w:rPr>
        <w:t>High</w:t>
      </w:r>
      <w:r>
        <w:rPr>
          <w:rFonts w:ascii="Arial" w:eastAsia="Arial" w:hAnsi="Arial" w:cs="Arial"/>
          <w:sz w:val="24"/>
          <w:szCs w:val="24"/>
        </w:rPr>
        <w:tab/>
        <w:t>5</w:t>
      </w:r>
    </w:p>
    <w:p w:rsidR="00C51A6A" w:rsidRDefault="00C51A6A">
      <w:pPr>
        <w:spacing w:after="0"/>
        <w:sectPr w:rsidR="00C51A6A">
          <w:type w:val="continuous"/>
          <w:pgSz w:w="12240" w:h="15840"/>
          <w:pgMar w:top="1480" w:right="760" w:bottom="920" w:left="1200" w:header="720" w:footer="720" w:gutter="0"/>
          <w:cols w:num="2" w:space="720" w:equalWidth="0">
            <w:col w:w="5151" w:space="456"/>
            <w:col w:w="4673"/>
          </w:cols>
        </w:sectPr>
      </w:pPr>
    </w:p>
    <w:p w:rsidR="00C51A6A" w:rsidRDefault="00C51A6A">
      <w:pPr>
        <w:spacing w:before="7" w:after="0" w:line="240" w:lineRule="exact"/>
        <w:rPr>
          <w:sz w:val="24"/>
          <w:szCs w:val="24"/>
        </w:rPr>
      </w:pPr>
    </w:p>
    <w:p w:rsidR="00C51A6A" w:rsidRDefault="00992248">
      <w:pPr>
        <w:spacing w:before="29" w:after="0" w:line="240" w:lineRule="auto"/>
        <w:ind w:left="240" w:right="788"/>
        <w:rPr>
          <w:rFonts w:ascii="Arial" w:eastAsia="Arial" w:hAnsi="Arial" w:cs="Arial"/>
          <w:sz w:val="24"/>
          <w:szCs w:val="24"/>
        </w:rPr>
      </w:pPr>
      <w:r>
        <w:rPr>
          <w:rFonts w:ascii="Arial" w:eastAsia="Arial" w:hAnsi="Arial" w:cs="Arial"/>
          <w:sz w:val="24"/>
          <w:szCs w:val="24"/>
        </w:rPr>
        <w:t>Historical notes have been kept for the GIS processes used and are archived at the Union County Emergency Services Office or the Oregon Department of Forestry Office in La Grande.</w:t>
      </w:r>
    </w:p>
    <w:p w:rsidR="00C51A6A" w:rsidRDefault="00C51A6A">
      <w:pPr>
        <w:spacing w:before="3" w:after="0" w:line="150" w:lineRule="exact"/>
        <w:rPr>
          <w:sz w:val="15"/>
          <w:szCs w:val="15"/>
        </w:rPr>
      </w:pPr>
    </w:p>
    <w:p w:rsidR="00C51A6A" w:rsidRDefault="0034132C">
      <w:pPr>
        <w:spacing w:after="0" w:line="235" w:lineRule="exact"/>
        <w:ind w:left="240" w:right="-20"/>
        <w:rPr>
          <w:rFonts w:ascii="Arial" w:eastAsia="Arial" w:hAnsi="Arial" w:cs="Arial"/>
          <w:sz w:val="28"/>
          <w:szCs w:val="28"/>
        </w:rPr>
      </w:pPr>
      <w:r>
        <w:rPr>
          <w:noProof/>
        </w:rPr>
        <mc:AlternateContent>
          <mc:Choice Requires="wpg">
            <w:drawing>
              <wp:anchor distT="0" distB="0" distL="114300" distR="114300" simplePos="0" relativeHeight="503305842" behindDoc="1" locked="0" layoutInCell="1" allowOverlap="1">
                <wp:simplePos x="0" y="0"/>
                <wp:positionH relativeFrom="page">
                  <wp:posOffset>4279900</wp:posOffset>
                </wp:positionH>
                <wp:positionV relativeFrom="paragraph">
                  <wp:posOffset>75565</wp:posOffset>
                </wp:positionV>
                <wp:extent cx="2286000" cy="2059940"/>
                <wp:effectExtent l="12700" t="18415" r="15875" b="17145"/>
                <wp:wrapNone/>
                <wp:docPr id="1126"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059940"/>
                          <a:chOff x="6740" y="119"/>
                          <a:chExt cx="3600" cy="3244"/>
                        </a:xfrm>
                      </wpg:grpSpPr>
                      <wps:wsp>
                        <wps:cNvPr id="1127" name="Freeform 1114"/>
                        <wps:cNvSpPr>
                          <a:spLocks/>
                        </wps:cNvSpPr>
                        <wps:spPr bwMode="auto">
                          <a:xfrm>
                            <a:off x="6740" y="119"/>
                            <a:ext cx="3600" cy="3244"/>
                          </a:xfrm>
                          <a:custGeom>
                            <a:avLst/>
                            <a:gdLst>
                              <a:gd name="T0" fmla="+- 0 10340 6740"/>
                              <a:gd name="T1" fmla="*/ T0 w 3600"/>
                              <a:gd name="T2" fmla="+- 0 119 119"/>
                              <a:gd name="T3" fmla="*/ 119 h 3244"/>
                              <a:gd name="T4" fmla="+- 0 6740 6740"/>
                              <a:gd name="T5" fmla="*/ T4 w 3600"/>
                              <a:gd name="T6" fmla="+- 0 119 119"/>
                              <a:gd name="T7" fmla="*/ 119 h 3244"/>
                              <a:gd name="T8" fmla="+- 0 6740 6740"/>
                              <a:gd name="T9" fmla="*/ T8 w 3600"/>
                              <a:gd name="T10" fmla="+- 0 3362 119"/>
                              <a:gd name="T11" fmla="*/ 3362 h 3244"/>
                              <a:gd name="T12" fmla="+- 0 10340 6740"/>
                              <a:gd name="T13" fmla="*/ T12 w 3600"/>
                              <a:gd name="T14" fmla="+- 0 3362 119"/>
                              <a:gd name="T15" fmla="*/ 3362 h 3244"/>
                              <a:gd name="T16" fmla="+- 0 10340 6740"/>
                              <a:gd name="T17" fmla="*/ T16 w 3600"/>
                              <a:gd name="T18" fmla="+- 0 119 119"/>
                              <a:gd name="T19" fmla="*/ 119 h 3244"/>
                            </a:gdLst>
                            <a:ahLst/>
                            <a:cxnLst>
                              <a:cxn ang="0">
                                <a:pos x="T1" y="T3"/>
                              </a:cxn>
                              <a:cxn ang="0">
                                <a:pos x="T5" y="T7"/>
                              </a:cxn>
                              <a:cxn ang="0">
                                <a:pos x="T9" y="T11"/>
                              </a:cxn>
                              <a:cxn ang="0">
                                <a:pos x="T13" y="T15"/>
                              </a:cxn>
                              <a:cxn ang="0">
                                <a:pos x="T17" y="T19"/>
                              </a:cxn>
                            </a:cxnLst>
                            <a:rect l="0" t="0" r="r" b="b"/>
                            <a:pathLst>
                              <a:path w="3600" h="3244">
                                <a:moveTo>
                                  <a:pt x="3600" y="0"/>
                                </a:moveTo>
                                <a:lnTo>
                                  <a:pt x="0" y="0"/>
                                </a:lnTo>
                                <a:lnTo>
                                  <a:pt x="0" y="3243"/>
                                </a:lnTo>
                                <a:lnTo>
                                  <a:pt x="3600" y="3243"/>
                                </a:lnTo>
                                <a:lnTo>
                                  <a:pt x="3600"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3" o:spid="_x0000_s1026" style="position:absolute;margin-left:337pt;margin-top:5.95pt;width:180pt;height:162.2pt;z-index:-10638;mso-position-horizontal-relative:page" coordorigin="6740,119" coordsize="3600,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">
                <v:shape id="Freeform 1114" o:spid="_x0000_s1027" style="position:absolute;left:6740;top:119;width:3600;height:3244;visibility:visible;mso-wrap-style:square;v-text-anchor:top" coordsize="3600,3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g0W8QA&#10;AADdAAAADwAAAGRycy9kb3ducmV2LnhtbESPQWsCMRCF7wX/Q5iCt5p1ESurUYql0B5NFTyOm3Gz&#10;uJksm1Tjv2+EQm8zvDfve7PaJNeJKw2h9axgOilAENfetNwo2H9/vCxAhIhssPNMCu4UYLMePa2w&#10;Mv7GO7rq2IgcwqFCBTbGvpIy1JYchonvibN29oPDmNehkWbAWw53nSyLYi4dtpwJFnvaWqov+sdl&#10;7ns4H/Qu6dOXnpXF8Z5s01ulxs/pbQkiUor/5r/rT5PrT8tXeHyTR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INFvEAAAA3QAAAA8AAAAAAAAAAAAAAAAAmAIAAGRycy9k&#10;b3ducmV2LnhtbFBLBQYAAAAABAAEAPUAAACJAwAAAAA=&#10;" path="m3600,l,,,3243r3600,l3600,xe" filled="f" strokeweight="1.5pt">
                  <v:path arrowok="t" o:connecttype="custom" o:connectlocs="3600,119;0,119;0,3362;3600,3362;3600,119" o:connectangles="0,0,0,0,0"/>
                </v:shape>
                <w10:wrap anchorx="page"/>
              </v:group>
            </w:pict>
          </mc:Fallback>
        </mc:AlternateContent>
      </w:r>
      <w:r w:rsidR="00992248">
        <w:rPr>
          <w:rFonts w:ascii="Arial" w:eastAsia="Arial" w:hAnsi="Arial" w:cs="Arial"/>
          <w:b/>
          <w:bCs/>
          <w:position w:val="-7"/>
          <w:sz w:val="28"/>
          <w:szCs w:val="28"/>
        </w:rPr>
        <w:t>Topographic</w:t>
      </w:r>
      <w:r w:rsidR="00992248">
        <w:rPr>
          <w:rFonts w:ascii="Arial" w:eastAsia="Arial" w:hAnsi="Arial" w:cs="Arial"/>
          <w:b/>
          <w:bCs/>
          <w:spacing w:val="-17"/>
          <w:position w:val="-7"/>
          <w:sz w:val="28"/>
          <w:szCs w:val="28"/>
        </w:rPr>
        <w:t xml:space="preserve"> </w:t>
      </w:r>
      <w:r w:rsidR="00992248">
        <w:rPr>
          <w:rFonts w:ascii="Arial" w:eastAsia="Arial" w:hAnsi="Arial" w:cs="Arial"/>
          <w:b/>
          <w:bCs/>
          <w:position w:val="-7"/>
          <w:sz w:val="28"/>
          <w:szCs w:val="28"/>
        </w:rPr>
        <w:t>Hazard</w:t>
      </w:r>
    </w:p>
    <w:p w:rsidR="00C51A6A" w:rsidRDefault="00C51A6A">
      <w:pPr>
        <w:spacing w:after="0"/>
        <w:sectPr w:rsidR="00C51A6A">
          <w:type w:val="continuous"/>
          <w:pgSz w:w="12240" w:h="15840"/>
          <w:pgMar w:top="1480" w:right="760" w:bottom="920" w:left="1200" w:header="720" w:footer="720" w:gutter="0"/>
          <w:cols w:space="720"/>
        </w:sectPr>
      </w:pPr>
    </w:p>
    <w:p w:rsidR="00C51A6A" w:rsidRDefault="00C51A6A">
      <w:pPr>
        <w:spacing w:before="8" w:after="0" w:line="120" w:lineRule="exact"/>
        <w:rPr>
          <w:sz w:val="12"/>
          <w:szCs w:val="12"/>
        </w:rPr>
      </w:pPr>
    </w:p>
    <w:p w:rsidR="00C51A6A" w:rsidRDefault="00992248">
      <w:pPr>
        <w:spacing w:after="0" w:line="240" w:lineRule="auto"/>
        <w:ind w:left="240" w:right="-61"/>
        <w:rPr>
          <w:rFonts w:ascii="Arial" w:eastAsia="Arial" w:hAnsi="Arial" w:cs="Arial"/>
          <w:sz w:val="24"/>
          <w:szCs w:val="24"/>
        </w:rPr>
      </w:pPr>
      <w:r>
        <w:rPr>
          <w:rFonts w:ascii="Arial" w:eastAsia="Arial" w:hAnsi="Arial" w:cs="Arial"/>
          <w:sz w:val="24"/>
          <w:szCs w:val="24"/>
        </w:rPr>
        <w:t xml:space="preserve">Slope </w:t>
      </w:r>
      <w:r>
        <w:rPr>
          <w:rFonts w:ascii="Arial" w:eastAsia="Arial" w:hAnsi="Arial" w:cs="Arial"/>
          <w:sz w:val="24"/>
          <w:szCs w:val="24"/>
        </w:rPr>
        <w:t>and aspect affect both the intensity and rate of wildfire spread. The topography haza</w:t>
      </w:r>
      <w:r>
        <w:rPr>
          <w:rFonts w:ascii="Arial" w:eastAsia="Arial" w:hAnsi="Arial" w:cs="Arial"/>
          <w:spacing w:val="2"/>
          <w:sz w:val="24"/>
          <w:szCs w:val="24"/>
        </w:rPr>
        <w:t>r</w:t>
      </w:r>
      <w:r>
        <w:rPr>
          <w:rFonts w:ascii="Arial" w:eastAsia="Arial" w:hAnsi="Arial" w:cs="Arial"/>
          <w:sz w:val="24"/>
          <w:szCs w:val="24"/>
        </w:rPr>
        <w:t>d factor was derived from the Digital Elevation Model for Union County; values were assigned to the combination of slope and aspect working together on the landscape.</w:t>
      </w:r>
    </w:p>
    <w:p w:rsidR="00C51A6A" w:rsidRDefault="00992248">
      <w:pPr>
        <w:tabs>
          <w:tab w:val="left" w:pos="2160"/>
        </w:tabs>
        <w:spacing w:after="0" w:line="245" w:lineRule="exact"/>
        <w:ind w:right="-20"/>
        <w:rPr>
          <w:rFonts w:ascii="Arial" w:eastAsia="Arial" w:hAnsi="Arial" w:cs="Arial"/>
          <w:sz w:val="24"/>
          <w:szCs w:val="24"/>
        </w:rPr>
      </w:pPr>
      <w:r>
        <w:br w:type="column"/>
      </w:r>
      <w:r>
        <w:rPr>
          <w:rFonts w:ascii="Arial" w:eastAsia="Arial" w:hAnsi="Arial" w:cs="Arial"/>
          <w:b/>
          <w:bCs/>
          <w:i/>
          <w:sz w:val="24"/>
          <w:szCs w:val="24"/>
          <w:u w:val="thick" w:color="000000"/>
        </w:rPr>
        <w:lastRenderedPageBreak/>
        <w:t>Sl</w:t>
      </w:r>
      <w:r>
        <w:rPr>
          <w:rFonts w:ascii="Arial" w:eastAsia="Arial" w:hAnsi="Arial" w:cs="Arial"/>
          <w:b/>
          <w:bCs/>
          <w:i/>
          <w:sz w:val="24"/>
          <w:szCs w:val="24"/>
          <w:u w:val="thick" w:color="000000"/>
        </w:rPr>
        <w:t>ope</w:t>
      </w:r>
      <w:r>
        <w:rPr>
          <w:rFonts w:ascii="Arial" w:eastAsia="Arial" w:hAnsi="Arial" w:cs="Arial"/>
          <w:b/>
          <w:bCs/>
          <w:i/>
          <w:sz w:val="24"/>
          <w:szCs w:val="24"/>
        </w:rPr>
        <w:tab/>
      </w:r>
      <w:r>
        <w:rPr>
          <w:rFonts w:ascii="Arial" w:eastAsia="Arial" w:hAnsi="Arial" w:cs="Arial"/>
          <w:b/>
          <w:bCs/>
          <w:i/>
          <w:sz w:val="24"/>
          <w:szCs w:val="24"/>
          <w:u w:val="thick" w:color="000000"/>
        </w:rPr>
        <w:t>Value</w:t>
      </w:r>
    </w:p>
    <w:p w:rsidR="00C51A6A" w:rsidRDefault="00992248">
      <w:pPr>
        <w:tabs>
          <w:tab w:val="left" w:pos="2280"/>
        </w:tabs>
        <w:spacing w:before="78" w:after="0" w:line="240" w:lineRule="auto"/>
        <w:ind w:right="-20"/>
        <w:rPr>
          <w:rFonts w:ascii="Arial" w:eastAsia="Arial" w:hAnsi="Arial" w:cs="Arial"/>
          <w:sz w:val="24"/>
          <w:szCs w:val="24"/>
        </w:rPr>
      </w:pPr>
      <w:r>
        <w:rPr>
          <w:rFonts w:ascii="Arial" w:eastAsia="Arial" w:hAnsi="Arial" w:cs="Arial"/>
          <w:sz w:val="24"/>
          <w:szCs w:val="24"/>
        </w:rPr>
        <w:t>0 – 25%</w:t>
      </w:r>
      <w:r>
        <w:rPr>
          <w:rFonts w:ascii="Arial" w:eastAsia="Arial" w:hAnsi="Arial" w:cs="Arial"/>
          <w:sz w:val="24"/>
          <w:szCs w:val="24"/>
        </w:rPr>
        <w:tab/>
        <w:t>1</w:t>
      </w:r>
    </w:p>
    <w:p w:rsidR="00C51A6A" w:rsidRDefault="00992248">
      <w:pPr>
        <w:tabs>
          <w:tab w:val="left" w:pos="2280"/>
        </w:tabs>
        <w:spacing w:after="0" w:line="240" w:lineRule="auto"/>
        <w:ind w:right="-20"/>
        <w:rPr>
          <w:rFonts w:ascii="Arial" w:eastAsia="Arial" w:hAnsi="Arial" w:cs="Arial"/>
          <w:sz w:val="24"/>
          <w:szCs w:val="24"/>
        </w:rPr>
      </w:pPr>
      <w:r>
        <w:rPr>
          <w:rFonts w:ascii="Arial" w:eastAsia="Arial" w:hAnsi="Arial" w:cs="Arial"/>
          <w:sz w:val="24"/>
          <w:szCs w:val="24"/>
        </w:rPr>
        <w:t>25 – 50%</w:t>
      </w:r>
      <w:r>
        <w:rPr>
          <w:rFonts w:ascii="Arial" w:eastAsia="Arial" w:hAnsi="Arial" w:cs="Arial"/>
          <w:sz w:val="24"/>
          <w:szCs w:val="24"/>
        </w:rPr>
        <w:tab/>
        <w:t>2</w:t>
      </w:r>
    </w:p>
    <w:p w:rsidR="00C51A6A" w:rsidRDefault="00992248">
      <w:pPr>
        <w:tabs>
          <w:tab w:val="left" w:pos="2280"/>
        </w:tabs>
        <w:spacing w:after="0" w:line="240" w:lineRule="auto"/>
        <w:ind w:right="-20"/>
        <w:rPr>
          <w:rFonts w:ascii="Arial" w:eastAsia="Arial" w:hAnsi="Arial" w:cs="Arial"/>
          <w:sz w:val="24"/>
          <w:szCs w:val="24"/>
        </w:rPr>
      </w:pPr>
      <w:r>
        <w:rPr>
          <w:rFonts w:ascii="Arial" w:eastAsia="Arial" w:hAnsi="Arial" w:cs="Arial"/>
          <w:sz w:val="24"/>
          <w:szCs w:val="24"/>
        </w:rPr>
        <w:t>&gt; 50%</w:t>
      </w:r>
      <w:r>
        <w:rPr>
          <w:rFonts w:ascii="Arial" w:eastAsia="Arial" w:hAnsi="Arial" w:cs="Arial"/>
          <w:sz w:val="24"/>
          <w:szCs w:val="24"/>
        </w:rPr>
        <w:tab/>
        <w:t>3</w:t>
      </w:r>
    </w:p>
    <w:p w:rsidR="00C51A6A" w:rsidRDefault="00C51A6A">
      <w:pPr>
        <w:spacing w:before="17" w:after="0" w:line="260" w:lineRule="exact"/>
        <w:rPr>
          <w:sz w:val="26"/>
          <w:szCs w:val="26"/>
        </w:rPr>
      </w:pPr>
    </w:p>
    <w:p w:rsidR="00C51A6A" w:rsidRDefault="00992248">
      <w:pPr>
        <w:tabs>
          <w:tab w:val="left" w:pos="2160"/>
        </w:tabs>
        <w:spacing w:after="0" w:line="240" w:lineRule="auto"/>
        <w:ind w:right="-20"/>
        <w:rPr>
          <w:rFonts w:ascii="Arial" w:eastAsia="Arial" w:hAnsi="Arial" w:cs="Arial"/>
          <w:sz w:val="24"/>
          <w:szCs w:val="24"/>
        </w:rPr>
      </w:pPr>
      <w:r>
        <w:rPr>
          <w:rFonts w:ascii="Arial" w:eastAsia="Arial" w:hAnsi="Arial" w:cs="Arial"/>
          <w:b/>
          <w:bCs/>
          <w:i/>
          <w:sz w:val="24"/>
          <w:szCs w:val="24"/>
          <w:u w:val="thick" w:color="000000"/>
        </w:rPr>
        <w:t>Aspect</w:t>
      </w:r>
      <w:r>
        <w:rPr>
          <w:rFonts w:ascii="Arial" w:eastAsia="Arial" w:hAnsi="Arial" w:cs="Arial"/>
          <w:b/>
          <w:bCs/>
          <w:i/>
          <w:sz w:val="24"/>
          <w:szCs w:val="24"/>
        </w:rPr>
        <w:tab/>
      </w:r>
      <w:r>
        <w:rPr>
          <w:rFonts w:ascii="Arial" w:eastAsia="Arial" w:hAnsi="Arial" w:cs="Arial"/>
          <w:b/>
          <w:bCs/>
          <w:i/>
          <w:sz w:val="24"/>
          <w:szCs w:val="24"/>
          <w:u w:val="thick" w:color="000000"/>
        </w:rPr>
        <w:t>Value</w:t>
      </w:r>
    </w:p>
    <w:p w:rsidR="00C51A6A" w:rsidRDefault="00992248">
      <w:pPr>
        <w:tabs>
          <w:tab w:val="left" w:pos="2280"/>
        </w:tabs>
        <w:spacing w:after="0" w:line="275" w:lineRule="exact"/>
        <w:ind w:right="-20"/>
        <w:rPr>
          <w:rFonts w:ascii="Arial" w:eastAsia="Arial" w:hAnsi="Arial" w:cs="Arial"/>
          <w:sz w:val="24"/>
          <w:szCs w:val="24"/>
        </w:rPr>
      </w:pPr>
      <w:r>
        <w:rPr>
          <w:rFonts w:ascii="Arial" w:eastAsia="Arial" w:hAnsi="Arial" w:cs="Arial"/>
          <w:sz w:val="24"/>
          <w:szCs w:val="24"/>
        </w:rPr>
        <w:t>N, NE</w:t>
      </w:r>
      <w:r>
        <w:rPr>
          <w:rFonts w:ascii="Arial" w:eastAsia="Arial" w:hAnsi="Arial" w:cs="Arial"/>
          <w:sz w:val="24"/>
          <w:szCs w:val="24"/>
        </w:rPr>
        <w:tab/>
        <w:t>1</w:t>
      </w:r>
    </w:p>
    <w:p w:rsidR="00C51A6A" w:rsidRDefault="00992248">
      <w:pPr>
        <w:tabs>
          <w:tab w:val="left" w:pos="2280"/>
        </w:tabs>
        <w:spacing w:after="0" w:line="240" w:lineRule="auto"/>
        <w:ind w:right="-20"/>
        <w:rPr>
          <w:rFonts w:ascii="Arial" w:eastAsia="Arial" w:hAnsi="Arial" w:cs="Arial"/>
          <w:sz w:val="24"/>
          <w:szCs w:val="24"/>
        </w:rPr>
      </w:pPr>
      <w:r>
        <w:rPr>
          <w:rFonts w:ascii="Arial" w:eastAsia="Arial" w:hAnsi="Arial" w:cs="Arial"/>
          <w:sz w:val="24"/>
          <w:szCs w:val="24"/>
        </w:rPr>
        <w:t>NW, E</w:t>
      </w:r>
      <w:r>
        <w:rPr>
          <w:rFonts w:ascii="Arial" w:eastAsia="Arial" w:hAnsi="Arial" w:cs="Arial"/>
          <w:sz w:val="24"/>
          <w:szCs w:val="24"/>
        </w:rPr>
        <w:tab/>
        <w:t>2</w:t>
      </w:r>
    </w:p>
    <w:p w:rsidR="00C51A6A" w:rsidRDefault="00992248">
      <w:pPr>
        <w:tabs>
          <w:tab w:val="left" w:pos="2280"/>
        </w:tabs>
        <w:spacing w:after="0" w:line="240" w:lineRule="auto"/>
        <w:ind w:right="-20"/>
        <w:rPr>
          <w:rFonts w:ascii="Arial" w:eastAsia="Arial" w:hAnsi="Arial" w:cs="Arial"/>
          <w:sz w:val="24"/>
          <w:szCs w:val="24"/>
        </w:rPr>
      </w:pPr>
      <w:r>
        <w:rPr>
          <w:rFonts w:ascii="Arial" w:eastAsia="Arial" w:hAnsi="Arial" w:cs="Arial"/>
          <w:sz w:val="24"/>
          <w:szCs w:val="24"/>
        </w:rPr>
        <w:t>W, SE</w:t>
      </w:r>
      <w:r>
        <w:rPr>
          <w:rFonts w:ascii="Arial" w:eastAsia="Arial" w:hAnsi="Arial" w:cs="Arial"/>
          <w:sz w:val="24"/>
          <w:szCs w:val="24"/>
        </w:rPr>
        <w:tab/>
        <w:t>3</w:t>
      </w:r>
    </w:p>
    <w:p w:rsidR="00C51A6A" w:rsidRDefault="00992248">
      <w:pPr>
        <w:tabs>
          <w:tab w:val="left" w:pos="2280"/>
        </w:tabs>
        <w:spacing w:after="0" w:line="240" w:lineRule="auto"/>
        <w:ind w:right="-20"/>
        <w:rPr>
          <w:rFonts w:ascii="Arial" w:eastAsia="Arial" w:hAnsi="Arial" w:cs="Arial"/>
          <w:sz w:val="24"/>
          <w:szCs w:val="24"/>
        </w:rPr>
      </w:pPr>
      <w:r>
        <w:rPr>
          <w:rFonts w:ascii="Arial" w:eastAsia="Arial" w:hAnsi="Arial" w:cs="Arial"/>
          <w:sz w:val="24"/>
          <w:szCs w:val="24"/>
        </w:rPr>
        <w:t>S, SW, Flat</w:t>
      </w:r>
      <w:r>
        <w:rPr>
          <w:rFonts w:ascii="Arial" w:eastAsia="Arial" w:hAnsi="Arial" w:cs="Arial"/>
          <w:sz w:val="24"/>
          <w:szCs w:val="24"/>
        </w:rPr>
        <w:tab/>
        <w:t>4</w:t>
      </w:r>
    </w:p>
    <w:p w:rsidR="00C51A6A" w:rsidRDefault="00C51A6A">
      <w:pPr>
        <w:spacing w:after="0"/>
        <w:sectPr w:rsidR="00C51A6A">
          <w:type w:val="continuous"/>
          <w:pgSz w:w="12240" w:h="15840"/>
          <w:pgMar w:top="1480" w:right="760" w:bottom="920" w:left="1200" w:header="720" w:footer="720" w:gutter="0"/>
          <w:cols w:num="2" w:space="720" w:equalWidth="0">
            <w:col w:w="5241" w:space="459"/>
            <w:col w:w="4580"/>
          </w:cols>
        </w:sectPr>
      </w:pPr>
    </w:p>
    <w:p w:rsidR="00C51A6A" w:rsidRDefault="00C51A6A">
      <w:pPr>
        <w:spacing w:before="8" w:after="0" w:line="140" w:lineRule="exact"/>
        <w:rPr>
          <w:sz w:val="14"/>
          <w:szCs w:val="14"/>
        </w:rPr>
      </w:pPr>
    </w:p>
    <w:p w:rsidR="00C51A6A" w:rsidRDefault="00C51A6A">
      <w:pPr>
        <w:spacing w:after="0" w:line="200" w:lineRule="exact"/>
        <w:rPr>
          <w:sz w:val="20"/>
          <w:szCs w:val="20"/>
        </w:rPr>
      </w:pPr>
    </w:p>
    <w:p w:rsidR="00C51A6A" w:rsidRDefault="00992248">
      <w:pPr>
        <w:spacing w:before="29" w:after="0" w:line="240" w:lineRule="auto"/>
        <w:ind w:left="120" w:right="578"/>
        <w:jc w:val="both"/>
        <w:rPr>
          <w:rFonts w:ascii="Arial" w:eastAsia="Arial" w:hAnsi="Arial" w:cs="Arial"/>
          <w:sz w:val="24"/>
          <w:szCs w:val="24"/>
        </w:rPr>
      </w:pPr>
      <w:r>
        <w:rPr>
          <w:rFonts w:ascii="Arial" w:eastAsia="Arial" w:hAnsi="Arial" w:cs="Arial"/>
          <w:sz w:val="24"/>
          <w:szCs w:val="24"/>
        </w:rPr>
        <w:t>Total Topographic Hazard was determined by</w:t>
      </w:r>
      <w:r>
        <w:rPr>
          <w:rFonts w:ascii="Arial" w:eastAsia="Arial" w:hAnsi="Arial" w:cs="Arial"/>
          <w:spacing w:val="1"/>
          <w:sz w:val="24"/>
          <w:szCs w:val="24"/>
        </w:rPr>
        <w:t xml:space="preserve"> </w:t>
      </w:r>
      <w:r>
        <w:rPr>
          <w:rFonts w:ascii="Arial" w:eastAsia="Arial" w:hAnsi="Arial" w:cs="Arial"/>
          <w:sz w:val="24"/>
          <w:szCs w:val="24"/>
        </w:rPr>
        <w:t>combining the points assigned</w:t>
      </w:r>
      <w:r>
        <w:rPr>
          <w:rFonts w:ascii="Arial" w:eastAsia="Arial" w:hAnsi="Arial" w:cs="Arial"/>
          <w:spacing w:val="1"/>
          <w:sz w:val="24"/>
          <w:szCs w:val="24"/>
        </w:rPr>
        <w:t xml:space="preserve"> </w:t>
      </w:r>
      <w:r>
        <w:rPr>
          <w:rFonts w:ascii="Arial" w:eastAsia="Arial" w:hAnsi="Arial" w:cs="Arial"/>
          <w:sz w:val="24"/>
          <w:szCs w:val="24"/>
        </w:rPr>
        <w:t>to the slope hazard and points assigned to the aspe</w:t>
      </w:r>
      <w:r>
        <w:rPr>
          <w:rFonts w:ascii="Arial" w:eastAsia="Arial" w:hAnsi="Arial" w:cs="Arial"/>
          <w:spacing w:val="2"/>
          <w:sz w:val="24"/>
          <w:szCs w:val="24"/>
        </w:rPr>
        <w:t>c</w:t>
      </w:r>
      <w:r>
        <w:rPr>
          <w:rFonts w:ascii="Arial" w:eastAsia="Arial" w:hAnsi="Arial" w:cs="Arial"/>
          <w:sz w:val="24"/>
          <w:szCs w:val="24"/>
        </w:rPr>
        <w:t xml:space="preserve">t hazard. The </w:t>
      </w:r>
      <w:r>
        <w:rPr>
          <w:rFonts w:ascii="Arial" w:eastAsia="Arial" w:hAnsi="Arial" w:cs="Arial"/>
          <w:sz w:val="24"/>
          <w:szCs w:val="24"/>
        </w:rPr>
        <w:t>total possible value for topographic hazard is seven.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Overall</w:t>
      </w:r>
      <w:r>
        <w:rPr>
          <w:rFonts w:ascii="Arial" w:eastAsia="Arial" w:hAnsi="Arial" w:cs="Arial"/>
          <w:b/>
          <w:bCs/>
          <w:spacing w:val="-9"/>
          <w:sz w:val="28"/>
          <w:szCs w:val="28"/>
        </w:rPr>
        <w:t xml:space="preserve"> </w:t>
      </w:r>
      <w:r>
        <w:rPr>
          <w:rFonts w:ascii="Arial" w:eastAsia="Arial" w:hAnsi="Arial" w:cs="Arial"/>
          <w:b/>
          <w:bCs/>
          <w:sz w:val="28"/>
          <w:szCs w:val="28"/>
        </w:rPr>
        <w:t>Hazard</w:t>
      </w:r>
    </w:p>
    <w:p w:rsidR="00C51A6A" w:rsidRDefault="00992248">
      <w:pPr>
        <w:spacing w:before="57" w:after="0" w:line="240" w:lineRule="auto"/>
        <w:ind w:left="120" w:right="138"/>
        <w:rPr>
          <w:rFonts w:ascii="Arial" w:eastAsia="Arial" w:hAnsi="Arial" w:cs="Arial"/>
          <w:sz w:val="24"/>
          <w:szCs w:val="24"/>
        </w:rPr>
      </w:pPr>
      <w:r>
        <w:rPr>
          <w:rFonts w:ascii="Arial" w:eastAsia="Arial" w:hAnsi="Arial" w:cs="Arial"/>
          <w:sz w:val="24"/>
          <w:szCs w:val="24"/>
        </w:rPr>
        <w:t>Fire occurrence, the total topographic hazard</w:t>
      </w:r>
      <w:r>
        <w:rPr>
          <w:rFonts w:ascii="Arial" w:eastAsia="Arial" w:hAnsi="Arial" w:cs="Arial"/>
          <w:spacing w:val="1"/>
          <w:sz w:val="24"/>
          <w:szCs w:val="24"/>
        </w:rPr>
        <w:t xml:space="preserve"> </w:t>
      </w:r>
      <w:r>
        <w:rPr>
          <w:rFonts w:ascii="Arial" w:eastAsia="Arial" w:hAnsi="Arial" w:cs="Arial"/>
          <w:sz w:val="24"/>
          <w:szCs w:val="24"/>
        </w:rPr>
        <w:t>rating, and the total fuel hazard rating were combined using</w:t>
      </w:r>
      <w:r>
        <w:rPr>
          <w:rFonts w:ascii="Arial" w:eastAsia="Arial" w:hAnsi="Arial" w:cs="Arial"/>
          <w:spacing w:val="2"/>
          <w:sz w:val="24"/>
          <w:szCs w:val="24"/>
        </w:rPr>
        <w:t xml:space="preserve"> </w:t>
      </w:r>
      <w:r>
        <w:rPr>
          <w:rFonts w:ascii="Arial" w:eastAsia="Arial" w:hAnsi="Arial" w:cs="Arial"/>
          <w:i/>
          <w:sz w:val="24"/>
          <w:szCs w:val="24"/>
        </w:rPr>
        <w:t xml:space="preserve">Spatial </w:t>
      </w:r>
      <w:r>
        <w:rPr>
          <w:rFonts w:ascii="Arial" w:eastAsia="Arial" w:hAnsi="Arial" w:cs="Arial"/>
          <w:i/>
          <w:spacing w:val="1"/>
          <w:sz w:val="24"/>
          <w:szCs w:val="24"/>
        </w:rPr>
        <w:t>A</w:t>
      </w:r>
      <w:r>
        <w:rPr>
          <w:rFonts w:ascii="Arial" w:eastAsia="Arial" w:hAnsi="Arial" w:cs="Arial"/>
          <w:i/>
          <w:sz w:val="24"/>
          <w:szCs w:val="24"/>
        </w:rPr>
        <w:t>n</w:t>
      </w:r>
      <w:r>
        <w:rPr>
          <w:rFonts w:ascii="Arial" w:eastAsia="Arial" w:hAnsi="Arial" w:cs="Arial"/>
          <w:i/>
          <w:spacing w:val="1"/>
          <w:sz w:val="24"/>
          <w:szCs w:val="24"/>
        </w:rPr>
        <w:t>a</w:t>
      </w:r>
      <w:r>
        <w:rPr>
          <w:rFonts w:ascii="Arial" w:eastAsia="Arial" w:hAnsi="Arial" w:cs="Arial"/>
          <w:i/>
          <w:sz w:val="24"/>
          <w:szCs w:val="24"/>
        </w:rPr>
        <w:t>lyst</w:t>
      </w:r>
      <w:r>
        <w:rPr>
          <w:rFonts w:ascii="Arial" w:eastAsia="Arial" w:hAnsi="Arial" w:cs="Arial"/>
          <w:i/>
          <w:spacing w:val="1"/>
          <w:sz w:val="24"/>
          <w:szCs w:val="24"/>
        </w:rPr>
        <w:t xml:space="preserve"> </w:t>
      </w:r>
      <w:r>
        <w:rPr>
          <w:rFonts w:ascii="Arial" w:eastAsia="Arial" w:hAnsi="Arial" w:cs="Arial"/>
          <w:sz w:val="24"/>
          <w:szCs w:val="24"/>
        </w:rPr>
        <w:t xml:space="preserve">(an ESRI product) to determine an overall hazard display of </w:t>
      </w:r>
      <w:r>
        <w:rPr>
          <w:rFonts w:ascii="Arial" w:eastAsia="Arial" w:hAnsi="Arial" w:cs="Arial"/>
          <w:sz w:val="24"/>
          <w:szCs w:val="24"/>
        </w:rPr>
        <w:t>Union County. The maximum poin</w:t>
      </w:r>
      <w:r>
        <w:rPr>
          <w:rFonts w:ascii="Arial" w:eastAsia="Arial" w:hAnsi="Arial" w:cs="Arial"/>
          <w:spacing w:val="2"/>
          <w:sz w:val="24"/>
          <w:szCs w:val="24"/>
        </w:rPr>
        <w:t>t</w:t>
      </w:r>
      <w:r>
        <w:rPr>
          <w:rFonts w:ascii="Arial" w:eastAsia="Arial" w:hAnsi="Arial" w:cs="Arial"/>
          <w:sz w:val="24"/>
          <w:szCs w:val="24"/>
        </w:rPr>
        <w:t>s assigned for fire o</w:t>
      </w:r>
      <w:r>
        <w:rPr>
          <w:rFonts w:ascii="Arial" w:eastAsia="Arial" w:hAnsi="Arial" w:cs="Arial"/>
          <w:spacing w:val="-2"/>
          <w:sz w:val="24"/>
          <w:szCs w:val="24"/>
        </w:rPr>
        <w:t>c</w:t>
      </w:r>
      <w:r>
        <w:rPr>
          <w:rFonts w:ascii="Arial" w:eastAsia="Arial" w:hAnsi="Arial" w:cs="Arial"/>
          <w:sz w:val="24"/>
          <w:szCs w:val="24"/>
        </w:rPr>
        <w:t>currence was 3, the maximum points assigned for total topographic hazard was 7, and the maximum points assigned for total vegetation hazard was 10.</w:t>
      </w:r>
      <w:r>
        <w:rPr>
          <w:rFonts w:ascii="Arial" w:eastAsia="Arial" w:hAnsi="Arial" w:cs="Arial"/>
          <w:spacing w:val="1"/>
          <w:sz w:val="24"/>
          <w:szCs w:val="24"/>
        </w:rPr>
        <w:t xml:space="preserve"> </w:t>
      </w:r>
      <w:r>
        <w:rPr>
          <w:rFonts w:ascii="Arial" w:eastAsia="Arial" w:hAnsi="Arial" w:cs="Arial"/>
          <w:sz w:val="24"/>
          <w:szCs w:val="24"/>
        </w:rPr>
        <w:t>The breakpoint used to determine high hazard was</w:t>
      </w:r>
      <w:r>
        <w:rPr>
          <w:rFonts w:ascii="Arial" w:eastAsia="Arial" w:hAnsi="Arial" w:cs="Arial"/>
          <w:spacing w:val="2"/>
          <w:sz w:val="24"/>
          <w:szCs w:val="24"/>
        </w:rPr>
        <w:t xml:space="preserve"> </w:t>
      </w:r>
      <w:r>
        <w:rPr>
          <w:rFonts w:ascii="Arial" w:eastAsia="Arial" w:hAnsi="Arial" w:cs="Arial"/>
          <w:sz w:val="24"/>
          <w:szCs w:val="24"/>
        </w:rPr>
        <w:t xml:space="preserve">10.5. </w:t>
      </w:r>
      <w:r>
        <w:rPr>
          <w:rFonts w:ascii="Arial" w:eastAsia="Arial" w:hAnsi="Arial" w:cs="Arial"/>
          <w:sz w:val="24"/>
          <w:szCs w:val="24"/>
        </w:rPr>
        <w:t>Hence, anything with 10.5 or</w:t>
      </w:r>
      <w:r>
        <w:rPr>
          <w:rFonts w:ascii="Arial" w:eastAsia="Arial" w:hAnsi="Arial" w:cs="Arial"/>
          <w:spacing w:val="1"/>
          <w:sz w:val="24"/>
          <w:szCs w:val="24"/>
        </w:rPr>
        <w:t xml:space="preserve"> </w:t>
      </w:r>
      <w:r>
        <w:rPr>
          <w:rFonts w:ascii="Arial" w:eastAsia="Arial" w:hAnsi="Arial" w:cs="Arial"/>
          <w:sz w:val="24"/>
          <w:szCs w:val="24"/>
        </w:rPr>
        <w:t>higher was considered high ha</w:t>
      </w:r>
      <w:r>
        <w:rPr>
          <w:rFonts w:ascii="Arial" w:eastAsia="Arial" w:hAnsi="Arial" w:cs="Arial"/>
          <w:spacing w:val="1"/>
          <w:sz w:val="24"/>
          <w:szCs w:val="24"/>
        </w:rPr>
        <w:t>z</w:t>
      </w:r>
      <w:r>
        <w:rPr>
          <w:rFonts w:ascii="Arial" w:eastAsia="Arial" w:hAnsi="Arial" w:cs="Arial"/>
          <w:sz w:val="24"/>
          <w:szCs w:val="24"/>
        </w:rPr>
        <w:t>ard, and anything lower was conside</w:t>
      </w:r>
      <w:r>
        <w:rPr>
          <w:rFonts w:ascii="Arial" w:eastAsia="Arial" w:hAnsi="Arial" w:cs="Arial"/>
          <w:spacing w:val="1"/>
          <w:sz w:val="24"/>
          <w:szCs w:val="24"/>
        </w:rPr>
        <w:t>r</w:t>
      </w:r>
      <w:r>
        <w:rPr>
          <w:rFonts w:ascii="Arial" w:eastAsia="Arial" w:hAnsi="Arial" w:cs="Arial"/>
          <w:sz w:val="24"/>
          <w:szCs w:val="24"/>
        </w:rPr>
        <w:t>ed moderate / low hazard.</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pacing w:val="-5"/>
          <w:sz w:val="28"/>
          <w:szCs w:val="28"/>
        </w:rPr>
        <w:t>W</w:t>
      </w:r>
      <w:r>
        <w:rPr>
          <w:rFonts w:ascii="Arial" w:eastAsia="Arial" w:hAnsi="Arial" w:cs="Arial"/>
          <w:b/>
          <w:bCs/>
          <w:sz w:val="28"/>
          <w:szCs w:val="28"/>
        </w:rPr>
        <w:t>eather</w:t>
      </w:r>
      <w:r>
        <w:rPr>
          <w:rFonts w:ascii="Arial" w:eastAsia="Arial" w:hAnsi="Arial" w:cs="Arial"/>
          <w:b/>
          <w:bCs/>
          <w:spacing w:val="-12"/>
          <w:sz w:val="28"/>
          <w:szCs w:val="28"/>
        </w:rPr>
        <w:t xml:space="preserve"> </w:t>
      </w:r>
      <w:r>
        <w:rPr>
          <w:rFonts w:ascii="Arial" w:eastAsia="Arial" w:hAnsi="Arial" w:cs="Arial"/>
          <w:b/>
          <w:bCs/>
          <w:sz w:val="28"/>
          <w:szCs w:val="28"/>
        </w:rPr>
        <w:t>Hazard</w:t>
      </w:r>
    </w:p>
    <w:p w:rsidR="00C51A6A" w:rsidRDefault="00992248">
      <w:pPr>
        <w:spacing w:before="57" w:after="0" w:line="240" w:lineRule="auto"/>
        <w:ind w:left="120" w:right="143"/>
        <w:rPr>
          <w:rFonts w:ascii="Arial" w:eastAsia="Arial" w:hAnsi="Arial" w:cs="Arial"/>
          <w:sz w:val="24"/>
          <w:szCs w:val="24"/>
        </w:rPr>
      </w:pPr>
      <w:r>
        <w:rPr>
          <w:rFonts w:ascii="Arial" w:eastAsia="Arial" w:hAnsi="Arial" w:cs="Arial"/>
          <w:sz w:val="24"/>
          <w:szCs w:val="24"/>
        </w:rPr>
        <w:t>In Union County, weather patterns produce summer lightning storms that start many fires. These multiple starts put a st</w:t>
      </w:r>
      <w:r>
        <w:rPr>
          <w:rFonts w:ascii="Arial" w:eastAsia="Arial" w:hAnsi="Arial" w:cs="Arial"/>
          <w:sz w:val="24"/>
          <w:szCs w:val="24"/>
        </w:rPr>
        <w:t>rain</w:t>
      </w:r>
      <w:r>
        <w:rPr>
          <w:rFonts w:ascii="Arial" w:eastAsia="Arial" w:hAnsi="Arial" w:cs="Arial"/>
          <w:spacing w:val="-1"/>
          <w:sz w:val="24"/>
          <w:szCs w:val="24"/>
        </w:rPr>
        <w:t xml:space="preserve"> </w:t>
      </w:r>
      <w:r>
        <w:rPr>
          <w:rFonts w:ascii="Arial" w:eastAsia="Arial" w:hAnsi="Arial" w:cs="Arial"/>
          <w:sz w:val="24"/>
          <w:szCs w:val="24"/>
        </w:rPr>
        <w:t>on the wil</w:t>
      </w:r>
      <w:r>
        <w:rPr>
          <w:rFonts w:ascii="Arial" w:eastAsia="Arial" w:hAnsi="Arial" w:cs="Arial"/>
          <w:spacing w:val="1"/>
          <w:sz w:val="24"/>
          <w:szCs w:val="24"/>
        </w:rPr>
        <w:t>d</w:t>
      </w:r>
      <w:r>
        <w:rPr>
          <w:rFonts w:ascii="Arial" w:eastAsia="Arial" w:hAnsi="Arial" w:cs="Arial"/>
          <w:sz w:val="24"/>
          <w:szCs w:val="24"/>
        </w:rPr>
        <w:t xml:space="preserve">land </w:t>
      </w:r>
      <w:r>
        <w:rPr>
          <w:rFonts w:ascii="Arial" w:eastAsia="Arial" w:hAnsi="Arial" w:cs="Arial"/>
          <w:spacing w:val="2"/>
          <w:sz w:val="24"/>
          <w:szCs w:val="24"/>
        </w:rPr>
        <w:t>f</w:t>
      </w:r>
      <w:r>
        <w:rPr>
          <w:rFonts w:ascii="Arial" w:eastAsia="Arial" w:hAnsi="Arial" w:cs="Arial"/>
          <w:spacing w:val="-1"/>
          <w:sz w:val="24"/>
          <w:szCs w:val="24"/>
        </w:rPr>
        <w:t>i</w:t>
      </w:r>
      <w:r>
        <w:rPr>
          <w:rFonts w:ascii="Arial" w:eastAsia="Arial" w:hAnsi="Arial" w:cs="Arial"/>
          <w:sz w:val="24"/>
          <w:szCs w:val="24"/>
        </w:rPr>
        <w:t>refighting resources. Add the drying of fuels over time and low relative hu</w:t>
      </w:r>
      <w:r>
        <w:rPr>
          <w:rFonts w:ascii="Arial" w:eastAsia="Arial" w:hAnsi="Arial" w:cs="Arial"/>
          <w:spacing w:val="1"/>
          <w:sz w:val="24"/>
          <w:szCs w:val="24"/>
        </w:rPr>
        <w:t>m</w:t>
      </w:r>
      <w:r>
        <w:rPr>
          <w:rFonts w:ascii="Arial" w:eastAsia="Arial" w:hAnsi="Arial" w:cs="Arial"/>
          <w:sz w:val="24"/>
          <w:szCs w:val="24"/>
        </w:rPr>
        <w:t>idity, and the probability for large fires has increased. The number of days per season that forest fuels are capable of producing a signifi</w:t>
      </w:r>
      <w:r>
        <w:rPr>
          <w:rFonts w:ascii="Arial" w:eastAsia="Arial" w:hAnsi="Arial" w:cs="Arial"/>
          <w:spacing w:val="1"/>
          <w:sz w:val="24"/>
          <w:szCs w:val="24"/>
        </w:rPr>
        <w:t>c</w:t>
      </w:r>
      <w:r>
        <w:rPr>
          <w:rFonts w:ascii="Arial" w:eastAsia="Arial" w:hAnsi="Arial" w:cs="Arial"/>
          <w:sz w:val="24"/>
          <w:szCs w:val="24"/>
        </w:rPr>
        <w:t xml:space="preserve">ant fire event </w:t>
      </w:r>
      <w:r>
        <w:rPr>
          <w:rFonts w:ascii="Arial" w:eastAsia="Arial" w:hAnsi="Arial" w:cs="Arial"/>
          <w:sz w:val="24"/>
          <w:szCs w:val="24"/>
        </w:rPr>
        <w:t>is important to</w:t>
      </w:r>
      <w:r>
        <w:rPr>
          <w:rFonts w:ascii="Arial" w:eastAsia="Arial" w:hAnsi="Arial" w:cs="Arial"/>
          <w:spacing w:val="-3"/>
          <w:sz w:val="24"/>
          <w:szCs w:val="24"/>
        </w:rPr>
        <w:t xml:space="preserve"> </w:t>
      </w:r>
      <w:r>
        <w:rPr>
          <w:rFonts w:ascii="Arial" w:eastAsia="Arial" w:hAnsi="Arial" w:cs="Arial"/>
          <w:sz w:val="24"/>
          <w:szCs w:val="24"/>
        </w:rPr>
        <w:t>consider. Oregon Department of Forestry has</w:t>
      </w:r>
    </w:p>
    <w:p w:rsidR="00C51A6A" w:rsidRDefault="00992248">
      <w:pPr>
        <w:spacing w:after="0" w:line="240" w:lineRule="auto"/>
        <w:ind w:left="120" w:right="47"/>
        <w:rPr>
          <w:rFonts w:ascii="Arial" w:eastAsia="Arial" w:hAnsi="Arial" w:cs="Arial"/>
          <w:sz w:val="24"/>
          <w:szCs w:val="24"/>
        </w:rPr>
      </w:pPr>
      <w:r>
        <w:rPr>
          <w:rFonts w:ascii="Arial" w:eastAsia="Arial" w:hAnsi="Arial" w:cs="Arial"/>
          <w:sz w:val="24"/>
          <w:szCs w:val="24"/>
        </w:rPr>
        <w:t>already de</w:t>
      </w:r>
      <w:r>
        <w:rPr>
          <w:rFonts w:ascii="Arial" w:eastAsia="Arial" w:hAnsi="Arial" w:cs="Arial"/>
          <w:spacing w:val="2"/>
          <w:sz w:val="24"/>
          <w:szCs w:val="24"/>
        </w:rPr>
        <w:t>t</w:t>
      </w:r>
      <w:r>
        <w:rPr>
          <w:rFonts w:ascii="Arial" w:eastAsia="Arial" w:hAnsi="Arial" w:cs="Arial"/>
          <w:sz w:val="24"/>
          <w:szCs w:val="24"/>
        </w:rPr>
        <w:t>ermined that Easte</w:t>
      </w:r>
      <w:r>
        <w:rPr>
          <w:rFonts w:ascii="Arial" w:eastAsia="Arial" w:hAnsi="Arial" w:cs="Arial"/>
          <w:spacing w:val="1"/>
          <w:sz w:val="24"/>
          <w:szCs w:val="24"/>
        </w:rPr>
        <w:t>r</w:t>
      </w:r>
      <w:r>
        <w:rPr>
          <w:rFonts w:ascii="Arial" w:eastAsia="Arial" w:hAnsi="Arial" w:cs="Arial"/>
          <w:sz w:val="24"/>
          <w:szCs w:val="24"/>
        </w:rPr>
        <w:t>n Oregon is at the highest haza</w:t>
      </w:r>
      <w:r>
        <w:rPr>
          <w:rFonts w:ascii="Arial" w:eastAsia="Arial" w:hAnsi="Arial" w:cs="Arial"/>
          <w:spacing w:val="1"/>
          <w:sz w:val="24"/>
          <w:szCs w:val="24"/>
        </w:rPr>
        <w:t>r</w:t>
      </w:r>
      <w:r>
        <w:rPr>
          <w:rFonts w:ascii="Arial" w:eastAsia="Arial" w:hAnsi="Arial" w:cs="Arial"/>
          <w:sz w:val="24"/>
          <w:szCs w:val="24"/>
        </w:rPr>
        <w:t xml:space="preserve">d rating for </w:t>
      </w:r>
      <w:r>
        <w:rPr>
          <w:rFonts w:ascii="Arial" w:eastAsia="Arial" w:hAnsi="Arial" w:cs="Arial"/>
          <w:spacing w:val="-2"/>
          <w:sz w:val="24"/>
          <w:szCs w:val="24"/>
        </w:rPr>
        <w:t>w</w:t>
      </w:r>
      <w:r>
        <w:rPr>
          <w:rFonts w:ascii="Arial" w:eastAsia="Arial" w:hAnsi="Arial" w:cs="Arial"/>
          <w:sz w:val="24"/>
          <w:szCs w:val="24"/>
        </w:rPr>
        <w:t>eather. This value was assigned by an analy</w:t>
      </w:r>
      <w:r>
        <w:rPr>
          <w:rFonts w:ascii="Arial" w:eastAsia="Arial" w:hAnsi="Arial" w:cs="Arial"/>
          <w:spacing w:val="1"/>
          <w:sz w:val="24"/>
          <w:szCs w:val="24"/>
        </w:rPr>
        <w:t>s</w:t>
      </w:r>
      <w:r>
        <w:rPr>
          <w:rFonts w:ascii="Arial" w:eastAsia="Arial" w:hAnsi="Arial" w:cs="Arial"/>
          <w:sz w:val="24"/>
          <w:szCs w:val="24"/>
        </w:rPr>
        <w:t>is of daily wildfire danger rating indices in each regulated use area of the</w:t>
      </w:r>
      <w:r>
        <w:rPr>
          <w:rFonts w:ascii="Arial" w:eastAsia="Arial" w:hAnsi="Arial" w:cs="Arial"/>
          <w:sz w:val="24"/>
          <w:szCs w:val="24"/>
        </w:rPr>
        <w:t xml:space="preserve"> state. This value is</w:t>
      </w:r>
      <w:r>
        <w:rPr>
          <w:rFonts w:ascii="Arial" w:eastAsia="Arial" w:hAnsi="Arial" w:cs="Arial"/>
          <w:spacing w:val="2"/>
          <w:sz w:val="24"/>
          <w:szCs w:val="24"/>
        </w:rPr>
        <w:t xml:space="preserve"> </w:t>
      </w:r>
      <w:r>
        <w:rPr>
          <w:rFonts w:ascii="Arial" w:eastAsia="Arial" w:hAnsi="Arial" w:cs="Arial"/>
          <w:sz w:val="24"/>
          <w:szCs w:val="24"/>
        </w:rPr>
        <w:t>constant across Union County; however weather patterns vary due to the mountainous landscape wi</w:t>
      </w:r>
      <w:r>
        <w:rPr>
          <w:rFonts w:ascii="Arial" w:eastAsia="Arial" w:hAnsi="Arial" w:cs="Arial"/>
          <w:spacing w:val="1"/>
          <w:sz w:val="24"/>
          <w:szCs w:val="24"/>
        </w:rPr>
        <w:t>t</w:t>
      </w:r>
      <w:r>
        <w:rPr>
          <w:rFonts w:ascii="Arial" w:eastAsia="Arial" w:hAnsi="Arial" w:cs="Arial"/>
          <w:sz w:val="24"/>
          <w:szCs w:val="24"/>
        </w:rPr>
        <w:t>hin the county. The high hazard value was offset with annual rainf</w:t>
      </w:r>
      <w:r>
        <w:rPr>
          <w:rFonts w:ascii="Arial" w:eastAsia="Arial" w:hAnsi="Arial" w:cs="Arial"/>
          <w:spacing w:val="-1"/>
          <w:sz w:val="24"/>
          <w:szCs w:val="24"/>
        </w:rPr>
        <w:t>a</w:t>
      </w:r>
      <w:r>
        <w:rPr>
          <w:rFonts w:ascii="Arial" w:eastAsia="Arial" w:hAnsi="Arial" w:cs="Arial"/>
          <w:sz w:val="24"/>
          <w:szCs w:val="24"/>
        </w:rPr>
        <w:t>ll during the scoring of wildland-urban</w:t>
      </w:r>
    </w:p>
    <w:p w:rsidR="00C51A6A" w:rsidRDefault="00992248">
      <w:pPr>
        <w:spacing w:after="0" w:line="240" w:lineRule="auto"/>
        <w:ind w:left="120" w:right="848"/>
        <w:rPr>
          <w:rFonts w:ascii="Arial" w:eastAsia="Arial" w:hAnsi="Arial" w:cs="Arial"/>
          <w:sz w:val="24"/>
          <w:szCs w:val="24"/>
        </w:rPr>
      </w:pPr>
      <w:r>
        <w:rPr>
          <w:rFonts w:ascii="Arial" w:eastAsia="Arial" w:hAnsi="Arial" w:cs="Arial"/>
          <w:sz w:val="24"/>
          <w:szCs w:val="24"/>
        </w:rPr>
        <w:t>interface areas in order to eff</w:t>
      </w:r>
      <w:r>
        <w:rPr>
          <w:rFonts w:ascii="Arial" w:eastAsia="Arial" w:hAnsi="Arial" w:cs="Arial"/>
          <w:sz w:val="24"/>
          <w:szCs w:val="24"/>
        </w:rPr>
        <w:t>ectively p</w:t>
      </w:r>
      <w:r>
        <w:rPr>
          <w:rFonts w:ascii="Arial" w:eastAsia="Arial" w:hAnsi="Arial" w:cs="Arial"/>
          <w:spacing w:val="-1"/>
          <w:sz w:val="24"/>
          <w:szCs w:val="24"/>
        </w:rPr>
        <w:t>r</w:t>
      </w:r>
      <w:r>
        <w:rPr>
          <w:rFonts w:ascii="Arial" w:eastAsia="Arial" w:hAnsi="Arial" w:cs="Arial"/>
          <w:sz w:val="24"/>
          <w:szCs w:val="24"/>
        </w:rPr>
        <w:t>ioritize each WUI, as</w:t>
      </w:r>
      <w:r>
        <w:rPr>
          <w:rFonts w:ascii="Arial" w:eastAsia="Arial" w:hAnsi="Arial" w:cs="Arial"/>
          <w:spacing w:val="-1"/>
          <w:sz w:val="24"/>
          <w:szCs w:val="24"/>
        </w:rPr>
        <w:t xml:space="preserve"> </w:t>
      </w:r>
      <w:r>
        <w:rPr>
          <w:rFonts w:ascii="Arial" w:eastAsia="Arial" w:hAnsi="Arial" w:cs="Arial"/>
          <w:sz w:val="24"/>
          <w:szCs w:val="24"/>
        </w:rPr>
        <w:t>well as reflect a true assessment of the local weather hazard.</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Overall</w:t>
      </w:r>
      <w:r>
        <w:rPr>
          <w:rFonts w:ascii="Arial" w:eastAsia="Arial" w:hAnsi="Arial" w:cs="Arial"/>
          <w:b/>
          <w:bCs/>
          <w:spacing w:val="-9"/>
          <w:sz w:val="28"/>
          <w:szCs w:val="28"/>
        </w:rPr>
        <w:t xml:space="preserve"> </w:t>
      </w: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Protection</w:t>
      </w:r>
      <w:r>
        <w:rPr>
          <w:rFonts w:ascii="Arial" w:eastAsia="Arial" w:hAnsi="Arial" w:cs="Arial"/>
          <w:b/>
          <w:bCs/>
          <w:spacing w:val="-14"/>
          <w:sz w:val="28"/>
          <w:szCs w:val="28"/>
        </w:rPr>
        <w:t xml:space="preserve"> </w:t>
      </w:r>
      <w:r>
        <w:rPr>
          <w:rFonts w:ascii="Arial" w:eastAsia="Arial" w:hAnsi="Arial" w:cs="Arial"/>
          <w:b/>
          <w:bCs/>
          <w:sz w:val="28"/>
          <w:szCs w:val="28"/>
        </w:rPr>
        <w:t>Ca</w:t>
      </w:r>
      <w:r>
        <w:rPr>
          <w:rFonts w:ascii="Arial" w:eastAsia="Arial" w:hAnsi="Arial" w:cs="Arial"/>
          <w:b/>
          <w:bCs/>
          <w:spacing w:val="-8"/>
          <w:sz w:val="28"/>
          <w:szCs w:val="28"/>
        </w:rPr>
        <w:t>p</w:t>
      </w:r>
      <w:r>
        <w:rPr>
          <w:rFonts w:ascii="Arial" w:eastAsia="Arial" w:hAnsi="Arial" w:cs="Arial"/>
          <w:b/>
          <w:bCs/>
          <w:spacing w:val="1"/>
          <w:sz w:val="28"/>
          <w:szCs w:val="28"/>
        </w:rPr>
        <w:t>a</w:t>
      </w:r>
      <w:r>
        <w:rPr>
          <w:rFonts w:ascii="Arial" w:eastAsia="Arial" w:hAnsi="Arial" w:cs="Arial"/>
          <w:b/>
          <w:bCs/>
          <w:sz w:val="28"/>
          <w:szCs w:val="28"/>
        </w:rPr>
        <w:t>bility</w:t>
      </w:r>
      <w:r>
        <w:rPr>
          <w:rFonts w:ascii="Arial" w:eastAsia="Arial" w:hAnsi="Arial" w:cs="Arial"/>
          <w:b/>
          <w:bCs/>
          <w:spacing w:val="-16"/>
          <w:sz w:val="28"/>
          <w:szCs w:val="28"/>
        </w:rPr>
        <w:t xml:space="preserve"> </w:t>
      </w:r>
      <w:r>
        <w:rPr>
          <w:rFonts w:ascii="Arial" w:eastAsia="Arial" w:hAnsi="Arial" w:cs="Arial"/>
          <w:b/>
          <w:bCs/>
          <w:sz w:val="28"/>
          <w:szCs w:val="28"/>
        </w:rPr>
        <w:t>Hazards</w:t>
      </w:r>
    </w:p>
    <w:p w:rsidR="00C51A6A" w:rsidRDefault="00992248">
      <w:pPr>
        <w:spacing w:before="57" w:after="0" w:line="240" w:lineRule="auto"/>
        <w:ind w:left="120" w:right="127"/>
        <w:rPr>
          <w:rFonts w:ascii="Arial" w:eastAsia="Arial" w:hAnsi="Arial" w:cs="Arial"/>
          <w:sz w:val="24"/>
          <w:szCs w:val="24"/>
        </w:rPr>
      </w:pPr>
      <w:r>
        <w:rPr>
          <w:rFonts w:ascii="Arial" w:eastAsia="Arial" w:hAnsi="Arial" w:cs="Arial"/>
          <w:sz w:val="24"/>
          <w:szCs w:val="24"/>
        </w:rPr>
        <w:t>In Union County, local fire departmen</w:t>
      </w:r>
      <w:r>
        <w:rPr>
          <w:rFonts w:ascii="Arial" w:eastAsia="Arial" w:hAnsi="Arial" w:cs="Arial"/>
          <w:spacing w:val="-1"/>
          <w:sz w:val="24"/>
          <w:szCs w:val="24"/>
        </w:rPr>
        <w:t>t</w:t>
      </w:r>
      <w:r>
        <w:rPr>
          <w:rFonts w:ascii="Arial" w:eastAsia="Arial" w:hAnsi="Arial" w:cs="Arial"/>
          <w:sz w:val="24"/>
          <w:szCs w:val="24"/>
        </w:rPr>
        <w:t xml:space="preserve">s determined their overall capability for responding to a fire in their </w:t>
      </w:r>
      <w:r>
        <w:rPr>
          <w:rFonts w:ascii="Arial" w:eastAsia="Arial" w:hAnsi="Arial" w:cs="Arial"/>
          <w:sz w:val="24"/>
          <w:szCs w:val="24"/>
        </w:rPr>
        <w:t>district. Each district sub</w:t>
      </w:r>
      <w:r>
        <w:rPr>
          <w:rFonts w:ascii="Arial" w:eastAsia="Arial" w:hAnsi="Arial" w:cs="Arial"/>
          <w:spacing w:val="-1"/>
          <w:sz w:val="24"/>
          <w:szCs w:val="24"/>
        </w:rPr>
        <w:t>m</w:t>
      </w:r>
      <w:r>
        <w:rPr>
          <w:rFonts w:ascii="Arial" w:eastAsia="Arial" w:hAnsi="Arial" w:cs="Arial"/>
          <w:sz w:val="24"/>
          <w:szCs w:val="24"/>
        </w:rPr>
        <w:t>itted information to the Oregon Department of Forestry that included an in</w:t>
      </w:r>
      <w:r>
        <w:rPr>
          <w:rFonts w:ascii="Arial" w:eastAsia="Arial" w:hAnsi="Arial" w:cs="Arial"/>
          <w:spacing w:val="-1"/>
          <w:sz w:val="24"/>
          <w:szCs w:val="24"/>
        </w:rPr>
        <w:t>v</w:t>
      </w:r>
      <w:r>
        <w:rPr>
          <w:rFonts w:ascii="Arial" w:eastAsia="Arial" w:hAnsi="Arial" w:cs="Arial"/>
          <w:sz w:val="24"/>
          <w:szCs w:val="24"/>
        </w:rPr>
        <w:t>entory of roads that prohibit access to structures, water shortages, unprotected locations, structu</w:t>
      </w:r>
      <w:r>
        <w:rPr>
          <w:rFonts w:ascii="Arial" w:eastAsia="Arial" w:hAnsi="Arial" w:cs="Arial"/>
          <w:spacing w:val="1"/>
          <w:sz w:val="24"/>
          <w:szCs w:val="24"/>
        </w:rPr>
        <w:t>r</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z w:val="24"/>
          <w:szCs w:val="24"/>
        </w:rPr>
        <w:t>density,</w:t>
      </w:r>
      <w:r>
        <w:rPr>
          <w:rFonts w:ascii="Arial" w:eastAsia="Arial" w:hAnsi="Arial" w:cs="Arial"/>
          <w:spacing w:val="1"/>
          <w:sz w:val="24"/>
          <w:szCs w:val="24"/>
        </w:rPr>
        <w:t xml:space="preserve"> </w:t>
      </w:r>
      <w:r>
        <w:rPr>
          <w:rFonts w:ascii="Arial" w:eastAsia="Arial" w:hAnsi="Arial" w:cs="Arial"/>
          <w:sz w:val="24"/>
          <w:szCs w:val="24"/>
        </w:rPr>
        <w:t>building</w:t>
      </w:r>
      <w:r>
        <w:rPr>
          <w:rFonts w:ascii="Arial" w:eastAsia="Arial" w:hAnsi="Arial" w:cs="Arial"/>
          <w:spacing w:val="1"/>
          <w:sz w:val="24"/>
          <w:szCs w:val="24"/>
        </w:rPr>
        <w:t xml:space="preserve"> </w:t>
      </w:r>
      <w:r>
        <w:rPr>
          <w:rFonts w:ascii="Arial" w:eastAsia="Arial" w:hAnsi="Arial" w:cs="Arial"/>
          <w:sz w:val="24"/>
          <w:szCs w:val="24"/>
        </w:rPr>
        <w:t>materials and defen</w:t>
      </w:r>
      <w:r>
        <w:rPr>
          <w:rFonts w:ascii="Arial" w:eastAsia="Arial" w:hAnsi="Arial" w:cs="Arial"/>
          <w:spacing w:val="1"/>
          <w:sz w:val="24"/>
          <w:szCs w:val="24"/>
        </w:rPr>
        <w:t>s</w:t>
      </w:r>
      <w:r>
        <w:rPr>
          <w:rFonts w:ascii="Arial" w:eastAsia="Arial" w:hAnsi="Arial" w:cs="Arial"/>
          <w:sz w:val="24"/>
          <w:szCs w:val="24"/>
        </w:rPr>
        <w:t>ible spa</w:t>
      </w:r>
      <w:r>
        <w:rPr>
          <w:rFonts w:ascii="Arial" w:eastAsia="Arial" w:hAnsi="Arial" w:cs="Arial"/>
          <w:spacing w:val="1"/>
          <w:sz w:val="24"/>
          <w:szCs w:val="24"/>
        </w:rPr>
        <w:t>c</w:t>
      </w:r>
      <w:r>
        <w:rPr>
          <w:rFonts w:ascii="Arial" w:eastAsia="Arial" w:hAnsi="Arial" w:cs="Arial"/>
          <w:sz w:val="24"/>
          <w:szCs w:val="24"/>
        </w:rPr>
        <w:t xml:space="preserve">e </w:t>
      </w:r>
      <w:r>
        <w:rPr>
          <w:rFonts w:ascii="Arial" w:eastAsia="Arial" w:hAnsi="Arial" w:cs="Arial"/>
          <w:sz w:val="24"/>
          <w:szCs w:val="24"/>
        </w:rPr>
        <w:t xml:space="preserve">around structures, and any other </w:t>
      </w:r>
      <w:r>
        <w:rPr>
          <w:rFonts w:ascii="Arial" w:eastAsia="Arial" w:hAnsi="Arial" w:cs="Arial"/>
          <w:spacing w:val="-2"/>
          <w:sz w:val="24"/>
          <w:szCs w:val="24"/>
        </w:rPr>
        <w:t>i</w:t>
      </w:r>
      <w:r>
        <w:rPr>
          <w:rFonts w:ascii="Arial" w:eastAsia="Arial" w:hAnsi="Arial" w:cs="Arial"/>
          <w:sz w:val="24"/>
          <w:szCs w:val="24"/>
        </w:rPr>
        <w:t>ssues that pose a hazard to the fire district.</w:t>
      </w:r>
    </w:p>
    <w:p w:rsidR="00C51A6A" w:rsidRDefault="00C51A6A">
      <w:pPr>
        <w:spacing w:after="0" w:line="280" w:lineRule="exact"/>
        <w:rPr>
          <w:sz w:val="28"/>
          <w:szCs w:val="28"/>
        </w:rPr>
      </w:pPr>
    </w:p>
    <w:p w:rsidR="00C51A6A" w:rsidRDefault="00992248">
      <w:pPr>
        <w:spacing w:after="0" w:line="276" w:lineRule="exact"/>
        <w:ind w:left="120" w:right="67"/>
        <w:rPr>
          <w:rFonts w:ascii="Arial" w:eastAsia="Arial" w:hAnsi="Arial" w:cs="Arial"/>
          <w:sz w:val="24"/>
          <w:szCs w:val="24"/>
        </w:rPr>
      </w:pPr>
      <w:r>
        <w:rPr>
          <w:rFonts w:ascii="Arial" w:eastAsia="Arial" w:hAnsi="Arial" w:cs="Arial"/>
          <w:sz w:val="24"/>
          <w:szCs w:val="24"/>
        </w:rPr>
        <w:t>The WUI boundaries were drawn to capture the overall limitatio</w:t>
      </w:r>
      <w:r>
        <w:rPr>
          <w:rFonts w:ascii="Arial" w:eastAsia="Arial" w:hAnsi="Arial" w:cs="Arial"/>
          <w:spacing w:val="1"/>
          <w:sz w:val="24"/>
          <w:szCs w:val="24"/>
        </w:rPr>
        <w:t>n</w:t>
      </w:r>
      <w:r>
        <w:rPr>
          <w:rFonts w:ascii="Arial" w:eastAsia="Arial" w:hAnsi="Arial" w:cs="Arial"/>
          <w:sz w:val="24"/>
          <w:szCs w:val="24"/>
        </w:rPr>
        <w:t>s of each f</w:t>
      </w:r>
      <w:r>
        <w:rPr>
          <w:rFonts w:ascii="Arial" w:eastAsia="Arial" w:hAnsi="Arial" w:cs="Arial"/>
          <w:spacing w:val="-2"/>
          <w:sz w:val="24"/>
          <w:szCs w:val="24"/>
        </w:rPr>
        <w:t>i</w:t>
      </w:r>
      <w:r>
        <w:rPr>
          <w:rFonts w:ascii="Arial" w:eastAsia="Arial" w:hAnsi="Arial" w:cs="Arial"/>
          <w:sz w:val="24"/>
          <w:szCs w:val="24"/>
        </w:rPr>
        <w:t>re protection district, fuel</w:t>
      </w:r>
      <w:r>
        <w:rPr>
          <w:rFonts w:ascii="Arial" w:eastAsia="Arial" w:hAnsi="Arial" w:cs="Arial"/>
          <w:spacing w:val="-1"/>
          <w:sz w:val="24"/>
          <w:szCs w:val="24"/>
        </w:rPr>
        <w:t xml:space="preserve"> </w:t>
      </w:r>
      <w:r>
        <w:rPr>
          <w:rFonts w:ascii="Arial" w:eastAsia="Arial" w:hAnsi="Arial" w:cs="Arial"/>
          <w:sz w:val="24"/>
          <w:szCs w:val="24"/>
        </w:rPr>
        <w:t>hazard, communities at risk and</w:t>
      </w:r>
      <w:r>
        <w:rPr>
          <w:rFonts w:ascii="Arial" w:eastAsia="Arial" w:hAnsi="Arial" w:cs="Arial"/>
          <w:spacing w:val="-2"/>
          <w:sz w:val="24"/>
          <w:szCs w:val="24"/>
        </w:rPr>
        <w:t xml:space="preserve"> </w:t>
      </w:r>
      <w:r>
        <w:rPr>
          <w:rFonts w:ascii="Arial" w:eastAsia="Arial" w:hAnsi="Arial" w:cs="Arial"/>
          <w:sz w:val="24"/>
          <w:szCs w:val="24"/>
        </w:rPr>
        <w:t xml:space="preserve">values-at-risk. Logical anchor points </w:t>
      </w:r>
      <w:r>
        <w:rPr>
          <w:rFonts w:ascii="Arial" w:eastAsia="Arial" w:hAnsi="Arial" w:cs="Arial"/>
          <w:sz w:val="24"/>
          <w:szCs w:val="24"/>
        </w:rPr>
        <w:t>on the landscape were used to designate WUI boundaries,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uding natural fuel breaks, ridge lines, road</w:t>
      </w:r>
      <w:r>
        <w:rPr>
          <w:rFonts w:ascii="Arial" w:eastAsia="Arial" w:hAnsi="Arial" w:cs="Arial"/>
          <w:spacing w:val="1"/>
          <w:sz w:val="24"/>
          <w:szCs w:val="24"/>
        </w:rPr>
        <w:t>s</w:t>
      </w:r>
      <w:r>
        <w:rPr>
          <w:rFonts w:ascii="Arial" w:eastAsia="Arial" w:hAnsi="Arial" w:cs="Arial"/>
          <w:sz w:val="24"/>
          <w:szCs w:val="24"/>
        </w:rPr>
        <w:t xml:space="preserve">, and </w:t>
      </w:r>
      <w:r>
        <w:rPr>
          <w:rFonts w:ascii="Arial" w:eastAsia="Arial" w:hAnsi="Arial" w:cs="Arial"/>
          <w:spacing w:val="-1"/>
          <w:sz w:val="24"/>
          <w:szCs w:val="24"/>
        </w:rPr>
        <w:t>6</w:t>
      </w:r>
      <w:r>
        <w:rPr>
          <w:rFonts w:ascii="Arial" w:eastAsia="Arial" w:hAnsi="Arial" w:cs="Arial"/>
          <w:position w:val="11"/>
          <w:sz w:val="16"/>
          <w:szCs w:val="16"/>
        </w:rPr>
        <w:t>th</w:t>
      </w:r>
      <w:r>
        <w:rPr>
          <w:rFonts w:ascii="Arial" w:eastAsia="Arial" w:hAnsi="Arial" w:cs="Arial"/>
          <w:spacing w:val="21"/>
          <w:position w:val="11"/>
          <w:sz w:val="16"/>
          <w:szCs w:val="16"/>
        </w:rPr>
        <w:t xml:space="preserve"> </w:t>
      </w:r>
      <w:r>
        <w:rPr>
          <w:rFonts w:ascii="Arial" w:eastAsia="Arial" w:hAnsi="Arial" w:cs="Arial"/>
          <w:sz w:val="24"/>
          <w:szCs w:val="24"/>
        </w:rPr>
        <w:t>field hydrolo</w:t>
      </w:r>
      <w:r>
        <w:rPr>
          <w:rFonts w:ascii="Arial" w:eastAsia="Arial" w:hAnsi="Arial" w:cs="Arial"/>
          <w:spacing w:val="1"/>
          <w:sz w:val="24"/>
          <w:szCs w:val="24"/>
        </w:rPr>
        <w:t>g</w:t>
      </w:r>
      <w:r>
        <w:rPr>
          <w:rFonts w:ascii="Arial" w:eastAsia="Arial" w:hAnsi="Arial" w:cs="Arial"/>
          <w:sz w:val="24"/>
          <w:szCs w:val="24"/>
        </w:rPr>
        <w:t>ical unit co</w:t>
      </w:r>
      <w:r>
        <w:rPr>
          <w:rFonts w:ascii="Arial" w:eastAsia="Arial" w:hAnsi="Arial" w:cs="Arial"/>
          <w:spacing w:val="1"/>
          <w:sz w:val="24"/>
          <w:szCs w:val="24"/>
        </w:rPr>
        <w:t>d</w:t>
      </w:r>
      <w:r>
        <w:rPr>
          <w:rFonts w:ascii="Arial" w:eastAsia="Arial" w:hAnsi="Arial" w:cs="Arial"/>
          <w:sz w:val="24"/>
          <w:szCs w:val="24"/>
        </w:rPr>
        <w:t xml:space="preserve">e </w:t>
      </w:r>
      <w:r>
        <w:rPr>
          <w:rFonts w:ascii="Arial" w:eastAsia="Arial" w:hAnsi="Arial" w:cs="Arial"/>
          <w:spacing w:val="-1"/>
          <w:sz w:val="24"/>
          <w:szCs w:val="24"/>
        </w:rPr>
        <w:t>(</w:t>
      </w:r>
      <w:r>
        <w:rPr>
          <w:rFonts w:ascii="Arial" w:eastAsia="Arial" w:hAnsi="Arial" w:cs="Arial"/>
          <w:sz w:val="24"/>
          <w:szCs w:val="24"/>
        </w:rPr>
        <w:t>HUC) boundaries (identified u</w:t>
      </w:r>
      <w:r>
        <w:rPr>
          <w:rFonts w:ascii="Arial" w:eastAsia="Arial" w:hAnsi="Arial" w:cs="Arial"/>
          <w:spacing w:val="1"/>
          <w:sz w:val="24"/>
          <w:szCs w:val="24"/>
        </w:rPr>
        <w:t>s</w:t>
      </w:r>
      <w:r>
        <w:rPr>
          <w:rFonts w:ascii="Arial" w:eastAsia="Arial" w:hAnsi="Arial" w:cs="Arial"/>
          <w:sz w:val="24"/>
          <w:szCs w:val="24"/>
        </w:rPr>
        <w:t xml:space="preserve">ing the GIS layer available in </w:t>
      </w:r>
      <w:r>
        <w:rPr>
          <w:rFonts w:ascii="Arial" w:eastAsia="Arial" w:hAnsi="Arial" w:cs="Arial"/>
          <w:spacing w:val="2"/>
          <w:sz w:val="24"/>
          <w:szCs w:val="24"/>
        </w:rPr>
        <w:t>t</w:t>
      </w:r>
      <w:r>
        <w:rPr>
          <w:rFonts w:ascii="Arial" w:eastAsia="Arial" w:hAnsi="Arial" w:cs="Arial"/>
          <w:sz w:val="24"/>
          <w:szCs w:val="24"/>
        </w:rPr>
        <w:t>he Oregon Department of Forestry GIS library).</w:t>
      </w:r>
    </w:p>
    <w:p w:rsidR="00C51A6A" w:rsidRDefault="00C51A6A">
      <w:pPr>
        <w:spacing w:after="0"/>
        <w:sectPr w:rsidR="00C51A6A">
          <w:pgSz w:w="12240" w:h="15840"/>
          <w:pgMar w:top="1480" w:right="1340" w:bottom="920" w:left="1320" w:header="0" w:footer="728" w:gutter="0"/>
          <w:cols w:space="720"/>
        </w:sectPr>
      </w:pPr>
    </w:p>
    <w:p w:rsidR="00C51A6A" w:rsidRDefault="00C51A6A">
      <w:pPr>
        <w:spacing w:before="3" w:after="0" w:line="100" w:lineRule="exact"/>
        <w:rPr>
          <w:sz w:val="10"/>
          <w:szCs w:val="10"/>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pacing w:val="-16"/>
          <w:sz w:val="28"/>
          <w:szCs w:val="28"/>
        </w:rPr>
        <w:t>V</w:t>
      </w:r>
      <w:r>
        <w:rPr>
          <w:rFonts w:ascii="Arial" w:eastAsia="Arial" w:hAnsi="Arial" w:cs="Arial"/>
          <w:b/>
          <w:bCs/>
          <w:spacing w:val="1"/>
          <w:sz w:val="28"/>
          <w:szCs w:val="28"/>
        </w:rPr>
        <w:t>a</w:t>
      </w:r>
      <w:r>
        <w:rPr>
          <w:rFonts w:ascii="Arial" w:eastAsia="Arial" w:hAnsi="Arial" w:cs="Arial"/>
          <w:b/>
          <w:bCs/>
          <w:sz w:val="28"/>
          <w:szCs w:val="28"/>
        </w:rPr>
        <w:t>lues</w:t>
      </w:r>
      <w:r>
        <w:rPr>
          <w:rFonts w:ascii="Arial" w:eastAsia="Arial" w:hAnsi="Arial" w:cs="Arial"/>
          <w:b/>
          <w:bCs/>
          <w:spacing w:val="-9"/>
          <w:sz w:val="28"/>
          <w:szCs w:val="28"/>
        </w:rPr>
        <w:t xml:space="preserve"> </w:t>
      </w:r>
      <w:r>
        <w:rPr>
          <w:rFonts w:ascii="Arial" w:eastAsia="Arial" w:hAnsi="Arial" w:cs="Arial"/>
          <w:b/>
          <w:bCs/>
          <w:sz w:val="28"/>
          <w:szCs w:val="28"/>
        </w:rPr>
        <w:t>at</w:t>
      </w:r>
      <w:r>
        <w:rPr>
          <w:rFonts w:ascii="Arial" w:eastAsia="Arial" w:hAnsi="Arial" w:cs="Arial"/>
          <w:b/>
          <w:bCs/>
          <w:spacing w:val="-2"/>
          <w:sz w:val="28"/>
          <w:szCs w:val="28"/>
        </w:rPr>
        <w:t xml:space="preserve"> </w:t>
      </w:r>
      <w:r>
        <w:rPr>
          <w:rFonts w:ascii="Arial" w:eastAsia="Arial" w:hAnsi="Arial" w:cs="Arial"/>
          <w:b/>
          <w:bCs/>
          <w:sz w:val="28"/>
          <w:szCs w:val="28"/>
        </w:rPr>
        <w:t>Risk</w:t>
      </w:r>
    </w:p>
    <w:p w:rsidR="00C51A6A" w:rsidRDefault="00992248">
      <w:pPr>
        <w:spacing w:before="57" w:after="0" w:line="240" w:lineRule="auto"/>
        <w:ind w:left="100" w:right="482"/>
        <w:rPr>
          <w:rFonts w:ascii="Arial" w:eastAsia="Arial" w:hAnsi="Arial" w:cs="Arial"/>
          <w:sz w:val="24"/>
          <w:szCs w:val="24"/>
        </w:rPr>
      </w:pPr>
      <w:r>
        <w:rPr>
          <w:rFonts w:ascii="Arial" w:eastAsia="Arial" w:hAnsi="Arial" w:cs="Arial"/>
          <w:sz w:val="24"/>
          <w:szCs w:val="24"/>
        </w:rPr>
        <w:t>The econ</w:t>
      </w:r>
      <w:r>
        <w:rPr>
          <w:rFonts w:ascii="Arial" w:eastAsia="Arial" w:hAnsi="Arial" w:cs="Arial"/>
          <w:spacing w:val="1"/>
          <w:sz w:val="24"/>
          <w:szCs w:val="24"/>
        </w:rPr>
        <w:t>o</w:t>
      </w:r>
      <w:r>
        <w:rPr>
          <w:rFonts w:ascii="Arial" w:eastAsia="Arial" w:hAnsi="Arial" w:cs="Arial"/>
          <w:sz w:val="24"/>
          <w:szCs w:val="24"/>
        </w:rPr>
        <w:t>mic viability of Union County would suffer if a large wildfire elimina</w:t>
      </w:r>
      <w:r>
        <w:rPr>
          <w:rFonts w:ascii="Arial" w:eastAsia="Arial" w:hAnsi="Arial" w:cs="Arial"/>
          <w:spacing w:val="2"/>
          <w:sz w:val="24"/>
          <w:szCs w:val="24"/>
        </w:rPr>
        <w:t>t</w:t>
      </w:r>
      <w:r>
        <w:rPr>
          <w:rFonts w:ascii="Arial" w:eastAsia="Arial" w:hAnsi="Arial" w:cs="Arial"/>
          <w:sz w:val="24"/>
          <w:szCs w:val="24"/>
        </w:rPr>
        <w:t>ed valuable timber and destroyed</w:t>
      </w:r>
      <w:r>
        <w:rPr>
          <w:rFonts w:ascii="Arial" w:eastAsia="Arial" w:hAnsi="Arial" w:cs="Arial"/>
          <w:spacing w:val="1"/>
          <w:sz w:val="24"/>
          <w:szCs w:val="24"/>
        </w:rPr>
        <w:t xml:space="preserve"> </w:t>
      </w:r>
      <w:r>
        <w:rPr>
          <w:rFonts w:ascii="Arial" w:eastAsia="Arial" w:hAnsi="Arial" w:cs="Arial"/>
          <w:sz w:val="24"/>
          <w:szCs w:val="24"/>
        </w:rPr>
        <w:t>recreational</w:t>
      </w:r>
      <w:r>
        <w:rPr>
          <w:rFonts w:ascii="Arial" w:eastAsia="Arial" w:hAnsi="Arial" w:cs="Arial"/>
          <w:spacing w:val="1"/>
          <w:sz w:val="24"/>
          <w:szCs w:val="24"/>
        </w:rPr>
        <w:t xml:space="preserve"> </w:t>
      </w:r>
      <w:r>
        <w:rPr>
          <w:rFonts w:ascii="Arial" w:eastAsia="Arial" w:hAnsi="Arial" w:cs="Arial"/>
          <w:sz w:val="24"/>
          <w:szCs w:val="24"/>
        </w:rPr>
        <w:t>areas</w:t>
      </w:r>
      <w:r>
        <w:rPr>
          <w:rFonts w:ascii="Arial" w:eastAsia="Arial" w:hAnsi="Arial" w:cs="Arial"/>
          <w:spacing w:val="1"/>
          <w:sz w:val="24"/>
          <w:szCs w:val="24"/>
        </w:rPr>
        <w:t xml:space="preserve"> </w:t>
      </w:r>
      <w:r>
        <w:rPr>
          <w:rFonts w:ascii="Arial" w:eastAsia="Arial" w:hAnsi="Arial" w:cs="Arial"/>
          <w:sz w:val="24"/>
          <w:szCs w:val="24"/>
        </w:rPr>
        <w:t>that</w:t>
      </w:r>
      <w:r>
        <w:rPr>
          <w:rFonts w:ascii="Arial" w:eastAsia="Arial" w:hAnsi="Arial" w:cs="Arial"/>
          <w:spacing w:val="-1"/>
          <w:sz w:val="24"/>
          <w:szCs w:val="24"/>
        </w:rPr>
        <w:t xml:space="preserve"> </w:t>
      </w:r>
      <w:r>
        <w:rPr>
          <w:rFonts w:ascii="Arial" w:eastAsia="Arial" w:hAnsi="Arial" w:cs="Arial"/>
          <w:sz w:val="24"/>
          <w:szCs w:val="24"/>
        </w:rPr>
        <w:t>draw tourists to the county. Citizens of Union County consistently</w:t>
      </w:r>
      <w:r>
        <w:rPr>
          <w:rFonts w:ascii="Arial" w:eastAsia="Arial" w:hAnsi="Arial" w:cs="Arial"/>
          <w:spacing w:val="-1"/>
          <w:sz w:val="24"/>
          <w:szCs w:val="24"/>
        </w:rPr>
        <w:t xml:space="preserve"> </w:t>
      </w:r>
      <w:r>
        <w:rPr>
          <w:rFonts w:ascii="Arial" w:eastAsia="Arial" w:hAnsi="Arial" w:cs="Arial"/>
          <w:sz w:val="24"/>
          <w:szCs w:val="24"/>
        </w:rPr>
        <w:t>identi</w:t>
      </w:r>
      <w:r>
        <w:rPr>
          <w:rFonts w:ascii="Arial" w:eastAsia="Arial" w:hAnsi="Arial" w:cs="Arial"/>
          <w:spacing w:val="2"/>
          <w:sz w:val="24"/>
          <w:szCs w:val="24"/>
        </w:rPr>
        <w:t>f</w:t>
      </w:r>
      <w:r>
        <w:rPr>
          <w:rFonts w:ascii="Arial" w:eastAsia="Arial" w:hAnsi="Arial" w:cs="Arial"/>
          <w:sz w:val="24"/>
          <w:szCs w:val="24"/>
        </w:rPr>
        <w:t>ied the beauty</w:t>
      </w:r>
      <w:r>
        <w:rPr>
          <w:rFonts w:ascii="Arial" w:eastAsia="Arial" w:hAnsi="Arial" w:cs="Arial"/>
          <w:sz w:val="24"/>
          <w:szCs w:val="24"/>
        </w:rPr>
        <w:t xml:space="preserve"> and scenery as being of value. From anywhere within the Grande </w:t>
      </w:r>
      <w:r>
        <w:rPr>
          <w:rFonts w:ascii="Arial" w:eastAsia="Arial" w:hAnsi="Arial" w:cs="Arial"/>
          <w:spacing w:val="-1"/>
          <w:sz w:val="24"/>
          <w:szCs w:val="24"/>
        </w:rPr>
        <w:t>R</w:t>
      </w:r>
      <w:r>
        <w:rPr>
          <w:rFonts w:ascii="Arial" w:eastAsia="Arial" w:hAnsi="Arial" w:cs="Arial"/>
          <w:sz w:val="24"/>
          <w:szCs w:val="24"/>
        </w:rPr>
        <w:t>onde Valley of Union County, the forested landscape is within the viewshed of a community. A large wildfire could signi</w:t>
      </w:r>
      <w:r>
        <w:rPr>
          <w:rFonts w:ascii="Arial" w:eastAsia="Arial" w:hAnsi="Arial" w:cs="Arial"/>
          <w:spacing w:val="2"/>
          <w:sz w:val="24"/>
          <w:szCs w:val="24"/>
        </w:rPr>
        <w:t>f</w:t>
      </w:r>
      <w:r>
        <w:rPr>
          <w:rFonts w:ascii="Arial" w:eastAsia="Arial" w:hAnsi="Arial" w:cs="Arial"/>
          <w:sz w:val="24"/>
          <w:szCs w:val="24"/>
        </w:rPr>
        <w:t>icantly affect that scenic value.</w:t>
      </w:r>
      <w:r>
        <w:rPr>
          <w:rFonts w:ascii="Arial" w:eastAsia="Arial" w:hAnsi="Arial" w:cs="Arial"/>
          <w:spacing w:val="1"/>
          <w:sz w:val="24"/>
          <w:szCs w:val="24"/>
        </w:rPr>
        <w:t xml:space="preserve"> </w:t>
      </w:r>
      <w:r>
        <w:rPr>
          <w:rFonts w:ascii="Arial" w:eastAsia="Arial" w:hAnsi="Arial" w:cs="Arial"/>
          <w:sz w:val="24"/>
          <w:szCs w:val="24"/>
        </w:rPr>
        <w:t>Values-at-risk are subjective based o</w:t>
      </w:r>
      <w:r>
        <w:rPr>
          <w:rFonts w:ascii="Arial" w:eastAsia="Arial" w:hAnsi="Arial" w:cs="Arial"/>
          <w:sz w:val="24"/>
          <w:szCs w:val="24"/>
        </w:rPr>
        <w:t>n community input; however, it was possible to use the input</w:t>
      </w:r>
      <w:r>
        <w:rPr>
          <w:rFonts w:ascii="Arial" w:eastAsia="Arial" w:hAnsi="Arial" w:cs="Arial"/>
          <w:spacing w:val="-1"/>
          <w:sz w:val="24"/>
          <w:szCs w:val="24"/>
        </w:rPr>
        <w:t xml:space="preserve"> </w:t>
      </w:r>
      <w:r>
        <w:rPr>
          <w:rFonts w:ascii="Arial" w:eastAsia="Arial" w:hAnsi="Arial" w:cs="Arial"/>
          <w:sz w:val="24"/>
          <w:szCs w:val="24"/>
        </w:rPr>
        <w:t>in the scoring and prioritization of each WUI area. For more detailed information regard</w:t>
      </w:r>
      <w:r>
        <w:rPr>
          <w:rFonts w:ascii="Arial" w:eastAsia="Arial" w:hAnsi="Arial" w:cs="Arial"/>
          <w:spacing w:val="2"/>
          <w:sz w:val="24"/>
          <w:szCs w:val="24"/>
        </w:rPr>
        <w:t>i</w:t>
      </w:r>
      <w:r>
        <w:rPr>
          <w:rFonts w:ascii="Arial" w:eastAsia="Arial" w:hAnsi="Arial" w:cs="Arial"/>
          <w:sz w:val="24"/>
          <w:szCs w:val="24"/>
        </w:rPr>
        <w:t>ng values</w:t>
      </w:r>
      <w:r>
        <w:rPr>
          <w:rFonts w:ascii="Arial" w:eastAsia="Arial" w:hAnsi="Arial" w:cs="Arial"/>
          <w:spacing w:val="2"/>
          <w:sz w:val="24"/>
          <w:szCs w:val="24"/>
        </w:rPr>
        <w:t>-</w:t>
      </w:r>
      <w:r>
        <w:rPr>
          <w:rFonts w:ascii="Arial" w:eastAsia="Arial" w:hAnsi="Arial" w:cs="Arial"/>
          <w:sz w:val="24"/>
          <w:szCs w:val="24"/>
        </w:rPr>
        <w:t>at-risk der</w:t>
      </w:r>
      <w:r>
        <w:rPr>
          <w:rFonts w:ascii="Arial" w:eastAsia="Arial" w:hAnsi="Arial" w:cs="Arial"/>
          <w:spacing w:val="-2"/>
          <w:sz w:val="24"/>
          <w:szCs w:val="24"/>
        </w:rPr>
        <w:t>i</w:t>
      </w:r>
      <w:r>
        <w:rPr>
          <w:rFonts w:ascii="Arial" w:eastAsia="Arial" w:hAnsi="Arial" w:cs="Arial"/>
          <w:sz w:val="24"/>
          <w:szCs w:val="24"/>
        </w:rPr>
        <w:t>ved from community input, plea</w:t>
      </w:r>
      <w:r>
        <w:rPr>
          <w:rFonts w:ascii="Arial" w:eastAsia="Arial" w:hAnsi="Arial" w:cs="Arial"/>
          <w:spacing w:val="1"/>
          <w:sz w:val="24"/>
          <w:szCs w:val="24"/>
        </w:rPr>
        <w:t>s</w:t>
      </w:r>
      <w:r>
        <w:rPr>
          <w:rFonts w:ascii="Arial" w:eastAsia="Arial" w:hAnsi="Arial" w:cs="Arial"/>
          <w:sz w:val="24"/>
          <w:szCs w:val="24"/>
        </w:rPr>
        <w:t>e review the Values-At-Risk Questionnaire results fou</w:t>
      </w:r>
      <w:r>
        <w:rPr>
          <w:rFonts w:ascii="Arial" w:eastAsia="Arial" w:hAnsi="Arial" w:cs="Arial"/>
          <w:sz w:val="24"/>
          <w:szCs w:val="24"/>
        </w:rPr>
        <w:t>nd in Appendix B of this plan.</w:t>
      </w:r>
    </w:p>
    <w:p w:rsidR="00C51A6A" w:rsidRDefault="00C51A6A">
      <w:pPr>
        <w:spacing w:before="2" w:after="0" w:line="240" w:lineRule="exact"/>
        <w:rPr>
          <w:sz w:val="24"/>
          <w:szCs w:val="24"/>
        </w:rPr>
      </w:pPr>
    </w:p>
    <w:p w:rsidR="00C51A6A" w:rsidRDefault="00992248">
      <w:pPr>
        <w:spacing w:after="0" w:line="261" w:lineRule="auto"/>
        <w:ind w:left="100" w:right="241"/>
        <w:rPr>
          <w:rFonts w:ascii="Arial" w:eastAsia="Arial" w:hAnsi="Arial" w:cs="Arial"/>
          <w:sz w:val="24"/>
          <w:szCs w:val="24"/>
        </w:rPr>
      </w:pPr>
      <w:r>
        <w:rPr>
          <w:rFonts w:ascii="Arial" w:eastAsia="Arial" w:hAnsi="Arial" w:cs="Arial"/>
          <w:b/>
          <w:bCs/>
          <w:sz w:val="28"/>
          <w:szCs w:val="28"/>
        </w:rPr>
        <w:t>Using</w:t>
      </w:r>
      <w:r>
        <w:rPr>
          <w:rFonts w:ascii="Arial" w:eastAsia="Arial" w:hAnsi="Arial" w:cs="Arial"/>
          <w:b/>
          <w:bCs/>
          <w:spacing w:val="-8"/>
          <w:sz w:val="28"/>
          <w:szCs w:val="28"/>
        </w:rPr>
        <w:t xml:space="preserve"> </w:t>
      </w:r>
      <w:r>
        <w:rPr>
          <w:rFonts w:ascii="Arial" w:eastAsia="Arial" w:hAnsi="Arial" w:cs="Arial"/>
          <w:b/>
          <w:bCs/>
          <w:sz w:val="28"/>
          <w:szCs w:val="28"/>
        </w:rPr>
        <w:t>the</w:t>
      </w:r>
      <w:r>
        <w:rPr>
          <w:rFonts w:ascii="Arial" w:eastAsia="Arial" w:hAnsi="Arial" w:cs="Arial"/>
          <w:b/>
          <w:bCs/>
          <w:spacing w:val="-4"/>
          <w:sz w:val="28"/>
          <w:szCs w:val="28"/>
        </w:rPr>
        <w:t xml:space="preserve"> </w:t>
      </w:r>
      <w:r>
        <w:rPr>
          <w:rFonts w:ascii="Arial" w:eastAsia="Arial" w:hAnsi="Arial" w:cs="Arial"/>
          <w:b/>
          <w:bCs/>
          <w:sz w:val="28"/>
          <w:szCs w:val="28"/>
        </w:rPr>
        <w:t>Hazard</w:t>
      </w:r>
      <w:r>
        <w:rPr>
          <w:rFonts w:ascii="Arial" w:eastAsia="Arial" w:hAnsi="Arial" w:cs="Arial"/>
          <w:b/>
          <w:bCs/>
          <w:spacing w:val="-9"/>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to</w:t>
      </w:r>
      <w:r>
        <w:rPr>
          <w:rFonts w:ascii="Arial" w:eastAsia="Arial" w:hAnsi="Arial" w:cs="Arial"/>
          <w:b/>
          <w:bCs/>
          <w:spacing w:val="-3"/>
          <w:sz w:val="28"/>
          <w:szCs w:val="28"/>
        </w:rPr>
        <w:t xml:space="preserve"> </w:t>
      </w:r>
      <w:r>
        <w:rPr>
          <w:rFonts w:ascii="Arial" w:eastAsia="Arial" w:hAnsi="Arial" w:cs="Arial"/>
          <w:b/>
          <w:bCs/>
          <w:sz w:val="28"/>
          <w:szCs w:val="28"/>
        </w:rPr>
        <w:t>Score</w:t>
      </w:r>
      <w:r>
        <w:rPr>
          <w:rFonts w:ascii="Arial" w:eastAsia="Arial" w:hAnsi="Arial" w:cs="Arial"/>
          <w:b/>
          <w:bCs/>
          <w:spacing w:val="-8"/>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Prioritize</w:t>
      </w:r>
      <w:r>
        <w:rPr>
          <w:rFonts w:ascii="Arial" w:eastAsia="Arial" w:hAnsi="Arial" w:cs="Arial"/>
          <w:b/>
          <w:bCs/>
          <w:spacing w:val="-12"/>
          <w:sz w:val="28"/>
          <w:szCs w:val="28"/>
        </w:rPr>
        <w:t xml:space="preserve"> </w:t>
      </w:r>
      <w:r>
        <w:rPr>
          <w:rFonts w:ascii="Arial" w:eastAsia="Arial" w:hAnsi="Arial" w:cs="Arial"/>
          <w:b/>
          <w:bCs/>
          <w:sz w:val="28"/>
          <w:szCs w:val="28"/>
        </w:rPr>
        <w:t>WUI</w:t>
      </w:r>
      <w:r>
        <w:rPr>
          <w:rFonts w:ascii="Arial" w:eastAsia="Arial" w:hAnsi="Arial" w:cs="Arial"/>
          <w:b/>
          <w:bCs/>
          <w:spacing w:val="-5"/>
          <w:sz w:val="28"/>
          <w:szCs w:val="28"/>
        </w:rPr>
        <w:t xml:space="preserve"> </w:t>
      </w:r>
      <w:r>
        <w:rPr>
          <w:rFonts w:ascii="Arial" w:eastAsia="Arial" w:hAnsi="Arial" w:cs="Arial"/>
          <w:b/>
          <w:bCs/>
          <w:sz w:val="28"/>
          <w:szCs w:val="28"/>
        </w:rPr>
        <w:t>Areas</w:t>
      </w:r>
      <w:r>
        <w:rPr>
          <w:rFonts w:ascii="Arial" w:eastAsia="Arial" w:hAnsi="Arial" w:cs="Arial"/>
          <w:b/>
          <w:bCs/>
          <w:spacing w:val="-9"/>
          <w:sz w:val="28"/>
          <w:szCs w:val="28"/>
        </w:rPr>
        <w:t xml:space="preserve"> </w:t>
      </w:r>
      <w:r>
        <w:rPr>
          <w:rFonts w:ascii="Arial" w:eastAsia="Arial" w:hAnsi="Arial" w:cs="Arial"/>
          <w:sz w:val="24"/>
          <w:szCs w:val="24"/>
        </w:rPr>
        <w:t>The hazard assessment informat</w:t>
      </w:r>
      <w:r>
        <w:rPr>
          <w:rFonts w:ascii="Arial" w:eastAsia="Arial" w:hAnsi="Arial" w:cs="Arial"/>
          <w:spacing w:val="-2"/>
          <w:sz w:val="24"/>
          <w:szCs w:val="24"/>
        </w:rPr>
        <w:t>i</w:t>
      </w:r>
      <w:r>
        <w:rPr>
          <w:rFonts w:ascii="Arial" w:eastAsia="Arial" w:hAnsi="Arial" w:cs="Arial"/>
          <w:sz w:val="24"/>
          <w:szCs w:val="24"/>
        </w:rPr>
        <w:t>on discus</w:t>
      </w:r>
      <w:r>
        <w:rPr>
          <w:rFonts w:ascii="Arial" w:eastAsia="Arial" w:hAnsi="Arial" w:cs="Arial"/>
          <w:spacing w:val="1"/>
          <w:sz w:val="24"/>
          <w:szCs w:val="24"/>
        </w:rPr>
        <w:t>s</w:t>
      </w:r>
      <w:r>
        <w:rPr>
          <w:rFonts w:ascii="Arial" w:eastAsia="Arial" w:hAnsi="Arial" w:cs="Arial"/>
          <w:sz w:val="24"/>
          <w:szCs w:val="24"/>
        </w:rPr>
        <w:t>ed previously was used to develop a scoring matrix that would provide results to</w:t>
      </w:r>
      <w:r>
        <w:rPr>
          <w:rFonts w:ascii="Arial" w:eastAsia="Arial" w:hAnsi="Arial" w:cs="Arial"/>
          <w:spacing w:val="-1"/>
          <w:sz w:val="24"/>
          <w:szCs w:val="24"/>
        </w:rPr>
        <w:t xml:space="preserve"> </w:t>
      </w:r>
      <w:r>
        <w:rPr>
          <w:rFonts w:ascii="Arial" w:eastAsia="Arial" w:hAnsi="Arial" w:cs="Arial"/>
          <w:sz w:val="24"/>
          <w:szCs w:val="24"/>
        </w:rPr>
        <w:t xml:space="preserve">be used for prioritizing the WUI areas </w:t>
      </w:r>
      <w:r>
        <w:rPr>
          <w:rFonts w:ascii="Arial" w:eastAsia="Arial" w:hAnsi="Arial" w:cs="Arial"/>
          <w:sz w:val="24"/>
          <w:szCs w:val="24"/>
        </w:rPr>
        <w:t>within</w:t>
      </w:r>
    </w:p>
    <w:p w:rsidR="00C51A6A" w:rsidRDefault="00992248">
      <w:pPr>
        <w:spacing w:after="0" w:line="252" w:lineRule="exact"/>
        <w:ind w:left="100" w:right="-20"/>
        <w:rPr>
          <w:rFonts w:ascii="Arial" w:eastAsia="Arial" w:hAnsi="Arial" w:cs="Arial"/>
          <w:sz w:val="24"/>
          <w:szCs w:val="24"/>
        </w:rPr>
      </w:pPr>
      <w:r>
        <w:rPr>
          <w:rFonts w:ascii="Arial" w:eastAsia="Arial" w:hAnsi="Arial" w:cs="Arial"/>
          <w:sz w:val="24"/>
          <w:szCs w:val="24"/>
        </w:rPr>
        <w:t>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 The weighti</w:t>
      </w:r>
      <w:r>
        <w:rPr>
          <w:rFonts w:ascii="Arial" w:eastAsia="Arial" w:hAnsi="Arial" w:cs="Arial"/>
          <w:spacing w:val="1"/>
          <w:sz w:val="24"/>
          <w:szCs w:val="24"/>
        </w:rPr>
        <w:t>n</w:t>
      </w:r>
      <w:r>
        <w:rPr>
          <w:rFonts w:ascii="Arial" w:eastAsia="Arial" w:hAnsi="Arial" w:cs="Arial"/>
          <w:sz w:val="24"/>
          <w:szCs w:val="24"/>
        </w:rPr>
        <w:t>g of each ele</w:t>
      </w:r>
      <w:r>
        <w:rPr>
          <w:rFonts w:ascii="Arial" w:eastAsia="Arial" w:hAnsi="Arial" w:cs="Arial"/>
          <w:spacing w:val="2"/>
          <w:sz w:val="24"/>
          <w:szCs w:val="24"/>
        </w:rPr>
        <w:t>m</w:t>
      </w:r>
      <w:r>
        <w:rPr>
          <w:rFonts w:ascii="Arial" w:eastAsia="Arial" w:hAnsi="Arial" w:cs="Arial"/>
          <w:sz w:val="24"/>
          <w:szCs w:val="24"/>
        </w:rPr>
        <w:t>ent of the mat</w:t>
      </w:r>
      <w:r>
        <w:rPr>
          <w:rFonts w:ascii="Arial" w:eastAsia="Arial" w:hAnsi="Arial" w:cs="Arial"/>
          <w:spacing w:val="1"/>
          <w:sz w:val="24"/>
          <w:szCs w:val="24"/>
        </w:rPr>
        <w:t>r</w:t>
      </w:r>
      <w:r>
        <w:rPr>
          <w:rFonts w:ascii="Arial" w:eastAsia="Arial" w:hAnsi="Arial" w:cs="Arial"/>
          <w:sz w:val="24"/>
          <w:szCs w:val="24"/>
        </w:rPr>
        <w:t>ix was based on input received</w:t>
      </w:r>
    </w:p>
    <w:p w:rsidR="00C51A6A" w:rsidRDefault="00992248">
      <w:pPr>
        <w:spacing w:after="0" w:line="240" w:lineRule="auto"/>
        <w:ind w:left="100" w:right="162"/>
        <w:rPr>
          <w:rFonts w:ascii="Arial" w:eastAsia="Arial" w:hAnsi="Arial" w:cs="Arial"/>
          <w:sz w:val="24"/>
          <w:szCs w:val="24"/>
        </w:rPr>
      </w:pPr>
      <w:r>
        <w:rPr>
          <w:rFonts w:ascii="Arial" w:eastAsia="Arial" w:hAnsi="Arial" w:cs="Arial"/>
          <w:sz w:val="24"/>
          <w:szCs w:val="24"/>
        </w:rPr>
        <w:t xml:space="preserve">from the community, steering committee, and statewide assessment information. The matrix is not statistically valid as </w:t>
      </w:r>
      <w:r>
        <w:rPr>
          <w:rFonts w:ascii="Arial" w:eastAsia="Arial" w:hAnsi="Arial" w:cs="Arial"/>
          <w:spacing w:val="-3"/>
          <w:sz w:val="24"/>
          <w:szCs w:val="24"/>
        </w:rPr>
        <w:t>t</w:t>
      </w:r>
      <w:r>
        <w:rPr>
          <w:rFonts w:ascii="Arial" w:eastAsia="Arial" w:hAnsi="Arial" w:cs="Arial"/>
          <w:sz w:val="24"/>
          <w:szCs w:val="24"/>
        </w:rPr>
        <w:t>he plan was designed to be community-driven</w:t>
      </w:r>
      <w:r>
        <w:rPr>
          <w:rFonts w:ascii="Arial" w:eastAsia="Arial" w:hAnsi="Arial" w:cs="Arial"/>
          <w:sz w:val="24"/>
          <w:szCs w:val="24"/>
        </w:rPr>
        <w:t>. Community and steering committee input was</w:t>
      </w:r>
      <w:r>
        <w:rPr>
          <w:rFonts w:ascii="Arial" w:eastAsia="Arial" w:hAnsi="Arial" w:cs="Arial"/>
          <w:spacing w:val="1"/>
          <w:sz w:val="24"/>
          <w:szCs w:val="24"/>
        </w:rPr>
        <w:t xml:space="preserve"> </w:t>
      </w:r>
      <w:r>
        <w:rPr>
          <w:rFonts w:ascii="Arial" w:eastAsia="Arial" w:hAnsi="Arial" w:cs="Arial"/>
          <w:sz w:val="24"/>
          <w:szCs w:val="24"/>
        </w:rPr>
        <w:t>captured in its raw form. The list of priorities helped the steering committee build</w:t>
      </w:r>
      <w:r>
        <w:rPr>
          <w:rFonts w:ascii="Arial" w:eastAsia="Arial" w:hAnsi="Arial" w:cs="Arial"/>
          <w:spacing w:val="-1"/>
          <w:sz w:val="24"/>
          <w:szCs w:val="24"/>
        </w:rPr>
        <w:t xml:space="preserve"> </w:t>
      </w:r>
      <w:r>
        <w:rPr>
          <w:rFonts w:ascii="Arial" w:eastAsia="Arial" w:hAnsi="Arial" w:cs="Arial"/>
          <w:sz w:val="24"/>
          <w:szCs w:val="24"/>
        </w:rPr>
        <w:t>a comprehensi</w:t>
      </w:r>
      <w:r>
        <w:rPr>
          <w:rFonts w:ascii="Arial" w:eastAsia="Arial" w:hAnsi="Arial" w:cs="Arial"/>
          <w:spacing w:val="1"/>
          <w:sz w:val="24"/>
          <w:szCs w:val="24"/>
        </w:rPr>
        <w:t>v</w:t>
      </w:r>
      <w:r>
        <w:rPr>
          <w:rFonts w:ascii="Arial" w:eastAsia="Arial" w:hAnsi="Arial" w:cs="Arial"/>
          <w:sz w:val="24"/>
          <w:szCs w:val="24"/>
        </w:rPr>
        <w:t>e invento</w:t>
      </w:r>
      <w:r>
        <w:rPr>
          <w:rFonts w:ascii="Arial" w:eastAsia="Arial" w:hAnsi="Arial" w:cs="Arial"/>
          <w:spacing w:val="2"/>
          <w:sz w:val="24"/>
          <w:szCs w:val="24"/>
        </w:rPr>
        <w:t>r</w:t>
      </w:r>
      <w:r>
        <w:rPr>
          <w:rFonts w:ascii="Arial" w:eastAsia="Arial" w:hAnsi="Arial" w:cs="Arial"/>
          <w:sz w:val="24"/>
          <w:szCs w:val="24"/>
        </w:rPr>
        <w:t>y of projects and action items that could be implemented to p</w:t>
      </w:r>
      <w:r>
        <w:rPr>
          <w:rFonts w:ascii="Arial" w:eastAsia="Arial" w:hAnsi="Arial" w:cs="Arial"/>
          <w:spacing w:val="-1"/>
          <w:sz w:val="24"/>
          <w:szCs w:val="24"/>
        </w:rPr>
        <w:t>r</w:t>
      </w:r>
      <w:r>
        <w:rPr>
          <w:rFonts w:ascii="Arial" w:eastAsia="Arial" w:hAnsi="Arial" w:cs="Arial"/>
          <w:sz w:val="24"/>
          <w:szCs w:val="24"/>
        </w:rPr>
        <w:t>otect the WUI areas from large wildfire.</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The categories for the scoring matrix are:</w:t>
      </w:r>
    </w:p>
    <w:p w:rsidR="00C51A6A" w:rsidRDefault="00C51A6A">
      <w:pPr>
        <w:spacing w:before="16"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Wildfire H</w:t>
      </w:r>
      <w:r>
        <w:rPr>
          <w:rFonts w:ascii="Arial" w:eastAsia="Arial" w:hAnsi="Arial" w:cs="Arial"/>
          <w:spacing w:val="1"/>
          <w:sz w:val="24"/>
          <w:szCs w:val="24"/>
        </w:rPr>
        <w:t>a</w:t>
      </w:r>
      <w:r>
        <w:rPr>
          <w:rFonts w:ascii="Arial" w:eastAsia="Arial" w:hAnsi="Arial" w:cs="Arial"/>
          <w:sz w:val="24"/>
          <w:szCs w:val="24"/>
        </w:rPr>
        <w:t>zard</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Overall Fire Protection Capa</w:t>
      </w:r>
      <w:r>
        <w:rPr>
          <w:rFonts w:ascii="Arial" w:eastAsia="Arial" w:hAnsi="Arial" w:cs="Arial"/>
          <w:spacing w:val="1"/>
          <w:sz w:val="24"/>
          <w:szCs w:val="24"/>
        </w:rPr>
        <w:t>b</w:t>
      </w:r>
      <w:r>
        <w:rPr>
          <w:rFonts w:ascii="Arial" w:eastAsia="Arial" w:hAnsi="Arial" w:cs="Arial"/>
          <w:sz w:val="24"/>
          <w:szCs w:val="24"/>
        </w:rPr>
        <w:t>ili</w:t>
      </w:r>
      <w:r>
        <w:rPr>
          <w:rFonts w:ascii="Arial" w:eastAsia="Arial" w:hAnsi="Arial" w:cs="Arial"/>
          <w:spacing w:val="2"/>
          <w:sz w:val="24"/>
          <w:szCs w:val="24"/>
        </w:rPr>
        <w:t>t</w:t>
      </w:r>
      <w:r>
        <w:rPr>
          <w:rFonts w:ascii="Arial" w:eastAsia="Arial" w:hAnsi="Arial" w:cs="Arial"/>
          <w:sz w:val="24"/>
          <w:szCs w:val="24"/>
        </w:rPr>
        <w:t>y/Structural</w:t>
      </w:r>
      <w:r>
        <w:rPr>
          <w:rFonts w:ascii="Arial" w:eastAsia="Arial" w:hAnsi="Arial" w:cs="Arial"/>
          <w:spacing w:val="-1"/>
          <w:sz w:val="24"/>
          <w:szCs w:val="24"/>
        </w:rPr>
        <w:t xml:space="preserve"> </w:t>
      </w:r>
      <w:r>
        <w:rPr>
          <w:rFonts w:ascii="Arial" w:eastAsia="Arial" w:hAnsi="Arial" w:cs="Arial"/>
          <w:sz w:val="24"/>
          <w:szCs w:val="24"/>
        </w:rPr>
        <w:t>Vulnera</w:t>
      </w:r>
      <w:r>
        <w:rPr>
          <w:rFonts w:ascii="Arial" w:eastAsia="Arial" w:hAnsi="Arial" w:cs="Arial"/>
          <w:spacing w:val="1"/>
          <w:sz w:val="24"/>
          <w:szCs w:val="24"/>
        </w:rPr>
        <w:t>b</w:t>
      </w:r>
      <w:r>
        <w:rPr>
          <w:rFonts w:ascii="Arial" w:eastAsia="Arial" w:hAnsi="Arial" w:cs="Arial"/>
          <w:sz w:val="24"/>
          <w:szCs w:val="24"/>
        </w:rPr>
        <w:t>ility</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Values Protected</w:t>
      </w:r>
    </w:p>
    <w:p w:rsidR="00C51A6A" w:rsidRDefault="00C51A6A">
      <w:pPr>
        <w:spacing w:before="15" w:after="0" w:line="260" w:lineRule="exact"/>
        <w:rPr>
          <w:sz w:val="26"/>
          <w:szCs w:val="26"/>
        </w:rPr>
      </w:pPr>
    </w:p>
    <w:p w:rsidR="00C51A6A" w:rsidRDefault="00992248">
      <w:pPr>
        <w:spacing w:after="0" w:line="271" w:lineRule="exact"/>
        <w:ind w:left="580" w:right="-20"/>
        <w:rPr>
          <w:rFonts w:ascii="Arial" w:eastAsia="Arial" w:hAnsi="Arial" w:cs="Arial"/>
          <w:sz w:val="24"/>
          <w:szCs w:val="24"/>
        </w:rPr>
      </w:pPr>
      <w:r>
        <w:rPr>
          <w:rFonts w:ascii="Times New Roman" w:eastAsia="Times New Roman" w:hAnsi="Times New Roman" w:cs="Times New Roman"/>
          <w:w w:val="157"/>
          <w:position w:val="-1"/>
          <w:sz w:val="24"/>
          <w:szCs w:val="24"/>
        </w:rPr>
        <w:t>9</w:t>
      </w:r>
      <w:r>
        <w:rPr>
          <w:rFonts w:ascii="Times New Roman" w:eastAsia="Times New Roman" w:hAnsi="Times New Roman" w:cs="Times New Roman"/>
          <w:spacing w:val="78"/>
          <w:w w:val="157"/>
          <w:position w:val="-1"/>
          <w:sz w:val="24"/>
          <w:szCs w:val="24"/>
        </w:rPr>
        <w:t xml:space="preserve"> </w:t>
      </w:r>
      <w:r>
        <w:rPr>
          <w:rFonts w:ascii="Arial" w:eastAsia="Arial" w:hAnsi="Arial" w:cs="Arial"/>
          <w:position w:val="-1"/>
          <w:sz w:val="24"/>
          <w:szCs w:val="24"/>
        </w:rPr>
        <w:t>Weather</w:t>
      </w:r>
    </w:p>
    <w:p w:rsidR="00C51A6A" w:rsidRDefault="00C51A6A">
      <w:pPr>
        <w:spacing w:before="12" w:after="0" w:line="240" w:lineRule="exact"/>
        <w:rPr>
          <w:sz w:val="24"/>
          <w:szCs w:val="24"/>
        </w:rPr>
      </w:pPr>
    </w:p>
    <w:p w:rsidR="00C51A6A" w:rsidRDefault="00C51A6A">
      <w:pPr>
        <w:spacing w:after="0"/>
        <w:sectPr w:rsidR="00C51A6A">
          <w:pgSz w:w="12240" w:h="15840"/>
          <w:pgMar w:top="1480" w:right="1240" w:bottom="920" w:left="1340" w:header="0" w:footer="728" w:gutter="0"/>
          <w:cols w:space="720"/>
        </w:sectPr>
      </w:pPr>
    </w:p>
    <w:p w:rsidR="00C51A6A" w:rsidRDefault="00992248">
      <w:pPr>
        <w:spacing w:before="29"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lastRenderedPageBreak/>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Opportunity for Fuels Reduction</w:t>
      </w:r>
    </w:p>
    <w:p w:rsidR="00C51A6A" w:rsidRDefault="00C51A6A">
      <w:pPr>
        <w:spacing w:before="15" w:after="0" w:line="260" w:lineRule="exact"/>
        <w:rPr>
          <w:sz w:val="26"/>
          <w:szCs w:val="26"/>
        </w:rPr>
      </w:pPr>
    </w:p>
    <w:p w:rsidR="00C51A6A" w:rsidRDefault="00992248">
      <w:pPr>
        <w:spacing w:after="0" w:line="240" w:lineRule="auto"/>
        <w:ind w:left="100" w:right="-61"/>
        <w:rPr>
          <w:rFonts w:ascii="Arial" w:eastAsia="Arial" w:hAnsi="Arial" w:cs="Arial"/>
          <w:sz w:val="24"/>
          <w:szCs w:val="24"/>
        </w:rPr>
      </w:pPr>
      <w:r>
        <w:rPr>
          <w:rFonts w:ascii="Arial" w:eastAsia="Arial" w:hAnsi="Arial" w:cs="Arial"/>
          <w:sz w:val="24"/>
          <w:szCs w:val="24"/>
        </w:rPr>
        <w:t>A total of 150 points were establi</w:t>
      </w:r>
      <w:r>
        <w:rPr>
          <w:rFonts w:ascii="Arial" w:eastAsia="Arial" w:hAnsi="Arial" w:cs="Arial"/>
          <w:spacing w:val="1"/>
          <w:sz w:val="24"/>
          <w:szCs w:val="24"/>
        </w:rPr>
        <w:t>s</w:t>
      </w:r>
      <w:r>
        <w:rPr>
          <w:rFonts w:ascii="Arial" w:eastAsia="Arial" w:hAnsi="Arial" w:cs="Arial"/>
          <w:sz w:val="24"/>
          <w:szCs w:val="24"/>
        </w:rPr>
        <w:t xml:space="preserve">hed for the </w:t>
      </w:r>
      <w:r>
        <w:rPr>
          <w:rFonts w:ascii="Arial" w:eastAsia="Arial" w:hAnsi="Arial" w:cs="Arial"/>
          <w:sz w:val="24"/>
          <w:szCs w:val="24"/>
        </w:rPr>
        <w:t>overall high score. Each of the categories</w:t>
      </w:r>
      <w:r>
        <w:rPr>
          <w:rFonts w:ascii="Arial" w:eastAsia="Arial" w:hAnsi="Arial" w:cs="Arial"/>
          <w:spacing w:val="-1"/>
          <w:sz w:val="24"/>
          <w:szCs w:val="24"/>
        </w:rPr>
        <w:t xml:space="preserve"> </w:t>
      </w:r>
      <w:r>
        <w:rPr>
          <w:rFonts w:ascii="Arial" w:eastAsia="Arial" w:hAnsi="Arial" w:cs="Arial"/>
          <w:sz w:val="24"/>
          <w:szCs w:val="24"/>
        </w:rPr>
        <w:t xml:space="preserve">was a percentage of that score. In Section VII of this </w:t>
      </w:r>
      <w:r>
        <w:rPr>
          <w:rFonts w:ascii="Arial" w:eastAsia="Arial" w:hAnsi="Arial" w:cs="Arial"/>
          <w:spacing w:val="-1"/>
          <w:sz w:val="24"/>
          <w:szCs w:val="24"/>
        </w:rPr>
        <w:t>d</w:t>
      </w:r>
      <w:r>
        <w:rPr>
          <w:rFonts w:ascii="Arial" w:eastAsia="Arial" w:hAnsi="Arial" w:cs="Arial"/>
          <w:sz w:val="24"/>
          <w:szCs w:val="24"/>
        </w:rPr>
        <w:t>ocument, the scoring matrix</w:t>
      </w:r>
      <w:r>
        <w:rPr>
          <w:rFonts w:ascii="Arial" w:eastAsia="Arial" w:hAnsi="Arial" w:cs="Arial"/>
          <w:spacing w:val="-1"/>
          <w:sz w:val="24"/>
          <w:szCs w:val="24"/>
        </w:rPr>
        <w:t xml:space="preserve"> </w:t>
      </w:r>
      <w:r>
        <w:rPr>
          <w:rFonts w:ascii="Arial" w:eastAsia="Arial" w:hAnsi="Arial" w:cs="Arial"/>
          <w:sz w:val="24"/>
          <w:szCs w:val="24"/>
        </w:rPr>
        <w:t xml:space="preserve">lists the scores received for each WUI, </w:t>
      </w:r>
      <w:r>
        <w:rPr>
          <w:rFonts w:ascii="Arial" w:eastAsia="Arial" w:hAnsi="Arial" w:cs="Arial"/>
          <w:spacing w:val="-2"/>
          <w:sz w:val="24"/>
          <w:szCs w:val="24"/>
        </w:rPr>
        <w:t>w</w:t>
      </w:r>
      <w:r>
        <w:rPr>
          <w:rFonts w:ascii="Arial" w:eastAsia="Arial" w:hAnsi="Arial" w:cs="Arial"/>
          <w:spacing w:val="-1"/>
          <w:sz w:val="24"/>
          <w:szCs w:val="24"/>
        </w:rPr>
        <w:t>i</w:t>
      </w:r>
      <w:r>
        <w:rPr>
          <w:rFonts w:ascii="Arial" w:eastAsia="Arial" w:hAnsi="Arial" w:cs="Arial"/>
          <w:sz w:val="24"/>
          <w:szCs w:val="24"/>
        </w:rPr>
        <w:t>th a total of fifteen WUI's existing</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Uni</w:t>
      </w:r>
      <w:r>
        <w:rPr>
          <w:rFonts w:ascii="Arial" w:eastAsia="Arial" w:hAnsi="Arial" w:cs="Arial"/>
          <w:spacing w:val="1"/>
          <w:sz w:val="24"/>
          <w:szCs w:val="24"/>
        </w:rPr>
        <w:t>o</w:t>
      </w:r>
      <w:r>
        <w:rPr>
          <w:rFonts w:ascii="Arial" w:eastAsia="Arial" w:hAnsi="Arial" w:cs="Arial"/>
          <w:sz w:val="24"/>
          <w:szCs w:val="24"/>
        </w:rPr>
        <w:t>n</w:t>
      </w:r>
      <w:r>
        <w:rPr>
          <w:rFonts w:ascii="Arial" w:eastAsia="Arial" w:hAnsi="Arial" w:cs="Arial"/>
          <w:spacing w:val="1"/>
          <w:sz w:val="24"/>
          <w:szCs w:val="24"/>
        </w:rPr>
        <w:t xml:space="preserve"> </w:t>
      </w:r>
      <w:r>
        <w:rPr>
          <w:rFonts w:ascii="Arial" w:eastAsia="Arial" w:hAnsi="Arial" w:cs="Arial"/>
          <w:sz w:val="24"/>
          <w:szCs w:val="24"/>
        </w:rPr>
        <w:t>Co</w:t>
      </w:r>
      <w:r>
        <w:rPr>
          <w:rFonts w:ascii="Arial" w:eastAsia="Arial" w:hAnsi="Arial" w:cs="Arial"/>
          <w:spacing w:val="1"/>
          <w:sz w:val="24"/>
          <w:szCs w:val="24"/>
        </w:rPr>
        <w:t>u</w:t>
      </w:r>
      <w:r>
        <w:rPr>
          <w:rFonts w:ascii="Arial" w:eastAsia="Arial" w:hAnsi="Arial" w:cs="Arial"/>
          <w:sz w:val="24"/>
          <w:szCs w:val="24"/>
        </w:rPr>
        <w:t>nty.</w:t>
      </w:r>
    </w:p>
    <w:p w:rsidR="00C51A6A" w:rsidRDefault="00992248">
      <w:pPr>
        <w:spacing w:after="0" w:line="200" w:lineRule="exact"/>
        <w:rPr>
          <w:sz w:val="20"/>
          <w:szCs w:val="20"/>
        </w:rPr>
      </w:pPr>
      <w:r>
        <w:br w:type="column"/>
      </w:r>
    </w:p>
    <w:p w:rsidR="00C51A6A" w:rsidRDefault="00C51A6A">
      <w:pPr>
        <w:spacing w:before="10" w:after="0" w:line="200" w:lineRule="exact"/>
        <w:rPr>
          <w:sz w:val="20"/>
          <w:szCs w:val="20"/>
        </w:rPr>
      </w:pPr>
    </w:p>
    <w:p w:rsidR="00C51A6A" w:rsidRDefault="00992248">
      <w:pPr>
        <w:spacing w:after="0" w:line="240" w:lineRule="auto"/>
        <w:ind w:left="195" w:right="-20"/>
        <w:rPr>
          <w:rFonts w:ascii="Arial" w:eastAsia="Arial" w:hAnsi="Arial" w:cs="Arial"/>
          <w:sz w:val="20"/>
          <w:szCs w:val="20"/>
        </w:rPr>
      </w:pPr>
      <w:r>
        <w:rPr>
          <w:rFonts w:ascii="Arial" w:eastAsia="Arial" w:hAnsi="Arial" w:cs="Arial"/>
          <w:sz w:val="20"/>
          <w:szCs w:val="20"/>
        </w:rPr>
        <w:t>Co</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z w:val="20"/>
          <w:szCs w:val="20"/>
        </w:rPr>
        <w:t>za</w:t>
      </w:r>
      <w:r>
        <w:rPr>
          <w:rFonts w:ascii="Arial" w:eastAsia="Arial" w:hAnsi="Arial" w:cs="Arial"/>
          <w:spacing w:val="-1"/>
          <w:sz w:val="20"/>
          <w:szCs w:val="20"/>
        </w:rPr>
        <w:t>r</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Scori</w:t>
      </w:r>
      <w:r>
        <w:rPr>
          <w:rFonts w:ascii="Arial" w:eastAsia="Arial" w:hAnsi="Arial" w:cs="Arial"/>
          <w:spacing w:val="-1"/>
          <w:sz w:val="20"/>
          <w:szCs w:val="20"/>
        </w:rPr>
        <w:t>n</w:t>
      </w:r>
      <w:r>
        <w:rPr>
          <w:rFonts w:ascii="Arial" w:eastAsia="Arial" w:hAnsi="Arial" w:cs="Arial"/>
          <w:sz w:val="20"/>
          <w:szCs w:val="20"/>
        </w:rPr>
        <w:t>g</w:t>
      </w:r>
    </w:p>
    <w:p w:rsidR="00C51A6A" w:rsidRDefault="00C51A6A">
      <w:pPr>
        <w:spacing w:after="0"/>
        <w:sectPr w:rsidR="00C51A6A">
          <w:type w:val="continuous"/>
          <w:pgSz w:w="12240" w:h="15840"/>
          <w:pgMar w:top="1480" w:right="1240" w:bottom="920" w:left="1340" w:header="720" w:footer="720" w:gutter="0"/>
          <w:cols w:num="2" w:space="720" w:equalWidth="0">
            <w:col w:w="6624" w:space="397"/>
            <w:col w:w="2639"/>
          </w:cols>
        </w:sectPr>
      </w:pPr>
    </w:p>
    <w:p w:rsidR="00C51A6A" w:rsidRDefault="00C51A6A">
      <w:pPr>
        <w:spacing w:before="18" w:after="0" w:line="200" w:lineRule="exact"/>
        <w:rPr>
          <w:sz w:val="20"/>
          <w:szCs w:val="20"/>
        </w:rPr>
      </w:pPr>
    </w:p>
    <w:p w:rsidR="00C51A6A" w:rsidRDefault="0034132C">
      <w:pPr>
        <w:spacing w:before="24" w:after="0" w:line="240" w:lineRule="auto"/>
        <w:ind w:left="100" w:right="-20"/>
        <w:rPr>
          <w:rFonts w:ascii="Arial" w:eastAsia="Arial" w:hAnsi="Arial" w:cs="Arial"/>
          <w:sz w:val="28"/>
          <w:szCs w:val="28"/>
        </w:rPr>
      </w:pPr>
      <w:r>
        <w:rPr>
          <w:noProof/>
        </w:rPr>
        <w:drawing>
          <wp:anchor distT="0" distB="0" distL="114300" distR="114300" simplePos="0" relativeHeight="503305843" behindDoc="1" locked="0" layoutInCell="1" allowOverlap="1">
            <wp:simplePos x="0" y="0"/>
            <wp:positionH relativeFrom="page">
              <wp:posOffset>5309870</wp:posOffset>
            </wp:positionH>
            <wp:positionV relativeFrom="paragraph">
              <wp:posOffset>-929005</wp:posOffset>
            </wp:positionV>
            <wp:extent cx="1600200" cy="1497330"/>
            <wp:effectExtent l="0" t="0" r="0" b="7620"/>
            <wp:wrapNone/>
            <wp:docPr id="1125"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00200" cy="1497330"/>
                    </a:xfrm>
                    <a:prstGeom prst="rect">
                      <a:avLst/>
                    </a:prstGeom>
                    <a:noFill/>
                  </pic:spPr>
                </pic:pic>
              </a:graphicData>
            </a:graphic>
            <wp14:sizeRelH relativeFrom="page">
              <wp14:pctWidth>0</wp14:pctWidth>
            </wp14:sizeRelH>
            <wp14:sizeRelV relativeFrom="page">
              <wp14:pctHeight>0</wp14:pctHeight>
            </wp14:sizeRelV>
          </wp:anchor>
        </w:drawing>
      </w:r>
      <w:r w:rsidR="00992248">
        <w:rPr>
          <w:rFonts w:ascii="Arial" w:eastAsia="Arial" w:hAnsi="Arial" w:cs="Arial"/>
          <w:b/>
          <w:bCs/>
          <w:sz w:val="28"/>
          <w:szCs w:val="28"/>
        </w:rPr>
        <w:t>Category</w:t>
      </w:r>
      <w:r w:rsidR="00992248">
        <w:rPr>
          <w:rFonts w:ascii="Arial" w:eastAsia="Arial" w:hAnsi="Arial" w:cs="Arial"/>
          <w:b/>
          <w:bCs/>
          <w:spacing w:val="-12"/>
          <w:sz w:val="28"/>
          <w:szCs w:val="28"/>
        </w:rPr>
        <w:t xml:space="preserve"> </w:t>
      </w:r>
      <w:r w:rsidR="00992248">
        <w:rPr>
          <w:rFonts w:ascii="Arial" w:eastAsia="Arial" w:hAnsi="Arial" w:cs="Arial"/>
          <w:b/>
          <w:bCs/>
          <w:sz w:val="28"/>
          <w:szCs w:val="28"/>
        </w:rPr>
        <w:t>1:</w:t>
      </w:r>
      <w:r w:rsidR="00992248">
        <w:rPr>
          <w:rFonts w:ascii="Arial" w:eastAsia="Arial" w:hAnsi="Arial" w:cs="Arial"/>
          <w:b/>
          <w:bCs/>
          <w:spacing w:val="-2"/>
          <w:sz w:val="28"/>
          <w:szCs w:val="28"/>
        </w:rPr>
        <w:t xml:space="preserve"> W</w:t>
      </w:r>
      <w:r w:rsidR="00992248">
        <w:rPr>
          <w:rFonts w:ascii="Arial" w:eastAsia="Arial" w:hAnsi="Arial" w:cs="Arial"/>
          <w:b/>
          <w:bCs/>
          <w:sz w:val="28"/>
          <w:szCs w:val="28"/>
        </w:rPr>
        <w:t>ildfire</w:t>
      </w:r>
      <w:r w:rsidR="00992248">
        <w:rPr>
          <w:rFonts w:ascii="Arial" w:eastAsia="Arial" w:hAnsi="Arial" w:cs="Arial"/>
          <w:b/>
          <w:bCs/>
          <w:spacing w:val="-10"/>
          <w:sz w:val="28"/>
          <w:szCs w:val="28"/>
        </w:rPr>
        <w:t xml:space="preserve"> </w:t>
      </w:r>
      <w:r w:rsidR="00992248">
        <w:rPr>
          <w:rFonts w:ascii="Arial" w:eastAsia="Arial" w:hAnsi="Arial" w:cs="Arial"/>
          <w:b/>
          <w:bCs/>
          <w:sz w:val="28"/>
          <w:szCs w:val="28"/>
        </w:rPr>
        <w:t>Hazard</w:t>
      </w:r>
    </w:p>
    <w:p w:rsidR="00C51A6A" w:rsidRDefault="00992248">
      <w:pPr>
        <w:spacing w:before="57" w:after="0" w:line="240" w:lineRule="auto"/>
        <w:ind w:left="100" w:right="2871"/>
        <w:rPr>
          <w:rFonts w:ascii="Arial" w:eastAsia="Arial" w:hAnsi="Arial" w:cs="Arial"/>
          <w:sz w:val="24"/>
          <w:szCs w:val="24"/>
        </w:rPr>
      </w:pPr>
      <w:r>
        <w:rPr>
          <w:rFonts w:ascii="Arial" w:eastAsia="Arial" w:hAnsi="Arial" w:cs="Arial"/>
          <w:sz w:val="24"/>
          <w:szCs w:val="24"/>
        </w:rPr>
        <w:t>Sixty points</w:t>
      </w:r>
      <w:r>
        <w:rPr>
          <w:rFonts w:ascii="Arial" w:eastAsia="Arial" w:hAnsi="Arial" w:cs="Arial"/>
          <w:spacing w:val="2"/>
          <w:sz w:val="24"/>
          <w:szCs w:val="24"/>
        </w:rPr>
        <w:t xml:space="preserve"> </w:t>
      </w:r>
      <w:r>
        <w:rPr>
          <w:rFonts w:ascii="Arial" w:eastAsia="Arial" w:hAnsi="Arial" w:cs="Arial"/>
          <w:sz w:val="24"/>
          <w:szCs w:val="24"/>
        </w:rPr>
        <w:t xml:space="preserve">were possible for </w:t>
      </w:r>
      <w:r>
        <w:rPr>
          <w:rFonts w:ascii="Arial" w:eastAsia="Arial" w:hAnsi="Arial" w:cs="Arial"/>
          <w:spacing w:val="-1"/>
          <w:sz w:val="24"/>
          <w:szCs w:val="24"/>
        </w:rPr>
        <w:t>t</w:t>
      </w:r>
      <w:r>
        <w:rPr>
          <w:rFonts w:ascii="Arial" w:eastAsia="Arial" w:hAnsi="Arial" w:cs="Arial"/>
          <w:sz w:val="24"/>
          <w:szCs w:val="24"/>
        </w:rPr>
        <w:t>he category of wildfire h</w:t>
      </w:r>
      <w:r>
        <w:rPr>
          <w:rFonts w:ascii="Arial" w:eastAsia="Arial" w:hAnsi="Arial" w:cs="Arial"/>
          <w:spacing w:val="1"/>
          <w:sz w:val="24"/>
          <w:szCs w:val="24"/>
        </w:rPr>
        <w:t>a</w:t>
      </w:r>
      <w:r>
        <w:rPr>
          <w:rFonts w:ascii="Arial" w:eastAsia="Arial" w:hAnsi="Arial" w:cs="Arial"/>
          <w:sz w:val="24"/>
          <w:szCs w:val="24"/>
        </w:rPr>
        <w:t>zard, yielding 40% of the overall tot</w:t>
      </w:r>
      <w:r>
        <w:rPr>
          <w:rFonts w:ascii="Arial" w:eastAsia="Arial" w:hAnsi="Arial" w:cs="Arial"/>
          <w:spacing w:val="1"/>
          <w:sz w:val="24"/>
          <w:szCs w:val="24"/>
        </w:rPr>
        <w:t>a</w:t>
      </w:r>
      <w:r>
        <w:rPr>
          <w:rFonts w:ascii="Arial" w:eastAsia="Arial" w:hAnsi="Arial" w:cs="Arial"/>
          <w:sz w:val="24"/>
          <w:szCs w:val="24"/>
        </w:rPr>
        <w:t>l score. The wildfire hazard was</w:t>
      </w:r>
    </w:p>
    <w:p w:rsidR="00C51A6A" w:rsidRDefault="00992248">
      <w:pPr>
        <w:spacing w:after="0" w:line="240" w:lineRule="auto"/>
        <w:ind w:left="100" w:right="773"/>
        <w:rPr>
          <w:rFonts w:ascii="Arial" w:eastAsia="Arial" w:hAnsi="Arial" w:cs="Arial"/>
          <w:sz w:val="24"/>
          <w:szCs w:val="24"/>
        </w:rPr>
      </w:pPr>
      <w:r>
        <w:rPr>
          <w:rFonts w:ascii="Arial" w:eastAsia="Arial" w:hAnsi="Arial" w:cs="Arial"/>
          <w:sz w:val="24"/>
          <w:szCs w:val="24"/>
        </w:rPr>
        <w:t>based on the original layout done when tot</w:t>
      </w:r>
      <w:r>
        <w:rPr>
          <w:rFonts w:ascii="Arial" w:eastAsia="Arial" w:hAnsi="Arial" w:cs="Arial"/>
          <w:spacing w:val="-1"/>
          <w:sz w:val="24"/>
          <w:szCs w:val="24"/>
        </w:rPr>
        <w:t>a</w:t>
      </w:r>
      <w:r>
        <w:rPr>
          <w:rFonts w:ascii="Arial" w:eastAsia="Arial" w:hAnsi="Arial" w:cs="Arial"/>
          <w:sz w:val="24"/>
          <w:szCs w:val="24"/>
        </w:rPr>
        <w:t>l hazard was</w:t>
      </w:r>
      <w:r>
        <w:rPr>
          <w:rFonts w:ascii="Arial" w:eastAsia="Arial" w:hAnsi="Arial" w:cs="Arial"/>
          <w:spacing w:val="2"/>
          <w:sz w:val="24"/>
          <w:szCs w:val="24"/>
        </w:rPr>
        <w:t xml:space="preserve"> </w:t>
      </w:r>
      <w:r>
        <w:rPr>
          <w:rFonts w:ascii="Arial" w:eastAsia="Arial" w:hAnsi="Arial" w:cs="Arial"/>
          <w:sz w:val="24"/>
          <w:szCs w:val="24"/>
        </w:rPr>
        <w:t xml:space="preserve">derived from </w:t>
      </w:r>
      <w:r>
        <w:rPr>
          <w:rFonts w:ascii="Arial" w:eastAsia="Arial" w:hAnsi="Arial" w:cs="Arial"/>
          <w:sz w:val="24"/>
          <w:szCs w:val="24"/>
        </w:rPr>
        <w:t>ignition risk, topograph</w:t>
      </w:r>
      <w:r>
        <w:rPr>
          <w:rFonts w:ascii="Arial" w:eastAsia="Arial" w:hAnsi="Arial" w:cs="Arial"/>
          <w:spacing w:val="1"/>
          <w:sz w:val="24"/>
          <w:szCs w:val="24"/>
        </w:rPr>
        <w:t>y</w:t>
      </w:r>
      <w:r>
        <w:rPr>
          <w:rFonts w:ascii="Arial" w:eastAsia="Arial" w:hAnsi="Arial" w:cs="Arial"/>
          <w:sz w:val="24"/>
          <w:szCs w:val="24"/>
        </w:rPr>
        <w:t>, and fuels (see</w:t>
      </w:r>
      <w:r>
        <w:rPr>
          <w:rFonts w:ascii="Arial" w:eastAsia="Arial" w:hAnsi="Arial" w:cs="Arial"/>
          <w:spacing w:val="1"/>
          <w:sz w:val="24"/>
          <w:szCs w:val="24"/>
        </w:rPr>
        <w:t xml:space="preserve"> </w:t>
      </w:r>
      <w:r>
        <w:rPr>
          <w:rFonts w:ascii="Arial" w:eastAsia="Arial" w:hAnsi="Arial" w:cs="Arial"/>
          <w:i/>
          <w:sz w:val="24"/>
          <w:szCs w:val="24"/>
        </w:rPr>
        <w:t xml:space="preserve">Overall Hazard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 xml:space="preserve">the </w:t>
      </w:r>
      <w:r>
        <w:rPr>
          <w:rFonts w:ascii="Arial" w:eastAsia="Arial" w:hAnsi="Arial" w:cs="Arial"/>
          <w:i/>
          <w:sz w:val="24"/>
          <w:szCs w:val="24"/>
        </w:rPr>
        <w:t>Methodology</w:t>
      </w:r>
      <w:r>
        <w:rPr>
          <w:rFonts w:ascii="Arial" w:eastAsia="Arial" w:hAnsi="Arial" w:cs="Arial"/>
          <w:i/>
          <w:spacing w:val="1"/>
          <w:sz w:val="24"/>
          <w:szCs w:val="24"/>
        </w:rPr>
        <w:t xml:space="preserve"> </w:t>
      </w:r>
      <w:r>
        <w:rPr>
          <w:rFonts w:ascii="Arial" w:eastAsia="Arial" w:hAnsi="Arial" w:cs="Arial"/>
          <w:sz w:val="24"/>
          <w:szCs w:val="24"/>
        </w:rPr>
        <w:t>sec</w:t>
      </w:r>
      <w:r>
        <w:rPr>
          <w:rFonts w:ascii="Arial" w:eastAsia="Arial" w:hAnsi="Arial" w:cs="Arial"/>
          <w:spacing w:val="2"/>
          <w:sz w:val="24"/>
          <w:szCs w:val="24"/>
        </w:rPr>
        <w:t>t</w:t>
      </w:r>
      <w:r>
        <w:rPr>
          <w:rFonts w:ascii="Arial" w:eastAsia="Arial" w:hAnsi="Arial" w:cs="Arial"/>
          <w:sz w:val="24"/>
          <w:szCs w:val="24"/>
        </w:rPr>
        <w:t>ion above.)</w:t>
      </w:r>
    </w:p>
    <w:p w:rsidR="00C51A6A" w:rsidRDefault="00C51A6A">
      <w:pPr>
        <w:spacing w:after="0"/>
        <w:sectPr w:rsidR="00C51A6A">
          <w:type w:val="continuous"/>
          <w:pgSz w:w="12240" w:h="15840"/>
          <w:pgMar w:top="1480" w:right="1240" w:bottom="920" w:left="1340" w:header="720" w:footer="720" w:gutter="0"/>
          <w:cols w:space="720"/>
        </w:sectPr>
      </w:pPr>
    </w:p>
    <w:p w:rsidR="00C51A6A" w:rsidRDefault="00C51A6A">
      <w:pPr>
        <w:spacing w:before="1" w:after="0" w:line="100" w:lineRule="exact"/>
        <w:rPr>
          <w:sz w:val="10"/>
          <w:szCs w:val="1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A simple GIS technique, known as majority</w:t>
      </w:r>
      <w:r>
        <w:rPr>
          <w:rFonts w:ascii="Arial" w:eastAsia="Arial" w:hAnsi="Arial" w:cs="Arial"/>
          <w:spacing w:val="-2"/>
          <w:sz w:val="24"/>
          <w:szCs w:val="24"/>
        </w:rPr>
        <w:t xml:space="preserve"> </w:t>
      </w:r>
      <w:r>
        <w:rPr>
          <w:rFonts w:ascii="Arial" w:eastAsia="Arial" w:hAnsi="Arial" w:cs="Arial"/>
          <w:sz w:val="24"/>
          <w:szCs w:val="24"/>
        </w:rPr>
        <w:t>rules, was used to determine whether a WUI</w:t>
      </w:r>
    </w:p>
    <w:p w:rsidR="00C51A6A" w:rsidRDefault="00992248">
      <w:pPr>
        <w:spacing w:after="0" w:line="240" w:lineRule="auto"/>
        <w:ind w:left="100" w:right="393"/>
        <w:rPr>
          <w:rFonts w:ascii="Arial" w:eastAsia="Arial" w:hAnsi="Arial" w:cs="Arial"/>
          <w:sz w:val="20"/>
          <w:szCs w:val="20"/>
        </w:rPr>
      </w:pPr>
      <w:r>
        <w:rPr>
          <w:rFonts w:ascii="Arial" w:eastAsia="Arial" w:hAnsi="Arial" w:cs="Arial"/>
          <w:sz w:val="24"/>
          <w:szCs w:val="24"/>
        </w:rPr>
        <w:t>area had a low/mode</w:t>
      </w:r>
      <w:r>
        <w:rPr>
          <w:rFonts w:ascii="Arial" w:eastAsia="Arial" w:hAnsi="Arial" w:cs="Arial"/>
          <w:spacing w:val="2"/>
          <w:sz w:val="24"/>
          <w:szCs w:val="24"/>
        </w:rPr>
        <w:t>r</w:t>
      </w:r>
      <w:r>
        <w:rPr>
          <w:rFonts w:ascii="Arial" w:eastAsia="Arial" w:hAnsi="Arial" w:cs="Arial"/>
          <w:sz w:val="24"/>
          <w:szCs w:val="24"/>
        </w:rPr>
        <w:t>ate wildfire hazard rating</w:t>
      </w:r>
      <w:r>
        <w:rPr>
          <w:rFonts w:ascii="Arial" w:eastAsia="Arial" w:hAnsi="Arial" w:cs="Arial"/>
          <w:spacing w:val="1"/>
          <w:sz w:val="24"/>
          <w:szCs w:val="24"/>
        </w:rPr>
        <w:t xml:space="preserve"> </w:t>
      </w:r>
      <w:r>
        <w:rPr>
          <w:rFonts w:ascii="Arial" w:eastAsia="Arial" w:hAnsi="Arial" w:cs="Arial"/>
          <w:sz w:val="24"/>
          <w:szCs w:val="24"/>
        </w:rPr>
        <w:t>or a high hazard ra</w:t>
      </w:r>
      <w:r>
        <w:rPr>
          <w:rFonts w:ascii="Arial" w:eastAsia="Arial" w:hAnsi="Arial" w:cs="Arial"/>
          <w:sz w:val="24"/>
          <w:szCs w:val="24"/>
        </w:rPr>
        <w:t>ting. Sections from the public land survey (PLS) layer were</w:t>
      </w:r>
      <w:r>
        <w:rPr>
          <w:rFonts w:ascii="Arial" w:eastAsia="Arial" w:hAnsi="Arial" w:cs="Arial"/>
          <w:spacing w:val="-1"/>
          <w:sz w:val="24"/>
          <w:szCs w:val="24"/>
        </w:rPr>
        <w:t xml:space="preserve"> </w:t>
      </w:r>
      <w:r>
        <w:rPr>
          <w:rFonts w:ascii="Arial" w:eastAsia="Arial" w:hAnsi="Arial" w:cs="Arial"/>
          <w:sz w:val="24"/>
          <w:szCs w:val="24"/>
        </w:rPr>
        <w:t>counted within a WUI. Each section was analyzed based on the amount of color it had that represented high (red) or low/mode</w:t>
      </w:r>
      <w:r>
        <w:rPr>
          <w:rFonts w:ascii="Arial" w:eastAsia="Arial" w:hAnsi="Arial" w:cs="Arial"/>
          <w:spacing w:val="2"/>
          <w:sz w:val="24"/>
          <w:szCs w:val="24"/>
        </w:rPr>
        <w:t>r</w:t>
      </w:r>
      <w:r>
        <w:rPr>
          <w:rFonts w:ascii="Arial" w:eastAsia="Arial" w:hAnsi="Arial" w:cs="Arial"/>
          <w:sz w:val="24"/>
          <w:szCs w:val="24"/>
        </w:rPr>
        <w:t>ate (yellow</w:t>
      </w:r>
      <w:r>
        <w:rPr>
          <w:rFonts w:ascii="Arial" w:eastAsia="Arial" w:hAnsi="Arial" w:cs="Arial"/>
          <w:spacing w:val="2"/>
          <w:sz w:val="24"/>
          <w:szCs w:val="24"/>
        </w:rPr>
        <w:t>)</w:t>
      </w:r>
      <w:r>
        <w:rPr>
          <w:rFonts w:ascii="Arial" w:eastAsia="Arial" w:hAnsi="Arial" w:cs="Arial"/>
          <w:sz w:val="24"/>
          <w:szCs w:val="24"/>
        </w:rPr>
        <w:t>. The dominating col</w:t>
      </w:r>
      <w:r>
        <w:rPr>
          <w:rFonts w:ascii="Arial" w:eastAsia="Arial" w:hAnsi="Arial" w:cs="Arial"/>
          <w:spacing w:val="2"/>
          <w:sz w:val="24"/>
          <w:szCs w:val="24"/>
        </w:rPr>
        <w:t>o</w:t>
      </w:r>
      <w:r>
        <w:rPr>
          <w:rFonts w:ascii="Arial" w:eastAsia="Arial" w:hAnsi="Arial" w:cs="Arial"/>
          <w:sz w:val="24"/>
          <w:szCs w:val="24"/>
        </w:rPr>
        <w:t>r of that section determined whe</w:t>
      </w:r>
      <w:r>
        <w:rPr>
          <w:rFonts w:ascii="Arial" w:eastAsia="Arial" w:hAnsi="Arial" w:cs="Arial"/>
          <w:spacing w:val="2"/>
          <w:sz w:val="24"/>
          <w:szCs w:val="24"/>
        </w:rPr>
        <w:t>t</w:t>
      </w:r>
      <w:r>
        <w:rPr>
          <w:rFonts w:ascii="Arial" w:eastAsia="Arial" w:hAnsi="Arial" w:cs="Arial"/>
          <w:sz w:val="24"/>
          <w:szCs w:val="24"/>
        </w:rPr>
        <w:t xml:space="preserve">her a </w:t>
      </w:r>
      <w:r>
        <w:rPr>
          <w:rFonts w:ascii="Arial" w:eastAsia="Arial" w:hAnsi="Arial" w:cs="Arial"/>
          <w:sz w:val="24"/>
          <w:szCs w:val="24"/>
        </w:rPr>
        <w:t>section should be counted as "red" or "y</w:t>
      </w:r>
      <w:r>
        <w:rPr>
          <w:rFonts w:ascii="Arial" w:eastAsia="Arial" w:hAnsi="Arial" w:cs="Arial"/>
          <w:spacing w:val="-1"/>
          <w:sz w:val="24"/>
          <w:szCs w:val="24"/>
        </w:rPr>
        <w:t>e</w:t>
      </w:r>
      <w:r>
        <w:rPr>
          <w:rFonts w:ascii="Arial" w:eastAsia="Arial" w:hAnsi="Arial" w:cs="Arial"/>
          <w:sz w:val="24"/>
          <w:szCs w:val="24"/>
        </w:rPr>
        <w:t xml:space="preserve">llow." </w:t>
      </w:r>
      <w:r>
        <w:rPr>
          <w:rFonts w:ascii="Arial" w:eastAsia="Arial" w:hAnsi="Arial" w:cs="Arial"/>
          <w:spacing w:val="1"/>
          <w:sz w:val="24"/>
          <w:szCs w:val="24"/>
        </w:rPr>
        <w:t xml:space="preserve"> </w:t>
      </w:r>
      <w:r>
        <w:rPr>
          <w:rFonts w:ascii="Arial" w:eastAsia="Arial" w:hAnsi="Arial" w:cs="Arial"/>
          <w:sz w:val="24"/>
          <w:szCs w:val="24"/>
        </w:rPr>
        <w:t>Then the number of "reds" and the number of "yellows" were tallied. If an area had more "yellow" sections than "red" sections, it received a score of 30. If</w:t>
      </w:r>
      <w:r>
        <w:rPr>
          <w:rFonts w:ascii="Arial" w:eastAsia="Arial" w:hAnsi="Arial" w:cs="Arial"/>
          <w:spacing w:val="-1"/>
          <w:sz w:val="24"/>
          <w:szCs w:val="24"/>
        </w:rPr>
        <w:t xml:space="preserve"> </w:t>
      </w:r>
      <w:r>
        <w:rPr>
          <w:rFonts w:ascii="Arial" w:eastAsia="Arial" w:hAnsi="Arial" w:cs="Arial"/>
          <w:sz w:val="24"/>
          <w:szCs w:val="24"/>
        </w:rPr>
        <w:t>an area had more "red" s</w:t>
      </w:r>
      <w:r>
        <w:rPr>
          <w:rFonts w:ascii="Arial" w:eastAsia="Arial" w:hAnsi="Arial" w:cs="Arial"/>
          <w:spacing w:val="-1"/>
          <w:sz w:val="24"/>
          <w:szCs w:val="24"/>
        </w:rPr>
        <w:t>e</w:t>
      </w:r>
      <w:r>
        <w:rPr>
          <w:rFonts w:ascii="Arial" w:eastAsia="Arial" w:hAnsi="Arial" w:cs="Arial"/>
          <w:sz w:val="24"/>
          <w:szCs w:val="24"/>
        </w:rPr>
        <w:t>ctions than "yellow" sect</w:t>
      </w:r>
      <w:r>
        <w:rPr>
          <w:rFonts w:ascii="Arial" w:eastAsia="Arial" w:hAnsi="Arial" w:cs="Arial"/>
          <w:sz w:val="24"/>
          <w:szCs w:val="24"/>
        </w:rPr>
        <w:t>ions, it received a score of 6</w:t>
      </w:r>
      <w:r>
        <w:rPr>
          <w:rFonts w:ascii="Arial" w:eastAsia="Arial" w:hAnsi="Arial" w:cs="Arial"/>
          <w:spacing w:val="-2"/>
          <w:sz w:val="24"/>
          <w:szCs w:val="24"/>
        </w:rPr>
        <w:t>0</w:t>
      </w:r>
      <w:r>
        <w:rPr>
          <w:rFonts w:ascii="Arial" w:eastAsia="Arial" w:hAnsi="Arial" w:cs="Arial"/>
          <w:sz w:val="20"/>
          <w:szCs w:val="20"/>
        </w:rPr>
        <w:t>.</w:t>
      </w:r>
    </w:p>
    <w:p w:rsidR="00C51A6A" w:rsidRDefault="00C51A6A">
      <w:pPr>
        <w:spacing w:before="2" w:after="0" w:line="240" w:lineRule="exact"/>
        <w:rPr>
          <w:sz w:val="24"/>
          <w:szCs w:val="24"/>
        </w:rPr>
      </w:pPr>
    </w:p>
    <w:p w:rsidR="00C51A6A" w:rsidRDefault="00992248">
      <w:pPr>
        <w:spacing w:after="0" w:line="261" w:lineRule="auto"/>
        <w:ind w:left="100" w:right="125"/>
        <w:rPr>
          <w:rFonts w:ascii="Arial" w:eastAsia="Arial" w:hAnsi="Arial" w:cs="Arial"/>
          <w:sz w:val="24"/>
          <w:szCs w:val="24"/>
        </w:rPr>
      </w:pPr>
      <w:r>
        <w:rPr>
          <w:rFonts w:ascii="Arial" w:eastAsia="Arial" w:hAnsi="Arial" w:cs="Arial"/>
          <w:b/>
          <w:bCs/>
          <w:sz w:val="28"/>
          <w:szCs w:val="28"/>
        </w:rPr>
        <w:t>Category</w:t>
      </w:r>
      <w:r>
        <w:rPr>
          <w:rFonts w:ascii="Arial" w:eastAsia="Arial" w:hAnsi="Arial" w:cs="Arial"/>
          <w:b/>
          <w:bCs/>
          <w:spacing w:val="-12"/>
          <w:sz w:val="28"/>
          <w:szCs w:val="28"/>
        </w:rPr>
        <w:t xml:space="preserve"> </w:t>
      </w:r>
      <w:r>
        <w:rPr>
          <w:rFonts w:ascii="Arial" w:eastAsia="Arial" w:hAnsi="Arial" w:cs="Arial"/>
          <w:b/>
          <w:bCs/>
          <w:sz w:val="28"/>
          <w:szCs w:val="28"/>
        </w:rPr>
        <w:t>2:</w:t>
      </w:r>
      <w:r>
        <w:rPr>
          <w:rFonts w:ascii="Arial" w:eastAsia="Arial" w:hAnsi="Arial" w:cs="Arial"/>
          <w:b/>
          <w:bCs/>
          <w:spacing w:val="-2"/>
          <w:sz w:val="28"/>
          <w:szCs w:val="28"/>
        </w:rPr>
        <w:t xml:space="preserve"> </w:t>
      </w:r>
      <w:r>
        <w:rPr>
          <w:rFonts w:ascii="Arial" w:eastAsia="Arial" w:hAnsi="Arial" w:cs="Arial"/>
          <w:b/>
          <w:bCs/>
          <w:sz w:val="28"/>
          <w:szCs w:val="28"/>
        </w:rPr>
        <w:t>Overall</w:t>
      </w:r>
      <w:r>
        <w:rPr>
          <w:rFonts w:ascii="Arial" w:eastAsia="Arial" w:hAnsi="Arial" w:cs="Arial"/>
          <w:b/>
          <w:bCs/>
          <w:spacing w:val="-9"/>
          <w:sz w:val="28"/>
          <w:szCs w:val="28"/>
        </w:rPr>
        <w:t xml:space="preserve"> </w:t>
      </w:r>
      <w:r>
        <w:rPr>
          <w:rFonts w:ascii="Arial" w:eastAsia="Arial" w:hAnsi="Arial" w:cs="Arial"/>
          <w:b/>
          <w:bCs/>
          <w:sz w:val="28"/>
          <w:szCs w:val="28"/>
        </w:rPr>
        <w:t>Fire</w:t>
      </w:r>
      <w:r>
        <w:rPr>
          <w:rFonts w:ascii="Arial" w:eastAsia="Arial" w:hAnsi="Arial" w:cs="Arial"/>
          <w:b/>
          <w:bCs/>
          <w:spacing w:val="-5"/>
          <w:sz w:val="28"/>
          <w:szCs w:val="28"/>
        </w:rPr>
        <w:t xml:space="preserve"> </w:t>
      </w:r>
      <w:r>
        <w:rPr>
          <w:rFonts w:ascii="Arial" w:eastAsia="Arial" w:hAnsi="Arial" w:cs="Arial"/>
          <w:b/>
          <w:bCs/>
          <w:sz w:val="28"/>
          <w:szCs w:val="28"/>
        </w:rPr>
        <w:t>Protection</w:t>
      </w:r>
      <w:r>
        <w:rPr>
          <w:rFonts w:ascii="Arial" w:eastAsia="Arial" w:hAnsi="Arial" w:cs="Arial"/>
          <w:b/>
          <w:bCs/>
          <w:spacing w:val="-14"/>
          <w:sz w:val="28"/>
          <w:szCs w:val="28"/>
        </w:rPr>
        <w:t xml:space="preserve"> </w:t>
      </w:r>
      <w:r>
        <w:rPr>
          <w:rFonts w:ascii="Arial" w:eastAsia="Arial" w:hAnsi="Arial" w:cs="Arial"/>
          <w:b/>
          <w:bCs/>
          <w:sz w:val="28"/>
          <w:szCs w:val="28"/>
        </w:rPr>
        <w:t>Ca</w:t>
      </w:r>
      <w:r>
        <w:rPr>
          <w:rFonts w:ascii="Arial" w:eastAsia="Arial" w:hAnsi="Arial" w:cs="Arial"/>
          <w:b/>
          <w:bCs/>
          <w:spacing w:val="-8"/>
          <w:sz w:val="28"/>
          <w:szCs w:val="28"/>
        </w:rPr>
        <w:t>p</w:t>
      </w:r>
      <w:r>
        <w:rPr>
          <w:rFonts w:ascii="Arial" w:eastAsia="Arial" w:hAnsi="Arial" w:cs="Arial"/>
          <w:b/>
          <w:bCs/>
          <w:spacing w:val="1"/>
          <w:sz w:val="28"/>
          <w:szCs w:val="28"/>
        </w:rPr>
        <w:t>a</w:t>
      </w:r>
      <w:r>
        <w:rPr>
          <w:rFonts w:ascii="Arial" w:eastAsia="Arial" w:hAnsi="Arial" w:cs="Arial"/>
          <w:b/>
          <w:bCs/>
          <w:sz w:val="28"/>
          <w:szCs w:val="28"/>
        </w:rPr>
        <w:t>bilit</w:t>
      </w:r>
      <w:r>
        <w:rPr>
          <w:rFonts w:ascii="Arial" w:eastAsia="Arial" w:hAnsi="Arial" w:cs="Arial"/>
          <w:b/>
          <w:bCs/>
          <w:spacing w:val="-2"/>
          <w:sz w:val="28"/>
          <w:szCs w:val="28"/>
        </w:rPr>
        <w:t>y</w:t>
      </w:r>
      <w:r>
        <w:rPr>
          <w:rFonts w:ascii="Arial" w:eastAsia="Arial" w:hAnsi="Arial" w:cs="Arial"/>
          <w:b/>
          <w:bCs/>
          <w:spacing w:val="2"/>
          <w:sz w:val="28"/>
          <w:szCs w:val="28"/>
        </w:rPr>
        <w:t>/</w:t>
      </w:r>
      <w:r>
        <w:rPr>
          <w:rFonts w:ascii="Arial" w:eastAsia="Arial" w:hAnsi="Arial" w:cs="Arial"/>
          <w:b/>
          <w:bCs/>
          <w:spacing w:val="-5"/>
          <w:sz w:val="28"/>
          <w:szCs w:val="28"/>
        </w:rPr>
        <w:t>S</w:t>
      </w:r>
      <w:r>
        <w:rPr>
          <w:rFonts w:ascii="Arial" w:eastAsia="Arial" w:hAnsi="Arial" w:cs="Arial"/>
          <w:b/>
          <w:bCs/>
          <w:spacing w:val="1"/>
          <w:sz w:val="28"/>
          <w:szCs w:val="28"/>
        </w:rPr>
        <w:t>t</w:t>
      </w:r>
      <w:r>
        <w:rPr>
          <w:rFonts w:ascii="Arial" w:eastAsia="Arial" w:hAnsi="Arial" w:cs="Arial"/>
          <w:b/>
          <w:bCs/>
          <w:sz w:val="28"/>
          <w:szCs w:val="28"/>
        </w:rPr>
        <w:t>ructural</w:t>
      </w:r>
      <w:r>
        <w:rPr>
          <w:rFonts w:ascii="Arial" w:eastAsia="Arial" w:hAnsi="Arial" w:cs="Arial"/>
          <w:b/>
          <w:bCs/>
          <w:spacing w:val="-27"/>
          <w:sz w:val="28"/>
          <w:szCs w:val="28"/>
        </w:rPr>
        <w:t xml:space="preserve"> </w:t>
      </w:r>
      <w:r>
        <w:rPr>
          <w:rFonts w:ascii="Arial" w:eastAsia="Arial" w:hAnsi="Arial" w:cs="Arial"/>
          <w:b/>
          <w:bCs/>
          <w:spacing w:val="-11"/>
          <w:sz w:val="28"/>
          <w:szCs w:val="28"/>
        </w:rPr>
        <w:t>V</w:t>
      </w:r>
      <w:r>
        <w:rPr>
          <w:rFonts w:ascii="Arial" w:eastAsia="Arial" w:hAnsi="Arial" w:cs="Arial"/>
          <w:b/>
          <w:bCs/>
          <w:sz w:val="28"/>
          <w:szCs w:val="28"/>
        </w:rPr>
        <w:t xml:space="preserve">ulnerability </w:t>
      </w:r>
      <w:r>
        <w:rPr>
          <w:rFonts w:ascii="Arial" w:eastAsia="Arial" w:hAnsi="Arial" w:cs="Arial"/>
          <w:sz w:val="24"/>
          <w:szCs w:val="24"/>
        </w:rPr>
        <w:t>This category of the scoring matrix con</w:t>
      </w:r>
      <w:r>
        <w:rPr>
          <w:rFonts w:ascii="Arial" w:eastAsia="Arial" w:hAnsi="Arial" w:cs="Arial"/>
          <w:spacing w:val="1"/>
          <w:sz w:val="24"/>
          <w:szCs w:val="24"/>
        </w:rPr>
        <w:t>s</w:t>
      </w:r>
      <w:r>
        <w:rPr>
          <w:rFonts w:ascii="Arial" w:eastAsia="Arial" w:hAnsi="Arial" w:cs="Arial"/>
          <w:sz w:val="24"/>
          <w:szCs w:val="24"/>
        </w:rPr>
        <w:t>ists of six areas</w:t>
      </w:r>
      <w:r>
        <w:rPr>
          <w:rFonts w:ascii="Arial" w:eastAsia="Arial" w:hAnsi="Arial" w:cs="Arial"/>
          <w:spacing w:val="1"/>
          <w:sz w:val="24"/>
          <w:szCs w:val="24"/>
        </w:rPr>
        <w:t xml:space="preserve"> </w:t>
      </w:r>
      <w:r>
        <w:rPr>
          <w:rFonts w:ascii="Arial" w:eastAsia="Arial" w:hAnsi="Arial" w:cs="Arial"/>
          <w:sz w:val="24"/>
          <w:szCs w:val="24"/>
        </w:rPr>
        <w:t>to consider, with this category yielding 30% of the overall score. Different</w:t>
      </w:r>
      <w:r>
        <w:rPr>
          <w:rFonts w:ascii="Arial" w:eastAsia="Arial" w:hAnsi="Arial" w:cs="Arial"/>
          <w:spacing w:val="3"/>
          <w:sz w:val="24"/>
          <w:szCs w:val="24"/>
        </w:rPr>
        <w:t xml:space="preserve"> </w:t>
      </w:r>
      <w:r>
        <w:rPr>
          <w:rFonts w:ascii="Arial" w:eastAsia="Arial" w:hAnsi="Arial" w:cs="Arial"/>
          <w:sz w:val="24"/>
          <w:szCs w:val="24"/>
        </w:rPr>
        <w:t xml:space="preserve">ranges </w:t>
      </w:r>
      <w:r>
        <w:rPr>
          <w:rFonts w:ascii="Arial" w:eastAsia="Arial" w:hAnsi="Arial" w:cs="Arial"/>
          <w:sz w:val="24"/>
          <w:szCs w:val="24"/>
        </w:rPr>
        <w:t>represented low, moderate, and high</w:t>
      </w:r>
    </w:p>
    <w:p w:rsidR="00C51A6A" w:rsidRDefault="00992248">
      <w:pPr>
        <w:spacing w:after="0" w:line="252" w:lineRule="exact"/>
        <w:ind w:left="100" w:right="-20"/>
        <w:rPr>
          <w:rFonts w:ascii="Arial" w:eastAsia="Arial" w:hAnsi="Arial" w:cs="Arial"/>
          <w:sz w:val="24"/>
          <w:szCs w:val="24"/>
        </w:rPr>
      </w:pPr>
      <w:r>
        <w:rPr>
          <w:rFonts w:ascii="Arial" w:eastAsia="Arial" w:hAnsi="Arial" w:cs="Arial"/>
          <w:sz w:val="24"/>
          <w:szCs w:val="24"/>
        </w:rPr>
        <w:t>risk. A score of 0-15 gave the WUI a low ha</w:t>
      </w:r>
      <w:r>
        <w:rPr>
          <w:rFonts w:ascii="Arial" w:eastAsia="Arial" w:hAnsi="Arial" w:cs="Arial"/>
          <w:spacing w:val="-2"/>
          <w:sz w:val="24"/>
          <w:szCs w:val="24"/>
        </w:rPr>
        <w:t>z</w:t>
      </w:r>
      <w:r>
        <w:rPr>
          <w:rFonts w:ascii="Arial" w:eastAsia="Arial" w:hAnsi="Arial" w:cs="Arial"/>
          <w:sz w:val="24"/>
          <w:szCs w:val="24"/>
        </w:rPr>
        <w:t>ard rating; a score of 16-30 gave the WUI a</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moderate hazard rating; and a score of 31</w:t>
      </w:r>
      <w:r>
        <w:rPr>
          <w:rFonts w:ascii="Arial" w:eastAsia="Arial" w:hAnsi="Arial" w:cs="Arial"/>
          <w:spacing w:val="1"/>
          <w:sz w:val="24"/>
          <w:szCs w:val="24"/>
        </w:rPr>
        <w:t>-</w:t>
      </w:r>
      <w:r>
        <w:rPr>
          <w:rFonts w:ascii="Arial" w:eastAsia="Arial" w:hAnsi="Arial" w:cs="Arial"/>
          <w:sz w:val="24"/>
          <w:szCs w:val="24"/>
        </w:rPr>
        <w:t>45 gave the WUI a high hazard rat</w:t>
      </w:r>
      <w:r>
        <w:rPr>
          <w:rFonts w:ascii="Arial" w:eastAsia="Arial" w:hAnsi="Arial" w:cs="Arial"/>
          <w:spacing w:val="-2"/>
          <w:sz w:val="24"/>
          <w:szCs w:val="24"/>
        </w:rPr>
        <w:t>i</w:t>
      </w:r>
      <w:r>
        <w:rPr>
          <w:rFonts w:ascii="Arial" w:eastAsia="Arial" w:hAnsi="Arial" w:cs="Arial"/>
          <w:sz w:val="24"/>
          <w:szCs w:val="24"/>
        </w:rPr>
        <w:t>ng.</w:t>
      </w:r>
    </w:p>
    <w:p w:rsidR="00C51A6A" w:rsidRDefault="00C51A6A">
      <w:pPr>
        <w:spacing w:before="16"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The six areas for consideration when assig</w:t>
      </w:r>
      <w:r>
        <w:rPr>
          <w:rFonts w:ascii="Arial" w:eastAsia="Arial" w:hAnsi="Arial" w:cs="Arial"/>
          <w:spacing w:val="2"/>
          <w:sz w:val="24"/>
          <w:szCs w:val="24"/>
        </w:rPr>
        <w:t>n</w:t>
      </w:r>
      <w:r>
        <w:rPr>
          <w:rFonts w:ascii="Arial" w:eastAsia="Arial" w:hAnsi="Arial" w:cs="Arial"/>
          <w:sz w:val="24"/>
          <w:szCs w:val="24"/>
        </w:rPr>
        <w:t>ing a sc</w:t>
      </w:r>
      <w:r>
        <w:rPr>
          <w:rFonts w:ascii="Arial" w:eastAsia="Arial" w:hAnsi="Arial" w:cs="Arial"/>
          <w:sz w:val="24"/>
          <w:szCs w:val="24"/>
        </w:rPr>
        <w:t>ore to Overall Fire Protection</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Capability/Structural Vulnerability are:</w:t>
      </w:r>
    </w:p>
    <w:p w:rsidR="00C51A6A" w:rsidRDefault="00C51A6A">
      <w:pPr>
        <w:spacing w:before="16"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Homesite Density</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Ignition Ri</w:t>
      </w:r>
      <w:r>
        <w:rPr>
          <w:rFonts w:ascii="Arial" w:eastAsia="Arial" w:hAnsi="Arial" w:cs="Arial"/>
          <w:spacing w:val="1"/>
          <w:sz w:val="24"/>
          <w:szCs w:val="24"/>
        </w:rPr>
        <w:t>s</w:t>
      </w:r>
      <w:r>
        <w:rPr>
          <w:rFonts w:ascii="Arial" w:eastAsia="Arial" w:hAnsi="Arial" w:cs="Arial"/>
          <w:sz w:val="24"/>
          <w:szCs w:val="24"/>
        </w:rPr>
        <w:t>k Factors</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Type Of Organized Fire Respon</w:t>
      </w:r>
      <w:r>
        <w:rPr>
          <w:rFonts w:ascii="Arial" w:eastAsia="Arial" w:hAnsi="Arial" w:cs="Arial"/>
          <w:spacing w:val="1"/>
          <w:sz w:val="24"/>
          <w:szCs w:val="24"/>
        </w:rPr>
        <w:t>s</w:t>
      </w:r>
      <w:r>
        <w:rPr>
          <w:rFonts w:ascii="Arial" w:eastAsia="Arial" w:hAnsi="Arial" w:cs="Arial"/>
          <w:sz w:val="24"/>
          <w:szCs w:val="24"/>
        </w:rPr>
        <w:t>e</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Structural Fire Agen</w:t>
      </w:r>
      <w:r>
        <w:rPr>
          <w:rFonts w:ascii="Arial" w:eastAsia="Arial" w:hAnsi="Arial" w:cs="Arial"/>
          <w:spacing w:val="1"/>
          <w:sz w:val="24"/>
          <w:szCs w:val="24"/>
        </w:rPr>
        <w:t>c</w:t>
      </w:r>
      <w:r>
        <w:rPr>
          <w:rFonts w:ascii="Arial" w:eastAsia="Arial" w:hAnsi="Arial" w:cs="Arial"/>
          <w:sz w:val="24"/>
          <w:szCs w:val="24"/>
        </w:rPr>
        <w:t>y Respon</w:t>
      </w:r>
      <w:r>
        <w:rPr>
          <w:rFonts w:ascii="Arial" w:eastAsia="Arial" w:hAnsi="Arial" w:cs="Arial"/>
          <w:spacing w:val="1"/>
          <w:sz w:val="24"/>
          <w:szCs w:val="24"/>
        </w:rPr>
        <w:t>s</w:t>
      </w:r>
      <w:r>
        <w:rPr>
          <w:rFonts w:ascii="Arial" w:eastAsia="Arial" w:hAnsi="Arial" w:cs="Arial"/>
          <w:sz w:val="24"/>
          <w:szCs w:val="24"/>
        </w:rPr>
        <w:t>e Time</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Level Of Community Preparedness</w:t>
      </w:r>
    </w:p>
    <w:p w:rsidR="00C51A6A" w:rsidRDefault="00C51A6A">
      <w:pPr>
        <w:spacing w:before="15" w:after="0" w:line="260" w:lineRule="exact"/>
        <w:rPr>
          <w:sz w:val="26"/>
          <w:szCs w:val="26"/>
        </w:rPr>
      </w:pPr>
    </w:p>
    <w:p w:rsidR="00C51A6A" w:rsidRDefault="00992248">
      <w:pPr>
        <w:spacing w:after="0" w:line="240" w:lineRule="auto"/>
        <w:ind w:left="580" w:right="-20"/>
        <w:rPr>
          <w:rFonts w:ascii="Arial" w:eastAsia="Arial" w:hAnsi="Arial" w:cs="Arial"/>
          <w:sz w:val="24"/>
          <w:szCs w:val="24"/>
        </w:rPr>
      </w:pPr>
      <w:r>
        <w:rPr>
          <w:rFonts w:ascii="Times New Roman" w:eastAsia="Times New Roman" w:hAnsi="Times New Roman" w:cs="Times New Roman"/>
          <w:w w:val="157"/>
          <w:sz w:val="24"/>
          <w:szCs w:val="24"/>
        </w:rPr>
        <w:t>9</w:t>
      </w:r>
      <w:r>
        <w:rPr>
          <w:rFonts w:ascii="Times New Roman" w:eastAsia="Times New Roman" w:hAnsi="Times New Roman" w:cs="Times New Roman"/>
          <w:spacing w:val="78"/>
          <w:w w:val="157"/>
          <w:sz w:val="24"/>
          <w:szCs w:val="24"/>
        </w:rPr>
        <w:t xml:space="preserve"> </w:t>
      </w:r>
      <w:r>
        <w:rPr>
          <w:rFonts w:ascii="Arial" w:eastAsia="Arial" w:hAnsi="Arial" w:cs="Arial"/>
          <w:sz w:val="24"/>
          <w:szCs w:val="24"/>
        </w:rPr>
        <w:t xml:space="preserve">Structural Vulnerability </w:t>
      </w:r>
      <w:r>
        <w:rPr>
          <w:rFonts w:ascii="Arial" w:eastAsia="Arial" w:hAnsi="Arial" w:cs="Arial"/>
          <w:sz w:val="24"/>
          <w:szCs w:val="24"/>
        </w:rPr>
        <w:t>Factors</w:t>
      </w:r>
    </w:p>
    <w:p w:rsidR="00C51A6A" w:rsidRDefault="00C51A6A">
      <w:pPr>
        <w:spacing w:before="1"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Category</w:t>
      </w:r>
      <w:r>
        <w:rPr>
          <w:rFonts w:ascii="Arial" w:eastAsia="Arial" w:hAnsi="Arial" w:cs="Arial"/>
          <w:b/>
          <w:bCs/>
          <w:spacing w:val="-12"/>
          <w:sz w:val="28"/>
          <w:szCs w:val="28"/>
        </w:rPr>
        <w:t xml:space="preserve"> </w:t>
      </w:r>
      <w:r>
        <w:rPr>
          <w:rFonts w:ascii="Arial" w:eastAsia="Arial" w:hAnsi="Arial" w:cs="Arial"/>
          <w:b/>
          <w:bCs/>
          <w:sz w:val="28"/>
          <w:szCs w:val="28"/>
        </w:rPr>
        <w:t>3:</w:t>
      </w:r>
      <w:r>
        <w:rPr>
          <w:rFonts w:ascii="Arial" w:eastAsia="Arial" w:hAnsi="Arial" w:cs="Arial"/>
          <w:b/>
          <w:bCs/>
          <w:spacing w:val="-2"/>
          <w:sz w:val="28"/>
          <w:szCs w:val="28"/>
        </w:rPr>
        <w:t xml:space="preserve"> </w:t>
      </w:r>
      <w:r>
        <w:rPr>
          <w:rFonts w:ascii="Arial" w:eastAsia="Arial" w:hAnsi="Arial" w:cs="Arial"/>
          <w:b/>
          <w:bCs/>
          <w:spacing w:val="-16"/>
          <w:sz w:val="28"/>
          <w:szCs w:val="28"/>
        </w:rPr>
        <w:t>V</w:t>
      </w:r>
      <w:r>
        <w:rPr>
          <w:rFonts w:ascii="Arial" w:eastAsia="Arial" w:hAnsi="Arial" w:cs="Arial"/>
          <w:b/>
          <w:bCs/>
          <w:sz w:val="28"/>
          <w:szCs w:val="28"/>
        </w:rPr>
        <w:t>alues</w:t>
      </w:r>
      <w:r>
        <w:rPr>
          <w:rFonts w:ascii="Arial" w:eastAsia="Arial" w:hAnsi="Arial" w:cs="Arial"/>
          <w:b/>
          <w:bCs/>
          <w:spacing w:val="-9"/>
          <w:sz w:val="28"/>
          <w:szCs w:val="28"/>
        </w:rPr>
        <w:t xml:space="preserve"> </w:t>
      </w:r>
      <w:r>
        <w:rPr>
          <w:rFonts w:ascii="Arial" w:eastAsia="Arial" w:hAnsi="Arial" w:cs="Arial"/>
          <w:b/>
          <w:bCs/>
          <w:sz w:val="28"/>
          <w:szCs w:val="28"/>
        </w:rPr>
        <w:t>Protected</w:t>
      </w:r>
    </w:p>
    <w:p w:rsidR="00C51A6A" w:rsidRDefault="00992248">
      <w:pPr>
        <w:spacing w:before="57" w:after="0" w:line="240" w:lineRule="auto"/>
        <w:ind w:left="100" w:right="343"/>
        <w:rPr>
          <w:rFonts w:ascii="Arial" w:eastAsia="Arial" w:hAnsi="Arial" w:cs="Arial"/>
          <w:sz w:val="24"/>
          <w:szCs w:val="24"/>
        </w:rPr>
      </w:pPr>
      <w:r>
        <w:rPr>
          <w:rFonts w:ascii="Arial" w:eastAsia="Arial" w:hAnsi="Arial" w:cs="Arial"/>
          <w:sz w:val="24"/>
          <w:szCs w:val="24"/>
        </w:rPr>
        <w:t>When scoring a WUI for values protected, a li</w:t>
      </w:r>
      <w:r>
        <w:rPr>
          <w:rFonts w:ascii="Arial" w:eastAsia="Arial" w:hAnsi="Arial" w:cs="Arial"/>
          <w:spacing w:val="-1"/>
          <w:sz w:val="24"/>
          <w:szCs w:val="24"/>
        </w:rPr>
        <w:t>s</w:t>
      </w:r>
      <w:r>
        <w:rPr>
          <w:rFonts w:ascii="Arial" w:eastAsia="Arial" w:hAnsi="Arial" w:cs="Arial"/>
          <w:sz w:val="24"/>
          <w:szCs w:val="24"/>
        </w:rPr>
        <w:t>t was comprised of the values that the public noted in the questionnaire and from information gleaned from the public meetings. Also, municipal watershed and maj</w:t>
      </w:r>
      <w:r>
        <w:rPr>
          <w:rFonts w:ascii="Arial" w:eastAsia="Arial" w:hAnsi="Arial" w:cs="Arial"/>
          <w:spacing w:val="-1"/>
          <w:sz w:val="24"/>
          <w:szCs w:val="24"/>
        </w:rPr>
        <w:t>o</w:t>
      </w:r>
      <w:r>
        <w:rPr>
          <w:rFonts w:ascii="Arial" w:eastAsia="Arial" w:hAnsi="Arial" w:cs="Arial"/>
          <w:sz w:val="24"/>
          <w:szCs w:val="24"/>
        </w:rPr>
        <w:t xml:space="preserve">r </w:t>
      </w:r>
      <w:r>
        <w:rPr>
          <w:rFonts w:ascii="Arial" w:eastAsia="Arial" w:hAnsi="Arial" w:cs="Arial"/>
          <w:sz w:val="24"/>
          <w:szCs w:val="24"/>
        </w:rPr>
        <w:t>transmission lines and corridors were added as those values are part of the legislation that was put forth under the Healthy Forest Restoration Act (HFRA). This ca</w:t>
      </w:r>
      <w:r>
        <w:rPr>
          <w:rFonts w:ascii="Arial" w:eastAsia="Arial" w:hAnsi="Arial" w:cs="Arial"/>
          <w:spacing w:val="-2"/>
          <w:sz w:val="24"/>
          <w:szCs w:val="24"/>
        </w:rPr>
        <w:t>t</w:t>
      </w:r>
      <w:r>
        <w:rPr>
          <w:rFonts w:ascii="Arial" w:eastAsia="Arial" w:hAnsi="Arial" w:cs="Arial"/>
          <w:sz w:val="24"/>
          <w:szCs w:val="24"/>
        </w:rPr>
        <w:t>egory was 15% of the</w:t>
      </w:r>
      <w:r>
        <w:rPr>
          <w:rFonts w:ascii="Arial" w:eastAsia="Arial" w:hAnsi="Arial" w:cs="Arial"/>
          <w:spacing w:val="-2"/>
          <w:sz w:val="24"/>
          <w:szCs w:val="24"/>
        </w:rPr>
        <w:t xml:space="preserve"> </w:t>
      </w:r>
      <w:r>
        <w:rPr>
          <w:rFonts w:ascii="Arial" w:eastAsia="Arial" w:hAnsi="Arial" w:cs="Arial"/>
          <w:sz w:val="24"/>
          <w:szCs w:val="24"/>
        </w:rPr>
        <w:t>total score, with the possi</w:t>
      </w:r>
      <w:r>
        <w:rPr>
          <w:rFonts w:ascii="Arial" w:eastAsia="Arial" w:hAnsi="Arial" w:cs="Arial"/>
          <w:spacing w:val="1"/>
          <w:sz w:val="24"/>
          <w:szCs w:val="24"/>
        </w:rPr>
        <w:t>b</w:t>
      </w:r>
      <w:r>
        <w:rPr>
          <w:rFonts w:ascii="Arial" w:eastAsia="Arial" w:hAnsi="Arial" w:cs="Arial"/>
          <w:sz w:val="24"/>
          <w:szCs w:val="24"/>
        </w:rPr>
        <w:t>ility of receiving</w:t>
      </w:r>
      <w:r>
        <w:rPr>
          <w:rFonts w:ascii="Arial" w:eastAsia="Arial" w:hAnsi="Arial" w:cs="Arial"/>
          <w:spacing w:val="2"/>
          <w:sz w:val="24"/>
          <w:szCs w:val="24"/>
        </w:rPr>
        <w:t xml:space="preserve"> </w:t>
      </w:r>
      <w:r>
        <w:rPr>
          <w:rFonts w:ascii="Arial" w:eastAsia="Arial" w:hAnsi="Arial" w:cs="Arial"/>
          <w:sz w:val="24"/>
          <w:szCs w:val="24"/>
        </w:rPr>
        <w:t>a high score of 22.5 poi</w:t>
      </w:r>
      <w:r>
        <w:rPr>
          <w:rFonts w:ascii="Arial" w:eastAsia="Arial" w:hAnsi="Arial" w:cs="Arial"/>
          <w:sz w:val="24"/>
          <w:szCs w:val="24"/>
        </w:rPr>
        <w:t>nts. If a WUI had 0-3 of those values</w:t>
      </w:r>
    </w:p>
    <w:p w:rsidR="00C51A6A" w:rsidRDefault="00992248">
      <w:pPr>
        <w:spacing w:after="0" w:line="240" w:lineRule="auto"/>
        <w:ind w:left="100" w:right="74"/>
        <w:rPr>
          <w:rFonts w:ascii="Arial" w:eastAsia="Arial" w:hAnsi="Arial" w:cs="Arial"/>
          <w:sz w:val="24"/>
          <w:szCs w:val="24"/>
        </w:rPr>
      </w:pPr>
      <w:r>
        <w:rPr>
          <w:rFonts w:ascii="Arial" w:eastAsia="Arial" w:hAnsi="Arial" w:cs="Arial"/>
          <w:sz w:val="24"/>
          <w:szCs w:val="24"/>
        </w:rPr>
        <w:t>present, then a score of 7.5 was received; 3-5 present, then a score of 15 was received; and, 5 or more present, then a score of 22.5</w:t>
      </w:r>
      <w:r>
        <w:rPr>
          <w:rFonts w:ascii="Arial" w:eastAsia="Arial" w:hAnsi="Arial" w:cs="Arial"/>
          <w:spacing w:val="-2"/>
          <w:sz w:val="24"/>
          <w:szCs w:val="24"/>
        </w:rPr>
        <w:t xml:space="preserve"> </w:t>
      </w:r>
      <w:r>
        <w:rPr>
          <w:rFonts w:ascii="Arial" w:eastAsia="Arial" w:hAnsi="Arial" w:cs="Arial"/>
          <w:sz w:val="24"/>
          <w:szCs w:val="24"/>
        </w:rPr>
        <w:t>was recei</w:t>
      </w:r>
      <w:r>
        <w:rPr>
          <w:rFonts w:ascii="Arial" w:eastAsia="Arial" w:hAnsi="Arial" w:cs="Arial"/>
          <w:spacing w:val="1"/>
          <w:sz w:val="24"/>
          <w:szCs w:val="24"/>
        </w:rPr>
        <w:t>v</w:t>
      </w:r>
      <w:r>
        <w:rPr>
          <w:rFonts w:ascii="Arial" w:eastAsia="Arial" w:hAnsi="Arial" w:cs="Arial"/>
          <w:sz w:val="24"/>
          <w:szCs w:val="24"/>
        </w:rPr>
        <w:t>ed. The scoring matrix in the appendix lists the values conside</w:t>
      </w:r>
      <w:r>
        <w:rPr>
          <w:rFonts w:ascii="Arial" w:eastAsia="Arial" w:hAnsi="Arial" w:cs="Arial"/>
          <w:spacing w:val="2"/>
          <w:sz w:val="24"/>
          <w:szCs w:val="24"/>
        </w:rPr>
        <w:t>r</w:t>
      </w:r>
      <w:r>
        <w:rPr>
          <w:rFonts w:ascii="Arial" w:eastAsia="Arial" w:hAnsi="Arial" w:cs="Arial"/>
          <w:sz w:val="24"/>
          <w:szCs w:val="24"/>
        </w:rPr>
        <w:t>ed.</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Category</w:t>
      </w:r>
      <w:r>
        <w:rPr>
          <w:rFonts w:ascii="Arial" w:eastAsia="Arial" w:hAnsi="Arial" w:cs="Arial"/>
          <w:b/>
          <w:bCs/>
          <w:spacing w:val="-12"/>
          <w:sz w:val="28"/>
          <w:szCs w:val="28"/>
        </w:rPr>
        <w:t xml:space="preserve"> </w:t>
      </w:r>
      <w:r>
        <w:rPr>
          <w:rFonts w:ascii="Arial" w:eastAsia="Arial" w:hAnsi="Arial" w:cs="Arial"/>
          <w:b/>
          <w:bCs/>
          <w:sz w:val="28"/>
          <w:szCs w:val="28"/>
        </w:rPr>
        <w:t>4:</w:t>
      </w:r>
      <w:r>
        <w:rPr>
          <w:rFonts w:ascii="Arial" w:eastAsia="Arial" w:hAnsi="Arial" w:cs="Arial"/>
          <w:b/>
          <w:bCs/>
          <w:spacing w:val="-2"/>
          <w:sz w:val="28"/>
          <w:szCs w:val="28"/>
        </w:rPr>
        <w:t xml:space="preserve"> </w:t>
      </w:r>
      <w:r>
        <w:rPr>
          <w:rFonts w:ascii="Arial" w:eastAsia="Arial" w:hAnsi="Arial" w:cs="Arial"/>
          <w:b/>
          <w:bCs/>
          <w:spacing w:val="-5"/>
          <w:sz w:val="28"/>
          <w:szCs w:val="28"/>
        </w:rPr>
        <w:t>W</w:t>
      </w:r>
      <w:r>
        <w:rPr>
          <w:rFonts w:ascii="Arial" w:eastAsia="Arial" w:hAnsi="Arial" w:cs="Arial"/>
          <w:b/>
          <w:bCs/>
          <w:sz w:val="28"/>
          <w:szCs w:val="28"/>
        </w:rPr>
        <w:t>eather</w:t>
      </w:r>
      <w:r>
        <w:rPr>
          <w:rFonts w:ascii="Arial" w:eastAsia="Arial" w:hAnsi="Arial" w:cs="Arial"/>
          <w:b/>
          <w:bCs/>
          <w:spacing w:val="-11"/>
          <w:sz w:val="28"/>
          <w:szCs w:val="28"/>
        </w:rPr>
        <w:t xml:space="preserve"> </w:t>
      </w:r>
      <w:r>
        <w:rPr>
          <w:rFonts w:ascii="Arial" w:eastAsia="Arial" w:hAnsi="Arial" w:cs="Arial"/>
          <w:b/>
          <w:bCs/>
          <w:sz w:val="28"/>
          <w:szCs w:val="28"/>
        </w:rPr>
        <w:t>Factor</w:t>
      </w:r>
    </w:p>
    <w:p w:rsidR="00C51A6A" w:rsidRDefault="00992248">
      <w:pPr>
        <w:spacing w:before="57" w:after="0" w:line="240" w:lineRule="auto"/>
        <w:ind w:left="100" w:right="101"/>
        <w:rPr>
          <w:rFonts w:ascii="Arial" w:eastAsia="Arial" w:hAnsi="Arial" w:cs="Arial"/>
          <w:sz w:val="24"/>
          <w:szCs w:val="24"/>
        </w:rPr>
      </w:pPr>
      <w:r>
        <w:rPr>
          <w:rFonts w:ascii="Arial" w:eastAsia="Arial" w:hAnsi="Arial" w:cs="Arial"/>
          <w:sz w:val="24"/>
          <w:szCs w:val="24"/>
        </w:rPr>
        <w:t xml:space="preserve">It was already mentioned in the </w:t>
      </w:r>
      <w:r>
        <w:rPr>
          <w:rFonts w:ascii="Arial" w:eastAsia="Arial" w:hAnsi="Arial" w:cs="Arial"/>
          <w:i/>
          <w:sz w:val="24"/>
          <w:szCs w:val="24"/>
        </w:rPr>
        <w:t>Methodology</w:t>
      </w:r>
      <w:r>
        <w:rPr>
          <w:rFonts w:ascii="Arial" w:eastAsia="Arial" w:hAnsi="Arial" w:cs="Arial"/>
          <w:i/>
          <w:spacing w:val="2"/>
          <w:sz w:val="24"/>
          <w:szCs w:val="24"/>
        </w:rPr>
        <w:t xml:space="preserve"> </w:t>
      </w:r>
      <w:r>
        <w:rPr>
          <w:rFonts w:ascii="Arial" w:eastAsia="Arial" w:hAnsi="Arial" w:cs="Arial"/>
          <w:sz w:val="24"/>
          <w:szCs w:val="24"/>
        </w:rPr>
        <w:t>section above that northeastern Oregon is considered to have a high haza</w:t>
      </w:r>
      <w:r>
        <w:rPr>
          <w:rFonts w:ascii="Arial" w:eastAsia="Arial" w:hAnsi="Arial" w:cs="Arial"/>
          <w:spacing w:val="2"/>
          <w:sz w:val="24"/>
          <w:szCs w:val="24"/>
        </w:rPr>
        <w:t>r</w:t>
      </w:r>
      <w:r>
        <w:rPr>
          <w:rFonts w:ascii="Arial" w:eastAsia="Arial" w:hAnsi="Arial" w:cs="Arial"/>
          <w:sz w:val="24"/>
          <w:szCs w:val="24"/>
        </w:rPr>
        <w:t xml:space="preserve">d rating for </w:t>
      </w:r>
      <w:r>
        <w:rPr>
          <w:rFonts w:ascii="Arial" w:eastAsia="Arial" w:hAnsi="Arial" w:cs="Arial"/>
          <w:spacing w:val="-1"/>
          <w:sz w:val="24"/>
          <w:szCs w:val="24"/>
        </w:rPr>
        <w:t>w</w:t>
      </w:r>
      <w:r>
        <w:rPr>
          <w:rFonts w:ascii="Arial" w:eastAsia="Arial" w:hAnsi="Arial" w:cs="Arial"/>
          <w:sz w:val="24"/>
          <w:szCs w:val="24"/>
        </w:rPr>
        <w:t>eather. However, it was decided that the</w:t>
      </w:r>
    </w:p>
    <w:p w:rsidR="00C51A6A" w:rsidRDefault="00C51A6A">
      <w:pPr>
        <w:spacing w:after="0"/>
        <w:sectPr w:rsidR="00C51A6A">
          <w:pgSz w:w="12240" w:h="15840"/>
          <w:pgMar w:top="1480" w:right="1340" w:bottom="920" w:left="1340" w:header="0" w:footer="728" w:gutter="0"/>
          <w:cols w:space="720"/>
        </w:sectPr>
      </w:pPr>
    </w:p>
    <w:p w:rsidR="00C51A6A" w:rsidRDefault="00C51A6A">
      <w:pPr>
        <w:spacing w:before="1" w:after="0" w:line="280" w:lineRule="exact"/>
        <w:rPr>
          <w:sz w:val="28"/>
          <w:szCs w:val="28"/>
        </w:rPr>
      </w:pPr>
    </w:p>
    <w:p w:rsidR="00C51A6A" w:rsidRDefault="0034132C">
      <w:pPr>
        <w:spacing w:after="0" w:line="240" w:lineRule="auto"/>
        <w:ind w:left="120" w:right="-61"/>
        <w:rPr>
          <w:rFonts w:ascii="Arial" w:eastAsia="Arial" w:hAnsi="Arial" w:cs="Arial"/>
          <w:sz w:val="24"/>
          <w:szCs w:val="24"/>
        </w:rPr>
      </w:pPr>
      <w:r>
        <w:rPr>
          <w:noProof/>
        </w:rPr>
        <w:drawing>
          <wp:anchor distT="0" distB="0" distL="114300" distR="114300" simplePos="0" relativeHeight="503305844" behindDoc="1" locked="0" layoutInCell="1" allowOverlap="1">
            <wp:simplePos x="0" y="0"/>
            <wp:positionH relativeFrom="page">
              <wp:posOffset>4846320</wp:posOffset>
            </wp:positionH>
            <wp:positionV relativeFrom="paragraph">
              <wp:posOffset>111760</wp:posOffset>
            </wp:positionV>
            <wp:extent cx="1824355" cy="1324610"/>
            <wp:effectExtent l="0" t="0" r="4445" b="8890"/>
            <wp:wrapNone/>
            <wp:docPr id="1124"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4355" cy="1324610"/>
                    </a:xfrm>
                    <a:prstGeom prst="rect">
                      <a:avLst/>
                    </a:prstGeom>
                    <a:noFill/>
                  </pic:spPr>
                </pic:pic>
              </a:graphicData>
            </a:graphic>
            <wp14:sizeRelH relativeFrom="page">
              <wp14:pctWidth>0</wp14:pctWidth>
            </wp14:sizeRelH>
            <wp14:sizeRelV relativeFrom="page">
              <wp14:pctHeight>0</wp14:pctHeight>
            </wp14:sizeRelV>
          </wp:anchor>
        </w:drawing>
      </w:r>
      <w:r w:rsidR="00992248">
        <w:rPr>
          <w:rFonts w:ascii="Arial" w:eastAsia="Arial" w:hAnsi="Arial" w:cs="Arial"/>
          <w:sz w:val="24"/>
          <w:szCs w:val="24"/>
        </w:rPr>
        <w:t>high haza</w:t>
      </w:r>
      <w:r w:rsidR="00992248">
        <w:rPr>
          <w:rFonts w:ascii="Arial" w:eastAsia="Arial" w:hAnsi="Arial" w:cs="Arial"/>
          <w:spacing w:val="2"/>
          <w:sz w:val="24"/>
          <w:szCs w:val="24"/>
        </w:rPr>
        <w:t>r</w:t>
      </w:r>
      <w:r w:rsidR="00992248">
        <w:rPr>
          <w:rFonts w:ascii="Arial" w:eastAsia="Arial" w:hAnsi="Arial" w:cs="Arial"/>
          <w:sz w:val="24"/>
          <w:szCs w:val="24"/>
        </w:rPr>
        <w:t xml:space="preserve">d rating should be offset with </w:t>
      </w:r>
      <w:r w:rsidR="00992248">
        <w:rPr>
          <w:rFonts w:ascii="Arial" w:eastAsia="Arial" w:hAnsi="Arial" w:cs="Arial"/>
          <w:sz w:val="24"/>
          <w:szCs w:val="24"/>
        </w:rPr>
        <w:t>annual rainfall in order to reflect the unique weather patterns across</w:t>
      </w:r>
    </w:p>
    <w:p w:rsidR="00C51A6A" w:rsidRDefault="00992248">
      <w:pPr>
        <w:spacing w:after="0" w:line="240" w:lineRule="auto"/>
        <w:ind w:left="120" w:right="151"/>
        <w:rPr>
          <w:rFonts w:ascii="Arial" w:eastAsia="Arial" w:hAnsi="Arial" w:cs="Arial"/>
          <w:sz w:val="24"/>
          <w:szCs w:val="24"/>
        </w:rPr>
      </w:pPr>
      <w:r>
        <w:rPr>
          <w:rFonts w:ascii="Arial" w:eastAsia="Arial" w:hAnsi="Arial" w:cs="Arial"/>
          <w:sz w:val="24"/>
          <w:szCs w:val="24"/>
        </w:rPr>
        <w:t>Union County. This category is 10% of the overall total score, with 15 points being the most a WUI could</w:t>
      </w:r>
    </w:p>
    <w:p w:rsidR="00C51A6A" w:rsidRDefault="00992248">
      <w:pPr>
        <w:spacing w:after="0" w:line="240" w:lineRule="auto"/>
        <w:ind w:left="120" w:right="-39"/>
        <w:rPr>
          <w:rFonts w:ascii="Arial" w:eastAsia="Arial" w:hAnsi="Arial" w:cs="Arial"/>
          <w:sz w:val="24"/>
          <w:szCs w:val="24"/>
        </w:rPr>
      </w:pPr>
      <w:r>
        <w:rPr>
          <w:rFonts w:ascii="Arial" w:eastAsia="Arial" w:hAnsi="Arial" w:cs="Arial"/>
          <w:sz w:val="24"/>
          <w:szCs w:val="24"/>
        </w:rPr>
        <w:t>receive for this category. If an area receives 25" or more annually, then a scor</w:t>
      </w:r>
      <w:r>
        <w:rPr>
          <w:rFonts w:ascii="Arial" w:eastAsia="Arial" w:hAnsi="Arial" w:cs="Arial"/>
          <w:sz w:val="24"/>
          <w:szCs w:val="24"/>
        </w:rPr>
        <w:t>e of 5 was assigned. If an area receives 13-24" annually, then a score of 10 was assigned; and, if an area receives</w:t>
      </w:r>
      <w:r>
        <w:rPr>
          <w:rFonts w:ascii="Arial" w:eastAsia="Arial" w:hAnsi="Arial" w:cs="Arial"/>
          <w:spacing w:val="2"/>
          <w:sz w:val="24"/>
          <w:szCs w:val="24"/>
        </w:rPr>
        <w:t xml:space="preserve"> </w:t>
      </w:r>
      <w:r>
        <w:rPr>
          <w:rFonts w:ascii="Arial" w:eastAsia="Arial" w:hAnsi="Arial" w:cs="Arial"/>
          <w:sz w:val="24"/>
          <w:szCs w:val="24"/>
        </w:rPr>
        <w:t>12" or less annually, then a score of 15 was assigned. (Note: The layer used</w:t>
      </w:r>
    </w:p>
    <w:p w:rsidR="00C51A6A" w:rsidRDefault="00992248">
      <w:pPr>
        <w:spacing w:before="65" w:after="0" w:line="240" w:lineRule="auto"/>
        <w:ind w:left="195" w:right="-20"/>
        <w:rPr>
          <w:rFonts w:ascii="Arial" w:eastAsia="Arial" w:hAnsi="Arial" w:cs="Arial"/>
          <w:sz w:val="20"/>
          <w:szCs w:val="20"/>
        </w:rPr>
      </w:pPr>
      <w:r>
        <w:br w:type="column"/>
      </w:r>
      <w:r>
        <w:rPr>
          <w:rFonts w:ascii="Arial" w:eastAsia="Arial" w:hAnsi="Arial" w:cs="Arial"/>
          <w:sz w:val="20"/>
          <w:szCs w:val="20"/>
        </w:rPr>
        <w:lastRenderedPageBreak/>
        <w:t>Cove Annual</w:t>
      </w:r>
      <w:r>
        <w:rPr>
          <w:rFonts w:ascii="Arial" w:eastAsia="Arial" w:hAnsi="Arial" w:cs="Arial"/>
          <w:spacing w:val="-2"/>
          <w:sz w:val="20"/>
          <w:szCs w:val="20"/>
        </w:rPr>
        <w:t xml:space="preserve"> </w:t>
      </w:r>
      <w:r>
        <w:rPr>
          <w:rFonts w:ascii="Arial" w:eastAsia="Arial" w:hAnsi="Arial" w:cs="Arial"/>
          <w:sz w:val="20"/>
          <w:szCs w:val="20"/>
        </w:rPr>
        <w:t>Rainfall</w:t>
      </w:r>
    </w:p>
    <w:p w:rsidR="00C51A6A" w:rsidRDefault="00C51A6A">
      <w:pPr>
        <w:spacing w:after="0"/>
        <w:sectPr w:rsidR="00C51A6A">
          <w:pgSz w:w="12240" w:h="15840"/>
          <w:pgMar w:top="1300" w:right="1340" w:bottom="920" w:left="1320" w:header="0" w:footer="728" w:gutter="0"/>
          <w:cols w:num="2" w:space="720" w:equalWidth="0">
            <w:col w:w="6111" w:space="201"/>
            <w:col w:w="3268"/>
          </w:cols>
        </w:sect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position w:val="-1"/>
          <w:sz w:val="24"/>
          <w:szCs w:val="24"/>
        </w:rPr>
        <w:lastRenderedPageBreak/>
        <w:t>to determine ann</w:t>
      </w:r>
      <w:r>
        <w:rPr>
          <w:rFonts w:ascii="Arial" w:eastAsia="Arial" w:hAnsi="Arial" w:cs="Arial"/>
          <w:position w:val="-1"/>
          <w:sz w:val="24"/>
          <w:szCs w:val="24"/>
        </w:rPr>
        <w:t>ual rainfall came from the Oregon Department of Forestry GIS</w:t>
      </w:r>
      <w:r>
        <w:rPr>
          <w:rFonts w:ascii="Arial" w:eastAsia="Arial" w:hAnsi="Arial" w:cs="Arial"/>
          <w:spacing w:val="-1"/>
          <w:position w:val="-1"/>
          <w:sz w:val="24"/>
          <w:szCs w:val="24"/>
        </w:rPr>
        <w:t xml:space="preserve"> </w:t>
      </w:r>
      <w:r>
        <w:rPr>
          <w:rFonts w:ascii="Arial" w:eastAsia="Arial" w:hAnsi="Arial" w:cs="Arial"/>
          <w:position w:val="-1"/>
          <w:sz w:val="24"/>
          <w:szCs w:val="24"/>
        </w:rPr>
        <w:t>library).</w:t>
      </w:r>
    </w:p>
    <w:p w:rsidR="00C51A6A" w:rsidRDefault="00C51A6A">
      <w:pPr>
        <w:spacing w:before="8" w:after="0" w:line="160" w:lineRule="exact"/>
        <w:rPr>
          <w:sz w:val="16"/>
          <w:szCs w:val="16"/>
        </w:rPr>
      </w:pPr>
    </w:p>
    <w:p w:rsidR="00C51A6A" w:rsidRDefault="00C51A6A">
      <w:pPr>
        <w:spacing w:after="0"/>
        <w:sectPr w:rsidR="00C51A6A">
          <w:type w:val="continuous"/>
          <w:pgSz w:w="12240" w:h="15840"/>
          <w:pgMar w:top="1480" w:right="1340" w:bottom="920" w:left="1320" w:header="720" w:footer="720" w:gutter="0"/>
          <w:cols w:space="720"/>
        </w:sectPr>
      </w:pPr>
    </w:p>
    <w:p w:rsidR="00C51A6A" w:rsidRDefault="0034132C">
      <w:pPr>
        <w:spacing w:before="31" w:after="0" w:line="240" w:lineRule="auto"/>
        <w:ind w:left="300" w:right="-73"/>
        <w:rPr>
          <w:rFonts w:ascii="Arial" w:eastAsia="Arial" w:hAnsi="Arial" w:cs="Arial"/>
        </w:rPr>
      </w:pPr>
      <w:r>
        <w:rPr>
          <w:noProof/>
        </w:rPr>
        <w:lastRenderedPageBreak/>
        <mc:AlternateContent>
          <mc:Choice Requires="wps">
            <w:drawing>
              <wp:anchor distT="0" distB="0" distL="114300" distR="114300" simplePos="0" relativeHeight="503305845" behindDoc="1" locked="0" layoutInCell="1" allowOverlap="1">
                <wp:simplePos x="0" y="0"/>
                <wp:positionH relativeFrom="page">
                  <wp:posOffset>908685</wp:posOffset>
                </wp:positionH>
                <wp:positionV relativeFrom="paragraph">
                  <wp:posOffset>247015</wp:posOffset>
                </wp:positionV>
                <wp:extent cx="3858260" cy="4114165"/>
                <wp:effectExtent l="3810" t="0" r="0" b="1270"/>
                <wp:wrapNone/>
                <wp:docPr id="1123" name="Text 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260" cy="411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6001"/>
                            </w:tblGrid>
                            <w:tr w:rsidR="00C51A6A">
                              <w:trPr>
                                <w:trHeight w:hRule="exact" w:val="397"/>
                              </w:trPr>
                              <w:tc>
                                <w:tcPr>
                                  <w:tcW w:w="6001" w:type="dxa"/>
                                  <w:tcBorders>
                                    <w:top w:val="single" w:sz="12" w:space="0" w:color="000000"/>
                                    <w:left w:val="single" w:sz="12" w:space="0" w:color="000000"/>
                                    <w:bottom w:val="single" w:sz="12" w:space="0" w:color="000000"/>
                                    <w:right w:val="single" w:sz="12" w:space="0" w:color="000000"/>
                                  </w:tcBorders>
                                </w:tcPr>
                                <w:p w:rsidR="00C51A6A" w:rsidRDefault="00992248">
                                  <w:pPr>
                                    <w:spacing w:before="90" w:after="0" w:line="240" w:lineRule="auto"/>
                                    <w:ind w:left="60" w:right="-20"/>
                                    <w:rPr>
                                      <w:rFonts w:ascii="Arial" w:eastAsia="Arial" w:hAnsi="Arial" w:cs="Arial"/>
                                      <w:sz w:val="16"/>
                                      <w:szCs w:val="16"/>
                                    </w:rPr>
                                  </w:pPr>
                                  <w:r>
                                    <w:rPr>
                                      <w:rFonts w:ascii="Arial" w:eastAsia="Arial" w:hAnsi="Arial" w:cs="Arial"/>
                                      <w:b/>
                                      <w:bCs/>
                                      <w:i/>
                                      <w:spacing w:val="-1"/>
                                      <w:sz w:val="16"/>
                                      <w:szCs w:val="16"/>
                                    </w:rPr>
                                    <w:t>S</w:t>
                                  </w:r>
                                  <w:r>
                                    <w:rPr>
                                      <w:rFonts w:ascii="Arial" w:eastAsia="Arial" w:hAnsi="Arial" w:cs="Arial"/>
                                      <w:b/>
                                      <w:bCs/>
                                      <w:i/>
                                      <w:spacing w:val="1"/>
                                      <w:sz w:val="16"/>
                                      <w:szCs w:val="16"/>
                                    </w:rPr>
                                    <w:t>co</w:t>
                                  </w:r>
                                  <w:r>
                                    <w:rPr>
                                      <w:rFonts w:ascii="Arial" w:eastAsia="Arial" w:hAnsi="Arial" w:cs="Arial"/>
                                      <w:b/>
                                      <w:bCs/>
                                      <w:i/>
                                      <w:spacing w:val="-2"/>
                                      <w:sz w:val="16"/>
                                      <w:szCs w:val="16"/>
                                    </w:rPr>
                                    <w:t>r</w:t>
                                  </w:r>
                                  <w:r>
                                    <w:rPr>
                                      <w:rFonts w:ascii="Arial" w:eastAsia="Arial" w:hAnsi="Arial" w:cs="Arial"/>
                                      <w:b/>
                                      <w:bCs/>
                                      <w:i/>
                                      <w:sz w:val="16"/>
                                      <w:szCs w:val="16"/>
                                    </w:rPr>
                                    <w:t>e</w:t>
                                  </w:r>
                                  <w:r>
                                    <w:rPr>
                                      <w:rFonts w:ascii="Arial" w:eastAsia="Arial" w:hAnsi="Arial" w:cs="Arial"/>
                                      <w:b/>
                                      <w:bCs/>
                                      <w:i/>
                                      <w:spacing w:val="6"/>
                                      <w:sz w:val="16"/>
                                      <w:szCs w:val="16"/>
                                    </w:rPr>
                                    <w:t xml:space="preserve"> </w:t>
                                  </w:r>
                                  <w:r>
                                    <w:rPr>
                                      <w:rFonts w:ascii="Arial" w:eastAsia="Arial" w:hAnsi="Arial" w:cs="Arial"/>
                                      <w:b/>
                                      <w:bCs/>
                                      <w:i/>
                                      <w:spacing w:val="-2"/>
                                      <w:sz w:val="16"/>
                                      <w:szCs w:val="16"/>
                                    </w:rPr>
                                    <w:t>S</w:t>
                                  </w:r>
                                  <w:r>
                                    <w:rPr>
                                      <w:rFonts w:ascii="Arial" w:eastAsia="Arial" w:hAnsi="Arial" w:cs="Arial"/>
                                      <w:b/>
                                      <w:bCs/>
                                      <w:i/>
                                      <w:spacing w:val="1"/>
                                      <w:sz w:val="16"/>
                                      <w:szCs w:val="16"/>
                                    </w:rPr>
                                    <w:t>hee</w:t>
                                  </w:r>
                                  <w:r>
                                    <w:rPr>
                                      <w:rFonts w:ascii="Arial" w:eastAsia="Arial" w:hAnsi="Arial" w:cs="Arial"/>
                                      <w:b/>
                                      <w:bCs/>
                                      <w:i/>
                                      <w:sz w:val="16"/>
                                      <w:szCs w:val="16"/>
                                    </w:rPr>
                                    <w:t>t</w:t>
                                  </w:r>
                                  <w:r>
                                    <w:rPr>
                                      <w:rFonts w:ascii="Arial" w:eastAsia="Arial" w:hAnsi="Arial" w:cs="Arial"/>
                                      <w:b/>
                                      <w:bCs/>
                                      <w:i/>
                                      <w:spacing w:val="6"/>
                                      <w:sz w:val="16"/>
                                      <w:szCs w:val="16"/>
                                    </w:rPr>
                                    <w:t xml:space="preserve"> </w:t>
                                  </w:r>
                                  <w:r>
                                    <w:rPr>
                                      <w:rFonts w:ascii="Arial" w:eastAsia="Arial" w:hAnsi="Arial" w:cs="Arial"/>
                                      <w:b/>
                                      <w:bCs/>
                                      <w:i/>
                                      <w:spacing w:val="-3"/>
                                      <w:sz w:val="16"/>
                                      <w:szCs w:val="16"/>
                                    </w:rPr>
                                    <w:t>f</w:t>
                                  </w:r>
                                  <w:r>
                                    <w:rPr>
                                      <w:rFonts w:ascii="Arial" w:eastAsia="Arial" w:hAnsi="Arial" w:cs="Arial"/>
                                      <w:b/>
                                      <w:bCs/>
                                      <w:i/>
                                      <w:spacing w:val="1"/>
                                      <w:sz w:val="16"/>
                                      <w:szCs w:val="16"/>
                                    </w:rPr>
                                    <w:t>o</w:t>
                                  </w:r>
                                  <w:r>
                                    <w:rPr>
                                      <w:rFonts w:ascii="Arial" w:eastAsia="Arial" w:hAnsi="Arial" w:cs="Arial"/>
                                      <w:b/>
                                      <w:bCs/>
                                      <w:i/>
                                      <w:sz w:val="16"/>
                                      <w:szCs w:val="16"/>
                                    </w:rPr>
                                    <w:t>r</w:t>
                                  </w:r>
                                  <w:r>
                                    <w:rPr>
                                      <w:rFonts w:ascii="Arial" w:eastAsia="Arial" w:hAnsi="Arial" w:cs="Arial"/>
                                      <w:b/>
                                      <w:bCs/>
                                      <w:i/>
                                      <w:spacing w:val="1"/>
                                      <w:sz w:val="16"/>
                                      <w:szCs w:val="16"/>
                                    </w:rPr>
                                    <w:t xml:space="preserve"> </w:t>
                                  </w:r>
                                  <w:r>
                                    <w:rPr>
                                      <w:rFonts w:ascii="Arial" w:eastAsia="Arial" w:hAnsi="Arial" w:cs="Arial"/>
                                      <w:b/>
                                      <w:bCs/>
                                      <w:i/>
                                      <w:spacing w:val="-1"/>
                                      <w:sz w:val="16"/>
                                      <w:szCs w:val="16"/>
                                    </w:rPr>
                                    <w:t>W</w:t>
                                  </w:r>
                                  <w:r>
                                    <w:rPr>
                                      <w:rFonts w:ascii="Arial" w:eastAsia="Arial" w:hAnsi="Arial" w:cs="Arial"/>
                                      <w:b/>
                                      <w:bCs/>
                                      <w:i/>
                                      <w:spacing w:val="1"/>
                                      <w:sz w:val="16"/>
                                      <w:szCs w:val="16"/>
                                    </w:rPr>
                                    <w:t>ildl</w:t>
                                  </w:r>
                                  <w:r>
                                    <w:rPr>
                                      <w:rFonts w:ascii="Arial" w:eastAsia="Arial" w:hAnsi="Arial" w:cs="Arial"/>
                                      <w:b/>
                                      <w:bCs/>
                                      <w:i/>
                                      <w:spacing w:val="-3"/>
                                      <w:sz w:val="16"/>
                                      <w:szCs w:val="16"/>
                                    </w:rPr>
                                    <w:t>a</w:t>
                                  </w:r>
                                  <w:r>
                                    <w:rPr>
                                      <w:rFonts w:ascii="Arial" w:eastAsia="Arial" w:hAnsi="Arial" w:cs="Arial"/>
                                      <w:b/>
                                      <w:bCs/>
                                      <w:i/>
                                      <w:spacing w:val="1"/>
                                      <w:sz w:val="16"/>
                                      <w:szCs w:val="16"/>
                                    </w:rPr>
                                    <w:t>n</w:t>
                                  </w:r>
                                  <w:r>
                                    <w:rPr>
                                      <w:rFonts w:ascii="Arial" w:eastAsia="Arial" w:hAnsi="Arial" w:cs="Arial"/>
                                      <w:b/>
                                      <w:bCs/>
                                      <w:i/>
                                      <w:sz w:val="16"/>
                                      <w:szCs w:val="16"/>
                                    </w:rPr>
                                    <w:t>d</w:t>
                                  </w:r>
                                  <w:r>
                                    <w:rPr>
                                      <w:rFonts w:ascii="Arial" w:eastAsia="Arial" w:hAnsi="Arial" w:cs="Arial"/>
                                      <w:b/>
                                      <w:bCs/>
                                      <w:i/>
                                      <w:spacing w:val="9"/>
                                      <w:sz w:val="16"/>
                                      <w:szCs w:val="16"/>
                                    </w:rPr>
                                    <w:t xml:space="preserve"> </w:t>
                                  </w:r>
                                  <w:r>
                                    <w:rPr>
                                      <w:rFonts w:ascii="Arial" w:eastAsia="Arial" w:hAnsi="Arial" w:cs="Arial"/>
                                      <w:b/>
                                      <w:bCs/>
                                      <w:i/>
                                      <w:spacing w:val="-1"/>
                                      <w:sz w:val="16"/>
                                      <w:szCs w:val="16"/>
                                    </w:rPr>
                                    <w:t>Ur</w:t>
                                  </w:r>
                                  <w:r>
                                    <w:rPr>
                                      <w:rFonts w:ascii="Arial" w:eastAsia="Arial" w:hAnsi="Arial" w:cs="Arial"/>
                                      <w:b/>
                                      <w:bCs/>
                                      <w:i/>
                                      <w:spacing w:val="-2"/>
                                      <w:sz w:val="16"/>
                                      <w:szCs w:val="16"/>
                                    </w:rPr>
                                    <w:t>b</w:t>
                                  </w:r>
                                  <w:r>
                                    <w:rPr>
                                      <w:rFonts w:ascii="Arial" w:eastAsia="Arial" w:hAnsi="Arial" w:cs="Arial"/>
                                      <w:b/>
                                      <w:bCs/>
                                      <w:i/>
                                      <w:spacing w:val="1"/>
                                      <w:sz w:val="16"/>
                                      <w:szCs w:val="16"/>
                                    </w:rPr>
                                    <w:t>a</w:t>
                                  </w:r>
                                  <w:r>
                                    <w:rPr>
                                      <w:rFonts w:ascii="Arial" w:eastAsia="Arial" w:hAnsi="Arial" w:cs="Arial"/>
                                      <w:b/>
                                      <w:bCs/>
                                      <w:i/>
                                      <w:sz w:val="16"/>
                                      <w:szCs w:val="16"/>
                                    </w:rPr>
                                    <w:t>n</w:t>
                                  </w:r>
                                  <w:r>
                                    <w:rPr>
                                      <w:rFonts w:ascii="Arial" w:eastAsia="Arial" w:hAnsi="Arial" w:cs="Arial"/>
                                      <w:b/>
                                      <w:bCs/>
                                      <w:i/>
                                      <w:spacing w:val="7"/>
                                      <w:sz w:val="16"/>
                                      <w:szCs w:val="16"/>
                                    </w:rPr>
                                    <w:t xml:space="preserve"> </w:t>
                                  </w:r>
                                  <w:r>
                                    <w:rPr>
                                      <w:rFonts w:ascii="Arial" w:eastAsia="Arial" w:hAnsi="Arial" w:cs="Arial"/>
                                      <w:b/>
                                      <w:bCs/>
                                      <w:i/>
                                      <w:spacing w:val="-3"/>
                                      <w:sz w:val="16"/>
                                      <w:szCs w:val="16"/>
                                    </w:rPr>
                                    <w:t>I</w:t>
                                  </w:r>
                                  <w:r>
                                    <w:rPr>
                                      <w:rFonts w:ascii="Arial" w:eastAsia="Arial" w:hAnsi="Arial" w:cs="Arial"/>
                                      <w:b/>
                                      <w:bCs/>
                                      <w:i/>
                                      <w:spacing w:val="1"/>
                                      <w:sz w:val="16"/>
                                      <w:szCs w:val="16"/>
                                    </w:rPr>
                                    <w:t>nte</w:t>
                                  </w:r>
                                  <w:r>
                                    <w:rPr>
                                      <w:rFonts w:ascii="Arial" w:eastAsia="Arial" w:hAnsi="Arial" w:cs="Arial"/>
                                      <w:b/>
                                      <w:bCs/>
                                      <w:i/>
                                      <w:spacing w:val="-2"/>
                                      <w:sz w:val="16"/>
                                      <w:szCs w:val="16"/>
                                    </w:rPr>
                                    <w:t>r</w:t>
                                  </w:r>
                                  <w:r>
                                    <w:rPr>
                                      <w:rFonts w:ascii="Arial" w:eastAsia="Arial" w:hAnsi="Arial" w:cs="Arial"/>
                                      <w:b/>
                                      <w:bCs/>
                                      <w:i/>
                                      <w:spacing w:val="1"/>
                                      <w:sz w:val="16"/>
                                      <w:szCs w:val="16"/>
                                    </w:rPr>
                                    <w:t>f</w:t>
                                  </w:r>
                                  <w:r>
                                    <w:rPr>
                                      <w:rFonts w:ascii="Arial" w:eastAsia="Arial" w:hAnsi="Arial" w:cs="Arial"/>
                                      <w:b/>
                                      <w:bCs/>
                                      <w:i/>
                                      <w:spacing w:val="-3"/>
                                      <w:sz w:val="16"/>
                                      <w:szCs w:val="16"/>
                                    </w:rPr>
                                    <w:t>a</w:t>
                                  </w:r>
                                  <w:r>
                                    <w:rPr>
                                      <w:rFonts w:ascii="Arial" w:eastAsia="Arial" w:hAnsi="Arial" w:cs="Arial"/>
                                      <w:b/>
                                      <w:bCs/>
                                      <w:i/>
                                      <w:spacing w:val="1"/>
                                      <w:sz w:val="16"/>
                                      <w:szCs w:val="16"/>
                                    </w:rPr>
                                    <w:t>c</w:t>
                                  </w:r>
                                  <w:r>
                                    <w:rPr>
                                      <w:rFonts w:ascii="Arial" w:eastAsia="Arial" w:hAnsi="Arial" w:cs="Arial"/>
                                      <w:b/>
                                      <w:bCs/>
                                      <w:i/>
                                      <w:sz w:val="16"/>
                                      <w:szCs w:val="16"/>
                                    </w:rPr>
                                    <w:t>e</w:t>
                                  </w:r>
                                  <w:r>
                                    <w:rPr>
                                      <w:rFonts w:ascii="Arial" w:eastAsia="Arial" w:hAnsi="Arial" w:cs="Arial"/>
                                      <w:b/>
                                      <w:bCs/>
                                      <w:i/>
                                      <w:spacing w:val="9"/>
                                      <w:sz w:val="16"/>
                                      <w:szCs w:val="16"/>
                                    </w:rPr>
                                    <w:t xml:space="preserve"> </w:t>
                                  </w:r>
                                  <w:r>
                                    <w:rPr>
                                      <w:rFonts w:ascii="Arial" w:eastAsia="Arial" w:hAnsi="Arial" w:cs="Arial"/>
                                      <w:b/>
                                      <w:bCs/>
                                      <w:i/>
                                      <w:spacing w:val="-4"/>
                                      <w:sz w:val="16"/>
                                      <w:szCs w:val="16"/>
                                    </w:rPr>
                                    <w:t>A</w:t>
                                  </w:r>
                                  <w:r>
                                    <w:rPr>
                                      <w:rFonts w:ascii="Arial" w:eastAsia="Arial" w:hAnsi="Arial" w:cs="Arial"/>
                                      <w:b/>
                                      <w:bCs/>
                                      <w:i/>
                                      <w:spacing w:val="-2"/>
                                      <w:sz w:val="16"/>
                                      <w:szCs w:val="16"/>
                                    </w:rPr>
                                    <w:t>r</w:t>
                                  </w:r>
                                  <w:r>
                                    <w:rPr>
                                      <w:rFonts w:ascii="Arial" w:eastAsia="Arial" w:hAnsi="Arial" w:cs="Arial"/>
                                      <w:b/>
                                      <w:bCs/>
                                      <w:i/>
                                      <w:spacing w:val="1"/>
                                      <w:sz w:val="16"/>
                                      <w:szCs w:val="16"/>
                                    </w:rPr>
                                    <w:t>e</w:t>
                                  </w:r>
                                  <w:r>
                                    <w:rPr>
                                      <w:rFonts w:ascii="Arial" w:eastAsia="Arial" w:hAnsi="Arial" w:cs="Arial"/>
                                      <w:b/>
                                      <w:bCs/>
                                      <w:i/>
                                      <w:sz w:val="16"/>
                                      <w:szCs w:val="16"/>
                                    </w:rPr>
                                    <w:t>a</w:t>
                                  </w:r>
                                  <w:r>
                                    <w:rPr>
                                      <w:rFonts w:ascii="Arial" w:eastAsia="Arial" w:hAnsi="Arial" w:cs="Arial"/>
                                      <w:b/>
                                      <w:bCs/>
                                      <w:i/>
                                      <w:spacing w:val="6"/>
                                      <w:sz w:val="16"/>
                                      <w:szCs w:val="16"/>
                                    </w:rPr>
                                    <w:t xml:space="preserve"> </w:t>
                                  </w:r>
                                  <w:r>
                                    <w:rPr>
                                      <w:rFonts w:ascii="Arial" w:eastAsia="Arial" w:hAnsi="Arial" w:cs="Arial"/>
                                      <w:b/>
                                      <w:bCs/>
                                      <w:i/>
                                      <w:spacing w:val="-1"/>
                                      <w:sz w:val="16"/>
                                      <w:szCs w:val="16"/>
                                    </w:rPr>
                                    <w:t>a</w:t>
                                  </w:r>
                                  <w:r>
                                    <w:rPr>
                                      <w:rFonts w:ascii="Arial" w:eastAsia="Arial" w:hAnsi="Arial" w:cs="Arial"/>
                                      <w:b/>
                                      <w:bCs/>
                                      <w:i/>
                                      <w:sz w:val="16"/>
                                      <w:szCs w:val="16"/>
                                    </w:rPr>
                                    <w:t>t</w:t>
                                  </w:r>
                                  <w:r>
                                    <w:rPr>
                                      <w:rFonts w:ascii="Arial" w:eastAsia="Arial" w:hAnsi="Arial" w:cs="Arial"/>
                                      <w:b/>
                                      <w:bCs/>
                                      <w:i/>
                                      <w:spacing w:val="3"/>
                                      <w:sz w:val="16"/>
                                      <w:szCs w:val="16"/>
                                    </w:rPr>
                                    <w:t xml:space="preserve"> </w:t>
                                  </w:r>
                                  <w:r>
                                    <w:rPr>
                                      <w:rFonts w:ascii="Arial" w:eastAsia="Arial" w:hAnsi="Arial" w:cs="Arial"/>
                                      <w:b/>
                                      <w:bCs/>
                                      <w:i/>
                                      <w:spacing w:val="1"/>
                                      <w:w w:val="101"/>
                                      <w:sz w:val="16"/>
                                      <w:szCs w:val="16"/>
                                    </w:rPr>
                                    <w:t>Risk</w:t>
                                  </w:r>
                                </w:p>
                              </w:tc>
                            </w:tr>
                            <w:tr w:rsidR="00C51A6A">
                              <w:trPr>
                                <w:trHeight w:hRule="exact" w:val="724"/>
                              </w:trPr>
                              <w:tc>
                                <w:tcPr>
                                  <w:tcW w:w="6001" w:type="dxa"/>
                                  <w:tcBorders>
                                    <w:top w:val="single" w:sz="12" w:space="0" w:color="000000"/>
                                    <w:left w:val="single" w:sz="12" w:space="0" w:color="000000"/>
                                    <w:bottom w:val="single" w:sz="6" w:space="0" w:color="000000"/>
                                    <w:right w:val="single" w:sz="12" w:space="0" w:color="000000"/>
                                  </w:tcBorders>
                                </w:tcPr>
                                <w:p w:rsidR="00C51A6A" w:rsidRDefault="00992248">
                                  <w:pPr>
                                    <w:spacing w:before="30" w:after="0" w:line="240" w:lineRule="auto"/>
                                    <w:ind w:left="60" w:right="-20"/>
                                    <w:rPr>
                                      <w:rFonts w:ascii="Arial" w:eastAsia="Arial" w:hAnsi="Arial" w:cs="Arial"/>
                                      <w:sz w:val="13"/>
                                      <w:szCs w:val="13"/>
                                    </w:rPr>
                                  </w:pPr>
                                  <w:r>
                                    <w:rPr>
                                      <w:rFonts w:ascii="Arial" w:eastAsia="Arial" w:hAnsi="Arial" w:cs="Arial"/>
                                      <w:sz w:val="13"/>
                                      <w:szCs w:val="13"/>
                                    </w:rPr>
                                    <w:t>1)</w:t>
                                  </w:r>
                                  <w:r>
                                    <w:rPr>
                                      <w:rFonts w:ascii="Arial" w:eastAsia="Arial" w:hAnsi="Arial" w:cs="Arial"/>
                                      <w:spacing w:val="5"/>
                                      <w:sz w:val="13"/>
                                      <w:szCs w:val="13"/>
                                    </w:rPr>
                                    <w:t xml:space="preserve"> </w:t>
                                  </w:r>
                                  <w:r>
                                    <w:rPr>
                                      <w:rFonts w:ascii="Arial" w:eastAsia="Arial" w:hAnsi="Arial" w:cs="Arial"/>
                                      <w:spacing w:val="4"/>
                                      <w:sz w:val="13"/>
                                      <w:szCs w:val="13"/>
                                    </w:rPr>
                                    <w:t>W</w:t>
                                  </w:r>
                                  <w:r>
                                    <w:rPr>
                                      <w:rFonts w:ascii="Arial" w:eastAsia="Arial" w:hAnsi="Arial" w:cs="Arial"/>
                                      <w:sz w:val="13"/>
                                      <w:szCs w:val="13"/>
                                    </w:rPr>
                                    <w:t>i</w:t>
                                  </w:r>
                                  <w:r>
                                    <w:rPr>
                                      <w:rFonts w:ascii="Arial" w:eastAsia="Arial" w:hAnsi="Arial" w:cs="Arial"/>
                                      <w:spacing w:val="2"/>
                                      <w:sz w:val="13"/>
                                      <w:szCs w:val="13"/>
                                    </w:rPr>
                                    <w:t>l</w:t>
                                  </w:r>
                                  <w:r>
                                    <w:rPr>
                                      <w:rFonts w:ascii="Arial" w:eastAsia="Arial" w:hAnsi="Arial" w:cs="Arial"/>
                                      <w:spacing w:val="-5"/>
                                      <w:sz w:val="13"/>
                                      <w:szCs w:val="13"/>
                                    </w:rPr>
                                    <w:t>d</w:t>
                                  </w:r>
                                  <w:r>
                                    <w:rPr>
                                      <w:rFonts w:ascii="Arial" w:eastAsia="Arial" w:hAnsi="Arial" w:cs="Arial"/>
                                      <w:spacing w:val="2"/>
                                      <w:sz w:val="13"/>
                                      <w:szCs w:val="13"/>
                                    </w:rPr>
                                    <w:t>f</w:t>
                                  </w:r>
                                  <w:r>
                                    <w:rPr>
                                      <w:rFonts w:ascii="Arial" w:eastAsia="Arial" w:hAnsi="Arial" w:cs="Arial"/>
                                      <w:spacing w:val="-2"/>
                                      <w:sz w:val="13"/>
                                      <w:szCs w:val="13"/>
                                    </w:rPr>
                                    <w:t>i</w:t>
                                  </w:r>
                                  <w:r>
                                    <w:rPr>
                                      <w:rFonts w:ascii="Arial" w:eastAsia="Arial" w:hAnsi="Arial" w:cs="Arial"/>
                                      <w:sz w:val="13"/>
                                      <w:szCs w:val="13"/>
                                    </w:rPr>
                                    <w:t>re</w:t>
                                  </w:r>
                                  <w:r>
                                    <w:rPr>
                                      <w:rFonts w:ascii="Arial" w:eastAsia="Arial" w:hAnsi="Arial" w:cs="Arial"/>
                                      <w:spacing w:val="24"/>
                                      <w:sz w:val="13"/>
                                      <w:szCs w:val="13"/>
                                    </w:rPr>
                                    <w:t xml:space="preserve"> </w:t>
                                  </w:r>
                                  <w:r>
                                    <w:rPr>
                                      <w:rFonts w:ascii="Arial" w:eastAsia="Arial" w:hAnsi="Arial" w:cs="Arial"/>
                                      <w:spacing w:val="-2"/>
                                      <w:sz w:val="13"/>
                                      <w:szCs w:val="13"/>
                                    </w:rPr>
                                    <w:t>Ha</w:t>
                                  </w:r>
                                  <w:r>
                                    <w:rPr>
                                      <w:rFonts w:ascii="Arial" w:eastAsia="Arial" w:hAnsi="Arial" w:cs="Arial"/>
                                      <w:sz w:val="13"/>
                                      <w:szCs w:val="13"/>
                                    </w:rPr>
                                    <w:t>za</w:t>
                                  </w:r>
                                  <w:r>
                                    <w:rPr>
                                      <w:rFonts w:ascii="Arial" w:eastAsia="Arial" w:hAnsi="Arial" w:cs="Arial"/>
                                      <w:spacing w:val="-2"/>
                                      <w:sz w:val="13"/>
                                      <w:szCs w:val="13"/>
                                    </w:rPr>
                                    <w:t>r</w:t>
                                  </w:r>
                                  <w:r>
                                    <w:rPr>
                                      <w:rFonts w:ascii="Arial" w:eastAsia="Arial" w:hAnsi="Arial" w:cs="Arial"/>
                                      <w:sz w:val="13"/>
                                      <w:szCs w:val="13"/>
                                    </w:rPr>
                                    <w:t>d</w:t>
                                  </w:r>
                                  <w:r>
                                    <w:rPr>
                                      <w:rFonts w:ascii="Arial" w:eastAsia="Arial" w:hAnsi="Arial" w:cs="Arial"/>
                                      <w:spacing w:val="23"/>
                                      <w:sz w:val="13"/>
                                      <w:szCs w:val="13"/>
                                    </w:rPr>
                                    <w:t xml:space="preserve"> </w:t>
                                  </w:r>
                                  <w:r>
                                    <w:rPr>
                                      <w:rFonts w:ascii="Arial" w:eastAsia="Arial" w:hAnsi="Arial" w:cs="Arial"/>
                                      <w:spacing w:val="-2"/>
                                      <w:sz w:val="13"/>
                                      <w:szCs w:val="13"/>
                                    </w:rPr>
                                    <w:t>R</w:t>
                                  </w:r>
                                  <w:r>
                                    <w:rPr>
                                      <w:rFonts w:ascii="Arial" w:eastAsia="Arial" w:hAnsi="Arial" w:cs="Arial"/>
                                      <w:sz w:val="13"/>
                                      <w:szCs w:val="13"/>
                                    </w:rPr>
                                    <w:t>a</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n</w:t>
                                  </w:r>
                                  <w:r>
                                    <w:rPr>
                                      <w:rFonts w:ascii="Arial" w:eastAsia="Arial" w:hAnsi="Arial" w:cs="Arial"/>
                                      <w:sz w:val="13"/>
                                      <w:szCs w:val="13"/>
                                    </w:rPr>
                                    <w:t>g</w:t>
                                  </w:r>
                                  <w:r>
                                    <w:rPr>
                                      <w:rFonts w:ascii="Arial" w:eastAsia="Arial" w:hAnsi="Arial" w:cs="Arial"/>
                                      <w:spacing w:val="21"/>
                                      <w:sz w:val="13"/>
                                      <w:szCs w:val="13"/>
                                    </w:rPr>
                                    <w:t xml:space="preserve"> </w:t>
                                  </w:r>
                                  <w:r>
                                    <w:rPr>
                                      <w:rFonts w:ascii="Arial" w:eastAsia="Arial" w:hAnsi="Arial" w:cs="Arial"/>
                                      <w:spacing w:val="-4"/>
                                      <w:sz w:val="13"/>
                                      <w:szCs w:val="13"/>
                                    </w:rPr>
                                    <w:t>(</w:t>
                                  </w:r>
                                  <w:r>
                                    <w:rPr>
                                      <w:rFonts w:ascii="Arial" w:eastAsia="Arial" w:hAnsi="Arial" w:cs="Arial"/>
                                      <w:sz w:val="13"/>
                                      <w:szCs w:val="13"/>
                                    </w:rPr>
                                    <w:t>Ig</w:t>
                                  </w:r>
                                  <w:r>
                                    <w:rPr>
                                      <w:rFonts w:ascii="Arial" w:eastAsia="Arial" w:hAnsi="Arial" w:cs="Arial"/>
                                      <w:spacing w:val="-2"/>
                                      <w:sz w:val="13"/>
                                      <w:szCs w:val="13"/>
                                    </w:rPr>
                                    <w:t>n</w:t>
                                  </w:r>
                                  <w:r>
                                    <w:rPr>
                                      <w:rFonts w:ascii="Arial" w:eastAsia="Arial" w:hAnsi="Arial" w:cs="Arial"/>
                                      <w:spacing w:val="2"/>
                                      <w:sz w:val="13"/>
                                      <w:szCs w:val="13"/>
                                    </w:rPr>
                                    <w:t>i</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25"/>
                                      <w:sz w:val="13"/>
                                      <w:szCs w:val="13"/>
                                    </w:rPr>
                                    <w:t xml:space="preserve"> </w:t>
                                  </w:r>
                                  <w:r>
                                    <w:rPr>
                                      <w:rFonts w:ascii="Arial" w:eastAsia="Arial" w:hAnsi="Arial" w:cs="Arial"/>
                                      <w:spacing w:val="-5"/>
                                      <w:sz w:val="13"/>
                                      <w:szCs w:val="13"/>
                                    </w:rPr>
                                    <w:t>R</w:t>
                                  </w:r>
                                  <w:r>
                                    <w:rPr>
                                      <w:rFonts w:ascii="Arial" w:eastAsia="Arial" w:hAnsi="Arial" w:cs="Arial"/>
                                      <w:spacing w:val="2"/>
                                      <w:sz w:val="13"/>
                                      <w:szCs w:val="13"/>
                                    </w:rPr>
                                    <w:t>i</w:t>
                                  </w:r>
                                  <w:r>
                                    <w:rPr>
                                      <w:rFonts w:ascii="Arial" w:eastAsia="Arial" w:hAnsi="Arial" w:cs="Arial"/>
                                      <w:spacing w:val="-2"/>
                                      <w:sz w:val="13"/>
                                      <w:szCs w:val="13"/>
                                    </w:rPr>
                                    <w:t>s</w:t>
                                  </w:r>
                                  <w:r>
                                    <w:rPr>
                                      <w:rFonts w:ascii="Arial" w:eastAsia="Arial" w:hAnsi="Arial" w:cs="Arial"/>
                                      <w:spacing w:val="-1"/>
                                      <w:sz w:val="13"/>
                                      <w:szCs w:val="13"/>
                                    </w:rPr>
                                    <w:t>k</w:t>
                                  </w:r>
                                  <w:r>
                                    <w:rPr>
                                      <w:rFonts w:ascii="Arial" w:eastAsia="Arial" w:hAnsi="Arial" w:cs="Arial"/>
                                      <w:sz w:val="13"/>
                                      <w:szCs w:val="13"/>
                                    </w:rPr>
                                    <w:t>,</w:t>
                                  </w:r>
                                  <w:r>
                                    <w:rPr>
                                      <w:rFonts w:ascii="Arial" w:eastAsia="Arial" w:hAnsi="Arial" w:cs="Arial"/>
                                      <w:spacing w:val="16"/>
                                      <w:sz w:val="13"/>
                                      <w:szCs w:val="13"/>
                                    </w:rPr>
                                    <w:t xml:space="preserve"> </w:t>
                                  </w:r>
                                  <w:r>
                                    <w:rPr>
                                      <w:rFonts w:ascii="Arial" w:eastAsia="Arial" w:hAnsi="Arial" w:cs="Arial"/>
                                      <w:sz w:val="13"/>
                                      <w:szCs w:val="13"/>
                                    </w:rPr>
                                    <w:t>T</w:t>
                                  </w:r>
                                  <w:r>
                                    <w:rPr>
                                      <w:rFonts w:ascii="Arial" w:eastAsia="Arial" w:hAnsi="Arial" w:cs="Arial"/>
                                      <w:spacing w:val="-2"/>
                                      <w:sz w:val="13"/>
                                      <w:szCs w:val="13"/>
                                    </w:rPr>
                                    <w:t>o</w:t>
                                  </w:r>
                                  <w:r>
                                    <w:rPr>
                                      <w:rFonts w:ascii="Arial" w:eastAsia="Arial" w:hAnsi="Arial" w:cs="Arial"/>
                                      <w:sz w:val="13"/>
                                      <w:szCs w:val="13"/>
                                    </w:rPr>
                                    <w:t>p</w:t>
                                  </w:r>
                                  <w:r>
                                    <w:rPr>
                                      <w:rFonts w:ascii="Arial" w:eastAsia="Arial" w:hAnsi="Arial" w:cs="Arial"/>
                                      <w:spacing w:val="-2"/>
                                      <w:sz w:val="13"/>
                                      <w:szCs w:val="13"/>
                                    </w:rPr>
                                    <w:t>og</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p</w:t>
                                  </w:r>
                                  <w:r>
                                    <w:rPr>
                                      <w:rFonts w:ascii="Arial" w:eastAsia="Arial" w:hAnsi="Arial" w:cs="Arial"/>
                                      <w:spacing w:val="-2"/>
                                      <w:sz w:val="13"/>
                                      <w:szCs w:val="13"/>
                                    </w:rPr>
                                    <w:t>h</w:t>
                                  </w:r>
                                  <w:r>
                                    <w:rPr>
                                      <w:rFonts w:ascii="Arial" w:eastAsia="Arial" w:hAnsi="Arial" w:cs="Arial"/>
                                      <w:sz w:val="13"/>
                                      <w:szCs w:val="13"/>
                                    </w:rPr>
                                    <w:t xml:space="preserve">y, </w:t>
                                  </w:r>
                                  <w:r>
                                    <w:rPr>
                                      <w:rFonts w:ascii="Arial" w:eastAsia="Arial" w:hAnsi="Arial" w:cs="Arial"/>
                                      <w:spacing w:val="4"/>
                                      <w:sz w:val="13"/>
                                      <w:szCs w:val="13"/>
                                    </w:rPr>
                                    <w:t xml:space="preserve"> </w:t>
                                  </w:r>
                                  <w:r>
                                    <w:rPr>
                                      <w:rFonts w:ascii="Arial" w:eastAsia="Arial" w:hAnsi="Arial" w:cs="Arial"/>
                                      <w:spacing w:val="-2"/>
                                      <w:sz w:val="13"/>
                                      <w:szCs w:val="13"/>
                                    </w:rPr>
                                    <w:t>Fue</w:t>
                                  </w:r>
                                  <w:r>
                                    <w:rPr>
                                      <w:rFonts w:ascii="Arial" w:eastAsia="Arial" w:hAnsi="Arial" w:cs="Arial"/>
                                      <w:spacing w:val="2"/>
                                      <w:sz w:val="13"/>
                                      <w:szCs w:val="13"/>
                                    </w:rPr>
                                    <w:t>l</w:t>
                                  </w:r>
                                  <w:r>
                                    <w:rPr>
                                      <w:rFonts w:ascii="Arial" w:eastAsia="Arial" w:hAnsi="Arial" w:cs="Arial"/>
                                      <w:spacing w:val="-4"/>
                                      <w:sz w:val="13"/>
                                      <w:szCs w:val="13"/>
                                    </w:rPr>
                                    <w:t>s</w:t>
                                  </w:r>
                                  <w:r>
                                    <w:rPr>
                                      <w:rFonts w:ascii="Arial" w:eastAsia="Arial" w:hAnsi="Arial" w:cs="Arial"/>
                                      <w:sz w:val="13"/>
                                      <w:szCs w:val="13"/>
                                    </w:rPr>
                                    <w:t>)</w:t>
                                  </w:r>
                                  <w:r>
                                    <w:rPr>
                                      <w:rFonts w:ascii="Arial" w:eastAsia="Arial" w:hAnsi="Arial" w:cs="Arial"/>
                                      <w:spacing w:val="22"/>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40</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992248">
                                  <w:pPr>
                                    <w:spacing w:before="19" w:after="0" w:line="240" w:lineRule="auto"/>
                                    <w:ind w:left="467" w:right="-20"/>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pacing w:val="-4"/>
                                      <w:sz w:val="13"/>
                                      <w:szCs w:val="13"/>
                                    </w:rPr>
                                    <w:t>w</w:t>
                                  </w:r>
                                  <w:r>
                                    <w:rPr>
                                      <w:rFonts w:ascii="Arial" w:eastAsia="Arial" w:hAnsi="Arial" w:cs="Arial"/>
                                      <w:sz w:val="13"/>
                                      <w:szCs w:val="13"/>
                                    </w:rPr>
                                    <w:t>/M</w:t>
                                  </w:r>
                                  <w:r>
                                    <w:rPr>
                                      <w:rFonts w:ascii="Arial" w:eastAsia="Arial" w:hAnsi="Arial" w:cs="Arial"/>
                                      <w:spacing w:val="-2"/>
                                      <w:sz w:val="13"/>
                                      <w:szCs w:val="13"/>
                                    </w:rPr>
                                    <w:t>o</w:t>
                                  </w:r>
                                  <w:r>
                                    <w:rPr>
                                      <w:rFonts w:ascii="Arial" w:eastAsia="Arial" w:hAnsi="Arial" w:cs="Arial"/>
                                      <w:sz w:val="13"/>
                                      <w:szCs w:val="13"/>
                                    </w:rPr>
                                    <w:t>d</w:t>
                                  </w:r>
                                  <w:r>
                                    <w:rPr>
                                      <w:rFonts w:ascii="Arial" w:eastAsia="Arial" w:hAnsi="Arial" w:cs="Arial"/>
                                      <w:spacing w:val="-2"/>
                                      <w:sz w:val="13"/>
                                      <w:szCs w:val="13"/>
                                    </w:rPr>
                                    <w:t>e</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pacing w:val="2"/>
                                      <w:sz w:val="13"/>
                                      <w:szCs w:val="13"/>
                                    </w:rPr>
                                    <w:t>t</w:t>
                                  </w:r>
                                  <w:r>
                                    <w:rPr>
                                      <w:rFonts w:ascii="Arial" w:eastAsia="Arial" w:hAnsi="Arial" w:cs="Arial"/>
                                      <w:sz w:val="13"/>
                                      <w:szCs w:val="13"/>
                                    </w:rPr>
                                    <w:t xml:space="preserve">e </w:t>
                                  </w:r>
                                  <w:r>
                                    <w:rPr>
                                      <w:rFonts w:ascii="Arial" w:eastAsia="Arial" w:hAnsi="Arial" w:cs="Arial"/>
                                      <w:spacing w:val="6"/>
                                      <w:sz w:val="13"/>
                                      <w:szCs w:val="13"/>
                                    </w:rPr>
                                    <w:t xml:space="preserve"> </w:t>
                                  </w:r>
                                  <w:r>
                                    <w:rPr>
                                      <w:rFonts w:ascii="Arial" w:eastAsia="Arial" w:hAnsi="Arial" w:cs="Arial"/>
                                      <w:sz w:val="13"/>
                                      <w:szCs w:val="13"/>
                                    </w:rPr>
                                    <w:t>=</w:t>
                                  </w:r>
                                  <w:r>
                                    <w:rPr>
                                      <w:rFonts w:ascii="Arial" w:eastAsia="Arial" w:hAnsi="Arial" w:cs="Arial"/>
                                      <w:spacing w:val="9"/>
                                      <w:sz w:val="13"/>
                                      <w:szCs w:val="13"/>
                                    </w:rPr>
                                    <w:t xml:space="preserve"> </w:t>
                                  </w:r>
                                  <w:r>
                                    <w:rPr>
                                      <w:rFonts w:ascii="Arial" w:eastAsia="Arial" w:hAnsi="Arial" w:cs="Arial"/>
                                      <w:spacing w:val="-2"/>
                                      <w:sz w:val="13"/>
                                      <w:szCs w:val="13"/>
                                    </w:rPr>
                                    <w:t>S</w:t>
                                  </w:r>
                                  <w:r>
                                    <w:rPr>
                                      <w:rFonts w:ascii="Arial" w:eastAsia="Arial" w:hAnsi="Arial" w:cs="Arial"/>
                                      <w:sz w:val="13"/>
                                      <w:szCs w:val="13"/>
                                    </w:rPr>
                                    <w:t>co</w:t>
                                  </w:r>
                                  <w:r>
                                    <w:rPr>
                                      <w:rFonts w:ascii="Arial" w:eastAsia="Arial" w:hAnsi="Arial" w:cs="Arial"/>
                                      <w:spacing w:val="-1"/>
                                      <w:sz w:val="13"/>
                                      <w:szCs w:val="13"/>
                                    </w:rPr>
                                    <w:t>r</w:t>
                                  </w:r>
                                  <w:r>
                                    <w:rPr>
                                      <w:rFonts w:ascii="Arial" w:eastAsia="Arial" w:hAnsi="Arial" w:cs="Arial"/>
                                      <w:sz w:val="13"/>
                                      <w:szCs w:val="13"/>
                                    </w:rPr>
                                    <w:t>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30</w:t>
                                  </w:r>
                                </w:p>
                                <w:p w:rsidR="00C51A6A" w:rsidRDefault="00992248">
                                  <w:pPr>
                                    <w:tabs>
                                      <w:tab w:val="left" w:pos="2660"/>
                                      <w:tab w:val="left" w:pos="3540"/>
                                    </w:tabs>
                                    <w:spacing w:before="23" w:after="0" w:line="240" w:lineRule="auto"/>
                                    <w:ind w:left="467" w:right="-20"/>
                                    <w:rPr>
                                      <w:rFonts w:ascii="Arial" w:eastAsia="Arial" w:hAnsi="Arial" w:cs="Arial"/>
                                      <w:sz w:val="13"/>
                                      <w:szCs w:val="13"/>
                                    </w:rPr>
                                  </w:pPr>
                                  <w:r>
                                    <w:rPr>
                                      <w:rFonts w:ascii="Arial" w:eastAsia="Arial" w:hAnsi="Arial" w:cs="Arial"/>
                                      <w:spacing w:val="-2"/>
                                      <w:w w:val="105"/>
                                      <w:sz w:val="13"/>
                                      <w:szCs w:val="13"/>
                                    </w:rPr>
                                    <w:t>H</w:t>
                                  </w:r>
                                  <w:r>
                                    <w:rPr>
                                      <w:rFonts w:ascii="Arial" w:eastAsia="Arial" w:hAnsi="Arial" w:cs="Arial"/>
                                      <w:spacing w:val="2"/>
                                      <w:w w:val="105"/>
                                      <w:sz w:val="13"/>
                                      <w:szCs w:val="13"/>
                                    </w:rPr>
                                    <w:t>i</w:t>
                                  </w:r>
                                  <w:r>
                                    <w:rPr>
                                      <w:rFonts w:ascii="Arial" w:eastAsia="Arial" w:hAnsi="Arial" w:cs="Arial"/>
                                      <w:spacing w:val="-2"/>
                                      <w:w w:val="105"/>
                                      <w:sz w:val="13"/>
                                      <w:szCs w:val="13"/>
                                    </w:rPr>
                                    <w:t>g</w:t>
                                  </w:r>
                                  <w:r>
                                    <w:rPr>
                                      <w:rFonts w:ascii="Arial" w:eastAsia="Arial" w:hAnsi="Arial" w:cs="Arial"/>
                                      <w:w w:val="105"/>
                                      <w:sz w:val="13"/>
                                      <w:szCs w:val="13"/>
                                    </w:rPr>
                                    <w:t>h</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pacing w:val="2"/>
                                      <w:sz w:val="13"/>
                                      <w:szCs w:val="13"/>
                                    </w:rPr>
                                    <w:t xml:space="preserve"> </w:t>
                                  </w:r>
                                  <w:r>
                                    <w:rPr>
                                      <w:rFonts w:ascii="Arial" w:eastAsia="Arial" w:hAnsi="Arial" w:cs="Arial"/>
                                      <w:spacing w:val="-2"/>
                                      <w:w w:val="105"/>
                                      <w:sz w:val="13"/>
                                      <w:szCs w:val="13"/>
                                    </w:rPr>
                                    <w:t>S</w:t>
                                  </w:r>
                                  <w:r>
                                    <w:rPr>
                                      <w:rFonts w:ascii="Arial" w:eastAsia="Arial" w:hAnsi="Arial" w:cs="Arial"/>
                                      <w:w w:val="105"/>
                                      <w:sz w:val="13"/>
                                      <w:szCs w:val="13"/>
                                    </w:rPr>
                                    <w:t>core</w:t>
                                  </w:r>
                                  <w:r>
                                    <w:rPr>
                                      <w:rFonts w:ascii="Arial" w:eastAsia="Arial" w:hAnsi="Arial" w:cs="Arial"/>
                                      <w:spacing w:val="1"/>
                                      <w:sz w:val="13"/>
                                      <w:szCs w:val="13"/>
                                    </w:rPr>
                                    <w:t xml:space="preserve"> </w:t>
                                  </w:r>
                                  <w:r>
                                    <w:rPr>
                                      <w:rFonts w:ascii="Arial" w:eastAsia="Arial" w:hAnsi="Arial" w:cs="Arial"/>
                                      <w:spacing w:val="-4"/>
                                      <w:w w:val="105"/>
                                      <w:sz w:val="13"/>
                                      <w:szCs w:val="13"/>
                                    </w:rPr>
                                    <w:t>o</w:t>
                                  </w:r>
                                  <w:r>
                                    <w:rPr>
                                      <w:rFonts w:ascii="Arial" w:eastAsia="Arial" w:hAnsi="Arial" w:cs="Arial"/>
                                      <w:w w:val="105"/>
                                      <w:sz w:val="13"/>
                                      <w:szCs w:val="13"/>
                                    </w:rPr>
                                    <w:t>f</w:t>
                                  </w:r>
                                  <w:r>
                                    <w:rPr>
                                      <w:rFonts w:ascii="Arial" w:eastAsia="Arial" w:hAnsi="Arial" w:cs="Arial"/>
                                      <w:spacing w:val="4"/>
                                      <w:sz w:val="13"/>
                                      <w:szCs w:val="13"/>
                                    </w:rPr>
                                    <w:t xml:space="preserve"> </w:t>
                                  </w:r>
                                  <w:r>
                                    <w:rPr>
                                      <w:rFonts w:ascii="Arial" w:eastAsia="Arial" w:hAnsi="Arial" w:cs="Arial"/>
                                      <w:spacing w:val="-2"/>
                                      <w:w w:val="105"/>
                                      <w:sz w:val="13"/>
                                      <w:szCs w:val="13"/>
                                    </w:rPr>
                                    <w:t>6</w:t>
                                  </w:r>
                                  <w:r>
                                    <w:rPr>
                                      <w:rFonts w:ascii="Arial" w:eastAsia="Arial" w:hAnsi="Arial" w:cs="Arial"/>
                                      <w:w w:val="105"/>
                                      <w:sz w:val="13"/>
                                      <w:szCs w:val="13"/>
                                    </w:rPr>
                                    <w:t>0</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r w:rsidR="00C51A6A">
                              <w:trPr>
                                <w:trHeight w:hRule="exact" w:val="1234"/>
                              </w:trPr>
                              <w:tc>
                                <w:tcPr>
                                  <w:tcW w:w="6001" w:type="dxa"/>
                                  <w:tcBorders>
                                    <w:top w:val="single" w:sz="6" w:space="0" w:color="000000"/>
                                    <w:left w:val="single" w:sz="12" w:space="0" w:color="000000"/>
                                    <w:bottom w:val="single" w:sz="6"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60" w:right="-20"/>
                                    <w:rPr>
                                      <w:rFonts w:ascii="Arial" w:eastAsia="Arial" w:hAnsi="Arial" w:cs="Arial"/>
                                      <w:sz w:val="13"/>
                                      <w:szCs w:val="13"/>
                                    </w:rPr>
                                  </w:pPr>
                                  <w:r>
                                    <w:rPr>
                                      <w:rFonts w:ascii="Arial" w:eastAsia="Arial" w:hAnsi="Arial" w:cs="Arial"/>
                                      <w:sz w:val="13"/>
                                      <w:szCs w:val="13"/>
                                    </w:rPr>
                                    <w:t>2)</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pacing w:val="2"/>
                                      <w:sz w:val="13"/>
                                      <w:szCs w:val="13"/>
                                    </w:rPr>
                                    <w:t>v</w:t>
                                  </w:r>
                                  <w:r>
                                    <w:rPr>
                                      <w:rFonts w:ascii="Arial" w:eastAsia="Arial" w:hAnsi="Arial" w:cs="Arial"/>
                                      <w:sz w:val="13"/>
                                      <w:szCs w:val="13"/>
                                    </w:rPr>
                                    <w:t>e</w:t>
                                  </w:r>
                                  <w:r>
                                    <w:rPr>
                                      <w:rFonts w:ascii="Arial" w:eastAsia="Arial" w:hAnsi="Arial" w:cs="Arial"/>
                                      <w:spacing w:val="-1"/>
                                      <w:sz w:val="13"/>
                                      <w:szCs w:val="13"/>
                                    </w:rPr>
                                    <w:t>r</w:t>
                                  </w:r>
                                  <w:r>
                                    <w:rPr>
                                      <w:rFonts w:ascii="Arial" w:eastAsia="Arial" w:hAnsi="Arial" w:cs="Arial"/>
                                      <w:spacing w:val="-4"/>
                                      <w:sz w:val="13"/>
                                      <w:szCs w:val="13"/>
                                    </w:rPr>
                                    <w:t>a</w:t>
                                  </w:r>
                                  <w:r>
                                    <w:rPr>
                                      <w:rFonts w:ascii="Arial" w:eastAsia="Arial" w:hAnsi="Arial" w:cs="Arial"/>
                                      <w:spacing w:val="2"/>
                                      <w:sz w:val="13"/>
                                      <w:szCs w:val="13"/>
                                    </w:rPr>
                                    <w:t>l</w:t>
                                  </w:r>
                                  <w:r>
                                    <w:rPr>
                                      <w:rFonts w:ascii="Arial" w:eastAsia="Arial" w:hAnsi="Arial" w:cs="Arial"/>
                                      <w:sz w:val="13"/>
                                      <w:szCs w:val="13"/>
                                    </w:rPr>
                                    <w:t>l</w:t>
                                  </w:r>
                                  <w:r>
                                    <w:rPr>
                                      <w:rFonts w:ascii="Arial" w:eastAsia="Arial" w:hAnsi="Arial" w:cs="Arial"/>
                                      <w:spacing w:val="23"/>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i</w:t>
                                  </w:r>
                                  <w:r>
                                    <w:rPr>
                                      <w:rFonts w:ascii="Arial" w:eastAsia="Arial" w:hAnsi="Arial" w:cs="Arial"/>
                                      <w:sz w:val="13"/>
                                      <w:szCs w:val="13"/>
                                    </w:rPr>
                                    <w:t>re</w:t>
                                  </w:r>
                                  <w:r>
                                    <w:rPr>
                                      <w:rFonts w:ascii="Arial" w:eastAsia="Arial" w:hAnsi="Arial" w:cs="Arial"/>
                                      <w:spacing w:val="9"/>
                                      <w:sz w:val="13"/>
                                      <w:szCs w:val="13"/>
                                    </w:rPr>
                                    <w:t xml:space="preserve"> </w:t>
                                  </w:r>
                                  <w:r>
                                    <w:rPr>
                                      <w:rFonts w:ascii="Arial" w:eastAsia="Arial" w:hAnsi="Arial" w:cs="Arial"/>
                                      <w:sz w:val="13"/>
                                      <w:szCs w:val="13"/>
                                    </w:rPr>
                                    <w:t>P</w:t>
                                  </w:r>
                                  <w:r>
                                    <w:rPr>
                                      <w:rFonts w:ascii="Arial" w:eastAsia="Arial" w:hAnsi="Arial" w:cs="Arial"/>
                                      <w:spacing w:val="-1"/>
                                      <w:sz w:val="13"/>
                                      <w:szCs w:val="13"/>
                                    </w:rPr>
                                    <w:t>r</w:t>
                                  </w:r>
                                  <w:r>
                                    <w:rPr>
                                      <w:rFonts w:ascii="Arial" w:eastAsia="Arial" w:hAnsi="Arial" w:cs="Arial"/>
                                      <w:sz w:val="13"/>
                                      <w:szCs w:val="13"/>
                                    </w:rPr>
                                    <w:t>ot</w:t>
                                  </w:r>
                                  <w:r>
                                    <w:rPr>
                                      <w:rFonts w:ascii="Arial" w:eastAsia="Arial" w:hAnsi="Arial" w:cs="Arial"/>
                                      <w:spacing w:val="-2"/>
                                      <w:sz w:val="13"/>
                                      <w:szCs w:val="13"/>
                                    </w:rPr>
                                    <w:t>ec</w:t>
                                  </w:r>
                                  <w:r>
                                    <w:rPr>
                                      <w:rFonts w:ascii="Arial" w:eastAsia="Arial" w:hAnsi="Arial" w:cs="Arial"/>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31"/>
                                      <w:sz w:val="13"/>
                                      <w:szCs w:val="13"/>
                                    </w:rPr>
                                    <w:t xml:space="preserve"> </w:t>
                                  </w:r>
                                  <w:r>
                                    <w:rPr>
                                      <w:rFonts w:ascii="Arial" w:eastAsia="Arial" w:hAnsi="Arial" w:cs="Arial"/>
                                      <w:spacing w:val="-2"/>
                                      <w:sz w:val="13"/>
                                      <w:szCs w:val="13"/>
                                    </w:rPr>
                                    <w:t>C</w:t>
                                  </w:r>
                                  <w:r>
                                    <w:rPr>
                                      <w:rFonts w:ascii="Arial" w:eastAsia="Arial" w:hAnsi="Arial" w:cs="Arial"/>
                                      <w:sz w:val="13"/>
                                      <w:szCs w:val="13"/>
                                    </w:rPr>
                                    <w:t>a</w:t>
                                  </w:r>
                                  <w:r>
                                    <w:rPr>
                                      <w:rFonts w:ascii="Arial" w:eastAsia="Arial" w:hAnsi="Arial" w:cs="Arial"/>
                                      <w:spacing w:val="-2"/>
                                      <w:sz w:val="13"/>
                                      <w:szCs w:val="13"/>
                                    </w:rPr>
                                    <w:t>pa</w:t>
                                  </w:r>
                                  <w:r>
                                    <w:rPr>
                                      <w:rFonts w:ascii="Arial" w:eastAsia="Arial" w:hAnsi="Arial" w:cs="Arial"/>
                                      <w:sz w:val="13"/>
                                      <w:szCs w:val="13"/>
                                    </w:rPr>
                                    <w:t>b</w:t>
                                  </w:r>
                                  <w:r>
                                    <w:rPr>
                                      <w:rFonts w:ascii="Arial" w:eastAsia="Arial" w:hAnsi="Arial" w:cs="Arial"/>
                                      <w:spacing w:val="-2"/>
                                      <w:sz w:val="13"/>
                                      <w:szCs w:val="13"/>
                                    </w:rPr>
                                    <w:t>il</w:t>
                                  </w:r>
                                  <w:r>
                                    <w:rPr>
                                      <w:rFonts w:ascii="Arial" w:eastAsia="Arial" w:hAnsi="Arial" w:cs="Arial"/>
                                      <w:spacing w:val="2"/>
                                      <w:sz w:val="13"/>
                                      <w:szCs w:val="13"/>
                                    </w:rPr>
                                    <w:t>it</w:t>
                                  </w:r>
                                  <w:r>
                                    <w:rPr>
                                      <w:rFonts w:ascii="Arial" w:eastAsia="Arial" w:hAnsi="Arial" w:cs="Arial"/>
                                      <w:sz w:val="13"/>
                                      <w:szCs w:val="13"/>
                                    </w:rPr>
                                    <w:t>y</w:t>
                                  </w:r>
                                  <w:r>
                                    <w:rPr>
                                      <w:rFonts w:ascii="Arial" w:eastAsia="Arial" w:hAnsi="Arial" w:cs="Arial"/>
                                      <w:spacing w:val="28"/>
                                      <w:sz w:val="13"/>
                                      <w:szCs w:val="13"/>
                                    </w:rPr>
                                    <w:t xml:space="preserve"> </w:t>
                                  </w:r>
                                  <w:r>
                                    <w:rPr>
                                      <w:rFonts w:ascii="Arial" w:eastAsia="Arial" w:hAnsi="Arial" w:cs="Arial"/>
                                      <w:sz w:val="13"/>
                                      <w:szCs w:val="13"/>
                                    </w:rPr>
                                    <w:t>/</w:t>
                                  </w:r>
                                  <w:r>
                                    <w:rPr>
                                      <w:rFonts w:ascii="Arial" w:eastAsia="Arial" w:hAnsi="Arial" w:cs="Arial"/>
                                      <w:spacing w:val="4"/>
                                      <w:sz w:val="13"/>
                                      <w:szCs w:val="13"/>
                                    </w:rPr>
                                    <w:t xml:space="preserve"> </w:t>
                                  </w:r>
                                  <w:r>
                                    <w:rPr>
                                      <w:rFonts w:ascii="Arial" w:eastAsia="Arial" w:hAnsi="Arial" w:cs="Arial"/>
                                      <w:sz w:val="13"/>
                                      <w:szCs w:val="13"/>
                                    </w:rPr>
                                    <w:t>Str</w:t>
                                  </w:r>
                                  <w:r>
                                    <w:rPr>
                                      <w:rFonts w:ascii="Arial" w:eastAsia="Arial" w:hAnsi="Arial" w:cs="Arial"/>
                                      <w:spacing w:val="-2"/>
                                      <w:sz w:val="13"/>
                                      <w:szCs w:val="13"/>
                                    </w:rPr>
                                    <w:t>u</w:t>
                                  </w:r>
                                  <w:r>
                                    <w:rPr>
                                      <w:rFonts w:ascii="Arial" w:eastAsia="Arial" w:hAnsi="Arial" w:cs="Arial"/>
                                      <w:spacing w:val="-4"/>
                                      <w:sz w:val="13"/>
                                      <w:szCs w:val="13"/>
                                    </w:rPr>
                                    <w:t>c</w:t>
                                  </w:r>
                                  <w:r>
                                    <w:rPr>
                                      <w:rFonts w:ascii="Arial" w:eastAsia="Arial" w:hAnsi="Arial" w:cs="Arial"/>
                                      <w:spacing w:val="2"/>
                                      <w:sz w:val="13"/>
                                      <w:szCs w:val="13"/>
                                    </w:rPr>
                                    <w:t>t</w:t>
                                  </w:r>
                                  <w:r>
                                    <w:rPr>
                                      <w:rFonts w:ascii="Arial" w:eastAsia="Arial" w:hAnsi="Arial" w:cs="Arial"/>
                                      <w:spacing w:val="-2"/>
                                      <w:sz w:val="13"/>
                                      <w:szCs w:val="13"/>
                                    </w:rPr>
                                    <w:t>u</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l</w:t>
                                  </w:r>
                                  <w:r>
                                    <w:rPr>
                                      <w:rFonts w:ascii="Arial" w:eastAsia="Arial" w:hAnsi="Arial" w:cs="Arial"/>
                                      <w:spacing w:val="30"/>
                                      <w:sz w:val="13"/>
                                      <w:szCs w:val="13"/>
                                    </w:rPr>
                                    <w:t xml:space="preserve"> </w:t>
                                  </w:r>
                                  <w:r>
                                    <w:rPr>
                                      <w:rFonts w:ascii="Arial" w:eastAsia="Arial" w:hAnsi="Arial" w:cs="Arial"/>
                                      <w:sz w:val="13"/>
                                      <w:szCs w:val="13"/>
                                    </w:rPr>
                                    <w:t>V</w:t>
                                  </w:r>
                                  <w:r>
                                    <w:rPr>
                                      <w:rFonts w:ascii="Arial" w:eastAsia="Arial" w:hAnsi="Arial" w:cs="Arial"/>
                                      <w:spacing w:val="-4"/>
                                      <w:sz w:val="13"/>
                                      <w:szCs w:val="13"/>
                                    </w:rPr>
                                    <w:t>u</w:t>
                                  </w:r>
                                  <w:r>
                                    <w:rPr>
                                      <w:rFonts w:ascii="Arial" w:eastAsia="Arial" w:hAnsi="Arial" w:cs="Arial"/>
                                      <w:spacing w:val="2"/>
                                      <w:sz w:val="13"/>
                                      <w:szCs w:val="13"/>
                                    </w:rPr>
                                    <w:t>l</w:t>
                                  </w:r>
                                  <w:r>
                                    <w:rPr>
                                      <w:rFonts w:ascii="Arial" w:eastAsia="Arial" w:hAnsi="Arial" w:cs="Arial"/>
                                      <w:spacing w:val="-2"/>
                                      <w:sz w:val="13"/>
                                      <w:szCs w:val="13"/>
                                    </w:rPr>
                                    <w:t>ne</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b</w:t>
                                  </w:r>
                                  <w:r>
                                    <w:rPr>
                                      <w:rFonts w:ascii="Arial" w:eastAsia="Arial" w:hAnsi="Arial" w:cs="Arial"/>
                                      <w:spacing w:val="2"/>
                                      <w:sz w:val="13"/>
                                      <w:szCs w:val="13"/>
                                    </w:rPr>
                                    <w:t>i</w:t>
                                  </w:r>
                                  <w:r>
                                    <w:rPr>
                                      <w:rFonts w:ascii="Arial" w:eastAsia="Arial" w:hAnsi="Arial" w:cs="Arial"/>
                                      <w:spacing w:val="-2"/>
                                      <w:sz w:val="13"/>
                                      <w:szCs w:val="13"/>
                                    </w:rPr>
                                    <w:t>l</w:t>
                                  </w:r>
                                  <w:r>
                                    <w:rPr>
                                      <w:rFonts w:ascii="Arial" w:eastAsia="Arial" w:hAnsi="Arial" w:cs="Arial"/>
                                      <w:spacing w:val="2"/>
                                      <w:sz w:val="13"/>
                                      <w:szCs w:val="13"/>
                                    </w:rPr>
                                    <w:t>it</w:t>
                                  </w:r>
                                  <w:r>
                                    <w:rPr>
                                      <w:rFonts w:ascii="Arial" w:eastAsia="Arial" w:hAnsi="Arial" w:cs="Arial"/>
                                      <w:sz w:val="13"/>
                                      <w:szCs w:val="13"/>
                                    </w:rPr>
                                    <w:t>y</w:t>
                                  </w:r>
                                  <w:r>
                                    <w:rPr>
                                      <w:rFonts w:ascii="Arial" w:eastAsia="Arial" w:hAnsi="Arial" w:cs="Arial"/>
                                      <w:spacing w:val="34"/>
                                      <w:sz w:val="13"/>
                                      <w:szCs w:val="13"/>
                                    </w:rPr>
                                    <w:t xml:space="preserve"> </w:t>
                                  </w:r>
                                  <w:r>
                                    <w:rPr>
                                      <w:rFonts w:ascii="Arial" w:eastAsia="Arial" w:hAnsi="Arial" w:cs="Arial"/>
                                      <w:sz w:val="13"/>
                                      <w:szCs w:val="13"/>
                                    </w:rPr>
                                    <w:t>R</w:t>
                                  </w:r>
                                  <w:r>
                                    <w:rPr>
                                      <w:rFonts w:ascii="Arial" w:eastAsia="Arial" w:hAnsi="Arial" w:cs="Arial"/>
                                      <w:spacing w:val="-2"/>
                                      <w:sz w:val="13"/>
                                      <w:szCs w:val="13"/>
                                    </w:rPr>
                                    <w:t>at</w:t>
                                  </w:r>
                                  <w:r>
                                    <w:rPr>
                                      <w:rFonts w:ascii="Arial" w:eastAsia="Arial" w:hAnsi="Arial" w:cs="Arial"/>
                                      <w:spacing w:val="2"/>
                                      <w:sz w:val="13"/>
                                      <w:szCs w:val="13"/>
                                    </w:rPr>
                                    <w:t>i</w:t>
                                  </w:r>
                                  <w:r>
                                    <w:rPr>
                                      <w:rFonts w:ascii="Arial" w:eastAsia="Arial" w:hAnsi="Arial" w:cs="Arial"/>
                                      <w:spacing w:val="-2"/>
                                      <w:sz w:val="13"/>
                                      <w:szCs w:val="13"/>
                                    </w:rPr>
                                    <w:t>n</w:t>
                                  </w:r>
                                  <w:r>
                                    <w:rPr>
                                      <w:rFonts w:ascii="Arial" w:eastAsia="Arial" w:hAnsi="Arial" w:cs="Arial"/>
                                      <w:sz w:val="13"/>
                                      <w:szCs w:val="13"/>
                                    </w:rPr>
                                    <w:t>g</w:t>
                                  </w:r>
                                  <w:r>
                                    <w:rPr>
                                      <w:rFonts w:ascii="Arial" w:eastAsia="Arial" w:hAnsi="Arial" w:cs="Arial"/>
                                      <w:spacing w:val="17"/>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3</w:t>
                                  </w:r>
                                  <w:r>
                                    <w:rPr>
                                      <w:rFonts w:ascii="Arial" w:eastAsia="Arial" w:hAnsi="Arial" w:cs="Arial"/>
                                      <w:sz w:val="13"/>
                                      <w:szCs w:val="13"/>
                                    </w:rPr>
                                    <w:t>0%</w:t>
                                  </w:r>
                                  <w:r>
                                    <w:rPr>
                                      <w:rFonts w:ascii="Arial" w:eastAsia="Arial" w:hAnsi="Arial" w:cs="Arial"/>
                                      <w:spacing w:val="14"/>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5" w:after="0" w:line="190" w:lineRule="exact"/>
                                    <w:rPr>
                                      <w:sz w:val="19"/>
                                      <w:szCs w:val="19"/>
                                    </w:rPr>
                                  </w:pPr>
                                </w:p>
                                <w:p w:rsidR="00C51A6A" w:rsidRDefault="00992248">
                                  <w:pPr>
                                    <w:spacing w:after="0" w:line="240" w:lineRule="auto"/>
                                    <w:ind w:left="467" w:right="-20"/>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R</w:t>
                                  </w:r>
                                  <w:r>
                                    <w:rPr>
                                      <w:rFonts w:ascii="Arial" w:eastAsia="Arial" w:hAnsi="Arial" w:cs="Arial"/>
                                      <w:spacing w:val="2"/>
                                      <w:sz w:val="13"/>
                                      <w:szCs w:val="13"/>
                                    </w:rPr>
                                    <w:t>i</w:t>
                                  </w:r>
                                  <w:r>
                                    <w:rPr>
                                      <w:rFonts w:ascii="Arial" w:eastAsia="Arial" w:hAnsi="Arial" w:cs="Arial"/>
                                      <w:spacing w:val="-4"/>
                                      <w:sz w:val="13"/>
                                      <w:szCs w:val="13"/>
                                    </w:rPr>
                                    <w:t>s</w:t>
                                  </w:r>
                                  <w:r>
                                    <w:rPr>
                                      <w:rFonts w:ascii="Arial" w:eastAsia="Arial" w:hAnsi="Arial" w:cs="Arial"/>
                                      <w:sz w:val="13"/>
                                      <w:szCs w:val="13"/>
                                    </w:rPr>
                                    <w:t>k:</w:t>
                                  </w:r>
                                  <w:r>
                                    <w:rPr>
                                      <w:rFonts w:ascii="Arial" w:eastAsia="Arial" w:hAnsi="Arial" w:cs="Arial"/>
                                      <w:spacing w:val="18"/>
                                      <w:sz w:val="13"/>
                                      <w:szCs w:val="13"/>
                                    </w:rPr>
                                    <w:t xml:space="preserve"> </w:t>
                                  </w:r>
                                  <w:r>
                                    <w:rPr>
                                      <w:rFonts w:ascii="Arial" w:eastAsia="Arial" w:hAnsi="Arial" w:cs="Arial"/>
                                      <w:sz w:val="13"/>
                                      <w:szCs w:val="13"/>
                                    </w:rPr>
                                    <w:t>S</w:t>
                                  </w:r>
                                  <w:r>
                                    <w:rPr>
                                      <w:rFonts w:ascii="Arial" w:eastAsia="Arial" w:hAnsi="Arial" w:cs="Arial"/>
                                      <w:spacing w:val="-1"/>
                                      <w:sz w:val="13"/>
                                      <w:szCs w:val="13"/>
                                    </w:rPr>
                                    <w:t>c</w:t>
                                  </w:r>
                                  <w:r>
                                    <w:rPr>
                                      <w:rFonts w:ascii="Arial" w:eastAsia="Arial" w:hAnsi="Arial" w:cs="Arial"/>
                                      <w:sz w:val="13"/>
                                      <w:szCs w:val="13"/>
                                    </w:rPr>
                                    <w:t>ore</w:t>
                                  </w:r>
                                  <w:r>
                                    <w:rPr>
                                      <w:rFonts w:ascii="Arial" w:eastAsia="Arial" w:hAnsi="Arial" w:cs="Arial"/>
                                      <w:spacing w:val="18"/>
                                      <w:sz w:val="13"/>
                                      <w:szCs w:val="13"/>
                                    </w:rPr>
                                    <w:t xml:space="preserve"> </w:t>
                                  </w:r>
                                  <w:r>
                                    <w:rPr>
                                      <w:rFonts w:ascii="Arial" w:eastAsia="Arial" w:hAnsi="Arial" w:cs="Arial"/>
                                      <w:sz w:val="13"/>
                                      <w:szCs w:val="13"/>
                                    </w:rPr>
                                    <w:t>0</w:t>
                                  </w:r>
                                  <w:r>
                                    <w:rPr>
                                      <w:rFonts w:ascii="Arial" w:eastAsia="Arial" w:hAnsi="Arial" w:cs="Arial"/>
                                      <w:spacing w:val="6"/>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w w:val="105"/>
                                      <w:sz w:val="13"/>
                                      <w:szCs w:val="13"/>
                                    </w:rPr>
                                    <w:t>15</w:t>
                                  </w:r>
                                </w:p>
                                <w:p w:rsidR="00C51A6A" w:rsidRDefault="00992248">
                                  <w:pPr>
                                    <w:tabs>
                                      <w:tab w:val="left" w:pos="2660"/>
                                      <w:tab w:val="left" w:pos="3540"/>
                                    </w:tabs>
                                    <w:spacing w:before="23" w:after="0" w:line="240" w:lineRule="auto"/>
                                    <w:ind w:left="467" w:right="-20"/>
                                    <w:rPr>
                                      <w:rFonts w:ascii="Arial" w:eastAsia="Arial" w:hAnsi="Arial" w:cs="Arial"/>
                                      <w:sz w:val="13"/>
                                      <w:szCs w:val="13"/>
                                    </w:rPr>
                                  </w:pPr>
                                  <w:r>
                                    <w:rPr>
                                      <w:rFonts w:ascii="Arial" w:eastAsia="Arial" w:hAnsi="Arial" w:cs="Arial"/>
                                      <w:w w:val="105"/>
                                      <w:sz w:val="13"/>
                                      <w:szCs w:val="13"/>
                                    </w:rPr>
                                    <w:t>M</w:t>
                                  </w:r>
                                  <w:r>
                                    <w:rPr>
                                      <w:rFonts w:ascii="Arial" w:eastAsia="Arial" w:hAnsi="Arial" w:cs="Arial"/>
                                      <w:spacing w:val="-2"/>
                                      <w:w w:val="105"/>
                                      <w:sz w:val="13"/>
                                      <w:szCs w:val="13"/>
                                    </w:rPr>
                                    <w:t>ode</w:t>
                                  </w:r>
                                  <w:r>
                                    <w:rPr>
                                      <w:rFonts w:ascii="Arial" w:eastAsia="Arial" w:hAnsi="Arial" w:cs="Arial"/>
                                      <w:w w:val="105"/>
                                      <w:sz w:val="13"/>
                                      <w:szCs w:val="13"/>
                                    </w:rPr>
                                    <w:t>rate</w:t>
                                  </w:r>
                                  <w:r>
                                    <w:rPr>
                                      <w:rFonts w:ascii="Arial" w:eastAsia="Arial" w:hAnsi="Arial" w:cs="Arial"/>
                                      <w:spacing w:val="2"/>
                                      <w:sz w:val="13"/>
                                      <w:szCs w:val="13"/>
                                    </w:rPr>
                                    <w:t xml:space="preserve"> </w:t>
                                  </w:r>
                                  <w:r>
                                    <w:rPr>
                                      <w:rFonts w:ascii="Arial" w:eastAsia="Arial" w:hAnsi="Arial" w:cs="Arial"/>
                                      <w:spacing w:val="-2"/>
                                      <w:w w:val="105"/>
                                      <w:sz w:val="13"/>
                                      <w:szCs w:val="13"/>
                                    </w:rPr>
                                    <w:t>R</w:t>
                                  </w:r>
                                  <w:r>
                                    <w:rPr>
                                      <w:rFonts w:ascii="Arial" w:eastAsia="Arial" w:hAnsi="Arial" w:cs="Arial"/>
                                      <w:spacing w:val="2"/>
                                      <w:w w:val="105"/>
                                      <w:sz w:val="13"/>
                                      <w:szCs w:val="13"/>
                                    </w:rPr>
                                    <w:t>i</w:t>
                                  </w:r>
                                  <w:r>
                                    <w:rPr>
                                      <w:rFonts w:ascii="Arial" w:eastAsia="Arial" w:hAnsi="Arial" w:cs="Arial"/>
                                      <w:spacing w:val="-4"/>
                                      <w:w w:val="105"/>
                                      <w:sz w:val="13"/>
                                      <w:szCs w:val="13"/>
                                    </w:rPr>
                                    <w:t>s</w:t>
                                  </w:r>
                                  <w:r>
                                    <w:rPr>
                                      <w:rFonts w:ascii="Arial" w:eastAsia="Arial" w:hAnsi="Arial" w:cs="Arial"/>
                                      <w:w w:val="105"/>
                                      <w:sz w:val="13"/>
                                      <w:szCs w:val="13"/>
                                    </w:rPr>
                                    <w:t>k:</w:t>
                                  </w:r>
                                  <w:r>
                                    <w:rPr>
                                      <w:rFonts w:ascii="Arial" w:eastAsia="Arial" w:hAnsi="Arial" w:cs="Arial"/>
                                      <w:spacing w:val="4"/>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r>
                                    <w:rPr>
                                      <w:rFonts w:ascii="Arial" w:eastAsia="Arial" w:hAnsi="Arial" w:cs="Arial"/>
                                      <w:spacing w:val="2"/>
                                      <w:sz w:val="13"/>
                                      <w:szCs w:val="13"/>
                                    </w:rPr>
                                    <w:t xml:space="preserve"> </w:t>
                                  </w:r>
                                  <w:r>
                                    <w:rPr>
                                      <w:rFonts w:ascii="Arial" w:eastAsia="Arial" w:hAnsi="Arial" w:cs="Arial"/>
                                      <w:spacing w:val="-2"/>
                                      <w:w w:val="105"/>
                                      <w:sz w:val="13"/>
                                      <w:szCs w:val="13"/>
                                    </w:rPr>
                                    <w:t>1</w:t>
                                  </w:r>
                                  <w:r>
                                    <w:rPr>
                                      <w:rFonts w:ascii="Arial" w:eastAsia="Arial" w:hAnsi="Arial" w:cs="Arial"/>
                                      <w:w w:val="105"/>
                                      <w:sz w:val="13"/>
                                      <w:szCs w:val="13"/>
                                    </w:rPr>
                                    <w:t>6</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z w:val="13"/>
                                      <w:szCs w:val="13"/>
                                    </w:rPr>
                                    <w:t xml:space="preserve"> </w:t>
                                  </w:r>
                                  <w:r>
                                    <w:rPr>
                                      <w:rFonts w:ascii="Arial" w:eastAsia="Arial" w:hAnsi="Arial" w:cs="Arial"/>
                                      <w:spacing w:val="-2"/>
                                      <w:w w:val="105"/>
                                      <w:sz w:val="13"/>
                                      <w:szCs w:val="13"/>
                                    </w:rPr>
                                    <w:t>3</w:t>
                                  </w:r>
                                  <w:r>
                                    <w:rPr>
                                      <w:rFonts w:ascii="Arial" w:eastAsia="Arial" w:hAnsi="Arial" w:cs="Arial"/>
                                      <w:w w:val="105"/>
                                      <w:sz w:val="13"/>
                                      <w:szCs w:val="13"/>
                                    </w:rPr>
                                    <w:t>0</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992248">
                                  <w:pPr>
                                    <w:spacing w:before="25" w:after="0" w:line="240" w:lineRule="auto"/>
                                    <w:ind w:left="467" w:right="-20"/>
                                    <w:rPr>
                                      <w:rFonts w:ascii="Arial" w:eastAsia="Arial" w:hAnsi="Arial" w:cs="Arial"/>
                                      <w:sz w:val="13"/>
                                      <w:szCs w:val="13"/>
                                    </w:rPr>
                                  </w:pP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pacing w:val="-2"/>
                                      <w:sz w:val="13"/>
                                      <w:szCs w:val="13"/>
                                    </w:rPr>
                                    <w:t>R</w:t>
                                  </w:r>
                                  <w:r>
                                    <w:rPr>
                                      <w:rFonts w:ascii="Arial" w:eastAsia="Arial" w:hAnsi="Arial" w:cs="Arial"/>
                                      <w:spacing w:val="2"/>
                                      <w:sz w:val="13"/>
                                      <w:szCs w:val="13"/>
                                    </w:rPr>
                                    <w:t>i</w:t>
                                  </w:r>
                                  <w:r>
                                    <w:rPr>
                                      <w:rFonts w:ascii="Arial" w:eastAsia="Arial" w:hAnsi="Arial" w:cs="Arial"/>
                                      <w:spacing w:val="-2"/>
                                      <w:sz w:val="13"/>
                                      <w:szCs w:val="13"/>
                                    </w:rPr>
                                    <w:t>s</w:t>
                                  </w:r>
                                  <w:r>
                                    <w:rPr>
                                      <w:rFonts w:ascii="Arial" w:eastAsia="Arial" w:hAnsi="Arial" w:cs="Arial"/>
                                      <w:sz w:val="13"/>
                                      <w:szCs w:val="13"/>
                                    </w:rPr>
                                    <w:t>k:</w:t>
                                  </w:r>
                                  <w:r>
                                    <w:rPr>
                                      <w:rFonts w:ascii="Arial" w:eastAsia="Arial" w:hAnsi="Arial" w:cs="Arial"/>
                                      <w:spacing w:val="14"/>
                                      <w:sz w:val="13"/>
                                      <w:szCs w:val="13"/>
                                    </w:rPr>
                                    <w:t xml:space="preserve"> </w:t>
                                  </w:r>
                                  <w:r>
                                    <w:rPr>
                                      <w:rFonts w:ascii="Arial" w:eastAsia="Arial" w:hAnsi="Arial" w:cs="Arial"/>
                                      <w:spacing w:val="-2"/>
                                      <w:sz w:val="13"/>
                                      <w:szCs w:val="13"/>
                                    </w:rPr>
                                    <w:t>3</w:t>
                                  </w:r>
                                  <w:r>
                                    <w:rPr>
                                      <w:rFonts w:ascii="Arial" w:eastAsia="Arial" w:hAnsi="Arial" w:cs="Arial"/>
                                      <w:sz w:val="13"/>
                                      <w:szCs w:val="13"/>
                                    </w:rPr>
                                    <w:t>1</w:t>
                                  </w:r>
                                  <w:r>
                                    <w:rPr>
                                      <w:rFonts w:ascii="Arial" w:eastAsia="Arial" w:hAnsi="Arial" w:cs="Arial"/>
                                      <w:spacing w:val="9"/>
                                      <w:sz w:val="13"/>
                                      <w:szCs w:val="13"/>
                                    </w:rPr>
                                    <w:t xml:space="preserve"> </w:t>
                                  </w:r>
                                  <w:r>
                                    <w:rPr>
                                      <w:rFonts w:ascii="Arial" w:eastAsia="Arial" w:hAnsi="Arial" w:cs="Arial"/>
                                      <w:sz w:val="13"/>
                                      <w:szCs w:val="13"/>
                                    </w:rPr>
                                    <w:t>-</w:t>
                                  </w:r>
                                  <w:r>
                                    <w:rPr>
                                      <w:rFonts w:ascii="Arial" w:eastAsia="Arial" w:hAnsi="Arial" w:cs="Arial"/>
                                      <w:spacing w:val="4"/>
                                      <w:sz w:val="13"/>
                                      <w:szCs w:val="13"/>
                                    </w:rPr>
                                    <w:t xml:space="preserve"> </w:t>
                                  </w:r>
                                  <w:r>
                                    <w:rPr>
                                      <w:rFonts w:ascii="Arial" w:eastAsia="Arial" w:hAnsi="Arial" w:cs="Arial"/>
                                      <w:spacing w:val="-2"/>
                                      <w:w w:val="105"/>
                                      <w:sz w:val="13"/>
                                      <w:szCs w:val="13"/>
                                    </w:rPr>
                                    <w:t>45</w:t>
                                  </w:r>
                                </w:p>
                              </w:tc>
                            </w:tr>
                            <w:tr w:rsidR="00C51A6A">
                              <w:trPr>
                                <w:trHeight w:hRule="exact" w:val="1234"/>
                              </w:trPr>
                              <w:tc>
                                <w:tcPr>
                                  <w:tcW w:w="6001" w:type="dxa"/>
                                  <w:tcBorders>
                                    <w:top w:val="single" w:sz="6" w:space="0" w:color="000000"/>
                                    <w:left w:val="single" w:sz="12" w:space="0" w:color="000000"/>
                                    <w:bottom w:val="single" w:sz="6"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30" w:right="3876"/>
                                    <w:jc w:val="center"/>
                                    <w:rPr>
                                      <w:rFonts w:ascii="Arial" w:eastAsia="Arial" w:hAnsi="Arial" w:cs="Arial"/>
                                      <w:sz w:val="13"/>
                                      <w:szCs w:val="13"/>
                                    </w:rPr>
                                  </w:pPr>
                                  <w:r>
                                    <w:rPr>
                                      <w:rFonts w:ascii="Arial" w:eastAsia="Arial" w:hAnsi="Arial" w:cs="Arial"/>
                                      <w:sz w:val="13"/>
                                      <w:szCs w:val="13"/>
                                    </w:rPr>
                                    <w:t>3)</w:t>
                                  </w:r>
                                  <w:r>
                                    <w:rPr>
                                      <w:rFonts w:ascii="Arial" w:eastAsia="Arial" w:hAnsi="Arial" w:cs="Arial"/>
                                      <w:spacing w:val="8"/>
                                      <w:sz w:val="13"/>
                                      <w:szCs w:val="13"/>
                                    </w:rPr>
                                    <w:t xml:space="preserve"> </w:t>
                                  </w:r>
                                  <w:r>
                                    <w:rPr>
                                      <w:rFonts w:ascii="Arial" w:eastAsia="Arial" w:hAnsi="Arial" w:cs="Arial"/>
                                      <w:sz w:val="13"/>
                                      <w:szCs w:val="13"/>
                                    </w:rPr>
                                    <w:t>V</w:t>
                                  </w:r>
                                  <w:r>
                                    <w:rPr>
                                      <w:rFonts w:ascii="Arial" w:eastAsia="Arial" w:hAnsi="Arial" w:cs="Arial"/>
                                      <w:spacing w:val="-2"/>
                                      <w:sz w:val="13"/>
                                      <w:szCs w:val="13"/>
                                    </w:rPr>
                                    <w:t>a</w:t>
                                  </w:r>
                                  <w:r>
                                    <w:rPr>
                                      <w:rFonts w:ascii="Arial" w:eastAsia="Arial" w:hAnsi="Arial" w:cs="Arial"/>
                                      <w:spacing w:val="2"/>
                                      <w:sz w:val="13"/>
                                      <w:szCs w:val="13"/>
                                    </w:rPr>
                                    <w:t>l</w:t>
                                  </w:r>
                                  <w:r>
                                    <w:rPr>
                                      <w:rFonts w:ascii="Arial" w:eastAsia="Arial" w:hAnsi="Arial" w:cs="Arial"/>
                                      <w:sz w:val="13"/>
                                      <w:szCs w:val="13"/>
                                    </w:rPr>
                                    <w:t>u</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9"/>
                                      <w:sz w:val="13"/>
                                      <w:szCs w:val="13"/>
                                    </w:rPr>
                                    <w:t xml:space="preserve"> </w:t>
                                  </w:r>
                                  <w:r>
                                    <w:rPr>
                                      <w:rFonts w:ascii="Arial" w:eastAsia="Arial" w:hAnsi="Arial" w:cs="Arial"/>
                                      <w:sz w:val="13"/>
                                      <w:szCs w:val="13"/>
                                    </w:rPr>
                                    <w:t>At</w:t>
                                  </w:r>
                                  <w:r>
                                    <w:rPr>
                                      <w:rFonts w:ascii="Arial" w:eastAsia="Arial" w:hAnsi="Arial" w:cs="Arial"/>
                                      <w:spacing w:val="10"/>
                                      <w:sz w:val="13"/>
                                      <w:szCs w:val="13"/>
                                    </w:rPr>
                                    <w:t xml:space="preserve"> </w:t>
                                  </w:r>
                                  <w:r>
                                    <w:rPr>
                                      <w:rFonts w:ascii="Arial" w:eastAsia="Arial" w:hAnsi="Arial" w:cs="Arial"/>
                                      <w:spacing w:val="-4"/>
                                      <w:sz w:val="13"/>
                                      <w:szCs w:val="13"/>
                                    </w:rPr>
                                    <w:t>R</w:t>
                                  </w:r>
                                  <w:r>
                                    <w:rPr>
                                      <w:rFonts w:ascii="Arial" w:eastAsia="Arial" w:hAnsi="Arial" w:cs="Arial"/>
                                      <w:spacing w:val="2"/>
                                      <w:sz w:val="13"/>
                                      <w:szCs w:val="13"/>
                                    </w:rPr>
                                    <w:t>i</w:t>
                                  </w:r>
                                  <w:r>
                                    <w:rPr>
                                      <w:rFonts w:ascii="Arial" w:eastAsia="Arial" w:hAnsi="Arial" w:cs="Arial"/>
                                      <w:spacing w:val="-4"/>
                                      <w:sz w:val="13"/>
                                      <w:szCs w:val="13"/>
                                    </w:rPr>
                                    <w:t>s</w:t>
                                  </w:r>
                                  <w:r>
                                    <w:rPr>
                                      <w:rFonts w:ascii="Arial" w:eastAsia="Arial" w:hAnsi="Arial" w:cs="Arial"/>
                                      <w:sz w:val="13"/>
                                      <w:szCs w:val="13"/>
                                    </w:rPr>
                                    <w:t>k</w:t>
                                  </w:r>
                                  <w:r>
                                    <w:rPr>
                                      <w:rFonts w:ascii="Arial" w:eastAsia="Arial" w:hAnsi="Arial" w:cs="Arial"/>
                                      <w:spacing w:val="13"/>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15</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5" w:after="0" w:line="190" w:lineRule="exact"/>
                                    <w:rPr>
                                      <w:sz w:val="19"/>
                                      <w:szCs w:val="19"/>
                                    </w:rPr>
                                  </w:pPr>
                                </w:p>
                                <w:p w:rsidR="00C51A6A" w:rsidRDefault="00992248">
                                  <w:pPr>
                                    <w:tabs>
                                      <w:tab w:val="left" w:pos="2660"/>
                                      <w:tab w:val="left" w:pos="3540"/>
                                    </w:tabs>
                                    <w:spacing w:after="0" w:line="240" w:lineRule="auto"/>
                                    <w:ind w:left="467" w:right="-20"/>
                                    <w:rPr>
                                      <w:rFonts w:ascii="Arial" w:eastAsia="Arial" w:hAnsi="Arial" w:cs="Arial"/>
                                      <w:sz w:val="13"/>
                                      <w:szCs w:val="13"/>
                                    </w:rPr>
                                  </w:pPr>
                                  <w:r>
                                    <w:rPr>
                                      <w:rFonts w:ascii="Arial" w:eastAsia="Arial" w:hAnsi="Arial" w:cs="Arial"/>
                                      <w:spacing w:val="-2"/>
                                      <w:w w:val="105"/>
                                      <w:sz w:val="13"/>
                                      <w:szCs w:val="13"/>
                                    </w:rPr>
                                    <w:t>Lo</w:t>
                                  </w:r>
                                  <w:r>
                                    <w:rPr>
                                      <w:rFonts w:ascii="Arial" w:eastAsia="Arial" w:hAnsi="Arial" w:cs="Arial"/>
                                      <w:w w:val="105"/>
                                      <w:sz w:val="13"/>
                                      <w:szCs w:val="13"/>
                                    </w:rPr>
                                    <w:t>w</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pacing w:val="5"/>
                                      <w:sz w:val="13"/>
                                      <w:szCs w:val="13"/>
                                    </w:rPr>
                                    <w:t xml:space="preserve"> </w:t>
                                  </w:r>
                                  <w:r>
                                    <w:rPr>
                                      <w:rFonts w:ascii="Arial" w:eastAsia="Arial" w:hAnsi="Arial" w:cs="Arial"/>
                                      <w:spacing w:val="-2"/>
                                      <w:w w:val="105"/>
                                      <w:sz w:val="13"/>
                                      <w:szCs w:val="13"/>
                                    </w:rPr>
                                    <w:t>S</w:t>
                                  </w:r>
                                  <w:r>
                                    <w:rPr>
                                      <w:rFonts w:ascii="Arial" w:eastAsia="Arial" w:hAnsi="Arial" w:cs="Arial"/>
                                      <w:w w:val="105"/>
                                      <w:sz w:val="13"/>
                                      <w:szCs w:val="13"/>
                                    </w:rPr>
                                    <w:t>co</w:t>
                                  </w:r>
                                  <w:r>
                                    <w:rPr>
                                      <w:rFonts w:ascii="Arial" w:eastAsia="Arial" w:hAnsi="Arial" w:cs="Arial"/>
                                      <w:spacing w:val="-1"/>
                                      <w:w w:val="105"/>
                                      <w:sz w:val="13"/>
                                      <w:szCs w:val="13"/>
                                    </w:rPr>
                                    <w:t>r</w:t>
                                  </w:r>
                                  <w:r>
                                    <w:rPr>
                                      <w:rFonts w:ascii="Arial" w:eastAsia="Arial" w:hAnsi="Arial" w:cs="Arial"/>
                                      <w:w w:val="105"/>
                                      <w:sz w:val="13"/>
                                      <w:szCs w:val="13"/>
                                    </w:rPr>
                                    <w:t>e</w:t>
                                  </w:r>
                                  <w:r>
                                    <w:rPr>
                                      <w:rFonts w:ascii="Arial" w:eastAsia="Arial" w:hAnsi="Arial" w:cs="Arial"/>
                                      <w:spacing w:val="2"/>
                                      <w:sz w:val="13"/>
                                      <w:szCs w:val="13"/>
                                    </w:rPr>
                                    <w:t xml:space="preserve"> </w:t>
                                  </w:r>
                                  <w:r>
                                    <w:rPr>
                                      <w:rFonts w:ascii="Arial" w:eastAsia="Arial" w:hAnsi="Arial" w:cs="Arial"/>
                                      <w:spacing w:val="-4"/>
                                      <w:w w:val="105"/>
                                      <w:sz w:val="13"/>
                                      <w:szCs w:val="13"/>
                                    </w:rPr>
                                    <w:t>o</w:t>
                                  </w:r>
                                  <w:r>
                                    <w:rPr>
                                      <w:rFonts w:ascii="Arial" w:eastAsia="Arial" w:hAnsi="Arial" w:cs="Arial"/>
                                      <w:w w:val="105"/>
                                      <w:sz w:val="13"/>
                                      <w:szCs w:val="13"/>
                                    </w:rPr>
                                    <w:t>f</w:t>
                                  </w:r>
                                  <w:r>
                                    <w:rPr>
                                      <w:rFonts w:ascii="Arial" w:eastAsia="Arial" w:hAnsi="Arial" w:cs="Arial"/>
                                      <w:spacing w:val="6"/>
                                      <w:sz w:val="13"/>
                                      <w:szCs w:val="13"/>
                                    </w:rPr>
                                    <w:t xml:space="preserve"> </w:t>
                                  </w:r>
                                  <w:r>
                                    <w:rPr>
                                      <w:rFonts w:ascii="Arial" w:eastAsia="Arial" w:hAnsi="Arial" w:cs="Arial"/>
                                      <w:spacing w:val="-4"/>
                                      <w:w w:val="105"/>
                                      <w:sz w:val="13"/>
                                      <w:szCs w:val="13"/>
                                    </w:rPr>
                                    <w:t>7</w:t>
                                  </w:r>
                                  <w:r>
                                    <w:rPr>
                                      <w:rFonts w:ascii="Arial" w:eastAsia="Arial" w:hAnsi="Arial" w:cs="Arial"/>
                                      <w:spacing w:val="2"/>
                                      <w:w w:val="105"/>
                                      <w:sz w:val="13"/>
                                      <w:szCs w:val="13"/>
                                    </w:rPr>
                                    <w:t>.</w:t>
                                  </w:r>
                                  <w:r>
                                    <w:rPr>
                                      <w:rFonts w:ascii="Arial" w:eastAsia="Arial" w:hAnsi="Arial" w:cs="Arial"/>
                                      <w:w w:val="105"/>
                                      <w:sz w:val="13"/>
                                      <w:szCs w:val="13"/>
                                    </w:rPr>
                                    <w:t>5</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992248">
                                  <w:pPr>
                                    <w:spacing w:before="27" w:after="0" w:line="240" w:lineRule="auto"/>
                                    <w:ind w:left="467" w:right="-20"/>
                                    <w:rPr>
                                      <w:rFonts w:ascii="Arial" w:eastAsia="Arial" w:hAnsi="Arial" w:cs="Arial"/>
                                      <w:sz w:val="13"/>
                                      <w:szCs w:val="13"/>
                                    </w:rPr>
                                  </w:pPr>
                                  <w:r>
                                    <w:rPr>
                                      <w:rFonts w:ascii="Arial" w:eastAsia="Arial" w:hAnsi="Arial" w:cs="Arial"/>
                                      <w:sz w:val="13"/>
                                      <w:szCs w:val="13"/>
                                    </w:rPr>
                                    <w:t>M</w:t>
                                  </w:r>
                                  <w:r>
                                    <w:rPr>
                                      <w:rFonts w:ascii="Arial" w:eastAsia="Arial" w:hAnsi="Arial" w:cs="Arial"/>
                                      <w:spacing w:val="-2"/>
                                      <w:sz w:val="13"/>
                                      <w:szCs w:val="13"/>
                                    </w:rPr>
                                    <w:t>ode</w:t>
                                  </w:r>
                                  <w:r>
                                    <w:rPr>
                                      <w:rFonts w:ascii="Arial" w:eastAsia="Arial" w:hAnsi="Arial" w:cs="Arial"/>
                                      <w:sz w:val="13"/>
                                      <w:szCs w:val="13"/>
                                    </w:rPr>
                                    <w:t>rate</w:t>
                                  </w:r>
                                  <w:r>
                                    <w:rPr>
                                      <w:rFonts w:ascii="Arial" w:eastAsia="Arial" w:hAnsi="Arial" w:cs="Arial"/>
                                      <w:spacing w:val="29"/>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Sc</w:t>
                                  </w:r>
                                  <w:r>
                                    <w:rPr>
                                      <w:rFonts w:ascii="Arial" w:eastAsia="Arial" w:hAnsi="Arial" w:cs="Arial"/>
                                      <w:spacing w:val="-2"/>
                                      <w:sz w:val="13"/>
                                      <w:szCs w:val="13"/>
                                    </w:rPr>
                                    <w:t>o</w:t>
                                  </w:r>
                                  <w:r>
                                    <w:rPr>
                                      <w:rFonts w:ascii="Arial" w:eastAsia="Arial" w:hAnsi="Arial" w:cs="Arial"/>
                                      <w:sz w:val="13"/>
                                      <w:szCs w:val="13"/>
                                    </w:rPr>
                                    <w:t>re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15</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S</w:t>
                                  </w:r>
                                  <w:r>
                                    <w:rPr>
                                      <w:rFonts w:ascii="Arial" w:eastAsia="Arial" w:hAnsi="Arial" w:cs="Arial"/>
                                      <w:sz w:val="13"/>
                                      <w:szCs w:val="13"/>
                                    </w:rPr>
                                    <w:t>core</w:t>
                                  </w:r>
                                  <w:r>
                                    <w:rPr>
                                      <w:rFonts w:ascii="Arial" w:eastAsia="Arial" w:hAnsi="Arial" w:cs="Arial"/>
                                      <w:spacing w:val="18"/>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22</w:t>
                                  </w:r>
                                  <w:r>
                                    <w:rPr>
                                      <w:rFonts w:ascii="Arial" w:eastAsia="Arial" w:hAnsi="Arial" w:cs="Arial"/>
                                      <w:spacing w:val="2"/>
                                      <w:w w:val="105"/>
                                      <w:sz w:val="13"/>
                                      <w:szCs w:val="13"/>
                                    </w:rPr>
                                    <w:t>.</w:t>
                                  </w:r>
                                  <w:r>
                                    <w:rPr>
                                      <w:rFonts w:ascii="Arial" w:eastAsia="Arial" w:hAnsi="Arial" w:cs="Arial"/>
                                      <w:w w:val="105"/>
                                      <w:sz w:val="13"/>
                                      <w:szCs w:val="13"/>
                                    </w:rPr>
                                    <w:t>5</w:t>
                                  </w:r>
                                </w:p>
                              </w:tc>
                            </w:tr>
                            <w:tr w:rsidR="00C51A6A">
                              <w:trPr>
                                <w:trHeight w:hRule="exact" w:val="1234"/>
                              </w:trPr>
                              <w:tc>
                                <w:tcPr>
                                  <w:tcW w:w="6001" w:type="dxa"/>
                                  <w:tcBorders>
                                    <w:top w:val="single" w:sz="6" w:space="0" w:color="000000"/>
                                    <w:left w:val="single" w:sz="12" w:space="0" w:color="000000"/>
                                    <w:bottom w:val="single" w:sz="5"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60" w:right="-20"/>
                                    <w:rPr>
                                      <w:rFonts w:ascii="Arial" w:eastAsia="Arial" w:hAnsi="Arial" w:cs="Arial"/>
                                      <w:sz w:val="13"/>
                                      <w:szCs w:val="13"/>
                                    </w:rPr>
                                  </w:pPr>
                                  <w:r>
                                    <w:rPr>
                                      <w:rFonts w:ascii="Arial" w:eastAsia="Arial" w:hAnsi="Arial" w:cs="Arial"/>
                                      <w:sz w:val="13"/>
                                      <w:szCs w:val="13"/>
                                    </w:rPr>
                                    <w:t>4)</w:t>
                                  </w:r>
                                  <w:r>
                                    <w:rPr>
                                      <w:rFonts w:ascii="Arial" w:eastAsia="Arial" w:hAnsi="Arial" w:cs="Arial"/>
                                      <w:spacing w:val="5"/>
                                      <w:sz w:val="13"/>
                                      <w:szCs w:val="13"/>
                                    </w:rPr>
                                    <w:t xml:space="preserve"> </w:t>
                                  </w:r>
                                  <w:r>
                                    <w:rPr>
                                      <w:rFonts w:ascii="Arial" w:eastAsia="Arial" w:hAnsi="Arial" w:cs="Arial"/>
                                      <w:spacing w:val="4"/>
                                      <w:sz w:val="13"/>
                                      <w:szCs w:val="13"/>
                                    </w:rPr>
                                    <w:t>W</w:t>
                                  </w:r>
                                  <w:r>
                                    <w:rPr>
                                      <w:rFonts w:ascii="Arial" w:eastAsia="Arial" w:hAnsi="Arial" w:cs="Arial"/>
                                      <w:sz w:val="13"/>
                                      <w:szCs w:val="13"/>
                                    </w:rPr>
                                    <w:t>e</w:t>
                                  </w:r>
                                  <w:r>
                                    <w:rPr>
                                      <w:rFonts w:ascii="Arial" w:eastAsia="Arial" w:hAnsi="Arial" w:cs="Arial"/>
                                      <w:spacing w:val="-2"/>
                                      <w:sz w:val="13"/>
                                      <w:szCs w:val="13"/>
                                    </w:rPr>
                                    <w:t>a</w:t>
                                  </w:r>
                                  <w:r>
                                    <w:rPr>
                                      <w:rFonts w:ascii="Arial" w:eastAsia="Arial" w:hAnsi="Arial" w:cs="Arial"/>
                                      <w:sz w:val="13"/>
                                      <w:szCs w:val="13"/>
                                    </w:rPr>
                                    <w:t>th</w:t>
                                  </w:r>
                                  <w:r>
                                    <w:rPr>
                                      <w:rFonts w:ascii="Arial" w:eastAsia="Arial" w:hAnsi="Arial" w:cs="Arial"/>
                                      <w:spacing w:val="-2"/>
                                      <w:sz w:val="13"/>
                                      <w:szCs w:val="13"/>
                                    </w:rPr>
                                    <w:t>e</w:t>
                                  </w:r>
                                  <w:r>
                                    <w:rPr>
                                      <w:rFonts w:ascii="Arial" w:eastAsia="Arial" w:hAnsi="Arial" w:cs="Arial"/>
                                      <w:sz w:val="13"/>
                                      <w:szCs w:val="13"/>
                                    </w:rPr>
                                    <w:t>r</w:t>
                                  </w:r>
                                  <w:r>
                                    <w:rPr>
                                      <w:rFonts w:ascii="Arial" w:eastAsia="Arial" w:hAnsi="Arial" w:cs="Arial"/>
                                      <w:spacing w:val="25"/>
                                      <w:sz w:val="13"/>
                                      <w:szCs w:val="13"/>
                                    </w:rPr>
                                    <w:t xml:space="preserve"> </w:t>
                                  </w:r>
                                  <w:r>
                                    <w:rPr>
                                      <w:rFonts w:ascii="Arial" w:eastAsia="Arial" w:hAnsi="Arial" w:cs="Arial"/>
                                      <w:sz w:val="13"/>
                                      <w:szCs w:val="13"/>
                                    </w:rPr>
                                    <w:t>F</w:t>
                                  </w:r>
                                  <w:r>
                                    <w:rPr>
                                      <w:rFonts w:ascii="Arial" w:eastAsia="Arial" w:hAnsi="Arial" w:cs="Arial"/>
                                      <w:spacing w:val="-2"/>
                                      <w:sz w:val="13"/>
                                      <w:szCs w:val="13"/>
                                    </w:rPr>
                                    <w:t>a</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18"/>
                                      <w:sz w:val="13"/>
                                      <w:szCs w:val="13"/>
                                    </w:rPr>
                                    <w:t xml:space="preserve"> </w:t>
                                  </w:r>
                                  <w:r>
                                    <w:rPr>
                                      <w:rFonts w:ascii="Arial" w:eastAsia="Arial" w:hAnsi="Arial" w:cs="Arial"/>
                                      <w:sz w:val="13"/>
                                      <w:szCs w:val="13"/>
                                    </w:rPr>
                                    <w:t>(</w:t>
                                  </w:r>
                                  <w:r>
                                    <w:rPr>
                                      <w:rFonts w:ascii="Arial" w:eastAsia="Arial" w:hAnsi="Arial" w:cs="Arial"/>
                                      <w:spacing w:val="-5"/>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8"/>
                                      <w:sz w:val="13"/>
                                      <w:szCs w:val="13"/>
                                    </w:rPr>
                                    <w:t xml:space="preserve"> </w:t>
                                  </w:r>
                                  <w:r>
                                    <w:rPr>
                                      <w:rFonts w:ascii="Arial" w:eastAsia="Arial" w:hAnsi="Arial" w:cs="Arial"/>
                                      <w:spacing w:val="-2"/>
                                      <w:sz w:val="13"/>
                                      <w:szCs w:val="13"/>
                                    </w:rPr>
                                    <w:t>H</w:t>
                                  </w:r>
                                  <w:r>
                                    <w:rPr>
                                      <w:rFonts w:ascii="Arial" w:eastAsia="Arial" w:hAnsi="Arial" w:cs="Arial"/>
                                      <w:sz w:val="13"/>
                                      <w:szCs w:val="13"/>
                                    </w:rPr>
                                    <w:t>az</w:t>
                                  </w:r>
                                  <w:r>
                                    <w:rPr>
                                      <w:rFonts w:ascii="Arial" w:eastAsia="Arial" w:hAnsi="Arial" w:cs="Arial"/>
                                      <w:spacing w:val="-2"/>
                                      <w:sz w:val="13"/>
                                      <w:szCs w:val="13"/>
                                    </w:rPr>
                                    <w:t>a</w:t>
                                  </w:r>
                                  <w:r>
                                    <w:rPr>
                                      <w:rFonts w:ascii="Arial" w:eastAsia="Arial" w:hAnsi="Arial" w:cs="Arial"/>
                                      <w:sz w:val="13"/>
                                      <w:szCs w:val="13"/>
                                    </w:rPr>
                                    <w:t>rd</w:t>
                                  </w:r>
                                  <w:r>
                                    <w:rPr>
                                      <w:rFonts w:ascii="Arial" w:eastAsia="Arial" w:hAnsi="Arial" w:cs="Arial"/>
                                      <w:spacing w:val="23"/>
                                      <w:sz w:val="13"/>
                                      <w:szCs w:val="13"/>
                                    </w:rPr>
                                    <w:t xml:space="preserve"> </w:t>
                                  </w:r>
                                  <w:r>
                                    <w:rPr>
                                      <w:rFonts w:ascii="Arial" w:eastAsia="Arial" w:hAnsi="Arial" w:cs="Arial"/>
                                      <w:spacing w:val="-2"/>
                                      <w:sz w:val="13"/>
                                      <w:szCs w:val="13"/>
                                    </w:rPr>
                                    <w:t>an</w:t>
                                  </w:r>
                                  <w:r>
                                    <w:rPr>
                                      <w:rFonts w:ascii="Arial" w:eastAsia="Arial" w:hAnsi="Arial" w:cs="Arial"/>
                                      <w:sz w:val="13"/>
                                      <w:szCs w:val="13"/>
                                    </w:rPr>
                                    <w:t>d</w:t>
                                  </w:r>
                                  <w:r>
                                    <w:rPr>
                                      <w:rFonts w:ascii="Arial" w:eastAsia="Arial" w:hAnsi="Arial" w:cs="Arial"/>
                                      <w:spacing w:val="13"/>
                                      <w:sz w:val="13"/>
                                      <w:szCs w:val="13"/>
                                    </w:rPr>
                                    <w:t xml:space="preserve"> </w:t>
                                  </w: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Pr</w:t>
                                  </w:r>
                                  <w:r>
                                    <w:rPr>
                                      <w:rFonts w:ascii="Arial" w:eastAsia="Arial" w:hAnsi="Arial" w:cs="Arial"/>
                                      <w:spacing w:val="-2"/>
                                      <w:sz w:val="13"/>
                                      <w:szCs w:val="13"/>
                                    </w:rPr>
                                    <w:t>e</w:t>
                                  </w:r>
                                  <w:r>
                                    <w:rPr>
                                      <w:rFonts w:ascii="Arial" w:eastAsia="Arial" w:hAnsi="Arial" w:cs="Arial"/>
                                      <w:sz w:val="13"/>
                                      <w:szCs w:val="13"/>
                                    </w:rPr>
                                    <w:t>c</w:t>
                                  </w:r>
                                  <w:r>
                                    <w:rPr>
                                      <w:rFonts w:ascii="Arial" w:eastAsia="Arial" w:hAnsi="Arial" w:cs="Arial"/>
                                      <w:spacing w:val="2"/>
                                      <w:sz w:val="13"/>
                                      <w:szCs w:val="13"/>
                                    </w:rPr>
                                    <w:t>i</w:t>
                                  </w:r>
                                  <w:r>
                                    <w:rPr>
                                      <w:rFonts w:ascii="Arial" w:eastAsia="Arial" w:hAnsi="Arial" w:cs="Arial"/>
                                      <w:sz w:val="13"/>
                                      <w:szCs w:val="13"/>
                                    </w:rPr>
                                    <w:t>p</w:t>
                                  </w:r>
                                  <w:r>
                                    <w:rPr>
                                      <w:rFonts w:ascii="Arial" w:eastAsia="Arial" w:hAnsi="Arial" w:cs="Arial"/>
                                      <w:spacing w:val="-2"/>
                                      <w:sz w:val="13"/>
                                      <w:szCs w:val="13"/>
                                    </w:rPr>
                                    <w:t>i</w:t>
                                  </w:r>
                                  <w:r>
                                    <w:rPr>
                                      <w:rFonts w:ascii="Arial" w:eastAsia="Arial" w:hAnsi="Arial" w:cs="Arial"/>
                                      <w:sz w:val="13"/>
                                      <w:szCs w:val="13"/>
                                    </w:rPr>
                                    <w:t>ta</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on</w:t>
                                  </w:r>
                                  <w:r>
                                    <w:rPr>
                                      <w:rFonts w:ascii="Arial" w:eastAsia="Arial" w:hAnsi="Arial" w:cs="Arial"/>
                                      <w:sz w:val="13"/>
                                      <w:szCs w:val="13"/>
                                    </w:rPr>
                                    <w:t xml:space="preserve">) </w:t>
                                  </w:r>
                                  <w:r>
                                    <w:rPr>
                                      <w:rFonts w:ascii="Arial" w:eastAsia="Arial" w:hAnsi="Arial" w:cs="Arial"/>
                                      <w:spacing w:val="2"/>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1</w:t>
                                  </w:r>
                                  <w:r>
                                    <w:rPr>
                                      <w:rFonts w:ascii="Arial" w:eastAsia="Arial" w:hAnsi="Arial" w:cs="Arial"/>
                                      <w:spacing w:val="-2"/>
                                      <w:sz w:val="13"/>
                                      <w:szCs w:val="13"/>
                                    </w:rPr>
                                    <w:t>0</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5"/>
                                      <w:sz w:val="13"/>
                                      <w:szCs w:val="13"/>
                                    </w:rPr>
                                    <w:t>o</w:t>
                                  </w:r>
                                  <w:r>
                                    <w:rPr>
                                      <w:rFonts w:ascii="Arial" w:eastAsia="Arial" w:hAnsi="Arial" w:cs="Arial"/>
                                      <w:sz w:val="13"/>
                                      <w:szCs w:val="13"/>
                                    </w:rPr>
                                    <w:t>f</w:t>
                                  </w:r>
                                  <w:r>
                                    <w:rPr>
                                      <w:rFonts w:ascii="Arial" w:eastAsia="Arial" w:hAnsi="Arial" w:cs="Arial"/>
                                      <w:spacing w:val="12"/>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9" w:after="0" w:line="190" w:lineRule="exact"/>
                                    <w:rPr>
                                      <w:sz w:val="19"/>
                                      <w:szCs w:val="19"/>
                                    </w:rPr>
                                  </w:pPr>
                                </w:p>
                                <w:p w:rsidR="00C51A6A" w:rsidRDefault="00992248">
                                  <w:pPr>
                                    <w:tabs>
                                      <w:tab w:val="left" w:pos="2660"/>
                                    </w:tabs>
                                    <w:spacing w:after="0" w:line="277" w:lineRule="auto"/>
                                    <w:ind w:left="467" w:right="2222"/>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w:t>
                                  </w:r>
                                  <w:r>
                                    <w:rPr>
                                      <w:rFonts w:ascii="Arial" w:eastAsia="Arial" w:hAnsi="Arial" w:cs="Arial"/>
                                      <w:spacing w:val="9"/>
                                      <w:sz w:val="13"/>
                                      <w:szCs w:val="13"/>
                                    </w:rPr>
                                    <w:t xml:space="preserve"> </w:t>
                                  </w:r>
                                  <w:r>
                                    <w:rPr>
                                      <w:rFonts w:ascii="Arial" w:eastAsia="Arial" w:hAnsi="Arial" w:cs="Arial"/>
                                      <w:spacing w:val="-2"/>
                                      <w:sz w:val="13"/>
                                      <w:szCs w:val="13"/>
                                    </w:rPr>
                                    <w:t>S</w:t>
                                  </w:r>
                                  <w:r>
                                    <w:rPr>
                                      <w:rFonts w:ascii="Arial" w:eastAsia="Arial" w:hAnsi="Arial" w:cs="Arial"/>
                                      <w:sz w:val="13"/>
                                      <w:szCs w:val="13"/>
                                    </w:rPr>
                                    <w:t>co</w:t>
                                  </w:r>
                                  <w:r>
                                    <w:rPr>
                                      <w:rFonts w:ascii="Arial" w:eastAsia="Arial" w:hAnsi="Arial" w:cs="Arial"/>
                                      <w:spacing w:val="-1"/>
                                      <w:sz w:val="13"/>
                                      <w:szCs w:val="13"/>
                                    </w:rPr>
                                    <w:t>r</w:t>
                                  </w:r>
                                  <w:r>
                                    <w:rPr>
                                      <w:rFonts w:ascii="Arial" w:eastAsia="Arial" w:hAnsi="Arial" w:cs="Arial"/>
                                      <w:sz w:val="13"/>
                                      <w:szCs w:val="13"/>
                                    </w:rPr>
                                    <w:t>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11"/>
                                      <w:sz w:val="13"/>
                                      <w:szCs w:val="13"/>
                                    </w:rPr>
                                    <w:t xml:space="preserve"> </w:t>
                                  </w:r>
                                  <w:r>
                                    <w:rPr>
                                      <w:rFonts w:ascii="Arial" w:eastAsia="Arial" w:hAnsi="Arial" w:cs="Arial"/>
                                      <w:sz w:val="13"/>
                                      <w:szCs w:val="13"/>
                                    </w:rPr>
                                    <w:t>5</w:t>
                                  </w:r>
                                  <w:r>
                                    <w:rPr>
                                      <w:rFonts w:ascii="Arial" w:eastAsia="Arial" w:hAnsi="Arial" w:cs="Arial"/>
                                      <w:spacing w:val="-33"/>
                                      <w:sz w:val="13"/>
                                      <w:szCs w:val="13"/>
                                    </w:rPr>
                                    <w:t xml:space="preserve"> </w:t>
                                  </w:r>
                                  <w:r>
                                    <w:rPr>
                                      <w:rFonts w:ascii="Arial" w:eastAsia="Arial" w:hAnsi="Arial" w:cs="Arial"/>
                                      <w:sz w:val="13"/>
                                      <w:szCs w:val="13"/>
                                    </w:rPr>
                                    <w:tab/>
                                    <w:t>(</w:t>
                                  </w:r>
                                  <w:r>
                                    <w:rPr>
                                      <w:rFonts w:ascii="Arial" w:eastAsia="Arial" w:hAnsi="Arial" w:cs="Arial"/>
                                      <w:spacing w:val="-2"/>
                                      <w:sz w:val="13"/>
                                      <w:szCs w:val="13"/>
                                    </w:rPr>
                                    <w:t>25</w:t>
                                  </w:r>
                                  <w:r>
                                    <w:rPr>
                                      <w:rFonts w:ascii="Arial" w:eastAsia="Arial" w:hAnsi="Arial" w:cs="Arial"/>
                                      <w:spacing w:val="2"/>
                                      <w:sz w:val="13"/>
                                      <w:szCs w:val="13"/>
                                    </w:rPr>
                                    <w:t>+</w:t>
                                  </w:r>
                                  <w:r>
                                    <w:rPr>
                                      <w:rFonts w:ascii="Arial" w:eastAsia="Arial" w:hAnsi="Arial" w:cs="Arial"/>
                                      <w:sz w:val="13"/>
                                      <w:szCs w:val="13"/>
                                    </w:rPr>
                                    <w:t>"</w:t>
                                  </w:r>
                                  <w:r>
                                    <w:rPr>
                                      <w:rFonts w:ascii="Arial" w:eastAsia="Arial" w:hAnsi="Arial" w:cs="Arial"/>
                                      <w:spacing w:val="18"/>
                                      <w:sz w:val="13"/>
                                      <w:szCs w:val="13"/>
                                    </w:rPr>
                                    <w:t xml:space="preserve"> </w:t>
                                  </w:r>
                                  <w:r>
                                    <w:rPr>
                                      <w:rFonts w:ascii="Arial" w:eastAsia="Arial" w:hAnsi="Arial" w:cs="Arial"/>
                                      <w:w w:val="105"/>
                                      <w:sz w:val="13"/>
                                      <w:szCs w:val="13"/>
                                    </w:rPr>
                                    <w:t>a</w:t>
                                  </w:r>
                                  <w:r>
                                    <w:rPr>
                                      <w:rFonts w:ascii="Arial" w:eastAsia="Arial" w:hAnsi="Arial" w:cs="Arial"/>
                                      <w:spacing w:val="-2"/>
                                      <w:w w:val="105"/>
                                      <w:sz w:val="13"/>
                                      <w:szCs w:val="13"/>
                                    </w:rPr>
                                    <w:t>nnu</w:t>
                                  </w:r>
                                  <w:r>
                                    <w:rPr>
                                      <w:rFonts w:ascii="Arial" w:eastAsia="Arial" w:hAnsi="Arial" w:cs="Arial"/>
                                      <w:w w:val="105"/>
                                      <w:sz w:val="13"/>
                                      <w:szCs w:val="13"/>
                                    </w:rPr>
                                    <w:t>a</w:t>
                                  </w:r>
                                  <w:r>
                                    <w:rPr>
                                      <w:rFonts w:ascii="Arial" w:eastAsia="Arial" w:hAnsi="Arial" w:cs="Arial"/>
                                      <w:spacing w:val="-2"/>
                                      <w:w w:val="105"/>
                                      <w:sz w:val="13"/>
                                      <w:szCs w:val="13"/>
                                    </w:rPr>
                                    <w:t>l</w:t>
                                  </w:r>
                                  <w:r>
                                    <w:rPr>
                                      <w:rFonts w:ascii="Arial" w:eastAsia="Arial" w:hAnsi="Arial" w:cs="Arial"/>
                                      <w:spacing w:val="2"/>
                                      <w:w w:val="105"/>
                                      <w:sz w:val="13"/>
                                      <w:szCs w:val="13"/>
                                    </w:rPr>
                                    <w:t>l</w:t>
                                  </w:r>
                                  <w:r>
                                    <w:rPr>
                                      <w:rFonts w:ascii="Arial" w:eastAsia="Arial" w:hAnsi="Arial" w:cs="Arial"/>
                                      <w:w w:val="105"/>
                                      <w:sz w:val="13"/>
                                      <w:szCs w:val="13"/>
                                    </w:rPr>
                                    <w:t xml:space="preserve">y) </w:t>
                                  </w:r>
                                  <w:r>
                                    <w:rPr>
                                      <w:rFonts w:ascii="Arial" w:eastAsia="Arial" w:hAnsi="Arial" w:cs="Arial"/>
                                      <w:sz w:val="13"/>
                                      <w:szCs w:val="13"/>
                                    </w:rPr>
                                    <w:t>M</w:t>
                                  </w:r>
                                  <w:r>
                                    <w:rPr>
                                      <w:rFonts w:ascii="Arial" w:eastAsia="Arial" w:hAnsi="Arial" w:cs="Arial"/>
                                      <w:spacing w:val="-2"/>
                                      <w:sz w:val="13"/>
                                      <w:szCs w:val="13"/>
                                    </w:rPr>
                                    <w:t>ode</w:t>
                                  </w:r>
                                  <w:r>
                                    <w:rPr>
                                      <w:rFonts w:ascii="Arial" w:eastAsia="Arial" w:hAnsi="Arial" w:cs="Arial"/>
                                      <w:sz w:val="13"/>
                                      <w:szCs w:val="13"/>
                                    </w:rPr>
                                    <w:t>rate</w:t>
                                  </w:r>
                                  <w:r>
                                    <w:rPr>
                                      <w:rFonts w:ascii="Arial" w:eastAsia="Arial" w:hAnsi="Arial" w:cs="Arial"/>
                                      <w:spacing w:val="29"/>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Sc</w:t>
                                  </w:r>
                                  <w:r>
                                    <w:rPr>
                                      <w:rFonts w:ascii="Arial" w:eastAsia="Arial" w:hAnsi="Arial" w:cs="Arial"/>
                                      <w:spacing w:val="-2"/>
                                      <w:sz w:val="13"/>
                                      <w:szCs w:val="13"/>
                                    </w:rPr>
                                    <w:t>o</w:t>
                                  </w:r>
                                  <w:r>
                                    <w:rPr>
                                      <w:rFonts w:ascii="Arial" w:eastAsia="Arial" w:hAnsi="Arial" w:cs="Arial"/>
                                      <w:sz w:val="13"/>
                                      <w:szCs w:val="13"/>
                                    </w:rPr>
                                    <w:t>re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sz w:val="13"/>
                                      <w:szCs w:val="13"/>
                                    </w:rPr>
                                    <w:t>1</w:t>
                                  </w:r>
                                  <w:r>
                                    <w:rPr>
                                      <w:rFonts w:ascii="Arial" w:eastAsia="Arial" w:hAnsi="Arial" w:cs="Arial"/>
                                      <w:sz w:val="13"/>
                                      <w:szCs w:val="13"/>
                                    </w:rPr>
                                    <w:t>0</w:t>
                                  </w:r>
                                  <w:r>
                                    <w:rPr>
                                      <w:rFonts w:ascii="Arial" w:eastAsia="Arial" w:hAnsi="Arial" w:cs="Arial"/>
                                      <w:spacing w:val="-29"/>
                                      <w:sz w:val="13"/>
                                      <w:szCs w:val="13"/>
                                    </w:rPr>
                                    <w:t xml:space="preserve"> </w:t>
                                  </w:r>
                                  <w:r>
                                    <w:rPr>
                                      <w:rFonts w:ascii="Arial" w:eastAsia="Arial" w:hAnsi="Arial" w:cs="Arial"/>
                                      <w:sz w:val="13"/>
                                      <w:szCs w:val="13"/>
                                    </w:rPr>
                                    <w:tab/>
                                    <w:t>(</w:t>
                                  </w:r>
                                  <w:r>
                                    <w:rPr>
                                      <w:rFonts w:ascii="Arial" w:eastAsia="Arial" w:hAnsi="Arial" w:cs="Arial"/>
                                      <w:spacing w:val="-2"/>
                                      <w:sz w:val="13"/>
                                      <w:szCs w:val="13"/>
                                    </w:rPr>
                                    <w:t>13</w:t>
                                  </w:r>
                                  <w:r>
                                    <w:rPr>
                                      <w:rFonts w:ascii="Arial" w:eastAsia="Arial" w:hAnsi="Arial" w:cs="Arial"/>
                                      <w:sz w:val="13"/>
                                      <w:szCs w:val="13"/>
                                    </w:rPr>
                                    <w:t>-2</w:t>
                                  </w:r>
                                  <w:r>
                                    <w:rPr>
                                      <w:rFonts w:ascii="Arial" w:eastAsia="Arial" w:hAnsi="Arial" w:cs="Arial"/>
                                      <w:spacing w:val="-2"/>
                                      <w:sz w:val="13"/>
                                      <w:szCs w:val="13"/>
                                    </w:rPr>
                                    <w:t>4</w:t>
                                  </w:r>
                                  <w:r>
                                    <w:rPr>
                                      <w:rFonts w:ascii="Arial" w:eastAsia="Arial" w:hAnsi="Arial" w:cs="Arial"/>
                                      <w:sz w:val="13"/>
                                      <w:szCs w:val="13"/>
                                    </w:rPr>
                                    <w:t>"</w:t>
                                  </w:r>
                                  <w:r>
                                    <w:rPr>
                                      <w:rFonts w:ascii="Arial" w:eastAsia="Arial" w:hAnsi="Arial" w:cs="Arial"/>
                                      <w:spacing w:val="24"/>
                                      <w:sz w:val="13"/>
                                      <w:szCs w:val="13"/>
                                    </w:rPr>
                                    <w:t xml:space="preserve"> </w:t>
                                  </w:r>
                                  <w:r>
                                    <w:rPr>
                                      <w:rFonts w:ascii="Arial" w:eastAsia="Arial" w:hAnsi="Arial" w:cs="Arial"/>
                                      <w:spacing w:val="-2"/>
                                      <w:w w:val="105"/>
                                      <w:sz w:val="13"/>
                                      <w:szCs w:val="13"/>
                                    </w:rPr>
                                    <w:t>a</w:t>
                                  </w:r>
                                  <w:r>
                                    <w:rPr>
                                      <w:rFonts w:ascii="Arial" w:eastAsia="Arial" w:hAnsi="Arial" w:cs="Arial"/>
                                      <w:w w:val="105"/>
                                      <w:sz w:val="13"/>
                                      <w:szCs w:val="13"/>
                                    </w:rPr>
                                    <w:t>n</w:t>
                                  </w:r>
                                  <w:r>
                                    <w:rPr>
                                      <w:rFonts w:ascii="Arial" w:eastAsia="Arial" w:hAnsi="Arial" w:cs="Arial"/>
                                      <w:spacing w:val="-2"/>
                                      <w:w w:val="105"/>
                                      <w:sz w:val="13"/>
                                      <w:szCs w:val="13"/>
                                    </w:rPr>
                                    <w:t>nua</w:t>
                                  </w:r>
                                  <w:r>
                                    <w:rPr>
                                      <w:rFonts w:ascii="Arial" w:eastAsia="Arial" w:hAnsi="Arial" w:cs="Arial"/>
                                      <w:spacing w:val="3"/>
                                      <w:w w:val="105"/>
                                      <w:sz w:val="13"/>
                                      <w:szCs w:val="13"/>
                                    </w:rPr>
                                    <w:t>l</w:t>
                                  </w:r>
                                  <w:r>
                                    <w:rPr>
                                      <w:rFonts w:ascii="Arial" w:eastAsia="Arial" w:hAnsi="Arial" w:cs="Arial"/>
                                      <w:spacing w:val="2"/>
                                      <w:w w:val="105"/>
                                      <w:sz w:val="13"/>
                                      <w:szCs w:val="13"/>
                                    </w:rPr>
                                    <w:t>l</w:t>
                                  </w:r>
                                  <w:r>
                                    <w:rPr>
                                      <w:rFonts w:ascii="Arial" w:eastAsia="Arial" w:hAnsi="Arial" w:cs="Arial"/>
                                      <w:spacing w:val="-1"/>
                                      <w:w w:val="105"/>
                                      <w:sz w:val="13"/>
                                      <w:szCs w:val="13"/>
                                    </w:rPr>
                                    <w:t>y</w:t>
                                  </w:r>
                                  <w:r>
                                    <w:rPr>
                                      <w:rFonts w:ascii="Arial" w:eastAsia="Arial" w:hAnsi="Arial" w:cs="Arial"/>
                                      <w:w w:val="105"/>
                                      <w:sz w:val="13"/>
                                      <w:szCs w:val="13"/>
                                    </w:rPr>
                                    <w:t xml:space="preserve">) </w:t>
                                  </w: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S</w:t>
                                  </w:r>
                                  <w:r>
                                    <w:rPr>
                                      <w:rFonts w:ascii="Arial" w:eastAsia="Arial" w:hAnsi="Arial" w:cs="Arial"/>
                                      <w:sz w:val="13"/>
                                      <w:szCs w:val="13"/>
                                    </w:rPr>
                                    <w:t>core</w:t>
                                  </w:r>
                                  <w:r>
                                    <w:rPr>
                                      <w:rFonts w:ascii="Arial" w:eastAsia="Arial" w:hAnsi="Arial" w:cs="Arial"/>
                                      <w:spacing w:val="18"/>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sz w:val="13"/>
                                      <w:szCs w:val="13"/>
                                    </w:rPr>
                                    <w:t>1</w:t>
                                  </w:r>
                                  <w:r>
                                    <w:rPr>
                                      <w:rFonts w:ascii="Arial" w:eastAsia="Arial" w:hAnsi="Arial" w:cs="Arial"/>
                                      <w:sz w:val="13"/>
                                      <w:szCs w:val="13"/>
                                    </w:rPr>
                                    <w:t>5</w:t>
                                  </w:r>
                                  <w:r>
                                    <w:rPr>
                                      <w:rFonts w:ascii="Arial" w:eastAsia="Arial" w:hAnsi="Arial" w:cs="Arial"/>
                                      <w:spacing w:val="-29"/>
                                      <w:sz w:val="13"/>
                                      <w:szCs w:val="13"/>
                                    </w:rPr>
                                    <w:t xml:space="preserve"> </w:t>
                                  </w:r>
                                  <w:r>
                                    <w:rPr>
                                      <w:rFonts w:ascii="Arial" w:eastAsia="Arial" w:hAnsi="Arial" w:cs="Arial"/>
                                      <w:sz w:val="13"/>
                                      <w:szCs w:val="13"/>
                                    </w:rPr>
                                    <w:tab/>
                                    <w:t>(</w:t>
                                  </w:r>
                                  <w:r>
                                    <w:rPr>
                                      <w:rFonts w:ascii="Arial" w:eastAsia="Arial" w:hAnsi="Arial" w:cs="Arial"/>
                                      <w:spacing w:val="-2"/>
                                      <w:sz w:val="13"/>
                                      <w:szCs w:val="13"/>
                                    </w:rPr>
                                    <w:t>0</w:t>
                                  </w:r>
                                  <w:r>
                                    <w:rPr>
                                      <w:rFonts w:ascii="Arial" w:eastAsia="Arial" w:hAnsi="Arial" w:cs="Arial"/>
                                      <w:sz w:val="13"/>
                                      <w:szCs w:val="13"/>
                                    </w:rPr>
                                    <w:t>-</w:t>
                                  </w:r>
                                  <w:r>
                                    <w:rPr>
                                      <w:rFonts w:ascii="Arial" w:eastAsia="Arial" w:hAnsi="Arial" w:cs="Arial"/>
                                      <w:spacing w:val="-2"/>
                                      <w:sz w:val="13"/>
                                      <w:szCs w:val="13"/>
                                    </w:rPr>
                                    <w:t>1</w:t>
                                  </w:r>
                                  <w:r>
                                    <w:rPr>
                                      <w:rFonts w:ascii="Arial" w:eastAsia="Arial" w:hAnsi="Arial" w:cs="Arial"/>
                                      <w:sz w:val="13"/>
                                      <w:szCs w:val="13"/>
                                    </w:rPr>
                                    <w:t>2"</w:t>
                                  </w:r>
                                  <w:r>
                                    <w:rPr>
                                      <w:rFonts w:ascii="Arial" w:eastAsia="Arial" w:hAnsi="Arial" w:cs="Arial"/>
                                      <w:spacing w:val="20"/>
                                      <w:sz w:val="13"/>
                                      <w:szCs w:val="13"/>
                                    </w:rPr>
                                    <w:t xml:space="preserve"> </w:t>
                                  </w:r>
                                  <w:r>
                                    <w:rPr>
                                      <w:rFonts w:ascii="Arial" w:eastAsia="Arial" w:hAnsi="Arial" w:cs="Arial"/>
                                      <w:spacing w:val="-2"/>
                                      <w:w w:val="105"/>
                                      <w:sz w:val="13"/>
                                      <w:szCs w:val="13"/>
                                    </w:rPr>
                                    <w:t>an</w:t>
                                  </w:r>
                                  <w:r>
                                    <w:rPr>
                                      <w:rFonts w:ascii="Arial" w:eastAsia="Arial" w:hAnsi="Arial" w:cs="Arial"/>
                                      <w:w w:val="105"/>
                                      <w:sz w:val="13"/>
                                      <w:szCs w:val="13"/>
                                    </w:rPr>
                                    <w:t>n</w:t>
                                  </w:r>
                                  <w:r>
                                    <w:rPr>
                                      <w:rFonts w:ascii="Arial" w:eastAsia="Arial" w:hAnsi="Arial" w:cs="Arial"/>
                                      <w:spacing w:val="-2"/>
                                      <w:w w:val="105"/>
                                      <w:sz w:val="13"/>
                                      <w:szCs w:val="13"/>
                                    </w:rPr>
                                    <w:t>ua</w:t>
                                  </w:r>
                                  <w:r>
                                    <w:rPr>
                                      <w:rFonts w:ascii="Arial" w:eastAsia="Arial" w:hAnsi="Arial" w:cs="Arial"/>
                                      <w:spacing w:val="2"/>
                                      <w:w w:val="105"/>
                                      <w:sz w:val="13"/>
                                      <w:szCs w:val="13"/>
                                    </w:rPr>
                                    <w:t>ll</w:t>
                                  </w:r>
                                  <w:r>
                                    <w:rPr>
                                      <w:rFonts w:ascii="Arial" w:eastAsia="Arial" w:hAnsi="Arial" w:cs="Arial"/>
                                      <w:w w:val="105"/>
                                      <w:sz w:val="13"/>
                                      <w:szCs w:val="13"/>
                                    </w:rPr>
                                    <w:t>y)</w:t>
                                  </w:r>
                                </w:p>
                                <w:p w:rsidR="00C51A6A" w:rsidRDefault="00992248">
                                  <w:pPr>
                                    <w:tabs>
                                      <w:tab w:val="left" w:pos="4360"/>
                                    </w:tabs>
                                    <w:spacing w:after="0" w:line="146" w:lineRule="exact"/>
                                    <w:ind w:left="3495" w:right="-20"/>
                                    <w:rPr>
                                      <w:rFonts w:ascii="Arial" w:eastAsia="Arial" w:hAnsi="Arial" w:cs="Arial"/>
                                      <w:sz w:val="13"/>
                                      <w:szCs w:val="13"/>
                                    </w:rPr>
                                  </w:pP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r w:rsidR="00C51A6A">
                              <w:trPr>
                                <w:trHeight w:hRule="exact" w:val="1610"/>
                              </w:trPr>
                              <w:tc>
                                <w:tcPr>
                                  <w:tcW w:w="6001" w:type="dxa"/>
                                  <w:tcBorders>
                                    <w:top w:val="single" w:sz="5" w:space="0" w:color="000000"/>
                                    <w:left w:val="single" w:sz="12" w:space="0" w:color="000000"/>
                                    <w:bottom w:val="single" w:sz="12" w:space="0" w:color="000000"/>
                                    <w:right w:val="single" w:sz="12" w:space="0" w:color="000000"/>
                                  </w:tcBorders>
                                </w:tcPr>
                                <w:p w:rsidR="00C51A6A" w:rsidRDefault="00C51A6A">
                                  <w:pPr>
                                    <w:spacing w:after="0" w:line="190" w:lineRule="exact"/>
                                    <w:rPr>
                                      <w:sz w:val="19"/>
                                      <w:szCs w:val="19"/>
                                    </w:rPr>
                                  </w:pPr>
                                </w:p>
                                <w:p w:rsidR="00C51A6A" w:rsidRDefault="00992248">
                                  <w:pPr>
                                    <w:spacing w:after="0" w:line="240" w:lineRule="auto"/>
                                    <w:ind w:left="29" w:right="2394"/>
                                    <w:jc w:val="center"/>
                                    <w:rPr>
                                      <w:rFonts w:ascii="Arial" w:eastAsia="Arial" w:hAnsi="Arial" w:cs="Arial"/>
                                      <w:sz w:val="13"/>
                                      <w:szCs w:val="13"/>
                                    </w:rPr>
                                  </w:pPr>
                                  <w:r>
                                    <w:rPr>
                                      <w:rFonts w:ascii="Arial" w:eastAsia="Arial" w:hAnsi="Arial" w:cs="Arial"/>
                                      <w:sz w:val="13"/>
                                      <w:szCs w:val="13"/>
                                    </w:rPr>
                                    <w:t>5)</w:t>
                                  </w:r>
                                  <w:r>
                                    <w:rPr>
                                      <w:rFonts w:ascii="Arial" w:eastAsia="Arial" w:hAnsi="Arial" w:cs="Arial"/>
                                      <w:spacing w:val="8"/>
                                      <w:sz w:val="13"/>
                                      <w:szCs w:val="13"/>
                                    </w:rPr>
                                    <w:t xml:space="preserve"> </w:t>
                                  </w:r>
                                  <w:r>
                                    <w:rPr>
                                      <w:rFonts w:ascii="Arial" w:eastAsia="Arial" w:hAnsi="Arial" w:cs="Arial"/>
                                      <w:sz w:val="13"/>
                                      <w:szCs w:val="13"/>
                                    </w:rPr>
                                    <w:t>Op</w:t>
                                  </w:r>
                                  <w:r>
                                    <w:rPr>
                                      <w:rFonts w:ascii="Arial" w:eastAsia="Arial" w:hAnsi="Arial" w:cs="Arial"/>
                                      <w:spacing w:val="-2"/>
                                      <w:sz w:val="13"/>
                                      <w:szCs w:val="13"/>
                                    </w:rPr>
                                    <w:t>po</w:t>
                                  </w:r>
                                  <w:r>
                                    <w:rPr>
                                      <w:rFonts w:ascii="Arial" w:eastAsia="Arial" w:hAnsi="Arial" w:cs="Arial"/>
                                      <w:sz w:val="13"/>
                                      <w:szCs w:val="13"/>
                                    </w:rPr>
                                    <w:t>r</w:t>
                                  </w:r>
                                  <w:r>
                                    <w:rPr>
                                      <w:rFonts w:ascii="Arial" w:eastAsia="Arial" w:hAnsi="Arial" w:cs="Arial"/>
                                      <w:spacing w:val="2"/>
                                      <w:sz w:val="13"/>
                                      <w:szCs w:val="13"/>
                                    </w:rPr>
                                    <w:t>t</w:t>
                                  </w:r>
                                  <w:r>
                                    <w:rPr>
                                      <w:rFonts w:ascii="Arial" w:eastAsia="Arial" w:hAnsi="Arial" w:cs="Arial"/>
                                      <w:spacing w:val="-2"/>
                                      <w:sz w:val="13"/>
                                      <w:szCs w:val="13"/>
                                    </w:rPr>
                                    <w:t>un</w:t>
                                  </w:r>
                                  <w:r>
                                    <w:rPr>
                                      <w:rFonts w:ascii="Arial" w:eastAsia="Arial" w:hAnsi="Arial" w:cs="Arial"/>
                                      <w:sz w:val="13"/>
                                      <w:szCs w:val="13"/>
                                    </w:rPr>
                                    <w:t>ity</w:t>
                                  </w:r>
                                  <w:r>
                                    <w:rPr>
                                      <w:rFonts w:ascii="Arial" w:eastAsia="Arial" w:hAnsi="Arial" w:cs="Arial"/>
                                      <w:spacing w:val="34"/>
                                      <w:sz w:val="13"/>
                                      <w:szCs w:val="13"/>
                                    </w:rPr>
                                    <w:t xml:space="preserve"> </w:t>
                                  </w:r>
                                  <w:r>
                                    <w:rPr>
                                      <w:rFonts w:ascii="Arial" w:eastAsia="Arial" w:hAnsi="Arial" w:cs="Arial"/>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ue</w:t>
                                  </w:r>
                                  <w:r>
                                    <w:rPr>
                                      <w:rFonts w:ascii="Arial" w:eastAsia="Arial" w:hAnsi="Arial" w:cs="Arial"/>
                                      <w:spacing w:val="2"/>
                                      <w:sz w:val="13"/>
                                      <w:szCs w:val="13"/>
                                    </w:rPr>
                                    <w:t>l</w:t>
                                  </w:r>
                                  <w:r>
                                    <w:rPr>
                                      <w:rFonts w:ascii="Arial" w:eastAsia="Arial" w:hAnsi="Arial" w:cs="Arial"/>
                                      <w:sz w:val="13"/>
                                      <w:szCs w:val="13"/>
                                    </w:rPr>
                                    <w:t>s</w:t>
                                  </w:r>
                                  <w:r>
                                    <w:rPr>
                                      <w:rFonts w:ascii="Arial" w:eastAsia="Arial" w:hAnsi="Arial" w:cs="Arial"/>
                                      <w:spacing w:val="16"/>
                                      <w:sz w:val="13"/>
                                      <w:szCs w:val="13"/>
                                    </w:rPr>
                                    <w:t xml:space="preserve"> </w:t>
                                  </w:r>
                                  <w:r>
                                    <w:rPr>
                                      <w:rFonts w:ascii="Arial" w:eastAsia="Arial" w:hAnsi="Arial" w:cs="Arial"/>
                                      <w:spacing w:val="-2"/>
                                      <w:sz w:val="13"/>
                                      <w:szCs w:val="13"/>
                                    </w:rPr>
                                    <w:t>Re</w:t>
                                  </w:r>
                                  <w:r>
                                    <w:rPr>
                                      <w:rFonts w:ascii="Arial" w:eastAsia="Arial" w:hAnsi="Arial" w:cs="Arial"/>
                                      <w:sz w:val="13"/>
                                      <w:szCs w:val="13"/>
                                    </w:rPr>
                                    <w:t>d</w:t>
                                  </w:r>
                                  <w:r>
                                    <w:rPr>
                                      <w:rFonts w:ascii="Arial" w:eastAsia="Arial" w:hAnsi="Arial" w:cs="Arial"/>
                                      <w:spacing w:val="-2"/>
                                      <w:sz w:val="13"/>
                                      <w:szCs w:val="13"/>
                                    </w:rPr>
                                    <w:t>u</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31"/>
                                      <w:sz w:val="13"/>
                                      <w:szCs w:val="13"/>
                                    </w:rPr>
                                    <w:t xml:space="preserve"> </w:t>
                                  </w:r>
                                  <w:r>
                                    <w:rPr>
                                      <w:rFonts w:ascii="Arial" w:eastAsia="Arial" w:hAnsi="Arial" w:cs="Arial"/>
                                      <w:spacing w:val="-2"/>
                                      <w:sz w:val="13"/>
                                      <w:szCs w:val="13"/>
                                    </w:rPr>
                                    <w:t>P</w:t>
                                  </w:r>
                                  <w:r>
                                    <w:rPr>
                                      <w:rFonts w:ascii="Arial" w:eastAsia="Arial" w:hAnsi="Arial" w:cs="Arial"/>
                                      <w:sz w:val="13"/>
                                      <w:szCs w:val="13"/>
                                    </w:rPr>
                                    <w:t>r</w:t>
                                  </w:r>
                                  <w:r>
                                    <w:rPr>
                                      <w:rFonts w:ascii="Arial" w:eastAsia="Arial" w:hAnsi="Arial" w:cs="Arial"/>
                                      <w:spacing w:val="-4"/>
                                      <w:sz w:val="13"/>
                                      <w:szCs w:val="13"/>
                                    </w:rPr>
                                    <w:t>o</w:t>
                                  </w:r>
                                  <w:r>
                                    <w:rPr>
                                      <w:rFonts w:ascii="Arial" w:eastAsia="Arial" w:hAnsi="Arial" w:cs="Arial"/>
                                      <w:spacing w:val="2"/>
                                      <w:sz w:val="13"/>
                                      <w:szCs w:val="13"/>
                                    </w:rPr>
                                    <w:t>j</w:t>
                                  </w:r>
                                  <w:r>
                                    <w:rPr>
                                      <w:rFonts w:ascii="Arial" w:eastAsia="Arial" w:hAnsi="Arial" w:cs="Arial"/>
                                      <w:spacing w:val="-2"/>
                                      <w:sz w:val="13"/>
                                      <w:szCs w:val="13"/>
                                    </w:rPr>
                                    <w:t>e</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z w:val="13"/>
                                      <w:szCs w:val="13"/>
                                    </w:rPr>
                                    <w:t>s</w:t>
                                  </w:r>
                                  <w:r>
                                    <w:rPr>
                                      <w:rFonts w:ascii="Arial" w:eastAsia="Arial" w:hAnsi="Arial" w:cs="Arial"/>
                                      <w:spacing w:val="22"/>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5</w:t>
                                  </w:r>
                                  <w:r>
                                    <w:rPr>
                                      <w:rFonts w:ascii="Arial" w:eastAsia="Arial" w:hAnsi="Arial" w:cs="Arial"/>
                                      <w:sz w:val="13"/>
                                      <w:szCs w:val="13"/>
                                    </w:rPr>
                                    <w:t>%</w:t>
                                  </w:r>
                                  <w:r>
                                    <w:rPr>
                                      <w:rFonts w:ascii="Arial" w:eastAsia="Arial" w:hAnsi="Arial" w:cs="Arial"/>
                                      <w:spacing w:val="11"/>
                                      <w:sz w:val="13"/>
                                      <w:szCs w:val="13"/>
                                    </w:rPr>
                                    <w:t xml:space="preserve"> </w:t>
                                  </w:r>
                                  <w:r>
                                    <w:rPr>
                                      <w:rFonts w:ascii="Arial" w:eastAsia="Arial" w:hAnsi="Arial" w:cs="Arial"/>
                                      <w:spacing w:val="-5"/>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co</w:t>
                                  </w:r>
                                  <w:r>
                                    <w:rPr>
                                      <w:rFonts w:ascii="Arial" w:eastAsia="Arial" w:hAnsi="Arial" w:cs="Arial"/>
                                      <w:spacing w:val="-1"/>
                                      <w:w w:val="105"/>
                                      <w:sz w:val="13"/>
                                      <w:szCs w:val="13"/>
                                    </w:rPr>
                                    <w:t>r</w:t>
                                  </w:r>
                                  <w:r>
                                    <w:rPr>
                                      <w:rFonts w:ascii="Arial" w:eastAsia="Arial" w:hAnsi="Arial" w:cs="Arial"/>
                                      <w:w w:val="105"/>
                                      <w:sz w:val="13"/>
                                      <w:szCs w:val="13"/>
                                    </w:rPr>
                                    <w:t>e</w:t>
                                  </w:r>
                                </w:p>
                                <w:p w:rsidR="00C51A6A" w:rsidRDefault="00C51A6A">
                                  <w:pPr>
                                    <w:spacing w:before="9" w:after="0" w:line="190" w:lineRule="exact"/>
                                    <w:rPr>
                                      <w:sz w:val="19"/>
                                      <w:szCs w:val="19"/>
                                    </w:rPr>
                                  </w:pPr>
                                </w:p>
                                <w:p w:rsidR="00C51A6A" w:rsidRDefault="00992248">
                                  <w:pPr>
                                    <w:spacing w:after="0" w:line="240" w:lineRule="auto"/>
                                    <w:ind w:left="467" w:right="-20"/>
                                    <w:rPr>
                                      <w:rFonts w:ascii="Arial" w:eastAsia="Arial" w:hAnsi="Arial" w:cs="Arial"/>
                                      <w:sz w:val="13"/>
                                      <w:szCs w:val="13"/>
                                    </w:rPr>
                                  </w:pP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1"/>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z w:val="13"/>
                                      <w:szCs w:val="13"/>
                                    </w:rPr>
                                    <w:t>P</w:t>
                                  </w:r>
                                  <w:r>
                                    <w:rPr>
                                      <w:rFonts w:ascii="Arial" w:eastAsia="Arial" w:hAnsi="Arial" w:cs="Arial"/>
                                      <w:spacing w:val="-4"/>
                                      <w:sz w:val="13"/>
                                      <w:szCs w:val="13"/>
                                    </w:rPr>
                                    <w:t>r</w:t>
                                  </w:r>
                                  <w:r>
                                    <w:rPr>
                                      <w:rFonts w:ascii="Arial" w:eastAsia="Arial" w:hAnsi="Arial" w:cs="Arial"/>
                                      <w:spacing w:val="-2"/>
                                      <w:sz w:val="13"/>
                                      <w:szCs w:val="13"/>
                                    </w:rPr>
                                    <w:t>i</w:t>
                                  </w:r>
                                  <w:r>
                                    <w:rPr>
                                      <w:rFonts w:ascii="Arial" w:eastAsia="Arial" w:hAnsi="Arial" w:cs="Arial"/>
                                      <w:spacing w:val="4"/>
                                      <w:sz w:val="13"/>
                                      <w:szCs w:val="13"/>
                                    </w:rPr>
                                    <w:t>v</w:t>
                                  </w:r>
                                  <w:r>
                                    <w:rPr>
                                      <w:rFonts w:ascii="Arial" w:eastAsia="Arial" w:hAnsi="Arial" w:cs="Arial"/>
                                      <w:spacing w:val="-2"/>
                                      <w:sz w:val="13"/>
                                      <w:szCs w:val="13"/>
                                    </w:rPr>
                                    <w:t>a</w:t>
                                  </w:r>
                                  <w:r>
                                    <w:rPr>
                                      <w:rFonts w:ascii="Arial" w:eastAsia="Arial" w:hAnsi="Arial" w:cs="Arial"/>
                                      <w:sz w:val="13"/>
                                      <w:szCs w:val="13"/>
                                    </w:rPr>
                                    <w:t>te;</w:t>
                                  </w:r>
                                  <w:r>
                                    <w:rPr>
                                      <w:rFonts w:ascii="Arial" w:eastAsia="Arial" w:hAnsi="Arial" w:cs="Arial"/>
                                      <w:spacing w:val="22"/>
                                      <w:sz w:val="13"/>
                                      <w:szCs w:val="13"/>
                                    </w:rPr>
                                    <w:t xml:space="preserve"> </w:t>
                                  </w: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7"/>
                                      <w:sz w:val="13"/>
                                      <w:szCs w:val="13"/>
                                    </w:rPr>
                                    <w:t xml:space="preserve"> </w:t>
                                  </w:r>
                                  <w:r>
                                    <w:rPr>
                                      <w:rFonts w:ascii="Arial" w:eastAsia="Arial" w:hAnsi="Arial" w:cs="Arial"/>
                                      <w:spacing w:val="4"/>
                                      <w:sz w:val="13"/>
                                      <w:szCs w:val="13"/>
                                    </w:rPr>
                                    <w:t>f</w:t>
                                  </w:r>
                                  <w:r>
                                    <w:rPr>
                                      <w:rFonts w:ascii="Arial" w:eastAsia="Arial" w:hAnsi="Arial" w:cs="Arial"/>
                                      <w:sz w:val="13"/>
                                      <w:szCs w:val="13"/>
                                    </w:rPr>
                                    <w:t>or</w:t>
                                  </w:r>
                                  <w:r>
                                    <w:rPr>
                                      <w:rFonts w:ascii="Arial" w:eastAsia="Arial" w:hAnsi="Arial" w:cs="Arial"/>
                                      <w:spacing w:val="6"/>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ede</w:t>
                                  </w:r>
                                  <w:r>
                                    <w:rPr>
                                      <w:rFonts w:ascii="Arial" w:eastAsia="Arial" w:hAnsi="Arial" w:cs="Arial"/>
                                      <w:sz w:val="13"/>
                                      <w:szCs w:val="13"/>
                                    </w:rPr>
                                    <w:t>ra</w:t>
                                  </w:r>
                                  <w:r>
                                    <w:rPr>
                                      <w:rFonts w:ascii="Arial" w:eastAsia="Arial" w:hAnsi="Arial" w:cs="Arial"/>
                                      <w:spacing w:val="2"/>
                                      <w:sz w:val="13"/>
                                      <w:szCs w:val="13"/>
                                    </w:rPr>
                                    <w:t>l</w:t>
                                  </w:r>
                                  <w:r>
                                    <w:rPr>
                                      <w:rFonts w:ascii="Arial" w:eastAsia="Arial" w:hAnsi="Arial" w:cs="Arial"/>
                                      <w:spacing w:val="-3"/>
                                      <w:sz w:val="13"/>
                                      <w:szCs w:val="13"/>
                                    </w:rPr>
                                    <w:t>/</w:t>
                                  </w:r>
                                  <w:r>
                                    <w:rPr>
                                      <w:rFonts w:ascii="Arial" w:eastAsia="Arial" w:hAnsi="Arial" w:cs="Arial"/>
                                      <w:spacing w:val="2"/>
                                      <w:sz w:val="13"/>
                                      <w:szCs w:val="13"/>
                                    </w:rPr>
                                    <w:t>O</w:t>
                                  </w:r>
                                  <w:r>
                                    <w:rPr>
                                      <w:rFonts w:ascii="Arial" w:eastAsia="Arial" w:hAnsi="Arial" w:cs="Arial"/>
                                      <w:sz w:val="13"/>
                                      <w:szCs w:val="13"/>
                                    </w:rPr>
                                    <w:t>th</w:t>
                                  </w:r>
                                  <w:r>
                                    <w:rPr>
                                      <w:rFonts w:ascii="Arial" w:eastAsia="Arial" w:hAnsi="Arial" w:cs="Arial"/>
                                      <w:spacing w:val="-2"/>
                                      <w:sz w:val="13"/>
                                      <w:szCs w:val="13"/>
                                    </w:rPr>
                                    <w:t>e</w:t>
                                  </w:r>
                                  <w:r>
                                    <w:rPr>
                                      <w:rFonts w:ascii="Arial" w:eastAsia="Arial" w:hAnsi="Arial" w:cs="Arial"/>
                                      <w:sz w:val="13"/>
                                      <w:szCs w:val="13"/>
                                    </w:rPr>
                                    <w:t xml:space="preserve">r </w:t>
                                  </w:r>
                                  <w:r>
                                    <w:rPr>
                                      <w:rFonts w:ascii="Arial" w:eastAsia="Arial" w:hAnsi="Arial" w:cs="Arial"/>
                                      <w:spacing w:val="4"/>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pacing w:val="-2"/>
                                      <w:w w:val="105"/>
                                      <w:sz w:val="13"/>
                                      <w:szCs w:val="13"/>
                                    </w:rPr>
                                    <w:t>7</w:t>
                                  </w:r>
                                  <w:r>
                                    <w:rPr>
                                      <w:rFonts w:ascii="Arial" w:eastAsia="Arial" w:hAnsi="Arial" w:cs="Arial"/>
                                      <w:spacing w:val="2"/>
                                      <w:w w:val="105"/>
                                      <w:sz w:val="13"/>
                                      <w:szCs w:val="13"/>
                                    </w:rPr>
                                    <w:t>.</w:t>
                                  </w:r>
                                  <w:r>
                                    <w:rPr>
                                      <w:rFonts w:ascii="Arial" w:eastAsia="Arial" w:hAnsi="Arial" w:cs="Arial"/>
                                      <w:w w:val="105"/>
                                      <w:sz w:val="13"/>
                                      <w:szCs w:val="13"/>
                                    </w:rPr>
                                    <w:t>5</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1"/>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10"/>
                                      <w:sz w:val="13"/>
                                      <w:szCs w:val="13"/>
                                    </w:rPr>
                                    <w:t xml:space="preserve"> </w:t>
                                  </w:r>
                                  <w:r>
                                    <w:rPr>
                                      <w:rFonts w:ascii="Arial" w:eastAsia="Arial" w:hAnsi="Arial" w:cs="Arial"/>
                                      <w:sz w:val="13"/>
                                      <w:szCs w:val="13"/>
                                    </w:rPr>
                                    <w:t>o</w:t>
                                  </w:r>
                                  <w:r>
                                    <w:rPr>
                                      <w:rFonts w:ascii="Arial" w:eastAsia="Arial" w:hAnsi="Arial" w:cs="Arial"/>
                                      <w:spacing w:val="-2"/>
                                      <w:sz w:val="13"/>
                                      <w:szCs w:val="13"/>
                                    </w:rPr>
                                    <w:t>ne</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2"/>
                                      <w:sz w:val="13"/>
                                      <w:szCs w:val="13"/>
                                    </w:rPr>
                                    <w:t>N</w:t>
                                  </w:r>
                                  <w:r>
                                    <w:rPr>
                                      <w:rFonts w:ascii="Arial" w:eastAsia="Arial" w:hAnsi="Arial" w:cs="Arial"/>
                                      <w:sz w:val="13"/>
                                      <w:szCs w:val="13"/>
                                    </w:rPr>
                                    <w:t>o</w:t>
                                  </w:r>
                                  <w:r>
                                    <w:rPr>
                                      <w:rFonts w:ascii="Arial" w:eastAsia="Arial" w:hAnsi="Arial" w:cs="Arial"/>
                                      <w:spacing w:val="6"/>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z w:val="13"/>
                                      <w:szCs w:val="13"/>
                                    </w:rPr>
                                    <w:t>ne</w:t>
                                  </w:r>
                                  <w:r>
                                    <w:rPr>
                                      <w:rFonts w:ascii="Arial" w:eastAsia="Arial" w:hAnsi="Arial" w:cs="Arial"/>
                                      <w:spacing w:val="12"/>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w w:val="105"/>
                                      <w:sz w:val="13"/>
                                      <w:szCs w:val="13"/>
                                    </w:rPr>
                                    <w:t>5</w:t>
                                  </w:r>
                                  <w:r>
                                    <w:rPr>
                                      <w:rFonts w:ascii="Arial" w:eastAsia="Arial" w:hAnsi="Arial" w:cs="Arial"/>
                                      <w:spacing w:val="2"/>
                                      <w:w w:val="105"/>
                                      <w:sz w:val="13"/>
                                      <w:szCs w:val="13"/>
                                    </w:rPr>
                                    <w:t>.</w:t>
                                  </w:r>
                                  <w:r>
                                    <w:rPr>
                                      <w:rFonts w:ascii="Arial" w:eastAsia="Arial" w:hAnsi="Arial" w:cs="Arial"/>
                                      <w:w w:val="105"/>
                                      <w:sz w:val="13"/>
                                      <w:szCs w:val="13"/>
                                    </w:rPr>
                                    <w:t>0</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pacing w:val="-2"/>
                                      <w:sz w:val="13"/>
                                      <w:szCs w:val="13"/>
                                    </w:rPr>
                                    <w:t>N</w:t>
                                  </w:r>
                                  <w:r>
                                    <w:rPr>
                                      <w:rFonts w:ascii="Arial" w:eastAsia="Arial" w:hAnsi="Arial" w:cs="Arial"/>
                                      <w:sz w:val="13"/>
                                      <w:szCs w:val="13"/>
                                    </w:rPr>
                                    <w:t>o</w:t>
                                  </w:r>
                                  <w:r>
                                    <w:rPr>
                                      <w:rFonts w:ascii="Arial" w:eastAsia="Arial" w:hAnsi="Arial" w:cs="Arial"/>
                                      <w:spacing w:val="6"/>
                                      <w:sz w:val="13"/>
                                      <w:szCs w:val="13"/>
                                    </w:rPr>
                                    <w:t xml:space="preserve"> </w:t>
                                  </w:r>
                                  <w:r>
                                    <w:rPr>
                                      <w:rFonts w:ascii="Arial" w:eastAsia="Arial" w:hAnsi="Arial" w:cs="Arial"/>
                                      <w:spacing w:val="4"/>
                                      <w:sz w:val="13"/>
                                      <w:szCs w:val="13"/>
                                    </w:rPr>
                                    <w:t>f</w:t>
                                  </w:r>
                                  <w:r>
                                    <w:rPr>
                                      <w:rFonts w:ascii="Arial" w:eastAsia="Arial" w:hAnsi="Arial" w:cs="Arial"/>
                                      <w:spacing w:val="-1"/>
                                      <w:sz w:val="13"/>
                                      <w:szCs w:val="13"/>
                                    </w:rPr>
                                    <w:t>o</w:t>
                                  </w:r>
                                  <w:r>
                                    <w:rPr>
                                      <w:rFonts w:ascii="Arial" w:eastAsia="Arial" w:hAnsi="Arial" w:cs="Arial"/>
                                      <w:sz w:val="13"/>
                                      <w:szCs w:val="13"/>
                                    </w:rPr>
                                    <w:t>r</w:t>
                                  </w:r>
                                  <w:r>
                                    <w:rPr>
                                      <w:rFonts w:ascii="Arial" w:eastAsia="Arial" w:hAnsi="Arial" w:cs="Arial"/>
                                      <w:spacing w:val="10"/>
                                      <w:sz w:val="13"/>
                                      <w:szCs w:val="13"/>
                                    </w:rPr>
                                    <w:t xml:space="preserve"> </w:t>
                                  </w:r>
                                  <w:r>
                                    <w:rPr>
                                      <w:rFonts w:ascii="Arial" w:eastAsia="Arial" w:hAnsi="Arial" w:cs="Arial"/>
                                      <w:spacing w:val="-2"/>
                                      <w:sz w:val="13"/>
                                      <w:szCs w:val="13"/>
                                    </w:rPr>
                                    <w:t>b</w:t>
                                  </w:r>
                                  <w:r>
                                    <w:rPr>
                                      <w:rFonts w:ascii="Arial" w:eastAsia="Arial" w:hAnsi="Arial" w:cs="Arial"/>
                                      <w:spacing w:val="-1"/>
                                      <w:sz w:val="13"/>
                                      <w:szCs w:val="13"/>
                                    </w:rPr>
                                    <w:t>o</w:t>
                                  </w:r>
                                  <w:r>
                                    <w:rPr>
                                      <w:rFonts w:ascii="Arial" w:eastAsia="Arial" w:hAnsi="Arial" w:cs="Arial"/>
                                      <w:sz w:val="13"/>
                                      <w:szCs w:val="13"/>
                                    </w:rPr>
                                    <w:t>th</w:t>
                                  </w:r>
                                  <w:r>
                                    <w:rPr>
                                      <w:rFonts w:ascii="Arial" w:eastAsia="Arial" w:hAnsi="Arial" w:cs="Arial"/>
                                      <w:spacing w:val="11"/>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4"/>
                                      <w:w w:val="105"/>
                                      <w:sz w:val="13"/>
                                      <w:szCs w:val="13"/>
                                    </w:rPr>
                                    <w:t>2</w:t>
                                  </w:r>
                                  <w:r>
                                    <w:rPr>
                                      <w:rFonts w:ascii="Arial" w:eastAsia="Arial" w:hAnsi="Arial" w:cs="Arial"/>
                                      <w:w w:val="105"/>
                                      <w:sz w:val="13"/>
                                      <w:szCs w:val="13"/>
                                    </w:rPr>
                                    <w:t>.5</w:t>
                                  </w:r>
                                </w:p>
                                <w:p w:rsidR="00C51A6A" w:rsidRDefault="00992248">
                                  <w:pPr>
                                    <w:tabs>
                                      <w:tab w:val="left" w:pos="3500"/>
                                    </w:tabs>
                                    <w:spacing w:before="29" w:after="0" w:line="240" w:lineRule="auto"/>
                                    <w:ind w:left="2646" w:right="2374"/>
                                    <w:jc w:val="center"/>
                                    <w:rPr>
                                      <w:rFonts w:ascii="Arial" w:eastAsia="Arial" w:hAnsi="Arial" w:cs="Arial"/>
                                      <w:sz w:val="13"/>
                                      <w:szCs w:val="13"/>
                                    </w:rPr>
                                  </w:pP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C51A6A">
                                  <w:pPr>
                                    <w:spacing w:before="18" w:after="0" w:line="200" w:lineRule="exact"/>
                                    <w:rPr>
                                      <w:sz w:val="20"/>
                                      <w:szCs w:val="20"/>
                                    </w:rPr>
                                  </w:pPr>
                                </w:p>
                                <w:p w:rsidR="00C51A6A" w:rsidRDefault="00992248">
                                  <w:pPr>
                                    <w:tabs>
                                      <w:tab w:val="left" w:pos="660"/>
                                    </w:tabs>
                                    <w:spacing w:after="0" w:line="240" w:lineRule="auto"/>
                                    <w:ind w:right="766"/>
                                    <w:jc w:val="right"/>
                                    <w:rPr>
                                      <w:rFonts w:ascii="Arial" w:eastAsia="Arial" w:hAnsi="Arial" w:cs="Arial"/>
                                      <w:sz w:val="13"/>
                                      <w:szCs w:val="13"/>
                                    </w:rPr>
                                  </w:pPr>
                                  <w:r>
                                    <w:rPr>
                                      <w:rFonts w:ascii="Arial" w:eastAsia="Arial" w:hAnsi="Arial" w:cs="Arial"/>
                                      <w:b/>
                                      <w:bCs/>
                                      <w:i/>
                                      <w:w w:val="105"/>
                                      <w:sz w:val="13"/>
                                      <w:szCs w:val="13"/>
                                    </w:rPr>
                                    <w:t>Tota</w:t>
                                  </w:r>
                                  <w:r>
                                    <w:rPr>
                                      <w:rFonts w:ascii="Arial" w:eastAsia="Arial" w:hAnsi="Arial" w:cs="Arial"/>
                                      <w:b/>
                                      <w:bCs/>
                                      <w:i/>
                                      <w:spacing w:val="-3"/>
                                      <w:w w:val="105"/>
                                      <w:sz w:val="13"/>
                                      <w:szCs w:val="13"/>
                                    </w:rPr>
                                    <w:t>l</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bl>
                          <w:p w:rsidR="00C51A6A" w:rsidRDefault="00C51A6A">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0" o:spid="_x0000_s1027" type="#_x0000_t202" style="position:absolute;left:0;text-align:left;margin-left:71.55pt;margin-top:19.45pt;width:303.8pt;height:323.95pt;z-index:-106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6001"/>
                      </w:tblGrid>
                      <w:tr w:rsidR="00C51A6A">
                        <w:trPr>
                          <w:trHeight w:hRule="exact" w:val="397"/>
                        </w:trPr>
                        <w:tc>
                          <w:tcPr>
                            <w:tcW w:w="6001" w:type="dxa"/>
                            <w:tcBorders>
                              <w:top w:val="single" w:sz="12" w:space="0" w:color="000000"/>
                              <w:left w:val="single" w:sz="12" w:space="0" w:color="000000"/>
                              <w:bottom w:val="single" w:sz="12" w:space="0" w:color="000000"/>
                              <w:right w:val="single" w:sz="12" w:space="0" w:color="000000"/>
                            </w:tcBorders>
                          </w:tcPr>
                          <w:p w:rsidR="00C51A6A" w:rsidRDefault="00992248">
                            <w:pPr>
                              <w:spacing w:before="90" w:after="0" w:line="240" w:lineRule="auto"/>
                              <w:ind w:left="60" w:right="-20"/>
                              <w:rPr>
                                <w:rFonts w:ascii="Arial" w:eastAsia="Arial" w:hAnsi="Arial" w:cs="Arial"/>
                                <w:sz w:val="16"/>
                                <w:szCs w:val="16"/>
                              </w:rPr>
                            </w:pPr>
                            <w:r>
                              <w:rPr>
                                <w:rFonts w:ascii="Arial" w:eastAsia="Arial" w:hAnsi="Arial" w:cs="Arial"/>
                                <w:b/>
                                <w:bCs/>
                                <w:i/>
                                <w:spacing w:val="-1"/>
                                <w:sz w:val="16"/>
                                <w:szCs w:val="16"/>
                              </w:rPr>
                              <w:t>S</w:t>
                            </w:r>
                            <w:r>
                              <w:rPr>
                                <w:rFonts w:ascii="Arial" w:eastAsia="Arial" w:hAnsi="Arial" w:cs="Arial"/>
                                <w:b/>
                                <w:bCs/>
                                <w:i/>
                                <w:spacing w:val="1"/>
                                <w:sz w:val="16"/>
                                <w:szCs w:val="16"/>
                              </w:rPr>
                              <w:t>co</w:t>
                            </w:r>
                            <w:r>
                              <w:rPr>
                                <w:rFonts w:ascii="Arial" w:eastAsia="Arial" w:hAnsi="Arial" w:cs="Arial"/>
                                <w:b/>
                                <w:bCs/>
                                <w:i/>
                                <w:spacing w:val="-2"/>
                                <w:sz w:val="16"/>
                                <w:szCs w:val="16"/>
                              </w:rPr>
                              <w:t>r</w:t>
                            </w:r>
                            <w:r>
                              <w:rPr>
                                <w:rFonts w:ascii="Arial" w:eastAsia="Arial" w:hAnsi="Arial" w:cs="Arial"/>
                                <w:b/>
                                <w:bCs/>
                                <w:i/>
                                <w:sz w:val="16"/>
                                <w:szCs w:val="16"/>
                              </w:rPr>
                              <w:t>e</w:t>
                            </w:r>
                            <w:r>
                              <w:rPr>
                                <w:rFonts w:ascii="Arial" w:eastAsia="Arial" w:hAnsi="Arial" w:cs="Arial"/>
                                <w:b/>
                                <w:bCs/>
                                <w:i/>
                                <w:spacing w:val="6"/>
                                <w:sz w:val="16"/>
                                <w:szCs w:val="16"/>
                              </w:rPr>
                              <w:t xml:space="preserve"> </w:t>
                            </w:r>
                            <w:r>
                              <w:rPr>
                                <w:rFonts w:ascii="Arial" w:eastAsia="Arial" w:hAnsi="Arial" w:cs="Arial"/>
                                <w:b/>
                                <w:bCs/>
                                <w:i/>
                                <w:spacing w:val="-2"/>
                                <w:sz w:val="16"/>
                                <w:szCs w:val="16"/>
                              </w:rPr>
                              <w:t>S</w:t>
                            </w:r>
                            <w:r>
                              <w:rPr>
                                <w:rFonts w:ascii="Arial" w:eastAsia="Arial" w:hAnsi="Arial" w:cs="Arial"/>
                                <w:b/>
                                <w:bCs/>
                                <w:i/>
                                <w:spacing w:val="1"/>
                                <w:sz w:val="16"/>
                                <w:szCs w:val="16"/>
                              </w:rPr>
                              <w:t>hee</w:t>
                            </w:r>
                            <w:r>
                              <w:rPr>
                                <w:rFonts w:ascii="Arial" w:eastAsia="Arial" w:hAnsi="Arial" w:cs="Arial"/>
                                <w:b/>
                                <w:bCs/>
                                <w:i/>
                                <w:sz w:val="16"/>
                                <w:szCs w:val="16"/>
                              </w:rPr>
                              <w:t>t</w:t>
                            </w:r>
                            <w:r>
                              <w:rPr>
                                <w:rFonts w:ascii="Arial" w:eastAsia="Arial" w:hAnsi="Arial" w:cs="Arial"/>
                                <w:b/>
                                <w:bCs/>
                                <w:i/>
                                <w:spacing w:val="6"/>
                                <w:sz w:val="16"/>
                                <w:szCs w:val="16"/>
                              </w:rPr>
                              <w:t xml:space="preserve"> </w:t>
                            </w:r>
                            <w:r>
                              <w:rPr>
                                <w:rFonts w:ascii="Arial" w:eastAsia="Arial" w:hAnsi="Arial" w:cs="Arial"/>
                                <w:b/>
                                <w:bCs/>
                                <w:i/>
                                <w:spacing w:val="-3"/>
                                <w:sz w:val="16"/>
                                <w:szCs w:val="16"/>
                              </w:rPr>
                              <w:t>f</w:t>
                            </w:r>
                            <w:r>
                              <w:rPr>
                                <w:rFonts w:ascii="Arial" w:eastAsia="Arial" w:hAnsi="Arial" w:cs="Arial"/>
                                <w:b/>
                                <w:bCs/>
                                <w:i/>
                                <w:spacing w:val="1"/>
                                <w:sz w:val="16"/>
                                <w:szCs w:val="16"/>
                              </w:rPr>
                              <w:t>o</w:t>
                            </w:r>
                            <w:r>
                              <w:rPr>
                                <w:rFonts w:ascii="Arial" w:eastAsia="Arial" w:hAnsi="Arial" w:cs="Arial"/>
                                <w:b/>
                                <w:bCs/>
                                <w:i/>
                                <w:sz w:val="16"/>
                                <w:szCs w:val="16"/>
                              </w:rPr>
                              <w:t>r</w:t>
                            </w:r>
                            <w:r>
                              <w:rPr>
                                <w:rFonts w:ascii="Arial" w:eastAsia="Arial" w:hAnsi="Arial" w:cs="Arial"/>
                                <w:b/>
                                <w:bCs/>
                                <w:i/>
                                <w:spacing w:val="1"/>
                                <w:sz w:val="16"/>
                                <w:szCs w:val="16"/>
                              </w:rPr>
                              <w:t xml:space="preserve"> </w:t>
                            </w:r>
                            <w:r>
                              <w:rPr>
                                <w:rFonts w:ascii="Arial" w:eastAsia="Arial" w:hAnsi="Arial" w:cs="Arial"/>
                                <w:b/>
                                <w:bCs/>
                                <w:i/>
                                <w:spacing w:val="-1"/>
                                <w:sz w:val="16"/>
                                <w:szCs w:val="16"/>
                              </w:rPr>
                              <w:t>W</w:t>
                            </w:r>
                            <w:r>
                              <w:rPr>
                                <w:rFonts w:ascii="Arial" w:eastAsia="Arial" w:hAnsi="Arial" w:cs="Arial"/>
                                <w:b/>
                                <w:bCs/>
                                <w:i/>
                                <w:spacing w:val="1"/>
                                <w:sz w:val="16"/>
                                <w:szCs w:val="16"/>
                              </w:rPr>
                              <w:t>ildl</w:t>
                            </w:r>
                            <w:r>
                              <w:rPr>
                                <w:rFonts w:ascii="Arial" w:eastAsia="Arial" w:hAnsi="Arial" w:cs="Arial"/>
                                <w:b/>
                                <w:bCs/>
                                <w:i/>
                                <w:spacing w:val="-3"/>
                                <w:sz w:val="16"/>
                                <w:szCs w:val="16"/>
                              </w:rPr>
                              <w:t>a</w:t>
                            </w:r>
                            <w:r>
                              <w:rPr>
                                <w:rFonts w:ascii="Arial" w:eastAsia="Arial" w:hAnsi="Arial" w:cs="Arial"/>
                                <w:b/>
                                <w:bCs/>
                                <w:i/>
                                <w:spacing w:val="1"/>
                                <w:sz w:val="16"/>
                                <w:szCs w:val="16"/>
                              </w:rPr>
                              <w:t>n</w:t>
                            </w:r>
                            <w:r>
                              <w:rPr>
                                <w:rFonts w:ascii="Arial" w:eastAsia="Arial" w:hAnsi="Arial" w:cs="Arial"/>
                                <w:b/>
                                <w:bCs/>
                                <w:i/>
                                <w:sz w:val="16"/>
                                <w:szCs w:val="16"/>
                              </w:rPr>
                              <w:t>d</w:t>
                            </w:r>
                            <w:r>
                              <w:rPr>
                                <w:rFonts w:ascii="Arial" w:eastAsia="Arial" w:hAnsi="Arial" w:cs="Arial"/>
                                <w:b/>
                                <w:bCs/>
                                <w:i/>
                                <w:spacing w:val="9"/>
                                <w:sz w:val="16"/>
                                <w:szCs w:val="16"/>
                              </w:rPr>
                              <w:t xml:space="preserve"> </w:t>
                            </w:r>
                            <w:r>
                              <w:rPr>
                                <w:rFonts w:ascii="Arial" w:eastAsia="Arial" w:hAnsi="Arial" w:cs="Arial"/>
                                <w:b/>
                                <w:bCs/>
                                <w:i/>
                                <w:spacing w:val="-1"/>
                                <w:sz w:val="16"/>
                                <w:szCs w:val="16"/>
                              </w:rPr>
                              <w:t>Ur</w:t>
                            </w:r>
                            <w:r>
                              <w:rPr>
                                <w:rFonts w:ascii="Arial" w:eastAsia="Arial" w:hAnsi="Arial" w:cs="Arial"/>
                                <w:b/>
                                <w:bCs/>
                                <w:i/>
                                <w:spacing w:val="-2"/>
                                <w:sz w:val="16"/>
                                <w:szCs w:val="16"/>
                              </w:rPr>
                              <w:t>b</w:t>
                            </w:r>
                            <w:r>
                              <w:rPr>
                                <w:rFonts w:ascii="Arial" w:eastAsia="Arial" w:hAnsi="Arial" w:cs="Arial"/>
                                <w:b/>
                                <w:bCs/>
                                <w:i/>
                                <w:spacing w:val="1"/>
                                <w:sz w:val="16"/>
                                <w:szCs w:val="16"/>
                              </w:rPr>
                              <w:t>a</w:t>
                            </w:r>
                            <w:r>
                              <w:rPr>
                                <w:rFonts w:ascii="Arial" w:eastAsia="Arial" w:hAnsi="Arial" w:cs="Arial"/>
                                <w:b/>
                                <w:bCs/>
                                <w:i/>
                                <w:sz w:val="16"/>
                                <w:szCs w:val="16"/>
                              </w:rPr>
                              <w:t>n</w:t>
                            </w:r>
                            <w:r>
                              <w:rPr>
                                <w:rFonts w:ascii="Arial" w:eastAsia="Arial" w:hAnsi="Arial" w:cs="Arial"/>
                                <w:b/>
                                <w:bCs/>
                                <w:i/>
                                <w:spacing w:val="7"/>
                                <w:sz w:val="16"/>
                                <w:szCs w:val="16"/>
                              </w:rPr>
                              <w:t xml:space="preserve"> </w:t>
                            </w:r>
                            <w:r>
                              <w:rPr>
                                <w:rFonts w:ascii="Arial" w:eastAsia="Arial" w:hAnsi="Arial" w:cs="Arial"/>
                                <w:b/>
                                <w:bCs/>
                                <w:i/>
                                <w:spacing w:val="-3"/>
                                <w:sz w:val="16"/>
                                <w:szCs w:val="16"/>
                              </w:rPr>
                              <w:t>I</w:t>
                            </w:r>
                            <w:r>
                              <w:rPr>
                                <w:rFonts w:ascii="Arial" w:eastAsia="Arial" w:hAnsi="Arial" w:cs="Arial"/>
                                <w:b/>
                                <w:bCs/>
                                <w:i/>
                                <w:spacing w:val="1"/>
                                <w:sz w:val="16"/>
                                <w:szCs w:val="16"/>
                              </w:rPr>
                              <w:t>nte</w:t>
                            </w:r>
                            <w:r>
                              <w:rPr>
                                <w:rFonts w:ascii="Arial" w:eastAsia="Arial" w:hAnsi="Arial" w:cs="Arial"/>
                                <w:b/>
                                <w:bCs/>
                                <w:i/>
                                <w:spacing w:val="-2"/>
                                <w:sz w:val="16"/>
                                <w:szCs w:val="16"/>
                              </w:rPr>
                              <w:t>r</w:t>
                            </w:r>
                            <w:r>
                              <w:rPr>
                                <w:rFonts w:ascii="Arial" w:eastAsia="Arial" w:hAnsi="Arial" w:cs="Arial"/>
                                <w:b/>
                                <w:bCs/>
                                <w:i/>
                                <w:spacing w:val="1"/>
                                <w:sz w:val="16"/>
                                <w:szCs w:val="16"/>
                              </w:rPr>
                              <w:t>f</w:t>
                            </w:r>
                            <w:r>
                              <w:rPr>
                                <w:rFonts w:ascii="Arial" w:eastAsia="Arial" w:hAnsi="Arial" w:cs="Arial"/>
                                <w:b/>
                                <w:bCs/>
                                <w:i/>
                                <w:spacing w:val="-3"/>
                                <w:sz w:val="16"/>
                                <w:szCs w:val="16"/>
                              </w:rPr>
                              <w:t>a</w:t>
                            </w:r>
                            <w:r>
                              <w:rPr>
                                <w:rFonts w:ascii="Arial" w:eastAsia="Arial" w:hAnsi="Arial" w:cs="Arial"/>
                                <w:b/>
                                <w:bCs/>
                                <w:i/>
                                <w:spacing w:val="1"/>
                                <w:sz w:val="16"/>
                                <w:szCs w:val="16"/>
                              </w:rPr>
                              <w:t>c</w:t>
                            </w:r>
                            <w:r>
                              <w:rPr>
                                <w:rFonts w:ascii="Arial" w:eastAsia="Arial" w:hAnsi="Arial" w:cs="Arial"/>
                                <w:b/>
                                <w:bCs/>
                                <w:i/>
                                <w:sz w:val="16"/>
                                <w:szCs w:val="16"/>
                              </w:rPr>
                              <w:t>e</w:t>
                            </w:r>
                            <w:r>
                              <w:rPr>
                                <w:rFonts w:ascii="Arial" w:eastAsia="Arial" w:hAnsi="Arial" w:cs="Arial"/>
                                <w:b/>
                                <w:bCs/>
                                <w:i/>
                                <w:spacing w:val="9"/>
                                <w:sz w:val="16"/>
                                <w:szCs w:val="16"/>
                              </w:rPr>
                              <w:t xml:space="preserve"> </w:t>
                            </w:r>
                            <w:r>
                              <w:rPr>
                                <w:rFonts w:ascii="Arial" w:eastAsia="Arial" w:hAnsi="Arial" w:cs="Arial"/>
                                <w:b/>
                                <w:bCs/>
                                <w:i/>
                                <w:spacing w:val="-4"/>
                                <w:sz w:val="16"/>
                                <w:szCs w:val="16"/>
                              </w:rPr>
                              <w:t>A</w:t>
                            </w:r>
                            <w:r>
                              <w:rPr>
                                <w:rFonts w:ascii="Arial" w:eastAsia="Arial" w:hAnsi="Arial" w:cs="Arial"/>
                                <w:b/>
                                <w:bCs/>
                                <w:i/>
                                <w:spacing w:val="-2"/>
                                <w:sz w:val="16"/>
                                <w:szCs w:val="16"/>
                              </w:rPr>
                              <w:t>r</w:t>
                            </w:r>
                            <w:r>
                              <w:rPr>
                                <w:rFonts w:ascii="Arial" w:eastAsia="Arial" w:hAnsi="Arial" w:cs="Arial"/>
                                <w:b/>
                                <w:bCs/>
                                <w:i/>
                                <w:spacing w:val="1"/>
                                <w:sz w:val="16"/>
                                <w:szCs w:val="16"/>
                              </w:rPr>
                              <w:t>e</w:t>
                            </w:r>
                            <w:r>
                              <w:rPr>
                                <w:rFonts w:ascii="Arial" w:eastAsia="Arial" w:hAnsi="Arial" w:cs="Arial"/>
                                <w:b/>
                                <w:bCs/>
                                <w:i/>
                                <w:sz w:val="16"/>
                                <w:szCs w:val="16"/>
                              </w:rPr>
                              <w:t>a</w:t>
                            </w:r>
                            <w:r>
                              <w:rPr>
                                <w:rFonts w:ascii="Arial" w:eastAsia="Arial" w:hAnsi="Arial" w:cs="Arial"/>
                                <w:b/>
                                <w:bCs/>
                                <w:i/>
                                <w:spacing w:val="6"/>
                                <w:sz w:val="16"/>
                                <w:szCs w:val="16"/>
                              </w:rPr>
                              <w:t xml:space="preserve"> </w:t>
                            </w:r>
                            <w:r>
                              <w:rPr>
                                <w:rFonts w:ascii="Arial" w:eastAsia="Arial" w:hAnsi="Arial" w:cs="Arial"/>
                                <w:b/>
                                <w:bCs/>
                                <w:i/>
                                <w:spacing w:val="-1"/>
                                <w:sz w:val="16"/>
                                <w:szCs w:val="16"/>
                              </w:rPr>
                              <w:t>a</w:t>
                            </w:r>
                            <w:r>
                              <w:rPr>
                                <w:rFonts w:ascii="Arial" w:eastAsia="Arial" w:hAnsi="Arial" w:cs="Arial"/>
                                <w:b/>
                                <w:bCs/>
                                <w:i/>
                                <w:sz w:val="16"/>
                                <w:szCs w:val="16"/>
                              </w:rPr>
                              <w:t>t</w:t>
                            </w:r>
                            <w:r>
                              <w:rPr>
                                <w:rFonts w:ascii="Arial" w:eastAsia="Arial" w:hAnsi="Arial" w:cs="Arial"/>
                                <w:b/>
                                <w:bCs/>
                                <w:i/>
                                <w:spacing w:val="3"/>
                                <w:sz w:val="16"/>
                                <w:szCs w:val="16"/>
                              </w:rPr>
                              <w:t xml:space="preserve"> </w:t>
                            </w:r>
                            <w:r>
                              <w:rPr>
                                <w:rFonts w:ascii="Arial" w:eastAsia="Arial" w:hAnsi="Arial" w:cs="Arial"/>
                                <w:b/>
                                <w:bCs/>
                                <w:i/>
                                <w:spacing w:val="1"/>
                                <w:w w:val="101"/>
                                <w:sz w:val="16"/>
                                <w:szCs w:val="16"/>
                              </w:rPr>
                              <w:t>Risk</w:t>
                            </w:r>
                          </w:p>
                        </w:tc>
                      </w:tr>
                      <w:tr w:rsidR="00C51A6A">
                        <w:trPr>
                          <w:trHeight w:hRule="exact" w:val="724"/>
                        </w:trPr>
                        <w:tc>
                          <w:tcPr>
                            <w:tcW w:w="6001" w:type="dxa"/>
                            <w:tcBorders>
                              <w:top w:val="single" w:sz="12" w:space="0" w:color="000000"/>
                              <w:left w:val="single" w:sz="12" w:space="0" w:color="000000"/>
                              <w:bottom w:val="single" w:sz="6" w:space="0" w:color="000000"/>
                              <w:right w:val="single" w:sz="12" w:space="0" w:color="000000"/>
                            </w:tcBorders>
                          </w:tcPr>
                          <w:p w:rsidR="00C51A6A" w:rsidRDefault="00992248">
                            <w:pPr>
                              <w:spacing w:before="30" w:after="0" w:line="240" w:lineRule="auto"/>
                              <w:ind w:left="60" w:right="-20"/>
                              <w:rPr>
                                <w:rFonts w:ascii="Arial" w:eastAsia="Arial" w:hAnsi="Arial" w:cs="Arial"/>
                                <w:sz w:val="13"/>
                                <w:szCs w:val="13"/>
                              </w:rPr>
                            </w:pPr>
                            <w:r>
                              <w:rPr>
                                <w:rFonts w:ascii="Arial" w:eastAsia="Arial" w:hAnsi="Arial" w:cs="Arial"/>
                                <w:sz w:val="13"/>
                                <w:szCs w:val="13"/>
                              </w:rPr>
                              <w:t>1)</w:t>
                            </w:r>
                            <w:r>
                              <w:rPr>
                                <w:rFonts w:ascii="Arial" w:eastAsia="Arial" w:hAnsi="Arial" w:cs="Arial"/>
                                <w:spacing w:val="5"/>
                                <w:sz w:val="13"/>
                                <w:szCs w:val="13"/>
                              </w:rPr>
                              <w:t xml:space="preserve"> </w:t>
                            </w:r>
                            <w:r>
                              <w:rPr>
                                <w:rFonts w:ascii="Arial" w:eastAsia="Arial" w:hAnsi="Arial" w:cs="Arial"/>
                                <w:spacing w:val="4"/>
                                <w:sz w:val="13"/>
                                <w:szCs w:val="13"/>
                              </w:rPr>
                              <w:t>W</w:t>
                            </w:r>
                            <w:r>
                              <w:rPr>
                                <w:rFonts w:ascii="Arial" w:eastAsia="Arial" w:hAnsi="Arial" w:cs="Arial"/>
                                <w:sz w:val="13"/>
                                <w:szCs w:val="13"/>
                              </w:rPr>
                              <w:t>i</w:t>
                            </w:r>
                            <w:r>
                              <w:rPr>
                                <w:rFonts w:ascii="Arial" w:eastAsia="Arial" w:hAnsi="Arial" w:cs="Arial"/>
                                <w:spacing w:val="2"/>
                                <w:sz w:val="13"/>
                                <w:szCs w:val="13"/>
                              </w:rPr>
                              <w:t>l</w:t>
                            </w:r>
                            <w:r>
                              <w:rPr>
                                <w:rFonts w:ascii="Arial" w:eastAsia="Arial" w:hAnsi="Arial" w:cs="Arial"/>
                                <w:spacing w:val="-5"/>
                                <w:sz w:val="13"/>
                                <w:szCs w:val="13"/>
                              </w:rPr>
                              <w:t>d</w:t>
                            </w:r>
                            <w:r>
                              <w:rPr>
                                <w:rFonts w:ascii="Arial" w:eastAsia="Arial" w:hAnsi="Arial" w:cs="Arial"/>
                                <w:spacing w:val="2"/>
                                <w:sz w:val="13"/>
                                <w:szCs w:val="13"/>
                              </w:rPr>
                              <w:t>f</w:t>
                            </w:r>
                            <w:r>
                              <w:rPr>
                                <w:rFonts w:ascii="Arial" w:eastAsia="Arial" w:hAnsi="Arial" w:cs="Arial"/>
                                <w:spacing w:val="-2"/>
                                <w:sz w:val="13"/>
                                <w:szCs w:val="13"/>
                              </w:rPr>
                              <w:t>i</w:t>
                            </w:r>
                            <w:r>
                              <w:rPr>
                                <w:rFonts w:ascii="Arial" w:eastAsia="Arial" w:hAnsi="Arial" w:cs="Arial"/>
                                <w:sz w:val="13"/>
                                <w:szCs w:val="13"/>
                              </w:rPr>
                              <w:t>re</w:t>
                            </w:r>
                            <w:r>
                              <w:rPr>
                                <w:rFonts w:ascii="Arial" w:eastAsia="Arial" w:hAnsi="Arial" w:cs="Arial"/>
                                <w:spacing w:val="24"/>
                                <w:sz w:val="13"/>
                                <w:szCs w:val="13"/>
                              </w:rPr>
                              <w:t xml:space="preserve"> </w:t>
                            </w:r>
                            <w:r>
                              <w:rPr>
                                <w:rFonts w:ascii="Arial" w:eastAsia="Arial" w:hAnsi="Arial" w:cs="Arial"/>
                                <w:spacing w:val="-2"/>
                                <w:sz w:val="13"/>
                                <w:szCs w:val="13"/>
                              </w:rPr>
                              <w:t>Ha</w:t>
                            </w:r>
                            <w:r>
                              <w:rPr>
                                <w:rFonts w:ascii="Arial" w:eastAsia="Arial" w:hAnsi="Arial" w:cs="Arial"/>
                                <w:sz w:val="13"/>
                                <w:szCs w:val="13"/>
                              </w:rPr>
                              <w:t>za</w:t>
                            </w:r>
                            <w:r>
                              <w:rPr>
                                <w:rFonts w:ascii="Arial" w:eastAsia="Arial" w:hAnsi="Arial" w:cs="Arial"/>
                                <w:spacing w:val="-2"/>
                                <w:sz w:val="13"/>
                                <w:szCs w:val="13"/>
                              </w:rPr>
                              <w:t>r</w:t>
                            </w:r>
                            <w:r>
                              <w:rPr>
                                <w:rFonts w:ascii="Arial" w:eastAsia="Arial" w:hAnsi="Arial" w:cs="Arial"/>
                                <w:sz w:val="13"/>
                                <w:szCs w:val="13"/>
                              </w:rPr>
                              <w:t>d</w:t>
                            </w:r>
                            <w:r>
                              <w:rPr>
                                <w:rFonts w:ascii="Arial" w:eastAsia="Arial" w:hAnsi="Arial" w:cs="Arial"/>
                                <w:spacing w:val="23"/>
                                <w:sz w:val="13"/>
                                <w:szCs w:val="13"/>
                              </w:rPr>
                              <w:t xml:space="preserve"> </w:t>
                            </w:r>
                            <w:r>
                              <w:rPr>
                                <w:rFonts w:ascii="Arial" w:eastAsia="Arial" w:hAnsi="Arial" w:cs="Arial"/>
                                <w:spacing w:val="-2"/>
                                <w:sz w:val="13"/>
                                <w:szCs w:val="13"/>
                              </w:rPr>
                              <w:t>R</w:t>
                            </w:r>
                            <w:r>
                              <w:rPr>
                                <w:rFonts w:ascii="Arial" w:eastAsia="Arial" w:hAnsi="Arial" w:cs="Arial"/>
                                <w:sz w:val="13"/>
                                <w:szCs w:val="13"/>
                              </w:rPr>
                              <w:t>a</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n</w:t>
                            </w:r>
                            <w:r>
                              <w:rPr>
                                <w:rFonts w:ascii="Arial" w:eastAsia="Arial" w:hAnsi="Arial" w:cs="Arial"/>
                                <w:sz w:val="13"/>
                                <w:szCs w:val="13"/>
                              </w:rPr>
                              <w:t>g</w:t>
                            </w:r>
                            <w:r>
                              <w:rPr>
                                <w:rFonts w:ascii="Arial" w:eastAsia="Arial" w:hAnsi="Arial" w:cs="Arial"/>
                                <w:spacing w:val="21"/>
                                <w:sz w:val="13"/>
                                <w:szCs w:val="13"/>
                              </w:rPr>
                              <w:t xml:space="preserve"> </w:t>
                            </w:r>
                            <w:r>
                              <w:rPr>
                                <w:rFonts w:ascii="Arial" w:eastAsia="Arial" w:hAnsi="Arial" w:cs="Arial"/>
                                <w:spacing w:val="-4"/>
                                <w:sz w:val="13"/>
                                <w:szCs w:val="13"/>
                              </w:rPr>
                              <w:t>(</w:t>
                            </w:r>
                            <w:r>
                              <w:rPr>
                                <w:rFonts w:ascii="Arial" w:eastAsia="Arial" w:hAnsi="Arial" w:cs="Arial"/>
                                <w:sz w:val="13"/>
                                <w:szCs w:val="13"/>
                              </w:rPr>
                              <w:t>Ig</w:t>
                            </w:r>
                            <w:r>
                              <w:rPr>
                                <w:rFonts w:ascii="Arial" w:eastAsia="Arial" w:hAnsi="Arial" w:cs="Arial"/>
                                <w:spacing w:val="-2"/>
                                <w:sz w:val="13"/>
                                <w:szCs w:val="13"/>
                              </w:rPr>
                              <w:t>n</w:t>
                            </w:r>
                            <w:r>
                              <w:rPr>
                                <w:rFonts w:ascii="Arial" w:eastAsia="Arial" w:hAnsi="Arial" w:cs="Arial"/>
                                <w:spacing w:val="2"/>
                                <w:sz w:val="13"/>
                                <w:szCs w:val="13"/>
                              </w:rPr>
                              <w:t>i</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25"/>
                                <w:sz w:val="13"/>
                                <w:szCs w:val="13"/>
                              </w:rPr>
                              <w:t xml:space="preserve"> </w:t>
                            </w:r>
                            <w:r>
                              <w:rPr>
                                <w:rFonts w:ascii="Arial" w:eastAsia="Arial" w:hAnsi="Arial" w:cs="Arial"/>
                                <w:spacing w:val="-5"/>
                                <w:sz w:val="13"/>
                                <w:szCs w:val="13"/>
                              </w:rPr>
                              <w:t>R</w:t>
                            </w:r>
                            <w:r>
                              <w:rPr>
                                <w:rFonts w:ascii="Arial" w:eastAsia="Arial" w:hAnsi="Arial" w:cs="Arial"/>
                                <w:spacing w:val="2"/>
                                <w:sz w:val="13"/>
                                <w:szCs w:val="13"/>
                              </w:rPr>
                              <w:t>i</w:t>
                            </w:r>
                            <w:r>
                              <w:rPr>
                                <w:rFonts w:ascii="Arial" w:eastAsia="Arial" w:hAnsi="Arial" w:cs="Arial"/>
                                <w:spacing w:val="-2"/>
                                <w:sz w:val="13"/>
                                <w:szCs w:val="13"/>
                              </w:rPr>
                              <w:t>s</w:t>
                            </w:r>
                            <w:r>
                              <w:rPr>
                                <w:rFonts w:ascii="Arial" w:eastAsia="Arial" w:hAnsi="Arial" w:cs="Arial"/>
                                <w:spacing w:val="-1"/>
                                <w:sz w:val="13"/>
                                <w:szCs w:val="13"/>
                              </w:rPr>
                              <w:t>k</w:t>
                            </w:r>
                            <w:r>
                              <w:rPr>
                                <w:rFonts w:ascii="Arial" w:eastAsia="Arial" w:hAnsi="Arial" w:cs="Arial"/>
                                <w:sz w:val="13"/>
                                <w:szCs w:val="13"/>
                              </w:rPr>
                              <w:t>,</w:t>
                            </w:r>
                            <w:r>
                              <w:rPr>
                                <w:rFonts w:ascii="Arial" w:eastAsia="Arial" w:hAnsi="Arial" w:cs="Arial"/>
                                <w:spacing w:val="16"/>
                                <w:sz w:val="13"/>
                                <w:szCs w:val="13"/>
                              </w:rPr>
                              <w:t xml:space="preserve"> </w:t>
                            </w:r>
                            <w:r>
                              <w:rPr>
                                <w:rFonts w:ascii="Arial" w:eastAsia="Arial" w:hAnsi="Arial" w:cs="Arial"/>
                                <w:sz w:val="13"/>
                                <w:szCs w:val="13"/>
                              </w:rPr>
                              <w:t>T</w:t>
                            </w:r>
                            <w:r>
                              <w:rPr>
                                <w:rFonts w:ascii="Arial" w:eastAsia="Arial" w:hAnsi="Arial" w:cs="Arial"/>
                                <w:spacing w:val="-2"/>
                                <w:sz w:val="13"/>
                                <w:szCs w:val="13"/>
                              </w:rPr>
                              <w:t>o</w:t>
                            </w:r>
                            <w:r>
                              <w:rPr>
                                <w:rFonts w:ascii="Arial" w:eastAsia="Arial" w:hAnsi="Arial" w:cs="Arial"/>
                                <w:sz w:val="13"/>
                                <w:szCs w:val="13"/>
                              </w:rPr>
                              <w:t>p</w:t>
                            </w:r>
                            <w:r>
                              <w:rPr>
                                <w:rFonts w:ascii="Arial" w:eastAsia="Arial" w:hAnsi="Arial" w:cs="Arial"/>
                                <w:spacing w:val="-2"/>
                                <w:sz w:val="13"/>
                                <w:szCs w:val="13"/>
                              </w:rPr>
                              <w:t>og</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p</w:t>
                            </w:r>
                            <w:r>
                              <w:rPr>
                                <w:rFonts w:ascii="Arial" w:eastAsia="Arial" w:hAnsi="Arial" w:cs="Arial"/>
                                <w:spacing w:val="-2"/>
                                <w:sz w:val="13"/>
                                <w:szCs w:val="13"/>
                              </w:rPr>
                              <w:t>h</w:t>
                            </w:r>
                            <w:r>
                              <w:rPr>
                                <w:rFonts w:ascii="Arial" w:eastAsia="Arial" w:hAnsi="Arial" w:cs="Arial"/>
                                <w:sz w:val="13"/>
                                <w:szCs w:val="13"/>
                              </w:rPr>
                              <w:t xml:space="preserve">y, </w:t>
                            </w:r>
                            <w:r>
                              <w:rPr>
                                <w:rFonts w:ascii="Arial" w:eastAsia="Arial" w:hAnsi="Arial" w:cs="Arial"/>
                                <w:spacing w:val="4"/>
                                <w:sz w:val="13"/>
                                <w:szCs w:val="13"/>
                              </w:rPr>
                              <w:t xml:space="preserve"> </w:t>
                            </w:r>
                            <w:r>
                              <w:rPr>
                                <w:rFonts w:ascii="Arial" w:eastAsia="Arial" w:hAnsi="Arial" w:cs="Arial"/>
                                <w:spacing w:val="-2"/>
                                <w:sz w:val="13"/>
                                <w:szCs w:val="13"/>
                              </w:rPr>
                              <w:t>Fue</w:t>
                            </w:r>
                            <w:r>
                              <w:rPr>
                                <w:rFonts w:ascii="Arial" w:eastAsia="Arial" w:hAnsi="Arial" w:cs="Arial"/>
                                <w:spacing w:val="2"/>
                                <w:sz w:val="13"/>
                                <w:szCs w:val="13"/>
                              </w:rPr>
                              <w:t>l</w:t>
                            </w:r>
                            <w:r>
                              <w:rPr>
                                <w:rFonts w:ascii="Arial" w:eastAsia="Arial" w:hAnsi="Arial" w:cs="Arial"/>
                                <w:spacing w:val="-4"/>
                                <w:sz w:val="13"/>
                                <w:szCs w:val="13"/>
                              </w:rPr>
                              <w:t>s</w:t>
                            </w:r>
                            <w:r>
                              <w:rPr>
                                <w:rFonts w:ascii="Arial" w:eastAsia="Arial" w:hAnsi="Arial" w:cs="Arial"/>
                                <w:sz w:val="13"/>
                                <w:szCs w:val="13"/>
                              </w:rPr>
                              <w:t>)</w:t>
                            </w:r>
                            <w:r>
                              <w:rPr>
                                <w:rFonts w:ascii="Arial" w:eastAsia="Arial" w:hAnsi="Arial" w:cs="Arial"/>
                                <w:spacing w:val="22"/>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40</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992248">
                            <w:pPr>
                              <w:spacing w:before="19" w:after="0" w:line="240" w:lineRule="auto"/>
                              <w:ind w:left="467" w:right="-20"/>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pacing w:val="-4"/>
                                <w:sz w:val="13"/>
                                <w:szCs w:val="13"/>
                              </w:rPr>
                              <w:t>w</w:t>
                            </w:r>
                            <w:r>
                              <w:rPr>
                                <w:rFonts w:ascii="Arial" w:eastAsia="Arial" w:hAnsi="Arial" w:cs="Arial"/>
                                <w:sz w:val="13"/>
                                <w:szCs w:val="13"/>
                              </w:rPr>
                              <w:t>/M</w:t>
                            </w:r>
                            <w:r>
                              <w:rPr>
                                <w:rFonts w:ascii="Arial" w:eastAsia="Arial" w:hAnsi="Arial" w:cs="Arial"/>
                                <w:spacing w:val="-2"/>
                                <w:sz w:val="13"/>
                                <w:szCs w:val="13"/>
                              </w:rPr>
                              <w:t>o</w:t>
                            </w:r>
                            <w:r>
                              <w:rPr>
                                <w:rFonts w:ascii="Arial" w:eastAsia="Arial" w:hAnsi="Arial" w:cs="Arial"/>
                                <w:sz w:val="13"/>
                                <w:szCs w:val="13"/>
                              </w:rPr>
                              <w:t>d</w:t>
                            </w:r>
                            <w:r>
                              <w:rPr>
                                <w:rFonts w:ascii="Arial" w:eastAsia="Arial" w:hAnsi="Arial" w:cs="Arial"/>
                                <w:spacing w:val="-2"/>
                                <w:sz w:val="13"/>
                                <w:szCs w:val="13"/>
                              </w:rPr>
                              <w:t>e</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pacing w:val="2"/>
                                <w:sz w:val="13"/>
                                <w:szCs w:val="13"/>
                              </w:rPr>
                              <w:t>t</w:t>
                            </w:r>
                            <w:r>
                              <w:rPr>
                                <w:rFonts w:ascii="Arial" w:eastAsia="Arial" w:hAnsi="Arial" w:cs="Arial"/>
                                <w:sz w:val="13"/>
                                <w:szCs w:val="13"/>
                              </w:rPr>
                              <w:t xml:space="preserve">e </w:t>
                            </w:r>
                            <w:r>
                              <w:rPr>
                                <w:rFonts w:ascii="Arial" w:eastAsia="Arial" w:hAnsi="Arial" w:cs="Arial"/>
                                <w:spacing w:val="6"/>
                                <w:sz w:val="13"/>
                                <w:szCs w:val="13"/>
                              </w:rPr>
                              <w:t xml:space="preserve"> </w:t>
                            </w:r>
                            <w:r>
                              <w:rPr>
                                <w:rFonts w:ascii="Arial" w:eastAsia="Arial" w:hAnsi="Arial" w:cs="Arial"/>
                                <w:sz w:val="13"/>
                                <w:szCs w:val="13"/>
                              </w:rPr>
                              <w:t>=</w:t>
                            </w:r>
                            <w:r>
                              <w:rPr>
                                <w:rFonts w:ascii="Arial" w:eastAsia="Arial" w:hAnsi="Arial" w:cs="Arial"/>
                                <w:spacing w:val="9"/>
                                <w:sz w:val="13"/>
                                <w:szCs w:val="13"/>
                              </w:rPr>
                              <w:t xml:space="preserve"> </w:t>
                            </w:r>
                            <w:r>
                              <w:rPr>
                                <w:rFonts w:ascii="Arial" w:eastAsia="Arial" w:hAnsi="Arial" w:cs="Arial"/>
                                <w:spacing w:val="-2"/>
                                <w:sz w:val="13"/>
                                <w:szCs w:val="13"/>
                              </w:rPr>
                              <w:t>S</w:t>
                            </w:r>
                            <w:r>
                              <w:rPr>
                                <w:rFonts w:ascii="Arial" w:eastAsia="Arial" w:hAnsi="Arial" w:cs="Arial"/>
                                <w:sz w:val="13"/>
                                <w:szCs w:val="13"/>
                              </w:rPr>
                              <w:t>co</w:t>
                            </w:r>
                            <w:r>
                              <w:rPr>
                                <w:rFonts w:ascii="Arial" w:eastAsia="Arial" w:hAnsi="Arial" w:cs="Arial"/>
                                <w:spacing w:val="-1"/>
                                <w:sz w:val="13"/>
                                <w:szCs w:val="13"/>
                              </w:rPr>
                              <w:t>r</w:t>
                            </w:r>
                            <w:r>
                              <w:rPr>
                                <w:rFonts w:ascii="Arial" w:eastAsia="Arial" w:hAnsi="Arial" w:cs="Arial"/>
                                <w:sz w:val="13"/>
                                <w:szCs w:val="13"/>
                              </w:rPr>
                              <w:t>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30</w:t>
                            </w:r>
                          </w:p>
                          <w:p w:rsidR="00C51A6A" w:rsidRDefault="00992248">
                            <w:pPr>
                              <w:tabs>
                                <w:tab w:val="left" w:pos="2660"/>
                                <w:tab w:val="left" w:pos="3540"/>
                              </w:tabs>
                              <w:spacing w:before="23" w:after="0" w:line="240" w:lineRule="auto"/>
                              <w:ind w:left="467" w:right="-20"/>
                              <w:rPr>
                                <w:rFonts w:ascii="Arial" w:eastAsia="Arial" w:hAnsi="Arial" w:cs="Arial"/>
                                <w:sz w:val="13"/>
                                <w:szCs w:val="13"/>
                              </w:rPr>
                            </w:pPr>
                            <w:r>
                              <w:rPr>
                                <w:rFonts w:ascii="Arial" w:eastAsia="Arial" w:hAnsi="Arial" w:cs="Arial"/>
                                <w:spacing w:val="-2"/>
                                <w:w w:val="105"/>
                                <w:sz w:val="13"/>
                                <w:szCs w:val="13"/>
                              </w:rPr>
                              <w:t>H</w:t>
                            </w:r>
                            <w:r>
                              <w:rPr>
                                <w:rFonts w:ascii="Arial" w:eastAsia="Arial" w:hAnsi="Arial" w:cs="Arial"/>
                                <w:spacing w:val="2"/>
                                <w:w w:val="105"/>
                                <w:sz w:val="13"/>
                                <w:szCs w:val="13"/>
                              </w:rPr>
                              <w:t>i</w:t>
                            </w:r>
                            <w:r>
                              <w:rPr>
                                <w:rFonts w:ascii="Arial" w:eastAsia="Arial" w:hAnsi="Arial" w:cs="Arial"/>
                                <w:spacing w:val="-2"/>
                                <w:w w:val="105"/>
                                <w:sz w:val="13"/>
                                <w:szCs w:val="13"/>
                              </w:rPr>
                              <w:t>g</w:t>
                            </w:r>
                            <w:r>
                              <w:rPr>
                                <w:rFonts w:ascii="Arial" w:eastAsia="Arial" w:hAnsi="Arial" w:cs="Arial"/>
                                <w:w w:val="105"/>
                                <w:sz w:val="13"/>
                                <w:szCs w:val="13"/>
                              </w:rPr>
                              <w:t>h</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pacing w:val="2"/>
                                <w:sz w:val="13"/>
                                <w:szCs w:val="13"/>
                              </w:rPr>
                              <w:t xml:space="preserve"> </w:t>
                            </w:r>
                            <w:r>
                              <w:rPr>
                                <w:rFonts w:ascii="Arial" w:eastAsia="Arial" w:hAnsi="Arial" w:cs="Arial"/>
                                <w:spacing w:val="-2"/>
                                <w:w w:val="105"/>
                                <w:sz w:val="13"/>
                                <w:szCs w:val="13"/>
                              </w:rPr>
                              <w:t>S</w:t>
                            </w:r>
                            <w:r>
                              <w:rPr>
                                <w:rFonts w:ascii="Arial" w:eastAsia="Arial" w:hAnsi="Arial" w:cs="Arial"/>
                                <w:w w:val="105"/>
                                <w:sz w:val="13"/>
                                <w:szCs w:val="13"/>
                              </w:rPr>
                              <w:t>core</w:t>
                            </w:r>
                            <w:r>
                              <w:rPr>
                                <w:rFonts w:ascii="Arial" w:eastAsia="Arial" w:hAnsi="Arial" w:cs="Arial"/>
                                <w:spacing w:val="1"/>
                                <w:sz w:val="13"/>
                                <w:szCs w:val="13"/>
                              </w:rPr>
                              <w:t xml:space="preserve"> </w:t>
                            </w:r>
                            <w:r>
                              <w:rPr>
                                <w:rFonts w:ascii="Arial" w:eastAsia="Arial" w:hAnsi="Arial" w:cs="Arial"/>
                                <w:spacing w:val="-4"/>
                                <w:w w:val="105"/>
                                <w:sz w:val="13"/>
                                <w:szCs w:val="13"/>
                              </w:rPr>
                              <w:t>o</w:t>
                            </w:r>
                            <w:r>
                              <w:rPr>
                                <w:rFonts w:ascii="Arial" w:eastAsia="Arial" w:hAnsi="Arial" w:cs="Arial"/>
                                <w:w w:val="105"/>
                                <w:sz w:val="13"/>
                                <w:szCs w:val="13"/>
                              </w:rPr>
                              <w:t>f</w:t>
                            </w:r>
                            <w:r>
                              <w:rPr>
                                <w:rFonts w:ascii="Arial" w:eastAsia="Arial" w:hAnsi="Arial" w:cs="Arial"/>
                                <w:spacing w:val="4"/>
                                <w:sz w:val="13"/>
                                <w:szCs w:val="13"/>
                              </w:rPr>
                              <w:t xml:space="preserve"> </w:t>
                            </w:r>
                            <w:r>
                              <w:rPr>
                                <w:rFonts w:ascii="Arial" w:eastAsia="Arial" w:hAnsi="Arial" w:cs="Arial"/>
                                <w:spacing w:val="-2"/>
                                <w:w w:val="105"/>
                                <w:sz w:val="13"/>
                                <w:szCs w:val="13"/>
                              </w:rPr>
                              <w:t>6</w:t>
                            </w:r>
                            <w:r>
                              <w:rPr>
                                <w:rFonts w:ascii="Arial" w:eastAsia="Arial" w:hAnsi="Arial" w:cs="Arial"/>
                                <w:w w:val="105"/>
                                <w:sz w:val="13"/>
                                <w:szCs w:val="13"/>
                              </w:rPr>
                              <w:t>0</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r w:rsidR="00C51A6A">
                        <w:trPr>
                          <w:trHeight w:hRule="exact" w:val="1234"/>
                        </w:trPr>
                        <w:tc>
                          <w:tcPr>
                            <w:tcW w:w="6001" w:type="dxa"/>
                            <w:tcBorders>
                              <w:top w:val="single" w:sz="6" w:space="0" w:color="000000"/>
                              <w:left w:val="single" w:sz="12" w:space="0" w:color="000000"/>
                              <w:bottom w:val="single" w:sz="6"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60" w:right="-20"/>
                              <w:rPr>
                                <w:rFonts w:ascii="Arial" w:eastAsia="Arial" w:hAnsi="Arial" w:cs="Arial"/>
                                <w:sz w:val="13"/>
                                <w:szCs w:val="13"/>
                              </w:rPr>
                            </w:pPr>
                            <w:r>
                              <w:rPr>
                                <w:rFonts w:ascii="Arial" w:eastAsia="Arial" w:hAnsi="Arial" w:cs="Arial"/>
                                <w:sz w:val="13"/>
                                <w:szCs w:val="13"/>
                              </w:rPr>
                              <w:t>2)</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pacing w:val="2"/>
                                <w:sz w:val="13"/>
                                <w:szCs w:val="13"/>
                              </w:rPr>
                              <w:t>v</w:t>
                            </w:r>
                            <w:r>
                              <w:rPr>
                                <w:rFonts w:ascii="Arial" w:eastAsia="Arial" w:hAnsi="Arial" w:cs="Arial"/>
                                <w:sz w:val="13"/>
                                <w:szCs w:val="13"/>
                              </w:rPr>
                              <w:t>e</w:t>
                            </w:r>
                            <w:r>
                              <w:rPr>
                                <w:rFonts w:ascii="Arial" w:eastAsia="Arial" w:hAnsi="Arial" w:cs="Arial"/>
                                <w:spacing w:val="-1"/>
                                <w:sz w:val="13"/>
                                <w:szCs w:val="13"/>
                              </w:rPr>
                              <w:t>r</w:t>
                            </w:r>
                            <w:r>
                              <w:rPr>
                                <w:rFonts w:ascii="Arial" w:eastAsia="Arial" w:hAnsi="Arial" w:cs="Arial"/>
                                <w:spacing w:val="-4"/>
                                <w:sz w:val="13"/>
                                <w:szCs w:val="13"/>
                              </w:rPr>
                              <w:t>a</w:t>
                            </w:r>
                            <w:r>
                              <w:rPr>
                                <w:rFonts w:ascii="Arial" w:eastAsia="Arial" w:hAnsi="Arial" w:cs="Arial"/>
                                <w:spacing w:val="2"/>
                                <w:sz w:val="13"/>
                                <w:szCs w:val="13"/>
                              </w:rPr>
                              <w:t>l</w:t>
                            </w:r>
                            <w:r>
                              <w:rPr>
                                <w:rFonts w:ascii="Arial" w:eastAsia="Arial" w:hAnsi="Arial" w:cs="Arial"/>
                                <w:sz w:val="13"/>
                                <w:szCs w:val="13"/>
                              </w:rPr>
                              <w:t>l</w:t>
                            </w:r>
                            <w:r>
                              <w:rPr>
                                <w:rFonts w:ascii="Arial" w:eastAsia="Arial" w:hAnsi="Arial" w:cs="Arial"/>
                                <w:spacing w:val="23"/>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i</w:t>
                            </w:r>
                            <w:r>
                              <w:rPr>
                                <w:rFonts w:ascii="Arial" w:eastAsia="Arial" w:hAnsi="Arial" w:cs="Arial"/>
                                <w:sz w:val="13"/>
                                <w:szCs w:val="13"/>
                              </w:rPr>
                              <w:t>re</w:t>
                            </w:r>
                            <w:r>
                              <w:rPr>
                                <w:rFonts w:ascii="Arial" w:eastAsia="Arial" w:hAnsi="Arial" w:cs="Arial"/>
                                <w:spacing w:val="9"/>
                                <w:sz w:val="13"/>
                                <w:szCs w:val="13"/>
                              </w:rPr>
                              <w:t xml:space="preserve"> </w:t>
                            </w:r>
                            <w:r>
                              <w:rPr>
                                <w:rFonts w:ascii="Arial" w:eastAsia="Arial" w:hAnsi="Arial" w:cs="Arial"/>
                                <w:sz w:val="13"/>
                                <w:szCs w:val="13"/>
                              </w:rPr>
                              <w:t>P</w:t>
                            </w:r>
                            <w:r>
                              <w:rPr>
                                <w:rFonts w:ascii="Arial" w:eastAsia="Arial" w:hAnsi="Arial" w:cs="Arial"/>
                                <w:spacing w:val="-1"/>
                                <w:sz w:val="13"/>
                                <w:szCs w:val="13"/>
                              </w:rPr>
                              <w:t>r</w:t>
                            </w:r>
                            <w:r>
                              <w:rPr>
                                <w:rFonts w:ascii="Arial" w:eastAsia="Arial" w:hAnsi="Arial" w:cs="Arial"/>
                                <w:sz w:val="13"/>
                                <w:szCs w:val="13"/>
                              </w:rPr>
                              <w:t>ot</w:t>
                            </w:r>
                            <w:r>
                              <w:rPr>
                                <w:rFonts w:ascii="Arial" w:eastAsia="Arial" w:hAnsi="Arial" w:cs="Arial"/>
                                <w:spacing w:val="-2"/>
                                <w:sz w:val="13"/>
                                <w:szCs w:val="13"/>
                              </w:rPr>
                              <w:t>ec</w:t>
                            </w:r>
                            <w:r>
                              <w:rPr>
                                <w:rFonts w:ascii="Arial" w:eastAsia="Arial" w:hAnsi="Arial" w:cs="Arial"/>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31"/>
                                <w:sz w:val="13"/>
                                <w:szCs w:val="13"/>
                              </w:rPr>
                              <w:t xml:space="preserve"> </w:t>
                            </w:r>
                            <w:r>
                              <w:rPr>
                                <w:rFonts w:ascii="Arial" w:eastAsia="Arial" w:hAnsi="Arial" w:cs="Arial"/>
                                <w:spacing w:val="-2"/>
                                <w:sz w:val="13"/>
                                <w:szCs w:val="13"/>
                              </w:rPr>
                              <w:t>C</w:t>
                            </w:r>
                            <w:r>
                              <w:rPr>
                                <w:rFonts w:ascii="Arial" w:eastAsia="Arial" w:hAnsi="Arial" w:cs="Arial"/>
                                <w:sz w:val="13"/>
                                <w:szCs w:val="13"/>
                              </w:rPr>
                              <w:t>a</w:t>
                            </w:r>
                            <w:r>
                              <w:rPr>
                                <w:rFonts w:ascii="Arial" w:eastAsia="Arial" w:hAnsi="Arial" w:cs="Arial"/>
                                <w:spacing w:val="-2"/>
                                <w:sz w:val="13"/>
                                <w:szCs w:val="13"/>
                              </w:rPr>
                              <w:t>pa</w:t>
                            </w:r>
                            <w:r>
                              <w:rPr>
                                <w:rFonts w:ascii="Arial" w:eastAsia="Arial" w:hAnsi="Arial" w:cs="Arial"/>
                                <w:sz w:val="13"/>
                                <w:szCs w:val="13"/>
                              </w:rPr>
                              <w:t>b</w:t>
                            </w:r>
                            <w:r>
                              <w:rPr>
                                <w:rFonts w:ascii="Arial" w:eastAsia="Arial" w:hAnsi="Arial" w:cs="Arial"/>
                                <w:spacing w:val="-2"/>
                                <w:sz w:val="13"/>
                                <w:szCs w:val="13"/>
                              </w:rPr>
                              <w:t>il</w:t>
                            </w:r>
                            <w:r>
                              <w:rPr>
                                <w:rFonts w:ascii="Arial" w:eastAsia="Arial" w:hAnsi="Arial" w:cs="Arial"/>
                                <w:spacing w:val="2"/>
                                <w:sz w:val="13"/>
                                <w:szCs w:val="13"/>
                              </w:rPr>
                              <w:t>it</w:t>
                            </w:r>
                            <w:r>
                              <w:rPr>
                                <w:rFonts w:ascii="Arial" w:eastAsia="Arial" w:hAnsi="Arial" w:cs="Arial"/>
                                <w:sz w:val="13"/>
                                <w:szCs w:val="13"/>
                              </w:rPr>
                              <w:t>y</w:t>
                            </w:r>
                            <w:r>
                              <w:rPr>
                                <w:rFonts w:ascii="Arial" w:eastAsia="Arial" w:hAnsi="Arial" w:cs="Arial"/>
                                <w:spacing w:val="28"/>
                                <w:sz w:val="13"/>
                                <w:szCs w:val="13"/>
                              </w:rPr>
                              <w:t xml:space="preserve"> </w:t>
                            </w:r>
                            <w:r>
                              <w:rPr>
                                <w:rFonts w:ascii="Arial" w:eastAsia="Arial" w:hAnsi="Arial" w:cs="Arial"/>
                                <w:sz w:val="13"/>
                                <w:szCs w:val="13"/>
                              </w:rPr>
                              <w:t>/</w:t>
                            </w:r>
                            <w:r>
                              <w:rPr>
                                <w:rFonts w:ascii="Arial" w:eastAsia="Arial" w:hAnsi="Arial" w:cs="Arial"/>
                                <w:spacing w:val="4"/>
                                <w:sz w:val="13"/>
                                <w:szCs w:val="13"/>
                              </w:rPr>
                              <w:t xml:space="preserve"> </w:t>
                            </w:r>
                            <w:r>
                              <w:rPr>
                                <w:rFonts w:ascii="Arial" w:eastAsia="Arial" w:hAnsi="Arial" w:cs="Arial"/>
                                <w:sz w:val="13"/>
                                <w:szCs w:val="13"/>
                              </w:rPr>
                              <w:t>Str</w:t>
                            </w:r>
                            <w:r>
                              <w:rPr>
                                <w:rFonts w:ascii="Arial" w:eastAsia="Arial" w:hAnsi="Arial" w:cs="Arial"/>
                                <w:spacing w:val="-2"/>
                                <w:sz w:val="13"/>
                                <w:szCs w:val="13"/>
                              </w:rPr>
                              <w:t>u</w:t>
                            </w:r>
                            <w:r>
                              <w:rPr>
                                <w:rFonts w:ascii="Arial" w:eastAsia="Arial" w:hAnsi="Arial" w:cs="Arial"/>
                                <w:spacing w:val="-4"/>
                                <w:sz w:val="13"/>
                                <w:szCs w:val="13"/>
                              </w:rPr>
                              <w:t>c</w:t>
                            </w:r>
                            <w:r>
                              <w:rPr>
                                <w:rFonts w:ascii="Arial" w:eastAsia="Arial" w:hAnsi="Arial" w:cs="Arial"/>
                                <w:spacing w:val="2"/>
                                <w:sz w:val="13"/>
                                <w:szCs w:val="13"/>
                              </w:rPr>
                              <w:t>t</w:t>
                            </w:r>
                            <w:r>
                              <w:rPr>
                                <w:rFonts w:ascii="Arial" w:eastAsia="Arial" w:hAnsi="Arial" w:cs="Arial"/>
                                <w:spacing w:val="-2"/>
                                <w:sz w:val="13"/>
                                <w:szCs w:val="13"/>
                              </w:rPr>
                              <w:t>u</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l</w:t>
                            </w:r>
                            <w:r>
                              <w:rPr>
                                <w:rFonts w:ascii="Arial" w:eastAsia="Arial" w:hAnsi="Arial" w:cs="Arial"/>
                                <w:spacing w:val="30"/>
                                <w:sz w:val="13"/>
                                <w:szCs w:val="13"/>
                              </w:rPr>
                              <w:t xml:space="preserve"> </w:t>
                            </w:r>
                            <w:r>
                              <w:rPr>
                                <w:rFonts w:ascii="Arial" w:eastAsia="Arial" w:hAnsi="Arial" w:cs="Arial"/>
                                <w:sz w:val="13"/>
                                <w:szCs w:val="13"/>
                              </w:rPr>
                              <w:t>V</w:t>
                            </w:r>
                            <w:r>
                              <w:rPr>
                                <w:rFonts w:ascii="Arial" w:eastAsia="Arial" w:hAnsi="Arial" w:cs="Arial"/>
                                <w:spacing w:val="-4"/>
                                <w:sz w:val="13"/>
                                <w:szCs w:val="13"/>
                              </w:rPr>
                              <w:t>u</w:t>
                            </w:r>
                            <w:r>
                              <w:rPr>
                                <w:rFonts w:ascii="Arial" w:eastAsia="Arial" w:hAnsi="Arial" w:cs="Arial"/>
                                <w:spacing w:val="2"/>
                                <w:sz w:val="13"/>
                                <w:szCs w:val="13"/>
                              </w:rPr>
                              <w:t>l</w:t>
                            </w:r>
                            <w:r>
                              <w:rPr>
                                <w:rFonts w:ascii="Arial" w:eastAsia="Arial" w:hAnsi="Arial" w:cs="Arial"/>
                                <w:spacing w:val="-2"/>
                                <w:sz w:val="13"/>
                                <w:szCs w:val="13"/>
                              </w:rPr>
                              <w:t>ne</w:t>
                            </w:r>
                            <w:r>
                              <w:rPr>
                                <w:rFonts w:ascii="Arial" w:eastAsia="Arial" w:hAnsi="Arial" w:cs="Arial"/>
                                <w:sz w:val="13"/>
                                <w:szCs w:val="13"/>
                              </w:rPr>
                              <w:t>r</w:t>
                            </w:r>
                            <w:r>
                              <w:rPr>
                                <w:rFonts w:ascii="Arial" w:eastAsia="Arial" w:hAnsi="Arial" w:cs="Arial"/>
                                <w:spacing w:val="-2"/>
                                <w:sz w:val="13"/>
                                <w:szCs w:val="13"/>
                              </w:rPr>
                              <w:t>a</w:t>
                            </w:r>
                            <w:r>
                              <w:rPr>
                                <w:rFonts w:ascii="Arial" w:eastAsia="Arial" w:hAnsi="Arial" w:cs="Arial"/>
                                <w:sz w:val="13"/>
                                <w:szCs w:val="13"/>
                              </w:rPr>
                              <w:t>b</w:t>
                            </w:r>
                            <w:r>
                              <w:rPr>
                                <w:rFonts w:ascii="Arial" w:eastAsia="Arial" w:hAnsi="Arial" w:cs="Arial"/>
                                <w:spacing w:val="2"/>
                                <w:sz w:val="13"/>
                                <w:szCs w:val="13"/>
                              </w:rPr>
                              <w:t>i</w:t>
                            </w:r>
                            <w:r>
                              <w:rPr>
                                <w:rFonts w:ascii="Arial" w:eastAsia="Arial" w:hAnsi="Arial" w:cs="Arial"/>
                                <w:spacing w:val="-2"/>
                                <w:sz w:val="13"/>
                                <w:szCs w:val="13"/>
                              </w:rPr>
                              <w:t>l</w:t>
                            </w:r>
                            <w:r>
                              <w:rPr>
                                <w:rFonts w:ascii="Arial" w:eastAsia="Arial" w:hAnsi="Arial" w:cs="Arial"/>
                                <w:spacing w:val="2"/>
                                <w:sz w:val="13"/>
                                <w:szCs w:val="13"/>
                              </w:rPr>
                              <w:t>it</w:t>
                            </w:r>
                            <w:r>
                              <w:rPr>
                                <w:rFonts w:ascii="Arial" w:eastAsia="Arial" w:hAnsi="Arial" w:cs="Arial"/>
                                <w:sz w:val="13"/>
                                <w:szCs w:val="13"/>
                              </w:rPr>
                              <w:t>y</w:t>
                            </w:r>
                            <w:r>
                              <w:rPr>
                                <w:rFonts w:ascii="Arial" w:eastAsia="Arial" w:hAnsi="Arial" w:cs="Arial"/>
                                <w:spacing w:val="34"/>
                                <w:sz w:val="13"/>
                                <w:szCs w:val="13"/>
                              </w:rPr>
                              <w:t xml:space="preserve"> </w:t>
                            </w:r>
                            <w:r>
                              <w:rPr>
                                <w:rFonts w:ascii="Arial" w:eastAsia="Arial" w:hAnsi="Arial" w:cs="Arial"/>
                                <w:sz w:val="13"/>
                                <w:szCs w:val="13"/>
                              </w:rPr>
                              <w:t>R</w:t>
                            </w:r>
                            <w:r>
                              <w:rPr>
                                <w:rFonts w:ascii="Arial" w:eastAsia="Arial" w:hAnsi="Arial" w:cs="Arial"/>
                                <w:spacing w:val="-2"/>
                                <w:sz w:val="13"/>
                                <w:szCs w:val="13"/>
                              </w:rPr>
                              <w:t>at</w:t>
                            </w:r>
                            <w:r>
                              <w:rPr>
                                <w:rFonts w:ascii="Arial" w:eastAsia="Arial" w:hAnsi="Arial" w:cs="Arial"/>
                                <w:spacing w:val="2"/>
                                <w:sz w:val="13"/>
                                <w:szCs w:val="13"/>
                              </w:rPr>
                              <w:t>i</w:t>
                            </w:r>
                            <w:r>
                              <w:rPr>
                                <w:rFonts w:ascii="Arial" w:eastAsia="Arial" w:hAnsi="Arial" w:cs="Arial"/>
                                <w:spacing w:val="-2"/>
                                <w:sz w:val="13"/>
                                <w:szCs w:val="13"/>
                              </w:rPr>
                              <w:t>n</w:t>
                            </w:r>
                            <w:r>
                              <w:rPr>
                                <w:rFonts w:ascii="Arial" w:eastAsia="Arial" w:hAnsi="Arial" w:cs="Arial"/>
                                <w:sz w:val="13"/>
                                <w:szCs w:val="13"/>
                              </w:rPr>
                              <w:t>g</w:t>
                            </w:r>
                            <w:r>
                              <w:rPr>
                                <w:rFonts w:ascii="Arial" w:eastAsia="Arial" w:hAnsi="Arial" w:cs="Arial"/>
                                <w:spacing w:val="17"/>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3</w:t>
                            </w:r>
                            <w:r>
                              <w:rPr>
                                <w:rFonts w:ascii="Arial" w:eastAsia="Arial" w:hAnsi="Arial" w:cs="Arial"/>
                                <w:sz w:val="13"/>
                                <w:szCs w:val="13"/>
                              </w:rPr>
                              <w:t>0%</w:t>
                            </w:r>
                            <w:r>
                              <w:rPr>
                                <w:rFonts w:ascii="Arial" w:eastAsia="Arial" w:hAnsi="Arial" w:cs="Arial"/>
                                <w:spacing w:val="14"/>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5" w:after="0" w:line="190" w:lineRule="exact"/>
                              <w:rPr>
                                <w:sz w:val="19"/>
                                <w:szCs w:val="19"/>
                              </w:rPr>
                            </w:pPr>
                          </w:p>
                          <w:p w:rsidR="00C51A6A" w:rsidRDefault="00992248">
                            <w:pPr>
                              <w:spacing w:after="0" w:line="240" w:lineRule="auto"/>
                              <w:ind w:left="467" w:right="-20"/>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R</w:t>
                            </w:r>
                            <w:r>
                              <w:rPr>
                                <w:rFonts w:ascii="Arial" w:eastAsia="Arial" w:hAnsi="Arial" w:cs="Arial"/>
                                <w:spacing w:val="2"/>
                                <w:sz w:val="13"/>
                                <w:szCs w:val="13"/>
                              </w:rPr>
                              <w:t>i</w:t>
                            </w:r>
                            <w:r>
                              <w:rPr>
                                <w:rFonts w:ascii="Arial" w:eastAsia="Arial" w:hAnsi="Arial" w:cs="Arial"/>
                                <w:spacing w:val="-4"/>
                                <w:sz w:val="13"/>
                                <w:szCs w:val="13"/>
                              </w:rPr>
                              <w:t>s</w:t>
                            </w:r>
                            <w:r>
                              <w:rPr>
                                <w:rFonts w:ascii="Arial" w:eastAsia="Arial" w:hAnsi="Arial" w:cs="Arial"/>
                                <w:sz w:val="13"/>
                                <w:szCs w:val="13"/>
                              </w:rPr>
                              <w:t>k:</w:t>
                            </w:r>
                            <w:r>
                              <w:rPr>
                                <w:rFonts w:ascii="Arial" w:eastAsia="Arial" w:hAnsi="Arial" w:cs="Arial"/>
                                <w:spacing w:val="18"/>
                                <w:sz w:val="13"/>
                                <w:szCs w:val="13"/>
                              </w:rPr>
                              <w:t xml:space="preserve"> </w:t>
                            </w:r>
                            <w:r>
                              <w:rPr>
                                <w:rFonts w:ascii="Arial" w:eastAsia="Arial" w:hAnsi="Arial" w:cs="Arial"/>
                                <w:sz w:val="13"/>
                                <w:szCs w:val="13"/>
                              </w:rPr>
                              <w:t>S</w:t>
                            </w:r>
                            <w:r>
                              <w:rPr>
                                <w:rFonts w:ascii="Arial" w:eastAsia="Arial" w:hAnsi="Arial" w:cs="Arial"/>
                                <w:spacing w:val="-1"/>
                                <w:sz w:val="13"/>
                                <w:szCs w:val="13"/>
                              </w:rPr>
                              <w:t>c</w:t>
                            </w:r>
                            <w:r>
                              <w:rPr>
                                <w:rFonts w:ascii="Arial" w:eastAsia="Arial" w:hAnsi="Arial" w:cs="Arial"/>
                                <w:sz w:val="13"/>
                                <w:szCs w:val="13"/>
                              </w:rPr>
                              <w:t>ore</w:t>
                            </w:r>
                            <w:r>
                              <w:rPr>
                                <w:rFonts w:ascii="Arial" w:eastAsia="Arial" w:hAnsi="Arial" w:cs="Arial"/>
                                <w:spacing w:val="18"/>
                                <w:sz w:val="13"/>
                                <w:szCs w:val="13"/>
                              </w:rPr>
                              <w:t xml:space="preserve"> </w:t>
                            </w:r>
                            <w:r>
                              <w:rPr>
                                <w:rFonts w:ascii="Arial" w:eastAsia="Arial" w:hAnsi="Arial" w:cs="Arial"/>
                                <w:sz w:val="13"/>
                                <w:szCs w:val="13"/>
                              </w:rPr>
                              <w:t>0</w:t>
                            </w:r>
                            <w:r>
                              <w:rPr>
                                <w:rFonts w:ascii="Arial" w:eastAsia="Arial" w:hAnsi="Arial" w:cs="Arial"/>
                                <w:spacing w:val="6"/>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w w:val="105"/>
                                <w:sz w:val="13"/>
                                <w:szCs w:val="13"/>
                              </w:rPr>
                              <w:t>15</w:t>
                            </w:r>
                          </w:p>
                          <w:p w:rsidR="00C51A6A" w:rsidRDefault="00992248">
                            <w:pPr>
                              <w:tabs>
                                <w:tab w:val="left" w:pos="2660"/>
                                <w:tab w:val="left" w:pos="3540"/>
                              </w:tabs>
                              <w:spacing w:before="23" w:after="0" w:line="240" w:lineRule="auto"/>
                              <w:ind w:left="467" w:right="-20"/>
                              <w:rPr>
                                <w:rFonts w:ascii="Arial" w:eastAsia="Arial" w:hAnsi="Arial" w:cs="Arial"/>
                                <w:sz w:val="13"/>
                                <w:szCs w:val="13"/>
                              </w:rPr>
                            </w:pPr>
                            <w:r>
                              <w:rPr>
                                <w:rFonts w:ascii="Arial" w:eastAsia="Arial" w:hAnsi="Arial" w:cs="Arial"/>
                                <w:w w:val="105"/>
                                <w:sz w:val="13"/>
                                <w:szCs w:val="13"/>
                              </w:rPr>
                              <w:t>M</w:t>
                            </w:r>
                            <w:r>
                              <w:rPr>
                                <w:rFonts w:ascii="Arial" w:eastAsia="Arial" w:hAnsi="Arial" w:cs="Arial"/>
                                <w:spacing w:val="-2"/>
                                <w:w w:val="105"/>
                                <w:sz w:val="13"/>
                                <w:szCs w:val="13"/>
                              </w:rPr>
                              <w:t>ode</w:t>
                            </w:r>
                            <w:r>
                              <w:rPr>
                                <w:rFonts w:ascii="Arial" w:eastAsia="Arial" w:hAnsi="Arial" w:cs="Arial"/>
                                <w:w w:val="105"/>
                                <w:sz w:val="13"/>
                                <w:szCs w:val="13"/>
                              </w:rPr>
                              <w:t>rate</w:t>
                            </w:r>
                            <w:r>
                              <w:rPr>
                                <w:rFonts w:ascii="Arial" w:eastAsia="Arial" w:hAnsi="Arial" w:cs="Arial"/>
                                <w:spacing w:val="2"/>
                                <w:sz w:val="13"/>
                                <w:szCs w:val="13"/>
                              </w:rPr>
                              <w:t xml:space="preserve"> </w:t>
                            </w:r>
                            <w:r>
                              <w:rPr>
                                <w:rFonts w:ascii="Arial" w:eastAsia="Arial" w:hAnsi="Arial" w:cs="Arial"/>
                                <w:spacing w:val="-2"/>
                                <w:w w:val="105"/>
                                <w:sz w:val="13"/>
                                <w:szCs w:val="13"/>
                              </w:rPr>
                              <w:t>R</w:t>
                            </w:r>
                            <w:r>
                              <w:rPr>
                                <w:rFonts w:ascii="Arial" w:eastAsia="Arial" w:hAnsi="Arial" w:cs="Arial"/>
                                <w:spacing w:val="2"/>
                                <w:w w:val="105"/>
                                <w:sz w:val="13"/>
                                <w:szCs w:val="13"/>
                              </w:rPr>
                              <w:t>i</w:t>
                            </w:r>
                            <w:r>
                              <w:rPr>
                                <w:rFonts w:ascii="Arial" w:eastAsia="Arial" w:hAnsi="Arial" w:cs="Arial"/>
                                <w:spacing w:val="-4"/>
                                <w:w w:val="105"/>
                                <w:sz w:val="13"/>
                                <w:szCs w:val="13"/>
                              </w:rPr>
                              <w:t>s</w:t>
                            </w:r>
                            <w:r>
                              <w:rPr>
                                <w:rFonts w:ascii="Arial" w:eastAsia="Arial" w:hAnsi="Arial" w:cs="Arial"/>
                                <w:w w:val="105"/>
                                <w:sz w:val="13"/>
                                <w:szCs w:val="13"/>
                              </w:rPr>
                              <w:t>k:</w:t>
                            </w:r>
                            <w:r>
                              <w:rPr>
                                <w:rFonts w:ascii="Arial" w:eastAsia="Arial" w:hAnsi="Arial" w:cs="Arial"/>
                                <w:spacing w:val="4"/>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r>
                              <w:rPr>
                                <w:rFonts w:ascii="Arial" w:eastAsia="Arial" w:hAnsi="Arial" w:cs="Arial"/>
                                <w:spacing w:val="2"/>
                                <w:sz w:val="13"/>
                                <w:szCs w:val="13"/>
                              </w:rPr>
                              <w:t xml:space="preserve"> </w:t>
                            </w:r>
                            <w:r>
                              <w:rPr>
                                <w:rFonts w:ascii="Arial" w:eastAsia="Arial" w:hAnsi="Arial" w:cs="Arial"/>
                                <w:spacing w:val="-2"/>
                                <w:w w:val="105"/>
                                <w:sz w:val="13"/>
                                <w:szCs w:val="13"/>
                              </w:rPr>
                              <w:t>1</w:t>
                            </w:r>
                            <w:r>
                              <w:rPr>
                                <w:rFonts w:ascii="Arial" w:eastAsia="Arial" w:hAnsi="Arial" w:cs="Arial"/>
                                <w:w w:val="105"/>
                                <w:sz w:val="13"/>
                                <w:szCs w:val="13"/>
                              </w:rPr>
                              <w:t>6</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z w:val="13"/>
                                <w:szCs w:val="13"/>
                              </w:rPr>
                              <w:t xml:space="preserve"> </w:t>
                            </w:r>
                            <w:r>
                              <w:rPr>
                                <w:rFonts w:ascii="Arial" w:eastAsia="Arial" w:hAnsi="Arial" w:cs="Arial"/>
                                <w:spacing w:val="-2"/>
                                <w:w w:val="105"/>
                                <w:sz w:val="13"/>
                                <w:szCs w:val="13"/>
                              </w:rPr>
                              <w:t>3</w:t>
                            </w:r>
                            <w:r>
                              <w:rPr>
                                <w:rFonts w:ascii="Arial" w:eastAsia="Arial" w:hAnsi="Arial" w:cs="Arial"/>
                                <w:w w:val="105"/>
                                <w:sz w:val="13"/>
                                <w:szCs w:val="13"/>
                              </w:rPr>
                              <w:t>0</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992248">
                            <w:pPr>
                              <w:spacing w:before="25" w:after="0" w:line="240" w:lineRule="auto"/>
                              <w:ind w:left="467" w:right="-20"/>
                              <w:rPr>
                                <w:rFonts w:ascii="Arial" w:eastAsia="Arial" w:hAnsi="Arial" w:cs="Arial"/>
                                <w:sz w:val="13"/>
                                <w:szCs w:val="13"/>
                              </w:rPr>
                            </w:pP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pacing w:val="-2"/>
                                <w:sz w:val="13"/>
                                <w:szCs w:val="13"/>
                              </w:rPr>
                              <w:t>R</w:t>
                            </w:r>
                            <w:r>
                              <w:rPr>
                                <w:rFonts w:ascii="Arial" w:eastAsia="Arial" w:hAnsi="Arial" w:cs="Arial"/>
                                <w:spacing w:val="2"/>
                                <w:sz w:val="13"/>
                                <w:szCs w:val="13"/>
                              </w:rPr>
                              <w:t>i</w:t>
                            </w:r>
                            <w:r>
                              <w:rPr>
                                <w:rFonts w:ascii="Arial" w:eastAsia="Arial" w:hAnsi="Arial" w:cs="Arial"/>
                                <w:spacing w:val="-2"/>
                                <w:sz w:val="13"/>
                                <w:szCs w:val="13"/>
                              </w:rPr>
                              <w:t>s</w:t>
                            </w:r>
                            <w:r>
                              <w:rPr>
                                <w:rFonts w:ascii="Arial" w:eastAsia="Arial" w:hAnsi="Arial" w:cs="Arial"/>
                                <w:sz w:val="13"/>
                                <w:szCs w:val="13"/>
                              </w:rPr>
                              <w:t>k:</w:t>
                            </w:r>
                            <w:r>
                              <w:rPr>
                                <w:rFonts w:ascii="Arial" w:eastAsia="Arial" w:hAnsi="Arial" w:cs="Arial"/>
                                <w:spacing w:val="14"/>
                                <w:sz w:val="13"/>
                                <w:szCs w:val="13"/>
                              </w:rPr>
                              <w:t xml:space="preserve"> </w:t>
                            </w:r>
                            <w:r>
                              <w:rPr>
                                <w:rFonts w:ascii="Arial" w:eastAsia="Arial" w:hAnsi="Arial" w:cs="Arial"/>
                                <w:spacing w:val="-2"/>
                                <w:sz w:val="13"/>
                                <w:szCs w:val="13"/>
                              </w:rPr>
                              <w:t>3</w:t>
                            </w:r>
                            <w:r>
                              <w:rPr>
                                <w:rFonts w:ascii="Arial" w:eastAsia="Arial" w:hAnsi="Arial" w:cs="Arial"/>
                                <w:sz w:val="13"/>
                                <w:szCs w:val="13"/>
                              </w:rPr>
                              <w:t>1</w:t>
                            </w:r>
                            <w:r>
                              <w:rPr>
                                <w:rFonts w:ascii="Arial" w:eastAsia="Arial" w:hAnsi="Arial" w:cs="Arial"/>
                                <w:spacing w:val="9"/>
                                <w:sz w:val="13"/>
                                <w:szCs w:val="13"/>
                              </w:rPr>
                              <w:t xml:space="preserve"> </w:t>
                            </w:r>
                            <w:r>
                              <w:rPr>
                                <w:rFonts w:ascii="Arial" w:eastAsia="Arial" w:hAnsi="Arial" w:cs="Arial"/>
                                <w:sz w:val="13"/>
                                <w:szCs w:val="13"/>
                              </w:rPr>
                              <w:t>-</w:t>
                            </w:r>
                            <w:r>
                              <w:rPr>
                                <w:rFonts w:ascii="Arial" w:eastAsia="Arial" w:hAnsi="Arial" w:cs="Arial"/>
                                <w:spacing w:val="4"/>
                                <w:sz w:val="13"/>
                                <w:szCs w:val="13"/>
                              </w:rPr>
                              <w:t xml:space="preserve"> </w:t>
                            </w:r>
                            <w:r>
                              <w:rPr>
                                <w:rFonts w:ascii="Arial" w:eastAsia="Arial" w:hAnsi="Arial" w:cs="Arial"/>
                                <w:spacing w:val="-2"/>
                                <w:w w:val="105"/>
                                <w:sz w:val="13"/>
                                <w:szCs w:val="13"/>
                              </w:rPr>
                              <w:t>45</w:t>
                            </w:r>
                          </w:p>
                        </w:tc>
                      </w:tr>
                      <w:tr w:rsidR="00C51A6A">
                        <w:trPr>
                          <w:trHeight w:hRule="exact" w:val="1234"/>
                        </w:trPr>
                        <w:tc>
                          <w:tcPr>
                            <w:tcW w:w="6001" w:type="dxa"/>
                            <w:tcBorders>
                              <w:top w:val="single" w:sz="6" w:space="0" w:color="000000"/>
                              <w:left w:val="single" w:sz="12" w:space="0" w:color="000000"/>
                              <w:bottom w:val="single" w:sz="6"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30" w:right="3876"/>
                              <w:jc w:val="center"/>
                              <w:rPr>
                                <w:rFonts w:ascii="Arial" w:eastAsia="Arial" w:hAnsi="Arial" w:cs="Arial"/>
                                <w:sz w:val="13"/>
                                <w:szCs w:val="13"/>
                              </w:rPr>
                            </w:pPr>
                            <w:r>
                              <w:rPr>
                                <w:rFonts w:ascii="Arial" w:eastAsia="Arial" w:hAnsi="Arial" w:cs="Arial"/>
                                <w:sz w:val="13"/>
                                <w:szCs w:val="13"/>
                              </w:rPr>
                              <w:t>3)</w:t>
                            </w:r>
                            <w:r>
                              <w:rPr>
                                <w:rFonts w:ascii="Arial" w:eastAsia="Arial" w:hAnsi="Arial" w:cs="Arial"/>
                                <w:spacing w:val="8"/>
                                <w:sz w:val="13"/>
                                <w:szCs w:val="13"/>
                              </w:rPr>
                              <w:t xml:space="preserve"> </w:t>
                            </w:r>
                            <w:r>
                              <w:rPr>
                                <w:rFonts w:ascii="Arial" w:eastAsia="Arial" w:hAnsi="Arial" w:cs="Arial"/>
                                <w:sz w:val="13"/>
                                <w:szCs w:val="13"/>
                              </w:rPr>
                              <w:t>V</w:t>
                            </w:r>
                            <w:r>
                              <w:rPr>
                                <w:rFonts w:ascii="Arial" w:eastAsia="Arial" w:hAnsi="Arial" w:cs="Arial"/>
                                <w:spacing w:val="-2"/>
                                <w:sz w:val="13"/>
                                <w:szCs w:val="13"/>
                              </w:rPr>
                              <w:t>a</w:t>
                            </w:r>
                            <w:r>
                              <w:rPr>
                                <w:rFonts w:ascii="Arial" w:eastAsia="Arial" w:hAnsi="Arial" w:cs="Arial"/>
                                <w:spacing w:val="2"/>
                                <w:sz w:val="13"/>
                                <w:szCs w:val="13"/>
                              </w:rPr>
                              <w:t>l</w:t>
                            </w:r>
                            <w:r>
                              <w:rPr>
                                <w:rFonts w:ascii="Arial" w:eastAsia="Arial" w:hAnsi="Arial" w:cs="Arial"/>
                                <w:sz w:val="13"/>
                                <w:szCs w:val="13"/>
                              </w:rPr>
                              <w:t>u</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9"/>
                                <w:sz w:val="13"/>
                                <w:szCs w:val="13"/>
                              </w:rPr>
                              <w:t xml:space="preserve"> </w:t>
                            </w:r>
                            <w:r>
                              <w:rPr>
                                <w:rFonts w:ascii="Arial" w:eastAsia="Arial" w:hAnsi="Arial" w:cs="Arial"/>
                                <w:sz w:val="13"/>
                                <w:szCs w:val="13"/>
                              </w:rPr>
                              <w:t>At</w:t>
                            </w:r>
                            <w:r>
                              <w:rPr>
                                <w:rFonts w:ascii="Arial" w:eastAsia="Arial" w:hAnsi="Arial" w:cs="Arial"/>
                                <w:spacing w:val="10"/>
                                <w:sz w:val="13"/>
                                <w:szCs w:val="13"/>
                              </w:rPr>
                              <w:t xml:space="preserve"> </w:t>
                            </w:r>
                            <w:r>
                              <w:rPr>
                                <w:rFonts w:ascii="Arial" w:eastAsia="Arial" w:hAnsi="Arial" w:cs="Arial"/>
                                <w:spacing w:val="-4"/>
                                <w:sz w:val="13"/>
                                <w:szCs w:val="13"/>
                              </w:rPr>
                              <w:t>R</w:t>
                            </w:r>
                            <w:r>
                              <w:rPr>
                                <w:rFonts w:ascii="Arial" w:eastAsia="Arial" w:hAnsi="Arial" w:cs="Arial"/>
                                <w:spacing w:val="2"/>
                                <w:sz w:val="13"/>
                                <w:szCs w:val="13"/>
                              </w:rPr>
                              <w:t>i</w:t>
                            </w:r>
                            <w:r>
                              <w:rPr>
                                <w:rFonts w:ascii="Arial" w:eastAsia="Arial" w:hAnsi="Arial" w:cs="Arial"/>
                                <w:spacing w:val="-4"/>
                                <w:sz w:val="13"/>
                                <w:szCs w:val="13"/>
                              </w:rPr>
                              <w:t>s</w:t>
                            </w:r>
                            <w:r>
                              <w:rPr>
                                <w:rFonts w:ascii="Arial" w:eastAsia="Arial" w:hAnsi="Arial" w:cs="Arial"/>
                                <w:sz w:val="13"/>
                                <w:szCs w:val="13"/>
                              </w:rPr>
                              <w:t>k</w:t>
                            </w:r>
                            <w:r>
                              <w:rPr>
                                <w:rFonts w:ascii="Arial" w:eastAsia="Arial" w:hAnsi="Arial" w:cs="Arial"/>
                                <w:spacing w:val="13"/>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2"/>
                                <w:sz w:val="13"/>
                                <w:szCs w:val="13"/>
                              </w:rPr>
                              <w:t>15</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5" w:after="0" w:line="190" w:lineRule="exact"/>
                              <w:rPr>
                                <w:sz w:val="19"/>
                                <w:szCs w:val="19"/>
                              </w:rPr>
                            </w:pPr>
                          </w:p>
                          <w:p w:rsidR="00C51A6A" w:rsidRDefault="00992248">
                            <w:pPr>
                              <w:tabs>
                                <w:tab w:val="left" w:pos="2660"/>
                                <w:tab w:val="left" w:pos="3540"/>
                              </w:tabs>
                              <w:spacing w:after="0" w:line="240" w:lineRule="auto"/>
                              <w:ind w:left="467" w:right="-20"/>
                              <w:rPr>
                                <w:rFonts w:ascii="Arial" w:eastAsia="Arial" w:hAnsi="Arial" w:cs="Arial"/>
                                <w:sz w:val="13"/>
                                <w:szCs w:val="13"/>
                              </w:rPr>
                            </w:pPr>
                            <w:r>
                              <w:rPr>
                                <w:rFonts w:ascii="Arial" w:eastAsia="Arial" w:hAnsi="Arial" w:cs="Arial"/>
                                <w:spacing w:val="-2"/>
                                <w:w w:val="105"/>
                                <w:sz w:val="13"/>
                                <w:szCs w:val="13"/>
                              </w:rPr>
                              <w:t>Lo</w:t>
                            </w:r>
                            <w:r>
                              <w:rPr>
                                <w:rFonts w:ascii="Arial" w:eastAsia="Arial" w:hAnsi="Arial" w:cs="Arial"/>
                                <w:w w:val="105"/>
                                <w:sz w:val="13"/>
                                <w:szCs w:val="13"/>
                              </w:rPr>
                              <w:t>w</w:t>
                            </w:r>
                            <w:r>
                              <w:rPr>
                                <w:rFonts w:ascii="Arial" w:eastAsia="Arial" w:hAnsi="Arial" w:cs="Arial"/>
                                <w:spacing w:val="-2"/>
                                <w:sz w:val="13"/>
                                <w:szCs w:val="13"/>
                              </w:rPr>
                              <w:t xml:space="preserve"> </w:t>
                            </w:r>
                            <w:r>
                              <w:rPr>
                                <w:rFonts w:ascii="Arial" w:eastAsia="Arial" w:hAnsi="Arial" w:cs="Arial"/>
                                <w:w w:val="105"/>
                                <w:sz w:val="13"/>
                                <w:szCs w:val="13"/>
                              </w:rPr>
                              <w:t>=</w:t>
                            </w:r>
                            <w:r>
                              <w:rPr>
                                <w:rFonts w:ascii="Arial" w:eastAsia="Arial" w:hAnsi="Arial" w:cs="Arial"/>
                                <w:spacing w:val="5"/>
                                <w:sz w:val="13"/>
                                <w:szCs w:val="13"/>
                              </w:rPr>
                              <w:t xml:space="preserve"> </w:t>
                            </w:r>
                            <w:r>
                              <w:rPr>
                                <w:rFonts w:ascii="Arial" w:eastAsia="Arial" w:hAnsi="Arial" w:cs="Arial"/>
                                <w:spacing w:val="-2"/>
                                <w:w w:val="105"/>
                                <w:sz w:val="13"/>
                                <w:szCs w:val="13"/>
                              </w:rPr>
                              <w:t>S</w:t>
                            </w:r>
                            <w:r>
                              <w:rPr>
                                <w:rFonts w:ascii="Arial" w:eastAsia="Arial" w:hAnsi="Arial" w:cs="Arial"/>
                                <w:w w:val="105"/>
                                <w:sz w:val="13"/>
                                <w:szCs w:val="13"/>
                              </w:rPr>
                              <w:t>co</w:t>
                            </w:r>
                            <w:r>
                              <w:rPr>
                                <w:rFonts w:ascii="Arial" w:eastAsia="Arial" w:hAnsi="Arial" w:cs="Arial"/>
                                <w:spacing w:val="-1"/>
                                <w:w w:val="105"/>
                                <w:sz w:val="13"/>
                                <w:szCs w:val="13"/>
                              </w:rPr>
                              <w:t>r</w:t>
                            </w:r>
                            <w:r>
                              <w:rPr>
                                <w:rFonts w:ascii="Arial" w:eastAsia="Arial" w:hAnsi="Arial" w:cs="Arial"/>
                                <w:w w:val="105"/>
                                <w:sz w:val="13"/>
                                <w:szCs w:val="13"/>
                              </w:rPr>
                              <w:t>e</w:t>
                            </w:r>
                            <w:r>
                              <w:rPr>
                                <w:rFonts w:ascii="Arial" w:eastAsia="Arial" w:hAnsi="Arial" w:cs="Arial"/>
                                <w:spacing w:val="2"/>
                                <w:sz w:val="13"/>
                                <w:szCs w:val="13"/>
                              </w:rPr>
                              <w:t xml:space="preserve"> </w:t>
                            </w:r>
                            <w:r>
                              <w:rPr>
                                <w:rFonts w:ascii="Arial" w:eastAsia="Arial" w:hAnsi="Arial" w:cs="Arial"/>
                                <w:spacing w:val="-4"/>
                                <w:w w:val="105"/>
                                <w:sz w:val="13"/>
                                <w:szCs w:val="13"/>
                              </w:rPr>
                              <w:t>o</w:t>
                            </w:r>
                            <w:r>
                              <w:rPr>
                                <w:rFonts w:ascii="Arial" w:eastAsia="Arial" w:hAnsi="Arial" w:cs="Arial"/>
                                <w:w w:val="105"/>
                                <w:sz w:val="13"/>
                                <w:szCs w:val="13"/>
                              </w:rPr>
                              <w:t>f</w:t>
                            </w:r>
                            <w:r>
                              <w:rPr>
                                <w:rFonts w:ascii="Arial" w:eastAsia="Arial" w:hAnsi="Arial" w:cs="Arial"/>
                                <w:spacing w:val="6"/>
                                <w:sz w:val="13"/>
                                <w:szCs w:val="13"/>
                              </w:rPr>
                              <w:t xml:space="preserve"> </w:t>
                            </w:r>
                            <w:r>
                              <w:rPr>
                                <w:rFonts w:ascii="Arial" w:eastAsia="Arial" w:hAnsi="Arial" w:cs="Arial"/>
                                <w:spacing w:val="-4"/>
                                <w:w w:val="105"/>
                                <w:sz w:val="13"/>
                                <w:szCs w:val="13"/>
                              </w:rPr>
                              <w:t>7</w:t>
                            </w:r>
                            <w:r>
                              <w:rPr>
                                <w:rFonts w:ascii="Arial" w:eastAsia="Arial" w:hAnsi="Arial" w:cs="Arial"/>
                                <w:spacing w:val="2"/>
                                <w:w w:val="105"/>
                                <w:sz w:val="13"/>
                                <w:szCs w:val="13"/>
                              </w:rPr>
                              <w:t>.</w:t>
                            </w:r>
                            <w:r>
                              <w:rPr>
                                <w:rFonts w:ascii="Arial" w:eastAsia="Arial" w:hAnsi="Arial" w:cs="Arial"/>
                                <w:w w:val="105"/>
                                <w:sz w:val="13"/>
                                <w:szCs w:val="13"/>
                              </w:rPr>
                              <w:t>5</w:t>
                            </w:r>
                            <w:r>
                              <w:rPr>
                                <w:rFonts w:ascii="Arial" w:eastAsia="Arial" w:hAnsi="Arial" w:cs="Arial"/>
                                <w:sz w:val="13"/>
                                <w:szCs w:val="13"/>
                              </w:rPr>
                              <w:tab/>
                            </w: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992248">
                            <w:pPr>
                              <w:spacing w:before="27" w:after="0" w:line="240" w:lineRule="auto"/>
                              <w:ind w:left="467" w:right="-20"/>
                              <w:rPr>
                                <w:rFonts w:ascii="Arial" w:eastAsia="Arial" w:hAnsi="Arial" w:cs="Arial"/>
                                <w:sz w:val="13"/>
                                <w:szCs w:val="13"/>
                              </w:rPr>
                            </w:pPr>
                            <w:r>
                              <w:rPr>
                                <w:rFonts w:ascii="Arial" w:eastAsia="Arial" w:hAnsi="Arial" w:cs="Arial"/>
                                <w:sz w:val="13"/>
                                <w:szCs w:val="13"/>
                              </w:rPr>
                              <w:t>M</w:t>
                            </w:r>
                            <w:r>
                              <w:rPr>
                                <w:rFonts w:ascii="Arial" w:eastAsia="Arial" w:hAnsi="Arial" w:cs="Arial"/>
                                <w:spacing w:val="-2"/>
                                <w:sz w:val="13"/>
                                <w:szCs w:val="13"/>
                              </w:rPr>
                              <w:t>ode</w:t>
                            </w:r>
                            <w:r>
                              <w:rPr>
                                <w:rFonts w:ascii="Arial" w:eastAsia="Arial" w:hAnsi="Arial" w:cs="Arial"/>
                                <w:sz w:val="13"/>
                                <w:szCs w:val="13"/>
                              </w:rPr>
                              <w:t>rate</w:t>
                            </w:r>
                            <w:r>
                              <w:rPr>
                                <w:rFonts w:ascii="Arial" w:eastAsia="Arial" w:hAnsi="Arial" w:cs="Arial"/>
                                <w:spacing w:val="29"/>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Sc</w:t>
                            </w:r>
                            <w:r>
                              <w:rPr>
                                <w:rFonts w:ascii="Arial" w:eastAsia="Arial" w:hAnsi="Arial" w:cs="Arial"/>
                                <w:spacing w:val="-2"/>
                                <w:sz w:val="13"/>
                                <w:szCs w:val="13"/>
                              </w:rPr>
                              <w:t>o</w:t>
                            </w:r>
                            <w:r>
                              <w:rPr>
                                <w:rFonts w:ascii="Arial" w:eastAsia="Arial" w:hAnsi="Arial" w:cs="Arial"/>
                                <w:sz w:val="13"/>
                                <w:szCs w:val="13"/>
                              </w:rPr>
                              <w:t>re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15</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S</w:t>
                            </w:r>
                            <w:r>
                              <w:rPr>
                                <w:rFonts w:ascii="Arial" w:eastAsia="Arial" w:hAnsi="Arial" w:cs="Arial"/>
                                <w:sz w:val="13"/>
                                <w:szCs w:val="13"/>
                              </w:rPr>
                              <w:t>core</w:t>
                            </w:r>
                            <w:r>
                              <w:rPr>
                                <w:rFonts w:ascii="Arial" w:eastAsia="Arial" w:hAnsi="Arial" w:cs="Arial"/>
                                <w:spacing w:val="18"/>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w w:val="105"/>
                                <w:sz w:val="13"/>
                                <w:szCs w:val="13"/>
                              </w:rPr>
                              <w:t>22</w:t>
                            </w:r>
                            <w:r>
                              <w:rPr>
                                <w:rFonts w:ascii="Arial" w:eastAsia="Arial" w:hAnsi="Arial" w:cs="Arial"/>
                                <w:spacing w:val="2"/>
                                <w:w w:val="105"/>
                                <w:sz w:val="13"/>
                                <w:szCs w:val="13"/>
                              </w:rPr>
                              <w:t>.</w:t>
                            </w:r>
                            <w:r>
                              <w:rPr>
                                <w:rFonts w:ascii="Arial" w:eastAsia="Arial" w:hAnsi="Arial" w:cs="Arial"/>
                                <w:w w:val="105"/>
                                <w:sz w:val="13"/>
                                <w:szCs w:val="13"/>
                              </w:rPr>
                              <w:t>5</w:t>
                            </w:r>
                          </w:p>
                        </w:tc>
                      </w:tr>
                      <w:tr w:rsidR="00C51A6A">
                        <w:trPr>
                          <w:trHeight w:hRule="exact" w:val="1234"/>
                        </w:trPr>
                        <w:tc>
                          <w:tcPr>
                            <w:tcW w:w="6001" w:type="dxa"/>
                            <w:tcBorders>
                              <w:top w:val="single" w:sz="6" w:space="0" w:color="000000"/>
                              <w:left w:val="single" w:sz="12" w:space="0" w:color="000000"/>
                              <w:bottom w:val="single" w:sz="5" w:space="0" w:color="000000"/>
                              <w:right w:val="single" w:sz="12" w:space="0" w:color="000000"/>
                            </w:tcBorders>
                          </w:tcPr>
                          <w:p w:rsidR="00C51A6A" w:rsidRDefault="00C51A6A">
                            <w:pPr>
                              <w:spacing w:before="10" w:after="0" w:line="190" w:lineRule="exact"/>
                              <w:rPr>
                                <w:sz w:val="19"/>
                                <w:szCs w:val="19"/>
                              </w:rPr>
                            </w:pPr>
                          </w:p>
                          <w:p w:rsidR="00C51A6A" w:rsidRDefault="00992248">
                            <w:pPr>
                              <w:spacing w:after="0" w:line="240" w:lineRule="auto"/>
                              <w:ind w:left="60" w:right="-20"/>
                              <w:rPr>
                                <w:rFonts w:ascii="Arial" w:eastAsia="Arial" w:hAnsi="Arial" w:cs="Arial"/>
                                <w:sz w:val="13"/>
                                <w:szCs w:val="13"/>
                              </w:rPr>
                            </w:pPr>
                            <w:r>
                              <w:rPr>
                                <w:rFonts w:ascii="Arial" w:eastAsia="Arial" w:hAnsi="Arial" w:cs="Arial"/>
                                <w:sz w:val="13"/>
                                <w:szCs w:val="13"/>
                              </w:rPr>
                              <w:t>4)</w:t>
                            </w:r>
                            <w:r>
                              <w:rPr>
                                <w:rFonts w:ascii="Arial" w:eastAsia="Arial" w:hAnsi="Arial" w:cs="Arial"/>
                                <w:spacing w:val="5"/>
                                <w:sz w:val="13"/>
                                <w:szCs w:val="13"/>
                              </w:rPr>
                              <w:t xml:space="preserve"> </w:t>
                            </w:r>
                            <w:r>
                              <w:rPr>
                                <w:rFonts w:ascii="Arial" w:eastAsia="Arial" w:hAnsi="Arial" w:cs="Arial"/>
                                <w:spacing w:val="4"/>
                                <w:sz w:val="13"/>
                                <w:szCs w:val="13"/>
                              </w:rPr>
                              <w:t>W</w:t>
                            </w:r>
                            <w:r>
                              <w:rPr>
                                <w:rFonts w:ascii="Arial" w:eastAsia="Arial" w:hAnsi="Arial" w:cs="Arial"/>
                                <w:sz w:val="13"/>
                                <w:szCs w:val="13"/>
                              </w:rPr>
                              <w:t>e</w:t>
                            </w:r>
                            <w:r>
                              <w:rPr>
                                <w:rFonts w:ascii="Arial" w:eastAsia="Arial" w:hAnsi="Arial" w:cs="Arial"/>
                                <w:spacing w:val="-2"/>
                                <w:sz w:val="13"/>
                                <w:szCs w:val="13"/>
                              </w:rPr>
                              <w:t>a</w:t>
                            </w:r>
                            <w:r>
                              <w:rPr>
                                <w:rFonts w:ascii="Arial" w:eastAsia="Arial" w:hAnsi="Arial" w:cs="Arial"/>
                                <w:sz w:val="13"/>
                                <w:szCs w:val="13"/>
                              </w:rPr>
                              <w:t>th</w:t>
                            </w:r>
                            <w:r>
                              <w:rPr>
                                <w:rFonts w:ascii="Arial" w:eastAsia="Arial" w:hAnsi="Arial" w:cs="Arial"/>
                                <w:spacing w:val="-2"/>
                                <w:sz w:val="13"/>
                                <w:szCs w:val="13"/>
                              </w:rPr>
                              <w:t>e</w:t>
                            </w:r>
                            <w:r>
                              <w:rPr>
                                <w:rFonts w:ascii="Arial" w:eastAsia="Arial" w:hAnsi="Arial" w:cs="Arial"/>
                                <w:sz w:val="13"/>
                                <w:szCs w:val="13"/>
                              </w:rPr>
                              <w:t>r</w:t>
                            </w:r>
                            <w:r>
                              <w:rPr>
                                <w:rFonts w:ascii="Arial" w:eastAsia="Arial" w:hAnsi="Arial" w:cs="Arial"/>
                                <w:spacing w:val="25"/>
                                <w:sz w:val="13"/>
                                <w:szCs w:val="13"/>
                              </w:rPr>
                              <w:t xml:space="preserve"> </w:t>
                            </w:r>
                            <w:r>
                              <w:rPr>
                                <w:rFonts w:ascii="Arial" w:eastAsia="Arial" w:hAnsi="Arial" w:cs="Arial"/>
                                <w:sz w:val="13"/>
                                <w:szCs w:val="13"/>
                              </w:rPr>
                              <w:t>F</w:t>
                            </w:r>
                            <w:r>
                              <w:rPr>
                                <w:rFonts w:ascii="Arial" w:eastAsia="Arial" w:hAnsi="Arial" w:cs="Arial"/>
                                <w:spacing w:val="-2"/>
                                <w:sz w:val="13"/>
                                <w:szCs w:val="13"/>
                              </w:rPr>
                              <w:t>a</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18"/>
                                <w:sz w:val="13"/>
                                <w:szCs w:val="13"/>
                              </w:rPr>
                              <w:t xml:space="preserve"> </w:t>
                            </w:r>
                            <w:r>
                              <w:rPr>
                                <w:rFonts w:ascii="Arial" w:eastAsia="Arial" w:hAnsi="Arial" w:cs="Arial"/>
                                <w:sz w:val="13"/>
                                <w:szCs w:val="13"/>
                              </w:rPr>
                              <w:t>(</w:t>
                            </w:r>
                            <w:r>
                              <w:rPr>
                                <w:rFonts w:ascii="Arial" w:eastAsia="Arial" w:hAnsi="Arial" w:cs="Arial"/>
                                <w:spacing w:val="-5"/>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8"/>
                                <w:sz w:val="13"/>
                                <w:szCs w:val="13"/>
                              </w:rPr>
                              <w:t xml:space="preserve"> </w:t>
                            </w:r>
                            <w:r>
                              <w:rPr>
                                <w:rFonts w:ascii="Arial" w:eastAsia="Arial" w:hAnsi="Arial" w:cs="Arial"/>
                                <w:spacing w:val="-2"/>
                                <w:sz w:val="13"/>
                                <w:szCs w:val="13"/>
                              </w:rPr>
                              <w:t>H</w:t>
                            </w:r>
                            <w:r>
                              <w:rPr>
                                <w:rFonts w:ascii="Arial" w:eastAsia="Arial" w:hAnsi="Arial" w:cs="Arial"/>
                                <w:sz w:val="13"/>
                                <w:szCs w:val="13"/>
                              </w:rPr>
                              <w:t>az</w:t>
                            </w:r>
                            <w:r>
                              <w:rPr>
                                <w:rFonts w:ascii="Arial" w:eastAsia="Arial" w:hAnsi="Arial" w:cs="Arial"/>
                                <w:spacing w:val="-2"/>
                                <w:sz w:val="13"/>
                                <w:szCs w:val="13"/>
                              </w:rPr>
                              <w:t>a</w:t>
                            </w:r>
                            <w:r>
                              <w:rPr>
                                <w:rFonts w:ascii="Arial" w:eastAsia="Arial" w:hAnsi="Arial" w:cs="Arial"/>
                                <w:sz w:val="13"/>
                                <w:szCs w:val="13"/>
                              </w:rPr>
                              <w:t>rd</w:t>
                            </w:r>
                            <w:r>
                              <w:rPr>
                                <w:rFonts w:ascii="Arial" w:eastAsia="Arial" w:hAnsi="Arial" w:cs="Arial"/>
                                <w:spacing w:val="23"/>
                                <w:sz w:val="13"/>
                                <w:szCs w:val="13"/>
                              </w:rPr>
                              <w:t xml:space="preserve"> </w:t>
                            </w:r>
                            <w:r>
                              <w:rPr>
                                <w:rFonts w:ascii="Arial" w:eastAsia="Arial" w:hAnsi="Arial" w:cs="Arial"/>
                                <w:spacing w:val="-2"/>
                                <w:sz w:val="13"/>
                                <w:szCs w:val="13"/>
                              </w:rPr>
                              <w:t>an</w:t>
                            </w:r>
                            <w:r>
                              <w:rPr>
                                <w:rFonts w:ascii="Arial" w:eastAsia="Arial" w:hAnsi="Arial" w:cs="Arial"/>
                                <w:sz w:val="13"/>
                                <w:szCs w:val="13"/>
                              </w:rPr>
                              <w:t>d</w:t>
                            </w:r>
                            <w:r>
                              <w:rPr>
                                <w:rFonts w:ascii="Arial" w:eastAsia="Arial" w:hAnsi="Arial" w:cs="Arial"/>
                                <w:spacing w:val="13"/>
                                <w:sz w:val="13"/>
                                <w:szCs w:val="13"/>
                              </w:rPr>
                              <w:t xml:space="preserve"> </w:t>
                            </w: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Pr</w:t>
                            </w:r>
                            <w:r>
                              <w:rPr>
                                <w:rFonts w:ascii="Arial" w:eastAsia="Arial" w:hAnsi="Arial" w:cs="Arial"/>
                                <w:spacing w:val="-2"/>
                                <w:sz w:val="13"/>
                                <w:szCs w:val="13"/>
                              </w:rPr>
                              <w:t>e</w:t>
                            </w:r>
                            <w:r>
                              <w:rPr>
                                <w:rFonts w:ascii="Arial" w:eastAsia="Arial" w:hAnsi="Arial" w:cs="Arial"/>
                                <w:sz w:val="13"/>
                                <w:szCs w:val="13"/>
                              </w:rPr>
                              <w:t>c</w:t>
                            </w:r>
                            <w:r>
                              <w:rPr>
                                <w:rFonts w:ascii="Arial" w:eastAsia="Arial" w:hAnsi="Arial" w:cs="Arial"/>
                                <w:spacing w:val="2"/>
                                <w:sz w:val="13"/>
                                <w:szCs w:val="13"/>
                              </w:rPr>
                              <w:t>i</w:t>
                            </w:r>
                            <w:r>
                              <w:rPr>
                                <w:rFonts w:ascii="Arial" w:eastAsia="Arial" w:hAnsi="Arial" w:cs="Arial"/>
                                <w:sz w:val="13"/>
                                <w:szCs w:val="13"/>
                              </w:rPr>
                              <w:t>p</w:t>
                            </w:r>
                            <w:r>
                              <w:rPr>
                                <w:rFonts w:ascii="Arial" w:eastAsia="Arial" w:hAnsi="Arial" w:cs="Arial"/>
                                <w:spacing w:val="-2"/>
                                <w:sz w:val="13"/>
                                <w:szCs w:val="13"/>
                              </w:rPr>
                              <w:t>i</w:t>
                            </w:r>
                            <w:r>
                              <w:rPr>
                                <w:rFonts w:ascii="Arial" w:eastAsia="Arial" w:hAnsi="Arial" w:cs="Arial"/>
                                <w:sz w:val="13"/>
                                <w:szCs w:val="13"/>
                              </w:rPr>
                              <w:t>ta</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on</w:t>
                            </w:r>
                            <w:r>
                              <w:rPr>
                                <w:rFonts w:ascii="Arial" w:eastAsia="Arial" w:hAnsi="Arial" w:cs="Arial"/>
                                <w:sz w:val="13"/>
                                <w:szCs w:val="13"/>
                              </w:rPr>
                              <w:t xml:space="preserve">) </w:t>
                            </w:r>
                            <w:r>
                              <w:rPr>
                                <w:rFonts w:ascii="Arial" w:eastAsia="Arial" w:hAnsi="Arial" w:cs="Arial"/>
                                <w:spacing w:val="2"/>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1</w:t>
                            </w:r>
                            <w:r>
                              <w:rPr>
                                <w:rFonts w:ascii="Arial" w:eastAsia="Arial" w:hAnsi="Arial" w:cs="Arial"/>
                                <w:spacing w:val="-2"/>
                                <w:sz w:val="13"/>
                                <w:szCs w:val="13"/>
                              </w:rPr>
                              <w:t>0</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5"/>
                                <w:sz w:val="13"/>
                                <w:szCs w:val="13"/>
                              </w:rPr>
                              <w:t>o</w:t>
                            </w:r>
                            <w:r>
                              <w:rPr>
                                <w:rFonts w:ascii="Arial" w:eastAsia="Arial" w:hAnsi="Arial" w:cs="Arial"/>
                                <w:sz w:val="13"/>
                                <w:szCs w:val="13"/>
                              </w:rPr>
                              <w:t>f</w:t>
                            </w:r>
                            <w:r>
                              <w:rPr>
                                <w:rFonts w:ascii="Arial" w:eastAsia="Arial" w:hAnsi="Arial" w:cs="Arial"/>
                                <w:spacing w:val="12"/>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w:t>
                            </w:r>
                            <w:r>
                              <w:rPr>
                                <w:rFonts w:ascii="Arial" w:eastAsia="Arial" w:hAnsi="Arial" w:cs="Arial"/>
                                <w:spacing w:val="-2"/>
                                <w:w w:val="105"/>
                                <w:sz w:val="13"/>
                                <w:szCs w:val="13"/>
                              </w:rPr>
                              <w:t>o</w:t>
                            </w:r>
                            <w:r>
                              <w:rPr>
                                <w:rFonts w:ascii="Arial" w:eastAsia="Arial" w:hAnsi="Arial" w:cs="Arial"/>
                                <w:w w:val="105"/>
                                <w:sz w:val="13"/>
                                <w:szCs w:val="13"/>
                              </w:rPr>
                              <w:t>re</w:t>
                            </w:r>
                          </w:p>
                          <w:p w:rsidR="00C51A6A" w:rsidRDefault="00C51A6A">
                            <w:pPr>
                              <w:spacing w:before="9" w:after="0" w:line="190" w:lineRule="exact"/>
                              <w:rPr>
                                <w:sz w:val="19"/>
                                <w:szCs w:val="19"/>
                              </w:rPr>
                            </w:pPr>
                          </w:p>
                          <w:p w:rsidR="00C51A6A" w:rsidRDefault="00992248">
                            <w:pPr>
                              <w:tabs>
                                <w:tab w:val="left" w:pos="2660"/>
                              </w:tabs>
                              <w:spacing w:after="0" w:line="277" w:lineRule="auto"/>
                              <w:ind w:left="467" w:right="2222"/>
                              <w:rPr>
                                <w:rFonts w:ascii="Arial" w:eastAsia="Arial" w:hAnsi="Arial" w:cs="Arial"/>
                                <w:sz w:val="13"/>
                                <w:szCs w:val="13"/>
                              </w:rPr>
                            </w:pPr>
                            <w:r>
                              <w:rPr>
                                <w:rFonts w:ascii="Arial" w:eastAsia="Arial" w:hAnsi="Arial" w:cs="Arial"/>
                                <w:spacing w:val="-2"/>
                                <w:sz w:val="13"/>
                                <w:szCs w:val="13"/>
                              </w:rPr>
                              <w:t>Lo</w:t>
                            </w:r>
                            <w:r>
                              <w:rPr>
                                <w:rFonts w:ascii="Arial" w:eastAsia="Arial" w:hAnsi="Arial" w:cs="Arial"/>
                                <w:sz w:val="13"/>
                                <w:szCs w:val="13"/>
                              </w:rPr>
                              <w:t>w</w:t>
                            </w:r>
                            <w:r>
                              <w:rPr>
                                <w:rFonts w:ascii="Arial" w:eastAsia="Arial" w:hAnsi="Arial" w:cs="Arial"/>
                                <w:spacing w:val="10"/>
                                <w:sz w:val="13"/>
                                <w:szCs w:val="13"/>
                              </w:rPr>
                              <w:t xml:space="preserve"> </w:t>
                            </w:r>
                            <w:r>
                              <w:rPr>
                                <w:rFonts w:ascii="Arial" w:eastAsia="Arial" w:hAnsi="Arial" w:cs="Arial"/>
                                <w:sz w:val="13"/>
                                <w:szCs w:val="13"/>
                              </w:rPr>
                              <w:t>=</w:t>
                            </w:r>
                            <w:r>
                              <w:rPr>
                                <w:rFonts w:ascii="Arial" w:eastAsia="Arial" w:hAnsi="Arial" w:cs="Arial"/>
                                <w:spacing w:val="9"/>
                                <w:sz w:val="13"/>
                                <w:szCs w:val="13"/>
                              </w:rPr>
                              <w:t xml:space="preserve"> </w:t>
                            </w:r>
                            <w:r>
                              <w:rPr>
                                <w:rFonts w:ascii="Arial" w:eastAsia="Arial" w:hAnsi="Arial" w:cs="Arial"/>
                                <w:spacing w:val="-2"/>
                                <w:sz w:val="13"/>
                                <w:szCs w:val="13"/>
                              </w:rPr>
                              <w:t>S</w:t>
                            </w:r>
                            <w:r>
                              <w:rPr>
                                <w:rFonts w:ascii="Arial" w:eastAsia="Arial" w:hAnsi="Arial" w:cs="Arial"/>
                                <w:sz w:val="13"/>
                                <w:szCs w:val="13"/>
                              </w:rPr>
                              <w:t>co</w:t>
                            </w:r>
                            <w:r>
                              <w:rPr>
                                <w:rFonts w:ascii="Arial" w:eastAsia="Arial" w:hAnsi="Arial" w:cs="Arial"/>
                                <w:spacing w:val="-1"/>
                                <w:sz w:val="13"/>
                                <w:szCs w:val="13"/>
                              </w:rPr>
                              <w:t>r</w:t>
                            </w:r>
                            <w:r>
                              <w:rPr>
                                <w:rFonts w:ascii="Arial" w:eastAsia="Arial" w:hAnsi="Arial" w:cs="Arial"/>
                                <w:sz w:val="13"/>
                                <w:szCs w:val="13"/>
                              </w:rPr>
                              <w:t>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11"/>
                                <w:sz w:val="13"/>
                                <w:szCs w:val="13"/>
                              </w:rPr>
                              <w:t xml:space="preserve"> </w:t>
                            </w:r>
                            <w:r>
                              <w:rPr>
                                <w:rFonts w:ascii="Arial" w:eastAsia="Arial" w:hAnsi="Arial" w:cs="Arial"/>
                                <w:sz w:val="13"/>
                                <w:szCs w:val="13"/>
                              </w:rPr>
                              <w:t>5</w:t>
                            </w:r>
                            <w:r>
                              <w:rPr>
                                <w:rFonts w:ascii="Arial" w:eastAsia="Arial" w:hAnsi="Arial" w:cs="Arial"/>
                                <w:spacing w:val="-33"/>
                                <w:sz w:val="13"/>
                                <w:szCs w:val="13"/>
                              </w:rPr>
                              <w:t xml:space="preserve"> </w:t>
                            </w:r>
                            <w:r>
                              <w:rPr>
                                <w:rFonts w:ascii="Arial" w:eastAsia="Arial" w:hAnsi="Arial" w:cs="Arial"/>
                                <w:sz w:val="13"/>
                                <w:szCs w:val="13"/>
                              </w:rPr>
                              <w:tab/>
                              <w:t>(</w:t>
                            </w:r>
                            <w:r>
                              <w:rPr>
                                <w:rFonts w:ascii="Arial" w:eastAsia="Arial" w:hAnsi="Arial" w:cs="Arial"/>
                                <w:spacing w:val="-2"/>
                                <w:sz w:val="13"/>
                                <w:szCs w:val="13"/>
                              </w:rPr>
                              <w:t>25</w:t>
                            </w:r>
                            <w:r>
                              <w:rPr>
                                <w:rFonts w:ascii="Arial" w:eastAsia="Arial" w:hAnsi="Arial" w:cs="Arial"/>
                                <w:spacing w:val="2"/>
                                <w:sz w:val="13"/>
                                <w:szCs w:val="13"/>
                              </w:rPr>
                              <w:t>+</w:t>
                            </w:r>
                            <w:r>
                              <w:rPr>
                                <w:rFonts w:ascii="Arial" w:eastAsia="Arial" w:hAnsi="Arial" w:cs="Arial"/>
                                <w:sz w:val="13"/>
                                <w:szCs w:val="13"/>
                              </w:rPr>
                              <w:t>"</w:t>
                            </w:r>
                            <w:r>
                              <w:rPr>
                                <w:rFonts w:ascii="Arial" w:eastAsia="Arial" w:hAnsi="Arial" w:cs="Arial"/>
                                <w:spacing w:val="18"/>
                                <w:sz w:val="13"/>
                                <w:szCs w:val="13"/>
                              </w:rPr>
                              <w:t xml:space="preserve"> </w:t>
                            </w:r>
                            <w:r>
                              <w:rPr>
                                <w:rFonts w:ascii="Arial" w:eastAsia="Arial" w:hAnsi="Arial" w:cs="Arial"/>
                                <w:w w:val="105"/>
                                <w:sz w:val="13"/>
                                <w:szCs w:val="13"/>
                              </w:rPr>
                              <w:t>a</w:t>
                            </w:r>
                            <w:r>
                              <w:rPr>
                                <w:rFonts w:ascii="Arial" w:eastAsia="Arial" w:hAnsi="Arial" w:cs="Arial"/>
                                <w:spacing w:val="-2"/>
                                <w:w w:val="105"/>
                                <w:sz w:val="13"/>
                                <w:szCs w:val="13"/>
                              </w:rPr>
                              <w:t>nnu</w:t>
                            </w:r>
                            <w:r>
                              <w:rPr>
                                <w:rFonts w:ascii="Arial" w:eastAsia="Arial" w:hAnsi="Arial" w:cs="Arial"/>
                                <w:w w:val="105"/>
                                <w:sz w:val="13"/>
                                <w:szCs w:val="13"/>
                              </w:rPr>
                              <w:t>a</w:t>
                            </w:r>
                            <w:r>
                              <w:rPr>
                                <w:rFonts w:ascii="Arial" w:eastAsia="Arial" w:hAnsi="Arial" w:cs="Arial"/>
                                <w:spacing w:val="-2"/>
                                <w:w w:val="105"/>
                                <w:sz w:val="13"/>
                                <w:szCs w:val="13"/>
                              </w:rPr>
                              <w:t>l</w:t>
                            </w:r>
                            <w:r>
                              <w:rPr>
                                <w:rFonts w:ascii="Arial" w:eastAsia="Arial" w:hAnsi="Arial" w:cs="Arial"/>
                                <w:spacing w:val="2"/>
                                <w:w w:val="105"/>
                                <w:sz w:val="13"/>
                                <w:szCs w:val="13"/>
                              </w:rPr>
                              <w:t>l</w:t>
                            </w:r>
                            <w:r>
                              <w:rPr>
                                <w:rFonts w:ascii="Arial" w:eastAsia="Arial" w:hAnsi="Arial" w:cs="Arial"/>
                                <w:w w:val="105"/>
                                <w:sz w:val="13"/>
                                <w:szCs w:val="13"/>
                              </w:rPr>
                              <w:t xml:space="preserve">y) </w:t>
                            </w:r>
                            <w:r>
                              <w:rPr>
                                <w:rFonts w:ascii="Arial" w:eastAsia="Arial" w:hAnsi="Arial" w:cs="Arial"/>
                                <w:sz w:val="13"/>
                                <w:szCs w:val="13"/>
                              </w:rPr>
                              <w:t>M</w:t>
                            </w:r>
                            <w:r>
                              <w:rPr>
                                <w:rFonts w:ascii="Arial" w:eastAsia="Arial" w:hAnsi="Arial" w:cs="Arial"/>
                                <w:spacing w:val="-2"/>
                                <w:sz w:val="13"/>
                                <w:szCs w:val="13"/>
                              </w:rPr>
                              <w:t>ode</w:t>
                            </w:r>
                            <w:r>
                              <w:rPr>
                                <w:rFonts w:ascii="Arial" w:eastAsia="Arial" w:hAnsi="Arial" w:cs="Arial"/>
                                <w:sz w:val="13"/>
                                <w:szCs w:val="13"/>
                              </w:rPr>
                              <w:t>rate</w:t>
                            </w:r>
                            <w:r>
                              <w:rPr>
                                <w:rFonts w:ascii="Arial" w:eastAsia="Arial" w:hAnsi="Arial" w:cs="Arial"/>
                                <w:spacing w:val="29"/>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z w:val="13"/>
                                <w:szCs w:val="13"/>
                              </w:rPr>
                              <w:t>Sc</w:t>
                            </w:r>
                            <w:r>
                              <w:rPr>
                                <w:rFonts w:ascii="Arial" w:eastAsia="Arial" w:hAnsi="Arial" w:cs="Arial"/>
                                <w:spacing w:val="-2"/>
                                <w:sz w:val="13"/>
                                <w:szCs w:val="13"/>
                              </w:rPr>
                              <w:t>o</w:t>
                            </w:r>
                            <w:r>
                              <w:rPr>
                                <w:rFonts w:ascii="Arial" w:eastAsia="Arial" w:hAnsi="Arial" w:cs="Arial"/>
                                <w:sz w:val="13"/>
                                <w:szCs w:val="13"/>
                              </w:rPr>
                              <w:t>re</w:t>
                            </w:r>
                            <w:r>
                              <w:rPr>
                                <w:rFonts w:ascii="Arial" w:eastAsia="Arial" w:hAnsi="Arial" w:cs="Arial"/>
                                <w:spacing w:val="19"/>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sz w:val="13"/>
                                <w:szCs w:val="13"/>
                              </w:rPr>
                              <w:t>1</w:t>
                            </w:r>
                            <w:r>
                              <w:rPr>
                                <w:rFonts w:ascii="Arial" w:eastAsia="Arial" w:hAnsi="Arial" w:cs="Arial"/>
                                <w:sz w:val="13"/>
                                <w:szCs w:val="13"/>
                              </w:rPr>
                              <w:t>0</w:t>
                            </w:r>
                            <w:r>
                              <w:rPr>
                                <w:rFonts w:ascii="Arial" w:eastAsia="Arial" w:hAnsi="Arial" w:cs="Arial"/>
                                <w:spacing w:val="-29"/>
                                <w:sz w:val="13"/>
                                <w:szCs w:val="13"/>
                              </w:rPr>
                              <w:t xml:space="preserve"> </w:t>
                            </w:r>
                            <w:r>
                              <w:rPr>
                                <w:rFonts w:ascii="Arial" w:eastAsia="Arial" w:hAnsi="Arial" w:cs="Arial"/>
                                <w:sz w:val="13"/>
                                <w:szCs w:val="13"/>
                              </w:rPr>
                              <w:tab/>
                              <w:t>(</w:t>
                            </w:r>
                            <w:r>
                              <w:rPr>
                                <w:rFonts w:ascii="Arial" w:eastAsia="Arial" w:hAnsi="Arial" w:cs="Arial"/>
                                <w:spacing w:val="-2"/>
                                <w:sz w:val="13"/>
                                <w:szCs w:val="13"/>
                              </w:rPr>
                              <w:t>13</w:t>
                            </w:r>
                            <w:r>
                              <w:rPr>
                                <w:rFonts w:ascii="Arial" w:eastAsia="Arial" w:hAnsi="Arial" w:cs="Arial"/>
                                <w:sz w:val="13"/>
                                <w:szCs w:val="13"/>
                              </w:rPr>
                              <w:t>-2</w:t>
                            </w:r>
                            <w:r>
                              <w:rPr>
                                <w:rFonts w:ascii="Arial" w:eastAsia="Arial" w:hAnsi="Arial" w:cs="Arial"/>
                                <w:spacing w:val="-2"/>
                                <w:sz w:val="13"/>
                                <w:szCs w:val="13"/>
                              </w:rPr>
                              <w:t>4</w:t>
                            </w:r>
                            <w:r>
                              <w:rPr>
                                <w:rFonts w:ascii="Arial" w:eastAsia="Arial" w:hAnsi="Arial" w:cs="Arial"/>
                                <w:sz w:val="13"/>
                                <w:szCs w:val="13"/>
                              </w:rPr>
                              <w:t>"</w:t>
                            </w:r>
                            <w:r>
                              <w:rPr>
                                <w:rFonts w:ascii="Arial" w:eastAsia="Arial" w:hAnsi="Arial" w:cs="Arial"/>
                                <w:spacing w:val="24"/>
                                <w:sz w:val="13"/>
                                <w:szCs w:val="13"/>
                              </w:rPr>
                              <w:t xml:space="preserve"> </w:t>
                            </w:r>
                            <w:r>
                              <w:rPr>
                                <w:rFonts w:ascii="Arial" w:eastAsia="Arial" w:hAnsi="Arial" w:cs="Arial"/>
                                <w:spacing w:val="-2"/>
                                <w:w w:val="105"/>
                                <w:sz w:val="13"/>
                                <w:szCs w:val="13"/>
                              </w:rPr>
                              <w:t>a</w:t>
                            </w:r>
                            <w:r>
                              <w:rPr>
                                <w:rFonts w:ascii="Arial" w:eastAsia="Arial" w:hAnsi="Arial" w:cs="Arial"/>
                                <w:w w:val="105"/>
                                <w:sz w:val="13"/>
                                <w:szCs w:val="13"/>
                              </w:rPr>
                              <w:t>n</w:t>
                            </w:r>
                            <w:r>
                              <w:rPr>
                                <w:rFonts w:ascii="Arial" w:eastAsia="Arial" w:hAnsi="Arial" w:cs="Arial"/>
                                <w:spacing w:val="-2"/>
                                <w:w w:val="105"/>
                                <w:sz w:val="13"/>
                                <w:szCs w:val="13"/>
                              </w:rPr>
                              <w:t>nua</w:t>
                            </w:r>
                            <w:r>
                              <w:rPr>
                                <w:rFonts w:ascii="Arial" w:eastAsia="Arial" w:hAnsi="Arial" w:cs="Arial"/>
                                <w:spacing w:val="3"/>
                                <w:w w:val="105"/>
                                <w:sz w:val="13"/>
                                <w:szCs w:val="13"/>
                              </w:rPr>
                              <w:t>l</w:t>
                            </w:r>
                            <w:r>
                              <w:rPr>
                                <w:rFonts w:ascii="Arial" w:eastAsia="Arial" w:hAnsi="Arial" w:cs="Arial"/>
                                <w:spacing w:val="2"/>
                                <w:w w:val="105"/>
                                <w:sz w:val="13"/>
                                <w:szCs w:val="13"/>
                              </w:rPr>
                              <w:t>l</w:t>
                            </w:r>
                            <w:r>
                              <w:rPr>
                                <w:rFonts w:ascii="Arial" w:eastAsia="Arial" w:hAnsi="Arial" w:cs="Arial"/>
                                <w:spacing w:val="-1"/>
                                <w:w w:val="105"/>
                                <w:sz w:val="13"/>
                                <w:szCs w:val="13"/>
                              </w:rPr>
                              <w:t>y</w:t>
                            </w:r>
                            <w:r>
                              <w:rPr>
                                <w:rFonts w:ascii="Arial" w:eastAsia="Arial" w:hAnsi="Arial" w:cs="Arial"/>
                                <w:w w:val="105"/>
                                <w:sz w:val="13"/>
                                <w:szCs w:val="13"/>
                              </w:rPr>
                              <w:t xml:space="preserve">) </w:t>
                            </w:r>
                            <w:r>
                              <w:rPr>
                                <w:rFonts w:ascii="Arial" w:eastAsia="Arial" w:hAnsi="Arial" w:cs="Arial"/>
                                <w:spacing w:val="-2"/>
                                <w:sz w:val="13"/>
                                <w:szCs w:val="13"/>
                              </w:rPr>
                              <w:t>H</w:t>
                            </w:r>
                            <w:r>
                              <w:rPr>
                                <w:rFonts w:ascii="Arial" w:eastAsia="Arial" w:hAnsi="Arial" w:cs="Arial"/>
                                <w:spacing w:val="2"/>
                                <w:sz w:val="13"/>
                                <w:szCs w:val="13"/>
                              </w:rPr>
                              <w:t>i</w:t>
                            </w:r>
                            <w:r>
                              <w:rPr>
                                <w:rFonts w:ascii="Arial" w:eastAsia="Arial" w:hAnsi="Arial" w:cs="Arial"/>
                                <w:spacing w:val="-2"/>
                                <w:sz w:val="13"/>
                                <w:szCs w:val="13"/>
                              </w:rPr>
                              <w:t>g</w:t>
                            </w:r>
                            <w:r>
                              <w:rPr>
                                <w:rFonts w:ascii="Arial" w:eastAsia="Arial" w:hAnsi="Arial" w:cs="Arial"/>
                                <w:sz w:val="13"/>
                                <w:szCs w:val="13"/>
                              </w:rPr>
                              <w:t>h</w:t>
                            </w:r>
                            <w:r>
                              <w:rPr>
                                <w:rFonts w:ascii="Arial" w:eastAsia="Arial" w:hAnsi="Arial" w:cs="Arial"/>
                                <w:spacing w:val="15"/>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S</w:t>
                            </w:r>
                            <w:r>
                              <w:rPr>
                                <w:rFonts w:ascii="Arial" w:eastAsia="Arial" w:hAnsi="Arial" w:cs="Arial"/>
                                <w:sz w:val="13"/>
                                <w:szCs w:val="13"/>
                              </w:rPr>
                              <w:t>core</w:t>
                            </w:r>
                            <w:r>
                              <w:rPr>
                                <w:rFonts w:ascii="Arial" w:eastAsia="Arial" w:hAnsi="Arial" w:cs="Arial"/>
                                <w:spacing w:val="18"/>
                                <w:sz w:val="13"/>
                                <w:szCs w:val="13"/>
                              </w:rPr>
                              <w:t xml:space="preserve"> </w:t>
                            </w:r>
                            <w:r>
                              <w:rPr>
                                <w:rFonts w:ascii="Arial" w:eastAsia="Arial" w:hAnsi="Arial" w:cs="Arial"/>
                                <w:spacing w:val="-4"/>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2"/>
                                <w:sz w:val="13"/>
                                <w:szCs w:val="13"/>
                              </w:rPr>
                              <w:t>1</w:t>
                            </w:r>
                            <w:r>
                              <w:rPr>
                                <w:rFonts w:ascii="Arial" w:eastAsia="Arial" w:hAnsi="Arial" w:cs="Arial"/>
                                <w:sz w:val="13"/>
                                <w:szCs w:val="13"/>
                              </w:rPr>
                              <w:t>5</w:t>
                            </w:r>
                            <w:r>
                              <w:rPr>
                                <w:rFonts w:ascii="Arial" w:eastAsia="Arial" w:hAnsi="Arial" w:cs="Arial"/>
                                <w:spacing w:val="-29"/>
                                <w:sz w:val="13"/>
                                <w:szCs w:val="13"/>
                              </w:rPr>
                              <w:t xml:space="preserve"> </w:t>
                            </w:r>
                            <w:r>
                              <w:rPr>
                                <w:rFonts w:ascii="Arial" w:eastAsia="Arial" w:hAnsi="Arial" w:cs="Arial"/>
                                <w:sz w:val="13"/>
                                <w:szCs w:val="13"/>
                              </w:rPr>
                              <w:tab/>
                              <w:t>(</w:t>
                            </w:r>
                            <w:r>
                              <w:rPr>
                                <w:rFonts w:ascii="Arial" w:eastAsia="Arial" w:hAnsi="Arial" w:cs="Arial"/>
                                <w:spacing w:val="-2"/>
                                <w:sz w:val="13"/>
                                <w:szCs w:val="13"/>
                              </w:rPr>
                              <w:t>0</w:t>
                            </w:r>
                            <w:r>
                              <w:rPr>
                                <w:rFonts w:ascii="Arial" w:eastAsia="Arial" w:hAnsi="Arial" w:cs="Arial"/>
                                <w:sz w:val="13"/>
                                <w:szCs w:val="13"/>
                              </w:rPr>
                              <w:t>-</w:t>
                            </w:r>
                            <w:r>
                              <w:rPr>
                                <w:rFonts w:ascii="Arial" w:eastAsia="Arial" w:hAnsi="Arial" w:cs="Arial"/>
                                <w:spacing w:val="-2"/>
                                <w:sz w:val="13"/>
                                <w:szCs w:val="13"/>
                              </w:rPr>
                              <w:t>1</w:t>
                            </w:r>
                            <w:r>
                              <w:rPr>
                                <w:rFonts w:ascii="Arial" w:eastAsia="Arial" w:hAnsi="Arial" w:cs="Arial"/>
                                <w:sz w:val="13"/>
                                <w:szCs w:val="13"/>
                              </w:rPr>
                              <w:t>2"</w:t>
                            </w:r>
                            <w:r>
                              <w:rPr>
                                <w:rFonts w:ascii="Arial" w:eastAsia="Arial" w:hAnsi="Arial" w:cs="Arial"/>
                                <w:spacing w:val="20"/>
                                <w:sz w:val="13"/>
                                <w:szCs w:val="13"/>
                              </w:rPr>
                              <w:t xml:space="preserve"> </w:t>
                            </w:r>
                            <w:r>
                              <w:rPr>
                                <w:rFonts w:ascii="Arial" w:eastAsia="Arial" w:hAnsi="Arial" w:cs="Arial"/>
                                <w:spacing w:val="-2"/>
                                <w:w w:val="105"/>
                                <w:sz w:val="13"/>
                                <w:szCs w:val="13"/>
                              </w:rPr>
                              <w:t>an</w:t>
                            </w:r>
                            <w:r>
                              <w:rPr>
                                <w:rFonts w:ascii="Arial" w:eastAsia="Arial" w:hAnsi="Arial" w:cs="Arial"/>
                                <w:w w:val="105"/>
                                <w:sz w:val="13"/>
                                <w:szCs w:val="13"/>
                              </w:rPr>
                              <w:t>n</w:t>
                            </w:r>
                            <w:r>
                              <w:rPr>
                                <w:rFonts w:ascii="Arial" w:eastAsia="Arial" w:hAnsi="Arial" w:cs="Arial"/>
                                <w:spacing w:val="-2"/>
                                <w:w w:val="105"/>
                                <w:sz w:val="13"/>
                                <w:szCs w:val="13"/>
                              </w:rPr>
                              <w:t>ua</w:t>
                            </w:r>
                            <w:r>
                              <w:rPr>
                                <w:rFonts w:ascii="Arial" w:eastAsia="Arial" w:hAnsi="Arial" w:cs="Arial"/>
                                <w:spacing w:val="2"/>
                                <w:w w:val="105"/>
                                <w:sz w:val="13"/>
                                <w:szCs w:val="13"/>
                              </w:rPr>
                              <w:t>ll</w:t>
                            </w:r>
                            <w:r>
                              <w:rPr>
                                <w:rFonts w:ascii="Arial" w:eastAsia="Arial" w:hAnsi="Arial" w:cs="Arial"/>
                                <w:w w:val="105"/>
                                <w:sz w:val="13"/>
                                <w:szCs w:val="13"/>
                              </w:rPr>
                              <w:t>y)</w:t>
                            </w:r>
                          </w:p>
                          <w:p w:rsidR="00C51A6A" w:rsidRDefault="00992248">
                            <w:pPr>
                              <w:tabs>
                                <w:tab w:val="left" w:pos="4360"/>
                              </w:tabs>
                              <w:spacing w:after="0" w:line="146" w:lineRule="exact"/>
                              <w:ind w:left="3495" w:right="-20"/>
                              <w:rPr>
                                <w:rFonts w:ascii="Arial" w:eastAsia="Arial" w:hAnsi="Arial" w:cs="Arial"/>
                                <w:sz w:val="13"/>
                                <w:szCs w:val="13"/>
                              </w:rPr>
                            </w:pP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r w:rsidR="00C51A6A">
                        <w:trPr>
                          <w:trHeight w:hRule="exact" w:val="1610"/>
                        </w:trPr>
                        <w:tc>
                          <w:tcPr>
                            <w:tcW w:w="6001" w:type="dxa"/>
                            <w:tcBorders>
                              <w:top w:val="single" w:sz="5" w:space="0" w:color="000000"/>
                              <w:left w:val="single" w:sz="12" w:space="0" w:color="000000"/>
                              <w:bottom w:val="single" w:sz="12" w:space="0" w:color="000000"/>
                              <w:right w:val="single" w:sz="12" w:space="0" w:color="000000"/>
                            </w:tcBorders>
                          </w:tcPr>
                          <w:p w:rsidR="00C51A6A" w:rsidRDefault="00C51A6A">
                            <w:pPr>
                              <w:spacing w:after="0" w:line="190" w:lineRule="exact"/>
                              <w:rPr>
                                <w:sz w:val="19"/>
                                <w:szCs w:val="19"/>
                              </w:rPr>
                            </w:pPr>
                          </w:p>
                          <w:p w:rsidR="00C51A6A" w:rsidRDefault="00992248">
                            <w:pPr>
                              <w:spacing w:after="0" w:line="240" w:lineRule="auto"/>
                              <w:ind w:left="29" w:right="2394"/>
                              <w:jc w:val="center"/>
                              <w:rPr>
                                <w:rFonts w:ascii="Arial" w:eastAsia="Arial" w:hAnsi="Arial" w:cs="Arial"/>
                                <w:sz w:val="13"/>
                                <w:szCs w:val="13"/>
                              </w:rPr>
                            </w:pPr>
                            <w:r>
                              <w:rPr>
                                <w:rFonts w:ascii="Arial" w:eastAsia="Arial" w:hAnsi="Arial" w:cs="Arial"/>
                                <w:sz w:val="13"/>
                                <w:szCs w:val="13"/>
                              </w:rPr>
                              <w:t>5)</w:t>
                            </w:r>
                            <w:r>
                              <w:rPr>
                                <w:rFonts w:ascii="Arial" w:eastAsia="Arial" w:hAnsi="Arial" w:cs="Arial"/>
                                <w:spacing w:val="8"/>
                                <w:sz w:val="13"/>
                                <w:szCs w:val="13"/>
                              </w:rPr>
                              <w:t xml:space="preserve"> </w:t>
                            </w:r>
                            <w:r>
                              <w:rPr>
                                <w:rFonts w:ascii="Arial" w:eastAsia="Arial" w:hAnsi="Arial" w:cs="Arial"/>
                                <w:sz w:val="13"/>
                                <w:szCs w:val="13"/>
                              </w:rPr>
                              <w:t>Op</w:t>
                            </w:r>
                            <w:r>
                              <w:rPr>
                                <w:rFonts w:ascii="Arial" w:eastAsia="Arial" w:hAnsi="Arial" w:cs="Arial"/>
                                <w:spacing w:val="-2"/>
                                <w:sz w:val="13"/>
                                <w:szCs w:val="13"/>
                              </w:rPr>
                              <w:t>po</w:t>
                            </w:r>
                            <w:r>
                              <w:rPr>
                                <w:rFonts w:ascii="Arial" w:eastAsia="Arial" w:hAnsi="Arial" w:cs="Arial"/>
                                <w:sz w:val="13"/>
                                <w:szCs w:val="13"/>
                              </w:rPr>
                              <w:t>r</w:t>
                            </w:r>
                            <w:r>
                              <w:rPr>
                                <w:rFonts w:ascii="Arial" w:eastAsia="Arial" w:hAnsi="Arial" w:cs="Arial"/>
                                <w:spacing w:val="2"/>
                                <w:sz w:val="13"/>
                                <w:szCs w:val="13"/>
                              </w:rPr>
                              <w:t>t</w:t>
                            </w:r>
                            <w:r>
                              <w:rPr>
                                <w:rFonts w:ascii="Arial" w:eastAsia="Arial" w:hAnsi="Arial" w:cs="Arial"/>
                                <w:spacing w:val="-2"/>
                                <w:sz w:val="13"/>
                                <w:szCs w:val="13"/>
                              </w:rPr>
                              <w:t>un</w:t>
                            </w:r>
                            <w:r>
                              <w:rPr>
                                <w:rFonts w:ascii="Arial" w:eastAsia="Arial" w:hAnsi="Arial" w:cs="Arial"/>
                                <w:sz w:val="13"/>
                                <w:szCs w:val="13"/>
                              </w:rPr>
                              <w:t>ity</w:t>
                            </w:r>
                            <w:r>
                              <w:rPr>
                                <w:rFonts w:ascii="Arial" w:eastAsia="Arial" w:hAnsi="Arial" w:cs="Arial"/>
                                <w:spacing w:val="34"/>
                                <w:sz w:val="13"/>
                                <w:szCs w:val="13"/>
                              </w:rPr>
                              <w:t xml:space="preserve"> </w:t>
                            </w:r>
                            <w:r>
                              <w:rPr>
                                <w:rFonts w:ascii="Arial" w:eastAsia="Arial" w:hAnsi="Arial" w:cs="Arial"/>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ue</w:t>
                            </w:r>
                            <w:r>
                              <w:rPr>
                                <w:rFonts w:ascii="Arial" w:eastAsia="Arial" w:hAnsi="Arial" w:cs="Arial"/>
                                <w:spacing w:val="2"/>
                                <w:sz w:val="13"/>
                                <w:szCs w:val="13"/>
                              </w:rPr>
                              <w:t>l</w:t>
                            </w:r>
                            <w:r>
                              <w:rPr>
                                <w:rFonts w:ascii="Arial" w:eastAsia="Arial" w:hAnsi="Arial" w:cs="Arial"/>
                                <w:sz w:val="13"/>
                                <w:szCs w:val="13"/>
                              </w:rPr>
                              <w:t>s</w:t>
                            </w:r>
                            <w:r>
                              <w:rPr>
                                <w:rFonts w:ascii="Arial" w:eastAsia="Arial" w:hAnsi="Arial" w:cs="Arial"/>
                                <w:spacing w:val="16"/>
                                <w:sz w:val="13"/>
                                <w:szCs w:val="13"/>
                              </w:rPr>
                              <w:t xml:space="preserve"> </w:t>
                            </w:r>
                            <w:r>
                              <w:rPr>
                                <w:rFonts w:ascii="Arial" w:eastAsia="Arial" w:hAnsi="Arial" w:cs="Arial"/>
                                <w:spacing w:val="-2"/>
                                <w:sz w:val="13"/>
                                <w:szCs w:val="13"/>
                              </w:rPr>
                              <w:t>Re</w:t>
                            </w:r>
                            <w:r>
                              <w:rPr>
                                <w:rFonts w:ascii="Arial" w:eastAsia="Arial" w:hAnsi="Arial" w:cs="Arial"/>
                                <w:sz w:val="13"/>
                                <w:szCs w:val="13"/>
                              </w:rPr>
                              <w:t>d</w:t>
                            </w:r>
                            <w:r>
                              <w:rPr>
                                <w:rFonts w:ascii="Arial" w:eastAsia="Arial" w:hAnsi="Arial" w:cs="Arial"/>
                                <w:spacing w:val="-2"/>
                                <w:sz w:val="13"/>
                                <w:szCs w:val="13"/>
                              </w:rPr>
                              <w:t>u</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pacing w:val="2"/>
                                <w:sz w:val="13"/>
                                <w:szCs w:val="13"/>
                              </w:rPr>
                              <w:t>i</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31"/>
                                <w:sz w:val="13"/>
                                <w:szCs w:val="13"/>
                              </w:rPr>
                              <w:t xml:space="preserve"> </w:t>
                            </w:r>
                            <w:r>
                              <w:rPr>
                                <w:rFonts w:ascii="Arial" w:eastAsia="Arial" w:hAnsi="Arial" w:cs="Arial"/>
                                <w:spacing w:val="-2"/>
                                <w:sz w:val="13"/>
                                <w:szCs w:val="13"/>
                              </w:rPr>
                              <w:t>P</w:t>
                            </w:r>
                            <w:r>
                              <w:rPr>
                                <w:rFonts w:ascii="Arial" w:eastAsia="Arial" w:hAnsi="Arial" w:cs="Arial"/>
                                <w:sz w:val="13"/>
                                <w:szCs w:val="13"/>
                              </w:rPr>
                              <w:t>r</w:t>
                            </w:r>
                            <w:r>
                              <w:rPr>
                                <w:rFonts w:ascii="Arial" w:eastAsia="Arial" w:hAnsi="Arial" w:cs="Arial"/>
                                <w:spacing w:val="-4"/>
                                <w:sz w:val="13"/>
                                <w:szCs w:val="13"/>
                              </w:rPr>
                              <w:t>o</w:t>
                            </w:r>
                            <w:r>
                              <w:rPr>
                                <w:rFonts w:ascii="Arial" w:eastAsia="Arial" w:hAnsi="Arial" w:cs="Arial"/>
                                <w:spacing w:val="2"/>
                                <w:sz w:val="13"/>
                                <w:szCs w:val="13"/>
                              </w:rPr>
                              <w:t>j</w:t>
                            </w:r>
                            <w:r>
                              <w:rPr>
                                <w:rFonts w:ascii="Arial" w:eastAsia="Arial" w:hAnsi="Arial" w:cs="Arial"/>
                                <w:spacing w:val="-2"/>
                                <w:sz w:val="13"/>
                                <w:szCs w:val="13"/>
                              </w:rPr>
                              <w:t>e</w:t>
                            </w:r>
                            <w:r>
                              <w:rPr>
                                <w:rFonts w:ascii="Arial" w:eastAsia="Arial" w:hAnsi="Arial" w:cs="Arial"/>
                                <w:sz w:val="13"/>
                                <w:szCs w:val="13"/>
                              </w:rPr>
                              <w:t>c</w:t>
                            </w:r>
                            <w:r>
                              <w:rPr>
                                <w:rFonts w:ascii="Arial" w:eastAsia="Arial" w:hAnsi="Arial" w:cs="Arial"/>
                                <w:spacing w:val="2"/>
                                <w:sz w:val="13"/>
                                <w:szCs w:val="13"/>
                              </w:rPr>
                              <w:t>t</w:t>
                            </w:r>
                            <w:r>
                              <w:rPr>
                                <w:rFonts w:ascii="Arial" w:eastAsia="Arial" w:hAnsi="Arial" w:cs="Arial"/>
                                <w:sz w:val="13"/>
                                <w:szCs w:val="13"/>
                              </w:rPr>
                              <w:t>s</w:t>
                            </w:r>
                            <w:r>
                              <w:rPr>
                                <w:rFonts w:ascii="Arial" w:eastAsia="Arial" w:hAnsi="Arial" w:cs="Arial"/>
                                <w:spacing w:val="22"/>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sz w:val="13"/>
                                <w:szCs w:val="13"/>
                              </w:rPr>
                              <w:t>5</w:t>
                            </w:r>
                            <w:r>
                              <w:rPr>
                                <w:rFonts w:ascii="Arial" w:eastAsia="Arial" w:hAnsi="Arial" w:cs="Arial"/>
                                <w:sz w:val="13"/>
                                <w:szCs w:val="13"/>
                              </w:rPr>
                              <w:t>%</w:t>
                            </w:r>
                            <w:r>
                              <w:rPr>
                                <w:rFonts w:ascii="Arial" w:eastAsia="Arial" w:hAnsi="Arial" w:cs="Arial"/>
                                <w:spacing w:val="11"/>
                                <w:sz w:val="13"/>
                                <w:szCs w:val="13"/>
                              </w:rPr>
                              <w:t xml:space="preserve"> </w:t>
                            </w:r>
                            <w:r>
                              <w:rPr>
                                <w:rFonts w:ascii="Arial" w:eastAsia="Arial" w:hAnsi="Arial" w:cs="Arial"/>
                                <w:spacing w:val="-5"/>
                                <w:sz w:val="13"/>
                                <w:szCs w:val="13"/>
                              </w:rPr>
                              <w:t>o</w:t>
                            </w:r>
                            <w:r>
                              <w:rPr>
                                <w:rFonts w:ascii="Arial" w:eastAsia="Arial" w:hAnsi="Arial" w:cs="Arial"/>
                                <w:sz w:val="13"/>
                                <w:szCs w:val="13"/>
                              </w:rPr>
                              <w:t>f</w:t>
                            </w:r>
                            <w:r>
                              <w:rPr>
                                <w:rFonts w:ascii="Arial" w:eastAsia="Arial" w:hAnsi="Arial" w:cs="Arial"/>
                                <w:spacing w:val="9"/>
                                <w:sz w:val="13"/>
                                <w:szCs w:val="13"/>
                              </w:rPr>
                              <w:t xml:space="preserve"> </w:t>
                            </w:r>
                            <w:r>
                              <w:rPr>
                                <w:rFonts w:ascii="Arial" w:eastAsia="Arial" w:hAnsi="Arial" w:cs="Arial"/>
                                <w:spacing w:val="-4"/>
                                <w:w w:val="105"/>
                                <w:sz w:val="13"/>
                                <w:szCs w:val="13"/>
                              </w:rPr>
                              <w:t>s</w:t>
                            </w:r>
                            <w:r>
                              <w:rPr>
                                <w:rFonts w:ascii="Arial" w:eastAsia="Arial" w:hAnsi="Arial" w:cs="Arial"/>
                                <w:w w:val="105"/>
                                <w:sz w:val="13"/>
                                <w:szCs w:val="13"/>
                              </w:rPr>
                              <w:t>co</w:t>
                            </w:r>
                            <w:r>
                              <w:rPr>
                                <w:rFonts w:ascii="Arial" w:eastAsia="Arial" w:hAnsi="Arial" w:cs="Arial"/>
                                <w:spacing w:val="-1"/>
                                <w:w w:val="105"/>
                                <w:sz w:val="13"/>
                                <w:szCs w:val="13"/>
                              </w:rPr>
                              <w:t>r</w:t>
                            </w:r>
                            <w:r>
                              <w:rPr>
                                <w:rFonts w:ascii="Arial" w:eastAsia="Arial" w:hAnsi="Arial" w:cs="Arial"/>
                                <w:w w:val="105"/>
                                <w:sz w:val="13"/>
                                <w:szCs w:val="13"/>
                              </w:rPr>
                              <w:t>e</w:t>
                            </w:r>
                          </w:p>
                          <w:p w:rsidR="00C51A6A" w:rsidRDefault="00C51A6A">
                            <w:pPr>
                              <w:spacing w:before="9" w:after="0" w:line="190" w:lineRule="exact"/>
                              <w:rPr>
                                <w:sz w:val="19"/>
                                <w:szCs w:val="19"/>
                              </w:rPr>
                            </w:pPr>
                          </w:p>
                          <w:p w:rsidR="00C51A6A" w:rsidRDefault="00992248">
                            <w:pPr>
                              <w:spacing w:after="0" w:line="240" w:lineRule="auto"/>
                              <w:ind w:left="467" w:right="-20"/>
                              <w:rPr>
                                <w:rFonts w:ascii="Arial" w:eastAsia="Arial" w:hAnsi="Arial" w:cs="Arial"/>
                                <w:sz w:val="13"/>
                                <w:szCs w:val="13"/>
                              </w:rPr>
                            </w:pP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1"/>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z w:val="13"/>
                                <w:szCs w:val="13"/>
                              </w:rPr>
                              <w:t>P</w:t>
                            </w:r>
                            <w:r>
                              <w:rPr>
                                <w:rFonts w:ascii="Arial" w:eastAsia="Arial" w:hAnsi="Arial" w:cs="Arial"/>
                                <w:spacing w:val="-4"/>
                                <w:sz w:val="13"/>
                                <w:szCs w:val="13"/>
                              </w:rPr>
                              <w:t>r</w:t>
                            </w:r>
                            <w:r>
                              <w:rPr>
                                <w:rFonts w:ascii="Arial" w:eastAsia="Arial" w:hAnsi="Arial" w:cs="Arial"/>
                                <w:spacing w:val="-2"/>
                                <w:sz w:val="13"/>
                                <w:szCs w:val="13"/>
                              </w:rPr>
                              <w:t>i</w:t>
                            </w:r>
                            <w:r>
                              <w:rPr>
                                <w:rFonts w:ascii="Arial" w:eastAsia="Arial" w:hAnsi="Arial" w:cs="Arial"/>
                                <w:spacing w:val="4"/>
                                <w:sz w:val="13"/>
                                <w:szCs w:val="13"/>
                              </w:rPr>
                              <w:t>v</w:t>
                            </w:r>
                            <w:r>
                              <w:rPr>
                                <w:rFonts w:ascii="Arial" w:eastAsia="Arial" w:hAnsi="Arial" w:cs="Arial"/>
                                <w:spacing w:val="-2"/>
                                <w:sz w:val="13"/>
                                <w:szCs w:val="13"/>
                              </w:rPr>
                              <w:t>a</w:t>
                            </w:r>
                            <w:r>
                              <w:rPr>
                                <w:rFonts w:ascii="Arial" w:eastAsia="Arial" w:hAnsi="Arial" w:cs="Arial"/>
                                <w:sz w:val="13"/>
                                <w:szCs w:val="13"/>
                              </w:rPr>
                              <w:t>te;</w:t>
                            </w:r>
                            <w:r>
                              <w:rPr>
                                <w:rFonts w:ascii="Arial" w:eastAsia="Arial" w:hAnsi="Arial" w:cs="Arial"/>
                                <w:spacing w:val="22"/>
                                <w:sz w:val="13"/>
                                <w:szCs w:val="13"/>
                              </w:rPr>
                              <w:t xml:space="preserve"> </w:t>
                            </w: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7"/>
                                <w:sz w:val="13"/>
                                <w:szCs w:val="13"/>
                              </w:rPr>
                              <w:t xml:space="preserve"> </w:t>
                            </w:r>
                            <w:r>
                              <w:rPr>
                                <w:rFonts w:ascii="Arial" w:eastAsia="Arial" w:hAnsi="Arial" w:cs="Arial"/>
                                <w:spacing w:val="4"/>
                                <w:sz w:val="13"/>
                                <w:szCs w:val="13"/>
                              </w:rPr>
                              <w:t>f</w:t>
                            </w:r>
                            <w:r>
                              <w:rPr>
                                <w:rFonts w:ascii="Arial" w:eastAsia="Arial" w:hAnsi="Arial" w:cs="Arial"/>
                                <w:sz w:val="13"/>
                                <w:szCs w:val="13"/>
                              </w:rPr>
                              <w:t>or</w:t>
                            </w:r>
                            <w:r>
                              <w:rPr>
                                <w:rFonts w:ascii="Arial" w:eastAsia="Arial" w:hAnsi="Arial" w:cs="Arial"/>
                                <w:spacing w:val="6"/>
                                <w:sz w:val="13"/>
                                <w:szCs w:val="13"/>
                              </w:rPr>
                              <w:t xml:space="preserve"> </w:t>
                            </w:r>
                            <w:r>
                              <w:rPr>
                                <w:rFonts w:ascii="Arial" w:eastAsia="Arial" w:hAnsi="Arial" w:cs="Arial"/>
                                <w:spacing w:val="2"/>
                                <w:sz w:val="13"/>
                                <w:szCs w:val="13"/>
                              </w:rPr>
                              <w:t>F</w:t>
                            </w:r>
                            <w:r>
                              <w:rPr>
                                <w:rFonts w:ascii="Arial" w:eastAsia="Arial" w:hAnsi="Arial" w:cs="Arial"/>
                                <w:spacing w:val="-2"/>
                                <w:sz w:val="13"/>
                                <w:szCs w:val="13"/>
                              </w:rPr>
                              <w:t>ede</w:t>
                            </w:r>
                            <w:r>
                              <w:rPr>
                                <w:rFonts w:ascii="Arial" w:eastAsia="Arial" w:hAnsi="Arial" w:cs="Arial"/>
                                <w:sz w:val="13"/>
                                <w:szCs w:val="13"/>
                              </w:rPr>
                              <w:t>ra</w:t>
                            </w:r>
                            <w:r>
                              <w:rPr>
                                <w:rFonts w:ascii="Arial" w:eastAsia="Arial" w:hAnsi="Arial" w:cs="Arial"/>
                                <w:spacing w:val="2"/>
                                <w:sz w:val="13"/>
                                <w:szCs w:val="13"/>
                              </w:rPr>
                              <w:t>l</w:t>
                            </w:r>
                            <w:r>
                              <w:rPr>
                                <w:rFonts w:ascii="Arial" w:eastAsia="Arial" w:hAnsi="Arial" w:cs="Arial"/>
                                <w:spacing w:val="-3"/>
                                <w:sz w:val="13"/>
                                <w:szCs w:val="13"/>
                              </w:rPr>
                              <w:t>/</w:t>
                            </w:r>
                            <w:r>
                              <w:rPr>
                                <w:rFonts w:ascii="Arial" w:eastAsia="Arial" w:hAnsi="Arial" w:cs="Arial"/>
                                <w:spacing w:val="2"/>
                                <w:sz w:val="13"/>
                                <w:szCs w:val="13"/>
                              </w:rPr>
                              <w:t>O</w:t>
                            </w:r>
                            <w:r>
                              <w:rPr>
                                <w:rFonts w:ascii="Arial" w:eastAsia="Arial" w:hAnsi="Arial" w:cs="Arial"/>
                                <w:sz w:val="13"/>
                                <w:szCs w:val="13"/>
                              </w:rPr>
                              <w:t>th</w:t>
                            </w:r>
                            <w:r>
                              <w:rPr>
                                <w:rFonts w:ascii="Arial" w:eastAsia="Arial" w:hAnsi="Arial" w:cs="Arial"/>
                                <w:spacing w:val="-2"/>
                                <w:sz w:val="13"/>
                                <w:szCs w:val="13"/>
                              </w:rPr>
                              <w:t>e</w:t>
                            </w:r>
                            <w:r>
                              <w:rPr>
                                <w:rFonts w:ascii="Arial" w:eastAsia="Arial" w:hAnsi="Arial" w:cs="Arial"/>
                                <w:sz w:val="13"/>
                                <w:szCs w:val="13"/>
                              </w:rPr>
                              <w:t xml:space="preserve">r </w:t>
                            </w:r>
                            <w:r>
                              <w:rPr>
                                <w:rFonts w:ascii="Arial" w:eastAsia="Arial" w:hAnsi="Arial" w:cs="Arial"/>
                                <w:spacing w:val="4"/>
                                <w:sz w:val="13"/>
                                <w:szCs w:val="13"/>
                              </w:rPr>
                              <w:t xml:space="preserve"> </w:t>
                            </w:r>
                            <w:r>
                              <w:rPr>
                                <w:rFonts w:ascii="Arial" w:eastAsia="Arial" w:hAnsi="Arial" w:cs="Arial"/>
                                <w:sz w:val="13"/>
                                <w:szCs w:val="13"/>
                              </w:rPr>
                              <w:t>=</w:t>
                            </w:r>
                            <w:r>
                              <w:rPr>
                                <w:rFonts w:ascii="Arial" w:eastAsia="Arial" w:hAnsi="Arial" w:cs="Arial"/>
                                <w:spacing w:val="5"/>
                                <w:sz w:val="13"/>
                                <w:szCs w:val="13"/>
                              </w:rPr>
                              <w:t xml:space="preserve"> </w:t>
                            </w:r>
                            <w:r>
                              <w:rPr>
                                <w:rFonts w:ascii="Arial" w:eastAsia="Arial" w:hAnsi="Arial" w:cs="Arial"/>
                                <w:spacing w:val="-2"/>
                                <w:w w:val="105"/>
                                <w:sz w:val="13"/>
                                <w:szCs w:val="13"/>
                              </w:rPr>
                              <w:t>7</w:t>
                            </w:r>
                            <w:r>
                              <w:rPr>
                                <w:rFonts w:ascii="Arial" w:eastAsia="Arial" w:hAnsi="Arial" w:cs="Arial"/>
                                <w:spacing w:val="2"/>
                                <w:w w:val="105"/>
                                <w:sz w:val="13"/>
                                <w:szCs w:val="13"/>
                              </w:rPr>
                              <w:t>.</w:t>
                            </w:r>
                            <w:r>
                              <w:rPr>
                                <w:rFonts w:ascii="Arial" w:eastAsia="Arial" w:hAnsi="Arial" w:cs="Arial"/>
                                <w:w w:val="105"/>
                                <w:sz w:val="13"/>
                                <w:szCs w:val="13"/>
                              </w:rPr>
                              <w:t>5</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z w:val="13"/>
                                <w:szCs w:val="13"/>
                              </w:rPr>
                              <w:t>Y</w:t>
                            </w:r>
                            <w:r>
                              <w:rPr>
                                <w:rFonts w:ascii="Arial" w:eastAsia="Arial" w:hAnsi="Arial" w:cs="Arial"/>
                                <w:spacing w:val="-2"/>
                                <w:sz w:val="13"/>
                                <w:szCs w:val="13"/>
                              </w:rPr>
                              <w:t>e</w:t>
                            </w:r>
                            <w:r>
                              <w:rPr>
                                <w:rFonts w:ascii="Arial" w:eastAsia="Arial" w:hAnsi="Arial" w:cs="Arial"/>
                                <w:sz w:val="13"/>
                                <w:szCs w:val="13"/>
                              </w:rPr>
                              <w:t>s</w:t>
                            </w:r>
                            <w:r>
                              <w:rPr>
                                <w:rFonts w:ascii="Arial" w:eastAsia="Arial" w:hAnsi="Arial" w:cs="Arial"/>
                                <w:spacing w:val="11"/>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10"/>
                                <w:sz w:val="13"/>
                                <w:szCs w:val="13"/>
                              </w:rPr>
                              <w:t xml:space="preserve"> </w:t>
                            </w:r>
                            <w:r>
                              <w:rPr>
                                <w:rFonts w:ascii="Arial" w:eastAsia="Arial" w:hAnsi="Arial" w:cs="Arial"/>
                                <w:sz w:val="13"/>
                                <w:szCs w:val="13"/>
                              </w:rPr>
                              <w:t>o</w:t>
                            </w:r>
                            <w:r>
                              <w:rPr>
                                <w:rFonts w:ascii="Arial" w:eastAsia="Arial" w:hAnsi="Arial" w:cs="Arial"/>
                                <w:spacing w:val="-2"/>
                                <w:sz w:val="13"/>
                                <w:szCs w:val="13"/>
                              </w:rPr>
                              <w:t>ne</w:t>
                            </w:r>
                            <w:r>
                              <w:rPr>
                                <w:rFonts w:ascii="Arial" w:eastAsia="Arial" w:hAnsi="Arial" w:cs="Arial"/>
                                <w:sz w:val="13"/>
                                <w:szCs w:val="13"/>
                              </w:rPr>
                              <w:t>;</w:t>
                            </w:r>
                            <w:r>
                              <w:rPr>
                                <w:rFonts w:ascii="Arial" w:eastAsia="Arial" w:hAnsi="Arial" w:cs="Arial"/>
                                <w:spacing w:val="15"/>
                                <w:sz w:val="13"/>
                                <w:szCs w:val="13"/>
                              </w:rPr>
                              <w:t xml:space="preserve"> </w:t>
                            </w:r>
                            <w:r>
                              <w:rPr>
                                <w:rFonts w:ascii="Arial" w:eastAsia="Arial" w:hAnsi="Arial" w:cs="Arial"/>
                                <w:spacing w:val="-2"/>
                                <w:sz w:val="13"/>
                                <w:szCs w:val="13"/>
                              </w:rPr>
                              <w:t>N</w:t>
                            </w:r>
                            <w:r>
                              <w:rPr>
                                <w:rFonts w:ascii="Arial" w:eastAsia="Arial" w:hAnsi="Arial" w:cs="Arial"/>
                                <w:sz w:val="13"/>
                                <w:szCs w:val="13"/>
                              </w:rPr>
                              <w:t>o</w:t>
                            </w:r>
                            <w:r>
                              <w:rPr>
                                <w:rFonts w:ascii="Arial" w:eastAsia="Arial" w:hAnsi="Arial" w:cs="Arial"/>
                                <w:spacing w:val="6"/>
                                <w:sz w:val="13"/>
                                <w:szCs w:val="13"/>
                              </w:rPr>
                              <w:t xml:space="preserve"> </w:t>
                            </w:r>
                            <w:r>
                              <w:rPr>
                                <w:rFonts w:ascii="Arial" w:eastAsia="Arial" w:hAnsi="Arial" w:cs="Arial"/>
                                <w:spacing w:val="4"/>
                                <w:sz w:val="13"/>
                                <w:szCs w:val="13"/>
                              </w:rPr>
                              <w:t>f</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z w:val="13"/>
                                <w:szCs w:val="13"/>
                              </w:rPr>
                              <w:t>ne</w:t>
                            </w:r>
                            <w:r>
                              <w:rPr>
                                <w:rFonts w:ascii="Arial" w:eastAsia="Arial" w:hAnsi="Arial" w:cs="Arial"/>
                                <w:spacing w:val="12"/>
                                <w:sz w:val="13"/>
                                <w:szCs w:val="13"/>
                              </w:rPr>
                              <w:t xml:space="preserve"> </w:t>
                            </w:r>
                            <w:r>
                              <w:rPr>
                                <w:rFonts w:ascii="Arial" w:eastAsia="Arial" w:hAnsi="Arial" w:cs="Arial"/>
                                <w:sz w:val="13"/>
                                <w:szCs w:val="13"/>
                              </w:rPr>
                              <w:t>=</w:t>
                            </w:r>
                            <w:r>
                              <w:rPr>
                                <w:rFonts w:ascii="Arial" w:eastAsia="Arial" w:hAnsi="Arial" w:cs="Arial"/>
                                <w:spacing w:val="6"/>
                                <w:sz w:val="13"/>
                                <w:szCs w:val="13"/>
                              </w:rPr>
                              <w:t xml:space="preserve"> </w:t>
                            </w:r>
                            <w:r>
                              <w:rPr>
                                <w:rFonts w:ascii="Arial" w:eastAsia="Arial" w:hAnsi="Arial" w:cs="Arial"/>
                                <w:spacing w:val="-2"/>
                                <w:w w:val="105"/>
                                <w:sz w:val="13"/>
                                <w:szCs w:val="13"/>
                              </w:rPr>
                              <w:t>5</w:t>
                            </w:r>
                            <w:r>
                              <w:rPr>
                                <w:rFonts w:ascii="Arial" w:eastAsia="Arial" w:hAnsi="Arial" w:cs="Arial"/>
                                <w:spacing w:val="2"/>
                                <w:w w:val="105"/>
                                <w:sz w:val="13"/>
                                <w:szCs w:val="13"/>
                              </w:rPr>
                              <w:t>.</w:t>
                            </w:r>
                            <w:r>
                              <w:rPr>
                                <w:rFonts w:ascii="Arial" w:eastAsia="Arial" w:hAnsi="Arial" w:cs="Arial"/>
                                <w:w w:val="105"/>
                                <w:sz w:val="13"/>
                                <w:szCs w:val="13"/>
                              </w:rPr>
                              <w:t>0</w:t>
                            </w:r>
                          </w:p>
                          <w:p w:rsidR="00C51A6A" w:rsidRDefault="00992248">
                            <w:pPr>
                              <w:spacing w:before="23" w:after="0" w:line="240" w:lineRule="auto"/>
                              <w:ind w:left="467" w:right="-20"/>
                              <w:rPr>
                                <w:rFonts w:ascii="Arial" w:eastAsia="Arial" w:hAnsi="Arial" w:cs="Arial"/>
                                <w:sz w:val="13"/>
                                <w:szCs w:val="13"/>
                              </w:rPr>
                            </w:pPr>
                            <w:r>
                              <w:rPr>
                                <w:rFonts w:ascii="Arial" w:eastAsia="Arial" w:hAnsi="Arial" w:cs="Arial"/>
                                <w:spacing w:val="-2"/>
                                <w:sz w:val="13"/>
                                <w:szCs w:val="13"/>
                              </w:rPr>
                              <w:t>N</w:t>
                            </w:r>
                            <w:r>
                              <w:rPr>
                                <w:rFonts w:ascii="Arial" w:eastAsia="Arial" w:hAnsi="Arial" w:cs="Arial"/>
                                <w:sz w:val="13"/>
                                <w:szCs w:val="13"/>
                              </w:rPr>
                              <w:t>o</w:t>
                            </w:r>
                            <w:r>
                              <w:rPr>
                                <w:rFonts w:ascii="Arial" w:eastAsia="Arial" w:hAnsi="Arial" w:cs="Arial"/>
                                <w:spacing w:val="6"/>
                                <w:sz w:val="13"/>
                                <w:szCs w:val="13"/>
                              </w:rPr>
                              <w:t xml:space="preserve"> </w:t>
                            </w:r>
                            <w:r>
                              <w:rPr>
                                <w:rFonts w:ascii="Arial" w:eastAsia="Arial" w:hAnsi="Arial" w:cs="Arial"/>
                                <w:spacing w:val="4"/>
                                <w:sz w:val="13"/>
                                <w:szCs w:val="13"/>
                              </w:rPr>
                              <w:t>f</w:t>
                            </w:r>
                            <w:r>
                              <w:rPr>
                                <w:rFonts w:ascii="Arial" w:eastAsia="Arial" w:hAnsi="Arial" w:cs="Arial"/>
                                <w:spacing w:val="-1"/>
                                <w:sz w:val="13"/>
                                <w:szCs w:val="13"/>
                              </w:rPr>
                              <w:t>o</w:t>
                            </w:r>
                            <w:r>
                              <w:rPr>
                                <w:rFonts w:ascii="Arial" w:eastAsia="Arial" w:hAnsi="Arial" w:cs="Arial"/>
                                <w:sz w:val="13"/>
                                <w:szCs w:val="13"/>
                              </w:rPr>
                              <w:t>r</w:t>
                            </w:r>
                            <w:r>
                              <w:rPr>
                                <w:rFonts w:ascii="Arial" w:eastAsia="Arial" w:hAnsi="Arial" w:cs="Arial"/>
                                <w:spacing w:val="10"/>
                                <w:sz w:val="13"/>
                                <w:szCs w:val="13"/>
                              </w:rPr>
                              <w:t xml:space="preserve"> </w:t>
                            </w:r>
                            <w:r>
                              <w:rPr>
                                <w:rFonts w:ascii="Arial" w:eastAsia="Arial" w:hAnsi="Arial" w:cs="Arial"/>
                                <w:spacing w:val="-2"/>
                                <w:sz w:val="13"/>
                                <w:szCs w:val="13"/>
                              </w:rPr>
                              <w:t>b</w:t>
                            </w:r>
                            <w:r>
                              <w:rPr>
                                <w:rFonts w:ascii="Arial" w:eastAsia="Arial" w:hAnsi="Arial" w:cs="Arial"/>
                                <w:spacing w:val="-1"/>
                                <w:sz w:val="13"/>
                                <w:szCs w:val="13"/>
                              </w:rPr>
                              <w:t>o</w:t>
                            </w:r>
                            <w:r>
                              <w:rPr>
                                <w:rFonts w:ascii="Arial" w:eastAsia="Arial" w:hAnsi="Arial" w:cs="Arial"/>
                                <w:sz w:val="13"/>
                                <w:szCs w:val="13"/>
                              </w:rPr>
                              <w:t>th</w:t>
                            </w:r>
                            <w:r>
                              <w:rPr>
                                <w:rFonts w:ascii="Arial" w:eastAsia="Arial" w:hAnsi="Arial" w:cs="Arial"/>
                                <w:spacing w:val="11"/>
                                <w:sz w:val="13"/>
                                <w:szCs w:val="13"/>
                              </w:rPr>
                              <w:t xml:space="preserve"> </w:t>
                            </w:r>
                            <w:r>
                              <w:rPr>
                                <w:rFonts w:ascii="Arial" w:eastAsia="Arial" w:hAnsi="Arial" w:cs="Arial"/>
                                <w:sz w:val="13"/>
                                <w:szCs w:val="13"/>
                              </w:rPr>
                              <w:t>=</w:t>
                            </w:r>
                            <w:r>
                              <w:rPr>
                                <w:rFonts w:ascii="Arial" w:eastAsia="Arial" w:hAnsi="Arial" w:cs="Arial"/>
                                <w:spacing w:val="8"/>
                                <w:sz w:val="13"/>
                                <w:szCs w:val="13"/>
                              </w:rPr>
                              <w:t xml:space="preserve"> </w:t>
                            </w:r>
                            <w:r>
                              <w:rPr>
                                <w:rFonts w:ascii="Arial" w:eastAsia="Arial" w:hAnsi="Arial" w:cs="Arial"/>
                                <w:spacing w:val="-4"/>
                                <w:w w:val="105"/>
                                <w:sz w:val="13"/>
                                <w:szCs w:val="13"/>
                              </w:rPr>
                              <w:t>2</w:t>
                            </w:r>
                            <w:r>
                              <w:rPr>
                                <w:rFonts w:ascii="Arial" w:eastAsia="Arial" w:hAnsi="Arial" w:cs="Arial"/>
                                <w:w w:val="105"/>
                                <w:sz w:val="13"/>
                                <w:szCs w:val="13"/>
                              </w:rPr>
                              <w:t>.5</w:t>
                            </w:r>
                          </w:p>
                          <w:p w:rsidR="00C51A6A" w:rsidRDefault="00992248">
                            <w:pPr>
                              <w:tabs>
                                <w:tab w:val="left" w:pos="3500"/>
                              </w:tabs>
                              <w:spacing w:before="29" w:after="0" w:line="240" w:lineRule="auto"/>
                              <w:ind w:left="2646" w:right="2374"/>
                              <w:jc w:val="center"/>
                              <w:rPr>
                                <w:rFonts w:ascii="Arial" w:eastAsia="Arial" w:hAnsi="Arial" w:cs="Arial"/>
                                <w:sz w:val="13"/>
                                <w:szCs w:val="13"/>
                              </w:rPr>
                            </w:pPr>
                            <w:r>
                              <w:rPr>
                                <w:rFonts w:ascii="Arial" w:eastAsia="Arial" w:hAnsi="Arial" w:cs="Arial"/>
                                <w:b/>
                                <w:bCs/>
                                <w:i/>
                                <w:w w:val="105"/>
                                <w:sz w:val="13"/>
                                <w:szCs w:val="13"/>
                              </w:rPr>
                              <w:t>S</w:t>
                            </w:r>
                            <w:r>
                              <w:rPr>
                                <w:rFonts w:ascii="Arial" w:eastAsia="Arial" w:hAnsi="Arial" w:cs="Arial"/>
                                <w:b/>
                                <w:bCs/>
                                <w:i/>
                                <w:spacing w:val="-2"/>
                                <w:w w:val="105"/>
                                <w:sz w:val="13"/>
                                <w:szCs w:val="13"/>
                              </w:rPr>
                              <w:t>c</w:t>
                            </w:r>
                            <w:r>
                              <w:rPr>
                                <w:rFonts w:ascii="Arial" w:eastAsia="Arial" w:hAnsi="Arial" w:cs="Arial"/>
                                <w:b/>
                                <w:bCs/>
                                <w:i/>
                                <w:spacing w:val="2"/>
                                <w:w w:val="105"/>
                                <w:sz w:val="13"/>
                                <w:szCs w:val="13"/>
                              </w:rPr>
                              <w:t>o</w:t>
                            </w:r>
                            <w:r>
                              <w:rPr>
                                <w:rFonts w:ascii="Arial" w:eastAsia="Arial" w:hAnsi="Arial" w:cs="Arial"/>
                                <w:b/>
                                <w:bCs/>
                                <w:i/>
                                <w:spacing w:val="-2"/>
                                <w:w w:val="105"/>
                                <w:sz w:val="13"/>
                                <w:szCs w:val="13"/>
                              </w:rPr>
                              <w:t>re</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p w:rsidR="00C51A6A" w:rsidRDefault="00C51A6A">
                            <w:pPr>
                              <w:spacing w:before="18" w:after="0" w:line="200" w:lineRule="exact"/>
                              <w:rPr>
                                <w:sz w:val="20"/>
                                <w:szCs w:val="20"/>
                              </w:rPr>
                            </w:pPr>
                          </w:p>
                          <w:p w:rsidR="00C51A6A" w:rsidRDefault="00992248">
                            <w:pPr>
                              <w:tabs>
                                <w:tab w:val="left" w:pos="660"/>
                              </w:tabs>
                              <w:spacing w:after="0" w:line="240" w:lineRule="auto"/>
                              <w:ind w:right="766"/>
                              <w:jc w:val="right"/>
                              <w:rPr>
                                <w:rFonts w:ascii="Arial" w:eastAsia="Arial" w:hAnsi="Arial" w:cs="Arial"/>
                                <w:sz w:val="13"/>
                                <w:szCs w:val="13"/>
                              </w:rPr>
                            </w:pPr>
                            <w:r>
                              <w:rPr>
                                <w:rFonts w:ascii="Arial" w:eastAsia="Arial" w:hAnsi="Arial" w:cs="Arial"/>
                                <w:b/>
                                <w:bCs/>
                                <w:i/>
                                <w:w w:val="105"/>
                                <w:sz w:val="13"/>
                                <w:szCs w:val="13"/>
                              </w:rPr>
                              <w:t>Tota</w:t>
                            </w:r>
                            <w:r>
                              <w:rPr>
                                <w:rFonts w:ascii="Arial" w:eastAsia="Arial" w:hAnsi="Arial" w:cs="Arial"/>
                                <w:b/>
                                <w:bCs/>
                                <w:i/>
                                <w:spacing w:val="-3"/>
                                <w:w w:val="105"/>
                                <w:sz w:val="13"/>
                                <w:szCs w:val="13"/>
                              </w:rPr>
                              <w:t>l</w:t>
                            </w:r>
                            <w:r>
                              <w:rPr>
                                <w:rFonts w:ascii="Arial" w:eastAsia="Arial" w:hAnsi="Arial" w:cs="Arial"/>
                                <w:b/>
                                <w:bCs/>
                                <w:i/>
                                <w:w w:val="105"/>
                                <w:sz w:val="13"/>
                                <w:szCs w:val="13"/>
                              </w:rPr>
                              <w:t>:</w:t>
                            </w:r>
                            <w:r>
                              <w:rPr>
                                <w:rFonts w:ascii="Arial" w:eastAsia="Arial" w:hAnsi="Arial" w:cs="Arial"/>
                                <w:b/>
                                <w:bCs/>
                                <w:i/>
                                <w:w w:val="105"/>
                                <w:sz w:val="13"/>
                                <w:szCs w:val="13"/>
                                <w:u w:val="single" w:color="000000"/>
                              </w:rPr>
                              <w:t xml:space="preserve"> </w:t>
                            </w:r>
                            <w:r>
                              <w:rPr>
                                <w:rFonts w:ascii="Arial" w:eastAsia="Arial" w:hAnsi="Arial" w:cs="Arial"/>
                                <w:b/>
                                <w:bCs/>
                                <w:i/>
                                <w:sz w:val="13"/>
                                <w:szCs w:val="13"/>
                                <w:u w:val="single" w:color="000000"/>
                              </w:rPr>
                              <w:tab/>
                            </w:r>
                          </w:p>
                        </w:tc>
                      </w:tr>
                    </w:tbl>
                    <w:p w:rsidR="00C51A6A" w:rsidRDefault="00C51A6A">
                      <w:pPr>
                        <w:spacing w:after="0" w:line="240" w:lineRule="auto"/>
                      </w:pPr>
                    </w:p>
                  </w:txbxContent>
                </v:textbox>
                <w10:wrap anchorx="page"/>
              </v:shape>
            </w:pict>
          </mc:Fallback>
        </mc:AlternateContent>
      </w:r>
      <w:r w:rsidR="00992248">
        <w:rPr>
          <w:rFonts w:ascii="Arial" w:eastAsia="Arial" w:hAnsi="Arial" w:cs="Arial"/>
          <w:b/>
          <w:bCs/>
        </w:rPr>
        <w:t>Table</w:t>
      </w:r>
      <w:r w:rsidR="00992248">
        <w:rPr>
          <w:rFonts w:ascii="Arial" w:eastAsia="Arial" w:hAnsi="Arial" w:cs="Arial"/>
          <w:b/>
          <w:bCs/>
          <w:spacing w:val="-6"/>
        </w:rPr>
        <w:t xml:space="preserve"> </w:t>
      </w:r>
      <w:r w:rsidR="00992248">
        <w:rPr>
          <w:rFonts w:ascii="Arial" w:eastAsia="Arial" w:hAnsi="Arial" w:cs="Arial"/>
          <w:b/>
          <w:bCs/>
        </w:rPr>
        <w:t>5.</w:t>
      </w:r>
      <w:r w:rsidR="00992248">
        <w:rPr>
          <w:rFonts w:ascii="Arial" w:eastAsia="Arial" w:hAnsi="Arial" w:cs="Arial"/>
          <w:b/>
          <w:bCs/>
          <w:spacing w:val="-2"/>
        </w:rPr>
        <w:t xml:space="preserve"> </w:t>
      </w:r>
      <w:r w:rsidR="00992248">
        <w:rPr>
          <w:rFonts w:ascii="Arial" w:eastAsia="Arial" w:hAnsi="Arial" w:cs="Arial"/>
          <w:b/>
          <w:bCs/>
        </w:rPr>
        <w:t>In</w:t>
      </w:r>
      <w:r w:rsidR="00992248">
        <w:rPr>
          <w:rFonts w:ascii="Arial" w:eastAsia="Arial" w:hAnsi="Arial" w:cs="Arial"/>
          <w:b/>
          <w:bCs/>
          <w:spacing w:val="-1"/>
        </w:rPr>
        <w:t>d</w:t>
      </w:r>
      <w:r w:rsidR="00992248">
        <w:rPr>
          <w:rFonts w:ascii="Arial" w:eastAsia="Arial" w:hAnsi="Arial" w:cs="Arial"/>
          <w:b/>
          <w:bCs/>
        </w:rPr>
        <w:t>ividual</w:t>
      </w:r>
      <w:r w:rsidR="00992248">
        <w:rPr>
          <w:rFonts w:ascii="Arial" w:eastAsia="Arial" w:hAnsi="Arial" w:cs="Arial"/>
          <w:b/>
          <w:bCs/>
          <w:spacing w:val="-10"/>
        </w:rPr>
        <w:t xml:space="preserve"> </w:t>
      </w:r>
      <w:r w:rsidR="00992248">
        <w:rPr>
          <w:rFonts w:ascii="Arial" w:eastAsia="Arial" w:hAnsi="Arial" w:cs="Arial"/>
          <w:b/>
          <w:bCs/>
        </w:rPr>
        <w:t>WUI</w:t>
      </w:r>
      <w:r w:rsidR="00992248">
        <w:rPr>
          <w:rFonts w:ascii="Arial" w:eastAsia="Arial" w:hAnsi="Arial" w:cs="Arial"/>
          <w:b/>
          <w:bCs/>
          <w:spacing w:val="-4"/>
        </w:rPr>
        <w:t xml:space="preserve"> </w:t>
      </w:r>
      <w:r w:rsidR="00992248">
        <w:rPr>
          <w:rFonts w:ascii="Arial" w:eastAsia="Arial" w:hAnsi="Arial" w:cs="Arial"/>
          <w:b/>
          <w:bCs/>
        </w:rPr>
        <w:t>Score</w:t>
      </w:r>
      <w:r w:rsidR="00992248">
        <w:rPr>
          <w:rFonts w:ascii="Arial" w:eastAsia="Arial" w:hAnsi="Arial" w:cs="Arial"/>
          <w:b/>
          <w:bCs/>
          <w:spacing w:val="-6"/>
        </w:rPr>
        <w:t xml:space="preserve"> </w:t>
      </w:r>
      <w:r w:rsidR="00992248">
        <w:rPr>
          <w:rFonts w:ascii="Arial" w:eastAsia="Arial" w:hAnsi="Arial" w:cs="Arial"/>
          <w:b/>
          <w:bCs/>
        </w:rPr>
        <w:t>Sh</w:t>
      </w:r>
      <w:r w:rsidR="00992248">
        <w:rPr>
          <w:rFonts w:ascii="Arial" w:eastAsia="Arial" w:hAnsi="Arial" w:cs="Arial"/>
          <w:b/>
          <w:bCs/>
          <w:spacing w:val="2"/>
        </w:rPr>
        <w:t>e</w:t>
      </w:r>
      <w:r w:rsidR="00992248">
        <w:rPr>
          <w:rFonts w:ascii="Arial" w:eastAsia="Arial" w:hAnsi="Arial" w:cs="Arial"/>
          <w:b/>
          <w:bCs/>
        </w:rPr>
        <w:t>et</w:t>
      </w:r>
    </w:p>
    <w:p w:rsidR="00C51A6A" w:rsidRDefault="00992248">
      <w:pPr>
        <w:spacing w:before="84" w:after="0" w:line="322" w:lineRule="exact"/>
        <w:ind w:right="146"/>
        <w:rPr>
          <w:rFonts w:ascii="Arial" w:eastAsia="Arial" w:hAnsi="Arial" w:cs="Arial"/>
          <w:sz w:val="28"/>
          <w:szCs w:val="28"/>
        </w:rPr>
      </w:pPr>
      <w:r>
        <w:br w:type="column"/>
      </w:r>
      <w:r>
        <w:rPr>
          <w:rFonts w:ascii="Arial" w:eastAsia="Arial" w:hAnsi="Arial" w:cs="Arial"/>
          <w:b/>
          <w:bCs/>
          <w:sz w:val="28"/>
          <w:szCs w:val="28"/>
        </w:rPr>
        <w:lastRenderedPageBreak/>
        <w:t>Category</w:t>
      </w:r>
      <w:r>
        <w:rPr>
          <w:rFonts w:ascii="Arial" w:eastAsia="Arial" w:hAnsi="Arial" w:cs="Arial"/>
          <w:b/>
          <w:bCs/>
          <w:spacing w:val="-12"/>
          <w:sz w:val="28"/>
          <w:szCs w:val="28"/>
        </w:rPr>
        <w:t xml:space="preserve"> </w:t>
      </w:r>
      <w:r>
        <w:rPr>
          <w:rFonts w:ascii="Arial" w:eastAsia="Arial" w:hAnsi="Arial" w:cs="Arial"/>
          <w:b/>
          <w:bCs/>
          <w:sz w:val="28"/>
          <w:szCs w:val="28"/>
        </w:rPr>
        <w:t>5: Opportunity</w:t>
      </w:r>
      <w:r>
        <w:rPr>
          <w:rFonts w:ascii="Arial" w:eastAsia="Arial" w:hAnsi="Arial" w:cs="Arial"/>
          <w:b/>
          <w:bCs/>
          <w:spacing w:val="-18"/>
          <w:sz w:val="28"/>
          <w:szCs w:val="28"/>
        </w:rPr>
        <w:t xml:space="preserve"> </w:t>
      </w:r>
      <w:r>
        <w:rPr>
          <w:rFonts w:ascii="Arial" w:eastAsia="Arial" w:hAnsi="Arial" w:cs="Arial"/>
          <w:b/>
          <w:bCs/>
          <w:sz w:val="28"/>
          <w:szCs w:val="28"/>
        </w:rPr>
        <w:t>for</w:t>
      </w:r>
      <w:r>
        <w:rPr>
          <w:rFonts w:ascii="Arial" w:eastAsia="Arial" w:hAnsi="Arial" w:cs="Arial"/>
          <w:b/>
          <w:bCs/>
          <w:spacing w:val="-4"/>
          <w:sz w:val="28"/>
          <w:szCs w:val="28"/>
        </w:rPr>
        <w:t xml:space="preserve"> </w:t>
      </w:r>
      <w:r>
        <w:rPr>
          <w:rFonts w:ascii="Arial" w:eastAsia="Arial" w:hAnsi="Arial" w:cs="Arial"/>
          <w:b/>
          <w:bCs/>
          <w:sz w:val="28"/>
          <w:szCs w:val="28"/>
        </w:rPr>
        <w:t>Fuels Reduction</w:t>
      </w:r>
      <w:r>
        <w:rPr>
          <w:rFonts w:ascii="Arial" w:eastAsia="Arial" w:hAnsi="Arial" w:cs="Arial"/>
          <w:b/>
          <w:bCs/>
          <w:spacing w:val="-14"/>
          <w:sz w:val="28"/>
          <w:szCs w:val="28"/>
        </w:rPr>
        <w:t xml:space="preserve"> </w:t>
      </w:r>
      <w:r>
        <w:rPr>
          <w:rFonts w:ascii="Arial" w:eastAsia="Arial" w:hAnsi="Arial" w:cs="Arial"/>
          <w:b/>
          <w:bCs/>
          <w:sz w:val="28"/>
          <w:szCs w:val="28"/>
        </w:rPr>
        <w:t>Projec</w:t>
      </w:r>
      <w:r>
        <w:rPr>
          <w:rFonts w:ascii="Arial" w:eastAsia="Arial" w:hAnsi="Arial" w:cs="Arial"/>
          <w:b/>
          <w:bCs/>
          <w:spacing w:val="-7"/>
          <w:sz w:val="28"/>
          <w:szCs w:val="28"/>
        </w:rPr>
        <w:t>t</w:t>
      </w:r>
      <w:r>
        <w:rPr>
          <w:rFonts w:ascii="Arial" w:eastAsia="Arial" w:hAnsi="Arial" w:cs="Arial"/>
          <w:b/>
          <w:bCs/>
          <w:sz w:val="28"/>
          <w:szCs w:val="28"/>
        </w:rPr>
        <w:t>s</w:t>
      </w:r>
    </w:p>
    <w:p w:rsidR="00C51A6A" w:rsidRDefault="00992248">
      <w:pPr>
        <w:spacing w:before="54" w:after="0" w:line="240" w:lineRule="auto"/>
        <w:ind w:right="135"/>
        <w:rPr>
          <w:rFonts w:ascii="Arial" w:eastAsia="Arial" w:hAnsi="Arial" w:cs="Arial"/>
          <w:sz w:val="24"/>
          <w:szCs w:val="24"/>
        </w:rPr>
      </w:pPr>
      <w:r>
        <w:rPr>
          <w:rFonts w:ascii="Arial" w:eastAsia="Arial" w:hAnsi="Arial" w:cs="Arial"/>
          <w:sz w:val="24"/>
          <w:szCs w:val="24"/>
        </w:rPr>
        <w:t>To fully</w:t>
      </w:r>
      <w:r>
        <w:rPr>
          <w:rFonts w:ascii="Arial" w:eastAsia="Arial" w:hAnsi="Arial" w:cs="Arial"/>
          <w:sz w:val="24"/>
          <w:szCs w:val="24"/>
        </w:rPr>
        <w:t xml:space="preserve"> protect WUI areas from the risk of large wildfire, some level of fuels treatment will need to be conducted. Hence, this category was 5% of the overall total score (a h</w:t>
      </w:r>
      <w:r>
        <w:rPr>
          <w:rFonts w:ascii="Arial" w:eastAsia="Arial" w:hAnsi="Arial" w:cs="Arial"/>
          <w:spacing w:val="-2"/>
          <w:sz w:val="24"/>
          <w:szCs w:val="24"/>
        </w:rPr>
        <w:t>i</w:t>
      </w:r>
      <w:r>
        <w:rPr>
          <w:rFonts w:ascii="Arial" w:eastAsia="Arial" w:hAnsi="Arial" w:cs="Arial"/>
          <w:sz w:val="24"/>
          <w:szCs w:val="24"/>
        </w:rPr>
        <w:t>gh score of 7.5 is possible). If there was active fuels treatment taking place in a WUI</w:t>
      </w:r>
      <w:r>
        <w:rPr>
          <w:rFonts w:ascii="Arial" w:eastAsia="Arial" w:hAnsi="Arial" w:cs="Arial"/>
          <w:sz w:val="24"/>
          <w:szCs w:val="24"/>
        </w:rPr>
        <w:t xml:space="preserve"> or private landowners had expre</w:t>
      </w:r>
      <w:r>
        <w:rPr>
          <w:rFonts w:ascii="Arial" w:eastAsia="Arial" w:hAnsi="Arial" w:cs="Arial"/>
          <w:spacing w:val="1"/>
          <w:sz w:val="24"/>
          <w:szCs w:val="24"/>
        </w:rPr>
        <w:t>s</w:t>
      </w:r>
      <w:r>
        <w:rPr>
          <w:rFonts w:ascii="Arial" w:eastAsia="Arial" w:hAnsi="Arial" w:cs="Arial"/>
          <w:sz w:val="24"/>
          <w:szCs w:val="24"/>
        </w:rPr>
        <w:t>sed an interest in conducting a fuels treatment project</w:t>
      </w:r>
      <w:r>
        <w:rPr>
          <w:rFonts w:ascii="Arial" w:eastAsia="Arial" w:hAnsi="Arial" w:cs="Arial"/>
          <w:spacing w:val="-1"/>
          <w:sz w:val="24"/>
          <w:szCs w:val="24"/>
        </w:rPr>
        <w:t xml:space="preserve"> </w:t>
      </w:r>
      <w:r>
        <w:rPr>
          <w:rFonts w:ascii="Arial" w:eastAsia="Arial" w:hAnsi="Arial" w:cs="Arial"/>
          <w:sz w:val="24"/>
          <w:szCs w:val="24"/>
          <w:u w:val="single" w:color="000000"/>
        </w:rPr>
        <w:t>and</w:t>
      </w:r>
      <w:r>
        <w:rPr>
          <w:rFonts w:ascii="Arial" w:eastAsia="Arial" w:hAnsi="Arial" w:cs="Arial"/>
          <w:spacing w:val="1"/>
          <w:sz w:val="24"/>
          <w:szCs w:val="24"/>
        </w:rPr>
        <w:t xml:space="preserve"> </w:t>
      </w:r>
      <w:r>
        <w:rPr>
          <w:rFonts w:ascii="Arial" w:eastAsia="Arial" w:hAnsi="Arial" w:cs="Arial"/>
          <w:sz w:val="24"/>
          <w:szCs w:val="24"/>
        </w:rPr>
        <w:t>there</w:t>
      </w:r>
    </w:p>
    <w:p w:rsidR="00C51A6A" w:rsidRDefault="00992248">
      <w:pPr>
        <w:spacing w:after="0" w:line="240" w:lineRule="auto"/>
        <w:ind w:right="82"/>
        <w:rPr>
          <w:rFonts w:ascii="Arial" w:eastAsia="Arial" w:hAnsi="Arial" w:cs="Arial"/>
          <w:sz w:val="24"/>
          <w:szCs w:val="24"/>
        </w:rPr>
      </w:pPr>
      <w:r>
        <w:rPr>
          <w:rFonts w:ascii="Arial" w:eastAsia="Arial" w:hAnsi="Arial" w:cs="Arial"/>
          <w:sz w:val="24"/>
          <w:szCs w:val="24"/>
        </w:rPr>
        <w:t>was an adjacent planned or completed project on</w:t>
      </w:r>
    </w:p>
    <w:p w:rsidR="00C51A6A" w:rsidRDefault="00992248">
      <w:pPr>
        <w:spacing w:after="0" w:line="240" w:lineRule="auto"/>
        <w:ind w:right="94"/>
        <w:rPr>
          <w:rFonts w:ascii="Arial" w:eastAsia="Arial" w:hAnsi="Arial" w:cs="Arial"/>
          <w:sz w:val="24"/>
          <w:szCs w:val="24"/>
        </w:rPr>
      </w:pPr>
      <w:r>
        <w:rPr>
          <w:rFonts w:ascii="Arial" w:eastAsia="Arial" w:hAnsi="Arial" w:cs="Arial"/>
          <w:sz w:val="24"/>
          <w:szCs w:val="24"/>
        </w:rPr>
        <w:t>federal la</w:t>
      </w:r>
      <w:r>
        <w:rPr>
          <w:rFonts w:ascii="Arial" w:eastAsia="Arial" w:hAnsi="Arial" w:cs="Arial"/>
          <w:spacing w:val="1"/>
          <w:sz w:val="24"/>
          <w:szCs w:val="24"/>
        </w:rPr>
        <w:t>n</w:t>
      </w:r>
      <w:r>
        <w:rPr>
          <w:rFonts w:ascii="Arial" w:eastAsia="Arial" w:hAnsi="Arial" w:cs="Arial"/>
          <w:sz w:val="24"/>
          <w:szCs w:val="24"/>
        </w:rPr>
        <w:t xml:space="preserve">d, then the WUI received a score of 7.5. If there was a "yes" for one and a "no" for the other </w:t>
      </w:r>
      <w:r>
        <w:rPr>
          <w:rFonts w:ascii="Arial" w:eastAsia="Arial" w:hAnsi="Arial" w:cs="Arial"/>
          <w:sz w:val="24"/>
          <w:szCs w:val="24"/>
        </w:rPr>
        <w:t>(with the same criteria as mentioned</w:t>
      </w:r>
      <w:r>
        <w:rPr>
          <w:rFonts w:ascii="Arial" w:eastAsia="Arial" w:hAnsi="Arial" w:cs="Arial"/>
          <w:spacing w:val="1"/>
          <w:sz w:val="24"/>
          <w:szCs w:val="24"/>
        </w:rPr>
        <w:t xml:space="preserve"> </w:t>
      </w:r>
      <w:r>
        <w:rPr>
          <w:rFonts w:ascii="Arial" w:eastAsia="Arial" w:hAnsi="Arial" w:cs="Arial"/>
          <w:sz w:val="24"/>
          <w:szCs w:val="24"/>
        </w:rPr>
        <w:t>above),</w:t>
      </w:r>
      <w:r>
        <w:rPr>
          <w:rFonts w:ascii="Arial" w:eastAsia="Arial" w:hAnsi="Arial" w:cs="Arial"/>
          <w:spacing w:val="1"/>
          <w:sz w:val="24"/>
          <w:szCs w:val="24"/>
        </w:rPr>
        <w:t xml:space="preserve"> </w:t>
      </w:r>
      <w:r>
        <w:rPr>
          <w:rFonts w:ascii="Arial" w:eastAsia="Arial" w:hAnsi="Arial" w:cs="Arial"/>
          <w:sz w:val="24"/>
          <w:szCs w:val="24"/>
        </w:rPr>
        <w:t>then</w:t>
      </w:r>
      <w:r>
        <w:rPr>
          <w:rFonts w:ascii="Arial" w:eastAsia="Arial" w:hAnsi="Arial" w:cs="Arial"/>
          <w:spacing w:val="1"/>
          <w:sz w:val="24"/>
          <w:szCs w:val="24"/>
        </w:rPr>
        <w:t xml:space="preserve"> </w:t>
      </w:r>
      <w:r>
        <w:rPr>
          <w:rFonts w:ascii="Arial" w:eastAsia="Arial" w:hAnsi="Arial" w:cs="Arial"/>
          <w:sz w:val="24"/>
          <w:szCs w:val="24"/>
        </w:rPr>
        <w:t>the</w:t>
      </w:r>
    </w:p>
    <w:p w:rsidR="00C51A6A" w:rsidRDefault="00C51A6A">
      <w:pPr>
        <w:spacing w:after="0"/>
        <w:sectPr w:rsidR="00C51A6A">
          <w:type w:val="continuous"/>
          <w:pgSz w:w="12240" w:h="15840"/>
          <w:pgMar w:top="1480" w:right="1340" w:bottom="920" w:left="1320" w:header="720" w:footer="720" w:gutter="0"/>
          <w:cols w:num="2" w:space="720" w:equalWidth="0">
            <w:col w:w="4030" w:space="2472"/>
            <w:col w:w="3078"/>
          </w:cols>
        </w:sectPr>
      </w:pPr>
    </w:p>
    <w:p w:rsidR="00C51A6A" w:rsidRDefault="00992248">
      <w:pPr>
        <w:spacing w:after="0" w:line="240" w:lineRule="auto"/>
        <w:ind w:left="120" w:right="52"/>
        <w:rPr>
          <w:rFonts w:ascii="Arial" w:eastAsia="Arial" w:hAnsi="Arial" w:cs="Arial"/>
          <w:sz w:val="24"/>
          <w:szCs w:val="24"/>
        </w:rPr>
      </w:pPr>
      <w:r>
        <w:rPr>
          <w:rFonts w:ascii="Arial" w:eastAsia="Arial" w:hAnsi="Arial" w:cs="Arial"/>
          <w:sz w:val="24"/>
          <w:szCs w:val="24"/>
        </w:rPr>
        <w:lastRenderedPageBreak/>
        <w:t>WUI received a 5. If there wasn't any treatment being done or planned for the future and no interest on behalf of private landowners, then the WUI received a score of 2.5.</w:t>
      </w:r>
    </w:p>
    <w:p w:rsidR="00C51A6A" w:rsidRDefault="00C51A6A">
      <w:pPr>
        <w:spacing w:before="18" w:after="0" w:line="200" w:lineRule="exact"/>
        <w:rPr>
          <w:sz w:val="20"/>
          <w:szCs w:val="20"/>
        </w:r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b/>
          <w:bCs/>
          <w:sz w:val="28"/>
          <w:szCs w:val="28"/>
        </w:rPr>
        <w:t>Priori</w:t>
      </w:r>
      <w:r>
        <w:rPr>
          <w:rFonts w:ascii="Arial" w:eastAsia="Arial" w:hAnsi="Arial" w:cs="Arial"/>
          <w:b/>
          <w:bCs/>
          <w:sz w:val="28"/>
          <w:szCs w:val="28"/>
        </w:rPr>
        <w:t>tization</w:t>
      </w:r>
    </w:p>
    <w:p w:rsidR="00C51A6A" w:rsidRDefault="00992248">
      <w:pPr>
        <w:spacing w:before="59" w:after="0" w:line="239" w:lineRule="auto"/>
        <w:ind w:left="120" w:right="99"/>
        <w:rPr>
          <w:rFonts w:ascii="Arial" w:eastAsia="Arial" w:hAnsi="Arial" w:cs="Arial"/>
          <w:sz w:val="24"/>
          <w:szCs w:val="24"/>
        </w:rPr>
      </w:pPr>
      <w:r>
        <w:rPr>
          <w:rFonts w:ascii="Arial" w:eastAsia="Arial" w:hAnsi="Arial" w:cs="Arial"/>
          <w:sz w:val="24"/>
          <w:szCs w:val="24"/>
        </w:rPr>
        <w:t>A list of priorities was established from the scores assigned to each WUI. The WUI with the highest score is at the top of the list and the WUI with the lowe</w:t>
      </w:r>
      <w:r>
        <w:rPr>
          <w:rFonts w:ascii="Arial" w:eastAsia="Arial" w:hAnsi="Arial" w:cs="Arial"/>
          <w:spacing w:val="1"/>
          <w:sz w:val="24"/>
          <w:szCs w:val="24"/>
        </w:rPr>
        <w:t>s</w:t>
      </w:r>
      <w:r>
        <w:rPr>
          <w:rFonts w:ascii="Arial" w:eastAsia="Arial" w:hAnsi="Arial" w:cs="Arial"/>
          <w:sz w:val="24"/>
          <w:szCs w:val="24"/>
        </w:rPr>
        <w:t>t</w:t>
      </w:r>
      <w:r>
        <w:rPr>
          <w:rFonts w:ascii="Arial" w:eastAsia="Arial" w:hAnsi="Arial" w:cs="Arial"/>
          <w:spacing w:val="1"/>
          <w:sz w:val="24"/>
          <w:szCs w:val="24"/>
        </w:rPr>
        <w:t xml:space="preserve"> </w:t>
      </w:r>
      <w:r>
        <w:rPr>
          <w:rFonts w:ascii="Arial" w:eastAsia="Arial" w:hAnsi="Arial" w:cs="Arial"/>
          <w:sz w:val="24"/>
          <w:szCs w:val="24"/>
        </w:rPr>
        <w:t>score is at the bottom of the list. Projects and Action Items</w:t>
      </w:r>
      <w:r>
        <w:rPr>
          <w:rFonts w:ascii="Arial" w:eastAsia="Arial" w:hAnsi="Arial" w:cs="Arial"/>
          <w:spacing w:val="-2"/>
          <w:sz w:val="24"/>
          <w:szCs w:val="24"/>
        </w:rPr>
        <w:t xml:space="preserve"> </w:t>
      </w:r>
      <w:r>
        <w:rPr>
          <w:rFonts w:ascii="Arial" w:eastAsia="Arial" w:hAnsi="Arial" w:cs="Arial"/>
          <w:sz w:val="24"/>
          <w:szCs w:val="24"/>
        </w:rPr>
        <w:t>for each WUI were develop</w:t>
      </w:r>
      <w:r>
        <w:rPr>
          <w:rFonts w:ascii="Arial" w:eastAsia="Arial" w:hAnsi="Arial" w:cs="Arial"/>
          <w:sz w:val="24"/>
          <w:szCs w:val="24"/>
        </w:rPr>
        <w:t>ed b</w:t>
      </w:r>
      <w:r>
        <w:rPr>
          <w:rFonts w:ascii="Arial" w:eastAsia="Arial" w:hAnsi="Arial" w:cs="Arial"/>
          <w:spacing w:val="1"/>
          <w:sz w:val="24"/>
          <w:szCs w:val="24"/>
        </w:rPr>
        <w:t>a</w:t>
      </w:r>
      <w:r>
        <w:rPr>
          <w:rFonts w:ascii="Arial" w:eastAsia="Arial" w:hAnsi="Arial" w:cs="Arial"/>
          <w:sz w:val="24"/>
          <w:szCs w:val="24"/>
        </w:rPr>
        <w:t>sed on the reasons a WUI received a particular score in</w:t>
      </w:r>
      <w:r>
        <w:rPr>
          <w:rFonts w:ascii="Arial" w:eastAsia="Arial" w:hAnsi="Arial" w:cs="Arial"/>
          <w:spacing w:val="-1"/>
          <w:sz w:val="24"/>
          <w:szCs w:val="24"/>
        </w:rPr>
        <w:t xml:space="preserve"> </w:t>
      </w:r>
      <w:r>
        <w:rPr>
          <w:rFonts w:ascii="Arial" w:eastAsia="Arial" w:hAnsi="Arial" w:cs="Arial"/>
          <w:sz w:val="24"/>
          <w:szCs w:val="24"/>
        </w:rPr>
        <w:t>a particular category of</w:t>
      </w:r>
      <w:r>
        <w:rPr>
          <w:rFonts w:ascii="Arial" w:eastAsia="Arial" w:hAnsi="Arial" w:cs="Arial"/>
          <w:spacing w:val="2"/>
          <w:sz w:val="24"/>
          <w:szCs w:val="24"/>
        </w:rPr>
        <w:t xml:space="preserve"> </w:t>
      </w:r>
      <w:r>
        <w:rPr>
          <w:rFonts w:ascii="Arial" w:eastAsia="Arial" w:hAnsi="Arial" w:cs="Arial"/>
          <w:sz w:val="24"/>
          <w:szCs w:val="24"/>
        </w:rPr>
        <w:t>the overall scoring matri</w:t>
      </w:r>
      <w:r>
        <w:rPr>
          <w:rFonts w:ascii="Arial" w:eastAsia="Arial" w:hAnsi="Arial" w:cs="Arial"/>
          <w:spacing w:val="-1"/>
          <w:sz w:val="24"/>
          <w:szCs w:val="24"/>
        </w:rPr>
        <w:t>x</w:t>
      </w:r>
      <w:r>
        <w:rPr>
          <w:rFonts w:ascii="Arial" w:eastAsia="Arial" w:hAnsi="Arial" w:cs="Arial"/>
          <w:sz w:val="24"/>
          <w:szCs w:val="24"/>
        </w:rPr>
        <w:t>.</w:t>
      </w:r>
    </w:p>
    <w:p w:rsidR="00C51A6A" w:rsidRDefault="00C51A6A">
      <w:pPr>
        <w:spacing w:after="0"/>
        <w:sectPr w:rsidR="00C51A6A">
          <w:type w:val="continuous"/>
          <w:pgSz w:w="12240" w:h="15840"/>
          <w:pgMar w:top="1480" w:right="1340" w:bottom="920" w:left="1320" w:header="720" w:footer="720" w:gutter="0"/>
          <w:cols w:space="720"/>
        </w:sectPr>
      </w:pPr>
    </w:p>
    <w:p w:rsidR="00C51A6A" w:rsidRDefault="00C51A6A">
      <w:pPr>
        <w:spacing w:before="9" w:after="0" w:line="130" w:lineRule="exact"/>
        <w:rPr>
          <w:sz w:val="13"/>
          <w:szCs w:val="13"/>
        </w:rPr>
      </w:pPr>
    </w:p>
    <w:p w:rsidR="00C51A6A" w:rsidRDefault="00C51A6A">
      <w:pPr>
        <w:spacing w:after="0" w:line="200" w:lineRule="exact"/>
        <w:rPr>
          <w:sz w:val="20"/>
          <w:szCs w:val="20"/>
        </w:rPr>
      </w:pPr>
    </w:p>
    <w:p w:rsidR="00C51A6A" w:rsidRDefault="0034132C">
      <w:pPr>
        <w:spacing w:before="44" w:after="0" w:line="240" w:lineRule="auto"/>
        <w:ind w:left="100" w:right="783"/>
        <w:rPr>
          <w:rFonts w:ascii="Arial" w:eastAsia="Arial" w:hAnsi="Arial" w:cs="Arial"/>
          <w:sz w:val="18"/>
          <w:szCs w:val="18"/>
        </w:rPr>
      </w:pPr>
      <w:r>
        <w:rPr>
          <w:noProof/>
        </w:rPr>
        <mc:AlternateContent>
          <mc:Choice Requires="wpg">
            <w:drawing>
              <wp:anchor distT="0" distB="0" distL="114300" distR="114300" simplePos="0" relativeHeight="503305846" behindDoc="1" locked="0" layoutInCell="1" allowOverlap="1">
                <wp:simplePos x="0" y="0"/>
                <wp:positionH relativeFrom="page">
                  <wp:posOffset>1143000</wp:posOffset>
                </wp:positionH>
                <wp:positionV relativeFrom="paragraph">
                  <wp:posOffset>-8255</wp:posOffset>
                </wp:positionV>
                <wp:extent cx="1828800" cy="1270"/>
                <wp:effectExtent l="9525" t="10795" r="9525" b="6985"/>
                <wp:wrapNone/>
                <wp:docPr id="1121"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800" y="-13"/>
                          <a:chExt cx="2880" cy="2"/>
                        </a:xfrm>
                      </wpg:grpSpPr>
                      <wps:wsp>
                        <wps:cNvPr id="1122" name="Freeform 1109"/>
                        <wps:cNvSpPr>
                          <a:spLocks/>
                        </wps:cNvSpPr>
                        <wps:spPr bwMode="auto">
                          <a:xfrm>
                            <a:off x="1800" y="-13"/>
                            <a:ext cx="2880" cy="2"/>
                          </a:xfrm>
                          <a:custGeom>
                            <a:avLst/>
                            <a:gdLst>
                              <a:gd name="T0" fmla="+- 0 1800 1800"/>
                              <a:gd name="T1" fmla="*/ T0 w 2880"/>
                              <a:gd name="T2" fmla="+- 0 4680 1800"/>
                              <a:gd name="T3" fmla="*/ T2 w 2880"/>
                            </a:gdLst>
                            <a:ahLst/>
                            <a:cxnLst>
                              <a:cxn ang="0">
                                <a:pos x="T1" y="0"/>
                              </a:cxn>
                              <a:cxn ang="0">
                                <a:pos x="T3" y="0"/>
                              </a:cxn>
                            </a:cxnLst>
                            <a:rect l="0" t="0" r="r" b="b"/>
                            <a:pathLst>
                              <a:path w="288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8" o:spid="_x0000_s1026" style="position:absolute;margin-left:90pt;margin-top:-.65pt;width:2in;height:.1pt;z-index:-10634;mso-position-horizontal-relative:page" coordorigin="1800,-13"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">
                <v:shape id="Freeform 1109" o:spid="_x0000_s1027" style="position:absolute;left:1800;top:-13;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XsQA&#10;AADdAAAADwAAAGRycy9kb3ducmV2LnhtbESPzWrDMBCE74W8g9hAb41sH4pxI4dSSCgESuz2ARZr&#10;/UOslZHUROnTR4VCb7vMfLOz2100s7iQ85NlBfkmA0HcWT3xoODrc/9UgvABWeNsmRTcyMOuXj1s&#10;sdL2yg1d2jCIFMK+QgVjCEslpe9GMug3diFOWm+dwZBWN0jt8JrCzSyLLHuWBidOF0Zc6G2k7tx+&#10;m1RDezccYzzQz9l+lHkfm/IUlXpcx9cXEIFi+Df/0e86cXlRwO83aQR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kV7EAAAA3QAAAA8AAAAAAAAAAAAAAAAAmAIAAGRycy9k&#10;b3ducmV2LnhtbFBLBQYAAAAABAAEAPUAAACJAwAAAAA=&#10;" path="m,l2880,e" filled="f" strokeweight=".58pt">
                  <v:path arrowok="t" o:connecttype="custom" o:connectlocs="0,0;2880,0" o:connectangles="0,0"/>
                </v:shape>
                <w10:wrap anchorx="page"/>
              </v:group>
            </w:pict>
          </mc:Fallback>
        </mc:AlternateContent>
      </w:r>
      <w:r w:rsidR="00992248">
        <w:rPr>
          <w:rFonts w:ascii="Arial" w:eastAsia="Arial" w:hAnsi="Arial" w:cs="Arial"/>
          <w:position w:val="9"/>
          <w:sz w:val="12"/>
          <w:szCs w:val="12"/>
        </w:rPr>
        <w:t>1</w:t>
      </w:r>
      <w:r w:rsidR="00992248">
        <w:rPr>
          <w:rFonts w:ascii="Arial" w:eastAsia="Arial" w:hAnsi="Arial" w:cs="Arial"/>
          <w:spacing w:val="16"/>
          <w:position w:val="9"/>
          <w:sz w:val="12"/>
          <w:szCs w:val="12"/>
        </w:rPr>
        <w:t xml:space="preserve"> </w:t>
      </w:r>
      <w:r w:rsidR="00992248">
        <w:rPr>
          <w:rFonts w:ascii="Arial" w:eastAsia="Arial" w:hAnsi="Arial" w:cs="Arial"/>
          <w:spacing w:val="2"/>
          <w:sz w:val="18"/>
          <w:szCs w:val="18"/>
        </w:rPr>
        <w:t>T</w:t>
      </w:r>
      <w:r w:rsidR="00992248">
        <w:rPr>
          <w:rFonts w:ascii="Arial" w:eastAsia="Arial" w:hAnsi="Arial" w:cs="Arial"/>
          <w:spacing w:val="-1"/>
          <w:sz w:val="18"/>
          <w:szCs w:val="18"/>
        </w:rPr>
        <w:t>h</w:t>
      </w:r>
      <w:r w:rsidR="00992248">
        <w:rPr>
          <w:rFonts w:ascii="Arial" w:eastAsia="Arial" w:hAnsi="Arial" w:cs="Arial"/>
          <w:sz w:val="18"/>
          <w:szCs w:val="18"/>
        </w:rPr>
        <w:t>is docum</w:t>
      </w:r>
      <w:r w:rsidR="00992248">
        <w:rPr>
          <w:rFonts w:ascii="Arial" w:eastAsia="Arial" w:hAnsi="Arial" w:cs="Arial"/>
          <w:spacing w:val="1"/>
          <w:sz w:val="18"/>
          <w:szCs w:val="18"/>
        </w:rPr>
        <w:t>en</w:t>
      </w:r>
      <w:r w:rsidR="00992248">
        <w:rPr>
          <w:rFonts w:ascii="Arial" w:eastAsia="Arial" w:hAnsi="Arial" w:cs="Arial"/>
          <w:sz w:val="18"/>
          <w:szCs w:val="18"/>
        </w:rPr>
        <w:t>t</w:t>
      </w:r>
      <w:r w:rsidR="00992248">
        <w:rPr>
          <w:rFonts w:ascii="Arial" w:eastAsia="Arial" w:hAnsi="Arial" w:cs="Arial"/>
          <w:spacing w:val="2"/>
          <w:sz w:val="18"/>
          <w:szCs w:val="18"/>
        </w:rPr>
        <w:t xml:space="preserve"> </w:t>
      </w:r>
      <w:r w:rsidR="00992248">
        <w:rPr>
          <w:rFonts w:ascii="Arial" w:eastAsia="Arial" w:hAnsi="Arial" w:cs="Arial"/>
          <w:spacing w:val="-3"/>
          <w:sz w:val="18"/>
          <w:szCs w:val="18"/>
        </w:rPr>
        <w:t>w</w:t>
      </w:r>
      <w:r w:rsidR="00992248">
        <w:rPr>
          <w:rFonts w:ascii="Arial" w:eastAsia="Arial" w:hAnsi="Arial" w:cs="Arial"/>
          <w:spacing w:val="-1"/>
          <w:sz w:val="18"/>
          <w:szCs w:val="18"/>
        </w:rPr>
        <w:t>a</w:t>
      </w:r>
      <w:r w:rsidR="00992248">
        <w:rPr>
          <w:rFonts w:ascii="Arial" w:eastAsia="Arial" w:hAnsi="Arial" w:cs="Arial"/>
          <w:sz w:val="18"/>
          <w:szCs w:val="18"/>
        </w:rPr>
        <w:t xml:space="preserve">s </w:t>
      </w:r>
      <w:r w:rsidR="00992248">
        <w:rPr>
          <w:rFonts w:ascii="Arial" w:eastAsia="Arial" w:hAnsi="Arial" w:cs="Arial"/>
          <w:spacing w:val="1"/>
          <w:sz w:val="18"/>
          <w:szCs w:val="18"/>
        </w:rPr>
        <w:t>a</w:t>
      </w:r>
      <w:r w:rsidR="00992248">
        <w:rPr>
          <w:rFonts w:ascii="Arial" w:eastAsia="Arial" w:hAnsi="Arial" w:cs="Arial"/>
          <w:spacing w:val="-1"/>
          <w:sz w:val="18"/>
          <w:szCs w:val="18"/>
        </w:rPr>
        <w:t>u</w:t>
      </w:r>
      <w:r w:rsidR="00992248">
        <w:rPr>
          <w:rFonts w:ascii="Arial" w:eastAsia="Arial" w:hAnsi="Arial" w:cs="Arial"/>
          <w:sz w:val="18"/>
          <w:szCs w:val="18"/>
        </w:rPr>
        <w:t>thor</w:t>
      </w:r>
      <w:r w:rsidR="00992248">
        <w:rPr>
          <w:rFonts w:ascii="Arial" w:eastAsia="Arial" w:hAnsi="Arial" w:cs="Arial"/>
          <w:spacing w:val="1"/>
          <w:sz w:val="18"/>
          <w:szCs w:val="18"/>
        </w:rPr>
        <w:t>e</w:t>
      </w:r>
      <w:r w:rsidR="00992248">
        <w:rPr>
          <w:rFonts w:ascii="Arial" w:eastAsia="Arial" w:hAnsi="Arial" w:cs="Arial"/>
          <w:sz w:val="18"/>
          <w:szCs w:val="18"/>
        </w:rPr>
        <w:t>d</w:t>
      </w:r>
      <w:r w:rsidR="00992248">
        <w:rPr>
          <w:rFonts w:ascii="Arial" w:eastAsia="Arial" w:hAnsi="Arial" w:cs="Arial"/>
          <w:spacing w:val="1"/>
          <w:sz w:val="18"/>
          <w:szCs w:val="18"/>
        </w:rPr>
        <w:t xml:space="preserve"> b</w:t>
      </w:r>
      <w:r w:rsidR="00992248">
        <w:rPr>
          <w:rFonts w:ascii="Arial" w:eastAsia="Arial" w:hAnsi="Arial" w:cs="Arial"/>
          <w:sz w:val="18"/>
          <w:szCs w:val="18"/>
        </w:rPr>
        <w:t>y</w:t>
      </w:r>
      <w:r w:rsidR="00992248">
        <w:rPr>
          <w:rFonts w:ascii="Arial" w:eastAsia="Arial" w:hAnsi="Arial" w:cs="Arial"/>
          <w:spacing w:val="-2"/>
          <w:sz w:val="18"/>
          <w:szCs w:val="18"/>
        </w:rPr>
        <w:t xml:space="preserve"> </w:t>
      </w:r>
      <w:r w:rsidR="00992248">
        <w:rPr>
          <w:rFonts w:ascii="Arial" w:eastAsia="Arial" w:hAnsi="Arial" w:cs="Arial"/>
          <w:sz w:val="18"/>
          <w:szCs w:val="18"/>
        </w:rPr>
        <w:t>A</w:t>
      </w:r>
      <w:r w:rsidR="00992248">
        <w:rPr>
          <w:rFonts w:ascii="Arial" w:eastAsia="Arial" w:hAnsi="Arial" w:cs="Arial"/>
          <w:spacing w:val="1"/>
          <w:sz w:val="18"/>
          <w:szCs w:val="18"/>
        </w:rPr>
        <w:t>n</w:t>
      </w:r>
      <w:r w:rsidR="00992248">
        <w:rPr>
          <w:rFonts w:ascii="Arial" w:eastAsia="Arial" w:hAnsi="Arial" w:cs="Arial"/>
          <w:sz w:val="18"/>
          <w:szCs w:val="18"/>
        </w:rPr>
        <w:t>gie J</w:t>
      </w:r>
      <w:r w:rsidR="00992248">
        <w:rPr>
          <w:rFonts w:ascii="Arial" w:eastAsia="Arial" w:hAnsi="Arial" w:cs="Arial"/>
          <w:spacing w:val="1"/>
          <w:sz w:val="18"/>
          <w:szCs w:val="18"/>
        </w:rPr>
        <w:t>o</w:t>
      </w:r>
      <w:r w:rsidR="00992248">
        <w:rPr>
          <w:rFonts w:ascii="Arial" w:eastAsia="Arial" w:hAnsi="Arial" w:cs="Arial"/>
          <w:sz w:val="18"/>
          <w:szCs w:val="18"/>
        </w:rPr>
        <w:t>h</w:t>
      </w:r>
      <w:r w:rsidR="00992248">
        <w:rPr>
          <w:rFonts w:ascii="Arial" w:eastAsia="Arial" w:hAnsi="Arial" w:cs="Arial"/>
          <w:spacing w:val="1"/>
          <w:sz w:val="18"/>
          <w:szCs w:val="18"/>
        </w:rPr>
        <w:t>n</w:t>
      </w:r>
      <w:r w:rsidR="00992248">
        <w:rPr>
          <w:rFonts w:ascii="Arial" w:eastAsia="Arial" w:hAnsi="Arial" w:cs="Arial"/>
          <w:sz w:val="18"/>
          <w:szCs w:val="18"/>
        </w:rPr>
        <w:t>son,</w:t>
      </w:r>
      <w:r w:rsidR="00992248">
        <w:rPr>
          <w:rFonts w:ascii="Arial" w:eastAsia="Arial" w:hAnsi="Arial" w:cs="Arial"/>
          <w:spacing w:val="1"/>
          <w:sz w:val="18"/>
          <w:szCs w:val="18"/>
        </w:rPr>
        <w:t xml:space="preserve"> </w:t>
      </w:r>
      <w:r w:rsidR="00992248">
        <w:rPr>
          <w:rFonts w:ascii="Arial" w:eastAsia="Arial" w:hAnsi="Arial" w:cs="Arial"/>
          <w:sz w:val="18"/>
          <w:szCs w:val="18"/>
        </w:rPr>
        <w:t xml:space="preserve">Oregon </w:t>
      </w:r>
      <w:r w:rsidR="00992248">
        <w:rPr>
          <w:rFonts w:ascii="Arial" w:eastAsia="Arial" w:hAnsi="Arial" w:cs="Arial"/>
          <w:spacing w:val="1"/>
          <w:sz w:val="18"/>
          <w:szCs w:val="18"/>
        </w:rPr>
        <w:t>D</w:t>
      </w:r>
      <w:r w:rsidR="00992248">
        <w:rPr>
          <w:rFonts w:ascii="Arial" w:eastAsia="Arial" w:hAnsi="Arial" w:cs="Arial"/>
          <w:sz w:val="18"/>
          <w:szCs w:val="18"/>
        </w:rPr>
        <w:t>epartm</w:t>
      </w:r>
      <w:r w:rsidR="00992248">
        <w:rPr>
          <w:rFonts w:ascii="Arial" w:eastAsia="Arial" w:hAnsi="Arial" w:cs="Arial"/>
          <w:spacing w:val="1"/>
          <w:sz w:val="18"/>
          <w:szCs w:val="18"/>
        </w:rPr>
        <w:t>e</w:t>
      </w:r>
      <w:r w:rsidR="00992248">
        <w:rPr>
          <w:rFonts w:ascii="Arial" w:eastAsia="Arial" w:hAnsi="Arial" w:cs="Arial"/>
          <w:sz w:val="18"/>
          <w:szCs w:val="18"/>
        </w:rPr>
        <w:t>nt of Forest</w:t>
      </w:r>
      <w:r w:rsidR="00992248">
        <w:rPr>
          <w:rFonts w:ascii="Arial" w:eastAsia="Arial" w:hAnsi="Arial" w:cs="Arial"/>
          <w:spacing w:val="1"/>
          <w:sz w:val="18"/>
          <w:szCs w:val="18"/>
        </w:rPr>
        <w:t>r</w:t>
      </w:r>
      <w:r w:rsidR="00992248">
        <w:rPr>
          <w:rFonts w:ascii="Arial" w:eastAsia="Arial" w:hAnsi="Arial" w:cs="Arial"/>
          <w:spacing w:val="-2"/>
          <w:sz w:val="18"/>
          <w:szCs w:val="18"/>
        </w:rPr>
        <w:t>y</w:t>
      </w:r>
      <w:r w:rsidR="00992248">
        <w:rPr>
          <w:rFonts w:ascii="Arial" w:eastAsia="Arial" w:hAnsi="Arial" w:cs="Arial"/>
          <w:spacing w:val="1"/>
          <w:sz w:val="18"/>
          <w:szCs w:val="18"/>
        </w:rPr>
        <w:t>-</w:t>
      </w:r>
      <w:r w:rsidR="00992248">
        <w:rPr>
          <w:rFonts w:ascii="Arial" w:eastAsia="Arial" w:hAnsi="Arial" w:cs="Arial"/>
          <w:sz w:val="18"/>
          <w:szCs w:val="18"/>
        </w:rPr>
        <w:t>Nort</w:t>
      </w:r>
      <w:r w:rsidR="00992248">
        <w:rPr>
          <w:rFonts w:ascii="Arial" w:eastAsia="Arial" w:hAnsi="Arial" w:cs="Arial"/>
          <w:spacing w:val="1"/>
          <w:sz w:val="18"/>
          <w:szCs w:val="18"/>
        </w:rPr>
        <w:t>he</w:t>
      </w:r>
      <w:r w:rsidR="00992248">
        <w:rPr>
          <w:rFonts w:ascii="Arial" w:eastAsia="Arial" w:hAnsi="Arial" w:cs="Arial"/>
          <w:sz w:val="18"/>
          <w:szCs w:val="18"/>
        </w:rPr>
        <w:t>ast Oregon District, and e</w:t>
      </w:r>
      <w:r w:rsidR="00992248">
        <w:rPr>
          <w:rFonts w:ascii="Arial" w:eastAsia="Arial" w:hAnsi="Arial" w:cs="Arial"/>
          <w:spacing w:val="1"/>
          <w:sz w:val="18"/>
          <w:szCs w:val="18"/>
        </w:rPr>
        <w:t>d</w:t>
      </w:r>
      <w:r w:rsidR="00992248">
        <w:rPr>
          <w:rFonts w:ascii="Arial" w:eastAsia="Arial" w:hAnsi="Arial" w:cs="Arial"/>
          <w:sz w:val="18"/>
          <w:szCs w:val="18"/>
        </w:rPr>
        <w:t xml:space="preserve">ited </w:t>
      </w:r>
      <w:r w:rsidR="00992248">
        <w:rPr>
          <w:rFonts w:ascii="Arial" w:eastAsia="Arial" w:hAnsi="Arial" w:cs="Arial"/>
          <w:spacing w:val="1"/>
          <w:sz w:val="18"/>
          <w:szCs w:val="18"/>
        </w:rPr>
        <w:t>b</w:t>
      </w:r>
      <w:r w:rsidR="00992248">
        <w:rPr>
          <w:rFonts w:ascii="Arial" w:eastAsia="Arial" w:hAnsi="Arial" w:cs="Arial"/>
          <w:sz w:val="18"/>
          <w:szCs w:val="18"/>
        </w:rPr>
        <w:t>y</w:t>
      </w:r>
      <w:r w:rsidR="00992248">
        <w:rPr>
          <w:rFonts w:ascii="Arial" w:eastAsia="Arial" w:hAnsi="Arial" w:cs="Arial"/>
          <w:spacing w:val="-1"/>
          <w:sz w:val="18"/>
          <w:szCs w:val="18"/>
        </w:rPr>
        <w:t xml:space="preserve"> </w:t>
      </w:r>
      <w:r w:rsidR="00992248">
        <w:rPr>
          <w:rFonts w:ascii="Arial" w:eastAsia="Arial" w:hAnsi="Arial" w:cs="Arial"/>
          <w:spacing w:val="2"/>
          <w:sz w:val="18"/>
          <w:szCs w:val="18"/>
        </w:rPr>
        <w:t>T</w:t>
      </w:r>
      <w:r w:rsidR="00992248">
        <w:rPr>
          <w:rFonts w:ascii="Arial" w:eastAsia="Arial" w:hAnsi="Arial" w:cs="Arial"/>
          <w:sz w:val="18"/>
          <w:szCs w:val="18"/>
        </w:rPr>
        <w:t xml:space="preserve">rish </w:t>
      </w:r>
      <w:r w:rsidR="00992248">
        <w:rPr>
          <w:rFonts w:ascii="Arial" w:eastAsia="Arial" w:hAnsi="Arial" w:cs="Arial"/>
          <w:sz w:val="18"/>
          <w:szCs w:val="18"/>
        </w:rPr>
        <w:t>Walla</w:t>
      </w:r>
      <w:r w:rsidR="00992248">
        <w:rPr>
          <w:rFonts w:ascii="Arial" w:eastAsia="Arial" w:hAnsi="Arial" w:cs="Arial"/>
          <w:spacing w:val="1"/>
          <w:sz w:val="18"/>
          <w:szCs w:val="18"/>
        </w:rPr>
        <w:t>c</w:t>
      </w:r>
      <w:r w:rsidR="00992248">
        <w:rPr>
          <w:rFonts w:ascii="Arial" w:eastAsia="Arial" w:hAnsi="Arial" w:cs="Arial"/>
          <w:spacing w:val="-1"/>
          <w:sz w:val="18"/>
          <w:szCs w:val="18"/>
        </w:rPr>
        <w:t>e</w:t>
      </w:r>
      <w:r w:rsidR="00992248">
        <w:rPr>
          <w:rFonts w:ascii="Arial" w:eastAsia="Arial" w:hAnsi="Arial" w:cs="Arial"/>
          <w:sz w:val="18"/>
          <w:szCs w:val="18"/>
        </w:rPr>
        <w:t>, US F</w:t>
      </w:r>
      <w:r w:rsidR="00992248">
        <w:rPr>
          <w:rFonts w:ascii="Arial" w:eastAsia="Arial" w:hAnsi="Arial" w:cs="Arial"/>
          <w:spacing w:val="-1"/>
          <w:sz w:val="18"/>
          <w:szCs w:val="18"/>
        </w:rPr>
        <w:t>o</w:t>
      </w:r>
      <w:r w:rsidR="00992248">
        <w:rPr>
          <w:rFonts w:ascii="Arial" w:eastAsia="Arial" w:hAnsi="Arial" w:cs="Arial"/>
          <w:sz w:val="18"/>
          <w:szCs w:val="18"/>
        </w:rPr>
        <w:t>rest Service-</w:t>
      </w:r>
      <w:r w:rsidR="00992248">
        <w:rPr>
          <w:rFonts w:ascii="Arial" w:eastAsia="Arial" w:hAnsi="Arial" w:cs="Arial"/>
          <w:spacing w:val="1"/>
          <w:sz w:val="18"/>
          <w:szCs w:val="18"/>
        </w:rPr>
        <w:t>Wa</w:t>
      </w:r>
      <w:r w:rsidR="00992248">
        <w:rPr>
          <w:rFonts w:ascii="Arial" w:eastAsia="Arial" w:hAnsi="Arial" w:cs="Arial"/>
          <w:sz w:val="18"/>
          <w:szCs w:val="18"/>
        </w:rPr>
        <w:t>ll</w:t>
      </w:r>
      <w:r w:rsidR="00992248">
        <w:rPr>
          <w:rFonts w:ascii="Arial" w:eastAsia="Arial" w:hAnsi="Arial" w:cs="Arial"/>
          <w:spacing w:val="2"/>
          <w:sz w:val="18"/>
          <w:szCs w:val="18"/>
        </w:rPr>
        <w:t>o</w:t>
      </w:r>
      <w:r w:rsidR="00992248">
        <w:rPr>
          <w:rFonts w:ascii="Arial" w:eastAsia="Arial" w:hAnsi="Arial" w:cs="Arial"/>
          <w:spacing w:val="-3"/>
          <w:sz w:val="18"/>
          <w:szCs w:val="18"/>
        </w:rPr>
        <w:t>w</w:t>
      </w:r>
      <w:r w:rsidR="00992248">
        <w:rPr>
          <w:rFonts w:ascii="Arial" w:eastAsia="Arial" w:hAnsi="Arial" w:cs="Arial"/>
          <w:spacing w:val="1"/>
          <w:sz w:val="18"/>
          <w:szCs w:val="18"/>
        </w:rPr>
        <w:t>a</w:t>
      </w:r>
      <w:r w:rsidR="00992248">
        <w:rPr>
          <w:rFonts w:ascii="Arial" w:eastAsia="Arial" w:hAnsi="Arial" w:cs="Arial"/>
          <w:sz w:val="18"/>
          <w:szCs w:val="18"/>
        </w:rPr>
        <w:t>-</w:t>
      </w:r>
      <w:r w:rsidR="00992248">
        <w:rPr>
          <w:rFonts w:ascii="Arial" w:eastAsia="Arial" w:hAnsi="Arial" w:cs="Arial"/>
          <w:spacing w:val="1"/>
          <w:sz w:val="18"/>
          <w:szCs w:val="18"/>
        </w:rPr>
        <w:t>W</w:t>
      </w:r>
      <w:r w:rsidR="00992248">
        <w:rPr>
          <w:rFonts w:ascii="Arial" w:eastAsia="Arial" w:hAnsi="Arial" w:cs="Arial"/>
          <w:sz w:val="18"/>
          <w:szCs w:val="18"/>
        </w:rPr>
        <w:t>hitm</w:t>
      </w:r>
      <w:r w:rsidR="00992248">
        <w:rPr>
          <w:rFonts w:ascii="Arial" w:eastAsia="Arial" w:hAnsi="Arial" w:cs="Arial"/>
          <w:spacing w:val="1"/>
          <w:sz w:val="18"/>
          <w:szCs w:val="18"/>
        </w:rPr>
        <w:t>a</w:t>
      </w:r>
      <w:r w:rsidR="00992248">
        <w:rPr>
          <w:rFonts w:ascii="Arial" w:eastAsia="Arial" w:hAnsi="Arial" w:cs="Arial"/>
          <w:sz w:val="18"/>
          <w:szCs w:val="18"/>
        </w:rPr>
        <w:t>n</w:t>
      </w:r>
      <w:r w:rsidR="00992248">
        <w:rPr>
          <w:rFonts w:ascii="Arial" w:eastAsia="Arial" w:hAnsi="Arial" w:cs="Arial"/>
          <w:spacing w:val="1"/>
          <w:sz w:val="18"/>
          <w:szCs w:val="18"/>
        </w:rPr>
        <w:t xml:space="preserve"> </w:t>
      </w:r>
      <w:r w:rsidR="00992248">
        <w:rPr>
          <w:rFonts w:ascii="Arial" w:eastAsia="Arial" w:hAnsi="Arial" w:cs="Arial"/>
          <w:sz w:val="18"/>
          <w:szCs w:val="18"/>
        </w:rPr>
        <w:t>office.</w:t>
      </w:r>
      <w:r w:rsidR="00992248">
        <w:rPr>
          <w:rFonts w:ascii="Arial" w:eastAsia="Arial" w:hAnsi="Arial" w:cs="Arial"/>
          <w:spacing w:val="-1"/>
          <w:sz w:val="18"/>
          <w:szCs w:val="18"/>
        </w:rPr>
        <w:t xml:space="preserve"> </w:t>
      </w:r>
      <w:r w:rsidR="00992248">
        <w:rPr>
          <w:rFonts w:ascii="Arial" w:eastAsia="Arial" w:hAnsi="Arial" w:cs="Arial"/>
          <w:spacing w:val="2"/>
          <w:sz w:val="18"/>
          <w:szCs w:val="18"/>
        </w:rPr>
        <w:t>T</w:t>
      </w:r>
      <w:r w:rsidR="00992248">
        <w:rPr>
          <w:rFonts w:ascii="Arial" w:eastAsia="Arial" w:hAnsi="Arial" w:cs="Arial"/>
          <w:sz w:val="18"/>
          <w:szCs w:val="18"/>
        </w:rPr>
        <w:t>he hazard assess</w:t>
      </w:r>
      <w:r w:rsidR="00992248">
        <w:rPr>
          <w:rFonts w:ascii="Arial" w:eastAsia="Arial" w:hAnsi="Arial" w:cs="Arial"/>
          <w:spacing w:val="1"/>
          <w:sz w:val="18"/>
          <w:szCs w:val="18"/>
        </w:rPr>
        <w:t>me</w:t>
      </w:r>
      <w:r w:rsidR="00992248">
        <w:rPr>
          <w:rFonts w:ascii="Arial" w:eastAsia="Arial" w:hAnsi="Arial" w:cs="Arial"/>
          <w:spacing w:val="-1"/>
          <w:sz w:val="18"/>
          <w:szCs w:val="18"/>
        </w:rPr>
        <w:t>n</w:t>
      </w:r>
      <w:r w:rsidR="00992248">
        <w:rPr>
          <w:rFonts w:ascii="Arial" w:eastAsia="Arial" w:hAnsi="Arial" w:cs="Arial"/>
          <w:sz w:val="18"/>
          <w:szCs w:val="18"/>
        </w:rPr>
        <w:t xml:space="preserve">t </w:t>
      </w:r>
      <w:r w:rsidR="00992248">
        <w:rPr>
          <w:rFonts w:ascii="Arial" w:eastAsia="Arial" w:hAnsi="Arial" w:cs="Arial"/>
          <w:spacing w:val="-2"/>
          <w:sz w:val="18"/>
          <w:szCs w:val="18"/>
        </w:rPr>
        <w:t>w</w:t>
      </w:r>
      <w:r w:rsidR="00992248">
        <w:rPr>
          <w:rFonts w:ascii="Arial" w:eastAsia="Arial" w:hAnsi="Arial" w:cs="Arial"/>
          <w:spacing w:val="1"/>
          <w:sz w:val="18"/>
          <w:szCs w:val="18"/>
        </w:rPr>
        <w:t>a</w:t>
      </w:r>
      <w:r w:rsidR="00992248">
        <w:rPr>
          <w:rFonts w:ascii="Arial" w:eastAsia="Arial" w:hAnsi="Arial" w:cs="Arial"/>
          <w:sz w:val="18"/>
          <w:szCs w:val="18"/>
        </w:rPr>
        <w:t>s co</w:t>
      </w:r>
      <w:r w:rsidR="00992248">
        <w:rPr>
          <w:rFonts w:ascii="Arial" w:eastAsia="Arial" w:hAnsi="Arial" w:cs="Arial"/>
          <w:spacing w:val="1"/>
          <w:sz w:val="18"/>
          <w:szCs w:val="18"/>
        </w:rPr>
        <w:t>n</w:t>
      </w:r>
      <w:r w:rsidR="00992248">
        <w:rPr>
          <w:rFonts w:ascii="Arial" w:eastAsia="Arial" w:hAnsi="Arial" w:cs="Arial"/>
          <w:sz w:val="18"/>
          <w:szCs w:val="18"/>
        </w:rPr>
        <w:t>duct</w:t>
      </w:r>
      <w:r w:rsidR="00992248">
        <w:rPr>
          <w:rFonts w:ascii="Arial" w:eastAsia="Arial" w:hAnsi="Arial" w:cs="Arial"/>
          <w:spacing w:val="1"/>
          <w:sz w:val="18"/>
          <w:szCs w:val="18"/>
        </w:rPr>
        <w:t>e</w:t>
      </w:r>
      <w:r w:rsidR="00992248">
        <w:rPr>
          <w:rFonts w:ascii="Arial" w:eastAsia="Arial" w:hAnsi="Arial" w:cs="Arial"/>
          <w:sz w:val="18"/>
          <w:szCs w:val="18"/>
        </w:rPr>
        <w:t>d</w:t>
      </w:r>
      <w:r w:rsidR="00992248">
        <w:rPr>
          <w:rFonts w:ascii="Arial" w:eastAsia="Arial" w:hAnsi="Arial" w:cs="Arial"/>
          <w:spacing w:val="1"/>
          <w:sz w:val="18"/>
          <w:szCs w:val="18"/>
        </w:rPr>
        <w:t xml:space="preserve"> b</w:t>
      </w:r>
      <w:r w:rsidR="00992248">
        <w:rPr>
          <w:rFonts w:ascii="Arial" w:eastAsia="Arial" w:hAnsi="Arial" w:cs="Arial"/>
          <w:sz w:val="18"/>
          <w:szCs w:val="18"/>
        </w:rPr>
        <w:t>y</w:t>
      </w:r>
      <w:r w:rsidR="00992248">
        <w:rPr>
          <w:rFonts w:ascii="Arial" w:eastAsia="Arial" w:hAnsi="Arial" w:cs="Arial"/>
          <w:spacing w:val="-2"/>
          <w:sz w:val="18"/>
          <w:szCs w:val="18"/>
        </w:rPr>
        <w:t xml:space="preserve"> </w:t>
      </w:r>
      <w:r w:rsidR="00992248">
        <w:rPr>
          <w:rFonts w:ascii="Arial" w:eastAsia="Arial" w:hAnsi="Arial" w:cs="Arial"/>
          <w:spacing w:val="1"/>
          <w:sz w:val="18"/>
          <w:szCs w:val="18"/>
        </w:rPr>
        <w:t>b</w:t>
      </w:r>
      <w:r w:rsidR="00992248">
        <w:rPr>
          <w:rFonts w:ascii="Arial" w:eastAsia="Arial" w:hAnsi="Arial" w:cs="Arial"/>
          <w:spacing w:val="-1"/>
          <w:sz w:val="18"/>
          <w:szCs w:val="18"/>
        </w:rPr>
        <w:t>o</w:t>
      </w:r>
      <w:r w:rsidR="00992248">
        <w:rPr>
          <w:rFonts w:ascii="Arial" w:eastAsia="Arial" w:hAnsi="Arial" w:cs="Arial"/>
          <w:sz w:val="18"/>
          <w:szCs w:val="18"/>
        </w:rPr>
        <w:t xml:space="preserve">th </w:t>
      </w:r>
      <w:r w:rsidR="00992248">
        <w:rPr>
          <w:rFonts w:ascii="Arial" w:eastAsia="Arial" w:hAnsi="Arial" w:cs="Arial"/>
          <w:spacing w:val="2"/>
          <w:sz w:val="18"/>
          <w:szCs w:val="18"/>
        </w:rPr>
        <w:t>T</w:t>
      </w:r>
      <w:r w:rsidR="00992248">
        <w:rPr>
          <w:rFonts w:ascii="Arial" w:eastAsia="Arial" w:hAnsi="Arial" w:cs="Arial"/>
          <w:sz w:val="18"/>
          <w:szCs w:val="18"/>
        </w:rPr>
        <w:t>rish</w:t>
      </w:r>
      <w:r w:rsidR="00992248">
        <w:rPr>
          <w:rFonts w:ascii="Arial" w:eastAsia="Arial" w:hAnsi="Arial" w:cs="Arial"/>
          <w:spacing w:val="-1"/>
          <w:sz w:val="18"/>
          <w:szCs w:val="18"/>
        </w:rPr>
        <w:t xml:space="preserve"> </w:t>
      </w:r>
      <w:r w:rsidR="00992248">
        <w:rPr>
          <w:rFonts w:ascii="Arial" w:eastAsia="Arial" w:hAnsi="Arial" w:cs="Arial"/>
          <w:sz w:val="18"/>
          <w:szCs w:val="18"/>
        </w:rPr>
        <w:t>and A</w:t>
      </w:r>
      <w:r w:rsidR="00992248">
        <w:rPr>
          <w:rFonts w:ascii="Arial" w:eastAsia="Arial" w:hAnsi="Arial" w:cs="Arial"/>
          <w:spacing w:val="1"/>
          <w:sz w:val="18"/>
          <w:szCs w:val="18"/>
        </w:rPr>
        <w:t>n</w:t>
      </w:r>
      <w:r w:rsidR="00992248">
        <w:rPr>
          <w:rFonts w:ascii="Arial" w:eastAsia="Arial" w:hAnsi="Arial" w:cs="Arial"/>
          <w:sz w:val="18"/>
          <w:szCs w:val="18"/>
        </w:rPr>
        <w:t>g</w:t>
      </w:r>
      <w:r w:rsidR="00992248">
        <w:rPr>
          <w:rFonts w:ascii="Arial" w:eastAsia="Arial" w:hAnsi="Arial" w:cs="Arial"/>
          <w:spacing w:val="1"/>
          <w:sz w:val="18"/>
          <w:szCs w:val="18"/>
        </w:rPr>
        <w:t>i</w:t>
      </w:r>
      <w:r w:rsidR="00992248">
        <w:rPr>
          <w:rFonts w:ascii="Arial" w:eastAsia="Arial" w:hAnsi="Arial" w:cs="Arial"/>
          <w:sz w:val="18"/>
          <w:szCs w:val="18"/>
        </w:rPr>
        <w:t>e.</w:t>
      </w:r>
    </w:p>
    <w:p w:rsidR="00C51A6A" w:rsidRDefault="00992248">
      <w:pPr>
        <w:spacing w:before="87" w:after="0" w:line="237" w:lineRule="exact"/>
        <w:ind w:left="100" w:right="-20"/>
        <w:rPr>
          <w:rFonts w:ascii="Arial" w:eastAsia="Arial" w:hAnsi="Arial" w:cs="Arial"/>
          <w:sz w:val="18"/>
          <w:szCs w:val="18"/>
        </w:rPr>
      </w:pPr>
      <w:r>
        <w:rPr>
          <w:rFonts w:ascii="Arial" w:eastAsia="Arial" w:hAnsi="Arial" w:cs="Arial"/>
          <w:position w:val="8"/>
          <w:sz w:val="12"/>
          <w:szCs w:val="12"/>
        </w:rPr>
        <w:t>2</w:t>
      </w:r>
      <w:r>
        <w:rPr>
          <w:rFonts w:ascii="Arial" w:eastAsia="Arial" w:hAnsi="Arial" w:cs="Arial"/>
          <w:spacing w:val="17"/>
          <w:position w:val="8"/>
          <w:sz w:val="12"/>
          <w:szCs w:val="12"/>
        </w:rPr>
        <w:t xml:space="preserve"> </w:t>
      </w:r>
      <w:r>
        <w:rPr>
          <w:rFonts w:ascii="Arial" w:eastAsia="Arial" w:hAnsi="Arial" w:cs="Arial"/>
          <w:i/>
          <w:position w:val="-1"/>
          <w:sz w:val="18"/>
          <w:szCs w:val="18"/>
        </w:rPr>
        <w:t>Expan</w:t>
      </w:r>
      <w:r>
        <w:rPr>
          <w:rFonts w:ascii="Arial" w:eastAsia="Arial" w:hAnsi="Arial" w:cs="Arial"/>
          <w:i/>
          <w:spacing w:val="1"/>
          <w:position w:val="-1"/>
          <w:sz w:val="18"/>
          <w:szCs w:val="18"/>
        </w:rPr>
        <w:t>d</w:t>
      </w:r>
      <w:r>
        <w:rPr>
          <w:rFonts w:ascii="Arial" w:eastAsia="Arial" w:hAnsi="Arial" w:cs="Arial"/>
          <w:i/>
          <w:position w:val="-1"/>
          <w:sz w:val="18"/>
          <w:szCs w:val="18"/>
        </w:rPr>
        <w:t>ed Fire</w:t>
      </w:r>
      <w:r>
        <w:rPr>
          <w:rFonts w:ascii="Arial" w:eastAsia="Arial" w:hAnsi="Arial" w:cs="Arial"/>
          <w:i/>
          <w:spacing w:val="1"/>
          <w:position w:val="-1"/>
          <w:sz w:val="18"/>
          <w:szCs w:val="18"/>
        </w:rPr>
        <w:t xml:space="preserve"> </w:t>
      </w:r>
      <w:r>
        <w:rPr>
          <w:rFonts w:ascii="Arial" w:eastAsia="Arial" w:hAnsi="Arial" w:cs="Arial"/>
          <w:i/>
          <w:position w:val="-1"/>
          <w:sz w:val="18"/>
          <w:szCs w:val="18"/>
        </w:rPr>
        <w:t>Con</w:t>
      </w:r>
      <w:r>
        <w:rPr>
          <w:rFonts w:ascii="Arial" w:eastAsia="Arial" w:hAnsi="Arial" w:cs="Arial"/>
          <w:i/>
          <w:spacing w:val="1"/>
          <w:position w:val="-1"/>
          <w:sz w:val="18"/>
          <w:szCs w:val="18"/>
        </w:rPr>
        <w:t>d</w:t>
      </w:r>
      <w:r>
        <w:rPr>
          <w:rFonts w:ascii="Arial" w:eastAsia="Arial" w:hAnsi="Arial" w:cs="Arial"/>
          <w:i/>
          <w:position w:val="-1"/>
          <w:sz w:val="18"/>
          <w:szCs w:val="18"/>
        </w:rPr>
        <w:t xml:space="preserve">ition </w:t>
      </w:r>
      <w:r>
        <w:rPr>
          <w:rFonts w:ascii="Arial" w:eastAsia="Arial" w:hAnsi="Arial" w:cs="Arial"/>
          <w:i/>
          <w:spacing w:val="1"/>
          <w:position w:val="-1"/>
          <w:sz w:val="18"/>
          <w:szCs w:val="18"/>
        </w:rPr>
        <w:t>C</w:t>
      </w:r>
      <w:r>
        <w:rPr>
          <w:rFonts w:ascii="Arial" w:eastAsia="Arial" w:hAnsi="Arial" w:cs="Arial"/>
          <w:i/>
          <w:position w:val="-1"/>
          <w:sz w:val="18"/>
          <w:szCs w:val="18"/>
        </w:rPr>
        <w:t>la</w:t>
      </w:r>
      <w:r>
        <w:rPr>
          <w:rFonts w:ascii="Arial" w:eastAsia="Arial" w:hAnsi="Arial" w:cs="Arial"/>
          <w:i/>
          <w:spacing w:val="1"/>
          <w:position w:val="-1"/>
          <w:sz w:val="18"/>
          <w:szCs w:val="18"/>
        </w:rPr>
        <w:t>s</w:t>
      </w:r>
      <w:r>
        <w:rPr>
          <w:rFonts w:ascii="Arial" w:eastAsia="Arial" w:hAnsi="Arial" w:cs="Arial"/>
          <w:i/>
          <w:position w:val="-1"/>
          <w:sz w:val="18"/>
          <w:szCs w:val="18"/>
        </w:rPr>
        <w:t>s Definit</w:t>
      </w:r>
      <w:r>
        <w:rPr>
          <w:rFonts w:ascii="Arial" w:eastAsia="Arial" w:hAnsi="Arial" w:cs="Arial"/>
          <w:i/>
          <w:spacing w:val="1"/>
          <w:position w:val="-1"/>
          <w:sz w:val="18"/>
          <w:szCs w:val="18"/>
        </w:rPr>
        <w:t>i</w:t>
      </w:r>
      <w:r>
        <w:rPr>
          <w:rFonts w:ascii="Arial" w:eastAsia="Arial" w:hAnsi="Arial" w:cs="Arial"/>
          <w:i/>
          <w:position w:val="-1"/>
          <w:sz w:val="18"/>
          <w:szCs w:val="18"/>
        </w:rPr>
        <w:t>on T</w:t>
      </w:r>
      <w:r>
        <w:rPr>
          <w:rFonts w:ascii="Arial" w:eastAsia="Arial" w:hAnsi="Arial" w:cs="Arial"/>
          <w:i/>
          <w:spacing w:val="1"/>
          <w:position w:val="-1"/>
          <w:sz w:val="18"/>
          <w:szCs w:val="18"/>
        </w:rPr>
        <w:t>a</w:t>
      </w:r>
      <w:r>
        <w:rPr>
          <w:rFonts w:ascii="Arial" w:eastAsia="Arial" w:hAnsi="Arial" w:cs="Arial"/>
          <w:i/>
          <w:position w:val="-1"/>
          <w:sz w:val="18"/>
          <w:szCs w:val="18"/>
        </w:rPr>
        <w:t xml:space="preserve">ble. </w:t>
      </w:r>
      <w:r>
        <w:rPr>
          <w:rFonts w:ascii="Arial" w:eastAsia="Arial" w:hAnsi="Arial" w:cs="Arial"/>
          <w:position w:val="-1"/>
          <w:sz w:val="18"/>
          <w:szCs w:val="18"/>
        </w:rPr>
        <w:t>Ava</w:t>
      </w:r>
      <w:r>
        <w:rPr>
          <w:rFonts w:ascii="Arial" w:eastAsia="Arial" w:hAnsi="Arial" w:cs="Arial"/>
          <w:spacing w:val="1"/>
          <w:position w:val="-1"/>
          <w:sz w:val="18"/>
          <w:szCs w:val="18"/>
        </w:rPr>
        <w:t>i</w:t>
      </w:r>
      <w:r>
        <w:rPr>
          <w:rFonts w:ascii="Arial" w:eastAsia="Arial" w:hAnsi="Arial" w:cs="Arial"/>
          <w:position w:val="-1"/>
          <w:sz w:val="18"/>
          <w:szCs w:val="18"/>
        </w:rPr>
        <w:t>la</w:t>
      </w:r>
      <w:r>
        <w:rPr>
          <w:rFonts w:ascii="Arial" w:eastAsia="Arial" w:hAnsi="Arial" w:cs="Arial"/>
          <w:spacing w:val="1"/>
          <w:position w:val="-1"/>
          <w:sz w:val="18"/>
          <w:szCs w:val="18"/>
        </w:rPr>
        <w:t>b</w:t>
      </w:r>
      <w:r>
        <w:rPr>
          <w:rFonts w:ascii="Arial" w:eastAsia="Arial" w:hAnsi="Arial" w:cs="Arial"/>
          <w:position w:val="-1"/>
          <w:sz w:val="18"/>
          <w:szCs w:val="18"/>
        </w:rPr>
        <w:t xml:space="preserve">le </w:t>
      </w:r>
      <w:r>
        <w:rPr>
          <w:rFonts w:ascii="Arial" w:eastAsia="Arial" w:hAnsi="Arial" w:cs="Arial"/>
          <w:spacing w:val="1"/>
          <w:position w:val="-1"/>
          <w:sz w:val="18"/>
          <w:szCs w:val="18"/>
        </w:rPr>
        <w:t>a</w:t>
      </w:r>
      <w:r>
        <w:rPr>
          <w:rFonts w:ascii="Arial" w:eastAsia="Arial" w:hAnsi="Arial" w:cs="Arial"/>
          <w:position w:val="-1"/>
          <w:sz w:val="18"/>
          <w:szCs w:val="18"/>
        </w:rPr>
        <w:t xml:space="preserve">t </w:t>
      </w:r>
      <w:hyperlink r:id="rId39">
        <w:r>
          <w:rPr>
            <w:rFonts w:ascii="Arial" w:eastAsia="Arial" w:hAnsi="Arial" w:cs="Arial"/>
            <w:color w:val="0000FF"/>
            <w:position w:val="-1"/>
            <w:sz w:val="18"/>
            <w:szCs w:val="18"/>
            <w:u w:val="single" w:color="0000FF"/>
          </w:rPr>
          <w:t>http:/</w:t>
        </w:r>
        <w:r>
          <w:rPr>
            <w:rFonts w:ascii="Arial" w:eastAsia="Arial" w:hAnsi="Arial" w:cs="Arial"/>
            <w:color w:val="0000FF"/>
            <w:spacing w:val="2"/>
            <w:position w:val="-1"/>
            <w:sz w:val="18"/>
            <w:szCs w:val="18"/>
            <w:u w:val="single" w:color="0000FF"/>
          </w:rPr>
          <w:t>/</w:t>
        </w:r>
        <w:r>
          <w:rPr>
            <w:rFonts w:ascii="Arial" w:eastAsia="Arial" w:hAnsi="Arial" w:cs="Arial"/>
            <w:color w:val="0000FF"/>
            <w:spacing w:val="-2"/>
            <w:position w:val="-1"/>
            <w:sz w:val="18"/>
            <w:szCs w:val="18"/>
            <w:u w:val="single" w:color="0000FF"/>
          </w:rPr>
          <w:t>w</w:t>
        </w:r>
        <w:r>
          <w:rPr>
            <w:rFonts w:ascii="Arial" w:eastAsia="Arial" w:hAnsi="Arial" w:cs="Arial"/>
            <w:color w:val="0000FF"/>
            <w:position w:val="-1"/>
            <w:sz w:val="18"/>
            <w:szCs w:val="18"/>
            <w:u w:val="single" w:color="0000FF"/>
          </w:rPr>
          <w:t>w</w:t>
        </w:r>
        <w:r>
          <w:rPr>
            <w:rFonts w:ascii="Arial" w:eastAsia="Arial" w:hAnsi="Arial" w:cs="Arial"/>
            <w:color w:val="0000FF"/>
            <w:spacing w:val="-3"/>
            <w:position w:val="-1"/>
            <w:sz w:val="18"/>
            <w:szCs w:val="18"/>
            <w:u w:val="single" w:color="0000FF"/>
          </w:rPr>
          <w:t>w</w:t>
        </w:r>
        <w:r>
          <w:rPr>
            <w:rFonts w:ascii="Arial" w:eastAsia="Arial" w:hAnsi="Arial" w:cs="Arial"/>
            <w:color w:val="0000FF"/>
            <w:spacing w:val="2"/>
            <w:position w:val="-1"/>
            <w:sz w:val="18"/>
            <w:szCs w:val="18"/>
            <w:u w:val="single" w:color="0000FF"/>
          </w:rPr>
          <w:t>.</w:t>
        </w:r>
        <w:r>
          <w:rPr>
            <w:rFonts w:ascii="Arial" w:eastAsia="Arial" w:hAnsi="Arial" w:cs="Arial"/>
            <w:color w:val="0000FF"/>
            <w:position w:val="-1"/>
            <w:sz w:val="18"/>
            <w:szCs w:val="18"/>
            <w:u w:val="single" w:color="0000FF"/>
          </w:rPr>
          <w:t>frcc.gov</w:t>
        </w:r>
      </w:hyperlink>
      <w:r>
        <w:rPr>
          <w:rFonts w:ascii="Arial" w:eastAsia="Arial" w:hAnsi="Arial" w:cs="Arial"/>
          <w:color w:val="000000"/>
          <w:position w:val="-1"/>
          <w:sz w:val="18"/>
          <w:szCs w:val="18"/>
        </w:rPr>
        <w:t>.</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0" w:after="0" w:line="200" w:lineRule="exact"/>
        <w:rPr>
          <w:sz w:val="20"/>
          <w:szCs w:val="20"/>
        </w:rPr>
      </w:pPr>
    </w:p>
    <w:p w:rsidR="00C51A6A" w:rsidRDefault="00992248">
      <w:pPr>
        <w:spacing w:before="34" w:after="0" w:line="240" w:lineRule="auto"/>
        <w:ind w:right="80"/>
        <w:jc w:val="right"/>
        <w:rPr>
          <w:rFonts w:ascii="Arial" w:eastAsia="Arial" w:hAnsi="Arial" w:cs="Arial"/>
          <w:sz w:val="20"/>
          <w:szCs w:val="20"/>
        </w:rPr>
      </w:pPr>
      <w:r>
        <w:rPr>
          <w:rFonts w:ascii="Arial" w:eastAsia="Arial" w:hAnsi="Arial" w:cs="Arial"/>
          <w:color w:val="7F7F7F"/>
          <w:sz w:val="20"/>
          <w:szCs w:val="20"/>
        </w:rPr>
        <w:t>35</w:t>
      </w:r>
    </w:p>
    <w:p w:rsidR="00C51A6A" w:rsidRDefault="00C51A6A">
      <w:pPr>
        <w:spacing w:after="0"/>
        <w:jc w:val="right"/>
        <w:sectPr w:rsidR="00C51A6A">
          <w:footerReference w:type="default" r:id="rId40"/>
          <w:pgSz w:w="12240" w:h="15840"/>
          <w:pgMar w:top="1480" w:right="1160" w:bottom="280" w:left="1700" w:header="0" w:footer="0" w:gutter="0"/>
          <w:cols w:space="720"/>
        </w:sectPr>
      </w:pP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992248">
      <w:pPr>
        <w:tabs>
          <w:tab w:val="left" w:pos="950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VII.</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Wildland-Urban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Interface</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Areas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pacing w:val="-2"/>
          <w:sz w:val="28"/>
          <w:szCs w:val="28"/>
        </w:rPr>
        <w:t>W</w:t>
      </w:r>
      <w:r>
        <w:rPr>
          <w:rFonts w:ascii="Arial" w:eastAsia="Arial" w:hAnsi="Arial" w:cs="Arial"/>
          <w:b/>
          <w:bCs/>
          <w:sz w:val="28"/>
          <w:szCs w:val="28"/>
        </w:rPr>
        <w:t>ildland-Urban</w:t>
      </w:r>
      <w:r>
        <w:rPr>
          <w:rFonts w:ascii="Arial" w:eastAsia="Arial" w:hAnsi="Arial" w:cs="Arial"/>
          <w:b/>
          <w:bCs/>
          <w:spacing w:val="-21"/>
          <w:sz w:val="28"/>
          <w:szCs w:val="28"/>
        </w:rPr>
        <w:t xml:space="preserve"> </w:t>
      </w:r>
      <w:r>
        <w:rPr>
          <w:rFonts w:ascii="Arial" w:eastAsia="Arial" w:hAnsi="Arial" w:cs="Arial"/>
          <w:b/>
          <w:bCs/>
          <w:sz w:val="28"/>
          <w:szCs w:val="28"/>
        </w:rPr>
        <w:t>Interface</w:t>
      </w:r>
      <w:r>
        <w:rPr>
          <w:rFonts w:ascii="Arial" w:eastAsia="Arial" w:hAnsi="Arial" w:cs="Arial"/>
          <w:b/>
          <w:bCs/>
          <w:spacing w:val="-24"/>
          <w:sz w:val="28"/>
          <w:szCs w:val="28"/>
        </w:rPr>
        <w:t xml:space="preserve"> </w:t>
      </w:r>
      <w:r>
        <w:rPr>
          <w:rFonts w:ascii="Arial" w:eastAsia="Arial" w:hAnsi="Arial" w:cs="Arial"/>
          <w:b/>
          <w:bCs/>
          <w:sz w:val="28"/>
          <w:szCs w:val="28"/>
        </w:rPr>
        <w:t>Areas</w:t>
      </w:r>
    </w:p>
    <w:p w:rsidR="00C51A6A" w:rsidRDefault="00992248">
      <w:pPr>
        <w:spacing w:before="58" w:after="0" w:line="240" w:lineRule="auto"/>
        <w:ind w:left="120" w:right="274"/>
        <w:rPr>
          <w:rFonts w:ascii="Arial" w:eastAsia="Arial" w:hAnsi="Arial" w:cs="Arial"/>
          <w:sz w:val="24"/>
          <w:szCs w:val="24"/>
        </w:rPr>
      </w:pPr>
      <w:r>
        <w:rPr>
          <w:rFonts w:ascii="Arial" w:eastAsia="Arial" w:hAnsi="Arial" w:cs="Arial"/>
          <w:sz w:val="24"/>
          <w:szCs w:val="24"/>
        </w:rPr>
        <w:t>Sixteen WUI’s were identified which roughly</w:t>
      </w:r>
      <w:r>
        <w:rPr>
          <w:rFonts w:ascii="Arial" w:eastAsia="Arial" w:hAnsi="Arial" w:cs="Arial"/>
          <w:spacing w:val="1"/>
          <w:sz w:val="24"/>
          <w:szCs w:val="24"/>
        </w:rPr>
        <w:t xml:space="preserve"> </w:t>
      </w:r>
      <w:r>
        <w:rPr>
          <w:rFonts w:ascii="Arial" w:eastAsia="Arial" w:hAnsi="Arial" w:cs="Arial"/>
          <w:sz w:val="24"/>
          <w:szCs w:val="24"/>
        </w:rPr>
        <w:t>correspond with rural residential areas in Union</w:t>
      </w:r>
      <w:r>
        <w:rPr>
          <w:rFonts w:ascii="Arial" w:eastAsia="Arial" w:hAnsi="Arial" w:cs="Arial"/>
          <w:spacing w:val="1"/>
          <w:sz w:val="24"/>
          <w:szCs w:val="24"/>
        </w:rPr>
        <w:t xml:space="preserve"> </w:t>
      </w:r>
      <w:r>
        <w:rPr>
          <w:rFonts w:ascii="Arial" w:eastAsia="Arial" w:hAnsi="Arial" w:cs="Arial"/>
          <w:sz w:val="24"/>
          <w:szCs w:val="24"/>
        </w:rPr>
        <w:t>County.</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Stubblefield</w:t>
      </w:r>
      <w:r>
        <w:rPr>
          <w:rFonts w:ascii="Arial" w:eastAsia="Arial" w:hAnsi="Arial" w:cs="Arial"/>
          <w:spacing w:val="1"/>
          <w:sz w:val="24"/>
          <w:szCs w:val="24"/>
        </w:rPr>
        <w:t xml:space="preserve"> </w:t>
      </w:r>
      <w:r>
        <w:rPr>
          <w:rFonts w:ascii="Arial" w:eastAsia="Arial" w:hAnsi="Arial" w:cs="Arial"/>
          <w:sz w:val="24"/>
          <w:szCs w:val="24"/>
        </w:rPr>
        <w:t>Mountain</w:t>
      </w:r>
      <w:r>
        <w:rPr>
          <w:rFonts w:ascii="Arial" w:eastAsia="Arial" w:hAnsi="Arial" w:cs="Arial"/>
          <w:spacing w:val="1"/>
          <w:sz w:val="24"/>
          <w:szCs w:val="24"/>
        </w:rPr>
        <w:t xml:space="preserve"> a</w:t>
      </w:r>
      <w:r>
        <w:rPr>
          <w:rFonts w:ascii="Arial" w:eastAsia="Arial" w:hAnsi="Arial" w:cs="Arial"/>
          <w:sz w:val="24"/>
          <w:szCs w:val="24"/>
        </w:rPr>
        <w:t xml:space="preserve">nd Beaver Creek Watershed areas tied for the sixth riskiest area. Table 6 identifies </w:t>
      </w:r>
      <w:r>
        <w:rPr>
          <w:rFonts w:ascii="Arial" w:eastAsia="Arial" w:hAnsi="Arial" w:cs="Arial"/>
          <w:spacing w:val="1"/>
          <w:sz w:val="24"/>
          <w:szCs w:val="24"/>
        </w:rPr>
        <w:t>t</w:t>
      </w:r>
      <w:r>
        <w:rPr>
          <w:rFonts w:ascii="Arial" w:eastAsia="Arial" w:hAnsi="Arial" w:cs="Arial"/>
          <w:sz w:val="24"/>
          <w:szCs w:val="24"/>
        </w:rPr>
        <w:t>hem in order of potenti</w:t>
      </w:r>
      <w:r>
        <w:rPr>
          <w:rFonts w:ascii="Arial" w:eastAsia="Arial" w:hAnsi="Arial" w:cs="Arial"/>
          <w:spacing w:val="-1"/>
          <w:sz w:val="24"/>
          <w:szCs w:val="24"/>
        </w:rPr>
        <w:t>a</w:t>
      </w:r>
      <w:r>
        <w:rPr>
          <w:rFonts w:ascii="Arial" w:eastAsia="Arial" w:hAnsi="Arial" w:cs="Arial"/>
          <w:sz w:val="24"/>
          <w:szCs w:val="24"/>
        </w:rPr>
        <w:t>l ri</w:t>
      </w:r>
      <w:r>
        <w:rPr>
          <w:rFonts w:ascii="Arial" w:eastAsia="Arial" w:hAnsi="Arial" w:cs="Arial"/>
          <w:spacing w:val="1"/>
          <w:sz w:val="24"/>
          <w:szCs w:val="24"/>
        </w:rPr>
        <w:t>s</w:t>
      </w:r>
      <w:r>
        <w:rPr>
          <w:rFonts w:ascii="Arial" w:eastAsia="Arial" w:hAnsi="Arial" w:cs="Arial"/>
          <w:sz w:val="24"/>
          <w:szCs w:val="24"/>
        </w:rPr>
        <w:t>k, with the highest risk listed first.</w:t>
      </w:r>
    </w:p>
    <w:p w:rsidR="00C51A6A" w:rsidRDefault="00C51A6A">
      <w:pPr>
        <w:spacing w:before="2" w:after="0" w:line="280" w:lineRule="exact"/>
        <w:rPr>
          <w:sz w:val="28"/>
          <w:szCs w:val="28"/>
        </w:rPr>
      </w:pPr>
    </w:p>
    <w:p w:rsidR="00C51A6A" w:rsidRDefault="00992248">
      <w:pPr>
        <w:spacing w:after="0" w:line="274" w:lineRule="exact"/>
        <w:ind w:left="120" w:right="366"/>
        <w:rPr>
          <w:rFonts w:ascii="Arial" w:eastAsia="Arial" w:hAnsi="Arial" w:cs="Arial"/>
          <w:sz w:val="24"/>
          <w:szCs w:val="24"/>
        </w:rPr>
      </w:pPr>
      <w:r>
        <w:rPr>
          <w:rFonts w:ascii="Arial" w:eastAsia="Arial" w:hAnsi="Arial" w:cs="Arial"/>
          <w:sz w:val="24"/>
          <w:szCs w:val="24"/>
        </w:rPr>
        <w:t>Each of the column headings corresponds</w:t>
      </w:r>
      <w:r>
        <w:rPr>
          <w:rFonts w:ascii="Arial" w:eastAsia="Arial" w:hAnsi="Arial" w:cs="Arial"/>
          <w:spacing w:val="-1"/>
          <w:sz w:val="24"/>
          <w:szCs w:val="24"/>
        </w:rPr>
        <w:t xml:space="preserve"> </w:t>
      </w:r>
      <w:r>
        <w:rPr>
          <w:rFonts w:ascii="Arial" w:eastAsia="Arial" w:hAnsi="Arial" w:cs="Arial"/>
          <w:sz w:val="24"/>
          <w:szCs w:val="24"/>
        </w:rPr>
        <w:t xml:space="preserve">with each category of the risk assessment. The key </w:t>
      </w:r>
      <w:r>
        <w:rPr>
          <w:rFonts w:ascii="Arial" w:eastAsia="Arial" w:hAnsi="Arial" w:cs="Arial"/>
          <w:sz w:val="24"/>
          <w:szCs w:val="24"/>
        </w:rPr>
        <w:t>for Table 6 is:</w:t>
      </w:r>
    </w:p>
    <w:p w:rsidR="00C51A6A" w:rsidRDefault="00C51A6A">
      <w:pPr>
        <w:spacing w:before="3" w:after="0" w:line="200" w:lineRule="exact"/>
        <w:rPr>
          <w:sz w:val="20"/>
          <w:szCs w:val="20"/>
        </w:rPr>
      </w:pPr>
    </w:p>
    <w:tbl>
      <w:tblPr>
        <w:tblW w:w="0" w:type="auto"/>
        <w:tblInd w:w="800" w:type="dxa"/>
        <w:tblLayout w:type="fixed"/>
        <w:tblCellMar>
          <w:left w:w="0" w:type="dxa"/>
          <w:right w:w="0" w:type="dxa"/>
        </w:tblCellMar>
        <w:tblLook w:val="01E0" w:firstRow="1" w:lastRow="1" w:firstColumn="1" w:lastColumn="1" w:noHBand="0" w:noVBand="0"/>
      </w:tblPr>
      <w:tblGrid>
        <w:gridCol w:w="320"/>
        <w:gridCol w:w="1890"/>
        <w:gridCol w:w="511"/>
        <w:gridCol w:w="5508"/>
      </w:tblGrid>
      <w:tr w:rsidR="00C51A6A">
        <w:trPr>
          <w:trHeight w:hRule="exact" w:val="772"/>
        </w:trPr>
        <w:tc>
          <w:tcPr>
            <w:tcW w:w="320" w:type="dxa"/>
            <w:tcBorders>
              <w:top w:val="nil"/>
              <w:left w:val="nil"/>
              <w:bottom w:val="nil"/>
              <w:right w:val="nil"/>
            </w:tcBorders>
          </w:tcPr>
          <w:p w:rsidR="00C51A6A" w:rsidRDefault="00992248">
            <w:pPr>
              <w:spacing w:before="69" w:after="0" w:line="240" w:lineRule="auto"/>
              <w:ind w:left="40" w:right="-20"/>
              <w:rPr>
                <w:rFonts w:ascii="Arial" w:eastAsia="Arial" w:hAnsi="Arial" w:cs="Arial"/>
                <w:sz w:val="24"/>
                <w:szCs w:val="24"/>
              </w:rPr>
            </w:pPr>
            <w:r>
              <w:rPr>
                <w:rFonts w:ascii="Arial" w:eastAsia="Arial" w:hAnsi="Arial" w:cs="Arial"/>
                <w:sz w:val="24"/>
                <w:szCs w:val="24"/>
              </w:rPr>
              <w:t>1.</w:t>
            </w:r>
          </w:p>
        </w:tc>
        <w:tc>
          <w:tcPr>
            <w:tcW w:w="1890" w:type="dxa"/>
            <w:tcBorders>
              <w:top w:val="nil"/>
              <w:left w:val="nil"/>
              <w:bottom w:val="nil"/>
              <w:right w:val="nil"/>
            </w:tcBorders>
          </w:tcPr>
          <w:p w:rsidR="00C51A6A" w:rsidRDefault="00992248">
            <w:pPr>
              <w:spacing w:before="69" w:after="0" w:line="240" w:lineRule="auto"/>
              <w:ind w:left="80" w:right="-20"/>
              <w:rPr>
                <w:rFonts w:ascii="Arial" w:eastAsia="Arial" w:hAnsi="Arial" w:cs="Arial"/>
                <w:sz w:val="24"/>
                <w:szCs w:val="24"/>
              </w:rPr>
            </w:pPr>
            <w:r>
              <w:rPr>
                <w:rFonts w:ascii="Arial" w:eastAsia="Arial" w:hAnsi="Arial" w:cs="Arial"/>
                <w:sz w:val="24"/>
                <w:szCs w:val="24"/>
              </w:rPr>
              <w:t>Wildfire Hazard</w:t>
            </w:r>
          </w:p>
        </w:tc>
        <w:tc>
          <w:tcPr>
            <w:tcW w:w="511" w:type="dxa"/>
            <w:tcBorders>
              <w:top w:val="nil"/>
              <w:left w:val="nil"/>
              <w:bottom w:val="nil"/>
              <w:right w:val="nil"/>
            </w:tcBorders>
          </w:tcPr>
          <w:p w:rsidR="00C51A6A" w:rsidRDefault="00992248">
            <w:pPr>
              <w:spacing w:before="69" w:after="0" w:line="240" w:lineRule="auto"/>
              <w:ind w:left="170" w:right="-20"/>
              <w:rPr>
                <w:rFonts w:ascii="Arial" w:eastAsia="Arial" w:hAnsi="Arial" w:cs="Arial"/>
                <w:sz w:val="24"/>
                <w:szCs w:val="24"/>
              </w:rPr>
            </w:pPr>
            <w:r>
              <w:rPr>
                <w:rFonts w:ascii="Arial" w:eastAsia="Arial" w:hAnsi="Arial" w:cs="Arial"/>
                <w:sz w:val="24"/>
                <w:szCs w:val="24"/>
              </w:rPr>
              <w:t>=</w:t>
            </w:r>
          </w:p>
        </w:tc>
        <w:tc>
          <w:tcPr>
            <w:tcW w:w="5508" w:type="dxa"/>
            <w:tcBorders>
              <w:top w:val="nil"/>
              <w:left w:val="nil"/>
              <w:bottom w:val="nil"/>
              <w:right w:val="nil"/>
            </w:tcBorders>
          </w:tcPr>
          <w:p w:rsidR="00C51A6A" w:rsidRDefault="00992248">
            <w:pPr>
              <w:spacing w:before="69" w:after="0" w:line="240" w:lineRule="auto"/>
              <w:ind w:left="200" w:right="273" w:firstLine="1"/>
              <w:rPr>
                <w:rFonts w:ascii="Arial" w:eastAsia="Arial" w:hAnsi="Arial" w:cs="Arial"/>
                <w:sz w:val="24"/>
                <w:szCs w:val="24"/>
              </w:rPr>
            </w:pPr>
            <w:r>
              <w:rPr>
                <w:rFonts w:ascii="Arial" w:eastAsia="Arial" w:hAnsi="Arial" w:cs="Arial"/>
                <w:sz w:val="24"/>
                <w:szCs w:val="24"/>
              </w:rPr>
              <w:t>Fire occ</w:t>
            </w:r>
            <w:r>
              <w:rPr>
                <w:rFonts w:ascii="Arial" w:eastAsia="Arial" w:hAnsi="Arial" w:cs="Arial"/>
                <w:spacing w:val="-1"/>
                <w:sz w:val="24"/>
                <w:szCs w:val="24"/>
              </w:rPr>
              <w:t>u</w:t>
            </w:r>
            <w:r>
              <w:rPr>
                <w:rFonts w:ascii="Arial" w:eastAsia="Arial" w:hAnsi="Arial" w:cs="Arial"/>
                <w:sz w:val="24"/>
                <w:szCs w:val="24"/>
              </w:rPr>
              <w:t>rrence, combined with vegetation and topograph</w:t>
            </w:r>
            <w:r>
              <w:rPr>
                <w:rFonts w:ascii="Arial" w:eastAsia="Arial" w:hAnsi="Arial" w:cs="Arial"/>
                <w:spacing w:val="1"/>
                <w:sz w:val="24"/>
                <w:szCs w:val="24"/>
              </w:rPr>
              <w:t>y</w:t>
            </w:r>
            <w:r>
              <w:rPr>
                <w:rFonts w:ascii="Arial" w:eastAsia="Arial" w:hAnsi="Arial" w:cs="Arial"/>
                <w:sz w:val="24"/>
                <w:szCs w:val="24"/>
              </w:rPr>
              <w:t>.</w:t>
            </w:r>
          </w:p>
        </w:tc>
      </w:tr>
      <w:tr w:rsidR="00C51A6A">
        <w:trPr>
          <w:trHeight w:hRule="exact" w:val="828"/>
        </w:trPr>
        <w:tc>
          <w:tcPr>
            <w:tcW w:w="32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40" w:right="-20"/>
              <w:rPr>
                <w:rFonts w:ascii="Arial" w:eastAsia="Arial" w:hAnsi="Arial" w:cs="Arial"/>
                <w:sz w:val="24"/>
                <w:szCs w:val="24"/>
              </w:rPr>
            </w:pPr>
            <w:r>
              <w:rPr>
                <w:rFonts w:ascii="Arial" w:eastAsia="Arial" w:hAnsi="Arial" w:cs="Arial"/>
                <w:sz w:val="24"/>
                <w:szCs w:val="24"/>
              </w:rPr>
              <w:t>2.</w:t>
            </w:r>
          </w:p>
        </w:tc>
        <w:tc>
          <w:tcPr>
            <w:tcW w:w="189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80" w:right="-20"/>
              <w:rPr>
                <w:rFonts w:ascii="Arial" w:eastAsia="Arial" w:hAnsi="Arial" w:cs="Arial"/>
                <w:sz w:val="24"/>
                <w:szCs w:val="24"/>
              </w:rPr>
            </w:pPr>
            <w:r>
              <w:rPr>
                <w:rFonts w:ascii="Arial" w:eastAsia="Arial" w:hAnsi="Arial" w:cs="Arial"/>
                <w:sz w:val="24"/>
                <w:szCs w:val="24"/>
              </w:rPr>
              <w:t>OFP/SV</w:t>
            </w:r>
          </w:p>
        </w:tc>
        <w:tc>
          <w:tcPr>
            <w:tcW w:w="511"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169" w:right="-20"/>
              <w:rPr>
                <w:rFonts w:ascii="Arial" w:eastAsia="Arial" w:hAnsi="Arial" w:cs="Arial"/>
                <w:sz w:val="24"/>
                <w:szCs w:val="24"/>
              </w:rPr>
            </w:pPr>
            <w:r>
              <w:rPr>
                <w:rFonts w:ascii="Arial" w:eastAsia="Arial" w:hAnsi="Arial" w:cs="Arial"/>
                <w:sz w:val="24"/>
                <w:szCs w:val="24"/>
              </w:rPr>
              <w:t>=</w:t>
            </w:r>
          </w:p>
        </w:tc>
        <w:tc>
          <w:tcPr>
            <w:tcW w:w="5508"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200" w:right="313" w:hanging="1"/>
              <w:rPr>
                <w:rFonts w:ascii="Arial" w:eastAsia="Arial" w:hAnsi="Arial" w:cs="Arial"/>
                <w:sz w:val="24"/>
                <w:szCs w:val="24"/>
              </w:rPr>
            </w:pPr>
            <w:r>
              <w:rPr>
                <w:rFonts w:ascii="Arial" w:eastAsia="Arial" w:hAnsi="Arial" w:cs="Arial"/>
                <w:sz w:val="24"/>
                <w:szCs w:val="24"/>
              </w:rPr>
              <w:t>Overall fire pro</w:t>
            </w:r>
            <w:r>
              <w:rPr>
                <w:rFonts w:ascii="Arial" w:eastAsia="Arial" w:hAnsi="Arial" w:cs="Arial"/>
                <w:spacing w:val="2"/>
                <w:sz w:val="24"/>
                <w:szCs w:val="24"/>
              </w:rPr>
              <w:t>t</w:t>
            </w:r>
            <w:r>
              <w:rPr>
                <w:rFonts w:ascii="Arial" w:eastAsia="Arial" w:hAnsi="Arial" w:cs="Arial"/>
                <w:sz w:val="24"/>
                <w:szCs w:val="24"/>
              </w:rPr>
              <w:t>ection</w:t>
            </w:r>
            <w:r>
              <w:rPr>
                <w:rFonts w:ascii="Arial" w:eastAsia="Arial" w:hAnsi="Arial" w:cs="Arial"/>
                <w:spacing w:val="1"/>
                <w:sz w:val="24"/>
                <w:szCs w:val="24"/>
              </w:rPr>
              <w:t xml:space="preserve"> </w:t>
            </w:r>
            <w:r>
              <w:rPr>
                <w:rFonts w:ascii="Arial" w:eastAsia="Arial" w:hAnsi="Arial" w:cs="Arial"/>
                <w:sz w:val="24"/>
                <w:szCs w:val="24"/>
              </w:rPr>
              <w:t>combined</w:t>
            </w:r>
            <w:r>
              <w:rPr>
                <w:rFonts w:ascii="Arial" w:eastAsia="Arial" w:hAnsi="Arial" w:cs="Arial"/>
                <w:spacing w:val="1"/>
                <w:sz w:val="24"/>
                <w:szCs w:val="24"/>
              </w:rPr>
              <w:t xml:space="preserve"> </w:t>
            </w:r>
            <w:r>
              <w:rPr>
                <w:rFonts w:ascii="Arial" w:eastAsia="Arial" w:hAnsi="Arial" w:cs="Arial"/>
                <w:sz w:val="24"/>
                <w:szCs w:val="24"/>
              </w:rPr>
              <w:t>with</w:t>
            </w:r>
            <w:r>
              <w:rPr>
                <w:rFonts w:ascii="Arial" w:eastAsia="Arial" w:hAnsi="Arial" w:cs="Arial"/>
                <w:spacing w:val="1"/>
                <w:sz w:val="24"/>
                <w:szCs w:val="24"/>
              </w:rPr>
              <w:t xml:space="preserve"> </w:t>
            </w:r>
            <w:r>
              <w:rPr>
                <w:rFonts w:ascii="Arial" w:eastAsia="Arial" w:hAnsi="Arial" w:cs="Arial"/>
                <w:sz w:val="24"/>
                <w:szCs w:val="24"/>
              </w:rPr>
              <w:t>structural vulnera</w:t>
            </w:r>
            <w:r>
              <w:rPr>
                <w:rFonts w:ascii="Arial" w:eastAsia="Arial" w:hAnsi="Arial" w:cs="Arial"/>
                <w:spacing w:val="1"/>
                <w:sz w:val="24"/>
                <w:szCs w:val="24"/>
              </w:rPr>
              <w:t>b</w:t>
            </w:r>
            <w:r>
              <w:rPr>
                <w:rFonts w:ascii="Arial" w:eastAsia="Arial" w:hAnsi="Arial" w:cs="Arial"/>
                <w:sz w:val="24"/>
                <w:szCs w:val="24"/>
              </w:rPr>
              <w:t>ili</w:t>
            </w:r>
            <w:r>
              <w:rPr>
                <w:rFonts w:ascii="Arial" w:eastAsia="Arial" w:hAnsi="Arial" w:cs="Arial"/>
                <w:spacing w:val="2"/>
                <w:sz w:val="24"/>
                <w:szCs w:val="24"/>
              </w:rPr>
              <w:t>t</w:t>
            </w:r>
            <w:r>
              <w:rPr>
                <w:rFonts w:ascii="Arial" w:eastAsia="Arial" w:hAnsi="Arial" w:cs="Arial"/>
                <w:sz w:val="24"/>
                <w:szCs w:val="24"/>
              </w:rPr>
              <w:t>y.</w:t>
            </w:r>
          </w:p>
        </w:tc>
      </w:tr>
      <w:tr w:rsidR="00C51A6A">
        <w:trPr>
          <w:trHeight w:hRule="exact" w:val="828"/>
        </w:trPr>
        <w:tc>
          <w:tcPr>
            <w:tcW w:w="32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40" w:right="-20"/>
              <w:rPr>
                <w:rFonts w:ascii="Arial" w:eastAsia="Arial" w:hAnsi="Arial" w:cs="Arial"/>
                <w:sz w:val="24"/>
                <w:szCs w:val="24"/>
              </w:rPr>
            </w:pPr>
            <w:r>
              <w:rPr>
                <w:rFonts w:ascii="Arial" w:eastAsia="Arial" w:hAnsi="Arial" w:cs="Arial"/>
                <w:sz w:val="24"/>
                <w:szCs w:val="24"/>
              </w:rPr>
              <w:t>3.</w:t>
            </w:r>
          </w:p>
        </w:tc>
        <w:tc>
          <w:tcPr>
            <w:tcW w:w="189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80" w:right="-20"/>
              <w:rPr>
                <w:rFonts w:ascii="Arial" w:eastAsia="Arial" w:hAnsi="Arial" w:cs="Arial"/>
                <w:sz w:val="24"/>
                <w:szCs w:val="24"/>
              </w:rPr>
            </w:pPr>
            <w:r>
              <w:rPr>
                <w:rFonts w:ascii="Arial" w:eastAsia="Arial" w:hAnsi="Arial" w:cs="Arial"/>
                <w:sz w:val="24"/>
                <w:szCs w:val="24"/>
              </w:rPr>
              <w:t>Val</w:t>
            </w:r>
            <w:r>
              <w:rPr>
                <w:rFonts w:ascii="Arial" w:eastAsia="Arial" w:hAnsi="Arial" w:cs="Arial"/>
                <w:spacing w:val="1"/>
                <w:sz w:val="24"/>
                <w:szCs w:val="24"/>
              </w:rPr>
              <w:t>u</w:t>
            </w:r>
            <w:r>
              <w:rPr>
                <w:rFonts w:ascii="Arial" w:eastAsia="Arial" w:hAnsi="Arial" w:cs="Arial"/>
                <w:sz w:val="24"/>
                <w:szCs w:val="24"/>
              </w:rPr>
              <w:t>es at Risk</w:t>
            </w:r>
          </w:p>
        </w:tc>
        <w:tc>
          <w:tcPr>
            <w:tcW w:w="511"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134" w:right="141"/>
              <w:jc w:val="center"/>
              <w:rPr>
                <w:rFonts w:ascii="Arial" w:eastAsia="Arial" w:hAnsi="Arial" w:cs="Arial"/>
                <w:sz w:val="24"/>
                <w:szCs w:val="24"/>
              </w:rPr>
            </w:pPr>
            <w:r>
              <w:rPr>
                <w:rFonts w:ascii="Arial" w:eastAsia="Arial" w:hAnsi="Arial" w:cs="Arial"/>
                <w:sz w:val="24"/>
                <w:szCs w:val="24"/>
              </w:rPr>
              <w:t>=</w:t>
            </w:r>
          </w:p>
        </w:tc>
        <w:tc>
          <w:tcPr>
            <w:tcW w:w="5508"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202" w:right="-41"/>
              <w:rPr>
                <w:rFonts w:ascii="Arial" w:eastAsia="Arial" w:hAnsi="Arial" w:cs="Arial"/>
                <w:sz w:val="24"/>
                <w:szCs w:val="24"/>
              </w:rPr>
            </w:pPr>
            <w:r>
              <w:rPr>
                <w:rFonts w:ascii="Arial" w:eastAsia="Arial" w:hAnsi="Arial" w:cs="Arial"/>
                <w:sz w:val="24"/>
                <w:szCs w:val="24"/>
              </w:rPr>
              <w:t>Val</w:t>
            </w:r>
            <w:r>
              <w:rPr>
                <w:rFonts w:ascii="Arial" w:eastAsia="Arial" w:hAnsi="Arial" w:cs="Arial"/>
                <w:spacing w:val="1"/>
                <w:sz w:val="24"/>
                <w:szCs w:val="24"/>
              </w:rPr>
              <w:t>u</w:t>
            </w:r>
            <w:r>
              <w:rPr>
                <w:rFonts w:ascii="Arial" w:eastAsia="Arial" w:hAnsi="Arial" w:cs="Arial"/>
                <w:sz w:val="24"/>
                <w:szCs w:val="24"/>
              </w:rPr>
              <w:t>es at r</w:t>
            </w:r>
            <w:r>
              <w:rPr>
                <w:rFonts w:ascii="Arial" w:eastAsia="Arial" w:hAnsi="Arial" w:cs="Arial"/>
                <w:spacing w:val="-3"/>
                <w:sz w:val="24"/>
                <w:szCs w:val="24"/>
              </w:rPr>
              <w:t>i</w:t>
            </w:r>
            <w:r>
              <w:rPr>
                <w:rFonts w:ascii="Arial" w:eastAsia="Arial" w:hAnsi="Arial" w:cs="Arial"/>
                <w:sz w:val="24"/>
                <w:szCs w:val="24"/>
              </w:rPr>
              <w:t>sk from wildfire as determined by VAR</w:t>
            </w:r>
          </w:p>
          <w:p w:rsidR="00C51A6A" w:rsidRDefault="00992248">
            <w:pPr>
              <w:spacing w:after="0" w:line="240" w:lineRule="auto"/>
              <w:ind w:left="200" w:right="-20"/>
              <w:rPr>
                <w:rFonts w:ascii="Arial" w:eastAsia="Arial" w:hAnsi="Arial" w:cs="Arial"/>
                <w:sz w:val="24"/>
                <w:szCs w:val="24"/>
              </w:rPr>
            </w:pPr>
            <w:r>
              <w:rPr>
                <w:rFonts w:ascii="Arial" w:eastAsia="Arial" w:hAnsi="Arial" w:cs="Arial"/>
                <w:sz w:val="24"/>
                <w:szCs w:val="24"/>
              </w:rPr>
              <w:t>questionnaire.</w:t>
            </w:r>
          </w:p>
        </w:tc>
      </w:tr>
      <w:tr w:rsidR="00C51A6A">
        <w:trPr>
          <w:trHeight w:hRule="exact" w:val="552"/>
        </w:trPr>
        <w:tc>
          <w:tcPr>
            <w:tcW w:w="32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40" w:right="-20"/>
              <w:rPr>
                <w:rFonts w:ascii="Arial" w:eastAsia="Arial" w:hAnsi="Arial" w:cs="Arial"/>
                <w:sz w:val="24"/>
                <w:szCs w:val="24"/>
              </w:rPr>
            </w:pPr>
            <w:r>
              <w:rPr>
                <w:rFonts w:ascii="Arial" w:eastAsia="Arial" w:hAnsi="Arial" w:cs="Arial"/>
                <w:sz w:val="24"/>
                <w:szCs w:val="24"/>
              </w:rPr>
              <w:t>4.</w:t>
            </w:r>
          </w:p>
        </w:tc>
        <w:tc>
          <w:tcPr>
            <w:tcW w:w="189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80" w:right="-20"/>
              <w:rPr>
                <w:rFonts w:ascii="Arial" w:eastAsia="Arial" w:hAnsi="Arial" w:cs="Arial"/>
                <w:sz w:val="24"/>
                <w:szCs w:val="24"/>
              </w:rPr>
            </w:pPr>
            <w:r>
              <w:rPr>
                <w:rFonts w:ascii="Arial" w:eastAsia="Arial" w:hAnsi="Arial" w:cs="Arial"/>
                <w:sz w:val="24"/>
                <w:szCs w:val="24"/>
              </w:rPr>
              <w:t>Wx Haz.</w:t>
            </w:r>
          </w:p>
        </w:tc>
        <w:tc>
          <w:tcPr>
            <w:tcW w:w="511"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134" w:right="141"/>
              <w:jc w:val="center"/>
              <w:rPr>
                <w:rFonts w:ascii="Arial" w:eastAsia="Arial" w:hAnsi="Arial" w:cs="Arial"/>
                <w:sz w:val="24"/>
                <w:szCs w:val="24"/>
              </w:rPr>
            </w:pPr>
            <w:r>
              <w:rPr>
                <w:rFonts w:ascii="Arial" w:eastAsia="Arial" w:hAnsi="Arial" w:cs="Arial"/>
                <w:sz w:val="24"/>
                <w:szCs w:val="24"/>
              </w:rPr>
              <w:t>=</w:t>
            </w:r>
          </w:p>
        </w:tc>
        <w:tc>
          <w:tcPr>
            <w:tcW w:w="5508"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202" w:right="-20"/>
              <w:rPr>
                <w:rFonts w:ascii="Arial" w:eastAsia="Arial" w:hAnsi="Arial" w:cs="Arial"/>
                <w:sz w:val="24"/>
                <w:szCs w:val="24"/>
              </w:rPr>
            </w:pPr>
            <w:r>
              <w:rPr>
                <w:rFonts w:ascii="Arial" w:eastAsia="Arial" w:hAnsi="Arial" w:cs="Arial"/>
                <w:sz w:val="24"/>
                <w:szCs w:val="24"/>
              </w:rPr>
              <w:t>Weather hazard.</w:t>
            </w:r>
          </w:p>
        </w:tc>
      </w:tr>
      <w:tr w:rsidR="00C51A6A">
        <w:trPr>
          <w:trHeight w:hRule="exact" w:val="772"/>
        </w:trPr>
        <w:tc>
          <w:tcPr>
            <w:tcW w:w="32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40" w:right="-20"/>
              <w:rPr>
                <w:rFonts w:ascii="Arial" w:eastAsia="Arial" w:hAnsi="Arial" w:cs="Arial"/>
                <w:sz w:val="24"/>
                <w:szCs w:val="24"/>
              </w:rPr>
            </w:pPr>
            <w:r>
              <w:rPr>
                <w:rFonts w:ascii="Arial" w:eastAsia="Arial" w:hAnsi="Arial" w:cs="Arial"/>
                <w:sz w:val="24"/>
                <w:szCs w:val="24"/>
              </w:rPr>
              <w:t>5.</w:t>
            </w:r>
          </w:p>
        </w:tc>
        <w:tc>
          <w:tcPr>
            <w:tcW w:w="1890"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80" w:right="-20"/>
              <w:rPr>
                <w:rFonts w:ascii="Arial" w:eastAsia="Arial" w:hAnsi="Arial" w:cs="Arial"/>
                <w:sz w:val="24"/>
                <w:szCs w:val="24"/>
              </w:rPr>
            </w:pPr>
            <w:r>
              <w:rPr>
                <w:rFonts w:ascii="Arial" w:eastAsia="Arial" w:hAnsi="Arial" w:cs="Arial"/>
                <w:sz w:val="24"/>
                <w:szCs w:val="24"/>
              </w:rPr>
              <w:t>Opp. FR</w:t>
            </w:r>
          </w:p>
        </w:tc>
        <w:tc>
          <w:tcPr>
            <w:tcW w:w="511"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133" w:right="142"/>
              <w:jc w:val="center"/>
              <w:rPr>
                <w:rFonts w:ascii="Arial" w:eastAsia="Arial" w:hAnsi="Arial" w:cs="Arial"/>
                <w:sz w:val="24"/>
                <w:szCs w:val="24"/>
              </w:rPr>
            </w:pPr>
            <w:r>
              <w:rPr>
                <w:rFonts w:ascii="Arial" w:eastAsia="Arial" w:hAnsi="Arial" w:cs="Arial"/>
                <w:sz w:val="24"/>
                <w:szCs w:val="24"/>
              </w:rPr>
              <w:t>=</w:t>
            </w:r>
          </w:p>
        </w:tc>
        <w:tc>
          <w:tcPr>
            <w:tcW w:w="5508" w:type="dxa"/>
            <w:tcBorders>
              <w:top w:val="nil"/>
              <w:left w:val="nil"/>
              <w:bottom w:val="nil"/>
              <w:right w:val="nil"/>
            </w:tcBorders>
          </w:tcPr>
          <w:p w:rsidR="00C51A6A" w:rsidRDefault="00C51A6A">
            <w:pPr>
              <w:spacing w:before="5" w:after="0" w:line="120" w:lineRule="exact"/>
              <w:rPr>
                <w:sz w:val="12"/>
                <w:szCs w:val="12"/>
              </w:rPr>
            </w:pPr>
          </w:p>
          <w:p w:rsidR="00C51A6A" w:rsidRDefault="00992248">
            <w:pPr>
              <w:spacing w:after="0" w:line="240" w:lineRule="auto"/>
              <w:ind w:left="200" w:right="366" w:firstLine="1"/>
              <w:rPr>
                <w:rFonts w:ascii="Arial" w:eastAsia="Arial" w:hAnsi="Arial" w:cs="Arial"/>
                <w:sz w:val="24"/>
                <w:szCs w:val="24"/>
              </w:rPr>
            </w:pPr>
            <w:r>
              <w:rPr>
                <w:rFonts w:ascii="Arial" w:eastAsia="Arial" w:hAnsi="Arial" w:cs="Arial"/>
                <w:sz w:val="24"/>
                <w:szCs w:val="24"/>
              </w:rPr>
              <w:t>Opportunity for</w:t>
            </w:r>
            <w:r>
              <w:rPr>
                <w:rFonts w:ascii="Arial" w:eastAsia="Arial" w:hAnsi="Arial" w:cs="Arial"/>
                <w:spacing w:val="-1"/>
                <w:sz w:val="24"/>
                <w:szCs w:val="24"/>
              </w:rPr>
              <w:t xml:space="preserve"> </w:t>
            </w:r>
            <w:r>
              <w:rPr>
                <w:rFonts w:ascii="Arial" w:eastAsia="Arial" w:hAnsi="Arial" w:cs="Arial"/>
                <w:sz w:val="24"/>
                <w:szCs w:val="24"/>
              </w:rPr>
              <w:t>fuels reduction partnerships or projects.</w:t>
            </w:r>
          </w:p>
        </w:tc>
      </w:tr>
    </w:tbl>
    <w:p w:rsidR="00C51A6A" w:rsidRDefault="00C51A6A">
      <w:pPr>
        <w:spacing w:before="10" w:after="0" w:line="190" w:lineRule="exact"/>
        <w:rPr>
          <w:sz w:val="19"/>
          <w:szCs w:val="19"/>
        </w:rPr>
      </w:pPr>
    </w:p>
    <w:p w:rsidR="00C51A6A" w:rsidRDefault="00C51A6A">
      <w:pPr>
        <w:spacing w:after="0" w:line="200" w:lineRule="exact"/>
        <w:rPr>
          <w:sz w:val="20"/>
          <w:szCs w:val="20"/>
        </w:rPr>
      </w:pPr>
    </w:p>
    <w:p w:rsidR="00C51A6A" w:rsidRDefault="00992248">
      <w:pPr>
        <w:spacing w:before="24" w:after="0" w:line="240" w:lineRule="auto"/>
        <w:ind w:left="120" w:right="-20"/>
        <w:rPr>
          <w:rFonts w:ascii="Arial" w:eastAsia="Arial" w:hAnsi="Arial" w:cs="Arial"/>
          <w:sz w:val="28"/>
          <w:szCs w:val="28"/>
        </w:rPr>
      </w:pPr>
      <w:r>
        <w:rPr>
          <w:rFonts w:ascii="Arial" w:eastAsia="Arial" w:hAnsi="Arial" w:cs="Arial"/>
          <w:b/>
          <w:bCs/>
          <w:sz w:val="28"/>
          <w:szCs w:val="28"/>
        </w:rPr>
        <w:t>Individual</w:t>
      </w:r>
      <w:r>
        <w:rPr>
          <w:rFonts w:ascii="Arial" w:eastAsia="Arial" w:hAnsi="Arial" w:cs="Arial"/>
          <w:b/>
          <w:bCs/>
          <w:spacing w:val="-13"/>
          <w:sz w:val="28"/>
          <w:szCs w:val="28"/>
        </w:rPr>
        <w:t xml:space="preserve"> </w:t>
      </w:r>
      <w:r>
        <w:rPr>
          <w:rFonts w:ascii="Arial" w:eastAsia="Arial" w:hAnsi="Arial" w:cs="Arial"/>
          <w:b/>
          <w:bCs/>
          <w:sz w:val="28"/>
          <w:szCs w:val="28"/>
        </w:rPr>
        <w:t>Interface</w:t>
      </w:r>
      <w:r>
        <w:rPr>
          <w:rFonts w:ascii="Arial" w:eastAsia="Arial" w:hAnsi="Arial" w:cs="Arial"/>
          <w:b/>
          <w:bCs/>
          <w:spacing w:val="-12"/>
          <w:sz w:val="28"/>
          <w:szCs w:val="28"/>
        </w:rPr>
        <w:t xml:space="preserve"> </w:t>
      </w:r>
      <w:r>
        <w:rPr>
          <w:rFonts w:ascii="Arial" w:eastAsia="Arial" w:hAnsi="Arial" w:cs="Arial"/>
          <w:b/>
          <w:bCs/>
          <w:sz w:val="28"/>
          <w:szCs w:val="28"/>
        </w:rPr>
        <w:t>Information</w:t>
      </w:r>
    </w:p>
    <w:p w:rsidR="00C51A6A" w:rsidRDefault="00992248">
      <w:pPr>
        <w:spacing w:before="57" w:after="0" w:line="240" w:lineRule="auto"/>
        <w:ind w:left="120" w:right="339"/>
        <w:rPr>
          <w:rFonts w:ascii="Arial" w:eastAsia="Arial" w:hAnsi="Arial" w:cs="Arial"/>
          <w:sz w:val="24"/>
          <w:szCs w:val="24"/>
        </w:rPr>
      </w:pPr>
      <w:r>
        <w:rPr>
          <w:rFonts w:ascii="Arial" w:eastAsia="Arial" w:hAnsi="Arial" w:cs="Arial"/>
          <w:sz w:val="24"/>
          <w:szCs w:val="24"/>
        </w:rPr>
        <w:t xml:space="preserve">Each of the sixteen </w:t>
      </w:r>
      <w:r>
        <w:rPr>
          <w:rFonts w:ascii="Arial" w:eastAsia="Arial" w:hAnsi="Arial" w:cs="Arial"/>
          <w:spacing w:val="1"/>
          <w:sz w:val="24"/>
          <w:szCs w:val="24"/>
        </w:rPr>
        <w:t>W</w:t>
      </w:r>
      <w:r>
        <w:rPr>
          <w:rFonts w:ascii="Arial" w:eastAsia="Arial" w:hAnsi="Arial" w:cs="Arial"/>
          <w:spacing w:val="-1"/>
          <w:sz w:val="24"/>
          <w:szCs w:val="24"/>
        </w:rPr>
        <w:t>U</w:t>
      </w:r>
      <w:r>
        <w:rPr>
          <w:rFonts w:ascii="Arial" w:eastAsia="Arial" w:hAnsi="Arial" w:cs="Arial"/>
          <w:sz w:val="24"/>
          <w:szCs w:val="24"/>
        </w:rPr>
        <w:t xml:space="preserve">Is has a layout </w:t>
      </w:r>
      <w:r>
        <w:rPr>
          <w:rFonts w:ascii="Arial" w:eastAsia="Arial" w:hAnsi="Arial" w:cs="Arial"/>
          <w:spacing w:val="-2"/>
          <w:sz w:val="24"/>
          <w:szCs w:val="24"/>
        </w:rPr>
        <w:t>s</w:t>
      </w:r>
      <w:r>
        <w:rPr>
          <w:rFonts w:ascii="Arial" w:eastAsia="Arial" w:hAnsi="Arial" w:cs="Arial"/>
          <w:sz w:val="24"/>
          <w:szCs w:val="24"/>
        </w:rPr>
        <w:t>howing the bo</w:t>
      </w:r>
      <w:r>
        <w:rPr>
          <w:rFonts w:ascii="Arial" w:eastAsia="Arial" w:hAnsi="Arial" w:cs="Arial"/>
          <w:spacing w:val="1"/>
          <w:sz w:val="24"/>
          <w:szCs w:val="24"/>
        </w:rPr>
        <w:t>u</w:t>
      </w:r>
      <w:r>
        <w:rPr>
          <w:rFonts w:ascii="Arial" w:eastAsia="Arial" w:hAnsi="Arial" w:cs="Arial"/>
          <w:sz w:val="24"/>
          <w:szCs w:val="24"/>
        </w:rPr>
        <w:t xml:space="preserve">ndaries and overall hazard of the region. </w:t>
      </w:r>
      <w:r>
        <w:rPr>
          <w:rFonts w:ascii="Arial" w:eastAsia="Arial" w:hAnsi="Arial" w:cs="Arial"/>
          <w:sz w:val="24"/>
          <w:szCs w:val="24"/>
        </w:rPr>
        <w:t>Pertinent informat</w:t>
      </w:r>
      <w:r>
        <w:rPr>
          <w:rFonts w:ascii="Arial" w:eastAsia="Arial" w:hAnsi="Arial" w:cs="Arial"/>
          <w:spacing w:val="-1"/>
          <w:sz w:val="24"/>
          <w:szCs w:val="24"/>
        </w:rPr>
        <w:t>i</w:t>
      </w:r>
      <w:r>
        <w:rPr>
          <w:rFonts w:ascii="Arial" w:eastAsia="Arial" w:hAnsi="Arial" w:cs="Arial"/>
          <w:sz w:val="24"/>
          <w:szCs w:val="24"/>
        </w:rPr>
        <w:t>on about the interface areas is listed along</w:t>
      </w:r>
      <w:r>
        <w:rPr>
          <w:rFonts w:ascii="Arial" w:eastAsia="Arial" w:hAnsi="Arial" w:cs="Arial"/>
          <w:spacing w:val="1"/>
          <w:sz w:val="24"/>
          <w:szCs w:val="24"/>
        </w:rPr>
        <w:t>s</w:t>
      </w:r>
      <w:r>
        <w:rPr>
          <w:rFonts w:ascii="Arial" w:eastAsia="Arial" w:hAnsi="Arial" w:cs="Arial"/>
          <w:sz w:val="24"/>
          <w:szCs w:val="24"/>
        </w:rPr>
        <w:t>ide the map. Risk asse</w:t>
      </w:r>
      <w:r>
        <w:rPr>
          <w:rFonts w:ascii="Arial" w:eastAsia="Arial" w:hAnsi="Arial" w:cs="Arial"/>
          <w:spacing w:val="1"/>
          <w:sz w:val="24"/>
          <w:szCs w:val="24"/>
        </w:rPr>
        <w:t>s</w:t>
      </w:r>
      <w:r>
        <w:rPr>
          <w:rFonts w:ascii="Arial" w:eastAsia="Arial" w:hAnsi="Arial" w:cs="Arial"/>
          <w:sz w:val="24"/>
          <w:szCs w:val="24"/>
        </w:rPr>
        <w:t>sment and project inform</w:t>
      </w:r>
      <w:r>
        <w:rPr>
          <w:rFonts w:ascii="Arial" w:eastAsia="Arial" w:hAnsi="Arial" w:cs="Arial"/>
          <w:spacing w:val="-1"/>
          <w:sz w:val="24"/>
          <w:szCs w:val="24"/>
        </w:rPr>
        <w:t>a</w:t>
      </w:r>
      <w:r>
        <w:rPr>
          <w:rFonts w:ascii="Arial" w:eastAsia="Arial" w:hAnsi="Arial" w:cs="Arial"/>
          <w:sz w:val="24"/>
          <w:szCs w:val="24"/>
        </w:rPr>
        <w:t>tion is also listed here.</w:t>
      </w:r>
    </w:p>
    <w:p w:rsidR="00C51A6A" w:rsidRDefault="00C51A6A">
      <w:pPr>
        <w:spacing w:after="0"/>
        <w:sectPr w:rsidR="00C51A6A">
          <w:footerReference w:type="default" r:id="rId41"/>
          <w:pgSz w:w="12240" w:h="15840"/>
          <w:pgMar w:top="1480" w:right="1300" w:bottom="920" w:left="1320" w:header="0" w:footer="728" w:gutter="0"/>
          <w:pgNumType w:start="36"/>
          <w:cols w:space="720"/>
        </w:sectPr>
      </w:pPr>
    </w:p>
    <w:p w:rsidR="00C51A6A" w:rsidRDefault="00C51A6A">
      <w:pPr>
        <w:spacing w:before="4" w:after="0" w:line="100" w:lineRule="exact"/>
        <w:rPr>
          <w:sz w:val="10"/>
          <w:szCs w:val="10"/>
        </w:rPr>
      </w:pPr>
    </w:p>
    <w:p w:rsidR="00C51A6A" w:rsidRDefault="00992248">
      <w:pPr>
        <w:spacing w:after="0" w:line="240" w:lineRule="auto"/>
        <w:ind w:left="206" w:right="-20"/>
        <w:rPr>
          <w:rFonts w:ascii="Arial" w:eastAsia="Arial" w:hAnsi="Arial" w:cs="Arial"/>
        </w:rPr>
      </w:pPr>
      <w:r>
        <w:rPr>
          <w:rFonts w:ascii="Arial" w:eastAsia="Arial" w:hAnsi="Arial" w:cs="Arial"/>
          <w:b/>
          <w:bCs/>
        </w:rPr>
        <w:t>Table</w:t>
      </w:r>
      <w:r>
        <w:rPr>
          <w:rFonts w:ascii="Arial" w:eastAsia="Arial" w:hAnsi="Arial" w:cs="Arial"/>
          <w:b/>
          <w:bCs/>
          <w:spacing w:val="-6"/>
        </w:rPr>
        <w:t xml:space="preserve"> </w:t>
      </w:r>
      <w:r>
        <w:rPr>
          <w:rFonts w:ascii="Arial" w:eastAsia="Arial" w:hAnsi="Arial" w:cs="Arial"/>
          <w:b/>
          <w:bCs/>
        </w:rPr>
        <w:t>6.</w:t>
      </w:r>
      <w:r>
        <w:rPr>
          <w:rFonts w:ascii="Arial" w:eastAsia="Arial" w:hAnsi="Arial" w:cs="Arial"/>
          <w:b/>
          <w:bCs/>
          <w:spacing w:val="-2"/>
        </w:rPr>
        <w:t xml:space="preserve"> </w:t>
      </w:r>
      <w:r>
        <w:rPr>
          <w:rFonts w:ascii="Arial" w:eastAsia="Arial" w:hAnsi="Arial" w:cs="Arial"/>
          <w:b/>
          <w:bCs/>
        </w:rPr>
        <w:t>Wi</w:t>
      </w:r>
      <w:r>
        <w:rPr>
          <w:rFonts w:ascii="Arial" w:eastAsia="Arial" w:hAnsi="Arial" w:cs="Arial"/>
          <w:b/>
          <w:bCs/>
          <w:spacing w:val="-1"/>
        </w:rPr>
        <w:t>l</w:t>
      </w:r>
      <w:r>
        <w:rPr>
          <w:rFonts w:ascii="Arial" w:eastAsia="Arial" w:hAnsi="Arial" w:cs="Arial"/>
          <w:b/>
          <w:bCs/>
        </w:rPr>
        <w:t>dland-Urb</w:t>
      </w:r>
      <w:r>
        <w:rPr>
          <w:rFonts w:ascii="Arial" w:eastAsia="Arial" w:hAnsi="Arial" w:cs="Arial"/>
          <w:b/>
          <w:bCs/>
          <w:spacing w:val="2"/>
        </w:rPr>
        <w:t>a</w:t>
      </w:r>
      <w:r>
        <w:rPr>
          <w:rFonts w:ascii="Arial" w:eastAsia="Arial" w:hAnsi="Arial" w:cs="Arial"/>
          <w:b/>
          <w:bCs/>
        </w:rPr>
        <w:t>n</w:t>
      </w:r>
      <w:r>
        <w:rPr>
          <w:rFonts w:ascii="Arial" w:eastAsia="Arial" w:hAnsi="Arial" w:cs="Arial"/>
          <w:b/>
          <w:bCs/>
          <w:spacing w:val="-16"/>
        </w:rPr>
        <w:t xml:space="preserve"> </w:t>
      </w:r>
      <w:r>
        <w:rPr>
          <w:rFonts w:ascii="Arial" w:eastAsia="Arial" w:hAnsi="Arial" w:cs="Arial"/>
          <w:b/>
          <w:bCs/>
        </w:rPr>
        <w:t>Interface</w:t>
      </w:r>
      <w:r>
        <w:rPr>
          <w:rFonts w:ascii="Arial" w:eastAsia="Arial" w:hAnsi="Arial" w:cs="Arial"/>
          <w:b/>
          <w:bCs/>
          <w:spacing w:val="-9"/>
        </w:rPr>
        <w:t xml:space="preserve"> </w:t>
      </w:r>
      <w:r>
        <w:rPr>
          <w:rFonts w:ascii="Arial" w:eastAsia="Arial" w:hAnsi="Arial" w:cs="Arial"/>
          <w:b/>
          <w:bCs/>
        </w:rPr>
        <w:t>Ranking</w:t>
      </w:r>
      <w:r>
        <w:rPr>
          <w:rFonts w:ascii="Arial" w:eastAsia="Arial" w:hAnsi="Arial" w:cs="Arial"/>
          <w:b/>
          <w:bCs/>
          <w:spacing w:val="-9"/>
        </w:rPr>
        <w:t xml:space="preserve"> </w:t>
      </w:r>
      <w:r>
        <w:rPr>
          <w:rFonts w:ascii="Arial" w:eastAsia="Arial" w:hAnsi="Arial" w:cs="Arial"/>
          <w:b/>
          <w:bCs/>
        </w:rPr>
        <w:t>Summary</w:t>
      </w:r>
    </w:p>
    <w:p w:rsidR="00C51A6A" w:rsidRDefault="00C51A6A">
      <w:pPr>
        <w:spacing w:before="5" w:after="0" w:line="240" w:lineRule="exact"/>
        <w:rPr>
          <w:sz w:val="24"/>
          <w:szCs w:val="24"/>
        </w:rPr>
      </w:pPr>
    </w:p>
    <w:tbl>
      <w:tblPr>
        <w:tblW w:w="0" w:type="auto"/>
        <w:tblInd w:w="83" w:type="dxa"/>
        <w:tblLayout w:type="fixed"/>
        <w:tblCellMar>
          <w:left w:w="0" w:type="dxa"/>
          <w:right w:w="0" w:type="dxa"/>
        </w:tblCellMar>
        <w:tblLook w:val="01E0" w:firstRow="1" w:lastRow="1" w:firstColumn="1" w:lastColumn="1" w:noHBand="0" w:noVBand="0"/>
      </w:tblPr>
      <w:tblGrid>
        <w:gridCol w:w="1411"/>
        <w:gridCol w:w="1259"/>
        <w:gridCol w:w="1350"/>
        <w:gridCol w:w="1260"/>
        <w:gridCol w:w="1260"/>
        <w:gridCol w:w="1260"/>
        <w:gridCol w:w="964"/>
        <w:gridCol w:w="656"/>
      </w:tblGrid>
      <w:tr w:rsidR="00C51A6A">
        <w:trPr>
          <w:trHeight w:hRule="exact" w:val="497"/>
        </w:trPr>
        <w:tc>
          <w:tcPr>
            <w:tcW w:w="1411" w:type="dxa"/>
            <w:tcBorders>
              <w:top w:val="single" w:sz="19" w:space="0" w:color="800000"/>
              <w:left w:val="single" w:sz="18" w:space="0" w:color="800000"/>
              <w:bottom w:val="single" w:sz="12" w:space="0" w:color="800000"/>
              <w:right w:val="single" w:sz="8" w:space="0" w:color="800000"/>
            </w:tcBorders>
            <w:shd w:val="clear" w:color="auto" w:fill="FFFF00"/>
          </w:tcPr>
          <w:p w:rsidR="00C51A6A" w:rsidRDefault="00C51A6A">
            <w:pPr>
              <w:spacing w:before="7" w:after="0" w:line="220" w:lineRule="exact"/>
            </w:pPr>
          </w:p>
          <w:p w:rsidR="00C51A6A" w:rsidRDefault="00992248">
            <w:pPr>
              <w:spacing w:after="0" w:line="240" w:lineRule="auto"/>
              <w:ind w:left="237" w:right="-20"/>
              <w:rPr>
                <w:rFonts w:ascii="Arial" w:eastAsia="Arial" w:hAnsi="Arial" w:cs="Arial"/>
                <w:sz w:val="20"/>
                <w:szCs w:val="20"/>
              </w:rPr>
            </w:pPr>
            <w:r>
              <w:rPr>
                <w:rFonts w:ascii="Arial" w:eastAsia="Arial" w:hAnsi="Arial" w:cs="Arial"/>
                <w:b/>
                <w:bCs/>
                <w:sz w:val="20"/>
                <w:szCs w:val="20"/>
              </w:rPr>
              <w:t>WUI Area</w:t>
            </w:r>
          </w:p>
        </w:tc>
        <w:tc>
          <w:tcPr>
            <w:tcW w:w="1259" w:type="dxa"/>
            <w:tcBorders>
              <w:top w:val="single" w:sz="19" w:space="0" w:color="800000"/>
              <w:left w:val="single" w:sz="8" w:space="0" w:color="800000"/>
              <w:bottom w:val="single" w:sz="12" w:space="0" w:color="800000"/>
              <w:right w:val="single" w:sz="12" w:space="0" w:color="800000"/>
            </w:tcBorders>
            <w:shd w:val="clear" w:color="auto" w:fill="FFFF00"/>
          </w:tcPr>
          <w:p w:rsidR="00C51A6A" w:rsidRDefault="00992248">
            <w:pPr>
              <w:spacing w:after="0" w:line="227" w:lineRule="exact"/>
              <w:ind w:left="252" w:right="-20"/>
              <w:rPr>
                <w:rFonts w:ascii="Arial" w:eastAsia="Arial" w:hAnsi="Arial" w:cs="Arial"/>
                <w:sz w:val="20"/>
                <w:szCs w:val="20"/>
              </w:rPr>
            </w:pPr>
            <w:r>
              <w:rPr>
                <w:rFonts w:ascii="Arial" w:eastAsia="Arial" w:hAnsi="Arial" w:cs="Arial"/>
                <w:b/>
                <w:bCs/>
                <w:sz w:val="20"/>
                <w:szCs w:val="20"/>
              </w:rPr>
              <w:t>Wildfire</w:t>
            </w:r>
          </w:p>
          <w:p w:rsidR="00C51A6A" w:rsidRDefault="00992248">
            <w:pPr>
              <w:spacing w:after="0" w:line="229" w:lineRule="exact"/>
              <w:ind w:left="285"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350" w:type="dxa"/>
            <w:tcBorders>
              <w:top w:val="single" w:sz="19" w:space="0" w:color="800000"/>
              <w:left w:val="single" w:sz="12" w:space="0" w:color="800000"/>
              <w:bottom w:val="single" w:sz="12" w:space="0" w:color="800000"/>
              <w:right w:val="single" w:sz="12" w:space="0" w:color="800000"/>
            </w:tcBorders>
            <w:shd w:val="clear" w:color="auto" w:fill="FFFF00"/>
          </w:tcPr>
          <w:p w:rsidR="00C51A6A" w:rsidRDefault="00C51A6A">
            <w:pPr>
              <w:spacing w:before="1" w:after="0" w:line="110" w:lineRule="exact"/>
              <w:rPr>
                <w:sz w:val="11"/>
                <w:szCs w:val="11"/>
              </w:rPr>
            </w:pPr>
          </w:p>
          <w:p w:rsidR="00C51A6A" w:rsidRDefault="00992248">
            <w:pPr>
              <w:spacing w:after="0" w:line="240" w:lineRule="auto"/>
              <w:ind w:left="165" w:right="-20"/>
              <w:rPr>
                <w:rFonts w:ascii="Arial" w:eastAsia="Arial" w:hAnsi="Arial" w:cs="Arial"/>
                <w:sz w:val="20"/>
                <w:szCs w:val="20"/>
              </w:rPr>
            </w:pPr>
            <w:r>
              <w:rPr>
                <w:rFonts w:ascii="Arial" w:eastAsia="Arial" w:hAnsi="Arial" w:cs="Arial"/>
                <w:b/>
                <w:bCs/>
                <w:sz w:val="20"/>
                <w:szCs w:val="20"/>
              </w:rPr>
              <w:t>OFP</w:t>
            </w:r>
            <w:r>
              <w:rPr>
                <w:rFonts w:ascii="Arial" w:eastAsia="Arial" w:hAnsi="Arial" w:cs="Arial"/>
                <w:b/>
                <w:bCs/>
                <w:spacing w:val="-1"/>
                <w:sz w:val="20"/>
                <w:szCs w:val="20"/>
              </w:rPr>
              <w:t xml:space="preserve"> </w:t>
            </w:r>
            <w:r>
              <w:rPr>
                <w:rFonts w:ascii="Arial" w:eastAsia="Arial" w:hAnsi="Arial" w:cs="Arial"/>
                <w:b/>
                <w:bCs/>
                <w:sz w:val="20"/>
                <w:szCs w:val="20"/>
              </w:rPr>
              <w:t>/</w:t>
            </w:r>
            <w:r>
              <w:rPr>
                <w:rFonts w:ascii="Arial" w:eastAsia="Arial" w:hAnsi="Arial" w:cs="Arial"/>
                <w:b/>
                <w:bCs/>
                <w:spacing w:val="-1"/>
                <w:sz w:val="20"/>
                <w:szCs w:val="20"/>
              </w:rPr>
              <w:t xml:space="preserve"> </w:t>
            </w:r>
            <w:r>
              <w:rPr>
                <w:rFonts w:ascii="Arial" w:eastAsia="Arial" w:hAnsi="Arial" w:cs="Arial"/>
                <w:b/>
                <w:bCs/>
                <w:sz w:val="20"/>
                <w:szCs w:val="20"/>
              </w:rPr>
              <w:t>SVR</w:t>
            </w:r>
          </w:p>
        </w:tc>
        <w:tc>
          <w:tcPr>
            <w:tcW w:w="1260" w:type="dxa"/>
            <w:tcBorders>
              <w:top w:val="single" w:sz="19"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137" w:right="117"/>
              <w:jc w:val="center"/>
              <w:rPr>
                <w:rFonts w:ascii="Arial" w:eastAsia="Arial" w:hAnsi="Arial" w:cs="Arial"/>
                <w:sz w:val="20"/>
                <w:szCs w:val="20"/>
              </w:rPr>
            </w:pPr>
            <w:r>
              <w:rPr>
                <w:rFonts w:ascii="Arial" w:eastAsia="Arial" w:hAnsi="Arial" w:cs="Arial"/>
                <w:b/>
                <w:bCs/>
                <w:sz w:val="20"/>
                <w:szCs w:val="20"/>
              </w:rPr>
              <w:t>Values at</w:t>
            </w:r>
          </w:p>
          <w:p w:rsidR="00C51A6A" w:rsidRDefault="00992248">
            <w:pPr>
              <w:spacing w:after="0" w:line="229" w:lineRule="exact"/>
              <w:ind w:left="367" w:right="347"/>
              <w:jc w:val="center"/>
              <w:rPr>
                <w:rFonts w:ascii="Arial" w:eastAsia="Arial" w:hAnsi="Arial" w:cs="Arial"/>
                <w:sz w:val="20"/>
                <w:szCs w:val="20"/>
              </w:rPr>
            </w:pPr>
            <w:r>
              <w:rPr>
                <w:rFonts w:ascii="Arial" w:eastAsia="Arial" w:hAnsi="Arial" w:cs="Arial"/>
                <w:b/>
                <w:bCs/>
                <w:sz w:val="20"/>
                <w:szCs w:val="20"/>
              </w:rPr>
              <w:t>Risk</w:t>
            </w:r>
          </w:p>
        </w:tc>
        <w:tc>
          <w:tcPr>
            <w:tcW w:w="1260" w:type="dxa"/>
            <w:tcBorders>
              <w:top w:val="single" w:sz="19"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219"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280"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260" w:type="dxa"/>
            <w:tcBorders>
              <w:top w:val="single" w:sz="19" w:space="0" w:color="800000"/>
              <w:left w:val="single" w:sz="12" w:space="0" w:color="800000"/>
              <w:bottom w:val="single" w:sz="12" w:space="0" w:color="800000"/>
              <w:right w:val="single" w:sz="12" w:space="0" w:color="800000"/>
            </w:tcBorders>
            <w:shd w:val="clear" w:color="auto" w:fill="FFFF00"/>
          </w:tcPr>
          <w:p w:rsidR="00C51A6A" w:rsidRDefault="00C51A6A">
            <w:pPr>
              <w:spacing w:before="1" w:after="0" w:line="110" w:lineRule="exact"/>
              <w:rPr>
                <w:sz w:val="11"/>
                <w:szCs w:val="11"/>
              </w:rPr>
            </w:pPr>
          </w:p>
          <w:p w:rsidR="00C51A6A" w:rsidRDefault="00992248">
            <w:pPr>
              <w:spacing w:after="0" w:line="240" w:lineRule="auto"/>
              <w:ind w:left="225" w:right="-20"/>
              <w:rPr>
                <w:rFonts w:ascii="Arial" w:eastAsia="Arial" w:hAnsi="Arial" w:cs="Arial"/>
                <w:sz w:val="20"/>
                <w:szCs w:val="20"/>
              </w:rPr>
            </w:pPr>
            <w:r>
              <w:rPr>
                <w:rFonts w:ascii="Arial" w:eastAsia="Arial" w:hAnsi="Arial" w:cs="Arial"/>
                <w:b/>
                <w:bCs/>
                <w:sz w:val="20"/>
                <w:szCs w:val="20"/>
              </w:rPr>
              <w:t>Opp. FR</w:t>
            </w:r>
          </w:p>
        </w:tc>
        <w:tc>
          <w:tcPr>
            <w:tcW w:w="964" w:type="dxa"/>
            <w:tcBorders>
              <w:top w:val="single" w:sz="19" w:space="0" w:color="800000"/>
              <w:left w:val="single" w:sz="12" w:space="0" w:color="800000"/>
              <w:bottom w:val="single" w:sz="12" w:space="0" w:color="800000"/>
              <w:right w:val="single" w:sz="8" w:space="0" w:color="800000"/>
            </w:tcBorders>
            <w:shd w:val="clear" w:color="auto" w:fill="FFFF00"/>
          </w:tcPr>
          <w:p w:rsidR="00C51A6A" w:rsidRDefault="00992248">
            <w:pPr>
              <w:spacing w:after="0" w:line="227" w:lineRule="exact"/>
              <w:ind w:left="227" w:right="-20"/>
              <w:rPr>
                <w:rFonts w:ascii="Arial" w:eastAsia="Arial" w:hAnsi="Arial" w:cs="Arial"/>
                <w:sz w:val="20"/>
                <w:szCs w:val="20"/>
              </w:rPr>
            </w:pPr>
            <w:r>
              <w:rPr>
                <w:rFonts w:ascii="Arial" w:eastAsia="Arial" w:hAnsi="Arial" w:cs="Arial"/>
                <w:b/>
                <w:bCs/>
                <w:sz w:val="20"/>
                <w:szCs w:val="20"/>
              </w:rPr>
              <w:t>Total</w:t>
            </w:r>
          </w:p>
          <w:p w:rsidR="00C51A6A" w:rsidRDefault="00992248">
            <w:pPr>
              <w:spacing w:after="0" w:line="229" w:lineRule="exact"/>
              <w:ind w:left="187" w:right="-20"/>
              <w:rPr>
                <w:rFonts w:ascii="Arial" w:eastAsia="Arial" w:hAnsi="Arial" w:cs="Arial"/>
                <w:sz w:val="20"/>
                <w:szCs w:val="20"/>
              </w:rPr>
            </w:pPr>
            <w:r>
              <w:rPr>
                <w:rFonts w:ascii="Arial" w:eastAsia="Arial" w:hAnsi="Arial" w:cs="Arial"/>
                <w:b/>
                <w:bCs/>
                <w:sz w:val="20"/>
                <w:szCs w:val="20"/>
              </w:rPr>
              <w:t>Score</w:t>
            </w:r>
          </w:p>
        </w:tc>
        <w:tc>
          <w:tcPr>
            <w:tcW w:w="656" w:type="dxa"/>
            <w:tcBorders>
              <w:top w:val="single" w:sz="19" w:space="0" w:color="800000"/>
              <w:left w:val="single" w:sz="8" w:space="0" w:color="800000"/>
              <w:bottom w:val="single" w:sz="12" w:space="0" w:color="800000"/>
              <w:right w:val="single" w:sz="18" w:space="0" w:color="800000"/>
            </w:tcBorders>
            <w:shd w:val="clear" w:color="auto" w:fill="FFFF00"/>
          </w:tcPr>
          <w:p w:rsidR="00C51A6A" w:rsidRDefault="00C51A6A">
            <w:pPr>
              <w:spacing w:before="7" w:after="0" w:line="220" w:lineRule="exact"/>
            </w:pPr>
          </w:p>
          <w:p w:rsidR="00C51A6A" w:rsidRDefault="00992248">
            <w:pPr>
              <w:spacing w:after="0" w:line="240" w:lineRule="auto"/>
              <w:ind w:left="72"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490"/>
        </w:trPr>
        <w:tc>
          <w:tcPr>
            <w:tcW w:w="1411" w:type="dxa"/>
            <w:tcBorders>
              <w:top w:val="single" w:sz="12" w:space="0" w:color="800000"/>
              <w:left w:val="single" w:sz="18" w:space="0" w:color="800000"/>
              <w:bottom w:val="single" w:sz="12" w:space="0" w:color="800000"/>
              <w:right w:val="single" w:sz="8" w:space="0" w:color="800000"/>
            </w:tcBorders>
            <w:shd w:val="clear" w:color="auto" w:fill="FFFF00"/>
          </w:tcPr>
          <w:p w:rsidR="00C51A6A" w:rsidRDefault="00C51A6A"/>
        </w:tc>
        <w:tc>
          <w:tcPr>
            <w:tcW w:w="1259" w:type="dxa"/>
            <w:tcBorders>
              <w:top w:val="single" w:sz="12" w:space="0" w:color="800000"/>
              <w:left w:val="single" w:sz="8" w:space="0" w:color="800000"/>
              <w:bottom w:val="single" w:sz="12" w:space="0" w:color="800000"/>
              <w:right w:val="single" w:sz="12" w:space="0" w:color="800000"/>
            </w:tcBorders>
            <w:shd w:val="clear" w:color="auto" w:fill="FFFF00"/>
          </w:tcPr>
          <w:p w:rsidR="00C51A6A" w:rsidRDefault="00992248">
            <w:pPr>
              <w:spacing w:after="0" w:line="227" w:lineRule="exact"/>
              <w:ind w:left="382" w:right="356"/>
              <w:jc w:val="center"/>
              <w:rPr>
                <w:rFonts w:ascii="Arial" w:eastAsia="Arial" w:hAnsi="Arial" w:cs="Arial"/>
                <w:sz w:val="20"/>
                <w:szCs w:val="20"/>
              </w:rPr>
            </w:pPr>
            <w:r>
              <w:rPr>
                <w:rFonts w:ascii="Arial" w:eastAsia="Arial" w:hAnsi="Arial" w:cs="Arial"/>
                <w:i/>
                <w:sz w:val="20"/>
                <w:szCs w:val="20"/>
              </w:rPr>
              <w:t>R</w:t>
            </w:r>
            <w:r>
              <w:rPr>
                <w:rFonts w:ascii="Arial" w:eastAsia="Arial" w:hAnsi="Arial" w:cs="Arial"/>
                <w:i/>
                <w:spacing w:val="-1"/>
                <w:sz w:val="20"/>
                <w:szCs w:val="20"/>
              </w:rPr>
              <w:t>a</w:t>
            </w:r>
            <w:r>
              <w:rPr>
                <w:rFonts w:ascii="Arial" w:eastAsia="Arial" w:hAnsi="Arial" w:cs="Arial"/>
                <w:i/>
                <w:sz w:val="20"/>
                <w:szCs w:val="20"/>
              </w:rPr>
              <w:t>w</w:t>
            </w:r>
          </w:p>
          <w:p w:rsidR="00C51A6A" w:rsidRDefault="00992248">
            <w:pPr>
              <w:spacing w:after="0" w:line="229" w:lineRule="exact"/>
              <w:ind w:left="6" w:right="-20"/>
              <w:jc w:val="center"/>
              <w:rPr>
                <w:rFonts w:ascii="Arial" w:eastAsia="Arial" w:hAnsi="Arial" w:cs="Arial"/>
                <w:sz w:val="20"/>
                <w:szCs w:val="20"/>
              </w:rPr>
            </w:pPr>
            <w:r>
              <w:rPr>
                <w:rFonts w:ascii="Arial" w:eastAsia="Arial" w:hAnsi="Arial" w:cs="Arial"/>
                <w:i/>
                <w:sz w:val="20"/>
                <w:szCs w:val="20"/>
              </w:rPr>
              <w:t>Score/Rati</w:t>
            </w:r>
            <w:r>
              <w:rPr>
                <w:rFonts w:ascii="Arial" w:eastAsia="Arial" w:hAnsi="Arial" w:cs="Arial"/>
                <w:i/>
                <w:spacing w:val="-1"/>
                <w:sz w:val="20"/>
                <w:szCs w:val="20"/>
              </w:rPr>
              <w:t>n</w:t>
            </w:r>
            <w:r>
              <w:rPr>
                <w:rFonts w:ascii="Arial" w:eastAsia="Arial" w:hAnsi="Arial" w:cs="Arial"/>
                <w:i/>
                <w:sz w:val="20"/>
                <w:szCs w:val="20"/>
              </w:rPr>
              <w:t>g</w:t>
            </w:r>
          </w:p>
        </w:tc>
        <w:tc>
          <w:tcPr>
            <w:tcW w:w="1350" w:type="dxa"/>
            <w:tcBorders>
              <w:top w:val="single" w:sz="12"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421" w:right="402"/>
              <w:jc w:val="center"/>
              <w:rPr>
                <w:rFonts w:ascii="Arial" w:eastAsia="Arial" w:hAnsi="Arial" w:cs="Arial"/>
                <w:sz w:val="20"/>
                <w:szCs w:val="20"/>
              </w:rPr>
            </w:pPr>
            <w:r>
              <w:rPr>
                <w:rFonts w:ascii="Arial" w:eastAsia="Arial" w:hAnsi="Arial" w:cs="Arial"/>
                <w:i/>
                <w:sz w:val="20"/>
                <w:szCs w:val="20"/>
              </w:rPr>
              <w:t>R</w:t>
            </w:r>
            <w:r>
              <w:rPr>
                <w:rFonts w:ascii="Arial" w:eastAsia="Arial" w:hAnsi="Arial" w:cs="Arial"/>
                <w:i/>
                <w:spacing w:val="-1"/>
                <w:sz w:val="20"/>
                <w:szCs w:val="20"/>
              </w:rPr>
              <w:t>a</w:t>
            </w:r>
            <w:r>
              <w:rPr>
                <w:rFonts w:ascii="Arial" w:eastAsia="Arial" w:hAnsi="Arial" w:cs="Arial"/>
                <w:i/>
                <w:sz w:val="20"/>
                <w:szCs w:val="20"/>
              </w:rPr>
              <w:t>w</w:t>
            </w:r>
          </w:p>
          <w:p w:rsidR="00C51A6A" w:rsidRDefault="00992248">
            <w:pPr>
              <w:spacing w:after="0" w:line="229" w:lineRule="exact"/>
              <w:ind w:left="47" w:right="25"/>
              <w:jc w:val="center"/>
              <w:rPr>
                <w:rFonts w:ascii="Arial" w:eastAsia="Arial" w:hAnsi="Arial" w:cs="Arial"/>
                <w:sz w:val="20"/>
                <w:szCs w:val="20"/>
              </w:rPr>
            </w:pPr>
            <w:r>
              <w:rPr>
                <w:rFonts w:ascii="Arial" w:eastAsia="Arial" w:hAnsi="Arial" w:cs="Arial"/>
                <w:i/>
                <w:sz w:val="20"/>
                <w:szCs w:val="20"/>
              </w:rPr>
              <w:t>Score/Rati</w:t>
            </w:r>
            <w:r>
              <w:rPr>
                <w:rFonts w:ascii="Arial" w:eastAsia="Arial" w:hAnsi="Arial" w:cs="Arial"/>
                <w:i/>
                <w:spacing w:val="-1"/>
                <w:sz w:val="20"/>
                <w:szCs w:val="20"/>
              </w:rPr>
              <w:t>n</w:t>
            </w:r>
            <w:r>
              <w:rPr>
                <w:rFonts w:ascii="Arial" w:eastAsia="Arial" w:hAnsi="Arial" w:cs="Arial"/>
                <w:i/>
                <w:sz w:val="20"/>
                <w:szCs w:val="20"/>
              </w:rPr>
              <w:t>g</w:t>
            </w:r>
          </w:p>
        </w:tc>
        <w:tc>
          <w:tcPr>
            <w:tcW w:w="1260" w:type="dxa"/>
            <w:tcBorders>
              <w:top w:val="single" w:sz="12"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377" w:right="356"/>
              <w:jc w:val="center"/>
              <w:rPr>
                <w:rFonts w:ascii="Arial" w:eastAsia="Arial" w:hAnsi="Arial" w:cs="Arial"/>
                <w:sz w:val="20"/>
                <w:szCs w:val="20"/>
              </w:rPr>
            </w:pPr>
            <w:r>
              <w:rPr>
                <w:rFonts w:ascii="Arial" w:eastAsia="Arial" w:hAnsi="Arial" w:cs="Arial"/>
                <w:i/>
                <w:sz w:val="20"/>
                <w:szCs w:val="20"/>
              </w:rPr>
              <w:t>R</w:t>
            </w:r>
            <w:r>
              <w:rPr>
                <w:rFonts w:ascii="Arial" w:eastAsia="Arial" w:hAnsi="Arial" w:cs="Arial"/>
                <w:i/>
                <w:spacing w:val="-1"/>
                <w:sz w:val="20"/>
                <w:szCs w:val="20"/>
              </w:rPr>
              <w:t>a</w:t>
            </w:r>
            <w:r>
              <w:rPr>
                <w:rFonts w:ascii="Arial" w:eastAsia="Arial" w:hAnsi="Arial" w:cs="Arial"/>
                <w:i/>
                <w:sz w:val="20"/>
                <w:szCs w:val="20"/>
              </w:rPr>
              <w:t>w</w:t>
            </w:r>
          </w:p>
          <w:p w:rsidR="00C51A6A" w:rsidRDefault="00992248">
            <w:pPr>
              <w:spacing w:after="0" w:line="229" w:lineRule="exact"/>
              <w:ind w:left="1" w:right="-20"/>
              <w:jc w:val="center"/>
              <w:rPr>
                <w:rFonts w:ascii="Arial" w:eastAsia="Arial" w:hAnsi="Arial" w:cs="Arial"/>
                <w:sz w:val="20"/>
                <w:szCs w:val="20"/>
              </w:rPr>
            </w:pPr>
            <w:r>
              <w:rPr>
                <w:rFonts w:ascii="Arial" w:eastAsia="Arial" w:hAnsi="Arial" w:cs="Arial"/>
                <w:i/>
                <w:sz w:val="20"/>
                <w:szCs w:val="20"/>
              </w:rPr>
              <w:t>Score/Rati</w:t>
            </w:r>
            <w:r>
              <w:rPr>
                <w:rFonts w:ascii="Arial" w:eastAsia="Arial" w:hAnsi="Arial" w:cs="Arial"/>
                <w:i/>
                <w:spacing w:val="-1"/>
                <w:sz w:val="20"/>
                <w:szCs w:val="20"/>
              </w:rPr>
              <w:t>n</w:t>
            </w:r>
            <w:r>
              <w:rPr>
                <w:rFonts w:ascii="Arial" w:eastAsia="Arial" w:hAnsi="Arial" w:cs="Arial"/>
                <w:i/>
                <w:sz w:val="20"/>
                <w:szCs w:val="20"/>
              </w:rPr>
              <w:t>g</w:t>
            </w:r>
          </w:p>
        </w:tc>
        <w:tc>
          <w:tcPr>
            <w:tcW w:w="1260" w:type="dxa"/>
            <w:tcBorders>
              <w:top w:val="single" w:sz="12"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377" w:right="356"/>
              <w:jc w:val="center"/>
              <w:rPr>
                <w:rFonts w:ascii="Arial" w:eastAsia="Arial" w:hAnsi="Arial" w:cs="Arial"/>
                <w:sz w:val="20"/>
                <w:szCs w:val="20"/>
              </w:rPr>
            </w:pPr>
            <w:r>
              <w:rPr>
                <w:rFonts w:ascii="Arial" w:eastAsia="Arial" w:hAnsi="Arial" w:cs="Arial"/>
                <w:i/>
                <w:sz w:val="20"/>
                <w:szCs w:val="20"/>
              </w:rPr>
              <w:t>R</w:t>
            </w:r>
            <w:r>
              <w:rPr>
                <w:rFonts w:ascii="Arial" w:eastAsia="Arial" w:hAnsi="Arial" w:cs="Arial"/>
                <w:i/>
                <w:spacing w:val="-1"/>
                <w:sz w:val="20"/>
                <w:szCs w:val="20"/>
              </w:rPr>
              <w:t>a</w:t>
            </w:r>
            <w:r>
              <w:rPr>
                <w:rFonts w:ascii="Arial" w:eastAsia="Arial" w:hAnsi="Arial" w:cs="Arial"/>
                <w:i/>
                <w:sz w:val="20"/>
                <w:szCs w:val="20"/>
              </w:rPr>
              <w:t>w</w:t>
            </w:r>
          </w:p>
          <w:p w:rsidR="00C51A6A" w:rsidRDefault="00992248">
            <w:pPr>
              <w:spacing w:after="0" w:line="229" w:lineRule="exact"/>
              <w:ind w:left="1" w:right="-20"/>
              <w:jc w:val="center"/>
              <w:rPr>
                <w:rFonts w:ascii="Arial" w:eastAsia="Arial" w:hAnsi="Arial" w:cs="Arial"/>
                <w:sz w:val="20"/>
                <w:szCs w:val="20"/>
              </w:rPr>
            </w:pPr>
            <w:r>
              <w:rPr>
                <w:rFonts w:ascii="Arial" w:eastAsia="Arial" w:hAnsi="Arial" w:cs="Arial"/>
                <w:i/>
                <w:sz w:val="20"/>
                <w:szCs w:val="20"/>
              </w:rPr>
              <w:t>Score/Rati</w:t>
            </w:r>
            <w:r>
              <w:rPr>
                <w:rFonts w:ascii="Arial" w:eastAsia="Arial" w:hAnsi="Arial" w:cs="Arial"/>
                <w:i/>
                <w:spacing w:val="-1"/>
                <w:sz w:val="20"/>
                <w:szCs w:val="20"/>
              </w:rPr>
              <w:t>n</w:t>
            </w:r>
            <w:r>
              <w:rPr>
                <w:rFonts w:ascii="Arial" w:eastAsia="Arial" w:hAnsi="Arial" w:cs="Arial"/>
                <w:i/>
                <w:sz w:val="20"/>
                <w:szCs w:val="20"/>
              </w:rPr>
              <w:t>g</w:t>
            </w:r>
          </w:p>
        </w:tc>
        <w:tc>
          <w:tcPr>
            <w:tcW w:w="1260" w:type="dxa"/>
            <w:tcBorders>
              <w:top w:val="single" w:sz="12" w:space="0" w:color="800000"/>
              <w:left w:val="single" w:sz="12" w:space="0" w:color="800000"/>
              <w:bottom w:val="single" w:sz="12" w:space="0" w:color="800000"/>
              <w:right w:val="single" w:sz="12" w:space="0" w:color="800000"/>
            </w:tcBorders>
            <w:shd w:val="clear" w:color="auto" w:fill="FFFF00"/>
          </w:tcPr>
          <w:p w:rsidR="00C51A6A" w:rsidRDefault="00992248">
            <w:pPr>
              <w:spacing w:after="0" w:line="227" w:lineRule="exact"/>
              <w:ind w:left="377" w:right="356"/>
              <w:jc w:val="center"/>
              <w:rPr>
                <w:rFonts w:ascii="Arial" w:eastAsia="Arial" w:hAnsi="Arial" w:cs="Arial"/>
                <w:sz w:val="20"/>
                <w:szCs w:val="20"/>
              </w:rPr>
            </w:pPr>
            <w:r>
              <w:rPr>
                <w:rFonts w:ascii="Arial" w:eastAsia="Arial" w:hAnsi="Arial" w:cs="Arial"/>
                <w:i/>
                <w:sz w:val="20"/>
                <w:szCs w:val="20"/>
              </w:rPr>
              <w:t>R</w:t>
            </w:r>
            <w:r>
              <w:rPr>
                <w:rFonts w:ascii="Arial" w:eastAsia="Arial" w:hAnsi="Arial" w:cs="Arial"/>
                <w:i/>
                <w:spacing w:val="-1"/>
                <w:sz w:val="20"/>
                <w:szCs w:val="20"/>
              </w:rPr>
              <w:t>a</w:t>
            </w:r>
            <w:r>
              <w:rPr>
                <w:rFonts w:ascii="Arial" w:eastAsia="Arial" w:hAnsi="Arial" w:cs="Arial"/>
                <w:i/>
                <w:sz w:val="20"/>
                <w:szCs w:val="20"/>
              </w:rPr>
              <w:t>w</w:t>
            </w:r>
          </w:p>
          <w:p w:rsidR="00C51A6A" w:rsidRDefault="00992248">
            <w:pPr>
              <w:spacing w:after="0" w:line="229" w:lineRule="exact"/>
              <w:ind w:left="1" w:right="-20"/>
              <w:jc w:val="center"/>
              <w:rPr>
                <w:rFonts w:ascii="Arial" w:eastAsia="Arial" w:hAnsi="Arial" w:cs="Arial"/>
                <w:sz w:val="20"/>
                <w:szCs w:val="20"/>
              </w:rPr>
            </w:pPr>
            <w:r>
              <w:rPr>
                <w:rFonts w:ascii="Arial" w:eastAsia="Arial" w:hAnsi="Arial" w:cs="Arial"/>
                <w:i/>
                <w:sz w:val="20"/>
                <w:szCs w:val="20"/>
              </w:rPr>
              <w:t>Score/Rati</w:t>
            </w:r>
            <w:r>
              <w:rPr>
                <w:rFonts w:ascii="Arial" w:eastAsia="Arial" w:hAnsi="Arial" w:cs="Arial"/>
                <w:i/>
                <w:spacing w:val="-1"/>
                <w:sz w:val="20"/>
                <w:szCs w:val="20"/>
              </w:rPr>
              <w:t>n</w:t>
            </w:r>
            <w:r>
              <w:rPr>
                <w:rFonts w:ascii="Arial" w:eastAsia="Arial" w:hAnsi="Arial" w:cs="Arial"/>
                <w:i/>
                <w:sz w:val="20"/>
                <w:szCs w:val="20"/>
              </w:rPr>
              <w:t>g</w:t>
            </w:r>
          </w:p>
        </w:tc>
        <w:tc>
          <w:tcPr>
            <w:tcW w:w="964" w:type="dxa"/>
            <w:tcBorders>
              <w:top w:val="single" w:sz="12" w:space="0" w:color="800000"/>
              <w:left w:val="single" w:sz="12" w:space="0" w:color="800000"/>
              <w:bottom w:val="single" w:sz="12" w:space="0" w:color="800000"/>
              <w:right w:val="single" w:sz="8" w:space="0" w:color="800000"/>
            </w:tcBorders>
            <w:shd w:val="clear" w:color="auto" w:fill="FFFF00"/>
          </w:tcPr>
          <w:p w:rsidR="00C51A6A" w:rsidRDefault="00C51A6A"/>
        </w:tc>
        <w:tc>
          <w:tcPr>
            <w:tcW w:w="656" w:type="dxa"/>
            <w:tcBorders>
              <w:top w:val="single" w:sz="12" w:space="0" w:color="800000"/>
              <w:left w:val="single" w:sz="8" w:space="0" w:color="800000"/>
              <w:bottom w:val="single" w:sz="12" w:space="0" w:color="800000"/>
              <w:right w:val="single" w:sz="18" w:space="0" w:color="800000"/>
            </w:tcBorders>
            <w:shd w:val="clear" w:color="auto" w:fill="FFFF00"/>
          </w:tcPr>
          <w:p w:rsidR="00C51A6A" w:rsidRDefault="00C51A6A"/>
        </w:tc>
      </w:tr>
      <w:tr w:rsidR="00C51A6A">
        <w:trPr>
          <w:trHeight w:hRule="exact" w:val="485"/>
        </w:trPr>
        <w:tc>
          <w:tcPr>
            <w:tcW w:w="1411" w:type="dxa"/>
            <w:tcBorders>
              <w:top w:val="single" w:sz="12"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635" w:right="-51"/>
              <w:rPr>
                <w:rFonts w:ascii="Arial" w:eastAsia="Arial" w:hAnsi="Arial" w:cs="Arial"/>
                <w:sz w:val="20"/>
                <w:szCs w:val="20"/>
              </w:rPr>
            </w:pPr>
            <w:r>
              <w:rPr>
                <w:rFonts w:ascii="Arial" w:eastAsia="Arial" w:hAnsi="Arial" w:cs="Arial"/>
                <w:b/>
                <w:bCs/>
                <w:i/>
                <w:spacing w:val="-1"/>
                <w:sz w:val="20"/>
                <w:szCs w:val="20"/>
              </w:rPr>
              <w:t>M</w:t>
            </w:r>
            <w:r>
              <w:rPr>
                <w:rFonts w:ascii="Arial" w:eastAsia="Arial" w:hAnsi="Arial" w:cs="Arial"/>
                <w:b/>
                <w:bCs/>
                <w:i/>
                <w:sz w:val="20"/>
                <w:szCs w:val="20"/>
              </w:rPr>
              <w:t>organ</w:t>
            </w:r>
          </w:p>
        </w:tc>
        <w:tc>
          <w:tcPr>
            <w:tcW w:w="1259" w:type="dxa"/>
            <w:tcBorders>
              <w:top w:val="single" w:sz="12" w:space="0" w:color="800000"/>
              <w:left w:val="single" w:sz="8" w:space="0" w:color="800000"/>
              <w:bottom w:val="single" w:sz="8" w:space="0" w:color="800000"/>
              <w:right w:val="single" w:sz="12" w:space="0" w:color="800000"/>
            </w:tcBorders>
          </w:tcPr>
          <w:p w:rsidR="00C51A6A" w:rsidRDefault="00C51A6A">
            <w:pPr>
              <w:spacing w:before="8"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12" w:space="0" w:color="800000"/>
              <w:left w:val="single" w:sz="12" w:space="0" w:color="800000"/>
              <w:bottom w:val="single" w:sz="8" w:space="0" w:color="800000"/>
              <w:right w:val="single" w:sz="12" w:space="0" w:color="800000"/>
            </w:tcBorders>
          </w:tcPr>
          <w:p w:rsidR="00C51A6A" w:rsidRDefault="00C51A6A">
            <w:pPr>
              <w:spacing w:before="8"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37/H</w:t>
            </w:r>
          </w:p>
        </w:tc>
        <w:tc>
          <w:tcPr>
            <w:tcW w:w="1260" w:type="dxa"/>
            <w:tcBorders>
              <w:top w:val="single" w:sz="12" w:space="0" w:color="800000"/>
              <w:left w:val="single" w:sz="12" w:space="0" w:color="800000"/>
              <w:bottom w:val="single" w:sz="8" w:space="0" w:color="800000"/>
              <w:right w:val="single" w:sz="12" w:space="0" w:color="800000"/>
            </w:tcBorders>
          </w:tcPr>
          <w:p w:rsidR="00C51A6A" w:rsidRDefault="00C51A6A">
            <w:pPr>
              <w:spacing w:before="8"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12" w:space="0" w:color="800000"/>
              <w:left w:val="single" w:sz="12" w:space="0" w:color="800000"/>
              <w:bottom w:val="single" w:sz="8" w:space="0" w:color="800000"/>
              <w:right w:val="single" w:sz="12" w:space="0" w:color="800000"/>
            </w:tcBorders>
          </w:tcPr>
          <w:p w:rsidR="00C51A6A" w:rsidRDefault="00C51A6A">
            <w:pPr>
              <w:spacing w:before="8"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12" w:space="0" w:color="800000"/>
              <w:left w:val="single" w:sz="12" w:space="0" w:color="800000"/>
              <w:bottom w:val="single" w:sz="8" w:space="0" w:color="800000"/>
              <w:right w:val="single" w:sz="12" w:space="0" w:color="800000"/>
            </w:tcBorders>
          </w:tcPr>
          <w:p w:rsidR="00C51A6A" w:rsidRDefault="00C51A6A">
            <w:pPr>
              <w:spacing w:before="8" w:after="0" w:line="220" w:lineRule="exact"/>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5/M</w:t>
            </w:r>
          </w:p>
        </w:tc>
        <w:tc>
          <w:tcPr>
            <w:tcW w:w="964" w:type="dxa"/>
            <w:tcBorders>
              <w:top w:val="single" w:sz="12"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28" w:right="-51"/>
              <w:rPr>
                <w:rFonts w:ascii="Arial" w:eastAsia="Arial" w:hAnsi="Arial" w:cs="Arial"/>
                <w:sz w:val="20"/>
                <w:szCs w:val="20"/>
              </w:rPr>
            </w:pPr>
            <w:r>
              <w:rPr>
                <w:rFonts w:ascii="Arial" w:eastAsia="Arial" w:hAnsi="Arial" w:cs="Arial"/>
                <w:b/>
                <w:bCs/>
                <w:sz w:val="20"/>
                <w:szCs w:val="20"/>
              </w:rPr>
              <w:t>134.5/1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12"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#1</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867" w:right="-51"/>
              <w:rPr>
                <w:rFonts w:ascii="Arial" w:eastAsia="Arial" w:hAnsi="Arial" w:cs="Arial"/>
                <w:sz w:val="20"/>
                <w:szCs w:val="20"/>
              </w:rPr>
            </w:pPr>
            <w:r>
              <w:rPr>
                <w:rFonts w:ascii="Arial" w:eastAsia="Arial" w:hAnsi="Arial" w:cs="Arial"/>
                <w:b/>
                <w:bCs/>
                <w:i/>
                <w:sz w:val="20"/>
                <w:szCs w:val="20"/>
              </w:rPr>
              <w:t>Cove</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33/H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2"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133/1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#2</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480" w:right="-51"/>
              <w:rPr>
                <w:rFonts w:ascii="Arial" w:eastAsia="Arial" w:hAnsi="Arial" w:cs="Arial"/>
                <w:sz w:val="20"/>
                <w:szCs w:val="20"/>
              </w:rPr>
            </w:pPr>
            <w:r>
              <w:rPr>
                <w:rFonts w:ascii="Arial" w:eastAsia="Arial" w:hAnsi="Arial" w:cs="Arial"/>
                <w:b/>
                <w:bCs/>
                <w:i/>
                <w:sz w:val="20"/>
                <w:szCs w:val="20"/>
              </w:rPr>
              <w:t>Mt.</w:t>
            </w:r>
            <w:r>
              <w:rPr>
                <w:rFonts w:ascii="Arial" w:eastAsia="Arial" w:hAnsi="Arial" w:cs="Arial"/>
                <w:b/>
                <w:bCs/>
                <w:i/>
                <w:spacing w:val="-1"/>
                <w:sz w:val="20"/>
                <w:szCs w:val="20"/>
              </w:rPr>
              <w:t xml:space="preserve"> </w:t>
            </w:r>
            <w:r>
              <w:rPr>
                <w:rFonts w:ascii="Arial" w:eastAsia="Arial" w:hAnsi="Arial" w:cs="Arial"/>
                <w:b/>
                <w:bCs/>
                <w:i/>
                <w:sz w:val="20"/>
                <w:szCs w:val="20"/>
              </w:rPr>
              <w:t>E</w:t>
            </w:r>
            <w:r>
              <w:rPr>
                <w:rFonts w:ascii="Arial" w:eastAsia="Arial" w:hAnsi="Arial" w:cs="Arial"/>
                <w:b/>
                <w:bCs/>
                <w:i/>
                <w:spacing w:val="1"/>
                <w:sz w:val="20"/>
                <w:szCs w:val="20"/>
              </w:rPr>
              <w:t>m</w:t>
            </w:r>
            <w:r>
              <w:rPr>
                <w:rFonts w:ascii="Arial" w:eastAsia="Arial" w:hAnsi="Arial" w:cs="Arial"/>
                <w:b/>
                <w:bCs/>
                <w:i/>
                <w:sz w:val="20"/>
                <w:szCs w:val="20"/>
              </w:rPr>
              <w:t>ily</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5"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130/1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#3</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690" w:right="-51"/>
              <w:rPr>
                <w:rFonts w:ascii="Arial" w:eastAsia="Arial" w:hAnsi="Arial" w:cs="Arial"/>
                <w:sz w:val="20"/>
                <w:szCs w:val="20"/>
              </w:rPr>
            </w:pPr>
            <w:r>
              <w:rPr>
                <w:rFonts w:ascii="Arial" w:eastAsia="Arial" w:hAnsi="Arial" w:cs="Arial"/>
                <w:b/>
                <w:bCs/>
                <w:i/>
                <w:sz w:val="20"/>
                <w:szCs w:val="20"/>
              </w:rPr>
              <w:t>Palmer</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29/M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64" w:right="-20"/>
              <w:rPr>
                <w:rFonts w:ascii="Arial" w:eastAsia="Arial" w:hAnsi="Arial" w:cs="Arial"/>
                <w:sz w:val="20"/>
                <w:szCs w:val="20"/>
              </w:rPr>
            </w:pPr>
            <w:r>
              <w:rPr>
                <w:rFonts w:ascii="Arial" w:eastAsia="Arial" w:hAnsi="Arial" w:cs="Arial"/>
                <w:b/>
                <w:bCs/>
                <w:sz w:val="20"/>
                <w:szCs w:val="20"/>
              </w:rPr>
              <w:t>7.5/M</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129/1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#4</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101" w:right="-51"/>
              <w:rPr>
                <w:rFonts w:ascii="Arial" w:eastAsia="Arial" w:hAnsi="Arial" w:cs="Arial"/>
                <w:sz w:val="20"/>
                <w:szCs w:val="20"/>
              </w:rPr>
            </w:pPr>
            <w:r>
              <w:rPr>
                <w:rFonts w:ascii="Arial" w:eastAsia="Arial" w:hAnsi="Arial" w:cs="Arial"/>
                <w:b/>
                <w:bCs/>
                <w:i/>
                <w:sz w:val="20"/>
                <w:szCs w:val="20"/>
              </w:rPr>
              <w:t>Perry/Hilgard</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33/H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5"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128/1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#5</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211" w:right="-51"/>
              <w:rPr>
                <w:rFonts w:ascii="Arial" w:eastAsia="Arial" w:hAnsi="Arial" w:cs="Arial"/>
                <w:sz w:val="20"/>
                <w:szCs w:val="20"/>
              </w:rPr>
            </w:pPr>
            <w:r>
              <w:rPr>
                <w:rFonts w:ascii="Arial" w:eastAsia="Arial" w:hAnsi="Arial" w:cs="Arial"/>
                <w:b/>
                <w:bCs/>
                <w:i/>
                <w:sz w:val="20"/>
                <w:szCs w:val="20"/>
              </w:rPr>
              <w:t>Stubblefield</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2" w:right="392"/>
              <w:jc w:val="center"/>
              <w:rPr>
                <w:rFonts w:ascii="Arial" w:eastAsia="Arial" w:hAnsi="Arial" w:cs="Arial"/>
                <w:sz w:val="20"/>
                <w:szCs w:val="20"/>
              </w:rPr>
            </w:pPr>
            <w:r>
              <w:rPr>
                <w:rFonts w:ascii="Arial" w:eastAsia="Arial" w:hAnsi="Arial" w:cs="Arial"/>
                <w:b/>
                <w:bCs/>
                <w:sz w:val="20"/>
                <w:szCs w:val="20"/>
              </w:rPr>
              <w:t>37/H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15/M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4"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5/M</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122/1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#6</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992248">
            <w:pPr>
              <w:spacing w:after="0" w:line="229" w:lineRule="exact"/>
              <w:ind w:left="78" w:right="-55"/>
              <w:rPr>
                <w:rFonts w:ascii="Arial" w:eastAsia="Arial" w:hAnsi="Arial" w:cs="Arial"/>
                <w:sz w:val="20"/>
                <w:szCs w:val="20"/>
              </w:rPr>
            </w:pPr>
            <w:r>
              <w:rPr>
                <w:rFonts w:ascii="Arial" w:eastAsia="Arial" w:hAnsi="Arial" w:cs="Arial"/>
                <w:b/>
                <w:bCs/>
                <w:i/>
                <w:sz w:val="20"/>
                <w:szCs w:val="20"/>
              </w:rPr>
              <w:t>Be</w:t>
            </w:r>
            <w:r>
              <w:rPr>
                <w:rFonts w:ascii="Arial" w:eastAsia="Arial" w:hAnsi="Arial" w:cs="Arial"/>
                <w:b/>
                <w:bCs/>
                <w:i/>
                <w:spacing w:val="-1"/>
                <w:sz w:val="20"/>
                <w:szCs w:val="20"/>
              </w:rPr>
              <w:t>a</w:t>
            </w:r>
            <w:r>
              <w:rPr>
                <w:rFonts w:ascii="Arial" w:eastAsia="Arial" w:hAnsi="Arial" w:cs="Arial"/>
                <w:b/>
                <w:bCs/>
                <w:i/>
                <w:sz w:val="20"/>
                <w:szCs w:val="20"/>
              </w:rPr>
              <w:t>ver Cre</w:t>
            </w:r>
            <w:r>
              <w:rPr>
                <w:rFonts w:ascii="Arial" w:eastAsia="Arial" w:hAnsi="Arial" w:cs="Arial"/>
                <w:b/>
                <w:bCs/>
                <w:i/>
                <w:spacing w:val="-1"/>
                <w:sz w:val="20"/>
                <w:szCs w:val="20"/>
              </w:rPr>
              <w:t>e</w:t>
            </w:r>
            <w:r>
              <w:rPr>
                <w:rFonts w:ascii="Arial" w:eastAsia="Arial" w:hAnsi="Arial" w:cs="Arial"/>
                <w:b/>
                <w:bCs/>
                <w:i/>
                <w:sz w:val="20"/>
                <w:szCs w:val="20"/>
              </w:rPr>
              <w:t>k</w:t>
            </w:r>
          </w:p>
          <w:p w:rsidR="00C51A6A" w:rsidRDefault="00992248">
            <w:pPr>
              <w:spacing w:after="0" w:line="229" w:lineRule="exact"/>
              <w:ind w:left="334" w:right="-51"/>
              <w:rPr>
                <w:rFonts w:ascii="Arial" w:eastAsia="Arial" w:hAnsi="Arial" w:cs="Arial"/>
                <w:sz w:val="20"/>
                <w:szCs w:val="20"/>
              </w:rPr>
            </w:pPr>
            <w:r>
              <w:rPr>
                <w:rFonts w:ascii="Arial" w:eastAsia="Arial" w:hAnsi="Arial" w:cs="Arial"/>
                <w:b/>
                <w:bCs/>
                <w:i/>
                <w:sz w:val="20"/>
                <w:szCs w:val="20"/>
              </w:rPr>
              <w:t>W</w:t>
            </w:r>
            <w:r>
              <w:rPr>
                <w:rFonts w:ascii="Arial" w:eastAsia="Arial" w:hAnsi="Arial" w:cs="Arial"/>
                <w:b/>
                <w:bCs/>
                <w:i/>
                <w:spacing w:val="-1"/>
                <w:sz w:val="20"/>
                <w:szCs w:val="20"/>
              </w:rPr>
              <w:t>a</w:t>
            </w:r>
            <w:r>
              <w:rPr>
                <w:rFonts w:ascii="Arial" w:eastAsia="Arial" w:hAnsi="Arial" w:cs="Arial"/>
                <w:b/>
                <w:bCs/>
                <w:i/>
                <w:sz w:val="20"/>
                <w:szCs w:val="20"/>
              </w:rPr>
              <w:t>ters</w:t>
            </w:r>
            <w:r>
              <w:rPr>
                <w:rFonts w:ascii="Arial" w:eastAsia="Arial" w:hAnsi="Arial" w:cs="Arial"/>
                <w:b/>
                <w:bCs/>
                <w:i/>
                <w:spacing w:val="-1"/>
                <w:sz w:val="20"/>
                <w:szCs w:val="20"/>
              </w:rPr>
              <w:t>h</w:t>
            </w:r>
            <w:r>
              <w:rPr>
                <w:rFonts w:ascii="Arial" w:eastAsia="Arial" w:hAnsi="Arial" w:cs="Arial"/>
                <w:b/>
                <w:bCs/>
                <w:i/>
                <w:sz w:val="20"/>
                <w:szCs w:val="20"/>
              </w:rPr>
              <w:t>ed</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32/H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4"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87" w:right="-20"/>
              <w:rPr>
                <w:rFonts w:ascii="Arial" w:eastAsia="Arial" w:hAnsi="Arial" w:cs="Arial"/>
                <w:sz w:val="20"/>
                <w:szCs w:val="20"/>
              </w:rPr>
            </w:pPr>
            <w:r>
              <w:rPr>
                <w:rFonts w:ascii="Arial" w:eastAsia="Arial" w:hAnsi="Arial" w:cs="Arial"/>
                <w:b/>
                <w:bCs/>
                <w:sz w:val="20"/>
                <w:szCs w:val="20"/>
              </w:rPr>
              <w:t>2.5/L</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122/1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#6</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992248">
            <w:pPr>
              <w:spacing w:after="0" w:line="229" w:lineRule="exact"/>
              <w:ind w:left="433" w:right="-55"/>
              <w:rPr>
                <w:rFonts w:ascii="Arial" w:eastAsia="Arial" w:hAnsi="Arial" w:cs="Arial"/>
                <w:sz w:val="20"/>
                <w:szCs w:val="20"/>
              </w:rPr>
            </w:pPr>
            <w:r>
              <w:rPr>
                <w:rFonts w:ascii="Arial" w:eastAsia="Arial" w:hAnsi="Arial" w:cs="Arial"/>
                <w:b/>
                <w:bCs/>
                <w:i/>
                <w:sz w:val="20"/>
                <w:szCs w:val="20"/>
              </w:rPr>
              <w:t>Catherine</w:t>
            </w:r>
          </w:p>
          <w:p w:rsidR="00C51A6A" w:rsidRDefault="00992248">
            <w:pPr>
              <w:spacing w:after="0" w:line="229" w:lineRule="exact"/>
              <w:ind w:left="801" w:right="-50"/>
              <w:rPr>
                <w:rFonts w:ascii="Arial" w:eastAsia="Arial" w:hAnsi="Arial" w:cs="Arial"/>
                <w:sz w:val="20"/>
                <w:szCs w:val="20"/>
              </w:rPr>
            </w:pPr>
            <w:r>
              <w:rPr>
                <w:rFonts w:ascii="Arial" w:eastAsia="Arial" w:hAnsi="Arial" w:cs="Arial"/>
                <w:b/>
                <w:bCs/>
                <w:i/>
                <w:sz w:val="20"/>
                <w:szCs w:val="20"/>
              </w:rPr>
              <w:t>Cre</w:t>
            </w:r>
            <w:r>
              <w:rPr>
                <w:rFonts w:ascii="Arial" w:eastAsia="Arial" w:hAnsi="Arial" w:cs="Arial"/>
                <w:b/>
                <w:bCs/>
                <w:i/>
                <w:spacing w:val="-1"/>
                <w:sz w:val="20"/>
                <w:szCs w:val="20"/>
              </w:rPr>
              <w:t>e</w:t>
            </w:r>
            <w:r>
              <w:rPr>
                <w:rFonts w:ascii="Arial" w:eastAsia="Arial" w:hAnsi="Arial" w:cs="Arial"/>
                <w:b/>
                <w:bCs/>
                <w:i/>
                <w:sz w:val="20"/>
                <w:szCs w:val="20"/>
              </w:rPr>
              <w:t>k</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26/M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20"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5"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121/1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#7</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124" w:right="-51"/>
              <w:rPr>
                <w:rFonts w:ascii="Arial" w:eastAsia="Arial" w:hAnsi="Arial" w:cs="Arial"/>
                <w:sz w:val="20"/>
                <w:szCs w:val="20"/>
              </w:rPr>
            </w:pPr>
            <w:r>
              <w:rPr>
                <w:rFonts w:ascii="Arial" w:eastAsia="Arial" w:hAnsi="Arial" w:cs="Arial"/>
                <w:b/>
                <w:bCs/>
                <w:i/>
                <w:sz w:val="20"/>
                <w:szCs w:val="20"/>
              </w:rPr>
              <w:t>Blue Sprin</w:t>
            </w:r>
            <w:r>
              <w:rPr>
                <w:rFonts w:ascii="Arial" w:eastAsia="Arial" w:hAnsi="Arial" w:cs="Arial"/>
                <w:b/>
                <w:bCs/>
                <w:i/>
                <w:spacing w:val="-1"/>
                <w:sz w:val="20"/>
                <w:szCs w:val="20"/>
              </w:rPr>
              <w:t>g</w:t>
            </w:r>
            <w:r>
              <w:rPr>
                <w:rFonts w:ascii="Arial" w:eastAsia="Arial" w:hAnsi="Arial" w:cs="Arial"/>
                <w:b/>
                <w:bCs/>
                <w:i/>
                <w:sz w:val="20"/>
                <w:szCs w:val="20"/>
              </w:rPr>
              <w:t>s</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2" w:right="392"/>
              <w:jc w:val="center"/>
              <w:rPr>
                <w:rFonts w:ascii="Arial" w:eastAsia="Arial" w:hAnsi="Arial" w:cs="Arial"/>
                <w:sz w:val="20"/>
                <w:szCs w:val="20"/>
              </w:rPr>
            </w:pPr>
            <w:r>
              <w:rPr>
                <w:rFonts w:ascii="Arial" w:eastAsia="Arial" w:hAnsi="Arial" w:cs="Arial"/>
                <w:b/>
                <w:bCs/>
                <w:sz w:val="20"/>
                <w:szCs w:val="20"/>
              </w:rPr>
              <w:t>35/H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15/M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4"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5/M</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120/1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#8</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992248">
            <w:pPr>
              <w:spacing w:after="0" w:line="229" w:lineRule="exact"/>
              <w:ind w:left="624" w:right="-55"/>
              <w:rPr>
                <w:rFonts w:ascii="Arial" w:eastAsia="Arial" w:hAnsi="Arial" w:cs="Arial"/>
                <w:sz w:val="20"/>
                <w:szCs w:val="20"/>
              </w:rPr>
            </w:pPr>
            <w:r>
              <w:rPr>
                <w:rFonts w:ascii="Arial" w:eastAsia="Arial" w:hAnsi="Arial" w:cs="Arial"/>
                <w:b/>
                <w:bCs/>
                <w:i/>
                <w:spacing w:val="-1"/>
                <w:sz w:val="20"/>
                <w:szCs w:val="20"/>
              </w:rPr>
              <w:t>M</w:t>
            </w:r>
            <w:r>
              <w:rPr>
                <w:rFonts w:ascii="Arial" w:eastAsia="Arial" w:hAnsi="Arial" w:cs="Arial"/>
                <w:b/>
                <w:bCs/>
                <w:i/>
                <w:sz w:val="20"/>
                <w:szCs w:val="20"/>
              </w:rPr>
              <w:t>edical</w:t>
            </w:r>
          </w:p>
          <w:p w:rsidR="00C51A6A" w:rsidRDefault="00992248">
            <w:pPr>
              <w:spacing w:after="0" w:line="229" w:lineRule="exact"/>
              <w:ind w:left="612" w:right="-51"/>
              <w:rPr>
                <w:rFonts w:ascii="Arial" w:eastAsia="Arial" w:hAnsi="Arial" w:cs="Arial"/>
                <w:sz w:val="20"/>
                <w:szCs w:val="20"/>
              </w:rPr>
            </w:pPr>
            <w:r>
              <w:rPr>
                <w:rFonts w:ascii="Arial" w:eastAsia="Arial" w:hAnsi="Arial" w:cs="Arial"/>
                <w:b/>
                <w:bCs/>
                <w:i/>
                <w:sz w:val="20"/>
                <w:szCs w:val="20"/>
              </w:rPr>
              <w:t>Springs</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24/M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20"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5"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95" w:right="-50"/>
              <w:rPr>
                <w:rFonts w:ascii="Arial" w:eastAsia="Arial" w:hAnsi="Arial" w:cs="Arial"/>
                <w:sz w:val="20"/>
                <w:szCs w:val="20"/>
              </w:rPr>
            </w:pPr>
            <w:r>
              <w:rPr>
                <w:rFonts w:ascii="Arial" w:eastAsia="Arial" w:hAnsi="Arial" w:cs="Arial"/>
                <w:b/>
                <w:bCs/>
                <w:sz w:val="20"/>
                <w:szCs w:val="20"/>
              </w:rPr>
              <w:t>119/1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205" w:right="-20"/>
              <w:rPr>
                <w:rFonts w:ascii="Arial" w:eastAsia="Arial" w:hAnsi="Arial" w:cs="Arial"/>
                <w:sz w:val="20"/>
                <w:szCs w:val="20"/>
              </w:rPr>
            </w:pPr>
            <w:r>
              <w:rPr>
                <w:rFonts w:ascii="Arial" w:eastAsia="Arial" w:hAnsi="Arial" w:cs="Arial"/>
                <w:b/>
                <w:bCs/>
                <w:sz w:val="20"/>
                <w:szCs w:val="20"/>
              </w:rPr>
              <w:t>#9</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645" w:right="-51"/>
              <w:rPr>
                <w:rFonts w:ascii="Arial" w:eastAsia="Arial" w:hAnsi="Arial" w:cs="Arial"/>
                <w:sz w:val="20"/>
                <w:szCs w:val="20"/>
              </w:rPr>
            </w:pPr>
            <w:r>
              <w:rPr>
                <w:rFonts w:ascii="Arial" w:eastAsia="Arial" w:hAnsi="Arial" w:cs="Arial"/>
                <w:b/>
                <w:bCs/>
                <w:i/>
                <w:sz w:val="20"/>
                <w:szCs w:val="20"/>
              </w:rPr>
              <w:t>Ka</w:t>
            </w:r>
            <w:r>
              <w:rPr>
                <w:rFonts w:ascii="Arial" w:eastAsia="Arial" w:hAnsi="Arial" w:cs="Arial"/>
                <w:b/>
                <w:bCs/>
                <w:i/>
                <w:spacing w:val="-1"/>
                <w:sz w:val="20"/>
                <w:szCs w:val="20"/>
              </w:rPr>
              <w:t>m</w:t>
            </w:r>
            <w:r>
              <w:rPr>
                <w:rFonts w:ascii="Arial" w:eastAsia="Arial" w:hAnsi="Arial" w:cs="Arial"/>
                <w:b/>
                <w:bCs/>
                <w:i/>
                <w:sz w:val="20"/>
                <w:szCs w:val="20"/>
              </w:rPr>
              <w:t>ela</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07" w:right="-20"/>
              <w:rPr>
                <w:rFonts w:ascii="Arial" w:eastAsia="Arial" w:hAnsi="Arial" w:cs="Arial"/>
                <w:sz w:val="20"/>
                <w:szCs w:val="20"/>
              </w:rPr>
            </w:pPr>
            <w:r>
              <w:rPr>
                <w:rFonts w:ascii="Arial" w:eastAsia="Arial" w:hAnsi="Arial" w:cs="Arial"/>
                <w:b/>
                <w:bCs/>
                <w:sz w:val="20"/>
                <w:szCs w:val="20"/>
              </w:rPr>
              <w:t>60/H</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22/M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15/M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4" w:right="414"/>
              <w:jc w:val="center"/>
              <w:rPr>
                <w:rFonts w:ascii="Arial" w:eastAsia="Arial" w:hAnsi="Arial" w:cs="Arial"/>
                <w:sz w:val="20"/>
                <w:szCs w:val="20"/>
              </w:rPr>
            </w:pPr>
            <w:r>
              <w:rPr>
                <w:rFonts w:ascii="Arial" w:eastAsia="Arial" w:hAnsi="Arial" w:cs="Arial"/>
                <w:b/>
                <w:bCs/>
                <w:sz w:val="20"/>
                <w:szCs w:val="20"/>
              </w:rPr>
              <w:t>5/L</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28" w:right="-50"/>
              <w:rPr>
                <w:rFonts w:ascii="Arial" w:eastAsia="Arial" w:hAnsi="Arial" w:cs="Arial"/>
                <w:sz w:val="20"/>
                <w:szCs w:val="20"/>
              </w:rPr>
            </w:pPr>
            <w:r>
              <w:rPr>
                <w:rFonts w:ascii="Arial" w:eastAsia="Arial" w:hAnsi="Arial" w:cs="Arial"/>
                <w:b/>
                <w:bCs/>
                <w:sz w:val="20"/>
                <w:szCs w:val="20"/>
              </w:rPr>
              <w:t>109.5/1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#10</w:t>
            </w:r>
          </w:p>
        </w:tc>
      </w:tr>
      <w:tr w:rsidR="00C51A6A">
        <w:trPr>
          <w:trHeight w:hRule="exact" w:val="71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513" w:right="-55"/>
              <w:rPr>
                <w:rFonts w:ascii="Arial" w:eastAsia="Arial" w:hAnsi="Arial" w:cs="Arial"/>
                <w:sz w:val="20"/>
                <w:szCs w:val="20"/>
              </w:rPr>
            </w:pPr>
            <w:r>
              <w:rPr>
                <w:rFonts w:ascii="Arial" w:eastAsia="Arial" w:hAnsi="Arial" w:cs="Arial"/>
                <w:b/>
                <w:bCs/>
                <w:i/>
                <w:sz w:val="20"/>
                <w:szCs w:val="20"/>
              </w:rPr>
              <w:t>Pumpkin</w:t>
            </w:r>
          </w:p>
          <w:p w:rsidR="00C51A6A" w:rsidRDefault="00992248">
            <w:pPr>
              <w:spacing w:after="0" w:line="240" w:lineRule="auto"/>
              <w:ind w:left="35" w:right="-50"/>
              <w:rPr>
                <w:rFonts w:ascii="Arial" w:eastAsia="Arial" w:hAnsi="Arial" w:cs="Arial"/>
                <w:sz w:val="20"/>
                <w:szCs w:val="20"/>
              </w:rPr>
            </w:pPr>
            <w:r>
              <w:rPr>
                <w:rFonts w:ascii="Arial" w:eastAsia="Arial" w:hAnsi="Arial" w:cs="Arial"/>
                <w:b/>
                <w:bCs/>
                <w:i/>
                <w:sz w:val="20"/>
                <w:szCs w:val="20"/>
              </w:rPr>
              <w:t>Ridge /R</w:t>
            </w:r>
            <w:r>
              <w:rPr>
                <w:rFonts w:ascii="Arial" w:eastAsia="Arial" w:hAnsi="Arial" w:cs="Arial"/>
                <w:b/>
                <w:bCs/>
                <w:i/>
                <w:spacing w:val="-1"/>
                <w:sz w:val="20"/>
                <w:szCs w:val="20"/>
              </w:rPr>
              <w:t>u</w:t>
            </w:r>
            <w:r>
              <w:rPr>
                <w:rFonts w:ascii="Arial" w:eastAsia="Arial" w:hAnsi="Arial" w:cs="Arial"/>
                <w:b/>
                <w:bCs/>
                <w:i/>
                <w:sz w:val="20"/>
                <w:szCs w:val="20"/>
              </w:rPr>
              <w:t>ck</w:t>
            </w:r>
            <w:r>
              <w:rPr>
                <w:rFonts w:ascii="Arial" w:eastAsia="Arial" w:hAnsi="Arial" w:cs="Arial"/>
                <w:b/>
                <w:bCs/>
                <w:i/>
                <w:spacing w:val="-2"/>
                <w:sz w:val="20"/>
                <w:szCs w:val="20"/>
              </w:rPr>
              <w:t>l</w:t>
            </w:r>
            <w:r>
              <w:rPr>
                <w:rFonts w:ascii="Arial" w:eastAsia="Arial" w:hAnsi="Arial" w:cs="Arial"/>
                <w:b/>
                <w:bCs/>
                <w:i/>
                <w:sz w:val="20"/>
                <w:szCs w:val="20"/>
              </w:rPr>
              <w:t>e</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301" w:right="-20"/>
              <w:rPr>
                <w:rFonts w:ascii="Arial" w:eastAsia="Arial" w:hAnsi="Arial" w:cs="Arial"/>
                <w:sz w:val="20"/>
                <w:szCs w:val="20"/>
              </w:rPr>
            </w:pPr>
            <w:r>
              <w:rPr>
                <w:rFonts w:ascii="Arial" w:eastAsia="Arial" w:hAnsi="Arial" w:cs="Arial"/>
                <w:b/>
                <w:bCs/>
                <w:sz w:val="20"/>
                <w:szCs w:val="20"/>
              </w:rPr>
              <w:t>30/L-M</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34/H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320"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195" w:right="-51"/>
              <w:rPr>
                <w:rFonts w:ascii="Arial" w:eastAsia="Arial" w:hAnsi="Arial" w:cs="Arial"/>
                <w:sz w:val="20"/>
                <w:szCs w:val="20"/>
              </w:rPr>
            </w:pPr>
            <w:r>
              <w:rPr>
                <w:rFonts w:ascii="Arial" w:eastAsia="Arial" w:hAnsi="Arial" w:cs="Arial"/>
                <w:b/>
                <w:bCs/>
                <w:sz w:val="20"/>
                <w:szCs w:val="20"/>
              </w:rPr>
              <w:t>104/1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#11</w:t>
            </w:r>
          </w:p>
        </w:tc>
      </w:tr>
      <w:tr w:rsidR="00C51A6A">
        <w:trPr>
          <w:trHeight w:hRule="exact" w:val="479"/>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29" w:lineRule="exact"/>
              <w:ind w:left="589" w:right="-51"/>
              <w:rPr>
                <w:rFonts w:ascii="Arial" w:eastAsia="Arial" w:hAnsi="Arial" w:cs="Arial"/>
                <w:sz w:val="20"/>
                <w:szCs w:val="20"/>
              </w:rPr>
            </w:pPr>
            <w:r>
              <w:rPr>
                <w:rFonts w:ascii="Arial" w:eastAsia="Arial" w:hAnsi="Arial" w:cs="Arial"/>
                <w:b/>
                <w:bCs/>
                <w:i/>
                <w:sz w:val="20"/>
                <w:szCs w:val="20"/>
              </w:rPr>
              <w:t>Elkanah</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01" w:right="-20"/>
              <w:rPr>
                <w:rFonts w:ascii="Arial" w:eastAsia="Arial" w:hAnsi="Arial" w:cs="Arial"/>
                <w:sz w:val="20"/>
                <w:szCs w:val="20"/>
              </w:rPr>
            </w:pPr>
            <w:r>
              <w:rPr>
                <w:rFonts w:ascii="Arial" w:eastAsia="Arial" w:hAnsi="Arial" w:cs="Arial"/>
                <w:b/>
                <w:bCs/>
                <w:sz w:val="20"/>
                <w:szCs w:val="20"/>
              </w:rPr>
              <w:t>30/L-M</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39/H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15/M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7" w:after="0" w:line="220" w:lineRule="exact"/>
            </w:pPr>
          </w:p>
          <w:p w:rsidR="00C51A6A" w:rsidRDefault="00992248">
            <w:pPr>
              <w:spacing w:after="0" w:line="240" w:lineRule="auto"/>
              <w:ind w:left="28" w:right="-51"/>
              <w:rPr>
                <w:rFonts w:ascii="Arial" w:eastAsia="Arial" w:hAnsi="Arial" w:cs="Arial"/>
                <w:sz w:val="20"/>
                <w:szCs w:val="20"/>
              </w:rPr>
            </w:pPr>
            <w:r>
              <w:rPr>
                <w:rFonts w:ascii="Arial" w:eastAsia="Arial" w:hAnsi="Arial" w:cs="Arial"/>
                <w:b/>
                <w:bCs/>
                <w:sz w:val="20"/>
                <w:szCs w:val="20"/>
              </w:rPr>
              <w:t>101.5/1</w:t>
            </w:r>
            <w:r>
              <w:rPr>
                <w:rFonts w:ascii="Arial" w:eastAsia="Arial" w:hAnsi="Arial" w:cs="Arial"/>
                <w:b/>
                <w:bCs/>
                <w:spacing w:val="-1"/>
                <w:sz w:val="20"/>
                <w:szCs w:val="20"/>
              </w:rPr>
              <w:t>5</w:t>
            </w:r>
            <w:r>
              <w:rPr>
                <w:rFonts w:ascii="Arial" w:eastAsia="Arial" w:hAnsi="Arial" w:cs="Arial"/>
                <w:b/>
                <w:bCs/>
                <w:sz w:val="20"/>
                <w:szCs w:val="20"/>
              </w:rPr>
              <w:t>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7" w:after="0" w:line="220" w:lineRule="exact"/>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#12</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856" w:right="-51"/>
              <w:rPr>
                <w:rFonts w:ascii="Arial" w:eastAsia="Arial" w:hAnsi="Arial" w:cs="Arial"/>
                <w:sz w:val="20"/>
                <w:szCs w:val="20"/>
              </w:rPr>
            </w:pPr>
            <w:r>
              <w:rPr>
                <w:rFonts w:ascii="Arial" w:eastAsia="Arial" w:hAnsi="Arial" w:cs="Arial"/>
                <w:b/>
                <w:bCs/>
                <w:i/>
                <w:sz w:val="20"/>
                <w:szCs w:val="20"/>
              </w:rPr>
              <w:t>Clark</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01" w:right="-20"/>
              <w:rPr>
                <w:rFonts w:ascii="Arial" w:eastAsia="Arial" w:hAnsi="Arial" w:cs="Arial"/>
                <w:sz w:val="20"/>
                <w:szCs w:val="20"/>
              </w:rPr>
            </w:pPr>
            <w:r>
              <w:rPr>
                <w:rFonts w:ascii="Arial" w:eastAsia="Arial" w:hAnsi="Arial" w:cs="Arial"/>
                <w:b/>
                <w:bCs/>
                <w:sz w:val="20"/>
                <w:szCs w:val="20"/>
              </w:rPr>
              <w:t>30/L-M</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30/M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5/M</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38" w:right="-50"/>
              <w:rPr>
                <w:rFonts w:ascii="Arial" w:eastAsia="Arial" w:hAnsi="Arial" w:cs="Arial"/>
                <w:sz w:val="20"/>
                <w:szCs w:val="20"/>
              </w:rPr>
            </w:pPr>
            <w:r>
              <w:rPr>
                <w:rFonts w:ascii="Arial" w:eastAsia="Arial" w:hAnsi="Arial" w:cs="Arial"/>
                <w:b/>
                <w:bCs/>
                <w:sz w:val="20"/>
                <w:szCs w:val="20"/>
              </w:rPr>
              <w:t>97.5/150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#13</w:t>
            </w:r>
          </w:p>
        </w:tc>
      </w:tr>
      <w:tr w:rsidR="00C51A6A">
        <w:trPr>
          <w:trHeight w:hRule="exact" w:val="48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29" w:lineRule="exact"/>
              <w:ind w:left="579" w:right="-50"/>
              <w:rPr>
                <w:rFonts w:ascii="Arial" w:eastAsia="Arial" w:hAnsi="Arial" w:cs="Arial"/>
                <w:sz w:val="20"/>
                <w:szCs w:val="20"/>
              </w:rPr>
            </w:pPr>
            <w:r>
              <w:rPr>
                <w:rFonts w:ascii="Arial" w:eastAsia="Arial" w:hAnsi="Arial" w:cs="Arial"/>
                <w:b/>
                <w:bCs/>
                <w:i/>
                <w:sz w:val="20"/>
                <w:szCs w:val="20"/>
              </w:rPr>
              <w:t>Rys</w:t>
            </w:r>
            <w:r>
              <w:rPr>
                <w:rFonts w:ascii="Arial" w:eastAsia="Arial" w:hAnsi="Arial" w:cs="Arial"/>
                <w:b/>
                <w:bCs/>
                <w:i/>
                <w:spacing w:val="-1"/>
                <w:sz w:val="20"/>
                <w:szCs w:val="20"/>
              </w:rPr>
              <w:t>d</w:t>
            </w:r>
            <w:r>
              <w:rPr>
                <w:rFonts w:ascii="Arial" w:eastAsia="Arial" w:hAnsi="Arial" w:cs="Arial"/>
                <w:b/>
                <w:bCs/>
                <w:i/>
                <w:sz w:val="20"/>
                <w:szCs w:val="20"/>
              </w:rPr>
              <w:t>am</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01" w:right="-20"/>
              <w:rPr>
                <w:rFonts w:ascii="Arial" w:eastAsia="Arial" w:hAnsi="Arial" w:cs="Arial"/>
                <w:sz w:val="20"/>
                <w:szCs w:val="20"/>
              </w:rPr>
            </w:pPr>
            <w:r>
              <w:rPr>
                <w:rFonts w:ascii="Arial" w:eastAsia="Arial" w:hAnsi="Arial" w:cs="Arial"/>
                <w:b/>
                <w:bCs/>
                <w:sz w:val="20"/>
                <w:szCs w:val="20"/>
              </w:rPr>
              <w:t>30/L-M</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37" w:right="-20"/>
              <w:rPr>
                <w:rFonts w:ascii="Arial" w:eastAsia="Arial" w:hAnsi="Arial" w:cs="Arial"/>
                <w:sz w:val="20"/>
                <w:szCs w:val="20"/>
              </w:rPr>
            </w:pPr>
            <w:r>
              <w:rPr>
                <w:rFonts w:ascii="Arial" w:eastAsia="Arial" w:hAnsi="Arial" w:cs="Arial"/>
                <w:b/>
                <w:bCs/>
                <w:sz w:val="20"/>
                <w:szCs w:val="20"/>
              </w:rPr>
              <w:t>29/M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19" w:right="-20"/>
              <w:rPr>
                <w:rFonts w:ascii="Arial" w:eastAsia="Arial" w:hAnsi="Arial" w:cs="Arial"/>
                <w:sz w:val="20"/>
                <w:szCs w:val="20"/>
              </w:rPr>
            </w:pPr>
            <w:r>
              <w:rPr>
                <w:rFonts w:ascii="Arial" w:eastAsia="Arial" w:hAnsi="Arial" w:cs="Arial"/>
                <w:b/>
                <w:bCs/>
                <w:sz w:val="20"/>
                <w:szCs w:val="20"/>
              </w:rPr>
              <w:t>22.5/H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1"/>
              <w:jc w:val="center"/>
              <w:rPr>
                <w:rFonts w:ascii="Arial" w:eastAsia="Arial" w:hAnsi="Arial" w:cs="Arial"/>
                <w:sz w:val="20"/>
                <w:szCs w:val="20"/>
              </w:rPr>
            </w:pPr>
            <w:r>
              <w:rPr>
                <w:rFonts w:ascii="Arial" w:eastAsia="Arial" w:hAnsi="Arial" w:cs="Arial"/>
                <w:b/>
                <w:bCs/>
                <w:sz w:val="20"/>
                <w:szCs w:val="20"/>
              </w:rPr>
              <w:t>5/M</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38" w:right="-50"/>
              <w:rPr>
                <w:rFonts w:ascii="Arial" w:eastAsia="Arial" w:hAnsi="Arial" w:cs="Arial"/>
                <w:sz w:val="20"/>
                <w:szCs w:val="20"/>
              </w:rPr>
            </w:pPr>
            <w:r>
              <w:rPr>
                <w:rFonts w:ascii="Arial" w:eastAsia="Arial" w:hAnsi="Arial" w:cs="Arial"/>
                <w:b/>
                <w:bCs/>
                <w:sz w:val="20"/>
                <w:szCs w:val="20"/>
              </w:rPr>
              <w:t>96.5/150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#14</w:t>
            </w:r>
          </w:p>
        </w:tc>
      </w:tr>
      <w:tr w:rsidR="00C51A6A">
        <w:trPr>
          <w:trHeight w:hRule="exact" w:val="490"/>
        </w:trPr>
        <w:tc>
          <w:tcPr>
            <w:tcW w:w="1411" w:type="dxa"/>
            <w:tcBorders>
              <w:top w:val="single" w:sz="8" w:space="0" w:color="800000"/>
              <w:left w:val="single" w:sz="18" w:space="0" w:color="800000"/>
              <w:bottom w:val="single" w:sz="8" w:space="0" w:color="800000"/>
              <w:right w:val="single" w:sz="8" w:space="0" w:color="800000"/>
            </w:tcBorders>
          </w:tcPr>
          <w:p w:rsidR="00C51A6A" w:rsidRDefault="00C51A6A">
            <w:pPr>
              <w:spacing w:before="9" w:after="0" w:line="220" w:lineRule="exact"/>
            </w:pPr>
          </w:p>
          <w:p w:rsidR="00C51A6A" w:rsidRDefault="00992248">
            <w:pPr>
              <w:spacing w:after="0" w:line="240" w:lineRule="auto"/>
              <w:ind w:left="634" w:right="-51"/>
              <w:rPr>
                <w:rFonts w:ascii="Arial" w:eastAsia="Arial" w:hAnsi="Arial" w:cs="Arial"/>
                <w:sz w:val="20"/>
                <w:szCs w:val="20"/>
              </w:rPr>
            </w:pPr>
            <w:r>
              <w:rPr>
                <w:rFonts w:ascii="Arial" w:eastAsia="Arial" w:hAnsi="Arial" w:cs="Arial"/>
                <w:b/>
                <w:bCs/>
                <w:i/>
                <w:sz w:val="20"/>
                <w:szCs w:val="20"/>
              </w:rPr>
              <w:t>Stark</w:t>
            </w:r>
            <w:r>
              <w:rPr>
                <w:rFonts w:ascii="Arial" w:eastAsia="Arial" w:hAnsi="Arial" w:cs="Arial"/>
                <w:b/>
                <w:bCs/>
                <w:i/>
                <w:spacing w:val="-1"/>
                <w:sz w:val="20"/>
                <w:szCs w:val="20"/>
              </w:rPr>
              <w:t>e</w:t>
            </w:r>
            <w:r>
              <w:rPr>
                <w:rFonts w:ascii="Arial" w:eastAsia="Arial" w:hAnsi="Arial" w:cs="Arial"/>
                <w:b/>
                <w:bCs/>
                <w:i/>
                <w:sz w:val="20"/>
                <w:szCs w:val="20"/>
              </w:rPr>
              <w:t>y</w:t>
            </w:r>
          </w:p>
        </w:tc>
        <w:tc>
          <w:tcPr>
            <w:tcW w:w="1259" w:type="dxa"/>
            <w:tcBorders>
              <w:top w:val="single" w:sz="8" w:space="0" w:color="800000"/>
              <w:left w:val="single" w:sz="8"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01" w:right="-20"/>
              <w:rPr>
                <w:rFonts w:ascii="Arial" w:eastAsia="Arial" w:hAnsi="Arial" w:cs="Arial"/>
                <w:sz w:val="20"/>
                <w:szCs w:val="20"/>
              </w:rPr>
            </w:pPr>
            <w:r>
              <w:rPr>
                <w:rFonts w:ascii="Arial" w:eastAsia="Arial" w:hAnsi="Arial" w:cs="Arial"/>
                <w:b/>
                <w:bCs/>
                <w:sz w:val="20"/>
                <w:szCs w:val="20"/>
              </w:rPr>
              <w:t>30/L-M</w:t>
            </w:r>
          </w:p>
        </w:tc>
        <w:tc>
          <w:tcPr>
            <w:tcW w:w="135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413" w:right="392"/>
              <w:jc w:val="center"/>
              <w:rPr>
                <w:rFonts w:ascii="Arial" w:eastAsia="Arial" w:hAnsi="Arial" w:cs="Arial"/>
                <w:sz w:val="20"/>
                <w:szCs w:val="20"/>
              </w:rPr>
            </w:pPr>
            <w:r>
              <w:rPr>
                <w:rFonts w:ascii="Arial" w:eastAsia="Arial" w:hAnsi="Arial" w:cs="Arial"/>
                <w:b/>
                <w:bCs/>
                <w:sz w:val="20"/>
                <w:szCs w:val="20"/>
              </w:rPr>
              <w:t>33/H</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15/M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91" w:right="-20"/>
              <w:rPr>
                <w:rFonts w:ascii="Arial" w:eastAsia="Arial" w:hAnsi="Arial" w:cs="Arial"/>
                <w:sz w:val="20"/>
                <w:szCs w:val="20"/>
              </w:rPr>
            </w:pPr>
            <w:r>
              <w:rPr>
                <w:rFonts w:ascii="Arial" w:eastAsia="Arial" w:hAnsi="Arial" w:cs="Arial"/>
                <w:b/>
                <w:bCs/>
                <w:sz w:val="20"/>
                <w:szCs w:val="20"/>
              </w:rPr>
              <w:t>10/M</w:t>
            </w:r>
          </w:p>
        </w:tc>
        <w:tc>
          <w:tcPr>
            <w:tcW w:w="1260" w:type="dxa"/>
            <w:tcBorders>
              <w:top w:val="single" w:sz="8" w:space="0" w:color="800000"/>
              <w:left w:val="single" w:sz="12" w:space="0" w:color="800000"/>
              <w:bottom w:val="single" w:sz="8" w:space="0" w:color="800000"/>
              <w:right w:val="single" w:sz="12" w:space="0" w:color="800000"/>
            </w:tcBorders>
          </w:tcPr>
          <w:p w:rsidR="00C51A6A" w:rsidRDefault="00C51A6A">
            <w:pPr>
              <w:spacing w:before="7" w:after="0" w:line="220" w:lineRule="exact"/>
            </w:pPr>
          </w:p>
          <w:p w:rsidR="00C51A6A" w:rsidRDefault="00992248">
            <w:pPr>
              <w:spacing w:after="0" w:line="240" w:lineRule="auto"/>
              <w:ind w:left="375" w:right="-20"/>
              <w:rPr>
                <w:rFonts w:ascii="Arial" w:eastAsia="Arial" w:hAnsi="Arial" w:cs="Arial"/>
                <w:sz w:val="20"/>
                <w:szCs w:val="20"/>
              </w:rPr>
            </w:pPr>
            <w:r>
              <w:rPr>
                <w:rFonts w:ascii="Arial" w:eastAsia="Arial" w:hAnsi="Arial" w:cs="Arial"/>
                <w:b/>
                <w:bCs/>
                <w:sz w:val="20"/>
                <w:szCs w:val="20"/>
              </w:rPr>
              <w:t>7.5/H</w:t>
            </w:r>
          </w:p>
        </w:tc>
        <w:tc>
          <w:tcPr>
            <w:tcW w:w="964" w:type="dxa"/>
            <w:tcBorders>
              <w:top w:val="single" w:sz="8" w:space="0" w:color="800000"/>
              <w:left w:val="single" w:sz="12" w:space="0" w:color="800000"/>
              <w:bottom w:val="single" w:sz="8" w:space="0" w:color="800000"/>
              <w:right w:val="single" w:sz="8" w:space="0" w:color="800000"/>
            </w:tcBorders>
          </w:tcPr>
          <w:p w:rsidR="00C51A6A" w:rsidRDefault="00C51A6A">
            <w:pPr>
              <w:spacing w:before="8" w:after="0" w:line="220" w:lineRule="exact"/>
            </w:pPr>
          </w:p>
          <w:p w:rsidR="00C51A6A" w:rsidRDefault="00992248">
            <w:pPr>
              <w:spacing w:after="0" w:line="240" w:lineRule="auto"/>
              <w:ind w:left="138" w:right="-50"/>
              <w:rPr>
                <w:rFonts w:ascii="Arial" w:eastAsia="Arial" w:hAnsi="Arial" w:cs="Arial"/>
                <w:sz w:val="20"/>
                <w:szCs w:val="20"/>
              </w:rPr>
            </w:pPr>
            <w:r>
              <w:rPr>
                <w:rFonts w:ascii="Arial" w:eastAsia="Arial" w:hAnsi="Arial" w:cs="Arial"/>
                <w:b/>
                <w:bCs/>
                <w:sz w:val="20"/>
                <w:szCs w:val="20"/>
              </w:rPr>
              <w:t>95.5/150</w:t>
            </w:r>
          </w:p>
        </w:tc>
        <w:tc>
          <w:tcPr>
            <w:tcW w:w="656" w:type="dxa"/>
            <w:tcBorders>
              <w:top w:val="single" w:sz="8" w:space="0" w:color="800000"/>
              <w:left w:val="single" w:sz="8" w:space="0" w:color="800000"/>
              <w:bottom w:val="single" w:sz="8" w:space="0" w:color="800000"/>
              <w:right w:val="single" w:sz="18" w:space="0" w:color="800000"/>
            </w:tcBorders>
          </w:tcPr>
          <w:p w:rsidR="00C51A6A" w:rsidRDefault="00C51A6A">
            <w:pPr>
              <w:spacing w:before="8" w:after="0" w:line="220" w:lineRule="exact"/>
            </w:pPr>
          </w:p>
          <w:p w:rsidR="00C51A6A" w:rsidRDefault="00992248">
            <w:pPr>
              <w:spacing w:after="0" w:line="240" w:lineRule="auto"/>
              <w:ind w:left="150" w:right="-20"/>
              <w:rPr>
                <w:rFonts w:ascii="Arial" w:eastAsia="Arial" w:hAnsi="Arial" w:cs="Arial"/>
                <w:sz w:val="20"/>
                <w:szCs w:val="20"/>
              </w:rPr>
            </w:pPr>
            <w:r>
              <w:rPr>
                <w:rFonts w:ascii="Arial" w:eastAsia="Arial" w:hAnsi="Arial" w:cs="Arial"/>
                <w:b/>
                <w:bCs/>
                <w:sz w:val="20"/>
                <w:szCs w:val="20"/>
              </w:rPr>
              <w:t>#15</w:t>
            </w:r>
          </w:p>
        </w:tc>
      </w:tr>
      <w:tr w:rsidR="00C51A6A">
        <w:trPr>
          <w:trHeight w:hRule="exact" w:val="462"/>
        </w:trPr>
        <w:tc>
          <w:tcPr>
            <w:tcW w:w="9420" w:type="dxa"/>
            <w:gridSpan w:val="8"/>
            <w:tcBorders>
              <w:top w:val="single" w:sz="8" w:space="0" w:color="800000"/>
              <w:left w:val="single" w:sz="18" w:space="0" w:color="800000"/>
              <w:bottom w:val="single" w:sz="18" w:space="0" w:color="800000"/>
              <w:right w:val="single" w:sz="18" w:space="0" w:color="800000"/>
            </w:tcBorders>
            <w:shd w:val="clear" w:color="auto" w:fill="FFFF00"/>
          </w:tcPr>
          <w:p w:rsidR="00C51A6A" w:rsidRDefault="00992248">
            <w:pPr>
              <w:tabs>
                <w:tab w:val="left" w:pos="3980"/>
                <w:tab w:val="left" w:pos="5760"/>
              </w:tabs>
              <w:spacing w:before="73" w:after="0" w:line="240" w:lineRule="auto"/>
              <w:ind w:left="2623" w:right="-20"/>
              <w:rPr>
                <w:rFonts w:ascii="Arial" w:eastAsia="Arial" w:hAnsi="Arial" w:cs="Arial"/>
                <w:sz w:val="24"/>
                <w:szCs w:val="24"/>
              </w:rPr>
            </w:pPr>
            <w:r>
              <w:rPr>
                <w:rFonts w:ascii="Arial" w:eastAsia="Arial" w:hAnsi="Arial" w:cs="Arial"/>
                <w:b/>
                <w:bCs/>
                <w:i/>
                <w:sz w:val="24"/>
                <w:szCs w:val="24"/>
              </w:rPr>
              <w:t>L = Low</w:t>
            </w:r>
            <w:r>
              <w:rPr>
                <w:rFonts w:ascii="Arial" w:eastAsia="Arial" w:hAnsi="Arial" w:cs="Arial"/>
                <w:b/>
                <w:bCs/>
                <w:i/>
                <w:sz w:val="24"/>
                <w:szCs w:val="24"/>
              </w:rPr>
              <w:tab/>
              <w:t>M</w:t>
            </w:r>
            <w:r>
              <w:rPr>
                <w:rFonts w:ascii="Arial" w:eastAsia="Arial" w:hAnsi="Arial" w:cs="Arial"/>
                <w:b/>
                <w:bCs/>
                <w:i/>
                <w:spacing w:val="-3"/>
                <w:sz w:val="24"/>
                <w:szCs w:val="24"/>
              </w:rPr>
              <w:t xml:space="preserve"> </w:t>
            </w:r>
            <w:r>
              <w:rPr>
                <w:rFonts w:ascii="Arial" w:eastAsia="Arial" w:hAnsi="Arial" w:cs="Arial"/>
                <w:b/>
                <w:bCs/>
                <w:i/>
                <w:sz w:val="24"/>
                <w:szCs w:val="24"/>
              </w:rPr>
              <w:t xml:space="preserve">= </w:t>
            </w:r>
            <w:r>
              <w:rPr>
                <w:rFonts w:ascii="Arial" w:eastAsia="Arial" w:hAnsi="Arial" w:cs="Arial"/>
                <w:b/>
                <w:bCs/>
                <w:i/>
                <w:spacing w:val="-2"/>
                <w:sz w:val="24"/>
                <w:szCs w:val="24"/>
              </w:rPr>
              <w:t>M</w:t>
            </w:r>
            <w:r>
              <w:rPr>
                <w:rFonts w:ascii="Arial" w:eastAsia="Arial" w:hAnsi="Arial" w:cs="Arial"/>
                <w:b/>
                <w:bCs/>
                <w:i/>
                <w:spacing w:val="-1"/>
                <w:sz w:val="24"/>
                <w:szCs w:val="24"/>
              </w:rPr>
              <w:t>e</w:t>
            </w:r>
            <w:r>
              <w:rPr>
                <w:rFonts w:ascii="Arial" w:eastAsia="Arial" w:hAnsi="Arial" w:cs="Arial"/>
                <w:b/>
                <w:bCs/>
                <w:i/>
                <w:sz w:val="24"/>
                <w:szCs w:val="24"/>
              </w:rPr>
              <w:t>d</w:t>
            </w:r>
            <w:r>
              <w:rPr>
                <w:rFonts w:ascii="Arial" w:eastAsia="Arial" w:hAnsi="Arial" w:cs="Arial"/>
                <w:b/>
                <w:bCs/>
                <w:i/>
                <w:spacing w:val="2"/>
                <w:sz w:val="24"/>
                <w:szCs w:val="24"/>
              </w:rPr>
              <w:t>i</w:t>
            </w:r>
            <w:r>
              <w:rPr>
                <w:rFonts w:ascii="Arial" w:eastAsia="Arial" w:hAnsi="Arial" w:cs="Arial"/>
                <w:b/>
                <w:bCs/>
                <w:i/>
                <w:sz w:val="24"/>
                <w:szCs w:val="24"/>
              </w:rPr>
              <w:t>um</w:t>
            </w:r>
            <w:r>
              <w:rPr>
                <w:rFonts w:ascii="Arial" w:eastAsia="Arial" w:hAnsi="Arial" w:cs="Arial"/>
                <w:b/>
                <w:bCs/>
                <w:i/>
                <w:sz w:val="24"/>
                <w:szCs w:val="24"/>
              </w:rPr>
              <w:tab/>
              <w:t>H = High</w:t>
            </w:r>
          </w:p>
        </w:tc>
      </w:tr>
    </w:tbl>
    <w:p w:rsidR="00C51A6A" w:rsidRDefault="00C51A6A">
      <w:pPr>
        <w:spacing w:after="0"/>
        <w:sectPr w:rsidR="00C51A6A">
          <w:pgSz w:w="12240" w:h="15840"/>
          <w:pgMar w:top="1480" w:right="1280" w:bottom="920" w:left="1280" w:header="0" w:footer="728"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20" w:lineRule="exact"/>
      </w:pPr>
    </w:p>
    <w:p w:rsidR="00C51A6A" w:rsidRDefault="0034132C">
      <w:pPr>
        <w:spacing w:before="33" w:after="0" w:line="237" w:lineRule="exact"/>
        <w:ind w:left="1200" w:right="-20"/>
        <w:rPr>
          <w:rFonts w:ascii="Arial" w:eastAsia="Arial" w:hAnsi="Arial" w:cs="Arial"/>
          <w:sz w:val="21"/>
          <w:szCs w:val="21"/>
        </w:rPr>
      </w:pPr>
      <w:r>
        <w:rPr>
          <w:noProof/>
        </w:rPr>
        <mc:AlternateContent>
          <mc:Choice Requires="wpg">
            <w:drawing>
              <wp:anchor distT="0" distB="0" distL="114300" distR="114300" simplePos="0" relativeHeight="503305847" behindDoc="1" locked="0" layoutInCell="1" allowOverlap="1">
                <wp:simplePos x="0" y="0"/>
                <wp:positionH relativeFrom="page">
                  <wp:posOffset>1383665</wp:posOffset>
                </wp:positionH>
                <wp:positionV relativeFrom="paragraph">
                  <wp:posOffset>98425</wp:posOffset>
                </wp:positionV>
                <wp:extent cx="5919470" cy="4363720"/>
                <wp:effectExtent l="2540" t="3175" r="2540" b="0"/>
                <wp:wrapNone/>
                <wp:docPr id="1111"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9470" cy="4363720"/>
                          <a:chOff x="2179" y="155"/>
                          <a:chExt cx="9322" cy="6872"/>
                        </a:xfrm>
                      </wpg:grpSpPr>
                      <pic:pic xmlns:pic="http://schemas.openxmlformats.org/drawingml/2006/picture">
                        <pic:nvPicPr>
                          <pic:cNvPr id="1112" name="Picture 110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707" y="155"/>
                            <a:ext cx="7794" cy="6872"/>
                          </a:xfrm>
                          <a:prstGeom prst="rect">
                            <a:avLst/>
                          </a:prstGeom>
                          <a:noFill/>
                          <a:extLst>
                            <a:ext uri="{909E8E84-426E-40DD-AFC4-6F175D3DCCD1}">
                              <a14:hiddenFill xmlns:a14="http://schemas.microsoft.com/office/drawing/2010/main">
                                <a:solidFill>
                                  <a:srgbClr val="FFFFFF"/>
                                </a:solidFill>
                              </a14:hiddenFill>
                            </a:ext>
                          </a:extLst>
                        </pic:spPr>
                      </pic:pic>
                      <wpg:grpSp>
                        <wpg:cNvPr id="1113" name="Group 1105"/>
                        <wpg:cNvGrpSpPr>
                          <a:grpSpLocks/>
                        </wpg:cNvGrpSpPr>
                        <wpg:grpSpPr bwMode="auto">
                          <a:xfrm>
                            <a:off x="2183" y="462"/>
                            <a:ext cx="1920" cy="2"/>
                            <a:chOff x="2183" y="462"/>
                            <a:chExt cx="1920" cy="2"/>
                          </a:xfrm>
                        </wpg:grpSpPr>
                        <wps:wsp>
                          <wps:cNvPr id="1114" name="Freeform 1106"/>
                          <wps:cNvSpPr>
                            <a:spLocks/>
                          </wps:cNvSpPr>
                          <wps:spPr bwMode="auto">
                            <a:xfrm>
                              <a:off x="2183" y="462"/>
                              <a:ext cx="1920" cy="2"/>
                            </a:xfrm>
                            <a:custGeom>
                              <a:avLst/>
                              <a:gdLst>
                                <a:gd name="T0" fmla="+- 0 2183 2183"/>
                                <a:gd name="T1" fmla="*/ T0 w 1920"/>
                                <a:gd name="T2" fmla="+- 0 4103 2183"/>
                                <a:gd name="T3" fmla="*/ T2 w 1920"/>
                              </a:gdLst>
                              <a:ahLst/>
                              <a:cxnLst>
                                <a:cxn ang="0">
                                  <a:pos x="T1" y="0"/>
                                </a:cxn>
                                <a:cxn ang="0">
                                  <a:pos x="T3" y="0"/>
                                </a:cxn>
                              </a:cxnLst>
                              <a:rect l="0" t="0" r="r" b="b"/>
                              <a:pathLst>
                                <a:path w="1920">
                                  <a:moveTo>
                                    <a:pt x="0" y="0"/>
                                  </a:moveTo>
                                  <a:lnTo>
                                    <a:pt x="192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5" name="Group 1103"/>
                        <wpg:cNvGrpSpPr>
                          <a:grpSpLocks/>
                        </wpg:cNvGrpSpPr>
                        <wpg:grpSpPr bwMode="auto">
                          <a:xfrm>
                            <a:off x="2187" y="458"/>
                            <a:ext cx="2" cy="2034"/>
                            <a:chOff x="2187" y="458"/>
                            <a:chExt cx="2" cy="2034"/>
                          </a:xfrm>
                        </wpg:grpSpPr>
                        <wps:wsp>
                          <wps:cNvPr id="1116" name="Freeform 1104"/>
                          <wps:cNvSpPr>
                            <a:spLocks/>
                          </wps:cNvSpPr>
                          <wps:spPr bwMode="auto">
                            <a:xfrm>
                              <a:off x="2187" y="458"/>
                              <a:ext cx="2" cy="2034"/>
                            </a:xfrm>
                            <a:custGeom>
                              <a:avLst/>
                              <a:gdLst>
                                <a:gd name="T0" fmla="+- 0 2492 458"/>
                                <a:gd name="T1" fmla="*/ 2492 h 2034"/>
                                <a:gd name="T2" fmla="+- 0 458 458"/>
                                <a:gd name="T3" fmla="*/ 458 h 2034"/>
                              </a:gdLst>
                              <a:ahLst/>
                              <a:cxnLst>
                                <a:cxn ang="0">
                                  <a:pos x="0" y="T1"/>
                                </a:cxn>
                                <a:cxn ang="0">
                                  <a:pos x="0" y="T3"/>
                                </a:cxn>
                              </a:cxnLst>
                              <a:rect l="0" t="0" r="r" b="b"/>
                              <a:pathLst>
                                <a:path h="2034">
                                  <a:moveTo>
                                    <a:pt x="0" y="2034"/>
                                  </a:moveTo>
                                  <a:lnTo>
                                    <a:pt x="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7" name="Group 1101"/>
                        <wpg:cNvGrpSpPr>
                          <a:grpSpLocks/>
                        </wpg:cNvGrpSpPr>
                        <wpg:grpSpPr bwMode="auto">
                          <a:xfrm>
                            <a:off x="2183" y="2488"/>
                            <a:ext cx="1920" cy="2"/>
                            <a:chOff x="2183" y="2488"/>
                            <a:chExt cx="1920" cy="2"/>
                          </a:xfrm>
                        </wpg:grpSpPr>
                        <wps:wsp>
                          <wps:cNvPr id="1118" name="Freeform 1102"/>
                          <wps:cNvSpPr>
                            <a:spLocks/>
                          </wps:cNvSpPr>
                          <wps:spPr bwMode="auto">
                            <a:xfrm>
                              <a:off x="2183" y="2488"/>
                              <a:ext cx="1920" cy="2"/>
                            </a:xfrm>
                            <a:custGeom>
                              <a:avLst/>
                              <a:gdLst>
                                <a:gd name="T0" fmla="+- 0 2183 2183"/>
                                <a:gd name="T1" fmla="*/ T0 w 1920"/>
                                <a:gd name="T2" fmla="+- 0 4103 2183"/>
                                <a:gd name="T3" fmla="*/ T2 w 1920"/>
                              </a:gdLst>
                              <a:ahLst/>
                              <a:cxnLst>
                                <a:cxn ang="0">
                                  <a:pos x="T1" y="0"/>
                                </a:cxn>
                                <a:cxn ang="0">
                                  <a:pos x="T3" y="0"/>
                                </a:cxn>
                              </a:cxnLst>
                              <a:rect l="0" t="0" r="r" b="b"/>
                              <a:pathLst>
                                <a:path w="1920">
                                  <a:moveTo>
                                    <a:pt x="0" y="0"/>
                                  </a:moveTo>
                                  <a:lnTo>
                                    <a:pt x="192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9" name="Group 1099"/>
                        <wpg:cNvGrpSpPr>
                          <a:grpSpLocks/>
                        </wpg:cNvGrpSpPr>
                        <wpg:grpSpPr bwMode="auto">
                          <a:xfrm>
                            <a:off x="4099" y="458"/>
                            <a:ext cx="2" cy="2034"/>
                            <a:chOff x="4099" y="458"/>
                            <a:chExt cx="2" cy="2034"/>
                          </a:xfrm>
                        </wpg:grpSpPr>
                        <wps:wsp>
                          <wps:cNvPr id="1120" name="Freeform 1100"/>
                          <wps:cNvSpPr>
                            <a:spLocks/>
                          </wps:cNvSpPr>
                          <wps:spPr bwMode="auto">
                            <a:xfrm>
                              <a:off x="4099" y="458"/>
                              <a:ext cx="2" cy="2034"/>
                            </a:xfrm>
                            <a:custGeom>
                              <a:avLst/>
                              <a:gdLst>
                                <a:gd name="T0" fmla="+- 0 2492 458"/>
                                <a:gd name="T1" fmla="*/ 2492 h 2034"/>
                                <a:gd name="T2" fmla="+- 0 458 458"/>
                                <a:gd name="T3" fmla="*/ 458 h 2034"/>
                              </a:gdLst>
                              <a:ahLst/>
                              <a:cxnLst>
                                <a:cxn ang="0">
                                  <a:pos x="0" y="T1"/>
                                </a:cxn>
                                <a:cxn ang="0">
                                  <a:pos x="0" y="T3"/>
                                </a:cxn>
                              </a:cxnLst>
                              <a:rect l="0" t="0" r="r" b="b"/>
                              <a:pathLst>
                                <a:path h="2034">
                                  <a:moveTo>
                                    <a:pt x="0" y="2034"/>
                                  </a:moveTo>
                                  <a:lnTo>
                                    <a:pt x="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98" o:spid="_x0000_s1026" style="position:absolute;margin-left:108.95pt;margin-top:7.75pt;width:466.1pt;height:343.6pt;z-index:-10633;mso-position-horizontal-relative:page" coordorigin="2179,155" coordsize="9322,6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">
                <v:shape id="Picture 1107" o:spid="_x0000_s1027" type="#_x0000_t75" style="position:absolute;left:3707;top:155;width:7794;height:6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r7fHDAAAA3QAAAA8AAABkcnMvZG93bnJldi54bWxET0trwkAQvhf6H5Yp9FY38SA2uopIRduT&#10;9Ym3MTsmodnZsLs18d+7QqG3+fieM552phZXcr6yrCDtJSCIc6srLhTstou3IQgfkDXWlknBjTxM&#10;J89PY8y0bfmbrptQiBjCPkMFZQhNJqXPSzLoe7YhjtzFOoMhQldI7bCN4aaW/SQZSIMVx4YSG5qX&#10;lP9sfo2Cw225bY9r/3X5aPVhf/p0/O7OSr2+dLMRiEBd+Bf/uVc6zk/TPjy+iSfIy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vt8cMAAADdAAAADwAAAAAAAAAAAAAAAACf&#10;AgAAZHJzL2Rvd25yZXYueG1sUEsFBgAAAAAEAAQA9wAAAI8DAAAAAA==&#10;">
                  <v:imagedata r:id="rId43" o:title=""/>
                </v:shape>
                <v:group id="Group 1105" o:spid="_x0000_s1028" style="position:absolute;left:2183;top:462;width:1920;height:2" coordorigin="2183,462" coordsize="19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VMMAAADdAAAADwAAAGRycy9kb3ducmV2LnhtbERPTYvCMBC9L/gfwgje&#10;1jQrLks1iogrHkRYXRBvQzO2xWZSmtjWf2+Ehb3N433OfNnbSrTU+NKxBjVOQBBnzpSca/g9fb9/&#10;gfAB2WDlmDQ8yMNyMXibY2pcxz/UHkMuYgj7FDUUIdSplD4ryKIfu5o4clfXWAwRNrk0DXYx3Fby&#10;I0k+pcWSY0OBNa0Lym7Hu9Ww7bBbTdSm3d+u68flND2c94q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G5UwwAAAN0AAAAP&#10;AAAAAAAAAAAAAAAAAKoCAABkcnMvZG93bnJldi54bWxQSwUGAAAAAAQABAD6AAAAmgMAAAAA&#10;">
                  <v:shape id="Freeform 1106" o:spid="_x0000_s1029" style="position:absolute;left:2183;top:462;width:1920;height:2;visibility:visible;mso-wrap-style:square;v-text-anchor:top" coordsize="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MD8QA&#10;AADdAAAADwAAAGRycy9kb3ducmV2LnhtbERPTWvCQBC9C/0PywjedJNW05C6SltQeyu1Ba9jdppE&#10;d2dDdtX4792C0Ns83ufMl7014kydbxwrSCcJCOLS6YYrBT/fq3EOwgdkjcYxKbiSh+XiYTDHQrsL&#10;f9F5GyoRQ9gXqKAOoS2k9GVNFv3EtcSR+3WdxRBhV0nd4SWGWyMfkySTFhuODTW29F5TedyerILN&#10;Okvz/GmTHXbm+PnmVvuZM89KjYb96wuIQH34F9/dHzrOT9Mp/H0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4DA/EAAAA3QAAAA8AAAAAAAAAAAAAAAAAmAIAAGRycy9k&#10;b3ducmV2LnhtbFBLBQYAAAAABAAEAPUAAACJAwAAAAA=&#10;" path="m,l1920,e" filled="f" strokeweight=".1344mm">
                    <v:path arrowok="t" o:connecttype="custom" o:connectlocs="0,0;1920,0" o:connectangles="0,0"/>
                  </v:shape>
                </v:group>
                <v:group id="Group 1103" o:spid="_x0000_s1030" style="position:absolute;left:2187;top:458;width:2;height:2034" coordorigin="2187,458" coordsize="2,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Freeform 1104" o:spid="_x0000_s1031" style="position:absolute;left:2187;top:458;width:2;height:2034;visibility:visible;mso-wrap-style:square;v-text-anchor:top" coordsize="2,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7Kn8QA&#10;AADdAAAADwAAAGRycy9kb3ducmV2LnhtbERPTWvCQBC9F/wPywi91U2UikRXkYDUUigYc9DbkB2T&#10;YHY27G417a/vFgre5vE+Z7UZTCdu5HxrWUE6SUAQV1a3XCsoj7uXBQgfkDV2lknBN3nYrEdPK8y0&#10;vfOBbkWoRQxhn6GCJoQ+k9JXDRn0E9sTR+5incEQoauldniP4aaT0ySZS4Mtx4YGe8obqq7Fl1FQ&#10;fLav77s8L0/nQ4fuh9/Kj/NMqefxsF2CCDSEh/jfvddxfprO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Oyp/EAAAA3QAAAA8AAAAAAAAAAAAAAAAAmAIAAGRycy9k&#10;b3ducmV2LnhtbFBLBQYAAAAABAAEAPUAAACJAwAAAAA=&#10;" path="m,2034l,e" filled="f" strokeweight=".1344mm">
                    <v:path arrowok="t" o:connecttype="custom" o:connectlocs="0,2492;0,458" o:connectangles="0,0"/>
                  </v:shape>
                </v:group>
                <v:group id="Group 1101" o:spid="_x0000_s1032" style="position:absolute;left:2183;top:2488;width:1920;height:2" coordorigin="2183,2488" coordsize="19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v:shape id="Freeform 1102" o:spid="_x0000_s1033" style="position:absolute;left:2183;top:2488;width:1920;height:2;visibility:visible;mso-wrap-style:square;v-text-anchor:top" coordsize="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GCsYA&#10;AADdAAAADwAAAGRycy9kb3ducmV2LnhtbESPQU/DMAyF70j8h8hIu7G0THRVWTbBpDFuaAOJq2lM&#10;W5Y4VZNt3b+fD0jcbL3n9z4vVqN36kRD7AIbyKcZKOI62I4bA58fm/sSVEzIFl1gMnChCKvl7c0C&#10;KxvOvKPTPjVKQjhWaKBNqa+0jnVLHuM09MSi/YTBY5J1aLQd8Czh3umHLCu0x46locWe1i3Vh/3R&#10;G9i+FnlZzrbF75c7vL+EzfdjcHNjJnfj8xOoRGP6N/9dv1nBz3PBlW9kBL2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UGCsYAAADdAAAADwAAAAAAAAAAAAAAAACYAgAAZHJz&#10;L2Rvd25yZXYueG1sUEsFBgAAAAAEAAQA9QAAAIsDAAAAAA==&#10;" path="m,l1920,e" filled="f" strokeweight=".1344mm">
                    <v:path arrowok="t" o:connecttype="custom" o:connectlocs="0,0;1920,0" o:connectangles="0,0"/>
                  </v:shape>
                </v:group>
                <v:group id="Group 1099" o:spid="_x0000_s1034" style="position:absolute;left:4099;top:458;width:2;height:2034" coordorigin="4099,458" coordsize="2,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v:shape id="Freeform 1100" o:spid="_x0000_s1035" style="position:absolute;left:4099;top:458;width:2;height:2034;visibility:visible;mso-wrap-style:square;v-text-anchor:top" coordsize="2,2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9zccA&#10;AADdAAAADwAAAGRycy9kb3ducmV2LnhtbESPQWvCQBCF74X+h2UKvdWNFkuJrlIC0paCYJqD3obs&#10;mASzs2F3q2l/vXMQepvhvXnvm+V6dL06U4idZwPTSQaKuPa248ZA9b15egUVE7LF3jMZ+KUI69X9&#10;3RJz6y+8o3OZGiUhHHM00KY05FrHuiWHceIHYtGOPjhMsoZG24AXCXe9nmXZi3bYsTS0OFDRUn0q&#10;f5yBctvNPzdFUe0Pux7DH79XX4dnYx4fxrcFqERj+jffrj+s4E9nwi/fyAh6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HPc3HAAAA3QAAAA8AAAAAAAAAAAAAAAAAmAIAAGRy&#10;cy9kb3ducmV2LnhtbFBLBQYAAAAABAAEAPUAAACMAwAAAAA=&#10;" path="m,2034l,e" filled="f" strokeweight=".1344mm">
                    <v:path arrowok="t" o:connecttype="custom" o:connectlocs="0,2492;0,458" o:connectangles="0,0"/>
                  </v:shape>
                </v:group>
                <w10:wrap anchorx="page"/>
              </v:group>
            </w:pict>
          </mc:Fallback>
        </mc:AlternateContent>
      </w:r>
      <w:r w:rsidR="00992248">
        <w:rPr>
          <w:rFonts w:ascii="Arial" w:eastAsia="Arial" w:hAnsi="Arial" w:cs="Arial"/>
          <w:b/>
          <w:bCs/>
          <w:color w:val="030301"/>
          <w:position w:val="-1"/>
          <w:sz w:val="21"/>
          <w:szCs w:val="21"/>
        </w:rPr>
        <w:t>WU</w:t>
      </w:r>
      <w:r w:rsidR="00992248">
        <w:rPr>
          <w:rFonts w:ascii="Arial" w:eastAsia="Arial" w:hAnsi="Arial" w:cs="Arial"/>
          <w:b/>
          <w:bCs/>
          <w:color w:val="030301"/>
          <w:spacing w:val="-5"/>
          <w:position w:val="-1"/>
          <w:sz w:val="21"/>
          <w:szCs w:val="21"/>
        </w:rPr>
        <w:t xml:space="preserve"> </w:t>
      </w:r>
      <w:r w:rsidR="00992248">
        <w:rPr>
          <w:rFonts w:ascii="Arial" w:eastAsia="Arial" w:hAnsi="Arial" w:cs="Arial"/>
          <w:b/>
          <w:bCs/>
          <w:color w:val="030301"/>
          <w:w w:val="74"/>
          <w:position w:val="-1"/>
          <w:sz w:val="21"/>
          <w:szCs w:val="21"/>
        </w:rPr>
        <w:t>I</w:t>
      </w:r>
      <w:r w:rsidR="00992248">
        <w:rPr>
          <w:rFonts w:ascii="Arial" w:eastAsia="Arial" w:hAnsi="Arial" w:cs="Arial"/>
          <w:b/>
          <w:bCs/>
          <w:color w:val="030301"/>
          <w:spacing w:val="19"/>
          <w:w w:val="74"/>
          <w:position w:val="-1"/>
          <w:sz w:val="21"/>
          <w:szCs w:val="21"/>
        </w:rPr>
        <w:t xml:space="preserve"> </w:t>
      </w:r>
      <w:r w:rsidR="00992248">
        <w:rPr>
          <w:rFonts w:ascii="Arial" w:eastAsia="Arial" w:hAnsi="Arial" w:cs="Arial"/>
          <w:b/>
          <w:bCs/>
          <w:color w:val="030301"/>
          <w:position w:val="-1"/>
          <w:sz w:val="21"/>
          <w:szCs w:val="21"/>
        </w:rPr>
        <w:t>Areas</w:t>
      </w:r>
      <w:r w:rsidR="00992248">
        <w:rPr>
          <w:rFonts w:ascii="Arial" w:eastAsia="Arial" w:hAnsi="Arial" w:cs="Arial"/>
          <w:b/>
          <w:bCs/>
          <w:color w:val="030301"/>
          <w:spacing w:val="27"/>
          <w:position w:val="-1"/>
          <w:sz w:val="21"/>
          <w:szCs w:val="21"/>
        </w:rPr>
        <w:t xml:space="preserve"> </w:t>
      </w:r>
      <w:r w:rsidR="00992248">
        <w:rPr>
          <w:rFonts w:ascii="Arial" w:eastAsia="Arial" w:hAnsi="Arial" w:cs="Arial"/>
          <w:b/>
          <w:bCs/>
          <w:color w:val="030301"/>
          <w:position w:val="-1"/>
          <w:sz w:val="21"/>
          <w:szCs w:val="21"/>
        </w:rPr>
        <w:t>of</w:t>
      </w:r>
      <w:r w:rsidR="00992248">
        <w:rPr>
          <w:rFonts w:ascii="Arial" w:eastAsia="Arial" w:hAnsi="Arial" w:cs="Arial"/>
          <w:b/>
          <w:bCs/>
          <w:color w:val="030301"/>
          <w:spacing w:val="18"/>
          <w:position w:val="-1"/>
          <w:sz w:val="21"/>
          <w:szCs w:val="21"/>
        </w:rPr>
        <w:t xml:space="preserve"> </w:t>
      </w:r>
      <w:r w:rsidR="00992248">
        <w:rPr>
          <w:rFonts w:ascii="Arial" w:eastAsia="Arial" w:hAnsi="Arial" w:cs="Arial"/>
          <w:b/>
          <w:bCs/>
          <w:color w:val="030301"/>
          <w:position w:val="-1"/>
          <w:sz w:val="21"/>
          <w:szCs w:val="21"/>
        </w:rPr>
        <w:t>Union</w:t>
      </w:r>
      <w:r w:rsidR="00992248">
        <w:rPr>
          <w:rFonts w:ascii="Arial" w:eastAsia="Arial" w:hAnsi="Arial" w:cs="Arial"/>
          <w:b/>
          <w:bCs/>
          <w:color w:val="030301"/>
          <w:spacing w:val="-6"/>
          <w:position w:val="-1"/>
          <w:sz w:val="21"/>
          <w:szCs w:val="21"/>
        </w:rPr>
        <w:t xml:space="preserve"> </w:t>
      </w:r>
      <w:r w:rsidR="00992248">
        <w:rPr>
          <w:rFonts w:ascii="Arial" w:eastAsia="Arial" w:hAnsi="Arial" w:cs="Arial"/>
          <w:b/>
          <w:bCs/>
          <w:color w:val="030301"/>
          <w:w w:val="103"/>
          <w:position w:val="-1"/>
          <w:sz w:val="21"/>
          <w:szCs w:val="21"/>
        </w:rPr>
        <w:t>County</w:t>
      </w:r>
    </w:p>
    <w:p w:rsidR="00C51A6A" w:rsidRDefault="00C51A6A">
      <w:pPr>
        <w:spacing w:after="0"/>
        <w:sectPr w:rsidR="00C51A6A">
          <w:footerReference w:type="default" r:id="rId44"/>
          <w:pgSz w:w="15840" w:h="12240" w:orient="landscape"/>
          <w:pgMar w:top="1120" w:right="2260" w:bottom="280" w:left="640" w:header="0" w:footer="0" w:gutter="0"/>
          <w:cols w:space="720"/>
        </w:sectPr>
      </w:pPr>
    </w:p>
    <w:p w:rsidR="00C51A6A" w:rsidRDefault="00C51A6A">
      <w:pPr>
        <w:spacing w:before="9" w:after="0" w:line="170" w:lineRule="exact"/>
        <w:rPr>
          <w:sz w:val="17"/>
          <w:szCs w:val="17"/>
        </w:rPr>
      </w:pPr>
    </w:p>
    <w:p w:rsidR="00C51A6A" w:rsidRDefault="00992248">
      <w:pPr>
        <w:tabs>
          <w:tab w:val="left" w:pos="3120"/>
        </w:tabs>
        <w:spacing w:after="0" w:line="401" w:lineRule="exact"/>
        <w:ind w:left="1657" w:right="-99"/>
        <w:rPr>
          <w:rFonts w:ascii="Arial" w:eastAsia="Arial" w:hAnsi="Arial" w:cs="Arial"/>
          <w:sz w:val="39"/>
          <w:szCs w:val="39"/>
        </w:rPr>
      </w:pPr>
      <w:r>
        <w:rPr>
          <w:rFonts w:ascii="Arial" w:eastAsia="Arial" w:hAnsi="Arial" w:cs="Arial"/>
          <w:b/>
          <w:bCs/>
          <w:color w:val="030301"/>
          <w:position w:val="4"/>
          <w:sz w:val="18"/>
          <w:szCs w:val="18"/>
        </w:rPr>
        <w:t>Legend</w:t>
      </w:r>
      <w:r>
        <w:rPr>
          <w:rFonts w:ascii="Arial" w:eastAsia="Arial" w:hAnsi="Arial" w:cs="Arial"/>
          <w:b/>
          <w:bCs/>
          <w:color w:val="030301"/>
          <w:spacing w:val="-12"/>
          <w:position w:val="4"/>
          <w:sz w:val="18"/>
          <w:szCs w:val="18"/>
        </w:rPr>
        <w:t xml:space="preserve"> </w:t>
      </w:r>
      <w:r>
        <w:rPr>
          <w:rFonts w:ascii="Arial" w:eastAsia="Arial" w:hAnsi="Arial" w:cs="Arial"/>
          <w:b/>
          <w:bCs/>
          <w:color w:val="030301"/>
          <w:position w:val="4"/>
          <w:sz w:val="18"/>
          <w:szCs w:val="18"/>
        </w:rPr>
        <w:tab/>
      </w:r>
      <w:r>
        <w:rPr>
          <w:rFonts w:ascii="Arial" w:eastAsia="Arial" w:hAnsi="Arial" w:cs="Arial"/>
          <w:color w:val="030301"/>
          <w:w w:val="112"/>
          <w:position w:val="-5"/>
          <w:sz w:val="39"/>
          <w:szCs w:val="39"/>
        </w:rPr>
        <w:t>6</w:t>
      </w:r>
    </w:p>
    <w:p w:rsidR="00C51A6A" w:rsidRDefault="00992248">
      <w:pPr>
        <w:spacing w:after="0" w:line="249" w:lineRule="exact"/>
        <w:ind w:left="1627" w:right="-20"/>
        <w:rPr>
          <w:rFonts w:ascii="Arial" w:eastAsia="Arial" w:hAnsi="Arial" w:cs="Arial"/>
          <w:sz w:val="12"/>
          <w:szCs w:val="12"/>
        </w:rPr>
      </w:pPr>
      <w:r>
        <w:rPr>
          <w:rFonts w:ascii="Arial" w:eastAsia="Arial" w:hAnsi="Arial" w:cs="Arial"/>
          <w:b/>
          <w:bCs/>
          <w:color w:val="E40000"/>
          <w:w w:val="106"/>
          <w:position w:val="1"/>
          <w:sz w:val="29"/>
          <w:szCs w:val="29"/>
        </w:rPr>
        <w:t>c:</w:t>
      </w:r>
      <w:r>
        <w:rPr>
          <w:rFonts w:ascii="Arial" w:eastAsia="Arial" w:hAnsi="Arial" w:cs="Arial"/>
          <w:b/>
          <w:bCs/>
          <w:color w:val="E40000"/>
          <w:spacing w:val="8"/>
          <w:w w:val="106"/>
          <w:position w:val="1"/>
          <w:sz w:val="29"/>
          <w:szCs w:val="29"/>
        </w:rPr>
        <w:t>J</w:t>
      </w:r>
      <w:r>
        <w:rPr>
          <w:rFonts w:ascii="Arial" w:eastAsia="Arial" w:hAnsi="Arial" w:cs="Arial"/>
          <w:b/>
          <w:bCs/>
          <w:color w:val="030301"/>
          <w:w w:val="106"/>
          <w:position w:val="1"/>
          <w:sz w:val="14"/>
          <w:szCs w:val="14"/>
        </w:rPr>
        <w:t>\MJI</w:t>
      </w:r>
      <w:r>
        <w:rPr>
          <w:rFonts w:ascii="Arial" w:eastAsia="Arial" w:hAnsi="Arial" w:cs="Arial"/>
          <w:b/>
          <w:bCs/>
          <w:color w:val="030301"/>
          <w:spacing w:val="-3"/>
          <w:w w:val="106"/>
          <w:position w:val="1"/>
          <w:sz w:val="14"/>
          <w:szCs w:val="14"/>
        </w:rPr>
        <w:t xml:space="preserve"> </w:t>
      </w:r>
      <w:r>
        <w:rPr>
          <w:rFonts w:ascii="Arial" w:eastAsia="Arial" w:hAnsi="Arial" w:cs="Arial"/>
          <w:b/>
          <w:bCs/>
          <w:color w:val="030301"/>
          <w:position w:val="1"/>
          <w:sz w:val="14"/>
          <w:szCs w:val="14"/>
        </w:rPr>
        <w:t xml:space="preserve">Boundary  </w:t>
      </w:r>
      <w:r>
        <w:rPr>
          <w:rFonts w:ascii="Arial" w:eastAsia="Arial" w:hAnsi="Arial" w:cs="Arial"/>
          <w:b/>
          <w:bCs/>
          <w:color w:val="030301"/>
          <w:spacing w:val="22"/>
          <w:position w:val="1"/>
          <w:sz w:val="14"/>
          <w:szCs w:val="14"/>
        </w:rPr>
        <w:t xml:space="preserve"> </w:t>
      </w:r>
      <w:r>
        <w:rPr>
          <w:rFonts w:ascii="Arial" w:eastAsia="Arial" w:hAnsi="Arial" w:cs="Arial"/>
          <w:b/>
          <w:bCs/>
          <w:color w:val="030301"/>
          <w:w w:val="123"/>
          <w:position w:val="12"/>
          <w:sz w:val="12"/>
          <w:szCs w:val="12"/>
        </w:rPr>
        <w:t>N</w:t>
      </w:r>
    </w:p>
    <w:p w:rsidR="00C51A6A" w:rsidRDefault="00992248">
      <w:pPr>
        <w:spacing w:before="5" w:after="0" w:line="170" w:lineRule="exact"/>
        <w:rPr>
          <w:sz w:val="17"/>
          <w:szCs w:val="17"/>
        </w:rPr>
      </w:pPr>
      <w:r>
        <w:br w:type="column"/>
      </w:r>
    </w:p>
    <w:p w:rsidR="00C51A6A" w:rsidRDefault="00992248">
      <w:pPr>
        <w:spacing w:after="0" w:line="240" w:lineRule="auto"/>
        <w:ind w:right="-20"/>
        <w:rPr>
          <w:rFonts w:ascii="Arial" w:eastAsia="Arial" w:hAnsi="Arial" w:cs="Arial"/>
          <w:sz w:val="12"/>
          <w:szCs w:val="12"/>
        </w:rPr>
      </w:pPr>
      <w:r>
        <w:rPr>
          <w:rFonts w:ascii="Arial" w:eastAsia="Arial" w:hAnsi="Arial" w:cs="Arial"/>
          <w:color w:val="2F2F28"/>
          <w:w w:val="108"/>
          <w:sz w:val="12"/>
          <w:szCs w:val="12"/>
        </w:rPr>
        <w:t>P</w:t>
      </w:r>
      <w:r>
        <w:rPr>
          <w:rFonts w:ascii="Arial" w:eastAsia="Arial" w:hAnsi="Arial" w:cs="Arial"/>
          <w:color w:val="2F2F28"/>
          <w:spacing w:val="-15"/>
          <w:w w:val="109"/>
          <w:sz w:val="12"/>
          <w:szCs w:val="12"/>
        </w:rPr>
        <w:t>a</w:t>
      </w:r>
      <w:r>
        <w:rPr>
          <w:rFonts w:ascii="Arial" w:eastAsia="Arial" w:hAnsi="Arial" w:cs="Arial"/>
          <w:color w:val="030301"/>
          <w:spacing w:val="-8"/>
          <w:w w:val="144"/>
          <w:sz w:val="12"/>
          <w:szCs w:val="12"/>
        </w:rPr>
        <w:t>l</w:t>
      </w:r>
      <w:r>
        <w:rPr>
          <w:rFonts w:ascii="Arial" w:eastAsia="Arial" w:hAnsi="Arial" w:cs="Arial"/>
          <w:color w:val="626056"/>
          <w:spacing w:val="-14"/>
          <w:w w:val="117"/>
          <w:sz w:val="12"/>
          <w:szCs w:val="12"/>
        </w:rPr>
        <w:t>m</w:t>
      </w:r>
      <w:r>
        <w:rPr>
          <w:rFonts w:ascii="Arial" w:eastAsia="Arial" w:hAnsi="Arial" w:cs="Arial"/>
          <w:color w:val="46463B"/>
          <w:spacing w:val="-15"/>
          <w:w w:val="120"/>
          <w:sz w:val="12"/>
          <w:szCs w:val="12"/>
        </w:rPr>
        <w:t>e</w:t>
      </w:r>
      <w:r>
        <w:rPr>
          <w:rFonts w:ascii="Arial" w:eastAsia="Arial" w:hAnsi="Arial" w:cs="Arial"/>
          <w:color w:val="626056"/>
          <w:w w:val="132"/>
          <w:sz w:val="12"/>
          <w:szCs w:val="12"/>
        </w:rPr>
        <w:t>r</w:t>
      </w:r>
      <w:r>
        <w:rPr>
          <w:rFonts w:ascii="Arial" w:eastAsia="Arial" w:hAnsi="Arial" w:cs="Arial"/>
          <w:color w:val="626056"/>
          <w:spacing w:val="-11"/>
          <w:w w:val="131"/>
          <w:sz w:val="12"/>
          <w:szCs w:val="12"/>
        </w:rPr>
        <w:t>W</w:t>
      </w:r>
      <w:r>
        <w:rPr>
          <w:rFonts w:ascii="Arial" w:eastAsia="Arial" w:hAnsi="Arial" w:cs="Arial"/>
          <w:color w:val="1F1D18"/>
          <w:spacing w:val="-16"/>
          <w:w w:val="113"/>
          <w:sz w:val="12"/>
          <w:szCs w:val="12"/>
        </w:rPr>
        <w:t>U</w:t>
      </w:r>
      <w:r>
        <w:rPr>
          <w:rFonts w:ascii="Arial" w:eastAsia="Arial" w:hAnsi="Arial" w:cs="Arial"/>
          <w:color w:val="7C796E"/>
          <w:w w:val="200"/>
          <w:sz w:val="12"/>
          <w:szCs w:val="12"/>
        </w:rPr>
        <w:t>I</w:t>
      </w:r>
    </w:p>
    <w:p w:rsidR="00C51A6A" w:rsidRDefault="00C51A6A">
      <w:pPr>
        <w:spacing w:after="0" w:line="200" w:lineRule="exact"/>
        <w:rPr>
          <w:sz w:val="20"/>
          <w:szCs w:val="20"/>
        </w:rPr>
      </w:pPr>
    </w:p>
    <w:p w:rsidR="00C51A6A" w:rsidRDefault="00C51A6A">
      <w:pPr>
        <w:spacing w:before="14" w:after="0" w:line="280" w:lineRule="exact"/>
        <w:rPr>
          <w:sz w:val="28"/>
          <w:szCs w:val="28"/>
        </w:rPr>
      </w:pPr>
    </w:p>
    <w:p w:rsidR="00C51A6A" w:rsidRDefault="00992248">
      <w:pPr>
        <w:spacing w:after="0" w:line="98" w:lineRule="exact"/>
        <w:ind w:left="91" w:right="-20"/>
        <w:rPr>
          <w:rFonts w:ascii="Arial" w:eastAsia="Arial" w:hAnsi="Arial" w:cs="Arial"/>
          <w:sz w:val="12"/>
          <w:szCs w:val="12"/>
        </w:rPr>
      </w:pPr>
      <w:r>
        <w:rPr>
          <w:rFonts w:ascii="Arial" w:eastAsia="Arial" w:hAnsi="Arial" w:cs="Arial"/>
          <w:color w:val="2F2F28"/>
          <w:w w:val="109"/>
          <w:position w:val="-3"/>
          <w:sz w:val="12"/>
          <w:szCs w:val="12"/>
        </w:rPr>
        <w:t>Ry</w:t>
      </w:r>
      <w:r>
        <w:rPr>
          <w:rFonts w:ascii="Arial" w:eastAsia="Arial" w:hAnsi="Arial" w:cs="Arial"/>
          <w:color w:val="2F2F28"/>
          <w:spacing w:val="-1"/>
          <w:w w:val="109"/>
          <w:position w:val="-3"/>
          <w:sz w:val="12"/>
          <w:szCs w:val="12"/>
        </w:rPr>
        <w:t>s</w:t>
      </w:r>
      <w:r>
        <w:rPr>
          <w:rFonts w:ascii="Arial" w:eastAsia="Arial" w:hAnsi="Arial" w:cs="Arial"/>
          <w:color w:val="626056"/>
          <w:spacing w:val="-19"/>
          <w:w w:val="109"/>
          <w:position w:val="-3"/>
          <w:sz w:val="12"/>
          <w:szCs w:val="12"/>
        </w:rPr>
        <w:t>d</w:t>
      </w:r>
      <w:r>
        <w:rPr>
          <w:rFonts w:ascii="Arial" w:eastAsia="Arial" w:hAnsi="Arial" w:cs="Arial"/>
          <w:color w:val="46463B"/>
          <w:spacing w:val="-7"/>
          <w:w w:val="109"/>
          <w:position w:val="-3"/>
          <w:sz w:val="12"/>
          <w:szCs w:val="12"/>
        </w:rPr>
        <w:t>a</w:t>
      </w:r>
      <w:r>
        <w:rPr>
          <w:rFonts w:ascii="Arial" w:eastAsia="Arial" w:hAnsi="Arial" w:cs="Arial"/>
          <w:color w:val="626056"/>
          <w:w w:val="109"/>
          <w:position w:val="-3"/>
          <w:sz w:val="12"/>
          <w:szCs w:val="12"/>
        </w:rPr>
        <w:t>m</w:t>
      </w:r>
      <w:r>
        <w:rPr>
          <w:rFonts w:ascii="Arial" w:eastAsia="Arial" w:hAnsi="Arial" w:cs="Arial"/>
          <w:color w:val="626056"/>
          <w:spacing w:val="-1"/>
          <w:w w:val="109"/>
          <w:position w:val="-3"/>
          <w:sz w:val="12"/>
          <w:szCs w:val="12"/>
        </w:rPr>
        <w:t>/</w:t>
      </w:r>
      <w:r>
        <w:rPr>
          <w:rFonts w:ascii="Arial" w:eastAsia="Arial" w:hAnsi="Arial" w:cs="Arial"/>
          <w:color w:val="1F1D18"/>
          <w:spacing w:val="-21"/>
          <w:w w:val="109"/>
          <w:position w:val="-3"/>
          <w:sz w:val="12"/>
          <w:szCs w:val="12"/>
        </w:rPr>
        <w:t>D</w:t>
      </w:r>
      <w:r>
        <w:rPr>
          <w:rFonts w:ascii="Arial" w:eastAsia="Arial" w:hAnsi="Arial" w:cs="Arial"/>
          <w:color w:val="626056"/>
          <w:spacing w:val="-13"/>
          <w:w w:val="109"/>
          <w:position w:val="-3"/>
          <w:sz w:val="12"/>
          <w:szCs w:val="12"/>
        </w:rPr>
        <w:t>u</w:t>
      </w:r>
      <w:r>
        <w:rPr>
          <w:rFonts w:ascii="Arial" w:eastAsia="Arial" w:hAnsi="Arial" w:cs="Arial"/>
          <w:color w:val="1F1D18"/>
          <w:spacing w:val="1"/>
          <w:w w:val="109"/>
          <w:position w:val="-3"/>
          <w:sz w:val="12"/>
          <w:szCs w:val="12"/>
        </w:rPr>
        <w:t>n</w:t>
      </w:r>
      <w:r>
        <w:rPr>
          <w:rFonts w:ascii="Arial" w:eastAsia="Arial" w:hAnsi="Arial" w:cs="Arial"/>
          <w:color w:val="46463B"/>
          <w:w w:val="109"/>
          <w:position w:val="-3"/>
          <w:sz w:val="12"/>
          <w:szCs w:val="12"/>
        </w:rPr>
        <w:t>can</w:t>
      </w:r>
      <w:r>
        <w:rPr>
          <w:rFonts w:ascii="Arial" w:eastAsia="Arial" w:hAnsi="Arial" w:cs="Arial"/>
          <w:color w:val="46463B"/>
          <w:spacing w:val="-7"/>
          <w:w w:val="109"/>
          <w:position w:val="-3"/>
          <w:sz w:val="12"/>
          <w:szCs w:val="12"/>
        </w:rPr>
        <w:t xml:space="preserve"> </w:t>
      </w:r>
      <w:r>
        <w:rPr>
          <w:rFonts w:ascii="Arial" w:eastAsia="Arial" w:hAnsi="Arial" w:cs="Arial"/>
          <w:color w:val="626056"/>
          <w:spacing w:val="-19"/>
          <w:w w:val="116"/>
          <w:position w:val="-3"/>
          <w:sz w:val="12"/>
          <w:szCs w:val="12"/>
        </w:rPr>
        <w:t>W</w:t>
      </w:r>
      <w:r>
        <w:rPr>
          <w:rFonts w:ascii="Arial" w:eastAsia="Arial" w:hAnsi="Arial" w:cs="Arial"/>
          <w:color w:val="46463B"/>
          <w:spacing w:val="-8"/>
          <w:w w:val="113"/>
          <w:position w:val="-3"/>
          <w:sz w:val="12"/>
          <w:szCs w:val="12"/>
        </w:rPr>
        <w:t>U</w:t>
      </w:r>
      <w:r>
        <w:rPr>
          <w:rFonts w:ascii="Arial" w:eastAsia="Arial" w:hAnsi="Arial" w:cs="Arial"/>
          <w:color w:val="7C796E"/>
          <w:w w:val="200"/>
          <w:position w:val="-3"/>
          <w:sz w:val="12"/>
          <w:szCs w:val="12"/>
        </w:rPr>
        <w:t>I</w:t>
      </w:r>
    </w:p>
    <w:p w:rsidR="00C51A6A" w:rsidRDefault="00C51A6A">
      <w:pPr>
        <w:spacing w:after="0"/>
        <w:sectPr w:rsidR="00C51A6A">
          <w:type w:val="continuous"/>
          <w:pgSz w:w="15840" w:h="12240" w:orient="landscape"/>
          <w:pgMar w:top="1480" w:right="2260" w:bottom="920" w:left="640" w:header="720" w:footer="720" w:gutter="0"/>
          <w:cols w:num="2" w:space="720" w:equalWidth="0">
            <w:col w:w="3379" w:space="5159"/>
            <w:col w:w="4402"/>
          </w:cols>
        </w:sectPr>
      </w:pPr>
    </w:p>
    <w:p w:rsidR="00C51A6A" w:rsidRDefault="00992248">
      <w:pPr>
        <w:spacing w:after="0" w:line="143" w:lineRule="exact"/>
        <w:ind w:left="1642" w:right="-61"/>
        <w:rPr>
          <w:rFonts w:ascii="Arial" w:eastAsia="Arial" w:hAnsi="Arial" w:cs="Arial"/>
          <w:sz w:val="14"/>
          <w:szCs w:val="14"/>
        </w:rPr>
      </w:pPr>
      <w:r>
        <w:rPr>
          <w:rFonts w:ascii="Arial" w:eastAsia="Arial" w:hAnsi="Arial" w:cs="Arial"/>
          <w:color w:val="626056"/>
          <w:w w:val="459"/>
          <w:sz w:val="14"/>
          <w:szCs w:val="14"/>
        </w:rPr>
        <w:t>--</w:t>
      </w:r>
      <w:r>
        <w:rPr>
          <w:rFonts w:ascii="Arial" w:eastAsia="Arial" w:hAnsi="Arial" w:cs="Arial"/>
          <w:color w:val="626056"/>
          <w:spacing w:val="-147"/>
          <w:w w:val="459"/>
          <w:sz w:val="14"/>
          <w:szCs w:val="14"/>
        </w:rPr>
        <w:t xml:space="preserve"> </w:t>
      </w:r>
      <w:r>
        <w:rPr>
          <w:rFonts w:ascii="Arial" w:eastAsia="Arial" w:hAnsi="Arial" w:cs="Arial"/>
          <w:b/>
          <w:bCs/>
          <w:color w:val="030301"/>
          <w:w w:val="94"/>
          <w:sz w:val="14"/>
          <w:szCs w:val="14"/>
        </w:rPr>
        <w:t>Highways/Interstate</w:t>
      </w:r>
    </w:p>
    <w:p w:rsidR="00C51A6A" w:rsidRDefault="0034132C">
      <w:pPr>
        <w:spacing w:before="16" w:after="0" w:line="266" w:lineRule="exact"/>
        <w:ind w:left="2099" w:right="788" w:firstLine="8"/>
        <w:jc w:val="both"/>
        <w:rPr>
          <w:rFonts w:ascii="Arial" w:eastAsia="Arial" w:hAnsi="Arial" w:cs="Arial"/>
          <w:sz w:val="14"/>
          <w:szCs w:val="14"/>
        </w:rPr>
      </w:pPr>
      <w:r>
        <w:rPr>
          <w:noProof/>
        </w:rPr>
        <mc:AlternateContent>
          <mc:Choice Requires="wpg">
            <w:drawing>
              <wp:anchor distT="0" distB="0" distL="114300" distR="114300" simplePos="0" relativeHeight="503305849" behindDoc="1" locked="0" layoutInCell="1" allowOverlap="1">
                <wp:simplePos x="0" y="0"/>
                <wp:positionH relativeFrom="page">
                  <wp:posOffset>1442085</wp:posOffset>
                </wp:positionH>
                <wp:positionV relativeFrom="paragraph">
                  <wp:posOffset>391160</wp:posOffset>
                </wp:positionV>
                <wp:extent cx="1270" cy="121285"/>
                <wp:effectExtent l="3810" t="635" r="4445" b="1905"/>
                <wp:wrapNone/>
                <wp:docPr id="1109"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1285"/>
                          <a:chOff x="2271" y="616"/>
                          <a:chExt cx="2" cy="191"/>
                        </a:xfrm>
                      </wpg:grpSpPr>
                      <wps:wsp>
                        <wps:cNvPr id="1110" name="Freeform 1097"/>
                        <wps:cNvSpPr>
                          <a:spLocks/>
                        </wps:cNvSpPr>
                        <wps:spPr bwMode="auto">
                          <a:xfrm>
                            <a:off x="2271" y="616"/>
                            <a:ext cx="2" cy="191"/>
                          </a:xfrm>
                          <a:custGeom>
                            <a:avLst/>
                            <a:gdLst>
                              <a:gd name="T0" fmla="+- 0 616 616"/>
                              <a:gd name="T1" fmla="*/ 616 h 191"/>
                              <a:gd name="T2" fmla="+- 0 807 616"/>
                              <a:gd name="T3" fmla="*/ 807 h 191"/>
                              <a:gd name="T4" fmla="+- 0 616 616"/>
                              <a:gd name="T5" fmla="*/ 616 h 191"/>
                            </a:gdLst>
                            <a:ahLst/>
                            <a:cxnLst>
                              <a:cxn ang="0">
                                <a:pos x="0" y="T1"/>
                              </a:cxn>
                              <a:cxn ang="0">
                                <a:pos x="0" y="T3"/>
                              </a:cxn>
                              <a:cxn ang="0">
                                <a:pos x="0" y="T5"/>
                              </a:cxn>
                            </a:cxnLst>
                            <a:rect l="0" t="0" r="r" b="b"/>
                            <a:pathLst>
                              <a:path h="191">
                                <a:moveTo>
                                  <a:pt x="0" y="0"/>
                                </a:moveTo>
                                <a:lnTo>
                                  <a:pt x="0" y="191"/>
                                </a:lnTo>
                                <a:lnTo>
                                  <a:pt x="0" y="0"/>
                                </a:lnTo>
                                <a:close/>
                              </a:path>
                            </a:pathLst>
                          </a:custGeom>
                          <a:solidFill>
                            <a:srgbClr val="EDD4F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6" o:spid="_x0000_s1026" style="position:absolute;margin-left:113.55pt;margin-top:30.8pt;width:.1pt;height:9.55pt;z-index:-10631;mso-position-horizontal-relative:page" coordorigin="2271,616" coordsize="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">
                <v:shape id="Freeform 1097" o:spid="_x0000_s1027" style="position:absolute;left:2271;top:616;width:2;height:191;visibility:visible;mso-wrap-style:square;v-text-anchor:top" coordsize="2,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uUZcYA&#10;AADdAAAADwAAAGRycy9kb3ducmV2LnhtbESPTUvEMBCG74L/IYzgzU0rukh3s4sIgqBF7IrucWjG&#10;pthMahO70V/vHIS9zTDvxzPrbfaDmmmKfWAD5aIARdwG23Nn4HV3f3EDKiZki0NgMvBDEbab05M1&#10;VjYc+IXmJnVKQjhWaMClNFZax9aRx7gII7HcPsLkMck6ddpOeJBwP+jLolhqjz1Lg8OR7hy1n823&#10;l9769/36ar+r3fxUN4/921d+zktjzs/y7QpUopyO4n/3gxX8shR++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uUZcYAAADdAAAADwAAAAAAAAAAAAAAAACYAgAAZHJz&#10;L2Rvd25yZXYueG1sUEsFBgAAAAAEAAQA9QAAAIsDAAAAAA==&#10;" path="m,l,191,,xe" fillcolor="#edd4fb" stroked="f">
                  <v:path arrowok="t" o:connecttype="custom" o:connectlocs="0,616;0,807;0,616" o:connectangles="0,0,0"/>
                </v:shape>
                <w10:wrap anchorx="page"/>
              </v:group>
            </w:pict>
          </mc:Fallback>
        </mc:AlternateContent>
      </w:r>
      <w:r w:rsidR="00992248">
        <w:rPr>
          <w:rFonts w:ascii="Arial" w:eastAsia="Arial" w:hAnsi="Arial" w:cs="Arial"/>
          <w:b/>
          <w:bCs/>
          <w:color w:val="030301"/>
          <w:sz w:val="14"/>
          <w:szCs w:val="14"/>
        </w:rPr>
        <w:t>Roads Rivers Cities</w:t>
      </w:r>
    </w:p>
    <w:p w:rsidR="00C51A6A" w:rsidRDefault="00992248">
      <w:pPr>
        <w:spacing w:after="0" w:line="267" w:lineRule="exact"/>
        <w:ind w:left="1627" w:right="-20"/>
        <w:rPr>
          <w:rFonts w:ascii="Arial" w:eastAsia="Arial" w:hAnsi="Arial" w:cs="Arial"/>
          <w:sz w:val="14"/>
          <w:szCs w:val="14"/>
        </w:rPr>
      </w:pPr>
      <w:r>
        <w:rPr>
          <w:rFonts w:ascii="Arial" w:eastAsia="Arial" w:hAnsi="Arial" w:cs="Arial"/>
          <w:b/>
          <w:bCs/>
          <w:color w:val="9A9A97"/>
          <w:position w:val="1"/>
          <w:sz w:val="29"/>
          <w:szCs w:val="29"/>
        </w:rPr>
        <w:t>c:</w:t>
      </w:r>
      <w:r>
        <w:rPr>
          <w:rFonts w:ascii="Arial" w:eastAsia="Arial" w:hAnsi="Arial" w:cs="Arial"/>
          <w:b/>
          <w:bCs/>
          <w:color w:val="9A9A97"/>
          <w:spacing w:val="7"/>
          <w:position w:val="1"/>
          <w:sz w:val="29"/>
          <w:szCs w:val="29"/>
        </w:rPr>
        <w:t>J</w:t>
      </w:r>
      <w:r>
        <w:rPr>
          <w:rFonts w:ascii="Arial" w:eastAsia="Arial" w:hAnsi="Arial" w:cs="Arial"/>
          <w:b/>
          <w:bCs/>
          <w:color w:val="030301"/>
          <w:position w:val="1"/>
          <w:sz w:val="14"/>
          <w:szCs w:val="14"/>
        </w:rPr>
        <w:t>Union</w:t>
      </w:r>
      <w:r>
        <w:rPr>
          <w:rFonts w:ascii="Arial" w:eastAsia="Arial" w:hAnsi="Arial" w:cs="Arial"/>
          <w:b/>
          <w:bCs/>
          <w:color w:val="030301"/>
          <w:spacing w:val="13"/>
          <w:position w:val="1"/>
          <w:sz w:val="14"/>
          <w:szCs w:val="14"/>
        </w:rPr>
        <w:t xml:space="preserve"> </w:t>
      </w:r>
      <w:r>
        <w:rPr>
          <w:rFonts w:ascii="Arial" w:eastAsia="Arial" w:hAnsi="Arial" w:cs="Arial"/>
          <w:b/>
          <w:bCs/>
          <w:color w:val="030301"/>
          <w:position w:val="1"/>
          <w:sz w:val="14"/>
          <w:szCs w:val="14"/>
        </w:rPr>
        <w:t>County</w:t>
      </w:r>
    </w:p>
    <w:p w:rsidR="00C51A6A" w:rsidRDefault="00992248">
      <w:pPr>
        <w:spacing w:before="4" w:after="0" w:line="170" w:lineRule="exact"/>
        <w:rPr>
          <w:sz w:val="17"/>
          <w:szCs w:val="17"/>
        </w:rPr>
      </w:pPr>
      <w:r>
        <w:br w:type="column"/>
      </w:r>
    </w:p>
    <w:p w:rsidR="00C51A6A" w:rsidRDefault="00C51A6A">
      <w:pPr>
        <w:spacing w:after="0" w:line="200" w:lineRule="exact"/>
        <w:rPr>
          <w:sz w:val="20"/>
          <w:szCs w:val="20"/>
        </w:rPr>
      </w:pPr>
    </w:p>
    <w:p w:rsidR="00C51A6A" w:rsidRDefault="00992248">
      <w:pPr>
        <w:spacing w:after="0" w:line="450" w:lineRule="atLeast"/>
        <w:ind w:left="290" w:right="-41" w:hanging="290"/>
        <w:rPr>
          <w:rFonts w:ascii="Arial" w:eastAsia="Arial" w:hAnsi="Arial" w:cs="Arial"/>
          <w:sz w:val="12"/>
          <w:szCs w:val="12"/>
        </w:rPr>
      </w:pPr>
      <w:r>
        <w:rPr>
          <w:rFonts w:ascii="Arial" w:eastAsia="Arial" w:hAnsi="Arial" w:cs="Arial"/>
          <w:color w:val="1F1D18"/>
          <w:spacing w:val="-18"/>
          <w:w w:val="127"/>
          <w:sz w:val="12"/>
          <w:szCs w:val="12"/>
        </w:rPr>
        <w:t>P</w:t>
      </w:r>
      <w:r>
        <w:rPr>
          <w:rFonts w:ascii="Arial" w:eastAsia="Arial" w:hAnsi="Arial" w:cs="Arial"/>
          <w:color w:val="626056"/>
          <w:spacing w:val="-12"/>
          <w:w w:val="121"/>
          <w:sz w:val="12"/>
          <w:szCs w:val="12"/>
        </w:rPr>
        <w:t>u</w:t>
      </w:r>
      <w:r>
        <w:rPr>
          <w:rFonts w:ascii="Arial" w:eastAsia="Arial" w:hAnsi="Arial" w:cs="Arial"/>
          <w:color w:val="1F1D18"/>
          <w:spacing w:val="-18"/>
          <w:w w:val="117"/>
          <w:sz w:val="12"/>
          <w:szCs w:val="12"/>
        </w:rPr>
        <w:t>m</w:t>
      </w:r>
      <w:r>
        <w:rPr>
          <w:rFonts w:ascii="Arial" w:eastAsia="Arial" w:hAnsi="Arial" w:cs="Arial"/>
          <w:color w:val="46463B"/>
          <w:w w:val="98"/>
          <w:sz w:val="12"/>
          <w:szCs w:val="12"/>
        </w:rPr>
        <w:t>pkm/</w:t>
      </w:r>
      <w:r>
        <w:rPr>
          <w:rFonts w:ascii="Arial" w:eastAsia="Arial" w:hAnsi="Arial" w:cs="Arial"/>
          <w:color w:val="46463B"/>
          <w:spacing w:val="6"/>
          <w:w w:val="99"/>
          <w:sz w:val="12"/>
          <w:szCs w:val="12"/>
        </w:rPr>
        <w:t>R</w:t>
      </w:r>
      <w:r>
        <w:rPr>
          <w:rFonts w:ascii="Arial" w:eastAsia="Arial" w:hAnsi="Arial" w:cs="Arial"/>
          <w:color w:val="626056"/>
          <w:spacing w:val="-9"/>
          <w:w w:val="121"/>
          <w:sz w:val="12"/>
          <w:szCs w:val="12"/>
        </w:rPr>
        <w:t>u</w:t>
      </w:r>
      <w:r>
        <w:rPr>
          <w:rFonts w:ascii="Arial" w:eastAsia="Arial" w:hAnsi="Arial" w:cs="Arial"/>
          <w:color w:val="2F2F28"/>
          <w:spacing w:val="-10"/>
          <w:w w:val="113"/>
          <w:sz w:val="12"/>
          <w:szCs w:val="12"/>
        </w:rPr>
        <w:t>c</w:t>
      </w:r>
      <w:r>
        <w:rPr>
          <w:rFonts w:ascii="Arial" w:eastAsia="Arial" w:hAnsi="Arial" w:cs="Arial"/>
          <w:color w:val="626056"/>
          <w:spacing w:val="-10"/>
          <w:w w:val="118"/>
          <w:sz w:val="12"/>
          <w:szCs w:val="12"/>
        </w:rPr>
        <w:t>k</w:t>
      </w:r>
      <w:r>
        <w:rPr>
          <w:rFonts w:ascii="Arial" w:eastAsia="Arial" w:hAnsi="Arial" w:cs="Arial"/>
          <w:color w:val="030301"/>
          <w:spacing w:val="-12"/>
          <w:w w:val="144"/>
          <w:sz w:val="12"/>
          <w:szCs w:val="12"/>
        </w:rPr>
        <w:t>l</w:t>
      </w:r>
      <w:r>
        <w:rPr>
          <w:rFonts w:ascii="Arial" w:eastAsia="Arial" w:hAnsi="Arial" w:cs="Arial"/>
          <w:color w:val="2F2F28"/>
          <w:w w:val="120"/>
          <w:sz w:val="12"/>
          <w:szCs w:val="12"/>
        </w:rPr>
        <w:t>e</w:t>
      </w:r>
      <w:r>
        <w:rPr>
          <w:rFonts w:ascii="Arial" w:eastAsia="Arial" w:hAnsi="Arial" w:cs="Arial"/>
          <w:color w:val="2F2F28"/>
          <w:spacing w:val="-11"/>
          <w:sz w:val="12"/>
          <w:szCs w:val="12"/>
        </w:rPr>
        <w:t xml:space="preserve"> </w:t>
      </w:r>
      <w:r>
        <w:rPr>
          <w:rFonts w:ascii="Arial" w:eastAsia="Arial" w:hAnsi="Arial" w:cs="Arial"/>
          <w:color w:val="2F2F28"/>
          <w:spacing w:val="-19"/>
          <w:w w:val="116"/>
          <w:sz w:val="12"/>
          <w:szCs w:val="12"/>
        </w:rPr>
        <w:t>W</w:t>
      </w:r>
      <w:r>
        <w:rPr>
          <w:rFonts w:ascii="Arial" w:eastAsia="Arial" w:hAnsi="Arial" w:cs="Arial"/>
          <w:color w:val="030301"/>
          <w:spacing w:val="-19"/>
          <w:w w:val="124"/>
          <w:sz w:val="12"/>
          <w:szCs w:val="12"/>
        </w:rPr>
        <w:t>U</w:t>
      </w:r>
      <w:r>
        <w:rPr>
          <w:rFonts w:ascii="Arial" w:eastAsia="Arial" w:hAnsi="Arial" w:cs="Arial"/>
          <w:color w:val="626056"/>
          <w:w w:val="200"/>
          <w:sz w:val="12"/>
          <w:szCs w:val="12"/>
        </w:rPr>
        <w:t xml:space="preserve">I </w:t>
      </w:r>
      <w:r>
        <w:rPr>
          <w:rFonts w:ascii="Arial" w:eastAsia="Arial" w:hAnsi="Arial" w:cs="Arial"/>
          <w:color w:val="1F1D18"/>
          <w:spacing w:val="-13"/>
          <w:w w:val="112"/>
          <w:sz w:val="12"/>
          <w:szCs w:val="12"/>
        </w:rPr>
        <w:t>M</w:t>
      </w:r>
      <w:r>
        <w:rPr>
          <w:rFonts w:ascii="Arial" w:eastAsia="Arial" w:hAnsi="Arial" w:cs="Arial"/>
          <w:color w:val="030301"/>
          <w:w w:val="131"/>
          <w:sz w:val="12"/>
          <w:szCs w:val="12"/>
        </w:rPr>
        <w:t>t.</w:t>
      </w:r>
      <w:r>
        <w:rPr>
          <w:rFonts w:ascii="Arial" w:eastAsia="Arial" w:hAnsi="Arial" w:cs="Arial"/>
          <w:color w:val="030301"/>
          <w:spacing w:val="-10"/>
          <w:w w:val="131"/>
          <w:sz w:val="12"/>
          <w:szCs w:val="12"/>
        </w:rPr>
        <w:t>E</w:t>
      </w:r>
      <w:r>
        <w:rPr>
          <w:rFonts w:ascii="Arial" w:eastAsia="Arial" w:hAnsi="Arial" w:cs="Arial"/>
          <w:color w:val="46463B"/>
          <w:spacing w:val="-19"/>
          <w:w w:val="117"/>
          <w:sz w:val="12"/>
          <w:szCs w:val="12"/>
        </w:rPr>
        <w:t>m</w:t>
      </w:r>
      <w:r>
        <w:rPr>
          <w:rFonts w:ascii="Arial" w:eastAsia="Arial" w:hAnsi="Arial" w:cs="Arial"/>
          <w:color w:val="030301"/>
          <w:spacing w:val="-27"/>
          <w:w w:val="74"/>
          <w:sz w:val="12"/>
          <w:szCs w:val="12"/>
        </w:rPr>
        <w:t>1</w:t>
      </w:r>
      <w:r>
        <w:rPr>
          <w:rFonts w:ascii="Arial" w:eastAsia="Arial" w:hAnsi="Arial" w:cs="Arial"/>
          <w:color w:val="1F1D18"/>
          <w:spacing w:val="-47"/>
          <w:w w:val="134"/>
          <w:sz w:val="12"/>
          <w:szCs w:val="12"/>
        </w:rPr>
        <w:t>y</w:t>
      </w:r>
      <w:r>
        <w:rPr>
          <w:rFonts w:ascii="Arial" w:eastAsia="Arial" w:hAnsi="Arial" w:cs="Arial"/>
          <w:color w:val="030301"/>
          <w:w w:val="74"/>
          <w:sz w:val="12"/>
          <w:szCs w:val="12"/>
        </w:rPr>
        <w:t>l</w:t>
      </w:r>
      <w:r>
        <w:rPr>
          <w:rFonts w:ascii="Arial" w:eastAsia="Arial" w:hAnsi="Arial" w:cs="Arial"/>
          <w:color w:val="030301"/>
          <w:spacing w:val="10"/>
          <w:sz w:val="12"/>
          <w:szCs w:val="12"/>
        </w:rPr>
        <w:t xml:space="preserve"> </w:t>
      </w:r>
      <w:r>
        <w:rPr>
          <w:rFonts w:ascii="Arial" w:eastAsia="Arial" w:hAnsi="Arial" w:cs="Arial"/>
          <w:color w:val="1F1D18"/>
          <w:spacing w:val="-19"/>
          <w:w w:val="133"/>
          <w:sz w:val="12"/>
          <w:szCs w:val="12"/>
        </w:rPr>
        <w:t>W</w:t>
      </w:r>
      <w:r>
        <w:rPr>
          <w:rFonts w:ascii="Arial" w:eastAsia="Arial" w:hAnsi="Arial" w:cs="Arial"/>
          <w:color w:val="46463B"/>
          <w:spacing w:val="-19"/>
          <w:w w:val="124"/>
          <w:sz w:val="12"/>
          <w:szCs w:val="12"/>
        </w:rPr>
        <w:t>U</w:t>
      </w:r>
      <w:r>
        <w:rPr>
          <w:rFonts w:ascii="Arial" w:eastAsia="Arial" w:hAnsi="Arial" w:cs="Arial"/>
          <w:color w:val="030301"/>
          <w:w w:val="133"/>
          <w:sz w:val="12"/>
          <w:szCs w:val="12"/>
        </w:rPr>
        <w:t>I</w:t>
      </w:r>
    </w:p>
    <w:p w:rsidR="00C51A6A" w:rsidRDefault="00992248">
      <w:pPr>
        <w:spacing w:before="9" w:after="0" w:line="190" w:lineRule="exact"/>
        <w:rPr>
          <w:sz w:val="19"/>
          <w:szCs w:val="19"/>
        </w:rPr>
      </w:pPr>
      <w:r>
        <w:br w:type="column"/>
      </w:r>
    </w:p>
    <w:p w:rsidR="00C51A6A" w:rsidRDefault="00C51A6A">
      <w:pPr>
        <w:spacing w:after="0" w:line="200" w:lineRule="exact"/>
        <w:rPr>
          <w:sz w:val="20"/>
          <w:szCs w:val="20"/>
        </w:rPr>
      </w:pPr>
    </w:p>
    <w:p w:rsidR="00C51A6A" w:rsidRDefault="00992248">
      <w:pPr>
        <w:spacing w:after="0" w:line="540" w:lineRule="atLeast"/>
        <w:ind w:left="640" w:right="2646" w:hanging="640"/>
        <w:rPr>
          <w:rFonts w:ascii="Arial" w:eastAsia="Arial" w:hAnsi="Arial" w:cs="Arial"/>
          <w:sz w:val="12"/>
          <w:szCs w:val="12"/>
        </w:rPr>
      </w:pPr>
      <w:r>
        <w:rPr>
          <w:rFonts w:ascii="Arial" w:eastAsia="Arial" w:hAnsi="Arial" w:cs="Arial"/>
          <w:color w:val="46463B"/>
          <w:w w:val="99"/>
          <w:sz w:val="12"/>
          <w:szCs w:val="12"/>
        </w:rPr>
        <w:t>S</w:t>
      </w:r>
      <w:r>
        <w:rPr>
          <w:rFonts w:ascii="Arial" w:eastAsia="Arial" w:hAnsi="Arial" w:cs="Arial"/>
          <w:color w:val="46463B"/>
          <w:spacing w:val="-1"/>
          <w:w w:val="99"/>
          <w:sz w:val="12"/>
          <w:szCs w:val="12"/>
        </w:rPr>
        <w:t>t</w:t>
      </w:r>
      <w:r>
        <w:rPr>
          <w:rFonts w:ascii="Arial" w:eastAsia="Arial" w:hAnsi="Arial" w:cs="Arial"/>
          <w:color w:val="7C796E"/>
          <w:spacing w:val="-12"/>
          <w:w w:val="121"/>
          <w:sz w:val="12"/>
          <w:szCs w:val="12"/>
        </w:rPr>
        <w:t>u</w:t>
      </w:r>
      <w:r>
        <w:rPr>
          <w:rFonts w:ascii="Arial" w:eastAsia="Arial" w:hAnsi="Arial" w:cs="Arial"/>
          <w:color w:val="1F1D18"/>
          <w:spacing w:val="-17"/>
          <w:w w:val="127"/>
          <w:sz w:val="12"/>
          <w:szCs w:val="12"/>
        </w:rPr>
        <w:t>b</w:t>
      </w:r>
      <w:r>
        <w:rPr>
          <w:rFonts w:ascii="Arial" w:eastAsia="Arial" w:hAnsi="Arial" w:cs="Arial"/>
          <w:color w:val="46463B"/>
          <w:spacing w:val="-7"/>
          <w:w w:val="113"/>
          <w:sz w:val="12"/>
          <w:szCs w:val="12"/>
        </w:rPr>
        <w:t>b</w:t>
      </w:r>
      <w:r>
        <w:rPr>
          <w:rFonts w:ascii="Arial" w:eastAsia="Arial" w:hAnsi="Arial" w:cs="Arial"/>
          <w:color w:val="030301"/>
          <w:spacing w:val="-5"/>
          <w:w w:val="144"/>
          <w:sz w:val="12"/>
          <w:szCs w:val="12"/>
        </w:rPr>
        <w:t>l</w:t>
      </w:r>
      <w:r>
        <w:rPr>
          <w:rFonts w:ascii="Arial" w:eastAsia="Arial" w:hAnsi="Arial" w:cs="Arial"/>
          <w:color w:val="626056"/>
          <w:w w:val="107"/>
          <w:sz w:val="12"/>
          <w:szCs w:val="12"/>
        </w:rPr>
        <w:t>e</w:t>
      </w:r>
      <w:r>
        <w:rPr>
          <w:rFonts w:ascii="Arial" w:eastAsia="Arial" w:hAnsi="Arial" w:cs="Arial"/>
          <w:color w:val="626056"/>
          <w:spacing w:val="-11"/>
          <w:w w:val="106"/>
          <w:sz w:val="12"/>
          <w:szCs w:val="12"/>
        </w:rPr>
        <w:t>f</w:t>
      </w:r>
      <w:r>
        <w:rPr>
          <w:rFonts w:ascii="Arial" w:eastAsia="Arial" w:hAnsi="Arial" w:cs="Arial"/>
          <w:color w:val="2F2F28"/>
          <w:spacing w:val="-4"/>
          <w:w w:val="144"/>
          <w:sz w:val="12"/>
          <w:szCs w:val="12"/>
        </w:rPr>
        <w:t>i</w:t>
      </w:r>
      <w:r>
        <w:rPr>
          <w:rFonts w:ascii="Arial" w:eastAsia="Arial" w:hAnsi="Arial" w:cs="Arial"/>
          <w:color w:val="626056"/>
          <w:spacing w:val="-19"/>
          <w:w w:val="120"/>
          <w:sz w:val="12"/>
          <w:szCs w:val="12"/>
        </w:rPr>
        <w:t>e</w:t>
      </w:r>
      <w:r>
        <w:rPr>
          <w:rFonts w:ascii="Arial" w:eastAsia="Arial" w:hAnsi="Arial" w:cs="Arial"/>
          <w:color w:val="7C796E"/>
          <w:spacing w:val="-4"/>
          <w:w w:val="216"/>
          <w:sz w:val="12"/>
          <w:szCs w:val="12"/>
        </w:rPr>
        <w:t>l</w:t>
      </w:r>
      <w:r>
        <w:rPr>
          <w:rFonts w:ascii="Arial" w:eastAsia="Arial" w:hAnsi="Arial" w:cs="Arial"/>
          <w:color w:val="2F2F28"/>
          <w:w w:val="113"/>
          <w:sz w:val="12"/>
          <w:szCs w:val="12"/>
        </w:rPr>
        <w:t>d</w:t>
      </w:r>
      <w:r>
        <w:rPr>
          <w:rFonts w:ascii="Arial" w:eastAsia="Arial" w:hAnsi="Arial" w:cs="Arial"/>
          <w:color w:val="2F2F28"/>
          <w:spacing w:val="-7"/>
          <w:sz w:val="12"/>
          <w:szCs w:val="12"/>
        </w:rPr>
        <w:t xml:space="preserve"> </w:t>
      </w:r>
      <w:r>
        <w:rPr>
          <w:rFonts w:ascii="Arial" w:eastAsia="Arial" w:hAnsi="Arial" w:cs="Arial"/>
          <w:color w:val="46463B"/>
          <w:spacing w:val="-13"/>
          <w:sz w:val="12"/>
          <w:szCs w:val="12"/>
        </w:rPr>
        <w:t>M</w:t>
      </w:r>
      <w:r>
        <w:rPr>
          <w:rFonts w:ascii="Arial" w:eastAsia="Arial" w:hAnsi="Arial" w:cs="Arial"/>
          <w:color w:val="1F1D18"/>
          <w:sz w:val="12"/>
          <w:szCs w:val="12"/>
        </w:rPr>
        <w:t>t.</w:t>
      </w:r>
      <w:r>
        <w:rPr>
          <w:rFonts w:ascii="Arial" w:eastAsia="Arial" w:hAnsi="Arial" w:cs="Arial"/>
          <w:color w:val="1F1D18"/>
          <w:spacing w:val="11"/>
          <w:sz w:val="12"/>
          <w:szCs w:val="12"/>
        </w:rPr>
        <w:t xml:space="preserve"> </w:t>
      </w:r>
      <w:r>
        <w:rPr>
          <w:rFonts w:ascii="Arial" w:eastAsia="Arial" w:hAnsi="Arial" w:cs="Arial"/>
          <w:color w:val="46463B"/>
          <w:w w:val="104"/>
          <w:sz w:val="12"/>
          <w:szCs w:val="12"/>
        </w:rPr>
        <w:t>W</w:t>
      </w:r>
      <w:r>
        <w:rPr>
          <w:rFonts w:ascii="Arial" w:eastAsia="Arial" w:hAnsi="Arial" w:cs="Arial"/>
          <w:color w:val="46463B"/>
          <w:spacing w:val="-8"/>
          <w:w w:val="105"/>
          <w:sz w:val="12"/>
          <w:szCs w:val="12"/>
        </w:rPr>
        <w:t>U</w:t>
      </w:r>
      <w:r>
        <w:rPr>
          <w:rFonts w:ascii="Arial" w:eastAsia="Arial" w:hAnsi="Arial" w:cs="Arial"/>
          <w:color w:val="7C796E"/>
          <w:w w:val="200"/>
          <w:sz w:val="12"/>
          <w:szCs w:val="12"/>
        </w:rPr>
        <w:t xml:space="preserve">I </w:t>
      </w:r>
      <w:r>
        <w:rPr>
          <w:rFonts w:ascii="Arial" w:eastAsia="Arial" w:hAnsi="Arial" w:cs="Arial"/>
          <w:color w:val="2F2F28"/>
          <w:spacing w:val="-14"/>
          <w:w w:val="111"/>
          <w:sz w:val="12"/>
          <w:szCs w:val="12"/>
        </w:rPr>
        <w:t>C</w:t>
      </w:r>
      <w:r>
        <w:rPr>
          <w:rFonts w:ascii="Arial" w:eastAsia="Arial" w:hAnsi="Arial" w:cs="Arial"/>
          <w:color w:val="7C796E"/>
          <w:spacing w:val="4"/>
          <w:w w:val="216"/>
          <w:sz w:val="12"/>
          <w:szCs w:val="12"/>
        </w:rPr>
        <w:t>l</w:t>
      </w:r>
      <w:r>
        <w:rPr>
          <w:rFonts w:ascii="Arial" w:eastAsia="Arial" w:hAnsi="Arial" w:cs="Arial"/>
          <w:color w:val="46463B"/>
          <w:spacing w:val="-15"/>
          <w:w w:val="120"/>
          <w:sz w:val="12"/>
          <w:szCs w:val="12"/>
        </w:rPr>
        <w:t>a</w:t>
      </w:r>
      <w:r>
        <w:rPr>
          <w:rFonts w:ascii="Arial" w:eastAsia="Arial" w:hAnsi="Arial" w:cs="Arial"/>
          <w:color w:val="030301"/>
          <w:spacing w:val="-7"/>
          <w:w w:val="113"/>
          <w:sz w:val="12"/>
          <w:szCs w:val="12"/>
        </w:rPr>
        <w:t>r</w:t>
      </w:r>
      <w:r>
        <w:rPr>
          <w:rFonts w:ascii="Arial" w:eastAsia="Arial" w:hAnsi="Arial" w:cs="Arial"/>
          <w:color w:val="46463B"/>
          <w:w w:val="107"/>
          <w:sz w:val="12"/>
          <w:szCs w:val="12"/>
        </w:rPr>
        <w:t>k</w:t>
      </w:r>
      <w:r>
        <w:rPr>
          <w:rFonts w:ascii="Arial" w:eastAsia="Arial" w:hAnsi="Arial" w:cs="Arial"/>
          <w:color w:val="46463B"/>
          <w:spacing w:val="-12"/>
          <w:w w:val="106"/>
          <w:sz w:val="12"/>
          <w:szCs w:val="12"/>
        </w:rPr>
        <w:t>/</w:t>
      </w:r>
      <w:r>
        <w:rPr>
          <w:rFonts w:ascii="Arial" w:eastAsia="Arial" w:hAnsi="Arial" w:cs="Arial"/>
          <w:color w:val="030301"/>
          <w:spacing w:val="-3"/>
          <w:w w:val="133"/>
          <w:sz w:val="12"/>
          <w:szCs w:val="12"/>
        </w:rPr>
        <w:t>I</w:t>
      </w:r>
      <w:r>
        <w:rPr>
          <w:rFonts w:ascii="Arial" w:eastAsia="Arial" w:hAnsi="Arial" w:cs="Arial"/>
          <w:color w:val="2F2F28"/>
          <w:w w:val="111"/>
          <w:sz w:val="12"/>
          <w:szCs w:val="12"/>
        </w:rPr>
        <w:t>n</w:t>
      </w:r>
      <w:r>
        <w:rPr>
          <w:rFonts w:ascii="Arial" w:eastAsia="Arial" w:hAnsi="Arial" w:cs="Arial"/>
          <w:color w:val="2F2F28"/>
          <w:spacing w:val="-18"/>
          <w:w w:val="111"/>
          <w:sz w:val="12"/>
          <w:szCs w:val="12"/>
        </w:rPr>
        <w:t>d</w:t>
      </w:r>
      <w:r>
        <w:rPr>
          <w:rFonts w:ascii="Arial" w:eastAsia="Arial" w:hAnsi="Arial" w:cs="Arial"/>
          <w:color w:val="7C796E"/>
          <w:spacing w:val="-5"/>
          <w:w w:val="216"/>
          <w:sz w:val="12"/>
          <w:szCs w:val="12"/>
        </w:rPr>
        <w:t>i</w:t>
      </w:r>
      <w:r>
        <w:rPr>
          <w:rFonts w:ascii="Arial" w:eastAsia="Arial" w:hAnsi="Arial" w:cs="Arial"/>
          <w:color w:val="46463B"/>
          <w:spacing w:val="-6"/>
          <w:w w:val="106"/>
          <w:sz w:val="12"/>
          <w:szCs w:val="12"/>
        </w:rPr>
        <w:t>a</w:t>
      </w:r>
      <w:r>
        <w:rPr>
          <w:rFonts w:ascii="Arial" w:eastAsia="Arial" w:hAnsi="Arial" w:cs="Arial"/>
          <w:color w:val="7C796E"/>
          <w:w w:val="121"/>
          <w:sz w:val="12"/>
          <w:szCs w:val="12"/>
        </w:rPr>
        <w:t>n</w:t>
      </w:r>
      <w:r>
        <w:rPr>
          <w:rFonts w:ascii="Arial" w:eastAsia="Arial" w:hAnsi="Arial" w:cs="Arial"/>
          <w:color w:val="7C796E"/>
          <w:spacing w:val="-16"/>
          <w:sz w:val="12"/>
          <w:szCs w:val="12"/>
        </w:rPr>
        <w:t xml:space="preserve"> </w:t>
      </w:r>
      <w:r>
        <w:rPr>
          <w:rFonts w:ascii="Arial" w:eastAsia="Arial" w:hAnsi="Arial" w:cs="Arial"/>
          <w:color w:val="626056"/>
          <w:spacing w:val="-11"/>
          <w:w w:val="109"/>
          <w:sz w:val="12"/>
          <w:szCs w:val="12"/>
        </w:rPr>
        <w:t>W</w:t>
      </w:r>
      <w:r>
        <w:rPr>
          <w:rFonts w:ascii="Arial" w:eastAsia="Arial" w:hAnsi="Arial" w:cs="Arial"/>
          <w:color w:val="1F1D18"/>
          <w:spacing w:val="-8"/>
          <w:w w:val="113"/>
          <w:sz w:val="12"/>
          <w:szCs w:val="12"/>
        </w:rPr>
        <w:t>U</w:t>
      </w:r>
      <w:r>
        <w:rPr>
          <w:rFonts w:ascii="Arial" w:eastAsia="Arial" w:hAnsi="Arial" w:cs="Arial"/>
          <w:color w:val="030301"/>
          <w:w w:val="133"/>
          <w:sz w:val="12"/>
          <w:szCs w:val="12"/>
        </w:rPr>
        <w:t>I</w:t>
      </w:r>
    </w:p>
    <w:p w:rsidR="00C51A6A" w:rsidRDefault="00C51A6A">
      <w:pPr>
        <w:spacing w:after="0"/>
        <w:sectPr w:rsidR="00C51A6A">
          <w:type w:val="continuous"/>
          <w:pgSz w:w="15840" w:h="12240" w:orient="landscape"/>
          <w:pgMar w:top="1480" w:right="2260" w:bottom="920" w:left="640" w:header="720" w:footer="720" w:gutter="0"/>
          <w:cols w:num="3" w:space="720" w:equalWidth="0">
            <w:col w:w="3358" w:space="1347"/>
            <w:col w:w="1176" w:space="2809"/>
            <w:col w:w="4250"/>
          </w:cols>
        </w:sectPr>
      </w:pPr>
    </w:p>
    <w:p w:rsidR="00C51A6A" w:rsidRDefault="00C51A6A">
      <w:pPr>
        <w:spacing w:before="7"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type w:val="continuous"/>
          <w:pgSz w:w="15840" w:h="12240" w:orient="landscape"/>
          <w:pgMar w:top="1480" w:right="2260" w:bottom="920" w:left="640" w:header="720" w:footer="720" w:gutter="0"/>
          <w:cols w:space="720"/>
        </w:sectPr>
      </w:pPr>
    </w:p>
    <w:p w:rsidR="00C51A6A" w:rsidRDefault="00C51A6A">
      <w:pPr>
        <w:spacing w:before="6" w:after="0" w:line="130" w:lineRule="exact"/>
        <w:rPr>
          <w:sz w:val="13"/>
          <w:szCs w:val="13"/>
        </w:rPr>
      </w:pPr>
    </w:p>
    <w:p w:rsidR="00C51A6A" w:rsidRDefault="00992248">
      <w:pPr>
        <w:spacing w:after="0" w:line="240" w:lineRule="auto"/>
        <w:ind w:right="-20"/>
        <w:jc w:val="right"/>
        <w:rPr>
          <w:rFonts w:ascii="Arial" w:eastAsia="Arial" w:hAnsi="Arial" w:cs="Arial"/>
          <w:sz w:val="12"/>
          <w:szCs w:val="12"/>
        </w:rPr>
      </w:pPr>
      <w:r>
        <w:rPr>
          <w:rFonts w:ascii="Arial" w:eastAsia="Arial" w:hAnsi="Arial" w:cs="Arial"/>
          <w:color w:val="1F1D18"/>
          <w:sz w:val="12"/>
          <w:szCs w:val="12"/>
        </w:rPr>
        <w:t>Sta</w:t>
      </w:r>
      <w:r>
        <w:rPr>
          <w:rFonts w:ascii="Arial" w:eastAsia="Arial" w:hAnsi="Arial" w:cs="Arial"/>
          <w:color w:val="1F1D18"/>
          <w:spacing w:val="-7"/>
          <w:sz w:val="12"/>
          <w:szCs w:val="12"/>
        </w:rPr>
        <w:t>r</w:t>
      </w:r>
      <w:r>
        <w:rPr>
          <w:rFonts w:ascii="Arial" w:eastAsia="Arial" w:hAnsi="Arial" w:cs="Arial"/>
          <w:color w:val="030301"/>
          <w:sz w:val="12"/>
          <w:szCs w:val="12"/>
        </w:rPr>
        <w:t>k</w:t>
      </w:r>
      <w:r>
        <w:rPr>
          <w:rFonts w:ascii="Arial" w:eastAsia="Arial" w:hAnsi="Arial" w:cs="Arial"/>
          <w:color w:val="030301"/>
          <w:spacing w:val="-7"/>
          <w:sz w:val="12"/>
          <w:szCs w:val="12"/>
        </w:rPr>
        <w:t>e</w:t>
      </w:r>
      <w:r>
        <w:rPr>
          <w:rFonts w:ascii="Arial" w:eastAsia="Arial" w:hAnsi="Arial" w:cs="Arial"/>
          <w:color w:val="1F1D18"/>
          <w:sz w:val="12"/>
          <w:szCs w:val="12"/>
        </w:rPr>
        <w:t>y</w:t>
      </w:r>
      <w:r>
        <w:rPr>
          <w:rFonts w:ascii="Arial" w:eastAsia="Arial" w:hAnsi="Arial" w:cs="Arial"/>
          <w:color w:val="1F1D18"/>
          <w:spacing w:val="10"/>
          <w:sz w:val="12"/>
          <w:szCs w:val="12"/>
        </w:rPr>
        <w:t xml:space="preserve"> </w:t>
      </w:r>
      <w:r>
        <w:rPr>
          <w:rFonts w:ascii="Arial" w:eastAsia="Arial" w:hAnsi="Arial" w:cs="Arial"/>
          <w:color w:val="2F2F28"/>
          <w:spacing w:val="-19"/>
          <w:w w:val="116"/>
          <w:sz w:val="12"/>
          <w:szCs w:val="12"/>
        </w:rPr>
        <w:t>W</w:t>
      </w:r>
      <w:r>
        <w:rPr>
          <w:rFonts w:ascii="Arial" w:eastAsia="Arial" w:hAnsi="Arial" w:cs="Arial"/>
          <w:color w:val="030301"/>
          <w:w w:val="106"/>
          <w:sz w:val="12"/>
          <w:szCs w:val="12"/>
        </w:rPr>
        <w:t>UI</w:t>
      </w:r>
    </w:p>
    <w:p w:rsidR="00C51A6A" w:rsidRDefault="00992248">
      <w:pPr>
        <w:tabs>
          <w:tab w:val="left" w:pos="5380"/>
        </w:tabs>
        <w:spacing w:before="42" w:after="0" w:line="240" w:lineRule="auto"/>
        <w:ind w:right="-20"/>
        <w:rPr>
          <w:rFonts w:ascii="Arial" w:eastAsia="Arial" w:hAnsi="Arial" w:cs="Arial"/>
          <w:sz w:val="12"/>
          <w:szCs w:val="12"/>
        </w:rPr>
      </w:pPr>
      <w:r>
        <w:br w:type="column"/>
      </w:r>
      <w:r>
        <w:rPr>
          <w:rFonts w:ascii="Arial" w:eastAsia="Arial" w:hAnsi="Arial" w:cs="Arial"/>
          <w:color w:val="030301"/>
          <w:spacing w:val="-5"/>
          <w:w w:val="106"/>
          <w:position w:val="1"/>
          <w:sz w:val="12"/>
          <w:szCs w:val="12"/>
        </w:rPr>
        <w:t>K</w:t>
      </w:r>
      <w:r>
        <w:rPr>
          <w:rFonts w:ascii="Arial" w:eastAsia="Arial" w:hAnsi="Arial" w:cs="Arial"/>
          <w:color w:val="2F2F28"/>
          <w:spacing w:val="-6"/>
          <w:w w:val="106"/>
          <w:position w:val="1"/>
          <w:sz w:val="12"/>
          <w:szCs w:val="12"/>
        </w:rPr>
        <w:t>a</w:t>
      </w:r>
      <w:r>
        <w:rPr>
          <w:rFonts w:ascii="Arial" w:eastAsia="Arial" w:hAnsi="Arial" w:cs="Arial"/>
          <w:color w:val="030301"/>
          <w:spacing w:val="-14"/>
          <w:w w:val="117"/>
          <w:position w:val="1"/>
          <w:sz w:val="12"/>
          <w:szCs w:val="12"/>
        </w:rPr>
        <w:t>m</w:t>
      </w:r>
      <w:r>
        <w:rPr>
          <w:rFonts w:ascii="Arial" w:eastAsia="Arial" w:hAnsi="Arial" w:cs="Arial"/>
          <w:color w:val="46463B"/>
          <w:spacing w:val="-5"/>
          <w:w w:val="106"/>
          <w:position w:val="1"/>
          <w:sz w:val="12"/>
          <w:szCs w:val="12"/>
        </w:rPr>
        <w:t>e</w:t>
      </w:r>
      <w:r>
        <w:rPr>
          <w:rFonts w:ascii="Arial" w:eastAsia="Arial" w:hAnsi="Arial" w:cs="Arial"/>
          <w:color w:val="030301"/>
          <w:w w:val="123"/>
          <w:position w:val="1"/>
          <w:sz w:val="12"/>
          <w:szCs w:val="12"/>
        </w:rPr>
        <w:t>la</w:t>
      </w:r>
      <w:r>
        <w:rPr>
          <w:rFonts w:ascii="Arial" w:eastAsia="Arial" w:hAnsi="Arial" w:cs="Arial"/>
          <w:color w:val="030301"/>
          <w:spacing w:val="-19"/>
          <w:position w:val="1"/>
          <w:sz w:val="12"/>
          <w:szCs w:val="12"/>
        </w:rPr>
        <w:t xml:space="preserve"> </w:t>
      </w:r>
      <w:r>
        <w:rPr>
          <w:rFonts w:ascii="Arial" w:eastAsia="Arial" w:hAnsi="Arial" w:cs="Arial"/>
          <w:color w:val="1F1D18"/>
          <w:spacing w:val="-11"/>
          <w:w w:val="109"/>
          <w:position w:val="1"/>
          <w:sz w:val="12"/>
          <w:szCs w:val="12"/>
        </w:rPr>
        <w:t>W</w:t>
      </w:r>
      <w:r>
        <w:rPr>
          <w:rFonts w:ascii="Arial" w:eastAsia="Arial" w:hAnsi="Arial" w:cs="Arial"/>
          <w:color w:val="46463B"/>
          <w:spacing w:val="-8"/>
          <w:w w:val="113"/>
          <w:position w:val="1"/>
          <w:sz w:val="12"/>
          <w:szCs w:val="12"/>
        </w:rPr>
        <w:t>U</w:t>
      </w:r>
      <w:r>
        <w:rPr>
          <w:rFonts w:ascii="Arial" w:eastAsia="Arial" w:hAnsi="Arial" w:cs="Arial"/>
          <w:color w:val="7C796E"/>
          <w:w w:val="200"/>
          <w:position w:val="1"/>
          <w:sz w:val="12"/>
          <w:szCs w:val="12"/>
        </w:rPr>
        <w:t>I</w:t>
      </w:r>
      <w:r>
        <w:rPr>
          <w:rFonts w:ascii="Arial" w:eastAsia="Arial" w:hAnsi="Arial" w:cs="Arial"/>
          <w:color w:val="7C796E"/>
          <w:position w:val="1"/>
          <w:sz w:val="12"/>
          <w:szCs w:val="12"/>
        </w:rPr>
        <w:tab/>
      </w:r>
      <w:r>
        <w:rPr>
          <w:rFonts w:ascii="Arial" w:eastAsia="Arial" w:hAnsi="Arial" w:cs="Arial"/>
          <w:color w:val="46463B"/>
          <w:w w:val="112"/>
          <w:sz w:val="12"/>
          <w:szCs w:val="12"/>
        </w:rPr>
        <w:t>Cove</w:t>
      </w:r>
      <w:r>
        <w:rPr>
          <w:rFonts w:ascii="Arial" w:eastAsia="Arial" w:hAnsi="Arial" w:cs="Arial"/>
          <w:color w:val="46463B"/>
          <w:spacing w:val="-19"/>
          <w:w w:val="111"/>
          <w:sz w:val="12"/>
          <w:szCs w:val="12"/>
        </w:rPr>
        <w:t>W</w:t>
      </w:r>
      <w:r>
        <w:rPr>
          <w:rFonts w:ascii="Arial" w:eastAsia="Arial" w:hAnsi="Arial" w:cs="Arial"/>
          <w:color w:val="7C796E"/>
          <w:w w:val="114"/>
          <w:sz w:val="12"/>
          <w:szCs w:val="12"/>
        </w:rPr>
        <w:t>UI</w:t>
      </w:r>
    </w:p>
    <w:p w:rsidR="00C51A6A" w:rsidRDefault="00C51A6A">
      <w:pPr>
        <w:spacing w:before="1"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35" w:lineRule="exact"/>
        <w:ind w:left="5874" w:right="-20"/>
        <w:rPr>
          <w:rFonts w:ascii="Arial" w:eastAsia="Arial" w:hAnsi="Arial" w:cs="Arial"/>
          <w:sz w:val="12"/>
          <w:szCs w:val="12"/>
        </w:rPr>
      </w:pPr>
      <w:r>
        <w:rPr>
          <w:rFonts w:ascii="Arial" w:eastAsia="Arial" w:hAnsi="Arial" w:cs="Arial"/>
          <w:color w:val="626056"/>
          <w:spacing w:val="-19"/>
          <w:w w:val="121"/>
          <w:sz w:val="12"/>
          <w:szCs w:val="12"/>
        </w:rPr>
        <w:t>C</w:t>
      </w:r>
      <w:r>
        <w:rPr>
          <w:rFonts w:ascii="Arial" w:eastAsia="Arial" w:hAnsi="Arial" w:cs="Arial"/>
          <w:color w:val="2F2F28"/>
          <w:w w:val="105"/>
          <w:sz w:val="12"/>
          <w:szCs w:val="12"/>
        </w:rPr>
        <w:t>a</w:t>
      </w:r>
      <w:r>
        <w:rPr>
          <w:rFonts w:ascii="Arial" w:eastAsia="Arial" w:hAnsi="Arial" w:cs="Arial"/>
          <w:color w:val="2F2F28"/>
          <w:spacing w:val="-9"/>
          <w:w w:val="104"/>
          <w:sz w:val="12"/>
          <w:szCs w:val="12"/>
        </w:rPr>
        <w:t>t</w:t>
      </w:r>
      <w:r>
        <w:rPr>
          <w:rFonts w:ascii="Arial" w:eastAsia="Arial" w:hAnsi="Arial" w:cs="Arial"/>
          <w:color w:val="626056"/>
          <w:spacing w:val="-9"/>
          <w:w w:val="121"/>
          <w:sz w:val="12"/>
          <w:szCs w:val="12"/>
        </w:rPr>
        <w:t>h</w:t>
      </w:r>
      <w:r>
        <w:rPr>
          <w:rFonts w:ascii="Arial" w:eastAsia="Arial" w:hAnsi="Arial" w:cs="Arial"/>
          <w:color w:val="2F2F28"/>
          <w:w w:val="103"/>
          <w:sz w:val="12"/>
          <w:szCs w:val="12"/>
        </w:rPr>
        <w:t>er</w:t>
      </w:r>
      <w:r>
        <w:rPr>
          <w:rFonts w:ascii="Arial" w:eastAsia="Arial" w:hAnsi="Arial" w:cs="Arial"/>
          <w:color w:val="7C796E"/>
          <w:spacing w:val="3"/>
          <w:w w:val="216"/>
          <w:sz w:val="12"/>
          <w:szCs w:val="12"/>
        </w:rPr>
        <w:t>i</w:t>
      </w:r>
      <w:r>
        <w:rPr>
          <w:rFonts w:ascii="Arial" w:eastAsia="Arial" w:hAnsi="Arial" w:cs="Arial"/>
          <w:color w:val="46463B"/>
          <w:w w:val="101"/>
          <w:sz w:val="12"/>
          <w:szCs w:val="12"/>
        </w:rPr>
        <w:t>ne</w:t>
      </w:r>
      <w:r>
        <w:rPr>
          <w:rFonts w:ascii="Arial" w:eastAsia="Arial" w:hAnsi="Arial" w:cs="Arial"/>
          <w:color w:val="46463B"/>
          <w:spacing w:val="-7"/>
          <w:sz w:val="12"/>
          <w:szCs w:val="12"/>
        </w:rPr>
        <w:t xml:space="preserve"> </w:t>
      </w:r>
      <w:r>
        <w:rPr>
          <w:rFonts w:ascii="Arial" w:eastAsia="Arial" w:hAnsi="Arial" w:cs="Arial"/>
          <w:color w:val="46463B"/>
          <w:w w:val="110"/>
          <w:sz w:val="12"/>
          <w:szCs w:val="12"/>
        </w:rPr>
        <w:t>C</w:t>
      </w:r>
      <w:r>
        <w:rPr>
          <w:rFonts w:ascii="Arial" w:eastAsia="Arial" w:hAnsi="Arial" w:cs="Arial"/>
          <w:color w:val="46463B"/>
          <w:spacing w:val="-11"/>
          <w:w w:val="110"/>
          <w:sz w:val="12"/>
          <w:szCs w:val="12"/>
        </w:rPr>
        <w:t>r</w:t>
      </w:r>
      <w:r>
        <w:rPr>
          <w:rFonts w:ascii="Arial" w:eastAsia="Arial" w:hAnsi="Arial" w:cs="Arial"/>
          <w:color w:val="1F1D18"/>
          <w:w w:val="110"/>
          <w:sz w:val="12"/>
          <w:szCs w:val="12"/>
        </w:rPr>
        <w:t>.</w:t>
      </w:r>
      <w:r>
        <w:rPr>
          <w:rFonts w:ascii="Arial" w:eastAsia="Arial" w:hAnsi="Arial" w:cs="Arial"/>
          <w:color w:val="1F1D18"/>
          <w:spacing w:val="-15"/>
          <w:w w:val="110"/>
          <w:sz w:val="12"/>
          <w:szCs w:val="12"/>
        </w:rPr>
        <w:t xml:space="preserve"> </w:t>
      </w:r>
      <w:r>
        <w:rPr>
          <w:rFonts w:ascii="Arial" w:eastAsia="Arial" w:hAnsi="Arial" w:cs="Arial"/>
          <w:color w:val="46463B"/>
          <w:spacing w:val="-19"/>
          <w:w w:val="116"/>
          <w:sz w:val="12"/>
          <w:szCs w:val="12"/>
        </w:rPr>
        <w:t>W</w:t>
      </w:r>
      <w:r>
        <w:rPr>
          <w:rFonts w:ascii="Arial" w:eastAsia="Arial" w:hAnsi="Arial" w:cs="Arial"/>
          <w:color w:val="626056"/>
          <w:spacing w:val="-18"/>
          <w:w w:val="124"/>
          <w:sz w:val="12"/>
          <w:szCs w:val="12"/>
        </w:rPr>
        <w:t>U</w:t>
      </w:r>
      <w:r>
        <w:rPr>
          <w:rFonts w:ascii="Arial" w:eastAsia="Arial" w:hAnsi="Arial" w:cs="Arial"/>
          <w:color w:val="7C796E"/>
          <w:w w:val="133"/>
          <w:sz w:val="12"/>
          <w:szCs w:val="12"/>
        </w:rPr>
        <w:t>I</w:t>
      </w:r>
    </w:p>
    <w:p w:rsidR="00C51A6A" w:rsidRDefault="00C51A6A">
      <w:pPr>
        <w:spacing w:after="0"/>
        <w:sectPr w:rsidR="00C51A6A">
          <w:type w:val="continuous"/>
          <w:pgSz w:w="15840" w:h="12240" w:orient="landscape"/>
          <w:pgMar w:top="1480" w:right="2260" w:bottom="920" w:left="640" w:header="720" w:footer="720" w:gutter="0"/>
          <w:cols w:num="2" w:space="720" w:equalWidth="0">
            <w:col w:w="3274" w:space="379"/>
            <w:col w:w="9287"/>
          </w:cols>
        </w:sectPr>
      </w:pPr>
    </w:p>
    <w:p w:rsidR="00C51A6A" w:rsidRDefault="00C51A6A">
      <w:pPr>
        <w:spacing w:before="6" w:after="0" w:line="140" w:lineRule="exact"/>
        <w:rPr>
          <w:sz w:val="14"/>
          <w:szCs w:val="14"/>
        </w:rPr>
      </w:pPr>
    </w:p>
    <w:p w:rsidR="00C51A6A" w:rsidRDefault="00C51A6A">
      <w:pPr>
        <w:spacing w:after="0" w:line="200" w:lineRule="exact"/>
        <w:rPr>
          <w:sz w:val="20"/>
          <w:szCs w:val="20"/>
        </w:rPr>
      </w:pPr>
    </w:p>
    <w:p w:rsidR="00C51A6A" w:rsidRDefault="00C51A6A">
      <w:pPr>
        <w:spacing w:after="0"/>
        <w:sectPr w:rsidR="00C51A6A">
          <w:type w:val="continuous"/>
          <w:pgSz w:w="15840" w:h="12240" w:orient="landscape"/>
          <w:pgMar w:top="1480" w:right="2260" w:bottom="920" w:left="640" w:header="720" w:footer="720" w:gutter="0"/>
          <w:cols w:space="720"/>
        </w:sectPr>
      </w:pPr>
    </w:p>
    <w:p w:rsidR="00C51A6A" w:rsidRDefault="00992248">
      <w:pPr>
        <w:spacing w:before="44" w:after="0" w:line="240" w:lineRule="auto"/>
        <w:ind w:left="2146" w:right="2366"/>
        <w:jc w:val="center"/>
        <w:rPr>
          <w:rFonts w:ascii="Arial" w:eastAsia="Arial" w:hAnsi="Arial" w:cs="Arial"/>
          <w:sz w:val="12"/>
          <w:szCs w:val="12"/>
        </w:rPr>
      </w:pPr>
      <w:r>
        <w:rPr>
          <w:rFonts w:ascii="Arial" w:eastAsia="Arial" w:hAnsi="Arial" w:cs="Arial"/>
          <w:color w:val="46463B"/>
          <w:spacing w:val="-12"/>
          <w:w w:val="110"/>
          <w:sz w:val="12"/>
          <w:szCs w:val="12"/>
        </w:rPr>
        <w:t>C</w:t>
      </w:r>
      <w:r>
        <w:rPr>
          <w:rFonts w:ascii="Arial" w:eastAsia="Arial" w:hAnsi="Arial" w:cs="Arial"/>
          <w:color w:val="1F1D18"/>
          <w:w w:val="110"/>
          <w:sz w:val="12"/>
          <w:szCs w:val="12"/>
        </w:rPr>
        <w:t>a</w:t>
      </w:r>
      <w:r>
        <w:rPr>
          <w:rFonts w:ascii="Arial" w:eastAsia="Arial" w:hAnsi="Arial" w:cs="Arial"/>
          <w:color w:val="1F1D18"/>
          <w:spacing w:val="-10"/>
          <w:w w:val="110"/>
          <w:sz w:val="12"/>
          <w:szCs w:val="12"/>
        </w:rPr>
        <w:t>m</w:t>
      </w:r>
      <w:r>
        <w:rPr>
          <w:rFonts w:ascii="Arial" w:eastAsia="Arial" w:hAnsi="Arial" w:cs="Arial"/>
          <w:color w:val="030301"/>
          <w:w w:val="110"/>
          <w:sz w:val="12"/>
          <w:szCs w:val="12"/>
        </w:rPr>
        <w:t>p</w:t>
      </w:r>
      <w:r>
        <w:rPr>
          <w:rFonts w:ascii="Arial" w:eastAsia="Arial" w:hAnsi="Arial" w:cs="Arial"/>
          <w:color w:val="030301"/>
          <w:spacing w:val="-14"/>
          <w:w w:val="110"/>
          <w:sz w:val="12"/>
          <w:szCs w:val="12"/>
        </w:rPr>
        <w:t xml:space="preserve"> </w:t>
      </w:r>
      <w:r>
        <w:rPr>
          <w:rFonts w:ascii="Arial" w:eastAsia="Arial" w:hAnsi="Arial" w:cs="Arial"/>
          <w:color w:val="46463B"/>
          <w:spacing w:val="-17"/>
          <w:w w:val="118"/>
          <w:sz w:val="12"/>
          <w:szCs w:val="12"/>
        </w:rPr>
        <w:t>E</w:t>
      </w:r>
      <w:r>
        <w:rPr>
          <w:rFonts w:ascii="Arial" w:eastAsia="Arial" w:hAnsi="Arial" w:cs="Arial"/>
          <w:color w:val="030301"/>
          <w:spacing w:val="-8"/>
          <w:w w:val="144"/>
          <w:sz w:val="12"/>
          <w:szCs w:val="12"/>
        </w:rPr>
        <w:t>l</w:t>
      </w:r>
      <w:r>
        <w:rPr>
          <w:rFonts w:ascii="Arial" w:eastAsia="Arial" w:hAnsi="Arial" w:cs="Arial"/>
          <w:color w:val="1F1D18"/>
          <w:w w:val="114"/>
          <w:sz w:val="12"/>
          <w:szCs w:val="12"/>
        </w:rPr>
        <w:t>k</w:t>
      </w:r>
      <w:r>
        <w:rPr>
          <w:rFonts w:ascii="Arial" w:eastAsia="Arial" w:hAnsi="Arial" w:cs="Arial"/>
          <w:color w:val="1F1D18"/>
          <w:spacing w:val="-15"/>
          <w:w w:val="114"/>
          <w:sz w:val="12"/>
          <w:szCs w:val="12"/>
        </w:rPr>
        <w:t>a</w:t>
      </w:r>
      <w:r>
        <w:rPr>
          <w:rFonts w:ascii="Arial" w:eastAsia="Arial" w:hAnsi="Arial" w:cs="Arial"/>
          <w:color w:val="46463B"/>
          <w:w w:val="108"/>
          <w:sz w:val="12"/>
          <w:szCs w:val="12"/>
        </w:rPr>
        <w:t>n</w:t>
      </w:r>
      <w:r>
        <w:rPr>
          <w:rFonts w:ascii="Arial" w:eastAsia="Arial" w:hAnsi="Arial" w:cs="Arial"/>
          <w:color w:val="46463B"/>
          <w:spacing w:val="-6"/>
          <w:w w:val="108"/>
          <w:sz w:val="12"/>
          <w:szCs w:val="12"/>
        </w:rPr>
        <w:t>a</w:t>
      </w:r>
      <w:r>
        <w:rPr>
          <w:rFonts w:ascii="Arial" w:eastAsia="Arial" w:hAnsi="Arial" w:cs="Arial"/>
          <w:color w:val="030301"/>
          <w:w w:val="106"/>
          <w:sz w:val="12"/>
          <w:szCs w:val="12"/>
        </w:rPr>
        <w:t>h</w:t>
      </w:r>
      <w:r>
        <w:rPr>
          <w:rFonts w:ascii="Arial" w:eastAsia="Arial" w:hAnsi="Arial" w:cs="Arial"/>
          <w:color w:val="030301"/>
          <w:spacing w:val="-6"/>
          <w:sz w:val="12"/>
          <w:szCs w:val="12"/>
        </w:rPr>
        <w:t xml:space="preserve"> </w:t>
      </w:r>
      <w:r>
        <w:rPr>
          <w:rFonts w:ascii="Arial" w:eastAsia="Arial" w:hAnsi="Arial" w:cs="Arial"/>
          <w:color w:val="2F2F28"/>
          <w:spacing w:val="-19"/>
          <w:w w:val="116"/>
          <w:sz w:val="12"/>
          <w:szCs w:val="12"/>
        </w:rPr>
        <w:t>W</w:t>
      </w:r>
      <w:r>
        <w:rPr>
          <w:rFonts w:ascii="Arial" w:eastAsia="Arial" w:hAnsi="Arial" w:cs="Arial"/>
          <w:color w:val="030301"/>
          <w:w w:val="114"/>
          <w:sz w:val="12"/>
          <w:szCs w:val="12"/>
        </w:rPr>
        <w:t>UI</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80" w:lineRule="exact"/>
        <w:rPr>
          <w:sz w:val="28"/>
          <w:szCs w:val="28"/>
        </w:rPr>
      </w:pPr>
    </w:p>
    <w:p w:rsidR="00C51A6A" w:rsidRDefault="0034132C">
      <w:pPr>
        <w:tabs>
          <w:tab w:val="left" w:pos="2440"/>
        </w:tabs>
        <w:spacing w:after="0" w:line="522" w:lineRule="exact"/>
        <w:ind w:left="1566" w:right="-20"/>
        <w:rPr>
          <w:rFonts w:ascii="Arial" w:eastAsia="Arial" w:hAnsi="Arial" w:cs="Arial"/>
          <w:sz w:val="12"/>
          <w:szCs w:val="12"/>
        </w:rPr>
      </w:pPr>
      <w:r>
        <w:rPr>
          <w:noProof/>
        </w:rPr>
        <mc:AlternateContent>
          <mc:Choice Requires="wps">
            <w:drawing>
              <wp:anchor distT="0" distB="0" distL="114300" distR="114300" simplePos="0" relativeHeight="503305850" behindDoc="1" locked="0" layoutInCell="1" allowOverlap="1">
                <wp:simplePos x="0" y="0"/>
                <wp:positionH relativeFrom="page">
                  <wp:posOffset>3708400</wp:posOffset>
                </wp:positionH>
                <wp:positionV relativeFrom="paragraph">
                  <wp:posOffset>22225</wp:posOffset>
                </wp:positionV>
                <wp:extent cx="297815" cy="508000"/>
                <wp:effectExtent l="3175" t="3175" r="3810" b="3175"/>
                <wp:wrapNone/>
                <wp:docPr id="1108"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800" w:lineRule="exact"/>
                              <w:ind w:right="-160"/>
                              <w:rPr>
                                <w:rFonts w:ascii="Times New Roman" w:eastAsia="Times New Roman" w:hAnsi="Times New Roman" w:cs="Times New Roman"/>
                                <w:sz w:val="80"/>
                                <w:szCs w:val="80"/>
                              </w:rPr>
                            </w:pPr>
                            <w:r>
                              <w:rPr>
                                <w:rFonts w:ascii="Times New Roman" w:eastAsia="Times New Roman" w:hAnsi="Times New Roman" w:cs="Times New Roman"/>
                                <w:color w:val="9A9A97"/>
                                <w:sz w:val="80"/>
                                <w:szCs w:val="8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5" o:spid="_x0000_s1028" type="#_x0000_t202" style="position:absolute;left:0;text-align:left;margin-left:292pt;margin-top:1.75pt;width:23.45pt;height:40pt;z-index:-106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" filled="f" stroked="f">
                <v:textbox inset="0,0,0,0">
                  <w:txbxContent>
                    <w:p w:rsidR="00C51A6A" w:rsidRDefault="00992248">
                      <w:pPr>
                        <w:spacing w:after="0" w:line="800" w:lineRule="exact"/>
                        <w:ind w:right="-160"/>
                        <w:rPr>
                          <w:rFonts w:ascii="Times New Roman" w:eastAsia="Times New Roman" w:hAnsi="Times New Roman" w:cs="Times New Roman"/>
                          <w:sz w:val="80"/>
                          <w:szCs w:val="80"/>
                        </w:rPr>
                      </w:pPr>
                      <w:r>
                        <w:rPr>
                          <w:rFonts w:ascii="Times New Roman" w:eastAsia="Times New Roman" w:hAnsi="Times New Roman" w:cs="Times New Roman"/>
                          <w:color w:val="9A9A97"/>
                          <w:sz w:val="80"/>
                          <w:szCs w:val="80"/>
                        </w:rPr>
                        <w:t>--</w:t>
                      </w:r>
                    </w:p>
                  </w:txbxContent>
                </v:textbox>
                <w10:wrap anchorx="page"/>
              </v:shape>
            </w:pict>
          </mc:Fallback>
        </mc:AlternateContent>
      </w:r>
      <w:r w:rsidR="00992248">
        <w:rPr>
          <w:rFonts w:ascii="Arial" w:eastAsia="Arial" w:hAnsi="Arial" w:cs="Arial"/>
          <w:color w:val="33872B"/>
          <w:position w:val="-1"/>
          <w:sz w:val="46"/>
          <w:szCs w:val="46"/>
        </w:rPr>
        <w:t>®</w:t>
      </w:r>
      <w:r w:rsidR="00992248">
        <w:rPr>
          <w:rFonts w:ascii="Arial" w:eastAsia="Arial" w:hAnsi="Arial" w:cs="Arial"/>
          <w:color w:val="33872B"/>
          <w:spacing w:val="-111"/>
          <w:position w:val="-1"/>
          <w:sz w:val="46"/>
          <w:szCs w:val="46"/>
        </w:rPr>
        <w:t xml:space="preserve"> </w:t>
      </w:r>
      <w:r w:rsidR="00992248">
        <w:rPr>
          <w:rFonts w:ascii="Arial" w:eastAsia="Arial" w:hAnsi="Arial" w:cs="Arial"/>
          <w:color w:val="33872B"/>
          <w:position w:val="-1"/>
          <w:sz w:val="46"/>
          <w:szCs w:val="46"/>
        </w:rPr>
        <w:tab/>
      </w:r>
      <w:r w:rsidR="00992248">
        <w:rPr>
          <w:rFonts w:ascii="Arial" w:eastAsia="Arial" w:hAnsi="Arial" w:cs="Arial"/>
          <w:color w:val="1F1D18"/>
          <w:spacing w:val="-19"/>
          <w:w w:val="128"/>
          <w:position w:val="4"/>
          <w:sz w:val="12"/>
          <w:szCs w:val="12"/>
        </w:rPr>
        <w:t>B</w:t>
      </w:r>
      <w:r w:rsidR="00992248">
        <w:rPr>
          <w:rFonts w:ascii="Arial" w:eastAsia="Arial" w:hAnsi="Arial" w:cs="Arial"/>
          <w:color w:val="030301"/>
          <w:spacing w:val="3"/>
          <w:w w:val="216"/>
          <w:position w:val="4"/>
          <w:sz w:val="12"/>
          <w:szCs w:val="12"/>
        </w:rPr>
        <w:t>l</w:t>
      </w:r>
      <w:r w:rsidR="00992248">
        <w:rPr>
          <w:rFonts w:ascii="Arial" w:eastAsia="Arial" w:hAnsi="Arial" w:cs="Arial"/>
          <w:color w:val="1F1D18"/>
          <w:spacing w:val="1"/>
          <w:w w:val="106"/>
          <w:position w:val="4"/>
          <w:sz w:val="12"/>
          <w:szCs w:val="12"/>
        </w:rPr>
        <w:t>u</w:t>
      </w:r>
      <w:r w:rsidR="00992248">
        <w:rPr>
          <w:rFonts w:ascii="Arial" w:eastAsia="Arial" w:hAnsi="Arial" w:cs="Arial"/>
          <w:color w:val="626056"/>
          <w:w w:val="106"/>
          <w:position w:val="4"/>
          <w:sz w:val="12"/>
          <w:szCs w:val="12"/>
        </w:rPr>
        <w:t>e</w:t>
      </w:r>
      <w:r w:rsidR="00992248">
        <w:rPr>
          <w:rFonts w:ascii="Arial" w:eastAsia="Arial" w:hAnsi="Arial" w:cs="Arial"/>
          <w:color w:val="626056"/>
          <w:spacing w:val="-6"/>
          <w:position w:val="4"/>
          <w:sz w:val="12"/>
          <w:szCs w:val="12"/>
        </w:rPr>
        <w:t xml:space="preserve"> </w:t>
      </w:r>
      <w:r w:rsidR="00992248">
        <w:rPr>
          <w:rFonts w:ascii="Arial" w:eastAsia="Arial" w:hAnsi="Arial" w:cs="Arial"/>
          <w:color w:val="2F2F28"/>
          <w:spacing w:val="-17"/>
          <w:w w:val="122"/>
          <w:position w:val="4"/>
          <w:sz w:val="12"/>
          <w:szCs w:val="12"/>
        </w:rPr>
        <w:t>S</w:t>
      </w:r>
      <w:r w:rsidR="00992248">
        <w:rPr>
          <w:rFonts w:ascii="Arial" w:eastAsia="Arial" w:hAnsi="Arial" w:cs="Arial"/>
          <w:color w:val="626056"/>
          <w:spacing w:val="-7"/>
          <w:w w:val="113"/>
          <w:position w:val="4"/>
          <w:sz w:val="12"/>
          <w:szCs w:val="12"/>
        </w:rPr>
        <w:t>p</w:t>
      </w:r>
      <w:r w:rsidR="00992248">
        <w:rPr>
          <w:rFonts w:ascii="Arial" w:eastAsia="Arial" w:hAnsi="Arial" w:cs="Arial"/>
          <w:color w:val="2F2F28"/>
          <w:spacing w:val="-21"/>
          <w:w w:val="113"/>
          <w:position w:val="4"/>
          <w:sz w:val="12"/>
          <w:szCs w:val="12"/>
        </w:rPr>
        <w:t>r</w:t>
      </w:r>
      <w:r w:rsidR="00992248">
        <w:rPr>
          <w:rFonts w:ascii="Arial" w:eastAsia="Arial" w:hAnsi="Arial" w:cs="Arial"/>
          <w:color w:val="030301"/>
          <w:spacing w:val="-12"/>
          <w:w w:val="216"/>
          <w:position w:val="4"/>
          <w:sz w:val="12"/>
          <w:szCs w:val="12"/>
        </w:rPr>
        <w:t>i</w:t>
      </w:r>
      <w:r w:rsidR="00992248">
        <w:rPr>
          <w:rFonts w:ascii="Arial" w:eastAsia="Arial" w:hAnsi="Arial" w:cs="Arial"/>
          <w:color w:val="46463B"/>
          <w:w w:val="110"/>
          <w:position w:val="4"/>
          <w:sz w:val="12"/>
          <w:szCs w:val="12"/>
        </w:rPr>
        <w:t>ng</w:t>
      </w:r>
      <w:r w:rsidR="00992248">
        <w:rPr>
          <w:rFonts w:ascii="Arial" w:eastAsia="Arial" w:hAnsi="Arial" w:cs="Arial"/>
          <w:color w:val="46463B"/>
          <w:spacing w:val="-6"/>
          <w:position w:val="4"/>
          <w:sz w:val="12"/>
          <w:szCs w:val="12"/>
        </w:rPr>
        <w:t xml:space="preserve"> </w:t>
      </w:r>
      <w:r w:rsidR="00992248">
        <w:rPr>
          <w:rFonts w:ascii="Arial" w:eastAsia="Arial" w:hAnsi="Arial" w:cs="Arial"/>
          <w:color w:val="1F1D18"/>
          <w:w w:val="108"/>
          <w:position w:val="4"/>
          <w:sz w:val="12"/>
          <w:szCs w:val="12"/>
        </w:rPr>
        <w:t>W</w:t>
      </w:r>
      <w:r w:rsidR="00992248">
        <w:rPr>
          <w:rFonts w:ascii="Arial" w:eastAsia="Arial" w:hAnsi="Arial" w:cs="Arial"/>
          <w:color w:val="1F1D18"/>
          <w:spacing w:val="-23"/>
          <w:w w:val="109"/>
          <w:position w:val="4"/>
          <w:sz w:val="12"/>
          <w:szCs w:val="12"/>
        </w:rPr>
        <w:t>U</w:t>
      </w:r>
      <w:r w:rsidR="00992248">
        <w:rPr>
          <w:rFonts w:ascii="Arial" w:eastAsia="Arial" w:hAnsi="Arial" w:cs="Arial"/>
          <w:color w:val="030301"/>
          <w:w w:val="133"/>
          <w:position w:val="4"/>
          <w:sz w:val="12"/>
          <w:szCs w:val="12"/>
        </w:rPr>
        <w:t>I</w:t>
      </w:r>
    </w:p>
    <w:p w:rsidR="00C51A6A" w:rsidRDefault="00992248">
      <w:pPr>
        <w:spacing w:after="0" w:line="85" w:lineRule="exact"/>
        <w:ind w:left="1082" w:right="3264"/>
        <w:jc w:val="center"/>
        <w:rPr>
          <w:rFonts w:ascii="Times New Roman" w:eastAsia="Times New Roman" w:hAnsi="Times New Roman" w:cs="Times New Roman"/>
          <w:sz w:val="9"/>
          <w:szCs w:val="9"/>
        </w:rPr>
      </w:pPr>
      <w:r>
        <w:rPr>
          <w:rFonts w:ascii="Arial" w:eastAsia="Arial" w:hAnsi="Arial" w:cs="Arial"/>
          <w:b/>
          <w:bCs/>
          <w:color w:val="1F1D18"/>
          <w:w w:val="101"/>
          <w:sz w:val="8"/>
          <w:szCs w:val="8"/>
        </w:rPr>
        <w:t>N</w:t>
      </w:r>
      <w:r>
        <w:rPr>
          <w:rFonts w:ascii="Arial" w:eastAsia="Arial" w:hAnsi="Arial" w:cs="Arial"/>
          <w:b/>
          <w:bCs/>
          <w:color w:val="1F1D18"/>
          <w:spacing w:val="-9"/>
          <w:sz w:val="8"/>
          <w:szCs w:val="8"/>
        </w:rPr>
        <w:t>o</w:t>
      </w:r>
      <w:r>
        <w:rPr>
          <w:rFonts w:ascii="Arial" w:eastAsia="Arial" w:hAnsi="Arial" w:cs="Arial"/>
          <w:b/>
          <w:bCs/>
          <w:color w:val="030301"/>
          <w:w w:val="111"/>
          <w:sz w:val="8"/>
          <w:szCs w:val="8"/>
        </w:rPr>
        <w:t>rt</w:t>
      </w:r>
      <w:r>
        <w:rPr>
          <w:rFonts w:ascii="Arial" w:eastAsia="Arial" w:hAnsi="Arial" w:cs="Arial"/>
          <w:b/>
          <w:bCs/>
          <w:color w:val="030301"/>
          <w:spacing w:val="-18"/>
          <w:w w:val="110"/>
          <w:sz w:val="8"/>
          <w:szCs w:val="8"/>
        </w:rPr>
        <w:t>h</w:t>
      </w:r>
      <w:r>
        <w:rPr>
          <w:rFonts w:ascii="Arial" w:eastAsia="Arial" w:hAnsi="Arial" w:cs="Arial"/>
          <w:b/>
          <w:bCs/>
          <w:color w:val="1F1D18"/>
          <w:spacing w:val="-7"/>
          <w:w w:val="118"/>
          <w:sz w:val="8"/>
          <w:szCs w:val="8"/>
        </w:rPr>
        <w:t>e</w:t>
      </w:r>
      <w:r>
        <w:rPr>
          <w:rFonts w:ascii="Arial" w:eastAsia="Arial" w:hAnsi="Arial" w:cs="Arial"/>
          <w:b/>
          <w:bCs/>
          <w:color w:val="030301"/>
          <w:spacing w:val="-14"/>
          <w:w w:val="137"/>
          <w:sz w:val="8"/>
          <w:szCs w:val="8"/>
        </w:rPr>
        <w:t>a</w:t>
      </w:r>
      <w:r>
        <w:rPr>
          <w:rFonts w:ascii="Arial" w:eastAsia="Arial" w:hAnsi="Arial" w:cs="Arial"/>
          <w:b/>
          <w:bCs/>
          <w:color w:val="2F2F28"/>
          <w:w w:val="89"/>
          <w:sz w:val="8"/>
          <w:szCs w:val="8"/>
        </w:rPr>
        <w:t>st</w:t>
      </w:r>
      <w:r>
        <w:rPr>
          <w:rFonts w:ascii="Arial" w:eastAsia="Arial" w:hAnsi="Arial" w:cs="Arial"/>
          <w:b/>
          <w:bCs/>
          <w:color w:val="2F2F28"/>
          <w:spacing w:val="-3"/>
          <w:sz w:val="8"/>
          <w:szCs w:val="8"/>
        </w:rPr>
        <w:t xml:space="preserve"> </w:t>
      </w:r>
      <w:r>
        <w:rPr>
          <w:rFonts w:ascii="Arial" w:eastAsia="Arial" w:hAnsi="Arial" w:cs="Arial"/>
          <w:b/>
          <w:bCs/>
          <w:color w:val="2F2F28"/>
          <w:spacing w:val="-10"/>
          <w:w w:val="122"/>
          <w:sz w:val="8"/>
          <w:szCs w:val="8"/>
        </w:rPr>
        <w:t>O</w:t>
      </w:r>
      <w:r>
        <w:rPr>
          <w:rFonts w:ascii="Arial" w:eastAsia="Arial" w:hAnsi="Arial" w:cs="Arial"/>
          <w:b/>
          <w:bCs/>
          <w:color w:val="030301"/>
          <w:w w:val="113"/>
          <w:sz w:val="8"/>
          <w:szCs w:val="8"/>
        </w:rPr>
        <w:t>r</w:t>
      </w:r>
      <w:r>
        <w:rPr>
          <w:rFonts w:ascii="Arial" w:eastAsia="Arial" w:hAnsi="Arial" w:cs="Arial"/>
          <w:b/>
          <w:bCs/>
          <w:color w:val="030301"/>
          <w:spacing w:val="-15"/>
          <w:w w:val="113"/>
          <w:sz w:val="8"/>
          <w:szCs w:val="8"/>
        </w:rPr>
        <w:t>e</w:t>
      </w:r>
      <w:r>
        <w:rPr>
          <w:rFonts w:ascii="Arial" w:eastAsia="Arial" w:hAnsi="Arial" w:cs="Arial"/>
          <w:b/>
          <w:bCs/>
          <w:color w:val="1F1D18"/>
          <w:spacing w:val="-9"/>
          <w:w w:val="112"/>
          <w:sz w:val="8"/>
          <w:szCs w:val="8"/>
        </w:rPr>
        <w:t>g</w:t>
      </w:r>
      <w:r>
        <w:rPr>
          <w:rFonts w:ascii="Arial" w:eastAsia="Arial" w:hAnsi="Arial" w:cs="Arial"/>
          <w:b/>
          <w:bCs/>
          <w:color w:val="030301"/>
          <w:spacing w:val="-18"/>
          <w:w w:val="124"/>
          <w:sz w:val="8"/>
          <w:szCs w:val="8"/>
        </w:rPr>
        <w:t>o</w:t>
      </w:r>
      <w:r>
        <w:rPr>
          <w:rFonts w:ascii="Arial" w:eastAsia="Arial" w:hAnsi="Arial" w:cs="Arial"/>
          <w:b/>
          <w:bCs/>
          <w:color w:val="1F1D18"/>
          <w:w w:val="120"/>
          <w:sz w:val="8"/>
          <w:szCs w:val="8"/>
        </w:rPr>
        <w:t>n</w:t>
      </w:r>
      <w:r>
        <w:rPr>
          <w:rFonts w:ascii="Arial" w:eastAsia="Arial" w:hAnsi="Arial" w:cs="Arial"/>
          <w:b/>
          <w:bCs/>
          <w:color w:val="1F1D18"/>
          <w:spacing w:val="-13"/>
          <w:sz w:val="8"/>
          <w:szCs w:val="8"/>
        </w:rPr>
        <w:t xml:space="preserve"> </w:t>
      </w:r>
      <w:r>
        <w:rPr>
          <w:rFonts w:ascii="Arial" w:eastAsia="Arial" w:hAnsi="Arial" w:cs="Arial"/>
          <w:b/>
          <w:bCs/>
          <w:color w:val="2F2F28"/>
          <w:spacing w:val="-3"/>
          <w:w w:val="111"/>
          <w:sz w:val="8"/>
          <w:szCs w:val="8"/>
        </w:rPr>
        <w:t>D</w:t>
      </w:r>
      <w:r>
        <w:rPr>
          <w:rFonts w:ascii="Arial" w:eastAsia="Arial" w:hAnsi="Arial" w:cs="Arial"/>
          <w:b/>
          <w:bCs/>
          <w:color w:val="030301"/>
          <w:spacing w:val="-12"/>
          <w:w w:val="138"/>
          <w:sz w:val="8"/>
          <w:szCs w:val="8"/>
        </w:rPr>
        <w:t>i</w:t>
      </w:r>
      <w:r>
        <w:rPr>
          <w:rFonts w:ascii="Arial" w:eastAsia="Arial" w:hAnsi="Arial" w:cs="Arial"/>
          <w:b/>
          <w:bCs/>
          <w:color w:val="2F2F28"/>
          <w:sz w:val="8"/>
          <w:szCs w:val="8"/>
        </w:rPr>
        <w:t>s</w:t>
      </w:r>
      <w:r>
        <w:rPr>
          <w:rFonts w:ascii="Arial" w:eastAsia="Arial" w:hAnsi="Arial" w:cs="Arial"/>
          <w:b/>
          <w:bCs/>
          <w:color w:val="2F2F28"/>
          <w:spacing w:val="-6"/>
          <w:sz w:val="8"/>
          <w:szCs w:val="8"/>
        </w:rPr>
        <w:t>t</w:t>
      </w:r>
      <w:r>
        <w:rPr>
          <w:rFonts w:ascii="Arial" w:eastAsia="Arial" w:hAnsi="Arial" w:cs="Arial"/>
          <w:b/>
          <w:bCs/>
          <w:color w:val="030301"/>
          <w:w w:val="90"/>
          <w:sz w:val="8"/>
          <w:szCs w:val="8"/>
        </w:rPr>
        <w:t>r</w:t>
      </w:r>
      <w:r>
        <w:rPr>
          <w:rFonts w:ascii="Arial" w:eastAsia="Arial" w:hAnsi="Arial" w:cs="Arial"/>
          <w:b/>
          <w:bCs/>
          <w:color w:val="030301"/>
          <w:w w:val="89"/>
          <w:sz w:val="8"/>
          <w:szCs w:val="8"/>
        </w:rPr>
        <w:t>i</w:t>
      </w:r>
      <w:r>
        <w:rPr>
          <w:rFonts w:ascii="Arial" w:eastAsia="Arial" w:hAnsi="Arial" w:cs="Arial"/>
          <w:b/>
          <w:bCs/>
          <w:color w:val="1F1D18"/>
          <w:w w:val="91"/>
          <w:sz w:val="8"/>
          <w:szCs w:val="8"/>
        </w:rPr>
        <w:t>ct</w:t>
      </w:r>
      <w:r>
        <w:rPr>
          <w:rFonts w:ascii="Arial" w:eastAsia="Arial" w:hAnsi="Arial" w:cs="Arial"/>
          <w:b/>
          <w:bCs/>
          <w:color w:val="1F1D18"/>
          <w:spacing w:val="-4"/>
          <w:sz w:val="8"/>
          <w:szCs w:val="8"/>
        </w:rPr>
        <w:t xml:space="preserve"> </w:t>
      </w:r>
      <w:r>
        <w:rPr>
          <w:rFonts w:ascii="Arial" w:eastAsia="Arial" w:hAnsi="Arial" w:cs="Arial"/>
          <w:b/>
          <w:bCs/>
          <w:color w:val="2F2F28"/>
          <w:spacing w:val="-15"/>
          <w:w w:val="125"/>
          <w:sz w:val="8"/>
          <w:szCs w:val="8"/>
        </w:rPr>
        <w:t>G</w:t>
      </w:r>
      <w:r>
        <w:rPr>
          <w:rFonts w:ascii="Arial" w:eastAsia="Arial" w:hAnsi="Arial" w:cs="Arial"/>
          <w:b/>
          <w:bCs/>
          <w:color w:val="030301"/>
          <w:spacing w:val="-5"/>
          <w:w w:val="125"/>
          <w:sz w:val="8"/>
          <w:szCs w:val="8"/>
        </w:rPr>
        <w:t>I</w:t>
      </w:r>
      <w:r>
        <w:rPr>
          <w:rFonts w:ascii="Arial" w:eastAsia="Arial" w:hAnsi="Arial" w:cs="Arial"/>
          <w:b/>
          <w:bCs/>
          <w:color w:val="1F1D18"/>
          <w:w w:val="125"/>
          <w:sz w:val="8"/>
          <w:szCs w:val="8"/>
        </w:rPr>
        <w:t>S</w:t>
      </w:r>
      <w:r>
        <w:rPr>
          <w:rFonts w:ascii="Arial" w:eastAsia="Arial" w:hAnsi="Arial" w:cs="Arial"/>
          <w:b/>
          <w:bCs/>
          <w:color w:val="1F1D18"/>
          <w:spacing w:val="-5"/>
          <w:w w:val="125"/>
          <w:sz w:val="8"/>
          <w:szCs w:val="8"/>
        </w:rPr>
        <w:t xml:space="preserve"> </w:t>
      </w:r>
      <w:r>
        <w:rPr>
          <w:rFonts w:ascii="Times New Roman" w:eastAsia="Times New Roman" w:hAnsi="Times New Roman" w:cs="Times New Roman"/>
          <w:b/>
          <w:bCs/>
          <w:color w:val="2F2F28"/>
          <w:w w:val="87"/>
          <w:sz w:val="9"/>
          <w:szCs w:val="9"/>
        </w:rPr>
        <w:t>-agj</w:t>
      </w:r>
    </w:p>
    <w:p w:rsidR="00C51A6A" w:rsidRDefault="00992248">
      <w:pPr>
        <w:spacing w:after="0" w:line="89" w:lineRule="exact"/>
        <w:ind w:left="1410" w:right="3634"/>
        <w:jc w:val="center"/>
        <w:rPr>
          <w:rFonts w:ascii="Arial" w:eastAsia="Arial" w:hAnsi="Arial" w:cs="Arial"/>
          <w:sz w:val="8"/>
          <w:szCs w:val="8"/>
        </w:rPr>
      </w:pPr>
      <w:r>
        <w:rPr>
          <w:rFonts w:ascii="Arial" w:eastAsia="Arial" w:hAnsi="Arial" w:cs="Arial"/>
          <w:b/>
          <w:bCs/>
          <w:color w:val="1F1D18"/>
          <w:sz w:val="8"/>
          <w:szCs w:val="8"/>
        </w:rPr>
        <w:t>La</w:t>
      </w:r>
      <w:r>
        <w:rPr>
          <w:rFonts w:ascii="Arial" w:eastAsia="Arial" w:hAnsi="Arial" w:cs="Arial"/>
          <w:b/>
          <w:bCs/>
          <w:color w:val="1F1D18"/>
          <w:spacing w:val="-7"/>
          <w:sz w:val="8"/>
          <w:szCs w:val="8"/>
        </w:rPr>
        <w:t xml:space="preserve"> </w:t>
      </w:r>
      <w:r>
        <w:rPr>
          <w:rFonts w:ascii="Arial" w:eastAsia="Arial" w:hAnsi="Arial" w:cs="Arial"/>
          <w:b/>
          <w:bCs/>
          <w:color w:val="2F2F28"/>
          <w:w w:val="99"/>
          <w:sz w:val="8"/>
          <w:szCs w:val="8"/>
        </w:rPr>
        <w:t>Grand</w:t>
      </w:r>
      <w:r>
        <w:rPr>
          <w:rFonts w:ascii="Arial" w:eastAsia="Arial" w:hAnsi="Arial" w:cs="Arial"/>
          <w:b/>
          <w:bCs/>
          <w:color w:val="2F2F28"/>
          <w:spacing w:val="-1"/>
          <w:sz w:val="8"/>
          <w:szCs w:val="8"/>
        </w:rPr>
        <w:t>e</w:t>
      </w:r>
      <w:r>
        <w:rPr>
          <w:rFonts w:ascii="Arial" w:eastAsia="Arial" w:hAnsi="Arial" w:cs="Arial"/>
          <w:b/>
          <w:bCs/>
          <w:color w:val="030301"/>
          <w:spacing w:val="-4"/>
          <w:w w:val="192"/>
          <w:sz w:val="8"/>
          <w:szCs w:val="8"/>
        </w:rPr>
        <w:t>,</w:t>
      </w:r>
      <w:r>
        <w:rPr>
          <w:rFonts w:ascii="Arial" w:eastAsia="Arial" w:hAnsi="Arial" w:cs="Arial"/>
          <w:b/>
          <w:bCs/>
          <w:color w:val="1F1D18"/>
          <w:w w:val="104"/>
          <w:sz w:val="8"/>
          <w:szCs w:val="8"/>
        </w:rPr>
        <w:t>OR</w:t>
      </w:r>
    </w:p>
    <w:p w:rsidR="00C51A6A" w:rsidRDefault="00992248">
      <w:pPr>
        <w:spacing w:before="7" w:after="0" w:line="240" w:lineRule="auto"/>
        <w:ind w:left="1490" w:right="-20"/>
        <w:rPr>
          <w:rFonts w:ascii="Arial" w:eastAsia="Arial" w:hAnsi="Arial" w:cs="Arial"/>
          <w:sz w:val="8"/>
          <w:szCs w:val="8"/>
        </w:rPr>
      </w:pPr>
      <w:r>
        <w:rPr>
          <w:rFonts w:ascii="Arial" w:eastAsia="Arial" w:hAnsi="Arial" w:cs="Arial"/>
          <w:b/>
          <w:bCs/>
          <w:color w:val="030301"/>
          <w:w w:val="90"/>
          <w:sz w:val="8"/>
          <w:szCs w:val="8"/>
        </w:rPr>
        <w:t>Ju</w:t>
      </w:r>
      <w:r>
        <w:rPr>
          <w:rFonts w:ascii="Arial" w:eastAsia="Arial" w:hAnsi="Arial" w:cs="Arial"/>
          <w:b/>
          <w:bCs/>
          <w:color w:val="030301"/>
          <w:spacing w:val="-10"/>
          <w:w w:val="90"/>
          <w:sz w:val="8"/>
          <w:szCs w:val="8"/>
        </w:rPr>
        <w:t>l</w:t>
      </w:r>
      <w:r>
        <w:rPr>
          <w:rFonts w:ascii="Arial" w:eastAsia="Arial" w:hAnsi="Arial" w:cs="Arial"/>
          <w:b/>
          <w:bCs/>
          <w:color w:val="2F2F28"/>
          <w:w w:val="128"/>
          <w:sz w:val="8"/>
          <w:szCs w:val="8"/>
        </w:rPr>
        <w:t>y2</w:t>
      </w:r>
      <w:r>
        <w:rPr>
          <w:rFonts w:ascii="Arial" w:eastAsia="Arial" w:hAnsi="Arial" w:cs="Arial"/>
          <w:b/>
          <w:bCs/>
          <w:color w:val="2F2F28"/>
          <w:spacing w:val="-9"/>
          <w:w w:val="128"/>
          <w:sz w:val="8"/>
          <w:szCs w:val="8"/>
        </w:rPr>
        <w:t>5</w:t>
      </w:r>
      <w:r>
        <w:rPr>
          <w:rFonts w:ascii="Arial" w:eastAsia="Arial" w:hAnsi="Arial" w:cs="Arial"/>
          <w:b/>
          <w:bCs/>
          <w:color w:val="030301"/>
          <w:spacing w:val="6"/>
          <w:w w:val="192"/>
          <w:sz w:val="8"/>
          <w:szCs w:val="8"/>
        </w:rPr>
        <w:t>,</w:t>
      </w:r>
      <w:r>
        <w:rPr>
          <w:rFonts w:ascii="Arial" w:eastAsia="Arial" w:hAnsi="Arial" w:cs="Arial"/>
          <w:b/>
          <w:bCs/>
          <w:color w:val="1F1D18"/>
          <w:spacing w:val="-16"/>
          <w:w w:val="119"/>
          <w:sz w:val="8"/>
          <w:szCs w:val="8"/>
        </w:rPr>
        <w:t>2</w:t>
      </w:r>
      <w:r>
        <w:rPr>
          <w:rFonts w:ascii="Arial" w:eastAsia="Arial" w:hAnsi="Arial" w:cs="Arial"/>
          <w:b/>
          <w:bCs/>
          <w:color w:val="030301"/>
          <w:w w:val="121"/>
          <w:sz w:val="8"/>
          <w:szCs w:val="8"/>
        </w:rPr>
        <w:t>0</w:t>
      </w:r>
      <w:r>
        <w:rPr>
          <w:rFonts w:ascii="Arial" w:eastAsia="Arial" w:hAnsi="Arial" w:cs="Arial"/>
          <w:b/>
          <w:bCs/>
          <w:color w:val="030301"/>
          <w:spacing w:val="-16"/>
          <w:w w:val="121"/>
          <w:sz w:val="8"/>
          <w:szCs w:val="8"/>
        </w:rPr>
        <w:t>0</w:t>
      </w:r>
      <w:r>
        <w:rPr>
          <w:rFonts w:ascii="Arial" w:eastAsia="Arial" w:hAnsi="Arial" w:cs="Arial"/>
          <w:b/>
          <w:bCs/>
          <w:color w:val="2F2F28"/>
          <w:w w:val="119"/>
          <w:sz w:val="8"/>
          <w:szCs w:val="8"/>
        </w:rPr>
        <w:t>5</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80" w:lineRule="exact"/>
        <w:rPr>
          <w:sz w:val="28"/>
          <w:szCs w:val="28"/>
        </w:rPr>
      </w:pPr>
    </w:p>
    <w:p w:rsidR="00C51A6A" w:rsidRDefault="00992248">
      <w:pPr>
        <w:spacing w:after="0" w:line="240" w:lineRule="auto"/>
        <w:ind w:right="-58"/>
        <w:rPr>
          <w:rFonts w:ascii="Arial" w:eastAsia="Arial" w:hAnsi="Arial" w:cs="Arial"/>
          <w:sz w:val="12"/>
          <w:szCs w:val="12"/>
        </w:rPr>
      </w:pPr>
      <w:r>
        <w:rPr>
          <w:rFonts w:ascii="Arial" w:eastAsia="Arial" w:hAnsi="Arial" w:cs="Arial"/>
          <w:color w:val="1F1D18"/>
          <w:spacing w:val="-8"/>
          <w:w w:val="112"/>
          <w:sz w:val="12"/>
          <w:szCs w:val="12"/>
        </w:rPr>
        <w:t>M</w:t>
      </w:r>
      <w:r>
        <w:rPr>
          <w:rFonts w:ascii="Arial" w:eastAsia="Arial" w:hAnsi="Arial" w:cs="Arial"/>
          <w:color w:val="626056"/>
          <w:w w:val="114"/>
          <w:sz w:val="12"/>
          <w:szCs w:val="12"/>
        </w:rPr>
        <w:t>e</w:t>
      </w:r>
      <w:r>
        <w:rPr>
          <w:rFonts w:ascii="Arial" w:eastAsia="Arial" w:hAnsi="Arial" w:cs="Arial"/>
          <w:color w:val="626056"/>
          <w:spacing w:val="-22"/>
          <w:w w:val="114"/>
          <w:sz w:val="12"/>
          <w:szCs w:val="12"/>
        </w:rPr>
        <w:t>d</w:t>
      </w:r>
      <w:r>
        <w:rPr>
          <w:rFonts w:ascii="Arial" w:eastAsia="Arial" w:hAnsi="Arial" w:cs="Arial"/>
          <w:color w:val="7C796E"/>
          <w:spacing w:val="-17"/>
          <w:w w:val="72"/>
          <w:sz w:val="12"/>
          <w:szCs w:val="12"/>
        </w:rPr>
        <w:t>1</w:t>
      </w:r>
      <w:r>
        <w:rPr>
          <w:rFonts w:ascii="Arial" w:eastAsia="Arial" w:hAnsi="Arial" w:cs="Arial"/>
          <w:color w:val="46463B"/>
          <w:w w:val="111"/>
          <w:sz w:val="12"/>
          <w:szCs w:val="12"/>
        </w:rPr>
        <w:t>c</w:t>
      </w:r>
      <w:r>
        <w:rPr>
          <w:rFonts w:ascii="Arial" w:eastAsia="Arial" w:hAnsi="Arial" w:cs="Arial"/>
          <w:color w:val="46463B"/>
          <w:spacing w:val="-15"/>
          <w:w w:val="111"/>
          <w:sz w:val="12"/>
          <w:szCs w:val="12"/>
        </w:rPr>
        <w:t>a</w:t>
      </w:r>
      <w:r>
        <w:rPr>
          <w:rFonts w:ascii="Arial" w:eastAsia="Arial" w:hAnsi="Arial" w:cs="Arial"/>
          <w:color w:val="030301"/>
          <w:w w:val="144"/>
          <w:sz w:val="12"/>
          <w:szCs w:val="12"/>
        </w:rPr>
        <w:t>l</w:t>
      </w:r>
      <w:r>
        <w:rPr>
          <w:rFonts w:ascii="Arial" w:eastAsia="Arial" w:hAnsi="Arial" w:cs="Arial"/>
          <w:color w:val="030301"/>
          <w:spacing w:val="-9"/>
          <w:sz w:val="12"/>
          <w:szCs w:val="12"/>
        </w:rPr>
        <w:t xml:space="preserve"> </w:t>
      </w:r>
      <w:r>
        <w:rPr>
          <w:rFonts w:ascii="Arial" w:eastAsia="Arial" w:hAnsi="Arial" w:cs="Arial"/>
          <w:color w:val="46463B"/>
          <w:sz w:val="12"/>
          <w:szCs w:val="12"/>
        </w:rPr>
        <w:t>S</w:t>
      </w:r>
      <w:r>
        <w:rPr>
          <w:rFonts w:ascii="Arial" w:eastAsia="Arial" w:hAnsi="Arial" w:cs="Arial"/>
          <w:color w:val="46463B"/>
          <w:spacing w:val="-7"/>
          <w:sz w:val="12"/>
          <w:szCs w:val="12"/>
        </w:rPr>
        <w:t>p</w:t>
      </w:r>
      <w:r>
        <w:rPr>
          <w:rFonts w:ascii="Arial" w:eastAsia="Arial" w:hAnsi="Arial" w:cs="Arial"/>
          <w:color w:val="7C796E"/>
          <w:spacing w:val="-1"/>
          <w:sz w:val="12"/>
          <w:szCs w:val="12"/>
        </w:rPr>
        <w:t>r</w:t>
      </w:r>
      <w:r>
        <w:rPr>
          <w:rFonts w:ascii="Arial" w:eastAsia="Arial" w:hAnsi="Arial" w:cs="Arial"/>
          <w:color w:val="7C796E"/>
          <w:spacing w:val="-22"/>
          <w:sz w:val="12"/>
          <w:szCs w:val="12"/>
        </w:rPr>
        <w:t>i</w:t>
      </w:r>
      <w:r>
        <w:rPr>
          <w:rFonts w:ascii="Arial" w:eastAsia="Arial" w:hAnsi="Arial" w:cs="Arial"/>
          <w:color w:val="2F2F28"/>
          <w:sz w:val="12"/>
          <w:szCs w:val="12"/>
        </w:rPr>
        <w:t>n</w:t>
      </w:r>
      <w:r>
        <w:rPr>
          <w:rFonts w:ascii="Arial" w:eastAsia="Arial" w:hAnsi="Arial" w:cs="Arial"/>
          <w:color w:val="2F2F28"/>
          <w:spacing w:val="-5"/>
          <w:sz w:val="12"/>
          <w:szCs w:val="12"/>
        </w:rPr>
        <w:t>g</w:t>
      </w:r>
      <w:r>
        <w:rPr>
          <w:rFonts w:ascii="Arial" w:eastAsia="Arial" w:hAnsi="Arial" w:cs="Arial"/>
          <w:color w:val="626056"/>
          <w:sz w:val="12"/>
          <w:szCs w:val="12"/>
        </w:rPr>
        <w:t>s</w:t>
      </w:r>
      <w:r>
        <w:rPr>
          <w:rFonts w:ascii="Arial" w:eastAsia="Arial" w:hAnsi="Arial" w:cs="Arial"/>
          <w:color w:val="626056"/>
          <w:spacing w:val="27"/>
          <w:sz w:val="12"/>
          <w:szCs w:val="12"/>
        </w:rPr>
        <w:t xml:space="preserve"> </w:t>
      </w:r>
      <w:r>
        <w:rPr>
          <w:rFonts w:ascii="Arial" w:eastAsia="Arial" w:hAnsi="Arial" w:cs="Arial"/>
          <w:color w:val="626056"/>
          <w:spacing w:val="-11"/>
          <w:w w:val="109"/>
          <w:sz w:val="12"/>
          <w:szCs w:val="12"/>
        </w:rPr>
        <w:t>W</w:t>
      </w:r>
      <w:r>
        <w:rPr>
          <w:rFonts w:ascii="Arial" w:eastAsia="Arial" w:hAnsi="Arial" w:cs="Arial"/>
          <w:color w:val="1F1D18"/>
          <w:spacing w:val="-16"/>
          <w:w w:val="113"/>
          <w:sz w:val="12"/>
          <w:szCs w:val="12"/>
        </w:rPr>
        <w:t>U</w:t>
      </w:r>
      <w:r>
        <w:rPr>
          <w:rFonts w:ascii="Arial" w:eastAsia="Arial" w:hAnsi="Arial" w:cs="Arial"/>
          <w:color w:val="7C796E"/>
          <w:w w:val="133"/>
          <w:sz w:val="12"/>
          <w:szCs w:val="12"/>
        </w:rPr>
        <w:t>I</w:t>
      </w:r>
    </w:p>
    <w:p w:rsidR="00C51A6A" w:rsidRDefault="00992248">
      <w:pPr>
        <w:spacing w:before="1" w:after="0" w:line="150" w:lineRule="exact"/>
        <w:rPr>
          <w:sz w:val="15"/>
          <w:szCs w:val="15"/>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567" w:lineRule="exact"/>
        <w:ind w:right="-20"/>
        <w:rPr>
          <w:rFonts w:ascii="Arial" w:eastAsia="Arial" w:hAnsi="Arial" w:cs="Arial"/>
          <w:sz w:val="12"/>
          <w:szCs w:val="12"/>
        </w:rPr>
      </w:pPr>
      <w:r>
        <w:rPr>
          <w:rFonts w:ascii="Arial" w:eastAsia="Arial" w:hAnsi="Arial" w:cs="Arial"/>
          <w:color w:val="7C796E"/>
          <w:spacing w:val="-740"/>
          <w:w w:val="76"/>
          <w:position w:val="-5"/>
          <w:sz w:val="139"/>
          <w:szCs w:val="139"/>
        </w:rPr>
        <w:t>1</w:t>
      </w:r>
      <w:r>
        <w:rPr>
          <w:rFonts w:ascii="Arial" w:eastAsia="Arial" w:hAnsi="Arial" w:cs="Arial"/>
          <w:color w:val="626056"/>
          <w:spacing w:val="-12"/>
          <w:w w:val="117"/>
          <w:position w:val="-27"/>
          <w:sz w:val="12"/>
          <w:szCs w:val="12"/>
        </w:rPr>
        <w:t>F</w:t>
      </w:r>
      <w:r>
        <w:rPr>
          <w:rFonts w:ascii="Arial" w:eastAsia="Arial" w:hAnsi="Arial" w:cs="Arial"/>
          <w:color w:val="46463B"/>
          <w:w w:val="102"/>
          <w:position w:val="-27"/>
          <w:sz w:val="12"/>
          <w:szCs w:val="12"/>
        </w:rPr>
        <w:t>or</w:t>
      </w:r>
      <w:r>
        <w:rPr>
          <w:rFonts w:ascii="Arial" w:eastAsia="Arial" w:hAnsi="Arial" w:cs="Arial"/>
          <w:color w:val="46463B"/>
          <w:spacing w:val="5"/>
          <w:position w:val="-27"/>
          <w:sz w:val="12"/>
          <w:szCs w:val="12"/>
        </w:rPr>
        <w:t xml:space="preserve"> </w:t>
      </w:r>
      <w:r>
        <w:rPr>
          <w:rFonts w:ascii="Arial" w:eastAsia="Arial" w:hAnsi="Arial" w:cs="Arial"/>
          <w:color w:val="46463B"/>
          <w:spacing w:val="-9"/>
          <w:w w:val="96"/>
          <w:position w:val="-27"/>
          <w:sz w:val="12"/>
          <w:szCs w:val="12"/>
        </w:rPr>
        <w:t>V</w:t>
      </w:r>
      <w:r>
        <w:rPr>
          <w:rFonts w:ascii="Arial" w:eastAsia="Arial" w:hAnsi="Arial" w:cs="Arial"/>
          <w:color w:val="7C796E"/>
          <w:spacing w:val="-3"/>
          <w:w w:val="216"/>
          <w:position w:val="-27"/>
          <w:sz w:val="12"/>
          <w:szCs w:val="12"/>
        </w:rPr>
        <w:t>i</w:t>
      </w:r>
      <w:r>
        <w:rPr>
          <w:rFonts w:ascii="Arial" w:eastAsia="Arial" w:hAnsi="Arial" w:cs="Arial"/>
          <w:color w:val="626056"/>
          <w:spacing w:val="-5"/>
          <w:w w:val="103"/>
          <w:position w:val="-27"/>
          <w:sz w:val="12"/>
          <w:szCs w:val="12"/>
        </w:rPr>
        <w:t>s</w:t>
      </w:r>
      <w:r>
        <w:rPr>
          <w:rFonts w:ascii="Arial" w:eastAsia="Arial" w:hAnsi="Arial" w:cs="Arial"/>
          <w:color w:val="030301"/>
          <w:spacing w:val="1"/>
          <w:w w:val="106"/>
          <w:position w:val="-27"/>
          <w:sz w:val="12"/>
          <w:szCs w:val="12"/>
        </w:rPr>
        <w:t>u</w:t>
      </w:r>
      <w:r>
        <w:rPr>
          <w:rFonts w:ascii="Arial" w:eastAsia="Arial" w:hAnsi="Arial" w:cs="Arial"/>
          <w:color w:val="7C796E"/>
          <w:w w:val="113"/>
          <w:position w:val="-27"/>
          <w:sz w:val="12"/>
          <w:szCs w:val="12"/>
        </w:rPr>
        <w:t>a</w:t>
      </w:r>
      <w:r>
        <w:rPr>
          <w:rFonts w:ascii="Arial" w:eastAsia="Arial" w:hAnsi="Arial" w:cs="Arial"/>
          <w:color w:val="7C796E"/>
          <w:spacing w:val="5"/>
          <w:w w:val="113"/>
          <w:position w:val="-27"/>
          <w:sz w:val="12"/>
          <w:szCs w:val="12"/>
        </w:rPr>
        <w:t>l</w:t>
      </w:r>
      <w:r>
        <w:rPr>
          <w:rFonts w:ascii="Arial" w:eastAsia="Arial" w:hAnsi="Arial" w:cs="Arial"/>
          <w:color w:val="7C796E"/>
          <w:spacing w:val="-1148"/>
          <w:w w:val="76"/>
          <w:position w:val="-5"/>
          <w:sz w:val="139"/>
          <w:szCs w:val="139"/>
        </w:rPr>
        <w:t>m</w:t>
      </w:r>
      <w:r>
        <w:rPr>
          <w:rFonts w:ascii="Arial" w:eastAsia="Arial" w:hAnsi="Arial" w:cs="Arial"/>
          <w:color w:val="626056"/>
          <w:spacing w:val="-17"/>
          <w:w w:val="118"/>
          <w:position w:val="-27"/>
          <w:sz w:val="12"/>
          <w:szCs w:val="12"/>
        </w:rPr>
        <w:t>D</w:t>
      </w:r>
      <w:r>
        <w:rPr>
          <w:rFonts w:ascii="Arial" w:eastAsia="Arial" w:hAnsi="Arial" w:cs="Arial"/>
          <w:color w:val="46463B"/>
          <w:spacing w:val="4"/>
          <w:w w:val="216"/>
          <w:position w:val="-27"/>
          <w:sz w:val="12"/>
          <w:szCs w:val="12"/>
        </w:rPr>
        <w:t>i</w:t>
      </w:r>
      <w:r>
        <w:rPr>
          <w:rFonts w:ascii="Arial" w:eastAsia="Arial" w:hAnsi="Arial" w:cs="Arial"/>
          <w:color w:val="626056"/>
          <w:spacing w:val="-14"/>
          <w:w w:val="118"/>
          <w:position w:val="-27"/>
          <w:sz w:val="12"/>
          <w:szCs w:val="12"/>
        </w:rPr>
        <w:t>s</w:t>
      </w:r>
      <w:r>
        <w:rPr>
          <w:rFonts w:ascii="Arial" w:eastAsia="Arial" w:hAnsi="Arial" w:cs="Arial"/>
          <w:color w:val="7C796E"/>
          <w:spacing w:val="-6"/>
          <w:w w:val="119"/>
          <w:position w:val="-27"/>
          <w:sz w:val="12"/>
          <w:szCs w:val="12"/>
        </w:rPr>
        <w:t>p</w:t>
      </w:r>
      <w:r>
        <w:rPr>
          <w:rFonts w:ascii="Arial" w:eastAsia="Arial" w:hAnsi="Arial" w:cs="Arial"/>
          <w:color w:val="7C796E"/>
          <w:spacing w:val="-31"/>
          <w:w w:val="119"/>
          <w:position w:val="-27"/>
          <w:sz w:val="12"/>
          <w:szCs w:val="12"/>
        </w:rPr>
        <w:t>l</w:t>
      </w:r>
      <w:r>
        <w:rPr>
          <w:rFonts w:ascii="Arial" w:eastAsia="Arial" w:hAnsi="Arial" w:cs="Arial"/>
          <w:color w:val="626056"/>
          <w:spacing w:val="-7"/>
          <w:w w:val="106"/>
          <w:position w:val="-27"/>
          <w:sz w:val="12"/>
          <w:szCs w:val="12"/>
        </w:rPr>
        <w:t>a</w:t>
      </w:r>
      <w:r>
        <w:rPr>
          <w:rFonts w:ascii="Arial" w:eastAsia="Arial" w:hAnsi="Arial" w:cs="Arial"/>
          <w:color w:val="46463B"/>
          <w:w w:val="120"/>
          <w:position w:val="-27"/>
          <w:sz w:val="12"/>
          <w:szCs w:val="12"/>
        </w:rPr>
        <w:t>y</w:t>
      </w:r>
      <w:r>
        <w:rPr>
          <w:rFonts w:ascii="Arial" w:eastAsia="Arial" w:hAnsi="Arial" w:cs="Arial"/>
          <w:color w:val="46463B"/>
          <w:spacing w:val="-3"/>
          <w:position w:val="-27"/>
          <w:sz w:val="12"/>
          <w:szCs w:val="12"/>
        </w:rPr>
        <w:t xml:space="preserve"> </w:t>
      </w:r>
      <w:r>
        <w:rPr>
          <w:rFonts w:ascii="Arial" w:eastAsia="Arial" w:hAnsi="Arial" w:cs="Arial"/>
          <w:color w:val="626056"/>
          <w:spacing w:val="-14"/>
          <w:w w:val="110"/>
          <w:position w:val="-27"/>
          <w:sz w:val="12"/>
          <w:szCs w:val="12"/>
        </w:rPr>
        <w:t>O</w:t>
      </w:r>
      <w:r>
        <w:rPr>
          <w:rFonts w:ascii="Arial" w:eastAsia="Arial" w:hAnsi="Arial" w:cs="Arial"/>
          <w:color w:val="BCBCBC"/>
          <w:spacing w:val="-12"/>
          <w:w w:val="121"/>
          <w:position w:val="-27"/>
          <w:sz w:val="12"/>
          <w:szCs w:val="12"/>
        </w:rPr>
        <w:t>n</w:t>
      </w:r>
      <w:r>
        <w:rPr>
          <w:rFonts w:ascii="Arial" w:eastAsia="Arial" w:hAnsi="Arial" w:cs="Arial"/>
          <w:color w:val="7C796E"/>
          <w:w w:val="108"/>
          <w:position w:val="-27"/>
          <w:sz w:val="12"/>
          <w:szCs w:val="12"/>
        </w:rPr>
        <w:t>ly</w:t>
      </w:r>
    </w:p>
    <w:p w:rsidR="00C51A6A" w:rsidRDefault="00C51A6A">
      <w:pPr>
        <w:spacing w:after="0"/>
        <w:sectPr w:rsidR="00C51A6A">
          <w:type w:val="continuous"/>
          <w:pgSz w:w="15840" w:h="12240" w:orient="landscape"/>
          <w:pgMar w:top="1480" w:right="2260" w:bottom="920" w:left="640" w:header="720" w:footer="720" w:gutter="0"/>
          <w:cols w:num="3" w:space="720" w:equalWidth="0">
            <w:col w:w="5669" w:space="3973"/>
            <w:col w:w="1120" w:space="602"/>
            <w:col w:w="1576"/>
          </w:cols>
        </w:sectPr>
      </w:pPr>
    </w:p>
    <w:p w:rsidR="00C51A6A" w:rsidRDefault="00C51A6A">
      <w:pPr>
        <w:spacing w:before="3" w:after="0" w:line="160" w:lineRule="exact"/>
        <w:rPr>
          <w:sz w:val="16"/>
          <w:szCs w:val="16"/>
        </w:rPr>
      </w:pPr>
    </w:p>
    <w:p w:rsidR="00C51A6A" w:rsidRDefault="0034132C">
      <w:pPr>
        <w:spacing w:before="35" w:after="0" w:line="207" w:lineRule="exact"/>
        <w:ind w:left="118" w:right="-20"/>
        <w:rPr>
          <w:rFonts w:ascii="Times New Roman" w:eastAsia="Times New Roman" w:hAnsi="Times New Roman" w:cs="Times New Roman"/>
          <w:sz w:val="19"/>
          <w:szCs w:val="19"/>
        </w:rPr>
      </w:pPr>
      <w:r>
        <w:rPr>
          <w:noProof/>
        </w:rPr>
        <mc:AlternateContent>
          <mc:Choice Requires="wpg">
            <w:drawing>
              <wp:anchor distT="0" distB="0" distL="114300" distR="114300" simplePos="0" relativeHeight="503305848" behindDoc="1" locked="0" layoutInCell="1" allowOverlap="1">
                <wp:simplePos x="0" y="0"/>
                <wp:positionH relativeFrom="page">
                  <wp:posOffset>1054735</wp:posOffset>
                </wp:positionH>
                <wp:positionV relativeFrom="paragraph">
                  <wp:posOffset>-4868545</wp:posOffset>
                </wp:positionV>
                <wp:extent cx="7547610" cy="4798060"/>
                <wp:effectExtent l="6985" t="8255" r="8255" b="3810"/>
                <wp:wrapNone/>
                <wp:docPr id="1099"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7610" cy="4798060"/>
                          <a:chOff x="1661" y="-7667"/>
                          <a:chExt cx="11886" cy="7556"/>
                        </a:xfrm>
                      </wpg:grpSpPr>
                      <wpg:grpSp>
                        <wpg:cNvPr id="1100" name="Group 1093"/>
                        <wpg:cNvGrpSpPr>
                          <a:grpSpLocks/>
                        </wpg:cNvGrpSpPr>
                        <wpg:grpSpPr bwMode="auto">
                          <a:xfrm>
                            <a:off x="1672" y="-7659"/>
                            <a:ext cx="11870" cy="2"/>
                            <a:chOff x="1672" y="-7659"/>
                            <a:chExt cx="11870" cy="2"/>
                          </a:xfrm>
                        </wpg:grpSpPr>
                        <wps:wsp>
                          <wps:cNvPr id="1101" name="Freeform 1094"/>
                          <wps:cNvSpPr>
                            <a:spLocks/>
                          </wps:cNvSpPr>
                          <wps:spPr bwMode="auto">
                            <a:xfrm>
                              <a:off x="1672" y="-7659"/>
                              <a:ext cx="11870" cy="2"/>
                            </a:xfrm>
                            <a:custGeom>
                              <a:avLst/>
                              <a:gdLst>
                                <a:gd name="T0" fmla="+- 0 1672 1672"/>
                                <a:gd name="T1" fmla="*/ T0 w 11870"/>
                                <a:gd name="T2" fmla="+- 0 13543 1672"/>
                                <a:gd name="T3" fmla="*/ T2 w 11870"/>
                              </a:gdLst>
                              <a:ahLst/>
                              <a:cxnLst>
                                <a:cxn ang="0">
                                  <a:pos x="T1" y="0"/>
                                </a:cxn>
                                <a:cxn ang="0">
                                  <a:pos x="T3" y="0"/>
                                </a:cxn>
                              </a:cxnLst>
                              <a:rect l="0" t="0" r="r" b="b"/>
                              <a:pathLst>
                                <a:path w="11870">
                                  <a:moveTo>
                                    <a:pt x="0" y="0"/>
                                  </a:moveTo>
                                  <a:lnTo>
                                    <a:pt x="11871"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2" name="Group 1091"/>
                        <wpg:cNvGrpSpPr>
                          <a:grpSpLocks/>
                        </wpg:cNvGrpSpPr>
                        <wpg:grpSpPr bwMode="auto">
                          <a:xfrm>
                            <a:off x="1676" y="-7663"/>
                            <a:ext cx="2" cy="7548"/>
                            <a:chOff x="1676" y="-7663"/>
                            <a:chExt cx="2" cy="7548"/>
                          </a:xfrm>
                        </wpg:grpSpPr>
                        <wps:wsp>
                          <wps:cNvPr id="1103" name="Freeform 1092"/>
                          <wps:cNvSpPr>
                            <a:spLocks/>
                          </wps:cNvSpPr>
                          <wps:spPr bwMode="auto">
                            <a:xfrm>
                              <a:off x="1676" y="-7663"/>
                              <a:ext cx="2" cy="7548"/>
                            </a:xfrm>
                            <a:custGeom>
                              <a:avLst/>
                              <a:gdLst>
                                <a:gd name="T0" fmla="+- 0 -115 -7663"/>
                                <a:gd name="T1" fmla="*/ -115 h 7548"/>
                                <a:gd name="T2" fmla="+- 0 -7663 -7663"/>
                                <a:gd name="T3" fmla="*/ -7663 h 7548"/>
                              </a:gdLst>
                              <a:ahLst/>
                              <a:cxnLst>
                                <a:cxn ang="0">
                                  <a:pos x="0" y="T1"/>
                                </a:cxn>
                                <a:cxn ang="0">
                                  <a:pos x="0" y="T3"/>
                                </a:cxn>
                              </a:cxnLst>
                              <a:rect l="0" t="0" r="r" b="b"/>
                              <a:pathLst>
                                <a:path h="7548">
                                  <a:moveTo>
                                    <a:pt x="0" y="7548"/>
                                  </a:moveTo>
                                  <a:lnTo>
                                    <a:pt x="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4" name="Group 1089"/>
                        <wpg:cNvGrpSpPr>
                          <a:grpSpLocks/>
                        </wpg:cNvGrpSpPr>
                        <wpg:grpSpPr bwMode="auto">
                          <a:xfrm>
                            <a:off x="13539" y="-7663"/>
                            <a:ext cx="2" cy="7548"/>
                            <a:chOff x="13539" y="-7663"/>
                            <a:chExt cx="2" cy="7548"/>
                          </a:xfrm>
                        </wpg:grpSpPr>
                        <wps:wsp>
                          <wps:cNvPr id="1105" name="Freeform 1090"/>
                          <wps:cNvSpPr>
                            <a:spLocks/>
                          </wps:cNvSpPr>
                          <wps:spPr bwMode="auto">
                            <a:xfrm>
                              <a:off x="13539" y="-7663"/>
                              <a:ext cx="2" cy="7548"/>
                            </a:xfrm>
                            <a:custGeom>
                              <a:avLst/>
                              <a:gdLst>
                                <a:gd name="T0" fmla="+- 0 -115 -7663"/>
                                <a:gd name="T1" fmla="*/ -115 h 7548"/>
                                <a:gd name="T2" fmla="+- 0 -7663 -7663"/>
                                <a:gd name="T3" fmla="*/ -7663 h 7548"/>
                              </a:gdLst>
                              <a:ahLst/>
                              <a:cxnLst>
                                <a:cxn ang="0">
                                  <a:pos x="0" y="T1"/>
                                </a:cxn>
                                <a:cxn ang="0">
                                  <a:pos x="0" y="T3"/>
                                </a:cxn>
                              </a:cxnLst>
                              <a:rect l="0" t="0" r="r" b="b"/>
                              <a:pathLst>
                                <a:path h="7548">
                                  <a:moveTo>
                                    <a:pt x="0" y="7548"/>
                                  </a:moveTo>
                                  <a:lnTo>
                                    <a:pt x="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6" name="Group 1087"/>
                        <wpg:cNvGrpSpPr>
                          <a:grpSpLocks/>
                        </wpg:cNvGrpSpPr>
                        <wpg:grpSpPr bwMode="auto">
                          <a:xfrm>
                            <a:off x="1665" y="-153"/>
                            <a:ext cx="11878" cy="2"/>
                            <a:chOff x="1665" y="-153"/>
                            <a:chExt cx="11878" cy="2"/>
                          </a:xfrm>
                        </wpg:grpSpPr>
                        <wps:wsp>
                          <wps:cNvPr id="1107" name="Freeform 1088"/>
                          <wps:cNvSpPr>
                            <a:spLocks/>
                          </wps:cNvSpPr>
                          <wps:spPr bwMode="auto">
                            <a:xfrm>
                              <a:off x="1665" y="-153"/>
                              <a:ext cx="11878" cy="2"/>
                            </a:xfrm>
                            <a:custGeom>
                              <a:avLst/>
                              <a:gdLst>
                                <a:gd name="T0" fmla="+- 0 1665 1665"/>
                                <a:gd name="T1" fmla="*/ T0 w 11878"/>
                                <a:gd name="T2" fmla="+- 0 13543 1665"/>
                                <a:gd name="T3" fmla="*/ T2 w 11878"/>
                              </a:gdLst>
                              <a:ahLst/>
                              <a:cxnLst>
                                <a:cxn ang="0">
                                  <a:pos x="T1" y="0"/>
                                </a:cxn>
                                <a:cxn ang="0">
                                  <a:pos x="T3" y="0"/>
                                </a:cxn>
                              </a:cxnLst>
                              <a:rect l="0" t="0" r="r" b="b"/>
                              <a:pathLst>
                                <a:path w="11878">
                                  <a:moveTo>
                                    <a:pt x="0" y="0"/>
                                  </a:moveTo>
                                  <a:lnTo>
                                    <a:pt x="11878"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86" o:spid="_x0000_s1026" style="position:absolute;margin-left:83.05pt;margin-top:-383.35pt;width:594.3pt;height:377.8pt;z-index:-10632;mso-position-horizontal-relative:page" coordorigin="1661,-7667" coordsize="11886,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">
                <v:group id="Group 1093" o:spid="_x0000_s1027" style="position:absolute;left:1672;top:-7659;width:11870;height:2" coordorigin="1672,-7659" coordsize="11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tm/s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Xtm/scAAADd&#10;AAAADwAAAAAAAAAAAAAAAACqAgAAZHJzL2Rvd25yZXYueG1sUEsFBgAAAAAEAAQA+gAAAJ4DAAAA&#10;AA==&#10;">
                  <v:shape id="Freeform 1094" o:spid="_x0000_s1028" style="position:absolute;left:1672;top:-7659;width:11870;height:2;visibility:visible;mso-wrap-style:square;v-text-anchor:top" coordsize="11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pu8AA&#10;AADdAAAADwAAAGRycy9kb3ducmV2LnhtbERPzYrCMBC+L+w7hBG8rWk9LFKNIsouHtfuPsDYjE1r&#10;MwlNtta3N4LgbT6+31ltRtuJgfrQOFaQzzIQxJXTDdcK/n6/PhYgQkTW2DkmBTcKsFm/v62w0O7K&#10;RxrKWIsUwqFABSZGX0gZKkMWw8x54sSdXW8xJtjXUvd4TeG2k/Ms+5QWG04NBj3tDFWX8t8q8D+N&#10;8/n3cTi15dnP22pvTvtWqelk3C5BRBrjS/x0H3San2c5PL5JJ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Apu8AAAADdAAAADwAAAAAAAAAAAAAAAACYAgAAZHJzL2Rvd25y&#10;ZXYueG1sUEsFBgAAAAAEAAQA9QAAAIUDAAAAAA==&#10;" path="m,l11871,e" filled="f" strokeweight=".1344mm">
                    <v:path arrowok="t" o:connecttype="custom" o:connectlocs="0,0;11871,0" o:connectangles="0,0"/>
                  </v:shape>
                </v:group>
                <v:group id="Group 1091" o:spid="_x0000_s1029" style="position:absolute;left:1676;top:-7663;width:2;height:7548" coordorigin="1676,-7663" coordsize="2,7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VdEsQAAADdAAAADwAAAGRycy9kb3ducmV2LnhtbERPS2vCQBC+F/wPywje&#10;6iZKS4muIYgVD6FQLYi3ITsmwexsyG7z+PfdQqG3+fies01H04ieOldbVhAvIxDEhdU1lwq+Lu/P&#10;byCcR9bYWCYFEzlId7OnLSbaDvxJ/dmXIoSwS1BB5X2bSOmKigy6pW2JA3e3nUEfYFdK3eEQwk0j&#10;V1H0Kg3WHBoqbGlfUfE4fxsFxwGHbB0f+vxx30+3y8vHNY9JqcV8zDYgPI3+X/znPukwP45W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VdEsQAAADdAAAA&#10;DwAAAAAAAAAAAAAAAACqAgAAZHJzL2Rvd25yZXYueG1sUEsFBgAAAAAEAAQA+gAAAJsDAAAAAA==&#10;">
                  <v:shape id="Freeform 1092" o:spid="_x0000_s1030" style="position:absolute;left:1676;top:-7663;width:2;height:7548;visibility:visible;mso-wrap-style:square;v-text-anchor:top" coordsize="2,7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YVb0A&#10;AADdAAAADwAAAGRycy9kb3ducmV2LnhtbERPSwrCMBDdC94hjOBOU79INYoIguBKLa7HZmyrzaQ0&#10;UevtjSC4m8f7zmLVmFI8qXaFZQWDfgSCOLW64ExBctr2ZiCcR9ZYWiYFb3KwWrZbC4y1ffGBnkef&#10;iRDCLkYFufdVLKVLczLo+rYiDtzV1gZ9gHUmdY2vEG5KOYyiqTRYcGjIsaJNTun9+DAK5O003tF0&#10;31Trg7aTe+ouydkp1e006zkIT43/i3/unQ7zB9EIvt+EE+Ty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hpYVb0AAADdAAAADwAAAAAAAAAAAAAAAACYAgAAZHJzL2Rvd25yZXYu&#10;eG1sUEsFBgAAAAAEAAQA9QAAAIIDAAAAAA==&#10;" path="m,7548l,e" filled="f" strokeweight=".1344mm">
                    <v:path arrowok="t" o:connecttype="custom" o:connectlocs="0,-115;0,-7663" o:connectangles="0,0"/>
                  </v:shape>
                </v:group>
                <v:group id="Group 1089" o:spid="_x0000_s1031" style="position:absolute;left:13539;top:-7663;width:2;height:7548" coordorigin="13539,-7663" coordsize="2,7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shape id="Freeform 1090" o:spid="_x0000_s1032" style="position:absolute;left:13539;top:-7663;width:2;height:7548;visibility:visible;mso-wrap-style:square;v-text-anchor:top" coordsize="2,7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lur4A&#10;AADdAAAADwAAAGRycy9kb3ducmV2LnhtbERPSwrCMBDdC94hjOBOU0VFqqmIIAiu/OB6bMa2tpmU&#10;Jmq9vREEd/N431muWlOJJzWusKxgNIxAEKdWF5wpOJ+2gzkI55E1VpZJwZscrJJuZ4mxti8+0PPo&#10;MxFC2MWoIPe+jqV0aU4G3dDWxIG72cagD7DJpG7wFcJNJcdRNJMGCw4NOda0ySktjw+jQN5Pkx3N&#10;9m29Pmg7LVN3PV+cUv1eu16A8NT6v/jn3ukwfxRN4ftNOEEm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q/Zbq+AAAA3QAAAA8AAAAAAAAAAAAAAAAAmAIAAGRycy9kb3ducmV2&#10;LnhtbFBLBQYAAAAABAAEAPUAAACDAwAAAAA=&#10;" path="m,7548l,e" filled="f" strokeweight=".1344mm">
                    <v:path arrowok="t" o:connecttype="custom" o:connectlocs="0,-115;0,-7663" o:connectangles="0,0"/>
                  </v:shape>
                </v:group>
                <v:group id="Group 1087" o:spid="_x0000_s1033" style="position:absolute;left:1665;top:-153;width:11878;height:2" coordorigin="1665,-153" coordsize="118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shape id="Freeform 1088" o:spid="_x0000_s1034" style="position:absolute;left:1665;top:-153;width:11878;height:2;visibility:visible;mso-wrap-style:square;v-text-anchor:top" coordsize="118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y38MA&#10;AADdAAAADwAAAGRycy9kb3ducmV2LnhtbERPzWoCMRC+F3yHMIIXqYmC2m6NUqpSxUNx2wcYNtPs&#10;4maybKKub28KQm/z8f3OYtW5WlyoDZVnDeORAkFceFOx1fDzvX1+AREissHaM2m4UYDVsve0wMz4&#10;Kx/pkkcrUgiHDDWUMTaZlKEoyWEY+YY4cb++dRgTbK00LV5TuKvlRKmZdFhxaiixoY+SilN+dhqm&#10;J7Of1mGjjsOcPw+K7OvX2mo96HfvbyAidfFf/HDvTJo/VnP4+yad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y38MAAADdAAAADwAAAAAAAAAAAAAAAACYAgAAZHJzL2Rv&#10;d25yZXYueG1sUEsFBgAAAAAEAAQA9QAAAIgDAAAAAA==&#10;" path="m,l11878,e" filled="f" strokeweight=".1344mm">
                    <v:path arrowok="t" o:connecttype="custom" o:connectlocs="0,0;11878,0" o:connectangles="0,0"/>
                  </v:shape>
                </v:group>
                <w10:wrap anchorx="page"/>
              </v:group>
            </w:pict>
          </mc:Fallback>
        </mc:AlternateContent>
      </w:r>
      <w:r w:rsidR="00992248">
        <w:rPr>
          <w:rFonts w:ascii="Times New Roman" w:eastAsia="Times New Roman" w:hAnsi="Times New Roman" w:cs="Times New Roman"/>
          <w:color w:val="7C796E"/>
          <w:w w:val="119"/>
          <w:position w:val="-1"/>
          <w:sz w:val="19"/>
          <w:szCs w:val="19"/>
        </w:rPr>
        <w:t>w</w:t>
      </w:r>
    </w:p>
    <w:p w:rsidR="00C51A6A" w:rsidRDefault="00992248">
      <w:pPr>
        <w:spacing w:after="0" w:line="81" w:lineRule="exact"/>
        <w:ind w:left="118" w:right="-20"/>
        <w:rPr>
          <w:rFonts w:ascii="Times New Roman" w:eastAsia="Times New Roman" w:hAnsi="Times New Roman" w:cs="Times New Roman"/>
          <w:sz w:val="9"/>
          <w:szCs w:val="9"/>
        </w:rPr>
      </w:pPr>
      <w:r>
        <w:rPr>
          <w:rFonts w:ascii="Times New Roman" w:eastAsia="Times New Roman" w:hAnsi="Times New Roman" w:cs="Times New Roman"/>
          <w:color w:val="7C796E"/>
          <w:w w:val="144"/>
          <w:sz w:val="9"/>
          <w:szCs w:val="9"/>
        </w:rPr>
        <w:t>Q:l</w:t>
      </w:r>
    </w:p>
    <w:p w:rsidR="00C51A6A" w:rsidRDefault="00C51A6A">
      <w:pPr>
        <w:spacing w:after="0"/>
        <w:sectPr w:rsidR="00C51A6A">
          <w:type w:val="continuous"/>
          <w:pgSz w:w="15840" w:h="12240" w:orient="landscape"/>
          <w:pgMar w:top="1480" w:right="2260" w:bottom="920" w:left="640" w:header="720" w:footer="720" w:gutter="0"/>
          <w:cols w:space="720"/>
        </w:sectPr>
      </w:pPr>
    </w:p>
    <w:p w:rsidR="00C51A6A" w:rsidRDefault="00C51A6A">
      <w:pPr>
        <w:spacing w:before="8" w:after="0" w:line="140" w:lineRule="exact"/>
        <w:rPr>
          <w:sz w:val="14"/>
          <w:szCs w:val="14"/>
        </w:rPr>
      </w:pPr>
    </w:p>
    <w:p w:rsidR="00C51A6A" w:rsidRDefault="00C51A6A">
      <w:pPr>
        <w:spacing w:after="0" w:line="200" w:lineRule="exact"/>
        <w:rPr>
          <w:sz w:val="20"/>
          <w:szCs w:val="20"/>
        </w:rPr>
      </w:pPr>
    </w:p>
    <w:p w:rsidR="00C51A6A" w:rsidRDefault="00992248">
      <w:pPr>
        <w:tabs>
          <w:tab w:val="left" w:pos="6000"/>
        </w:tabs>
        <w:spacing w:before="29"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Morgan</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Lake</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 Looking</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Glass</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Hill</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before="9"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29"/>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8"/>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645" w:right="625"/>
              <w:jc w:val="center"/>
              <w:rPr>
                <w:rFonts w:ascii="Arial" w:eastAsia="Arial" w:hAnsi="Arial" w:cs="Arial"/>
              </w:rPr>
            </w:pPr>
            <w:r>
              <w:rPr>
                <w:rFonts w:ascii="Arial" w:eastAsia="Arial" w:hAnsi="Arial" w:cs="Arial"/>
                <w:b/>
                <w:bCs/>
                <w:w w:val="99"/>
              </w:rPr>
              <w:t>37</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661" w:right="643"/>
              <w:jc w:val="center"/>
              <w:rPr>
                <w:rFonts w:ascii="Arial" w:eastAsia="Arial" w:hAnsi="Arial" w:cs="Arial"/>
              </w:rPr>
            </w:pPr>
            <w:r>
              <w:rPr>
                <w:rFonts w:ascii="Arial" w:eastAsia="Arial" w:hAnsi="Arial" w:cs="Arial"/>
                <w:b/>
                <w:bCs/>
                <w:w w:val="99"/>
              </w:rPr>
              <w:t>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169" w:right="-20"/>
              <w:rPr>
                <w:rFonts w:ascii="Arial" w:eastAsia="Arial" w:hAnsi="Arial" w:cs="Arial"/>
              </w:rPr>
            </w:pPr>
            <w:r>
              <w:rPr>
                <w:rFonts w:ascii="Arial" w:eastAsia="Arial" w:hAnsi="Arial" w:cs="Arial"/>
                <w:b/>
                <w:bCs/>
              </w:rPr>
              <w:t>134.5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1" w:after="0" w:line="240" w:lineRule="auto"/>
              <w:ind w:left="256" w:right="237"/>
              <w:jc w:val="center"/>
              <w:rPr>
                <w:rFonts w:ascii="Arial" w:eastAsia="Arial" w:hAnsi="Arial" w:cs="Arial"/>
              </w:rPr>
            </w:pPr>
            <w:r>
              <w:rPr>
                <w:rFonts w:ascii="Arial" w:eastAsia="Arial" w:hAnsi="Arial" w:cs="Arial"/>
                <w:b/>
                <w:bCs/>
                <w:w w:val="99"/>
              </w:rPr>
              <w:t>1</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Morgan Lake, City of La Grande</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 xml:space="preserve">La Grande Fire </w:t>
      </w:r>
      <w:r>
        <w:rPr>
          <w:rFonts w:ascii="Arial" w:eastAsia="Arial" w:hAnsi="Arial" w:cs="Arial"/>
          <w:sz w:val="24"/>
          <w:szCs w:val="24"/>
        </w:rPr>
        <w:t>Department protects to the City</w:t>
      </w:r>
    </w:p>
    <w:p w:rsidR="00C51A6A" w:rsidRDefault="00992248">
      <w:pPr>
        <w:spacing w:after="0" w:line="240" w:lineRule="auto"/>
        <w:ind w:left="240" w:right="-20"/>
        <w:rPr>
          <w:rFonts w:ascii="Arial" w:eastAsia="Arial" w:hAnsi="Arial" w:cs="Arial"/>
          <w:sz w:val="24"/>
          <w:szCs w:val="24"/>
        </w:rPr>
      </w:pPr>
      <w:r>
        <w:rPr>
          <w:rFonts w:ascii="Arial" w:eastAsia="Arial" w:hAnsi="Arial" w:cs="Arial"/>
          <w:sz w:val="24"/>
          <w:szCs w:val="24"/>
        </w:rPr>
        <w:t>Limit; otherwise it is 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w:t>
      </w:r>
      <w:r>
        <w:rPr>
          <w:rFonts w:ascii="Arial" w:eastAsia="Arial" w:hAnsi="Arial" w:cs="Arial"/>
          <w:sz w:val="24"/>
          <w:szCs w:val="24"/>
        </w:rPr>
        <w:t xml:space="preserve">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352"/>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Arial" w:eastAsia="Arial" w:hAnsi="Arial" w:cs="Arial"/>
                <w:sz w:val="20"/>
                <w:szCs w:val="20"/>
              </w:rPr>
              <w:t>Mor</w:t>
            </w:r>
            <w:r>
              <w:rPr>
                <w:rFonts w:ascii="Arial" w:eastAsia="Arial" w:hAnsi="Arial" w:cs="Arial"/>
                <w:spacing w:val="-1"/>
                <w:sz w:val="20"/>
                <w:szCs w:val="20"/>
              </w:rPr>
              <w:t>g</w:t>
            </w:r>
            <w:r>
              <w:rPr>
                <w:rFonts w:ascii="Arial" w:eastAsia="Arial" w:hAnsi="Arial" w:cs="Arial"/>
                <w:sz w:val="20"/>
                <w:szCs w:val="20"/>
              </w:rPr>
              <w:t>an L</w:t>
            </w:r>
            <w:r>
              <w:rPr>
                <w:rFonts w:ascii="Arial" w:eastAsia="Arial" w:hAnsi="Arial" w:cs="Arial"/>
                <w:spacing w:val="-1"/>
                <w:sz w:val="20"/>
                <w:szCs w:val="20"/>
              </w:rPr>
              <w:t>a</w:t>
            </w:r>
            <w:r>
              <w:rPr>
                <w:rFonts w:ascii="Arial" w:eastAsia="Arial" w:hAnsi="Arial" w:cs="Arial"/>
                <w:sz w:val="20"/>
                <w:szCs w:val="20"/>
              </w:rPr>
              <w:t>ke</w:t>
            </w:r>
            <w:r>
              <w:rPr>
                <w:rFonts w:ascii="Arial" w:eastAsia="Arial" w:hAnsi="Arial" w:cs="Arial"/>
                <w:spacing w:val="-2"/>
                <w:sz w:val="20"/>
                <w:szCs w:val="20"/>
              </w:rPr>
              <w:t xml:space="preserve"> </w:t>
            </w:r>
            <w:r>
              <w:rPr>
                <w:rFonts w:ascii="Arial" w:eastAsia="Arial" w:hAnsi="Arial" w:cs="Arial"/>
                <w:sz w:val="20"/>
                <w:szCs w:val="20"/>
              </w:rPr>
              <w:t>Private Lan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 xml:space="preserve">rs, </w:t>
            </w:r>
            <w:r>
              <w:rPr>
                <w:rFonts w:ascii="Arial" w:eastAsia="Arial" w:hAnsi="Arial" w:cs="Arial"/>
                <w:spacing w:val="-1"/>
                <w:sz w:val="20"/>
                <w:szCs w:val="20"/>
              </w:rPr>
              <w:t>L</w:t>
            </w:r>
            <w:r>
              <w:rPr>
                <w:rFonts w:ascii="Arial" w:eastAsia="Arial" w:hAnsi="Arial" w:cs="Arial"/>
                <w:sz w:val="20"/>
                <w:szCs w:val="20"/>
              </w:rPr>
              <w:t>GFD; LGRFPD</w:t>
            </w:r>
          </w:p>
        </w:tc>
      </w:tr>
      <w:tr w:rsidR="00C51A6A">
        <w:trPr>
          <w:trHeight w:hRule="exact" w:val="350"/>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Arial" w:eastAsia="Arial" w:hAnsi="Arial" w:cs="Arial"/>
                <w:sz w:val="20"/>
                <w:szCs w:val="20"/>
              </w:rPr>
              <w:t>Prep</w:t>
            </w:r>
            <w:r>
              <w:rPr>
                <w:rFonts w:ascii="Arial" w:eastAsia="Arial" w:hAnsi="Arial" w:cs="Arial"/>
                <w:spacing w:val="-1"/>
                <w:sz w:val="20"/>
                <w:szCs w:val="20"/>
              </w:rPr>
              <w:t>a</w:t>
            </w:r>
            <w:r>
              <w:rPr>
                <w:rFonts w:ascii="Arial" w:eastAsia="Arial" w:hAnsi="Arial" w:cs="Arial"/>
                <w:sz w:val="20"/>
                <w:szCs w:val="20"/>
              </w:rPr>
              <w:t>re M</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g</w:t>
            </w:r>
            <w:r>
              <w:rPr>
                <w:rFonts w:ascii="Arial" w:eastAsia="Arial" w:hAnsi="Arial" w:cs="Arial"/>
                <w:sz w:val="20"/>
                <w:szCs w:val="20"/>
              </w:rPr>
              <w:t>an L</w:t>
            </w:r>
            <w:r>
              <w:rPr>
                <w:rFonts w:ascii="Arial" w:eastAsia="Arial" w:hAnsi="Arial" w:cs="Arial"/>
                <w:spacing w:val="-1"/>
                <w:sz w:val="20"/>
                <w:szCs w:val="20"/>
              </w:rPr>
              <w:t>a</w:t>
            </w:r>
            <w:r>
              <w:rPr>
                <w:rFonts w:ascii="Arial" w:eastAsia="Arial" w:hAnsi="Arial" w:cs="Arial"/>
                <w:sz w:val="20"/>
                <w:szCs w:val="20"/>
              </w:rPr>
              <w:t>ke Evacuation Plan</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UCES; UCPW; UC</w:t>
            </w:r>
            <w:r>
              <w:rPr>
                <w:rFonts w:ascii="Arial" w:eastAsia="Arial" w:hAnsi="Arial" w:cs="Arial"/>
                <w:spacing w:val="-2"/>
                <w:sz w:val="20"/>
                <w:szCs w:val="20"/>
              </w:rPr>
              <w:t>S</w:t>
            </w:r>
            <w:r>
              <w:rPr>
                <w:rFonts w:ascii="Arial" w:eastAsia="Arial" w:hAnsi="Arial" w:cs="Arial"/>
                <w:sz w:val="20"/>
                <w:szCs w:val="20"/>
              </w:rPr>
              <w:t>O</w:t>
            </w:r>
          </w:p>
        </w:tc>
      </w:tr>
      <w:tr w:rsidR="00C51A6A">
        <w:trPr>
          <w:trHeight w:hRule="exact" w:val="370"/>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1"/>
                <w:sz w:val="20"/>
                <w:szCs w:val="20"/>
              </w:rPr>
              <w:t>s</w:t>
            </w:r>
            <w:r>
              <w:rPr>
                <w:rFonts w:ascii="Arial" w:eastAsia="Arial" w:hAnsi="Arial" w:cs="Arial"/>
                <w:spacing w:val="-1"/>
                <w:sz w:val="20"/>
                <w:szCs w:val="20"/>
              </w:rPr>
              <w:t>t</w:t>
            </w:r>
            <w:r>
              <w:rPr>
                <w:rFonts w:ascii="Arial" w:eastAsia="Arial" w:hAnsi="Arial" w:cs="Arial"/>
                <w:sz w:val="20"/>
                <w:szCs w:val="20"/>
              </w:rPr>
              <w:t>r</w:t>
            </w:r>
            <w:r>
              <w:rPr>
                <w:rFonts w:ascii="Arial" w:eastAsia="Arial" w:hAnsi="Arial" w:cs="Arial"/>
                <w:spacing w:val="-1"/>
                <w:sz w:val="20"/>
                <w:szCs w:val="20"/>
              </w:rPr>
              <w:t>u</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 xml:space="preserve"> M</w:t>
            </w:r>
            <w:r>
              <w:rPr>
                <w:rFonts w:ascii="Arial" w:eastAsia="Arial" w:hAnsi="Arial" w:cs="Arial"/>
                <w:sz w:val="20"/>
                <w:szCs w:val="20"/>
              </w:rPr>
              <w:t>or</w:t>
            </w:r>
            <w:r>
              <w:rPr>
                <w:rFonts w:ascii="Arial" w:eastAsia="Arial" w:hAnsi="Arial" w:cs="Arial"/>
                <w:spacing w:val="-1"/>
                <w:sz w:val="20"/>
                <w:szCs w:val="20"/>
              </w:rPr>
              <w:t>g</w:t>
            </w:r>
            <w:r>
              <w:rPr>
                <w:rFonts w:ascii="Arial" w:eastAsia="Arial" w:hAnsi="Arial" w:cs="Arial"/>
                <w:sz w:val="20"/>
                <w:szCs w:val="20"/>
              </w:rPr>
              <w:t>an L</w:t>
            </w:r>
            <w:r>
              <w:rPr>
                <w:rFonts w:ascii="Arial" w:eastAsia="Arial" w:hAnsi="Arial" w:cs="Arial"/>
                <w:spacing w:val="-1"/>
                <w:sz w:val="20"/>
                <w:szCs w:val="20"/>
              </w:rPr>
              <w:t>a</w:t>
            </w:r>
            <w:r>
              <w:rPr>
                <w:rFonts w:ascii="Arial" w:eastAsia="Arial" w:hAnsi="Arial" w:cs="Arial"/>
                <w:spacing w:val="1"/>
                <w:sz w:val="20"/>
                <w:szCs w:val="20"/>
              </w:rPr>
              <w:t>k</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Ro</w:t>
            </w:r>
            <w:r>
              <w:rPr>
                <w:rFonts w:ascii="Arial" w:eastAsia="Arial" w:hAnsi="Arial" w:cs="Arial"/>
                <w:spacing w:val="-1"/>
                <w:sz w:val="20"/>
                <w:szCs w:val="20"/>
              </w:rPr>
              <w:t>ad</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UC</w:t>
            </w:r>
            <w:r>
              <w:rPr>
                <w:rFonts w:ascii="Arial" w:eastAsia="Arial" w:hAnsi="Arial" w:cs="Arial"/>
                <w:spacing w:val="-2"/>
                <w:sz w:val="20"/>
                <w:szCs w:val="20"/>
              </w:rPr>
              <w:t>P</w:t>
            </w:r>
            <w:r>
              <w:rPr>
                <w:rFonts w:ascii="Arial" w:eastAsia="Arial" w:hAnsi="Arial" w:cs="Arial"/>
                <w:sz w:val="20"/>
                <w:szCs w:val="20"/>
              </w:rPr>
              <w:t>W; O</w:t>
            </w:r>
            <w:r>
              <w:rPr>
                <w:rFonts w:ascii="Arial" w:eastAsia="Arial" w:hAnsi="Arial" w:cs="Arial"/>
                <w:spacing w:val="-1"/>
                <w:sz w:val="20"/>
                <w:szCs w:val="20"/>
              </w:rPr>
              <w:t>DO</w:t>
            </w:r>
            <w:r>
              <w:rPr>
                <w:rFonts w:ascii="Arial" w:eastAsia="Arial" w:hAnsi="Arial" w:cs="Arial"/>
                <w:sz w:val="20"/>
                <w:szCs w:val="20"/>
              </w:rPr>
              <w:t>T</w:t>
            </w:r>
          </w:p>
        </w:tc>
      </w:tr>
      <w:tr w:rsidR="00C51A6A">
        <w:trPr>
          <w:trHeight w:hRule="exact" w:val="350"/>
        </w:trPr>
        <w:tc>
          <w:tcPr>
            <w:tcW w:w="4495" w:type="dxa"/>
            <w:tcBorders>
              <w:top w:val="single" w:sz="7" w:space="0" w:color="000000"/>
              <w:left w:val="single" w:sz="6" w:space="0" w:color="000000"/>
              <w:bottom w:val="single" w:sz="6"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Arial" w:eastAsia="Arial" w:hAnsi="Arial" w:cs="Arial"/>
                <w:sz w:val="20"/>
                <w:szCs w:val="20"/>
              </w:rPr>
              <w:t>Establish R</w:t>
            </w:r>
            <w:r>
              <w:rPr>
                <w:rFonts w:ascii="Arial" w:eastAsia="Arial" w:hAnsi="Arial" w:cs="Arial"/>
                <w:spacing w:val="-1"/>
                <w:sz w:val="20"/>
                <w:szCs w:val="20"/>
              </w:rPr>
              <w:t>F</w:t>
            </w:r>
            <w:r>
              <w:rPr>
                <w:rFonts w:ascii="Arial" w:eastAsia="Arial" w:hAnsi="Arial" w:cs="Arial"/>
                <w:sz w:val="20"/>
                <w:szCs w:val="20"/>
              </w:rPr>
              <w:t>PD for Morg</w:t>
            </w:r>
            <w:r>
              <w:rPr>
                <w:rFonts w:ascii="Arial" w:eastAsia="Arial" w:hAnsi="Arial" w:cs="Arial"/>
                <w:spacing w:val="-1"/>
                <w:sz w:val="20"/>
                <w:szCs w:val="20"/>
              </w:rPr>
              <w:t>a</w:t>
            </w:r>
            <w:r>
              <w:rPr>
                <w:rFonts w:ascii="Arial" w:eastAsia="Arial" w:hAnsi="Arial" w:cs="Arial"/>
                <w:sz w:val="20"/>
                <w:szCs w:val="20"/>
              </w:rPr>
              <w:t>n Lake</w:t>
            </w:r>
          </w:p>
        </w:tc>
        <w:tc>
          <w:tcPr>
            <w:tcW w:w="1367" w:type="dxa"/>
            <w:tcBorders>
              <w:top w:val="single" w:sz="7" w:space="0" w:color="000000"/>
              <w:left w:val="single" w:sz="6" w:space="0" w:color="000000"/>
              <w:bottom w:val="single" w:sz="6"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before="49"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UC; Str</w:t>
            </w:r>
            <w:r>
              <w:rPr>
                <w:rFonts w:ascii="Arial" w:eastAsia="Arial" w:hAnsi="Arial" w:cs="Arial"/>
                <w:spacing w:val="-1"/>
                <w:sz w:val="20"/>
                <w:szCs w:val="20"/>
              </w:rPr>
              <w:t>u</w:t>
            </w:r>
            <w:r>
              <w:rPr>
                <w:rFonts w:ascii="Arial" w:eastAsia="Arial" w:hAnsi="Arial" w:cs="Arial"/>
                <w:sz w:val="20"/>
                <w:szCs w:val="20"/>
              </w:rPr>
              <w:t>ctur</w:t>
            </w:r>
            <w:r>
              <w:rPr>
                <w:rFonts w:ascii="Arial" w:eastAsia="Arial" w:hAnsi="Arial" w:cs="Arial"/>
                <w:spacing w:val="-1"/>
                <w:sz w:val="20"/>
                <w:szCs w:val="20"/>
              </w:rPr>
              <w:t>a</w:t>
            </w:r>
            <w:r>
              <w:rPr>
                <w:rFonts w:ascii="Arial" w:eastAsia="Arial" w:hAnsi="Arial" w:cs="Arial"/>
                <w:sz w:val="20"/>
                <w:szCs w:val="20"/>
              </w:rPr>
              <w:t>l Agenci</w:t>
            </w:r>
            <w:r>
              <w:rPr>
                <w:rFonts w:ascii="Arial" w:eastAsia="Arial" w:hAnsi="Arial" w:cs="Arial"/>
                <w:spacing w:val="-1"/>
                <w:sz w:val="20"/>
                <w:szCs w:val="20"/>
              </w:rPr>
              <w:t>e</w:t>
            </w:r>
            <w:r>
              <w:rPr>
                <w:rFonts w:ascii="Arial" w:eastAsia="Arial" w:hAnsi="Arial" w:cs="Arial"/>
                <w:sz w:val="20"/>
                <w:szCs w:val="20"/>
              </w:rPr>
              <w:t>s</w:t>
            </w:r>
          </w:p>
        </w:tc>
      </w:tr>
    </w:tbl>
    <w:p w:rsidR="00C51A6A" w:rsidRDefault="00C51A6A">
      <w:pPr>
        <w:spacing w:before="5" w:after="0" w:line="160" w:lineRule="exact"/>
        <w:rPr>
          <w:sz w:val="16"/>
          <w:szCs w:val="16"/>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39</w:t>
      </w:r>
    </w:p>
    <w:p w:rsidR="00C51A6A" w:rsidRDefault="00C51A6A">
      <w:pPr>
        <w:spacing w:after="0"/>
        <w:jc w:val="right"/>
        <w:sectPr w:rsidR="00C51A6A">
          <w:footerReference w:type="default" r:id="rId45"/>
          <w:pgSz w:w="12240" w:h="15840"/>
          <w:pgMar w:top="1480" w:right="880" w:bottom="280" w:left="1200" w:header="0" w:footer="0" w:gutter="0"/>
          <w:cols w:space="720"/>
        </w:sectPr>
      </w:pPr>
    </w:p>
    <w:p w:rsidR="00C51A6A" w:rsidRDefault="00C51A6A">
      <w:pPr>
        <w:spacing w:before="7" w:after="0" w:line="140" w:lineRule="exact"/>
        <w:rPr>
          <w:sz w:val="14"/>
          <w:szCs w:val="14"/>
        </w:rPr>
      </w:pPr>
    </w:p>
    <w:p w:rsidR="00C51A6A" w:rsidRDefault="00992248">
      <w:pPr>
        <w:spacing w:before="23" w:after="0" w:line="240" w:lineRule="auto"/>
        <w:ind w:left="5266" w:right="3733"/>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2"/>
          <w:sz w:val="29"/>
          <w:szCs w:val="29"/>
        </w:rPr>
        <w:t>Boundaries</w:t>
      </w:r>
    </w:p>
    <w:p w:rsidR="00C51A6A" w:rsidRDefault="00992248">
      <w:pPr>
        <w:spacing w:before="11" w:after="0" w:line="240" w:lineRule="auto"/>
        <w:ind w:left="5934" w:right="442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6"/>
          <w:sz w:val="29"/>
          <w:szCs w:val="29"/>
        </w:rPr>
        <w:t>Relief</w:t>
      </w:r>
      <w:r>
        <w:rPr>
          <w:rFonts w:ascii="Arial" w:eastAsia="Arial" w:hAnsi="Arial" w:cs="Arial"/>
          <w:b/>
          <w:bCs/>
          <w:color w:val="030000"/>
          <w:w w:val="97"/>
          <w:sz w:val="29"/>
          <w:szCs w:val="29"/>
        </w:rPr>
        <w:t>)</w:t>
      </w:r>
    </w:p>
    <w:p w:rsidR="00C51A6A" w:rsidRDefault="00C51A6A">
      <w:pPr>
        <w:spacing w:before="4" w:after="0" w:line="240" w:lineRule="exact"/>
        <w:rPr>
          <w:sz w:val="24"/>
          <w:szCs w:val="24"/>
        </w:rPr>
      </w:pPr>
    </w:p>
    <w:p w:rsidR="00C51A6A" w:rsidRDefault="0034132C">
      <w:pPr>
        <w:tabs>
          <w:tab w:val="left" w:pos="9100"/>
        </w:tabs>
        <w:spacing w:after="0" w:line="180" w:lineRule="exact"/>
        <w:ind w:left="4757" w:right="-20"/>
        <w:rPr>
          <w:rFonts w:ascii="Arial" w:eastAsia="Arial" w:hAnsi="Arial" w:cs="Arial"/>
          <w:sz w:val="16"/>
          <w:szCs w:val="16"/>
        </w:rPr>
      </w:pPr>
      <w:r>
        <w:rPr>
          <w:noProof/>
        </w:rPr>
        <mc:AlternateContent>
          <mc:Choice Requires="wpg">
            <w:drawing>
              <wp:anchor distT="0" distB="0" distL="114300" distR="114300" simplePos="0" relativeHeight="503305851" behindDoc="1" locked="0" layoutInCell="1" allowOverlap="1">
                <wp:simplePos x="0" y="0"/>
                <wp:positionH relativeFrom="page">
                  <wp:posOffset>1035685</wp:posOffset>
                </wp:positionH>
                <wp:positionV relativeFrom="paragraph">
                  <wp:posOffset>189865</wp:posOffset>
                </wp:positionV>
                <wp:extent cx="7663180" cy="5189855"/>
                <wp:effectExtent l="6985" t="0" r="6985" b="1905"/>
                <wp:wrapNone/>
                <wp:docPr id="1077"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3180" cy="5189855"/>
                          <a:chOff x="1631" y="299"/>
                          <a:chExt cx="12068" cy="8173"/>
                        </a:xfrm>
                      </wpg:grpSpPr>
                      <pic:pic xmlns:pic="http://schemas.openxmlformats.org/drawingml/2006/picture">
                        <pic:nvPicPr>
                          <pic:cNvPr id="1078" name="Picture 10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295" y="299"/>
                            <a:ext cx="11003" cy="7951"/>
                          </a:xfrm>
                          <a:prstGeom prst="rect">
                            <a:avLst/>
                          </a:prstGeom>
                          <a:noFill/>
                          <a:extLst>
                            <a:ext uri="{909E8E84-426E-40DD-AFC4-6F175D3DCCD1}">
                              <a14:hiddenFill xmlns:a14="http://schemas.microsoft.com/office/drawing/2010/main">
                                <a:solidFill>
                                  <a:srgbClr val="FFFFFF"/>
                                </a:solidFill>
                              </a14:hiddenFill>
                            </a:ext>
                          </a:extLst>
                        </pic:spPr>
                      </pic:pic>
                      <wpg:grpSp>
                        <wpg:cNvPr id="1079" name="Group 1083"/>
                        <wpg:cNvGrpSpPr>
                          <a:grpSpLocks/>
                        </wpg:cNvGrpSpPr>
                        <wpg:grpSpPr bwMode="auto">
                          <a:xfrm>
                            <a:off x="1643" y="7986"/>
                            <a:ext cx="640" cy="2"/>
                            <a:chOff x="1643" y="7986"/>
                            <a:chExt cx="640" cy="2"/>
                          </a:xfrm>
                        </wpg:grpSpPr>
                        <wps:wsp>
                          <wps:cNvPr id="1080" name="Freeform 1084"/>
                          <wps:cNvSpPr>
                            <a:spLocks/>
                          </wps:cNvSpPr>
                          <wps:spPr bwMode="auto">
                            <a:xfrm>
                              <a:off x="1643" y="7986"/>
                              <a:ext cx="640" cy="2"/>
                            </a:xfrm>
                            <a:custGeom>
                              <a:avLst/>
                              <a:gdLst>
                                <a:gd name="T0" fmla="+- 0 1643 1643"/>
                                <a:gd name="T1" fmla="*/ T0 w 640"/>
                                <a:gd name="T2" fmla="+- 0 2283 1643"/>
                                <a:gd name="T3" fmla="*/ T2 w 640"/>
                              </a:gdLst>
                              <a:ahLst/>
                              <a:cxnLst>
                                <a:cxn ang="0">
                                  <a:pos x="T1" y="0"/>
                                </a:cxn>
                                <a:cxn ang="0">
                                  <a:pos x="T3" y="0"/>
                                </a:cxn>
                              </a:cxnLst>
                              <a:rect l="0" t="0" r="r" b="b"/>
                              <a:pathLst>
                                <a:path w="640">
                                  <a:moveTo>
                                    <a:pt x="0" y="0"/>
                                  </a:moveTo>
                                  <a:lnTo>
                                    <a:pt x="640" y="0"/>
                                  </a:lnTo>
                                </a:path>
                              </a:pathLst>
                            </a:custGeom>
                            <a:noFill/>
                            <a:ln w="15631">
                              <a:solidFill>
                                <a:srgbClr val="0C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1" name="Group 1081"/>
                        <wpg:cNvGrpSpPr>
                          <a:grpSpLocks/>
                        </wpg:cNvGrpSpPr>
                        <wpg:grpSpPr bwMode="auto">
                          <a:xfrm>
                            <a:off x="1649" y="7839"/>
                            <a:ext cx="2" cy="627"/>
                            <a:chOff x="1649" y="7839"/>
                            <a:chExt cx="2" cy="627"/>
                          </a:xfrm>
                        </wpg:grpSpPr>
                        <wps:wsp>
                          <wps:cNvPr id="1082" name="Freeform 1082"/>
                          <wps:cNvSpPr>
                            <a:spLocks/>
                          </wps:cNvSpPr>
                          <wps:spPr bwMode="auto">
                            <a:xfrm>
                              <a:off x="1649" y="7839"/>
                              <a:ext cx="2" cy="627"/>
                            </a:xfrm>
                            <a:custGeom>
                              <a:avLst/>
                              <a:gdLst>
                                <a:gd name="T0" fmla="+- 0 8466 7839"/>
                                <a:gd name="T1" fmla="*/ 8466 h 627"/>
                                <a:gd name="T2" fmla="+- 0 7839 7839"/>
                                <a:gd name="T3" fmla="*/ 7839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3" name="Group 1079"/>
                        <wpg:cNvGrpSpPr>
                          <a:grpSpLocks/>
                        </wpg:cNvGrpSpPr>
                        <wpg:grpSpPr bwMode="auto">
                          <a:xfrm>
                            <a:off x="12123" y="7580"/>
                            <a:ext cx="2" cy="849"/>
                            <a:chOff x="12123" y="7580"/>
                            <a:chExt cx="2" cy="849"/>
                          </a:xfrm>
                        </wpg:grpSpPr>
                        <wps:wsp>
                          <wps:cNvPr id="1084" name="Freeform 1080"/>
                          <wps:cNvSpPr>
                            <a:spLocks/>
                          </wps:cNvSpPr>
                          <wps:spPr bwMode="auto">
                            <a:xfrm>
                              <a:off x="12123" y="7580"/>
                              <a:ext cx="2" cy="849"/>
                            </a:xfrm>
                            <a:custGeom>
                              <a:avLst/>
                              <a:gdLst>
                                <a:gd name="T0" fmla="+- 0 8429 7580"/>
                                <a:gd name="T1" fmla="*/ 8429 h 849"/>
                                <a:gd name="T2" fmla="+- 0 7580 7580"/>
                                <a:gd name="T3" fmla="*/ 7580 h 849"/>
                              </a:gdLst>
                              <a:ahLst/>
                              <a:cxnLst>
                                <a:cxn ang="0">
                                  <a:pos x="0" y="T1"/>
                                </a:cxn>
                                <a:cxn ang="0">
                                  <a:pos x="0" y="T3"/>
                                </a:cxn>
                              </a:cxnLst>
                              <a:rect l="0" t="0" r="r" b="b"/>
                              <a:pathLst>
                                <a:path h="849">
                                  <a:moveTo>
                                    <a:pt x="0" y="849"/>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5" name="Group 1077"/>
                        <wpg:cNvGrpSpPr>
                          <a:grpSpLocks/>
                        </wpg:cNvGrpSpPr>
                        <wpg:grpSpPr bwMode="auto">
                          <a:xfrm>
                            <a:off x="12117" y="8423"/>
                            <a:ext cx="1575" cy="2"/>
                            <a:chOff x="12117" y="8423"/>
                            <a:chExt cx="1575" cy="2"/>
                          </a:xfrm>
                        </wpg:grpSpPr>
                        <wps:wsp>
                          <wps:cNvPr id="1086" name="Freeform 1078"/>
                          <wps:cNvSpPr>
                            <a:spLocks/>
                          </wps:cNvSpPr>
                          <wps:spPr bwMode="auto">
                            <a:xfrm>
                              <a:off x="12117" y="8423"/>
                              <a:ext cx="1575" cy="2"/>
                            </a:xfrm>
                            <a:custGeom>
                              <a:avLst/>
                              <a:gdLst>
                                <a:gd name="T0" fmla="+- 0 12117 12117"/>
                                <a:gd name="T1" fmla="*/ T0 w 1575"/>
                                <a:gd name="T2" fmla="+- 0 13692 12117"/>
                                <a:gd name="T3" fmla="*/ T2 w 1575"/>
                              </a:gdLst>
                              <a:ahLst/>
                              <a:cxnLst>
                                <a:cxn ang="0">
                                  <a:pos x="T1" y="0"/>
                                </a:cxn>
                                <a:cxn ang="0">
                                  <a:pos x="T3" y="0"/>
                                </a:cxn>
                              </a:cxnLst>
                              <a:rect l="0" t="0" r="r" b="b"/>
                              <a:pathLst>
                                <a:path w="1575">
                                  <a:moveTo>
                                    <a:pt x="0" y="0"/>
                                  </a:moveTo>
                                  <a:lnTo>
                                    <a:pt x="157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7" name="Group 1075"/>
                        <wpg:cNvGrpSpPr>
                          <a:grpSpLocks/>
                        </wpg:cNvGrpSpPr>
                        <wpg:grpSpPr bwMode="auto">
                          <a:xfrm>
                            <a:off x="12277" y="2475"/>
                            <a:ext cx="2" cy="886"/>
                            <a:chOff x="12277" y="2475"/>
                            <a:chExt cx="2" cy="886"/>
                          </a:xfrm>
                        </wpg:grpSpPr>
                        <wps:wsp>
                          <wps:cNvPr id="1088" name="Freeform 1076"/>
                          <wps:cNvSpPr>
                            <a:spLocks/>
                          </wps:cNvSpPr>
                          <wps:spPr bwMode="auto">
                            <a:xfrm>
                              <a:off x="12277" y="2475"/>
                              <a:ext cx="2" cy="886"/>
                            </a:xfrm>
                            <a:custGeom>
                              <a:avLst/>
                              <a:gdLst>
                                <a:gd name="T0" fmla="+- 0 3361 2475"/>
                                <a:gd name="T1" fmla="*/ 3361 h 886"/>
                                <a:gd name="T2" fmla="+- 0 2475 2475"/>
                                <a:gd name="T3" fmla="*/ 2475 h 886"/>
                              </a:gdLst>
                              <a:ahLst/>
                              <a:cxnLst>
                                <a:cxn ang="0">
                                  <a:pos x="0" y="T1"/>
                                </a:cxn>
                                <a:cxn ang="0">
                                  <a:pos x="0" y="T3"/>
                                </a:cxn>
                              </a:cxnLst>
                              <a:rect l="0" t="0" r="r" b="b"/>
                              <a:pathLst>
                                <a:path h="886">
                                  <a:moveTo>
                                    <a:pt x="0" y="886"/>
                                  </a:moveTo>
                                  <a:lnTo>
                                    <a:pt x="0" y="0"/>
                                  </a:lnTo>
                                </a:path>
                              </a:pathLst>
                            </a:custGeom>
                            <a:noFill/>
                            <a:ln w="15631">
                              <a:solidFill>
                                <a:srgbClr val="A864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9" name="Group 1073"/>
                        <wpg:cNvGrpSpPr>
                          <a:grpSpLocks/>
                        </wpg:cNvGrpSpPr>
                        <wpg:grpSpPr bwMode="auto">
                          <a:xfrm>
                            <a:off x="12751" y="913"/>
                            <a:ext cx="2" cy="5560"/>
                            <a:chOff x="12751" y="913"/>
                            <a:chExt cx="2" cy="5560"/>
                          </a:xfrm>
                        </wpg:grpSpPr>
                        <wps:wsp>
                          <wps:cNvPr id="1090" name="Freeform 1074"/>
                          <wps:cNvSpPr>
                            <a:spLocks/>
                          </wps:cNvSpPr>
                          <wps:spPr bwMode="auto">
                            <a:xfrm>
                              <a:off x="12751" y="913"/>
                              <a:ext cx="2" cy="5560"/>
                            </a:xfrm>
                            <a:custGeom>
                              <a:avLst/>
                              <a:gdLst>
                                <a:gd name="T0" fmla="+- 0 6473 913"/>
                                <a:gd name="T1" fmla="*/ 6473 h 5560"/>
                                <a:gd name="T2" fmla="+- 0 913 913"/>
                                <a:gd name="T3" fmla="*/ 913 h 5560"/>
                              </a:gdLst>
                              <a:ahLst/>
                              <a:cxnLst>
                                <a:cxn ang="0">
                                  <a:pos x="0" y="T1"/>
                                </a:cxn>
                                <a:cxn ang="0">
                                  <a:pos x="0" y="T3"/>
                                </a:cxn>
                              </a:cxnLst>
                              <a:rect l="0" t="0" r="r" b="b"/>
                              <a:pathLst>
                                <a:path h="5560">
                                  <a:moveTo>
                                    <a:pt x="0" y="5560"/>
                                  </a:moveTo>
                                  <a:lnTo>
                                    <a:pt x="0" y="0"/>
                                  </a:lnTo>
                                </a:path>
                              </a:pathLst>
                            </a:custGeom>
                            <a:noFill/>
                            <a:ln w="15631">
                              <a:solidFill>
                                <a:srgbClr val="A360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1" name="Group 1071"/>
                        <wpg:cNvGrpSpPr>
                          <a:grpSpLocks/>
                        </wpg:cNvGrpSpPr>
                        <wpg:grpSpPr bwMode="auto">
                          <a:xfrm>
                            <a:off x="1643" y="8460"/>
                            <a:ext cx="2240" cy="2"/>
                            <a:chOff x="1643" y="8460"/>
                            <a:chExt cx="2240" cy="2"/>
                          </a:xfrm>
                        </wpg:grpSpPr>
                        <wps:wsp>
                          <wps:cNvPr id="1092" name="Freeform 1072"/>
                          <wps:cNvSpPr>
                            <a:spLocks/>
                          </wps:cNvSpPr>
                          <wps:spPr bwMode="auto">
                            <a:xfrm>
                              <a:off x="1643" y="8460"/>
                              <a:ext cx="2240" cy="2"/>
                            </a:xfrm>
                            <a:custGeom>
                              <a:avLst/>
                              <a:gdLst>
                                <a:gd name="T0" fmla="+- 0 1643 1643"/>
                                <a:gd name="T1" fmla="*/ T0 w 2240"/>
                                <a:gd name="T2" fmla="+- 0 3883 1643"/>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3" name="Group 1069"/>
                        <wpg:cNvGrpSpPr>
                          <a:grpSpLocks/>
                        </wpg:cNvGrpSpPr>
                        <wpg:grpSpPr bwMode="auto">
                          <a:xfrm>
                            <a:off x="12142" y="3342"/>
                            <a:ext cx="935" cy="2"/>
                            <a:chOff x="12142" y="3342"/>
                            <a:chExt cx="935" cy="2"/>
                          </a:xfrm>
                        </wpg:grpSpPr>
                        <wps:wsp>
                          <wps:cNvPr id="1094" name="Freeform 1070"/>
                          <wps:cNvSpPr>
                            <a:spLocks/>
                          </wps:cNvSpPr>
                          <wps:spPr bwMode="auto">
                            <a:xfrm>
                              <a:off x="12142" y="3342"/>
                              <a:ext cx="935" cy="2"/>
                            </a:xfrm>
                            <a:custGeom>
                              <a:avLst/>
                              <a:gdLst>
                                <a:gd name="T0" fmla="+- 0 12142 12142"/>
                                <a:gd name="T1" fmla="*/ T0 w 935"/>
                                <a:gd name="T2" fmla="+- 0 13077 12142"/>
                                <a:gd name="T3" fmla="*/ T2 w 935"/>
                              </a:gdLst>
                              <a:ahLst/>
                              <a:cxnLst>
                                <a:cxn ang="0">
                                  <a:pos x="T1" y="0"/>
                                </a:cxn>
                                <a:cxn ang="0">
                                  <a:pos x="T3" y="0"/>
                                </a:cxn>
                              </a:cxnLst>
                              <a:rect l="0" t="0" r="r" b="b"/>
                              <a:pathLst>
                                <a:path w="935">
                                  <a:moveTo>
                                    <a:pt x="0" y="0"/>
                                  </a:moveTo>
                                  <a:lnTo>
                                    <a:pt x="935" y="0"/>
                                  </a:lnTo>
                                </a:path>
                              </a:pathLst>
                            </a:custGeom>
                            <a:noFill/>
                            <a:ln w="15631">
                              <a:solidFill>
                                <a:srgbClr val="A35B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5" name="Group 1067"/>
                        <wpg:cNvGrpSpPr>
                          <a:grpSpLocks/>
                        </wpg:cNvGrpSpPr>
                        <wpg:grpSpPr bwMode="auto">
                          <a:xfrm>
                            <a:off x="13071" y="2660"/>
                            <a:ext cx="2" cy="1599"/>
                            <a:chOff x="13071" y="2660"/>
                            <a:chExt cx="2" cy="1599"/>
                          </a:xfrm>
                        </wpg:grpSpPr>
                        <wps:wsp>
                          <wps:cNvPr id="1096" name="Freeform 1068"/>
                          <wps:cNvSpPr>
                            <a:spLocks/>
                          </wps:cNvSpPr>
                          <wps:spPr bwMode="auto">
                            <a:xfrm>
                              <a:off x="13071" y="2660"/>
                              <a:ext cx="2" cy="1599"/>
                            </a:xfrm>
                            <a:custGeom>
                              <a:avLst/>
                              <a:gdLst>
                                <a:gd name="T0" fmla="+- 0 4259 2660"/>
                                <a:gd name="T1" fmla="*/ 4259 h 1599"/>
                                <a:gd name="T2" fmla="+- 0 2660 2660"/>
                                <a:gd name="T3" fmla="*/ 2660 h 1599"/>
                              </a:gdLst>
                              <a:ahLst/>
                              <a:cxnLst>
                                <a:cxn ang="0">
                                  <a:pos x="0" y="T1"/>
                                </a:cxn>
                                <a:cxn ang="0">
                                  <a:pos x="0" y="T3"/>
                                </a:cxn>
                              </a:cxnLst>
                              <a:rect l="0" t="0" r="r" b="b"/>
                              <a:pathLst>
                                <a:path h="1599">
                                  <a:moveTo>
                                    <a:pt x="0" y="1599"/>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7" name="Group 1065"/>
                        <wpg:cNvGrpSpPr>
                          <a:grpSpLocks/>
                        </wpg:cNvGrpSpPr>
                        <wpg:grpSpPr bwMode="auto">
                          <a:xfrm>
                            <a:off x="13686" y="6768"/>
                            <a:ext cx="2" cy="1661"/>
                            <a:chOff x="13686" y="6768"/>
                            <a:chExt cx="2" cy="1661"/>
                          </a:xfrm>
                        </wpg:grpSpPr>
                        <wps:wsp>
                          <wps:cNvPr id="1098" name="Freeform 1066"/>
                          <wps:cNvSpPr>
                            <a:spLocks/>
                          </wps:cNvSpPr>
                          <wps:spPr bwMode="auto">
                            <a:xfrm>
                              <a:off x="13686" y="6768"/>
                              <a:ext cx="2" cy="1661"/>
                            </a:xfrm>
                            <a:custGeom>
                              <a:avLst/>
                              <a:gdLst>
                                <a:gd name="T0" fmla="+- 0 8429 6768"/>
                                <a:gd name="T1" fmla="*/ 8429 h 1661"/>
                                <a:gd name="T2" fmla="+- 0 6768 6768"/>
                                <a:gd name="T3" fmla="*/ 6768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64" o:spid="_x0000_s1026" style="position:absolute;margin-left:81.55pt;margin-top:14.95pt;width:603.4pt;height:408.65pt;z-index:-10629;mso-position-horizontal-relative:page" coordorigin="1631,299" coordsize="12068,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">
                <v:shape id="Picture 1085" o:spid="_x0000_s1027" type="#_x0000_t75" style="position:absolute;left:2295;top:299;width:11003;height:7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XWsrFAAAA3QAAAA8AAABkcnMvZG93bnJldi54bWxEj81OwzAQhO9IfQdrK3GjNhwApXWrgvi7&#10;oLQpD7CNFydqvI5ik6Zvzx6QuO1o55udXW2m0KmRhtRGtnC7MKCI6+ha9ha+Dq83j6BSRnbYRSYL&#10;F0qwWc+uVli4eOY9jVX2SkI4FWihybkvtE51QwHTIvbEsvuOQ8AscvDaDXiW8NDpO2PudcCW5UKD&#10;PT03VJ+qnyA1ju9jeXkrP01XjU8vu9LT8eCtvZ5P2yWoTFP+N//RH0448yB15RsZQa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F1rKxQAAAN0AAAAPAAAAAAAAAAAAAAAA&#10;AJ8CAABkcnMvZG93bnJldi54bWxQSwUGAAAAAAQABAD3AAAAkQMAAAAA&#10;">
                  <v:imagedata r:id="rId47" o:title=""/>
                </v:shape>
                <v:group id="Group 1083" o:spid="_x0000_s1028" style="position:absolute;left:1643;top:7986;width:640;height:2" coordorigin="1643,7986" coordsize="6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 id="Freeform 1084" o:spid="_x0000_s1029" style="position:absolute;left:1643;top:7986;width:640;height:2;visibility:visible;mso-wrap-style:square;v-text-anchor:top" coordsize="6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k+8UA&#10;AADdAAAADwAAAGRycy9kb3ducmV2LnhtbESPzW4CMQyE70i8Q+RKvUECEj/aEhACVe2BQ6E8gJW4&#10;uys2zmoT2O3b1wek3mzNeObzZjeERj2oS3VkC7OpAUXsoq+5tHD9fp+sQaWM7LGJTBZ+KcFuOx5t&#10;sPCx5zM9LrlUEsKpQAtVzm2hdXIVBUzT2BKL9hO7gFnWrtS+w17CQ6Pnxix1wJqlocKWDhW52+Ue&#10;LKzmfnHcJ9efZ6eP4aq/bgsXjLWvL8P+DVSmIf+bn9efXvDNWvjlGxlB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ST7xQAAAN0AAAAPAAAAAAAAAAAAAAAAAJgCAABkcnMv&#10;ZG93bnJldi54bWxQSwUGAAAAAAQABAD1AAAAigMAAAAA&#10;" path="m,l640,e" filled="f" strokecolor="#0c0303" strokeweight=".43419mm">
                    <v:path arrowok="t" o:connecttype="custom" o:connectlocs="0,0;640,0" o:connectangles="0,0"/>
                  </v:shape>
                </v:group>
                <v:group id="Group 1081" o:spid="_x0000_s1030" style="position:absolute;left:1649;top:7839;width:2;height:627" coordorigin="1649,783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 id="Freeform 1082" o:spid="_x0000_s1031" style="position:absolute;left:1649;top:783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SCu8UA&#10;AADdAAAADwAAAGRycy9kb3ducmV2LnhtbERPPW/CMBDdkfgP1lXqgsAhQ2WlGFRBqjKUobRD2U7x&#10;kUTE5xC74P77GqkS2z29z1usou3EhQbfOtYwn2UgiCtnWq41fH2+ThUIH5ANdo5Jwy95WC3HowUW&#10;xl35gy77UIsUwr5ADU0IfSGlrxqy6GeuJ07c0Q0WQ4JDLc2A1xRuO5ln2ZO02HJqaLCndUPVaf9j&#10;NbxvQ97GyduuVJuyPK+V/44HpfXjQ3x5BhEohrv43701aX6mcrh9k06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IK7xQAAAN0AAAAPAAAAAAAAAAAAAAAAAJgCAABkcnMv&#10;ZG93bnJldi54bWxQSwUGAAAAAAQABAD1AAAAigMAAAAA&#10;" path="m,627l,e" filled="f" strokecolor="#6b6b6b" strokeweight=".21708mm">
                    <v:path arrowok="t" o:connecttype="custom" o:connectlocs="0,8466;0,7839" o:connectangles="0,0"/>
                  </v:shape>
                </v:group>
                <v:group id="Group 1079" o:spid="_x0000_s1032" style="position:absolute;left:12123;top:7580;width:2;height:849" coordorigin="12123,7580" coordsize="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pv0TsIAAADdAAAADwAAAGRycy9kb3ducmV2LnhtbERPTYvCMBC9L/gfwgje&#10;1rQrLlKNIuKKBxFWBfE2NGNbbCaliW3990YQvM3jfc5s0ZlSNFS7wrKCeBiBIE6tLjhTcDr+fU9A&#10;OI+ssbRMCh7kYDHvfc0w0bblf2oOPhMhhF2CCnLvq0RKl+Zk0A1tRRy4q60N+gDrTOoa2xBuSvkT&#10;Rb/SYMGhIceKVjmlt8PdKNi02C5H8brZ3a6rx+U43p93MSk16HfLKQhPnf+I3+6tDvOjy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b9E7CAAAA3QAAAA8A&#10;AAAAAAAAAAAAAAAAqgIAAGRycy9kb3ducmV2LnhtbFBLBQYAAAAABAAEAPoAAACZAwAAAAA=&#10;">
                  <v:shape id="Freeform 1080" o:spid="_x0000_s1033" style="position:absolute;left:12123;top:7580;width:2;height:849;visibility:visible;mso-wrap-style:square;v-text-anchor:top" coordsize="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KrSsMA&#10;AADdAAAADwAAAGRycy9kb3ducmV2LnhtbERPS2vCQBC+F/oflin01myUViW6SisI9ugLyW3Mjkkw&#10;Oxt3V43/3hUKvc3H95zJrDONuJLztWUFvSQFQVxYXXOpYLtZfIxA+ICssbFMCu7kYTZ9fZlgpu2N&#10;V3Rdh1LEEPYZKqhCaDMpfVGRQZ/YljhyR+sMhghdKbXDWww3jeyn6UAarDk2VNjSvKLitL4YBT9n&#10;vchPvbrdD/Kv4e9h5/Ly7JR6f+u+xyACdeFf/Ode6jg/HX3C85t4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KrSsMAAADdAAAADwAAAAAAAAAAAAAAAACYAgAAZHJzL2Rv&#10;d25yZXYueG1sUEsFBgAAAAAEAAQA9QAAAIgDAAAAAA==&#10;" path="m,849l,e" filled="f" strokeweight=".21708mm">
                    <v:path arrowok="t" o:connecttype="custom" o:connectlocs="0,8429;0,7580" o:connectangles="0,0"/>
                  </v:shape>
                </v:group>
                <v:group id="Group 1077" o:spid="_x0000_s1034" style="position:absolute;left:12117;top:8423;width:1575;height:2" coordorigin="12117,8423"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shape id="Freeform 1078" o:spid="_x0000_s1035" style="position:absolute;left:12117;top:8423;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9wMMA&#10;AADdAAAADwAAAGRycy9kb3ducmV2LnhtbERPTWvCQBC9F/wPywi91V17CBJdgyixPZXWFsHbmB2z&#10;wexsyG5N/PfdQqG3ebzPWRWja8WN+tB41jCfKRDElTcN1xq+PsunBYgQkQ22nknDnQIU68nDCnPj&#10;B/6g2yHWIoVwyFGDjbHLpQyVJYdh5jvixF187zAm2NfS9DikcNfKZ6Uy6bDh1GCxo62l6nr4dhrU&#10;LiuP1vCYnV729+PbuXaDetf6cTpuliAijfFf/Od+NWm+WmTw+0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e9wMMAAADdAAAADwAAAAAAAAAAAAAAAACYAgAAZHJzL2Rv&#10;d25yZXYueG1sUEsFBgAAAAAEAAQA9QAAAIgDAAAAAA==&#10;" path="m,l1575,e" filled="f" strokecolor="#080000" strokeweight=".21708mm">
                    <v:path arrowok="t" o:connecttype="custom" o:connectlocs="0,0;1575,0" o:connectangles="0,0"/>
                  </v:shape>
                </v:group>
                <v:group id="Group 1075" o:spid="_x0000_s1036" style="position:absolute;left:12277;top:2475;width:2;height:886" coordorigin="12277,2475" coordsize="2,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yTcUAAADdAAAADwAAAGRycy9kb3ducmV2LnhtbERPS2uDQBC+F/Iflink&#10;1qwmtAk2q0hoQg+hkAeU3gZ3oqI7K+5Wzb/vFgq9zcf3nG02mVYM1LvasoJ4EYEgLqyuuVRwveyf&#10;NiCcR9bYWiYFd3KQpbOHLSbajnyi4exLEULYJaig8r5LpHRFRQbdwnbEgbvZ3qAPsC+l7nEM4aaV&#10;yyh6kQZrDg0VdrSrqGjO30bBYcQxX8Vvw7G57e5fl+ePz2NMSs0fp/wVhKfJ/4v/3O86zI82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g8k3FAAAA3QAA&#10;AA8AAAAAAAAAAAAAAAAAqgIAAGRycy9kb3ducmV2LnhtbFBLBQYAAAAABAAEAPoAAACcAwAAAAA=&#10;">
                  <v:shape id="Freeform 1076" o:spid="_x0000_s1037" style="position:absolute;left:12277;top:2475;width:2;height:886;visibility:visible;mso-wrap-style:square;v-text-anchor:top" coordsize="2,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y+YMcA&#10;AADdAAAADwAAAGRycy9kb3ducmV2LnhtbESPQWvDMAyF74P+B6PCbqvdMUpJ65ZS2ChhBNbssKOI&#10;1SQ0lkPsNtl+/XQY7Cbxnt77tN1PvlN3GmIb2MJyYUARV8G1XFv4LF+f1qBiQnbYBSYL3xRhv5s9&#10;bDFzYeQPup9TrSSEY4YWmpT6TOtYNeQxLkJPLNolDB6TrEOt3YCjhPtOPxuz0h5bloYGezo2VF3P&#10;N29hfP8qypgXxfL4c3ozt1X+Upa5tY/z6bABlWhK/+a/65MTfLMWXP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MvmDHAAAA3QAAAA8AAAAAAAAAAAAAAAAAmAIAAGRy&#10;cy9kb3ducmV2LnhtbFBLBQYAAAAABAAEAPUAAACMAwAAAAA=&#10;" path="m,886l,e" filled="f" strokecolor="#a86438" strokeweight=".43419mm">
                    <v:path arrowok="t" o:connecttype="custom" o:connectlocs="0,3361;0,2475" o:connectangles="0,0"/>
                  </v:shape>
                </v:group>
                <v:group id="Group 1073" o:spid="_x0000_s1038" style="position:absolute;left:12751;top:913;width:2;height:5560" coordorigin="12751,913" coordsize="2,5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PDpMMAAADdAAAADwAAAGRycy9kb3ducmV2LnhtbERPS4vCMBC+C/6HMII3&#10;Tavs4naNIqLiQRZ8wLK3oRnbYjMpTWzrv98Igrf5+J4zX3amFA3VrrCsIB5HIIhTqwvOFFzO29EM&#10;hPPIGkvLpOBBDpaLfm+OibYtH6k5+UyEEHYJKsi9rxIpXZqTQTe2FXHgrrY26AOsM6lrbEO4KeUk&#10;ij6lwYJDQ44VrXNKb6e7UbBrsV1N401zuF3Xj7/zx8/vISalhoNu9Q3CU+ff4pd7r8P8a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c8OkwwAAAN0AAAAP&#10;AAAAAAAAAAAAAAAAAKoCAABkcnMvZG93bnJldi54bWxQSwUGAAAAAAQABAD6AAAAmgMAAAAA&#10;">
                  <v:shape id="Freeform 1074" o:spid="_x0000_s1039" style="position:absolute;left:12751;top:913;width:2;height:5560;visibility:visible;mso-wrap-style:square;v-text-anchor:top" coordsize="2,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mtYMMA&#10;AADdAAAADwAAAGRycy9kb3ducmV2LnhtbESPzW7CQAyE75V4h5Ur9VKVDT0gCCyoIFXlWn56NlmT&#10;RGS9UdZAePv6gMTN1oxnPs+XfWjMlbpUR3YwGmZgiIvoay4d7HffHxMwSZA9NpHJwZ0SLBeDlznm&#10;Pt74l65bKY2GcMrRQSXS5tamoqKAaRhbYtVOsQsounal9R3eNDw09jPLxjZgzdpQYUvriorz9hIc&#10;0P74x8XuPfbl8ecs/iBxdfHOvb32XzMwQr08zY/rjVf8bKr8+o2OY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mtYMMAAADdAAAADwAAAAAAAAAAAAAAAACYAgAAZHJzL2Rv&#10;d25yZXYueG1sUEsFBgAAAAAEAAQA9QAAAIgDAAAAAA==&#10;" path="m,5560l,e" filled="f" strokecolor="#a36034" strokeweight=".43419mm">
                    <v:path arrowok="t" o:connecttype="custom" o:connectlocs="0,6473;0,913" o:connectangles="0,0"/>
                  </v:shape>
                </v:group>
                <v:group id="Group 1071" o:spid="_x0000_s1040" style="position:absolute;left:1643;top:8460;width:2240;height:2" coordorigin="1643,8460"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NxZf8QAAADdAAAADwAAAGRycy9kb3ducmV2LnhtbERPS2vCQBC+F/wPywi9&#10;NZsoLTVmFZFaegiFqiDehuyYBLOzIbvN4993C4Xe5uN7TrYdTSN66lxtWUESxSCIC6trLhWcT4en&#10;VxDOI2tsLJOCiRxsN7OHDFNtB/6i/uhLEULYpaig8r5NpXRFRQZdZFviwN1sZ9AH2JVSdziEcNPI&#10;RRy/SIM1h4YKW9pXVNyP30bB+4DDbpm89fn9tp+up+fPS56QUo/zcbcG4Wn0/+I/94cO8+NV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NxZf8QAAADdAAAA&#10;DwAAAAAAAAAAAAAAAACqAgAAZHJzL2Rvd25yZXYueG1sUEsFBgAAAAAEAAQA+gAAAJsDAAAAAA==&#10;">
                  <v:shape id="Freeform 1072" o:spid="_x0000_s1041" style="position:absolute;left:1643;top:8460;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zIMMA&#10;AADdAAAADwAAAGRycy9kb3ducmV2LnhtbERPTWvCQBC9C/0PyxS86W49pDV1ldAi6K1JtV6H7DQJ&#10;zc6G7Jqk/74rCL3N433OZjfZVgzU+8axhqelAkFcOtNwpeH0uV+8gPAB2WDrmDT8kofd9mG2wdS4&#10;kXMailCJGMI+RQ11CF0qpS9rsuiXriOO3LfrLYYI+0qaHscYblu5UiqRFhuODTV29FZT+VNcrYbz&#10;c6ku7/nl65wc8lO2Pnr+yLzW88cpewURaAr/4rv7YOJ8tV7B7Z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rzIMMAAADdAAAADwAAAAAAAAAAAAAAAACYAgAAZHJzL2Rv&#10;d25yZXYueG1sUEsFBgAAAAAEAAQA9QAAAIgDAAAAAA==&#10;" path="m,l2240,e" filled="f" strokecolor="#6b6b6b" strokeweight=".21708mm">
                    <v:path arrowok="t" o:connecttype="custom" o:connectlocs="0,0;2240,0" o:connectangles="0,0"/>
                  </v:shape>
                </v:group>
                <v:group id="Group 1069" o:spid="_x0000_s1042" style="position:absolute;left:12142;top:3342;width:935;height:2" coordorigin="12142,3342" coordsize="9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Jik8MAAADdAAAADwAAAGRycy9kb3ducmV2LnhtbERPS4vCMBC+L/gfwgje&#10;1rSKi1ajiLjiQQQfIN6GZmyLzaQ02bb++82CsLf5+J6zWHWmFA3VrrCsIB5GIIhTqwvOFFwv359T&#10;EM4jaywtk4IXOVgtex8LTLRt+UTN2WcihLBLUEHufZVI6dKcDLqhrYgD97C1QR9gnUldYxvCTSlH&#10;UfQlDRYcGnKsaJNT+jz/GAW7Ftv1ON42h+dj87pfJsfbISalBv1uPQfhqfP/4rd7r8P8aDa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QmKTwwAAAN0AAAAP&#10;AAAAAAAAAAAAAAAAAKoCAABkcnMvZG93bnJldi54bWxQSwUGAAAAAAQABAD6AAAAmgMAAAAA&#10;">
                  <v:shape id="Freeform 1070" o:spid="_x0000_s1043" style="position:absolute;left:12142;top:3342;width:935;height:2;visibility:visible;mso-wrap-style:square;v-text-anchor:top" coordsize="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au38UA&#10;AADdAAAADwAAAGRycy9kb3ducmV2LnhtbESPQWvCQBCF7wX/wzJCb3VXadVGV5HSQiEnY6HXITtN&#10;otnZkF017a/vFAre3vDefDNvvR18qy7UxyawhenEgCIug2u4svBxeHtYgooJ2WEbmCx8U4TtZnS3&#10;xsyFK+/pUqRKCYRjhhbqlLpM61jW5DFOQkcs3lfoPSYZ+0q7Hq8C962eGTPXHhuWCzV29FJTeSrO&#10;Xij72WIaCpMvJXt+/ZznT8ef3Nr78bBbgUo0pFv4f/vdyfvm+RH+2og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q7fxQAAAN0AAAAPAAAAAAAAAAAAAAAAAJgCAABkcnMv&#10;ZG93bnJldi54bWxQSwUGAAAAAAQABAD1AAAAigMAAAAA&#10;" path="m,l935,e" filled="f" strokecolor="#a35b34" strokeweight=".43419mm">
                    <v:path arrowok="t" o:connecttype="custom" o:connectlocs="0,0;935,0" o:connectangles="0,0"/>
                  </v:shape>
                </v:group>
                <v:group id="Group 1067" o:spid="_x0000_s1044" style="position:absolute;left:13071;top:2660;width:2;height:1599" coordorigin="13071,2660" coordsize="2,1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ffMMAAADdAAAADwAAAGRycy9kb3ducmV2LnhtbERPS4vCMBC+L/gfwgje&#10;NK2iuF2jiKh4EMEHLHsbmrEtNpPSxLb++82CsLf5+J6zWHWmFA3VrrCsIB5FIIhTqwvOFNyuu+Ec&#10;hPPIGkvLpOBFDlbL3scCE21bPlNz8ZkIIewSVJB7XyVSujQng25kK+LA3W1t0AdYZ1LX2IZwU8px&#10;FM2kwYJDQ44VbXJKH5enUbBvsV1P4m1zfNw3r5/r9PR9jEmpQb9bf4Hw1Pl/8dt90GF+9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5198wwAAAN0AAAAP&#10;AAAAAAAAAAAAAAAAAKoCAABkcnMvZG93bnJldi54bWxQSwUGAAAAAAQABAD6AAAAmgMAAAAA&#10;">
                  <v:shape id="Freeform 1068" o:spid="_x0000_s1045" style="position:absolute;left:13071;top:2660;width:2;height:1599;visibility:visible;mso-wrap-style:square;v-text-anchor:top" coordsize="2,1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4LcEA&#10;AADdAAAADwAAAGRycy9kb3ducmV2LnhtbERPzYrCMBC+C/sOYRb2pmldtNo1lSIIHrz48wBDM9uU&#10;bSalydb69kYQvM3H9zub7WhbMVDvG8cK0lkCgrhyuuFawfWyn65A+ICssXVMCu7kYVt8TDaYa3fj&#10;Ew3nUIsYwj5HBSaELpfSV4Ys+pnriCP363qLIcK+lrrHWwy3rZwnyVJabDg2GOxoZ6j6O/9bBWO2&#10;Hr7bS1YuzDw9lpSZw2lvlPr6HMsfEIHG8Ba/3Acd5yfrJTy/iSfI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6uC3BAAAA3QAAAA8AAAAAAAAAAAAAAAAAmAIAAGRycy9kb3du&#10;cmV2LnhtbFBLBQYAAAAABAAEAPUAAACGAwAAAAA=&#10;" path="m,1599l,e" filled="f" strokeweight=".21708mm">
                    <v:path arrowok="t" o:connecttype="custom" o:connectlocs="0,4259;0,2660" o:connectangles="0,0"/>
                  </v:shape>
                </v:group>
                <v:group id="Group 1065" o:spid="_x0000_s1046" style="position:absolute;left:13686;top:6768;width:2;height:1661" coordorigin="13686,6768"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lkkMQAAADdAAAADwAAAGRycy9kb3ducmV2LnhtbERPS2vCQBC+F/wPywi9&#10;1U0srRqziogtPYjgA8TbkJ08MDsbstsk/vtuodDbfHzPSdeDqUVHrassK4gnEQjizOqKCwWX88fL&#10;HITzyBpry6TgQQ7Wq9FTiom2PR+pO/lChBB2CSoovW8SKV1WkkE3sQ1x4HLbGvQBtoXULfYh3NRy&#10;GkXv0mDFoaHEhrYlZffTt1Hw2WO/eY133f6ebx+389vhuo9JqefxsFmC8DT4f/Gf+0uH+dFi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HlkkMQAAADdAAAA&#10;DwAAAAAAAAAAAAAAAACqAgAAZHJzL2Rvd25yZXYueG1sUEsFBgAAAAAEAAQA+gAAAJsDAAAAAA==&#10;">
                  <v:shape id="Freeform 1066" o:spid="_x0000_s1047" style="position:absolute;left:13686;top:6768;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5S8UA&#10;AADdAAAADwAAAGRycy9kb3ducmV2LnhtbESPzWvCQBDF74X+D8sUeim6UVrR1FVEEHqrX+B1mp18&#10;aHY2ZNck/e87B6G3ecz7vXmzXA+uVh21ofJsYDJOQBFn3lZcGDifdqM5qBCRLdaeycAvBVivnp+W&#10;mFrf84G6YyyUhHBI0UAZY5NqHbKSHIaxb4hll/vWYRTZFtq22Eu4q/U0SWbaYcVyocSGtiVlt+Pd&#10;SQ2k98Vlk//018P+zX3c86w7fRvz+jJsPkFFGuK/+UF/WeGShdSVb2QE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rlLxQAAAN0AAAAPAAAAAAAAAAAAAAAAAJgCAABkcnMv&#10;ZG93bnJldi54bWxQSwUGAAAAAAQABAD1AAAAigMAAAAA&#10;" path="m,1661l,e" filled="f" strokeweight=".21708mm">
                    <v:path arrowok="t" o:connecttype="custom" o:connectlocs="0,8429;0,6768" o:connectangles="0,0"/>
                  </v:shape>
                </v:group>
                <w10:wrap anchorx="page"/>
              </v:group>
            </w:pict>
          </mc:Fallback>
        </mc:AlternateContent>
      </w:r>
      <w:r w:rsidR="00992248">
        <w:rPr>
          <w:rFonts w:ascii="Arial" w:eastAsia="Arial" w:hAnsi="Arial" w:cs="Arial"/>
          <w:color w:val="030000"/>
          <w:position w:val="-1"/>
          <w:sz w:val="16"/>
          <w:szCs w:val="16"/>
        </w:rPr>
        <w:t>R37  E</w:t>
      </w:r>
      <w:r w:rsidR="00992248">
        <w:rPr>
          <w:rFonts w:ascii="Arial" w:eastAsia="Arial" w:hAnsi="Arial" w:cs="Arial"/>
          <w:color w:val="030000"/>
          <w:spacing w:val="-30"/>
          <w:position w:val="-1"/>
          <w:sz w:val="16"/>
          <w:szCs w:val="16"/>
        </w:rPr>
        <w:t xml:space="preserve"> </w:t>
      </w:r>
      <w:r w:rsidR="00992248">
        <w:rPr>
          <w:rFonts w:ascii="Arial" w:eastAsia="Arial" w:hAnsi="Arial" w:cs="Arial"/>
          <w:color w:val="030000"/>
          <w:position w:val="-1"/>
          <w:sz w:val="16"/>
          <w:szCs w:val="16"/>
        </w:rPr>
        <w:tab/>
        <w:t xml:space="preserve">R38 </w:t>
      </w:r>
      <w:r w:rsidR="00992248">
        <w:rPr>
          <w:rFonts w:ascii="Arial" w:eastAsia="Arial" w:hAnsi="Arial" w:cs="Arial"/>
          <w:color w:val="030000"/>
          <w:spacing w:val="1"/>
          <w:position w:val="-1"/>
          <w:sz w:val="16"/>
          <w:szCs w:val="16"/>
        </w:rPr>
        <w:t xml:space="preserve"> </w:t>
      </w:r>
      <w:r w:rsidR="00992248">
        <w:rPr>
          <w:rFonts w:ascii="Arial" w:eastAsia="Arial" w:hAnsi="Arial" w:cs="Arial"/>
          <w:color w:val="030000"/>
          <w:w w:val="114"/>
          <w:position w:val="-1"/>
          <w:sz w:val="16"/>
          <w:szCs w:val="16"/>
        </w:rPr>
        <w:t>E</w:t>
      </w:r>
    </w:p>
    <w:p w:rsidR="00C51A6A" w:rsidRDefault="00C51A6A">
      <w:pPr>
        <w:spacing w:before="8"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9" w:after="0" w:line="180" w:lineRule="exact"/>
        <w:ind w:left="1065" w:right="-20"/>
        <w:rPr>
          <w:rFonts w:ascii="Arial" w:eastAsia="Arial" w:hAnsi="Arial" w:cs="Arial"/>
          <w:sz w:val="16"/>
          <w:szCs w:val="16"/>
        </w:rPr>
      </w:pPr>
      <w:r>
        <w:rPr>
          <w:rFonts w:ascii="Arial" w:eastAsia="Arial" w:hAnsi="Arial" w:cs="Arial"/>
          <w:color w:val="030000"/>
          <w:w w:val="122"/>
          <w:position w:val="-1"/>
          <w:sz w:val="16"/>
          <w:szCs w:val="16"/>
        </w:rPr>
        <w:t>T2S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00" w:lineRule="exact"/>
        <w:rPr>
          <w:sz w:val="20"/>
          <w:szCs w:val="20"/>
        </w:rPr>
      </w:pPr>
    </w:p>
    <w:p w:rsidR="00C51A6A" w:rsidRDefault="00992248">
      <w:pPr>
        <w:spacing w:before="42" w:after="0" w:line="158" w:lineRule="exact"/>
        <w:ind w:right="748"/>
        <w:jc w:val="right"/>
        <w:rPr>
          <w:rFonts w:ascii="Times New Roman" w:eastAsia="Times New Roman" w:hAnsi="Times New Roman" w:cs="Times New Roman"/>
          <w:sz w:val="14"/>
          <w:szCs w:val="14"/>
        </w:rPr>
      </w:pPr>
      <w:r>
        <w:rPr>
          <w:rFonts w:ascii="Times New Roman" w:eastAsia="Times New Roman" w:hAnsi="Times New Roman" w:cs="Times New Roman"/>
          <w:color w:val="828077"/>
          <w:w w:val="115"/>
          <w:sz w:val="14"/>
          <w:szCs w:val="14"/>
        </w:rPr>
        <w:t>12</w:t>
      </w:r>
    </w:p>
    <w:p w:rsidR="00C51A6A" w:rsidRDefault="00C51A6A">
      <w:pPr>
        <w:spacing w:before="10"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640"/>
        </w:tabs>
        <w:spacing w:before="42" w:after="0" w:line="158" w:lineRule="exact"/>
        <w:ind w:right="752"/>
        <w:jc w:val="right"/>
        <w:rPr>
          <w:rFonts w:ascii="Times New Roman" w:eastAsia="Times New Roman" w:hAnsi="Times New Roman" w:cs="Times New Roman"/>
          <w:sz w:val="14"/>
          <w:szCs w:val="14"/>
        </w:rPr>
      </w:pPr>
      <w:r>
        <w:rPr>
          <w:rFonts w:ascii="Times New Roman" w:eastAsia="Times New Roman" w:hAnsi="Times New Roman" w:cs="Times New Roman"/>
          <w:color w:val="828077"/>
          <w:w w:val="114"/>
          <w:sz w:val="14"/>
          <w:szCs w:val="14"/>
        </w:rPr>
        <w:t>14</w:t>
      </w:r>
      <w:r>
        <w:rPr>
          <w:rFonts w:ascii="Times New Roman" w:eastAsia="Times New Roman" w:hAnsi="Times New Roman" w:cs="Times New Roman"/>
          <w:color w:val="828077"/>
          <w:sz w:val="14"/>
          <w:szCs w:val="14"/>
        </w:rPr>
        <w:tab/>
      </w:r>
      <w:r>
        <w:rPr>
          <w:rFonts w:ascii="Times New Roman" w:eastAsia="Times New Roman" w:hAnsi="Times New Roman" w:cs="Times New Roman"/>
          <w:color w:val="828077"/>
          <w:w w:val="121"/>
          <w:sz w:val="14"/>
          <w:szCs w:val="14"/>
        </w:rPr>
        <w:t>13</w:t>
      </w:r>
    </w:p>
    <w:p w:rsidR="00C51A6A" w:rsidRDefault="00C51A6A">
      <w:pPr>
        <w:spacing w:after="0" w:line="200" w:lineRule="exact"/>
        <w:rPr>
          <w:sz w:val="20"/>
          <w:szCs w:val="20"/>
        </w:rPr>
      </w:pPr>
    </w:p>
    <w:p w:rsidR="00C51A6A" w:rsidRDefault="00C51A6A">
      <w:pPr>
        <w:spacing w:before="7" w:after="0" w:line="240" w:lineRule="exact"/>
        <w:rPr>
          <w:sz w:val="24"/>
          <w:szCs w:val="24"/>
        </w:rPr>
      </w:pPr>
    </w:p>
    <w:p w:rsidR="00C51A6A" w:rsidRDefault="00992248">
      <w:pPr>
        <w:spacing w:before="39" w:after="0" w:line="180" w:lineRule="exact"/>
        <w:ind w:left="1065" w:right="-20"/>
        <w:rPr>
          <w:rFonts w:ascii="Arial" w:eastAsia="Arial" w:hAnsi="Arial" w:cs="Arial"/>
          <w:sz w:val="16"/>
          <w:szCs w:val="16"/>
        </w:rPr>
      </w:pPr>
      <w:r>
        <w:rPr>
          <w:rFonts w:ascii="Arial" w:eastAsia="Arial" w:hAnsi="Arial" w:cs="Arial"/>
          <w:color w:val="030000"/>
          <w:w w:val="122"/>
          <w:position w:val="-1"/>
          <w:sz w:val="16"/>
          <w:szCs w:val="16"/>
        </w:rPr>
        <w:t>T3S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00" w:lineRule="exact"/>
        <w:rPr>
          <w:sz w:val="20"/>
          <w:szCs w:val="20"/>
        </w:rPr>
      </w:pPr>
    </w:p>
    <w:p w:rsidR="00C51A6A" w:rsidRDefault="00C51A6A">
      <w:pPr>
        <w:spacing w:after="0"/>
        <w:sectPr w:rsidR="00C51A6A">
          <w:footerReference w:type="default" r:id="rId48"/>
          <w:pgSz w:w="15840" w:h="12240" w:orient="landscape"/>
          <w:pgMar w:top="1120" w:right="208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4" w:after="0" w:line="200" w:lineRule="exact"/>
        <w:rPr>
          <w:sz w:val="20"/>
          <w:szCs w:val="20"/>
        </w:rPr>
      </w:pPr>
    </w:p>
    <w:p w:rsidR="00C51A6A" w:rsidRDefault="00992248">
      <w:pPr>
        <w:spacing w:after="0" w:line="253" w:lineRule="atLeast"/>
        <w:ind w:left="129" w:right="-55"/>
        <w:rPr>
          <w:rFonts w:ascii="Arial" w:eastAsia="Arial" w:hAnsi="Arial" w:cs="Arial"/>
          <w:sz w:val="10"/>
          <w:szCs w:val="10"/>
        </w:rPr>
      </w:pPr>
      <w:r>
        <w:rPr>
          <w:rFonts w:ascii="Arial" w:eastAsia="Arial" w:hAnsi="Arial" w:cs="Arial"/>
          <w:color w:val="828077"/>
          <w:w w:val="158"/>
          <w:sz w:val="10"/>
          <w:szCs w:val="10"/>
        </w:rPr>
        <w:t>.[:,</w:t>
      </w:r>
    </w:p>
    <w:p w:rsidR="00C51A6A" w:rsidRDefault="00992248">
      <w:pPr>
        <w:spacing w:before="10" w:after="0" w:line="240" w:lineRule="auto"/>
        <w:ind w:right="84"/>
        <w:jc w:val="right"/>
        <w:rPr>
          <w:rFonts w:ascii="Arial" w:eastAsia="Arial" w:hAnsi="Arial" w:cs="Arial"/>
          <w:sz w:val="39"/>
          <w:szCs w:val="39"/>
        </w:rPr>
      </w:pPr>
      <w:r>
        <w:br w:type="column"/>
      </w:r>
      <w:r>
        <w:rPr>
          <w:rFonts w:ascii="Arial" w:eastAsia="Arial" w:hAnsi="Arial" w:cs="Arial"/>
          <w:color w:val="030000"/>
          <w:w w:val="75"/>
          <w:sz w:val="39"/>
          <w:szCs w:val="39"/>
        </w:rPr>
        <w:t>6.</w:t>
      </w:r>
    </w:p>
    <w:p w:rsidR="00C51A6A" w:rsidRDefault="0034132C">
      <w:pPr>
        <w:spacing w:before="47" w:after="0" w:line="624" w:lineRule="exact"/>
        <w:ind w:left="25" w:right="-20"/>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852" behindDoc="1" locked="0" layoutInCell="1" allowOverlap="1">
                <wp:simplePos x="0" y="0"/>
                <wp:positionH relativeFrom="page">
                  <wp:posOffset>8554085</wp:posOffset>
                </wp:positionH>
                <wp:positionV relativeFrom="paragraph">
                  <wp:posOffset>-52070</wp:posOffset>
                </wp:positionV>
                <wp:extent cx="69850" cy="76200"/>
                <wp:effectExtent l="635" t="0" r="0" b="4445"/>
                <wp:wrapNone/>
                <wp:docPr id="1076"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3" o:spid="_x0000_s1029" type="#_x0000_t202" style="position:absolute;left:0;text-align:left;margin-left:673.55pt;margin-top:-4.1pt;width:5.5pt;height:6pt;z-index:-106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Times New Roman" w:eastAsia="Times New Roman" w:hAnsi="Times New Roman" w:cs="Times New Roman"/>
          <w:b/>
          <w:bCs/>
          <w:color w:val="706B6B"/>
          <w:w w:val="85"/>
          <w:position w:val="1"/>
          <w:sz w:val="20"/>
          <w:szCs w:val="20"/>
        </w:rPr>
        <w:t>c::</w:t>
      </w:r>
      <w:r w:rsidR="00992248">
        <w:rPr>
          <w:rFonts w:ascii="Times New Roman" w:eastAsia="Times New Roman" w:hAnsi="Times New Roman" w:cs="Times New Roman"/>
          <w:b/>
          <w:bCs/>
          <w:color w:val="706B6B"/>
          <w:spacing w:val="6"/>
          <w:w w:val="86"/>
          <w:position w:val="1"/>
          <w:sz w:val="20"/>
          <w:szCs w:val="20"/>
        </w:rPr>
        <w:t>J</w:t>
      </w:r>
      <w:r w:rsidR="00992248">
        <w:rPr>
          <w:rFonts w:ascii="Times New Roman" w:eastAsia="Times New Roman" w:hAnsi="Times New Roman" w:cs="Times New Roman"/>
          <w:b/>
          <w:bCs/>
          <w:color w:val="030000"/>
          <w:spacing w:val="-63"/>
          <w:w w:val="67"/>
          <w:position w:val="1"/>
          <w:sz w:val="20"/>
          <w:szCs w:val="20"/>
        </w:rPr>
        <w:t>c</w:t>
      </w:r>
      <w:r w:rsidR="00992248">
        <w:rPr>
          <w:rFonts w:ascii="Times New Roman" w:eastAsia="Times New Roman" w:hAnsi="Times New Roman" w:cs="Times New Roman"/>
          <w:color w:val="030000"/>
          <w:spacing w:val="-30"/>
          <w:w w:val="39"/>
          <w:position w:val="-13"/>
          <w:sz w:val="68"/>
          <w:szCs w:val="68"/>
        </w:rPr>
        <w:t>.</w:t>
      </w:r>
      <w:r w:rsidR="00992248">
        <w:rPr>
          <w:rFonts w:ascii="Times New Roman" w:eastAsia="Times New Roman" w:hAnsi="Times New Roman" w:cs="Times New Roman"/>
          <w:b/>
          <w:bCs/>
          <w:color w:val="030000"/>
          <w:spacing w:val="-39"/>
          <w:w w:val="68"/>
          <w:position w:val="1"/>
          <w:sz w:val="20"/>
          <w:szCs w:val="20"/>
        </w:rPr>
        <w:t>•</w:t>
      </w:r>
      <w:r w:rsidR="00992248">
        <w:rPr>
          <w:rFonts w:ascii="Times New Roman" w:eastAsia="Times New Roman" w:hAnsi="Times New Roman" w:cs="Times New Roman"/>
          <w:color w:val="030000"/>
          <w:spacing w:val="-73"/>
          <w:w w:val="39"/>
          <w:position w:val="-13"/>
          <w:sz w:val="68"/>
          <w:szCs w:val="68"/>
        </w:rPr>
        <w:t>.</w:t>
      </w:r>
      <w:r w:rsidR="00992248">
        <w:rPr>
          <w:rFonts w:ascii="Times New Roman" w:eastAsia="Times New Roman" w:hAnsi="Times New Roman" w:cs="Times New Roman"/>
          <w:b/>
          <w:bCs/>
          <w:color w:val="030000"/>
          <w:spacing w:val="-14"/>
          <w:w w:val="68"/>
          <w:position w:val="1"/>
          <w:sz w:val="20"/>
          <w:szCs w:val="20"/>
        </w:rPr>
        <w:t>•</w:t>
      </w:r>
      <w:r w:rsidR="00992248">
        <w:rPr>
          <w:rFonts w:ascii="Times New Roman" w:eastAsia="Times New Roman" w:hAnsi="Times New Roman" w:cs="Times New Roman"/>
          <w:color w:val="030000"/>
          <w:spacing w:val="-123"/>
          <w:w w:val="39"/>
          <w:position w:val="-13"/>
          <w:sz w:val="68"/>
          <w:szCs w:val="68"/>
        </w:rPr>
        <w:t>.</w:t>
      </w:r>
      <w:r w:rsidR="00992248">
        <w:rPr>
          <w:rFonts w:ascii="Times New Roman" w:eastAsia="Times New Roman" w:hAnsi="Times New Roman" w:cs="Times New Roman"/>
          <w:b/>
          <w:bCs/>
          <w:color w:val="030000"/>
          <w:w w:val="68"/>
          <w:position w:val="1"/>
          <w:sz w:val="20"/>
          <w:szCs w:val="20"/>
        </w:rPr>
        <w:t>u</w:t>
      </w:r>
    </w:p>
    <w:p w:rsidR="00C51A6A" w:rsidRDefault="00992248">
      <w:pPr>
        <w:spacing w:after="0" w:line="30" w:lineRule="exact"/>
        <w:ind w:right="-20"/>
        <w:rPr>
          <w:rFonts w:ascii="Times New Roman" w:eastAsia="Times New Roman" w:hAnsi="Times New Roman" w:cs="Times New Roman"/>
          <w:sz w:val="68"/>
          <w:szCs w:val="68"/>
        </w:rPr>
      </w:pPr>
      <w:r>
        <w:rPr>
          <w:rFonts w:ascii="Times New Roman" w:eastAsia="Times New Roman" w:hAnsi="Times New Roman" w:cs="Times New Roman"/>
          <w:color w:val="6B0705"/>
          <w:w w:val="118"/>
          <w:position w:val="-37"/>
          <w:sz w:val="68"/>
          <w:szCs w:val="68"/>
        </w:rPr>
        <w:t>8</w:t>
      </w:r>
    </w:p>
    <w:p w:rsidR="00C51A6A" w:rsidRDefault="00C51A6A">
      <w:pPr>
        <w:spacing w:after="0"/>
        <w:sectPr w:rsidR="00C51A6A">
          <w:type w:val="continuous"/>
          <w:pgSz w:w="15840" w:h="12240" w:orient="landscape"/>
          <w:pgMar w:top="1480" w:right="2080" w:bottom="920" w:left="640" w:header="720" w:footer="720" w:gutter="0"/>
          <w:cols w:num="2" w:space="720" w:equalWidth="0">
            <w:col w:w="306" w:space="11294"/>
            <w:col w:w="1520"/>
          </w:cols>
        </w:sectPr>
      </w:pPr>
    </w:p>
    <w:p w:rsidR="00C51A6A" w:rsidRDefault="00992248">
      <w:pPr>
        <w:spacing w:after="0" w:line="225" w:lineRule="atLeast"/>
        <w:ind w:left="1046" w:right="7937"/>
        <w:jc w:val="center"/>
        <w:rPr>
          <w:rFonts w:ascii="Arial" w:eastAsia="Arial" w:hAnsi="Arial" w:cs="Arial"/>
          <w:sz w:val="14"/>
          <w:szCs w:val="14"/>
        </w:rPr>
      </w:pPr>
      <w:r>
        <w:rPr>
          <w:rFonts w:ascii="Arial" w:eastAsia="Arial" w:hAnsi="Arial" w:cs="Arial"/>
          <w:b/>
          <w:bCs/>
          <w:color w:val="030000"/>
          <w:w w:val="87"/>
          <w:sz w:val="14"/>
          <w:szCs w:val="14"/>
        </w:rPr>
        <w:t>Northeast</w:t>
      </w:r>
      <w:r>
        <w:rPr>
          <w:rFonts w:ascii="Arial" w:eastAsia="Arial" w:hAnsi="Arial" w:cs="Arial"/>
          <w:b/>
          <w:bCs/>
          <w:color w:val="030000"/>
          <w:spacing w:val="-2"/>
          <w:w w:val="87"/>
          <w:sz w:val="14"/>
          <w:szCs w:val="14"/>
        </w:rPr>
        <w:t xml:space="preserve"> </w:t>
      </w:r>
      <w:r>
        <w:rPr>
          <w:rFonts w:ascii="Arial" w:eastAsia="Arial" w:hAnsi="Arial" w:cs="Arial"/>
          <w:b/>
          <w:bCs/>
          <w:color w:val="030000"/>
          <w:w w:val="91"/>
          <w:sz w:val="14"/>
          <w:szCs w:val="14"/>
        </w:rPr>
        <w:t>Oregon</w:t>
      </w:r>
      <w:r>
        <w:rPr>
          <w:rFonts w:ascii="Arial" w:eastAsia="Arial" w:hAnsi="Arial" w:cs="Arial"/>
          <w:b/>
          <w:bCs/>
          <w:color w:val="030000"/>
          <w:spacing w:val="-23"/>
          <w:sz w:val="14"/>
          <w:szCs w:val="14"/>
        </w:rPr>
        <w:t xml:space="preserve"> </w:t>
      </w:r>
      <w:r>
        <w:rPr>
          <w:rFonts w:ascii="Arial" w:eastAsia="Arial" w:hAnsi="Arial" w:cs="Arial"/>
          <w:b/>
          <w:bCs/>
          <w:color w:val="030000"/>
          <w:w w:val="85"/>
          <w:sz w:val="14"/>
          <w:szCs w:val="14"/>
        </w:rPr>
        <w:t>District</w:t>
      </w:r>
      <w:r>
        <w:rPr>
          <w:rFonts w:ascii="Arial" w:eastAsia="Arial" w:hAnsi="Arial" w:cs="Arial"/>
          <w:b/>
          <w:bCs/>
          <w:color w:val="030000"/>
          <w:spacing w:val="-3"/>
          <w:w w:val="85"/>
          <w:sz w:val="14"/>
          <w:szCs w:val="14"/>
        </w:rPr>
        <w:t xml:space="preserve"> </w:t>
      </w:r>
      <w:r>
        <w:rPr>
          <w:rFonts w:ascii="Arial" w:eastAsia="Arial" w:hAnsi="Arial" w:cs="Arial"/>
          <w:b/>
          <w:bCs/>
          <w:color w:val="030000"/>
          <w:sz w:val="14"/>
          <w:szCs w:val="14"/>
        </w:rPr>
        <w:t>GIS</w:t>
      </w:r>
      <w:r>
        <w:rPr>
          <w:rFonts w:ascii="Arial" w:eastAsia="Arial" w:hAnsi="Arial" w:cs="Arial"/>
          <w:b/>
          <w:bCs/>
          <w:color w:val="030000"/>
          <w:spacing w:val="-15"/>
          <w:sz w:val="14"/>
          <w:szCs w:val="14"/>
        </w:rPr>
        <w:t xml:space="preserve"> </w:t>
      </w:r>
      <w:r>
        <w:rPr>
          <w:rFonts w:ascii="Arial" w:eastAsia="Arial" w:hAnsi="Arial" w:cs="Arial"/>
          <w:b/>
          <w:bCs/>
          <w:color w:val="030000"/>
          <w:w w:val="130"/>
          <w:sz w:val="14"/>
          <w:szCs w:val="14"/>
        </w:rPr>
        <w:t>-</w:t>
      </w:r>
      <w:r>
        <w:rPr>
          <w:rFonts w:ascii="Arial" w:eastAsia="Arial" w:hAnsi="Arial" w:cs="Arial"/>
          <w:b/>
          <w:bCs/>
          <w:color w:val="030000"/>
          <w:spacing w:val="-23"/>
          <w:sz w:val="14"/>
          <w:szCs w:val="14"/>
        </w:rPr>
        <w:t xml:space="preserve"> </w:t>
      </w:r>
      <w:r>
        <w:rPr>
          <w:rFonts w:ascii="Arial" w:eastAsia="Arial" w:hAnsi="Arial" w:cs="Arial"/>
          <w:b/>
          <w:bCs/>
          <w:color w:val="030000"/>
          <w:w w:val="91"/>
          <w:sz w:val="14"/>
          <w:szCs w:val="14"/>
        </w:rPr>
        <w:t>agj</w:t>
      </w:r>
    </w:p>
    <w:p w:rsidR="00C51A6A" w:rsidRDefault="00992248">
      <w:pPr>
        <w:spacing w:after="0" w:line="161" w:lineRule="exact"/>
        <w:ind w:left="1637" w:right="8523"/>
        <w:jc w:val="center"/>
        <w:rPr>
          <w:rFonts w:ascii="Arial" w:eastAsia="Arial" w:hAnsi="Arial" w:cs="Arial"/>
          <w:sz w:val="14"/>
          <w:szCs w:val="14"/>
        </w:rPr>
      </w:pPr>
      <w:r>
        <w:rPr>
          <w:rFonts w:ascii="Times New Roman" w:eastAsia="Times New Roman" w:hAnsi="Times New Roman" w:cs="Times New Roman"/>
          <w:color w:val="030000"/>
          <w:w w:val="93"/>
          <w:sz w:val="14"/>
          <w:szCs w:val="14"/>
        </w:rPr>
        <w:t>La</w:t>
      </w:r>
      <w:r>
        <w:rPr>
          <w:rFonts w:ascii="Times New Roman" w:eastAsia="Times New Roman" w:hAnsi="Times New Roman" w:cs="Times New Roman"/>
          <w:color w:val="030000"/>
          <w:spacing w:val="-4"/>
          <w:w w:val="93"/>
          <w:sz w:val="14"/>
          <w:szCs w:val="14"/>
        </w:rPr>
        <w:t xml:space="preserve"> </w:t>
      </w:r>
      <w:r>
        <w:rPr>
          <w:rFonts w:ascii="Arial" w:eastAsia="Arial" w:hAnsi="Arial" w:cs="Arial"/>
          <w:color w:val="030000"/>
          <w:w w:val="98"/>
          <w:sz w:val="14"/>
          <w:szCs w:val="14"/>
        </w:rPr>
        <w:t>Grande</w:t>
      </w:r>
      <w:r>
        <w:rPr>
          <w:rFonts w:ascii="Arial" w:eastAsia="Arial" w:hAnsi="Arial" w:cs="Arial"/>
          <w:color w:val="030000"/>
          <w:spacing w:val="2"/>
          <w:w w:val="98"/>
          <w:sz w:val="14"/>
          <w:szCs w:val="14"/>
        </w:rPr>
        <w:t>,</w:t>
      </w:r>
      <w:r>
        <w:rPr>
          <w:rFonts w:ascii="Arial" w:eastAsia="Arial" w:hAnsi="Arial" w:cs="Arial"/>
          <w:color w:val="030000"/>
          <w:w w:val="97"/>
          <w:sz w:val="14"/>
          <w:szCs w:val="14"/>
        </w:rPr>
        <w:t>OR</w:t>
      </w:r>
    </w:p>
    <w:p w:rsidR="00C51A6A" w:rsidRDefault="00992248">
      <w:pPr>
        <w:tabs>
          <w:tab w:val="left" w:pos="1700"/>
          <w:tab w:val="left" w:pos="9580"/>
        </w:tabs>
        <w:spacing w:after="0" w:line="225" w:lineRule="exact"/>
        <w:ind w:left="117" w:right="-73"/>
        <w:rPr>
          <w:rFonts w:ascii="Arial" w:eastAsia="Arial" w:hAnsi="Arial" w:cs="Arial"/>
          <w:sz w:val="16"/>
          <w:szCs w:val="16"/>
        </w:rPr>
      </w:pPr>
      <w:r>
        <w:rPr>
          <w:rFonts w:ascii="Times New Roman" w:eastAsia="Times New Roman" w:hAnsi="Times New Roman" w:cs="Times New Roman"/>
          <w:color w:val="828077"/>
          <w:w w:val="288"/>
          <w:sz w:val="13"/>
          <w:szCs w:val="13"/>
        </w:rPr>
        <w:t>0</w:t>
      </w:r>
      <w:r>
        <w:rPr>
          <w:rFonts w:ascii="Times New Roman" w:eastAsia="Times New Roman" w:hAnsi="Times New Roman" w:cs="Times New Roman"/>
          <w:color w:val="828077"/>
          <w:sz w:val="13"/>
          <w:szCs w:val="13"/>
        </w:rPr>
        <w:tab/>
      </w:r>
      <w:r>
        <w:rPr>
          <w:rFonts w:ascii="Arial" w:eastAsia="Arial" w:hAnsi="Arial" w:cs="Arial"/>
          <w:color w:val="030000"/>
          <w:w w:val="96"/>
          <w:position w:val="6"/>
          <w:sz w:val="14"/>
          <w:szCs w:val="14"/>
        </w:rPr>
        <w:t>July</w:t>
      </w:r>
      <w:r>
        <w:rPr>
          <w:rFonts w:ascii="Arial" w:eastAsia="Arial" w:hAnsi="Arial" w:cs="Arial"/>
          <w:color w:val="030000"/>
          <w:spacing w:val="-6"/>
          <w:w w:val="96"/>
          <w:position w:val="6"/>
          <w:sz w:val="14"/>
          <w:szCs w:val="14"/>
        </w:rPr>
        <w:t xml:space="preserve"> </w:t>
      </w:r>
      <w:r>
        <w:rPr>
          <w:rFonts w:ascii="Arial" w:eastAsia="Arial" w:hAnsi="Arial" w:cs="Arial"/>
          <w:color w:val="030000"/>
          <w:position w:val="6"/>
          <w:sz w:val="14"/>
          <w:szCs w:val="14"/>
        </w:rPr>
        <w:t>25</w:t>
      </w:r>
      <w:r>
        <w:rPr>
          <w:rFonts w:ascii="Arial" w:eastAsia="Arial" w:hAnsi="Arial" w:cs="Arial"/>
          <w:color w:val="030000"/>
          <w:spacing w:val="5"/>
          <w:position w:val="6"/>
          <w:sz w:val="14"/>
          <w:szCs w:val="14"/>
        </w:rPr>
        <w:t>,</w:t>
      </w:r>
      <w:r>
        <w:rPr>
          <w:rFonts w:ascii="Arial" w:eastAsia="Arial" w:hAnsi="Arial" w:cs="Arial"/>
          <w:color w:val="030000"/>
          <w:position w:val="6"/>
          <w:sz w:val="14"/>
          <w:szCs w:val="14"/>
        </w:rPr>
        <w:t>2005</w:t>
      </w:r>
      <w:r>
        <w:rPr>
          <w:rFonts w:ascii="Arial" w:eastAsia="Arial" w:hAnsi="Arial" w:cs="Arial"/>
          <w:color w:val="030000"/>
          <w:spacing w:val="-38"/>
          <w:position w:val="6"/>
          <w:sz w:val="14"/>
          <w:szCs w:val="14"/>
        </w:rPr>
        <w:t xml:space="preserve"> </w:t>
      </w:r>
      <w:r>
        <w:rPr>
          <w:rFonts w:ascii="Arial" w:eastAsia="Arial" w:hAnsi="Arial" w:cs="Arial"/>
          <w:color w:val="030000"/>
          <w:position w:val="6"/>
          <w:sz w:val="14"/>
          <w:szCs w:val="14"/>
        </w:rPr>
        <w:tab/>
      </w:r>
      <w:r>
        <w:rPr>
          <w:rFonts w:ascii="Arial" w:eastAsia="Arial" w:hAnsi="Arial" w:cs="Arial"/>
          <w:color w:val="030000"/>
          <w:w w:val="96"/>
          <w:position w:val="-1"/>
          <w:sz w:val="16"/>
          <w:szCs w:val="16"/>
        </w:rPr>
        <w:t>Fo</w:t>
      </w:r>
      <w:r>
        <w:rPr>
          <w:rFonts w:ascii="Arial" w:eastAsia="Arial" w:hAnsi="Arial" w:cs="Arial"/>
          <w:color w:val="030000"/>
          <w:w w:val="97"/>
          <w:position w:val="-1"/>
          <w:sz w:val="16"/>
          <w:szCs w:val="16"/>
        </w:rPr>
        <w:t>r</w:t>
      </w:r>
      <w:r>
        <w:rPr>
          <w:rFonts w:ascii="Arial" w:eastAsia="Arial" w:hAnsi="Arial" w:cs="Arial"/>
          <w:color w:val="030000"/>
          <w:spacing w:val="-19"/>
          <w:position w:val="-1"/>
          <w:sz w:val="16"/>
          <w:szCs w:val="16"/>
        </w:rPr>
        <w:t xml:space="preserve"> </w:t>
      </w:r>
      <w:r>
        <w:rPr>
          <w:rFonts w:ascii="Arial" w:eastAsia="Arial" w:hAnsi="Arial" w:cs="Arial"/>
          <w:color w:val="030000"/>
          <w:w w:val="94"/>
          <w:position w:val="-1"/>
          <w:sz w:val="16"/>
          <w:szCs w:val="16"/>
        </w:rPr>
        <w:t>Visua</w:t>
      </w:r>
      <w:r>
        <w:rPr>
          <w:rFonts w:ascii="Arial" w:eastAsia="Arial" w:hAnsi="Arial" w:cs="Arial"/>
          <w:color w:val="030000"/>
          <w:spacing w:val="9"/>
          <w:w w:val="94"/>
          <w:position w:val="-1"/>
          <w:sz w:val="16"/>
          <w:szCs w:val="16"/>
        </w:rPr>
        <w:t>l</w:t>
      </w:r>
      <w:r>
        <w:rPr>
          <w:rFonts w:ascii="Arial" w:eastAsia="Arial" w:hAnsi="Arial" w:cs="Arial"/>
          <w:color w:val="030000"/>
          <w:w w:val="94"/>
          <w:position w:val="-1"/>
          <w:sz w:val="16"/>
          <w:szCs w:val="16"/>
        </w:rPr>
        <w:t>Display</w:t>
      </w:r>
      <w:r>
        <w:rPr>
          <w:rFonts w:ascii="Arial" w:eastAsia="Arial" w:hAnsi="Arial" w:cs="Arial"/>
          <w:color w:val="030000"/>
          <w:spacing w:val="5"/>
          <w:w w:val="94"/>
          <w:position w:val="-1"/>
          <w:sz w:val="16"/>
          <w:szCs w:val="16"/>
        </w:rPr>
        <w:t xml:space="preserve"> </w:t>
      </w:r>
      <w:r>
        <w:rPr>
          <w:rFonts w:ascii="Arial" w:eastAsia="Arial" w:hAnsi="Arial" w:cs="Arial"/>
          <w:color w:val="030000"/>
          <w:spacing w:val="2"/>
          <w:w w:val="132"/>
          <w:position w:val="-1"/>
          <w:sz w:val="16"/>
          <w:szCs w:val="16"/>
        </w:rPr>
        <w:t>0</w:t>
      </w:r>
      <w:r>
        <w:rPr>
          <w:rFonts w:ascii="Arial" w:eastAsia="Arial" w:hAnsi="Arial" w:cs="Arial"/>
          <w:color w:val="030000"/>
          <w:w w:val="90"/>
          <w:position w:val="-1"/>
          <w:sz w:val="16"/>
          <w:szCs w:val="16"/>
        </w:rPr>
        <w:t>nly</w:t>
      </w:r>
    </w:p>
    <w:p w:rsidR="00C51A6A" w:rsidRDefault="00992248">
      <w:pPr>
        <w:spacing w:after="0" w:line="209" w:lineRule="atLeast"/>
        <w:ind w:left="12" w:right="-20"/>
        <w:rPr>
          <w:rFonts w:ascii="Times New Roman" w:eastAsia="Times New Roman" w:hAnsi="Times New Roman" w:cs="Times New Roman"/>
          <w:sz w:val="10"/>
          <w:szCs w:val="10"/>
        </w:rPr>
      </w:pPr>
      <w:r>
        <w:br w:type="column"/>
      </w:r>
      <w:r>
        <w:rPr>
          <w:rFonts w:ascii="Times New Roman" w:eastAsia="Times New Roman" w:hAnsi="Times New Roman" w:cs="Times New Roman"/>
          <w:b/>
          <w:bCs/>
          <w:color w:val="030000"/>
          <w:w w:val="86"/>
          <w:sz w:val="9"/>
          <w:szCs w:val="9"/>
        </w:rPr>
        <w:t>UI'WI</w:t>
      </w:r>
      <w:r>
        <w:rPr>
          <w:rFonts w:ascii="Times New Roman" w:eastAsia="Times New Roman" w:hAnsi="Times New Roman" w:cs="Times New Roman"/>
          <w:b/>
          <w:bCs/>
          <w:color w:val="030000"/>
          <w:spacing w:val="8"/>
          <w:w w:val="86"/>
          <w:sz w:val="9"/>
          <w:szCs w:val="9"/>
        </w:rPr>
        <w:t xml:space="preserve"> </w:t>
      </w:r>
      <w:r>
        <w:rPr>
          <w:rFonts w:ascii="Times New Roman" w:eastAsia="Times New Roman" w:hAnsi="Times New Roman" w:cs="Times New Roman"/>
          <w:b/>
          <w:bCs/>
          <w:color w:val="030000"/>
          <w:w w:val="86"/>
          <w:sz w:val="9"/>
          <w:szCs w:val="9"/>
        </w:rPr>
        <w:t>COOIItf</w:t>
      </w:r>
      <w:r>
        <w:rPr>
          <w:rFonts w:ascii="Times New Roman" w:eastAsia="Times New Roman" w:hAnsi="Times New Roman" w:cs="Times New Roman"/>
          <w:b/>
          <w:bCs/>
          <w:color w:val="030000"/>
          <w:spacing w:val="11"/>
          <w:w w:val="86"/>
          <w:sz w:val="9"/>
          <w:szCs w:val="9"/>
        </w:rPr>
        <w:t xml:space="preserve"> </w:t>
      </w:r>
      <w:r>
        <w:rPr>
          <w:rFonts w:ascii="Times New Roman" w:eastAsia="Times New Roman" w:hAnsi="Times New Roman" w:cs="Times New Roman"/>
          <w:b/>
          <w:bCs/>
          <w:color w:val="030000"/>
          <w:w w:val="119"/>
          <w:sz w:val="10"/>
          <w:szCs w:val="10"/>
        </w:rPr>
        <w:t>8o..,..sy</w:t>
      </w:r>
    </w:p>
    <w:p w:rsidR="00C51A6A" w:rsidRDefault="00992248">
      <w:pPr>
        <w:spacing w:before="66" w:after="0" w:line="240" w:lineRule="auto"/>
        <w:ind w:right="-20"/>
        <w:rPr>
          <w:rFonts w:ascii="Arial" w:eastAsia="Arial" w:hAnsi="Arial" w:cs="Arial"/>
          <w:sz w:val="9"/>
          <w:szCs w:val="9"/>
        </w:rPr>
      </w:pPr>
      <w:r>
        <w:rPr>
          <w:rFonts w:ascii="Arial" w:eastAsia="Arial" w:hAnsi="Arial" w:cs="Arial"/>
          <w:b/>
          <w:bCs/>
          <w:color w:val="030000"/>
          <w:w w:val="164"/>
          <w:sz w:val="9"/>
          <w:szCs w:val="9"/>
        </w:rPr>
        <w:t>IIW18</w:t>
      </w:r>
      <w:r>
        <w:rPr>
          <w:rFonts w:ascii="Arial" w:eastAsia="Arial" w:hAnsi="Arial" w:cs="Arial"/>
          <w:b/>
          <w:bCs/>
          <w:color w:val="030000"/>
          <w:spacing w:val="-2"/>
          <w:w w:val="164"/>
          <w:sz w:val="9"/>
          <w:szCs w:val="9"/>
        </w:rPr>
        <w:t xml:space="preserve"> </w:t>
      </w:r>
      <w:r>
        <w:rPr>
          <w:rFonts w:ascii="Arial" w:eastAsia="Arial" w:hAnsi="Arial" w:cs="Arial"/>
          <w:b/>
          <w:bCs/>
          <w:color w:val="030000"/>
          <w:w w:val="164"/>
          <w:sz w:val="9"/>
          <w:szCs w:val="9"/>
        </w:rPr>
        <w:t>sy</w:t>
      </w:r>
    </w:p>
    <w:p w:rsidR="00C51A6A" w:rsidRDefault="00C51A6A">
      <w:pPr>
        <w:spacing w:after="0"/>
        <w:sectPr w:rsidR="00C51A6A">
          <w:type w:val="continuous"/>
          <w:pgSz w:w="15840" w:h="12240" w:orient="landscape"/>
          <w:pgMar w:top="1480" w:right="2080" w:bottom="920" w:left="640" w:header="720" w:footer="720" w:gutter="0"/>
          <w:cols w:num="2" w:space="720" w:equalWidth="0">
            <w:col w:w="11118" w:space="790"/>
            <w:col w:w="1212"/>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6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240" w:lineRule="auto"/>
        <w:ind w:left="5741" w:right="4583"/>
        <w:jc w:val="center"/>
        <w:rPr>
          <w:rFonts w:ascii="Arial" w:eastAsia="Arial" w:hAnsi="Arial" w:cs="Arial"/>
          <w:sz w:val="29"/>
          <w:szCs w:val="29"/>
        </w:rPr>
      </w:pPr>
      <w:r>
        <w:rPr>
          <w:rFonts w:ascii="Arial" w:eastAsia="Arial" w:hAnsi="Arial" w:cs="Arial"/>
          <w:b/>
          <w:bCs/>
          <w:color w:val="050000"/>
          <w:w w:val="92"/>
          <w:sz w:val="29"/>
          <w:szCs w:val="29"/>
        </w:rPr>
        <w:t>(with</w:t>
      </w:r>
      <w:r>
        <w:rPr>
          <w:rFonts w:ascii="Arial" w:eastAsia="Arial" w:hAnsi="Arial" w:cs="Arial"/>
          <w:b/>
          <w:bCs/>
          <w:color w:val="050000"/>
          <w:spacing w:val="1"/>
          <w:w w:val="92"/>
          <w:sz w:val="29"/>
          <w:szCs w:val="29"/>
        </w:rPr>
        <w:t xml:space="preserve"> </w:t>
      </w:r>
      <w:r>
        <w:rPr>
          <w:rFonts w:ascii="Arial" w:eastAsia="Arial" w:hAnsi="Arial" w:cs="Arial"/>
          <w:b/>
          <w:bCs/>
          <w:color w:val="050000"/>
          <w:w w:val="92"/>
          <w:sz w:val="29"/>
          <w:szCs w:val="29"/>
        </w:rPr>
        <w:t>Wildfire</w:t>
      </w:r>
      <w:r>
        <w:rPr>
          <w:rFonts w:ascii="Arial" w:eastAsia="Arial" w:hAnsi="Arial" w:cs="Arial"/>
          <w:b/>
          <w:bCs/>
          <w:color w:val="050000"/>
          <w:spacing w:val="17"/>
          <w:w w:val="92"/>
          <w:sz w:val="29"/>
          <w:szCs w:val="29"/>
        </w:rPr>
        <w:t xml:space="preserve"> </w:t>
      </w:r>
      <w:r>
        <w:rPr>
          <w:rFonts w:ascii="Arial" w:eastAsia="Arial" w:hAnsi="Arial" w:cs="Arial"/>
          <w:b/>
          <w:bCs/>
          <w:color w:val="050000"/>
          <w:w w:val="98"/>
          <w:sz w:val="29"/>
          <w:szCs w:val="29"/>
        </w:rPr>
        <w:t>Hazard</w:t>
      </w:r>
      <w:r>
        <w:rPr>
          <w:rFonts w:ascii="Arial" w:eastAsia="Arial" w:hAnsi="Arial" w:cs="Arial"/>
          <w:b/>
          <w:bCs/>
          <w:color w:val="050000"/>
          <w:w w:val="99"/>
          <w:sz w:val="29"/>
          <w:szCs w:val="29"/>
        </w:rPr>
        <w:t>)</w:t>
      </w:r>
    </w:p>
    <w:p w:rsidR="00C51A6A" w:rsidRDefault="00C51A6A">
      <w:pPr>
        <w:spacing w:before="10" w:after="0" w:line="200" w:lineRule="exact"/>
        <w:rPr>
          <w:sz w:val="20"/>
          <w:szCs w:val="20"/>
        </w:rPr>
      </w:pPr>
    </w:p>
    <w:p w:rsidR="00C51A6A" w:rsidRDefault="0034132C">
      <w:pPr>
        <w:spacing w:after="0" w:line="192" w:lineRule="exact"/>
        <w:ind w:right="3863"/>
        <w:jc w:val="right"/>
        <w:rPr>
          <w:rFonts w:ascii="Arial" w:eastAsia="Arial" w:hAnsi="Arial" w:cs="Arial"/>
          <w:sz w:val="17"/>
          <w:szCs w:val="17"/>
        </w:rPr>
      </w:pPr>
      <w:r>
        <w:rPr>
          <w:noProof/>
        </w:rPr>
        <mc:AlternateContent>
          <mc:Choice Requires="wpg">
            <w:drawing>
              <wp:anchor distT="0" distB="0" distL="114300" distR="114300" simplePos="0" relativeHeight="503305853" behindDoc="1" locked="0" layoutInCell="1" allowOverlap="1">
                <wp:simplePos x="0" y="0"/>
                <wp:positionH relativeFrom="page">
                  <wp:posOffset>1211580</wp:posOffset>
                </wp:positionH>
                <wp:positionV relativeFrom="paragraph">
                  <wp:posOffset>31750</wp:posOffset>
                </wp:positionV>
                <wp:extent cx="7264400" cy="5377180"/>
                <wp:effectExtent l="1905" t="3175" r="1270" b="1270"/>
                <wp:wrapNone/>
                <wp:docPr id="1068"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5377180"/>
                          <a:chOff x="1908" y="50"/>
                          <a:chExt cx="11440" cy="8468"/>
                        </a:xfrm>
                      </wpg:grpSpPr>
                      <pic:pic xmlns:pic="http://schemas.openxmlformats.org/drawingml/2006/picture">
                        <pic:nvPicPr>
                          <pic:cNvPr id="1069" name="Picture 10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492" y="50"/>
                            <a:ext cx="10855" cy="8098"/>
                          </a:xfrm>
                          <a:prstGeom prst="rect">
                            <a:avLst/>
                          </a:prstGeom>
                          <a:noFill/>
                          <a:extLst>
                            <a:ext uri="{909E8E84-426E-40DD-AFC4-6F175D3DCCD1}">
                              <a14:hiddenFill xmlns:a14="http://schemas.microsoft.com/office/drawing/2010/main">
                                <a:solidFill>
                                  <a:srgbClr val="FFFFFF"/>
                                </a:solidFill>
                              </a14:hiddenFill>
                            </a:ext>
                          </a:extLst>
                        </pic:spPr>
                      </pic:pic>
                      <wpg:grpSp>
                        <wpg:cNvPr id="1070" name="Group 1060"/>
                        <wpg:cNvGrpSpPr>
                          <a:grpSpLocks/>
                        </wpg:cNvGrpSpPr>
                        <wpg:grpSpPr bwMode="auto">
                          <a:xfrm>
                            <a:off x="1914" y="8026"/>
                            <a:ext cx="591" cy="2"/>
                            <a:chOff x="1914" y="8026"/>
                            <a:chExt cx="591" cy="2"/>
                          </a:xfrm>
                        </wpg:grpSpPr>
                        <wps:wsp>
                          <wps:cNvPr id="1071" name="Freeform 1061"/>
                          <wps:cNvSpPr>
                            <a:spLocks/>
                          </wps:cNvSpPr>
                          <wps:spPr bwMode="auto">
                            <a:xfrm>
                              <a:off x="1914" y="8026"/>
                              <a:ext cx="591" cy="2"/>
                            </a:xfrm>
                            <a:custGeom>
                              <a:avLst/>
                              <a:gdLst>
                                <a:gd name="T0" fmla="+- 0 1914 1914"/>
                                <a:gd name="T1" fmla="*/ T0 w 591"/>
                                <a:gd name="T2" fmla="+- 0 2505 1914"/>
                                <a:gd name="T3" fmla="*/ T2 w 591"/>
                              </a:gdLst>
                              <a:ahLst/>
                              <a:cxnLst>
                                <a:cxn ang="0">
                                  <a:pos x="T1" y="0"/>
                                </a:cxn>
                                <a:cxn ang="0">
                                  <a:pos x="T3" y="0"/>
                                </a:cxn>
                              </a:cxnLst>
                              <a:rect l="0" t="0" r="r" b="b"/>
                              <a:pathLst>
                                <a:path w="591">
                                  <a:moveTo>
                                    <a:pt x="0" y="0"/>
                                  </a:moveTo>
                                  <a:lnTo>
                                    <a:pt x="591" y="0"/>
                                  </a:lnTo>
                                </a:path>
                              </a:pathLst>
                            </a:custGeom>
                            <a:noFill/>
                            <a:ln w="7815">
                              <a:solidFill>
                                <a:srgbClr val="0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2" name="Group 1058"/>
                        <wpg:cNvGrpSpPr>
                          <a:grpSpLocks/>
                        </wpg:cNvGrpSpPr>
                        <wpg:grpSpPr bwMode="auto">
                          <a:xfrm>
                            <a:off x="1920" y="7885"/>
                            <a:ext cx="2" cy="627"/>
                            <a:chOff x="1920" y="7885"/>
                            <a:chExt cx="2" cy="627"/>
                          </a:xfrm>
                        </wpg:grpSpPr>
                        <wps:wsp>
                          <wps:cNvPr id="1073" name="Freeform 1059"/>
                          <wps:cNvSpPr>
                            <a:spLocks/>
                          </wps:cNvSpPr>
                          <wps:spPr bwMode="auto">
                            <a:xfrm>
                              <a:off x="1920" y="7885"/>
                              <a:ext cx="2" cy="627"/>
                            </a:xfrm>
                            <a:custGeom>
                              <a:avLst/>
                              <a:gdLst>
                                <a:gd name="T0" fmla="+- 0 8512 7885"/>
                                <a:gd name="T1" fmla="*/ 8512 h 627"/>
                                <a:gd name="T2" fmla="+- 0 7885 7885"/>
                                <a:gd name="T3" fmla="*/ 788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4" name="Group 1056"/>
                        <wpg:cNvGrpSpPr>
                          <a:grpSpLocks/>
                        </wpg:cNvGrpSpPr>
                        <wpg:grpSpPr bwMode="auto">
                          <a:xfrm>
                            <a:off x="1914" y="8506"/>
                            <a:ext cx="2228" cy="2"/>
                            <a:chOff x="1914" y="8506"/>
                            <a:chExt cx="2228" cy="2"/>
                          </a:xfrm>
                        </wpg:grpSpPr>
                        <wps:wsp>
                          <wps:cNvPr id="1075" name="Freeform 1057"/>
                          <wps:cNvSpPr>
                            <a:spLocks/>
                          </wps:cNvSpPr>
                          <wps:spPr bwMode="auto">
                            <a:xfrm>
                              <a:off x="1914" y="8506"/>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55" o:spid="_x0000_s1026" style="position:absolute;margin-left:95.4pt;margin-top:2.5pt;width:572pt;height:423.4pt;z-index:-10627;mso-position-horizontal-relative:page" coordorigin="1908,50" coordsize="11440,8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">
                <v:shape id="Picture 1062" o:spid="_x0000_s1027" type="#_x0000_t75" style="position:absolute;left:2492;top:50;width:10855;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mlEnGAAAA3QAAAA8AAABkcnMvZG93bnJldi54bWxET01rwkAQvQv+h2WE3szGUkSjqxTB0lJR&#10;TCva25Adk2B2NmS3JvbXdwsFb/N4nzNfdqYSV2pcaVnBKIpBEGdWl5wr+PxYDycgnEfWWFkmBTdy&#10;sFz0e3NMtG15T9fU5yKEsEtQQeF9nUjpsoIMusjWxIE728agD7DJpW6wDeGmko9xPJYGSw4NBda0&#10;Kii7pN9GQfr+czwd2sPLdrP7ot3xbfrUnrVSD4PueQbCU+fv4n/3qw7z4/EU/r4JJ8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aUScYAAADdAAAADwAAAAAAAAAAAAAA&#10;AACfAgAAZHJzL2Rvd25yZXYueG1sUEsFBgAAAAAEAAQA9wAAAJIDAAAAAA==&#10;">
                  <v:imagedata r:id="rId50" o:title=""/>
                </v:shape>
                <v:group id="Group 1060" o:spid="_x0000_s1028" style="position:absolute;left:1914;top:8026;width:591;height:2" coordorigin="1914,8026"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5waHscAAADdAAAADwAAAGRycy9kb3ducmV2LnhtbESPQWvCQBCF70L/wzKF&#10;3nSTFm2JriLSlh5EMBaKtyE7JsHsbMhuk/jvnUOhtxnem/e+WW1G16ieulB7NpDOElDEhbc1lwa+&#10;Tx/TN1AhIltsPJOBGwXYrB8mK8ysH/hIfR5LJSEcMjRQxdhmWoeiIodh5lti0S6+cxhl7UptOxwk&#10;3DX6OUkW2mHN0lBhS7uKimv+6wx8DjhsX9L3fn+97G7n0/zws0/JmKfHcbsEFWmM/+a/6y8r+M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5waHscAAADd&#10;AAAADwAAAAAAAAAAAAAAAACqAgAAZHJzL2Rvd25yZXYueG1sUEsFBgAAAAAEAAQA+gAAAJ4DAAAA&#10;AA==&#10;">
                  <v:shape id="Freeform 1061" o:spid="_x0000_s1029" style="position:absolute;left:1914;top:8026;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ixZ8AA&#10;AADdAAAADwAAAGRycy9kb3ducmV2LnhtbERPzYrCMBC+C75DmIW92VRZdOmaShHEsrfVfYChGdvS&#10;ZlKSqO3bG0HwNh/f72x3o+nFjZxvLStYJikI4srqlmsF/+fD4huED8gae8ukYCIPu3w+22Km7Z3/&#10;6HYKtYgh7DNU0IQwZFL6qiGDPrEDceQu1hkMEbpaaof3GG56uUrTtTTYcmxocKB9Q1V3uhoFuHdF&#10;Nx0ux6l0VTDlCouv4Vepz4+x+AERaAxv8ctd6jg/3Szh+U08Qe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ixZ8AAAADdAAAADwAAAAAAAAAAAAAAAACYAgAAZHJzL2Rvd25y&#10;ZXYueG1sUEsFBgAAAAAEAAQA9QAAAIUDAAAAAA==&#10;" path="m,l591,e" filled="f" strokecolor="#0f0303" strokeweight=".21708mm">
                    <v:path arrowok="t" o:connecttype="custom" o:connectlocs="0,0;591,0" o:connectangles="0,0"/>
                  </v:shape>
                </v:group>
                <v:group id="Group 1058" o:spid="_x0000_s1030" style="position:absolute;left:1920;top:7885;width:2;height:627" coordorigin="1920,788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Ih8sUAAADdAAAADwAAAGRycy9kb3ducmV2LnhtbERPS2vCQBC+F/wPywi9&#10;1U0irSV1FREtPUjBRCi9DdkxCWZnQ3bN4993C4Xe5uN7zno7mkb01LnasoJ4EYEgLqyuuVRwyY9P&#10;ryCcR9bYWCYFEznYbmYPa0y1HfhMfeZLEULYpaig8r5NpXRFRQbdwrbEgbvazqAPsCul7nAI4aaR&#10;SRS9SIM1h4YKW9pXVNyyu1HwPuCwW8aH/nS77qfv/Pnz6xSTUo/zcfcGwtPo/8V/7g8d5k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CIfLFAAAA3QAA&#10;AA8AAAAAAAAAAAAAAAAAqgIAAGRycy9kb3ducmV2LnhtbFBLBQYAAAAABAAEAPoAAACcAwAAAAA=&#10;">
                  <v:shape id="Freeform 1059" o:spid="_x0000_s1031" style="position:absolute;left:1920;top:788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B8UA&#10;AADdAAAADwAAAGRycy9kb3ducmV2LnhtbERPTWvCQBC9C/0PyxS8SN1UQUPqKsWm1IMeTHtob0N2&#10;moRmZ9Psquu/dwXB2zze5yxWwbTiSL1rLCt4HicgiEurG64UfH2+P6UgnEfW2FomBWdysFo+DBaY&#10;aXviPR0LX4kYwi5DBbX3XSalK2sy6Ma2I47cr+0N+gj7SuoeTzHctHKSJDNpsOHYUGNH65rKv+Jg&#10;FGw3ftKE0ccuT9/y/H+duu/wkyo1fAyvLyA8BX8X39wbHecn8ylcv4kn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VcHxQAAAN0AAAAPAAAAAAAAAAAAAAAAAJgCAABkcnMv&#10;ZG93bnJldi54bWxQSwUGAAAAAAQABAD1AAAAigMAAAAA&#10;" path="m,627l,e" filled="f" strokecolor="#6b6b6b" strokeweight=".21708mm">
                    <v:path arrowok="t" o:connecttype="custom" o:connectlocs="0,8512;0,7885" o:connectangles="0,0"/>
                  </v:shape>
                </v:group>
                <v:group id="Group 1056" o:spid="_x0000_s1032" style="position:absolute;left:1914;top:8506;width:2228;height:2" coordorigin="1914,8506"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ccHcQAAADdAAAADwAAAGRycy9kb3ducmV2LnhtbERPS2vCQBC+F/wPywi9&#10;1U1sqxKziogtPYjgA8TbkJ08MDsbstsk/vtuodDbfHzPSdeDqUVHrassK4gnEQjizOqKCwWX88fL&#10;AoTzyBpry6TgQQ7Wq9FTiom2PR+pO/lChBB2CSoovW8SKV1WkkE3sQ1x4HLbGvQBtoXULfYh3NRy&#10;GkUzabDi0FBiQ9uSsvvp2yj47LHfvMa7bn/Pt4/b+f1w3cek1PN42CxBeBr8v/jP/aXD/Gj+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KccHcQAAADdAAAA&#10;DwAAAAAAAAAAAAAAAACqAgAAZHJzL2Rvd25yZXYueG1sUEsFBgAAAAAEAAQA+gAAAJsDAAAAAA==&#10;">
                  <v:shape id="Freeform 1057" o:spid="_x0000_s1033" style="position:absolute;left:1914;top:8506;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CcIA&#10;AADdAAAADwAAAGRycy9kb3ducmV2LnhtbERP3WrCMBS+H+wdwhnsbiYbTEc1LW4yJuqNzgc4NMe2&#10;2JyUJGu7tzeC4N35+H7PohhtK3ryoXGs4XWiQBCXzjRcaTj+fr98gAgR2WDrmDT8U4Aif3xYYGbc&#10;wHvqD7ESKYRDhhrqGLtMylDWZDFMXEecuJPzFmOCvpLG45DCbSvflJpKiw2nhho7+qqpPB/+rIZ+&#10;tbbDT7MLq0+1Ub7aDnaPS62fn8blHESkMd7FN/fapPlq9g7Xb9IJM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7cJwgAAAN0AAAAPAAAAAAAAAAAAAAAAAJgCAABkcnMvZG93&#10;bnJldi54bWxQSwUGAAAAAAQABAD1AAAAhwM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50000"/>
          <w:position w:val="-1"/>
          <w:sz w:val="17"/>
          <w:szCs w:val="17"/>
        </w:rPr>
        <w:t>R38</w:t>
      </w:r>
      <w:r w:rsidR="00992248">
        <w:rPr>
          <w:rFonts w:ascii="Arial" w:eastAsia="Arial" w:hAnsi="Arial" w:cs="Arial"/>
          <w:color w:val="050000"/>
          <w:spacing w:val="23"/>
          <w:position w:val="-1"/>
          <w:sz w:val="17"/>
          <w:szCs w:val="17"/>
        </w:rPr>
        <w:t xml:space="preserve"> </w:t>
      </w:r>
      <w:r w:rsidR="00992248">
        <w:rPr>
          <w:rFonts w:ascii="Arial" w:eastAsia="Arial" w:hAnsi="Arial" w:cs="Arial"/>
          <w:color w:val="050000"/>
          <w:w w:val="107"/>
          <w:position w:val="-1"/>
          <w:sz w:val="17"/>
          <w:szCs w:val="17"/>
        </w:rPr>
        <w:t>E</w:t>
      </w:r>
    </w:p>
    <w:p w:rsidR="00C51A6A" w:rsidRDefault="00C51A6A">
      <w:pPr>
        <w:spacing w:before="4" w:after="0" w:line="120" w:lineRule="exact"/>
        <w:rPr>
          <w:sz w:val="12"/>
          <w:szCs w:val="12"/>
        </w:rPr>
      </w:pPr>
    </w:p>
    <w:p w:rsidR="00C51A6A" w:rsidRDefault="00C51A6A">
      <w:pPr>
        <w:spacing w:after="0" w:line="200" w:lineRule="exact"/>
        <w:rPr>
          <w:sz w:val="20"/>
          <w:szCs w:val="20"/>
        </w:rPr>
      </w:pPr>
    </w:p>
    <w:p w:rsidR="00C51A6A" w:rsidRDefault="00992248">
      <w:pPr>
        <w:spacing w:before="38" w:after="0" w:line="240" w:lineRule="auto"/>
        <w:ind w:left="1340" w:right="-20"/>
        <w:rPr>
          <w:rFonts w:ascii="Arial" w:eastAsia="Arial" w:hAnsi="Arial" w:cs="Arial"/>
          <w:sz w:val="17"/>
          <w:szCs w:val="17"/>
        </w:rPr>
      </w:pPr>
      <w:r>
        <w:rPr>
          <w:rFonts w:ascii="Arial" w:eastAsia="Arial" w:hAnsi="Arial" w:cs="Arial"/>
          <w:color w:val="050000"/>
          <w:w w:val="114"/>
          <w:sz w:val="17"/>
          <w:szCs w:val="17"/>
        </w:rPr>
        <w:t>T2S</w:t>
      </w:r>
    </w:p>
    <w:p w:rsidR="00C51A6A" w:rsidRDefault="00C51A6A">
      <w:pPr>
        <w:spacing w:before="1"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92" w:lineRule="exact"/>
        <w:ind w:left="1340" w:right="-20"/>
        <w:rPr>
          <w:rFonts w:ascii="Arial" w:eastAsia="Arial" w:hAnsi="Arial" w:cs="Arial"/>
          <w:sz w:val="17"/>
          <w:szCs w:val="17"/>
        </w:rPr>
      </w:pPr>
      <w:r>
        <w:rPr>
          <w:rFonts w:ascii="Arial" w:eastAsia="Arial" w:hAnsi="Arial" w:cs="Arial"/>
          <w:color w:val="050000"/>
          <w:w w:val="114"/>
          <w:position w:val="-1"/>
          <w:sz w:val="17"/>
          <w:szCs w:val="17"/>
        </w:rPr>
        <w:t>T3S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60" w:lineRule="exact"/>
        <w:rPr>
          <w:sz w:val="26"/>
          <w:szCs w:val="26"/>
        </w:rPr>
      </w:pPr>
    </w:p>
    <w:p w:rsidR="00C51A6A" w:rsidRDefault="00C51A6A">
      <w:pPr>
        <w:spacing w:before="6" w:after="0" w:line="200" w:lineRule="exact"/>
        <w:rPr>
          <w:sz w:val="20"/>
          <w:szCs w:val="20"/>
        </w:rPr>
      </w:pPr>
    </w:p>
    <w:p w:rsidR="00C51A6A" w:rsidRDefault="0034132C">
      <w:pPr>
        <w:spacing w:after="0" w:line="240" w:lineRule="auto"/>
        <w:ind w:right="2974"/>
        <w:jc w:val="right"/>
        <w:rPr>
          <w:rFonts w:ascii="Arial" w:eastAsia="Arial" w:hAnsi="Arial" w:cs="Arial"/>
          <w:sz w:val="12"/>
          <w:szCs w:val="12"/>
        </w:rPr>
      </w:pPr>
      <w:r>
        <w:rPr>
          <w:noProof/>
        </w:rPr>
        <mc:AlternateContent>
          <mc:Choice Requires="wps">
            <w:drawing>
              <wp:anchor distT="0" distB="0" distL="114300" distR="114300" simplePos="0" relativeHeight="503305856"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1067"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4" o:spid="_x0000_s1030" type="#_x0000_t202" style="position:absolute;left:0;text-align:left;margin-left:675.4pt;margin-top:-7.3pt;width:15.2pt;height:26pt;z-index:-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w w:val="95"/>
          <w:sz w:val="12"/>
          <w:szCs w:val="12"/>
        </w:rPr>
        <w:t>Legend</w:t>
      </w:r>
    </w:p>
    <w:p w:rsidR="00C51A6A" w:rsidRDefault="0034132C">
      <w:pPr>
        <w:tabs>
          <w:tab w:val="left" w:pos="1060"/>
        </w:tabs>
        <w:spacing w:after="0" w:line="198" w:lineRule="exact"/>
        <w:ind w:right="1895"/>
        <w:jc w:val="right"/>
        <w:rPr>
          <w:rFonts w:ascii="Arial" w:eastAsia="Arial" w:hAnsi="Arial" w:cs="Arial"/>
          <w:sz w:val="9"/>
          <w:szCs w:val="9"/>
        </w:rPr>
      </w:pPr>
      <w:r>
        <w:rPr>
          <w:noProof/>
        </w:rPr>
        <mc:AlternateContent>
          <mc:Choice Requires="wps">
            <w:drawing>
              <wp:anchor distT="0" distB="0" distL="114300" distR="114300" simplePos="0" relativeHeight="503305855" behindDoc="1" locked="0" layoutInCell="1" allowOverlap="1">
                <wp:simplePos x="0" y="0"/>
                <wp:positionH relativeFrom="page">
                  <wp:posOffset>8632190</wp:posOffset>
                </wp:positionH>
                <wp:positionV relativeFrom="paragraph">
                  <wp:posOffset>96520</wp:posOffset>
                </wp:positionV>
                <wp:extent cx="80010" cy="101600"/>
                <wp:effectExtent l="2540" t="1270" r="3175" b="1905"/>
                <wp:wrapNone/>
                <wp:docPr id="1066"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3" o:spid="_x0000_s1031" type="#_x0000_t202" style="position:absolute;left:0;text-align:left;margin-left:679.7pt;margin-top:7.6pt;width:6.3pt;height:8pt;z-index:-106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" filled="f" stroked="f">
                <v:textbox inset="0,0,0,0">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v:textbox>
                <w10:wrap anchorx="page"/>
              </v:shape>
            </w:pict>
          </mc:Fallback>
        </mc:AlternateContent>
      </w:r>
      <w:r w:rsidR="00992248">
        <w:rPr>
          <w:rFonts w:ascii="Arial" w:eastAsia="Arial" w:hAnsi="Arial" w:cs="Arial"/>
          <w:b/>
          <w:bCs/>
          <w:color w:val="E40000"/>
          <w:w w:val="526"/>
          <w:sz w:val="9"/>
          <w:szCs w:val="9"/>
        </w:rPr>
        <w:t>C</w:t>
      </w:r>
      <w:r w:rsidR="00992248">
        <w:rPr>
          <w:rFonts w:ascii="Arial" w:eastAsia="Arial" w:hAnsi="Arial" w:cs="Arial"/>
          <w:b/>
          <w:bCs/>
          <w:color w:val="E40000"/>
          <w:spacing w:val="25"/>
          <w:w w:val="526"/>
          <w:sz w:val="9"/>
          <w:szCs w:val="9"/>
        </w:rPr>
        <w:t xml:space="preserve"> </w:t>
      </w:r>
      <w:r w:rsidR="00992248">
        <w:rPr>
          <w:rFonts w:ascii="Arial" w:eastAsia="Arial" w:hAnsi="Arial" w:cs="Arial"/>
          <w:b/>
          <w:bCs/>
          <w:color w:val="050000"/>
          <w:w w:val="114"/>
          <w:sz w:val="9"/>
          <w:szCs w:val="9"/>
        </w:rPr>
        <w:t>IIWI&amp;ou"ey</w:t>
      </w:r>
      <w:r w:rsidR="00992248">
        <w:rPr>
          <w:rFonts w:ascii="Arial" w:eastAsia="Arial" w:hAnsi="Arial" w:cs="Arial"/>
          <w:b/>
          <w:bCs/>
          <w:color w:val="050000"/>
          <w:sz w:val="9"/>
          <w:szCs w:val="9"/>
        </w:rPr>
        <w:tab/>
      </w:r>
      <w:r w:rsidR="00992248">
        <w:rPr>
          <w:rFonts w:ascii="Times New Roman" w:eastAsia="Times New Roman" w:hAnsi="Times New Roman" w:cs="Times New Roman"/>
          <w:b/>
          <w:bCs/>
          <w:color w:val="706B60"/>
          <w:spacing w:val="4"/>
          <w:w w:val="215"/>
          <w:sz w:val="18"/>
          <w:szCs w:val="18"/>
        </w:rPr>
        <w:t>D</w:t>
      </w:r>
      <w:r w:rsidR="00992248">
        <w:rPr>
          <w:rFonts w:ascii="Arial" w:eastAsia="Arial" w:hAnsi="Arial" w:cs="Arial"/>
          <w:b/>
          <w:bCs/>
          <w:color w:val="050000"/>
          <w:w w:val="97"/>
          <w:sz w:val="9"/>
          <w:szCs w:val="9"/>
        </w:rPr>
        <w:t>PLS</w:t>
      </w:r>
    </w:p>
    <w:p w:rsidR="00C51A6A" w:rsidRDefault="00992248">
      <w:pPr>
        <w:tabs>
          <w:tab w:val="left" w:pos="280"/>
        </w:tabs>
        <w:spacing w:before="9" w:after="0" w:line="135" w:lineRule="exact"/>
        <w:ind w:right="1241"/>
        <w:jc w:val="right"/>
        <w:rPr>
          <w:rFonts w:ascii="Arial" w:eastAsia="Arial" w:hAnsi="Arial" w:cs="Arial"/>
          <w:sz w:val="8"/>
          <w:szCs w:val="8"/>
        </w:rPr>
      </w:pPr>
      <w:r>
        <w:rPr>
          <w:rFonts w:ascii="Times New Roman" w:eastAsia="Times New Roman" w:hAnsi="Times New Roman" w:cs="Times New Roman"/>
          <w:color w:val="808080"/>
          <w:w w:val="600"/>
          <w:sz w:val="12"/>
          <w:szCs w:val="12"/>
        </w:rPr>
        <w:t>-</w:t>
      </w:r>
      <w:r>
        <w:rPr>
          <w:rFonts w:ascii="Times New Roman" w:eastAsia="Times New Roman" w:hAnsi="Times New Roman" w:cs="Times New Roman"/>
          <w:color w:val="808080"/>
          <w:sz w:val="12"/>
          <w:szCs w:val="12"/>
        </w:rPr>
        <w:tab/>
      </w:r>
      <w:r>
        <w:rPr>
          <w:rFonts w:ascii="Times New Roman" w:eastAsia="Times New Roman" w:hAnsi="Times New Roman" w:cs="Times New Roman"/>
          <w:b/>
          <w:bCs/>
          <w:color w:val="050000"/>
          <w:w w:val="147"/>
          <w:sz w:val="12"/>
          <w:szCs w:val="12"/>
        </w:rPr>
        <w:t>.</w:t>
      </w:r>
      <w:r>
        <w:rPr>
          <w:rFonts w:ascii="Times New Roman" w:eastAsia="Times New Roman" w:hAnsi="Times New Roman" w:cs="Times New Roman"/>
          <w:b/>
          <w:bCs/>
          <w:color w:val="050000"/>
          <w:spacing w:val="-16"/>
          <w:w w:val="147"/>
          <w:sz w:val="12"/>
          <w:szCs w:val="12"/>
        </w:rPr>
        <w:t>.</w:t>
      </w:r>
      <w:r>
        <w:rPr>
          <w:rFonts w:ascii="Times New Roman" w:eastAsia="Times New Roman" w:hAnsi="Times New Roman" w:cs="Times New Roman"/>
          <w:b/>
          <w:bCs/>
          <w:color w:val="050000"/>
          <w:w w:val="147"/>
          <w:sz w:val="12"/>
          <w:szCs w:val="12"/>
        </w:rPr>
        <w:t>,</w:t>
      </w:r>
      <w:r>
        <w:rPr>
          <w:rFonts w:ascii="Times New Roman" w:eastAsia="Times New Roman" w:hAnsi="Times New Roman" w:cs="Times New Roman"/>
          <w:b/>
          <w:bCs/>
          <w:color w:val="050000"/>
          <w:spacing w:val="-3"/>
          <w:w w:val="147"/>
          <w:sz w:val="12"/>
          <w:szCs w:val="12"/>
        </w:rPr>
        <w:t xml:space="preserve"> </w:t>
      </w:r>
      <w:r>
        <w:rPr>
          <w:rFonts w:ascii="Times New Roman" w:eastAsia="Times New Roman" w:hAnsi="Times New Roman" w:cs="Times New Roman"/>
          <w:b/>
          <w:bCs/>
          <w:color w:val="050000"/>
          <w:w w:val="147"/>
          <w:sz w:val="12"/>
          <w:szCs w:val="12"/>
        </w:rPr>
        <w:t>,..ntuat</w:t>
      </w:r>
      <w:r>
        <w:rPr>
          <w:rFonts w:ascii="Times New Roman" w:eastAsia="Times New Roman" w:hAnsi="Times New Roman" w:cs="Times New Roman"/>
          <w:b/>
          <w:bCs/>
          <w:color w:val="050000"/>
          <w:spacing w:val="17"/>
          <w:w w:val="147"/>
          <w:sz w:val="12"/>
          <w:szCs w:val="12"/>
        </w:rPr>
        <w:t xml:space="preserve"> </w:t>
      </w:r>
      <w:r>
        <w:rPr>
          <w:rFonts w:ascii="Arial" w:eastAsia="Arial" w:hAnsi="Arial" w:cs="Arial"/>
          <w:b/>
          <w:bCs/>
          <w:color w:val="050000"/>
          <w:w w:val="174"/>
          <w:sz w:val="10"/>
          <w:szCs w:val="10"/>
        </w:rPr>
        <w:t xml:space="preserve">I::JIJ'ja </w:t>
      </w:r>
      <w:r>
        <w:rPr>
          <w:rFonts w:ascii="Arial" w:eastAsia="Arial" w:hAnsi="Arial" w:cs="Arial"/>
          <w:b/>
          <w:bCs/>
          <w:color w:val="050000"/>
          <w:w w:val="175"/>
          <w:sz w:val="10"/>
          <w:szCs w:val="10"/>
        </w:rPr>
        <w:t>C</w:t>
      </w:r>
      <w:r>
        <w:rPr>
          <w:rFonts w:ascii="Arial" w:eastAsia="Arial" w:hAnsi="Arial" w:cs="Arial"/>
          <w:b/>
          <w:bCs/>
          <w:color w:val="050000"/>
          <w:w w:val="118"/>
          <w:sz w:val="8"/>
          <w:szCs w:val="8"/>
        </w:rPr>
        <w:t>8oo.l'ey</w:t>
      </w:r>
    </w:p>
    <w:p w:rsidR="00C51A6A" w:rsidRDefault="00C51A6A">
      <w:pPr>
        <w:spacing w:after="0"/>
        <w:jc w:val="right"/>
        <w:sectPr w:rsidR="00C51A6A">
          <w:footerReference w:type="default" r:id="rId51"/>
          <w:pgSz w:w="15840" w:h="12240" w:orient="landscape"/>
          <w:pgMar w:top="1120" w:right="1920" w:bottom="280" w:left="660" w:header="0" w:footer="0" w:gutter="0"/>
          <w:cols w:space="720"/>
        </w:sectPr>
      </w:pPr>
    </w:p>
    <w:p w:rsidR="00C51A6A" w:rsidRDefault="0034132C">
      <w:pPr>
        <w:spacing w:before="3" w:after="0" w:line="200" w:lineRule="exact"/>
        <w:rPr>
          <w:sz w:val="20"/>
          <w:szCs w:val="20"/>
        </w:rPr>
      </w:pPr>
      <w:r>
        <w:rPr>
          <w:noProof/>
        </w:rPr>
        <mc:AlternateContent>
          <mc:Choice Requires="wpg">
            <w:drawing>
              <wp:anchor distT="0" distB="0" distL="114300" distR="114300" simplePos="0" relativeHeight="503305854" behindDoc="1" locked="0" layoutInCell="1" allowOverlap="1">
                <wp:simplePos x="0" y="0"/>
                <wp:positionH relativeFrom="page">
                  <wp:posOffset>6572885</wp:posOffset>
                </wp:positionH>
                <wp:positionV relativeFrom="page">
                  <wp:posOffset>6057900</wp:posOffset>
                </wp:positionV>
                <wp:extent cx="2258695" cy="812165"/>
                <wp:effectExtent l="10160" t="9525" r="7620" b="6985"/>
                <wp:wrapNone/>
                <wp:docPr id="1061"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9540"/>
                          <a:chExt cx="3557" cy="1279"/>
                        </a:xfrm>
                      </wpg:grpSpPr>
                      <wpg:grpSp>
                        <wpg:cNvPr id="1062" name="Group 1051"/>
                        <wpg:cNvGrpSpPr>
                          <a:grpSpLocks/>
                        </wpg:cNvGrpSpPr>
                        <wpg:grpSpPr bwMode="auto">
                          <a:xfrm>
                            <a:off x="10357" y="10807"/>
                            <a:ext cx="3545" cy="2"/>
                            <a:chOff x="10357" y="10807"/>
                            <a:chExt cx="3545" cy="2"/>
                          </a:xfrm>
                        </wpg:grpSpPr>
                        <wps:wsp>
                          <wps:cNvPr id="1063" name="Freeform 1052"/>
                          <wps:cNvSpPr>
                            <a:spLocks/>
                          </wps:cNvSpPr>
                          <wps:spPr bwMode="auto">
                            <a:xfrm>
                              <a:off x="10357" y="10807"/>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4" name="Group 1049"/>
                        <wpg:cNvGrpSpPr>
                          <a:grpSpLocks/>
                        </wpg:cNvGrpSpPr>
                        <wpg:grpSpPr bwMode="auto">
                          <a:xfrm>
                            <a:off x="13895" y="9546"/>
                            <a:ext cx="2" cy="1267"/>
                            <a:chOff x="13895" y="9546"/>
                            <a:chExt cx="2" cy="1267"/>
                          </a:xfrm>
                        </wpg:grpSpPr>
                        <wps:wsp>
                          <wps:cNvPr id="1065" name="Freeform 1050"/>
                          <wps:cNvSpPr>
                            <a:spLocks/>
                          </wps:cNvSpPr>
                          <wps:spPr bwMode="auto">
                            <a:xfrm>
                              <a:off x="13895" y="9546"/>
                              <a:ext cx="2" cy="1267"/>
                            </a:xfrm>
                            <a:custGeom>
                              <a:avLst/>
                              <a:gdLst>
                                <a:gd name="T0" fmla="+- 0 10813 9546"/>
                                <a:gd name="T1" fmla="*/ 10813 h 1267"/>
                                <a:gd name="T2" fmla="+- 0 9546 9546"/>
                                <a:gd name="T3" fmla="*/ 9546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48" o:spid="_x0000_s1026" style="position:absolute;margin-left:517.55pt;margin-top:477pt;width:177.85pt;height:63.95pt;z-index:-10626;mso-position-horizontal-relative:page;mso-position-vertical-relative:page" coordorigin="10351,9540"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">
                <v:group id="Group 1051" o:spid="_x0000_s1027" style="position:absolute;left:10357;top:10807;width:3545;height:2" coordorigin="10357,10807"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v:shape id="Freeform 1052" o:spid="_x0000_s1028" style="position:absolute;left:10357;top:10807;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JPdMcA&#10;AADdAAAADwAAAGRycy9kb3ducmV2LnhtbERP22rCQBB9F/oPyxR8MxtTEImuUlpaWoVivbT0bchO&#10;k9Ts7JJdNfXru4LQtzmc60znnWnEkVpfW1YwTFIQxIXVNZcKtpunwRiED8gaG8uk4Jc8zGc3vSnm&#10;2p74nY7rUIoYwj5HBVUILpfSFxUZ9Il1xJH7tq3BEGFbSt3iKYabRmZpOpIGa44NFTp6qKjYrw9G&#10;wdtP9pwtPs7D/fLz1T3uDl+FXjml+rfd/QREoC78i6/uFx3np6M7uHwTT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iT3THAAAA3QAAAA8AAAAAAAAAAAAAAAAAmAIAAGRy&#10;cy9kb3ducmV2LnhtbFBLBQYAAAAABAAEAPUAAACMAwAAAAA=&#10;" path="m,l3545,e" filled="f" strokecolor="#080000" strokeweight=".21708mm">
                    <v:path arrowok="t" o:connecttype="custom" o:connectlocs="0,0;3545,0" o:connectangles="0,0"/>
                  </v:shape>
                </v:group>
                <v:group id="Group 1049" o:spid="_x0000_s1029" style="position:absolute;left:13895;top:9546;width:2;height:1267" coordorigin="13895,9546"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6KwMMAAADdAAAADwAAAGRycy9kb3ducmV2LnhtbERPS4vCMBC+C/6HMII3&#10;Tau7snSNIqLiQRZ8wLK3oRnbYjMpTWzrv98Igrf5+J4zX3amFA3VrrCsIB5HIIhTqwvOFFzO29EX&#10;COeRNZaWScGDHCwX/d4cE21bPlJz8pkIIewSVJB7XyVSujQng25sK+LAXW1t0AdYZ1LX2IZwU8pJ&#10;FM2kwYJDQ44VrXNKb6e7UbBrsV1N401zuF3Xj7/z58/vISalhoNu9Q3CU+ff4pd7r8P8a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forAwwAAAN0AAAAP&#10;AAAAAAAAAAAAAAAAAKoCAABkcnMvZG93bnJldi54bWxQSwUGAAAAAAQABAD6AAAAmgMAAAAA&#10;">
                  <v:shape id="Freeform 1050" o:spid="_x0000_s1030" style="position:absolute;left:13895;top:9546;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2E8IA&#10;AADdAAAADwAAAGRycy9kb3ducmV2LnhtbERPTWsCMRC9F/wPYYTealbbiqxGEUEspT24Cl6HzbhZ&#10;3EyWJF3Xf28Kgrd5vM9ZrHrbiI58qB0rGI8yEMSl0zVXCo6H7dsMRIjIGhvHpOBGAVbLwcsCc+2u&#10;vKeuiJVIIRxyVGBibHMpQ2nIYhi5ljhxZ+ctxgR9JbXHawq3jZxk2VRarDk1GGxpY6i8FH9Wwcd7&#10;MN+Hn99ip08z3+5k6NabUqnXYb+eg4jUx6f44f7SaX42/YT/b9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7TYTwgAAAN0AAAAPAAAAAAAAAAAAAAAAAJgCAABkcnMvZG93&#10;bnJldi54bWxQSwUGAAAAAAQABAD1AAAAhwMAAAAA&#10;" path="m,1267l,e" filled="f" strokeweight=".21708mm">
                    <v:path arrowok="t" o:connecttype="custom" o:connectlocs="0,10813;0,9546" o:connectangles="0,0"/>
                  </v:shape>
                </v:group>
                <w10:wrap anchorx="page" anchory="page"/>
              </v:group>
            </w:pict>
          </mc:Fallback>
        </mc:AlternateContent>
      </w:r>
    </w:p>
    <w:p w:rsidR="00C51A6A" w:rsidRDefault="00992248">
      <w:pPr>
        <w:spacing w:after="0" w:line="240" w:lineRule="auto"/>
        <w:ind w:left="109" w:right="-55"/>
        <w:rPr>
          <w:rFonts w:ascii="Arial" w:eastAsia="Arial" w:hAnsi="Arial" w:cs="Arial"/>
          <w:sz w:val="10"/>
          <w:szCs w:val="10"/>
        </w:rPr>
      </w:pPr>
      <w:r>
        <w:rPr>
          <w:rFonts w:ascii="Arial" w:eastAsia="Arial" w:hAnsi="Arial" w:cs="Arial"/>
          <w:color w:val="808080"/>
          <w:w w:val="158"/>
          <w:sz w:val="10"/>
          <w:szCs w:val="10"/>
        </w:rPr>
        <w:t>.[:,</w:t>
      </w:r>
    </w:p>
    <w:p w:rsidR="00C51A6A" w:rsidRDefault="00992248">
      <w:pPr>
        <w:spacing w:before="5" w:after="0" w:line="120" w:lineRule="exact"/>
        <w:rPr>
          <w:sz w:val="12"/>
          <w:szCs w:val="12"/>
        </w:rPr>
      </w:pPr>
      <w:r>
        <w:br w:type="column"/>
      </w:r>
    </w:p>
    <w:p w:rsidR="00C51A6A" w:rsidRDefault="00992248">
      <w:pPr>
        <w:spacing w:after="0" w:line="149" w:lineRule="exact"/>
        <w:ind w:left="-33" w:right="-53"/>
        <w:jc w:val="center"/>
        <w:rPr>
          <w:rFonts w:ascii="Arial" w:eastAsia="Arial" w:hAnsi="Arial" w:cs="Arial"/>
          <w:sz w:val="13"/>
          <w:szCs w:val="13"/>
        </w:rPr>
      </w:pPr>
      <w:r>
        <w:rPr>
          <w:rFonts w:ascii="Arial" w:eastAsia="Arial" w:hAnsi="Arial" w:cs="Arial"/>
          <w:color w:val="050000"/>
          <w:sz w:val="13"/>
          <w:szCs w:val="13"/>
        </w:rPr>
        <w:t>Northeast</w:t>
      </w:r>
      <w:r>
        <w:rPr>
          <w:rFonts w:ascii="Arial" w:eastAsia="Arial" w:hAnsi="Arial" w:cs="Arial"/>
          <w:color w:val="050000"/>
          <w:spacing w:val="-1"/>
          <w:sz w:val="13"/>
          <w:szCs w:val="13"/>
        </w:rPr>
        <w:t xml:space="preserve"> </w:t>
      </w:r>
      <w:r>
        <w:rPr>
          <w:rFonts w:ascii="Arial" w:eastAsia="Arial" w:hAnsi="Arial" w:cs="Arial"/>
          <w:color w:val="050000"/>
          <w:sz w:val="13"/>
          <w:szCs w:val="13"/>
        </w:rPr>
        <w:t>Oregon</w:t>
      </w:r>
      <w:r>
        <w:rPr>
          <w:rFonts w:ascii="Arial" w:eastAsia="Arial" w:hAnsi="Arial" w:cs="Arial"/>
          <w:color w:val="050000"/>
          <w:spacing w:val="-2"/>
          <w:sz w:val="13"/>
          <w:szCs w:val="13"/>
        </w:rPr>
        <w:t xml:space="preserve"> </w:t>
      </w:r>
      <w:r>
        <w:rPr>
          <w:rFonts w:ascii="Arial" w:eastAsia="Arial" w:hAnsi="Arial" w:cs="Arial"/>
          <w:color w:val="050000"/>
          <w:sz w:val="13"/>
          <w:szCs w:val="13"/>
        </w:rPr>
        <w:t>District</w:t>
      </w:r>
      <w:r>
        <w:rPr>
          <w:rFonts w:ascii="Arial" w:eastAsia="Arial" w:hAnsi="Arial" w:cs="Arial"/>
          <w:color w:val="050000"/>
          <w:spacing w:val="9"/>
          <w:sz w:val="13"/>
          <w:szCs w:val="13"/>
        </w:rPr>
        <w:t xml:space="preserve"> </w:t>
      </w:r>
      <w:r>
        <w:rPr>
          <w:rFonts w:ascii="Arial" w:eastAsia="Arial" w:hAnsi="Arial" w:cs="Arial"/>
          <w:color w:val="050000"/>
          <w:sz w:val="13"/>
          <w:szCs w:val="13"/>
        </w:rPr>
        <w:t>GIS</w:t>
      </w:r>
      <w:r>
        <w:rPr>
          <w:rFonts w:ascii="Arial" w:eastAsia="Arial" w:hAnsi="Arial" w:cs="Arial"/>
          <w:color w:val="050000"/>
          <w:spacing w:val="22"/>
          <w:sz w:val="13"/>
          <w:szCs w:val="13"/>
        </w:rPr>
        <w:t xml:space="preserve"> </w:t>
      </w:r>
      <w:r>
        <w:rPr>
          <w:rFonts w:ascii="Arial" w:eastAsia="Arial" w:hAnsi="Arial" w:cs="Arial"/>
          <w:color w:val="050000"/>
          <w:w w:val="104"/>
          <w:sz w:val="13"/>
          <w:szCs w:val="13"/>
        </w:rPr>
        <w:t>-</w:t>
      </w:r>
      <w:r>
        <w:rPr>
          <w:rFonts w:ascii="Arial" w:eastAsia="Arial" w:hAnsi="Arial" w:cs="Arial"/>
          <w:color w:val="050000"/>
          <w:spacing w:val="-20"/>
          <w:sz w:val="13"/>
          <w:szCs w:val="13"/>
        </w:rPr>
        <w:t xml:space="preserve"> </w:t>
      </w:r>
      <w:r>
        <w:rPr>
          <w:rFonts w:ascii="Arial" w:eastAsia="Arial" w:hAnsi="Arial" w:cs="Arial"/>
          <w:color w:val="050000"/>
          <w:w w:val="108"/>
          <w:sz w:val="13"/>
          <w:szCs w:val="13"/>
        </w:rPr>
        <w:t>agj</w:t>
      </w:r>
    </w:p>
    <w:p w:rsidR="00C51A6A" w:rsidRDefault="00992248">
      <w:pPr>
        <w:spacing w:after="0" w:line="152" w:lineRule="exact"/>
        <w:ind w:left="560" w:right="541"/>
        <w:jc w:val="center"/>
        <w:rPr>
          <w:rFonts w:ascii="Arial" w:eastAsia="Arial" w:hAnsi="Arial" w:cs="Arial"/>
          <w:sz w:val="13"/>
          <w:szCs w:val="13"/>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1"/>
          <w:w w:val="86"/>
          <w:sz w:val="15"/>
          <w:szCs w:val="15"/>
        </w:rPr>
        <w:t xml:space="preserve"> </w:t>
      </w:r>
      <w:r>
        <w:rPr>
          <w:rFonts w:ascii="Arial" w:eastAsia="Arial" w:hAnsi="Arial" w:cs="Arial"/>
          <w:color w:val="050000"/>
          <w:w w:val="105"/>
          <w:sz w:val="13"/>
          <w:szCs w:val="13"/>
        </w:rPr>
        <w:t>Grande</w:t>
      </w:r>
      <w:r>
        <w:rPr>
          <w:rFonts w:ascii="Arial" w:eastAsia="Arial" w:hAnsi="Arial" w:cs="Arial"/>
          <w:color w:val="050000"/>
          <w:spacing w:val="-1"/>
          <w:w w:val="105"/>
          <w:sz w:val="13"/>
          <w:szCs w:val="13"/>
        </w:rPr>
        <w:t>.</w:t>
      </w:r>
      <w:r>
        <w:rPr>
          <w:rFonts w:ascii="Arial" w:eastAsia="Arial" w:hAnsi="Arial" w:cs="Arial"/>
          <w:color w:val="050000"/>
          <w:w w:val="104"/>
          <w:sz w:val="13"/>
          <w:szCs w:val="13"/>
        </w:rPr>
        <w:t>OR</w:t>
      </w:r>
    </w:p>
    <w:p w:rsidR="00C51A6A" w:rsidRDefault="00992248">
      <w:pPr>
        <w:spacing w:after="0" w:line="162" w:lineRule="exact"/>
        <w:ind w:left="608" w:right="570"/>
        <w:jc w:val="center"/>
        <w:rPr>
          <w:rFonts w:ascii="Times New Roman" w:eastAsia="Times New Roman" w:hAnsi="Times New Roman" w:cs="Times New Roman"/>
          <w:sz w:val="14"/>
          <w:szCs w:val="14"/>
        </w:rPr>
      </w:pPr>
      <w:r>
        <w:rPr>
          <w:rFonts w:ascii="Arial" w:eastAsia="Arial" w:hAnsi="Arial" w:cs="Arial"/>
          <w:color w:val="050000"/>
          <w:w w:val="84"/>
          <w:sz w:val="16"/>
          <w:szCs w:val="16"/>
        </w:rPr>
        <w:t>July</w:t>
      </w:r>
      <w:r>
        <w:rPr>
          <w:rFonts w:ascii="Arial" w:eastAsia="Arial" w:hAnsi="Arial" w:cs="Arial"/>
          <w:color w:val="050000"/>
          <w:spacing w:val="-5"/>
          <w:w w:val="84"/>
          <w:sz w:val="16"/>
          <w:szCs w:val="16"/>
        </w:rPr>
        <w:t xml:space="preserve"> </w:t>
      </w:r>
      <w:r>
        <w:rPr>
          <w:rFonts w:ascii="Times New Roman" w:eastAsia="Times New Roman" w:hAnsi="Times New Roman" w:cs="Times New Roman"/>
          <w:color w:val="050000"/>
          <w:sz w:val="14"/>
          <w:szCs w:val="14"/>
        </w:rPr>
        <w:t>25.</w:t>
      </w:r>
      <w:r>
        <w:rPr>
          <w:rFonts w:ascii="Times New Roman" w:eastAsia="Times New Roman" w:hAnsi="Times New Roman" w:cs="Times New Roman"/>
          <w:color w:val="050000"/>
          <w:spacing w:val="1"/>
          <w:sz w:val="14"/>
          <w:szCs w:val="14"/>
        </w:rPr>
        <w:t xml:space="preserve"> </w:t>
      </w:r>
      <w:r>
        <w:rPr>
          <w:rFonts w:ascii="Times New Roman" w:eastAsia="Times New Roman" w:hAnsi="Times New Roman" w:cs="Times New Roman"/>
          <w:color w:val="050000"/>
          <w:w w:val="110"/>
          <w:sz w:val="14"/>
          <w:szCs w:val="14"/>
        </w:rPr>
        <w:t>2005</w:t>
      </w:r>
    </w:p>
    <w:p w:rsidR="00C51A6A" w:rsidRDefault="00992248">
      <w:pPr>
        <w:tabs>
          <w:tab w:val="left" w:pos="300"/>
          <w:tab w:val="left" w:pos="1060"/>
        </w:tabs>
        <w:spacing w:after="0" w:line="161" w:lineRule="exact"/>
        <w:ind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94B38"/>
          <w:w w:val="600"/>
          <w:position w:val="-1"/>
          <w:sz w:val="9"/>
          <w:szCs w:val="9"/>
        </w:rPr>
        <w:t>-</w:t>
      </w:r>
      <w:r>
        <w:rPr>
          <w:rFonts w:ascii="Times New Roman" w:eastAsia="Times New Roman" w:hAnsi="Times New Roman" w:cs="Times New Roman"/>
          <w:color w:val="794B38"/>
          <w:position w:val="-1"/>
          <w:sz w:val="9"/>
          <w:szCs w:val="9"/>
        </w:rPr>
        <w:tab/>
      </w:r>
      <w:r>
        <w:rPr>
          <w:rFonts w:ascii="Times New Roman" w:eastAsia="Times New Roman" w:hAnsi="Times New Roman" w:cs="Times New Roman"/>
          <w:b/>
          <w:bCs/>
          <w:color w:val="050000"/>
          <w:position w:val="-1"/>
          <w:sz w:val="9"/>
          <w:szCs w:val="9"/>
        </w:rPr>
        <w:t>Aoells</w:t>
      </w:r>
      <w:r>
        <w:rPr>
          <w:rFonts w:ascii="Times New Roman" w:eastAsia="Times New Roman" w:hAnsi="Times New Roman" w:cs="Times New Roman"/>
          <w:b/>
          <w:bCs/>
          <w:color w:val="050000"/>
          <w:position w:val="-1"/>
          <w:sz w:val="9"/>
          <w:szCs w:val="9"/>
        </w:rPr>
        <w:tab/>
      </w:r>
      <w:r>
        <w:rPr>
          <w:rFonts w:ascii="Arial" w:eastAsia="Arial" w:hAnsi="Arial" w:cs="Arial"/>
          <w:b/>
          <w:bCs/>
          <w:color w:val="706B60"/>
          <w:position w:val="-1"/>
          <w:sz w:val="16"/>
          <w:szCs w:val="16"/>
        </w:rPr>
        <w:t>c::J</w:t>
      </w:r>
      <w:r>
        <w:rPr>
          <w:rFonts w:ascii="Arial" w:eastAsia="Arial" w:hAnsi="Arial" w:cs="Arial"/>
          <w:b/>
          <w:bCs/>
          <w:color w:val="706B60"/>
          <w:spacing w:val="1"/>
          <w:position w:val="-1"/>
          <w:sz w:val="16"/>
          <w:szCs w:val="16"/>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w w:val="111"/>
          <w:position w:val="-1"/>
          <w:sz w:val="9"/>
          <w:szCs w:val="9"/>
        </w:rPr>
        <w:t>(f'-£1J,'RicloO._,ry,fl</w:t>
      </w:r>
      <w:r>
        <w:rPr>
          <w:rFonts w:ascii="Times New Roman" w:eastAsia="Times New Roman" w:hAnsi="Times New Roman" w:cs="Times New Roman"/>
          <w:b/>
          <w:bCs/>
          <w:color w:val="050000"/>
          <w:w w:val="111"/>
          <w:position w:val="-1"/>
          <w:sz w:val="10"/>
          <w:szCs w:val="10"/>
        </w:rPr>
        <w:t>Ooa.m</w:t>
      </w:r>
      <w:r>
        <w:rPr>
          <w:rFonts w:ascii="Times New Roman" w:eastAsia="Times New Roman" w:hAnsi="Times New Roman" w:cs="Times New Roman"/>
          <w:b/>
          <w:bCs/>
          <w:color w:val="050000"/>
          <w:spacing w:val="11"/>
          <w:w w:val="111"/>
          <w:position w:val="-1"/>
          <w:sz w:val="10"/>
          <w:szCs w:val="10"/>
        </w:rPr>
        <w:t xml:space="preserve"> </w:t>
      </w:r>
      <w:r>
        <w:rPr>
          <w:rFonts w:ascii="Times New Roman" w:eastAsia="Times New Roman" w:hAnsi="Times New Roman" w:cs="Times New Roman"/>
          <w:b/>
          <w:bCs/>
          <w:color w:val="050000"/>
          <w:w w:val="139"/>
          <w:position w:val="-1"/>
          <w:sz w:val="10"/>
          <w:szCs w:val="10"/>
        </w:rPr>
        <w:t>)</w:t>
      </w:r>
    </w:p>
    <w:p w:rsidR="00C51A6A" w:rsidRDefault="00992248">
      <w:pPr>
        <w:tabs>
          <w:tab w:val="left" w:pos="1060"/>
        </w:tabs>
        <w:spacing w:after="0" w:line="154" w:lineRule="exact"/>
        <w:ind w:left="42" w:right="-20"/>
        <w:rPr>
          <w:rFonts w:ascii="Times New Roman" w:eastAsia="Times New Roman" w:hAnsi="Times New Roman" w:cs="Times New Roman"/>
          <w:sz w:val="18"/>
          <w:szCs w:val="18"/>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Times New Roman" w:eastAsia="Times New Roman" w:hAnsi="Times New Roman" w:cs="Times New Roman"/>
          <w:b/>
          <w:bCs/>
          <w:color w:val="C19349"/>
          <w:spacing w:val="7"/>
          <w:w w:val="229"/>
          <w:position w:val="-1"/>
          <w:sz w:val="18"/>
          <w:szCs w:val="18"/>
        </w:rPr>
        <w:t>C</w:t>
      </w:r>
      <w:r>
        <w:rPr>
          <w:rFonts w:ascii="Times New Roman" w:eastAsia="Times New Roman" w:hAnsi="Times New Roman" w:cs="Times New Roman"/>
          <w:b/>
          <w:bCs/>
          <w:color w:val="050000"/>
          <w:w w:val="98"/>
          <w:position w:val="-1"/>
          <w:sz w:val="18"/>
          <w:szCs w:val="18"/>
        </w:rPr>
        <w:t>"'"'"•u.</w:t>
      </w:r>
      <w:r>
        <w:rPr>
          <w:rFonts w:ascii="Times New Roman" w:eastAsia="Times New Roman" w:hAnsi="Times New Roman" w:cs="Times New Roman"/>
          <w:b/>
          <w:bCs/>
          <w:color w:val="050000"/>
          <w:position w:val="-1"/>
          <w:sz w:val="18"/>
          <w:szCs w:val="18"/>
        </w:rPr>
        <w:t xml:space="preserve"> oo..,rv.u</w:t>
      </w:r>
      <w:r>
        <w:rPr>
          <w:rFonts w:ascii="Times New Roman" w:eastAsia="Times New Roman" w:hAnsi="Times New Roman" w:cs="Times New Roman"/>
          <w:b/>
          <w:bCs/>
          <w:color w:val="050000"/>
          <w:spacing w:val="-13"/>
          <w:position w:val="-1"/>
          <w:sz w:val="18"/>
          <w:szCs w:val="18"/>
        </w:rPr>
        <w:t xml:space="preserve"> </w:t>
      </w:r>
      <w:r>
        <w:rPr>
          <w:rFonts w:ascii="Times New Roman" w:eastAsia="Times New Roman" w:hAnsi="Times New Roman" w:cs="Times New Roman"/>
          <w:b/>
          <w:bCs/>
          <w:color w:val="050000"/>
          <w:position w:val="-1"/>
          <w:sz w:val="18"/>
          <w:szCs w:val="18"/>
        </w:rPr>
        <w:t>o</w:t>
      </w:r>
      <w:r>
        <w:rPr>
          <w:rFonts w:ascii="Times New Roman" w:eastAsia="Times New Roman" w:hAnsi="Times New Roman" w:cs="Times New Roman"/>
          <w:b/>
          <w:bCs/>
          <w:color w:val="050000"/>
          <w:spacing w:val="43"/>
          <w:position w:val="-1"/>
          <w:sz w:val="18"/>
          <w:szCs w:val="18"/>
        </w:rPr>
        <w:t xml:space="preserve"> </w:t>
      </w:r>
      <w:r>
        <w:rPr>
          <w:rFonts w:ascii="Times New Roman" w:eastAsia="Times New Roman" w:hAnsi="Times New Roman" w:cs="Times New Roman"/>
          <w:b/>
          <w:bCs/>
          <w:color w:val="050000"/>
          <w:position w:val="-1"/>
          <w:sz w:val="18"/>
          <w:szCs w:val="18"/>
        </w:rPr>
        <w:t>)</w:t>
      </w:r>
    </w:p>
    <w:p w:rsidR="00C51A6A" w:rsidRDefault="00992248">
      <w:pPr>
        <w:tabs>
          <w:tab w:val="left" w:pos="1740"/>
        </w:tabs>
        <w:spacing w:after="0" w:line="224" w:lineRule="exact"/>
        <w:ind w:left="29" w:right="-20"/>
        <w:rPr>
          <w:rFonts w:ascii="Arial" w:eastAsia="Arial" w:hAnsi="Arial" w:cs="Arial"/>
          <w:sz w:val="16"/>
          <w:szCs w:val="16"/>
        </w:rPr>
      </w:pPr>
      <w:r>
        <w:rPr>
          <w:rFonts w:ascii="Times New Roman" w:eastAsia="Times New Roman" w:hAnsi="Times New Roman" w:cs="Times New Roman"/>
          <w:b/>
          <w:bCs/>
          <w:color w:val="050000"/>
          <w:position w:val="4"/>
          <w:sz w:val="20"/>
          <w:szCs w:val="20"/>
        </w:rPr>
        <w:t>c::Ja•s</w:t>
      </w:r>
      <w:r>
        <w:rPr>
          <w:rFonts w:ascii="Times New Roman" w:eastAsia="Times New Roman" w:hAnsi="Times New Roman" w:cs="Times New Roman"/>
          <w:b/>
          <w:bCs/>
          <w:color w:val="050000"/>
          <w:position w:val="4"/>
          <w:sz w:val="20"/>
          <w:szCs w:val="20"/>
        </w:rPr>
        <w:tab/>
      </w:r>
      <w:r>
        <w:rPr>
          <w:rFonts w:ascii="Arial" w:eastAsia="Arial" w:hAnsi="Arial" w:cs="Arial"/>
          <w:color w:val="050000"/>
          <w:w w:val="96"/>
          <w:position w:val="-1"/>
          <w:sz w:val="16"/>
          <w:szCs w:val="16"/>
        </w:rPr>
        <w:t>Fo</w:t>
      </w:r>
      <w:r>
        <w:rPr>
          <w:rFonts w:ascii="Arial" w:eastAsia="Arial" w:hAnsi="Arial" w:cs="Arial"/>
          <w:color w:val="050000"/>
          <w:w w:val="97"/>
          <w:position w:val="-1"/>
          <w:sz w:val="16"/>
          <w:szCs w:val="16"/>
        </w:rPr>
        <w:t>r</w:t>
      </w:r>
      <w:r>
        <w:rPr>
          <w:rFonts w:ascii="Arial" w:eastAsia="Arial" w:hAnsi="Arial" w:cs="Arial"/>
          <w:color w:val="050000"/>
          <w:spacing w:val="-19"/>
          <w:position w:val="-1"/>
          <w:sz w:val="16"/>
          <w:szCs w:val="16"/>
        </w:rPr>
        <w:t xml:space="preserve"> </w:t>
      </w:r>
      <w:r>
        <w:rPr>
          <w:rFonts w:ascii="Arial" w:eastAsia="Arial" w:hAnsi="Arial" w:cs="Arial"/>
          <w:color w:val="050000"/>
          <w:w w:val="94"/>
          <w:position w:val="-1"/>
          <w:sz w:val="16"/>
          <w:szCs w:val="16"/>
        </w:rPr>
        <w:t>Visua</w:t>
      </w:r>
      <w:r>
        <w:rPr>
          <w:rFonts w:ascii="Arial" w:eastAsia="Arial" w:hAnsi="Arial" w:cs="Arial"/>
          <w:color w:val="050000"/>
          <w:spacing w:val="9"/>
          <w:w w:val="94"/>
          <w:position w:val="-1"/>
          <w:sz w:val="16"/>
          <w:szCs w:val="16"/>
        </w:rPr>
        <w:t>l</w:t>
      </w:r>
      <w:r>
        <w:rPr>
          <w:rFonts w:ascii="Arial" w:eastAsia="Arial" w:hAnsi="Arial" w:cs="Arial"/>
          <w:color w:val="050000"/>
          <w:w w:val="94"/>
          <w:position w:val="-1"/>
          <w:sz w:val="16"/>
          <w:szCs w:val="16"/>
        </w:rPr>
        <w:t>Display</w:t>
      </w:r>
      <w:r>
        <w:rPr>
          <w:rFonts w:ascii="Arial" w:eastAsia="Arial" w:hAnsi="Arial" w:cs="Arial"/>
          <w:color w:val="050000"/>
          <w:spacing w:val="5"/>
          <w:w w:val="94"/>
          <w:position w:val="-1"/>
          <w:sz w:val="16"/>
          <w:szCs w:val="16"/>
        </w:rPr>
        <w:t xml:space="preserve"> </w:t>
      </w:r>
      <w:r>
        <w:rPr>
          <w:rFonts w:ascii="Arial" w:eastAsia="Arial" w:hAnsi="Arial" w:cs="Arial"/>
          <w:color w:val="050000"/>
          <w:spacing w:val="2"/>
          <w:w w:val="132"/>
          <w:position w:val="-1"/>
          <w:sz w:val="16"/>
          <w:szCs w:val="16"/>
        </w:rPr>
        <w:t>0</w:t>
      </w:r>
      <w:r>
        <w:rPr>
          <w:rFonts w:ascii="Arial" w:eastAsia="Arial" w:hAnsi="Arial" w:cs="Arial"/>
          <w:color w:val="050000"/>
          <w:w w:val="90"/>
          <w:position w:val="-1"/>
          <w:sz w:val="16"/>
          <w:szCs w:val="16"/>
        </w:rPr>
        <w:t>nly</w:t>
      </w:r>
    </w:p>
    <w:p w:rsidR="00C51A6A" w:rsidRDefault="00C51A6A">
      <w:pPr>
        <w:spacing w:after="0"/>
        <w:sectPr w:rsidR="00C51A6A">
          <w:type w:val="continuous"/>
          <w:pgSz w:w="15840" w:h="12240" w:orient="landscape"/>
          <w:pgMar w:top="1480" w:right="1920" w:bottom="920" w:left="660" w:header="720" w:footer="720" w:gutter="0"/>
          <w:cols w:num="3" w:space="720" w:equalWidth="0">
            <w:col w:w="286" w:space="1029"/>
            <w:col w:w="2053" w:space="6447"/>
            <w:col w:w="3445"/>
          </w:cols>
        </w:sectPr>
      </w:pPr>
    </w:p>
    <w:p w:rsidR="00C51A6A" w:rsidRDefault="00C51A6A">
      <w:pPr>
        <w:spacing w:before="1" w:after="0" w:line="100" w:lineRule="exact"/>
        <w:rPr>
          <w:sz w:val="10"/>
          <w:szCs w:val="10"/>
        </w:rPr>
      </w:pPr>
    </w:p>
    <w:p w:rsidR="00C51A6A" w:rsidRDefault="00992248">
      <w:pPr>
        <w:tabs>
          <w:tab w:val="left" w:pos="600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 xml:space="preserve">Cove </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before="9"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33</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133</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2</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128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City of Cove, Lower Cove, High</w:t>
      </w:r>
      <w:r>
        <w:rPr>
          <w:rFonts w:ascii="Arial" w:eastAsia="Arial" w:hAnsi="Arial" w:cs="Arial"/>
          <w:spacing w:val="1"/>
          <w:sz w:val="24"/>
          <w:szCs w:val="24"/>
        </w:rPr>
        <w:t xml:space="preserve"> </w:t>
      </w:r>
      <w:r>
        <w:rPr>
          <w:rFonts w:ascii="Arial" w:eastAsia="Arial" w:hAnsi="Arial" w:cs="Arial"/>
          <w:sz w:val="24"/>
          <w:szCs w:val="24"/>
        </w:rPr>
        <w:t>Valley a</w:t>
      </w:r>
      <w:r>
        <w:rPr>
          <w:rFonts w:ascii="Arial" w:eastAsia="Arial" w:hAnsi="Arial" w:cs="Arial"/>
          <w:spacing w:val="1"/>
          <w:sz w:val="24"/>
          <w:szCs w:val="24"/>
        </w:rPr>
        <w:t>n</w:t>
      </w:r>
      <w:r>
        <w:rPr>
          <w:rFonts w:ascii="Arial" w:eastAsia="Arial" w:hAnsi="Arial" w:cs="Arial"/>
          <w:sz w:val="24"/>
          <w:szCs w:val="24"/>
        </w:rPr>
        <w:t>d</w:t>
      </w:r>
      <w:r>
        <w:rPr>
          <w:rFonts w:ascii="Arial" w:eastAsia="Arial" w:hAnsi="Arial" w:cs="Arial"/>
          <w:spacing w:val="1"/>
          <w:sz w:val="24"/>
          <w:szCs w:val="24"/>
        </w:rPr>
        <w:t xml:space="preserve"> </w:t>
      </w:r>
      <w:r>
        <w:rPr>
          <w:rFonts w:ascii="Arial" w:eastAsia="Arial" w:hAnsi="Arial" w:cs="Arial"/>
          <w:sz w:val="24"/>
          <w:szCs w:val="24"/>
        </w:rPr>
        <w:t>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Co</w:t>
      </w:r>
      <w:r>
        <w:rPr>
          <w:rFonts w:ascii="Arial" w:eastAsia="Arial" w:hAnsi="Arial" w:cs="Arial"/>
          <w:spacing w:val="1"/>
          <w:sz w:val="24"/>
          <w:szCs w:val="24"/>
        </w:rPr>
        <w:t>v</w:t>
      </w:r>
      <w:r>
        <w:rPr>
          <w:rFonts w:ascii="Arial" w:eastAsia="Arial" w:hAnsi="Arial" w:cs="Arial"/>
          <w:sz w:val="24"/>
          <w:szCs w:val="24"/>
        </w:rPr>
        <w:t>e Rural Fire Protection District.</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 xml:space="preserve">dual interface areas </w:t>
      </w:r>
      <w:r>
        <w:rPr>
          <w:rFonts w:ascii="Arial" w:eastAsia="Arial" w:hAnsi="Arial" w:cs="Arial"/>
          <w:sz w:val="24"/>
          <w:szCs w:val="24"/>
        </w:rPr>
        <w:t>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706"/>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Cove Treat</w:t>
            </w:r>
            <w:r>
              <w:rPr>
                <w:rFonts w:ascii="Arial" w:eastAsia="Arial" w:hAnsi="Arial" w:cs="Arial"/>
                <w:spacing w:val="-1"/>
                <w:sz w:val="20"/>
                <w:szCs w:val="20"/>
              </w:rPr>
              <w:t>m</w:t>
            </w:r>
            <w:r>
              <w:rPr>
                <w:rFonts w:ascii="Arial" w:eastAsia="Arial" w:hAnsi="Arial" w:cs="Arial"/>
                <w:sz w:val="20"/>
                <w:szCs w:val="20"/>
              </w:rPr>
              <w:t>ent</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26" w:lineRule="exact"/>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 ODF;</w:t>
            </w:r>
            <w:r>
              <w:rPr>
                <w:rFonts w:ascii="Arial" w:eastAsia="Arial" w:hAnsi="Arial" w:cs="Arial"/>
                <w:spacing w:val="-2"/>
                <w:sz w:val="20"/>
                <w:szCs w:val="20"/>
              </w:rPr>
              <w:t xml:space="preserve"> </w:t>
            </w: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Cove RF</w:t>
            </w:r>
            <w:r>
              <w:rPr>
                <w:rFonts w:ascii="Arial" w:eastAsia="Arial" w:hAnsi="Arial" w:cs="Arial"/>
                <w:spacing w:val="-2"/>
                <w:sz w:val="20"/>
                <w:szCs w:val="20"/>
              </w:rPr>
              <w:t>P</w:t>
            </w:r>
            <w:r>
              <w:rPr>
                <w:rFonts w:ascii="Arial" w:eastAsia="Arial" w:hAnsi="Arial" w:cs="Arial"/>
                <w:spacing w:val="1"/>
                <w:sz w:val="20"/>
                <w:szCs w:val="20"/>
              </w:rPr>
              <w:t>D</w:t>
            </w:r>
            <w:r>
              <w:rPr>
                <w:rFonts w:ascii="Arial" w:eastAsia="Arial" w:hAnsi="Arial" w:cs="Arial"/>
                <w:sz w:val="20"/>
                <w:szCs w:val="20"/>
              </w:rPr>
              <w:t>;</w:t>
            </w:r>
          </w:p>
          <w:p w:rsidR="00C51A6A" w:rsidRDefault="00992248">
            <w:pPr>
              <w:spacing w:after="0" w:line="240" w:lineRule="auto"/>
              <w:ind w:left="323" w:right="-20"/>
              <w:rPr>
                <w:rFonts w:ascii="Arial" w:eastAsia="Arial" w:hAnsi="Arial" w:cs="Arial"/>
                <w:sz w:val="20"/>
                <w:szCs w:val="20"/>
              </w:rPr>
            </w:pPr>
            <w:r>
              <w:rPr>
                <w:rFonts w:ascii="Arial" w:eastAsia="Arial" w:hAnsi="Arial" w:cs="Arial"/>
                <w:sz w:val="20"/>
                <w:szCs w:val="20"/>
              </w:rPr>
              <w:t>UC F</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st R</w:t>
            </w:r>
            <w:r>
              <w:rPr>
                <w:rFonts w:ascii="Arial" w:eastAsia="Arial" w:hAnsi="Arial" w:cs="Arial"/>
                <w:spacing w:val="-1"/>
                <w:sz w:val="20"/>
                <w:szCs w:val="20"/>
              </w:rPr>
              <w:t>e</w:t>
            </w:r>
            <w:r>
              <w:rPr>
                <w:rFonts w:ascii="Arial" w:eastAsia="Arial" w:hAnsi="Arial" w:cs="Arial"/>
                <w:sz w:val="20"/>
                <w:szCs w:val="20"/>
              </w:rPr>
              <w:t>storati</w:t>
            </w:r>
            <w:r>
              <w:rPr>
                <w:rFonts w:ascii="Arial" w:eastAsia="Arial" w:hAnsi="Arial" w:cs="Arial"/>
                <w:spacing w:val="-1"/>
                <w:sz w:val="20"/>
                <w:szCs w:val="20"/>
              </w:rPr>
              <w:t>o</w:t>
            </w:r>
            <w:r>
              <w:rPr>
                <w:rFonts w:ascii="Arial" w:eastAsia="Arial" w:hAnsi="Arial" w:cs="Arial"/>
                <w:sz w:val="20"/>
                <w:szCs w:val="20"/>
              </w:rPr>
              <w:t>n Bo</w:t>
            </w:r>
            <w:r>
              <w:rPr>
                <w:rFonts w:ascii="Arial" w:eastAsia="Arial" w:hAnsi="Arial" w:cs="Arial"/>
                <w:spacing w:val="-1"/>
                <w:sz w:val="20"/>
                <w:szCs w:val="20"/>
              </w:rPr>
              <w:t>a</w:t>
            </w:r>
            <w:r>
              <w:rPr>
                <w:rFonts w:ascii="Arial" w:eastAsia="Arial" w:hAnsi="Arial" w:cs="Arial"/>
                <w:sz w:val="20"/>
                <w:szCs w:val="20"/>
              </w:rPr>
              <w:t>rd; Ind</w:t>
            </w:r>
            <w:r>
              <w:rPr>
                <w:rFonts w:ascii="Arial" w:eastAsia="Arial" w:hAnsi="Arial" w:cs="Arial"/>
                <w:spacing w:val="-1"/>
                <w:sz w:val="20"/>
                <w:szCs w:val="20"/>
              </w:rPr>
              <w:t>u</w:t>
            </w:r>
            <w:r>
              <w:rPr>
                <w:rFonts w:ascii="Arial" w:eastAsia="Arial" w:hAnsi="Arial" w:cs="Arial"/>
                <w:sz w:val="20"/>
                <w:szCs w:val="20"/>
              </w:rPr>
              <w:t>strial</w:t>
            </w:r>
          </w:p>
          <w:p w:rsidR="00C51A6A" w:rsidRDefault="00992248">
            <w:pPr>
              <w:spacing w:after="0" w:line="240" w:lineRule="auto"/>
              <w:ind w:left="323" w:right="-20"/>
              <w:rPr>
                <w:rFonts w:ascii="Arial" w:eastAsia="Arial" w:hAnsi="Arial" w:cs="Arial"/>
                <w:sz w:val="20"/>
                <w:szCs w:val="20"/>
              </w:rPr>
            </w:pPr>
            <w:r>
              <w:rPr>
                <w:rFonts w:ascii="Arial" w:eastAsia="Arial" w:hAnsi="Arial" w:cs="Arial"/>
                <w:sz w:val="20"/>
                <w:szCs w:val="20"/>
              </w:rPr>
              <w:t>For</w:t>
            </w:r>
            <w:r>
              <w:rPr>
                <w:rFonts w:ascii="Arial" w:eastAsia="Arial" w:hAnsi="Arial" w:cs="Arial"/>
                <w:spacing w:val="-1"/>
                <w:sz w:val="20"/>
                <w:szCs w:val="20"/>
              </w:rPr>
              <w:t>e</w:t>
            </w:r>
            <w:r>
              <w:rPr>
                <w:rFonts w:ascii="Arial" w:eastAsia="Arial" w:hAnsi="Arial" w:cs="Arial"/>
                <w:sz w:val="20"/>
                <w:szCs w:val="20"/>
              </w:rPr>
              <w:t>stla</w:t>
            </w:r>
            <w:r>
              <w:rPr>
                <w:rFonts w:ascii="Arial" w:eastAsia="Arial" w:hAnsi="Arial" w:cs="Arial"/>
                <w:spacing w:val="-1"/>
                <w:sz w:val="20"/>
                <w:szCs w:val="20"/>
              </w:rPr>
              <w:t>n</w:t>
            </w:r>
            <w:r>
              <w:rPr>
                <w:rFonts w:ascii="Arial" w:eastAsia="Arial" w:hAnsi="Arial" w:cs="Arial"/>
                <w:sz w:val="20"/>
                <w:szCs w:val="20"/>
              </w:rPr>
              <w:t xml:space="preserve">d </w:t>
            </w:r>
            <w:r>
              <w:rPr>
                <w:rFonts w:ascii="Arial" w:eastAsia="Arial" w:hAnsi="Arial" w:cs="Arial"/>
                <w:spacing w:val="-1"/>
                <w:sz w:val="20"/>
                <w:szCs w:val="20"/>
              </w:rPr>
              <w:t>O</w:t>
            </w:r>
            <w:r>
              <w:rPr>
                <w:rFonts w:ascii="Arial" w:eastAsia="Arial" w:hAnsi="Arial" w:cs="Arial"/>
                <w:spacing w:val="1"/>
                <w:sz w:val="20"/>
                <w:szCs w:val="20"/>
              </w:rPr>
              <w:t>w</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rs</w:t>
            </w:r>
          </w:p>
        </w:tc>
      </w:tr>
      <w:tr w:rsidR="00C51A6A">
        <w:trPr>
          <w:trHeight w:hRule="exact" w:val="458"/>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Cove Private</w:t>
            </w:r>
            <w:r>
              <w:rPr>
                <w:rFonts w:ascii="Arial" w:eastAsia="Arial" w:hAnsi="Arial" w:cs="Arial"/>
                <w:spacing w:val="-2"/>
                <w:sz w:val="20"/>
                <w:szCs w:val="20"/>
              </w:rPr>
              <w:t xml:space="preserve"> </w:t>
            </w: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Cove RFPD</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80" w:lineRule="exact"/>
        <w:rPr>
          <w:sz w:val="28"/>
          <w:szCs w:val="28"/>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42</w:t>
      </w:r>
    </w:p>
    <w:p w:rsidR="00C51A6A" w:rsidRDefault="00C51A6A">
      <w:pPr>
        <w:spacing w:after="0"/>
        <w:jc w:val="right"/>
        <w:sectPr w:rsidR="00C51A6A">
          <w:footerReference w:type="default" r:id="rId52"/>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8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5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13" w:after="0" w:line="280" w:lineRule="exact"/>
        <w:rPr>
          <w:sz w:val="28"/>
          <w:szCs w:val="28"/>
        </w:rPr>
      </w:pPr>
    </w:p>
    <w:p w:rsidR="00C51A6A" w:rsidRDefault="00992248">
      <w:pPr>
        <w:tabs>
          <w:tab w:val="left" w:pos="6400"/>
          <w:tab w:val="left" w:pos="9280"/>
        </w:tabs>
        <w:spacing w:after="0" w:line="230" w:lineRule="exact"/>
        <w:ind w:left="2702" w:right="-20"/>
        <w:rPr>
          <w:rFonts w:ascii="Times New Roman" w:eastAsia="Times New Roman" w:hAnsi="Times New Roman" w:cs="Times New Roman"/>
          <w:sz w:val="19"/>
          <w:szCs w:val="19"/>
        </w:rPr>
      </w:pPr>
      <w:r>
        <w:rPr>
          <w:rFonts w:ascii="Arial" w:eastAsia="Arial" w:hAnsi="Arial" w:cs="Arial"/>
          <w:color w:val="030000"/>
          <w:position w:val="-2"/>
          <w:sz w:val="16"/>
          <w:szCs w:val="16"/>
        </w:rPr>
        <w:t>R39  E</w:t>
      </w:r>
      <w:r>
        <w:rPr>
          <w:rFonts w:ascii="Arial" w:eastAsia="Arial" w:hAnsi="Arial" w:cs="Arial"/>
          <w:color w:val="030000"/>
          <w:spacing w:val="-30"/>
          <w:position w:val="-2"/>
          <w:sz w:val="16"/>
          <w:szCs w:val="16"/>
        </w:rPr>
        <w:t xml:space="preserve"> </w:t>
      </w:r>
      <w:r>
        <w:rPr>
          <w:rFonts w:ascii="Arial" w:eastAsia="Arial" w:hAnsi="Arial" w:cs="Arial"/>
          <w:color w:val="030000"/>
          <w:position w:val="-2"/>
          <w:sz w:val="16"/>
          <w:szCs w:val="16"/>
        </w:rPr>
        <w:tab/>
      </w:r>
      <w:r>
        <w:rPr>
          <w:rFonts w:ascii="Arial" w:eastAsia="Arial" w:hAnsi="Arial" w:cs="Arial"/>
          <w:color w:val="030000"/>
          <w:position w:val="2"/>
          <w:sz w:val="17"/>
          <w:szCs w:val="17"/>
        </w:rPr>
        <w:t>R</w:t>
      </w:r>
      <w:r>
        <w:rPr>
          <w:rFonts w:ascii="Arial" w:eastAsia="Arial" w:hAnsi="Arial" w:cs="Arial"/>
          <w:color w:val="030000"/>
          <w:spacing w:val="-11"/>
          <w:position w:val="2"/>
          <w:sz w:val="17"/>
          <w:szCs w:val="17"/>
        </w:rPr>
        <w:t xml:space="preserve"> </w:t>
      </w:r>
      <w:r>
        <w:rPr>
          <w:rFonts w:ascii="Arial" w:eastAsia="Arial" w:hAnsi="Arial" w:cs="Arial"/>
          <w:color w:val="030000"/>
          <w:position w:val="2"/>
          <w:sz w:val="17"/>
          <w:szCs w:val="17"/>
        </w:rPr>
        <w:t>40</w:t>
      </w:r>
      <w:r>
        <w:rPr>
          <w:rFonts w:ascii="Arial" w:eastAsia="Arial" w:hAnsi="Arial" w:cs="Arial"/>
          <w:color w:val="030000"/>
          <w:spacing w:val="-17"/>
          <w:position w:val="2"/>
          <w:sz w:val="17"/>
          <w:szCs w:val="17"/>
        </w:rPr>
        <w:t xml:space="preserve"> </w:t>
      </w:r>
      <w:r>
        <w:rPr>
          <w:rFonts w:ascii="Arial" w:eastAsia="Arial" w:hAnsi="Arial" w:cs="Arial"/>
          <w:color w:val="030000"/>
          <w:position w:val="2"/>
          <w:sz w:val="17"/>
          <w:szCs w:val="17"/>
        </w:rPr>
        <w:t>E</w:t>
      </w:r>
      <w:r>
        <w:rPr>
          <w:rFonts w:ascii="Arial" w:eastAsia="Arial" w:hAnsi="Arial" w:cs="Arial"/>
          <w:color w:val="030000"/>
          <w:spacing w:val="-39"/>
          <w:position w:val="2"/>
          <w:sz w:val="17"/>
          <w:szCs w:val="17"/>
        </w:rPr>
        <w:t xml:space="preserve"> </w:t>
      </w:r>
      <w:r>
        <w:rPr>
          <w:rFonts w:ascii="Arial" w:eastAsia="Arial" w:hAnsi="Arial" w:cs="Arial"/>
          <w:color w:val="030000"/>
          <w:position w:val="2"/>
          <w:sz w:val="17"/>
          <w:szCs w:val="17"/>
        </w:rPr>
        <w:tab/>
      </w:r>
      <w:r>
        <w:rPr>
          <w:rFonts w:ascii="Times New Roman" w:eastAsia="Times New Roman" w:hAnsi="Times New Roman" w:cs="Times New Roman"/>
          <w:color w:val="030000"/>
          <w:w w:val="78"/>
          <w:sz w:val="19"/>
          <w:szCs w:val="19"/>
        </w:rPr>
        <w:t>R</w:t>
      </w:r>
      <w:r>
        <w:rPr>
          <w:rFonts w:ascii="Times New Roman" w:eastAsia="Times New Roman" w:hAnsi="Times New Roman" w:cs="Times New Roman"/>
          <w:color w:val="030000"/>
          <w:spacing w:val="10"/>
          <w:w w:val="78"/>
          <w:sz w:val="19"/>
          <w:szCs w:val="19"/>
        </w:rPr>
        <w:t xml:space="preserve"> </w:t>
      </w:r>
      <w:r>
        <w:rPr>
          <w:rFonts w:ascii="Times New Roman" w:eastAsia="Times New Roman" w:hAnsi="Times New Roman" w:cs="Times New Roman"/>
          <w:color w:val="030000"/>
          <w:sz w:val="19"/>
          <w:szCs w:val="19"/>
        </w:rPr>
        <w:t>41</w:t>
      </w:r>
      <w:r>
        <w:rPr>
          <w:rFonts w:ascii="Times New Roman" w:eastAsia="Times New Roman" w:hAnsi="Times New Roman" w:cs="Times New Roman"/>
          <w:color w:val="030000"/>
          <w:spacing w:val="-7"/>
          <w:sz w:val="19"/>
          <w:szCs w:val="19"/>
        </w:rPr>
        <w:t xml:space="preserve"> </w:t>
      </w:r>
      <w:r>
        <w:rPr>
          <w:rFonts w:ascii="Times New Roman" w:eastAsia="Times New Roman" w:hAnsi="Times New Roman" w:cs="Times New Roman"/>
          <w:color w:val="030000"/>
          <w:sz w:val="19"/>
          <w:szCs w:val="19"/>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0" w:after="0" w:line="280" w:lineRule="exact"/>
        <w:rPr>
          <w:sz w:val="28"/>
          <w:szCs w:val="28"/>
        </w:rPr>
      </w:pPr>
    </w:p>
    <w:p w:rsidR="00C51A6A" w:rsidRDefault="0034132C">
      <w:pPr>
        <w:spacing w:before="39" w:after="0" w:line="240" w:lineRule="auto"/>
        <w:ind w:left="1286" w:right="-20"/>
        <w:rPr>
          <w:rFonts w:ascii="Arial" w:eastAsia="Arial" w:hAnsi="Arial" w:cs="Arial"/>
          <w:sz w:val="16"/>
          <w:szCs w:val="16"/>
        </w:rPr>
      </w:pPr>
      <w:r>
        <w:rPr>
          <w:noProof/>
        </w:rPr>
        <mc:AlternateContent>
          <mc:Choice Requires="wpg">
            <w:drawing>
              <wp:anchor distT="0" distB="0" distL="114300" distR="114300" simplePos="0" relativeHeight="503305857" behindDoc="1" locked="0" layoutInCell="1" allowOverlap="1">
                <wp:simplePos x="0" y="0"/>
                <wp:positionH relativeFrom="page">
                  <wp:posOffset>1567180</wp:posOffset>
                </wp:positionH>
                <wp:positionV relativeFrom="paragraph">
                  <wp:posOffset>-941705</wp:posOffset>
                </wp:positionV>
                <wp:extent cx="7244715" cy="5166360"/>
                <wp:effectExtent l="5080" t="1270" r="8255" b="4445"/>
                <wp:wrapNone/>
                <wp:docPr id="1057"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4715" cy="5166360"/>
                          <a:chOff x="2468" y="-1483"/>
                          <a:chExt cx="11409" cy="8136"/>
                        </a:xfrm>
                      </wpg:grpSpPr>
                      <pic:pic xmlns:pic="http://schemas.openxmlformats.org/drawingml/2006/picture">
                        <pic:nvPicPr>
                          <pic:cNvPr id="1058" name="Picture 10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468" y="-1483"/>
                            <a:ext cx="11397" cy="8000"/>
                          </a:xfrm>
                          <a:prstGeom prst="rect">
                            <a:avLst/>
                          </a:prstGeom>
                          <a:noFill/>
                          <a:extLst>
                            <a:ext uri="{909E8E84-426E-40DD-AFC4-6F175D3DCCD1}">
                              <a14:hiddenFill xmlns:a14="http://schemas.microsoft.com/office/drawing/2010/main">
                                <a:solidFill>
                                  <a:srgbClr val="FFFFFF"/>
                                </a:solidFill>
                              </a14:hiddenFill>
                            </a:ext>
                          </a:extLst>
                        </pic:spPr>
                      </pic:pic>
                      <wpg:grpSp>
                        <wpg:cNvPr id="1059" name="Group 1045"/>
                        <wpg:cNvGrpSpPr>
                          <a:grpSpLocks/>
                        </wpg:cNvGrpSpPr>
                        <wpg:grpSpPr bwMode="auto">
                          <a:xfrm>
                            <a:off x="13871" y="4987"/>
                            <a:ext cx="2" cy="1661"/>
                            <a:chOff x="13871" y="4987"/>
                            <a:chExt cx="2" cy="1661"/>
                          </a:xfrm>
                        </wpg:grpSpPr>
                        <wps:wsp>
                          <wps:cNvPr id="1060" name="Freeform 1046"/>
                          <wps:cNvSpPr>
                            <a:spLocks/>
                          </wps:cNvSpPr>
                          <wps:spPr bwMode="auto">
                            <a:xfrm>
                              <a:off x="13871" y="4987"/>
                              <a:ext cx="2" cy="1661"/>
                            </a:xfrm>
                            <a:custGeom>
                              <a:avLst/>
                              <a:gdLst>
                                <a:gd name="T0" fmla="+- 0 6647 4987"/>
                                <a:gd name="T1" fmla="*/ 6647 h 1661"/>
                                <a:gd name="T2" fmla="+- 0 4987 4987"/>
                                <a:gd name="T3" fmla="*/ 4987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44" o:spid="_x0000_s1026" style="position:absolute;margin-left:123.4pt;margin-top:-74.15pt;width:570.45pt;height:406.8pt;z-index:-10623;mso-position-horizontal-relative:page" coordorigin="2468,-1483" coordsize="11409,8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">
                <v:shape id="Picture 1047" o:spid="_x0000_s1027" type="#_x0000_t75" style="position:absolute;left:2468;top:-1483;width:11397;height: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q1cHGAAAA3QAAAA8AAABkcnMvZG93bnJldi54bWxEj0FrwkAQhe+F/odlCr0U3VhsLamriCDU&#10;g4fGotchOybB7GzcXTX9985B8DbDe/PeN9N571p1oRAbzwZGwwwUceltw5WBv+1q8AUqJmSLrWcy&#10;8E8R5rPnpynm1l/5ly5FqpSEcMzRQJ1Sl2sdy5ocxqHviEU7+OAwyRoqbQNeJdy1+j3LPrXDhqWh&#10;xo6WNZXH4uwMpA3vT9SNz2HR7LbHt0NRrieFMa8v/eIbVKI+Pcz36x8r+NmH4Mo3MoKe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CrVwcYAAADdAAAADwAAAAAAAAAAAAAA&#10;AACfAgAAZHJzL2Rvd25yZXYueG1sUEsFBgAAAAAEAAQA9wAAAJIDAAAAAA==&#10;">
                  <v:imagedata r:id="rId54" o:title=""/>
                </v:shape>
                <v:group id="Group 1045" o:spid="_x0000_s1028" style="position:absolute;left:13871;top:4987;width:2;height:1661" coordorigin="13871,4987"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Pv48MAAADdAAAADwAAAGRycy9kb3ducmV2LnhtbERPS4vCMBC+L/gfwgje&#10;NK2iuF2jiKh4EMEHLHsbmrEtNpPSxLb++82CsLf5+J6zWHWmFA3VrrCsIB5FIIhTqwvOFNyuu+Ec&#10;hPPIGkvLpOBFDlbL3scCE21bPlNz8ZkIIewSVJB7XyVSujQng25kK+LA3W1t0AdYZ1LX2IZwU8px&#10;FM2kwYJDQ44VbXJKH5enUbBvsV1P4m1zfNw3r5/r9PR9jEmpQb9bf4Hw1Pl/8dt90GF+N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E+/jwwAAAN0AAAAP&#10;AAAAAAAAAAAAAAAAAKoCAABkcnMvZG93bnJldi54bWxQSwUGAAAAAAQABAD6AAAAmgMAAAAA&#10;">
                  <v:shape id="Freeform 1046" o:spid="_x0000_s1029" style="position:absolute;left:13871;top:4987;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FasUA&#10;AADdAAAADwAAAGRycy9kb3ducmV2LnhtbESPzWvCQBDF74X+D8sUeim6UVrR6CoiCL3VL/A6Zicf&#10;bXY2ZNck/e87B6G3ecz7vXmz2gyuVh21ofJsYDJOQBFn3lZcGLic96M5qBCRLdaeycAvBdisn59W&#10;mFrf85G6UyyUhHBI0UAZY5NqHbKSHIaxb4hll/vWYRTZFtq22Eu4q/U0SWbaYcVyocSGdiVlP6e7&#10;kxpI74vrNr/138fDm/u451l3/jLm9WXYLkFFGuK/+UF/WuGSmfSXb2QE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cVqxQAAAN0AAAAPAAAAAAAAAAAAAAAAAJgCAABkcnMv&#10;ZG93bnJldi54bWxQSwUGAAAAAAQABAD1AAAAigMAAAAA&#10;" path="m,1660l,e" filled="f" strokeweight=".21708mm">
                    <v:path arrowok="t" o:connecttype="custom" o:connectlocs="0,6647;0,4987" o:connectangles="0,0"/>
                  </v:shape>
                </v:group>
                <w10:wrap anchorx="page"/>
              </v:group>
            </w:pict>
          </mc:Fallback>
        </mc:AlternateContent>
      </w:r>
      <w:r w:rsidR="00992248">
        <w:rPr>
          <w:rFonts w:ascii="Arial" w:eastAsia="Arial" w:hAnsi="Arial" w:cs="Arial"/>
          <w:color w:val="030000"/>
          <w:w w:val="116"/>
          <w:sz w:val="16"/>
          <w:szCs w:val="16"/>
        </w:rPr>
        <w:t>T2</w:t>
      </w:r>
      <w:r w:rsidR="00992248">
        <w:rPr>
          <w:rFonts w:ascii="Arial" w:eastAsia="Arial" w:hAnsi="Arial" w:cs="Arial"/>
          <w:color w:val="030000"/>
          <w:spacing w:val="12"/>
          <w:w w:val="116"/>
          <w:sz w:val="16"/>
          <w:szCs w:val="16"/>
        </w:rPr>
        <w:t xml:space="preserve"> </w:t>
      </w:r>
      <w:r w:rsidR="00992248">
        <w:rPr>
          <w:rFonts w:ascii="Arial" w:eastAsia="Arial" w:hAnsi="Arial" w:cs="Arial"/>
          <w:color w:val="030000"/>
          <w:w w:val="116"/>
          <w:sz w:val="16"/>
          <w:szCs w:val="16"/>
        </w:rPr>
        <w:t>S</w:t>
      </w:r>
    </w:p>
    <w:p w:rsidR="00C51A6A" w:rsidRDefault="00C51A6A">
      <w:pPr>
        <w:spacing w:before="3"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80" w:lineRule="exact"/>
        <w:ind w:left="1335" w:right="-20"/>
        <w:rPr>
          <w:rFonts w:ascii="Arial" w:eastAsia="Arial" w:hAnsi="Arial" w:cs="Arial"/>
          <w:sz w:val="16"/>
          <w:szCs w:val="16"/>
        </w:rPr>
      </w:pPr>
      <w:r>
        <w:rPr>
          <w:rFonts w:ascii="Arial" w:eastAsia="Arial" w:hAnsi="Arial" w:cs="Arial"/>
          <w:color w:val="030000"/>
          <w:w w:val="122"/>
          <w:position w:val="-1"/>
          <w:sz w:val="16"/>
          <w:szCs w:val="16"/>
        </w:rPr>
        <w:t>T3S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40" w:lineRule="exact"/>
        <w:rPr>
          <w:sz w:val="24"/>
          <w:szCs w:val="24"/>
        </w:rPr>
      </w:pPr>
    </w:p>
    <w:p w:rsidR="00C51A6A" w:rsidRDefault="0034132C">
      <w:pPr>
        <w:spacing w:before="10" w:after="0" w:line="240" w:lineRule="auto"/>
        <w:ind w:right="179"/>
        <w:jc w:val="right"/>
        <w:rPr>
          <w:rFonts w:ascii="Arial" w:eastAsia="Arial" w:hAnsi="Arial" w:cs="Arial"/>
          <w:sz w:val="39"/>
          <w:szCs w:val="39"/>
        </w:rPr>
      </w:pPr>
      <w:r>
        <w:rPr>
          <w:noProof/>
        </w:rPr>
        <mc:AlternateContent>
          <mc:Choice Requires="wps">
            <w:drawing>
              <wp:anchor distT="0" distB="0" distL="114300" distR="114300" simplePos="0" relativeHeight="503305859" behindDoc="1" locked="0" layoutInCell="1" allowOverlap="1">
                <wp:simplePos x="0" y="0"/>
                <wp:positionH relativeFrom="page">
                  <wp:posOffset>8670925</wp:posOffset>
                </wp:positionH>
                <wp:positionV relativeFrom="paragraph">
                  <wp:posOffset>239395</wp:posOffset>
                </wp:positionV>
                <wp:extent cx="69850" cy="76200"/>
                <wp:effectExtent l="3175" t="1270" r="3175" b="0"/>
                <wp:wrapNone/>
                <wp:docPr id="1056"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3" o:spid="_x0000_s1032" type="#_x0000_t202" style="position:absolute;left:0;text-align:left;margin-left:682.75pt;margin-top:18.85pt;width:5.5pt;height:6pt;z-index:-106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Uk0sQIAALM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Arial" w:eastAsia="Arial" w:hAnsi="Arial" w:cs="Arial"/>
          <w:color w:val="030000"/>
          <w:w w:val="75"/>
          <w:sz w:val="39"/>
          <w:szCs w:val="39"/>
        </w:rPr>
        <w:t>6.</w:t>
      </w:r>
    </w:p>
    <w:p w:rsidR="00C51A6A" w:rsidRDefault="00C51A6A">
      <w:pPr>
        <w:spacing w:after="0" w:line="200" w:lineRule="exact"/>
        <w:rPr>
          <w:sz w:val="20"/>
          <w:szCs w:val="20"/>
        </w:rPr>
      </w:pPr>
    </w:p>
    <w:p w:rsidR="00C51A6A" w:rsidRDefault="00C51A6A">
      <w:pPr>
        <w:spacing w:before="5" w:after="0" w:line="260" w:lineRule="exact"/>
        <w:rPr>
          <w:sz w:val="26"/>
          <w:szCs w:val="26"/>
        </w:rPr>
      </w:pPr>
    </w:p>
    <w:p w:rsidR="00C51A6A" w:rsidRDefault="00C51A6A">
      <w:pPr>
        <w:spacing w:after="0"/>
        <w:sectPr w:rsidR="00C51A6A">
          <w:footerReference w:type="default" r:id="rId55"/>
          <w:pgSz w:w="15840" w:h="12240" w:orient="landscape"/>
          <w:pgMar w:top="1120" w:right="1800" w:bottom="280" w:left="640" w:header="0" w:footer="0" w:gutter="0"/>
          <w:cols w:space="720"/>
        </w:sectPr>
      </w:pPr>
    </w:p>
    <w:p w:rsidR="00C51A6A" w:rsidRDefault="00C51A6A">
      <w:pPr>
        <w:spacing w:before="9" w:after="0" w:line="110" w:lineRule="exact"/>
        <w:rPr>
          <w:sz w:val="11"/>
          <w:szCs w:val="11"/>
        </w:rPr>
      </w:pPr>
    </w:p>
    <w:p w:rsidR="00C51A6A" w:rsidRDefault="00C51A6A">
      <w:pPr>
        <w:spacing w:after="0" w:line="200" w:lineRule="exact"/>
        <w:rPr>
          <w:sz w:val="20"/>
          <w:szCs w:val="20"/>
        </w:rPr>
      </w:pPr>
    </w:p>
    <w:p w:rsidR="00C51A6A" w:rsidRDefault="00992248">
      <w:pPr>
        <w:spacing w:after="0" w:line="112" w:lineRule="exact"/>
        <w:ind w:left="129" w:right="-66"/>
        <w:rPr>
          <w:rFonts w:ascii="Arial" w:eastAsia="Arial" w:hAnsi="Arial" w:cs="Arial"/>
          <w:sz w:val="10"/>
          <w:szCs w:val="10"/>
        </w:rPr>
      </w:pPr>
      <w:r>
        <w:rPr>
          <w:rFonts w:ascii="Arial" w:eastAsia="Arial" w:hAnsi="Arial" w:cs="Arial"/>
          <w:color w:val="80807C"/>
          <w:w w:val="158"/>
          <w:sz w:val="10"/>
          <w:szCs w:val="10"/>
        </w:rPr>
        <w:t>.[:,</w:t>
      </w:r>
    </w:p>
    <w:p w:rsidR="00C51A6A" w:rsidRDefault="00992248">
      <w:pPr>
        <w:spacing w:after="0" w:line="150" w:lineRule="exact"/>
        <w:ind w:left="117" w:right="-20"/>
        <w:rPr>
          <w:rFonts w:ascii="Times New Roman" w:eastAsia="Times New Roman" w:hAnsi="Times New Roman" w:cs="Times New Roman"/>
          <w:sz w:val="15"/>
          <w:szCs w:val="15"/>
        </w:rPr>
      </w:pPr>
      <w:r>
        <w:rPr>
          <w:rFonts w:ascii="Times New Roman" w:eastAsia="Times New Roman" w:hAnsi="Times New Roman" w:cs="Times New Roman"/>
          <w:color w:val="80807C"/>
          <w:w w:val="80"/>
          <w:sz w:val="15"/>
          <w:szCs w:val="15"/>
        </w:rPr>
        <w:t>v:&gt;</w:t>
      </w:r>
    </w:p>
    <w:p w:rsidR="00C51A6A" w:rsidRDefault="00992248">
      <w:pPr>
        <w:tabs>
          <w:tab w:val="left" w:pos="5920"/>
          <w:tab w:val="left" w:pos="6200"/>
          <w:tab w:val="left" w:pos="6820"/>
          <w:tab w:val="left" w:pos="8540"/>
          <w:tab w:val="left" w:pos="9200"/>
          <w:tab w:val="left" w:pos="9600"/>
          <w:tab w:val="left" w:pos="10480"/>
          <w:tab w:val="left" w:pos="12040"/>
        </w:tabs>
        <w:spacing w:before="2" w:after="0" w:line="240" w:lineRule="auto"/>
        <w:ind w:left="86" w:right="-20"/>
        <w:rPr>
          <w:rFonts w:ascii="Arial" w:eastAsia="Arial" w:hAnsi="Arial" w:cs="Arial"/>
          <w:sz w:val="45"/>
          <w:szCs w:val="45"/>
        </w:rPr>
      </w:pPr>
      <w:r>
        <w:br w:type="column"/>
      </w:r>
      <w:r>
        <w:rPr>
          <w:rFonts w:ascii="Arial" w:eastAsia="Arial" w:hAnsi="Arial" w:cs="Arial"/>
          <w:color w:val="030000"/>
          <w:w w:val="94"/>
          <w:sz w:val="14"/>
          <w:szCs w:val="14"/>
        </w:rPr>
        <w:t>Northeast</w:t>
      </w:r>
      <w:r>
        <w:rPr>
          <w:rFonts w:ascii="Arial" w:eastAsia="Arial" w:hAnsi="Arial" w:cs="Arial"/>
          <w:color w:val="030000"/>
          <w:spacing w:val="-7"/>
          <w:w w:val="94"/>
          <w:sz w:val="14"/>
          <w:szCs w:val="14"/>
        </w:rPr>
        <w:t xml:space="preserve"> </w:t>
      </w:r>
      <w:r>
        <w:rPr>
          <w:rFonts w:ascii="Arial" w:eastAsia="Arial" w:hAnsi="Arial" w:cs="Arial"/>
          <w:color w:val="030000"/>
          <w:w w:val="97"/>
          <w:sz w:val="14"/>
          <w:szCs w:val="14"/>
        </w:rPr>
        <w:t>Orego</w:t>
      </w:r>
      <w:r>
        <w:rPr>
          <w:rFonts w:ascii="Arial" w:eastAsia="Arial" w:hAnsi="Arial" w:cs="Arial"/>
          <w:color w:val="030000"/>
          <w:w w:val="98"/>
          <w:sz w:val="14"/>
          <w:szCs w:val="14"/>
        </w:rPr>
        <w:t>n</w:t>
      </w:r>
      <w:r>
        <w:rPr>
          <w:rFonts w:ascii="Arial" w:eastAsia="Arial" w:hAnsi="Arial" w:cs="Arial"/>
          <w:color w:val="030000"/>
          <w:spacing w:val="-27"/>
          <w:sz w:val="14"/>
          <w:szCs w:val="14"/>
        </w:rPr>
        <w:t xml:space="preserve"> </w:t>
      </w:r>
      <w:r>
        <w:rPr>
          <w:rFonts w:ascii="Arial" w:eastAsia="Arial" w:hAnsi="Arial" w:cs="Arial"/>
          <w:color w:val="030000"/>
          <w:w w:val="97"/>
          <w:sz w:val="14"/>
          <w:szCs w:val="14"/>
        </w:rPr>
        <w:t>District</w:t>
      </w:r>
      <w:r>
        <w:rPr>
          <w:rFonts w:ascii="Arial" w:eastAsia="Arial" w:hAnsi="Arial" w:cs="Arial"/>
          <w:color w:val="030000"/>
          <w:spacing w:val="-9"/>
          <w:w w:val="97"/>
          <w:sz w:val="14"/>
          <w:szCs w:val="14"/>
        </w:rPr>
        <w:t xml:space="preserve"> </w:t>
      </w:r>
      <w:r>
        <w:rPr>
          <w:rFonts w:ascii="Arial" w:eastAsia="Arial" w:hAnsi="Arial" w:cs="Arial"/>
          <w:color w:val="030000"/>
          <w:sz w:val="14"/>
          <w:szCs w:val="14"/>
        </w:rPr>
        <w:t>GIS</w:t>
      </w:r>
      <w:r>
        <w:rPr>
          <w:rFonts w:ascii="Arial" w:eastAsia="Arial" w:hAnsi="Arial" w:cs="Arial"/>
          <w:color w:val="030000"/>
          <w:spacing w:val="-9"/>
          <w:sz w:val="14"/>
          <w:szCs w:val="14"/>
        </w:rPr>
        <w:t xml:space="preserve"> </w:t>
      </w:r>
      <w:r>
        <w:rPr>
          <w:rFonts w:ascii="Arial" w:eastAsia="Arial" w:hAnsi="Arial" w:cs="Arial"/>
          <w:color w:val="030000"/>
          <w:w w:val="129"/>
          <w:sz w:val="14"/>
          <w:szCs w:val="14"/>
        </w:rPr>
        <w:t>-</w:t>
      </w:r>
      <w:r>
        <w:rPr>
          <w:rFonts w:ascii="Arial" w:eastAsia="Arial" w:hAnsi="Arial" w:cs="Arial"/>
          <w:color w:val="030000"/>
          <w:spacing w:val="-26"/>
          <w:sz w:val="14"/>
          <w:szCs w:val="14"/>
        </w:rPr>
        <w:t xml:space="preserve"> </w:t>
      </w:r>
      <w:r>
        <w:rPr>
          <w:rFonts w:ascii="Arial" w:eastAsia="Arial" w:hAnsi="Arial" w:cs="Arial"/>
          <w:color w:val="030000"/>
          <w:sz w:val="14"/>
          <w:szCs w:val="14"/>
        </w:rPr>
        <w:t>agj</w:t>
      </w:r>
      <w:r>
        <w:rPr>
          <w:rFonts w:ascii="Arial" w:eastAsia="Arial" w:hAnsi="Arial" w:cs="Arial"/>
          <w:color w:val="030000"/>
          <w:spacing w:val="-8"/>
          <w:sz w:val="14"/>
          <w:szCs w:val="14"/>
        </w:rPr>
        <w:t xml:space="preserve"> </w:t>
      </w:r>
      <w:r>
        <w:rPr>
          <w:rFonts w:ascii="Arial" w:eastAsia="Arial" w:hAnsi="Arial" w:cs="Arial"/>
          <w:color w:val="030000"/>
          <w:spacing w:val="-1"/>
          <w:sz w:val="45"/>
          <w:szCs w:val="45"/>
          <w:u w:val="single" w:color="000000"/>
        </w:rPr>
        <w:t xml:space="preserve"> </w:t>
      </w:r>
      <w:r>
        <w:rPr>
          <w:rFonts w:ascii="Arial" w:eastAsia="Arial" w:hAnsi="Arial" w:cs="Arial"/>
          <w:color w:val="030000"/>
          <w:sz w:val="45"/>
          <w:szCs w:val="45"/>
          <w:u w:val="single" w:color="000000"/>
        </w:rPr>
        <w:tab/>
      </w:r>
      <w:r>
        <w:rPr>
          <w:rFonts w:ascii="Arial" w:eastAsia="Arial" w:hAnsi="Arial" w:cs="Arial"/>
          <w:color w:val="B3602D"/>
          <w:w w:val="277"/>
          <w:sz w:val="14"/>
          <w:szCs w:val="14"/>
        </w:rPr>
        <w:t>I</w:t>
      </w:r>
      <w:r>
        <w:rPr>
          <w:rFonts w:ascii="Arial" w:eastAsia="Arial" w:hAnsi="Arial" w:cs="Arial"/>
          <w:color w:val="B3602D"/>
          <w:sz w:val="14"/>
          <w:szCs w:val="14"/>
        </w:rPr>
        <w:tab/>
      </w:r>
      <w:r>
        <w:rPr>
          <w:rFonts w:ascii="Arial" w:eastAsia="Arial" w:hAnsi="Arial" w:cs="Arial"/>
          <w:color w:val="72695B"/>
          <w:w w:val="193"/>
          <w:sz w:val="14"/>
          <w:szCs w:val="14"/>
        </w:rPr>
        <w:t>I</w:t>
      </w:r>
      <w:r>
        <w:rPr>
          <w:rFonts w:ascii="Arial" w:eastAsia="Arial" w:hAnsi="Arial" w:cs="Arial"/>
          <w:color w:val="72695B"/>
          <w:sz w:val="14"/>
          <w:szCs w:val="14"/>
        </w:rPr>
        <w:tab/>
      </w:r>
      <w:r>
        <w:rPr>
          <w:rFonts w:ascii="Arial" w:eastAsia="Arial" w:hAnsi="Arial" w:cs="Arial"/>
          <w:color w:val="B3602D"/>
          <w:w w:val="193"/>
          <w:sz w:val="14"/>
          <w:szCs w:val="14"/>
        </w:rPr>
        <w:t>\</w:t>
      </w:r>
      <w:r>
        <w:rPr>
          <w:rFonts w:ascii="Arial" w:eastAsia="Arial" w:hAnsi="Arial" w:cs="Arial"/>
          <w:color w:val="B3602D"/>
          <w:spacing w:val="-37"/>
          <w:w w:val="193"/>
          <w:sz w:val="14"/>
          <w:szCs w:val="14"/>
        </w:rPr>
        <w:t xml:space="preserve"> </w:t>
      </w:r>
      <w:r>
        <w:rPr>
          <w:rFonts w:ascii="Arial" w:eastAsia="Arial" w:hAnsi="Arial" w:cs="Arial"/>
          <w:color w:val="72695B"/>
          <w:w w:val="193"/>
          <w:sz w:val="14"/>
          <w:szCs w:val="14"/>
        </w:rPr>
        <w:t>I</w:t>
      </w:r>
      <w:r>
        <w:rPr>
          <w:rFonts w:ascii="Arial" w:eastAsia="Arial" w:hAnsi="Arial" w:cs="Arial"/>
          <w:color w:val="72695B"/>
          <w:sz w:val="14"/>
          <w:szCs w:val="14"/>
        </w:rPr>
        <w:tab/>
      </w:r>
      <w:r>
        <w:rPr>
          <w:rFonts w:ascii="Arial" w:eastAsia="Arial" w:hAnsi="Arial" w:cs="Arial"/>
          <w:color w:val="B3602D"/>
          <w:w w:val="193"/>
          <w:sz w:val="14"/>
          <w:szCs w:val="14"/>
        </w:rPr>
        <w:t>\</w:t>
      </w:r>
      <w:r>
        <w:rPr>
          <w:rFonts w:ascii="Arial" w:eastAsia="Arial" w:hAnsi="Arial" w:cs="Arial"/>
          <w:color w:val="B3602D"/>
          <w:spacing w:val="-11"/>
          <w:w w:val="193"/>
          <w:sz w:val="14"/>
          <w:szCs w:val="14"/>
        </w:rPr>
        <w:t xml:space="preserve"> </w:t>
      </w:r>
      <w:r>
        <w:rPr>
          <w:rFonts w:ascii="Arial" w:eastAsia="Arial" w:hAnsi="Arial" w:cs="Arial"/>
          <w:color w:val="B3602D"/>
          <w:w w:val="193"/>
          <w:sz w:val="14"/>
          <w:szCs w:val="14"/>
        </w:rPr>
        <w:t>)</w:t>
      </w:r>
      <w:r>
        <w:rPr>
          <w:rFonts w:ascii="Arial" w:eastAsia="Arial" w:hAnsi="Arial" w:cs="Arial"/>
          <w:color w:val="B3602D"/>
          <w:spacing w:val="-17"/>
          <w:w w:val="193"/>
          <w:sz w:val="14"/>
          <w:szCs w:val="14"/>
        </w:rPr>
        <w:t xml:space="preserve"> </w:t>
      </w:r>
      <w:r>
        <w:rPr>
          <w:rFonts w:ascii="Arial" w:eastAsia="Arial" w:hAnsi="Arial" w:cs="Arial"/>
          <w:i/>
          <w:color w:val="B3602D"/>
          <w:w w:val="193"/>
          <w:sz w:val="13"/>
          <w:szCs w:val="13"/>
        </w:rPr>
        <w:t>II</w:t>
      </w:r>
      <w:r>
        <w:rPr>
          <w:rFonts w:ascii="Arial" w:eastAsia="Arial" w:hAnsi="Arial" w:cs="Arial"/>
          <w:i/>
          <w:color w:val="B3602D"/>
          <w:spacing w:val="56"/>
          <w:w w:val="193"/>
          <w:sz w:val="13"/>
          <w:szCs w:val="13"/>
        </w:rPr>
        <w:t xml:space="preserve"> </w:t>
      </w:r>
      <w:r>
        <w:rPr>
          <w:rFonts w:ascii="Arial" w:eastAsia="Arial" w:hAnsi="Arial" w:cs="Arial"/>
          <w:i/>
          <w:color w:val="B3602D"/>
          <w:w w:val="154"/>
          <w:sz w:val="18"/>
          <w:szCs w:val="18"/>
        </w:rPr>
        <w:t>rv</w:t>
      </w:r>
      <w:r>
        <w:rPr>
          <w:rFonts w:ascii="Arial" w:eastAsia="Arial" w:hAnsi="Arial" w:cs="Arial"/>
          <w:i/>
          <w:color w:val="B3602D"/>
          <w:spacing w:val="49"/>
          <w:w w:val="154"/>
          <w:sz w:val="18"/>
          <w:szCs w:val="18"/>
        </w:rPr>
        <w:t xml:space="preserve"> </w:t>
      </w:r>
      <w:r>
        <w:rPr>
          <w:rFonts w:ascii="Times New Roman" w:eastAsia="Times New Roman" w:hAnsi="Times New Roman" w:cs="Times New Roman"/>
          <w:color w:val="7B4D2F"/>
          <w:w w:val="154"/>
          <w:sz w:val="25"/>
          <w:szCs w:val="25"/>
        </w:rPr>
        <w:t>cr</w:t>
      </w:r>
      <w:r>
        <w:rPr>
          <w:rFonts w:ascii="Times New Roman" w:eastAsia="Times New Roman" w:hAnsi="Times New Roman" w:cs="Times New Roman"/>
          <w:color w:val="7B4D2F"/>
          <w:sz w:val="25"/>
          <w:szCs w:val="25"/>
        </w:rPr>
        <w:tab/>
      </w:r>
      <w:r>
        <w:rPr>
          <w:rFonts w:ascii="Arial" w:eastAsia="Arial" w:hAnsi="Arial" w:cs="Arial"/>
          <w:color w:val="72695B"/>
          <w:w w:val="154"/>
          <w:sz w:val="14"/>
          <w:szCs w:val="14"/>
        </w:rPr>
        <w:t>I</w:t>
      </w:r>
      <w:r>
        <w:rPr>
          <w:rFonts w:ascii="Arial" w:eastAsia="Arial" w:hAnsi="Arial" w:cs="Arial"/>
          <w:color w:val="72695B"/>
          <w:spacing w:val="-48"/>
          <w:w w:val="154"/>
          <w:sz w:val="14"/>
          <w:szCs w:val="14"/>
        </w:rPr>
        <w:t xml:space="preserve"> </w:t>
      </w:r>
      <w:r>
        <w:rPr>
          <w:rFonts w:ascii="Arial" w:eastAsia="Arial" w:hAnsi="Arial" w:cs="Arial"/>
          <w:color w:val="72695B"/>
          <w:sz w:val="14"/>
          <w:szCs w:val="14"/>
        </w:rPr>
        <w:tab/>
      </w:r>
      <w:r>
        <w:rPr>
          <w:rFonts w:ascii="Arial" w:eastAsia="Arial" w:hAnsi="Arial" w:cs="Arial"/>
          <w:color w:val="72695B"/>
          <w:w w:val="184"/>
          <w:sz w:val="14"/>
          <w:szCs w:val="14"/>
        </w:rPr>
        <w:t>I</w:t>
      </w:r>
      <w:r>
        <w:rPr>
          <w:rFonts w:ascii="Arial" w:eastAsia="Arial" w:hAnsi="Arial" w:cs="Arial"/>
          <w:color w:val="72695B"/>
          <w:sz w:val="14"/>
          <w:szCs w:val="14"/>
        </w:rPr>
        <w:tab/>
      </w:r>
      <w:r>
        <w:rPr>
          <w:rFonts w:ascii="Arial" w:eastAsia="Arial" w:hAnsi="Arial" w:cs="Arial"/>
          <w:color w:val="B3602D"/>
          <w:w w:val="282"/>
          <w:sz w:val="14"/>
          <w:szCs w:val="14"/>
        </w:rPr>
        <w:t>/</w:t>
      </w:r>
      <w:r>
        <w:rPr>
          <w:rFonts w:ascii="Arial" w:eastAsia="Arial" w:hAnsi="Arial" w:cs="Arial"/>
          <w:color w:val="B3602D"/>
          <w:sz w:val="14"/>
          <w:szCs w:val="14"/>
        </w:rPr>
        <w:t xml:space="preserve">  </w:t>
      </w:r>
      <w:r>
        <w:rPr>
          <w:rFonts w:ascii="Arial" w:eastAsia="Arial" w:hAnsi="Arial" w:cs="Arial"/>
          <w:color w:val="B3602D"/>
          <w:spacing w:val="19"/>
          <w:sz w:val="14"/>
          <w:szCs w:val="14"/>
        </w:rPr>
        <w:t xml:space="preserve"> </w:t>
      </w:r>
      <w:r>
        <w:rPr>
          <w:rFonts w:ascii="Arial" w:eastAsia="Arial" w:hAnsi="Arial" w:cs="Arial"/>
          <w:color w:val="72695B"/>
          <w:w w:val="186"/>
          <w:sz w:val="14"/>
          <w:szCs w:val="14"/>
        </w:rPr>
        <w:t>I</w:t>
      </w:r>
      <w:r>
        <w:rPr>
          <w:rFonts w:ascii="Arial" w:eastAsia="Arial" w:hAnsi="Arial" w:cs="Arial"/>
          <w:color w:val="72695B"/>
          <w:spacing w:val="-9"/>
          <w:w w:val="186"/>
          <w:sz w:val="14"/>
          <w:szCs w:val="14"/>
        </w:rPr>
        <w:t xml:space="preserve"> </w:t>
      </w:r>
      <w:r>
        <w:rPr>
          <w:rFonts w:ascii="Arial" w:eastAsia="Arial" w:hAnsi="Arial" w:cs="Arial"/>
          <w:color w:val="91694B"/>
          <w:w w:val="186"/>
          <w:sz w:val="14"/>
          <w:szCs w:val="14"/>
        </w:rPr>
        <w:t>\</w:t>
      </w:r>
      <w:r>
        <w:rPr>
          <w:rFonts w:ascii="Arial" w:eastAsia="Arial" w:hAnsi="Arial" w:cs="Arial"/>
          <w:color w:val="91694B"/>
          <w:spacing w:val="-71"/>
          <w:w w:val="186"/>
          <w:sz w:val="14"/>
          <w:szCs w:val="14"/>
        </w:rPr>
        <w:t xml:space="preserve"> </w:t>
      </w:r>
      <w:r>
        <w:rPr>
          <w:rFonts w:ascii="Arial" w:eastAsia="Arial" w:hAnsi="Arial" w:cs="Arial"/>
          <w:color w:val="91694B"/>
          <w:sz w:val="14"/>
          <w:szCs w:val="14"/>
        </w:rPr>
        <w:tab/>
      </w:r>
      <w:r>
        <w:rPr>
          <w:rFonts w:ascii="Arial" w:eastAsia="Arial" w:hAnsi="Arial" w:cs="Arial"/>
          <w:color w:val="030000"/>
          <w:w w:val="57"/>
          <w:sz w:val="45"/>
          <w:szCs w:val="45"/>
        </w:rPr>
        <w:t>I</w:t>
      </w:r>
      <w:r>
        <w:rPr>
          <w:rFonts w:ascii="Arial" w:eastAsia="Arial" w:hAnsi="Arial" w:cs="Arial"/>
          <w:color w:val="030000"/>
          <w:sz w:val="45"/>
          <w:szCs w:val="45"/>
        </w:rPr>
        <w:tab/>
      </w:r>
      <w:r>
        <w:rPr>
          <w:rFonts w:ascii="Arial" w:eastAsia="Arial" w:hAnsi="Arial" w:cs="Arial"/>
          <w:color w:val="030000"/>
          <w:w w:val="57"/>
          <w:sz w:val="45"/>
          <w:szCs w:val="45"/>
        </w:rPr>
        <w:t>I</w:t>
      </w:r>
    </w:p>
    <w:p w:rsidR="00C51A6A" w:rsidRDefault="0034132C">
      <w:pPr>
        <w:tabs>
          <w:tab w:val="left" w:pos="8600"/>
        </w:tabs>
        <w:spacing w:before="37" w:after="0" w:line="240" w:lineRule="auto"/>
        <w:ind w:left="726" w:right="-20"/>
        <w:rPr>
          <w:rFonts w:ascii="Arial" w:eastAsia="Arial" w:hAnsi="Arial" w:cs="Arial"/>
          <w:sz w:val="16"/>
          <w:szCs w:val="16"/>
        </w:rPr>
      </w:pPr>
      <w:r>
        <w:rPr>
          <w:noProof/>
        </w:rPr>
        <mc:AlternateContent>
          <mc:Choice Requires="wpg">
            <w:drawing>
              <wp:anchor distT="0" distB="0" distL="114300" distR="114300" simplePos="0" relativeHeight="503305858" behindDoc="1" locked="0" layoutInCell="1" allowOverlap="1">
                <wp:simplePos x="0" y="0"/>
                <wp:positionH relativeFrom="page">
                  <wp:posOffset>1148715</wp:posOffset>
                </wp:positionH>
                <wp:positionV relativeFrom="paragraph">
                  <wp:posOffset>-228600</wp:posOffset>
                </wp:positionV>
                <wp:extent cx="1430020" cy="406400"/>
                <wp:effectExtent l="5715" t="9525" r="2540" b="3175"/>
                <wp:wrapNone/>
                <wp:docPr id="1051"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406400"/>
                          <a:chOff x="1809" y="-360"/>
                          <a:chExt cx="2252" cy="640"/>
                        </a:xfrm>
                      </wpg:grpSpPr>
                      <wpg:grpSp>
                        <wpg:cNvPr id="1052" name="Group 1041"/>
                        <wpg:cNvGrpSpPr>
                          <a:grpSpLocks/>
                        </wpg:cNvGrpSpPr>
                        <wpg:grpSpPr bwMode="auto">
                          <a:xfrm>
                            <a:off x="1822" y="-354"/>
                            <a:ext cx="2" cy="627"/>
                            <a:chOff x="1822" y="-354"/>
                            <a:chExt cx="2" cy="627"/>
                          </a:xfrm>
                        </wpg:grpSpPr>
                        <wps:wsp>
                          <wps:cNvPr id="1053" name="Freeform 1042"/>
                          <wps:cNvSpPr>
                            <a:spLocks/>
                          </wps:cNvSpPr>
                          <wps:spPr bwMode="auto">
                            <a:xfrm>
                              <a:off x="1822" y="-354"/>
                              <a:ext cx="2" cy="627"/>
                            </a:xfrm>
                            <a:custGeom>
                              <a:avLst/>
                              <a:gdLst>
                                <a:gd name="T0" fmla="+- 0 273 -354"/>
                                <a:gd name="T1" fmla="*/ 273 h 627"/>
                                <a:gd name="T2" fmla="+- 0 -354 -354"/>
                                <a:gd name="T3" fmla="*/ -354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 name="Group 1039"/>
                        <wpg:cNvGrpSpPr>
                          <a:grpSpLocks/>
                        </wpg:cNvGrpSpPr>
                        <wpg:grpSpPr bwMode="auto">
                          <a:xfrm>
                            <a:off x="1815" y="267"/>
                            <a:ext cx="2240" cy="2"/>
                            <a:chOff x="1815" y="267"/>
                            <a:chExt cx="2240" cy="2"/>
                          </a:xfrm>
                        </wpg:grpSpPr>
                        <wps:wsp>
                          <wps:cNvPr id="1055" name="Freeform 1040"/>
                          <wps:cNvSpPr>
                            <a:spLocks/>
                          </wps:cNvSpPr>
                          <wps:spPr bwMode="auto">
                            <a:xfrm>
                              <a:off x="1815" y="26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38" o:spid="_x0000_s1026" style="position:absolute;margin-left:90.45pt;margin-top:-18pt;width:112.6pt;height:32pt;z-index:-10622;mso-position-horizontal-relative:page" coordorigin="1809,-360" coordsize="22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">
                <v:group id="Group 1041" o:spid="_x0000_s1027" style="position:absolute;left:1822;top:-354;width:2;height:627" coordorigin="1822,-354"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d9ksMAAADdAAAADwAAAGRycy9kb3ducmV2LnhtbERPTYvCMBC9C/6HMII3&#10;TasoUo0isrt4kAXrwuJtaMa22ExKk23rvzcLgrd5vM/Z7HpTiZYaV1pWEE8jEMSZ1SXnCn4un5MV&#10;COeRNVaWScGDHOy2w8EGE207PlOb+lyEEHYJKii8rxMpXVaQQTe1NXHgbrYx6ANscqkb7EK4qeQs&#10;ipbSYMmhocCaDgVl9/TPKPjqsNvP44/2dL8dHtfL4vv3FJNS41G/X4Pw1Pu3+OU+6jA/W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32SwwAAAN0AAAAP&#10;AAAAAAAAAAAAAAAAAKoCAABkcnMvZG93bnJldi54bWxQSwUGAAAAAAQABAD6AAAAmgMAAAAA&#10;">
                  <v:shape id="Freeform 1042" o:spid="_x0000_s1028" style="position:absolute;left:1822;top:-354;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gLZ8UA&#10;AADdAAAADwAAAGRycy9kb3ducmV2LnhtbERPTWvCQBC9C/0PyxS8SN1UUULqKsWm1IMeTHtob0N2&#10;moRmZ9Psquu/dwXB2zze5yxWwbTiSL1rLCt4HicgiEurG64UfH2+P6UgnEfW2FomBWdysFo+DBaY&#10;aXviPR0LX4kYwi5DBbX3XSalK2sy6Ma2I47cr+0N+gj7SuoeTzHctHKSJHNpsOHYUGNH65rKv+Jg&#10;FGw3ftKE0ccuT9/y/H+duu/wkyo1fAyvLyA8BX8X39wbHecnsylcv4kn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AtnxQAAAN0AAAAPAAAAAAAAAAAAAAAAAJgCAABkcnMv&#10;ZG93bnJldi54bWxQSwUGAAAAAAQABAD1AAAAigMAAAAA&#10;" path="m,627l,e" filled="f" strokecolor="#6b6b6b" strokeweight=".21708mm">
                    <v:path arrowok="t" o:connecttype="custom" o:connectlocs="0,273;0,-354" o:connectangles="0,0"/>
                  </v:shape>
                </v:group>
                <v:group id="Group 1039" o:spid="_x0000_s1029" style="position:absolute;left:1815;top:267;width:2240;height:2" coordorigin="1815,26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v:shape id="Freeform 1040" o:spid="_x0000_s1030" style="position:absolute;left:1815;top:26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RzsIA&#10;AADdAAAADwAAAGRycy9kb3ducmV2LnhtbERPS4vCMBC+L/gfwgh7WxMFXa1GKYqgt63r4zo0Y1ts&#10;JqWJ2v33ZmFhb/PxPWex6mwtHtT6yrGG4UCBIM6dqbjQcPzefkxB+IBssHZMGn7Iw2rZe1tgYtyT&#10;M3ocQiFiCPsENZQhNImUPi/Joh+4hjhyV9daDBG2hTQtPmO4reVIqYm0WHFsKLGhdUn57XC3Gk6f&#10;ubpsssv5NNllx3S29/yVeq3f+106BxGoC//iP/fOxPlqPIbfb+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tHOwgAAAN0AAAAPAAAAAAAAAAAAAAAAAJgCAABkcnMvZG93&#10;bnJldi54bWxQSwUGAAAAAAQABAD1AAAAhwMAAAAA&#10;" path="m,l2240,e" filled="f" strokecolor="#6b6b6b" strokeweight=".21708mm">
                    <v:path arrowok="t" o:connecttype="custom" o:connectlocs="0,0;2240,0" o:connectangles="0,0"/>
                  </v:shape>
                </v:group>
                <w10:wrap anchorx="page"/>
              </v:group>
            </w:pict>
          </mc:Fallback>
        </mc:AlternateContent>
      </w:r>
      <w:r>
        <w:rPr>
          <w:noProof/>
        </w:rPr>
        <mc:AlternateContent>
          <mc:Choice Requires="wps">
            <w:drawing>
              <wp:anchor distT="0" distB="0" distL="114300" distR="114300" simplePos="0" relativeHeight="503305860" behindDoc="1" locked="0" layoutInCell="1" allowOverlap="1">
                <wp:simplePos x="0" y="0"/>
                <wp:positionH relativeFrom="page">
                  <wp:posOffset>1144905</wp:posOffset>
                </wp:positionH>
                <wp:positionV relativeFrom="paragraph">
                  <wp:posOffset>-276225</wp:posOffset>
                </wp:positionV>
                <wp:extent cx="892810" cy="101600"/>
                <wp:effectExtent l="1905" t="0" r="635" b="3175"/>
                <wp:wrapNone/>
                <wp:docPr id="1050"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60" w:lineRule="exact"/>
                              <w:ind w:right="-64"/>
                              <w:rPr>
                                <w:rFonts w:ascii="Courier New" w:eastAsia="Courier New" w:hAnsi="Courier New" w:cs="Courier New"/>
                                <w:sz w:val="16"/>
                                <w:szCs w:val="16"/>
                              </w:rPr>
                            </w:pPr>
                            <w:r>
                              <w:rPr>
                                <w:rFonts w:ascii="Courier New" w:eastAsia="Courier New" w:hAnsi="Courier New" w:cs="Courier New"/>
                                <w:color w:val="72695B"/>
                                <w:w w:val="163"/>
                                <w:position w:val="1"/>
                                <w:sz w:val="16"/>
                                <w:szCs w:val="16"/>
                              </w:rPr>
                              <w:t>.-----</w:t>
                            </w:r>
                            <w:r>
                              <w:rPr>
                                <w:rFonts w:ascii="Courier New" w:eastAsia="Courier New" w:hAnsi="Courier New" w:cs="Courier New"/>
                                <w:color w:val="72695B"/>
                                <w:w w:val="185"/>
                                <w:position w:val="1"/>
                                <w:sz w:val="16"/>
                                <w:szCs w:val="16"/>
                              </w:rPr>
                              <w:t>--</w:t>
                            </w:r>
                            <w:r>
                              <w:rPr>
                                <w:rFonts w:ascii="Courier New" w:eastAsia="Courier New" w:hAnsi="Courier New" w:cs="Courier New"/>
                                <w:color w:val="80807C"/>
                                <w:w w:val="117"/>
                                <w:position w:val="1"/>
                                <w:sz w:val="16"/>
                                <w:szCs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7" o:spid="_x0000_s1033" type="#_x0000_t202" style="position:absolute;left:0;text-align:left;margin-left:90.15pt;margin-top:-21.75pt;width:70.3pt;height:8pt;z-index:-106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" filled="f" stroked="f">
                <v:textbox inset="0,0,0,0">
                  <w:txbxContent>
                    <w:p w:rsidR="00C51A6A" w:rsidRDefault="00992248">
                      <w:pPr>
                        <w:spacing w:after="0" w:line="160" w:lineRule="exact"/>
                        <w:ind w:right="-64"/>
                        <w:rPr>
                          <w:rFonts w:ascii="Courier New" w:eastAsia="Courier New" w:hAnsi="Courier New" w:cs="Courier New"/>
                          <w:sz w:val="16"/>
                          <w:szCs w:val="16"/>
                        </w:rPr>
                      </w:pPr>
                      <w:r>
                        <w:rPr>
                          <w:rFonts w:ascii="Courier New" w:eastAsia="Courier New" w:hAnsi="Courier New" w:cs="Courier New"/>
                          <w:color w:val="72695B"/>
                          <w:w w:val="163"/>
                          <w:position w:val="1"/>
                          <w:sz w:val="16"/>
                          <w:szCs w:val="16"/>
                        </w:rPr>
                        <w:t>.-----</w:t>
                      </w:r>
                      <w:r>
                        <w:rPr>
                          <w:rFonts w:ascii="Courier New" w:eastAsia="Courier New" w:hAnsi="Courier New" w:cs="Courier New"/>
                          <w:color w:val="72695B"/>
                          <w:w w:val="185"/>
                          <w:position w:val="1"/>
                          <w:sz w:val="16"/>
                          <w:szCs w:val="16"/>
                        </w:rPr>
                        <w:t>--</w:t>
                      </w:r>
                      <w:r>
                        <w:rPr>
                          <w:rFonts w:ascii="Courier New" w:eastAsia="Courier New" w:hAnsi="Courier New" w:cs="Courier New"/>
                          <w:color w:val="80807C"/>
                          <w:w w:val="117"/>
                          <w:position w:val="1"/>
                          <w:sz w:val="16"/>
                          <w:szCs w:val="16"/>
                        </w:rPr>
                        <w:t>2</w:t>
                      </w:r>
                    </w:p>
                  </w:txbxContent>
                </v:textbox>
                <w10:wrap anchorx="page"/>
              </v:shape>
            </w:pict>
          </mc:Fallback>
        </mc:AlternateContent>
      </w:r>
      <w:r>
        <w:rPr>
          <w:noProof/>
        </w:rPr>
        <mc:AlternateContent>
          <mc:Choice Requires="wps">
            <w:drawing>
              <wp:anchor distT="0" distB="0" distL="114300" distR="114300" simplePos="0" relativeHeight="503305861" behindDoc="1" locked="0" layoutInCell="1" allowOverlap="1">
                <wp:simplePos x="0" y="0"/>
                <wp:positionH relativeFrom="page">
                  <wp:posOffset>1574800</wp:posOffset>
                </wp:positionH>
                <wp:positionV relativeFrom="paragraph">
                  <wp:posOffset>-155575</wp:posOffset>
                </wp:positionV>
                <wp:extent cx="4818380" cy="184150"/>
                <wp:effectExtent l="3175" t="0" r="0" b="0"/>
                <wp:wrapNone/>
                <wp:docPr id="1049"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838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tabs>
                                <w:tab w:val="left" w:pos="1540"/>
                                <w:tab w:val="left" w:pos="2000"/>
                                <w:tab w:val="left" w:pos="2620"/>
                                <w:tab w:val="left" w:pos="2960"/>
                                <w:tab w:val="left" w:pos="3320"/>
                                <w:tab w:val="left" w:pos="3920"/>
                                <w:tab w:val="left" w:pos="7440"/>
                              </w:tabs>
                              <w:spacing w:after="0" w:line="290" w:lineRule="exact"/>
                              <w:ind w:right="-84"/>
                              <w:rPr>
                                <w:rFonts w:ascii="Arial" w:eastAsia="Arial" w:hAnsi="Arial" w:cs="Arial"/>
                                <w:sz w:val="14"/>
                                <w:szCs w:val="14"/>
                              </w:rPr>
                            </w:pPr>
                            <w:r>
                              <w:rPr>
                                <w:rFonts w:ascii="Arial" w:eastAsia="Arial" w:hAnsi="Arial" w:cs="Arial"/>
                                <w:color w:val="030000"/>
                                <w:sz w:val="14"/>
                                <w:szCs w:val="14"/>
                              </w:rPr>
                              <w:t>LaGrande,OR</w:t>
                            </w:r>
                            <w:r>
                              <w:rPr>
                                <w:rFonts w:ascii="Arial" w:eastAsia="Arial" w:hAnsi="Arial" w:cs="Arial"/>
                                <w:color w:val="030000"/>
                                <w:spacing w:val="-21"/>
                                <w:sz w:val="14"/>
                                <w:szCs w:val="14"/>
                              </w:rPr>
                              <w:t xml:space="preserve"> </w:t>
                            </w:r>
                            <w:r>
                              <w:rPr>
                                <w:rFonts w:ascii="Arial" w:eastAsia="Arial" w:hAnsi="Arial" w:cs="Arial"/>
                                <w:color w:val="030000"/>
                                <w:sz w:val="14"/>
                                <w:szCs w:val="14"/>
                              </w:rPr>
                              <w:tab/>
                            </w:r>
                            <w:r>
                              <w:rPr>
                                <w:rFonts w:ascii="Arial" w:eastAsia="Arial" w:hAnsi="Arial" w:cs="Arial"/>
                                <w:color w:val="72695B"/>
                                <w:sz w:val="29"/>
                                <w:szCs w:val="29"/>
                              </w:rPr>
                              <w:t>I</w:t>
                            </w:r>
                            <w:r>
                              <w:rPr>
                                <w:rFonts w:ascii="Arial" w:eastAsia="Arial" w:hAnsi="Arial" w:cs="Arial"/>
                                <w:color w:val="72695B"/>
                                <w:sz w:val="29"/>
                                <w:szCs w:val="29"/>
                              </w:rPr>
                              <w:tab/>
                            </w:r>
                            <w:r>
                              <w:rPr>
                                <w:rFonts w:ascii="Arial" w:eastAsia="Arial" w:hAnsi="Arial" w:cs="Arial"/>
                                <w:color w:val="B3602D"/>
                                <w:w w:val="277"/>
                                <w:sz w:val="14"/>
                                <w:szCs w:val="14"/>
                              </w:rPr>
                              <w:t>I</w:t>
                            </w:r>
                            <w:r>
                              <w:rPr>
                                <w:rFonts w:ascii="Arial" w:eastAsia="Arial" w:hAnsi="Arial" w:cs="Arial"/>
                                <w:color w:val="B3602D"/>
                                <w:sz w:val="14"/>
                                <w:szCs w:val="14"/>
                              </w:rPr>
                              <w:tab/>
                            </w:r>
                            <w:r>
                              <w:rPr>
                                <w:rFonts w:ascii="Arial" w:eastAsia="Arial" w:hAnsi="Arial" w:cs="Arial"/>
                                <w:b/>
                                <w:bCs/>
                                <w:color w:val="7B4D2F"/>
                                <w:sz w:val="16"/>
                                <w:szCs w:val="16"/>
                              </w:rPr>
                              <w:t>1</w:t>
                            </w:r>
                            <w:r>
                              <w:rPr>
                                <w:rFonts w:ascii="Arial" w:eastAsia="Arial" w:hAnsi="Arial" w:cs="Arial"/>
                                <w:b/>
                                <w:bCs/>
                                <w:color w:val="7B4D2F"/>
                                <w:spacing w:val="-25"/>
                                <w:sz w:val="16"/>
                                <w:szCs w:val="16"/>
                              </w:rPr>
                              <w:t xml:space="preserve"> </w:t>
                            </w:r>
                            <w:r>
                              <w:rPr>
                                <w:rFonts w:ascii="Arial" w:eastAsia="Arial" w:hAnsi="Arial" w:cs="Arial"/>
                                <w:b/>
                                <w:bCs/>
                                <w:color w:val="7B4D2F"/>
                                <w:sz w:val="16"/>
                                <w:szCs w:val="16"/>
                              </w:rPr>
                              <w:tab/>
                            </w:r>
                            <w:r>
                              <w:rPr>
                                <w:rFonts w:ascii="Arial" w:eastAsia="Arial" w:hAnsi="Arial" w:cs="Arial"/>
                                <w:color w:val="91694B"/>
                                <w:w w:val="368"/>
                                <w:sz w:val="14"/>
                                <w:szCs w:val="14"/>
                              </w:rPr>
                              <w:t>I</w:t>
                            </w:r>
                            <w:r>
                              <w:rPr>
                                <w:rFonts w:ascii="Arial" w:eastAsia="Arial" w:hAnsi="Arial" w:cs="Arial"/>
                                <w:color w:val="91694B"/>
                                <w:sz w:val="14"/>
                                <w:szCs w:val="14"/>
                              </w:rPr>
                              <w:tab/>
                            </w:r>
                            <w:r>
                              <w:rPr>
                                <w:rFonts w:ascii="Arial" w:eastAsia="Arial" w:hAnsi="Arial" w:cs="Arial"/>
                                <w:color w:val="72695B"/>
                                <w:w w:val="184"/>
                                <w:sz w:val="14"/>
                                <w:szCs w:val="14"/>
                              </w:rPr>
                              <w:t>I</w:t>
                            </w:r>
                            <w:r>
                              <w:rPr>
                                <w:rFonts w:ascii="Arial" w:eastAsia="Arial" w:hAnsi="Arial" w:cs="Arial"/>
                                <w:color w:val="72695B"/>
                                <w:sz w:val="14"/>
                                <w:szCs w:val="14"/>
                              </w:rPr>
                              <w:tab/>
                            </w:r>
                            <w:r>
                              <w:rPr>
                                <w:rFonts w:ascii="Arial" w:eastAsia="Arial" w:hAnsi="Arial" w:cs="Arial"/>
                                <w:color w:val="7B4D2F"/>
                                <w:spacing w:val="-3"/>
                                <w:w w:val="315"/>
                                <w:sz w:val="14"/>
                                <w:szCs w:val="14"/>
                              </w:rPr>
                              <w:t>[</w:t>
                            </w:r>
                            <w:r>
                              <w:rPr>
                                <w:rFonts w:ascii="Arial" w:eastAsia="Arial" w:hAnsi="Arial" w:cs="Arial"/>
                                <w:color w:val="B3602D"/>
                                <w:w w:val="214"/>
                                <w:sz w:val="14"/>
                                <w:szCs w:val="14"/>
                              </w:rPr>
                              <w:t>V</w:t>
                            </w:r>
                            <w:r>
                              <w:rPr>
                                <w:rFonts w:ascii="Arial" w:eastAsia="Arial" w:hAnsi="Arial" w:cs="Arial"/>
                                <w:color w:val="B3602D"/>
                                <w:sz w:val="14"/>
                                <w:szCs w:val="14"/>
                              </w:rPr>
                              <w:tab/>
                            </w:r>
                            <w:r>
                              <w:rPr>
                                <w:rFonts w:ascii="Arial" w:eastAsia="Arial" w:hAnsi="Arial" w:cs="Arial"/>
                                <w:color w:val="B3602D"/>
                                <w:w w:val="182"/>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6" o:spid="_x0000_s1034" type="#_x0000_t202" style="position:absolute;left:0;text-align:left;margin-left:124pt;margin-top:-12.25pt;width:379.4pt;height:14.5pt;z-index:-106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" filled="f" stroked="f">
                <v:textbox inset="0,0,0,0">
                  <w:txbxContent>
                    <w:p w:rsidR="00C51A6A" w:rsidRDefault="00992248">
                      <w:pPr>
                        <w:tabs>
                          <w:tab w:val="left" w:pos="1540"/>
                          <w:tab w:val="left" w:pos="2000"/>
                          <w:tab w:val="left" w:pos="2620"/>
                          <w:tab w:val="left" w:pos="2960"/>
                          <w:tab w:val="left" w:pos="3320"/>
                          <w:tab w:val="left" w:pos="3920"/>
                          <w:tab w:val="left" w:pos="7440"/>
                        </w:tabs>
                        <w:spacing w:after="0" w:line="290" w:lineRule="exact"/>
                        <w:ind w:right="-84"/>
                        <w:rPr>
                          <w:rFonts w:ascii="Arial" w:eastAsia="Arial" w:hAnsi="Arial" w:cs="Arial"/>
                          <w:sz w:val="14"/>
                          <w:szCs w:val="14"/>
                        </w:rPr>
                      </w:pPr>
                      <w:r>
                        <w:rPr>
                          <w:rFonts w:ascii="Arial" w:eastAsia="Arial" w:hAnsi="Arial" w:cs="Arial"/>
                          <w:color w:val="030000"/>
                          <w:sz w:val="14"/>
                          <w:szCs w:val="14"/>
                        </w:rPr>
                        <w:t>LaGrande,OR</w:t>
                      </w:r>
                      <w:r>
                        <w:rPr>
                          <w:rFonts w:ascii="Arial" w:eastAsia="Arial" w:hAnsi="Arial" w:cs="Arial"/>
                          <w:color w:val="030000"/>
                          <w:spacing w:val="-21"/>
                          <w:sz w:val="14"/>
                          <w:szCs w:val="14"/>
                        </w:rPr>
                        <w:t xml:space="preserve"> </w:t>
                      </w:r>
                      <w:r>
                        <w:rPr>
                          <w:rFonts w:ascii="Arial" w:eastAsia="Arial" w:hAnsi="Arial" w:cs="Arial"/>
                          <w:color w:val="030000"/>
                          <w:sz w:val="14"/>
                          <w:szCs w:val="14"/>
                        </w:rPr>
                        <w:tab/>
                      </w:r>
                      <w:r>
                        <w:rPr>
                          <w:rFonts w:ascii="Arial" w:eastAsia="Arial" w:hAnsi="Arial" w:cs="Arial"/>
                          <w:color w:val="72695B"/>
                          <w:sz w:val="29"/>
                          <w:szCs w:val="29"/>
                        </w:rPr>
                        <w:t>I</w:t>
                      </w:r>
                      <w:r>
                        <w:rPr>
                          <w:rFonts w:ascii="Arial" w:eastAsia="Arial" w:hAnsi="Arial" w:cs="Arial"/>
                          <w:color w:val="72695B"/>
                          <w:sz w:val="29"/>
                          <w:szCs w:val="29"/>
                        </w:rPr>
                        <w:tab/>
                      </w:r>
                      <w:r>
                        <w:rPr>
                          <w:rFonts w:ascii="Arial" w:eastAsia="Arial" w:hAnsi="Arial" w:cs="Arial"/>
                          <w:color w:val="B3602D"/>
                          <w:w w:val="277"/>
                          <w:sz w:val="14"/>
                          <w:szCs w:val="14"/>
                        </w:rPr>
                        <w:t>I</w:t>
                      </w:r>
                      <w:r>
                        <w:rPr>
                          <w:rFonts w:ascii="Arial" w:eastAsia="Arial" w:hAnsi="Arial" w:cs="Arial"/>
                          <w:color w:val="B3602D"/>
                          <w:sz w:val="14"/>
                          <w:szCs w:val="14"/>
                        </w:rPr>
                        <w:tab/>
                      </w:r>
                      <w:r>
                        <w:rPr>
                          <w:rFonts w:ascii="Arial" w:eastAsia="Arial" w:hAnsi="Arial" w:cs="Arial"/>
                          <w:b/>
                          <w:bCs/>
                          <w:color w:val="7B4D2F"/>
                          <w:sz w:val="16"/>
                          <w:szCs w:val="16"/>
                        </w:rPr>
                        <w:t>1</w:t>
                      </w:r>
                      <w:r>
                        <w:rPr>
                          <w:rFonts w:ascii="Arial" w:eastAsia="Arial" w:hAnsi="Arial" w:cs="Arial"/>
                          <w:b/>
                          <w:bCs/>
                          <w:color w:val="7B4D2F"/>
                          <w:spacing w:val="-25"/>
                          <w:sz w:val="16"/>
                          <w:szCs w:val="16"/>
                        </w:rPr>
                        <w:t xml:space="preserve"> </w:t>
                      </w:r>
                      <w:r>
                        <w:rPr>
                          <w:rFonts w:ascii="Arial" w:eastAsia="Arial" w:hAnsi="Arial" w:cs="Arial"/>
                          <w:b/>
                          <w:bCs/>
                          <w:color w:val="7B4D2F"/>
                          <w:sz w:val="16"/>
                          <w:szCs w:val="16"/>
                        </w:rPr>
                        <w:tab/>
                      </w:r>
                      <w:r>
                        <w:rPr>
                          <w:rFonts w:ascii="Arial" w:eastAsia="Arial" w:hAnsi="Arial" w:cs="Arial"/>
                          <w:color w:val="91694B"/>
                          <w:w w:val="368"/>
                          <w:sz w:val="14"/>
                          <w:szCs w:val="14"/>
                        </w:rPr>
                        <w:t>I</w:t>
                      </w:r>
                      <w:r>
                        <w:rPr>
                          <w:rFonts w:ascii="Arial" w:eastAsia="Arial" w:hAnsi="Arial" w:cs="Arial"/>
                          <w:color w:val="91694B"/>
                          <w:sz w:val="14"/>
                          <w:szCs w:val="14"/>
                        </w:rPr>
                        <w:tab/>
                      </w:r>
                      <w:r>
                        <w:rPr>
                          <w:rFonts w:ascii="Arial" w:eastAsia="Arial" w:hAnsi="Arial" w:cs="Arial"/>
                          <w:color w:val="72695B"/>
                          <w:w w:val="184"/>
                          <w:sz w:val="14"/>
                          <w:szCs w:val="14"/>
                        </w:rPr>
                        <w:t>I</w:t>
                      </w:r>
                      <w:r>
                        <w:rPr>
                          <w:rFonts w:ascii="Arial" w:eastAsia="Arial" w:hAnsi="Arial" w:cs="Arial"/>
                          <w:color w:val="72695B"/>
                          <w:sz w:val="14"/>
                          <w:szCs w:val="14"/>
                        </w:rPr>
                        <w:tab/>
                      </w:r>
                      <w:r>
                        <w:rPr>
                          <w:rFonts w:ascii="Arial" w:eastAsia="Arial" w:hAnsi="Arial" w:cs="Arial"/>
                          <w:color w:val="7B4D2F"/>
                          <w:spacing w:val="-3"/>
                          <w:w w:val="315"/>
                          <w:sz w:val="14"/>
                          <w:szCs w:val="14"/>
                        </w:rPr>
                        <w:t>[</w:t>
                      </w:r>
                      <w:r>
                        <w:rPr>
                          <w:rFonts w:ascii="Arial" w:eastAsia="Arial" w:hAnsi="Arial" w:cs="Arial"/>
                          <w:color w:val="B3602D"/>
                          <w:w w:val="214"/>
                          <w:sz w:val="14"/>
                          <w:szCs w:val="14"/>
                        </w:rPr>
                        <w:t>V</w:t>
                      </w:r>
                      <w:r>
                        <w:rPr>
                          <w:rFonts w:ascii="Arial" w:eastAsia="Arial" w:hAnsi="Arial" w:cs="Arial"/>
                          <w:color w:val="B3602D"/>
                          <w:sz w:val="14"/>
                          <w:szCs w:val="14"/>
                        </w:rPr>
                        <w:tab/>
                      </w:r>
                      <w:r>
                        <w:rPr>
                          <w:rFonts w:ascii="Arial" w:eastAsia="Arial" w:hAnsi="Arial" w:cs="Arial"/>
                          <w:color w:val="B3602D"/>
                          <w:w w:val="182"/>
                          <w:sz w:val="14"/>
                          <w:szCs w:val="14"/>
                        </w:rPr>
                        <w:t>,.</w:t>
                      </w:r>
                    </w:p>
                  </w:txbxContent>
                </v:textbox>
                <w10:wrap anchorx="page"/>
              </v:shape>
            </w:pict>
          </mc:Fallback>
        </mc:AlternateContent>
      </w:r>
      <w:r w:rsidR="00992248">
        <w:rPr>
          <w:rFonts w:ascii="Arial" w:eastAsia="Arial" w:hAnsi="Arial" w:cs="Arial"/>
          <w:color w:val="030000"/>
          <w:w w:val="84"/>
          <w:sz w:val="16"/>
          <w:szCs w:val="16"/>
        </w:rPr>
        <w:t>July</w:t>
      </w:r>
      <w:r w:rsidR="00992248">
        <w:rPr>
          <w:rFonts w:ascii="Arial" w:eastAsia="Arial" w:hAnsi="Arial" w:cs="Arial"/>
          <w:color w:val="030000"/>
          <w:spacing w:val="-6"/>
          <w:w w:val="84"/>
          <w:sz w:val="16"/>
          <w:szCs w:val="16"/>
        </w:rPr>
        <w:t xml:space="preserve"> </w:t>
      </w:r>
      <w:r w:rsidR="00992248">
        <w:rPr>
          <w:rFonts w:ascii="Arial" w:eastAsia="Arial" w:hAnsi="Arial" w:cs="Arial"/>
          <w:color w:val="030000"/>
          <w:sz w:val="16"/>
          <w:szCs w:val="16"/>
        </w:rPr>
        <w:t>25</w:t>
      </w:r>
      <w:r w:rsidR="00992248">
        <w:rPr>
          <w:rFonts w:ascii="Arial" w:eastAsia="Arial" w:hAnsi="Arial" w:cs="Arial"/>
          <w:color w:val="030000"/>
          <w:spacing w:val="6"/>
          <w:sz w:val="16"/>
          <w:szCs w:val="16"/>
        </w:rPr>
        <w:t>,</w:t>
      </w:r>
      <w:r w:rsidR="00992248">
        <w:rPr>
          <w:rFonts w:ascii="Arial" w:eastAsia="Arial" w:hAnsi="Arial" w:cs="Arial"/>
          <w:color w:val="030000"/>
          <w:sz w:val="16"/>
          <w:szCs w:val="16"/>
        </w:rPr>
        <w:t>2005</w:t>
      </w:r>
      <w:r w:rsidR="00992248">
        <w:rPr>
          <w:rFonts w:ascii="Arial" w:eastAsia="Arial" w:hAnsi="Arial" w:cs="Arial"/>
          <w:color w:val="030000"/>
          <w:sz w:val="16"/>
          <w:szCs w:val="16"/>
        </w:rPr>
        <w:tab/>
      </w:r>
      <w:r w:rsidR="00992248">
        <w:rPr>
          <w:rFonts w:ascii="Arial" w:eastAsia="Arial" w:hAnsi="Arial" w:cs="Arial"/>
          <w:color w:val="030000"/>
          <w:w w:val="96"/>
          <w:sz w:val="16"/>
          <w:szCs w:val="16"/>
        </w:rPr>
        <w:t>Fo</w:t>
      </w:r>
      <w:r w:rsidR="00992248">
        <w:rPr>
          <w:rFonts w:ascii="Arial" w:eastAsia="Arial" w:hAnsi="Arial" w:cs="Arial"/>
          <w:color w:val="030000"/>
          <w:w w:val="97"/>
          <w:sz w:val="16"/>
          <w:szCs w:val="16"/>
        </w:rPr>
        <w:t>r</w:t>
      </w:r>
      <w:r w:rsidR="00992248">
        <w:rPr>
          <w:rFonts w:ascii="Arial" w:eastAsia="Arial" w:hAnsi="Arial" w:cs="Arial"/>
          <w:color w:val="030000"/>
          <w:spacing w:val="-19"/>
          <w:sz w:val="16"/>
          <w:szCs w:val="16"/>
        </w:rPr>
        <w:t xml:space="preserve"> </w:t>
      </w:r>
      <w:r w:rsidR="00992248">
        <w:rPr>
          <w:rFonts w:ascii="Arial" w:eastAsia="Arial" w:hAnsi="Arial" w:cs="Arial"/>
          <w:color w:val="030000"/>
          <w:w w:val="94"/>
          <w:sz w:val="16"/>
          <w:szCs w:val="16"/>
        </w:rPr>
        <w:t>Visua</w:t>
      </w:r>
      <w:r w:rsidR="00992248">
        <w:rPr>
          <w:rFonts w:ascii="Arial" w:eastAsia="Arial" w:hAnsi="Arial" w:cs="Arial"/>
          <w:color w:val="030000"/>
          <w:spacing w:val="9"/>
          <w:w w:val="94"/>
          <w:sz w:val="16"/>
          <w:szCs w:val="16"/>
        </w:rPr>
        <w:t>l</w:t>
      </w:r>
      <w:r w:rsidR="00992248">
        <w:rPr>
          <w:rFonts w:ascii="Arial" w:eastAsia="Arial" w:hAnsi="Arial" w:cs="Arial"/>
          <w:color w:val="030000"/>
          <w:w w:val="94"/>
          <w:sz w:val="16"/>
          <w:szCs w:val="16"/>
        </w:rPr>
        <w:t>Display</w:t>
      </w:r>
      <w:r w:rsidR="00992248">
        <w:rPr>
          <w:rFonts w:ascii="Arial" w:eastAsia="Arial" w:hAnsi="Arial" w:cs="Arial"/>
          <w:color w:val="030000"/>
          <w:spacing w:val="6"/>
          <w:w w:val="94"/>
          <w:sz w:val="16"/>
          <w:szCs w:val="16"/>
        </w:rPr>
        <w:t xml:space="preserve"> </w:t>
      </w:r>
      <w:r w:rsidR="00992248">
        <w:rPr>
          <w:rFonts w:ascii="Times New Roman" w:eastAsia="Times New Roman" w:hAnsi="Times New Roman" w:cs="Times New Roman"/>
          <w:color w:val="030000"/>
          <w:spacing w:val="3"/>
          <w:w w:val="144"/>
          <w:sz w:val="16"/>
          <w:szCs w:val="16"/>
        </w:rPr>
        <w:t>0</w:t>
      </w:r>
      <w:r w:rsidR="00992248">
        <w:rPr>
          <w:rFonts w:ascii="Arial" w:eastAsia="Arial" w:hAnsi="Arial" w:cs="Arial"/>
          <w:color w:val="030000"/>
          <w:w w:val="90"/>
          <w:sz w:val="16"/>
          <w:szCs w:val="16"/>
        </w:rPr>
        <w:t>nly</w:t>
      </w:r>
    </w:p>
    <w:p w:rsidR="00C51A6A" w:rsidRDefault="00C51A6A">
      <w:pPr>
        <w:spacing w:after="0"/>
        <w:sectPr w:rsidR="00C51A6A">
          <w:type w:val="continuous"/>
          <w:pgSz w:w="15840" w:h="12240" w:orient="landscape"/>
          <w:pgMar w:top="1480" w:right="1800" w:bottom="920" w:left="640" w:header="720" w:footer="720" w:gutter="0"/>
          <w:cols w:num="2" w:space="720" w:equalWidth="0">
            <w:col w:w="306" w:space="857"/>
            <w:col w:w="12237"/>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6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34132C">
      <w:pPr>
        <w:spacing w:before="11" w:after="0" w:line="327" w:lineRule="exact"/>
        <w:ind w:left="5741" w:right="4583"/>
        <w:jc w:val="center"/>
        <w:rPr>
          <w:rFonts w:ascii="Arial" w:eastAsia="Arial" w:hAnsi="Arial" w:cs="Arial"/>
          <w:sz w:val="29"/>
          <w:szCs w:val="29"/>
        </w:rPr>
      </w:pPr>
      <w:r>
        <w:rPr>
          <w:noProof/>
        </w:rPr>
        <mc:AlternateContent>
          <mc:Choice Requires="wpg">
            <w:drawing>
              <wp:anchor distT="0" distB="0" distL="114300" distR="114300" simplePos="0" relativeHeight="503305862" behindDoc="1" locked="0" layoutInCell="1" allowOverlap="1">
                <wp:simplePos x="0" y="0"/>
                <wp:positionH relativeFrom="page">
                  <wp:posOffset>1582420</wp:posOffset>
                </wp:positionH>
                <wp:positionV relativeFrom="paragraph">
                  <wp:posOffset>367665</wp:posOffset>
                </wp:positionV>
                <wp:extent cx="6892925" cy="5158105"/>
                <wp:effectExtent l="1270" t="5715" r="1905" b="0"/>
                <wp:wrapNone/>
                <wp:docPr id="1039"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2925" cy="5158105"/>
                          <a:chOff x="2492" y="579"/>
                          <a:chExt cx="10855" cy="8123"/>
                        </a:xfrm>
                      </wpg:grpSpPr>
                      <pic:pic xmlns:pic="http://schemas.openxmlformats.org/drawingml/2006/picture">
                        <pic:nvPicPr>
                          <pic:cNvPr id="1040" name="Picture 10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492" y="579"/>
                            <a:ext cx="10855" cy="8123"/>
                          </a:xfrm>
                          <a:prstGeom prst="rect">
                            <a:avLst/>
                          </a:prstGeom>
                          <a:noFill/>
                          <a:extLst>
                            <a:ext uri="{909E8E84-426E-40DD-AFC4-6F175D3DCCD1}">
                              <a14:hiddenFill xmlns:a14="http://schemas.microsoft.com/office/drawing/2010/main">
                                <a:solidFill>
                                  <a:srgbClr val="FFFFFF"/>
                                </a:solidFill>
                              </a14:hiddenFill>
                            </a:ext>
                          </a:extLst>
                        </pic:spPr>
                      </pic:pic>
                      <wpg:grpSp>
                        <wpg:cNvPr id="1041" name="Group 1033"/>
                        <wpg:cNvGrpSpPr>
                          <a:grpSpLocks/>
                        </wpg:cNvGrpSpPr>
                        <wpg:grpSpPr bwMode="auto">
                          <a:xfrm>
                            <a:off x="11797" y="806"/>
                            <a:ext cx="1489" cy="2"/>
                            <a:chOff x="11797" y="806"/>
                            <a:chExt cx="1489" cy="2"/>
                          </a:xfrm>
                        </wpg:grpSpPr>
                        <wps:wsp>
                          <wps:cNvPr id="1042" name="Freeform 1034"/>
                          <wps:cNvSpPr>
                            <a:spLocks/>
                          </wps:cNvSpPr>
                          <wps:spPr bwMode="auto">
                            <a:xfrm>
                              <a:off x="11797" y="806"/>
                              <a:ext cx="1489" cy="2"/>
                            </a:xfrm>
                            <a:custGeom>
                              <a:avLst/>
                              <a:gdLst>
                                <a:gd name="T0" fmla="+- 0 11797 11797"/>
                                <a:gd name="T1" fmla="*/ T0 w 1489"/>
                                <a:gd name="T2" fmla="+- 0 13286 11797"/>
                                <a:gd name="T3" fmla="*/ T2 w 1489"/>
                              </a:gdLst>
                              <a:ahLst/>
                              <a:cxnLst>
                                <a:cxn ang="0">
                                  <a:pos x="T1" y="0"/>
                                </a:cxn>
                                <a:cxn ang="0">
                                  <a:pos x="T3" y="0"/>
                                </a:cxn>
                              </a:cxnLst>
                              <a:rect l="0" t="0" r="r" b="b"/>
                              <a:pathLst>
                                <a:path w="1489">
                                  <a:moveTo>
                                    <a:pt x="0" y="0"/>
                                  </a:moveTo>
                                  <a:lnTo>
                                    <a:pt x="1489"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3" name="Group 1031"/>
                        <wpg:cNvGrpSpPr>
                          <a:grpSpLocks/>
                        </wpg:cNvGrpSpPr>
                        <wpg:grpSpPr bwMode="auto">
                          <a:xfrm>
                            <a:off x="2560" y="1366"/>
                            <a:ext cx="2" cy="2288"/>
                            <a:chOff x="2560" y="1366"/>
                            <a:chExt cx="2" cy="2288"/>
                          </a:xfrm>
                        </wpg:grpSpPr>
                        <wps:wsp>
                          <wps:cNvPr id="1044" name="Freeform 1032"/>
                          <wps:cNvSpPr>
                            <a:spLocks/>
                          </wps:cNvSpPr>
                          <wps:spPr bwMode="auto">
                            <a:xfrm>
                              <a:off x="2560" y="1366"/>
                              <a:ext cx="2" cy="2288"/>
                            </a:xfrm>
                            <a:custGeom>
                              <a:avLst/>
                              <a:gdLst>
                                <a:gd name="T0" fmla="+- 0 3654 1366"/>
                                <a:gd name="T1" fmla="*/ 3654 h 2288"/>
                                <a:gd name="T2" fmla="+- 0 1366 1366"/>
                                <a:gd name="T3" fmla="*/ 1366 h 2288"/>
                              </a:gdLst>
                              <a:ahLst/>
                              <a:cxnLst>
                                <a:cxn ang="0">
                                  <a:pos x="0" y="T1"/>
                                </a:cxn>
                                <a:cxn ang="0">
                                  <a:pos x="0" y="T3"/>
                                </a:cxn>
                              </a:cxnLst>
                              <a:rect l="0" t="0" r="r" b="b"/>
                              <a:pathLst>
                                <a:path h="2288">
                                  <a:moveTo>
                                    <a:pt x="0" y="2288"/>
                                  </a:moveTo>
                                  <a:lnTo>
                                    <a:pt x="0"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5" name="Group 1029"/>
                        <wpg:cNvGrpSpPr>
                          <a:grpSpLocks/>
                        </wpg:cNvGrpSpPr>
                        <wpg:grpSpPr bwMode="auto">
                          <a:xfrm>
                            <a:off x="13280" y="800"/>
                            <a:ext cx="2" cy="2583"/>
                            <a:chOff x="13280" y="800"/>
                            <a:chExt cx="2" cy="2583"/>
                          </a:xfrm>
                        </wpg:grpSpPr>
                        <wps:wsp>
                          <wps:cNvPr id="1046" name="Freeform 1030"/>
                          <wps:cNvSpPr>
                            <a:spLocks/>
                          </wps:cNvSpPr>
                          <wps:spPr bwMode="auto">
                            <a:xfrm>
                              <a:off x="13280" y="800"/>
                              <a:ext cx="2" cy="2583"/>
                            </a:xfrm>
                            <a:custGeom>
                              <a:avLst/>
                              <a:gdLst>
                                <a:gd name="T0" fmla="+- 0 3383 800"/>
                                <a:gd name="T1" fmla="*/ 3383 h 2583"/>
                                <a:gd name="T2" fmla="+- 0 800 800"/>
                                <a:gd name="T3" fmla="*/ 800 h 2583"/>
                              </a:gdLst>
                              <a:ahLst/>
                              <a:cxnLst>
                                <a:cxn ang="0">
                                  <a:pos x="0" y="T1"/>
                                </a:cxn>
                                <a:cxn ang="0">
                                  <a:pos x="0" y="T3"/>
                                </a:cxn>
                              </a:cxnLst>
                              <a:rect l="0" t="0" r="r" b="b"/>
                              <a:pathLst>
                                <a:path h="2583">
                                  <a:moveTo>
                                    <a:pt x="0" y="2583"/>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 name="Group 1027"/>
                        <wpg:cNvGrpSpPr>
                          <a:grpSpLocks/>
                        </wpg:cNvGrpSpPr>
                        <wpg:grpSpPr bwMode="auto">
                          <a:xfrm>
                            <a:off x="4855" y="8470"/>
                            <a:ext cx="1354" cy="2"/>
                            <a:chOff x="4855" y="8470"/>
                            <a:chExt cx="1354" cy="2"/>
                          </a:xfrm>
                        </wpg:grpSpPr>
                        <wps:wsp>
                          <wps:cNvPr id="1048" name="Freeform 1028"/>
                          <wps:cNvSpPr>
                            <a:spLocks/>
                          </wps:cNvSpPr>
                          <wps:spPr bwMode="auto">
                            <a:xfrm>
                              <a:off x="4855" y="8470"/>
                              <a:ext cx="1354" cy="2"/>
                            </a:xfrm>
                            <a:custGeom>
                              <a:avLst/>
                              <a:gdLst>
                                <a:gd name="T0" fmla="+- 0 4855 4855"/>
                                <a:gd name="T1" fmla="*/ T0 w 1354"/>
                                <a:gd name="T2" fmla="+- 0 6209 4855"/>
                                <a:gd name="T3" fmla="*/ T2 w 1354"/>
                              </a:gdLst>
                              <a:ahLst/>
                              <a:cxnLst>
                                <a:cxn ang="0">
                                  <a:pos x="T1" y="0"/>
                                </a:cxn>
                                <a:cxn ang="0">
                                  <a:pos x="T3" y="0"/>
                                </a:cxn>
                              </a:cxnLst>
                              <a:rect l="0" t="0" r="r" b="b"/>
                              <a:pathLst>
                                <a:path w="1354">
                                  <a:moveTo>
                                    <a:pt x="0" y="0"/>
                                  </a:moveTo>
                                  <a:lnTo>
                                    <a:pt x="1354" y="0"/>
                                  </a:lnTo>
                                </a:path>
                              </a:pathLst>
                            </a:custGeom>
                            <a:noFill/>
                            <a:ln w="7815">
                              <a:solidFill>
                                <a:srgbClr val="8048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26" o:spid="_x0000_s1026" style="position:absolute;margin-left:124.6pt;margin-top:28.95pt;width:542.75pt;height:406.15pt;z-index:-10618;mso-position-horizontal-relative:page" coordorigin="2492,579" coordsize="10855,8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">
                <v:shape id="Picture 1035" o:spid="_x0000_s1027" type="#_x0000_t75" style="position:absolute;left:2492;top:579;width:10855;height: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IRGTIAAAA3QAAAA8AAABkcnMvZG93bnJldi54bWxEj09rwkAQxe+FfodlCr3VTYutEl2lGAql&#10;YMF/6HHYnSbB7Gya3Wr67Z2D4G2G9+a930znvW/UibpYBzbwPMhAEdvgai4NbDcfT2NQMSE7bAKT&#10;gX+KMJ/d300xd+HMKzqtU6kkhGOOBqqU2lzraCvyGAehJRbtJ3Qek6xdqV2HZwn3jX7JsjftsWZp&#10;qLClRUX2uP7zBvbDUWFfD+VmdfxejH7br2K3tIUxjw/9+wRUoj7dzNfrTyf42VD45RsZQc8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iERkyAAAAN0AAAAPAAAAAAAAAAAA&#10;AAAAAJ8CAABkcnMvZG93bnJldi54bWxQSwUGAAAAAAQABAD3AAAAlAMAAAAA&#10;">
                  <v:imagedata r:id="rId57" o:title=""/>
                </v:shape>
                <v:group id="Group 1033" o:spid="_x0000_s1028" style="position:absolute;left:11797;top:806;width:1489;height:2" coordorigin="11797,806" coordsize="14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Freeform 1034" o:spid="_x0000_s1029" style="position:absolute;left:11797;top:806;width:1489;height:2;visibility:visible;mso-wrap-style:square;v-text-anchor:top" coordsize="1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GecIA&#10;AADdAAAADwAAAGRycy9kb3ducmV2LnhtbERPyWrDMBC9F/IPYgq9NVKNKcWJEkJC2l5r99LbxBov&#10;xBoZS7WdfH0VCPQ2j7fOejvbTow0+NaxhpelAkFcOtNyreG7OD6/gfAB2WDnmDRcyMN2s3hYY2bc&#10;xF805qEWMYR9hhqaEPpMSl82ZNEvXU8cucoNFkOEQy3NgFMMt51MlHqVFluODQ32tG+oPOe/VsNH&#10;W11NcjoWdfIu96mqDr3/KbR+epx3KxCB5vAvvrs/TZyv0gRu38QT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HwZ5wgAAAN0AAAAPAAAAAAAAAAAAAAAAAJgCAABkcnMvZG93&#10;bnJldi54bWxQSwUGAAAAAAQABAD1AAAAhwMAAAAA&#10;" path="m,l1489,e" filled="f" strokeweight=".21708mm">
                    <v:path arrowok="t" o:connecttype="custom" o:connectlocs="0,0;1489,0" o:connectangles="0,0"/>
                  </v:shape>
                </v:group>
                <v:group id="Group 1031" o:spid="_x0000_s1030" style="position:absolute;left:2560;top:1366;width:2;height:2288" coordorigin="2560,1366" coordsize="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Freeform 1032" o:spid="_x0000_s1031" style="position:absolute;left:2560;top:1366;width:2;height:2288;visibility:visible;mso-wrap-style:square;v-text-anchor:top" coordsize="2,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MMA&#10;AADdAAAADwAAAGRycy9kb3ducmV2LnhtbERP22oCMRB9L/gPYQRfRBNbqWW7UUQQhFKh6gcMm9lL&#10;u5ksSequfn1TKPRtDuc6+WawrbiSD41jDYu5AkFcONNwpeFy3s9eQISIbLB1TBpuFGCzHj3kmBnX&#10;8wddT7ESKYRDhhrqGLtMylDUZDHMXUecuNJ5izFBX0njsU/htpWPSj1Liw2nhho72tVUfJ2+rYZy&#10;/3lcdcd226v7lKZPb2bw/K71ZDxsX0FEGuK/+M99MGm+Wi7h95t0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zMMAAADdAAAADwAAAAAAAAAAAAAAAACYAgAAZHJzL2Rv&#10;d25yZXYueG1sUEsFBgAAAAAEAAQA9QAAAIgDAAAAAA==&#10;" path="m,2288l,e" filled="f" strokecolor="#030000" strokeweight=".21708mm">
                    <v:path arrowok="t" o:connecttype="custom" o:connectlocs="0,3654;0,1366" o:connectangles="0,0"/>
                  </v:shape>
                </v:group>
                <v:group id="Group 1029" o:spid="_x0000_s1032" style="position:absolute;left:13280;top:800;width:2;height:2583" coordorigin="13280,800" coordsize="2,2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shape id="Freeform 1030" o:spid="_x0000_s1033" style="position:absolute;left:13280;top:800;width:2;height:2583;visibility:visible;mso-wrap-style:square;v-text-anchor:top" coordsize="2,2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hYB8IA&#10;AADdAAAADwAAAGRycy9kb3ducmV2LnhtbERPS2vCQBC+C/6HZQRvurEtItFVgtDQSwu1RfA2ZCcP&#10;zM4u2Y2J/74rCL3Nx/ec3WE0rbhR5xvLClbLBARxYXXDlYLfn/fFBoQPyBpby6TgTh4O++lkh6m2&#10;A3/T7RQqEUPYp6igDsGlUvqiJoN+aR1x5ErbGQwRdpXUHQ4x3LTyJUnW0mDDsaFGR8eaiuupNwr4&#10;Gr5kn7u8dJ+9Pr9esjLPBqXmszHbggg0hn/x0/2h4/zkbQ2Pb+IJ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FgHwgAAAN0AAAAPAAAAAAAAAAAAAAAAAJgCAABkcnMvZG93&#10;bnJldi54bWxQSwUGAAAAAAQABAD1AAAAhwMAAAAA&#10;" path="m,2583l,e" filled="f" strokeweight=".21708mm">
                    <v:path arrowok="t" o:connecttype="custom" o:connectlocs="0,3383;0,800" o:connectangles="0,0"/>
                  </v:shape>
                </v:group>
                <v:group id="Group 1027" o:spid="_x0000_s1034" style="position:absolute;left:4855;top:8470;width:1354;height:2" coordorigin="4855,8470" coordsize="13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shape id="Freeform 1028" o:spid="_x0000_s1035" style="position:absolute;left:4855;top:8470;width:1354;height:2;visibility:visible;mso-wrap-style:square;v-text-anchor:top" coordsize="13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Z1MYA&#10;AADdAAAADwAAAGRycy9kb3ducmV2LnhtbESPQWvCQBCF74X+h2UKvdVNpYpEVwmVFvFSGj3E25Ad&#10;k2B2NmS3Mfn3nUOhtxnem/e+2exG16qB+tB4NvA6S0ARl942XBk4nz5eVqBCRLbYeiYDEwXYbR8f&#10;Nphaf+dvGvJYKQnhkKKBOsYu1TqUNTkMM98Ri3b1vcMoa19p2+Ndwl2r50my1A4bloYaO3qvqbzl&#10;P85AVhTZsNzrKf9qOj7EaVF8Hi/GPD+N2RpUpDH+m/+uD1bwkzfBlW9kBL3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IZ1MYAAADdAAAADwAAAAAAAAAAAAAAAACYAgAAZHJz&#10;L2Rvd25yZXYueG1sUEsFBgAAAAAEAAQA9QAAAIsDAAAAAA==&#10;" path="m,l1354,e" filled="f" strokecolor="#80483f" strokeweight=".21708mm">
                    <v:path arrowok="t" o:connecttype="custom" o:connectlocs="0,0;1354,0" o:connectangles="0,0"/>
                  </v:shape>
                </v:group>
                <w10:wrap anchorx="page"/>
              </v:group>
            </w:pict>
          </mc:Fallback>
        </mc:AlternateContent>
      </w:r>
      <w:r w:rsidR="00992248">
        <w:rPr>
          <w:rFonts w:ascii="Arial" w:eastAsia="Arial" w:hAnsi="Arial" w:cs="Arial"/>
          <w:b/>
          <w:bCs/>
          <w:color w:val="050000"/>
          <w:w w:val="92"/>
          <w:position w:val="-1"/>
          <w:sz w:val="29"/>
          <w:szCs w:val="29"/>
        </w:rPr>
        <w:t>(with</w:t>
      </w:r>
      <w:r w:rsidR="00992248">
        <w:rPr>
          <w:rFonts w:ascii="Arial" w:eastAsia="Arial" w:hAnsi="Arial" w:cs="Arial"/>
          <w:b/>
          <w:bCs/>
          <w:color w:val="050000"/>
          <w:spacing w:val="1"/>
          <w:w w:val="92"/>
          <w:position w:val="-1"/>
          <w:sz w:val="29"/>
          <w:szCs w:val="29"/>
        </w:rPr>
        <w:t xml:space="preserve"> </w:t>
      </w:r>
      <w:r w:rsidR="00992248">
        <w:rPr>
          <w:rFonts w:ascii="Arial" w:eastAsia="Arial" w:hAnsi="Arial" w:cs="Arial"/>
          <w:b/>
          <w:bCs/>
          <w:color w:val="050000"/>
          <w:w w:val="92"/>
          <w:position w:val="-1"/>
          <w:sz w:val="29"/>
          <w:szCs w:val="29"/>
        </w:rPr>
        <w:t>Wildfire</w:t>
      </w:r>
      <w:r w:rsidR="00992248">
        <w:rPr>
          <w:rFonts w:ascii="Arial" w:eastAsia="Arial" w:hAnsi="Arial" w:cs="Arial"/>
          <w:b/>
          <w:bCs/>
          <w:color w:val="050000"/>
          <w:spacing w:val="17"/>
          <w:w w:val="92"/>
          <w:position w:val="-1"/>
          <w:sz w:val="29"/>
          <w:szCs w:val="29"/>
        </w:rPr>
        <w:t xml:space="preserve"> </w:t>
      </w:r>
      <w:r w:rsidR="00992248">
        <w:rPr>
          <w:rFonts w:ascii="Arial" w:eastAsia="Arial" w:hAnsi="Arial" w:cs="Arial"/>
          <w:b/>
          <w:bCs/>
          <w:color w:val="050000"/>
          <w:w w:val="98"/>
          <w:position w:val="-1"/>
          <w:sz w:val="29"/>
          <w:szCs w:val="29"/>
        </w:rPr>
        <w:t>Hazard</w:t>
      </w:r>
      <w:r w:rsidR="00992248">
        <w:rPr>
          <w:rFonts w:ascii="Arial" w:eastAsia="Arial" w:hAnsi="Arial" w:cs="Arial"/>
          <w:b/>
          <w:bCs/>
          <w:color w:val="050000"/>
          <w:w w:val="99"/>
          <w:position w:val="-1"/>
          <w:sz w:val="29"/>
          <w:szCs w:val="29"/>
        </w:rPr>
        <w:t>)</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9" w:after="0" w:line="260" w:lineRule="exact"/>
        <w:rPr>
          <w:sz w:val="26"/>
          <w:szCs w:val="26"/>
        </w:rPr>
      </w:pPr>
    </w:p>
    <w:p w:rsidR="00C51A6A" w:rsidRDefault="00992248">
      <w:pPr>
        <w:spacing w:before="42" w:after="0" w:line="158" w:lineRule="exact"/>
        <w:ind w:left="1992" w:right="-20"/>
        <w:rPr>
          <w:rFonts w:ascii="Arial" w:eastAsia="Arial" w:hAnsi="Arial" w:cs="Arial"/>
          <w:sz w:val="14"/>
          <w:szCs w:val="14"/>
        </w:rPr>
      </w:pPr>
      <w:r>
        <w:rPr>
          <w:rFonts w:ascii="Arial" w:eastAsia="Arial" w:hAnsi="Arial" w:cs="Arial"/>
          <w:color w:val="977C54"/>
          <w:w w:val="101"/>
          <w:position w:val="-1"/>
          <w:sz w:val="14"/>
          <w:szCs w:val="14"/>
        </w:rPr>
        <w:t>17</w:t>
      </w:r>
    </w:p>
    <w:p w:rsidR="00C51A6A" w:rsidRDefault="00C51A6A">
      <w:pPr>
        <w:spacing w:before="6" w:after="0" w:line="200" w:lineRule="exact"/>
        <w:rPr>
          <w:sz w:val="20"/>
          <w:szCs w:val="20"/>
        </w:rPr>
      </w:pPr>
    </w:p>
    <w:p w:rsidR="00C51A6A" w:rsidRDefault="00C51A6A">
      <w:pPr>
        <w:spacing w:after="0"/>
        <w:sectPr w:rsidR="00C51A6A">
          <w:footerReference w:type="default" r:id="rId58"/>
          <w:pgSz w:w="15840" w:h="12240" w:orient="landscape"/>
          <w:pgMar w:top="1120" w:right="1920" w:bottom="280" w:left="660" w:header="0" w:footer="0" w:gutter="0"/>
          <w:cols w:space="720"/>
        </w:sectPr>
      </w:pPr>
    </w:p>
    <w:p w:rsidR="00C51A6A" w:rsidRDefault="00992248">
      <w:pPr>
        <w:spacing w:before="38" w:after="0" w:line="240" w:lineRule="auto"/>
        <w:ind w:left="1328" w:right="-20"/>
        <w:rPr>
          <w:rFonts w:ascii="Arial" w:eastAsia="Arial" w:hAnsi="Arial" w:cs="Arial"/>
          <w:sz w:val="17"/>
          <w:szCs w:val="17"/>
        </w:rPr>
      </w:pPr>
      <w:r>
        <w:rPr>
          <w:rFonts w:ascii="Arial" w:eastAsia="Arial" w:hAnsi="Arial" w:cs="Arial"/>
          <w:color w:val="050000"/>
          <w:w w:val="114"/>
          <w:sz w:val="17"/>
          <w:szCs w:val="17"/>
        </w:rPr>
        <w:t>T2S</w:t>
      </w:r>
    </w:p>
    <w:p w:rsidR="00C51A6A" w:rsidRDefault="00992248">
      <w:pPr>
        <w:spacing w:before="30" w:after="0" w:line="240" w:lineRule="auto"/>
        <w:ind w:right="-20"/>
        <w:jc w:val="right"/>
        <w:rPr>
          <w:rFonts w:ascii="Times New Roman" w:eastAsia="Times New Roman" w:hAnsi="Times New Roman" w:cs="Times New Roman"/>
          <w:sz w:val="14"/>
          <w:szCs w:val="14"/>
        </w:rPr>
      </w:pPr>
      <w:r>
        <w:rPr>
          <w:rFonts w:ascii="Times New Roman" w:eastAsia="Times New Roman" w:hAnsi="Times New Roman" w:cs="Times New Roman"/>
          <w:color w:val="977C54"/>
          <w:w w:val="112"/>
          <w:sz w:val="14"/>
          <w:szCs w:val="14"/>
        </w:rPr>
        <w:t>2J</w:t>
      </w:r>
    </w:p>
    <w:p w:rsidR="00C51A6A" w:rsidRDefault="00992248">
      <w:pPr>
        <w:spacing w:after="0" w:line="200" w:lineRule="exact"/>
        <w:rPr>
          <w:sz w:val="20"/>
          <w:szCs w:val="20"/>
        </w:rPr>
      </w:pPr>
      <w:r>
        <w:br w:type="column"/>
      </w:r>
    </w:p>
    <w:p w:rsidR="00C51A6A" w:rsidRDefault="00C51A6A">
      <w:pPr>
        <w:spacing w:before="14" w:after="0" w:line="280" w:lineRule="exact"/>
        <w:rPr>
          <w:sz w:val="28"/>
          <w:szCs w:val="28"/>
        </w:rPr>
      </w:pPr>
    </w:p>
    <w:p w:rsidR="00C51A6A" w:rsidRDefault="00992248">
      <w:pPr>
        <w:spacing w:after="0" w:line="147" w:lineRule="exact"/>
        <w:ind w:right="-20"/>
        <w:rPr>
          <w:rFonts w:ascii="Arial" w:eastAsia="Arial" w:hAnsi="Arial" w:cs="Arial"/>
          <w:sz w:val="13"/>
          <w:szCs w:val="13"/>
        </w:rPr>
      </w:pPr>
      <w:r>
        <w:rPr>
          <w:rFonts w:ascii="Arial" w:eastAsia="Arial" w:hAnsi="Arial" w:cs="Arial"/>
          <w:color w:val="050000"/>
          <w:sz w:val="13"/>
          <w:szCs w:val="13"/>
        </w:rPr>
        <w:t>Vlbllo'MI</w:t>
      </w:r>
      <w:r>
        <w:rPr>
          <w:rFonts w:ascii="Arial" w:eastAsia="Arial" w:hAnsi="Arial" w:cs="Arial"/>
          <w:color w:val="050000"/>
          <w:spacing w:val="4"/>
          <w:sz w:val="13"/>
          <w:szCs w:val="13"/>
        </w:rPr>
        <w:t xml:space="preserve"> </w:t>
      </w:r>
      <w:r>
        <w:rPr>
          <w:rFonts w:ascii="Arial" w:eastAsia="Arial" w:hAnsi="Arial" w:cs="Arial"/>
          <w:color w:val="050000"/>
          <w:w w:val="104"/>
          <w:sz w:val="13"/>
          <w:szCs w:val="13"/>
        </w:rPr>
        <w:t>Ccunty</w:t>
      </w:r>
    </w:p>
    <w:p w:rsidR="00C51A6A" w:rsidRDefault="00C51A6A">
      <w:pPr>
        <w:spacing w:after="0"/>
        <w:sectPr w:rsidR="00C51A6A">
          <w:type w:val="continuous"/>
          <w:pgSz w:w="15840" w:h="12240" w:orient="landscape"/>
          <w:pgMar w:top="1480" w:right="1920" w:bottom="920" w:left="660" w:header="720" w:footer="720" w:gutter="0"/>
          <w:cols w:num="2" w:space="720" w:equalWidth="0">
            <w:col w:w="2120" w:space="9054"/>
            <w:col w:w="2086"/>
          </w:cols>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60" w:lineRule="exact"/>
        <w:rPr>
          <w:sz w:val="26"/>
          <w:szCs w:val="26"/>
        </w:rPr>
      </w:pPr>
    </w:p>
    <w:p w:rsidR="00C51A6A" w:rsidRDefault="0034132C">
      <w:pPr>
        <w:spacing w:before="38" w:after="0" w:line="192" w:lineRule="exact"/>
        <w:ind w:left="1340" w:right="-20"/>
        <w:rPr>
          <w:rFonts w:ascii="Arial" w:eastAsia="Arial" w:hAnsi="Arial" w:cs="Arial"/>
          <w:sz w:val="17"/>
          <w:szCs w:val="17"/>
        </w:rPr>
      </w:pPr>
      <w:r>
        <w:rPr>
          <w:noProof/>
        </w:rPr>
        <mc:AlternateContent>
          <mc:Choice Requires="wpg">
            <w:drawing>
              <wp:anchor distT="0" distB="0" distL="114300" distR="114300" simplePos="0" relativeHeight="503305864" behindDoc="1" locked="0" layoutInCell="1" allowOverlap="1">
                <wp:simplePos x="0" y="0"/>
                <wp:positionH relativeFrom="page">
                  <wp:posOffset>6572885</wp:posOffset>
                </wp:positionH>
                <wp:positionV relativeFrom="paragraph">
                  <wp:posOffset>1301115</wp:posOffset>
                </wp:positionV>
                <wp:extent cx="2258695" cy="812165"/>
                <wp:effectExtent l="10160" t="5715" r="7620" b="1270"/>
                <wp:wrapNone/>
                <wp:docPr id="1034"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2049"/>
                          <a:chExt cx="3557" cy="1279"/>
                        </a:xfrm>
                      </wpg:grpSpPr>
                      <wpg:grpSp>
                        <wpg:cNvPr id="1035" name="Group 1024"/>
                        <wpg:cNvGrpSpPr>
                          <a:grpSpLocks/>
                        </wpg:cNvGrpSpPr>
                        <wpg:grpSpPr bwMode="auto">
                          <a:xfrm>
                            <a:off x="10357" y="3316"/>
                            <a:ext cx="3545" cy="2"/>
                            <a:chOff x="10357" y="3316"/>
                            <a:chExt cx="3545" cy="2"/>
                          </a:xfrm>
                        </wpg:grpSpPr>
                        <wps:wsp>
                          <wps:cNvPr id="1036" name="Freeform 1025"/>
                          <wps:cNvSpPr>
                            <a:spLocks/>
                          </wps:cNvSpPr>
                          <wps:spPr bwMode="auto">
                            <a:xfrm>
                              <a:off x="10357" y="3316"/>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 name="Group 1022"/>
                        <wpg:cNvGrpSpPr>
                          <a:grpSpLocks/>
                        </wpg:cNvGrpSpPr>
                        <wpg:grpSpPr bwMode="auto">
                          <a:xfrm>
                            <a:off x="13895" y="2055"/>
                            <a:ext cx="2" cy="1267"/>
                            <a:chOff x="13895" y="2055"/>
                            <a:chExt cx="2" cy="1267"/>
                          </a:xfrm>
                        </wpg:grpSpPr>
                        <wps:wsp>
                          <wps:cNvPr id="1038" name="Freeform 1023"/>
                          <wps:cNvSpPr>
                            <a:spLocks/>
                          </wps:cNvSpPr>
                          <wps:spPr bwMode="auto">
                            <a:xfrm>
                              <a:off x="13895" y="2055"/>
                              <a:ext cx="2" cy="1267"/>
                            </a:xfrm>
                            <a:custGeom>
                              <a:avLst/>
                              <a:gdLst>
                                <a:gd name="T0" fmla="+- 0 3322 2055"/>
                                <a:gd name="T1" fmla="*/ 3322 h 1267"/>
                                <a:gd name="T2" fmla="+- 0 2055 2055"/>
                                <a:gd name="T3" fmla="*/ 2055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21" o:spid="_x0000_s1026" style="position:absolute;margin-left:517.55pt;margin-top:102.45pt;width:177.85pt;height:63.95pt;z-index:-10616;mso-position-horizontal-relative:page" coordorigin="10351,2049"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">
                <v:group id="Group 1024" o:spid="_x0000_s1027" style="position:absolute;left:10357;top:3316;width:3545;height:2" coordorigin="10357,3316"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shape id="Freeform 1025" o:spid="_x0000_s1028" style="position:absolute;left:10357;top:3316;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D8ccA&#10;AADdAAAADwAAAGRycy9kb3ducmV2LnhtbERP22rCQBB9F/oPyxR8MxtTEImuUlpaWoVivbT0bchO&#10;k9Ts7JJdNfXru4LQtzmc60znnWnEkVpfW1YwTFIQxIXVNZcKtpunwRiED8gaG8uk4Jc8zGc3vSnm&#10;2p74nY7rUIoYwj5HBVUILpfSFxUZ9Il1xJH7tq3BEGFbSt3iKYabRmZpOpIGa44NFTp6qKjYrw9G&#10;wdtP9pwtPs7D/fLz1T3uDl+FXjml+rfd/QREoC78i6/uFx3np3cjuHwTT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mw/HHAAAA3QAAAA8AAAAAAAAAAAAAAAAAmAIAAGRy&#10;cy9kb3ducmV2LnhtbFBLBQYAAAAABAAEAPUAAACMAwAAAAA=&#10;" path="m,l3545,e" filled="f" strokecolor="#080000" strokeweight=".21708mm">
                    <v:path arrowok="t" o:connecttype="custom" o:connectlocs="0,0;3545,0" o:connectangles="0,0"/>
                  </v:shape>
                </v:group>
                <v:group id="Group 1022" o:spid="_x0000_s1029" style="position:absolute;left:13895;top:2055;width:2;height:1267" coordorigin="13895,2055"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shape id="Freeform 1023" o:spid="_x0000_s1030" style="position:absolute;left:13895;top:2055;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2kMUA&#10;AADdAAAADwAAAGRycy9kb3ducmV2LnhtbESPQWsCMRCF74X+hzBCb5q1FpGtUUQolmIPXYVeh824&#10;WdxMliRdt//eORR6m+G9ee+b9Xb0nRoopjawgfmsAEVcB9tyY+B8epuuQKWMbLELTAZ+KcF28/iw&#10;xtKGG3/RUOVGSQinEg24nPtS61Q78phmoScW7RKixyxrbLSNeJNw3+nnolhqjy1Lg8Oe9o7qa/Xj&#10;Dbwskvs4HT+rg/1exf6g07Db18Y8TcbdK6hMY/43/12/W8EvF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7aQxQAAAN0AAAAPAAAAAAAAAAAAAAAAAJgCAABkcnMv&#10;ZG93bnJldi54bWxQSwUGAAAAAAQABAD1AAAAigMAAAAA&#10;" path="m,1267l,e" filled="f" strokeweight=".21708mm">
                    <v:path arrowok="t" o:connecttype="custom" o:connectlocs="0,3322;0,2055" o:connectangles="0,0"/>
                  </v:shape>
                </v:group>
                <w10:wrap anchorx="page"/>
              </v:group>
            </w:pict>
          </mc:Fallback>
        </mc:AlternateContent>
      </w:r>
      <w:r w:rsidR="00992248">
        <w:rPr>
          <w:rFonts w:ascii="Arial" w:eastAsia="Arial" w:hAnsi="Arial" w:cs="Arial"/>
          <w:color w:val="050000"/>
          <w:w w:val="114"/>
          <w:position w:val="-1"/>
          <w:sz w:val="17"/>
          <w:szCs w:val="17"/>
        </w:rPr>
        <w:t>T3S</w:t>
      </w:r>
    </w:p>
    <w:p w:rsidR="00C51A6A" w:rsidRDefault="00C51A6A">
      <w:pPr>
        <w:spacing w:before="5" w:after="0" w:line="160" w:lineRule="exact"/>
        <w:rPr>
          <w:sz w:val="16"/>
          <w:szCs w:val="16"/>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00" w:lineRule="exact"/>
        <w:rPr>
          <w:sz w:val="20"/>
          <w:szCs w:val="20"/>
        </w:rPr>
      </w:pPr>
    </w:p>
    <w:p w:rsidR="00C51A6A" w:rsidRDefault="0034132C">
      <w:pPr>
        <w:spacing w:after="0" w:line="240" w:lineRule="auto"/>
        <w:ind w:right="2974"/>
        <w:jc w:val="right"/>
        <w:rPr>
          <w:rFonts w:ascii="Arial" w:eastAsia="Arial" w:hAnsi="Arial" w:cs="Arial"/>
          <w:sz w:val="12"/>
          <w:szCs w:val="12"/>
        </w:rPr>
      </w:pPr>
      <w:r>
        <w:rPr>
          <w:noProof/>
        </w:rPr>
        <mc:AlternateContent>
          <mc:Choice Requires="wps">
            <w:drawing>
              <wp:anchor distT="0" distB="0" distL="114300" distR="114300" simplePos="0" relativeHeight="503305865"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1033"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0" o:spid="_x0000_s1035" type="#_x0000_t202" style="position:absolute;left:0;text-align:left;margin-left:675.4pt;margin-top:-7.3pt;width:15.2pt;height:26pt;z-index:-106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w w:val="95"/>
          <w:sz w:val="12"/>
          <w:szCs w:val="12"/>
        </w:rPr>
        <w:t>Legend</w:t>
      </w:r>
    </w:p>
    <w:p w:rsidR="00C51A6A" w:rsidRDefault="00992248">
      <w:pPr>
        <w:tabs>
          <w:tab w:val="left" w:pos="1060"/>
        </w:tabs>
        <w:spacing w:before="74" w:after="0" w:line="95" w:lineRule="exact"/>
        <w:ind w:right="1898"/>
        <w:jc w:val="right"/>
        <w:rPr>
          <w:rFonts w:ascii="Arial" w:eastAsia="Arial" w:hAnsi="Arial" w:cs="Arial"/>
          <w:sz w:val="9"/>
          <w:szCs w:val="9"/>
        </w:rPr>
      </w:pPr>
      <w:r>
        <w:rPr>
          <w:rFonts w:ascii="Arial" w:eastAsia="Arial" w:hAnsi="Arial" w:cs="Arial"/>
          <w:b/>
          <w:bCs/>
          <w:color w:val="E40000"/>
          <w:w w:val="526"/>
          <w:position w:val="-1"/>
          <w:sz w:val="9"/>
          <w:szCs w:val="9"/>
        </w:rPr>
        <w:t>C</w:t>
      </w:r>
      <w:r>
        <w:rPr>
          <w:rFonts w:ascii="Arial" w:eastAsia="Arial" w:hAnsi="Arial" w:cs="Arial"/>
          <w:b/>
          <w:bCs/>
          <w:color w:val="E40000"/>
          <w:spacing w:val="25"/>
          <w:w w:val="526"/>
          <w:position w:val="-1"/>
          <w:sz w:val="9"/>
          <w:szCs w:val="9"/>
        </w:rPr>
        <w:t xml:space="preserve"> </w:t>
      </w:r>
      <w:r>
        <w:rPr>
          <w:rFonts w:ascii="Arial" w:eastAsia="Arial" w:hAnsi="Arial" w:cs="Arial"/>
          <w:b/>
          <w:bCs/>
          <w:color w:val="050000"/>
          <w:w w:val="125"/>
          <w:position w:val="-1"/>
          <w:sz w:val="9"/>
          <w:szCs w:val="9"/>
        </w:rPr>
        <w:t>IIWIIou"ey</w:t>
      </w:r>
      <w:r>
        <w:rPr>
          <w:rFonts w:ascii="Arial" w:eastAsia="Arial" w:hAnsi="Arial" w:cs="Arial"/>
          <w:b/>
          <w:bCs/>
          <w:color w:val="050000"/>
          <w:position w:val="-1"/>
          <w:sz w:val="9"/>
          <w:szCs w:val="9"/>
        </w:rPr>
        <w:tab/>
      </w:r>
      <w:r>
        <w:rPr>
          <w:rFonts w:ascii="Arial" w:eastAsia="Arial" w:hAnsi="Arial" w:cs="Arial"/>
          <w:b/>
          <w:bCs/>
          <w:color w:val="706B60"/>
          <w:w w:val="217"/>
          <w:position w:val="-1"/>
          <w:sz w:val="9"/>
          <w:szCs w:val="9"/>
        </w:rPr>
        <w:t>c:</w:t>
      </w:r>
      <w:r>
        <w:rPr>
          <w:rFonts w:ascii="Arial" w:eastAsia="Arial" w:hAnsi="Arial" w:cs="Arial"/>
          <w:b/>
          <w:bCs/>
          <w:color w:val="706B60"/>
          <w:spacing w:val="-2"/>
          <w:w w:val="217"/>
          <w:position w:val="-1"/>
          <w:sz w:val="9"/>
          <w:szCs w:val="9"/>
        </w:rPr>
        <w:t>J</w:t>
      </w:r>
      <w:r>
        <w:rPr>
          <w:rFonts w:ascii="Arial" w:eastAsia="Arial" w:hAnsi="Arial" w:cs="Arial"/>
          <w:b/>
          <w:bCs/>
          <w:color w:val="050000"/>
          <w:position w:val="-1"/>
          <w:sz w:val="9"/>
          <w:szCs w:val="9"/>
        </w:rPr>
        <w:t>PI.S</w:t>
      </w:r>
    </w:p>
    <w:p w:rsidR="00C51A6A" w:rsidRDefault="0034132C">
      <w:pPr>
        <w:tabs>
          <w:tab w:val="left" w:pos="3060"/>
        </w:tabs>
        <w:spacing w:after="0" w:line="165" w:lineRule="exact"/>
        <w:ind w:right="181"/>
        <w:jc w:val="right"/>
        <w:rPr>
          <w:rFonts w:ascii="Arial" w:eastAsia="Arial" w:hAnsi="Arial" w:cs="Arial"/>
          <w:sz w:val="15"/>
          <w:szCs w:val="15"/>
        </w:rPr>
      </w:pPr>
      <w:r>
        <w:rPr>
          <w:noProof/>
        </w:rPr>
        <mc:AlternateContent>
          <mc:Choice Requires="wpg">
            <w:drawing>
              <wp:anchor distT="0" distB="0" distL="114300" distR="114300" simplePos="0" relativeHeight="503305863" behindDoc="1" locked="0" layoutInCell="1" allowOverlap="1">
                <wp:simplePos x="0" y="0"/>
                <wp:positionH relativeFrom="page">
                  <wp:posOffset>1211580</wp:posOffset>
                </wp:positionH>
                <wp:positionV relativeFrom="paragraph">
                  <wp:posOffset>137795</wp:posOffset>
                </wp:positionV>
                <wp:extent cx="1422400" cy="406400"/>
                <wp:effectExtent l="1905" t="4445" r="4445" b="8255"/>
                <wp:wrapNone/>
                <wp:docPr id="102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0" cy="406400"/>
                          <a:chOff x="1908" y="217"/>
                          <a:chExt cx="2240" cy="640"/>
                        </a:xfrm>
                      </wpg:grpSpPr>
                      <wpg:grpSp>
                        <wpg:cNvPr id="1029" name="Group 1018"/>
                        <wpg:cNvGrpSpPr>
                          <a:grpSpLocks/>
                        </wpg:cNvGrpSpPr>
                        <wpg:grpSpPr bwMode="auto">
                          <a:xfrm>
                            <a:off x="1920" y="223"/>
                            <a:ext cx="2" cy="627"/>
                            <a:chOff x="1920" y="223"/>
                            <a:chExt cx="2" cy="627"/>
                          </a:xfrm>
                        </wpg:grpSpPr>
                        <wps:wsp>
                          <wps:cNvPr id="1030" name="Freeform 1019"/>
                          <wps:cNvSpPr>
                            <a:spLocks/>
                          </wps:cNvSpPr>
                          <wps:spPr bwMode="auto">
                            <a:xfrm>
                              <a:off x="1920" y="223"/>
                              <a:ext cx="2" cy="627"/>
                            </a:xfrm>
                            <a:custGeom>
                              <a:avLst/>
                              <a:gdLst>
                                <a:gd name="T0" fmla="+- 0 851 223"/>
                                <a:gd name="T1" fmla="*/ 851 h 627"/>
                                <a:gd name="T2" fmla="+- 0 223 223"/>
                                <a:gd name="T3" fmla="*/ 223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1" name="Group 1016"/>
                        <wpg:cNvGrpSpPr>
                          <a:grpSpLocks/>
                        </wpg:cNvGrpSpPr>
                        <wpg:grpSpPr bwMode="auto">
                          <a:xfrm>
                            <a:off x="1914" y="845"/>
                            <a:ext cx="2228" cy="2"/>
                            <a:chOff x="1914" y="845"/>
                            <a:chExt cx="2228" cy="2"/>
                          </a:xfrm>
                        </wpg:grpSpPr>
                        <wps:wsp>
                          <wps:cNvPr id="1032" name="Freeform 1017"/>
                          <wps:cNvSpPr>
                            <a:spLocks/>
                          </wps:cNvSpPr>
                          <wps:spPr bwMode="auto">
                            <a:xfrm>
                              <a:off x="1914" y="845"/>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15" o:spid="_x0000_s1026" style="position:absolute;margin-left:95.4pt;margin-top:10.85pt;width:112pt;height:32pt;z-index:-10617;mso-position-horizontal-relative:page" coordorigin="1908,217" coordsize="22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">
                <v:group id="Group 1018" o:spid="_x0000_s1027" style="position:absolute;left:1920;top:223;width:2;height:627" coordorigin="1920,223"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Freeform 1019" o:spid="_x0000_s1028" style="position:absolute;left:1920;top:223;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wsMgA&#10;AADdAAAADwAAAGRycy9kb3ducmV2LnhtbESPQW/CMAyF75P2HyJP4jJBOpCmqhDQxDrBYTuMcYCb&#10;1Zi2WuN0TYDs38+HSdxsvef3Pi9WyXXqQkNoPRt4mmSgiCtvW64N7L/exjmoEJEtdp7JwC8FWC3v&#10;7xZYWH/lT7rsYq0khEOBBpoY+0LrUDXkMEx8TyzayQ8Oo6xDre2AVwl3nZ5m2bN22LI0NNjTuqHq&#10;e3d2Bt63cdqmx81Hmb+W5c86D4d0zI0ZPaSXOahIKd7M/9dbK/jZTPjlGxl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XCwyAAAAN0AAAAPAAAAAAAAAAAAAAAAAJgCAABk&#10;cnMvZG93bnJldi54bWxQSwUGAAAAAAQABAD1AAAAjQMAAAAA&#10;" path="m,628l,e" filled="f" strokecolor="#6b6b6b" strokeweight=".21708mm">
                    <v:path arrowok="t" o:connecttype="custom" o:connectlocs="0,851;0,223" o:connectangles="0,0"/>
                  </v:shape>
                </v:group>
                <v:group id="Group 1016" o:spid="_x0000_s1029" style="position:absolute;left:1914;top:845;width:2228;height:2" coordorigin="1914,845"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shape id="Freeform 1017" o:spid="_x0000_s1030" style="position:absolute;left:1914;top:845;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yWvcEA&#10;AADdAAAADwAAAGRycy9kb3ducmV2LnhtbERP3WrCMBS+F3yHcITdaaKDMapR/EGUbTdVH+DQHNti&#10;c1KS2HZvvwwGuzsf3+9ZbQbbiI58qB1rmM8UCOLCmZpLDbfrcfoOIkRkg41j0vBNATbr8WiFmXE9&#10;59RdYilSCIcMNVQxtpmUoajIYpi5ljhxd+ctxgR9KY3HPoXbRi6UepMWa04NFba0r6h4XJ5WQ3c4&#10;2/5Uf4XDTn0oX372Nset1i+TYbsEEWmI/+I/99mk+ep1Ab/fp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Mlr3BAAAA3QAAAA8AAAAAAAAAAAAAAAAAmAIAAGRycy9kb3du&#10;cmV2LnhtbFBLBQYAAAAABAAEAPUAAACGAw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808080"/>
          <w:w w:val="142"/>
          <w:position w:val="-2"/>
          <w:sz w:val="8"/>
          <w:szCs w:val="8"/>
        </w:rPr>
        <w:t>........</w:t>
      </w:r>
      <w:r w:rsidR="00992248">
        <w:rPr>
          <w:rFonts w:ascii="Arial" w:eastAsia="Arial" w:hAnsi="Arial" w:cs="Arial"/>
          <w:color w:val="808080"/>
          <w:spacing w:val="-12"/>
          <w:w w:val="142"/>
          <w:position w:val="-2"/>
          <w:sz w:val="8"/>
          <w:szCs w:val="8"/>
        </w:rPr>
        <w:t xml:space="preserve"> </w:t>
      </w:r>
      <w:r w:rsidR="00992248">
        <w:rPr>
          <w:rFonts w:ascii="Arial" w:eastAsia="Arial" w:hAnsi="Arial" w:cs="Arial"/>
          <w:b/>
          <w:bCs/>
          <w:color w:val="050000"/>
          <w:w w:val="185"/>
          <w:position w:val="-2"/>
          <w:sz w:val="8"/>
          <w:szCs w:val="8"/>
        </w:rPr>
        <w:t>.</w:t>
      </w:r>
      <w:r w:rsidR="00992248">
        <w:rPr>
          <w:rFonts w:ascii="Arial" w:eastAsia="Arial" w:hAnsi="Arial" w:cs="Arial"/>
          <w:b/>
          <w:bCs/>
          <w:color w:val="050000"/>
          <w:spacing w:val="-20"/>
          <w:w w:val="185"/>
          <w:position w:val="-2"/>
          <w:sz w:val="8"/>
          <w:szCs w:val="8"/>
        </w:rPr>
        <w:t>.</w:t>
      </w:r>
      <w:r w:rsidR="00992248">
        <w:rPr>
          <w:rFonts w:ascii="Arial" w:eastAsia="Arial" w:hAnsi="Arial" w:cs="Arial"/>
          <w:b/>
          <w:bCs/>
          <w:color w:val="050000"/>
          <w:w w:val="200"/>
          <w:position w:val="-2"/>
          <w:sz w:val="8"/>
          <w:szCs w:val="8"/>
        </w:rPr>
        <w:t>,</w:t>
      </w:r>
      <w:r w:rsidR="00992248">
        <w:rPr>
          <w:rFonts w:ascii="Arial" w:eastAsia="Arial" w:hAnsi="Arial" w:cs="Arial"/>
          <w:b/>
          <w:bCs/>
          <w:color w:val="050000"/>
          <w:position w:val="-2"/>
          <w:sz w:val="8"/>
          <w:szCs w:val="8"/>
        </w:rPr>
        <w:t xml:space="preserve">  </w:t>
      </w:r>
      <w:r w:rsidR="00992248">
        <w:rPr>
          <w:rFonts w:ascii="Arial" w:eastAsia="Arial" w:hAnsi="Arial" w:cs="Arial"/>
          <w:b/>
          <w:bCs/>
          <w:color w:val="050000"/>
          <w:w w:val="205"/>
          <w:position w:val="-2"/>
          <w:sz w:val="8"/>
          <w:szCs w:val="8"/>
        </w:rPr>
        <w:t>Nf'ltUitt</w:t>
      </w:r>
      <w:r w:rsidR="00992248">
        <w:rPr>
          <w:rFonts w:ascii="Arial" w:eastAsia="Arial" w:hAnsi="Arial" w:cs="Arial"/>
          <w:b/>
          <w:bCs/>
          <w:color w:val="050000"/>
          <w:spacing w:val="-30"/>
          <w:w w:val="205"/>
          <w:position w:val="-2"/>
          <w:sz w:val="8"/>
          <w:szCs w:val="8"/>
        </w:rPr>
        <w:t xml:space="preserve"> </w:t>
      </w:r>
      <w:r w:rsidR="00992248">
        <w:rPr>
          <w:rFonts w:ascii="Arial" w:eastAsia="Arial" w:hAnsi="Arial" w:cs="Arial"/>
          <w:b/>
          <w:bCs/>
          <w:color w:val="050000"/>
          <w:w w:val="205"/>
          <w:position w:val="-2"/>
          <w:sz w:val="10"/>
          <w:szCs w:val="10"/>
        </w:rPr>
        <w:t>CIJ'ja</w:t>
      </w:r>
      <w:r w:rsidR="00992248">
        <w:rPr>
          <w:rFonts w:ascii="Arial" w:eastAsia="Arial" w:hAnsi="Arial" w:cs="Arial"/>
          <w:b/>
          <w:bCs/>
          <w:color w:val="050000"/>
          <w:spacing w:val="15"/>
          <w:w w:val="205"/>
          <w:position w:val="-2"/>
          <w:sz w:val="10"/>
          <w:szCs w:val="10"/>
        </w:rPr>
        <w:t xml:space="preserve"> </w:t>
      </w:r>
      <w:r w:rsidR="00992248">
        <w:rPr>
          <w:rFonts w:ascii="Arial" w:eastAsia="Arial" w:hAnsi="Arial" w:cs="Arial"/>
          <w:b/>
          <w:bCs/>
          <w:color w:val="050000"/>
          <w:w w:val="211"/>
          <w:position w:val="-2"/>
          <w:sz w:val="10"/>
          <w:szCs w:val="10"/>
        </w:rPr>
        <w:t>C</w:t>
      </w:r>
      <w:r w:rsidR="00992248">
        <w:rPr>
          <w:rFonts w:ascii="Arial" w:eastAsia="Arial" w:hAnsi="Arial" w:cs="Arial"/>
          <w:b/>
          <w:bCs/>
          <w:color w:val="050000"/>
          <w:w w:val="118"/>
          <w:position w:val="-2"/>
          <w:sz w:val="8"/>
          <w:szCs w:val="8"/>
        </w:rPr>
        <w:t>8oo.l'ey</w:t>
      </w:r>
      <w:r w:rsidR="00992248">
        <w:rPr>
          <w:rFonts w:ascii="Arial" w:eastAsia="Arial" w:hAnsi="Arial" w:cs="Arial"/>
          <w:b/>
          <w:bCs/>
          <w:color w:val="050000"/>
          <w:position w:val="-2"/>
          <w:sz w:val="8"/>
          <w:szCs w:val="8"/>
        </w:rPr>
        <w:tab/>
      </w:r>
      <w:r w:rsidR="00992248">
        <w:rPr>
          <w:rFonts w:ascii="Arial" w:eastAsia="Arial" w:hAnsi="Arial" w:cs="Arial"/>
          <w:color w:val="050000"/>
          <w:w w:val="116"/>
          <w:position w:val="2"/>
          <w:sz w:val="15"/>
          <w:szCs w:val="15"/>
        </w:rPr>
        <w:t>N</w:t>
      </w:r>
    </w:p>
    <w:p w:rsidR="00C51A6A" w:rsidRDefault="00C51A6A">
      <w:pPr>
        <w:spacing w:after="0"/>
        <w:jc w:val="right"/>
        <w:sectPr w:rsidR="00C51A6A">
          <w:type w:val="continuous"/>
          <w:pgSz w:w="15840" w:h="12240" w:orient="landscape"/>
          <w:pgMar w:top="1480" w:right="1920" w:bottom="920" w:left="660" w:header="720" w:footer="720" w:gutter="0"/>
          <w:cols w:space="720"/>
        </w:sectPr>
      </w:pPr>
    </w:p>
    <w:p w:rsidR="00C51A6A" w:rsidRDefault="00C51A6A">
      <w:pPr>
        <w:spacing w:before="9" w:after="0" w:line="190" w:lineRule="exact"/>
        <w:rPr>
          <w:sz w:val="19"/>
          <w:szCs w:val="19"/>
        </w:rPr>
      </w:pPr>
    </w:p>
    <w:p w:rsidR="00C51A6A" w:rsidRDefault="00992248">
      <w:pPr>
        <w:spacing w:after="0" w:line="240" w:lineRule="auto"/>
        <w:ind w:left="109" w:right="-55"/>
        <w:rPr>
          <w:rFonts w:ascii="Arial" w:eastAsia="Arial" w:hAnsi="Arial" w:cs="Arial"/>
          <w:sz w:val="10"/>
          <w:szCs w:val="10"/>
        </w:rPr>
      </w:pPr>
      <w:r>
        <w:rPr>
          <w:rFonts w:ascii="Arial" w:eastAsia="Arial" w:hAnsi="Arial" w:cs="Arial"/>
          <w:color w:val="808080"/>
          <w:w w:val="158"/>
          <w:sz w:val="10"/>
          <w:szCs w:val="10"/>
        </w:rPr>
        <w:t>.[:,</w:t>
      </w:r>
    </w:p>
    <w:p w:rsidR="00C51A6A" w:rsidRDefault="00992248">
      <w:pPr>
        <w:spacing w:after="0" w:line="111" w:lineRule="exact"/>
        <w:ind w:left="109" w:right="-55"/>
        <w:rPr>
          <w:rFonts w:ascii="Arial" w:eastAsia="Arial" w:hAnsi="Arial" w:cs="Arial"/>
          <w:sz w:val="10"/>
          <w:szCs w:val="10"/>
        </w:rPr>
      </w:pPr>
      <w:r>
        <w:rPr>
          <w:rFonts w:ascii="Arial" w:eastAsia="Arial" w:hAnsi="Arial" w:cs="Arial"/>
          <w:color w:val="808080"/>
          <w:w w:val="158"/>
          <w:sz w:val="10"/>
          <w:szCs w:val="10"/>
        </w:rPr>
        <w:t>.[:,</w:t>
      </w:r>
    </w:p>
    <w:p w:rsidR="00C51A6A" w:rsidRDefault="00992248">
      <w:pPr>
        <w:tabs>
          <w:tab w:val="left" w:pos="2940"/>
        </w:tabs>
        <w:spacing w:before="46" w:after="0" w:line="238" w:lineRule="exact"/>
        <w:ind w:right="-73"/>
        <w:rPr>
          <w:rFonts w:ascii="Times New Roman" w:eastAsia="Times New Roman" w:hAnsi="Times New Roman" w:cs="Times New Roman"/>
          <w:sz w:val="16"/>
          <w:szCs w:val="16"/>
        </w:rPr>
      </w:pPr>
      <w:r>
        <w:br w:type="column"/>
      </w:r>
      <w:r>
        <w:rPr>
          <w:rFonts w:ascii="Arial" w:eastAsia="Arial" w:hAnsi="Arial" w:cs="Arial"/>
          <w:color w:val="050000"/>
          <w:w w:val="94"/>
          <w:position w:val="-2"/>
          <w:sz w:val="14"/>
          <w:szCs w:val="14"/>
        </w:rPr>
        <w:t>Northeast</w:t>
      </w:r>
      <w:r>
        <w:rPr>
          <w:rFonts w:ascii="Arial" w:eastAsia="Arial" w:hAnsi="Arial" w:cs="Arial"/>
          <w:color w:val="050000"/>
          <w:spacing w:val="-7"/>
          <w:w w:val="94"/>
          <w:position w:val="-2"/>
          <w:sz w:val="14"/>
          <w:szCs w:val="14"/>
        </w:rPr>
        <w:t xml:space="preserve"> </w:t>
      </w:r>
      <w:r>
        <w:rPr>
          <w:rFonts w:ascii="Arial" w:eastAsia="Arial" w:hAnsi="Arial" w:cs="Arial"/>
          <w:color w:val="050000"/>
          <w:w w:val="97"/>
          <w:position w:val="-2"/>
          <w:sz w:val="14"/>
          <w:szCs w:val="14"/>
        </w:rPr>
        <w:t>Orego</w:t>
      </w:r>
      <w:r>
        <w:rPr>
          <w:rFonts w:ascii="Arial" w:eastAsia="Arial" w:hAnsi="Arial" w:cs="Arial"/>
          <w:color w:val="050000"/>
          <w:w w:val="98"/>
          <w:position w:val="-2"/>
          <w:sz w:val="14"/>
          <w:szCs w:val="14"/>
        </w:rPr>
        <w:t>n</w:t>
      </w:r>
      <w:r>
        <w:rPr>
          <w:rFonts w:ascii="Arial" w:eastAsia="Arial" w:hAnsi="Arial" w:cs="Arial"/>
          <w:color w:val="050000"/>
          <w:spacing w:val="-27"/>
          <w:position w:val="-2"/>
          <w:sz w:val="14"/>
          <w:szCs w:val="14"/>
        </w:rPr>
        <w:t xml:space="preserve"> </w:t>
      </w:r>
      <w:r>
        <w:rPr>
          <w:rFonts w:ascii="Arial" w:eastAsia="Arial" w:hAnsi="Arial" w:cs="Arial"/>
          <w:color w:val="050000"/>
          <w:w w:val="97"/>
          <w:position w:val="-2"/>
          <w:sz w:val="14"/>
          <w:szCs w:val="14"/>
        </w:rPr>
        <w:t>District</w:t>
      </w:r>
      <w:r>
        <w:rPr>
          <w:rFonts w:ascii="Arial" w:eastAsia="Arial" w:hAnsi="Arial" w:cs="Arial"/>
          <w:color w:val="050000"/>
          <w:spacing w:val="-9"/>
          <w:w w:val="97"/>
          <w:position w:val="-2"/>
          <w:sz w:val="14"/>
          <w:szCs w:val="14"/>
        </w:rPr>
        <w:t xml:space="preserve"> </w:t>
      </w:r>
      <w:r>
        <w:rPr>
          <w:rFonts w:ascii="Arial" w:eastAsia="Arial" w:hAnsi="Arial" w:cs="Arial"/>
          <w:color w:val="050000"/>
          <w:position w:val="-2"/>
          <w:sz w:val="14"/>
          <w:szCs w:val="14"/>
        </w:rPr>
        <w:t>GIS</w:t>
      </w:r>
      <w:r>
        <w:rPr>
          <w:rFonts w:ascii="Arial" w:eastAsia="Arial" w:hAnsi="Arial" w:cs="Arial"/>
          <w:color w:val="050000"/>
          <w:spacing w:val="3"/>
          <w:position w:val="-2"/>
          <w:sz w:val="14"/>
          <w:szCs w:val="14"/>
        </w:rPr>
        <w:t xml:space="preserve"> </w:t>
      </w:r>
      <w:r>
        <w:rPr>
          <w:rFonts w:ascii="Arial" w:eastAsia="Arial" w:hAnsi="Arial" w:cs="Arial"/>
          <w:color w:val="050000"/>
          <w:w w:val="97"/>
          <w:position w:val="-2"/>
          <w:sz w:val="14"/>
          <w:szCs w:val="14"/>
        </w:rPr>
        <w:t>-</w:t>
      </w:r>
      <w:r>
        <w:rPr>
          <w:rFonts w:ascii="Arial" w:eastAsia="Arial" w:hAnsi="Arial" w:cs="Arial"/>
          <w:color w:val="050000"/>
          <w:spacing w:val="-23"/>
          <w:position w:val="-2"/>
          <w:sz w:val="14"/>
          <w:szCs w:val="14"/>
        </w:rPr>
        <w:t xml:space="preserve"> </w:t>
      </w:r>
      <w:r>
        <w:rPr>
          <w:rFonts w:ascii="Arial" w:eastAsia="Arial" w:hAnsi="Arial" w:cs="Arial"/>
          <w:color w:val="050000"/>
          <w:position w:val="-2"/>
          <w:sz w:val="14"/>
          <w:szCs w:val="14"/>
        </w:rPr>
        <w:t>agj</w:t>
      </w:r>
      <w:r>
        <w:rPr>
          <w:rFonts w:ascii="Arial" w:eastAsia="Arial" w:hAnsi="Arial" w:cs="Arial"/>
          <w:color w:val="050000"/>
          <w:position w:val="-2"/>
          <w:sz w:val="14"/>
          <w:szCs w:val="14"/>
        </w:rPr>
        <w:tab/>
      </w:r>
      <w:r>
        <w:rPr>
          <w:rFonts w:ascii="Times New Roman" w:eastAsia="Times New Roman" w:hAnsi="Times New Roman" w:cs="Times New Roman"/>
          <w:color w:val="8E6650"/>
          <w:w w:val="110"/>
          <w:position w:val="4"/>
          <w:sz w:val="16"/>
          <w:szCs w:val="16"/>
        </w:rPr>
        <w:t>12</w:t>
      </w:r>
    </w:p>
    <w:p w:rsidR="00C51A6A" w:rsidRDefault="00992248">
      <w:pPr>
        <w:spacing w:after="0" w:line="152" w:lineRule="exact"/>
        <w:ind w:left="591" w:right="-20"/>
        <w:rPr>
          <w:rFonts w:ascii="Arial" w:eastAsia="Arial" w:hAnsi="Arial" w:cs="Arial"/>
          <w:sz w:val="14"/>
          <w:szCs w:val="14"/>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sz w:val="14"/>
          <w:szCs w:val="14"/>
        </w:rPr>
        <w:t>Grande</w:t>
      </w:r>
      <w:r>
        <w:rPr>
          <w:rFonts w:ascii="Arial" w:eastAsia="Arial" w:hAnsi="Arial" w:cs="Arial"/>
          <w:color w:val="050000"/>
          <w:spacing w:val="-1"/>
          <w:sz w:val="14"/>
          <w:szCs w:val="14"/>
        </w:rPr>
        <w:t>.</w:t>
      </w:r>
      <w:r>
        <w:rPr>
          <w:rFonts w:ascii="Arial" w:eastAsia="Arial" w:hAnsi="Arial" w:cs="Arial"/>
          <w:color w:val="050000"/>
          <w:sz w:val="14"/>
          <w:szCs w:val="14"/>
        </w:rPr>
        <w:t>OR</w:t>
      </w:r>
    </w:p>
    <w:p w:rsidR="00C51A6A" w:rsidRDefault="00992248">
      <w:pPr>
        <w:spacing w:after="0" w:line="157" w:lineRule="exact"/>
        <w:ind w:left="640" w:right="-20"/>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sz w:val="14"/>
          <w:szCs w:val="14"/>
        </w:rPr>
        <w:t>25</w:t>
      </w:r>
      <w:r>
        <w:rPr>
          <w:rFonts w:ascii="Arial" w:eastAsia="Arial" w:hAnsi="Arial" w:cs="Arial"/>
          <w:color w:val="050000"/>
          <w:spacing w:val="2"/>
          <w:sz w:val="14"/>
          <w:szCs w:val="14"/>
        </w:rPr>
        <w:t>.</w:t>
      </w:r>
      <w:r>
        <w:rPr>
          <w:rFonts w:ascii="Arial" w:eastAsia="Arial" w:hAnsi="Arial" w:cs="Arial"/>
          <w:color w:val="050000"/>
          <w:sz w:val="14"/>
          <w:szCs w:val="14"/>
        </w:rPr>
        <w:t>2005</w:t>
      </w:r>
    </w:p>
    <w:p w:rsidR="00C51A6A" w:rsidRDefault="00992248">
      <w:pPr>
        <w:tabs>
          <w:tab w:val="left" w:pos="280"/>
          <w:tab w:val="left" w:pos="1040"/>
        </w:tabs>
        <w:spacing w:after="0" w:line="166" w:lineRule="exact"/>
        <w:ind w:left="9"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94B38"/>
          <w:w w:val="600"/>
          <w:position w:val="-1"/>
          <w:sz w:val="10"/>
          <w:szCs w:val="10"/>
        </w:rPr>
        <w:t>-</w:t>
      </w:r>
      <w:r>
        <w:rPr>
          <w:rFonts w:ascii="Times New Roman" w:eastAsia="Times New Roman" w:hAnsi="Times New Roman" w:cs="Times New Roman"/>
          <w:color w:val="794B38"/>
          <w:position w:val="-1"/>
          <w:sz w:val="10"/>
          <w:szCs w:val="10"/>
        </w:rPr>
        <w:tab/>
      </w:r>
      <w:r>
        <w:rPr>
          <w:rFonts w:ascii="Times New Roman" w:eastAsia="Times New Roman" w:hAnsi="Times New Roman" w:cs="Times New Roman"/>
          <w:b/>
          <w:bCs/>
          <w:color w:val="050000"/>
          <w:position w:val="-1"/>
          <w:sz w:val="10"/>
          <w:szCs w:val="10"/>
        </w:rPr>
        <w:t>Aoells</w:t>
      </w:r>
      <w:r>
        <w:rPr>
          <w:rFonts w:ascii="Times New Roman" w:eastAsia="Times New Roman" w:hAnsi="Times New Roman" w:cs="Times New Roman"/>
          <w:b/>
          <w:bCs/>
          <w:color w:val="050000"/>
          <w:position w:val="-1"/>
          <w:sz w:val="10"/>
          <w:szCs w:val="10"/>
        </w:rPr>
        <w:tab/>
      </w:r>
      <w:r>
        <w:rPr>
          <w:rFonts w:ascii="Times New Roman" w:eastAsia="Times New Roman" w:hAnsi="Times New Roman" w:cs="Times New Roman"/>
          <w:b/>
          <w:bCs/>
          <w:color w:val="706B60"/>
          <w:w w:val="213"/>
          <w:position w:val="-1"/>
          <w:sz w:val="18"/>
          <w:szCs w:val="18"/>
        </w:rPr>
        <w:t>D</w:t>
      </w:r>
      <w:r>
        <w:rPr>
          <w:rFonts w:ascii="Times New Roman" w:eastAsia="Times New Roman" w:hAnsi="Times New Roman" w:cs="Times New Roman"/>
          <w:b/>
          <w:bCs/>
          <w:color w:val="706B60"/>
          <w:spacing w:val="-42"/>
          <w:w w:val="213"/>
          <w:position w:val="-1"/>
          <w:sz w:val="18"/>
          <w:szCs w:val="18"/>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position w:val="-1"/>
          <w:sz w:val="10"/>
          <w:szCs w:val="10"/>
        </w:rPr>
        <w:t>(f'-£1J,'RicloO._,ry,uooa.mrwz)</w:t>
      </w:r>
    </w:p>
    <w:p w:rsidR="00C51A6A" w:rsidRDefault="00992248">
      <w:pPr>
        <w:tabs>
          <w:tab w:val="left" w:pos="1040"/>
        </w:tabs>
        <w:spacing w:after="0" w:line="152" w:lineRule="exact"/>
        <w:ind w:left="12" w:right="-20"/>
        <w:rPr>
          <w:rFonts w:ascii="Times New Roman" w:eastAsia="Times New Roman" w:hAnsi="Times New Roman" w:cs="Times New Roman"/>
          <w:sz w:val="12"/>
          <w:szCs w:val="12"/>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Times New Roman" w:eastAsia="Times New Roman" w:hAnsi="Times New Roman" w:cs="Times New Roman"/>
          <w:b/>
          <w:bCs/>
          <w:color w:val="C38C34"/>
          <w:spacing w:val="-15"/>
          <w:w w:val="229"/>
          <w:position w:val="-1"/>
          <w:sz w:val="18"/>
          <w:szCs w:val="18"/>
        </w:rPr>
        <w:t>C</w:t>
      </w:r>
      <w:r>
        <w:rPr>
          <w:rFonts w:ascii="Times New Roman" w:eastAsia="Times New Roman" w:hAnsi="Times New Roman" w:cs="Times New Roman"/>
          <w:b/>
          <w:bCs/>
          <w:color w:val="050000"/>
          <w:w w:val="83"/>
          <w:position w:val="-1"/>
          <w:sz w:val="18"/>
          <w:szCs w:val="18"/>
        </w:rPr>
        <w:t>.</w:t>
      </w:r>
      <w:r>
        <w:rPr>
          <w:rFonts w:ascii="Times New Roman" w:eastAsia="Times New Roman" w:hAnsi="Times New Roman" w:cs="Times New Roman"/>
          <w:b/>
          <w:bCs/>
          <w:color w:val="050000"/>
          <w:spacing w:val="-12"/>
          <w:w w:val="83"/>
          <w:position w:val="-1"/>
          <w:sz w:val="18"/>
          <w:szCs w:val="18"/>
        </w:rPr>
        <w:t>.</w:t>
      </w:r>
      <w:r>
        <w:rPr>
          <w:rFonts w:ascii="Times New Roman" w:eastAsia="Times New Roman" w:hAnsi="Times New Roman" w:cs="Times New Roman"/>
          <w:b/>
          <w:bCs/>
          <w:color w:val="050000"/>
          <w:w w:val="119"/>
          <w:position w:val="-1"/>
          <w:sz w:val="12"/>
          <w:szCs w:val="12"/>
        </w:rPr>
        <w:t>ol'l</w:t>
      </w:r>
      <w:r>
        <w:rPr>
          <w:rFonts w:ascii="Times New Roman" w:eastAsia="Times New Roman" w:hAnsi="Times New Roman" w:cs="Times New Roman"/>
          <w:b/>
          <w:bCs/>
          <w:color w:val="050000"/>
          <w:w w:val="120"/>
          <w:position w:val="-1"/>
          <w:sz w:val="12"/>
          <w:szCs w:val="12"/>
        </w:rPr>
        <w:t>(h•u.</w:t>
      </w:r>
      <w:r>
        <w:rPr>
          <w:rFonts w:ascii="Times New Roman" w:eastAsia="Times New Roman" w:hAnsi="Times New Roman" w:cs="Times New Roman"/>
          <w:b/>
          <w:bCs/>
          <w:color w:val="050000"/>
          <w:spacing w:val="6"/>
          <w:position w:val="-1"/>
          <w:sz w:val="12"/>
          <w:szCs w:val="12"/>
        </w:rPr>
        <w:t xml:space="preserve"> </w:t>
      </w:r>
      <w:r>
        <w:rPr>
          <w:rFonts w:ascii="Times New Roman" w:eastAsia="Times New Roman" w:hAnsi="Times New Roman" w:cs="Times New Roman"/>
          <w:b/>
          <w:bCs/>
          <w:color w:val="050000"/>
          <w:w w:val="119"/>
          <w:position w:val="-1"/>
          <w:sz w:val="12"/>
          <w:szCs w:val="12"/>
        </w:rPr>
        <w:t xml:space="preserve">oo..,rv.u </w:t>
      </w:r>
      <w:r>
        <w:rPr>
          <w:rFonts w:ascii="Times New Roman" w:eastAsia="Times New Roman" w:hAnsi="Times New Roman" w:cs="Times New Roman"/>
          <w:b/>
          <w:bCs/>
          <w:color w:val="050000"/>
          <w:position w:val="-1"/>
          <w:sz w:val="12"/>
          <w:szCs w:val="12"/>
        </w:rPr>
        <w:t>o</w:t>
      </w:r>
      <w:r>
        <w:rPr>
          <w:rFonts w:ascii="Times New Roman" w:eastAsia="Times New Roman" w:hAnsi="Times New Roman" w:cs="Times New Roman"/>
          <w:b/>
          <w:bCs/>
          <w:color w:val="050000"/>
          <w:spacing w:val="18"/>
          <w:position w:val="-1"/>
          <w:sz w:val="12"/>
          <w:szCs w:val="12"/>
        </w:rPr>
        <w:t xml:space="preserve"> </w:t>
      </w:r>
      <w:r>
        <w:rPr>
          <w:rFonts w:ascii="Times New Roman" w:eastAsia="Times New Roman" w:hAnsi="Times New Roman" w:cs="Times New Roman"/>
          <w:b/>
          <w:bCs/>
          <w:color w:val="050000"/>
          <w:w w:val="119"/>
          <w:position w:val="-1"/>
          <w:sz w:val="12"/>
          <w:szCs w:val="12"/>
        </w:rPr>
        <w:t>l'l!Z</w:t>
      </w:r>
      <w:r>
        <w:rPr>
          <w:rFonts w:ascii="Times New Roman" w:eastAsia="Times New Roman" w:hAnsi="Times New Roman" w:cs="Times New Roman"/>
          <w:b/>
          <w:bCs/>
          <w:color w:val="050000"/>
          <w:w w:val="120"/>
          <w:position w:val="-1"/>
          <w:sz w:val="12"/>
          <w:szCs w:val="12"/>
        </w:rPr>
        <w:t>)</w:t>
      </w:r>
    </w:p>
    <w:p w:rsidR="00C51A6A" w:rsidRDefault="00992248">
      <w:pPr>
        <w:tabs>
          <w:tab w:val="left" w:pos="1720"/>
        </w:tabs>
        <w:spacing w:after="0" w:line="228" w:lineRule="exact"/>
        <w:ind w:right="-20"/>
        <w:rPr>
          <w:rFonts w:ascii="Arial" w:eastAsia="Arial" w:hAnsi="Arial" w:cs="Arial"/>
          <w:sz w:val="14"/>
          <w:szCs w:val="14"/>
        </w:rPr>
      </w:pPr>
      <w:r>
        <w:rPr>
          <w:rFonts w:ascii="Times New Roman" w:eastAsia="Times New Roman" w:hAnsi="Times New Roman" w:cs="Times New Roman"/>
          <w:b/>
          <w:bCs/>
          <w:color w:val="050000"/>
          <w:position w:val="4"/>
          <w:sz w:val="20"/>
          <w:szCs w:val="20"/>
        </w:rPr>
        <w:t>c::Ja•s</w:t>
      </w:r>
      <w:r>
        <w:rPr>
          <w:rFonts w:ascii="Times New Roman" w:eastAsia="Times New Roman" w:hAnsi="Times New Roman" w:cs="Times New Roman"/>
          <w:b/>
          <w:bCs/>
          <w:color w:val="050000"/>
          <w:position w:val="4"/>
          <w:sz w:val="20"/>
          <w:szCs w:val="20"/>
        </w:rPr>
        <w:tab/>
      </w:r>
      <w:r>
        <w:rPr>
          <w:rFonts w:ascii="Arial" w:eastAsia="Arial" w:hAnsi="Arial" w:cs="Arial"/>
          <w:color w:val="050000"/>
          <w:position w:val="-1"/>
          <w:sz w:val="15"/>
          <w:szCs w:val="15"/>
        </w:rPr>
        <w:t>For</w:t>
      </w:r>
      <w:r>
        <w:rPr>
          <w:rFonts w:ascii="Arial" w:eastAsia="Arial" w:hAnsi="Arial" w:cs="Arial"/>
          <w:color w:val="050000"/>
          <w:spacing w:val="-12"/>
          <w:position w:val="-1"/>
          <w:sz w:val="15"/>
          <w:szCs w:val="15"/>
        </w:rPr>
        <w:t xml:space="preserve"> </w:t>
      </w:r>
      <w:r>
        <w:rPr>
          <w:rFonts w:ascii="Arial" w:eastAsia="Arial" w:hAnsi="Arial" w:cs="Arial"/>
          <w:color w:val="050000"/>
          <w:position w:val="-1"/>
          <w:sz w:val="14"/>
          <w:szCs w:val="14"/>
        </w:rPr>
        <w:t>Visual</w:t>
      </w:r>
      <w:r>
        <w:rPr>
          <w:rFonts w:ascii="Arial" w:eastAsia="Arial" w:hAnsi="Arial" w:cs="Arial"/>
          <w:color w:val="050000"/>
          <w:spacing w:val="6"/>
          <w:position w:val="-1"/>
          <w:sz w:val="14"/>
          <w:szCs w:val="14"/>
        </w:rPr>
        <w:t xml:space="preserve"> </w:t>
      </w:r>
      <w:r>
        <w:rPr>
          <w:rFonts w:ascii="Arial" w:eastAsia="Arial" w:hAnsi="Arial" w:cs="Arial"/>
          <w:color w:val="050000"/>
          <w:position w:val="-1"/>
          <w:sz w:val="14"/>
          <w:szCs w:val="14"/>
        </w:rPr>
        <w:t>Display</w:t>
      </w:r>
      <w:r>
        <w:rPr>
          <w:rFonts w:ascii="Arial" w:eastAsia="Arial" w:hAnsi="Arial" w:cs="Arial"/>
          <w:color w:val="050000"/>
          <w:spacing w:val="34"/>
          <w:position w:val="-1"/>
          <w:sz w:val="14"/>
          <w:szCs w:val="14"/>
        </w:rPr>
        <w:t xml:space="preserve"> </w:t>
      </w:r>
      <w:r>
        <w:rPr>
          <w:rFonts w:ascii="Arial" w:eastAsia="Arial" w:hAnsi="Arial" w:cs="Arial"/>
          <w:color w:val="050000"/>
          <w:spacing w:val="3"/>
          <w:w w:val="141"/>
          <w:position w:val="-1"/>
          <w:sz w:val="15"/>
          <w:szCs w:val="15"/>
        </w:rPr>
        <w:t>0</w:t>
      </w:r>
      <w:r>
        <w:rPr>
          <w:rFonts w:ascii="Arial" w:eastAsia="Arial" w:hAnsi="Arial" w:cs="Arial"/>
          <w:color w:val="050000"/>
          <w:w w:val="102"/>
          <w:position w:val="-1"/>
          <w:sz w:val="14"/>
          <w:szCs w:val="14"/>
        </w:rPr>
        <w:t>nly</w:t>
      </w:r>
    </w:p>
    <w:p w:rsidR="00C51A6A" w:rsidRDefault="00C51A6A">
      <w:pPr>
        <w:spacing w:after="0"/>
        <w:sectPr w:rsidR="00C51A6A">
          <w:type w:val="continuous"/>
          <w:pgSz w:w="15840" w:h="12240" w:orient="landscape"/>
          <w:pgMar w:top="1480" w:right="1920" w:bottom="920" w:left="660" w:header="720" w:footer="720" w:gutter="0"/>
          <w:cols w:num="3" w:space="720" w:equalWidth="0">
            <w:col w:w="286" w:space="1029"/>
            <w:col w:w="3118" w:space="5411"/>
            <w:col w:w="3416"/>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Mt.</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Emily</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before="1" w:after="0" w:line="280" w:lineRule="exact"/>
        <w:rPr>
          <w:sz w:val="28"/>
          <w:szCs w:val="28"/>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 xml:space="preserve">Wildfire Hazard, </w:t>
            </w:r>
            <w:r>
              <w:rPr>
                <w:rFonts w:ascii="Arial" w:eastAsia="Arial" w:hAnsi="Arial" w:cs="Arial"/>
                <w:b/>
                <w:bCs/>
                <w:sz w:val="20"/>
                <w:szCs w:val="20"/>
              </w:rPr>
              <w:t>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35</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130</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3</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 xml:space="preserve">Mt. Emily, Owsley </w:t>
      </w:r>
      <w:r>
        <w:rPr>
          <w:rFonts w:ascii="Arial" w:eastAsia="Arial" w:hAnsi="Arial" w:cs="Arial"/>
          <w:sz w:val="24"/>
          <w:szCs w:val="24"/>
        </w:rPr>
        <w:t>Canyon and 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La Grande and Imbler Rural Fire Protection</w:t>
      </w:r>
    </w:p>
    <w:p w:rsidR="00C51A6A" w:rsidRDefault="00992248">
      <w:pPr>
        <w:spacing w:after="0" w:line="240" w:lineRule="auto"/>
        <w:ind w:left="240" w:right="-20"/>
        <w:rPr>
          <w:rFonts w:ascii="Arial" w:eastAsia="Arial" w:hAnsi="Arial" w:cs="Arial"/>
          <w:sz w:val="24"/>
          <w:szCs w:val="24"/>
        </w:rPr>
      </w:pPr>
      <w:r>
        <w:rPr>
          <w:rFonts w:ascii="Arial" w:eastAsia="Arial" w:hAnsi="Arial" w:cs="Arial"/>
          <w:sz w:val="24"/>
          <w:szCs w:val="24"/>
        </w:rPr>
        <w:t>Districts.</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w:t>
      </w:r>
      <w:r>
        <w:rPr>
          <w:rFonts w:ascii="Arial" w:eastAsia="Arial" w:hAnsi="Arial" w:cs="Arial"/>
          <w:sz w:val="24"/>
          <w:szCs w:val="24"/>
        </w:rPr>
        <w:t xml:space="preserve">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706"/>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Mt. Emily Treatment</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26" w:lineRule="exact"/>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 ODF;</w:t>
            </w:r>
            <w:r>
              <w:rPr>
                <w:rFonts w:ascii="Arial" w:eastAsia="Arial" w:hAnsi="Arial" w:cs="Arial"/>
                <w:spacing w:val="-2"/>
                <w:sz w:val="20"/>
                <w:szCs w:val="20"/>
              </w:rPr>
              <w:t xml:space="preserve"> </w:t>
            </w:r>
            <w:r>
              <w:rPr>
                <w:rFonts w:ascii="Arial" w:eastAsia="Arial" w:hAnsi="Arial" w:cs="Arial"/>
                <w:sz w:val="20"/>
                <w:szCs w:val="20"/>
              </w:rPr>
              <w:t>Private &amp; Industrial</w:t>
            </w:r>
          </w:p>
          <w:p w:rsidR="00C51A6A" w:rsidRDefault="00992248">
            <w:pPr>
              <w:spacing w:before="4" w:after="0" w:line="230" w:lineRule="exact"/>
              <w:ind w:left="323" w:right="302"/>
              <w:rPr>
                <w:rFonts w:ascii="Arial" w:eastAsia="Arial" w:hAnsi="Arial" w:cs="Arial"/>
                <w:sz w:val="20"/>
                <w:szCs w:val="20"/>
              </w:rPr>
            </w:pP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LG &amp; Imbler</w:t>
            </w:r>
            <w:r>
              <w:rPr>
                <w:rFonts w:ascii="Arial" w:eastAsia="Arial" w:hAnsi="Arial" w:cs="Arial"/>
                <w:spacing w:val="-2"/>
                <w:sz w:val="20"/>
                <w:szCs w:val="20"/>
              </w:rPr>
              <w:t xml:space="preserve"> </w:t>
            </w:r>
            <w:r>
              <w:rPr>
                <w:rFonts w:ascii="Arial" w:eastAsia="Arial" w:hAnsi="Arial" w:cs="Arial"/>
                <w:sz w:val="20"/>
                <w:szCs w:val="20"/>
              </w:rPr>
              <w:t>RFPDs; UC For</w:t>
            </w:r>
            <w:r>
              <w:rPr>
                <w:rFonts w:ascii="Arial" w:eastAsia="Arial" w:hAnsi="Arial" w:cs="Arial"/>
                <w:spacing w:val="-1"/>
                <w:sz w:val="20"/>
                <w:szCs w:val="20"/>
              </w:rPr>
              <w:t>e</w:t>
            </w:r>
            <w:r>
              <w:rPr>
                <w:rFonts w:ascii="Arial" w:eastAsia="Arial" w:hAnsi="Arial" w:cs="Arial"/>
                <w:sz w:val="20"/>
                <w:szCs w:val="20"/>
              </w:rPr>
              <w:t>st R</w:t>
            </w:r>
            <w:r>
              <w:rPr>
                <w:rFonts w:ascii="Arial" w:eastAsia="Arial" w:hAnsi="Arial" w:cs="Arial"/>
                <w:spacing w:val="-1"/>
                <w:sz w:val="20"/>
                <w:szCs w:val="20"/>
              </w:rPr>
              <w:t>e</w:t>
            </w:r>
            <w:r>
              <w:rPr>
                <w:rFonts w:ascii="Arial" w:eastAsia="Arial" w:hAnsi="Arial" w:cs="Arial"/>
                <w:sz w:val="20"/>
                <w:szCs w:val="20"/>
              </w:rPr>
              <w:t>st</w:t>
            </w:r>
            <w:r>
              <w:rPr>
                <w:rFonts w:ascii="Arial" w:eastAsia="Arial" w:hAnsi="Arial" w:cs="Arial"/>
                <w:spacing w:val="-1"/>
                <w:sz w:val="20"/>
                <w:szCs w:val="20"/>
              </w:rPr>
              <w:t>or</w:t>
            </w:r>
            <w:r>
              <w:rPr>
                <w:rFonts w:ascii="Arial" w:eastAsia="Arial" w:hAnsi="Arial" w:cs="Arial"/>
                <w:sz w:val="20"/>
                <w:szCs w:val="20"/>
              </w:rPr>
              <w:t>ation Board</w:t>
            </w:r>
          </w:p>
        </w:tc>
      </w:tr>
      <w:tr w:rsidR="00C51A6A">
        <w:trPr>
          <w:trHeight w:hRule="exact" w:val="47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Mt. Emily</w:t>
            </w:r>
            <w:r>
              <w:rPr>
                <w:rFonts w:ascii="Arial" w:eastAsia="Arial" w:hAnsi="Arial" w:cs="Arial"/>
                <w:spacing w:val="1"/>
                <w:sz w:val="20"/>
                <w:szCs w:val="20"/>
              </w:rPr>
              <w:t xml:space="preserve"> </w:t>
            </w:r>
            <w:r>
              <w:rPr>
                <w:rFonts w:ascii="Arial" w:eastAsia="Arial" w:hAnsi="Arial" w:cs="Arial"/>
                <w:sz w:val="20"/>
                <w:szCs w:val="20"/>
              </w:rPr>
              <w:t>Private Lan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after="0" w:line="230" w:lineRule="exact"/>
              <w:ind w:left="323" w:right="244" w:hanging="216"/>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Private</w:t>
            </w:r>
            <w:r>
              <w:rPr>
                <w:rFonts w:ascii="Arial" w:eastAsia="Arial" w:hAnsi="Arial" w:cs="Arial"/>
                <w:spacing w:val="-2"/>
                <w:sz w:val="20"/>
                <w:szCs w:val="20"/>
              </w:rPr>
              <w:t xml:space="preserve"> </w:t>
            </w:r>
            <w:r>
              <w:rPr>
                <w:rFonts w:ascii="Arial" w:eastAsia="Arial" w:hAnsi="Arial" w:cs="Arial"/>
                <w:sz w:val="20"/>
                <w:szCs w:val="20"/>
              </w:rPr>
              <w:t xml:space="preserve">&amp; Industrial </w:t>
            </w:r>
            <w:r>
              <w:rPr>
                <w:rFonts w:ascii="Arial" w:eastAsia="Arial" w:hAnsi="Arial" w:cs="Arial"/>
                <w:spacing w:val="-1"/>
                <w:sz w:val="20"/>
                <w:szCs w:val="20"/>
              </w:rPr>
              <w:t>L</w:t>
            </w:r>
            <w:r>
              <w:rPr>
                <w:rFonts w:ascii="Arial" w:eastAsia="Arial" w:hAnsi="Arial" w:cs="Arial"/>
                <w:sz w:val="20"/>
                <w:szCs w:val="20"/>
              </w:rPr>
              <w:t>and</w:t>
            </w:r>
            <w:r>
              <w:rPr>
                <w:rFonts w:ascii="Arial" w:eastAsia="Arial" w:hAnsi="Arial" w:cs="Arial"/>
                <w:spacing w:val="-1"/>
                <w:sz w:val="20"/>
                <w:szCs w:val="20"/>
              </w:rPr>
              <w:t>o</w:t>
            </w:r>
            <w:r>
              <w:rPr>
                <w:rFonts w:ascii="Arial" w:eastAsia="Arial" w:hAnsi="Arial" w:cs="Arial"/>
                <w:sz w:val="20"/>
                <w:szCs w:val="20"/>
              </w:rPr>
              <w:t>w</w:t>
            </w:r>
            <w:r>
              <w:rPr>
                <w:rFonts w:ascii="Arial" w:eastAsia="Arial" w:hAnsi="Arial" w:cs="Arial"/>
                <w:spacing w:val="-1"/>
                <w:sz w:val="20"/>
                <w:szCs w:val="20"/>
              </w:rPr>
              <w:t>n</w:t>
            </w:r>
            <w:r>
              <w:rPr>
                <w:rFonts w:ascii="Arial" w:eastAsia="Arial" w:hAnsi="Arial" w:cs="Arial"/>
                <w:sz w:val="20"/>
                <w:szCs w:val="20"/>
              </w:rPr>
              <w:t>ers; LG &amp; Imbler</w:t>
            </w:r>
            <w:r>
              <w:rPr>
                <w:rFonts w:ascii="Arial" w:eastAsia="Arial" w:hAnsi="Arial" w:cs="Arial"/>
                <w:spacing w:val="-2"/>
                <w:sz w:val="20"/>
                <w:szCs w:val="20"/>
              </w:rPr>
              <w:t xml:space="preserve"> </w:t>
            </w:r>
            <w:r>
              <w:rPr>
                <w:rFonts w:ascii="Arial" w:eastAsia="Arial" w:hAnsi="Arial" w:cs="Arial"/>
                <w:sz w:val="20"/>
                <w:szCs w:val="20"/>
              </w:rPr>
              <w:t>RFPDs</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45</w:t>
      </w:r>
    </w:p>
    <w:p w:rsidR="00C51A6A" w:rsidRDefault="00C51A6A">
      <w:pPr>
        <w:spacing w:after="0"/>
        <w:jc w:val="right"/>
        <w:sectPr w:rsidR="00C51A6A">
          <w:footerReference w:type="default" r:id="rId59"/>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4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43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4" w:after="0" w:line="240" w:lineRule="exact"/>
        <w:rPr>
          <w:sz w:val="24"/>
          <w:szCs w:val="24"/>
        </w:rPr>
      </w:pPr>
    </w:p>
    <w:p w:rsidR="00C51A6A" w:rsidRDefault="00992248">
      <w:pPr>
        <w:tabs>
          <w:tab w:val="left" w:pos="10320"/>
        </w:tabs>
        <w:spacing w:after="0" w:line="180" w:lineRule="exact"/>
        <w:ind w:left="6394" w:right="-20"/>
        <w:rPr>
          <w:rFonts w:ascii="Arial" w:eastAsia="Arial" w:hAnsi="Arial" w:cs="Arial"/>
          <w:sz w:val="16"/>
          <w:szCs w:val="16"/>
        </w:rPr>
      </w:pPr>
      <w:r>
        <w:rPr>
          <w:rFonts w:ascii="Arial" w:eastAsia="Arial" w:hAnsi="Arial" w:cs="Arial"/>
          <w:color w:val="030000"/>
          <w:position w:val="-1"/>
          <w:sz w:val="16"/>
          <w:szCs w:val="16"/>
        </w:rPr>
        <w:t xml:space="preserve">R38 </w:t>
      </w:r>
      <w:r>
        <w:rPr>
          <w:rFonts w:ascii="Arial" w:eastAsia="Arial" w:hAnsi="Arial" w:cs="Arial"/>
          <w:color w:val="030000"/>
          <w:spacing w:val="1"/>
          <w:position w:val="-1"/>
          <w:sz w:val="16"/>
          <w:szCs w:val="16"/>
        </w:rPr>
        <w:t xml:space="preserve"> </w:t>
      </w:r>
      <w:r>
        <w:rPr>
          <w:rFonts w:ascii="Arial" w:eastAsia="Arial" w:hAnsi="Arial" w:cs="Arial"/>
          <w:color w:val="030000"/>
          <w:position w:val="-1"/>
          <w:sz w:val="16"/>
          <w:szCs w:val="16"/>
        </w:rPr>
        <w:t>E</w:t>
      </w:r>
      <w:r>
        <w:rPr>
          <w:rFonts w:ascii="Arial" w:eastAsia="Arial" w:hAnsi="Arial" w:cs="Arial"/>
          <w:color w:val="030000"/>
          <w:spacing w:val="-30"/>
          <w:position w:val="-1"/>
          <w:sz w:val="16"/>
          <w:szCs w:val="16"/>
        </w:rPr>
        <w:t xml:space="preserve"> </w:t>
      </w:r>
      <w:r>
        <w:rPr>
          <w:rFonts w:ascii="Arial" w:eastAsia="Arial" w:hAnsi="Arial" w:cs="Arial"/>
          <w:color w:val="030000"/>
          <w:position w:val="-1"/>
          <w:sz w:val="16"/>
          <w:szCs w:val="16"/>
        </w:rPr>
        <w:tab/>
        <w:t xml:space="preserve">R39  </w:t>
      </w:r>
      <w:r>
        <w:rPr>
          <w:rFonts w:ascii="Arial" w:eastAsia="Arial" w:hAnsi="Arial" w:cs="Arial"/>
          <w:color w:val="030000"/>
          <w:w w:val="114"/>
          <w:position w:val="-1"/>
          <w:sz w:val="16"/>
          <w:szCs w:val="16"/>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20" w:lineRule="exact"/>
      </w:pPr>
    </w:p>
    <w:p w:rsidR="00C51A6A" w:rsidRDefault="0034132C">
      <w:pPr>
        <w:spacing w:before="39" w:after="0" w:line="240" w:lineRule="auto"/>
        <w:ind w:left="1237" w:right="-20"/>
        <w:rPr>
          <w:rFonts w:ascii="Arial" w:eastAsia="Arial" w:hAnsi="Arial" w:cs="Arial"/>
          <w:sz w:val="16"/>
          <w:szCs w:val="16"/>
        </w:rPr>
      </w:pPr>
      <w:r>
        <w:rPr>
          <w:noProof/>
        </w:rPr>
        <mc:AlternateContent>
          <mc:Choice Requires="wpg">
            <w:drawing>
              <wp:anchor distT="0" distB="0" distL="114300" distR="114300" simplePos="0" relativeHeight="503305866" behindDoc="1" locked="0" layoutInCell="1" allowOverlap="1">
                <wp:simplePos x="0" y="0"/>
                <wp:positionH relativeFrom="page">
                  <wp:posOffset>1567180</wp:posOffset>
                </wp:positionH>
                <wp:positionV relativeFrom="paragraph">
                  <wp:posOffset>-1222375</wp:posOffset>
                </wp:positionV>
                <wp:extent cx="7248525" cy="5182235"/>
                <wp:effectExtent l="5080" t="0" r="4445" b="2540"/>
                <wp:wrapNone/>
                <wp:docPr id="101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182235"/>
                          <a:chOff x="2468" y="-1925"/>
                          <a:chExt cx="11415" cy="8161"/>
                        </a:xfrm>
                      </wpg:grpSpPr>
                      <pic:pic xmlns:pic="http://schemas.openxmlformats.org/drawingml/2006/picture">
                        <pic:nvPicPr>
                          <pic:cNvPr id="1019" name="Picture 10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468" y="-1925"/>
                            <a:ext cx="10855" cy="7606"/>
                          </a:xfrm>
                          <a:prstGeom prst="rect">
                            <a:avLst/>
                          </a:prstGeom>
                          <a:noFill/>
                          <a:extLst>
                            <a:ext uri="{909E8E84-426E-40DD-AFC4-6F175D3DCCD1}">
                              <a14:hiddenFill xmlns:a14="http://schemas.microsoft.com/office/drawing/2010/main">
                                <a:solidFill>
                                  <a:srgbClr val="FFFFFF"/>
                                </a:solidFill>
                              </a14:hiddenFill>
                            </a:ext>
                          </a:extLst>
                        </pic:spPr>
                      </pic:pic>
                      <wpg:grpSp>
                        <wpg:cNvPr id="1020" name="Group 1012"/>
                        <wpg:cNvGrpSpPr>
                          <a:grpSpLocks/>
                        </wpg:cNvGrpSpPr>
                        <wpg:grpSpPr bwMode="auto">
                          <a:xfrm>
                            <a:off x="12265" y="4864"/>
                            <a:ext cx="2" cy="1353"/>
                            <a:chOff x="12265" y="4864"/>
                            <a:chExt cx="2" cy="1353"/>
                          </a:xfrm>
                        </wpg:grpSpPr>
                        <wps:wsp>
                          <wps:cNvPr id="1021" name="Freeform 1013"/>
                          <wps:cNvSpPr>
                            <a:spLocks/>
                          </wps:cNvSpPr>
                          <wps:spPr bwMode="auto">
                            <a:xfrm>
                              <a:off x="12265" y="4864"/>
                              <a:ext cx="2" cy="1353"/>
                            </a:xfrm>
                            <a:custGeom>
                              <a:avLst/>
                              <a:gdLst>
                                <a:gd name="T0" fmla="+- 0 6217 4864"/>
                                <a:gd name="T1" fmla="*/ 6217 h 1353"/>
                                <a:gd name="T2" fmla="+- 0 4864 4864"/>
                                <a:gd name="T3" fmla="*/ 4864 h 1353"/>
                              </a:gdLst>
                              <a:ahLst/>
                              <a:cxnLst>
                                <a:cxn ang="0">
                                  <a:pos x="0" y="T1"/>
                                </a:cxn>
                                <a:cxn ang="0">
                                  <a:pos x="0" y="T3"/>
                                </a:cxn>
                              </a:cxnLst>
                              <a:rect l="0" t="0" r="r" b="b"/>
                              <a:pathLst>
                                <a:path h="1353">
                                  <a:moveTo>
                                    <a:pt x="0" y="1353"/>
                                  </a:moveTo>
                                  <a:lnTo>
                                    <a:pt x="0" y="0"/>
                                  </a:lnTo>
                                </a:path>
                              </a:pathLst>
                            </a:custGeom>
                            <a:noFill/>
                            <a:ln w="23446">
                              <a:solidFill>
                                <a:srgbClr val="975B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2" name="Group 1010"/>
                        <wpg:cNvGrpSpPr>
                          <a:grpSpLocks/>
                        </wpg:cNvGrpSpPr>
                        <wpg:grpSpPr bwMode="auto">
                          <a:xfrm>
                            <a:off x="13871" y="4544"/>
                            <a:ext cx="2" cy="1661"/>
                            <a:chOff x="13871" y="4544"/>
                            <a:chExt cx="2" cy="1661"/>
                          </a:xfrm>
                        </wpg:grpSpPr>
                        <wps:wsp>
                          <wps:cNvPr id="1023" name="Freeform 1011"/>
                          <wps:cNvSpPr>
                            <a:spLocks/>
                          </wps:cNvSpPr>
                          <wps:spPr bwMode="auto">
                            <a:xfrm>
                              <a:off x="13871" y="4544"/>
                              <a:ext cx="2" cy="1661"/>
                            </a:xfrm>
                            <a:custGeom>
                              <a:avLst/>
                              <a:gdLst>
                                <a:gd name="T0" fmla="+- 0 6205 4544"/>
                                <a:gd name="T1" fmla="*/ 6205 h 1661"/>
                                <a:gd name="T2" fmla="+- 0 4544 4544"/>
                                <a:gd name="T3" fmla="*/ 4544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4" name="Group 1008"/>
                        <wpg:cNvGrpSpPr>
                          <a:grpSpLocks/>
                        </wpg:cNvGrpSpPr>
                        <wpg:grpSpPr bwMode="auto">
                          <a:xfrm>
                            <a:off x="12302" y="6198"/>
                            <a:ext cx="1575" cy="2"/>
                            <a:chOff x="12302" y="6198"/>
                            <a:chExt cx="1575" cy="2"/>
                          </a:xfrm>
                        </wpg:grpSpPr>
                        <wps:wsp>
                          <wps:cNvPr id="1025" name="Freeform 1009"/>
                          <wps:cNvSpPr>
                            <a:spLocks/>
                          </wps:cNvSpPr>
                          <wps:spPr bwMode="auto">
                            <a:xfrm>
                              <a:off x="12302" y="6198"/>
                              <a:ext cx="1575" cy="2"/>
                            </a:xfrm>
                            <a:custGeom>
                              <a:avLst/>
                              <a:gdLst>
                                <a:gd name="T0" fmla="+- 0 12302 12302"/>
                                <a:gd name="T1" fmla="*/ T0 w 1575"/>
                                <a:gd name="T2" fmla="+- 0 13877 12302"/>
                                <a:gd name="T3" fmla="*/ T2 w 1575"/>
                              </a:gdLst>
                              <a:ahLst/>
                              <a:cxnLst>
                                <a:cxn ang="0">
                                  <a:pos x="T1" y="0"/>
                                </a:cxn>
                                <a:cxn ang="0">
                                  <a:pos x="T3" y="0"/>
                                </a:cxn>
                              </a:cxnLst>
                              <a:rect l="0" t="0" r="r" b="b"/>
                              <a:pathLst>
                                <a:path w="1575">
                                  <a:moveTo>
                                    <a:pt x="0" y="0"/>
                                  </a:moveTo>
                                  <a:lnTo>
                                    <a:pt x="157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6" name="Group 1006"/>
                        <wpg:cNvGrpSpPr>
                          <a:grpSpLocks/>
                        </wpg:cNvGrpSpPr>
                        <wpg:grpSpPr bwMode="auto">
                          <a:xfrm>
                            <a:off x="4043" y="5965"/>
                            <a:ext cx="8271" cy="2"/>
                            <a:chOff x="4043" y="5965"/>
                            <a:chExt cx="8271" cy="2"/>
                          </a:xfrm>
                        </wpg:grpSpPr>
                        <wps:wsp>
                          <wps:cNvPr id="1027" name="Freeform 1007"/>
                          <wps:cNvSpPr>
                            <a:spLocks/>
                          </wps:cNvSpPr>
                          <wps:spPr bwMode="auto">
                            <a:xfrm>
                              <a:off x="4043" y="5965"/>
                              <a:ext cx="8271" cy="2"/>
                            </a:xfrm>
                            <a:custGeom>
                              <a:avLst/>
                              <a:gdLst>
                                <a:gd name="T0" fmla="+- 0 4043 4043"/>
                                <a:gd name="T1" fmla="*/ T0 w 8271"/>
                                <a:gd name="T2" fmla="+- 0 12314 4043"/>
                                <a:gd name="T3" fmla="*/ T2 w 8271"/>
                              </a:gdLst>
                              <a:ahLst/>
                              <a:cxnLst>
                                <a:cxn ang="0">
                                  <a:pos x="T1" y="0"/>
                                </a:cxn>
                                <a:cxn ang="0">
                                  <a:pos x="T3" y="0"/>
                                </a:cxn>
                              </a:cxnLst>
                              <a:rect l="0" t="0" r="r" b="b"/>
                              <a:pathLst>
                                <a:path w="8271">
                                  <a:moveTo>
                                    <a:pt x="0" y="0"/>
                                  </a:moveTo>
                                  <a:lnTo>
                                    <a:pt x="8271"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05" o:spid="_x0000_s1026" style="position:absolute;margin-left:123.4pt;margin-top:-96.25pt;width:570.75pt;height:408.05pt;z-index:-10614;mso-position-horizontal-relative:page" coordorigin="2468,-1925" coordsize="11415,8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">
                <v:shape id="Picture 1014" o:spid="_x0000_s1027" type="#_x0000_t75" style="position:absolute;left:2468;top:-1925;width:10855;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oK1LFAAAA3QAAAA8AAABkcnMvZG93bnJldi54bWxETz1PwzAQ3SvxH6xD6tbaoVJbQt0KEAXU&#10;rSUD4xEfcUR8jmKTBH49RqrU7Z7e5212o2tET12oPWvI5goEcelNzZWG4m0/W4MIEdlg45k0/FCA&#10;3fZqssHc+IGP1J9iJVIIhxw12BjbXMpQWnIY5r4lTtyn7xzGBLtKmg6HFO4aeaPUUjqsOTVYbOnR&#10;Uvl1+nYafhfrh+E9W308FX2R7a1aDi/PB62n1+P9HYhIY7yIz+5Xk+ar7Bb+v0kn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aCtSxQAAAN0AAAAPAAAAAAAAAAAAAAAA&#10;AJ8CAABkcnMvZG93bnJldi54bWxQSwUGAAAAAAQABAD3AAAAkQMAAAAA&#10;">
                  <v:imagedata r:id="rId61" o:title=""/>
                </v:shape>
                <v:group id="Group 1012" o:spid="_x0000_s1028" style="position:absolute;left:12265;top:4864;width:2;height:1353" coordorigin="12265,4864" coordsize="2,1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81A8cAAADdAAAADwAAAGRycy9kb3ducmV2LnhtbESPT2vCQBDF7wW/wzKC&#10;t7qJ0iKpGxFpiwcpVAultyE7+YPZ2ZDdJvHbO4dCbzO8N+/9ZrubXKsG6kPj2UC6TEARF942XBn4&#10;urw9bkCFiGyx9UwGbhRgl88etphZP/InDedYKQnhkKGBOsYu0zoUNTkMS98Ri1b63mGUta+07XGU&#10;cNfqVZI8a4cNS0ONHR1qKq7nX2fgfcRxv05fh9O1PNx+Lk8f36eUjFnMp/0LqEhT/Df/XR+t4Cc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C81A8cAAADd&#10;AAAADwAAAAAAAAAAAAAAAACqAgAAZHJzL2Rvd25yZXYueG1sUEsFBgAAAAAEAAQA+gAAAJ4DAAAA&#10;AA==&#10;">
                  <v:shape id="Freeform 1013" o:spid="_x0000_s1029" style="position:absolute;left:12265;top:4864;width:2;height:1353;visibility:visible;mso-wrap-style:square;v-text-anchor:top" coordsize="2,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0FcEA&#10;AADdAAAADwAAAGRycy9kb3ducmV2LnhtbERPTYvCMBC9C/6HMAt7s6niilSjVEHwahW9Ds1s291m&#10;Upuorb9+syB4m8f7nOW6M7W4U+sqywrGUQyCOLe64kLB6bgbzUE4j6yxtkwKenKwXg0HS0y0ffCB&#10;7pkvRAhhl6CC0vsmkdLlJRl0kW2IA/dtW4M+wLaQusVHCDe1nMTxTBqsODSU2NC2pPw3uxkFz/Qr&#10;nV6uSO60SZ+H2vbn7KdX6vOjSxcgPHX+LX659zrMjydj+P8mnC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7tBXBAAAA3QAAAA8AAAAAAAAAAAAAAAAAmAIAAGRycy9kb3du&#10;cmV2LnhtbFBLBQYAAAAABAAEAPUAAACGAwAAAAA=&#10;" path="m,1353l,e" filled="f" strokecolor="#975b34" strokeweight=".65128mm">
                    <v:path arrowok="t" o:connecttype="custom" o:connectlocs="0,6217;0,4864" o:connectangles="0,0"/>
                  </v:shape>
                </v:group>
                <v:group id="Group 1010" o:spid="_x0000_s1030" style="position:absolute;left:13871;top:4544;width:2;height:1661" coordorigin="13871,4544"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EO78MAAADdAAAADwAAAGRycy9kb3ducmV2LnhtbERPS4vCMBC+C/6HMII3&#10;TdtFkWoUEV08yIIPWPY2NGNbbCaliW3992ZhYW/z8T1ntelNJVpqXGlZQTyNQBBnVpecK7hdD5MF&#10;COeRNVaWScGLHGzWw8EKU207PlN78bkIIexSVFB4X6dSuqwgg25qa+LA3W1j0AfY5FI32IVwU8kk&#10;iubSYMmhocCadgVlj8vTKPjssNt+xPv29LjvXj/X2df3KSalxqN+uwThqff/4j/3UYf5UZL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sQ7vwwAAAN0AAAAP&#10;AAAAAAAAAAAAAAAAAKoCAABkcnMvZG93bnJldi54bWxQSwUGAAAAAAQABAD6AAAAmgMAAAAA&#10;">
                  <v:shape id="Freeform 1011" o:spid="_x0000_s1031" style="position:absolute;left:13871;top:4544;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i3cUA&#10;AADdAAAADwAAAGRycy9kb3ducmV2LnhtbESPT2vCQBDF7wW/wzKCl1I3ai02uooIhd6sUfA6zU7+&#10;aHY2ZNckfnu3UPA2w3u/N29Wm95UoqXGlZYVTMYRCOLU6pJzBafj19sChPPIGivLpOBODjbrwcsK&#10;Y207PlCb+FyEEHYxKii8r2MpXVqQQTe2NXHQMtsY9GFtcqkb7EK4qeQ0ij6kwZLDhQJr2hWUXpOb&#10;CTWQ3j/P2+y3uxx+Xs38lqXtca/UaNhvlyA89f5p/qe/deCi6Qz+vgk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eLdxQAAAN0AAAAPAAAAAAAAAAAAAAAAAJgCAABkcnMv&#10;ZG93bnJldi54bWxQSwUGAAAAAAQABAD1AAAAigMAAAAA&#10;" path="m,1661l,e" filled="f" strokeweight=".21708mm">
                    <v:path arrowok="t" o:connecttype="custom" o:connectlocs="0,6205;0,4544" o:connectangles="0,0"/>
                  </v:shape>
                </v:group>
                <v:group id="Group 1008" o:spid="_x0000_s1032" style="position:absolute;left:12302;top:6198;width:1575;height:2" coordorigin="12302,6198"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QzAMUAAADdAAAADwAAAGRycy9kb3ducmV2LnhtbERPS2vCQBC+F/wPywi9&#10;1U1iKyV1FREtPUjBRCi9DdkxCWZnQ3bN4993C4Xe5uN7zno7mkb01LnasoJ4EYEgLqyuuVRwyY9P&#10;ryCcR9bYWCYFEznYbmYPa0y1HfhMfeZLEULYpaig8r5NpXRFRQbdwrbEgbvazqAPsCul7nAI4aaR&#10;SRStpMGaQ0OFLe0rKm7Z3Sh4H3DYLeNDf7pd99N3/vL5dYpJqcf5uHsD4Wn0/+I/94cO86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UMwDFAAAA3QAA&#10;AA8AAAAAAAAAAAAAAAAAqgIAAGRycy9kb3ducmV2LnhtbFBLBQYAAAAABAAEAPoAAACcAwAAAAA=&#10;">
                  <v:shape id="Freeform 1009" o:spid="_x0000_s1033" style="position:absolute;left:12302;top:6198;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8jcMA&#10;AADdAAAADwAAAGRycy9kb3ducmV2LnhtbERPS2sCMRC+F/wPYYTeaqLQpWyNUhQfJ2lVhN7GzbhZ&#10;upksm+iu/74pFLzNx/ec6bx3tbhRGyrPGsYjBYK48KbiUsPxsHp5AxEissHaM2m4U4D5bPA0xdz4&#10;jr/oto+lSCEcctRgY2xyKUNhyWEY+YY4cRffOowJtqU0LXYp3NVyolQmHVacGiw2tLBU/OyvToNa&#10;ZquTNdxn35v1/bQ7l65Tn1o/D/uPdxCR+vgQ/7u3Js1Xk1f4+yad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N8jcMAAADdAAAADwAAAAAAAAAAAAAAAACYAgAAZHJzL2Rv&#10;d25yZXYueG1sUEsFBgAAAAAEAAQA9QAAAIgDAAAAAA==&#10;" path="m,l1575,e" filled="f" strokecolor="#080000" strokeweight=".21708mm">
                    <v:path arrowok="t" o:connecttype="custom" o:connectlocs="0,0;1575,0" o:connectangles="0,0"/>
                  </v:shape>
                </v:group>
                <v:group id="Group 1006" o:spid="_x0000_s1034" style="position:absolute;left:4043;top:5965;width:8271;height:2" coordorigin="4043,5965" coordsize="82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shape id="Freeform 1007" o:spid="_x0000_s1035" style="position:absolute;left:4043;top:5965;width:8271;height:2;visibility:visible;mso-wrap-style:square;v-text-anchor:top" coordsize="8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eOMMA&#10;AADdAAAADwAAAGRycy9kb3ducmV2LnhtbERPS2sCMRC+F/ofwhS81aRWWlmNIkJB0IsPisdhM25W&#10;N5Nlk66rv94IQm/z8T1nMutcJVpqQulZw0dfgSDOvSm50LDf/byPQISIbLDyTBquFGA2fX2ZYGb8&#10;hTfUbmMhUgiHDDXYGOtMypBbchj6viZO3NE3DmOCTSFNg5cU7io5UOpLOiw5NVisaWEpP2//nIbl&#10;cV4Mfw+rcuHlaa1ubTf6bK3WvbduPgYRqYv/4qd7adJ8NfiGxzfpBD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QeOMMAAADdAAAADwAAAAAAAAAAAAAAAACYAgAAZHJzL2Rv&#10;d25yZXYueG1sUEsFBgAAAAAEAAQA9QAAAIgDAAAAAA==&#10;" path="m,l8271,e" filled="f" strokeweight=".21708mm">
                    <v:path arrowok="t" o:connecttype="custom" o:connectlocs="0,0;8271,0" o:connectangles="0,0"/>
                  </v:shape>
                </v:group>
                <w10:wrap anchorx="page"/>
              </v:group>
            </w:pict>
          </mc:Fallback>
        </mc:AlternateContent>
      </w:r>
      <w:r w:rsidR="00992248">
        <w:rPr>
          <w:rFonts w:ascii="Arial" w:eastAsia="Arial" w:hAnsi="Arial" w:cs="Arial"/>
          <w:color w:val="030000"/>
          <w:w w:val="122"/>
          <w:sz w:val="16"/>
          <w:szCs w:val="16"/>
        </w:rPr>
        <w:t>T1S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40" w:lineRule="exact"/>
        <w:rPr>
          <w:sz w:val="24"/>
          <w:szCs w:val="24"/>
        </w:rPr>
      </w:pPr>
    </w:p>
    <w:p w:rsidR="00C51A6A" w:rsidRDefault="00992248">
      <w:pPr>
        <w:spacing w:after="0" w:line="180" w:lineRule="exact"/>
        <w:ind w:left="1274" w:right="-20"/>
        <w:rPr>
          <w:rFonts w:ascii="Arial" w:eastAsia="Arial" w:hAnsi="Arial" w:cs="Arial"/>
          <w:sz w:val="16"/>
          <w:szCs w:val="16"/>
        </w:rPr>
      </w:pPr>
      <w:r>
        <w:rPr>
          <w:rFonts w:ascii="Arial" w:eastAsia="Arial" w:hAnsi="Arial" w:cs="Arial"/>
          <w:color w:val="030000"/>
          <w:w w:val="140"/>
          <w:position w:val="-1"/>
          <w:sz w:val="16"/>
          <w:szCs w:val="16"/>
        </w:rPr>
        <w:t>l:l::i</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6" w:after="0" w:line="260" w:lineRule="exact"/>
        <w:rPr>
          <w:sz w:val="26"/>
          <w:szCs w:val="26"/>
        </w:rPr>
      </w:pPr>
    </w:p>
    <w:p w:rsidR="00C51A6A" w:rsidRDefault="00C51A6A">
      <w:pPr>
        <w:spacing w:after="0"/>
        <w:sectPr w:rsidR="00C51A6A">
          <w:footerReference w:type="default" r:id="rId62"/>
          <w:pgSz w:w="15840" w:h="12240" w:orient="landscape"/>
          <w:pgMar w:top="1120" w:right="188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40" w:lineRule="exact"/>
        <w:rPr>
          <w:sz w:val="24"/>
          <w:szCs w:val="24"/>
        </w:rPr>
      </w:pPr>
    </w:p>
    <w:p w:rsidR="00C51A6A" w:rsidRDefault="00992248">
      <w:pPr>
        <w:spacing w:after="0" w:line="96" w:lineRule="exact"/>
        <w:ind w:left="129" w:right="-73"/>
        <w:rPr>
          <w:rFonts w:ascii="Arial" w:eastAsia="Arial" w:hAnsi="Arial" w:cs="Arial"/>
          <w:sz w:val="10"/>
          <w:szCs w:val="10"/>
        </w:rPr>
      </w:pPr>
      <w:r>
        <w:rPr>
          <w:rFonts w:ascii="Arial" w:eastAsia="Arial" w:hAnsi="Arial" w:cs="Arial"/>
          <w:color w:val="807E77"/>
          <w:w w:val="158"/>
          <w:position w:val="-2"/>
          <w:sz w:val="10"/>
          <w:szCs w:val="10"/>
        </w:rPr>
        <w:t>.[:,</w:t>
      </w:r>
    </w:p>
    <w:p w:rsidR="00C51A6A" w:rsidRDefault="00992248">
      <w:pPr>
        <w:spacing w:after="0" w:line="175" w:lineRule="exact"/>
        <w:ind w:left="117" w:right="-42"/>
        <w:rPr>
          <w:rFonts w:ascii="Times New Roman" w:eastAsia="Times New Roman" w:hAnsi="Times New Roman" w:cs="Times New Roman"/>
          <w:sz w:val="19"/>
          <w:szCs w:val="19"/>
        </w:rPr>
      </w:pPr>
      <w:r>
        <w:rPr>
          <w:rFonts w:ascii="Times New Roman" w:eastAsia="Times New Roman" w:hAnsi="Times New Roman" w:cs="Times New Roman"/>
          <w:color w:val="807E77"/>
          <w:w w:val="109"/>
          <w:position w:val="1"/>
          <w:sz w:val="19"/>
          <w:szCs w:val="19"/>
        </w:rPr>
        <w:t>m</w:t>
      </w:r>
    </w:p>
    <w:p w:rsidR="00C51A6A" w:rsidRDefault="00992248">
      <w:pPr>
        <w:spacing w:before="4" w:after="0" w:line="150" w:lineRule="exact"/>
        <w:rPr>
          <w:sz w:val="15"/>
          <w:szCs w:val="15"/>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after="0" w:line="935" w:lineRule="exact"/>
        <w:ind w:right="-163"/>
        <w:rPr>
          <w:rFonts w:ascii="Arial" w:eastAsia="Arial" w:hAnsi="Arial" w:cs="Arial"/>
          <w:sz w:val="69"/>
          <w:szCs w:val="69"/>
        </w:rPr>
      </w:pPr>
      <w:r>
        <w:rPr>
          <w:noProof/>
        </w:rPr>
        <mc:AlternateContent>
          <mc:Choice Requires="wpg">
            <w:drawing>
              <wp:anchor distT="0" distB="0" distL="114300" distR="114300" simplePos="0" relativeHeight="503305867" behindDoc="1" locked="0" layoutInCell="1" allowOverlap="1">
                <wp:simplePos x="0" y="0"/>
                <wp:positionH relativeFrom="page">
                  <wp:posOffset>1148715</wp:posOffset>
                </wp:positionH>
                <wp:positionV relativeFrom="paragraph">
                  <wp:posOffset>335915</wp:posOffset>
                </wp:positionV>
                <wp:extent cx="1430020" cy="406400"/>
                <wp:effectExtent l="5715" t="2540" r="2540" b="10160"/>
                <wp:wrapNone/>
                <wp:docPr id="1011"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406400"/>
                          <a:chOff x="1809" y="529"/>
                          <a:chExt cx="2252" cy="640"/>
                        </a:xfrm>
                      </wpg:grpSpPr>
                      <wpg:grpSp>
                        <wpg:cNvPr id="1012" name="Group 1003"/>
                        <wpg:cNvGrpSpPr>
                          <a:grpSpLocks/>
                        </wpg:cNvGrpSpPr>
                        <wpg:grpSpPr bwMode="auto">
                          <a:xfrm>
                            <a:off x="1822" y="535"/>
                            <a:ext cx="2" cy="627"/>
                            <a:chOff x="1822" y="535"/>
                            <a:chExt cx="2" cy="627"/>
                          </a:xfrm>
                        </wpg:grpSpPr>
                        <wps:wsp>
                          <wps:cNvPr id="1013" name="Freeform 1004"/>
                          <wps:cNvSpPr>
                            <a:spLocks/>
                          </wps:cNvSpPr>
                          <wps:spPr bwMode="auto">
                            <a:xfrm>
                              <a:off x="1822" y="535"/>
                              <a:ext cx="2" cy="627"/>
                            </a:xfrm>
                            <a:custGeom>
                              <a:avLst/>
                              <a:gdLst>
                                <a:gd name="T0" fmla="+- 0 1163 535"/>
                                <a:gd name="T1" fmla="*/ 1163 h 627"/>
                                <a:gd name="T2" fmla="+- 0 535 535"/>
                                <a:gd name="T3" fmla="*/ 535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4" name="Group 1001"/>
                        <wpg:cNvGrpSpPr>
                          <a:grpSpLocks/>
                        </wpg:cNvGrpSpPr>
                        <wpg:grpSpPr bwMode="auto">
                          <a:xfrm>
                            <a:off x="1815" y="677"/>
                            <a:ext cx="640" cy="2"/>
                            <a:chOff x="1815" y="677"/>
                            <a:chExt cx="640" cy="2"/>
                          </a:xfrm>
                        </wpg:grpSpPr>
                        <wps:wsp>
                          <wps:cNvPr id="1015" name="Freeform 1002"/>
                          <wps:cNvSpPr>
                            <a:spLocks/>
                          </wps:cNvSpPr>
                          <wps:spPr bwMode="auto">
                            <a:xfrm>
                              <a:off x="1815" y="677"/>
                              <a:ext cx="640" cy="2"/>
                            </a:xfrm>
                            <a:custGeom>
                              <a:avLst/>
                              <a:gdLst>
                                <a:gd name="T0" fmla="+- 0 1815 1815"/>
                                <a:gd name="T1" fmla="*/ T0 w 640"/>
                                <a:gd name="T2" fmla="+- 0 2455 1815"/>
                                <a:gd name="T3" fmla="*/ T2 w 640"/>
                              </a:gdLst>
                              <a:ahLst/>
                              <a:cxnLst>
                                <a:cxn ang="0">
                                  <a:pos x="T1" y="0"/>
                                </a:cxn>
                                <a:cxn ang="0">
                                  <a:pos x="T3" y="0"/>
                                </a:cxn>
                              </a:cxnLst>
                              <a:rect l="0" t="0" r="r" b="b"/>
                              <a:pathLst>
                                <a:path w="640">
                                  <a:moveTo>
                                    <a:pt x="0" y="0"/>
                                  </a:moveTo>
                                  <a:lnTo>
                                    <a:pt x="640" y="0"/>
                                  </a:lnTo>
                                </a:path>
                              </a:pathLst>
                            </a:custGeom>
                            <a:noFill/>
                            <a:ln w="7815">
                              <a:solidFill>
                                <a:srgbClr val="0C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6" name="Group 999"/>
                        <wpg:cNvGrpSpPr>
                          <a:grpSpLocks/>
                        </wpg:cNvGrpSpPr>
                        <wpg:grpSpPr bwMode="auto">
                          <a:xfrm>
                            <a:off x="1815" y="1157"/>
                            <a:ext cx="2240" cy="2"/>
                            <a:chOff x="1815" y="1157"/>
                            <a:chExt cx="2240" cy="2"/>
                          </a:xfrm>
                        </wpg:grpSpPr>
                        <wps:wsp>
                          <wps:cNvPr id="1017" name="Freeform 1000"/>
                          <wps:cNvSpPr>
                            <a:spLocks/>
                          </wps:cNvSpPr>
                          <wps:spPr bwMode="auto">
                            <a:xfrm>
                              <a:off x="1815" y="115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98" o:spid="_x0000_s1026" style="position:absolute;margin-left:90.45pt;margin-top:26.45pt;width:112.6pt;height:32pt;z-index:-10613;mso-position-horizontal-relative:page" coordorigin="1809,529" coordsize="22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">
                <v:group id="Group 1003" o:spid="_x0000_s1027" style="position:absolute;left:1822;top:535;width:2;height:627" coordorigin="1822,53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3EUsQAAADdAAAADwAAAGRycy9kb3ducmV2LnhtbERPS2vCQBC+F/wPywje&#10;6iZKS4muIYgVD6FQLYi3ITsmwexsyG7z+PfdQqG3+fies01H04ieOldbVhAvIxDEhdU1lwq+Lu/P&#10;byCcR9bYWCYFEzlId7OnLSbaDvxJ/dmXIoSwS1BB5X2bSOmKigy6pW2JA3e3nUEfYFdK3eEQwk0j&#10;V1H0Kg3WHBoqbGlfUfE4fxsFxwGHbB0f+vxx30+3y8vHNY9JqcV8zDYgPI3+X/znPukwP4pX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3EUsQAAADdAAAA&#10;DwAAAAAAAAAAAAAAAACqAgAAZHJzL2Rvd25yZXYueG1sUEsFBgAAAAAEAAQA+gAAAJsDAAAAAA==&#10;">
                  <v:shape id="Freeform 1004" o:spid="_x0000_s1028" style="position:absolute;left:1822;top:53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yp8UA&#10;AADdAAAADwAAAGRycy9kb3ducmV2LnhtbERPTWvCQBC9C/6HZYRepG60UEJ0DZKm1EM9qD20tyE7&#10;JsHsbJrd6vbfd4WCt3m8z1nlwXTiQoNrLSuYzxIQxJXVLdcKPo6vjykI55E1dpZJwS85yNfj0Qoz&#10;ba+8p8vB1yKGsMtQQeN9n0npqoYMupntiSN3soNBH+FQSz3gNYabTi6S5FkabDk2NNhT0VB1PvwY&#10;Be9bv2jD9G1Xpi9l+V2k7jN8pUo9TMJmCcJT8Hfxv3ur4/xk/gS3b+IJ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rKnxQAAAN0AAAAPAAAAAAAAAAAAAAAAAJgCAABkcnMv&#10;ZG93bnJldi54bWxQSwUGAAAAAAQABAD1AAAAigMAAAAA&#10;" path="m,628l,e" filled="f" strokecolor="#6b6b6b" strokeweight=".21708mm">
                    <v:path arrowok="t" o:connecttype="custom" o:connectlocs="0,1163;0,535" o:connectangles="0,0"/>
                  </v:shape>
                </v:group>
                <v:group id="Group 1001" o:spid="_x0000_s1029" style="position:absolute;left:1815;top:677;width:640;height:2" coordorigin="1815,677" coordsize="6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j5vcQAAADdAAAADwAAAGRycy9kb3ducmV2LnhtbERPS2vCQBC+F/wPywi9&#10;NZtoWyRmFZFaegiFqiDehuyYBLOzIbvN4993C4Xe5uN7TrYdTSN66lxtWUESxSCIC6trLhWcT4en&#10;FQjnkTU2lknBRA62m9lDhqm2A39Rf/SlCCHsUlRQed+mUrqiIoMusi1x4G62M+gD7EqpOxxCuGnk&#10;Io5fpcGaQ0OFLe0rKu7Hb6PgfcBht0ze+vx+20/X08vnJU9Iqcf5uFuD8DT6f/Gf+0OH+XHy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j5vcQAAADdAAAA&#10;DwAAAAAAAAAAAAAAAACqAgAAZHJzL2Rvd25yZXYueG1sUEsFBgAAAAAEAAQA+gAAAJsDAAAAAA==&#10;">
                  <v:shape id="Freeform 1002" o:spid="_x0000_s1030" style="position:absolute;left:1815;top:677;width:640;height:2;visibility:visible;mso-wrap-style:square;v-text-anchor:top" coordsize="6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K58IA&#10;AADdAAAADwAAAGRycy9kb3ducmV2LnhtbERPTYvCMBC9C/sfwgh701QXZalGkZWyi3ix7sXb0IxN&#10;sZmUJmr11xtB8DaP9znzZWdrcaHWV44VjIYJCOLC6YpLBf/7bPANwgdkjbVjUnAjD8vFR2+OqXZX&#10;3tElD6WIIexTVGBCaFIpfWHIoh+6hjhyR9daDBG2pdQtXmO4reU4SabSYsWxwWBDP4aKU362Cn7z&#10;5nwvDxu/dtlp9bX12c24WqnPfreagQjUhbf45f7TcX4yms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wrnwgAAAN0AAAAPAAAAAAAAAAAAAAAAAJgCAABkcnMvZG93&#10;bnJldi54bWxQSwUGAAAAAAQABAD1AAAAhwMAAAAA&#10;" path="m,l640,e" filled="f" strokecolor="#0c0303" strokeweight=".21708mm">
                    <v:path arrowok="t" o:connecttype="custom" o:connectlocs="0,0;640,0" o:connectangles="0,0"/>
                  </v:shape>
                </v:group>
                <v:group id="Group 999" o:spid="_x0000_s1031" style="position:absolute;left:1815;top:1157;width:2240;height:2" coordorigin="1815,115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shape id="Freeform 1000" o:spid="_x0000_s1032" style="position:absolute;left:1815;top:115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T4sMA&#10;AADdAAAADwAAAGRycy9kb3ducmV2LnhtbERPTWvCQBC9F/oflil4a3btQdvoKqGlEG+NVXMdstMk&#10;NDsbsmuM/74rCL3N433OejvZTow0+NaxhnmiQBBXzrRcazh8fz6/gvAB2WDnmDRcycN28/iwxtS4&#10;Cxc07kMtYgj7FDU0IfSplL5qyKJPXE8cuR83WAwRDrU0A15iuO3ki1ILabHl2NBgT+8NVb/7s9Vw&#10;XFaq/CjK03GRF4fsbef5K/Naz56mbAUi0BT+xXd3buJ8NV/C7Zt4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T4sMAAADdAAAADwAAAAAAAAAAAAAAAACYAgAAZHJzL2Rv&#10;d25yZXYueG1sUEsFBgAAAAAEAAQA9QAAAIgDAAAAAA==&#10;" path="m,l2240,e" filled="f" strokecolor="#6b6b6b" strokeweight=".21708mm">
                    <v:path arrowok="t" o:connecttype="custom" o:connectlocs="0,0;2240,0" o:connectangles="0,0"/>
                  </v:shape>
                </v:group>
                <w10:wrap anchorx="page"/>
              </v:group>
            </w:pict>
          </mc:Fallback>
        </mc:AlternateContent>
      </w:r>
      <w:r>
        <w:rPr>
          <w:noProof/>
        </w:rPr>
        <mc:AlternateContent>
          <mc:Choice Requires="wps">
            <w:drawing>
              <wp:anchor distT="0" distB="0" distL="114300" distR="114300" simplePos="0" relativeHeight="503305868" behindDoc="1" locked="0" layoutInCell="1" allowOverlap="1">
                <wp:simplePos x="0" y="0"/>
                <wp:positionH relativeFrom="page">
                  <wp:posOffset>1574800</wp:posOffset>
                </wp:positionH>
                <wp:positionV relativeFrom="paragraph">
                  <wp:posOffset>486410</wp:posOffset>
                </wp:positionV>
                <wp:extent cx="556260" cy="89535"/>
                <wp:effectExtent l="3175" t="635" r="2540" b="0"/>
                <wp:wrapNone/>
                <wp:docPr id="1010"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89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41" w:lineRule="exact"/>
                              <w:ind w:right="-61"/>
                              <w:rPr>
                                <w:rFonts w:ascii="Arial" w:eastAsia="Arial" w:hAnsi="Arial" w:cs="Arial"/>
                                <w:sz w:val="14"/>
                                <w:szCs w:val="14"/>
                              </w:rPr>
                            </w:pPr>
                            <w:r>
                              <w:rPr>
                                <w:rFonts w:ascii="Times New Roman" w:eastAsia="Times New Roman" w:hAnsi="Times New Roman" w:cs="Times New Roman"/>
                                <w:color w:val="030000"/>
                                <w:w w:val="93"/>
                                <w:sz w:val="14"/>
                                <w:szCs w:val="14"/>
                              </w:rPr>
                              <w:t>La</w:t>
                            </w:r>
                            <w:r>
                              <w:rPr>
                                <w:rFonts w:ascii="Times New Roman" w:eastAsia="Times New Roman" w:hAnsi="Times New Roman" w:cs="Times New Roman"/>
                                <w:color w:val="030000"/>
                                <w:spacing w:val="-4"/>
                                <w:w w:val="93"/>
                                <w:sz w:val="14"/>
                                <w:szCs w:val="14"/>
                              </w:rPr>
                              <w:t xml:space="preserve"> </w:t>
                            </w:r>
                            <w:r>
                              <w:rPr>
                                <w:rFonts w:ascii="Arial" w:eastAsia="Arial" w:hAnsi="Arial" w:cs="Arial"/>
                                <w:color w:val="030000"/>
                                <w:sz w:val="14"/>
                                <w:szCs w:val="14"/>
                              </w:rPr>
                              <w:t>Grande</w:t>
                            </w:r>
                            <w:r>
                              <w:rPr>
                                <w:rFonts w:ascii="Arial" w:eastAsia="Arial" w:hAnsi="Arial" w:cs="Arial"/>
                                <w:color w:val="030000"/>
                                <w:spacing w:val="2"/>
                                <w:sz w:val="14"/>
                                <w:szCs w:val="14"/>
                              </w:rPr>
                              <w:t>,</w:t>
                            </w:r>
                            <w:r>
                              <w:rPr>
                                <w:rFonts w:ascii="Arial" w:eastAsia="Arial" w:hAnsi="Arial" w:cs="Arial"/>
                                <w:color w:val="030000"/>
                                <w:sz w:val="14"/>
                                <w:szCs w:val="14"/>
                              </w:rPr>
                              <w: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7" o:spid="_x0000_s1036" type="#_x0000_t202" style="position:absolute;margin-left:124pt;margin-top:38.3pt;width:43.8pt;height:7.05pt;z-index:-106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Yc/sAIAALQ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" filled="f" stroked="f">
                <v:textbox inset="0,0,0,0">
                  <w:txbxContent>
                    <w:p w:rsidR="00C51A6A" w:rsidRDefault="00992248">
                      <w:pPr>
                        <w:spacing w:after="0" w:line="141" w:lineRule="exact"/>
                        <w:ind w:right="-61"/>
                        <w:rPr>
                          <w:rFonts w:ascii="Arial" w:eastAsia="Arial" w:hAnsi="Arial" w:cs="Arial"/>
                          <w:sz w:val="14"/>
                          <w:szCs w:val="14"/>
                        </w:rPr>
                      </w:pPr>
                      <w:r>
                        <w:rPr>
                          <w:rFonts w:ascii="Times New Roman" w:eastAsia="Times New Roman" w:hAnsi="Times New Roman" w:cs="Times New Roman"/>
                          <w:color w:val="030000"/>
                          <w:w w:val="93"/>
                          <w:sz w:val="14"/>
                          <w:szCs w:val="14"/>
                        </w:rPr>
                        <w:t>La</w:t>
                      </w:r>
                      <w:r>
                        <w:rPr>
                          <w:rFonts w:ascii="Times New Roman" w:eastAsia="Times New Roman" w:hAnsi="Times New Roman" w:cs="Times New Roman"/>
                          <w:color w:val="030000"/>
                          <w:spacing w:val="-4"/>
                          <w:w w:val="93"/>
                          <w:sz w:val="14"/>
                          <w:szCs w:val="14"/>
                        </w:rPr>
                        <w:t xml:space="preserve"> </w:t>
                      </w:r>
                      <w:r>
                        <w:rPr>
                          <w:rFonts w:ascii="Arial" w:eastAsia="Arial" w:hAnsi="Arial" w:cs="Arial"/>
                          <w:color w:val="030000"/>
                          <w:sz w:val="14"/>
                          <w:szCs w:val="14"/>
                        </w:rPr>
                        <w:t>Grande</w:t>
                      </w:r>
                      <w:r>
                        <w:rPr>
                          <w:rFonts w:ascii="Arial" w:eastAsia="Arial" w:hAnsi="Arial" w:cs="Arial"/>
                          <w:color w:val="030000"/>
                          <w:spacing w:val="2"/>
                          <w:sz w:val="14"/>
                          <w:szCs w:val="14"/>
                        </w:rPr>
                        <w:t>,</w:t>
                      </w:r>
                      <w:r>
                        <w:rPr>
                          <w:rFonts w:ascii="Arial" w:eastAsia="Arial" w:hAnsi="Arial" w:cs="Arial"/>
                          <w:color w:val="030000"/>
                          <w:sz w:val="14"/>
                          <w:szCs w:val="14"/>
                        </w:rPr>
                        <w:t>OR</w:t>
                      </w:r>
                    </w:p>
                  </w:txbxContent>
                </v:textbox>
                <w10:wrap anchorx="page"/>
              </v:shape>
            </w:pict>
          </mc:Fallback>
        </mc:AlternateContent>
      </w:r>
      <w:r w:rsidR="00992248">
        <w:rPr>
          <w:rFonts w:ascii="Arial" w:eastAsia="Arial" w:hAnsi="Arial" w:cs="Arial"/>
          <w:color w:val="030000"/>
          <w:w w:val="105"/>
          <w:position w:val="-2"/>
          <w:sz w:val="14"/>
          <w:szCs w:val="14"/>
        </w:rPr>
        <w:t>NortheastOregonDistridGIS-agj</w:t>
      </w:r>
      <w:r w:rsidR="00992248">
        <w:rPr>
          <w:rFonts w:ascii="Arial" w:eastAsia="Arial" w:hAnsi="Arial" w:cs="Arial"/>
          <w:color w:val="030000"/>
          <w:spacing w:val="40"/>
          <w:w w:val="105"/>
          <w:position w:val="-2"/>
          <w:sz w:val="14"/>
          <w:szCs w:val="14"/>
        </w:rPr>
        <w:t xml:space="preserve"> </w:t>
      </w:r>
      <w:r w:rsidR="00992248">
        <w:rPr>
          <w:rFonts w:ascii="Arial" w:eastAsia="Arial" w:hAnsi="Arial" w:cs="Arial"/>
          <w:color w:val="6E5646"/>
          <w:spacing w:val="41"/>
          <w:w w:val="188"/>
          <w:position w:val="-2"/>
          <w:sz w:val="82"/>
          <w:szCs w:val="82"/>
        </w:rPr>
        <w:t>8</w:t>
      </w:r>
      <w:r w:rsidR="00992248">
        <w:rPr>
          <w:rFonts w:ascii="Arial" w:eastAsia="Arial" w:hAnsi="Arial" w:cs="Arial"/>
          <w:color w:val="807E77"/>
          <w:w w:val="106"/>
          <w:position w:val="-6"/>
          <w:sz w:val="14"/>
          <w:szCs w:val="14"/>
        </w:rPr>
        <w:t>4</w:t>
      </w:r>
      <w:r w:rsidR="00992248">
        <w:rPr>
          <w:rFonts w:ascii="Arial" w:eastAsia="Arial" w:hAnsi="Arial" w:cs="Arial"/>
          <w:color w:val="807E77"/>
          <w:position w:val="-6"/>
          <w:sz w:val="14"/>
          <w:szCs w:val="14"/>
        </w:rPr>
        <w:t xml:space="preserve">  </w:t>
      </w:r>
      <w:r w:rsidR="00992248">
        <w:rPr>
          <w:rFonts w:ascii="Arial" w:eastAsia="Arial" w:hAnsi="Arial" w:cs="Arial"/>
          <w:color w:val="807E77"/>
          <w:spacing w:val="-15"/>
          <w:position w:val="-6"/>
          <w:sz w:val="14"/>
          <w:szCs w:val="14"/>
        </w:rPr>
        <w:t xml:space="preserve"> </w:t>
      </w:r>
      <w:r w:rsidR="00992248">
        <w:rPr>
          <w:rFonts w:ascii="Arial" w:eastAsia="Arial" w:hAnsi="Arial" w:cs="Arial"/>
          <w:color w:val="9C6942"/>
          <w:spacing w:val="23"/>
          <w:w w:val="47"/>
          <w:position w:val="-2"/>
          <w:sz w:val="69"/>
          <w:szCs w:val="69"/>
        </w:rPr>
        <w:t>I</w:t>
      </w:r>
      <w:r w:rsidR="00992248">
        <w:rPr>
          <w:rFonts w:ascii="Arial" w:eastAsia="Arial" w:hAnsi="Arial" w:cs="Arial"/>
          <w:color w:val="807E77"/>
          <w:w w:val="47"/>
          <w:position w:val="-2"/>
          <w:sz w:val="69"/>
          <w:szCs w:val="69"/>
        </w:rPr>
        <w:t>,"'</w:t>
      </w:r>
      <w:r w:rsidR="00992248">
        <w:rPr>
          <w:rFonts w:ascii="Arial" w:eastAsia="Arial" w:hAnsi="Arial" w:cs="Arial"/>
          <w:color w:val="807E77"/>
          <w:spacing w:val="66"/>
          <w:w w:val="47"/>
          <w:position w:val="-2"/>
          <w:sz w:val="69"/>
          <w:szCs w:val="69"/>
        </w:rPr>
        <w:t xml:space="preserve"> </w:t>
      </w:r>
      <w:r w:rsidR="00992248">
        <w:rPr>
          <w:rFonts w:ascii="Arial" w:eastAsia="Arial" w:hAnsi="Arial" w:cs="Arial"/>
          <w:color w:val="696966"/>
          <w:w w:val="72"/>
          <w:position w:val="-2"/>
          <w:sz w:val="69"/>
          <w:szCs w:val="69"/>
        </w:rPr>
        <w:t>t-:--t1J\</w:t>
      </w:r>
      <w:r w:rsidR="00992248">
        <w:rPr>
          <w:rFonts w:ascii="Arial" w:eastAsia="Arial" w:hAnsi="Arial" w:cs="Arial"/>
          <w:color w:val="696966"/>
          <w:spacing w:val="19"/>
          <w:w w:val="72"/>
          <w:position w:val="-2"/>
          <w:sz w:val="69"/>
          <w:szCs w:val="69"/>
        </w:rPr>
        <w:t>I</w:t>
      </w:r>
      <w:r w:rsidR="00992248">
        <w:rPr>
          <w:rFonts w:ascii="Arial" w:eastAsia="Arial" w:hAnsi="Arial" w:cs="Arial"/>
          <w:color w:val="385B6B"/>
          <w:spacing w:val="-7"/>
          <w:w w:val="33"/>
          <w:position w:val="-2"/>
          <w:sz w:val="69"/>
          <w:szCs w:val="69"/>
        </w:rPr>
        <w:t>s</w:t>
      </w:r>
      <w:r w:rsidR="00992248">
        <w:rPr>
          <w:rFonts w:ascii="Arial" w:eastAsia="Arial" w:hAnsi="Arial" w:cs="Arial"/>
          <w:color w:val="807E77"/>
          <w:w w:val="195"/>
          <w:position w:val="-2"/>
          <w:sz w:val="69"/>
          <w:szCs w:val="69"/>
        </w:rPr>
        <w:t>:</w:t>
      </w:r>
    </w:p>
    <w:p w:rsidR="00C51A6A" w:rsidRDefault="00992248">
      <w:pPr>
        <w:spacing w:after="0" w:line="135" w:lineRule="exact"/>
        <w:ind w:left="640" w:right="-20"/>
        <w:rPr>
          <w:rFonts w:ascii="Arial" w:eastAsia="Arial" w:hAnsi="Arial" w:cs="Arial"/>
          <w:sz w:val="14"/>
          <w:szCs w:val="14"/>
        </w:rPr>
      </w:pPr>
      <w:r>
        <w:rPr>
          <w:rFonts w:ascii="Arial" w:eastAsia="Arial" w:hAnsi="Arial" w:cs="Arial"/>
          <w:color w:val="030000"/>
          <w:w w:val="96"/>
          <w:sz w:val="14"/>
          <w:szCs w:val="14"/>
        </w:rPr>
        <w:t>July</w:t>
      </w:r>
      <w:r>
        <w:rPr>
          <w:rFonts w:ascii="Arial" w:eastAsia="Arial" w:hAnsi="Arial" w:cs="Arial"/>
          <w:color w:val="030000"/>
          <w:spacing w:val="-6"/>
          <w:w w:val="96"/>
          <w:sz w:val="14"/>
          <w:szCs w:val="14"/>
        </w:rPr>
        <w:t xml:space="preserve"> </w:t>
      </w:r>
      <w:r>
        <w:rPr>
          <w:rFonts w:ascii="Arial" w:eastAsia="Arial" w:hAnsi="Arial" w:cs="Arial"/>
          <w:color w:val="030000"/>
          <w:sz w:val="14"/>
          <w:szCs w:val="14"/>
        </w:rPr>
        <w:t>25</w:t>
      </w:r>
      <w:r>
        <w:rPr>
          <w:rFonts w:ascii="Arial" w:eastAsia="Arial" w:hAnsi="Arial" w:cs="Arial"/>
          <w:color w:val="030000"/>
          <w:spacing w:val="2"/>
          <w:sz w:val="14"/>
          <w:szCs w:val="14"/>
        </w:rPr>
        <w:t>.</w:t>
      </w:r>
      <w:r>
        <w:rPr>
          <w:rFonts w:ascii="Arial" w:eastAsia="Arial" w:hAnsi="Arial" w:cs="Arial"/>
          <w:color w:val="030000"/>
          <w:sz w:val="14"/>
          <w:szCs w:val="14"/>
        </w:rPr>
        <w:t>2005</w:t>
      </w:r>
    </w:p>
    <w:p w:rsidR="00C51A6A" w:rsidRDefault="00992248">
      <w:pPr>
        <w:spacing w:before="5" w:after="0" w:line="100" w:lineRule="exact"/>
        <w:rPr>
          <w:sz w:val="10"/>
          <w:szCs w:val="1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right="-64"/>
        <w:rPr>
          <w:rFonts w:ascii="Arial" w:eastAsia="Arial" w:hAnsi="Arial" w:cs="Arial"/>
          <w:sz w:val="16"/>
          <w:szCs w:val="16"/>
        </w:rPr>
      </w:pPr>
      <w:r>
        <w:rPr>
          <w:rFonts w:ascii="Arial" w:eastAsia="Arial" w:hAnsi="Arial" w:cs="Arial"/>
          <w:color w:val="030000"/>
          <w:w w:val="96"/>
          <w:sz w:val="16"/>
          <w:szCs w:val="16"/>
        </w:rPr>
        <w:t>Fo</w:t>
      </w:r>
      <w:r>
        <w:rPr>
          <w:rFonts w:ascii="Arial" w:eastAsia="Arial" w:hAnsi="Arial" w:cs="Arial"/>
          <w:color w:val="030000"/>
          <w:w w:val="97"/>
          <w:sz w:val="16"/>
          <w:szCs w:val="16"/>
        </w:rPr>
        <w:t>r</w:t>
      </w:r>
      <w:r>
        <w:rPr>
          <w:rFonts w:ascii="Arial" w:eastAsia="Arial" w:hAnsi="Arial" w:cs="Arial"/>
          <w:color w:val="030000"/>
          <w:spacing w:val="-19"/>
          <w:sz w:val="16"/>
          <w:szCs w:val="16"/>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5"/>
          <w:w w:val="94"/>
          <w:sz w:val="16"/>
          <w:szCs w:val="16"/>
        </w:rPr>
        <w:t xml:space="preserve"> </w:t>
      </w:r>
      <w:r>
        <w:rPr>
          <w:rFonts w:ascii="Arial" w:eastAsia="Arial" w:hAnsi="Arial" w:cs="Arial"/>
          <w:color w:val="030000"/>
          <w:spacing w:val="2"/>
          <w:w w:val="132"/>
          <w:sz w:val="16"/>
          <w:szCs w:val="16"/>
        </w:rPr>
        <w:t>0</w:t>
      </w:r>
      <w:r>
        <w:rPr>
          <w:rFonts w:ascii="Arial" w:eastAsia="Arial" w:hAnsi="Arial" w:cs="Arial"/>
          <w:color w:val="030000"/>
          <w:w w:val="90"/>
          <w:sz w:val="16"/>
          <w:szCs w:val="16"/>
        </w:rPr>
        <w:t>nly</w:t>
      </w:r>
    </w:p>
    <w:p w:rsidR="00C51A6A" w:rsidRDefault="00992248">
      <w:pPr>
        <w:spacing w:before="10" w:after="0" w:line="392" w:lineRule="exact"/>
        <w:ind w:right="99"/>
        <w:jc w:val="right"/>
        <w:rPr>
          <w:rFonts w:ascii="Arial" w:eastAsia="Arial" w:hAnsi="Arial" w:cs="Arial"/>
          <w:sz w:val="39"/>
          <w:szCs w:val="39"/>
        </w:rPr>
      </w:pPr>
      <w:r>
        <w:br w:type="column"/>
      </w:r>
      <w:r>
        <w:rPr>
          <w:rFonts w:ascii="Arial" w:eastAsia="Arial" w:hAnsi="Arial" w:cs="Arial"/>
          <w:color w:val="030000"/>
          <w:w w:val="75"/>
          <w:position w:val="-5"/>
          <w:sz w:val="39"/>
          <w:szCs w:val="39"/>
        </w:rPr>
        <w:t>6.</w:t>
      </w:r>
    </w:p>
    <w:p w:rsidR="00C51A6A" w:rsidRDefault="0034132C">
      <w:pPr>
        <w:spacing w:after="0" w:line="311" w:lineRule="exact"/>
        <w:ind w:left="-100" w:right="175"/>
        <w:jc w:val="right"/>
        <w:rPr>
          <w:rFonts w:ascii="Arial" w:eastAsia="Arial" w:hAnsi="Arial" w:cs="Arial"/>
          <w:sz w:val="12"/>
          <w:szCs w:val="12"/>
        </w:rPr>
      </w:pPr>
      <w:r>
        <w:rPr>
          <w:noProof/>
        </w:rPr>
        <mc:AlternateContent>
          <mc:Choice Requires="wps">
            <w:drawing>
              <wp:anchor distT="0" distB="0" distL="114300" distR="114300" simplePos="0" relativeHeight="503305869" behindDoc="1" locked="0" layoutInCell="1" allowOverlap="1">
                <wp:simplePos x="0" y="0"/>
                <wp:positionH relativeFrom="page">
                  <wp:posOffset>8093075</wp:posOffset>
                </wp:positionH>
                <wp:positionV relativeFrom="paragraph">
                  <wp:posOffset>86360</wp:posOffset>
                </wp:positionV>
                <wp:extent cx="174625" cy="171450"/>
                <wp:effectExtent l="0" t="635" r="0" b="0"/>
                <wp:wrapNone/>
                <wp:docPr id="1009"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70" w:lineRule="exact"/>
                              <w:ind w:right="-80"/>
                              <w:rPr>
                                <w:rFonts w:ascii="Arial" w:eastAsia="Arial" w:hAnsi="Arial" w:cs="Arial"/>
                                <w:sz w:val="27"/>
                                <w:szCs w:val="27"/>
                              </w:rPr>
                            </w:pPr>
                            <w:r>
                              <w:rPr>
                                <w:rFonts w:ascii="Arial" w:eastAsia="Arial" w:hAnsi="Arial" w:cs="Arial"/>
                                <w:color w:val="030000"/>
                                <w:sz w:val="27"/>
                                <w:szCs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6" o:spid="_x0000_s1037" type="#_x0000_t202" style="position:absolute;left:0;text-align:left;margin-left:637.25pt;margin-top:6.8pt;width:13.75pt;height:13.5pt;z-index:-106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" filled="f" stroked="f">
                <v:textbox inset="0,0,0,0">
                  <w:txbxContent>
                    <w:p w:rsidR="00C51A6A" w:rsidRDefault="00992248">
                      <w:pPr>
                        <w:spacing w:after="0" w:line="270" w:lineRule="exact"/>
                        <w:ind w:right="-80"/>
                        <w:rPr>
                          <w:rFonts w:ascii="Arial" w:eastAsia="Arial" w:hAnsi="Arial" w:cs="Arial"/>
                          <w:sz w:val="27"/>
                          <w:szCs w:val="27"/>
                        </w:rPr>
                      </w:pPr>
                      <w:r>
                        <w:rPr>
                          <w:rFonts w:ascii="Arial" w:eastAsia="Arial" w:hAnsi="Arial" w:cs="Arial"/>
                          <w:color w:val="030000"/>
                          <w:sz w:val="27"/>
                          <w:szCs w:val="27"/>
                        </w:rPr>
                        <w:t>,.,.</w:t>
                      </w:r>
                    </w:p>
                  </w:txbxContent>
                </v:textbox>
                <w10:wrap anchorx="page"/>
              </v:shape>
            </w:pict>
          </mc:Fallback>
        </mc:AlternateContent>
      </w:r>
      <w:r w:rsidR="00992248" w:rsidRPr="0034132C">
        <w:rPr>
          <w:rFonts w:ascii="Times New Roman" w:eastAsia="Times New Roman" w:hAnsi="Times New Roman" w:cs="Times New Roman"/>
          <w:color w:val="C15B21"/>
          <w:w w:val="88"/>
          <w:position w:val="-8"/>
          <w:sz w:val="48"/>
          <w:szCs w:val="48"/>
          <w:u w:val="single" w:color="4884A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992248">
        <w:rPr>
          <w:rFonts w:ascii="Times New Roman" w:eastAsia="Times New Roman" w:hAnsi="Times New Roman" w:cs="Times New Roman"/>
          <w:color w:val="C15B21"/>
          <w:spacing w:val="-5"/>
          <w:w w:val="88"/>
          <w:position w:val="-8"/>
          <w:sz w:val="48"/>
          <w:szCs w:val="48"/>
          <w:u w:val="single" w:color="4884A0"/>
        </w:rPr>
        <w:t>-</w:t>
      </w:r>
      <w:r w:rsidR="00992248">
        <w:rPr>
          <w:rFonts w:ascii="Times New Roman" w:eastAsia="Times New Roman" w:hAnsi="Times New Roman" w:cs="Times New Roman"/>
          <w:b/>
          <w:bCs/>
          <w:color w:val="030000"/>
          <w:spacing w:val="-58"/>
          <w:w w:val="65"/>
          <w:position w:val="14"/>
          <w:sz w:val="16"/>
          <w:szCs w:val="16"/>
        </w:rPr>
        <w:t>"</w:t>
      </w:r>
      <w:r w:rsidR="00992248">
        <w:rPr>
          <w:rFonts w:ascii="Times New Roman" w:eastAsia="Times New Roman" w:hAnsi="Times New Roman" w:cs="Times New Roman"/>
          <w:color w:val="030000"/>
          <w:spacing w:val="-117"/>
          <w:w w:val="101"/>
          <w:position w:val="-8"/>
          <w:sz w:val="48"/>
          <w:szCs w:val="48"/>
        </w:rPr>
        <w:t>-</w:t>
      </w:r>
      <w:r w:rsidR="00992248">
        <w:rPr>
          <w:rFonts w:ascii="Times New Roman" w:eastAsia="Times New Roman" w:hAnsi="Times New Roman" w:cs="Times New Roman"/>
          <w:b/>
          <w:bCs/>
          <w:color w:val="030000"/>
          <w:w w:val="64"/>
          <w:position w:val="14"/>
          <w:sz w:val="16"/>
          <w:szCs w:val="16"/>
        </w:rPr>
        <w:t>'"'</w:t>
      </w:r>
      <w:r w:rsidR="00992248">
        <w:rPr>
          <w:rFonts w:ascii="Times New Roman" w:eastAsia="Times New Roman" w:hAnsi="Times New Roman" w:cs="Times New Roman"/>
          <w:b/>
          <w:bCs/>
          <w:color w:val="030000"/>
          <w:spacing w:val="-74"/>
          <w:w w:val="65"/>
          <w:position w:val="14"/>
          <w:sz w:val="16"/>
          <w:szCs w:val="16"/>
        </w:rPr>
        <w:t>"</w:t>
      </w:r>
      <w:r w:rsidR="00992248">
        <w:rPr>
          <w:rFonts w:ascii="Times New Roman" w:eastAsia="Times New Roman" w:hAnsi="Times New Roman" w:cs="Times New Roman"/>
          <w:color w:val="030000"/>
          <w:spacing w:val="-106"/>
          <w:w w:val="101"/>
          <w:position w:val="-8"/>
          <w:sz w:val="48"/>
          <w:szCs w:val="48"/>
        </w:rPr>
        <w:t>·</w:t>
      </w:r>
      <w:r w:rsidR="00992248">
        <w:rPr>
          <w:rFonts w:ascii="Times New Roman" w:eastAsia="Times New Roman" w:hAnsi="Times New Roman" w:cs="Times New Roman"/>
          <w:b/>
          <w:bCs/>
          <w:color w:val="030000"/>
          <w:w w:val="64"/>
          <w:position w:val="14"/>
          <w:sz w:val="16"/>
          <w:szCs w:val="16"/>
        </w:rPr>
        <w:t>"•n•t1'11tlt</w:t>
      </w:r>
      <w:r w:rsidR="00992248">
        <w:rPr>
          <w:rFonts w:ascii="Times New Roman" w:eastAsia="Times New Roman" w:hAnsi="Times New Roman" w:cs="Times New Roman"/>
          <w:b/>
          <w:bCs/>
          <w:color w:val="030000"/>
          <w:position w:val="14"/>
          <w:sz w:val="16"/>
          <w:szCs w:val="16"/>
        </w:rPr>
        <w:t xml:space="preserve">    </w:t>
      </w:r>
      <w:r w:rsidR="00992248">
        <w:rPr>
          <w:rFonts w:ascii="Times New Roman" w:eastAsia="Times New Roman" w:hAnsi="Times New Roman" w:cs="Times New Roman"/>
          <w:b/>
          <w:bCs/>
          <w:color w:val="030000"/>
          <w:spacing w:val="-19"/>
          <w:position w:val="14"/>
          <w:sz w:val="16"/>
          <w:szCs w:val="16"/>
        </w:rPr>
        <w:t xml:space="preserve"> </w:t>
      </w:r>
      <w:r w:rsidR="00992248">
        <w:rPr>
          <w:rFonts w:ascii="Arial" w:eastAsia="Arial" w:hAnsi="Arial" w:cs="Arial"/>
          <w:b/>
          <w:bCs/>
          <w:color w:val="030000"/>
          <w:w w:val="126"/>
          <w:position w:val="14"/>
          <w:sz w:val="12"/>
          <w:szCs w:val="12"/>
        </w:rPr>
        <w:t>N</w:t>
      </w:r>
    </w:p>
    <w:p w:rsidR="00C51A6A" w:rsidRDefault="0034132C">
      <w:pPr>
        <w:spacing w:after="0" w:line="546" w:lineRule="exact"/>
        <w:ind w:left="25" w:right="-20"/>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870" behindDoc="1" locked="0" layoutInCell="1" allowOverlap="1">
                <wp:simplePos x="0" y="0"/>
                <wp:positionH relativeFrom="page">
                  <wp:posOffset>7889875</wp:posOffset>
                </wp:positionH>
                <wp:positionV relativeFrom="paragraph">
                  <wp:posOffset>165100</wp:posOffset>
                </wp:positionV>
                <wp:extent cx="193675" cy="431800"/>
                <wp:effectExtent l="3175" t="3175" r="3175" b="3175"/>
                <wp:wrapNone/>
                <wp:docPr id="1008"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81"/>
                                <w:w w:val="118"/>
                                <w:sz w:val="68"/>
                                <w:szCs w:val="6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038" type="#_x0000_t202" style="position:absolute;left:0;text-align:left;margin-left:621.25pt;margin-top:13pt;width:15.25pt;height:34pt;z-index:-106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XjrtgIAALU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" filled="f" stroked="f">
                <v:textbox inset="0,0,0,0">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81"/>
                          <w:w w:val="118"/>
                          <w:sz w:val="68"/>
                          <w:szCs w:val="68"/>
                        </w:rPr>
                        <w:t>8</w:t>
                      </w:r>
                    </w:p>
                  </w:txbxContent>
                </v:textbox>
                <w10:wrap anchorx="page"/>
              </v:shape>
            </w:pict>
          </mc:Fallback>
        </mc:AlternateContent>
      </w:r>
      <w:r w:rsidR="00992248">
        <w:rPr>
          <w:rFonts w:ascii="Times New Roman" w:eastAsia="Times New Roman" w:hAnsi="Times New Roman" w:cs="Times New Roman"/>
          <w:b/>
          <w:bCs/>
          <w:color w:val="696966"/>
          <w:w w:val="85"/>
          <w:position w:val="16"/>
          <w:sz w:val="20"/>
          <w:szCs w:val="20"/>
        </w:rPr>
        <w:t>c::</w:t>
      </w:r>
      <w:r w:rsidR="00992248">
        <w:rPr>
          <w:rFonts w:ascii="Times New Roman" w:eastAsia="Times New Roman" w:hAnsi="Times New Roman" w:cs="Times New Roman"/>
          <w:b/>
          <w:bCs/>
          <w:color w:val="696966"/>
          <w:spacing w:val="6"/>
          <w:w w:val="86"/>
          <w:position w:val="16"/>
          <w:sz w:val="20"/>
          <w:szCs w:val="20"/>
        </w:rPr>
        <w:t>J</w:t>
      </w:r>
      <w:r w:rsidR="00992248">
        <w:rPr>
          <w:rFonts w:ascii="Times New Roman" w:eastAsia="Times New Roman" w:hAnsi="Times New Roman" w:cs="Times New Roman"/>
          <w:b/>
          <w:bCs/>
          <w:color w:val="030000"/>
          <w:spacing w:val="-63"/>
          <w:w w:val="67"/>
          <w:position w:val="16"/>
          <w:sz w:val="20"/>
          <w:szCs w:val="20"/>
        </w:rPr>
        <w:t>c</w:t>
      </w:r>
      <w:r w:rsidR="00992248">
        <w:rPr>
          <w:rFonts w:ascii="Times New Roman" w:eastAsia="Times New Roman" w:hAnsi="Times New Roman" w:cs="Times New Roman"/>
          <w:color w:val="030000"/>
          <w:spacing w:val="-30"/>
          <w:w w:val="39"/>
          <w:position w:val="1"/>
          <w:sz w:val="68"/>
          <w:szCs w:val="68"/>
        </w:rPr>
        <w:t>.</w:t>
      </w:r>
      <w:r w:rsidR="00992248">
        <w:rPr>
          <w:rFonts w:ascii="Times New Roman" w:eastAsia="Times New Roman" w:hAnsi="Times New Roman" w:cs="Times New Roman"/>
          <w:b/>
          <w:bCs/>
          <w:color w:val="030000"/>
          <w:spacing w:val="-39"/>
          <w:w w:val="68"/>
          <w:position w:val="16"/>
          <w:sz w:val="20"/>
          <w:szCs w:val="20"/>
        </w:rPr>
        <w:t>•</w:t>
      </w:r>
      <w:r w:rsidR="00992248">
        <w:rPr>
          <w:rFonts w:ascii="Times New Roman" w:eastAsia="Times New Roman" w:hAnsi="Times New Roman" w:cs="Times New Roman"/>
          <w:color w:val="030000"/>
          <w:spacing w:val="-73"/>
          <w:w w:val="39"/>
          <w:position w:val="1"/>
          <w:sz w:val="68"/>
          <w:szCs w:val="68"/>
        </w:rPr>
        <w:t>.</w:t>
      </w:r>
      <w:r w:rsidR="00992248">
        <w:rPr>
          <w:rFonts w:ascii="Times New Roman" w:eastAsia="Times New Roman" w:hAnsi="Times New Roman" w:cs="Times New Roman"/>
          <w:b/>
          <w:bCs/>
          <w:color w:val="030000"/>
          <w:spacing w:val="-14"/>
          <w:w w:val="68"/>
          <w:position w:val="16"/>
          <w:sz w:val="20"/>
          <w:szCs w:val="20"/>
        </w:rPr>
        <w:t>•</w:t>
      </w:r>
      <w:r w:rsidR="00992248">
        <w:rPr>
          <w:rFonts w:ascii="Times New Roman" w:eastAsia="Times New Roman" w:hAnsi="Times New Roman" w:cs="Times New Roman"/>
          <w:color w:val="030000"/>
          <w:spacing w:val="-123"/>
          <w:w w:val="39"/>
          <w:position w:val="1"/>
          <w:sz w:val="68"/>
          <w:szCs w:val="68"/>
        </w:rPr>
        <w:t>.</w:t>
      </w:r>
      <w:r w:rsidR="00992248">
        <w:rPr>
          <w:rFonts w:ascii="Times New Roman" w:eastAsia="Times New Roman" w:hAnsi="Times New Roman" w:cs="Times New Roman"/>
          <w:b/>
          <w:bCs/>
          <w:color w:val="030000"/>
          <w:w w:val="68"/>
          <w:position w:val="16"/>
          <w:sz w:val="20"/>
          <w:szCs w:val="20"/>
        </w:rPr>
        <w:t>u</w:t>
      </w:r>
    </w:p>
    <w:p w:rsidR="00C51A6A" w:rsidRDefault="00992248">
      <w:pPr>
        <w:spacing w:after="0" w:line="73" w:lineRule="exact"/>
        <w:ind w:left="320" w:right="-20"/>
        <w:rPr>
          <w:rFonts w:ascii="Times New Roman" w:eastAsia="Times New Roman" w:hAnsi="Times New Roman" w:cs="Times New Roman"/>
          <w:sz w:val="10"/>
          <w:szCs w:val="10"/>
        </w:rPr>
      </w:pPr>
      <w:r>
        <w:rPr>
          <w:rFonts w:ascii="Arial" w:eastAsia="Arial" w:hAnsi="Arial" w:cs="Arial"/>
          <w:b/>
          <w:bCs/>
          <w:color w:val="030000"/>
          <w:position w:val="1"/>
          <w:sz w:val="8"/>
          <w:szCs w:val="8"/>
        </w:rPr>
        <w:t>Ul't:ln</w:t>
      </w:r>
      <w:r>
        <w:rPr>
          <w:rFonts w:ascii="Arial" w:eastAsia="Arial" w:hAnsi="Arial" w:cs="Arial"/>
          <w:b/>
          <w:bCs/>
          <w:color w:val="030000"/>
          <w:spacing w:val="-2"/>
          <w:position w:val="1"/>
          <w:sz w:val="8"/>
          <w:szCs w:val="8"/>
        </w:rPr>
        <w:t xml:space="preserve"> </w:t>
      </w:r>
      <w:r>
        <w:rPr>
          <w:rFonts w:ascii="Arial" w:eastAsia="Arial" w:hAnsi="Arial" w:cs="Arial"/>
          <w:b/>
          <w:bCs/>
          <w:color w:val="030000"/>
          <w:position w:val="1"/>
          <w:sz w:val="8"/>
          <w:szCs w:val="8"/>
        </w:rPr>
        <w:t xml:space="preserve">CCU'Itf </w:t>
      </w:r>
      <w:r>
        <w:rPr>
          <w:rFonts w:ascii="Arial" w:eastAsia="Arial" w:hAnsi="Arial" w:cs="Arial"/>
          <w:b/>
          <w:bCs/>
          <w:color w:val="030000"/>
          <w:spacing w:val="6"/>
          <w:position w:val="1"/>
          <w:sz w:val="8"/>
          <w:szCs w:val="8"/>
        </w:rPr>
        <w:t xml:space="preserve"> </w:t>
      </w:r>
      <w:r>
        <w:rPr>
          <w:rFonts w:ascii="Times New Roman" w:eastAsia="Times New Roman" w:hAnsi="Times New Roman" w:cs="Times New Roman"/>
          <w:b/>
          <w:bCs/>
          <w:color w:val="030000"/>
          <w:w w:val="118"/>
          <w:position w:val="1"/>
          <w:sz w:val="9"/>
          <w:szCs w:val="9"/>
        </w:rPr>
        <w:t>8</w:t>
      </w:r>
      <w:r>
        <w:rPr>
          <w:rFonts w:ascii="Times New Roman" w:eastAsia="Times New Roman" w:hAnsi="Times New Roman" w:cs="Times New Roman"/>
          <w:b/>
          <w:bCs/>
          <w:color w:val="030000"/>
          <w:spacing w:val="-9"/>
          <w:w w:val="118"/>
          <w:position w:val="1"/>
          <w:sz w:val="9"/>
          <w:szCs w:val="9"/>
        </w:rPr>
        <w:t>o</w:t>
      </w:r>
      <w:r>
        <w:rPr>
          <w:rFonts w:ascii="Times New Roman" w:eastAsia="Times New Roman" w:hAnsi="Times New Roman" w:cs="Times New Roman"/>
          <w:b/>
          <w:bCs/>
          <w:color w:val="030000"/>
          <w:w w:val="141"/>
          <w:position w:val="1"/>
          <w:sz w:val="9"/>
          <w:szCs w:val="9"/>
        </w:rPr>
        <w:t>....</w:t>
      </w:r>
      <w:r>
        <w:rPr>
          <w:rFonts w:ascii="Times New Roman" w:eastAsia="Times New Roman" w:hAnsi="Times New Roman" w:cs="Times New Roman"/>
          <w:b/>
          <w:bCs/>
          <w:color w:val="030000"/>
          <w:spacing w:val="-11"/>
          <w:w w:val="141"/>
          <w:position w:val="1"/>
          <w:sz w:val="9"/>
          <w:szCs w:val="9"/>
        </w:rPr>
        <w:t>.</w:t>
      </w:r>
      <w:r>
        <w:rPr>
          <w:rFonts w:ascii="Times New Roman" w:eastAsia="Times New Roman" w:hAnsi="Times New Roman" w:cs="Times New Roman"/>
          <w:b/>
          <w:bCs/>
          <w:color w:val="030000"/>
          <w:w w:val="147"/>
          <w:position w:val="1"/>
          <w:sz w:val="10"/>
          <w:szCs w:val="10"/>
        </w:rPr>
        <w:t>sy</w:t>
      </w:r>
    </w:p>
    <w:p w:rsidR="00C51A6A" w:rsidRDefault="00992248">
      <w:pPr>
        <w:spacing w:before="54" w:after="0" w:line="240" w:lineRule="auto"/>
        <w:ind w:left="308" w:right="-20"/>
        <w:rPr>
          <w:rFonts w:ascii="Arial" w:eastAsia="Arial" w:hAnsi="Arial" w:cs="Arial"/>
          <w:sz w:val="9"/>
          <w:szCs w:val="9"/>
        </w:rPr>
      </w:pPr>
      <w:r>
        <w:rPr>
          <w:rFonts w:ascii="Arial" w:eastAsia="Arial" w:hAnsi="Arial" w:cs="Arial"/>
          <w:b/>
          <w:bCs/>
          <w:color w:val="030000"/>
          <w:w w:val="75"/>
          <w:sz w:val="9"/>
          <w:szCs w:val="9"/>
        </w:rPr>
        <w:t>11W</w:t>
      </w:r>
      <w:r>
        <w:rPr>
          <w:rFonts w:ascii="Arial" w:eastAsia="Arial" w:hAnsi="Arial" w:cs="Arial"/>
          <w:b/>
          <w:bCs/>
          <w:color w:val="030000"/>
          <w:spacing w:val="1"/>
          <w:w w:val="75"/>
          <w:sz w:val="9"/>
          <w:szCs w:val="9"/>
        </w:rPr>
        <w:t xml:space="preserve"> </w:t>
      </w:r>
      <w:r>
        <w:rPr>
          <w:rFonts w:ascii="Arial" w:eastAsia="Arial" w:hAnsi="Arial" w:cs="Arial"/>
          <w:b/>
          <w:bCs/>
          <w:color w:val="030000"/>
          <w:w w:val="102"/>
          <w:sz w:val="9"/>
          <w:szCs w:val="9"/>
        </w:rPr>
        <w:t>18oonllsy</w:t>
      </w:r>
    </w:p>
    <w:p w:rsidR="00C51A6A" w:rsidRDefault="00C51A6A">
      <w:pPr>
        <w:spacing w:after="0"/>
        <w:sectPr w:rsidR="00C51A6A">
          <w:type w:val="continuous"/>
          <w:pgSz w:w="15840" w:h="12240" w:orient="landscape"/>
          <w:pgMar w:top="1480" w:right="1880" w:bottom="920" w:left="640" w:header="720" w:footer="720" w:gutter="0"/>
          <w:cols w:num="4" w:space="720" w:equalWidth="0">
            <w:col w:w="306" w:space="943"/>
            <w:col w:w="6000" w:space="2529"/>
            <w:col w:w="1524" w:space="482"/>
            <w:col w:w="1536"/>
          </w:cols>
        </w:sectPr>
      </w:pPr>
    </w:p>
    <w:p w:rsidR="00C51A6A" w:rsidRDefault="00C51A6A">
      <w:pPr>
        <w:spacing w:before="8" w:after="0" w:line="150" w:lineRule="exact"/>
        <w:rPr>
          <w:sz w:val="15"/>
          <w:szCs w:val="15"/>
        </w:rPr>
      </w:pPr>
    </w:p>
    <w:p w:rsidR="00C51A6A" w:rsidRDefault="00992248">
      <w:pPr>
        <w:spacing w:after="0" w:line="240" w:lineRule="auto"/>
        <w:ind w:left="5180" w:right="3994"/>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before="11" w:after="0" w:line="240" w:lineRule="auto"/>
        <w:ind w:left="5761" w:right="4592"/>
        <w:jc w:val="center"/>
        <w:rPr>
          <w:rFonts w:ascii="Arial" w:eastAsia="Arial" w:hAnsi="Arial" w:cs="Arial"/>
          <w:sz w:val="29"/>
          <w:szCs w:val="29"/>
        </w:rPr>
      </w:pPr>
      <w:r>
        <w:rPr>
          <w:rFonts w:ascii="Arial" w:eastAsia="Arial" w:hAnsi="Arial" w:cs="Arial"/>
          <w:color w:val="050000"/>
          <w:sz w:val="29"/>
          <w:szCs w:val="29"/>
        </w:rPr>
        <w:t>(with</w:t>
      </w:r>
      <w:r>
        <w:rPr>
          <w:rFonts w:ascii="Arial" w:eastAsia="Arial" w:hAnsi="Arial" w:cs="Arial"/>
          <w:color w:val="050000"/>
          <w:spacing w:val="5"/>
          <w:sz w:val="29"/>
          <w:szCs w:val="29"/>
        </w:rPr>
        <w:t xml:space="preserve"> </w:t>
      </w:r>
      <w:r>
        <w:rPr>
          <w:rFonts w:ascii="Arial" w:eastAsia="Arial" w:hAnsi="Arial" w:cs="Arial"/>
          <w:color w:val="050000"/>
          <w:sz w:val="29"/>
          <w:szCs w:val="29"/>
        </w:rPr>
        <w:t>Wildfire</w:t>
      </w:r>
      <w:r>
        <w:rPr>
          <w:rFonts w:ascii="Arial" w:eastAsia="Arial" w:hAnsi="Arial" w:cs="Arial"/>
          <w:color w:val="050000"/>
          <w:spacing w:val="16"/>
          <w:sz w:val="29"/>
          <w:szCs w:val="29"/>
        </w:rPr>
        <w:t xml:space="preserve"> </w:t>
      </w:r>
      <w:r>
        <w:rPr>
          <w:rFonts w:ascii="Arial" w:eastAsia="Arial" w:hAnsi="Arial" w:cs="Arial"/>
          <w:color w:val="050000"/>
          <w:w w:val="102"/>
          <w:sz w:val="29"/>
          <w:szCs w:val="29"/>
        </w:rPr>
        <w:t>Hazard)</w:t>
      </w:r>
    </w:p>
    <w:p w:rsidR="00C51A6A" w:rsidRDefault="00992248">
      <w:pPr>
        <w:tabs>
          <w:tab w:val="left" w:pos="10560"/>
        </w:tabs>
        <w:spacing w:after="0" w:line="297" w:lineRule="exact"/>
        <w:ind w:left="6345" w:right="-20"/>
        <w:rPr>
          <w:rFonts w:ascii="Arial" w:eastAsia="Arial" w:hAnsi="Arial" w:cs="Arial"/>
          <w:sz w:val="17"/>
          <w:szCs w:val="17"/>
        </w:rPr>
      </w:pPr>
      <w:r>
        <w:rPr>
          <w:rFonts w:ascii="Arial" w:eastAsia="Arial" w:hAnsi="Arial" w:cs="Arial"/>
          <w:color w:val="696E6B"/>
          <w:spacing w:val="6"/>
          <w:w w:val="16"/>
          <w:position w:val="-104"/>
          <w:sz w:val="144"/>
          <w:szCs w:val="144"/>
        </w:rPr>
        <w:t>t</w:t>
      </w:r>
      <w:r>
        <w:rPr>
          <w:rFonts w:ascii="Arial" w:eastAsia="Arial" w:hAnsi="Arial" w:cs="Arial"/>
          <w:color w:val="B87C2A"/>
          <w:spacing w:val="-174"/>
          <w:w w:val="53"/>
          <w:position w:val="-104"/>
          <w:sz w:val="144"/>
          <w:szCs w:val="144"/>
        </w:rPr>
        <w:t>'</w:t>
      </w:r>
      <w:r>
        <w:rPr>
          <w:rFonts w:ascii="Arial" w:eastAsia="Arial" w:hAnsi="Arial" w:cs="Arial"/>
          <w:color w:val="050000"/>
          <w:spacing w:val="-66"/>
          <w:w w:val="110"/>
          <w:position w:val="-13"/>
          <w:sz w:val="17"/>
          <w:szCs w:val="17"/>
        </w:rPr>
        <w:t>R</w:t>
      </w:r>
      <w:r>
        <w:rPr>
          <w:rFonts w:ascii="Arial" w:eastAsia="Arial" w:hAnsi="Arial" w:cs="Arial"/>
          <w:color w:val="854F38"/>
          <w:spacing w:val="-378"/>
          <w:w w:val="76"/>
          <w:position w:val="-104"/>
          <w:sz w:val="144"/>
          <w:szCs w:val="144"/>
        </w:rPr>
        <w:t>r</w:t>
      </w:r>
      <w:r>
        <w:rPr>
          <w:rFonts w:ascii="Arial" w:eastAsia="Arial" w:hAnsi="Arial" w:cs="Arial"/>
          <w:color w:val="050000"/>
          <w:w w:val="110"/>
          <w:position w:val="-13"/>
          <w:sz w:val="17"/>
          <w:szCs w:val="17"/>
        </w:rPr>
        <w:t>38</w:t>
      </w:r>
      <w:r>
        <w:rPr>
          <w:rFonts w:ascii="Arial" w:eastAsia="Arial" w:hAnsi="Arial" w:cs="Arial"/>
          <w:color w:val="050000"/>
          <w:spacing w:val="-8"/>
          <w:position w:val="-13"/>
          <w:sz w:val="17"/>
          <w:szCs w:val="17"/>
        </w:rPr>
        <w:t xml:space="preserve"> </w:t>
      </w:r>
      <w:r>
        <w:rPr>
          <w:rFonts w:ascii="Arial" w:eastAsia="Arial" w:hAnsi="Arial" w:cs="Arial"/>
          <w:color w:val="050000"/>
          <w:position w:val="-13"/>
          <w:sz w:val="17"/>
          <w:szCs w:val="17"/>
        </w:rPr>
        <w:t>E</w:t>
      </w:r>
      <w:r>
        <w:rPr>
          <w:rFonts w:ascii="Arial" w:eastAsia="Arial" w:hAnsi="Arial" w:cs="Arial"/>
          <w:color w:val="050000"/>
          <w:spacing w:val="-39"/>
          <w:position w:val="-13"/>
          <w:sz w:val="17"/>
          <w:szCs w:val="17"/>
        </w:rPr>
        <w:t xml:space="preserve"> </w:t>
      </w:r>
      <w:r>
        <w:rPr>
          <w:rFonts w:ascii="Arial" w:eastAsia="Arial" w:hAnsi="Arial" w:cs="Arial"/>
          <w:color w:val="050000"/>
          <w:position w:val="-13"/>
          <w:sz w:val="17"/>
          <w:szCs w:val="17"/>
        </w:rPr>
        <w:tab/>
        <w:t>R39</w:t>
      </w:r>
      <w:r>
        <w:rPr>
          <w:rFonts w:ascii="Arial" w:eastAsia="Arial" w:hAnsi="Arial" w:cs="Arial"/>
          <w:color w:val="050000"/>
          <w:spacing w:val="23"/>
          <w:position w:val="-13"/>
          <w:sz w:val="17"/>
          <w:szCs w:val="17"/>
        </w:rPr>
        <w:t xml:space="preserve"> </w:t>
      </w:r>
      <w:r>
        <w:rPr>
          <w:rFonts w:ascii="Arial" w:eastAsia="Arial" w:hAnsi="Arial" w:cs="Arial"/>
          <w:color w:val="050000"/>
          <w:w w:val="107"/>
          <w:position w:val="-13"/>
          <w:sz w:val="17"/>
          <w:szCs w:val="17"/>
        </w:rPr>
        <w:t>E</w:t>
      </w:r>
    </w:p>
    <w:p w:rsidR="00C51A6A" w:rsidRDefault="00C51A6A">
      <w:pPr>
        <w:spacing w:after="0"/>
        <w:sectPr w:rsidR="00C51A6A">
          <w:footerReference w:type="default" r:id="rId63"/>
          <w:pgSz w:w="15840" w:h="12240" w:orient="landscape"/>
          <w:pgMar w:top="1120" w:right="1920" w:bottom="280" w:left="640" w:header="0" w:footer="0" w:gutter="0"/>
          <w:cols w:space="720"/>
        </w:sectPr>
      </w:pPr>
    </w:p>
    <w:p w:rsidR="00C51A6A" w:rsidRDefault="0034132C">
      <w:pPr>
        <w:tabs>
          <w:tab w:val="left" w:pos="1260"/>
        </w:tabs>
        <w:spacing w:after="0" w:line="1230" w:lineRule="exact"/>
        <w:ind w:right="-20"/>
        <w:jc w:val="right"/>
        <w:rPr>
          <w:rFonts w:ascii="Arial" w:eastAsia="Arial" w:hAnsi="Arial" w:cs="Arial"/>
          <w:sz w:val="144"/>
          <w:szCs w:val="144"/>
        </w:rPr>
      </w:pPr>
      <w:r>
        <w:rPr>
          <w:noProof/>
        </w:rPr>
        <mc:AlternateContent>
          <mc:Choice Requires="wpg">
            <w:drawing>
              <wp:anchor distT="0" distB="0" distL="114300" distR="114300" simplePos="0" relativeHeight="503305872" behindDoc="1" locked="0" layoutInCell="1" allowOverlap="1">
                <wp:simplePos x="0" y="0"/>
                <wp:positionH relativeFrom="page">
                  <wp:posOffset>1590675</wp:posOffset>
                </wp:positionH>
                <wp:positionV relativeFrom="paragraph">
                  <wp:posOffset>61595</wp:posOffset>
                </wp:positionV>
                <wp:extent cx="6861810" cy="4823460"/>
                <wp:effectExtent l="9525" t="4445" r="5715" b="1270"/>
                <wp:wrapNone/>
                <wp:docPr id="973"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1810" cy="4823460"/>
                          <a:chOff x="2505" y="97"/>
                          <a:chExt cx="10806" cy="7596"/>
                        </a:xfrm>
                      </wpg:grpSpPr>
                      <wpg:grpSp>
                        <wpg:cNvPr id="974" name="Group 993"/>
                        <wpg:cNvGrpSpPr>
                          <a:grpSpLocks/>
                        </wpg:cNvGrpSpPr>
                        <wpg:grpSpPr bwMode="auto">
                          <a:xfrm>
                            <a:off x="6985" y="158"/>
                            <a:ext cx="2" cy="2706"/>
                            <a:chOff x="6985" y="158"/>
                            <a:chExt cx="2" cy="2706"/>
                          </a:xfrm>
                        </wpg:grpSpPr>
                        <wps:wsp>
                          <wps:cNvPr id="975" name="Freeform 994"/>
                          <wps:cNvSpPr>
                            <a:spLocks/>
                          </wps:cNvSpPr>
                          <wps:spPr bwMode="auto">
                            <a:xfrm>
                              <a:off x="6985" y="158"/>
                              <a:ext cx="2" cy="2706"/>
                            </a:xfrm>
                            <a:custGeom>
                              <a:avLst/>
                              <a:gdLst>
                                <a:gd name="T0" fmla="+- 0 2864 158"/>
                                <a:gd name="T1" fmla="*/ 2864 h 2706"/>
                                <a:gd name="T2" fmla="+- 0 158 158"/>
                                <a:gd name="T3" fmla="*/ 158 h 2706"/>
                              </a:gdLst>
                              <a:ahLst/>
                              <a:cxnLst>
                                <a:cxn ang="0">
                                  <a:pos x="0" y="T1"/>
                                </a:cxn>
                                <a:cxn ang="0">
                                  <a:pos x="0" y="T3"/>
                                </a:cxn>
                              </a:cxnLst>
                              <a:rect l="0" t="0" r="r" b="b"/>
                              <a:pathLst>
                                <a:path h="2706">
                                  <a:moveTo>
                                    <a:pt x="0" y="2706"/>
                                  </a:moveTo>
                                  <a:lnTo>
                                    <a:pt x="0" y="0"/>
                                  </a:lnTo>
                                </a:path>
                              </a:pathLst>
                            </a:custGeom>
                            <a:noFill/>
                            <a:ln w="23446">
                              <a:solidFill>
                                <a:srgbClr val="4F2F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6" name="Group 991"/>
                        <wpg:cNvGrpSpPr>
                          <a:grpSpLocks/>
                        </wpg:cNvGrpSpPr>
                        <wpg:grpSpPr bwMode="auto">
                          <a:xfrm>
                            <a:off x="8117" y="164"/>
                            <a:ext cx="812" cy="2"/>
                            <a:chOff x="8117" y="164"/>
                            <a:chExt cx="812" cy="2"/>
                          </a:xfrm>
                        </wpg:grpSpPr>
                        <wps:wsp>
                          <wps:cNvPr id="977" name="Freeform 992"/>
                          <wps:cNvSpPr>
                            <a:spLocks/>
                          </wps:cNvSpPr>
                          <wps:spPr bwMode="auto">
                            <a:xfrm>
                              <a:off x="8117" y="164"/>
                              <a:ext cx="812" cy="2"/>
                            </a:xfrm>
                            <a:custGeom>
                              <a:avLst/>
                              <a:gdLst>
                                <a:gd name="T0" fmla="+- 0 8117 8117"/>
                                <a:gd name="T1" fmla="*/ T0 w 812"/>
                                <a:gd name="T2" fmla="+- 0 8929 8117"/>
                                <a:gd name="T3" fmla="*/ T2 w 812"/>
                              </a:gdLst>
                              <a:ahLst/>
                              <a:cxnLst>
                                <a:cxn ang="0">
                                  <a:pos x="T1" y="0"/>
                                </a:cxn>
                                <a:cxn ang="0">
                                  <a:pos x="T3" y="0"/>
                                </a:cxn>
                              </a:cxnLst>
                              <a:rect l="0" t="0" r="r" b="b"/>
                              <a:pathLst>
                                <a:path w="812">
                                  <a:moveTo>
                                    <a:pt x="0" y="0"/>
                                  </a:moveTo>
                                  <a:lnTo>
                                    <a:pt x="812" y="0"/>
                                  </a:lnTo>
                                </a:path>
                              </a:pathLst>
                            </a:custGeom>
                            <a:noFill/>
                            <a:ln w="7815">
                              <a:solidFill>
                                <a:srgbClr val="1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8" name="Group 989"/>
                        <wpg:cNvGrpSpPr>
                          <a:grpSpLocks/>
                        </wpg:cNvGrpSpPr>
                        <wpg:grpSpPr bwMode="auto">
                          <a:xfrm>
                            <a:off x="2529" y="220"/>
                            <a:ext cx="10757" cy="2"/>
                            <a:chOff x="2529" y="220"/>
                            <a:chExt cx="10757" cy="2"/>
                          </a:xfrm>
                        </wpg:grpSpPr>
                        <wps:wsp>
                          <wps:cNvPr id="979" name="Freeform 990"/>
                          <wps:cNvSpPr>
                            <a:spLocks/>
                          </wps:cNvSpPr>
                          <wps:spPr bwMode="auto">
                            <a:xfrm>
                              <a:off x="2529" y="220"/>
                              <a:ext cx="10757" cy="2"/>
                            </a:xfrm>
                            <a:custGeom>
                              <a:avLst/>
                              <a:gdLst>
                                <a:gd name="T0" fmla="+- 0 2529 2529"/>
                                <a:gd name="T1" fmla="*/ T0 w 10757"/>
                                <a:gd name="T2" fmla="+- 0 13286 2529"/>
                                <a:gd name="T3" fmla="*/ T2 w 10757"/>
                              </a:gdLst>
                              <a:ahLst/>
                              <a:cxnLst>
                                <a:cxn ang="0">
                                  <a:pos x="T1" y="0"/>
                                </a:cxn>
                                <a:cxn ang="0">
                                  <a:pos x="T3" y="0"/>
                                </a:cxn>
                              </a:cxnLst>
                              <a:rect l="0" t="0" r="r" b="b"/>
                              <a:pathLst>
                                <a:path w="10757">
                                  <a:moveTo>
                                    <a:pt x="0" y="0"/>
                                  </a:moveTo>
                                  <a:lnTo>
                                    <a:pt x="10757" y="0"/>
                                  </a:lnTo>
                                </a:path>
                              </a:pathLst>
                            </a:custGeom>
                            <a:noFill/>
                            <a:ln w="31262">
                              <a:solidFill>
                                <a:srgbClr val="9767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0" name="Group 987"/>
                        <wpg:cNvGrpSpPr>
                          <a:grpSpLocks/>
                        </wpg:cNvGrpSpPr>
                        <wpg:grpSpPr bwMode="auto">
                          <a:xfrm>
                            <a:off x="2560" y="158"/>
                            <a:ext cx="2" cy="7529"/>
                            <a:chOff x="2560" y="158"/>
                            <a:chExt cx="2" cy="7529"/>
                          </a:xfrm>
                        </wpg:grpSpPr>
                        <wps:wsp>
                          <wps:cNvPr id="981" name="Freeform 988"/>
                          <wps:cNvSpPr>
                            <a:spLocks/>
                          </wps:cNvSpPr>
                          <wps:spPr bwMode="auto">
                            <a:xfrm>
                              <a:off x="2560" y="158"/>
                              <a:ext cx="2" cy="7529"/>
                            </a:xfrm>
                            <a:custGeom>
                              <a:avLst/>
                              <a:gdLst>
                                <a:gd name="T0" fmla="+- 0 7687 158"/>
                                <a:gd name="T1" fmla="*/ 7687 h 7529"/>
                                <a:gd name="T2" fmla="+- 0 158 158"/>
                                <a:gd name="T3" fmla="*/ 158 h 7529"/>
                              </a:gdLst>
                              <a:ahLst/>
                              <a:cxnLst>
                                <a:cxn ang="0">
                                  <a:pos x="0" y="T1"/>
                                </a:cxn>
                                <a:cxn ang="0">
                                  <a:pos x="0" y="T3"/>
                                </a:cxn>
                              </a:cxnLst>
                              <a:rect l="0" t="0" r="r" b="b"/>
                              <a:pathLst>
                                <a:path h="7529">
                                  <a:moveTo>
                                    <a:pt x="0" y="7529"/>
                                  </a:moveTo>
                                  <a:lnTo>
                                    <a:pt x="0" y="0"/>
                                  </a:lnTo>
                                </a:path>
                              </a:pathLst>
                            </a:custGeom>
                            <a:noFill/>
                            <a:ln w="7815">
                              <a:solidFill>
                                <a:srgbClr val="0C08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2" name="Group 985"/>
                        <wpg:cNvGrpSpPr>
                          <a:grpSpLocks/>
                        </wpg:cNvGrpSpPr>
                        <wpg:grpSpPr bwMode="auto">
                          <a:xfrm>
                            <a:off x="4849" y="2864"/>
                            <a:ext cx="2" cy="1833"/>
                            <a:chOff x="4849" y="2864"/>
                            <a:chExt cx="2" cy="1833"/>
                          </a:xfrm>
                        </wpg:grpSpPr>
                        <wps:wsp>
                          <wps:cNvPr id="983" name="Freeform 986"/>
                          <wps:cNvSpPr>
                            <a:spLocks/>
                          </wps:cNvSpPr>
                          <wps:spPr bwMode="auto">
                            <a:xfrm>
                              <a:off x="4849" y="2864"/>
                              <a:ext cx="2" cy="1833"/>
                            </a:xfrm>
                            <a:custGeom>
                              <a:avLst/>
                              <a:gdLst>
                                <a:gd name="T0" fmla="+- 0 4697 2864"/>
                                <a:gd name="T1" fmla="*/ 4697 h 1833"/>
                                <a:gd name="T2" fmla="+- 0 2864 2864"/>
                                <a:gd name="T3" fmla="*/ 2864 h 1833"/>
                              </a:gdLst>
                              <a:ahLst/>
                              <a:cxnLst>
                                <a:cxn ang="0">
                                  <a:pos x="0" y="T1"/>
                                </a:cxn>
                                <a:cxn ang="0">
                                  <a:pos x="0" y="T3"/>
                                </a:cxn>
                              </a:cxnLst>
                              <a:rect l="0" t="0" r="r" b="b"/>
                              <a:pathLst>
                                <a:path h="1833">
                                  <a:moveTo>
                                    <a:pt x="0" y="1833"/>
                                  </a:moveTo>
                                  <a:lnTo>
                                    <a:pt x="0" y="0"/>
                                  </a:lnTo>
                                </a:path>
                              </a:pathLst>
                            </a:custGeom>
                            <a:noFill/>
                            <a:ln w="23446">
                              <a:solidFill>
                                <a:srgbClr val="483B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 name="Group 983"/>
                        <wpg:cNvGrpSpPr>
                          <a:grpSpLocks/>
                        </wpg:cNvGrpSpPr>
                        <wpg:grpSpPr bwMode="auto">
                          <a:xfrm>
                            <a:off x="6948" y="1308"/>
                            <a:ext cx="2203" cy="2"/>
                            <a:chOff x="6948" y="1308"/>
                            <a:chExt cx="2203" cy="2"/>
                          </a:xfrm>
                        </wpg:grpSpPr>
                        <wps:wsp>
                          <wps:cNvPr id="985" name="Freeform 984"/>
                          <wps:cNvSpPr>
                            <a:spLocks/>
                          </wps:cNvSpPr>
                          <wps:spPr bwMode="auto">
                            <a:xfrm>
                              <a:off x="6948" y="1308"/>
                              <a:ext cx="2203" cy="2"/>
                            </a:xfrm>
                            <a:custGeom>
                              <a:avLst/>
                              <a:gdLst>
                                <a:gd name="T0" fmla="+- 0 6948 6948"/>
                                <a:gd name="T1" fmla="*/ T0 w 2203"/>
                                <a:gd name="T2" fmla="+- 0 9151 6948"/>
                                <a:gd name="T3" fmla="*/ T2 w 2203"/>
                              </a:gdLst>
                              <a:ahLst/>
                              <a:cxnLst>
                                <a:cxn ang="0">
                                  <a:pos x="T1" y="0"/>
                                </a:cxn>
                                <a:cxn ang="0">
                                  <a:pos x="T3" y="0"/>
                                </a:cxn>
                              </a:cxnLst>
                              <a:rect l="0" t="0" r="r" b="b"/>
                              <a:pathLst>
                                <a:path w="2203">
                                  <a:moveTo>
                                    <a:pt x="0" y="0"/>
                                  </a:moveTo>
                                  <a:lnTo>
                                    <a:pt x="2203" y="0"/>
                                  </a:lnTo>
                                </a:path>
                              </a:pathLst>
                            </a:custGeom>
                            <a:noFill/>
                            <a:ln w="23446">
                              <a:solidFill>
                                <a:srgbClr val="AC64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6" name="Group 981"/>
                        <wpg:cNvGrpSpPr>
                          <a:grpSpLocks/>
                        </wpg:cNvGrpSpPr>
                        <wpg:grpSpPr bwMode="auto">
                          <a:xfrm>
                            <a:off x="7225" y="1659"/>
                            <a:ext cx="2" cy="787"/>
                            <a:chOff x="7225" y="1659"/>
                            <a:chExt cx="2" cy="787"/>
                          </a:xfrm>
                        </wpg:grpSpPr>
                        <wps:wsp>
                          <wps:cNvPr id="987" name="Freeform 982"/>
                          <wps:cNvSpPr>
                            <a:spLocks/>
                          </wps:cNvSpPr>
                          <wps:spPr bwMode="auto">
                            <a:xfrm>
                              <a:off x="7225" y="1659"/>
                              <a:ext cx="2" cy="787"/>
                            </a:xfrm>
                            <a:custGeom>
                              <a:avLst/>
                              <a:gdLst>
                                <a:gd name="T0" fmla="+- 0 2446 1659"/>
                                <a:gd name="T1" fmla="*/ 2446 h 787"/>
                                <a:gd name="T2" fmla="+- 0 1659 1659"/>
                                <a:gd name="T3" fmla="*/ 1659 h 787"/>
                              </a:gdLst>
                              <a:ahLst/>
                              <a:cxnLst>
                                <a:cxn ang="0">
                                  <a:pos x="0" y="T1"/>
                                </a:cxn>
                                <a:cxn ang="0">
                                  <a:pos x="0" y="T3"/>
                                </a:cxn>
                              </a:cxnLst>
                              <a:rect l="0" t="0" r="r" b="b"/>
                              <a:pathLst>
                                <a:path h="787">
                                  <a:moveTo>
                                    <a:pt x="0" y="787"/>
                                  </a:moveTo>
                                  <a:lnTo>
                                    <a:pt x="0" y="0"/>
                                  </a:lnTo>
                                </a:path>
                              </a:pathLst>
                            </a:custGeom>
                            <a:noFill/>
                            <a:ln w="31262">
                              <a:solidFill>
                                <a:srgbClr val="C30F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 name="Group 979"/>
                        <wpg:cNvGrpSpPr>
                          <a:grpSpLocks/>
                        </wpg:cNvGrpSpPr>
                        <wpg:grpSpPr bwMode="auto">
                          <a:xfrm>
                            <a:off x="6935" y="1899"/>
                            <a:ext cx="6351" cy="2"/>
                            <a:chOff x="6935" y="1899"/>
                            <a:chExt cx="6351" cy="2"/>
                          </a:xfrm>
                        </wpg:grpSpPr>
                        <wps:wsp>
                          <wps:cNvPr id="989" name="Freeform 980"/>
                          <wps:cNvSpPr>
                            <a:spLocks/>
                          </wps:cNvSpPr>
                          <wps:spPr bwMode="auto">
                            <a:xfrm>
                              <a:off x="6935" y="1899"/>
                              <a:ext cx="6351" cy="2"/>
                            </a:xfrm>
                            <a:custGeom>
                              <a:avLst/>
                              <a:gdLst>
                                <a:gd name="T0" fmla="+- 0 6935 6935"/>
                                <a:gd name="T1" fmla="*/ T0 w 6351"/>
                                <a:gd name="T2" fmla="+- 0 13286 6935"/>
                                <a:gd name="T3" fmla="*/ T2 w 6351"/>
                              </a:gdLst>
                              <a:ahLst/>
                              <a:cxnLst>
                                <a:cxn ang="0">
                                  <a:pos x="T1" y="0"/>
                                </a:cxn>
                                <a:cxn ang="0">
                                  <a:pos x="T3" y="0"/>
                                </a:cxn>
                              </a:cxnLst>
                              <a:rect l="0" t="0" r="r" b="b"/>
                              <a:pathLst>
                                <a:path w="6351">
                                  <a:moveTo>
                                    <a:pt x="0" y="0"/>
                                  </a:moveTo>
                                  <a:lnTo>
                                    <a:pt x="6351" y="0"/>
                                  </a:lnTo>
                                </a:path>
                              </a:pathLst>
                            </a:custGeom>
                            <a:noFill/>
                            <a:ln w="15631">
                              <a:solidFill>
                                <a:srgbClr val="9054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Group 977"/>
                        <wpg:cNvGrpSpPr>
                          <a:grpSpLocks/>
                        </wpg:cNvGrpSpPr>
                        <wpg:grpSpPr bwMode="auto">
                          <a:xfrm>
                            <a:off x="12055" y="1991"/>
                            <a:ext cx="2" cy="381"/>
                            <a:chOff x="12055" y="1991"/>
                            <a:chExt cx="2" cy="381"/>
                          </a:xfrm>
                        </wpg:grpSpPr>
                        <wps:wsp>
                          <wps:cNvPr id="991" name="Freeform 978"/>
                          <wps:cNvSpPr>
                            <a:spLocks/>
                          </wps:cNvSpPr>
                          <wps:spPr bwMode="auto">
                            <a:xfrm>
                              <a:off x="12055" y="1991"/>
                              <a:ext cx="2" cy="381"/>
                            </a:xfrm>
                            <a:custGeom>
                              <a:avLst/>
                              <a:gdLst>
                                <a:gd name="T0" fmla="+- 0 2372 1991"/>
                                <a:gd name="T1" fmla="*/ 2372 h 381"/>
                                <a:gd name="T2" fmla="+- 0 1991 1991"/>
                                <a:gd name="T3" fmla="*/ 1991 h 381"/>
                              </a:gdLst>
                              <a:ahLst/>
                              <a:cxnLst>
                                <a:cxn ang="0">
                                  <a:pos x="0" y="T1"/>
                                </a:cxn>
                                <a:cxn ang="0">
                                  <a:pos x="0" y="T3"/>
                                </a:cxn>
                              </a:cxnLst>
                              <a:rect l="0" t="0" r="r" b="b"/>
                              <a:pathLst>
                                <a:path h="381">
                                  <a:moveTo>
                                    <a:pt x="0" y="381"/>
                                  </a:moveTo>
                                  <a:lnTo>
                                    <a:pt x="0" y="0"/>
                                  </a:lnTo>
                                </a:path>
                              </a:pathLst>
                            </a:custGeom>
                            <a:noFill/>
                            <a:ln w="15631">
                              <a:solidFill>
                                <a:srgbClr val="834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 name="Group 975"/>
                        <wpg:cNvGrpSpPr>
                          <a:grpSpLocks/>
                        </wpg:cNvGrpSpPr>
                        <wpg:grpSpPr bwMode="auto">
                          <a:xfrm>
                            <a:off x="13237" y="109"/>
                            <a:ext cx="2" cy="7012"/>
                            <a:chOff x="13237" y="109"/>
                            <a:chExt cx="2" cy="7012"/>
                          </a:xfrm>
                        </wpg:grpSpPr>
                        <wps:wsp>
                          <wps:cNvPr id="993" name="Freeform 976"/>
                          <wps:cNvSpPr>
                            <a:spLocks/>
                          </wps:cNvSpPr>
                          <wps:spPr bwMode="auto">
                            <a:xfrm>
                              <a:off x="13237" y="109"/>
                              <a:ext cx="2" cy="7012"/>
                            </a:xfrm>
                            <a:custGeom>
                              <a:avLst/>
                              <a:gdLst>
                                <a:gd name="T0" fmla="+- 0 7121 109"/>
                                <a:gd name="T1" fmla="*/ 7121 h 7012"/>
                                <a:gd name="T2" fmla="+- 0 109 109"/>
                                <a:gd name="T3" fmla="*/ 109 h 7012"/>
                              </a:gdLst>
                              <a:ahLst/>
                              <a:cxnLst>
                                <a:cxn ang="0">
                                  <a:pos x="0" y="T1"/>
                                </a:cxn>
                                <a:cxn ang="0">
                                  <a:pos x="0" y="T3"/>
                                </a:cxn>
                              </a:cxnLst>
                              <a:rect l="0" t="0" r="r" b="b"/>
                              <a:pathLst>
                                <a:path h="7012">
                                  <a:moveTo>
                                    <a:pt x="0" y="7012"/>
                                  </a:moveTo>
                                  <a:lnTo>
                                    <a:pt x="0" y="0"/>
                                  </a:lnTo>
                                </a:path>
                              </a:pathLst>
                            </a:custGeom>
                            <a:noFill/>
                            <a:ln w="15631">
                              <a:solidFill>
                                <a:srgbClr val="9C64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4" name="Group 973"/>
                        <wpg:cNvGrpSpPr>
                          <a:grpSpLocks/>
                        </wpg:cNvGrpSpPr>
                        <wpg:grpSpPr bwMode="auto">
                          <a:xfrm>
                            <a:off x="7083" y="2422"/>
                            <a:ext cx="3397" cy="2"/>
                            <a:chOff x="7083" y="2422"/>
                            <a:chExt cx="3397" cy="2"/>
                          </a:xfrm>
                        </wpg:grpSpPr>
                        <wps:wsp>
                          <wps:cNvPr id="995" name="Freeform 974"/>
                          <wps:cNvSpPr>
                            <a:spLocks/>
                          </wps:cNvSpPr>
                          <wps:spPr bwMode="auto">
                            <a:xfrm>
                              <a:off x="7083" y="2422"/>
                              <a:ext cx="3397" cy="2"/>
                            </a:xfrm>
                            <a:custGeom>
                              <a:avLst/>
                              <a:gdLst>
                                <a:gd name="T0" fmla="+- 0 7083 7083"/>
                                <a:gd name="T1" fmla="*/ T0 w 3397"/>
                                <a:gd name="T2" fmla="+- 0 10480 7083"/>
                                <a:gd name="T3" fmla="*/ T2 w 3397"/>
                              </a:gdLst>
                              <a:ahLst/>
                              <a:cxnLst>
                                <a:cxn ang="0">
                                  <a:pos x="T1" y="0"/>
                                </a:cxn>
                                <a:cxn ang="0">
                                  <a:pos x="T3" y="0"/>
                                </a:cxn>
                              </a:cxnLst>
                              <a:rect l="0" t="0" r="r" b="b"/>
                              <a:pathLst>
                                <a:path w="3397">
                                  <a:moveTo>
                                    <a:pt x="0" y="0"/>
                                  </a:moveTo>
                                  <a:lnTo>
                                    <a:pt x="3397" y="0"/>
                                  </a:lnTo>
                                </a:path>
                              </a:pathLst>
                            </a:custGeom>
                            <a:noFill/>
                            <a:ln w="15631">
                              <a:solidFill>
                                <a:srgbClr val="903F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 name="Group 971"/>
                        <wpg:cNvGrpSpPr>
                          <a:grpSpLocks/>
                        </wpg:cNvGrpSpPr>
                        <wpg:grpSpPr bwMode="auto">
                          <a:xfrm>
                            <a:off x="9662" y="2163"/>
                            <a:ext cx="2" cy="2473"/>
                            <a:chOff x="9662" y="2163"/>
                            <a:chExt cx="2" cy="2473"/>
                          </a:xfrm>
                        </wpg:grpSpPr>
                        <wps:wsp>
                          <wps:cNvPr id="997" name="Freeform 972"/>
                          <wps:cNvSpPr>
                            <a:spLocks/>
                          </wps:cNvSpPr>
                          <wps:spPr bwMode="auto">
                            <a:xfrm>
                              <a:off x="9662" y="2163"/>
                              <a:ext cx="2" cy="2473"/>
                            </a:xfrm>
                            <a:custGeom>
                              <a:avLst/>
                              <a:gdLst>
                                <a:gd name="T0" fmla="+- 0 4636 2163"/>
                                <a:gd name="T1" fmla="*/ 4636 h 2473"/>
                                <a:gd name="T2" fmla="+- 0 2163 2163"/>
                                <a:gd name="T3" fmla="*/ 2163 h 2473"/>
                              </a:gdLst>
                              <a:ahLst/>
                              <a:cxnLst>
                                <a:cxn ang="0">
                                  <a:pos x="0" y="T1"/>
                                </a:cxn>
                                <a:cxn ang="0">
                                  <a:pos x="0" y="T3"/>
                                </a:cxn>
                              </a:cxnLst>
                              <a:rect l="0" t="0" r="r" b="b"/>
                              <a:pathLst>
                                <a:path h="2473">
                                  <a:moveTo>
                                    <a:pt x="0" y="2473"/>
                                  </a:moveTo>
                                  <a:lnTo>
                                    <a:pt x="0" y="0"/>
                                  </a:lnTo>
                                </a:path>
                              </a:pathLst>
                            </a:custGeom>
                            <a:noFill/>
                            <a:ln w="7815">
                              <a:solidFill>
                                <a:srgbClr val="8054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8" name="Group 969"/>
                        <wpg:cNvGrpSpPr>
                          <a:grpSpLocks/>
                        </wpg:cNvGrpSpPr>
                        <wpg:grpSpPr bwMode="auto">
                          <a:xfrm>
                            <a:off x="10197" y="1831"/>
                            <a:ext cx="2" cy="2805"/>
                            <a:chOff x="10197" y="1831"/>
                            <a:chExt cx="2" cy="2805"/>
                          </a:xfrm>
                        </wpg:grpSpPr>
                        <wps:wsp>
                          <wps:cNvPr id="999" name="Freeform 970"/>
                          <wps:cNvSpPr>
                            <a:spLocks/>
                          </wps:cNvSpPr>
                          <wps:spPr bwMode="auto">
                            <a:xfrm>
                              <a:off x="10197" y="1831"/>
                              <a:ext cx="2" cy="2805"/>
                            </a:xfrm>
                            <a:custGeom>
                              <a:avLst/>
                              <a:gdLst>
                                <a:gd name="T0" fmla="+- 0 4636 1831"/>
                                <a:gd name="T1" fmla="*/ 4636 h 2805"/>
                                <a:gd name="T2" fmla="+- 0 1831 1831"/>
                                <a:gd name="T3" fmla="*/ 1831 h 2805"/>
                              </a:gdLst>
                              <a:ahLst/>
                              <a:cxnLst>
                                <a:cxn ang="0">
                                  <a:pos x="0" y="T1"/>
                                </a:cxn>
                                <a:cxn ang="0">
                                  <a:pos x="0" y="T3"/>
                                </a:cxn>
                              </a:cxnLst>
                              <a:rect l="0" t="0" r="r" b="b"/>
                              <a:pathLst>
                                <a:path h="2805">
                                  <a:moveTo>
                                    <a:pt x="0" y="2805"/>
                                  </a:moveTo>
                                  <a:lnTo>
                                    <a:pt x="0" y="0"/>
                                  </a:lnTo>
                                </a:path>
                              </a:pathLst>
                            </a:custGeom>
                            <a:noFill/>
                            <a:ln w="15631">
                              <a:solidFill>
                                <a:srgbClr val="7C48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0" name="Group 967"/>
                        <wpg:cNvGrpSpPr>
                          <a:grpSpLocks/>
                        </wpg:cNvGrpSpPr>
                        <wpg:grpSpPr bwMode="auto">
                          <a:xfrm>
                            <a:off x="11003" y="2372"/>
                            <a:ext cx="2" cy="2374"/>
                            <a:chOff x="11003" y="2372"/>
                            <a:chExt cx="2" cy="2374"/>
                          </a:xfrm>
                        </wpg:grpSpPr>
                        <wps:wsp>
                          <wps:cNvPr id="1001" name="Freeform 968"/>
                          <wps:cNvSpPr>
                            <a:spLocks/>
                          </wps:cNvSpPr>
                          <wps:spPr bwMode="auto">
                            <a:xfrm>
                              <a:off x="11003" y="2372"/>
                              <a:ext cx="2" cy="2374"/>
                            </a:xfrm>
                            <a:custGeom>
                              <a:avLst/>
                              <a:gdLst>
                                <a:gd name="T0" fmla="+- 0 4747 2372"/>
                                <a:gd name="T1" fmla="*/ 4747 h 2374"/>
                                <a:gd name="T2" fmla="+- 0 2372 2372"/>
                                <a:gd name="T3" fmla="*/ 2372 h 2374"/>
                              </a:gdLst>
                              <a:ahLst/>
                              <a:cxnLst>
                                <a:cxn ang="0">
                                  <a:pos x="0" y="T1"/>
                                </a:cxn>
                                <a:cxn ang="0">
                                  <a:pos x="0" y="T3"/>
                                </a:cxn>
                              </a:cxnLst>
                              <a:rect l="0" t="0" r="r" b="b"/>
                              <a:pathLst>
                                <a:path h="2374">
                                  <a:moveTo>
                                    <a:pt x="0" y="2375"/>
                                  </a:moveTo>
                                  <a:lnTo>
                                    <a:pt x="0" y="0"/>
                                  </a:lnTo>
                                </a:path>
                              </a:pathLst>
                            </a:custGeom>
                            <a:noFill/>
                            <a:ln w="15631">
                              <a:solidFill>
                                <a:srgbClr val="7444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2" name="Group 965"/>
                        <wpg:cNvGrpSpPr>
                          <a:grpSpLocks/>
                        </wpg:cNvGrpSpPr>
                        <wpg:grpSpPr bwMode="auto">
                          <a:xfrm>
                            <a:off x="3674" y="4531"/>
                            <a:ext cx="1280" cy="2"/>
                            <a:chOff x="3674" y="4531"/>
                            <a:chExt cx="1280" cy="2"/>
                          </a:xfrm>
                        </wpg:grpSpPr>
                        <wps:wsp>
                          <wps:cNvPr id="1003" name="Freeform 966"/>
                          <wps:cNvSpPr>
                            <a:spLocks/>
                          </wps:cNvSpPr>
                          <wps:spPr bwMode="auto">
                            <a:xfrm>
                              <a:off x="3674" y="4531"/>
                              <a:ext cx="1280" cy="2"/>
                            </a:xfrm>
                            <a:custGeom>
                              <a:avLst/>
                              <a:gdLst>
                                <a:gd name="T0" fmla="+- 0 3674 3674"/>
                                <a:gd name="T1" fmla="*/ T0 w 1280"/>
                                <a:gd name="T2" fmla="+- 0 4954 3674"/>
                                <a:gd name="T3" fmla="*/ T2 w 1280"/>
                              </a:gdLst>
                              <a:ahLst/>
                              <a:cxnLst>
                                <a:cxn ang="0">
                                  <a:pos x="T1" y="0"/>
                                </a:cxn>
                                <a:cxn ang="0">
                                  <a:pos x="T3" y="0"/>
                                </a:cxn>
                              </a:cxnLst>
                              <a:rect l="0" t="0" r="r" b="b"/>
                              <a:pathLst>
                                <a:path w="1280">
                                  <a:moveTo>
                                    <a:pt x="0" y="0"/>
                                  </a:moveTo>
                                  <a:lnTo>
                                    <a:pt x="1280" y="0"/>
                                  </a:lnTo>
                                </a:path>
                              </a:pathLst>
                            </a:custGeom>
                            <a:noFill/>
                            <a:ln w="15631">
                              <a:solidFill>
                                <a:srgbClr val="3F2F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4" name="Group 963"/>
                        <wpg:cNvGrpSpPr>
                          <a:grpSpLocks/>
                        </wpg:cNvGrpSpPr>
                        <wpg:grpSpPr bwMode="auto">
                          <a:xfrm>
                            <a:off x="2554" y="6653"/>
                            <a:ext cx="2523" cy="2"/>
                            <a:chOff x="2554" y="6653"/>
                            <a:chExt cx="2523" cy="2"/>
                          </a:xfrm>
                        </wpg:grpSpPr>
                        <wps:wsp>
                          <wps:cNvPr id="1005" name="Freeform 964"/>
                          <wps:cNvSpPr>
                            <a:spLocks/>
                          </wps:cNvSpPr>
                          <wps:spPr bwMode="auto">
                            <a:xfrm>
                              <a:off x="2554" y="6653"/>
                              <a:ext cx="2523" cy="2"/>
                            </a:xfrm>
                            <a:custGeom>
                              <a:avLst/>
                              <a:gdLst>
                                <a:gd name="T0" fmla="+- 0 2554 2554"/>
                                <a:gd name="T1" fmla="*/ T0 w 2523"/>
                                <a:gd name="T2" fmla="+- 0 5077 2554"/>
                                <a:gd name="T3" fmla="*/ T2 w 2523"/>
                              </a:gdLst>
                              <a:ahLst/>
                              <a:cxnLst>
                                <a:cxn ang="0">
                                  <a:pos x="T1" y="0"/>
                                </a:cxn>
                                <a:cxn ang="0">
                                  <a:pos x="T3" y="0"/>
                                </a:cxn>
                              </a:cxnLst>
                              <a:rect l="0" t="0" r="r" b="b"/>
                              <a:pathLst>
                                <a:path w="2523">
                                  <a:moveTo>
                                    <a:pt x="0" y="0"/>
                                  </a:moveTo>
                                  <a:lnTo>
                                    <a:pt x="2523" y="0"/>
                                  </a:lnTo>
                                </a:path>
                              </a:pathLst>
                            </a:custGeom>
                            <a:noFill/>
                            <a:ln w="31262">
                              <a:solidFill>
                                <a:srgbClr val="AF74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6" name="Group 961"/>
                        <wpg:cNvGrpSpPr>
                          <a:grpSpLocks/>
                        </wpg:cNvGrpSpPr>
                        <wpg:grpSpPr bwMode="auto">
                          <a:xfrm>
                            <a:off x="9852" y="7041"/>
                            <a:ext cx="3434" cy="2"/>
                            <a:chOff x="9852" y="7041"/>
                            <a:chExt cx="3434" cy="2"/>
                          </a:xfrm>
                        </wpg:grpSpPr>
                        <wps:wsp>
                          <wps:cNvPr id="1007" name="Freeform 962"/>
                          <wps:cNvSpPr>
                            <a:spLocks/>
                          </wps:cNvSpPr>
                          <wps:spPr bwMode="auto">
                            <a:xfrm>
                              <a:off x="9852" y="7041"/>
                              <a:ext cx="3434" cy="2"/>
                            </a:xfrm>
                            <a:custGeom>
                              <a:avLst/>
                              <a:gdLst>
                                <a:gd name="T0" fmla="+- 0 9852 9852"/>
                                <a:gd name="T1" fmla="*/ T0 w 3434"/>
                                <a:gd name="T2" fmla="+- 0 13286 9852"/>
                                <a:gd name="T3" fmla="*/ T2 w 3434"/>
                              </a:gdLst>
                              <a:ahLst/>
                              <a:cxnLst>
                                <a:cxn ang="0">
                                  <a:pos x="T1" y="0"/>
                                </a:cxn>
                                <a:cxn ang="0">
                                  <a:pos x="T3" y="0"/>
                                </a:cxn>
                              </a:cxnLst>
                              <a:rect l="0" t="0" r="r" b="b"/>
                              <a:pathLst>
                                <a:path w="3434">
                                  <a:moveTo>
                                    <a:pt x="0" y="0"/>
                                  </a:moveTo>
                                  <a:lnTo>
                                    <a:pt x="3434" y="0"/>
                                  </a:lnTo>
                                </a:path>
                              </a:pathLst>
                            </a:custGeom>
                            <a:noFill/>
                            <a:ln w="15631">
                              <a:solidFill>
                                <a:srgbClr val="834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60" o:spid="_x0000_s1026" style="position:absolute;margin-left:125.25pt;margin-top:4.85pt;width:540.3pt;height:379.8pt;z-index:-10608;mso-position-horizontal-relative:page" coordorigin="2505,97" coordsize="10806,7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">
                <v:group id="Group 993" o:spid="_x0000_s1027" style="position:absolute;left:6985;top:158;width:2;height:2706" coordorigin="6985,158" coordsize="2,2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e2EccAAADcAAAADwAAAGRycy9kb3ducmV2LnhtbESPT2vCQBTE74LfYXlC&#10;b3UTa22NriJSSw+hoBaKt0f2mQSzb0N2mz/fvlsoeBxm5jfMetubSrTUuNKygngagSDOrC45V/B1&#10;Pjy+gnAeWWNlmRQM5GC7GY/WmGjb8ZHak89FgLBLUEHhfZ1I6bKCDLqprYmDd7WNQR9kk0vdYBfg&#10;ppKzKFpIgyWHhQJr2heU3U4/RsF7h93uKX5r09t1P1zOz5/faUxKPUz63QqEp97fw//tD61g+TK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ue2EccAAADc&#10;AAAADwAAAAAAAAAAAAAAAACqAgAAZHJzL2Rvd25yZXYueG1sUEsFBgAAAAAEAAQA+gAAAJ4DAAAA&#10;AA==&#10;">
                  <v:shape id="Freeform 994" o:spid="_x0000_s1028" style="position:absolute;left:6985;top:158;width:2;height:2706;visibility:visible;mso-wrap-style:square;v-text-anchor:top" coordsize="2,2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gL8IA&#10;AADcAAAADwAAAGRycy9kb3ducmV2LnhtbESPT4vCMBTE7wt+h/CEvSyaKuu/ahQRduvVKp4fzbMt&#10;Ni+hiVq/vVlY8DjMzG+Y1aYzjbhT62vLCkbDBARxYXXNpYLT8WcwB+EDssbGMil4kofNuvexwlTb&#10;Bx/onodSRAj7FBVUIbhUSl9UZNAPrSOO3sW2BkOUbSl1i48IN40cJ8lUGqw5LlToaFdRcc1vRsF4&#10;tiXtumye3b6c/A6Z2f1Ozkp99rvtEkSgLrzD/+29VrCYTeDvTD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qAvwgAAANwAAAAPAAAAAAAAAAAAAAAAAJgCAABkcnMvZG93&#10;bnJldi54bWxQSwUGAAAAAAQABAD1AAAAhwMAAAAA&#10;" path="m,2706l,e" filled="f" strokecolor="#4f2f2f" strokeweight=".65128mm">
                    <v:path arrowok="t" o:connecttype="custom" o:connectlocs="0,2864;0,158" o:connectangles="0,0"/>
                  </v:shape>
                </v:group>
                <v:group id="Group 991" o:spid="_x0000_s1029" style="position:absolute;left:8117;top:164;width:812;height:2" coordorigin="8117,164" coordsize="8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mN/cYAAADcAAAADwAAAGRycy9kb3ducmV2LnhtbESPQWvCQBSE7wX/w/IE&#10;b3UTxWijq4jY0kMoVAult0f2mQSzb0N2TeK/dwuFHoeZ+YbZ7AZTi45aV1lWEE8jEMS51RUXCr7O&#10;r88rEM4ja6wtk4I7OdhtR08bTLXt+ZO6ky9EgLBLUUHpfZNK6fKSDLqpbYiDd7GtQR9kW0jdYh/g&#10;ppazKEqkwYrDQokNHUrKr6ebUfDWY7+fx8cuu14O95/z4uM7i0mpyXjYr0F4Gvx/+K/9rhW8LBP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eY39xgAAANwA&#10;AAAPAAAAAAAAAAAAAAAAAKoCAABkcnMvZG93bnJldi54bWxQSwUGAAAAAAQABAD6AAAAnQMAAAAA&#10;">
                  <v:shape id="Freeform 992" o:spid="_x0000_s1030" style="position:absolute;left:8117;top:164;width:812;height:2;visibility:visible;mso-wrap-style:square;v-text-anchor:top" coordsize="8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j8UA&#10;AADcAAAADwAAAGRycy9kb3ducmV2LnhtbESP0WrCQBRE3wv+w3ILfTObhlLTmI1Ia6lPatUPuGRv&#10;k9DduyG7avr3riD0cZiZM0y5GK0RZxp851jBc5KCIK6d7rhRcDx8TnMQPiBrNI5JwR95WFSThxIL&#10;7S78Ted9aESEsC9QQRtCX0jp65Ys+sT1xNH7cYPFEOXQSD3gJcKtkVmavkqLHceFFnt6b6n+3Z+s&#10;gmyXZib7yjeb/OXDHOWoV+utVurpcVzOQQQaw3/43l5rBW+zGdzOxCMg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H6PxQAAANwAAAAPAAAAAAAAAAAAAAAAAJgCAABkcnMv&#10;ZG93bnJldi54bWxQSwUGAAAAAAQABAD1AAAAigMAAAAA&#10;" path="m,l812,e" filled="f" strokecolor="#1f0303" strokeweight=".21708mm">
                    <v:path arrowok="t" o:connecttype="custom" o:connectlocs="0,0;812,0" o:connectangles="0,0"/>
                  </v:shape>
                </v:group>
                <v:group id="Group 989" o:spid="_x0000_s1031" style="position:absolute;left:2529;top:220;width:10757;height:2" coordorigin="2529,220" coordsize="107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Freeform 990" o:spid="_x0000_s1032" style="position:absolute;left:2529;top:220;width:10757;height:2;visibility:visible;mso-wrap-style:square;v-text-anchor:top" coordsize="107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bKMcQA&#10;AADcAAAADwAAAGRycy9kb3ducmV2LnhtbESPT4vCMBTE7wt+h/AEb5oqrtpqFNlFWD2I/w4eH82z&#10;LTYvpcnW7rc3grDHYWZ+wyxWrSlFQ7UrLCsYDiIQxKnVBWcKLudNfwbCeWSNpWVS8EcOVsvOxwIT&#10;bR98pObkMxEg7BJUkHtfJVK6NCeDbmAr4uDdbG3QB1lnUtf4CHBTylEUTaTBgsNCjhV95ZTeT79G&#10;gY6vclvY7WYvG707RJ/2/n0YK9Xrtus5CE+t/w+/2z9aQTyN4XUmH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yjHEAAAA3AAAAA8AAAAAAAAAAAAAAAAAmAIAAGRycy9k&#10;b3ducmV2LnhtbFBLBQYAAAAABAAEAPUAAACJAwAAAAA=&#10;" path="m,l10757,e" filled="f" strokecolor="#976738" strokeweight=".86839mm">
                    <v:path arrowok="t" o:connecttype="custom" o:connectlocs="0,0;10757,0" o:connectangles="0,0"/>
                  </v:shape>
                </v:group>
                <v:group id="Group 987" o:spid="_x0000_s1033" style="position:absolute;left:2560;top:158;width:2;height:7529" coordorigin="2560,158" coordsize="2,7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shape id="Freeform 988" o:spid="_x0000_s1034" style="position:absolute;left:2560;top:158;width:2;height:7529;visibility:visible;mso-wrap-style:square;v-text-anchor:top" coordsize="2,7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CE8cA&#10;AADcAAAADwAAAGRycy9kb3ducmV2LnhtbESPzWrDMBCE74W8g9hCLiWR00NIXcummKSE9tT8UHJb&#10;rLVsYq2MpSTu20eFQo/DzHzDZMVoO3GlwbeOFSzmCQjiyumWjYLDfjNbgfABWWPnmBT8kIcinzxk&#10;mGp34y+67oIREcI+RQVNCH0qpa8asujnrieOXu0GiyHKwUg94C3CbSefk2QpLbYcFxrsqWyoOu8u&#10;VkGpT6Y/ufXn/sN8vz8d6+P5Um6Umj6Ob68gAo3hP/zX3moFL6sF/J6JR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rghPHAAAA3AAAAA8AAAAAAAAAAAAAAAAAmAIAAGRy&#10;cy9kb3ducmV2LnhtbFBLBQYAAAAABAAEAPUAAACMAwAAAAA=&#10;" path="m,7529l,e" filled="f" strokecolor="#0c0803" strokeweight=".21708mm">
                    <v:path arrowok="t" o:connecttype="custom" o:connectlocs="0,7687;0,158" o:connectangles="0,0"/>
                  </v:shape>
                </v:group>
                <v:group id="Group 985" o:spid="_x0000_s1035" style="position:absolute;left:4849;top:2864;width:2;height:1833" coordorigin="4849,2864" coordsize="2,1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Freeform 986" o:spid="_x0000_s1036" style="position:absolute;left:4849;top:2864;width:2;height:1833;visibility:visible;mso-wrap-style:square;v-text-anchor:top" coordsize="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9wsUA&#10;AADcAAAADwAAAGRycy9kb3ducmV2LnhtbESPzW7CMBCE75V4B2srcSsOUPETMAiQChw40JQHWMVL&#10;EjVeB9tAeHuMVKnH0cx8o5kvW1OLGzlfWVbQ7yUgiHOrKy4UnH6+PiYgfEDWWFsmBQ/ysFx03uaY&#10;anvnb7ploRARwj5FBWUITSqlz0sy6Hu2IY7e2TqDIUpXSO3wHuGmloMkGUmDFceFEhvalJT/Zlej&#10;4Oz61y0dR5fD6nMwPu3Wj605Zkp139vVDESgNvyH/9p7rWA6GcLrTD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4v3CxQAAANwAAAAPAAAAAAAAAAAAAAAAAJgCAABkcnMv&#10;ZG93bnJldi54bWxQSwUGAAAAAAQABAD1AAAAigMAAAAA&#10;" path="m,1833l,e" filled="f" strokecolor="#483b3b" strokeweight=".65128mm">
                    <v:path arrowok="t" o:connecttype="custom" o:connectlocs="0,4697;0,2864" o:connectangles="0,0"/>
                  </v:shape>
                </v:group>
                <v:group id="Group 983" o:spid="_x0000_s1037" style="position:absolute;left:6948;top:1308;width:2203;height:2" coordorigin="6948,1308" coordsize="22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shape id="Freeform 984" o:spid="_x0000_s1038" style="position:absolute;left:6948;top:1308;width:2203;height:2;visibility:visible;mso-wrap-style:square;v-text-anchor:top" coordsize="22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8FMQA&#10;AADcAAAADwAAAGRycy9kb3ducmV2LnhtbESP3WrCQBSE7wu+w3KE3jUbQ7VpzCpqEbyr2j7AIXtM&#10;gtmzIbv56du7hUIvh5n5hsm3k2nEQJ2rLStYRDEI4sLqmksF31/HlxSE88gaG8uk4IccbDezpxwz&#10;bUe+0HD1pQgQdhkqqLxvMyldUZFBF9mWOHg32xn0QXal1B2OAW4amcTxShqsOSxU2NKhouJ+7Y2C&#10;cfhcvib7N3/gU7KrP1b9Ij33Sj3Pp90ahKfJ/4f/2iet4D1dwu+Zc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9vBTEAAAA3AAAAA8AAAAAAAAAAAAAAAAAmAIAAGRycy9k&#10;b3ducmV2LnhtbFBLBQYAAAAABAAEAPUAAACJAwAAAAA=&#10;" path="m,l2203,e" filled="f" strokecolor="#ac642b" strokeweight=".65128mm">
                    <v:path arrowok="t" o:connecttype="custom" o:connectlocs="0,0;2203,0" o:connectangles="0,0"/>
                  </v:shape>
                </v:group>
                <v:group id="Group 981" o:spid="_x0000_s1039" style="position:absolute;left:7225;top:1659;width:2;height:787" coordorigin="7225,1659" coordsize="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shape id="Freeform 982" o:spid="_x0000_s1040" style="position:absolute;left:7225;top:1659;width:2;height:787;visibility:visible;mso-wrap-style:square;v-text-anchor:top" coordsize="2,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wVcQA&#10;AADcAAAADwAAAGRycy9kb3ducmV2LnhtbESP3WrCQBSE7wu+w3IEb4putFBjdBUpVAuC+PcAx+wx&#10;CWbPht3VpG/fLRR6OczMN8xi1ZlaPMn5yrKC8SgBQZxbXXGh4HL+HKYgfEDWWFsmBd/kYbXsvSww&#10;07blIz1PoRARwj5DBWUITSalz0sy6Ee2IY7ezTqDIUpXSO2wjXBTy0mSvEuDFceFEhv6KCm/nx5G&#10;wb5OX3F3mOS7IN1Bt9XbBq9bpQb9bj0HEagL/+G/9pdWMEu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BcFXEAAAA3AAAAA8AAAAAAAAAAAAAAAAAmAIAAGRycy9k&#10;b3ducmV2LnhtbFBLBQYAAAAABAAEAPUAAACJAwAAAAA=&#10;" path="m,787l,e" filled="f" strokecolor="#c30f0c" strokeweight=".86839mm">
                    <v:path arrowok="t" o:connecttype="custom" o:connectlocs="0,2446;0,1659" o:connectangles="0,0"/>
                  </v:shape>
                </v:group>
                <v:group id="Group 979" o:spid="_x0000_s1041" style="position:absolute;left:6935;top:1899;width:6351;height:2" coordorigin="6935,1899" coordsize="635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Freeform 980" o:spid="_x0000_s1042" style="position:absolute;left:6935;top:1899;width:6351;height:2;visibility:visible;mso-wrap-style:square;v-text-anchor:top" coordsize="63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pDMMA&#10;AADcAAAADwAAAGRycy9kb3ducmV2LnhtbESPT4vCMBTE74LfITzBm6Yui2jXKKIIInjwL3t8NG/T&#10;rs1LaaLWb28EweMwM79hJrPGluJGtS8cKxj0ExDEmdMFGwXHw6o3AuEDssbSMSl4kIfZtN2aYKrd&#10;nXd02wcjIoR9igryEKpUSp/lZNH3XUUcvT9XWwxR1kbqGu8Rbkv5lSRDabHguJBjRYucssv+ahWY&#10;JW+/f08PJ4fnzSpZ/1+tWZBS3U4z/wERqAmf8Lu91grGoz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kpDMMAAADcAAAADwAAAAAAAAAAAAAAAACYAgAAZHJzL2Rv&#10;d25yZXYueG1sUEsFBgAAAAAEAAQA9QAAAIgDAAAAAA==&#10;" path="m,l6351,e" filled="f" strokecolor="#905434" strokeweight=".43419mm">
                    <v:path arrowok="t" o:connecttype="custom" o:connectlocs="0,0;6351,0" o:connectangles="0,0"/>
                  </v:shape>
                </v:group>
                <v:group id="Group 977" o:spid="_x0000_s1043" style="position:absolute;left:12055;top:1991;width:2;height:381" coordorigin="12055,1991" coordsize="2,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shape id="Freeform 978" o:spid="_x0000_s1044" style="position:absolute;left:12055;top:1991;width:2;height:381;visibility:visible;mso-wrap-style:square;v-text-anchor:top" coordsize="2,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eeMcA&#10;AADcAAAADwAAAGRycy9kb3ducmV2LnhtbESPQWvCQBSE70L/w/IKXkQ3ikiTZiPFUhA8qW3F22v2&#10;NQnNvk2zaxL/fbcgeBxm5hsmXQ+mFh21rrKsYD6LQBDnVldcKHg/vk2fQDiPrLG2TAqu5GCdPYxS&#10;TLTteU/dwRciQNglqKD0vkmkdHlJBt3MNsTB+7atQR9kW0jdYh/gppaLKFpJgxWHhRIb2pSU/xwu&#10;RsHky3xcXpd9/7uT59Wp6prPze6s1PhxeHkG4Wnw9/CtvdUK4ngO/2fC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33njHAAAA3AAAAA8AAAAAAAAAAAAAAAAAmAIAAGRy&#10;cy9kb3ducmV2LnhtbFBLBQYAAAAABAAEAPUAAACMAwAAAAA=&#10;" path="m,381l,e" filled="f" strokecolor="#834f3f" strokeweight=".43419mm">
                    <v:path arrowok="t" o:connecttype="custom" o:connectlocs="0,2372;0,1991" o:connectangles="0,0"/>
                  </v:shape>
                </v:group>
                <v:group id="Group 975" o:spid="_x0000_s1045" style="position:absolute;left:13237;top:109;width:2;height:7012" coordorigin="13237,109" coordsize="2,7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v:shape id="Freeform 976" o:spid="_x0000_s1046" style="position:absolute;left:13237;top:109;width:2;height:7012;visibility:visible;mso-wrap-style:square;v-text-anchor:top" coordsize="2,7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9tjsUA&#10;AADcAAAADwAAAGRycy9kb3ducmV2LnhtbESPQWsCMRSE74X+h/CE3jRrW6y7GqUIVaEnt+L5uXlu&#10;FjcvS5Lqtr/eFIQeh5n5hpkve9uKC/nQOFYwHmUgiCunG64V7L8+hlMQISJrbB2Tgh8KsFw8Psyx&#10;0O7KO7qUsRYJwqFABSbGrpAyVIYshpHriJN3ct5iTNLXUnu8Jrht5XOWTaTFhtOCwY5Whqpz+W0V&#10;/E5eTXkYrzbrPJzd5u3oP9cHr9TToH+fgYjUx//wvb3VCvL8Bf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22OxQAAANwAAAAPAAAAAAAAAAAAAAAAAJgCAABkcnMv&#10;ZG93bnJldi54bWxQSwUGAAAAAAQABAD1AAAAigMAAAAA&#10;" path="m,7012l,e" filled="f" strokecolor="#9c642f" strokeweight=".43419mm">
                    <v:path arrowok="t" o:connecttype="custom" o:connectlocs="0,7121;0,109" o:connectangles="0,0"/>
                  </v:shape>
                </v:group>
                <v:group id="Group 973" o:spid="_x0000_s1047" style="position:absolute;left:7083;top:2422;width:3397;height:2" coordorigin="7083,2422" coordsize="33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shape id="Freeform 974" o:spid="_x0000_s1048" style="position:absolute;left:7083;top:2422;width:3397;height:2;visibility:visible;mso-wrap-style:square;v-text-anchor:top" coordsize="33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yf8QA&#10;AADcAAAADwAAAGRycy9kb3ducmV2LnhtbESP3WrCQBSE7wu+w3KE3hTdpKViomsIQmmhvfHnAQ7Z&#10;YxLNng3ZNYlv7xYEL4eZ+YZZZ6NpRE+dqy0riOcRCOLC6ppLBcfD12wJwnlkjY1lUnAjB9lm8rLG&#10;VNuBd9TvfSkChF2KCirv21RKV1Rk0M1tSxy8k+0M+iC7UuoOhwA3jXyPooU0WHNYqLClbUXFZX81&#10;CvoS8wPSeFz8fbztzt/c/JokVup1OuYrEJ5G/ww/2j9aQZJ8wv+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mcn/EAAAA3AAAAA8AAAAAAAAAAAAAAAAAmAIAAGRycy9k&#10;b3ducmV2LnhtbFBLBQYAAAAABAAEAPUAAACJAwAAAAA=&#10;" path="m,l3397,e" filled="f" strokecolor="#903f34" strokeweight=".43419mm">
                    <v:path arrowok="t" o:connecttype="custom" o:connectlocs="0,0;3397,0" o:connectangles="0,0"/>
                  </v:shape>
                </v:group>
                <v:group id="Group 971" o:spid="_x0000_s1049" style="position:absolute;left:9662;top:2163;width:2;height:2473" coordorigin="9662,2163" coordsize="2,2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VrB8YAAADcAAAADwAAAGRycy9kb3ducmV2LnhtbESPQWvCQBSE7wX/w/KE&#10;3uomlkpN3YQgWnqQQlWQ3h7ZZxKSfRuyaxL/fbdQ6HGYmW+YTTaZVgzUu9qygngRgSAurK65VHA+&#10;7Z9eQTiPrLG1TAru5CBLZw8bTLQd+YuGoy9FgLBLUEHlfZdI6YqKDLqF7YiDd7W9QR9kX0rd4xjg&#10;ppXLKFpJgzWHhQo72lZUNMebUfA+4pg/x7vh0Fy39+/Ty+flEJNSj/MpfwPhafL/4b/2h1awX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dWsHxgAAANwA&#10;AAAPAAAAAAAAAAAAAAAAAKoCAABkcnMvZG93bnJldi54bWxQSwUGAAAAAAQABAD6AAAAnQMAAAAA&#10;">
                  <v:shape id="Freeform 972" o:spid="_x0000_s1050" style="position:absolute;left:9662;top:2163;width:2;height:2473;visibility:visible;mso-wrap-style:square;v-text-anchor:top" coordsize="2,2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L6sMA&#10;AADcAAAADwAAAGRycy9kb3ducmV2LnhtbESPwW7CMBBE75X4B2uReisOOdASMBFCaum1tOl5iZc4&#10;Il6H2CHJ39eVKvU4mpk3mm0+2kbcqfO1YwXLRQKCuHS65krB1+fr0wsIH5A1No5JwUQe8t3sYYuZ&#10;dgN/0P0UKhEh7DNUYEJoMyl9aciiX7iWOHoX11kMUXaV1B0OEW4bmSbJSlqsOS4YbOlgqLyeequA&#10;iiqdpjMa+VZMQ2G/+9ux6JV6nI/7DYhAY/gP/7XftYL1+hl+z8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SL6sMAAADcAAAADwAAAAAAAAAAAAAAAACYAgAAZHJzL2Rv&#10;d25yZXYueG1sUEsFBgAAAAAEAAQA9QAAAIgDAAAAAA==&#10;" path="m,2473l,e" filled="f" strokecolor="#80543b" strokeweight=".21708mm">
                    <v:path arrowok="t" o:connecttype="custom" o:connectlocs="0,4636;0,2163" o:connectangles="0,0"/>
                  </v:shape>
                </v:group>
                <v:group id="Group 969" o:spid="_x0000_s1051" style="position:absolute;left:10197;top:1831;width:2;height:2805" coordorigin="10197,1831" coordsize="2,2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Freeform 970" o:spid="_x0000_s1052" style="position:absolute;left:10197;top:1831;width:2;height:2805;visibility:visible;mso-wrap-style:square;v-text-anchor:top" coordsize="2,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BsMUA&#10;AADcAAAADwAAAGRycy9kb3ducmV2LnhtbESPQU8CMRSE7yT8h+aZeJMuxKC7UggBFD2Kxnh82T53&#10;N92+Lm2BhV9vTUw4Tmbmm8xs0dtWHMmHxrGC8SgDQVw63XCl4PPj+e4RRIjIGlvHpOBMARbz4WCG&#10;hXYnfqfjLlYiQTgUqKCOsSukDGVNFsPIdcTJ+3HeYkzSV1J7PCW4beUky6bSYsNpocaOVjWVZnew&#10;Cvz98vC9eQhvX7Rfv1zM1phxY5S6vemXTyAi9fEa/m+/agV5nsPfmXQ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wGwxQAAANwAAAAPAAAAAAAAAAAAAAAAAJgCAABkcnMv&#10;ZG93bnJldi54bWxQSwUGAAAAAAQABAD1AAAAigMAAAAA&#10;" path="m,2805l,e" filled="f" strokecolor="#7c4834" strokeweight=".43419mm">
                    <v:path arrowok="t" o:connecttype="custom" o:connectlocs="0,4636;0,1831" o:connectangles="0,0"/>
                  </v:shape>
                </v:group>
                <v:group id="Group 967" o:spid="_x0000_s1053" style="position:absolute;left:11003;top:2372;width:2;height:2374" coordorigin="11003,2372" coordsize="2,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shape id="Freeform 968" o:spid="_x0000_s1054" style="position:absolute;left:11003;top:2372;width:2;height:2374;visibility:visible;mso-wrap-style:square;v-text-anchor:top" coordsize="2,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Cl8EA&#10;AADdAAAADwAAAGRycy9kb3ducmV2LnhtbERPTWvCQBC9F/wPyxS81V17EImuYgNKr1UpeBuz0yQ0&#10;Oxuz05j217uC0Ns83ucs14NvVE9drANbmE4MKOIiuJpLC8fD9mUOKgqywyYwWfilCOvV6GmJmQtX&#10;/qB+L6VKIRwztFCJtJnWsajIY5yEljhxX6HzKAl2pXYdXlO4b/SrMTPtsebUUGFLeUXF9/7HW8j7&#10;4rR72zQil/h5Of/penfC3Nrx87BZgBIa5F/8cL+7NN+YKdy/SSfo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sApfBAAAA3QAAAA8AAAAAAAAAAAAAAAAAmAIAAGRycy9kb3du&#10;cmV2LnhtbFBLBQYAAAAABAAEAPUAAACGAwAAAAA=&#10;" path="m,2375l,e" filled="f" strokecolor="#74443b" strokeweight=".43419mm">
                    <v:path arrowok="t" o:connecttype="custom" o:connectlocs="0,4747;0,2372" o:connectangles="0,0"/>
                  </v:shape>
                </v:group>
                <v:group id="Group 965" o:spid="_x0000_s1055" style="position:absolute;left:3674;top:4531;width:1280;height:2" coordorigin="3674,4531" coordsize="12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shape id="Freeform 966" o:spid="_x0000_s1056" style="position:absolute;left:3674;top:4531;width:1280;height:2;visibility:visible;mso-wrap-style:square;v-text-anchor:top" coordsize="12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BaSMEA&#10;AADdAAAADwAAAGRycy9kb3ducmV2LnhtbERP3WrCMBS+F/YO4Qy8s8kUx+hMZUwEd+eqD3DWHJvS&#10;5qQkUbu3XwaD3Z2P7/dstpMbxI1C7DxreCoUCOLGm45bDefTfvECIiZkg4Nn0vBNEbbVw2yDpfF3&#10;/qRbnVqRQziWqMGmNJZSxsaSw1j4kThzFx8cpgxDK03Aew53g1wq9SwddpwbLI70bqnp66vTEL/6&#10;ttvV43pF6+MRTZrC5cNqPX+c3l5BJJrSv/jPfTB5vlIr+P0mny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QWkjBAAAA3QAAAA8AAAAAAAAAAAAAAAAAmAIAAGRycy9kb3du&#10;cmV2LnhtbFBLBQYAAAAABAAEAPUAAACGAwAAAAA=&#10;" path="m,l1280,e" filled="f" strokecolor="#3f2f34" strokeweight=".43419mm">
                    <v:path arrowok="t" o:connecttype="custom" o:connectlocs="0,0;1280,0" o:connectangles="0,0"/>
                  </v:shape>
                </v:group>
                <v:group id="Group 963" o:spid="_x0000_s1057" style="position:absolute;left:2554;top:6653;width:2523;height:2" coordorigin="2554,6653" coordsize="25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shape id="Freeform 964" o:spid="_x0000_s1058" style="position:absolute;left:2554;top:6653;width:2523;height:2;visibility:visible;mso-wrap-style:square;v-text-anchor:top" coordsize="2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lbMQA&#10;AADdAAAADwAAAGRycy9kb3ducmV2LnhtbERPTWsCMRC9F/wPYYTeaqJgu90aRQoVe7DQ1Utvw2a6&#10;G91Mlk1ct//eCEJv83ifs1gNrhE9dcF61jCdKBDEpTeWKw2H/cdTBiJEZIONZ9LwRwFWy9HDAnPj&#10;L/xNfRErkUI45KihjrHNpQxlTQ7DxLfEifv1ncOYYFdJ0+ElhbtGzpR6lg4tp4YaW3qvqTwVZ6ch&#10;bD8Pu5fmaF/7Yi9/Mjs7f2UbrR/Hw/oNRKQh/ovv7q1J85Waw+2bd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WpWzEAAAA3QAAAA8AAAAAAAAAAAAAAAAAmAIAAGRycy9k&#10;b3ducmV2LnhtbFBLBQYAAAAABAAEAPUAAACJAwAAAAA=&#10;" path="m,l2523,e" filled="f" strokecolor="#af742b" strokeweight=".86839mm">
                    <v:path arrowok="t" o:connecttype="custom" o:connectlocs="0,0;2523,0" o:connectangles="0,0"/>
                  </v:shape>
                </v:group>
                <v:group id="Group 961" o:spid="_x0000_s1059" style="position:absolute;left:9852;top:7041;width:3434;height:2" coordorigin="9852,7041" coordsize="3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shape id="Freeform 962" o:spid="_x0000_s1060" style="position:absolute;left:9852;top:7041;width:3434;height:2;visibility:visible;mso-wrap-style:square;v-text-anchor:top" coordsize="3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rSMQA&#10;AADdAAAADwAAAGRycy9kb3ducmV2LnhtbERPTWsCMRC9F/ofwhS8SE0UamU1SikKglisWrwOm+nu&#10;0s0kbqJu/fWmIPQ2j/c5k1lra3GmJlSONfR7CgRx7kzFhYb9bvE8AhEissHaMWn4pQCz6ePDBDPj&#10;LvxJ520sRArhkKGGMkafSRnykiyGnvPEift2jcWYYFNI0+AlhdtaDpQaSosVp4YSPb2XlP9sT1aD&#10;72+Oct49rBlX6F+GxfVj/3XVuvPUvo1BRGrjv/juXpo0X6lX+Psmn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4q0jEAAAA3QAAAA8AAAAAAAAAAAAAAAAAmAIAAGRycy9k&#10;b3ducmV2LnhtbFBLBQYAAAAABAAEAPUAAACJAwAAAAA=&#10;" path="m,l3434,e" filled="f" strokecolor="#834f3f" strokeweight=".43419mm">
                    <v:path arrowok="t" o:connecttype="custom" o:connectlocs="0,0;3434,0" o:connectangles="0,0"/>
                  </v:shape>
                </v:group>
                <w10:wrap anchorx="page"/>
              </v:group>
            </w:pict>
          </mc:Fallback>
        </mc:AlternateContent>
      </w:r>
      <w:r w:rsidR="00992248">
        <w:rPr>
          <w:rFonts w:ascii="Arial" w:eastAsia="Arial" w:hAnsi="Arial" w:cs="Arial"/>
          <w:color w:val="A34123"/>
          <w:spacing w:val="-274"/>
          <w:w w:val="88"/>
          <w:position w:val="-18"/>
          <w:sz w:val="144"/>
          <w:szCs w:val="144"/>
        </w:rPr>
        <w:t>:</w:t>
      </w:r>
      <w:r w:rsidR="00992248">
        <w:rPr>
          <w:rFonts w:ascii="Times New Roman" w:eastAsia="Times New Roman" w:hAnsi="Times New Roman" w:cs="Times New Roman"/>
          <w:color w:val="D49023"/>
          <w:w w:val="64"/>
          <w:position w:val="32"/>
          <w:sz w:val="49"/>
          <w:szCs w:val="49"/>
        </w:rPr>
        <w:t>--</w:t>
      </w:r>
      <w:r w:rsidR="00992248">
        <w:rPr>
          <w:rFonts w:ascii="Times New Roman" w:eastAsia="Times New Roman" w:hAnsi="Times New Roman" w:cs="Times New Roman"/>
          <w:color w:val="D49023"/>
          <w:spacing w:val="-34"/>
          <w:w w:val="47"/>
          <w:position w:val="32"/>
          <w:sz w:val="49"/>
          <w:szCs w:val="49"/>
        </w:rPr>
        <w:t>.</w:t>
      </w:r>
      <w:r w:rsidR="00992248">
        <w:rPr>
          <w:rFonts w:ascii="Arial" w:eastAsia="Arial" w:hAnsi="Arial" w:cs="Arial"/>
          <w:color w:val="A34123"/>
          <w:spacing w:val="-201"/>
          <w:w w:val="88"/>
          <w:position w:val="-18"/>
          <w:sz w:val="144"/>
          <w:szCs w:val="144"/>
        </w:rPr>
        <w:t>:</w:t>
      </w:r>
      <w:r w:rsidR="00992248">
        <w:rPr>
          <w:rFonts w:ascii="Times New Roman" w:eastAsia="Times New Roman" w:hAnsi="Times New Roman" w:cs="Times New Roman"/>
          <w:color w:val="D49023"/>
          <w:w w:val="93"/>
          <w:position w:val="32"/>
          <w:sz w:val="49"/>
          <w:szCs w:val="49"/>
        </w:rPr>
        <w:t>.</w:t>
      </w:r>
      <w:r w:rsidR="00992248">
        <w:rPr>
          <w:rFonts w:ascii="Times New Roman" w:eastAsia="Times New Roman" w:hAnsi="Times New Roman" w:cs="Times New Roman"/>
          <w:color w:val="D49023"/>
          <w:spacing w:val="-55"/>
          <w:position w:val="32"/>
          <w:sz w:val="49"/>
          <w:szCs w:val="49"/>
        </w:rPr>
        <w:t xml:space="preserve"> </w:t>
      </w:r>
      <w:r w:rsidR="00992248">
        <w:rPr>
          <w:rFonts w:ascii="Arial" w:eastAsia="Arial" w:hAnsi="Arial" w:cs="Arial"/>
          <w:color w:val="A34123"/>
          <w:spacing w:val="-563"/>
          <w:w w:val="89"/>
          <w:position w:val="-18"/>
          <w:sz w:val="144"/>
          <w:szCs w:val="144"/>
        </w:rPr>
        <w:t>x</w:t>
      </w:r>
      <w:r w:rsidR="00992248">
        <w:rPr>
          <w:rFonts w:ascii="Times New Roman" w:eastAsia="Times New Roman" w:hAnsi="Times New Roman" w:cs="Times New Roman"/>
          <w:color w:val="D49023"/>
          <w:w w:val="23"/>
          <w:position w:val="32"/>
          <w:sz w:val="49"/>
          <w:szCs w:val="49"/>
        </w:rPr>
        <w:t>.</w:t>
      </w:r>
      <w:r w:rsidR="00992248">
        <w:rPr>
          <w:rFonts w:ascii="Times New Roman" w:eastAsia="Times New Roman" w:hAnsi="Times New Roman" w:cs="Times New Roman"/>
          <w:color w:val="D49023"/>
          <w:position w:val="32"/>
          <w:sz w:val="49"/>
          <w:szCs w:val="49"/>
        </w:rPr>
        <w:tab/>
      </w:r>
      <w:r w:rsidR="00992248">
        <w:rPr>
          <w:rFonts w:ascii="Arial" w:eastAsia="Arial" w:hAnsi="Arial" w:cs="Arial"/>
          <w:color w:val="9A6231"/>
          <w:w w:val="93"/>
          <w:position w:val="-18"/>
          <w:sz w:val="144"/>
          <w:szCs w:val="144"/>
        </w:rPr>
        <w:t>:</w:t>
      </w:r>
    </w:p>
    <w:p w:rsidR="00C51A6A" w:rsidRDefault="00992248">
      <w:pPr>
        <w:spacing w:before="9" w:after="0" w:line="100" w:lineRule="exact"/>
        <w:rPr>
          <w:sz w:val="10"/>
          <w:szCs w:val="10"/>
        </w:rPr>
      </w:pPr>
      <w:r>
        <w:br w:type="column"/>
      </w:r>
    </w:p>
    <w:p w:rsidR="00C51A6A" w:rsidRDefault="00992248">
      <w:pPr>
        <w:tabs>
          <w:tab w:val="left" w:pos="2120"/>
        </w:tabs>
        <w:spacing w:after="0" w:line="1121" w:lineRule="exact"/>
        <w:ind w:right="-219"/>
        <w:rPr>
          <w:rFonts w:ascii="Times New Roman" w:eastAsia="Times New Roman" w:hAnsi="Times New Roman" w:cs="Times New Roman"/>
          <w:sz w:val="53"/>
          <w:szCs w:val="53"/>
        </w:rPr>
      </w:pPr>
      <w:r>
        <w:rPr>
          <w:rFonts w:ascii="Times New Roman" w:eastAsia="Times New Roman" w:hAnsi="Times New Roman" w:cs="Times New Roman"/>
          <w:color w:val="854F38"/>
          <w:spacing w:val="-95"/>
          <w:w w:val="56"/>
          <w:position w:val="34"/>
          <w:sz w:val="49"/>
          <w:szCs w:val="49"/>
        </w:rPr>
        <w:t>+</w:t>
      </w:r>
      <w:r>
        <w:rPr>
          <w:rFonts w:ascii="Arial" w:eastAsia="Arial" w:hAnsi="Arial" w:cs="Arial"/>
          <w:color w:val="854F38"/>
          <w:spacing w:val="6"/>
          <w:w w:val="34"/>
          <w:position w:val="-16"/>
          <w:sz w:val="110"/>
          <w:szCs w:val="110"/>
        </w:rPr>
        <w:t>7</w:t>
      </w:r>
      <w:r>
        <w:rPr>
          <w:rFonts w:ascii="Arial" w:eastAsia="Arial" w:hAnsi="Arial" w:cs="Arial"/>
          <w:color w:val="050000"/>
          <w:w w:val="15"/>
          <w:position w:val="-16"/>
          <w:sz w:val="110"/>
          <w:szCs w:val="110"/>
        </w:rPr>
        <w:t>mil</w:t>
      </w:r>
      <w:r>
        <w:rPr>
          <w:rFonts w:ascii="Arial" w:eastAsia="Arial" w:hAnsi="Arial" w:cs="Arial"/>
          <w:color w:val="050000"/>
          <w:spacing w:val="22"/>
          <w:w w:val="15"/>
          <w:position w:val="-16"/>
          <w:sz w:val="110"/>
          <w:szCs w:val="110"/>
        </w:rPr>
        <w:t>y</w:t>
      </w:r>
      <w:r>
        <w:rPr>
          <w:rFonts w:ascii="Arial" w:eastAsia="Arial" w:hAnsi="Arial" w:cs="Arial"/>
          <w:color w:val="9A6231"/>
          <w:w w:val="55"/>
          <w:position w:val="34"/>
          <w:sz w:val="59"/>
          <w:szCs w:val="59"/>
        </w:rPr>
        <w:t>1</w:t>
      </w:r>
      <w:r>
        <w:rPr>
          <w:rFonts w:ascii="Arial" w:eastAsia="Arial" w:hAnsi="Arial" w:cs="Arial"/>
          <w:color w:val="9A6231"/>
          <w:spacing w:val="-104"/>
          <w:position w:val="34"/>
          <w:sz w:val="59"/>
          <w:szCs w:val="59"/>
        </w:rPr>
        <w:t xml:space="preserve"> </w:t>
      </w:r>
      <w:r>
        <w:rPr>
          <w:rFonts w:ascii="Arial" w:eastAsia="Arial" w:hAnsi="Arial" w:cs="Arial"/>
          <w:color w:val="D49023"/>
          <w:w w:val="58"/>
          <w:position w:val="34"/>
          <w:sz w:val="59"/>
          <w:szCs w:val="59"/>
        </w:rPr>
        <w:t>;</w:t>
      </w:r>
      <w:r>
        <w:rPr>
          <w:rFonts w:ascii="Arial" w:eastAsia="Arial" w:hAnsi="Arial" w:cs="Arial"/>
          <w:color w:val="D49023"/>
          <w:position w:val="34"/>
          <w:sz w:val="59"/>
          <w:szCs w:val="59"/>
        </w:rPr>
        <w:tab/>
      </w:r>
      <w:r>
        <w:rPr>
          <w:rFonts w:ascii="Times New Roman" w:eastAsia="Times New Roman" w:hAnsi="Times New Roman" w:cs="Times New Roman"/>
          <w:color w:val="9A6231"/>
          <w:w w:val="128"/>
          <w:position w:val="34"/>
          <w:sz w:val="53"/>
          <w:szCs w:val="53"/>
        </w:rPr>
        <w:t>J</w:t>
      </w:r>
      <w:r>
        <w:rPr>
          <w:rFonts w:ascii="Times New Roman" w:eastAsia="Times New Roman" w:hAnsi="Times New Roman" w:cs="Times New Roman"/>
          <w:color w:val="9A6231"/>
          <w:spacing w:val="-64"/>
          <w:w w:val="128"/>
          <w:position w:val="34"/>
          <w:sz w:val="53"/>
          <w:szCs w:val="53"/>
        </w:rPr>
        <w:t xml:space="preserve"> </w:t>
      </w:r>
      <w:r>
        <w:rPr>
          <w:rFonts w:ascii="Times New Roman" w:eastAsia="Times New Roman" w:hAnsi="Times New Roman" w:cs="Times New Roman"/>
          <w:color w:val="D49023"/>
          <w:spacing w:val="32"/>
          <w:w w:val="43"/>
          <w:position w:val="34"/>
          <w:sz w:val="53"/>
          <w:szCs w:val="53"/>
        </w:rPr>
        <w:t>.</w:t>
      </w:r>
      <w:r>
        <w:rPr>
          <w:rFonts w:ascii="Times New Roman" w:eastAsia="Times New Roman" w:hAnsi="Times New Roman" w:cs="Times New Roman"/>
          <w:color w:val="977C56"/>
          <w:w w:val="70"/>
          <w:position w:val="34"/>
          <w:sz w:val="53"/>
          <w:szCs w:val="53"/>
        </w:rPr>
        <w:t>'</w:t>
      </w:r>
    </w:p>
    <w:p w:rsidR="00C51A6A" w:rsidRDefault="00992248">
      <w:pPr>
        <w:spacing w:before="8" w:after="0" w:line="160" w:lineRule="exact"/>
        <w:rPr>
          <w:sz w:val="16"/>
          <w:szCs w:val="16"/>
        </w:rPr>
      </w:pPr>
      <w:r>
        <w:br w:type="column"/>
      </w:r>
    </w:p>
    <w:p w:rsidR="00C51A6A" w:rsidRDefault="00992248">
      <w:pPr>
        <w:tabs>
          <w:tab w:val="left" w:pos="380"/>
          <w:tab w:val="left" w:pos="1180"/>
        </w:tabs>
        <w:spacing w:after="0" w:line="240" w:lineRule="auto"/>
        <w:ind w:right="-20"/>
        <w:rPr>
          <w:rFonts w:ascii="Times New Roman" w:eastAsia="Times New Roman" w:hAnsi="Times New Roman" w:cs="Times New Roman"/>
          <w:sz w:val="15"/>
          <w:szCs w:val="15"/>
        </w:rPr>
      </w:pPr>
      <w:r>
        <w:rPr>
          <w:rFonts w:ascii="Times New Roman" w:eastAsia="Times New Roman" w:hAnsi="Times New Roman" w:cs="Times New Roman"/>
          <w:color w:val="797957"/>
          <w:w w:val="44"/>
          <w:sz w:val="53"/>
          <w:szCs w:val="53"/>
        </w:rPr>
        <w:t>.</w:t>
      </w:r>
      <w:r>
        <w:rPr>
          <w:rFonts w:ascii="Times New Roman" w:eastAsia="Times New Roman" w:hAnsi="Times New Roman" w:cs="Times New Roman"/>
          <w:color w:val="797957"/>
          <w:sz w:val="53"/>
          <w:szCs w:val="53"/>
        </w:rPr>
        <w:tab/>
      </w:r>
      <w:r>
        <w:rPr>
          <w:rFonts w:ascii="Times New Roman" w:eastAsia="Times New Roman" w:hAnsi="Times New Roman" w:cs="Times New Roman"/>
          <w:color w:val="977C56"/>
          <w:w w:val="44"/>
          <w:sz w:val="53"/>
          <w:szCs w:val="53"/>
        </w:rPr>
        <w:t>-</w:t>
      </w:r>
      <w:r>
        <w:rPr>
          <w:rFonts w:ascii="Times New Roman" w:eastAsia="Times New Roman" w:hAnsi="Times New Roman" w:cs="Times New Roman"/>
          <w:color w:val="977C56"/>
          <w:spacing w:val="-55"/>
          <w:w w:val="44"/>
          <w:sz w:val="53"/>
          <w:szCs w:val="53"/>
        </w:rPr>
        <w:t xml:space="preserve"> </w:t>
      </w:r>
      <w:r>
        <w:rPr>
          <w:rFonts w:ascii="Times New Roman" w:eastAsia="Times New Roman" w:hAnsi="Times New Roman" w:cs="Times New Roman"/>
          <w:color w:val="977C56"/>
          <w:sz w:val="53"/>
          <w:szCs w:val="53"/>
        </w:rPr>
        <w:tab/>
      </w:r>
      <w:r>
        <w:rPr>
          <w:rFonts w:ascii="Times New Roman" w:eastAsia="Times New Roman" w:hAnsi="Times New Roman" w:cs="Times New Roman"/>
          <w:color w:val="977C56"/>
          <w:sz w:val="15"/>
          <w:szCs w:val="15"/>
        </w:rPr>
        <w:t>:?5</w:t>
      </w:r>
    </w:p>
    <w:p w:rsidR="00C51A6A" w:rsidRDefault="00C51A6A">
      <w:pPr>
        <w:spacing w:after="0"/>
        <w:sectPr w:rsidR="00C51A6A">
          <w:type w:val="continuous"/>
          <w:pgSz w:w="15840" w:h="12240" w:orient="landscape"/>
          <w:pgMar w:top="1480" w:right="1920" w:bottom="920" w:left="640" w:header="720" w:footer="720" w:gutter="0"/>
          <w:cols w:num="3" w:space="720" w:equalWidth="0">
            <w:col w:w="7908" w:space="430"/>
            <w:col w:w="2654" w:space="189"/>
            <w:col w:w="2099"/>
          </w:cols>
        </w:sectPr>
      </w:pPr>
    </w:p>
    <w:p w:rsidR="00C51A6A" w:rsidRDefault="00C51A6A">
      <w:pPr>
        <w:spacing w:before="6"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right="-20"/>
        <w:jc w:val="right"/>
        <w:rPr>
          <w:rFonts w:ascii="Arial" w:eastAsia="Arial" w:hAnsi="Arial" w:cs="Arial"/>
          <w:sz w:val="17"/>
          <w:szCs w:val="17"/>
        </w:rPr>
      </w:pPr>
      <w:r>
        <w:rPr>
          <w:rFonts w:ascii="Arial" w:eastAsia="Arial" w:hAnsi="Arial" w:cs="Arial"/>
          <w:color w:val="050000"/>
          <w:w w:val="114"/>
          <w:sz w:val="17"/>
          <w:szCs w:val="17"/>
        </w:rPr>
        <w:t>T1S</w:t>
      </w:r>
    </w:p>
    <w:p w:rsidR="00C51A6A" w:rsidRDefault="00992248">
      <w:pPr>
        <w:spacing w:after="0" w:line="100" w:lineRule="exact"/>
        <w:rPr>
          <w:sz w:val="10"/>
          <w:szCs w:val="1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right="-59"/>
        <w:rPr>
          <w:rFonts w:ascii="Arial" w:eastAsia="Arial" w:hAnsi="Arial" w:cs="Arial"/>
          <w:sz w:val="13"/>
          <w:szCs w:val="13"/>
        </w:rPr>
      </w:pPr>
      <w:r>
        <w:rPr>
          <w:rFonts w:ascii="Arial" w:eastAsia="Arial" w:hAnsi="Arial" w:cs="Arial"/>
          <w:color w:val="050000"/>
          <w:sz w:val="13"/>
          <w:szCs w:val="13"/>
        </w:rPr>
        <w:t>Umatilla</w:t>
      </w:r>
      <w:r>
        <w:rPr>
          <w:rFonts w:ascii="Arial" w:eastAsia="Arial" w:hAnsi="Arial" w:cs="Arial"/>
          <w:color w:val="050000"/>
          <w:spacing w:val="-3"/>
          <w:sz w:val="13"/>
          <w:szCs w:val="13"/>
        </w:rPr>
        <w:t xml:space="preserve"> </w:t>
      </w:r>
      <w:r>
        <w:rPr>
          <w:rFonts w:ascii="Arial" w:eastAsia="Arial" w:hAnsi="Arial" w:cs="Arial"/>
          <w:color w:val="050000"/>
          <w:w w:val="106"/>
          <w:sz w:val="13"/>
          <w:szCs w:val="13"/>
        </w:rPr>
        <w:t>County</w:t>
      </w:r>
    </w:p>
    <w:p w:rsidR="00C51A6A" w:rsidRDefault="00992248">
      <w:pPr>
        <w:tabs>
          <w:tab w:val="left" w:pos="740"/>
          <w:tab w:val="left" w:pos="3740"/>
          <w:tab w:val="left" w:pos="4520"/>
          <w:tab w:val="left" w:pos="4800"/>
          <w:tab w:val="left" w:pos="6040"/>
        </w:tabs>
        <w:spacing w:after="0" w:line="615" w:lineRule="exact"/>
        <w:ind w:left="74" w:right="-20"/>
        <w:rPr>
          <w:rFonts w:ascii="Times New Roman" w:eastAsia="Times New Roman" w:hAnsi="Times New Roman" w:cs="Times New Roman"/>
          <w:sz w:val="15"/>
          <w:szCs w:val="15"/>
        </w:rPr>
      </w:pPr>
      <w:r>
        <w:br w:type="column"/>
      </w:r>
      <w:r>
        <w:rPr>
          <w:rFonts w:ascii="Times New Roman" w:eastAsia="Times New Roman" w:hAnsi="Times New Roman" w:cs="Times New Roman"/>
          <w:color w:val="D49023"/>
          <w:position w:val="-5"/>
          <w:sz w:val="51"/>
          <w:szCs w:val="51"/>
        </w:rPr>
        <w:t>J</w:t>
      </w:r>
      <w:r>
        <w:rPr>
          <w:rFonts w:ascii="Times New Roman" w:eastAsia="Times New Roman" w:hAnsi="Times New Roman" w:cs="Times New Roman"/>
          <w:color w:val="D49023"/>
          <w:spacing w:val="-88"/>
          <w:position w:val="-5"/>
          <w:sz w:val="51"/>
          <w:szCs w:val="51"/>
        </w:rPr>
        <w:t xml:space="preserve"> </w:t>
      </w:r>
      <w:r>
        <w:rPr>
          <w:rFonts w:ascii="Times New Roman" w:eastAsia="Times New Roman" w:hAnsi="Times New Roman" w:cs="Times New Roman"/>
          <w:color w:val="D49023"/>
          <w:position w:val="-5"/>
          <w:sz w:val="51"/>
          <w:szCs w:val="51"/>
        </w:rPr>
        <w:tab/>
      </w:r>
      <w:r>
        <w:rPr>
          <w:rFonts w:ascii="Arial" w:eastAsia="Arial" w:hAnsi="Arial" w:cs="Arial"/>
          <w:color w:val="9A6231"/>
          <w:spacing w:val="-127"/>
          <w:w w:val="76"/>
          <w:position w:val="-5"/>
          <w:sz w:val="66"/>
          <w:szCs w:val="66"/>
        </w:rPr>
        <w:t>1</w:t>
      </w:r>
      <w:r>
        <w:rPr>
          <w:rFonts w:ascii="Arial" w:eastAsia="Arial" w:hAnsi="Arial" w:cs="Arial"/>
          <w:color w:val="854F38"/>
          <w:spacing w:val="-259"/>
          <w:w w:val="92"/>
          <w:position w:val="-5"/>
          <w:sz w:val="66"/>
          <w:szCs w:val="66"/>
        </w:rPr>
        <w:t>1</w:t>
      </w:r>
      <w:r>
        <w:rPr>
          <w:rFonts w:ascii="Arial" w:eastAsia="Arial" w:hAnsi="Arial" w:cs="Arial"/>
          <w:color w:val="9A6231"/>
          <w:spacing w:val="-34"/>
          <w:w w:val="75"/>
          <w:position w:val="-5"/>
          <w:sz w:val="66"/>
          <w:szCs w:val="66"/>
        </w:rPr>
        <w:t>:</w:t>
      </w:r>
      <w:r>
        <w:rPr>
          <w:rFonts w:ascii="Arial" w:eastAsia="Arial" w:hAnsi="Arial" w:cs="Arial"/>
          <w:color w:val="AF7C4F"/>
          <w:spacing w:val="39"/>
          <w:w w:val="106"/>
          <w:position w:val="-5"/>
          <w:sz w:val="66"/>
          <w:szCs w:val="66"/>
        </w:rPr>
        <w:t>1</w:t>
      </w:r>
      <w:r>
        <w:rPr>
          <w:rFonts w:ascii="Arial" w:eastAsia="Arial" w:hAnsi="Arial" w:cs="Arial"/>
          <w:color w:val="7B6242"/>
          <w:w w:val="38"/>
          <w:position w:val="-5"/>
          <w:sz w:val="66"/>
          <w:szCs w:val="66"/>
        </w:rPr>
        <w:t>I</w:t>
      </w:r>
      <w:r>
        <w:rPr>
          <w:rFonts w:ascii="Arial" w:eastAsia="Arial" w:hAnsi="Arial" w:cs="Arial"/>
          <w:color w:val="7B6242"/>
          <w:spacing w:val="-22"/>
          <w:position w:val="-5"/>
          <w:sz w:val="66"/>
          <w:szCs w:val="66"/>
        </w:rPr>
        <w:t xml:space="preserve"> </w:t>
      </w:r>
      <w:r>
        <w:rPr>
          <w:rFonts w:ascii="Times New Roman" w:eastAsia="Times New Roman" w:hAnsi="Times New Roman" w:cs="Times New Roman"/>
          <w:color w:val="854F38"/>
          <w:w w:val="73"/>
          <w:position w:val="-5"/>
          <w:sz w:val="67"/>
          <w:szCs w:val="67"/>
        </w:rPr>
        <w:t>f-r</w:t>
      </w:r>
      <w:r>
        <w:rPr>
          <w:rFonts w:ascii="Times New Roman" w:eastAsia="Times New Roman" w:hAnsi="Times New Roman" w:cs="Times New Roman"/>
          <w:color w:val="854F38"/>
          <w:spacing w:val="-70"/>
          <w:w w:val="73"/>
          <w:position w:val="-5"/>
          <w:sz w:val="67"/>
          <w:szCs w:val="67"/>
        </w:rPr>
        <w:t>'</w:t>
      </w:r>
      <w:r>
        <w:rPr>
          <w:rFonts w:ascii="Times New Roman" w:eastAsia="Times New Roman" w:hAnsi="Times New Roman" w:cs="Times New Roman"/>
          <w:color w:val="977C56"/>
          <w:w w:val="36"/>
          <w:position w:val="-5"/>
          <w:sz w:val="67"/>
          <w:szCs w:val="67"/>
        </w:rPr>
        <w:t>s</w:t>
      </w:r>
      <w:r>
        <w:rPr>
          <w:rFonts w:ascii="Times New Roman" w:eastAsia="Times New Roman" w:hAnsi="Times New Roman" w:cs="Times New Roman"/>
          <w:color w:val="977C56"/>
          <w:position w:val="-5"/>
          <w:sz w:val="67"/>
          <w:szCs w:val="67"/>
        </w:rPr>
        <w:tab/>
      </w:r>
      <w:r>
        <w:rPr>
          <w:rFonts w:ascii="Arial" w:eastAsia="Arial" w:hAnsi="Arial" w:cs="Arial"/>
          <w:color w:val="7B6242"/>
          <w:w w:val="66"/>
          <w:position w:val="-5"/>
          <w:sz w:val="58"/>
          <w:szCs w:val="58"/>
        </w:rPr>
        <w:t>I</w:t>
      </w:r>
      <w:r>
        <w:rPr>
          <w:rFonts w:ascii="Arial" w:eastAsia="Arial" w:hAnsi="Arial" w:cs="Arial"/>
          <w:color w:val="7B6242"/>
          <w:spacing w:val="5"/>
          <w:w w:val="66"/>
          <w:position w:val="-5"/>
          <w:sz w:val="58"/>
          <w:szCs w:val="58"/>
        </w:rPr>
        <w:t xml:space="preserve"> </w:t>
      </w:r>
      <w:r>
        <w:rPr>
          <w:rFonts w:ascii="Arial" w:eastAsia="Arial" w:hAnsi="Arial" w:cs="Arial"/>
          <w:color w:val="D49023"/>
          <w:w w:val="179"/>
          <w:position w:val="-5"/>
          <w:sz w:val="58"/>
          <w:szCs w:val="58"/>
        </w:rPr>
        <w:t>,</w:t>
      </w:r>
      <w:r>
        <w:rPr>
          <w:rFonts w:ascii="Arial" w:eastAsia="Arial" w:hAnsi="Arial" w:cs="Arial"/>
          <w:color w:val="D49023"/>
          <w:position w:val="-5"/>
          <w:sz w:val="58"/>
          <w:szCs w:val="58"/>
        </w:rPr>
        <w:tab/>
      </w:r>
      <w:r>
        <w:rPr>
          <w:rFonts w:ascii="Times New Roman" w:eastAsia="Times New Roman" w:hAnsi="Times New Roman" w:cs="Times New Roman"/>
          <w:color w:val="977C56"/>
          <w:position w:val="6"/>
          <w:sz w:val="15"/>
          <w:szCs w:val="15"/>
        </w:rPr>
        <w:t>4</w:t>
      </w:r>
      <w:r>
        <w:rPr>
          <w:rFonts w:ascii="Times New Roman" w:eastAsia="Times New Roman" w:hAnsi="Times New Roman" w:cs="Times New Roman"/>
          <w:color w:val="977C56"/>
          <w:spacing w:val="-30"/>
          <w:position w:val="6"/>
          <w:sz w:val="15"/>
          <w:szCs w:val="15"/>
        </w:rPr>
        <w:t xml:space="preserve"> </w:t>
      </w:r>
      <w:r>
        <w:rPr>
          <w:rFonts w:ascii="Times New Roman" w:eastAsia="Times New Roman" w:hAnsi="Times New Roman" w:cs="Times New Roman"/>
          <w:color w:val="977C56"/>
          <w:position w:val="6"/>
          <w:sz w:val="15"/>
          <w:szCs w:val="15"/>
        </w:rPr>
        <w:tab/>
      </w:r>
      <w:r>
        <w:rPr>
          <w:rFonts w:ascii="Times New Roman" w:eastAsia="Times New Roman" w:hAnsi="Times New Roman" w:cs="Times New Roman"/>
          <w:i/>
          <w:color w:val="755249"/>
          <w:spacing w:val="29"/>
          <w:w w:val="30"/>
          <w:position w:val="-5"/>
          <w:sz w:val="66"/>
          <w:szCs w:val="66"/>
        </w:rPr>
        <w:t>W</w:t>
      </w:r>
      <w:r>
        <w:rPr>
          <w:rFonts w:ascii="Times New Roman" w:eastAsia="Times New Roman" w:hAnsi="Times New Roman" w:cs="Times New Roman"/>
          <w:i/>
          <w:color w:val="696E6B"/>
          <w:spacing w:val="-13"/>
          <w:w w:val="168"/>
          <w:position w:val="-5"/>
          <w:sz w:val="66"/>
          <w:szCs w:val="66"/>
        </w:rPr>
        <w:t>i</w:t>
      </w:r>
      <w:r>
        <w:rPr>
          <w:rFonts w:ascii="Times New Roman" w:eastAsia="Times New Roman" w:hAnsi="Times New Roman" w:cs="Times New Roman"/>
          <w:i/>
          <w:color w:val="755249"/>
          <w:w w:val="141"/>
          <w:position w:val="-5"/>
          <w:sz w:val="66"/>
          <w:szCs w:val="66"/>
        </w:rPr>
        <w:t>r</w:t>
      </w:r>
      <w:r>
        <w:rPr>
          <w:rFonts w:ascii="Times New Roman" w:eastAsia="Times New Roman" w:hAnsi="Times New Roman" w:cs="Times New Roman"/>
          <w:i/>
          <w:color w:val="854F38"/>
          <w:w w:val="52"/>
          <w:position w:val="-5"/>
          <w:sz w:val="66"/>
          <w:szCs w:val="66"/>
        </w:rPr>
        <w:t>,</w:t>
      </w:r>
      <w:r>
        <w:rPr>
          <w:rFonts w:ascii="Times New Roman" w:eastAsia="Times New Roman" w:hAnsi="Times New Roman" w:cs="Times New Roman"/>
          <w:i/>
          <w:color w:val="854F38"/>
          <w:position w:val="-5"/>
          <w:sz w:val="66"/>
          <w:szCs w:val="66"/>
        </w:rPr>
        <w:tab/>
      </w:r>
      <w:r>
        <w:rPr>
          <w:rFonts w:ascii="Times New Roman" w:eastAsia="Times New Roman" w:hAnsi="Times New Roman" w:cs="Times New Roman"/>
          <w:color w:val="977C56"/>
          <w:w w:val="125"/>
          <w:position w:val="4"/>
          <w:sz w:val="15"/>
          <w:szCs w:val="15"/>
        </w:rPr>
        <w:t>1</w:t>
      </w:r>
    </w:p>
    <w:p w:rsidR="00C51A6A" w:rsidRDefault="00992248">
      <w:pPr>
        <w:tabs>
          <w:tab w:val="left" w:pos="5360"/>
        </w:tabs>
        <w:spacing w:after="0" w:line="445" w:lineRule="exact"/>
        <w:ind w:right="-20"/>
        <w:rPr>
          <w:rFonts w:ascii="Times New Roman" w:eastAsia="Times New Roman" w:hAnsi="Times New Roman" w:cs="Times New Roman"/>
          <w:sz w:val="15"/>
          <w:szCs w:val="15"/>
        </w:rPr>
      </w:pPr>
      <w:r>
        <w:rPr>
          <w:rFonts w:ascii="Arial" w:eastAsia="Arial" w:hAnsi="Arial" w:cs="Arial"/>
          <w:color w:val="E10101"/>
          <w:spacing w:val="-33"/>
          <w:w w:val="148"/>
          <w:position w:val="-13"/>
          <w:sz w:val="66"/>
          <w:szCs w:val="66"/>
        </w:rPr>
        <w:t>1</w:t>
      </w:r>
      <w:r>
        <w:rPr>
          <w:rFonts w:ascii="Arial" w:eastAsia="Arial" w:hAnsi="Arial" w:cs="Arial"/>
          <w:color w:val="854F38"/>
          <w:w w:val="116"/>
          <w:position w:val="-13"/>
          <w:sz w:val="66"/>
          <w:szCs w:val="66"/>
        </w:rPr>
        <w:t>1</w:t>
      </w:r>
      <w:r>
        <w:rPr>
          <w:rFonts w:ascii="Arial" w:eastAsia="Arial" w:hAnsi="Arial" w:cs="Arial"/>
          <w:color w:val="854F38"/>
          <w:w w:val="115"/>
          <w:position w:val="-13"/>
          <w:sz w:val="66"/>
          <w:szCs w:val="66"/>
        </w:rPr>
        <w:t>}</w:t>
      </w:r>
      <w:r>
        <w:rPr>
          <w:rFonts w:ascii="Arial" w:eastAsia="Arial" w:hAnsi="Arial" w:cs="Arial"/>
          <w:color w:val="854F38"/>
          <w:spacing w:val="-114"/>
          <w:position w:val="-13"/>
          <w:sz w:val="66"/>
          <w:szCs w:val="66"/>
        </w:rPr>
        <w:t xml:space="preserve"> </w:t>
      </w:r>
      <w:r>
        <w:rPr>
          <w:rFonts w:ascii="Arial" w:eastAsia="Arial" w:hAnsi="Arial" w:cs="Arial"/>
          <w:color w:val="69462D"/>
          <w:w w:val="54"/>
          <w:position w:val="-13"/>
          <w:sz w:val="69"/>
          <w:szCs w:val="69"/>
        </w:rPr>
        <w:t>t</w:t>
      </w:r>
      <w:r>
        <w:rPr>
          <w:rFonts w:ascii="Arial" w:eastAsia="Arial" w:hAnsi="Arial" w:cs="Arial"/>
          <w:color w:val="69462D"/>
          <w:spacing w:val="35"/>
          <w:w w:val="54"/>
          <w:position w:val="-13"/>
          <w:sz w:val="69"/>
          <w:szCs w:val="69"/>
        </w:rPr>
        <w:t xml:space="preserve"> </w:t>
      </w:r>
      <w:r>
        <w:rPr>
          <w:rFonts w:ascii="Arial" w:eastAsia="Arial" w:hAnsi="Arial" w:cs="Arial"/>
          <w:color w:val="854F38"/>
          <w:w w:val="54"/>
          <w:position w:val="-13"/>
          <w:sz w:val="66"/>
          <w:szCs w:val="66"/>
        </w:rPr>
        <w:t>z',l)t'</w:t>
      </w:r>
      <w:r>
        <w:rPr>
          <w:rFonts w:ascii="Arial" w:eastAsia="Arial" w:hAnsi="Arial" w:cs="Arial"/>
          <w:color w:val="854F38"/>
          <w:spacing w:val="18"/>
          <w:w w:val="54"/>
          <w:position w:val="-13"/>
          <w:sz w:val="66"/>
          <w:szCs w:val="66"/>
        </w:rPr>
        <w:t xml:space="preserve"> </w:t>
      </w:r>
      <w:r>
        <w:rPr>
          <w:rFonts w:ascii="Arial" w:eastAsia="Arial" w:hAnsi="Arial" w:cs="Arial"/>
          <w:color w:val="755249"/>
          <w:w w:val="130"/>
          <w:position w:val="-13"/>
          <w:sz w:val="67"/>
          <w:szCs w:val="67"/>
        </w:rPr>
        <w:t>fm</w:t>
      </w:r>
      <w:r>
        <w:rPr>
          <w:rFonts w:ascii="Arial" w:eastAsia="Arial" w:hAnsi="Arial" w:cs="Arial"/>
          <w:color w:val="755249"/>
          <w:position w:val="-13"/>
          <w:sz w:val="67"/>
          <w:szCs w:val="67"/>
        </w:rPr>
        <w:tab/>
      </w:r>
      <w:r>
        <w:rPr>
          <w:rFonts w:ascii="Times New Roman" w:eastAsia="Times New Roman" w:hAnsi="Times New Roman" w:cs="Times New Roman"/>
          <w:color w:val="7B6242"/>
          <w:w w:val="67"/>
          <w:position w:val="-13"/>
          <w:sz w:val="21"/>
          <w:szCs w:val="21"/>
        </w:rPr>
        <w:t xml:space="preserve">1  </w:t>
      </w:r>
      <w:r>
        <w:rPr>
          <w:rFonts w:ascii="Times New Roman" w:eastAsia="Times New Roman" w:hAnsi="Times New Roman" w:cs="Times New Roman"/>
          <w:color w:val="7B6242"/>
          <w:spacing w:val="21"/>
          <w:w w:val="67"/>
          <w:position w:val="-13"/>
          <w:sz w:val="21"/>
          <w:szCs w:val="21"/>
        </w:rPr>
        <w:t xml:space="preserve"> </w:t>
      </w:r>
      <w:r>
        <w:rPr>
          <w:rFonts w:ascii="Times New Roman" w:eastAsia="Times New Roman" w:hAnsi="Times New Roman" w:cs="Times New Roman"/>
          <w:color w:val="977C56"/>
          <w:position w:val="-2"/>
          <w:sz w:val="15"/>
          <w:szCs w:val="15"/>
        </w:rPr>
        <w:t>11</w:t>
      </w:r>
    </w:p>
    <w:p w:rsidR="00C51A6A" w:rsidRDefault="00C51A6A">
      <w:pPr>
        <w:spacing w:after="0"/>
        <w:sectPr w:rsidR="00C51A6A">
          <w:type w:val="continuous"/>
          <w:pgSz w:w="15840" w:h="12240" w:orient="landscape"/>
          <w:pgMar w:top="1480" w:right="1920" w:bottom="920" w:left="640" w:header="720" w:footer="720" w:gutter="0"/>
          <w:cols w:num="3" w:space="720" w:equalWidth="0">
            <w:col w:w="1706" w:space="1574"/>
            <w:col w:w="947" w:space="2117"/>
            <w:col w:w="6936"/>
          </w:cols>
        </w:sectPr>
      </w:pPr>
    </w:p>
    <w:p w:rsidR="00C51A6A" w:rsidRDefault="00992248">
      <w:pPr>
        <w:spacing w:after="0" w:line="425" w:lineRule="exact"/>
        <w:ind w:right="-20"/>
        <w:jc w:val="right"/>
        <w:rPr>
          <w:rFonts w:ascii="Times New Roman" w:eastAsia="Times New Roman" w:hAnsi="Times New Roman" w:cs="Times New Roman"/>
          <w:sz w:val="79"/>
          <w:szCs w:val="79"/>
        </w:rPr>
      </w:pPr>
      <w:r>
        <w:rPr>
          <w:rFonts w:ascii="Times New Roman" w:eastAsia="Times New Roman" w:hAnsi="Times New Roman" w:cs="Times New Roman"/>
          <w:color w:val="050000"/>
          <w:w w:val="29"/>
          <w:position w:val="-30"/>
          <w:sz w:val="79"/>
          <w:szCs w:val="79"/>
        </w:rPr>
        <w:t xml:space="preserve">-  </w:t>
      </w:r>
      <w:r>
        <w:rPr>
          <w:rFonts w:ascii="Times New Roman" w:eastAsia="Times New Roman" w:hAnsi="Times New Roman" w:cs="Times New Roman"/>
          <w:color w:val="050000"/>
          <w:spacing w:val="15"/>
          <w:w w:val="29"/>
          <w:position w:val="-30"/>
          <w:sz w:val="79"/>
          <w:szCs w:val="79"/>
        </w:rPr>
        <w:t xml:space="preserve"> </w:t>
      </w:r>
      <w:r>
        <w:rPr>
          <w:rFonts w:ascii="Times New Roman" w:eastAsia="Times New Roman" w:hAnsi="Times New Roman" w:cs="Times New Roman"/>
          <w:color w:val="808080"/>
          <w:w w:val="29"/>
          <w:position w:val="-30"/>
          <w:sz w:val="79"/>
          <w:szCs w:val="79"/>
        </w:rPr>
        <w:t xml:space="preserve">·-  </w:t>
      </w:r>
      <w:r>
        <w:rPr>
          <w:rFonts w:ascii="Times New Roman" w:eastAsia="Times New Roman" w:hAnsi="Times New Roman" w:cs="Times New Roman"/>
          <w:color w:val="808080"/>
          <w:spacing w:val="12"/>
          <w:w w:val="29"/>
          <w:position w:val="-30"/>
          <w:sz w:val="79"/>
          <w:szCs w:val="79"/>
        </w:rPr>
        <w:t xml:space="preserve"> </w:t>
      </w:r>
      <w:r>
        <w:rPr>
          <w:rFonts w:ascii="Times New Roman" w:eastAsia="Times New Roman" w:hAnsi="Times New Roman" w:cs="Times New Roman"/>
          <w:color w:val="808080"/>
          <w:w w:val="44"/>
          <w:position w:val="-30"/>
          <w:sz w:val="79"/>
          <w:szCs w:val="79"/>
        </w:rPr>
        <w:t>..</w:t>
      </w:r>
    </w:p>
    <w:p w:rsidR="00C51A6A" w:rsidRDefault="00992248">
      <w:pPr>
        <w:spacing w:after="0" w:line="425" w:lineRule="exact"/>
        <w:ind w:right="-159"/>
        <w:rPr>
          <w:rFonts w:ascii="Times New Roman" w:eastAsia="Times New Roman" w:hAnsi="Times New Roman" w:cs="Times New Roman"/>
          <w:sz w:val="79"/>
          <w:szCs w:val="79"/>
        </w:rPr>
      </w:pPr>
      <w:r>
        <w:br w:type="column"/>
      </w:r>
      <w:r>
        <w:rPr>
          <w:rFonts w:ascii="Times New Roman" w:eastAsia="Times New Roman" w:hAnsi="Times New Roman" w:cs="Times New Roman"/>
          <w:color w:val="8E490A"/>
          <w:spacing w:val="-61"/>
          <w:w w:val="64"/>
          <w:position w:val="-30"/>
          <w:sz w:val="79"/>
          <w:szCs w:val="79"/>
        </w:rPr>
        <w:t>-</w:t>
      </w:r>
      <w:r>
        <w:rPr>
          <w:rFonts w:ascii="Times New Roman" w:eastAsia="Times New Roman" w:hAnsi="Times New Roman" w:cs="Times New Roman"/>
          <w:color w:val="A34123"/>
          <w:w w:val="77"/>
          <w:position w:val="-30"/>
          <w:sz w:val="79"/>
          <w:szCs w:val="79"/>
        </w:rPr>
        <w:t>te</w:t>
      </w:r>
    </w:p>
    <w:p w:rsidR="00C51A6A" w:rsidRDefault="00992248">
      <w:pPr>
        <w:spacing w:after="0" w:line="425" w:lineRule="exact"/>
        <w:ind w:right="-50"/>
        <w:rPr>
          <w:rFonts w:ascii="Times New Roman" w:eastAsia="Times New Roman" w:hAnsi="Times New Roman" w:cs="Times New Roman"/>
          <w:sz w:val="14"/>
          <w:szCs w:val="14"/>
        </w:rPr>
      </w:pPr>
      <w:r>
        <w:br w:type="column"/>
      </w:r>
      <w:r>
        <w:rPr>
          <w:rFonts w:ascii="Times New Roman" w:eastAsia="Times New Roman" w:hAnsi="Times New Roman" w:cs="Times New Roman"/>
          <w:color w:val="A34123"/>
          <w:spacing w:val="-8"/>
          <w:w w:val="65"/>
          <w:position w:val="1"/>
          <w:sz w:val="29"/>
          <w:szCs w:val="29"/>
        </w:rPr>
        <w:t>1</w:t>
      </w:r>
      <w:r>
        <w:rPr>
          <w:rFonts w:ascii="Arial" w:eastAsia="Arial" w:hAnsi="Arial" w:cs="Arial"/>
          <w:color w:val="CF0F0C"/>
          <w:spacing w:val="46"/>
          <w:w w:val="91"/>
          <w:position w:val="-30"/>
          <w:sz w:val="69"/>
          <w:szCs w:val="69"/>
        </w:rPr>
        <w:t>t</w:t>
      </w:r>
      <w:r>
        <w:rPr>
          <w:rFonts w:ascii="Times New Roman" w:eastAsia="Times New Roman" w:hAnsi="Times New Roman" w:cs="Times New Roman"/>
          <w:color w:val="854F38"/>
          <w:w w:val="56"/>
          <w:position w:val="-30"/>
          <w:sz w:val="39"/>
          <w:szCs w:val="39"/>
        </w:rPr>
        <w:t>_r</w:t>
      </w:r>
      <w:r>
        <w:rPr>
          <w:rFonts w:ascii="Times New Roman" w:eastAsia="Times New Roman" w:hAnsi="Times New Roman" w:cs="Times New Roman"/>
          <w:color w:val="854F38"/>
          <w:spacing w:val="41"/>
          <w:position w:val="-30"/>
          <w:sz w:val="39"/>
          <w:szCs w:val="39"/>
        </w:rPr>
        <w:t xml:space="preserve"> </w:t>
      </w:r>
      <w:r>
        <w:rPr>
          <w:rFonts w:ascii="Times New Roman" w:eastAsia="Times New Roman" w:hAnsi="Times New Roman" w:cs="Times New Roman"/>
          <w:color w:val="977C56"/>
          <w:position w:val="-9"/>
          <w:sz w:val="14"/>
          <w:szCs w:val="14"/>
        </w:rPr>
        <w:t xml:space="preserve">14    </w:t>
      </w:r>
      <w:r>
        <w:rPr>
          <w:rFonts w:ascii="Times New Roman" w:eastAsia="Times New Roman" w:hAnsi="Times New Roman" w:cs="Times New Roman"/>
          <w:color w:val="977C56"/>
          <w:spacing w:val="5"/>
          <w:position w:val="-9"/>
          <w:sz w:val="14"/>
          <w:szCs w:val="14"/>
        </w:rPr>
        <w:t xml:space="preserve"> </w:t>
      </w:r>
      <w:r>
        <w:rPr>
          <w:rFonts w:ascii="Times New Roman" w:eastAsia="Times New Roman" w:hAnsi="Times New Roman" w:cs="Times New Roman"/>
          <w:color w:val="854F38"/>
          <w:w w:val="28"/>
          <w:position w:val="-30"/>
          <w:sz w:val="66"/>
          <w:szCs w:val="66"/>
        </w:rPr>
        <w:t xml:space="preserve">1 </w:t>
      </w:r>
      <w:r>
        <w:rPr>
          <w:rFonts w:ascii="Times New Roman" w:eastAsia="Times New Roman" w:hAnsi="Times New Roman" w:cs="Times New Roman"/>
          <w:color w:val="854F38"/>
          <w:spacing w:val="25"/>
          <w:w w:val="28"/>
          <w:position w:val="-30"/>
          <w:sz w:val="66"/>
          <w:szCs w:val="66"/>
        </w:rPr>
        <w:t xml:space="preserve"> </w:t>
      </w:r>
      <w:r>
        <w:rPr>
          <w:rFonts w:ascii="Times New Roman" w:eastAsia="Times New Roman" w:hAnsi="Times New Roman" w:cs="Times New Roman"/>
          <w:color w:val="977C56"/>
          <w:w w:val="121"/>
          <w:position w:val="-9"/>
          <w:sz w:val="14"/>
          <w:szCs w:val="14"/>
        </w:rPr>
        <w:t>13</w:t>
      </w:r>
      <w:r>
        <w:rPr>
          <w:rFonts w:ascii="Times New Roman" w:eastAsia="Times New Roman" w:hAnsi="Times New Roman" w:cs="Times New Roman"/>
          <w:color w:val="977C56"/>
          <w:spacing w:val="-7"/>
          <w:position w:val="-9"/>
          <w:sz w:val="14"/>
          <w:szCs w:val="14"/>
        </w:rPr>
        <w:t xml:space="preserve"> </w:t>
      </w:r>
      <w:r>
        <w:rPr>
          <w:rFonts w:ascii="Times New Roman" w:eastAsia="Times New Roman" w:hAnsi="Times New Roman" w:cs="Times New Roman"/>
          <w:color w:val="854F38"/>
          <w:spacing w:val="-104"/>
          <w:w w:val="161"/>
          <w:position w:val="-30"/>
          <w:sz w:val="76"/>
          <w:szCs w:val="76"/>
        </w:rPr>
        <w:t>1</w:t>
      </w:r>
      <w:r>
        <w:rPr>
          <w:rFonts w:ascii="Times New Roman" w:eastAsia="Times New Roman" w:hAnsi="Times New Roman" w:cs="Times New Roman"/>
          <w:color w:val="977C56"/>
          <w:w w:val="134"/>
          <w:position w:val="-11"/>
          <w:sz w:val="14"/>
          <w:szCs w:val="14"/>
        </w:rPr>
        <w:t>1</w:t>
      </w:r>
    </w:p>
    <w:p w:rsidR="00C51A6A" w:rsidRDefault="00992248">
      <w:pPr>
        <w:spacing w:after="0" w:line="425" w:lineRule="exact"/>
        <w:ind w:right="-20"/>
        <w:rPr>
          <w:rFonts w:ascii="Arial" w:eastAsia="Arial" w:hAnsi="Arial" w:cs="Arial"/>
          <w:sz w:val="70"/>
          <w:szCs w:val="70"/>
        </w:rPr>
      </w:pPr>
      <w:r>
        <w:br w:type="column"/>
      </w:r>
      <w:r>
        <w:rPr>
          <w:rFonts w:ascii="Times New Roman" w:eastAsia="Times New Roman" w:hAnsi="Times New Roman" w:cs="Times New Roman"/>
          <w:color w:val="7B6242"/>
          <w:w w:val="21"/>
          <w:position w:val="-30"/>
          <w:sz w:val="66"/>
          <w:szCs w:val="66"/>
        </w:rPr>
        <w:t xml:space="preserve">1    </w:t>
      </w:r>
      <w:r>
        <w:rPr>
          <w:rFonts w:ascii="Times New Roman" w:eastAsia="Times New Roman" w:hAnsi="Times New Roman" w:cs="Times New Roman"/>
          <w:color w:val="7B6242"/>
          <w:spacing w:val="32"/>
          <w:w w:val="21"/>
          <w:position w:val="-30"/>
          <w:sz w:val="66"/>
          <w:szCs w:val="66"/>
        </w:rPr>
        <w:t xml:space="preserve"> </w:t>
      </w:r>
      <w:r>
        <w:rPr>
          <w:rFonts w:ascii="Arial" w:eastAsia="Arial" w:hAnsi="Arial" w:cs="Arial"/>
          <w:color w:val="854F38"/>
          <w:w w:val="77"/>
          <w:position w:val="-30"/>
          <w:sz w:val="69"/>
          <w:szCs w:val="69"/>
        </w:rPr>
        <w:t>t</w:t>
      </w:r>
      <w:r>
        <w:rPr>
          <w:rFonts w:ascii="Arial" w:eastAsia="Arial" w:hAnsi="Arial" w:cs="Arial"/>
          <w:color w:val="854F38"/>
          <w:spacing w:val="-109"/>
          <w:position w:val="-30"/>
          <w:sz w:val="69"/>
          <w:szCs w:val="69"/>
        </w:rPr>
        <w:t xml:space="preserve"> </w:t>
      </w:r>
      <w:r>
        <w:rPr>
          <w:rFonts w:ascii="Times New Roman" w:eastAsia="Times New Roman" w:hAnsi="Times New Roman" w:cs="Times New Roman"/>
          <w:i/>
          <w:color w:val="755249"/>
          <w:w w:val="76"/>
          <w:position w:val="-30"/>
          <w:sz w:val="69"/>
          <w:szCs w:val="69"/>
        </w:rPr>
        <w:t>Y</w:t>
      </w:r>
      <w:r>
        <w:rPr>
          <w:rFonts w:ascii="Times New Roman" w:eastAsia="Times New Roman" w:hAnsi="Times New Roman" w:cs="Times New Roman"/>
          <w:i/>
          <w:color w:val="755249"/>
          <w:spacing w:val="20"/>
          <w:w w:val="76"/>
          <w:position w:val="-30"/>
          <w:sz w:val="69"/>
          <w:szCs w:val="69"/>
        </w:rPr>
        <w:t>b</w:t>
      </w:r>
      <w:r>
        <w:rPr>
          <w:rFonts w:ascii="Times New Roman" w:eastAsia="Times New Roman" w:hAnsi="Times New Roman" w:cs="Times New Roman"/>
          <w:color w:val="696E6B"/>
          <w:spacing w:val="4"/>
          <w:w w:val="77"/>
          <w:position w:val="-30"/>
          <w:sz w:val="66"/>
          <w:szCs w:val="66"/>
        </w:rPr>
        <w:t>v</w:t>
      </w:r>
      <w:r>
        <w:rPr>
          <w:rFonts w:ascii="Times New Roman" w:eastAsia="Times New Roman" w:hAnsi="Times New Roman" w:cs="Times New Roman"/>
          <w:color w:val="854F38"/>
          <w:w w:val="69"/>
          <w:position w:val="-30"/>
          <w:sz w:val="66"/>
          <w:szCs w:val="66"/>
        </w:rPr>
        <w:t>V</w:t>
      </w:r>
      <w:r>
        <w:rPr>
          <w:rFonts w:ascii="Times New Roman" w:eastAsia="Times New Roman" w:hAnsi="Times New Roman" w:cs="Times New Roman"/>
          <w:color w:val="854F38"/>
          <w:w w:val="68"/>
          <w:position w:val="-30"/>
          <w:sz w:val="66"/>
          <w:szCs w:val="66"/>
        </w:rPr>
        <w:t>\</w:t>
      </w:r>
      <w:r>
        <w:rPr>
          <w:rFonts w:ascii="Times New Roman" w:eastAsia="Times New Roman" w:hAnsi="Times New Roman" w:cs="Times New Roman"/>
          <w:color w:val="854F38"/>
          <w:spacing w:val="-137"/>
          <w:w w:val="68"/>
          <w:position w:val="-30"/>
          <w:sz w:val="66"/>
          <w:szCs w:val="66"/>
        </w:rPr>
        <w:t>l</w:t>
      </w:r>
      <w:r>
        <w:rPr>
          <w:rFonts w:ascii="Times New Roman" w:eastAsia="Times New Roman" w:hAnsi="Times New Roman" w:cs="Times New Roman"/>
          <w:color w:val="977C56"/>
          <w:spacing w:val="-21"/>
          <w:w w:val="134"/>
          <w:position w:val="-14"/>
          <w:sz w:val="14"/>
          <w:szCs w:val="14"/>
        </w:rPr>
        <w:t>1</w:t>
      </w:r>
      <w:r>
        <w:rPr>
          <w:rFonts w:ascii="Arial" w:eastAsia="Arial" w:hAnsi="Arial" w:cs="Arial"/>
          <w:color w:val="B87C2A"/>
          <w:w w:val="125"/>
          <w:position w:val="-30"/>
          <w:sz w:val="70"/>
          <w:szCs w:val="70"/>
        </w:rPr>
        <w:t>m</w:t>
      </w:r>
    </w:p>
    <w:p w:rsidR="00C51A6A" w:rsidRDefault="00C51A6A">
      <w:pPr>
        <w:spacing w:after="0"/>
        <w:sectPr w:rsidR="00C51A6A">
          <w:type w:val="continuous"/>
          <w:pgSz w:w="15840" w:h="12240" w:orient="landscape"/>
          <w:pgMar w:top="1480" w:right="1920" w:bottom="920" w:left="640" w:header="720" w:footer="720" w:gutter="0"/>
          <w:cols w:num="4" w:space="720" w:equalWidth="0">
            <w:col w:w="5135" w:space="1050"/>
            <w:col w:w="568" w:space="1291"/>
            <w:col w:w="1897" w:space="146"/>
            <w:col w:w="3193"/>
          </w:cols>
        </w:sectPr>
      </w:pPr>
    </w:p>
    <w:p w:rsidR="00C51A6A" w:rsidRDefault="0034132C">
      <w:pPr>
        <w:tabs>
          <w:tab w:val="left" w:pos="7080"/>
          <w:tab w:val="left" w:pos="9200"/>
          <w:tab w:val="left" w:pos="11420"/>
        </w:tabs>
        <w:spacing w:after="0" w:line="665" w:lineRule="exact"/>
        <w:ind w:left="4191" w:right="-20"/>
        <w:rPr>
          <w:rFonts w:ascii="Arial" w:eastAsia="Arial" w:hAnsi="Arial" w:cs="Arial"/>
          <w:sz w:val="95"/>
          <w:szCs w:val="95"/>
        </w:rPr>
      </w:pPr>
      <w:r>
        <w:rPr>
          <w:noProof/>
        </w:rPr>
        <mc:AlternateContent>
          <mc:Choice Requires="wps">
            <w:drawing>
              <wp:anchor distT="0" distB="0" distL="114300" distR="114300" simplePos="0" relativeHeight="503305874" behindDoc="1" locked="0" layoutInCell="1" allowOverlap="1">
                <wp:simplePos x="0" y="0"/>
                <wp:positionH relativeFrom="page">
                  <wp:posOffset>6631305</wp:posOffset>
                </wp:positionH>
                <wp:positionV relativeFrom="paragraph">
                  <wp:posOffset>62230</wp:posOffset>
                </wp:positionV>
                <wp:extent cx="86995" cy="88900"/>
                <wp:effectExtent l="1905" t="0" r="0" b="1270"/>
                <wp:wrapNone/>
                <wp:docPr id="972"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40" w:lineRule="exact"/>
                              <w:ind w:right="-61"/>
                              <w:rPr>
                                <w:rFonts w:ascii="Times New Roman" w:eastAsia="Times New Roman" w:hAnsi="Times New Roman" w:cs="Times New Roman"/>
                                <w:sz w:val="14"/>
                                <w:szCs w:val="14"/>
                              </w:rPr>
                            </w:pPr>
                            <w:r>
                              <w:rPr>
                                <w:rFonts w:ascii="Times New Roman" w:eastAsia="Times New Roman" w:hAnsi="Times New Roman" w:cs="Times New Roman"/>
                                <w:color w:val="854F38"/>
                                <w:w w:val="293"/>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9" o:spid="_x0000_s1039" type="#_x0000_t202" style="position:absolute;left:0;text-align:left;margin-left:522.15pt;margin-top:4.9pt;width:6.85pt;height:7pt;z-index:-106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zOsw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" filled="f" stroked="f">
                <v:textbox inset="0,0,0,0">
                  <w:txbxContent>
                    <w:p w:rsidR="00C51A6A" w:rsidRDefault="00992248">
                      <w:pPr>
                        <w:spacing w:after="0" w:line="140" w:lineRule="exact"/>
                        <w:ind w:right="-61"/>
                        <w:rPr>
                          <w:rFonts w:ascii="Times New Roman" w:eastAsia="Times New Roman" w:hAnsi="Times New Roman" w:cs="Times New Roman"/>
                          <w:sz w:val="14"/>
                          <w:szCs w:val="14"/>
                        </w:rPr>
                      </w:pPr>
                      <w:r>
                        <w:rPr>
                          <w:rFonts w:ascii="Times New Roman" w:eastAsia="Times New Roman" w:hAnsi="Times New Roman" w:cs="Times New Roman"/>
                          <w:color w:val="854F38"/>
                          <w:w w:val="293"/>
                          <w:sz w:val="14"/>
                          <w:szCs w:val="14"/>
                        </w:rPr>
                        <w:t>(</w:t>
                      </w:r>
                    </w:p>
                  </w:txbxContent>
                </v:textbox>
                <w10:wrap anchorx="page"/>
              </v:shape>
            </w:pict>
          </mc:Fallback>
        </mc:AlternateContent>
      </w:r>
      <w:r w:rsidR="00992248">
        <w:rPr>
          <w:rFonts w:ascii="Arial" w:eastAsia="Arial" w:hAnsi="Arial" w:cs="Arial"/>
          <w:i/>
          <w:color w:val="9A6231"/>
          <w:position w:val="-26"/>
          <w:sz w:val="69"/>
          <w:szCs w:val="69"/>
        </w:rPr>
        <w:t>J</w:t>
      </w:r>
      <w:r w:rsidR="00992248">
        <w:rPr>
          <w:rFonts w:ascii="Arial" w:eastAsia="Arial" w:hAnsi="Arial" w:cs="Arial"/>
          <w:i/>
          <w:color w:val="9A6231"/>
          <w:spacing w:val="4"/>
          <w:position w:val="-26"/>
          <w:sz w:val="69"/>
          <w:szCs w:val="69"/>
        </w:rPr>
        <w:t>t</w:t>
      </w:r>
      <w:r w:rsidR="00992248">
        <w:rPr>
          <w:rFonts w:ascii="Arial" w:eastAsia="Arial" w:hAnsi="Arial" w:cs="Arial"/>
          <w:i/>
          <w:color w:val="B87C2A"/>
          <w:position w:val="-26"/>
          <w:sz w:val="69"/>
          <w:szCs w:val="69"/>
        </w:rPr>
        <w:t>¥.</w:t>
      </w:r>
      <w:r w:rsidR="00992248">
        <w:rPr>
          <w:rFonts w:ascii="Arial" w:eastAsia="Arial" w:hAnsi="Arial" w:cs="Arial"/>
          <w:i/>
          <w:color w:val="B87C2A"/>
          <w:spacing w:val="-89"/>
          <w:position w:val="-26"/>
          <w:sz w:val="69"/>
          <w:szCs w:val="69"/>
        </w:rPr>
        <w:t xml:space="preserve"> </w:t>
      </w:r>
      <w:r w:rsidR="00992248">
        <w:rPr>
          <w:rFonts w:ascii="Arial" w:eastAsia="Arial" w:hAnsi="Arial" w:cs="Arial"/>
          <w:i/>
          <w:color w:val="B87C2A"/>
          <w:position w:val="-26"/>
          <w:sz w:val="69"/>
          <w:szCs w:val="69"/>
        </w:rPr>
        <w:tab/>
      </w:r>
      <w:r w:rsidR="00992248">
        <w:rPr>
          <w:rFonts w:ascii="Arial" w:eastAsia="Arial" w:hAnsi="Arial" w:cs="Arial"/>
          <w:color w:val="854F38"/>
          <w:spacing w:val="-3"/>
          <w:w w:val="22"/>
          <w:position w:val="-26"/>
          <w:sz w:val="93"/>
          <w:szCs w:val="93"/>
        </w:rPr>
        <w:t>$</w:t>
      </w:r>
      <w:r w:rsidR="00992248">
        <w:rPr>
          <w:rFonts w:ascii="Arial" w:eastAsia="Arial" w:hAnsi="Arial" w:cs="Arial"/>
          <w:color w:val="7B6242"/>
          <w:w w:val="41"/>
          <w:position w:val="-26"/>
          <w:sz w:val="93"/>
          <w:szCs w:val="93"/>
        </w:rPr>
        <w:t>I</w:t>
      </w:r>
      <w:r w:rsidR="00992248">
        <w:rPr>
          <w:rFonts w:ascii="Arial" w:eastAsia="Arial" w:hAnsi="Arial" w:cs="Arial"/>
          <w:color w:val="7B6242"/>
          <w:spacing w:val="-154"/>
          <w:position w:val="-26"/>
          <w:sz w:val="93"/>
          <w:szCs w:val="93"/>
        </w:rPr>
        <w:t xml:space="preserve"> </w:t>
      </w:r>
      <w:r w:rsidR="00992248">
        <w:rPr>
          <w:rFonts w:ascii="Arial" w:eastAsia="Arial" w:hAnsi="Arial" w:cs="Arial"/>
          <w:color w:val="7B6242"/>
          <w:w w:val="20"/>
          <w:position w:val="-26"/>
          <w:sz w:val="93"/>
          <w:szCs w:val="93"/>
        </w:rPr>
        <w:t>1</w:t>
      </w:r>
      <w:r w:rsidR="00992248">
        <w:rPr>
          <w:rFonts w:ascii="Arial" w:eastAsia="Arial" w:hAnsi="Arial" w:cs="Arial"/>
          <w:color w:val="7B6242"/>
          <w:position w:val="-26"/>
          <w:sz w:val="93"/>
          <w:szCs w:val="93"/>
        </w:rPr>
        <w:tab/>
      </w:r>
      <w:r w:rsidR="00992248">
        <w:rPr>
          <w:rFonts w:ascii="Times New Roman" w:eastAsia="Times New Roman" w:hAnsi="Times New Roman" w:cs="Times New Roman"/>
          <w:color w:val="977C56"/>
          <w:spacing w:val="-11"/>
          <w:w w:val="121"/>
          <w:position w:val="-2"/>
          <w:sz w:val="14"/>
          <w:szCs w:val="14"/>
        </w:rPr>
        <w:t>2</w:t>
      </w:r>
      <w:r w:rsidR="00992248">
        <w:rPr>
          <w:rFonts w:ascii="Times New Roman" w:eastAsia="Times New Roman" w:hAnsi="Times New Roman" w:cs="Times New Roman"/>
          <w:color w:val="854F38"/>
          <w:w w:val="84"/>
          <w:position w:val="-26"/>
          <w:sz w:val="98"/>
          <w:szCs w:val="98"/>
        </w:rPr>
        <w:t>1</w:t>
      </w:r>
      <w:r w:rsidR="00992248">
        <w:rPr>
          <w:rFonts w:ascii="Times New Roman" w:eastAsia="Times New Roman" w:hAnsi="Times New Roman" w:cs="Times New Roman"/>
          <w:color w:val="854F38"/>
          <w:spacing w:val="41"/>
          <w:w w:val="84"/>
          <w:position w:val="-26"/>
          <w:sz w:val="98"/>
          <w:szCs w:val="98"/>
        </w:rPr>
        <w:t>1</w:t>
      </w:r>
      <w:r w:rsidR="00992248">
        <w:rPr>
          <w:rFonts w:ascii="Arial" w:eastAsia="Arial" w:hAnsi="Arial" w:cs="Arial"/>
          <w:color w:val="69462D"/>
          <w:w w:val="55"/>
          <w:position w:val="-26"/>
          <w:sz w:val="95"/>
          <w:szCs w:val="95"/>
        </w:rPr>
        <w:t>t</w:t>
      </w:r>
      <w:r w:rsidR="00992248">
        <w:rPr>
          <w:rFonts w:ascii="Arial" w:eastAsia="Arial" w:hAnsi="Arial" w:cs="Arial"/>
          <w:color w:val="69462D"/>
          <w:position w:val="-26"/>
          <w:sz w:val="95"/>
          <w:szCs w:val="95"/>
        </w:rPr>
        <w:tab/>
      </w:r>
      <w:r w:rsidR="00992248">
        <w:rPr>
          <w:rFonts w:ascii="Arial" w:eastAsia="Arial" w:hAnsi="Arial" w:cs="Arial"/>
          <w:color w:val="854F38"/>
          <w:w w:val="459"/>
          <w:position w:val="-26"/>
          <w:sz w:val="95"/>
          <w:szCs w:val="95"/>
        </w:rPr>
        <w:t>;</w:t>
      </w:r>
    </w:p>
    <w:p w:rsidR="00C51A6A" w:rsidRDefault="00C51A6A">
      <w:pPr>
        <w:spacing w:after="0"/>
        <w:sectPr w:rsidR="00C51A6A">
          <w:type w:val="continuous"/>
          <w:pgSz w:w="15840" w:h="12240" w:orient="landscape"/>
          <w:pgMar w:top="1480" w:right="1920" w:bottom="920" w:left="640" w:header="720" w:footer="720" w:gutter="0"/>
          <w:cols w:space="720"/>
        </w:sectPr>
      </w:pPr>
    </w:p>
    <w:p w:rsidR="00C51A6A" w:rsidRDefault="0034132C">
      <w:pPr>
        <w:spacing w:after="0" w:line="573" w:lineRule="exact"/>
        <w:ind w:left="4315" w:right="-20"/>
        <w:rPr>
          <w:rFonts w:ascii="Arial" w:eastAsia="Arial" w:hAnsi="Arial" w:cs="Arial"/>
          <w:sz w:val="61"/>
          <w:szCs w:val="61"/>
        </w:rPr>
      </w:pPr>
      <w:r>
        <w:rPr>
          <w:noProof/>
        </w:rPr>
        <mc:AlternateContent>
          <mc:Choice Requires="wps">
            <w:drawing>
              <wp:anchor distT="0" distB="0" distL="114300" distR="114300" simplePos="0" relativeHeight="503305875" behindDoc="1" locked="0" layoutInCell="1" allowOverlap="1">
                <wp:simplePos x="0" y="0"/>
                <wp:positionH relativeFrom="page">
                  <wp:posOffset>6584315</wp:posOffset>
                </wp:positionH>
                <wp:positionV relativeFrom="paragraph">
                  <wp:posOffset>326390</wp:posOffset>
                </wp:positionV>
                <wp:extent cx="102870" cy="69850"/>
                <wp:effectExtent l="2540" t="2540" r="0" b="3810"/>
                <wp:wrapNone/>
                <wp:docPr id="971" name="Text 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6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10" w:lineRule="exact"/>
                              <w:ind w:right="-57"/>
                              <w:rPr>
                                <w:rFonts w:ascii="Arial" w:eastAsia="Arial" w:hAnsi="Arial" w:cs="Arial"/>
                                <w:sz w:val="11"/>
                                <w:szCs w:val="11"/>
                              </w:rPr>
                            </w:pPr>
                            <w:r>
                              <w:rPr>
                                <w:rFonts w:ascii="Arial" w:eastAsia="Arial" w:hAnsi="Arial" w:cs="Arial"/>
                                <w:color w:val="977C56"/>
                                <w:w w:val="177"/>
                                <w:sz w:val="11"/>
                                <w:szCs w:val="11"/>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8" o:spid="_x0000_s1040" type="#_x0000_t202" style="position:absolute;left:0;text-align:left;margin-left:518.45pt;margin-top:25.7pt;width:8.1pt;height:5.5pt;z-index:-106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rGsw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" filled="f" stroked="f">
                <v:textbox inset="0,0,0,0">
                  <w:txbxContent>
                    <w:p w:rsidR="00C51A6A" w:rsidRDefault="00992248">
                      <w:pPr>
                        <w:spacing w:after="0" w:line="110" w:lineRule="exact"/>
                        <w:ind w:right="-57"/>
                        <w:rPr>
                          <w:rFonts w:ascii="Arial" w:eastAsia="Arial" w:hAnsi="Arial" w:cs="Arial"/>
                          <w:sz w:val="11"/>
                          <w:szCs w:val="11"/>
                        </w:rPr>
                      </w:pPr>
                      <w:r>
                        <w:rPr>
                          <w:rFonts w:ascii="Arial" w:eastAsia="Arial" w:hAnsi="Arial" w:cs="Arial"/>
                          <w:color w:val="977C56"/>
                          <w:w w:val="177"/>
                          <w:sz w:val="11"/>
                          <w:szCs w:val="11"/>
                        </w:rPr>
                        <w:t>)J</w:t>
                      </w:r>
                    </w:p>
                  </w:txbxContent>
                </v:textbox>
                <w10:wrap anchorx="page"/>
              </v:shape>
            </w:pict>
          </mc:Fallback>
        </mc:AlternateContent>
      </w:r>
      <w:r w:rsidR="00992248">
        <w:rPr>
          <w:rFonts w:ascii="Times New Roman" w:eastAsia="Times New Roman" w:hAnsi="Times New Roman" w:cs="Times New Roman"/>
          <w:color w:val="9A6231"/>
          <w:w w:val="66"/>
          <w:position w:val="-14"/>
          <w:sz w:val="75"/>
          <w:szCs w:val="75"/>
        </w:rPr>
        <w:t>'S</w:t>
      </w:r>
      <w:r w:rsidR="00992248">
        <w:rPr>
          <w:rFonts w:ascii="Times New Roman" w:eastAsia="Times New Roman" w:hAnsi="Times New Roman" w:cs="Times New Roman"/>
          <w:color w:val="9A6231"/>
          <w:spacing w:val="-58"/>
          <w:w w:val="66"/>
          <w:position w:val="-14"/>
          <w:sz w:val="75"/>
          <w:szCs w:val="75"/>
        </w:rPr>
        <w:t>Q</w:t>
      </w:r>
      <w:r w:rsidR="00992248">
        <w:rPr>
          <w:rFonts w:ascii="Times New Roman" w:eastAsia="Times New Roman" w:hAnsi="Times New Roman" w:cs="Times New Roman"/>
          <w:color w:val="D49023"/>
          <w:spacing w:val="8"/>
          <w:w w:val="76"/>
          <w:position w:val="-14"/>
          <w:sz w:val="75"/>
          <w:szCs w:val="75"/>
        </w:rPr>
        <w:t>.</w:t>
      </w:r>
      <w:r w:rsidR="00992248">
        <w:rPr>
          <w:rFonts w:ascii="Times New Roman" w:eastAsia="Times New Roman" w:hAnsi="Times New Roman" w:cs="Times New Roman"/>
          <w:color w:val="9A6231"/>
          <w:w w:val="63"/>
          <w:position w:val="-14"/>
          <w:sz w:val="75"/>
          <w:szCs w:val="75"/>
        </w:rPr>
        <w:t>¥</w:t>
      </w:r>
      <w:r w:rsidR="00992248">
        <w:rPr>
          <w:rFonts w:ascii="Times New Roman" w:eastAsia="Times New Roman" w:hAnsi="Times New Roman" w:cs="Times New Roman"/>
          <w:color w:val="9A6231"/>
          <w:spacing w:val="-110"/>
          <w:position w:val="-14"/>
          <w:sz w:val="75"/>
          <w:szCs w:val="75"/>
        </w:rPr>
        <w:t xml:space="preserve"> </w:t>
      </w:r>
      <w:r w:rsidR="00992248">
        <w:rPr>
          <w:rFonts w:ascii="Times New Roman" w:eastAsia="Times New Roman" w:hAnsi="Times New Roman" w:cs="Times New Roman"/>
          <w:color w:val="9A6231"/>
          <w:w w:val="78"/>
          <w:position w:val="-14"/>
          <w:sz w:val="74"/>
          <w:szCs w:val="74"/>
        </w:rPr>
        <w:t>t</w:t>
      </w:r>
      <w:r w:rsidR="00992248">
        <w:rPr>
          <w:rFonts w:ascii="Times New Roman" w:eastAsia="Times New Roman" w:hAnsi="Times New Roman" w:cs="Times New Roman"/>
          <w:color w:val="9A6231"/>
          <w:spacing w:val="-132"/>
          <w:w w:val="78"/>
          <w:position w:val="-14"/>
          <w:sz w:val="74"/>
          <w:szCs w:val="74"/>
        </w:rPr>
        <w:t>:</w:t>
      </w:r>
      <w:r w:rsidR="00992248">
        <w:rPr>
          <w:rFonts w:ascii="Times New Roman" w:eastAsia="Times New Roman" w:hAnsi="Times New Roman" w:cs="Times New Roman"/>
          <w:color w:val="B87C2A"/>
          <w:w w:val="42"/>
          <w:position w:val="-14"/>
          <w:sz w:val="74"/>
          <w:szCs w:val="74"/>
        </w:rPr>
        <w:t>l:</w:t>
      </w:r>
      <w:r w:rsidR="00992248">
        <w:rPr>
          <w:rFonts w:ascii="Times New Roman" w:eastAsia="Times New Roman" w:hAnsi="Times New Roman" w:cs="Times New Roman"/>
          <w:color w:val="B87C2A"/>
          <w:spacing w:val="-46"/>
          <w:w w:val="42"/>
          <w:position w:val="-14"/>
          <w:sz w:val="74"/>
          <w:szCs w:val="74"/>
        </w:rPr>
        <w:t>?</w:t>
      </w:r>
      <w:r w:rsidR="00992248">
        <w:rPr>
          <w:rFonts w:ascii="Times New Roman" w:eastAsia="Times New Roman" w:hAnsi="Times New Roman" w:cs="Times New Roman"/>
          <w:color w:val="9A6231"/>
          <w:spacing w:val="-14"/>
          <w:w w:val="118"/>
          <w:position w:val="-14"/>
          <w:sz w:val="74"/>
          <w:szCs w:val="74"/>
        </w:rPr>
        <w:t>A</w:t>
      </w:r>
      <w:r w:rsidR="00992248">
        <w:rPr>
          <w:rFonts w:ascii="Times New Roman" w:eastAsia="Times New Roman" w:hAnsi="Times New Roman" w:cs="Times New Roman"/>
          <w:color w:val="B32F1A"/>
          <w:w w:val="126"/>
          <w:position w:val="-14"/>
          <w:sz w:val="74"/>
          <w:szCs w:val="74"/>
        </w:rPr>
        <w:t>h</w:t>
      </w:r>
      <w:r w:rsidR="00992248">
        <w:rPr>
          <w:rFonts w:ascii="Times New Roman" w:eastAsia="Times New Roman" w:hAnsi="Times New Roman" w:cs="Times New Roman"/>
          <w:color w:val="B32F1A"/>
          <w:spacing w:val="26"/>
          <w:w w:val="125"/>
          <w:position w:val="-14"/>
          <w:sz w:val="74"/>
          <w:szCs w:val="74"/>
        </w:rPr>
        <w:t>l</w:t>
      </w:r>
      <w:r w:rsidR="00992248">
        <w:rPr>
          <w:rFonts w:ascii="Arial" w:eastAsia="Arial" w:hAnsi="Arial" w:cs="Arial"/>
          <w:color w:val="A34123"/>
          <w:w w:val="88"/>
          <w:position w:val="-14"/>
          <w:sz w:val="69"/>
          <w:szCs w:val="69"/>
        </w:rPr>
        <w:t>fU7</w:t>
      </w:r>
      <w:r w:rsidR="00992248">
        <w:rPr>
          <w:rFonts w:ascii="Arial" w:eastAsia="Arial" w:hAnsi="Arial" w:cs="Arial"/>
          <w:color w:val="A34123"/>
          <w:spacing w:val="-27"/>
          <w:position w:val="-14"/>
          <w:sz w:val="69"/>
          <w:szCs w:val="69"/>
        </w:rPr>
        <w:t xml:space="preserve"> </w:t>
      </w:r>
      <w:r w:rsidR="00992248">
        <w:rPr>
          <w:rFonts w:ascii="Arial" w:eastAsia="Arial" w:hAnsi="Arial" w:cs="Arial"/>
          <w:color w:val="854F38"/>
          <w:w w:val="62"/>
          <w:position w:val="-14"/>
          <w:sz w:val="62"/>
          <w:szCs w:val="62"/>
        </w:rPr>
        <w:t>I</w:t>
      </w:r>
      <w:r w:rsidR="00992248">
        <w:rPr>
          <w:rFonts w:ascii="Arial" w:eastAsia="Arial" w:hAnsi="Arial" w:cs="Arial"/>
          <w:color w:val="854F38"/>
          <w:spacing w:val="-71"/>
          <w:position w:val="-14"/>
          <w:sz w:val="62"/>
          <w:szCs w:val="62"/>
        </w:rPr>
        <w:t xml:space="preserve"> </w:t>
      </w:r>
      <w:r w:rsidR="00992248">
        <w:rPr>
          <w:rFonts w:ascii="Arial" w:eastAsia="Arial" w:hAnsi="Arial" w:cs="Arial"/>
          <w:color w:val="977C56"/>
          <w:position w:val="3"/>
          <w:sz w:val="14"/>
          <w:szCs w:val="14"/>
        </w:rPr>
        <w:t xml:space="preserve">26   </w:t>
      </w:r>
      <w:r w:rsidR="00992248">
        <w:rPr>
          <w:rFonts w:ascii="Arial" w:eastAsia="Arial" w:hAnsi="Arial" w:cs="Arial"/>
          <w:color w:val="977C56"/>
          <w:spacing w:val="21"/>
          <w:position w:val="3"/>
          <w:sz w:val="14"/>
          <w:szCs w:val="14"/>
        </w:rPr>
        <w:t xml:space="preserve"> </w:t>
      </w:r>
      <w:r w:rsidR="00992248">
        <w:rPr>
          <w:rFonts w:ascii="Arial" w:eastAsia="Arial" w:hAnsi="Arial" w:cs="Arial"/>
          <w:color w:val="7B6242"/>
          <w:w w:val="62"/>
          <w:position w:val="-14"/>
          <w:sz w:val="62"/>
          <w:szCs w:val="62"/>
        </w:rPr>
        <w:t xml:space="preserve">I </w:t>
      </w:r>
      <w:r w:rsidR="00992248">
        <w:rPr>
          <w:rFonts w:ascii="Arial" w:eastAsia="Arial" w:hAnsi="Arial" w:cs="Arial"/>
          <w:color w:val="854F38"/>
          <w:position w:val="-14"/>
          <w:sz w:val="61"/>
          <w:szCs w:val="61"/>
        </w:rPr>
        <w:t>r1</w:t>
      </w:r>
    </w:p>
    <w:p w:rsidR="00C51A6A" w:rsidRDefault="00992248">
      <w:pPr>
        <w:spacing w:after="0" w:line="573" w:lineRule="exact"/>
        <w:ind w:right="-20"/>
        <w:rPr>
          <w:rFonts w:ascii="Arial" w:eastAsia="Arial" w:hAnsi="Arial" w:cs="Arial"/>
          <w:sz w:val="66"/>
          <w:szCs w:val="66"/>
        </w:rPr>
      </w:pPr>
      <w:r>
        <w:br w:type="column"/>
      </w:r>
      <w:r>
        <w:rPr>
          <w:rFonts w:ascii="Arial" w:eastAsia="Arial" w:hAnsi="Arial" w:cs="Arial"/>
          <w:color w:val="7B6242"/>
          <w:w w:val="284"/>
          <w:position w:val="-14"/>
          <w:sz w:val="62"/>
          <w:szCs w:val="62"/>
        </w:rPr>
        <w:t>1.</w:t>
      </w:r>
      <w:r>
        <w:rPr>
          <w:rFonts w:ascii="Arial" w:eastAsia="Arial" w:hAnsi="Arial" w:cs="Arial"/>
          <w:color w:val="7B6242"/>
          <w:spacing w:val="-361"/>
          <w:w w:val="284"/>
          <w:position w:val="-14"/>
          <w:sz w:val="62"/>
          <w:szCs w:val="62"/>
        </w:rPr>
        <w:t xml:space="preserve"> </w:t>
      </w:r>
      <w:r>
        <w:rPr>
          <w:rFonts w:ascii="Arial" w:eastAsia="Arial" w:hAnsi="Arial" w:cs="Arial"/>
          <w:color w:val="854F38"/>
          <w:spacing w:val="-75"/>
          <w:w w:val="71"/>
          <w:position w:val="-14"/>
          <w:sz w:val="66"/>
          <w:szCs w:val="66"/>
        </w:rPr>
        <w:t>h</w:t>
      </w:r>
      <w:r>
        <w:rPr>
          <w:rFonts w:ascii="Arial" w:eastAsia="Arial" w:hAnsi="Arial" w:cs="Arial"/>
          <w:color w:val="7B6242"/>
          <w:w w:val="106"/>
          <w:position w:val="-14"/>
          <w:sz w:val="66"/>
          <w:szCs w:val="66"/>
        </w:rPr>
        <w:t>l</w:t>
      </w:r>
      <w:r>
        <w:rPr>
          <w:rFonts w:ascii="Arial" w:eastAsia="Arial" w:hAnsi="Arial" w:cs="Arial"/>
          <w:color w:val="7B6242"/>
          <w:spacing w:val="-110"/>
          <w:position w:val="-14"/>
          <w:sz w:val="66"/>
          <w:szCs w:val="66"/>
        </w:rPr>
        <w:t xml:space="preserve"> </w:t>
      </w:r>
      <w:r>
        <w:rPr>
          <w:rFonts w:ascii="Arial" w:eastAsia="Arial" w:hAnsi="Arial" w:cs="Arial"/>
          <w:color w:val="D49023"/>
          <w:position w:val="-14"/>
          <w:sz w:val="66"/>
          <w:szCs w:val="66"/>
        </w:rPr>
        <w:t>,</w:t>
      </w:r>
    </w:p>
    <w:p w:rsidR="00C51A6A" w:rsidRDefault="00C51A6A">
      <w:pPr>
        <w:spacing w:after="0"/>
        <w:sectPr w:rsidR="00C51A6A">
          <w:type w:val="continuous"/>
          <w:pgSz w:w="15840" w:h="12240" w:orient="landscape"/>
          <w:pgMar w:top="1480" w:right="1920" w:bottom="920" w:left="640" w:header="720" w:footer="720" w:gutter="0"/>
          <w:cols w:num="2" w:space="720" w:equalWidth="0">
            <w:col w:w="9892" w:space="182"/>
            <w:col w:w="3206"/>
          </w:cols>
        </w:sectPr>
      </w:pPr>
    </w:p>
    <w:p w:rsidR="00C51A6A" w:rsidRDefault="00992248">
      <w:pPr>
        <w:tabs>
          <w:tab w:val="left" w:pos="4160"/>
          <w:tab w:val="left" w:pos="7780"/>
          <w:tab w:val="left" w:pos="10360"/>
        </w:tabs>
        <w:spacing w:after="0" w:line="690" w:lineRule="exact"/>
        <w:ind w:left="2677" w:right="-20"/>
        <w:rPr>
          <w:rFonts w:ascii="Arial" w:eastAsia="Arial" w:hAnsi="Arial" w:cs="Arial"/>
          <w:sz w:val="67"/>
          <w:szCs w:val="67"/>
        </w:rPr>
      </w:pPr>
      <w:r>
        <w:rPr>
          <w:rFonts w:ascii="Arial" w:eastAsia="Arial" w:hAnsi="Arial" w:cs="Arial"/>
          <w:color w:val="050000"/>
          <w:w w:val="151"/>
          <w:position w:val="-1"/>
          <w:sz w:val="18"/>
          <w:szCs w:val="18"/>
        </w:rPr>
        <w:t>-</w:t>
      </w:r>
      <w:r>
        <w:rPr>
          <w:rFonts w:ascii="Arial" w:eastAsia="Arial" w:hAnsi="Arial" w:cs="Arial"/>
          <w:color w:val="050000"/>
          <w:position w:val="-1"/>
          <w:sz w:val="18"/>
          <w:szCs w:val="18"/>
        </w:rPr>
        <w:tab/>
      </w:r>
      <w:r>
        <w:rPr>
          <w:rFonts w:ascii="Arial" w:eastAsia="Arial" w:hAnsi="Arial" w:cs="Arial"/>
          <w:color w:val="696E6B"/>
          <w:w w:val="286"/>
          <w:position w:val="-1"/>
          <w:sz w:val="18"/>
          <w:szCs w:val="18"/>
        </w:rPr>
        <w:t>I</w:t>
      </w:r>
      <w:r>
        <w:rPr>
          <w:rFonts w:ascii="Arial" w:eastAsia="Arial" w:hAnsi="Arial" w:cs="Arial"/>
          <w:color w:val="696E6B"/>
          <w:spacing w:val="-90"/>
          <w:w w:val="286"/>
          <w:position w:val="-1"/>
          <w:sz w:val="18"/>
          <w:szCs w:val="18"/>
        </w:rPr>
        <w:t xml:space="preserve"> </w:t>
      </w:r>
      <w:r>
        <w:rPr>
          <w:rFonts w:ascii="Arial" w:eastAsia="Arial" w:hAnsi="Arial" w:cs="Arial"/>
          <w:color w:val="9A6231"/>
          <w:w w:val="83"/>
          <w:position w:val="-1"/>
          <w:sz w:val="59"/>
          <w:szCs w:val="59"/>
        </w:rPr>
        <w:t>J}</w:t>
      </w:r>
      <w:r>
        <w:rPr>
          <w:rFonts w:ascii="Arial" w:eastAsia="Arial" w:hAnsi="Arial" w:cs="Arial"/>
          <w:color w:val="9A6231"/>
          <w:spacing w:val="1"/>
          <w:w w:val="83"/>
          <w:position w:val="-1"/>
          <w:sz w:val="59"/>
          <w:szCs w:val="59"/>
        </w:rPr>
        <w:t xml:space="preserve"> </w:t>
      </w:r>
      <w:r>
        <w:rPr>
          <w:rFonts w:ascii="Arial" w:eastAsia="Arial" w:hAnsi="Arial" w:cs="Arial"/>
          <w:color w:val="9A6231"/>
          <w:w w:val="83"/>
          <w:position w:val="-1"/>
          <w:sz w:val="59"/>
          <w:szCs w:val="59"/>
        </w:rPr>
        <w:t>\</w:t>
      </w:r>
      <w:r>
        <w:rPr>
          <w:rFonts w:ascii="Arial" w:eastAsia="Arial" w:hAnsi="Arial" w:cs="Arial"/>
          <w:color w:val="9A6231"/>
          <w:spacing w:val="-54"/>
          <w:w w:val="83"/>
          <w:position w:val="-1"/>
          <w:sz w:val="59"/>
          <w:szCs w:val="59"/>
        </w:rPr>
        <w:t>f</w:t>
      </w:r>
      <w:r>
        <w:rPr>
          <w:rFonts w:ascii="Arial" w:eastAsia="Arial" w:hAnsi="Arial" w:cs="Arial"/>
          <w:color w:val="D49023"/>
          <w:w w:val="41"/>
          <w:position w:val="-1"/>
          <w:sz w:val="59"/>
          <w:szCs w:val="59"/>
        </w:rPr>
        <w:t>.</w:t>
      </w:r>
      <w:r>
        <w:rPr>
          <w:rFonts w:ascii="Arial" w:eastAsia="Arial" w:hAnsi="Arial" w:cs="Arial"/>
          <w:color w:val="D49023"/>
          <w:spacing w:val="47"/>
          <w:position w:val="-1"/>
          <w:sz w:val="59"/>
          <w:szCs w:val="59"/>
        </w:rPr>
        <w:t xml:space="preserve"> </w:t>
      </w:r>
      <w:r>
        <w:rPr>
          <w:rFonts w:ascii="Arial" w:eastAsia="Arial" w:hAnsi="Arial" w:cs="Arial"/>
          <w:color w:val="9A6231"/>
          <w:w w:val="84"/>
          <w:position w:val="-1"/>
          <w:sz w:val="69"/>
          <w:szCs w:val="69"/>
        </w:rPr>
        <w:t>tt:</w:t>
      </w:r>
      <w:r>
        <w:rPr>
          <w:rFonts w:ascii="Arial" w:eastAsia="Arial" w:hAnsi="Arial" w:cs="Arial"/>
          <w:color w:val="9A6231"/>
          <w:spacing w:val="-97"/>
          <w:w w:val="85"/>
          <w:position w:val="-1"/>
          <w:sz w:val="69"/>
          <w:szCs w:val="69"/>
        </w:rPr>
        <w:t>J</w:t>
      </w:r>
      <w:r>
        <w:rPr>
          <w:rFonts w:ascii="Arial" w:eastAsia="Arial" w:hAnsi="Arial" w:cs="Arial"/>
          <w:color w:val="C34F1C"/>
          <w:w w:val="77"/>
          <w:position w:val="-1"/>
          <w:sz w:val="69"/>
          <w:szCs w:val="69"/>
        </w:rPr>
        <w:t>'fl;</w:t>
      </w:r>
      <w:r>
        <w:rPr>
          <w:rFonts w:ascii="Arial" w:eastAsia="Arial" w:hAnsi="Arial" w:cs="Arial"/>
          <w:color w:val="C34F1C"/>
          <w:spacing w:val="-120"/>
          <w:w w:val="78"/>
          <w:position w:val="-1"/>
          <w:sz w:val="69"/>
          <w:szCs w:val="69"/>
        </w:rPr>
        <w:t>l</w:t>
      </w:r>
      <w:r>
        <w:rPr>
          <w:rFonts w:ascii="Arial" w:eastAsia="Arial" w:hAnsi="Arial" w:cs="Arial"/>
          <w:color w:val="A34123"/>
          <w:w w:val="219"/>
          <w:position w:val="-1"/>
          <w:sz w:val="69"/>
          <w:szCs w:val="69"/>
        </w:rPr>
        <w:t>·</w:t>
      </w:r>
      <w:r>
        <w:rPr>
          <w:rFonts w:ascii="Arial" w:eastAsia="Arial" w:hAnsi="Arial" w:cs="Arial"/>
          <w:color w:val="7B6242"/>
          <w:w w:val="38"/>
          <w:position w:val="-1"/>
          <w:sz w:val="66"/>
          <w:szCs w:val="66"/>
        </w:rPr>
        <w:t>I</w:t>
      </w:r>
      <w:r>
        <w:rPr>
          <w:rFonts w:ascii="Arial" w:eastAsia="Arial" w:hAnsi="Arial" w:cs="Arial"/>
          <w:color w:val="7B6242"/>
          <w:position w:val="-1"/>
          <w:sz w:val="66"/>
          <w:szCs w:val="66"/>
        </w:rPr>
        <w:tab/>
      </w:r>
      <w:r>
        <w:rPr>
          <w:rFonts w:ascii="Arial" w:eastAsia="Arial" w:hAnsi="Arial" w:cs="Arial"/>
          <w:color w:val="7B6242"/>
          <w:w w:val="253"/>
          <w:position w:val="-1"/>
          <w:sz w:val="66"/>
          <w:szCs w:val="66"/>
        </w:rPr>
        <w:t>ll</w:t>
      </w:r>
      <w:r>
        <w:rPr>
          <w:rFonts w:ascii="Arial" w:eastAsia="Arial" w:hAnsi="Arial" w:cs="Arial"/>
          <w:color w:val="7B6242"/>
          <w:spacing w:val="-134"/>
          <w:position w:val="-1"/>
          <w:sz w:val="66"/>
          <w:szCs w:val="66"/>
        </w:rPr>
        <w:t xml:space="preserve"> </w:t>
      </w:r>
      <w:r>
        <w:rPr>
          <w:rFonts w:ascii="Arial" w:eastAsia="Arial" w:hAnsi="Arial" w:cs="Arial"/>
          <w:color w:val="755249"/>
          <w:w w:val="215"/>
          <w:position w:val="-1"/>
          <w:sz w:val="69"/>
          <w:szCs w:val="69"/>
        </w:rPr>
        <w:t>t</w:t>
      </w:r>
      <w:r>
        <w:rPr>
          <w:rFonts w:ascii="Arial" w:eastAsia="Arial" w:hAnsi="Arial" w:cs="Arial"/>
          <w:color w:val="755249"/>
          <w:spacing w:val="-106"/>
          <w:position w:val="-1"/>
          <w:sz w:val="69"/>
          <w:szCs w:val="69"/>
        </w:rPr>
        <w:t xml:space="preserve"> </w:t>
      </w:r>
      <w:r>
        <w:rPr>
          <w:rFonts w:ascii="Arial" w:eastAsia="Arial" w:hAnsi="Arial" w:cs="Arial"/>
          <w:color w:val="4F8395"/>
          <w:spacing w:val="-41"/>
          <w:w w:val="66"/>
          <w:position w:val="-1"/>
          <w:sz w:val="66"/>
          <w:szCs w:val="66"/>
        </w:rPr>
        <w:t>'</w:t>
      </w:r>
      <w:r>
        <w:rPr>
          <w:rFonts w:ascii="Arial" w:eastAsia="Arial" w:hAnsi="Arial" w:cs="Arial"/>
          <w:color w:val="7B6242"/>
          <w:w w:val="66"/>
          <w:position w:val="-1"/>
          <w:sz w:val="66"/>
          <w:szCs w:val="66"/>
        </w:rPr>
        <w:t>1'1</w:t>
      </w:r>
      <w:r>
        <w:rPr>
          <w:rFonts w:ascii="Arial" w:eastAsia="Arial" w:hAnsi="Arial" w:cs="Arial"/>
          <w:color w:val="7B6242"/>
          <w:spacing w:val="42"/>
          <w:w w:val="66"/>
          <w:position w:val="-1"/>
          <w:sz w:val="66"/>
          <w:szCs w:val="66"/>
        </w:rPr>
        <w:t xml:space="preserve"> </w:t>
      </w:r>
      <w:r>
        <w:rPr>
          <w:rFonts w:ascii="Arial" w:eastAsia="Arial" w:hAnsi="Arial" w:cs="Arial"/>
          <w:color w:val="977C56"/>
          <w:position w:val="-1"/>
          <w:sz w:val="67"/>
          <w:szCs w:val="67"/>
        </w:rPr>
        <w:t>'</w:t>
      </w:r>
      <w:r>
        <w:rPr>
          <w:rFonts w:ascii="Arial" w:eastAsia="Arial" w:hAnsi="Arial" w:cs="Arial"/>
          <w:color w:val="977C56"/>
          <w:spacing w:val="-175"/>
          <w:position w:val="-1"/>
          <w:sz w:val="67"/>
          <w:szCs w:val="67"/>
        </w:rPr>
        <w:t xml:space="preserve"> </w:t>
      </w:r>
      <w:r>
        <w:rPr>
          <w:rFonts w:ascii="Arial" w:eastAsia="Arial" w:hAnsi="Arial" w:cs="Arial"/>
          <w:color w:val="977C56"/>
          <w:position w:val="-1"/>
          <w:sz w:val="67"/>
          <w:szCs w:val="67"/>
        </w:rPr>
        <w:tab/>
      </w:r>
      <w:r>
        <w:rPr>
          <w:rFonts w:ascii="Arial" w:eastAsia="Arial" w:hAnsi="Arial" w:cs="Arial"/>
          <w:color w:val="854F38"/>
          <w:w w:val="240"/>
          <w:position w:val="-1"/>
          <w:sz w:val="67"/>
          <w:szCs w:val="67"/>
        </w:rPr>
        <w:t>I'</w:t>
      </w:r>
    </w:p>
    <w:p w:rsidR="00C51A6A" w:rsidRDefault="00C51A6A">
      <w:pPr>
        <w:spacing w:after="0"/>
        <w:sectPr w:rsidR="00C51A6A">
          <w:type w:val="continuous"/>
          <w:pgSz w:w="15840" w:h="12240" w:orient="landscape"/>
          <w:pgMar w:top="1480" w:right="1920" w:bottom="920" w:left="640" w:header="720" w:footer="720" w:gutter="0"/>
          <w:cols w:space="720"/>
        </w:sectPr>
      </w:pPr>
    </w:p>
    <w:p w:rsidR="00C51A6A" w:rsidRDefault="00C51A6A">
      <w:pPr>
        <w:spacing w:before="5"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right="-20"/>
        <w:jc w:val="right"/>
        <w:rPr>
          <w:rFonts w:ascii="Arial" w:eastAsia="Arial" w:hAnsi="Arial" w:cs="Arial"/>
          <w:sz w:val="17"/>
          <w:szCs w:val="17"/>
        </w:rPr>
      </w:pPr>
      <w:r>
        <w:rPr>
          <w:rFonts w:ascii="Arial" w:eastAsia="Arial" w:hAnsi="Arial" w:cs="Arial"/>
          <w:color w:val="050000"/>
          <w:w w:val="114"/>
          <w:sz w:val="17"/>
          <w:szCs w:val="17"/>
        </w:rPr>
        <w:t>T2S</w:t>
      </w:r>
    </w:p>
    <w:p w:rsidR="00C51A6A" w:rsidRDefault="00992248">
      <w:pPr>
        <w:spacing w:after="0" w:line="110" w:lineRule="exact"/>
        <w:rPr>
          <w:sz w:val="11"/>
          <w:szCs w:val="11"/>
        </w:rPr>
      </w:pPr>
      <w:r>
        <w:br w:type="column"/>
      </w:r>
    </w:p>
    <w:p w:rsidR="00C51A6A" w:rsidRDefault="00992248">
      <w:pPr>
        <w:tabs>
          <w:tab w:val="left" w:pos="1500"/>
        </w:tabs>
        <w:spacing w:after="0" w:line="240" w:lineRule="auto"/>
        <w:ind w:left="960" w:right="-20"/>
        <w:rPr>
          <w:rFonts w:ascii="Times New Roman" w:eastAsia="Times New Roman" w:hAnsi="Times New Roman" w:cs="Times New Roman"/>
          <w:sz w:val="15"/>
          <w:szCs w:val="15"/>
        </w:rPr>
      </w:pPr>
      <w:r>
        <w:rPr>
          <w:rFonts w:ascii="Times New Roman" w:eastAsia="Times New Roman" w:hAnsi="Times New Roman" w:cs="Times New Roman"/>
          <w:color w:val="977C56"/>
          <w:sz w:val="15"/>
          <w:szCs w:val="15"/>
        </w:rPr>
        <w:t>2</w:t>
      </w:r>
      <w:r>
        <w:rPr>
          <w:rFonts w:ascii="Times New Roman" w:eastAsia="Times New Roman" w:hAnsi="Times New Roman" w:cs="Times New Roman"/>
          <w:color w:val="977C56"/>
          <w:spacing w:val="-28"/>
          <w:sz w:val="15"/>
          <w:szCs w:val="15"/>
        </w:rPr>
        <w:t xml:space="preserve"> </w:t>
      </w:r>
      <w:r>
        <w:rPr>
          <w:rFonts w:ascii="Times New Roman" w:eastAsia="Times New Roman" w:hAnsi="Times New Roman" w:cs="Times New Roman"/>
          <w:color w:val="977C56"/>
          <w:sz w:val="15"/>
          <w:szCs w:val="15"/>
        </w:rPr>
        <w:tab/>
      </w:r>
      <w:r>
        <w:rPr>
          <w:rFonts w:ascii="Times New Roman" w:eastAsia="Times New Roman" w:hAnsi="Times New Roman" w:cs="Times New Roman"/>
          <w:color w:val="977C56"/>
          <w:w w:val="125"/>
          <w:sz w:val="15"/>
          <w:szCs w:val="15"/>
        </w:rPr>
        <w:t>1</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992248">
      <w:pPr>
        <w:tabs>
          <w:tab w:val="left" w:pos="900"/>
          <w:tab w:val="left" w:pos="1440"/>
        </w:tabs>
        <w:spacing w:after="0" w:line="240" w:lineRule="auto"/>
        <w:ind w:left="369" w:right="-20"/>
        <w:rPr>
          <w:rFonts w:ascii="Times New Roman" w:eastAsia="Times New Roman" w:hAnsi="Times New Roman" w:cs="Times New Roman"/>
          <w:sz w:val="14"/>
          <w:szCs w:val="14"/>
        </w:rPr>
      </w:pPr>
      <w:r>
        <w:rPr>
          <w:rFonts w:ascii="Times New Roman" w:eastAsia="Times New Roman" w:hAnsi="Times New Roman" w:cs="Times New Roman"/>
          <w:color w:val="977C56"/>
          <w:w w:val="134"/>
          <w:sz w:val="14"/>
          <w:szCs w:val="14"/>
        </w:rPr>
        <w:t>1</w:t>
      </w:r>
      <w:r>
        <w:rPr>
          <w:rFonts w:ascii="Times New Roman" w:eastAsia="Times New Roman" w:hAnsi="Times New Roman" w:cs="Times New Roman"/>
          <w:color w:val="977C56"/>
          <w:sz w:val="14"/>
          <w:szCs w:val="14"/>
        </w:rPr>
        <w:tab/>
        <w:t>11</w:t>
      </w:r>
      <w:r>
        <w:rPr>
          <w:rFonts w:ascii="Times New Roman" w:eastAsia="Times New Roman" w:hAnsi="Times New Roman" w:cs="Times New Roman"/>
          <w:color w:val="977C56"/>
          <w:spacing w:val="-29"/>
          <w:sz w:val="14"/>
          <w:szCs w:val="14"/>
        </w:rPr>
        <w:t xml:space="preserve"> </w:t>
      </w:r>
      <w:r>
        <w:rPr>
          <w:rFonts w:ascii="Times New Roman" w:eastAsia="Times New Roman" w:hAnsi="Times New Roman" w:cs="Times New Roman"/>
          <w:color w:val="977C56"/>
          <w:sz w:val="14"/>
          <w:szCs w:val="14"/>
        </w:rPr>
        <w:tab/>
      </w:r>
      <w:r>
        <w:rPr>
          <w:rFonts w:ascii="Times New Roman" w:eastAsia="Times New Roman" w:hAnsi="Times New Roman" w:cs="Times New Roman"/>
          <w:color w:val="977C56"/>
          <w:w w:val="115"/>
          <w:sz w:val="14"/>
          <w:szCs w:val="14"/>
        </w:rPr>
        <w:t>12</w:t>
      </w:r>
    </w:p>
    <w:p w:rsidR="00C51A6A" w:rsidRDefault="00992248">
      <w:pPr>
        <w:spacing w:before="54" w:after="0" w:line="135" w:lineRule="exact"/>
        <w:ind w:right="-20"/>
        <w:rPr>
          <w:rFonts w:ascii="Arial" w:eastAsia="Arial" w:hAnsi="Arial" w:cs="Arial"/>
          <w:sz w:val="12"/>
          <w:szCs w:val="12"/>
        </w:rPr>
      </w:pPr>
      <w:r>
        <w:rPr>
          <w:rFonts w:ascii="Arial" w:eastAsia="Arial" w:hAnsi="Arial" w:cs="Arial"/>
          <w:color w:val="854F38"/>
          <w:w w:val="322"/>
          <w:sz w:val="12"/>
          <w:szCs w:val="12"/>
        </w:rPr>
        <w:t>I</w:t>
      </w:r>
    </w:p>
    <w:p w:rsidR="00C51A6A" w:rsidRDefault="00C51A6A">
      <w:pPr>
        <w:spacing w:after="0"/>
        <w:sectPr w:rsidR="00C51A6A">
          <w:type w:val="continuous"/>
          <w:pgSz w:w="15840" w:h="12240" w:orient="landscape"/>
          <w:pgMar w:top="1480" w:right="1920" w:bottom="920" w:left="640" w:header="720" w:footer="720" w:gutter="0"/>
          <w:cols w:num="2" w:space="720" w:equalWidth="0">
            <w:col w:w="1706" w:space="6017"/>
            <w:col w:w="5557"/>
          </w:cols>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4" w:after="0" w:line="260" w:lineRule="exact"/>
        <w:rPr>
          <w:sz w:val="26"/>
          <w:szCs w:val="26"/>
        </w:rPr>
      </w:pPr>
    </w:p>
    <w:p w:rsidR="00C51A6A" w:rsidRDefault="0034132C">
      <w:pPr>
        <w:tabs>
          <w:tab w:val="left" w:pos="1040"/>
        </w:tabs>
        <w:spacing w:before="21" w:after="0" w:line="240" w:lineRule="auto"/>
        <w:ind w:right="1121"/>
        <w:jc w:val="right"/>
        <w:rPr>
          <w:rFonts w:ascii="Arial" w:eastAsia="Arial" w:hAnsi="Arial" w:cs="Arial"/>
          <w:sz w:val="30"/>
          <w:szCs w:val="30"/>
        </w:rPr>
      </w:pPr>
      <w:r>
        <w:rPr>
          <w:noProof/>
        </w:rPr>
        <mc:AlternateContent>
          <mc:Choice Requires="wpg">
            <w:drawing>
              <wp:anchor distT="0" distB="0" distL="114300" distR="114300" simplePos="0" relativeHeight="503305873" behindDoc="1" locked="0" layoutInCell="1" allowOverlap="1">
                <wp:simplePos x="0" y="0"/>
                <wp:positionH relativeFrom="page">
                  <wp:posOffset>6572885</wp:posOffset>
                </wp:positionH>
                <wp:positionV relativeFrom="paragraph">
                  <wp:posOffset>266065</wp:posOffset>
                </wp:positionV>
                <wp:extent cx="2258695" cy="804545"/>
                <wp:effectExtent l="10160" t="8890" r="7620" b="5715"/>
                <wp:wrapNone/>
                <wp:docPr id="966"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04545"/>
                          <a:chOff x="10351" y="419"/>
                          <a:chExt cx="3557" cy="1267"/>
                        </a:xfrm>
                      </wpg:grpSpPr>
                      <wpg:grpSp>
                        <wpg:cNvPr id="967" name="Group 956"/>
                        <wpg:cNvGrpSpPr>
                          <a:grpSpLocks/>
                        </wpg:cNvGrpSpPr>
                        <wpg:grpSpPr bwMode="auto">
                          <a:xfrm>
                            <a:off x="13895" y="425"/>
                            <a:ext cx="2" cy="1255"/>
                            <a:chOff x="13895" y="425"/>
                            <a:chExt cx="2" cy="1255"/>
                          </a:xfrm>
                        </wpg:grpSpPr>
                        <wps:wsp>
                          <wps:cNvPr id="968" name="Freeform 957"/>
                          <wps:cNvSpPr>
                            <a:spLocks/>
                          </wps:cNvSpPr>
                          <wps:spPr bwMode="auto">
                            <a:xfrm>
                              <a:off x="13895" y="425"/>
                              <a:ext cx="2" cy="1255"/>
                            </a:xfrm>
                            <a:custGeom>
                              <a:avLst/>
                              <a:gdLst>
                                <a:gd name="T0" fmla="+- 0 1680 425"/>
                                <a:gd name="T1" fmla="*/ 1680 h 1255"/>
                                <a:gd name="T2" fmla="+- 0 425 425"/>
                                <a:gd name="T3" fmla="*/ 425 h 1255"/>
                              </a:gdLst>
                              <a:ahLst/>
                              <a:cxnLst>
                                <a:cxn ang="0">
                                  <a:pos x="0" y="T1"/>
                                </a:cxn>
                                <a:cxn ang="0">
                                  <a:pos x="0" y="T3"/>
                                </a:cxn>
                              </a:cxnLst>
                              <a:rect l="0" t="0" r="r" b="b"/>
                              <a:pathLst>
                                <a:path h="1255">
                                  <a:moveTo>
                                    <a:pt x="0" y="125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9" name="Group 954"/>
                        <wpg:cNvGrpSpPr>
                          <a:grpSpLocks/>
                        </wpg:cNvGrpSpPr>
                        <wpg:grpSpPr bwMode="auto">
                          <a:xfrm>
                            <a:off x="10357" y="1674"/>
                            <a:ext cx="3545" cy="2"/>
                            <a:chOff x="10357" y="1674"/>
                            <a:chExt cx="3545" cy="2"/>
                          </a:xfrm>
                        </wpg:grpSpPr>
                        <wps:wsp>
                          <wps:cNvPr id="970" name="Freeform 955"/>
                          <wps:cNvSpPr>
                            <a:spLocks/>
                          </wps:cNvSpPr>
                          <wps:spPr bwMode="auto">
                            <a:xfrm>
                              <a:off x="10357" y="1674"/>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53" o:spid="_x0000_s1026" style="position:absolute;margin-left:517.55pt;margin-top:20.95pt;width:177.85pt;height:63.35pt;z-index:-10607;mso-position-horizontal-relative:page" coordorigin="10351,419" coordsize="3557,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">
                <v:group id="Group 956" o:spid="_x0000_s1027" style="position:absolute;left:13895;top:425;width:2;height:1255" coordorigin="13895,425" coordsize="2,1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Freeform 957" o:spid="_x0000_s1028" style="position:absolute;left:13895;top:425;width:2;height:1255;visibility:visible;mso-wrap-style:square;v-text-anchor:top" coordsize="2,1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MIz8MA&#10;AADcAAAADwAAAGRycy9kb3ducmV2LnhtbERPy2rCQBTdC/7DcIXu6sRCfURHKZaCruoLxd0lc02C&#10;mTtpZppJ/95ZFFweznux6kwlWmpcaVnBaJiAIM6sLjlXcDp+vU5BOI+ssbJMCv7IwWrZ7y0w1Tbw&#10;ntqDz0UMYZeigsL7OpXSZQUZdENbE0fuZhuDPsIml7rBEMNNJd+SZCwNlhwbCqxpXVB2P/waBeus&#10;vV3DxVx/Rtv77vs8CZP3z6DUy6D7mIPw1Pmn+N+90Qpm47g2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MIz8MAAADcAAAADwAAAAAAAAAAAAAAAACYAgAAZHJzL2Rv&#10;d25yZXYueG1sUEsFBgAAAAAEAAQA9QAAAIgDAAAAAA==&#10;" path="m,1255l,e" filled="f" strokeweight=".21708mm">
                    <v:path arrowok="t" o:connecttype="custom" o:connectlocs="0,1680;0,425" o:connectangles="0,0"/>
                  </v:shape>
                </v:group>
                <v:group id="Group 954" o:spid="_x0000_s1029" style="position:absolute;left:10357;top:1674;width:3545;height:2" coordorigin="10357,1674"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Freeform 955" o:spid="_x0000_s1030" style="position:absolute;left:10357;top:1674;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p9cUA&#10;AADcAAAADwAAAGRycy9kb3ducmV2LnhtbERPy2oCMRTdF/oP4Rbc1YyzqHZqFLG0VAVp7UPcXSbX&#10;mdHJTZhEHfv1ZiG4PJz3cNyaWhyp8ZVlBb1uAoI4t7riQsHP99vjAIQPyBpry6TgTB7Go/u7IWba&#10;nviLjqtQiBjCPkMFZQguk9LnJRn0XeuII7e1jcEQYVNI3eAphptapknyJA1WHBtKdDQtKd+vDkbB&#10;cpe+p/O//95+sZ6519/DJtefTqnOQzt5ARGoDTfx1f2hFTz34/x4Jh4BO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Cn1xQAAANwAAAAPAAAAAAAAAAAAAAAAAJgCAABkcnMv&#10;ZG93bnJldi54bWxQSwUGAAAAAAQABAD1AAAAigMAAAAA&#10;" path="m,l3545,e" filled="f" strokecolor="#080000" strokeweight=".21708mm">
                    <v:path arrowok="t" o:connecttype="custom" o:connectlocs="0,0;3545,0" o:connectangles="0,0"/>
                  </v:shape>
                </v:group>
                <w10:wrap anchorx="page"/>
              </v:group>
            </w:pict>
          </mc:Fallback>
        </mc:AlternateContent>
      </w:r>
      <w:r>
        <w:rPr>
          <w:noProof/>
        </w:rPr>
        <mc:AlternateContent>
          <mc:Choice Requires="wps">
            <w:drawing>
              <wp:anchor distT="0" distB="0" distL="114300" distR="114300" simplePos="0" relativeHeight="503305878" behindDoc="1" locked="0" layoutInCell="1" allowOverlap="1">
                <wp:simplePos x="0" y="0"/>
                <wp:positionH relativeFrom="page">
                  <wp:posOffset>8577580</wp:posOffset>
                </wp:positionH>
                <wp:positionV relativeFrom="paragraph">
                  <wp:posOffset>269875</wp:posOffset>
                </wp:positionV>
                <wp:extent cx="193040" cy="330200"/>
                <wp:effectExtent l="0" t="3175" r="1905" b="0"/>
                <wp:wrapNone/>
                <wp:docPr id="965"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spacing w:val="-31"/>
                                <w:w w:val="78"/>
                                <w:sz w:val="52"/>
                                <w:szCs w:val="52"/>
                              </w:rPr>
                              <w:t>6</w:t>
                            </w:r>
                            <w:r>
                              <w:rPr>
                                <w:rFonts w:ascii="Times New Roman" w:eastAsia="Times New Roman" w:hAnsi="Times New Roman" w:cs="Times New Roman"/>
                                <w:color w:val="050000"/>
                                <w:w w:val="78"/>
                                <w:sz w:val="52"/>
                                <w:szCs w:val="5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2" o:spid="_x0000_s1041" type="#_x0000_t202" style="position:absolute;left:0;text-align:left;margin-left:675.4pt;margin-top:21.25pt;width:15.2pt;height:26pt;z-index:-106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cVfsg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spacing w:val="-31"/>
                          <w:w w:val="78"/>
                          <w:sz w:val="52"/>
                          <w:szCs w:val="52"/>
                        </w:rPr>
                        <w:t>6</w:t>
                      </w:r>
                      <w:r>
                        <w:rPr>
                          <w:rFonts w:ascii="Times New Roman" w:eastAsia="Times New Roman" w:hAnsi="Times New Roman" w:cs="Times New Roman"/>
                          <w:color w:val="050000"/>
                          <w:w w:val="78"/>
                          <w:sz w:val="52"/>
                          <w:szCs w:val="52"/>
                        </w:rPr>
                        <w:t>.</w:t>
                      </w:r>
                    </w:p>
                  </w:txbxContent>
                </v:textbox>
                <w10:wrap anchorx="page"/>
              </v:shape>
            </w:pict>
          </mc:Fallback>
        </mc:AlternateContent>
      </w:r>
      <w:r w:rsidR="00992248">
        <w:rPr>
          <w:rFonts w:ascii="Arial" w:eastAsia="Arial" w:hAnsi="Arial" w:cs="Arial"/>
          <w:color w:val="D49023"/>
          <w:w w:val="233"/>
          <w:sz w:val="30"/>
          <w:szCs w:val="30"/>
        </w:rPr>
        <w:t>l</w:t>
      </w:r>
      <w:r w:rsidR="00992248">
        <w:rPr>
          <w:rFonts w:ascii="Arial" w:eastAsia="Arial" w:hAnsi="Arial" w:cs="Arial"/>
          <w:color w:val="D49023"/>
          <w:sz w:val="30"/>
          <w:szCs w:val="30"/>
        </w:rPr>
        <w:tab/>
      </w:r>
      <w:r w:rsidR="00992248">
        <w:rPr>
          <w:rFonts w:ascii="Arial" w:eastAsia="Arial" w:hAnsi="Arial" w:cs="Arial"/>
          <w:i/>
          <w:color w:val="854F38"/>
          <w:w w:val="198"/>
          <w:sz w:val="30"/>
          <w:szCs w:val="30"/>
        </w:rPr>
        <w:t>1</w:t>
      </w:r>
    </w:p>
    <w:p w:rsidR="00C51A6A" w:rsidRDefault="00C51A6A">
      <w:pPr>
        <w:spacing w:before="6" w:after="0" w:line="200" w:lineRule="exact"/>
        <w:rPr>
          <w:sz w:val="20"/>
          <w:szCs w:val="20"/>
        </w:rPr>
      </w:pPr>
    </w:p>
    <w:p w:rsidR="00C51A6A" w:rsidRDefault="0034132C">
      <w:pPr>
        <w:spacing w:after="0" w:line="240" w:lineRule="auto"/>
        <w:ind w:right="2988"/>
        <w:jc w:val="right"/>
        <w:rPr>
          <w:rFonts w:ascii="Times New Roman" w:eastAsia="Times New Roman" w:hAnsi="Times New Roman" w:cs="Times New Roman"/>
          <w:sz w:val="12"/>
          <w:szCs w:val="12"/>
        </w:rPr>
      </w:pPr>
      <w:r>
        <w:rPr>
          <w:noProof/>
        </w:rPr>
        <mc:AlternateContent>
          <mc:Choice Requires="wps">
            <w:drawing>
              <wp:anchor distT="0" distB="0" distL="114300" distR="114300" simplePos="0" relativeHeight="503305876" behindDoc="1" locked="0" layoutInCell="1" allowOverlap="1">
                <wp:simplePos x="0" y="0"/>
                <wp:positionH relativeFrom="page">
                  <wp:posOffset>7326630</wp:posOffset>
                </wp:positionH>
                <wp:positionV relativeFrom="paragraph">
                  <wp:posOffset>34290</wp:posOffset>
                </wp:positionV>
                <wp:extent cx="315595" cy="247650"/>
                <wp:effectExtent l="1905" t="0" r="0" b="3810"/>
                <wp:wrapNone/>
                <wp:docPr id="964"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390" w:lineRule="exact"/>
                              <w:ind w:right="-98"/>
                              <w:rPr>
                                <w:rFonts w:ascii="Arial" w:eastAsia="Arial" w:hAnsi="Arial" w:cs="Arial"/>
                                <w:sz w:val="39"/>
                                <w:szCs w:val="39"/>
                              </w:rPr>
                            </w:pPr>
                            <w:r>
                              <w:rPr>
                                <w:rFonts w:ascii="Arial" w:eastAsia="Arial" w:hAnsi="Arial" w:cs="Arial"/>
                                <w:color w:val="050000"/>
                                <w:sz w:val="39"/>
                                <w:szCs w:val="39"/>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1" o:spid="_x0000_s1042" type="#_x0000_t202" style="position:absolute;left:0;text-align:left;margin-left:576.9pt;margin-top:2.7pt;width:24.85pt;height:19.5pt;z-index:-106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" filled="f" stroked="f">
                <v:textbox inset="0,0,0,0">
                  <w:txbxContent>
                    <w:p w:rsidR="00C51A6A" w:rsidRDefault="00992248">
                      <w:pPr>
                        <w:spacing w:after="0" w:line="390" w:lineRule="exact"/>
                        <w:ind w:right="-98"/>
                        <w:rPr>
                          <w:rFonts w:ascii="Arial" w:eastAsia="Arial" w:hAnsi="Arial" w:cs="Arial"/>
                          <w:sz w:val="39"/>
                          <w:szCs w:val="39"/>
                        </w:rPr>
                      </w:pPr>
                      <w:r>
                        <w:rPr>
                          <w:rFonts w:ascii="Arial" w:eastAsia="Arial" w:hAnsi="Arial" w:cs="Arial"/>
                          <w:color w:val="050000"/>
                          <w:sz w:val="39"/>
                          <w:szCs w:val="39"/>
                        </w:rPr>
                        <w:t>B''"</w:t>
                      </w:r>
                    </w:p>
                  </w:txbxContent>
                </v:textbox>
                <w10:wrap anchorx="page"/>
              </v:shape>
            </w:pict>
          </mc:Fallback>
        </mc:AlternateContent>
      </w:r>
      <w:r w:rsidR="00992248">
        <w:rPr>
          <w:rFonts w:ascii="Times New Roman" w:eastAsia="Times New Roman" w:hAnsi="Times New Roman" w:cs="Times New Roman"/>
          <w:color w:val="050000"/>
          <w:w w:val="109"/>
          <w:sz w:val="12"/>
          <w:szCs w:val="12"/>
        </w:rPr>
        <w:t>Legend</w:t>
      </w:r>
    </w:p>
    <w:p w:rsidR="00C51A6A" w:rsidRDefault="00C51A6A">
      <w:pPr>
        <w:spacing w:before="8" w:after="0" w:line="140" w:lineRule="exact"/>
        <w:rPr>
          <w:sz w:val="14"/>
          <w:szCs w:val="14"/>
        </w:rPr>
      </w:pPr>
    </w:p>
    <w:p w:rsidR="00C51A6A" w:rsidRDefault="0034132C">
      <w:pPr>
        <w:spacing w:after="0" w:line="81" w:lineRule="exact"/>
        <w:ind w:right="2575"/>
        <w:jc w:val="right"/>
        <w:rPr>
          <w:rFonts w:ascii="Arial" w:eastAsia="Arial" w:hAnsi="Arial" w:cs="Arial"/>
          <w:sz w:val="9"/>
          <w:szCs w:val="9"/>
        </w:rPr>
      </w:pPr>
      <w:r>
        <w:rPr>
          <w:noProof/>
        </w:rPr>
        <mc:AlternateContent>
          <mc:Choice Requires="wps">
            <w:drawing>
              <wp:anchor distT="0" distB="0" distL="114300" distR="114300" simplePos="0" relativeHeight="503305877" behindDoc="1" locked="0" layoutInCell="1" allowOverlap="1">
                <wp:simplePos x="0" y="0"/>
                <wp:positionH relativeFrom="page">
                  <wp:posOffset>8632190</wp:posOffset>
                </wp:positionH>
                <wp:positionV relativeFrom="paragraph">
                  <wp:posOffset>5080</wp:posOffset>
                </wp:positionV>
                <wp:extent cx="72390" cy="88900"/>
                <wp:effectExtent l="2540" t="0" r="1270" b="1270"/>
                <wp:wrapNone/>
                <wp:docPr id="963"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40" w:lineRule="exact"/>
                              <w:ind w:right="-61"/>
                              <w:rPr>
                                <w:rFonts w:ascii="Arial" w:eastAsia="Arial" w:hAnsi="Arial" w:cs="Arial"/>
                                <w:sz w:val="14"/>
                                <w:szCs w:val="14"/>
                              </w:rPr>
                            </w:pPr>
                            <w:r>
                              <w:rPr>
                                <w:rFonts w:ascii="Arial" w:eastAsia="Arial" w:hAnsi="Arial" w:cs="Arial"/>
                                <w:color w:val="050000"/>
                                <w:spacing w:val="-10"/>
                                <w:w w:val="125"/>
                                <w:sz w:val="14"/>
                                <w:szCs w:val="14"/>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0" o:spid="_x0000_s1043" type="#_x0000_t202" style="position:absolute;left:0;text-align:left;margin-left:679.7pt;margin-top:.4pt;width:5.7pt;height:7pt;z-index:-106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" filled="f" stroked="f">
                <v:textbox inset="0,0,0,0">
                  <w:txbxContent>
                    <w:p w:rsidR="00C51A6A" w:rsidRDefault="00992248">
                      <w:pPr>
                        <w:spacing w:after="0" w:line="140" w:lineRule="exact"/>
                        <w:ind w:right="-61"/>
                        <w:rPr>
                          <w:rFonts w:ascii="Arial" w:eastAsia="Arial" w:hAnsi="Arial" w:cs="Arial"/>
                          <w:sz w:val="14"/>
                          <w:szCs w:val="14"/>
                        </w:rPr>
                      </w:pPr>
                      <w:r>
                        <w:rPr>
                          <w:rFonts w:ascii="Arial" w:eastAsia="Arial" w:hAnsi="Arial" w:cs="Arial"/>
                          <w:color w:val="050000"/>
                          <w:spacing w:val="-10"/>
                          <w:w w:val="125"/>
                          <w:sz w:val="14"/>
                          <w:szCs w:val="14"/>
                        </w:rPr>
                        <w:t>N</w:t>
                      </w:r>
                    </w:p>
                  </w:txbxContent>
                </v:textbox>
                <w10:wrap anchorx="page"/>
              </v:shape>
            </w:pict>
          </mc:Fallback>
        </mc:AlternateContent>
      </w:r>
      <w:r w:rsidR="00992248">
        <w:rPr>
          <w:rFonts w:ascii="Arial" w:eastAsia="Arial" w:hAnsi="Arial" w:cs="Arial"/>
          <w:color w:val="E10101"/>
          <w:w w:val="519"/>
          <w:position w:val="-2"/>
          <w:sz w:val="9"/>
          <w:szCs w:val="9"/>
        </w:rPr>
        <w:t>C</w:t>
      </w:r>
      <w:r w:rsidR="00992248">
        <w:rPr>
          <w:rFonts w:ascii="Arial" w:eastAsia="Arial" w:hAnsi="Arial" w:cs="Arial"/>
          <w:color w:val="E10101"/>
          <w:spacing w:val="16"/>
          <w:w w:val="519"/>
          <w:position w:val="-2"/>
          <w:sz w:val="9"/>
          <w:szCs w:val="9"/>
        </w:rPr>
        <w:t xml:space="preserve"> </w:t>
      </w:r>
      <w:r w:rsidR="00992248">
        <w:rPr>
          <w:rFonts w:ascii="Arial" w:eastAsia="Arial" w:hAnsi="Arial" w:cs="Arial"/>
          <w:color w:val="050000"/>
          <w:w w:val="123"/>
          <w:position w:val="-2"/>
          <w:sz w:val="9"/>
          <w:szCs w:val="9"/>
        </w:rPr>
        <w:t>IIWI&amp;ou"ey</w:t>
      </w:r>
    </w:p>
    <w:p w:rsidR="00C51A6A" w:rsidRDefault="00992248">
      <w:pPr>
        <w:tabs>
          <w:tab w:val="left" w:pos="1300"/>
        </w:tabs>
        <w:spacing w:after="0" w:line="82" w:lineRule="exact"/>
        <w:ind w:right="1221"/>
        <w:jc w:val="right"/>
        <w:rPr>
          <w:rFonts w:ascii="Arial" w:eastAsia="Arial" w:hAnsi="Arial" w:cs="Arial"/>
          <w:sz w:val="8"/>
          <w:szCs w:val="8"/>
        </w:rPr>
      </w:pPr>
      <w:r>
        <w:rPr>
          <w:rFonts w:ascii="Arial" w:eastAsia="Arial" w:hAnsi="Arial" w:cs="Arial"/>
          <w:color w:val="808080"/>
          <w:w w:val="142"/>
          <w:sz w:val="8"/>
          <w:szCs w:val="8"/>
        </w:rPr>
        <w:t>.....,..</w:t>
      </w:r>
      <w:r>
        <w:rPr>
          <w:rFonts w:ascii="Arial" w:eastAsia="Arial" w:hAnsi="Arial" w:cs="Arial"/>
          <w:color w:val="808080"/>
          <w:spacing w:val="-14"/>
          <w:w w:val="142"/>
          <w:sz w:val="8"/>
          <w:szCs w:val="8"/>
        </w:rPr>
        <w:t xml:space="preserve"> </w:t>
      </w:r>
      <w:r>
        <w:rPr>
          <w:rFonts w:ascii="Arial" w:eastAsia="Arial" w:hAnsi="Arial" w:cs="Arial"/>
          <w:color w:val="050000"/>
          <w:spacing w:val="-15"/>
          <w:w w:val="211"/>
          <w:sz w:val="8"/>
          <w:szCs w:val="8"/>
        </w:rPr>
        <w:t>.</w:t>
      </w:r>
      <w:r>
        <w:rPr>
          <w:rFonts w:ascii="Arial" w:eastAsia="Arial" w:hAnsi="Arial" w:cs="Arial"/>
          <w:color w:val="050000"/>
          <w:spacing w:val="-13"/>
          <w:w w:val="211"/>
          <w:sz w:val="8"/>
          <w:szCs w:val="8"/>
        </w:rPr>
        <w:t>.</w:t>
      </w:r>
      <w:r>
        <w:rPr>
          <w:rFonts w:ascii="Arial" w:eastAsia="Arial" w:hAnsi="Arial" w:cs="Arial"/>
          <w:color w:val="050000"/>
          <w:w w:val="211"/>
          <w:sz w:val="8"/>
          <w:szCs w:val="8"/>
        </w:rPr>
        <w:t>O</w:t>
      </w:r>
      <w:r>
        <w:rPr>
          <w:rFonts w:ascii="Arial" w:eastAsia="Arial" w:hAnsi="Arial" w:cs="Arial"/>
          <w:color w:val="050000"/>
          <w:spacing w:val="-3"/>
          <w:w w:val="211"/>
          <w:sz w:val="8"/>
          <w:szCs w:val="8"/>
        </w:rPr>
        <w:t xml:space="preserve"> </w:t>
      </w:r>
      <w:r>
        <w:rPr>
          <w:rFonts w:ascii="Arial" w:eastAsia="Arial" w:hAnsi="Arial" w:cs="Arial"/>
          <w:color w:val="050000"/>
          <w:w w:val="194"/>
          <w:sz w:val="8"/>
          <w:szCs w:val="8"/>
        </w:rPr>
        <w:t>Nf'ltUitt</w:t>
      </w:r>
      <w:r>
        <w:rPr>
          <w:rFonts w:ascii="Arial" w:eastAsia="Arial" w:hAnsi="Arial" w:cs="Arial"/>
          <w:color w:val="050000"/>
          <w:sz w:val="8"/>
          <w:szCs w:val="8"/>
        </w:rPr>
        <w:tab/>
      </w:r>
      <w:r>
        <w:rPr>
          <w:rFonts w:ascii="Arial" w:eastAsia="Arial" w:hAnsi="Arial" w:cs="Arial"/>
          <w:color w:val="050000"/>
          <w:w w:val="225"/>
          <w:sz w:val="8"/>
          <w:szCs w:val="8"/>
        </w:rPr>
        <w:t xml:space="preserve">IJ'ja </w:t>
      </w:r>
      <w:r>
        <w:rPr>
          <w:rFonts w:ascii="Arial" w:eastAsia="Arial" w:hAnsi="Arial" w:cs="Arial"/>
          <w:color w:val="050000"/>
          <w:w w:val="226"/>
          <w:sz w:val="8"/>
          <w:szCs w:val="8"/>
        </w:rPr>
        <w:t>C</w:t>
      </w:r>
      <w:r>
        <w:rPr>
          <w:rFonts w:ascii="Arial" w:eastAsia="Arial" w:hAnsi="Arial" w:cs="Arial"/>
          <w:color w:val="050000"/>
          <w:w w:val="127"/>
          <w:sz w:val="8"/>
          <w:szCs w:val="8"/>
        </w:rPr>
        <w:t>8oo.l'ey</w:t>
      </w:r>
    </w:p>
    <w:p w:rsidR="00C51A6A" w:rsidRDefault="0034132C">
      <w:pPr>
        <w:tabs>
          <w:tab w:val="left" w:pos="1020"/>
        </w:tabs>
        <w:spacing w:after="0" w:line="178" w:lineRule="exact"/>
        <w:ind w:right="197"/>
        <w:jc w:val="right"/>
        <w:rPr>
          <w:rFonts w:ascii="Arial" w:eastAsia="Arial" w:hAnsi="Arial" w:cs="Arial"/>
          <w:sz w:val="9"/>
          <w:szCs w:val="9"/>
        </w:rPr>
      </w:pPr>
      <w:r>
        <w:rPr>
          <w:noProof/>
        </w:rPr>
        <mc:AlternateContent>
          <mc:Choice Requires="wpg">
            <w:drawing>
              <wp:anchor distT="0" distB="0" distL="114300" distR="114300" simplePos="0" relativeHeight="503305871" behindDoc="1" locked="0" layoutInCell="1" allowOverlap="1">
                <wp:simplePos x="0" y="0"/>
                <wp:positionH relativeFrom="page">
                  <wp:posOffset>1211580</wp:posOffset>
                </wp:positionH>
                <wp:positionV relativeFrom="paragraph">
                  <wp:posOffset>40005</wp:posOffset>
                </wp:positionV>
                <wp:extent cx="1422400" cy="406400"/>
                <wp:effectExtent l="1905" t="1905" r="4445" b="1270"/>
                <wp:wrapNone/>
                <wp:docPr id="958"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0" cy="406400"/>
                          <a:chOff x="1908" y="63"/>
                          <a:chExt cx="2240" cy="640"/>
                        </a:xfrm>
                      </wpg:grpSpPr>
                      <wpg:grpSp>
                        <wpg:cNvPr id="959" name="Group 948"/>
                        <wpg:cNvGrpSpPr>
                          <a:grpSpLocks/>
                        </wpg:cNvGrpSpPr>
                        <wpg:grpSpPr bwMode="auto">
                          <a:xfrm>
                            <a:off x="1920" y="69"/>
                            <a:ext cx="2" cy="627"/>
                            <a:chOff x="1920" y="69"/>
                            <a:chExt cx="2" cy="627"/>
                          </a:xfrm>
                        </wpg:grpSpPr>
                        <wps:wsp>
                          <wps:cNvPr id="960" name="Freeform 949"/>
                          <wps:cNvSpPr>
                            <a:spLocks/>
                          </wps:cNvSpPr>
                          <wps:spPr bwMode="auto">
                            <a:xfrm>
                              <a:off x="1920" y="69"/>
                              <a:ext cx="2" cy="627"/>
                            </a:xfrm>
                            <a:custGeom>
                              <a:avLst/>
                              <a:gdLst>
                                <a:gd name="T0" fmla="+- 0 697 69"/>
                                <a:gd name="T1" fmla="*/ 697 h 627"/>
                                <a:gd name="T2" fmla="+- 0 69 69"/>
                                <a:gd name="T3" fmla="*/ 69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1" name="Group 946"/>
                        <wpg:cNvGrpSpPr>
                          <a:grpSpLocks/>
                        </wpg:cNvGrpSpPr>
                        <wpg:grpSpPr bwMode="auto">
                          <a:xfrm>
                            <a:off x="1914" y="690"/>
                            <a:ext cx="2228" cy="2"/>
                            <a:chOff x="1914" y="690"/>
                            <a:chExt cx="2228" cy="2"/>
                          </a:xfrm>
                        </wpg:grpSpPr>
                        <wps:wsp>
                          <wps:cNvPr id="962" name="Freeform 947"/>
                          <wps:cNvSpPr>
                            <a:spLocks/>
                          </wps:cNvSpPr>
                          <wps:spPr bwMode="auto">
                            <a:xfrm>
                              <a:off x="1914" y="690"/>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45" o:spid="_x0000_s1026" style="position:absolute;margin-left:95.4pt;margin-top:3.15pt;width:112pt;height:32pt;z-index:-10609;mso-position-horizontal-relative:page" coordorigin="1908,63" coordsize="22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">
                <v:group id="Group 948" o:spid="_x0000_s1027" style="position:absolute;left:1920;top:69;width:2;height:627" coordorigin="1920,6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shape id="Freeform 949" o:spid="_x0000_s1028" style="position:absolute;left:1920;top:6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1zd8MA&#10;AADcAAAADwAAAGRycy9kb3ducmV2LnhtbERPu27CMBTdkfoP1kViqcApAwoBgxANgqEdeAywXcW3&#10;SdT4Oo0NmL/HQyXGo/OeL4NpxI06V1tW8DFKQBAXVtdcKjgdN8MUhPPIGhvLpOBBDpaLt94cM23v&#10;vKfbwZcihrDLUEHlfZtJ6YqKDLqRbYkj92M7gz7CrpS6w3sMN40cJ8lEGqw5NlTY0rqi4vdwNQq+&#10;dn5ch/ftd55+5vnfOnXncEmVGvTDagbCU/Av8b97pxVMJ3F+PBOP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1zd8MAAADcAAAADwAAAAAAAAAAAAAAAACYAgAAZHJzL2Rv&#10;d25yZXYueG1sUEsFBgAAAAAEAAQA9QAAAIgDAAAAAA==&#10;" path="m,628l,e" filled="f" strokecolor="#6b6b6b" strokeweight=".21708mm">
                    <v:path arrowok="t" o:connecttype="custom" o:connectlocs="0,697;0,69" o:connectangles="0,0"/>
                  </v:shape>
                </v:group>
                <v:group id="Group 946" o:spid="_x0000_s1029" style="position:absolute;left:1914;top:690;width:2228;height:2" coordorigin="1914,690"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mDVMYAAADcAAAADwAAAGRycy9kb3ducmV2LnhtbESPT2vCQBTE74V+h+UV&#10;ejObtCg1ZhWRtvQQBLUg3h7ZZxLMvg3Zbf58e7dQ6HGYmd8w2WY0jeipc7VlBUkUgyAurK65VPB9&#10;+pi9gXAeWWNjmRRM5GCzfnzIMNV24AP1R1+KAGGXooLK+zaV0hUVGXSRbYmDd7WdQR9kV0rd4RDg&#10;ppEvcbyQBmsOCxW2tKuouB1/jILPAYfta/Le57frbrqc5vtznpBSz0/jdgXC0+j/w3/tL61guU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SYNUxgAAANwA&#10;AAAPAAAAAAAAAAAAAAAAAKoCAABkcnMvZG93bnJldi54bWxQSwUGAAAAAAQABAD6AAAAnQMAAAAA&#10;">
                  <v:shape id="Freeform 947" o:spid="_x0000_s1030" style="position:absolute;left:1914;top:690;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3nSMQA&#10;AADcAAAADwAAAGRycy9kb3ducmV2LnhtbESPwWrDMBBE74X8g9hAbo2UHELrRjFuQkhoe3GSD1is&#10;rW1qrYyk2O7fV4VCj8PMvGG2+WQ7MZAPrWMNq6UCQVw503Kt4XY9Pj6BCBHZYOeYNHxTgHw3e9hi&#10;ZtzIJQ2XWIsE4ZChhibGPpMyVA1ZDEvXEyfv03mLMUlfS+NxTHDbybVSG2mx5bTQYE/7hqqvy91q&#10;GA5nO57aj3B4VW/K1++jLbHQejGfihcQkab4H/5rn42G580afs+k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950jEAAAA3AAAAA8AAAAAAAAAAAAAAAAAmAIAAGRycy9k&#10;b3ducmV2LnhtbFBLBQYAAAAABAAEAPUAAACJAw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854F38"/>
          <w:spacing w:val="-13"/>
          <w:w w:val="600"/>
          <w:position w:val="-1"/>
          <w:sz w:val="9"/>
          <w:szCs w:val="9"/>
        </w:rPr>
        <w:t>-</w:t>
      </w:r>
      <w:r w:rsidR="00992248">
        <w:rPr>
          <w:rFonts w:ascii="Arial" w:eastAsia="Arial" w:hAnsi="Arial" w:cs="Arial"/>
          <w:color w:val="050000"/>
          <w:w w:val="96"/>
          <w:position w:val="-1"/>
          <w:sz w:val="9"/>
          <w:szCs w:val="9"/>
        </w:rPr>
        <w:t>Aoells</w:t>
      </w:r>
      <w:r w:rsidR="00992248">
        <w:rPr>
          <w:rFonts w:ascii="Arial" w:eastAsia="Arial" w:hAnsi="Arial" w:cs="Arial"/>
          <w:color w:val="050000"/>
          <w:position w:val="-1"/>
          <w:sz w:val="9"/>
          <w:szCs w:val="9"/>
        </w:rPr>
        <w:tab/>
      </w:r>
      <w:r w:rsidR="00992248">
        <w:rPr>
          <w:rFonts w:ascii="Times New Roman" w:eastAsia="Times New Roman" w:hAnsi="Times New Roman" w:cs="Times New Roman"/>
          <w:color w:val="7B6242"/>
          <w:w w:val="223"/>
          <w:position w:val="-1"/>
          <w:sz w:val="18"/>
          <w:szCs w:val="18"/>
        </w:rPr>
        <w:t>D</w:t>
      </w:r>
      <w:r w:rsidR="00992248">
        <w:rPr>
          <w:rFonts w:ascii="Times New Roman" w:eastAsia="Times New Roman" w:hAnsi="Times New Roman" w:cs="Times New Roman"/>
          <w:color w:val="7B6242"/>
          <w:spacing w:val="-57"/>
          <w:w w:val="223"/>
          <w:position w:val="-1"/>
          <w:sz w:val="18"/>
          <w:szCs w:val="18"/>
        </w:rPr>
        <w:t xml:space="preserve"> </w:t>
      </w:r>
      <w:r w:rsidR="00992248">
        <w:rPr>
          <w:rFonts w:ascii="Arial" w:eastAsia="Arial" w:hAnsi="Arial" w:cs="Arial"/>
          <w:color w:val="050000"/>
          <w:w w:val="223"/>
          <w:position w:val="-1"/>
          <w:sz w:val="8"/>
          <w:szCs w:val="8"/>
        </w:rPr>
        <w:t>&lt;llt</w:t>
      </w:r>
      <w:r w:rsidR="00992248">
        <w:rPr>
          <w:rFonts w:ascii="Arial" w:eastAsia="Arial" w:hAnsi="Arial" w:cs="Arial"/>
          <w:color w:val="050000"/>
          <w:spacing w:val="5"/>
          <w:w w:val="223"/>
          <w:position w:val="-1"/>
          <w:sz w:val="8"/>
          <w:szCs w:val="8"/>
        </w:rPr>
        <w:t xml:space="preserve"> </w:t>
      </w:r>
      <w:r w:rsidR="00992248">
        <w:rPr>
          <w:rFonts w:ascii="Arial" w:eastAsia="Arial" w:hAnsi="Arial" w:cs="Arial"/>
          <w:color w:val="050000"/>
          <w:w w:val="223"/>
          <w:position w:val="-1"/>
          <w:sz w:val="8"/>
          <w:szCs w:val="8"/>
        </w:rPr>
        <w:t>alt</w:t>
      </w:r>
      <w:r w:rsidR="00992248">
        <w:rPr>
          <w:rFonts w:ascii="Arial" w:eastAsia="Arial" w:hAnsi="Arial" w:cs="Arial"/>
          <w:color w:val="050000"/>
          <w:spacing w:val="-31"/>
          <w:w w:val="223"/>
          <w:position w:val="-1"/>
          <w:sz w:val="8"/>
          <w:szCs w:val="8"/>
        </w:rPr>
        <w:t xml:space="preserve"> </w:t>
      </w:r>
      <w:r w:rsidR="00992248">
        <w:rPr>
          <w:rFonts w:ascii="Arial" w:eastAsia="Arial" w:hAnsi="Arial" w:cs="Arial"/>
          <w:color w:val="050000"/>
          <w:w w:val="105"/>
          <w:position w:val="-1"/>
          <w:sz w:val="9"/>
          <w:szCs w:val="9"/>
        </w:rPr>
        <w:t>(</w:t>
      </w:r>
      <w:r w:rsidR="00992248">
        <w:rPr>
          <w:rFonts w:ascii="Arial" w:eastAsia="Arial" w:hAnsi="Arial" w:cs="Arial"/>
          <w:color w:val="050000"/>
          <w:w w:val="104"/>
          <w:position w:val="-1"/>
          <w:sz w:val="9"/>
          <w:szCs w:val="9"/>
        </w:rPr>
        <w:t>f'-£1J,'RicloO._,ry,u</w:t>
      </w:r>
      <w:r w:rsidR="00992248">
        <w:rPr>
          <w:rFonts w:ascii="Arial" w:eastAsia="Arial" w:hAnsi="Arial" w:cs="Arial"/>
          <w:color w:val="050000"/>
          <w:w w:val="112"/>
          <w:position w:val="-1"/>
          <w:sz w:val="9"/>
          <w:szCs w:val="9"/>
        </w:rPr>
        <w:t>ooa.mrwz</w:t>
      </w:r>
      <w:r w:rsidR="00992248">
        <w:rPr>
          <w:rFonts w:ascii="Arial" w:eastAsia="Arial" w:hAnsi="Arial" w:cs="Arial"/>
          <w:color w:val="050000"/>
          <w:w w:val="113"/>
          <w:position w:val="-1"/>
          <w:sz w:val="9"/>
          <w:szCs w:val="9"/>
        </w:rPr>
        <w:t>)</w:t>
      </w:r>
    </w:p>
    <w:p w:rsidR="00C51A6A" w:rsidRDefault="00992248">
      <w:pPr>
        <w:tabs>
          <w:tab w:val="left" w:pos="9860"/>
          <w:tab w:val="left" w:pos="10900"/>
        </w:tabs>
        <w:spacing w:after="0" w:line="115" w:lineRule="exact"/>
        <w:ind w:left="1335" w:right="-20"/>
        <w:rPr>
          <w:rFonts w:ascii="Arial" w:eastAsia="Arial" w:hAnsi="Arial" w:cs="Arial"/>
          <w:sz w:val="14"/>
          <w:szCs w:val="14"/>
        </w:rPr>
      </w:pPr>
      <w:r>
        <w:rPr>
          <w:rFonts w:ascii="Arial" w:eastAsia="Arial" w:hAnsi="Arial" w:cs="Arial"/>
          <w:color w:val="050000"/>
          <w:w w:val="94"/>
          <w:position w:val="-2"/>
          <w:sz w:val="14"/>
          <w:szCs w:val="14"/>
        </w:rPr>
        <w:t>Northeast</w:t>
      </w:r>
      <w:r>
        <w:rPr>
          <w:rFonts w:ascii="Arial" w:eastAsia="Arial" w:hAnsi="Arial" w:cs="Arial"/>
          <w:color w:val="050000"/>
          <w:spacing w:val="-7"/>
          <w:w w:val="94"/>
          <w:position w:val="-2"/>
          <w:sz w:val="14"/>
          <w:szCs w:val="14"/>
        </w:rPr>
        <w:t xml:space="preserve"> </w:t>
      </w:r>
      <w:r>
        <w:rPr>
          <w:rFonts w:ascii="Arial" w:eastAsia="Arial" w:hAnsi="Arial" w:cs="Arial"/>
          <w:color w:val="050000"/>
          <w:w w:val="97"/>
          <w:position w:val="-2"/>
          <w:sz w:val="14"/>
          <w:szCs w:val="14"/>
        </w:rPr>
        <w:t>Orego</w:t>
      </w:r>
      <w:r>
        <w:rPr>
          <w:rFonts w:ascii="Arial" w:eastAsia="Arial" w:hAnsi="Arial" w:cs="Arial"/>
          <w:color w:val="050000"/>
          <w:w w:val="98"/>
          <w:position w:val="-2"/>
          <w:sz w:val="14"/>
          <w:szCs w:val="14"/>
        </w:rPr>
        <w:t>n</w:t>
      </w:r>
      <w:r>
        <w:rPr>
          <w:rFonts w:ascii="Arial" w:eastAsia="Arial" w:hAnsi="Arial" w:cs="Arial"/>
          <w:color w:val="050000"/>
          <w:spacing w:val="-27"/>
          <w:position w:val="-2"/>
          <w:sz w:val="14"/>
          <w:szCs w:val="14"/>
        </w:rPr>
        <w:t xml:space="preserve"> </w:t>
      </w:r>
      <w:r>
        <w:rPr>
          <w:rFonts w:ascii="Arial" w:eastAsia="Arial" w:hAnsi="Arial" w:cs="Arial"/>
          <w:color w:val="050000"/>
          <w:w w:val="97"/>
          <w:position w:val="-2"/>
          <w:sz w:val="14"/>
          <w:szCs w:val="14"/>
        </w:rPr>
        <w:t>District</w:t>
      </w:r>
      <w:r>
        <w:rPr>
          <w:rFonts w:ascii="Arial" w:eastAsia="Arial" w:hAnsi="Arial" w:cs="Arial"/>
          <w:color w:val="050000"/>
          <w:spacing w:val="-9"/>
          <w:w w:val="97"/>
          <w:position w:val="-2"/>
          <w:sz w:val="14"/>
          <w:szCs w:val="14"/>
        </w:rPr>
        <w:t xml:space="preserve"> </w:t>
      </w:r>
      <w:r>
        <w:rPr>
          <w:rFonts w:ascii="Arial" w:eastAsia="Arial" w:hAnsi="Arial" w:cs="Arial"/>
          <w:color w:val="050000"/>
          <w:position w:val="-2"/>
          <w:sz w:val="14"/>
          <w:szCs w:val="14"/>
        </w:rPr>
        <w:t>GIS</w:t>
      </w:r>
      <w:r>
        <w:rPr>
          <w:rFonts w:ascii="Arial" w:eastAsia="Arial" w:hAnsi="Arial" w:cs="Arial"/>
          <w:color w:val="050000"/>
          <w:spacing w:val="3"/>
          <w:position w:val="-2"/>
          <w:sz w:val="14"/>
          <w:szCs w:val="14"/>
        </w:rPr>
        <w:t xml:space="preserve"> </w:t>
      </w:r>
      <w:r>
        <w:rPr>
          <w:rFonts w:ascii="Arial" w:eastAsia="Arial" w:hAnsi="Arial" w:cs="Arial"/>
          <w:color w:val="050000"/>
          <w:w w:val="97"/>
          <w:position w:val="-2"/>
          <w:sz w:val="14"/>
          <w:szCs w:val="14"/>
        </w:rPr>
        <w:t>-</w:t>
      </w:r>
      <w:r>
        <w:rPr>
          <w:rFonts w:ascii="Arial" w:eastAsia="Arial" w:hAnsi="Arial" w:cs="Arial"/>
          <w:color w:val="050000"/>
          <w:spacing w:val="-23"/>
          <w:position w:val="-2"/>
          <w:sz w:val="14"/>
          <w:szCs w:val="14"/>
        </w:rPr>
        <w:t xml:space="preserve"> </w:t>
      </w:r>
      <w:r>
        <w:rPr>
          <w:rFonts w:ascii="Arial" w:eastAsia="Arial" w:hAnsi="Arial" w:cs="Arial"/>
          <w:color w:val="050000"/>
          <w:position w:val="-2"/>
          <w:sz w:val="14"/>
          <w:szCs w:val="14"/>
        </w:rPr>
        <w:t>agj</w:t>
      </w:r>
      <w:r>
        <w:rPr>
          <w:rFonts w:ascii="Arial" w:eastAsia="Arial" w:hAnsi="Arial" w:cs="Arial"/>
          <w:color w:val="050000"/>
          <w:position w:val="-2"/>
          <w:sz w:val="14"/>
          <w:szCs w:val="14"/>
        </w:rPr>
        <w:tab/>
      </w:r>
      <w:r>
        <w:rPr>
          <w:rFonts w:ascii="Arial" w:eastAsia="Arial" w:hAnsi="Arial" w:cs="Arial"/>
          <w:color w:val="4F8395"/>
          <w:w w:val="600"/>
          <w:position w:val="-2"/>
          <w:sz w:val="14"/>
          <w:szCs w:val="14"/>
        </w:rPr>
        <w:t>-</w:t>
      </w:r>
      <w:r>
        <w:rPr>
          <w:rFonts w:ascii="Arial" w:eastAsia="Arial" w:hAnsi="Arial" w:cs="Arial"/>
          <w:color w:val="4F8395"/>
          <w:spacing w:val="-106"/>
          <w:w w:val="600"/>
          <w:position w:val="-2"/>
          <w:sz w:val="14"/>
          <w:szCs w:val="14"/>
        </w:rPr>
        <w:t xml:space="preserve"> </w:t>
      </w:r>
      <w:r>
        <w:rPr>
          <w:rFonts w:ascii="Times New Roman" w:eastAsia="Times New Roman" w:hAnsi="Times New Roman" w:cs="Times New Roman"/>
          <w:color w:val="050000"/>
          <w:w w:val="179"/>
          <w:position w:val="-2"/>
          <w:sz w:val="8"/>
          <w:szCs w:val="8"/>
        </w:rPr>
        <w:t>1'1</w:t>
      </w:r>
      <w:r>
        <w:rPr>
          <w:rFonts w:ascii="Times New Roman" w:eastAsia="Times New Roman" w:hAnsi="Times New Roman" w:cs="Times New Roman"/>
          <w:color w:val="050000"/>
          <w:position w:val="-2"/>
          <w:sz w:val="8"/>
          <w:szCs w:val="8"/>
        </w:rPr>
        <w:tab/>
      </w:r>
      <w:r>
        <w:rPr>
          <w:rFonts w:ascii="Arial" w:eastAsia="Arial" w:hAnsi="Arial" w:cs="Arial"/>
          <w:color w:val="D49023"/>
          <w:w w:val="52"/>
          <w:position w:val="-2"/>
          <w:sz w:val="16"/>
          <w:szCs w:val="16"/>
        </w:rPr>
        <w:t>.:::::::::</w:t>
      </w:r>
      <w:r>
        <w:rPr>
          <w:rFonts w:ascii="Arial" w:eastAsia="Arial" w:hAnsi="Arial" w:cs="Arial"/>
          <w:color w:val="D49023"/>
          <w:spacing w:val="9"/>
          <w:w w:val="53"/>
          <w:position w:val="-2"/>
          <w:sz w:val="16"/>
          <w:szCs w:val="16"/>
        </w:rPr>
        <w:t>1</w:t>
      </w:r>
      <w:r>
        <w:rPr>
          <w:rFonts w:ascii="Arial" w:eastAsia="Arial" w:hAnsi="Arial" w:cs="Arial"/>
          <w:color w:val="050000"/>
          <w:w w:val="95"/>
          <w:position w:val="-2"/>
          <w:sz w:val="14"/>
          <w:szCs w:val="14"/>
        </w:rPr>
        <w:t>"'</w:t>
      </w:r>
      <w:r>
        <w:rPr>
          <w:rFonts w:ascii="Arial" w:eastAsia="Arial" w:hAnsi="Arial" w:cs="Arial"/>
          <w:color w:val="050000"/>
          <w:spacing w:val="-2"/>
          <w:position w:val="-2"/>
          <w:sz w:val="14"/>
          <w:szCs w:val="14"/>
        </w:rPr>
        <w:t xml:space="preserve"> </w:t>
      </w:r>
      <w:r>
        <w:rPr>
          <w:rFonts w:ascii="Arial" w:eastAsia="Arial" w:hAnsi="Arial" w:cs="Arial"/>
          <w:color w:val="050000"/>
          <w:position w:val="-2"/>
          <w:sz w:val="14"/>
          <w:szCs w:val="14"/>
        </w:rPr>
        <w:t>"</w:t>
      </w:r>
      <w:r>
        <w:rPr>
          <w:rFonts w:ascii="Arial" w:eastAsia="Arial" w:hAnsi="Arial" w:cs="Arial"/>
          <w:color w:val="050000"/>
          <w:spacing w:val="-4"/>
          <w:position w:val="-2"/>
          <w:sz w:val="14"/>
          <w:szCs w:val="14"/>
        </w:rPr>
        <w:t xml:space="preserve"> </w:t>
      </w:r>
      <w:r>
        <w:rPr>
          <w:rFonts w:ascii="Arial" w:eastAsia="Arial" w:hAnsi="Arial" w:cs="Arial"/>
          <w:color w:val="050000"/>
          <w:position w:val="-2"/>
          <w:sz w:val="14"/>
          <w:szCs w:val="14"/>
        </w:rPr>
        <w:t>''uu.</w:t>
      </w:r>
      <w:r>
        <w:rPr>
          <w:rFonts w:ascii="Arial" w:eastAsia="Arial" w:hAnsi="Arial" w:cs="Arial"/>
          <w:color w:val="050000"/>
          <w:spacing w:val="-14"/>
          <w:position w:val="-2"/>
          <w:sz w:val="14"/>
          <w:szCs w:val="14"/>
        </w:rPr>
        <w:t xml:space="preserve"> </w:t>
      </w:r>
      <w:r>
        <w:rPr>
          <w:rFonts w:ascii="Arial" w:eastAsia="Arial" w:hAnsi="Arial" w:cs="Arial"/>
          <w:color w:val="050000"/>
          <w:w w:val="95"/>
          <w:position w:val="-2"/>
          <w:sz w:val="14"/>
          <w:szCs w:val="14"/>
        </w:rPr>
        <w:t>&lt;11..,rv.u</w:t>
      </w:r>
      <w:r>
        <w:rPr>
          <w:rFonts w:ascii="Arial" w:eastAsia="Arial" w:hAnsi="Arial" w:cs="Arial"/>
          <w:color w:val="050000"/>
          <w:w w:val="128"/>
          <w:position w:val="-2"/>
          <w:sz w:val="14"/>
          <w:szCs w:val="14"/>
        </w:rPr>
        <w:t>o</w:t>
      </w:r>
      <w:r>
        <w:rPr>
          <w:rFonts w:ascii="Arial" w:eastAsia="Arial" w:hAnsi="Arial" w:cs="Arial"/>
          <w:color w:val="050000"/>
          <w:spacing w:val="11"/>
          <w:position w:val="-2"/>
          <w:sz w:val="14"/>
          <w:szCs w:val="14"/>
        </w:rPr>
        <w:t xml:space="preserve"> </w:t>
      </w:r>
      <w:r>
        <w:rPr>
          <w:rFonts w:ascii="Arial" w:eastAsia="Arial" w:hAnsi="Arial" w:cs="Arial"/>
          <w:color w:val="050000"/>
          <w:w w:val="127"/>
          <w:position w:val="-2"/>
          <w:sz w:val="14"/>
          <w:szCs w:val="14"/>
        </w:rPr>
        <w:t>l</w:t>
      </w:r>
      <w:r>
        <w:rPr>
          <w:rFonts w:ascii="Arial" w:eastAsia="Arial" w:hAnsi="Arial" w:cs="Arial"/>
          <w:color w:val="050000"/>
          <w:w w:val="127"/>
          <w:position w:val="-2"/>
          <w:sz w:val="14"/>
          <w:szCs w:val="14"/>
        </w:rPr>
        <w:t>'l!Z</w:t>
      </w:r>
      <w:r>
        <w:rPr>
          <w:rFonts w:ascii="Arial" w:eastAsia="Arial" w:hAnsi="Arial" w:cs="Arial"/>
          <w:color w:val="050000"/>
          <w:w w:val="128"/>
          <w:position w:val="-2"/>
          <w:sz w:val="14"/>
          <w:szCs w:val="14"/>
        </w:rPr>
        <w:t>)</w:t>
      </w:r>
    </w:p>
    <w:p w:rsidR="00C51A6A" w:rsidRDefault="00C51A6A">
      <w:pPr>
        <w:spacing w:after="0"/>
        <w:sectPr w:rsidR="00C51A6A">
          <w:type w:val="continuous"/>
          <w:pgSz w:w="15840" w:h="12240" w:orient="landscape"/>
          <w:pgMar w:top="1480" w:right="1920" w:bottom="920" w:left="640" w:header="720" w:footer="720" w:gutter="0"/>
          <w:cols w:space="720"/>
        </w:sectPr>
      </w:pPr>
    </w:p>
    <w:p w:rsidR="00C51A6A" w:rsidRDefault="00992248">
      <w:pPr>
        <w:spacing w:before="65" w:after="0" w:line="240" w:lineRule="auto"/>
        <w:ind w:left="103" w:right="-82"/>
        <w:rPr>
          <w:rFonts w:ascii="Arial" w:eastAsia="Arial" w:hAnsi="Arial" w:cs="Arial"/>
          <w:sz w:val="10"/>
          <w:szCs w:val="10"/>
        </w:rPr>
      </w:pPr>
      <w:r>
        <w:rPr>
          <w:rFonts w:ascii="Arial" w:eastAsia="Arial" w:hAnsi="Arial" w:cs="Arial"/>
          <w:color w:val="808080"/>
          <w:spacing w:val="-44"/>
          <w:w w:val="158"/>
          <w:sz w:val="10"/>
          <w:szCs w:val="10"/>
        </w:rPr>
        <w:t>.</w:t>
      </w:r>
      <w:r>
        <w:rPr>
          <w:rFonts w:ascii="Times New Roman" w:eastAsia="Times New Roman" w:hAnsi="Times New Roman" w:cs="Times New Roman"/>
          <w:color w:val="808080"/>
          <w:spacing w:val="-31"/>
          <w:w w:val="73"/>
          <w:position w:val="-12"/>
          <w:sz w:val="28"/>
          <w:szCs w:val="28"/>
        </w:rPr>
        <w:t>-</w:t>
      </w:r>
      <w:r>
        <w:rPr>
          <w:rFonts w:ascii="Arial" w:eastAsia="Arial" w:hAnsi="Arial" w:cs="Arial"/>
          <w:color w:val="808080"/>
          <w:spacing w:val="-8"/>
          <w:w w:val="158"/>
          <w:sz w:val="10"/>
          <w:szCs w:val="10"/>
        </w:rPr>
        <w:t>[</w:t>
      </w:r>
      <w:r>
        <w:rPr>
          <w:rFonts w:ascii="Times New Roman" w:eastAsia="Times New Roman" w:hAnsi="Times New Roman" w:cs="Times New Roman"/>
          <w:color w:val="808080"/>
          <w:spacing w:val="-39"/>
          <w:w w:val="73"/>
          <w:position w:val="-12"/>
          <w:sz w:val="28"/>
          <w:szCs w:val="28"/>
        </w:rPr>
        <w:t>.</w:t>
      </w:r>
      <w:r>
        <w:rPr>
          <w:rFonts w:ascii="Arial" w:eastAsia="Arial" w:hAnsi="Arial" w:cs="Arial"/>
          <w:color w:val="808080"/>
          <w:spacing w:val="-5"/>
          <w:w w:val="158"/>
          <w:sz w:val="10"/>
          <w:szCs w:val="10"/>
        </w:rPr>
        <w:t>:</w:t>
      </w:r>
      <w:r>
        <w:rPr>
          <w:rFonts w:ascii="Times New Roman" w:eastAsia="Times New Roman" w:hAnsi="Times New Roman" w:cs="Times New Roman"/>
          <w:color w:val="808080"/>
          <w:spacing w:val="-48"/>
          <w:w w:val="73"/>
          <w:position w:val="-12"/>
          <w:sz w:val="28"/>
          <w:szCs w:val="28"/>
        </w:rPr>
        <w:t>.</w:t>
      </w:r>
      <w:r>
        <w:rPr>
          <w:rFonts w:ascii="Arial" w:eastAsia="Arial" w:hAnsi="Arial" w:cs="Arial"/>
          <w:color w:val="808080"/>
          <w:w w:val="158"/>
          <w:sz w:val="10"/>
          <w:szCs w:val="10"/>
        </w:rPr>
        <w:t>,</w:t>
      </w:r>
    </w:p>
    <w:p w:rsidR="00C51A6A" w:rsidRDefault="00992248">
      <w:pPr>
        <w:spacing w:after="0" w:line="146" w:lineRule="exact"/>
        <w:ind w:right="-68"/>
        <w:rPr>
          <w:rFonts w:ascii="Arial" w:eastAsia="Arial" w:hAnsi="Arial" w:cs="Arial"/>
          <w:sz w:val="14"/>
          <w:szCs w:val="14"/>
        </w:rPr>
      </w:pPr>
      <w:r>
        <w:br w:type="column"/>
      </w: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sz w:val="14"/>
          <w:szCs w:val="14"/>
        </w:rPr>
        <w:t>Grande</w:t>
      </w:r>
      <w:r>
        <w:rPr>
          <w:rFonts w:ascii="Arial" w:eastAsia="Arial" w:hAnsi="Arial" w:cs="Arial"/>
          <w:color w:val="050000"/>
          <w:spacing w:val="2"/>
          <w:sz w:val="14"/>
          <w:szCs w:val="14"/>
        </w:rPr>
        <w:t>,</w:t>
      </w:r>
      <w:r>
        <w:rPr>
          <w:rFonts w:ascii="Arial" w:eastAsia="Arial" w:hAnsi="Arial" w:cs="Arial"/>
          <w:color w:val="050000"/>
          <w:sz w:val="14"/>
          <w:szCs w:val="14"/>
        </w:rPr>
        <w:t>OR</w:t>
      </w:r>
    </w:p>
    <w:p w:rsidR="00C51A6A" w:rsidRDefault="00992248">
      <w:pPr>
        <w:spacing w:after="0" w:line="156" w:lineRule="exact"/>
        <w:ind w:left="49" w:right="-20"/>
        <w:rPr>
          <w:rFonts w:ascii="Times New Roman" w:eastAsia="Times New Roman" w:hAnsi="Times New Roman" w:cs="Times New Roman"/>
          <w:sz w:val="14"/>
          <w:szCs w:val="14"/>
        </w:rPr>
      </w:pPr>
      <w:r>
        <w:rPr>
          <w:rFonts w:ascii="Arial" w:eastAsia="Arial" w:hAnsi="Arial" w:cs="Arial"/>
          <w:color w:val="050000"/>
          <w:w w:val="84"/>
          <w:sz w:val="16"/>
          <w:szCs w:val="16"/>
        </w:rPr>
        <w:t>July</w:t>
      </w:r>
      <w:r>
        <w:rPr>
          <w:rFonts w:ascii="Arial" w:eastAsia="Arial" w:hAnsi="Arial" w:cs="Arial"/>
          <w:color w:val="050000"/>
          <w:spacing w:val="-5"/>
          <w:w w:val="84"/>
          <w:sz w:val="16"/>
          <w:szCs w:val="16"/>
        </w:rPr>
        <w:t xml:space="preserve"> </w:t>
      </w:r>
      <w:r>
        <w:rPr>
          <w:rFonts w:ascii="Times New Roman" w:eastAsia="Times New Roman" w:hAnsi="Times New Roman" w:cs="Times New Roman"/>
          <w:color w:val="050000"/>
          <w:sz w:val="14"/>
          <w:szCs w:val="14"/>
        </w:rPr>
        <w:t>25,</w:t>
      </w:r>
      <w:r>
        <w:rPr>
          <w:rFonts w:ascii="Times New Roman" w:eastAsia="Times New Roman" w:hAnsi="Times New Roman" w:cs="Times New Roman"/>
          <w:color w:val="050000"/>
          <w:spacing w:val="10"/>
          <w:sz w:val="14"/>
          <w:szCs w:val="14"/>
        </w:rPr>
        <w:t xml:space="preserve"> </w:t>
      </w:r>
      <w:r>
        <w:rPr>
          <w:rFonts w:ascii="Times New Roman" w:eastAsia="Times New Roman" w:hAnsi="Times New Roman" w:cs="Times New Roman"/>
          <w:color w:val="050000"/>
          <w:w w:val="110"/>
          <w:sz w:val="14"/>
          <w:szCs w:val="14"/>
        </w:rPr>
        <w:t>2005</w:t>
      </w:r>
    </w:p>
    <w:p w:rsidR="00C51A6A" w:rsidRDefault="00992248">
      <w:pPr>
        <w:tabs>
          <w:tab w:val="left" w:pos="1720"/>
        </w:tabs>
        <w:spacing w:after="0" w:line="265" w:lineRule="exact"/>
        <w:ind w:right="-20"/>
        <w:rPr>
          <w:rFonts w:ascii="Arial" w:eastAsia="Arial" w:hAnsi="Arial" w:cs="Arial"/>
          <w:sz w:val="16"/>
          <w:szCs w:val="16"/>
        </w:rPr>
      </w:pPr>
      <w:r>
        <w:br w:type="column"/>
      </w:r>
      <w:r>
        <w:rPr>
          <w:rFonts w:ascii="Times New Roman" w:eastAsia="Times New Roman" w:hAnsi="Times New Roman" w:cs="Times New Roman"/>
          <w:color w:val="050000"/>
          <w:position w:val="3"/>
          <w:sz w:val="20"/>
          <w:szCs w:val="20"/>
        </w:rPr>
        <w:t>c::Ja•s</w:t>
      </w:r>
      <w:r>
        <w:rPr>
          <w:rFonts w:ascii="Times New Roman" w:eastAsia="Times New Roman" w:hAnsi="Times New Roman" w:cs="Times New Roman"/>
          <w:color w:val="050000"/>
          <w:position w:val="3"/>
          <w:sz w:val="20"/>
          <w:szCs w:val="20"/>
        </w:rPr>
        <w:tab/>
      </w:r>
      <w:r>
        <w:rPr>
          <w:rFonts w:ascii="Arial" w:eastAsia="Arial" w:hAnsi="Arial" w:cs="Arial"/>
          <w:color w:val="050000"/>
          <w:w w:val="96"/>
          <w:position w:val="-2"/>
          <w:sz w:val="16"/>
          <w:szCs w:val="16"/>
        </w:rPr>
        <w:t>Fo</w:t>
      </w:r>
      <w:r>
        <w:rPr>
          <w:rFonts w:ascii="Arial" w:eastAsia="Arial" w:hAnsi="Arial" w:cs="Arial"/>
          <w:color w:val="050000"/>
          <w:w w:val="97"/>
          <w:position w:val="-2"/>
          <w:sz w:val="16"/>
          <w:szCs w:val="16"/>
        </w:rPr>
        <w:t>r</w:t>
      </w:r>
      <w:r>
        <w:rPr>
          <w:rFonts w:ascii="Arial" w:eastAsia="Arial" w:hAnsi="Arial" w:cs="Arial"/>
          <w:color w:val="050000"/>
          <w:spacing w:val="-19"/>
          <w:position w:val="-2"/>
          <w:sz w:val="16"/>
          <w:szCs w:val="16"/>
        </w:rPr>
        <w:t xml:space="preserve"> </w:t>
      </w:r>
      <w:r>
        <w:rPr>
          <w:rFonts w:ascii="Arial" w:eastAsia="Arial" w:hAnsi="Arial" w:cs="Arial"/>
          <w:color w:val="050000"/>
          <w:w w:val="94"/>
          <w:position w:val="-2"/>
          <w:sz w:val="16"/>
          <w:szCs w:val="16"/>
        </w:rPr>
        <w:t>Visua</w:t>
      </w:r>
      <w:r>
        <w:rPr>
          <w:rFonts w:ascii="Arial" w:eastAsia="Arial" w:hAnsi="Arial" w:cs="Arial"/>
          <w:color w:val="050000"/>
          <w:spacing w:val="9"/>
          <w:w w:val="94"/>
          <w:position w:val="-2"/>
          <w:sz w:val="16"/>
          <w:szCs w:val="16"/>
        </w:rPr>
        <w:t>l</w:t>
      </w:r>
      <w:r>
        <w:rPr>
          <w:rFonts w:ascii="Arial" w:eastAsia="Arial" w:hAnsi="Arial" w:cs="Arial"/>
          <w:color w:val="050000"/>
          <w:w w:val="94"/>
          <w:position w:val="-2"/>
          <w:sz w:val="16"/>
          <w:szCs w:val="16"/>
        </w:rPr>
        <w:t>Display</w:t>
      </w:r>
      <w:r>
        <w:rPr>
          <w:rFonts w:ascii="Arial" w:eastAsia="Arial" w:hAnsi="Arial" w:cs="Arial"/>
          <w:color w:val="050000"/>
          <w:spacing w:val="5"/>
          <w:w w:val="94"/>
          <w:position w:val="-2"/>
          <w:sz w:val="16"/>
          <w:szCs w:val="16"/>
        </w:rPr>
        <w:t xml:space="preserve"> </w:t>
      </w:r>
      <w:r>
        <w:rPr>
          <w:rFonts w:ascii="Arial" w:eastAsia="Arial" w:hAnsi="Arial" w:cs="Arial"/>
          <w:color w:val="050000"/>
          <w:spacing w:val="2"/>
          <w:w w:val="132"/>
          <w:position w:val="-2"/>
          <w:sz w:val="16"/>
          <w:szCs w:val="16"/>
        </w:rPr>
        <w:t>0</w:t>
      </w:r>
      <w:r>
        <w:rPr>
          <w:rFonts w:ascii="Arial" w:eastAsia="Arial" w:hAnsi="Arial" w:cs="Arial"/>
          <w:color w:val="050000"/>
          <w:w w:val="90"/>
          <w:position w:val="-2"/>
          <w:sz w:val="16"/>
          <w:szCs w:val="16"/>
        </w:rPr>
        <w:t>nly</w:t>
      </w:r>
    </w:p>
    <w:p w:rsidR="00C51A6A" w:rsidRDefault="00C51A6A">
      <w:pPr>
        <w:spacing w:after="0"/>
        <w:sectPr w:rsidR="00C51A6A">
          <w:type w:val="continuous"/>
          <w:pgSz w:w="15840" w:h="12240" w:orient="landscape"/>
          <w:pgMar w:top="1480" w:right="1920" w:bottom="920" w:left="640" w:header="720" w:footer="720" w:gutter="0"/>
          <w:cols w:num="3" w:space="720" w:equalWidth="0">
            <w:col w:w="306" w:space="1620"/>
            <w:col w:w="877" w:space="7062"/>
            <w:col w:w="3415"/>
          </w:cols>
        </w:sectPr>
      </w:pPr>
    </w:p>
    <w:p w:rsidR="00C51A6A" w:rsidRDefault="00C51A6A">
      <w:pPr>
        <w:spacing w:before="3" w:after="0" w:line="190" w:lineRule="exact"/>
        <w:rPr>
          <w:sz w:val="19"/>
          <w:szCs w:val="19"/>
        </w:rPr>
      </w:pPr>
    </w:p>
    <w:p w:rsidR="00C51A6A" w:rsidRDefault="00C51A6A">
      <w:pPr>
        <w:spacing w:after="0" w:line="200" w:lineRule="exact"/>
        <w:rPr>
          <w:sz w:val="20"/>
          <w:szCs w:val="20"/>
        </w:rPr>
      </w:pPr>
    </w:p>
    <w:p w:rsidR="00C51A6A" w:rsidRDefault="00992248">
      <w:pPr>
        <w:tabs>
          <w:tab w:val="left" w:pos="6720"/>
        </w:tabs>
        <w:spacing w:before="29"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Palmer</w:t>
      </w:r>
      <w:r>
        <w:rPr>
          <w:rFonts w:ascii="Arial" w:eastAsia="Arial" w:hAnsi="Arial" w:cs="Arial"/>
          <w:spacing w:val="1"/>
          <w:position w:val="-1"/>
          <w:sz w:val="24"/>
          <w:szCs w:val="24"/>
          <w:u w:val="single" w:color="000000"/>
        </w:rPr>
        <w:t xml:space="preserve"> V</w:t>
      </w:r>
      <w:r>
        <w:rPr>
          <w:rFonts w:ascii="Arial" w:eastAsia="Arial" w:hAnsi="Arial" w:cs="Arial"/>
          <w:position w:val="-1"/>
          <w:sz w:val="24"/>
          <w:szCs w:val="24"/>
          <w:u w:val="single" w:color="000000"/>
        </w:rPr>
        <w:t>alley</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 Vall</w:t>
      </w:r>
      <w:r>
        <w:rPr>
          <w:rFonts w:ascii="Arial" w:eastAsia="Arial" w:hAnsi="Arial" w:cs="Arial"/>
          <w:spacing w:val="1"/>
          <w:position w:val="-1"/>
          <w:sz w:val="24"/>
          <w:szCs w:val="24"/>
          <w:u w:val="single" w:color="000000"/>
        </w:rPr>
        <w:t>e</w:t>
      </w:r>
      <w:r>
        <w:rPr>
          <w:rFonts w:ascii="Arial" w:eastAsia="Arial" w:hAnsi="Arial" w:cs="Arial"/>
          <w:position w:val="-1"/>
          <w:sz w:val="24"/>
          <w:szCs w:val="24"/>
          <w:u w:val="single" w:color="000000"/>
        </w:rPr>
        <w:t>y View</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before="1" w:after="0" w:line="280" w:lineRule="exact"/>
        <w:rPr>
          <w:sz w:val="28"/>
          <w:szCs w:val="28"/>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after="0" w:line="239" w:lineRule="auto"/>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40" w:lineRule="auto"/>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30"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29</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129</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4</w:t>
            </w:r>
          </w:p>
        </w:tc>
      </w:tr>
    </w:tbl>
    <w:p w:rsidR="00C51A6A" w:rsidRDefault="00C51A6A">
      <w:pPr>
        <w:spacing w:before="5"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559"/>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Palmer</w:t>
      </w:r>
      <w:r>
        <w:rPr>
          <w:rFonts w:ascii="Arial" w:eastAsia="Arial" w:hAnsi="Arial" w:cs="Arial"/>
          <w:spacing w:val="1"/>
          <w:sz w:val="24"/>
          <w:szCs w:val="24"/>
        </w:rPr>
        <w:t xml:space="preserve"> </w:t>
      </w:r>
      <w:r>
        <w:rPr>
          <w:rFonts w:ascii="Arial" w:eastAsia="Arial" w:hAnsi="Arial" w:cs="Arial"/>
          <w:sz w:val="24"/>
          <w:szCs w:val="24"/>
        </w:rPr>
        <w:t>Valley,</w:t>
      </w:r>
      <w:r>
        <w:rPr>
          <w:rFonts w:ascii="Arial" w:eastAsia="Arial" w:hAnsi="Arial" w:cs="Arial"/>
          <w:spacing w:val="1"/>
          <w:sz w:val="24"/>
          <w:szCs w:val="24"/>
        </w:rPr>
        <w:t xml:space="preserve"> </w:t>
      </w:r>
      <w:r>
        <w:rPr>
          <w:rFonts w:ascii="Arial" w:eastAsia="Arial" w:hAnsi="Arial" w:cs="Arial"/>
          <w:sz w:val="24"/>
          <w:szCs w:val="24"/>
        </w:rPr>
        <w:t>Valle</w:t>
      </w:r>
      <w:r>
        <w:rPr>
          <w:rFonts w:ascii="Arial" w:eastAsia="Arial" w:hAnsi="Arial" w:cs="Arial"/>
          <w:spacing w:val="1"/>
          <w:sz w:val="24"/>
          <w:szCs w:val="24"/>
        </w:rPr>
        <w:t xml:space="preserve"> </w:t>
      </w:r>
      <w:r>
        <w:rPr>
          <w:rFonts w:ascii="Arial" w:eastAsia="Arial" w:hAnsi="Arial" w:cs="Arial"/>
          <w:sz w:val="24"/>
          <w:szCs w:val="24"/>
        </w:rPr>
        <w:t>View</w:t>
      </w:r>
      <w:r>
        <w:rPr>
          <w:rFonts w:ascii="Arial" w:eastAsia="Arial" w:hAnsi="Arial" w:cs="Arial"/>
          <w:spacing w:val="1"/>
          <w:sz w:val="24"/>
          <w:szCs w:val="24"/>
        </w:rPr>
        <w:t xml:space="preserve"> </w:t>
      </w:r>
      <w:r>
        <w:rPr>
          <w:rFonts w:ascii="Arial" w:eastAsia="Arial" w:hAnsi="Arial" w:cs="Arial"/>
          <w:sz w:val="24"/>
          <w:szCs w:val="24"/>
        </w:rPr>
        <w:t>Road</w:t>
      </w:r>
      <w:r>
        <w:rPr>
          <w:rFonts w:ascii="Arial" w:eastAsia="Arial" w:hAnsi="Arial" w:cs="Arial"/>
          <w:spacing w:val="1"/>
          <w:sz w:val="24"/>
          <w:szCs w:val="24"/>
        </w:rPr>
        <w:t xml:space="preserve"> </w:t>
      </w:r>
      <w:r>
        <w:rPr>
          <w:rFonts w:ascii="Arial" w:eastAsia="Arial" w:hAnsi="Arial" w:cs="Arial"/>
          <w:sz w:val="24"/>
          <w:szCs w:val="24"/>
        </w:rPr>
        <w:t>area,</w:t>
      </w:r>
      <w:r>
        <w:rPr>
          <w:rFonts w:ascii="Arial" w:eastAsia="Arial" w:hAnsi="Arial" w:cs="Arial"/>
          <w:spacing w:val="1"/>
          <w:sz w:val="24"/>
          <w:szCs w:val="24"/>
        </w:rPr>
        <w:t xml:space="preserve"> </w:t>
      </w:r>
      <w:r>
        <w:rPr>
          <w:rFonts w:ascii="Arial" w:eastAsia="Arial" w:hAnsi="Arial" w:cs="Arial"/>
          <w:sz w:val="24"/>
          <w:szCs w:val="24"/>
        </w:rPr>
        <w:t>City</w:t>
      </w:r>
      <w:r>
        <w:rPr>
          <w:rFonts w:ascii="Arial" w:eastAsia="Arial" w:hAnsi="Arial" w:cs="Arial"/>
          <w:spacing w:val="1"/>
          <w:sz w:val="24"/>
          <w:szCs w:val="24"/>
        </w:rPr>
        <w:t xml:space="preserve"> </w:t>
      </w:r>
      <w:r>
        <w:rPr>
          <w:rFonts w:ascii="Arial" w:eastAsia="Arial" w:hAnsi="Arial" w:cs="Arial"/>
          <w:sz w:val="24"/>
          <w:szCs w:val="24"/>
        </w:rPr>
        <w:t>of</w:t>
      </w:r>
      <w:r>
        <w:rPr>
          <w:rFonts w:ascii="Arial" w:eastAsia="Arial" w:hAnsi="Arial" w:cs="Arial"/>
          <w:spacing w:val="1"/>
          <w:sz w:val="24"/>
          <w:szCs w:val="24"/>
        </w:rPr>
        <w:t xml:space="preserve"> </w:t>
      </w:r>
      <w:r>
        <w:rPr>
          <w:rFonts w:ascii="Arial" w:eastAsia="Arial" w:hAnsi="Arial" w:cs="Arial"/>
          <w:sz w:val="24"/>
          <w:szCs w:val="24"/>
        </w:rPr>
        <w:t>Elgin</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Elgin</w:t>
      </w:r>
      <w:r>
        <w:rPr>
          <w:rFonts w:ascii="Arial" w:eastAsia="Arial" w:hAnsi="Arial" w:cs="Arial"/>
          <w:spacing w:val="1"/>
          <w:sz w:val="24"/>
          <w:szCs w:val="24"/>
        </w:rPr>
        <w:t xml:space="preserve"> </w:t>
      </w:r>
      <w:r>
        <w:rPr>
          <w:rFonts w:ascii="Arial" w:eastAsia="Arial" w:hAnsi="Arial" w:cs="Arial"/>
          <w:sz w:val="24"/>
          <w:szCs w:val="24"/>
        </w:rPr>
        <w:t>Rural</w:t>
      </w:r>
      <w:r>
        <w:rPr>
          <w:rFonts w:ascii="Arial" w:eastAsia="Arial" w:hAnsi="Arial" w:cs="Arial"/>
          <w:spacing w:val="1"/>
          <w:sz w:val="24"/>
          <w:szCs w:val="24"/>
        </w:rPr>
        <w:t xml:space="preserve"> </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Protection</w:t>
      </w:r>
      <w:r>
        <w:rPr>
          <w:rFonts w:ascii="Arial" w:eastAsia="Arial" w:hAnsi="Arial" w:cs="Arial"/>
          <w:spacing w:val="1"/>
          <w:sz w:val="24"/>
          <w:szCs w:val="24"/>
        </w:rPr>
        <w:t xml:space="preserve"> </w:t>
      </w:r>
      <w:r>
        <w:rPr>
          <w:rFonts w:ascii="Arial" w:eastAsia="Arial" w:hAnsi="Arial" w:cs="Arial"/>
          <w:sz w:val="24"/>
          <w:szCs w:val="24"/>
        </w:rPr>
        <w:t>District.</w:t>
      </w:r>
    </w:p>
    <w:p w:rsidR="00C51A6A" w:rsidRDefault="00C51A6A">
      <w:pPr>
        <w:spacing w:before="16" w:after="0" w:line="260" w:lineRule="exact"/>
        <w:rPr>
          <w:sz w:val="26"/>
          <w:szCs w:val="26"/>
        </w:rPr>
      </w:pPr>
    </w:p>
    <w:p w:rsidR="00C51A6A" w:rsidRDefault="00992248">
      <w:pPr>
        <w:spacing w:after="0" w:line="239"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386"/>
        </w:trPr>
        <w:tc>
          <w:tcPr>
            <w:tcW w:w="4495"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Arial" w:eastAsia="Arial" w:hAnsi="Arial" w:cs="Arial"/>
                <w:sz w:val="20"/>
                <w:szCs w:val="20"/>
              </w:rPr>
              <w:t>Palmer Vall</w:t>
            </w:r>
            <w:r>
              <w:rPr>
                <w:rFonts w:ascii="Arial" w:eastAsia="Arial" w:hAnsi="Arial" w:cs="Arial"/>
                <w:spacing w:val="-1"/>
                <w:sz w:val="20"/>
                <w:szCs w:val="20"/>
              </w:rPr>
              <w:t>e</w:t>
            </w:r>
            <w:r>
              <w:rPr>
                <w:rFonts w:ascii="Arial" w:eastAsia="Arial" w:hAnsi="Arial" w:cs="Arial"/>
                <w:sz w:val="20"/>
                <w:szCs w:val="20"/>
              </w:rPr>
              <w:t>y Private Lands</w:t>
            </w:r>
          </w:p>
        </w:tc>
        <w:tc>
          <w:tcPr>
            <w:tcW w:w="1367"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Elgin</w:t>
            </w:r>
            <w:r>
              <w:rPr>
                <w:rFonts w:ascii="Arial" w:eastAsia="Arial" w:hAnsi="Arial" w:cs="Arial"/>
                <w:spacing w:val="-2"/>
                <w:sz w:val="20"/>
                <w:szCs w:val="20"/>
              </w:rPr>
              <w:t xml:space="preserve"> </w:t>
            </w:r>
            <w:r>
              <w:rPr>
                <w:rFonts w:ascii="Arial" w:eastAsia="Arial" w:hAnsi="Arial" w:cs="Arial"/>
                <w:sz w:val="20"/>
                <w:szCs w:val="20"/>
              </w:rPr>
              <w:t>RFPD</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60" w:lineRule="exact"/>
        <w:rPr>
          <w:sz w:val="26"/>
          <w:szCs w:val="26"/>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48</w:t>
      </w:r>
    </w:p>
    <w:p w:rsidR="00C51A6A" w:rsidRDefault="00C51A6A">
      <w:pPr>
        <w:spacing w:after="0"/>
        <w:jc w:val="right"/>
        <w:sectPr w:rsidR="00C51A6A">
          <w:footerReference w:type="default" r:id="rId64"/>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623" w:right="3720"/>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after="0" w:line="332" w:lineRule="exact"/>
        <w:ind w:left="6291" w:right="4406"/>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15" w:after="0" w:line="280" w:lineRule="exact"/>
        <w:rPr>
          <w:sz w:val="28"/>
          <w:szCs w:val="28"/>
        </w:rPr>
      </w:pPr>
    </w:p>
    <w:p w:rsidR="00C51A6A" w:rsidRDefault="0034132C">
      <w:pPr>
        <w:tabs>
          <w:tab w:val="left" w:pos="7040"/>
          <w:tab w:val="left" w:pos="8780"/>
        </w:tabs>
        <w:spacing w:after="0" w:line="192" w:lineRule="exact"/>
        <w:ind w:left="4831" w:right="-20"/>
        <w:rPr>
          <w:rFonts w:ascii="Arial" w:eastAsia="Arial" w:hAnsi="Arial" w:cs="Arial"/>
          <w:sz w:val="16"/>
          <w:szCs w:val="16"/>
        </w:rPr>
      </w:pPr>
      <w:r>
        <w:rPr>
          <w:noProof/>
        </w:rPr>
        <mc:AlternateContent>
          <mc:Choice Requires="wpg">
            <w:drawing>
              <wp:anchor distT="0" distB="0" distL="114300" distR="114300" simplePos="0" relativeHeight="503305879" behindDoc="1" locked="0" layoutInCell="1" allowOverlap="1">
                <wp:simplePos x="0" y="0"/>
                <wp:positionH relativeFrom="page">
                  <wp:posOffset>1676400</wp:posOffset>
                </wp:positionH>
                <wp:positionV relativeFrom="paragraph">
                  <wp:posOffset>47625</wp:posOffset>
                </wp:positionV>
                <wp:extent cx="7248525" cy="5275580"/>
                <wp:effectExtent l="0" t="0" r="9525" b="1270"/>
                <wp:wrapNone/>
                <wp:docPr id="948"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275580"/>
                          <a:chOff x="2640" y="75"/>
                          <a:chExt cx="11415" cy="8308"/>
                        </a:xfrm>
                      </wpg:grpSpPr>
                      <pic:pic xmlns:pic="http://schemas.openxmlformats.org/drawingml/2006/picture">
                        <pic:nvPicPr>
                          <pic:cNvPr id="949" name="Picture 9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640" y="75"/>
                            <a:ext cx="11028" cy="8123"/>
                          </a:xfrm>
                          <a:prstGeom prst="rect">
                            <a:avLst/>
                          </a:prstGeom>
                          <a:noFill/>
                          <a:extLst>
                            <a:ext uri="{909E8E84-426E-40DD-AFC4-6F175D3DCCD1}">
                              <a14:hiddenFill xmlns:a14="http://schemas.microsoft.com/office/drawing/2010/main">
                                <a:solidFill>
                                  <a:srgbClr val="FFFFFF"/>
                                </a:solidFill>
                              </a14:hiddenFill>
                            </a:ext>
                          </a:extLst>
                        </pic:spPr>
                      </pic:pic>
                      <wpg:grpSp>
                        <wpg:cNvPr id="950" name="Group 942"/>
                        <wpg:cNvGrpSpPr>
                          <a:grpSpLocks/>
                        </wpg:cNvGrpSpPr>
                        <wpg:grpSpPr bwMode="auto">
                          <a:xfrm>
                            <a:off x="13428" y="2091"/>
                            <a:ext cx="2" cy="1722"/>
                            <a:chOff x="13428" y="2091"/>
                            <a:chExt cx="2" cy="1722"/>
                          </a:xfrm>
                        </wpg:grpSpPr>
                        <wps:wsp>
                          <wps:cNvPr id="951" name="Freeform 943"/>
                          <wps:cNvSpPr>
                            <a:spLocks/>
                          </wps:cNvSpPr>
                          <wps:spPr bwMode="auto">
                            <a:xfrm>
                              <a:off x="13428" y="2091"/>
                              <a:ext cx="2" cy="1722"/>
                            </a:xfrm>
                            <a:custGeom>
                              <a:avLst/>
                              <a:gdLst>
                                <a:gd name="T0" fmla="+- 0 3814 2091"/>
                                <a:gd name="T1" fmla="*/ 3814 h 1722"/>
                                <a:gd name="T2" fmla="+- 0 2091 2091"/>
                                <a:gd name="T3" fmla="*/ 2091 h 1722"/>
                              </a:gdLst>
                              <a:ahLst/>
                              <a:cxnLst>
                                <a:cxn ang="0">
                                  <a:pos x="0" y="T1"/>
                                </a:cxn>
                                <a:cxn ang="0">
                                  <a:pos x="0" y="T3"/>
                                </a:cxn>
                              </a:cxnLst>
                              <a:rect l="0" t="0" r="r" b="b"/>
                              <a:pathLst>
                                <a:path h="1722">
                                  <a:moveTo>
                                    <a:pt x="0" y="1723"/>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2" name="Group 940"/>
                        <wpg:cNvGrpSpPr>
                          <a:grpSpLocks/>
                        </wpg:cNvGrpSpPr>
                        <wpg:grpSpPr bwMode="auto">
                          <a:xfrm>
                            <a:off x="12480" y="6717"/>
                            <a:ext cx="2" cy="1661"/>
                            <a:chOff x="12480" y="6717"/>
                            <a:chExt cx="2" cy="1661"/>
                          </a:xfrm>
                        </wpg:grpSpPr>
                        <wps:wsp>
                          <wps:cNvPr id="953" name="Freeform 941"/>
                          <wps:cNvSpPr>
                            <a:spLocks/>
                          </wps:cNvSpPr>
                          <wps:spPr bwMode="auto">
                            <a:xfrm>
                              <a:off x="12480" y="6717"/>
                              <a:ext cx="2" cy="1661"/>
                            </a:xfrm>
                            <a:custGeom>
                              <a:avLst/>
                              <a:gdLst>
                                <a:gd name="T0" fmla="+- 0 8377 6717"/>
                                <a:gd name="T1" fmla="*/ 8377 h 1661"/>
                                <a:gd name="T2" fmla="+- 0 6717 6717"/>
                                <a:gd name="T3" fmla="*/ 6717 h 1661"/>
                              </a:gdLst>
                              <a:ahLst/>
                              <a:cxnLst>
                                <a:cxn ang="0">
                                  <a:pos x="0" y="T1"/>
                                </a:cxn>
                                <a:cxn ang="0">
                                  <a:pos x="0" y="T3"/>
                                </a:cxn>
                              </a:cxnLst>
                              <a:rect l="0" t="0" r="r" b="b"/>
                              <a:pathLst>
                                <a:path h="1661">
                                  <a:moveTo>
                                    <a:pt x="0" y="1660"/>
                                  </a:moveTo>
                                  <a:lnTo>
                                    <a:pt x="0"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 name="Group 938"/>
                        <wpg:cNvGrpSpPr>
                          <a:grpSpLocks/>
                        </wpg:cNvGrpSpPr>
                        <wpg:grpSpPr bwMode="auto">
                          <a:xfrm>
                            <a:off x="14043" y="6717"/>
                            <a:ext cx="2" cy="1661"/>
                            <a:chOff x="14043" y="6717"/>
                            <a:chExt cx="2" cy="1661"/>
                          </a:xfrm>
                        </wpg:grpSpPr>
                        <wps:wsp>
                          <wps:cNvPr id="955" name="Freeform 939"/>
                          <wps:cNvSpPr>
                            <a:spLocks/>
                          </wps:cNvSpPr>
                          <wps:spPr bwMode="auto">
                            <a:xfrm>
                              <a:off x="14043" y="6717"/>
                              <a:ext cx="2" cy="1661"/>
                            </a:xfrm>
                            <a:custGeom>
                              <a:avLst/>
                              <a:gdLst>
                                <a:gd name="T0" fmla="+- 0 8377 6717"/>
                                <a:gd name="T1" fmla="*/ 8377 h 1661"/>
                                <a:gd name="T2" fmla="+- 0 6717 6717"/>
                                <a:gd name="T3" fmla="*/ 6717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6" name="Group 936"/>
                        <wpg:cNvGrpSpPr>
                          <a:grpSpLocks/>
                        </wpg:cNvGrpSpPr>
                        <wpg:grpSpPr bwMode="auto">
                          <a:xfrm>
                            <a:off x="12474" y="8371"/>
                            <a:ext cx="1575" cy="2"/>
                            <a:chOff x="12474" y="8371"/>
                            <a:chExt cx="1575" cy="2"/>
                          </a:xfrm>
                        </wpg:grpSpPr>
                        <wps:wsp>
                          <wps:cNvPr id="957" name="Freeform 937"/>
                          <wps:cNvSpPr>
                            <a:spLocks/>
                          </wps:cNvSpPr>
                          <wps:spPr bwMode="auto">
                            <a:xfrm>
                              <a:off x="12474" y="8371"/>
                              <a:ext cx="1575" cy="2"/>
                            </a:xfrm>
                            <a:custGeom>
                              <a:avLst/>
                              <a:gdLst>
                                <a:gd name="T0" fmla="+- 0 12474 12474"/>
                                <a:gd name="T1" fmla="*/ T0 w 1575"/>
                                <a:gd name="T2" fmla="+- 0 14049 12474"/>
                                <a:gd name="T3" fmla="*/ T2 w 1575"/>
                              </a:gdLst>
                              <a:ahLst/>
                              <a:cxnLst>
                                <a:cxn ang="0">
                                  <a:pos x="T1" y="0"/>
                                </a:cxn>
                                <a:cxn ang="0">
                                  <a:pos x="T3" y="0"/>
                                </a:cxn>
                              </a:cxnLst>
                              <a:rect l="0" t="0" r="r" b="b"/>
                              <a:pathLst>
                                <a:path w="1575">
                                  <a:moveTo>
                                    <a:pt x="0" y="0"/>
                                  </a:moveTo>
                                  <a:lnTo>
                                    <a:pt x="157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35" o:spid="_x0000_s1026" style="position:absolute;margin-left:132pt;margin-top:3.75pt;width:570.75pt;height:415.4pt;z-index:-10601;mso-position-horizontal-relative:page" coordorigin="2640,75" coordsize="11415,8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">
                <v:shape id="Picture 944" o:spid="_x0000_s1027" type="#_x0000_t75" style="position:absolute;left:2640;top:75;width:11028;height: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qaDEAAAA3AAAAA8AAABkcnMvZG93bnJldi54bWxEj09rwkAUxO8Fv8PyhN7qxj8tJrqKCELp&#10;wdYY8PrIPpNg9m3YXTX99q5Q6HGYmd8wy3VvWnEj5xvLCsajBARxaXXDlYLiuHubg/ABWWNrmRT8&#10;kof1avCyxEzbOx/olodKRAj7DBXUIXSZlL6syaAf2Y44emfrDIYoXSW1w3uEm1ZOkuRDGmw4LtTY&#10;0bam8pJfjYKD1Ob7/TQPxn5Nmx+3L9I+L5R6HfabBYhAffgP/7U/tYJ0lsLzTDw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eqaDEAAAA3AAAAA8AAAAAAAAAAAAAAAAA&#10;nwIAAGRycy9kb3ducmV2LnhtbFBLBQYAAAAABAAEAPcAAACQAwAAAAA=&#10;">
                  <v:imagedata r:id="rId66" o:title=""/>
                </v:shape>
                <v:group id="Group 942" o:spid="_x0000_s1028" style="position:absolute;left:13428;top:2091;width:2;height:1722" coordorigin="13428,2091" coordsize="2,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nscsMAAADcAAAADwAAAGRycy9kb3ducmV2LnhtbERPTWvCQBC9F/wPywi9&#10;1U0US41uQpBaepBCVRBvQ3ZMQrKzIbtN4r/vHgo9Pt73LptMKwbqXW1ZQbyIQBAXVtdcKricDy9v&#10;IJxH1thaJgUPcpCls6cdJtqO/E3DyZcihLBLUEHlfZdI6YqKDLqF7YgDd7e9QR9gX0rd4xjCTSuX&#10;UfQqDdYcGirsaF9R0Zx+jIKPEcd8Fb8Px+a+f9zO6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aexywwAAANwAAAAP&#10;AAAAAAAAAAAAAAAAAKoCAABkcnMvZG93bnJldi54bWxQSwUGAAAAAAQABAD6AAAAmgMAAAAA&#10;">
                  <v:shape id="Freeform 943" o:spid="_x0000_s1029" style="position:absolute;left:13428;top:2091;width:2;height:1722;visibility:visible;mso-wrap-style:square;v-text-anchor:top" coordsize="2,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u7FMUA&#10;AADcAAAADwAAAGRycy9kb3ducmV2LnhtbESPT2vCQBTE74V+h+UJXorZKLTY6CpSKgRPqebQ4yP7&#10;TILZt2l2zZ9v7xYKPQ4z8xtmux9NI3rqXG1ZwTKKQRAXVtdcKsgvx8UahPPIGhvLpGAiB/vd89MW&#10;E20H/qL+7EsRIOwSVFB53yZSuqIigy6yLXHwrrYz6IPsSqk7HALcNHIVx2/SYM1hocKWPioqbue7&#10;UTDQNGTf/JPVhyx/OaU2vflPq9R8Nh42IDyN/j/81061gvfXJfyeCUdA7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u7sUxQAAANwAAAAPAAAAAAAAAAAAAAAAAJgCAABkcnMv&#10;ZG93bnJldi54bWxQSwUGAAAAAAQABAD1AAAAigMAAAAA&#10;" path="m,1723l,e" filled="f" strokeweight=".21708mm">
                    <v:path arrowok="t" o:connecttype="custom" o:connectlocs="0,3814;0,2091" o:connectangles="0,0"/>
                  </v:shape>
                </v:group>
                <v:group id="Group 940" o:spid="_x0000_s1030" style="position:absolute;left:12480;top:6717;width:2;height:1661" coordorigin="12480,6717"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shape id="Freeform 941" o:spid="_x0000_s1031" style="position:absolute;left:12480;top:6717;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XZ8QA&#10;AADcAAAADwAAAGRycy9kb3ducmV2LnhtbESPQYvCMBSE7wv+h/AEb5qquKzVKCooinpYFd3jo3nb&#10;FpuX0kSt/94sCHscZuYbZjytTSHuVLncsoJuJwJBnFidc6rgdFy2v0A4j6yxsEwKnuRgOml8jDHW&#10;9sHfdD/4VAQIuxgVZN6XsZQuycig69iSOHi/tjLog6xSqSt8BLgpZC+KPqXBnMNChiUtMkquh5tR&#10;kG6T/fxi10f+2XQNyuEq3+7OSrWa9WwEwlPt/8Pv9lorGA768HcmHAE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F2fEAAAA3AAAAA8AAAAAAAAAAAAAAAAAmAIAAGRycy9k&#10;b3ducmV2LnhtbFBLBQYAAAAABAAEAPUAAACJAwAAAAA=&#10;" path="m,1660l,e" filled="f" strokecolor="#030000" strokeweight=".21708mm">
                    <v:path arrowok="t" o:connecttype="custom" o:connectlocs="0,8377;0,6717" o:connectangles="0,0"/>
                  </v:shape>
                </v:group>
                <v:group id="Group 938" o:spid="_x0000_s1032" style="position:absolute;left:14043;top:6717;width:2;height:1661" coordorigin="14043,6717"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Freeform 939" o:spid="_x0000_s1033" style="position:absolute;left:14043;top:6717;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hH8UA&#10;AADcAAAADwAAAGRycy9kb3ducmV2LnhtbESPzWrDMBCE74W8g9hAL6WRU+rQOFGMCQR6axMHet1a&#10;65/EWhlLsd23rwqFHIfZ+WZnm06mFQP1rrGsYLmIQBAXVjdcKTjnh+c3EM4ja2wtk4IfcpDuZg9b&#10;TLQd+UjDyVciQNglqKD2vkukdEVNBt3CdsTBK21v0AfZV1L3OAa4aeVLFK2kwYZDQ40d7Wsqrqeb&#10;CW8gva6/svJ7vBw/n0x8K4sh/1DqcT5lGxCeJn8//k+/awXrOIa/MYEA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3aEfxQAAANwAAAAPAAAAAAAAAAAAAAAAAJgCAABkcnMv&#10;ZG93bnJldi54bWxQSwUGAAAAAAQABAD1AAAAigMAAAAA&#10;" path="m,1660l,e" filled="f" strokeweight=".21708mm">
                    <v:path arrowok="t" o:connecttype="custom" o:connectlocs="0,8377;0,6717" o:connectangles="0,0"/>
                  </v:shape>
                </v:group>
                <v:group id="Group 936" o:spid="_x0000_s1034" style="position:absolute;left:12474;top:8371;width:1575;height:2" coordorigin="12474,8371"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zRncUAAADcAAAADwAAAGRycy9kb3ducmV2LnhtbESPQYvCMBSE78L+h/CE&#10;vWnaXRS3GkXEXTyIoC6It0fzbIvNS2liW/+9EQSPw8x8w8wWnSlFQ7UrLCuIhxEI4tTqgjMF/8ff&#10;wQSE88gaS8uk4E4OFvOP3gwTbVveU3PwmQgQdgkqyL2vEildmpNBN7QVcfAutjbog6wzqWtsA9yU&#10;8iuKxtJgwWEhx4pWOaXXw80o+GuxXX7H62Z7vazu5+Nod9rGpNRnv1tOQXjq/Dv8am+0g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7M0Z3FAAAA3AAA&#10;AA8AAAAAAAAAAAAAAAAAqgIAAGRycy9kb3ducmV2LnhtbFBLBQYAAAAABAAEAPoAAACcAwAAAAA=&#10;">
                  <v:shape id="Freeform 937" o:spid="_x0000_s1035" style="position:absolute;left:12474;top:8371;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wgMUA&#10;AADcAAAADwAAAGRycy9kb3ducmV2LnhtbESPQWsCMRSE7wX/Q3iCt5pYcKurUUqLbU+lVRG8PTfP&#10;zeLmZdmk7vrvm0Khx2FmvmGW697V4kptqDxrmIwVCOLCm4pLDfvd5n4GIkRkg7Vn0nCjAOvV4G6J&#10;ufEdf9F1G0uRIBxy1GBjbHIpQ2HJYRj7hjh5Z986jEm2pTQtdgnuavmgVCYdVpwWLDb0bKm4bL+d&#10;BvWSbQ7WcJ8d315vh49T6Tr1qfVo2D8tQETq43/4r/1uNMynj/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CAxQAAANwAAAAPAAAAAAAAAAAAAAAAAJgCAABkcnMv&#10;ZG93bnJldi54bWxQSwUGAAAAAAQABAD1AAAAigMAAAAA&#10;" path="m,l1575,e" filled="f" strokecolor="#080000" strokeweight=".21708mm">
                    <v:path arrowok="t" o:connecttype="custom" o:connectlocs="0,0;1575,0" o:connectangles="0,0"/>
                  </v:shape>
                </v:group>
                <w10:wrap anchorx="page"/>
              </v:group>
            </w:pict>
          </mc:Fallback>
        </mc:AlternateContent>
      </w:r>
      <w:r w:rsidR="00992248">
        <w:rPr>
          <w:rFonts w:ascii="Arial" w:eastAsia="Arial" w:hAnsi="Arial" w:cs="Arial"/>
          <w:color w:val="030000"/>
          <w:position w:val="-1"/>
          <w:sz w:val="17"/>
          <w:szCs w:val="17"/>
        </w:rPr>
        <w:t>R38</w:t>
      </w:r>
      <w:r w:rsidR="00992248">
        <w:rPr>
          <w:rFonts w:ascii="Arial" w:eastAsia="Arial" w:hAnsi="Arial" w:cs="Arial"/>
          <w:color w:val="030000"/>
          <w:spacing w:val="23"/>
          <w:position w:val="-1"/>
          <w:sz w:val="17"/>
          <w:szCs w:val="17"/>
        </w:rPr>
        <w:t xml:space="preserve"> </w:t>
      </w:r>
      <w:r w:rsidR="00992248">
        <w:rPr>
          <w:rFonts w:ascii="Arial" w:eastAsia="Arial" w:hAnsi="Arial" w:cs="Arial"/>
          <w:color w:val="030000"/>
          <w:position w:val="-1"/>
          <w:sz w:val="17"/>
          <w:szCs w:val="17"/>
        </w:rPr>
        <w:t>E</w:t>
      </w:r>
      <w:r w:rsidR="00992248">
        <w:rPr>
          <w:rFonts w:ascii="Arial" w:eastAsia="Arial" w:hAnsi="Arial" w:cs="Arial"/>
          <w:color w:val="030000"/>
          <w:spacing w:val="-39"/>
          <w:position w:val="-1"/>
          <w:sz w:val="17"/>
          <w:szCs w:val="17"/>
        </w:rPr>
        <w:t xml:space="preserve"> </w:t>
      </w:r>
      <w:r w:rsidR="00992248">
        <w:rPr>
          <w:rFonts w:ascii="Arial" w:eastAsia="Arial" w:hAnsi="Arial" w:cs="Arial"/>
          <w:color w:val="030000"/>
          <w:position w:val="-1"/>
          <w:sz w:val="17"/>
          <w:szCs w:val="17"/>
        </w:rPr>
        <w:tab/>
        <w:t>R39</w:t>
      </w:r>
      <w:r w:rsidR="00992248">
        <w:rPr>
          <w:rFonts w:ascii="Arial" w:eastAsia="Arial" w:hAnsi="Arial" w:cs="Arial"/>
          <w:color w:val="030000"/>
          <w:spacing w:val="23"/>
          <w:position w:val="-1"/>
          <w:sz w:val="17"/>
          <w:szCs w:val="17"/>
        </w:rPr>
        <w:t xml:space="preserve"> </w:t>
      </w:r>
      <w:r w:rsidR="00992248">
        <w:rPr>
          <w:rFonts w:ascii="Arial" w:eastAsia="Arial" w:hAnsi="Arial" w:cs="Arial"/>
          <w:color w:val="030000"/>
          <w:position w:val="-1"/>
          <w:sz w:val="17"/>
          <w:szCs w:val="17"/>
        </w:rPr>
        <w:t>E</w:t>
      </w:r>
      <w:r w:rsidR="00992248">
        <w:rPr>
          <w:rFonts w:ascii="Arial" w:eastAsia="Arial" w:hAnsi="Arial" w:cs="Arial"/>
          <w:color w:val="030000"/>
          <w:spacing w:val="-39"/>
          <w:position w:val="-1"/>
          <w:sz w:val="17"/>
          <w:szCs w:val="17"/>
        </w:rPr>
        <w:t xml:space="preserve"> </w:t>
      </w:r>
      <w:r w:rsidR="00992248">
        <w:rPr>
          <w:rFonts w:ascii="Arial" w:eastAsia="Arial" w:hAnsi="Arial" w:cs="Arial"/>
          <w:color w:val="030000"/>
          <w:position w:val="-1"/>
          <w:sz w:val="17"/>
          <w:szCs w:val="17"/>
        </w:rPr>
        <w:tab/>
      </w:r>
      <w:r w:rsidR="00992248">
        <w:rPr>
          <w:rFonts w:ascii="Arial" w:eastAsia="Arial" w:hAnsi="Arial" w:cs="Arial"/>
          <w:color w:val="030000"/>
          <w:position w:val="1"/>
          <w:sz w:val="16"/>
          <w:szCs w:val="16"/>
        </w:rPr>
        <w:t>R</w:t>
      </w:r>
      <w:r w:rsidR="00992248">
        <w:rPr>
          <w:rFonts w:ascii="Arial" w:eastAsia="Arial" w:hAnsi="Arial" w:cs="Arial"/>
          <w:color w:val="030000"/>
          <w:spacing w:val="-1"/>
          <w:position w:val="1"/>
          <w:sz w:val="16"/>
          <w:szCs w:val="16"/>
        </w:rPr>
        <w:t xml:space="preserve"> </w:t>
      </w:r>
      <w:r w:rsidR="00992248">
        <w:rPr>
          <w:rFonts w:ascii="Arial" w:eastAsia="Arial" w:hAnsi="Arial" w:cs="Arial"/>
          <w:color w:val="030000"/>
          <w:w w:val="107"/>
          <w:position w:val="1"/>
          <w:sz w:val="16"/>
          <w:szCs w:val="16"/>
        </w:rPr>
        <w:t>40E</w:t>
      </w:r>
    </w:p>
    <w:p w:rsidR="00C51A6A" w:rsidRDefault="00C51A6A">
      <w:pPr>
        <w:spacing w:before="10" w:after="0" w:line="180" w:lineRule="exact"/>
        <w:rPr>
          <w:sz w:val="18"/>
          <w:szCs w:val="18"/>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2" w:after="0" w:line="158" w:lineRule="exact"/>
        <w:ind w:right="1658"/>
        <w:jc w:val="right"/>
        <w:rPr>
          <w:rFonts w:ascii="Arial" w:eastAsia="Arial" w:hAnsi="Arial" w:cs="Arial"/>
          <w:sz w:val="14"/>
          <w:szCs w:val="14"/>
        </w:rPr>
      </w:pPr>
      <w:r>
        <w:rPr>
          <w:rFonts w:ascii="Arial" w:eastAsia="Arial" w:hAnsi="Arial" w:cs="Arial"/>
          <w:color w:val="030000"/>
          <w:w w:val="85"/>
          <w:position w:val="-1"/>
          <w:sz w:val="14"/>
          <w:szCs w:val="14"/>
        </w:rPr>
        <w:t>Vllollo'M&gt;</w:t>
      </w:r>
      <w:r>
        <w:rPr>
          <w:rFonts w:ascii="Arial" w:eastAsia="Arial" w:hAnsi="Arial" w:cs="Arial"/>
          <w:color w:val="030000"/>
          <w:spacing w:val="-9"/>
          <w:w w:val="85"/>
          <w:position w:val="-1"/>
          <w:sz w:val="14"/>
          <w:szCs w:val="14"/>
        </w:rPr>
        <w:t xml:space="preserve"> </w:t>
      </w:r>
      <w:r>
        <w:rPr>
          <w:rFonts w:ascii="Arial" w:eastAsia="Arial" w:hAnsi="Arial" w:cs="Arial"/>
          <w:color w:val="030000"/>
          <w:spacing w:val="-2"/>
          <w:w w:val="97"/>
          <w:position w:val="-1"/>
          <w:sz w:val="14"/>
          <w:szCs w:val="14"/>
        </w:rPr>
        <w:t>C</w:t>
      </w:r>
      <w:r>
        <w:rPr>
          <w:rFonts w:ascii="Arial" w:eastAsia="Arial" w:hAnsi="Arial" w:cs="Arial"/>
          <w:color w:val="030000"/>
          <w:w w:val="105"/>
          <w:position w:val="-1"/>
          <w:sz w:val="14"/>
          <w:szCs w:val="14"/>
        </w:rPr>
        <w:t>runty</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00" w:lineRule="exact"/>
        <w:rPr>
          <w:sz w:val="20"/>
          <w:szCs w:val="20"/>
        </w:rPr>
      </w:pPr>
    </w:p>
    <w:p w:rsidR="00C51A6A" w:rsidRDefault="00992248">
      <w:pPr>
        <w:spacing w:before="38" w:after="0" w:line="241" w:lineRule="exact"/>
        <w:ind w:left="1471" w:right="-20"/>
        <w:rPr>
          <w:rFonts w:ascii="Courier New" w:eastAsia="Courier New" w:hAnsi="Courier New" w:cs="Courier New"/>
        </w:rPr>
      </w:pPr>
      <w:r>
        <w:rPr>
          <w:rFonts w:ascii="Courier New" w:eastAsia="Courier New" w:hAnsi="Courier New" w:cs="Courier New"/>
          <w:color w:val="030000"/>
          <w:position w:val="1"/>
        </w:rPr>
        <w:t>T3N</w:t>
      </w:r>
    </w:p>
    <w:p w:rsidR="00C51A6A" w:rsidRDefault="00C51A6A">
      <w:pPr>
        <w:spacing w:before="9"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241" w:lineRule="exact"/>
        <w:ind w:left="1471" w:right="-20"/>
        <w:rPr>
          <w:rFonts w:ascii="Courier New" w:eastAsia="Courier New" w:hAnsi="Courier New" w:cs="Courier New"/>
        </w:rPr>
      </w:pPr>
      <w:r>
        <w:rPr>
          <w:rFonts w:ascii="Courier New" w:eastAsia="Courier New" w:hAnsi="Courier New" w:cs="Courier New"/>
          <w:color w:val="030000"/>
          <w:position w:val="1"/>
        </w:rPr>
        <w:t>T2N</w:t>
      </w:r>
    </w:p>
    <w:p w:rsidR="00C51A6A" w:rsidRDefault="00C51A6A">
      <w:pPr>
        <w:spacing w:before="3"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67"/>
          <w:pgSz w:w="15840" w:h="12240" w:orient="landscape"/>
          <w:pgMar w:top="1120" w:right="1720" w:bottom="280" w:left="640" w:header="0" w:footer="0" w:gutter="0"/>
          <w:cols w:space="720"/>
        </w:sectPr>
      </w:pPr>
    </w:p>
    <w:p w:rsidR="00C51A6A" w:rsidRDefault="00C51A6A">
      <w:pPr>
        <w:spacing w:before="4"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right="-20"/>
        <w:jc w:val="right"/>
        <w:rPr>
          <w:rFonts w:ascii="Courier New" w:eastAsia="Courier New" w:hAnsi="Courier New" w:cs="Courier New"/>
        </w:rPr>
      </w:pPr>
      <w:r>
        <w:rPr>
          <w:rFonts w:ascii="Courier New" w:eastAsia="Courier New" w:hAnsi="Courier New" w:cs="Courier New"/>
          <w:color w:val="030000"/>
          <w:w w:val="93"/>
        </w:rPr>
        <w:t>T1N</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00" w:lineRule="exact"/>
        <w:rPr>
          <w:sz w:val="20"/>
          <w:szCs w:val="20"/>
        </w:rPr>
      </w:pPr>
    </w:p>
    <w:p w:rsidR="00C51A6A" w:rsidRDefault="00992248">
      <w:pPr>
        <w:spacing w:after="0" w:line="185" w:lineRule="atLeast"/>
        <w:ind w:left="117" w:right="-20"/>
        <w:rPr>
          <w:rFonts w:ascii="Arial" w:eastAsia="Arial" w:hAnsi="Arial" w:cs="Arial"/>
          <w:sz w:val="12"/>
          <w:szCs w:val="12"/>
        </w:rPr>
      </w:pPr>
      <w:r>
        <w:rPr>
          <w:rFonts w:ascii="Arial" w:eastAsia="Arial" w:hAnsi="Arial" w:cs="Arial"/>
          <w:color w:val="808080"/>
          <w:w w:val="110"/>
          <w:sz w:val="12"/>
          <w:szCs w:val="12"/>
        </w:rPr>
        <w:t>&lt;D</w:t>
      </w:r>
    </w:p>
    <w:p w:rsidR="00C51A6A" w:rsidRDefault="00992248">
      <w:pPr>
        <w:spacing w:before="3" w:after="0" w:line="100" w:lineRule="exact"/>
        <w:rPr>
          <w:sz w:val="10"/>
          <w:szCs w:val="1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30" w:lineRule="atLeast"/>
        <w:ind w:right="-61"/>
        <w:rPr>
          <w:rFonts w:ascii="Arial" w:eastAsia="Arial" w:hAnsi="Arial" w:cs="Arial"/>
          <w:sz w:val="14"/>
          <w:szCs w:val="14"/>
        </w:rPr>
      </w:pPr>
      <w:r>
        <w:rPr>
          <w:rFonts w:ascii="Times New Roman" w:eastAsia="Times New Roman" w:hAnsi="Times New Roman" w:cs="Times New Roman"/>
          <w:color w:val="030000"/>
          <w:w w:val="93"/>
          <w:sz w:val="14"/>
          <w:szCs w:val="14"/>
        </w:rPr>
        <w:t>La</w:t>
      </w:r>
      <w:r>
        <w:rPr>
          <w:rFonts w:ascii="Times New Roman" w:eastAsia="Times New Roman" w:hAnsi="Times New Roman" w:cs="Times New Roman"/>
          <w:color w:val="030000"/>
          <w:spacing w:val="-4"/>
          <w:w w:val="93"/>
          <w:sz w:val="14"/>
          <w:szCs w:val="14"/>
        </w:rPr>
        <w:t xml:space="preserve"> </w:t>
      </w:r>
      <w:r>
        <w:rPr>
          <w:rFonts w:ascii="Arial" w:eastAsia="Arial" w:hAnsi="Arial" w:cs="Arial"/>
          <w:color w:val="030000"/>
          <w:sz w:val="14"/>
          <w:szCs w:val="14"/>
        </w:rPr>
        <w:t>Grande</w:t>
      </w:r>
      <w:r>
        <w:rPr>
          <w:rFonts w:ascii="Arial" w:eastAsia="Arial" w:hAnsi="Arial" w:cs="Arial"/>
          <w:color w:val="030000"/>
          <w:spacing w:val="-1"/>
          <w:sz w:val="14"/>
          <w:szCs w:val="14"/>
        </w:rPr>
        <w:t>.</w:t>
      </w:r>
      <w:r>
        <w:rPr>
          <w:rFonts w:ascii="Arial" w:eastAsia="Arial" w:hAnsi="Arial" w:cs="Arial"/>
          <w:color w:val="030000"/>
          <w:sz w:val="14"/>
          <w:szCs w:val="14"/>
        </w:rPr>
        <w:t>OR</w:t>
      </w:r>
    </w:p>
    <w:p w:rsidR="00C51A6A" w:rsidRDefault="00992248">
      <w:pPr>
        <w:spacing w:before="10" w:after="0" w:line="392" w:lineRule="exact"/>
        <w:ind w:right="87"/>
        <w:jc w:val="right"/>
        <w:rPr>
          <w:rFonts w:ascii="Arial" w:eastAsia="Arial" w:hAnsi="Arial" w:cs="Arial"/>
          <w:sz w:val="39"/>
          <w:szCs w:val="39"/>
        </w:rPr>
      </w:pPr>
      <w:r>
        <w:br w:type="column"/>
      </w:r>
      <w:r>
        <w:rPr>
          <w:rFonts w:ascii="Arial" w:eastAsia="Arial" w:hAnsi="Arial" w:cs="Arial"/>
          <w:color w:val="030000"/>
          <w:w w:val="75"/>
          <w:position w:val="-5"/>
          <w:sz w:val="39"/>
          <w:szCs w:val="39"/>
        </w:rPr>
        <w:t>6.</w:t>
      </w:r>
    </w:p>
    <w:p w:rsidR="00C51A6A" w:rsidRDefault="0034132C">
      <w:pPr>
        <w:spacing w:after="0" w:line="311" w:lineRule="exact"/>
        <w:ind w:left="37" w:right="-20"/>
        <w:rPr>
          <w:rFonts w:ascii="Arial" w:eastAsia="Arial" w:hAnsi="Arial" w:cs="Arial"/>
          <w:sz w:val="27"/>
          <w:szCs w:val="27"/>
        </w:rPr>
      </w:pPr>
      <w:r>
        <w:rPr>
          <w:noProof/>
        </w:rPr>
        <mc:AlternateContent>
          <mc:Choice Requires="wps">
            <w:drawing>
              <wp:anchor distT="0" distB="0" distL="114300" distR="114300" simplePos="0" relativeHeight="503305881" behindDoc="1" locked="0" layoutInCell="1" allowOverlap="1">
                <wp:simplePos x="0" y="0"/>
                <wp:positionH relativeFrom="page">
                  <wp:posOffset>8780780</wp:posOffset>
                </wp:positionH>
                <wp:positionV relativeFrom="paragraph">
                  <wp:posOffset>-15875</wp:posOffset>
                </wp:positionV>
                <wp:extent cx="69850" cy="76200"/>
                <wp:effectExtent l="0" t="3175" r="0" b="0"/>
                <wp:wrapNone/>
                <wp:docPr id="947"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4" o:spid="_x0000_s1044" type="#_x0000_t202" style="position:absolute;left:0;text-align:left;margin-left:691.4pt;margin-top:-1.25pt;width:5.5pt;height:6pt;z-index:-105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spsAIAALI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Times New Roman" w:eastAsia="Times New Roman" w:hAnsi="Times New Roman" w:cs="Times New Roman"/>
          <w:color w:val="C15B21"/>
          <w:position w:val="-8"/>
          <w:sz w:val="48"/>
          <w:szCs w:val="48"/>
          <w:u w:val="single" w:color="4884A0"/>
        </w:rPr>
        <w:t>-</w:t>
      </w:r>
      <w:r w:rsidR="00992248">
        <w:rPr>
          <w:rFonts w:ascii="Times New Roman" w:eastAsia="Times New Roman" w:hAnsi="Times New Roman" w:cs="Times New Roman"/>
          <w:color w:val="C15B21"/>
          <w:spacing w:val="2"/>
          <w:position w:val="-8"/>
          <w:sz w:val="48"/>
          <w:szCs w:val="48"/>
          <w:u w:val="single" w:color="4884A0"/>
        </w:rPr>
        <w:t>-</w:t>
      </w:r>
      <w:r w:rsidR="00992248">
        <w:rPr>
          <w:rFonts w:ascii="Arial" w:eastAsia="Arial" w:hAnsi="Arial" w:cs="Arial"/>
          <w:color w:val="030000"/>
          <w:spacing w:val="-66"/>
          <w:position w:val="-11"/>
          <w:sz w:val="27"/>
          <w:szCs w:val="27"/>
        </w:rPr>
        <w:t>,</w:t>
      </w:r>
      <w:r w:rsidR="00992248">
        <w:rPr>
          <w:rFonts w:ascii="Times New Roman" w:eastAsia="Times New Roman" w:hAnsi="Times New Roman" w:cs="Times New Roman"/>
          <w:color w:val="030000"/>
          <w:spacing w:val="-99"/>
          <w:position w:val="-8"/>
          <w:sz w:val="48"/>
          <w:szCs w:val="48"/>
        </w:rPr>
        <w:t>-</w:t>
      </w:r>
      <w:r w:rsidR="00992248">
        <w:rPr>
          <w:rFonts w:ascii="Arial" w:eastAsia="Arial" w:hAnsi="Arial" w:cs="Arial"/>
          <w:color w:val="030000"/>
          <w:position w:val="-11"/>
          <w:sz w:val="27"/>
          <w:szCs w:val="27"/>
        </w:rPr>
        <w:t>.</w:t>
      </w:r>
      <w:r w:rsidR="00992248">
        <w:rPr>
          <w:rFonts w:ascii="Arial" w:eastAsia="Arial" w:hAnsi="Arial" w:cs="Arial"/>
          <w:color w:val="030000"/>
          <w:spacing w:val="-40"/>
          <w:position w:val="-11"/>
          <w:sz w:val="27"/>
          <w:szCs w:val="27"/>
        </w:rPr>
        <w:t>,</w:t>
      </w:r>
      <w:r w:rsidR="00992248">
        <w:rPr>
          <w:rFonts w:ascii="Times New Roman" w:eastAsia="Times New Roman" w:hAnsi="Times New Roman" w:cs="Times New Roman"/>
          <w:color w:val="030000"/>
          <w:spacing w:val="-123"/>
          <w:position w:val="-8"/>
          <w:sz w:val="48"/>
          <w:szCs w:val="48"/>
        </w:rPr>
        <w:t>·</w:t>
      </w:r>
      <w:r w:rsidR="00992248">
        <w:rPr>
          <w:rFonts w:ascii="Arial" w:eastAsia="Arial" w:hAnsi="Arial" w:cs="Arial"/>
          <w:color w:val="030000"/>
          <w:position w:val="-11"/>
          <w:sz w:val="27"/>
          <w:szCs w:val="27"/>
        </w:rPr>
        <w:t>.</w:t>
      </w:r>
    </w:p>
    <w:p w:rsidR="00C51A6A" w:rsidRDefault="00992248">
      <w:pPr>
        <w:spacing w:after="0" w:line="416" w:lineRule="exact"/>
        <w:ind w:left="25" w:right="-20"/>
        <w:rPr>
          <w:rFonts w:ascii="Times New Roman" w:eastAsia="Times New Roman" w:hAnsi="Times New Roman" w:cs="Times New Roman"/>
          <w:sz w:val="20"/>
          <w:szCs w:val="20"/>
        </w:rPr>
      </w:pPr>
      <w:r>
        <w:rPr>
          <w:rFonts w:ascii="Times New Roman" w:eastAsia="Times New Roman" w:hAnsi="Times New Roman" w:cs="Times New Roman"/>
          <w:b/>
          <w:bCs/>
          <w:color w:val="706B6B"/>
          <w:w w:val="85"/>
          <w:position w:val="6"/>
          <w:sz w:val="20"/>
          <w:szCs w:val="20"/>
        </w:rPr>
        <w:t>c::</w:t>
      </w:r>
      <w:r>
        <w:rPr>
          <w:rFonts w:ascii="Times New Roman" w:eastAsia="Times New Roman" w:hAnsi="Times New Roman" w:cs="Times New Roman"/>
          <w:b/>
          <w:bCs/>
          <w:color w:val="706B6B"/>
          <w:spacing w:val="6"/>
          <w:w w:val="86"/>
          <w:position w:val="6"/>
          <w:sz w:val="20"/>
          <w:szCs w:val="20"/>
        </w:rPr>
        <w:t>J</w:t>
      </w:r>
      <w:r>
        <w:rPr>
          <w:rFonts w:ascii="Times New Roman" w:eastAsia="Times New Roman" w:hAnsi="Times New Roman" w:cs="Times New Roman"/>
          <w:b/>
          <w:bCs/>
          <w:color w:val="030000"/>
          <w:spacing w:val="-63"/>
          <w:w w:val="67"/>
          <w:position w:val="6"/>
          <w:sz w:val="20"/>
          <w:szCs w:val="20"/>
        </w:rPr>
        <w:t>c</w:t>
      </w:r>
      <w:r>
        <w:rPr>
          <w:rFonts w:ascii="Times New Roman" w:eastAsia="Times New Roman" w:hAnsi="Times New Roman" w:cs="Times New Roman"/>
          <w:color w:val="030000"/>
          <w:spacing w:val="-30"/>
          <w:w w:val="39"/>
          <w:position w:val="-9"/>
          <w:sz w:val="68"/>
          <w:szCs w:val="68"/>
        </w:rPr>
        <w:t>.</w:t>
      </w:r>
      <w:r>
        <w:rPr>
          <w:rFonts w:ascii="Times New Roman" w:eastAsia="Times New Roman" w:hAnsi="Times New Roman" w:cs="Times New Roman"/>
          <w:b/>
          <w:bCs/>
          <w:color w:val="030000"/>
          <w:spacing w:val="-39"/>
          <w:w w:val="68"/>
          <w:position w:val="6"/>
          <w:sz w:val="20"/>
          <w:szCs w:val="20"/>
        </w:rPr>
        <w:t>•</w:t>
      </w:r>
      <w:r>
        <w:rPr>
          <w:rFonts w:ascii="Times New Roman" w:eastAsia="Times New Roman" w:hAnsi="Times New Roman" w:cs="Times New Roman"/>
          <w:color w:val="030000"/>
          <w:spacing w:val="-73"/>
          <w:w w:val="39"/>
          <w:position w:val="-9"/>
          <w:sz w:val="68"/>
          <w:szCs w:val="68"/>
        </w:rPr>
        <w:t>.</w:t>
      </w:r>
      <w:r>
        <w:rPr>
          <w:rFonts w:ascii="Times New Roman" w:eastAsia="Times New Roman" w:hAnsi="Times New Roman" w:cs="Times New Roman"/>
          <w:b/>
          <w:bCs/>
          <w:color w:val="030000"/>
          <w:spacing w:val="-14"/>
          <w:w w:val="68"/>
          <w:position w:val="6"/>
          <w:sz w:val="20"/>
          <w:szCs w:val="20"/>
        </w:rPr>
        <w:t>•</w:t>
      </w:r>
      <w:r>
        <w:rPr>
          <w:rFonts w:ascii="Times New Roman" w:eastAsia="Times New Roman" w:hAnsi="Times New Roman" w:cs="Times New Roman"/>
          <w:color w:val="030000"/>
          <w:spacing w:val="-123"/>
          <w:w w:val="39"/>
          <w:position w:val="-9"/>
          <w:sz w:val="68"/>
          <w:szCs w:val="68"/>
        </w:rPr>
        <w:t>.</w:t>
      </w:r>
      <w:r>
        <w:rPr>
          <w:rFonts w:ascii="Times New Roman" w:eastAsia="Times New Roman" w:hAnsi="Times New Roman" w:cs="Times New Roman"/>
          <w:b/>
          <w:bCs/>
          <w:color w:val="030000"/>
          <w:w w:val="68"/>
          <w:position w:val="6"/>
          <w:sz w:val="20"/>
          <w:szCs w:val="20"/>
        </w:rPr>
        <w:t>u</w:t>
      </w:r>
    </w:p>
    <w:p w:rsidR="00C51A6A" w:rsidRDefault="00992248">
      <w:pPr>
        <w:spacing w:after="0" w:line="42" w:lineRule="exact"/>
        <w:ind w:right="-20"/>
        <w:rPr>
          <w:rFonts w:ascii="Arial" w:eastAsia="Arial" w:hAnsi="Arial" w:cs="Arial"/>
          <w:sz w:val="9"/>
          <w:szCs w:val="9"/>
        </w:rPr>
      </w:pPr>
      <w:r>
        <w:rPr>
          <w:rFonts w:ascii="Times New Roman" w:eastAsia="Times New Roman" w:hAnsi="Times New Roman" w:cs="Times New Roman"/>
          <w:color w:val="6B0705"/>
          <w:spacing w:val="-17"/>
          <w:w w:val="118"/>
          <w:position w:val="-36"/>
          <w:sz w:val="68"/>
          <w:szCs w:val="68"/>
        </w:rPr>
        <w:t>8</w:t>
      </w:r>
      <w:r>
        <w:rPr>
          <w:rFonts w:ascii="Arial" w:eastAsia="Arial" w:hAnsi="Arial" w:cs="Arial"/>
          <w:b/>
          <w:bCs/>
          <w:color w:val="030000"/>
          <w:w w:val="75"/>
          <w:position w:val="-31"/>
          <w:sz w:val="9"/>
          <w:szCs w:val="9"/>
        </w:rPr>
        <w:t>W</w:t>
      </w:r>
      <w:r>
        <w:rPr>
          <w:rFonts w:ascii="Arial" w:eastAsia="Arial" w:hAnsi="Arial" w:cs="Arial"/>
          <w:b/>
          <w:bCs/>
          <w:color w:val="030000"/>
          <w:spacing w:val="-6"/>
          <w:position w:val="-31"/>
          <w:sz w:val="9"/>
          <w:szCs w:val="9"/>
        </w:rPr>
        <w:t xml:space="preserve"> </w:t>
      </w:r>
      <w:r>
        <w:rPr>
          <w:rFonts w:ascii="Arial" w:eastAsia="Arial" w:hAnsi="Arial" w:cs="Arial"/>
          <w:b/>
          <w:bCs/>
          <w:color w:val="030000"/>
          <w:w w:val="102"/>
          <w:position w:val="-31"/>
          <w:sz w:val="9"/>
          <w:szCs w:val="9"/>
        </w:rPr>
        <w:t>18oonllsy</w:t>
      </w:r>
    </w:p>
    <w:p w:rsidR="00C51A6A" w:rsidRDefault="00C51A6A">
      <w:pPr>
        <w:spacing w:after="0"/>
        <w:sectPr w:rsidR="00C51A6A">
          <w:type w:val="continuous"/>
          <w:pgSz w:w="15840" w:h="12240" w:orient="landscape"/>
          <w:pgMar w:top="1480" w:right="1720" w:bottom="920" w:left="640" w:header="720" w:footer="720" w:gutter="0"/>
          <w:cols w:num="3" w:space="720" w:equalWidth="0">
            <w:col w:w="1913" w:space="111"/>
            <w:col w:w="874" w:space="9059"/>
            <w:col w:w="1523"/>
          </w:cols>
        </w:sectPr>
      </w:pPr>
    </w:p>
    <w:p w:rsidR="00C51A6A" w:rsidRDefault="0034132C">
      <w:pPr>
        <w:spacing w:after="0" w:line="106" w:lineRule="atLeast"/>
        <w:ind w:left="129" w:right="-61"/>
        <w:rPr>
          <w:rFonts w:ascii="Arial" w:eastAsia="Arial" w:hAnsi="Arial" w:cs="Arial"/>
          <w:sz w:val="14"/>
          <w:szCs w:val="14"/>
        </w:rPr>
      </w:pPr>
      <w:r>
        <w:rPr>
          <w:noProof/>
        </w:rPr>
        <mc:AlternateContent>
          <mc:Choice Requires="wpg">
            <w:drawing>
              <wp:anchor distT="0" distB="0" distL="114300" distR="114300" simplePos="0" relativeHeight="503305880" behindDoc="1" locked="0" layoutInCell="1" allowOverlap="1">
                <wp:simplePos x="0" y="0"/>
                <wp:positionH relativeFrom="page">
                  <wp:posOffset>1266190</wp:posOffset>
                </wp:positionH>
                <wp:positionV relativeFrom="paragraph">
                  <wp:posOffset>-92075</wp:posOffset>
                </wp:positionV>
                <wp:extent cx="1430020" cy="406400"/>
                <wp:effectExtent l="8890" t="3175" r="8890" b="9525"/>
                <wp:wrapNone/>
                <wp:docPr id="942"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406400"/>
                          <a:chOff x="1994" y="-145"/>
                          <a:chExt cx="2252" cy="640"/>
                        </a:xfrm>
                      </wpg:grpSpPr>
                      <wpg:grpSp>
                        <wpg:cNvPr id="943" name="Group 932"/>
                        <wpg:cNvGrpSpPr>
                          <a:grpSpLocks/>
                        </wpg:cNvGrpSpPr>
                        <wpg:grpSpPr bwMode="auto">
                          <a:xfrm>
                            <a:off x="2000" y="482"/>
                            <a:ext cx="2240" cy="2"/>
                            <a:chOff x="2000" y="482"/>
                            <a:chExt cx="2240" cy="2"/>
                          </a:xfrm>
                        </wpg:grpSpPr>
                        <wps:wsp>
                          <wps:cNvPr id="944" name="Freeform 933"/>
                          <wps:cNvSpPr>
                            <a:spLocks/>
                          </wps:cNvSpPr>
                          <wps:spPr bwMode="auto">
                            <a:xfrm>
                              <a:off x="2000" y="482"/>
                              <a:ext cx="2240" cy="2"/>
                            </a:xfrm>
                            <a:custGeom>
                              <a:avLst/>
                              <a:gdLst>
                                <a:gd name="T0" fmla="+- 0 2000 2000"/>
                                <a:gd name="T1" fmla="*/ T0 w 2240"/>
                                <a:gd name="T2" fmla="+- 0 4240 2000"/>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5" name="Group 930"/>
                        <wpg:cNvGrpSpPr>
                          <a:grpSpLocks/>
                        </wpg:cNvGrpSpPr>
                        <wpg:grpSpPr bwMode="auto">
                          <a:xfrm>
                            <a:off x="2006" y="-139"/>
                            <a:ext cx="2" cy="627"/>
                            <a:chOff x="2006" y="-139"/>
                            <a:chExt cx="2" cy="627"/>
                          </a:xfrm>
                        </wpg:grpSpPr>
                        <wps:wsp>
                          <wps:cNvPr id="946" name="Freeform 931"/>
                          <wps:cNvSpPr>
                            <a:spLocks/>
                          </wps:cNvSpPr>
                          <wps:spPr bwMode="auto">
                            <a:xfrm>
                              <a:off x="2006" y="-139"/>
                              <a:ext cx="2" cy="627"/>
                            </a:xfrm>
                            <a:custGeom>
                              <a:avLst/>
                              <a:gdLst>
                                <a:gd name="T0" fmla="+- 0 488 -139"/>
                                <a:gd name="T1" fmla="*/ 488 h 627"/>
                                <a:gd name="T2" fmla="+- 0 -139 -139"/>
                                <a:gd name="T3" fmla="*/ -139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29" o:spid="_x0000_s1026" style="position:absolute;margin-left:99.7pt;margin-top:-7.25pt;width:112.6pt;height:32pt;z-index:-10600;mso-position-horizontal-relative:page" coordorigin="1994,-145" coordsize="22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">
                <v:group id="Group 932" o:spid="_x0000_s1027" style="position:absolute;left:2000;top:482;width:2240;height:2" coordorigin="2000,482"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2Lk2MUAAADcAAAADwAAAGRycy9kb3ducmV2LnhtbESPQWvCQBSE7wX/w/IE&#10;b7qJWrHRVURUPEihWii9PbLPJJh9G7JrEv+9WxB6HGbmG2a57kwpGqpdYVlBPIpAEKdWF5wp+L7s&#10;h3MQziNrLC2Tggc5WK96b0tMtG35i5qzz0SAsEtQQe59lUjp0pwMupGtiIN3tbVBH2SdSV1jG+Cm&#10;lOMomkmDBYeFHCva5pTeznej4NBiu5nEu+Z0u24fv5f3z59TTEoN+t1mAcJT5//Dr/ZRK/iY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i5NjFAAAA3AAA&#10;AA8AAAAAAAAAAAAAAAAAqgIAAGRycy9kb3ducmV2LnhtbFBLBQYAAAAABAAEAPoAAACcAwAAAAA=&#10;">
                  <v:shape id="Freeform 933" o:spid="_x0000_s1028" style="position:absolute;left:2000;top:482;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msQA&#10;AADcAAAADwAAAGRycy9kb3ducmV2LnhtbESPQWvCQBSE74L/YXmF3nRTkbSmrhKUQnozNqnXR/aZ&#10;BLNvQ3ar6b/vCgWPw8x8w6y3o+nElQbXWlbwMo9AEFdWt1wrKL4+Zm8gnEfW2FkmBb/kYLuZTtaY&#10;aHvjnK5HX4sAYZeggsb7PpHSVQ0ZdHPbEwfvbAeDPsihlnrAW4CbTi6iKJYGWw4LDfa0a6i6HH+M&#10;gvK1ik77/PRdxllepKtPx4fUKfX8NKbvIDyN/hH+b2dawWq5hP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gJrEAAAA3AAAAA8AAAAAAAAAAAAAAAAAmAIAAGRycy9k&#10;b3ducmV2LnhtbFBLBQYAAAAABAAEAPUAAACJAwAAAAA=&#10;" path="m,l2240,e" filled="f" strokecolor="#6b6b6b" strokeweight=".21708mm">
                    <v:path arrowok="t" o:connecttype="custom" o:connectlocs="0,0;2240,0" o:connectangles="0,0"/>
                  </v:shape>
                </v:group>
                <v:group id="Group 930" o:spid="_x0000_s1029" style="position:absolute;left:2006;top:-139;width:2;height:627" coordorigin="2006,-13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ZN8YAAADcAAAADwAAAGRycy9kb3ducmV2LnhtbESPQWvCQBSE7wX/w/IE&#10;b3UTNWKjq4jY0kMoVAult0f2mQSzb0N2TeK/dwuFHoeZ+YbZ7AZTi45aV1lWEE8jEMS51RUXCr7O&#10;r88rEM4ja6wtk4I7OdhtR08bTLXt+ZO6ky9EgLBLUUHpfZNK6fKSDLqpbYiDd7GtQR9kW0jdYh/g&#10;ppazKFpKgxWHhRIbOpSUX083o+Ctx34/j49ddr0c7j/n5OM7i0mpyXjYr0F4Gvx/+K/9rhW8L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x9k3xgAAANwA&#10;AAAPAAAAAAAAAAAAAAAAAKoCAABkcnMvZG93bnJldi54bWxQSwUGAAAAAAQABAD6AAAAnQMAAAAA&#10;">
                  <v:shape id="Freeform 931" o:spid="_x0000_s1030" style="position:absolute;left:2006;top:-13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0S+McA&#10;AADcAAAADwAAAGRycy9kb3ducmV2LnhtbESPQWvCQBSE74X+h+UVvBTdVERi6irFRvRgD0YP9vbI&#10;viah2bdpdtX133cLQo/DzHzDzJfBtOJCvWssK3gZJSCIS6sbrhQcD+thCsJ5ZI2tZVJwIwfLxePD&#10;HDNtr7ynS+ErESHsMlRQe99lUrqyJoNuZDvi6H3Z3qCPsq+k7vEa4aaV4ySZSoMNx4UaO1rVVH4X&#10;Z6Ngt/XjJjxvPvL0Pc9/Vqk7hc9UqcFTeHsF4Sn4//C9vdUKZpMp/J2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tEvjHAAAA3AAAAA8AAAAAAAAAAAAAAAAAmAIAAGRy&#10;cy9kb3ducmV2LnhtbFBLBQYAAAAABAAEAPUAAACMAwAAAAA=&#10;" path="m,627l,e" filled="f" strokecolor="#6b6b6b" strokeweight=".21708mm">
                    <v:path arrowok="t" o:connecttype="custom" o:connectlocs="0,488;0,-139" o:connectangles="0,0"/>
                  </v:shape>
                </v:group>
                <w10:wrap anchorx="page"/>
              </v:group>
            </w:pict>
          </mc:Fallback>
        </mc:AlternateContent>
      </w:r>
      <w:r w:rsidR="00992248">
        <w:rPr>
          <w:rFonts w:ascii="Arial" w:eastAsia="Arial" w:hAnsi="Arial" w:cs="Arial"/>
          <w:color w:val="808080"/>
          <w:w w:val="82"/>
          <w:sz w:val="14"/>
          <w:szCs w:val="14"/>
        </w:rPr>
        <w:t>.!:&gt;</w:t>
      </w:r>
    </w:p>
    <w:p w:rsidR="00C51A6A" w:rsidRDefault="00992248">
      <w:pPr>
        <w:spacing w:after="0" w:line="180" w:lineRule="atLeast"/>
        <w:ind w:right="-20"/>
        <w:rPr>
          <w:rFonts w:ascii="Arial" w:eastAsia="Arial" w:hAnsi="Arial" w:cs="Arial"/>
          <w:sz w:val="14"/>
          <w:szCs w:val="14"/>
        </w:rPr>
      </w:pPr>
      <w:r>
        <w:br w:type="column"/>
      </w:r>
      <w:r>
        <w:rPr>
          <w:rFonts w:ascii="Arial" w:eastAsia="Arial" w:hAnsi="Arial" w:cs="Arial"/>
          <w:color w:val="030000"/>
          <w:w w:val="94"/>
          <w:sz w:val="14"/>
          <w:szCs w:val="14"/>
        </w:rPr>
        <w:t>Northeast</w:t>
      </w:r>
      <w:r>
        <w:rPr>
          <w:rFonts w:ascii="Arial" w:eastAsia="Arial" w:hAnsi="Arial" w:cs="Arial"/>
          <w:color w:val="030000"/>
          <w:spacing w:val="-7"/>
          <w:w w:val="94"/>
          <w:sz w:val="14"/>
          <w:szCs w:val="14"/>
        </w:rPr>
        <w:t xml:space="preserve"> </w:t>
      </w:r>
      <w:r>
        <w:rPr>
          <w:rFonts w:ascii="Arial" w:eastAsia="Arial" w:hAnsi="Arial" w:cs="Arial"/>
          <w:color w:val="030000"/>
          <w:w w:val="97"/>
          <w:sz w:val="14"/>
          <w:szCs w:val="14"/>
        </w:rPr>
        <w:t>Orego</w:t>
      </w:r>
      <w:r>
        <w:rPr>
          <w:rFonts w:ascii="Arial" w:eastAsia="Arial" w:hAnsi="Arial" w:cs="Arial"/>
          <w:color w:val="030000"/>
          <w:w w:val="98"/>
          <w:sz w:val="14"/>
          <w:szCs w:val="14"/>
        </w:rPr>
        <w:t>n</w:t>
      </w:r>
      <w:r>
        <w:rPr>
          <w:rFonts w:ascii="Arial" w:eastAsia="Arial" w:hAnsi="Arial" w:cs="Arial"/>
          <w:color w:val="030000"/>
          <w:spacing w:val="-27"/>
          <w:sz w:val="14"/>
          <w:szCs w:val="14"/>
        </w:rPr>
        <w:t xml:space="preserve"> </w:t>
      </w:r>
      <w:r>
        <w:rPr>
          <w:rFonts w:ascii="Arial" w:eastAsia="Arial" w:hAnsi="Arial" w:cs="Arial"/>
          <w:color w:val="030000"/>
          <w:w w:val="97"/>
          <w:sz w:val="14"/>
          <w:szCs w:val="14"/>
        </w:rPr>
        <w:t>District</w:t>
      </w:r>
      <w:r>
        <w:rPr>
          <w:rFonts w:ascii="Arial" w:eastAsia="Arial" w:hAnsi="Arial" w:cs="Arial"/>
          <w:color w:val="030000"/>
          <w:spacing w:val="-9"/>
          <w:w w:val="97"/>
          <w:sz w:val="14"/>
          <w:szCs w:val="14"/>
        </w:rPr>
        <w:t xml:space="preserve"> </w:t>
      </w:r>
      <w:r>
        <w:rPr>
          <w:rFonts w:ascii="Arial" w:eastAsia="Arial" w:hAnsi="Arial" w:cs="Arial"/>
          <w:color w:val="030000"/>
          <w:sz w:val="14"/>
          <w:szCs w:val="14"/>
        </w:rPr>
        <w:t>GIS</w:t>
      </w:r>
      <w:r>
        <w:rPr>
          <w:rFonts w:ascii="Arial" w:eastAsia="Arial" w:hAnsi="Arial" w:cs="Arial"/>
          <w:color w:val="030000"/>
          <w:spacing w:val="3"/>
          <w:sz w:val="14"/>
          <w:szCs w:val="14"/>
        </w:rPr>
        <w:t xml:space="preserve"> </w:t>
      </w:r>
      <w:r>
        <w:rPr>
          <w:rFonts w:ascii="Arial" w:eastAsia="Arial" w:hAnsi="Arial" w:cs="Arial"/>
          <w:color w:val="030000"/>
          <w:w w:val="97"/>
          <w:sz w:val="14"/>
          <w:szCs w:val="14"/>
        </w:rPr>
        <w:t>-</w:t>
      </w:r>
      <w:r>
        <w:rPr>
          <w:rFonts w:ascii="Arial" w:eastAsia="Arial" w:hAnsi="Arial" w:cs="Arial"/>
          <w:color w:val="030000"/>
          <w:spacing w:val="-23"/>
          <w:sz w:val="14"/>
          <w:szCs w:val="14"/>
        </w:rPr>
        <w:t xml:space="preserve"> </w:t>
      </w:r>
      <w:r>
        <w:rPr>
          <w:rFonts w:ascii="Arial" w:eastAsia="Arial" w:hAnsi="Arial" w:cs="Arial"/>
          <w:color w:val="030000"/>
          <w:sz w:val="14"/>
          <w:szCs w:val="14"/>
        </w:rPr>
        <w:t>agj</w:t>
      </w:r>
    </w:p>
    <w:p w:rsidR="00C51A6A" w:rsidRDefault="00C51A6A">
      <w:pPr>
        <w:spacing w:before="8" w:after="0" w:line="140" w:lineRule="exact"/>
        <w:rPr>
          <w:sz w:val="14"/>
          <w:szCs w:val="14"/>
        </w:rPr>
      </w:pPr>
    </w:p>
    <w:p w:rsidR="00C51A6A" w:rsidRDefault="00992248">
      <w:pPr>
        <w:tabs>
          <w:tab w:val="left" w:pos="8520"/>
        </w:tabs>
        <w:spacing w:after="0" w:line="240" w:lineRule="auto"/>
        <w:ind w:left="640" w:right="-71"/>
        <w:rPr>
          <w:rFonts w:ascii="Arial" w:eastAsia="Arial" w:hAnsi="Arial" w:cs="Arial"/>
          <w:sz w:val="16"/>
          <w:szCs w:val="16"/>
        </w:rPr>
      </w:pPr>
      <w:r>
        <w:rPr>
          <w:rFonts w:ascii="Arial" w:eastAsia="Arial" w:hAnsi="Arial" w:cs="Arial"/>
          <w:color w:val="030000"/>
          <w:w w:val="96"/>
          <w:position w:val="6"/>
          <w:sz w:val="14"/>
          <w:szCs w:val="14"/>
        </w:rPr>
        <w:t>July</w:t>
      </w:r>
      <w:r>
        <w:rPr>
          <w:rFonts w:ascii="Arial" w:eastAsia="Arial" w:hAnsi="Arial" w:cs="Arial"/>
          <w:color w:val="030000"/>
          <w:spacing w:val="-6"/>
          <w:w w:val="96"/>
          <w:position w:val="6"/>
          <w:sz w:val="14"/>
          <w:szCs w:val="14"/>
        </w:rPr>
        <w:t xml:space="preserve"> </w:t>
      </w:r>
      <w:r>
        <w:rPr>
          <w:rFonts w:ascii="Arial" w:eastAsia="Arial" w:hAnsi="Arial" w:cs="Arial"/>
          <w:color w:val="030000"/>
          <w:position w:val="6"/>
          <w:sz w:val="14"/>
          <w:szCs w:val="14"/>
        </w:rPr>
        <w:t>25</w:t>
      </w:r>
      <w:r>
        <w:rPr>
          <w:rFonts w:ascii="Arial" w:eastAsia="Arial" w:hAnsi="Arial" w:cs="Arial"/>
          <w:color w:val="030000"/>
          <w:spacing w:val="2"/>
          <w:position w:val="6"/>
          <w:sz w:val="14"/>
          <w:szCs w:val="14"/>
        </w:rPr>
        <w:t>.</w:t>
      </w:r>
      <w:r>
        <w:rPr>
          <w:rFonts w:ascii="Arial" w:eastAsia="Arial" w:hAnsi="Arial" w:cs="Arial"/>
          <w:color w:val="030000"/>
          <w:position w:val="6"/>
          <w:sz w:val="14"/>
          <w:szCs w:val="14"/>
        </w:rPr>
        <w:t>2005</w:t>
      </w:r>
      <w:r>
        <w:rPr>
          <w:rFonts w:ascii="Arial" w:eastAsia="Arial" w:hAnsi="Arial" w:cs="Arial"/>
          <w:color w:val="030000"/>
          <w:position w:val="6"/>
          <w:sz w:val="14"/>
          <w:szCs w:val="14"/>
        </w:rPr>
        <w:tab/>
      </w:r>
      <w:r>
        <w:rPr>
          <w:rFonts w:ascii="Arial" w:eastAsia="Arial" w:hAnsi="Arial" w:cs="Arial"/>
          <w:color w:val="030000"/>
          <w:w w:val="90"/>
          <w:sz w:val="16"/>
          <w:szCs w:val="16"/>
        </w:rPr>
        <w:t>Fo</w:t>
      </w:r>
      <w:r>
        <w:rPr>
          <w:rFonts w:ascii="Arial" w:eastAsia="Arial" w:hAnsi="Arial" w:cs="Arial"/>
          <w:color w:val="030000"/>
          <w:w w:val="91"/>
          <w:sz w:val="16"/>
          <w:szCs w:val="16"/>
        </w:rPr>
        <w:t>r</w:t>
      </w:r>
      <w:r>
        <w:rPr>
          <w:rFonts w:ascii="Arial" w:eastAsia="Arial" w:hAnsi="Arial" w:cs="Arial"/>
          <w:color w:val="030000"/>
          <w:spacing w:val="-19"/>
          <w:sz w:val="16"/>
          <w:szCs w:val="16"/>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5"/>
          <w:w w:val="94"/>
          <w:sz w:val="16"/>
          <w:szCs w:val="16"/>
        </w:rPr>
        <w:t xml:space="preserve"> </w:t>
      </w:r>
      <w:r>
        <w:rPr>
          <w:rFonts w:ascii="Arial" w:eastAsia="Arial" w:hAnsi="Arial" w:cs="Arial"/>
          <w:color w:val="030000"/>
          <w:spacing w:val="2"/>
          <w:w w:val="132"/>
          <w:sz w:val="16"/>
          <w:szCs w:val="16"/>
        </w:rPr>
        <w:t>0</w:t>
      </w:r>
      <w:r>
        <w:rPr>
          <w:rFonts w:ascii="Arial" w:eastAsia="Arial" w:hAnsi="Arial" w:cs="Arial"/>
          <w:color w:val="030000"/>
          <w:w w:val="90"/>
          <w:sz w:val="16"/>
          <w:szCs w:val="16"/>
        </w:rPr>
        <w:t>nly</w:t>
      </w:r>
    </w:p>
    <w:p w:rsidR="00C51A6A" w:rsidRDefault="00992248">
      <w:pPr>
        <w:spacing w:after="0" w:line="164" w:lineRule="atLeast"/>
        <w:ind w:left="12" w:right="-20"/>
        <w:rPr>
          <w:rFonts w:ascii="Times New Roman" w:eastAsia="Times New Roman" w:hAnsi="Times New Roman" w:cs="Times New Roman"/>
          <w:sz w:val="10"/>
          <w:szCs w:val="10"/>
        </w:rPr>
      </w:pPr>
      <w:r>
        <w:br w:type="column"/>
      </w:r>
      <w:r>
        <w:rPr>
          <w:rFonts w:ascii="Arial" w:eastAsia="Arial" w:hAnsi="Arial" w:cs="Arial"/>
          <w:b/>
          <w:bCs/>
          <w:color w:val="030000"/>
          <w:sz w:val="8"/>
          <w:szCs w:val="8"/>
        </w:rPr>
        <w:t>Ul't:ln</w:t>
      </w:r>
      <w:r>
        <w:rPr>
          <w:rFonts w:ascii="Arial" w:eastAsia="Arial" w:hAnsi="Arial" w:cs="Arial"/>
          <w:b/>
          <w:bCs/>
          <w:color w:val="030000"/>
          <w:spacing w:val="-2"/>
          <w:sz w:val="8"/>
          <w:szCs w:val="8"/>
        </w:rPr>
        <w:t xml:space="preserve"> </w:t>
      </w:r>
      <w:r>
        <w:rPr>
          <w:rFonts w:ascii="Arial" w:eastAsia="Arial" w:hAnsi="Arial" w:cs="Arial"/>
          <w:b/>
          <w:bCs/>
          <w:color w:val="030000"/>
          <w:sz w:val="8"/>
          <w:szCs w:val="8"/>
        </w:rPr>
        <w:t xml:space="preserve">CCU'Itf </w:t>
      </w:r>
      <w:r>
        <w:rPr>
          <w:rFonts w:ascii="Arial" w:eastAsia="Arial" w:hAnsi="Arial" w:cs="Arial"/>
          <w:b/>
          <w:bCs/>
          <w:color w:val="030000"/>
          <w:spacing w:val="6"/>
          <w:sz w:val="8"/>
          <w:szCs w:val="8"/>
        </w:rPr>
        <w:t xml:space="preserve"> </w:t>
      </w:r>
      <w:r>
        <w:rPr>
          <w:rFonts w:ascii="Times New Roman" w:eastAsia="Times New Roman" w:hAnsi="Times New Roman" w:cs="Times New Roman"/>
          <w:b/>
          <w:bCs/>
          <w:color w:val="030000"/>
          <w:w w:val="118"/>
          <w:sz w:val="9"/>
          <w:szCs w:val="9"/>
        </w:rPr>
        <w:t>8</w:t>
      </w:r>
      <w:r>
        <w:rPr>
          <w:rFonts w:ascii="Times New Roman" w:eastAsia="Times New Roman" w:hAnsi="Times New Roman" w:cs="Times New Roman"/>
          <w:b/>
          <w:bCs/>
          <w:color w:val="030000"/>
          <w:spacing w:val="-9"/>
          <w:w w:val="118"/>
          <w:sz w:val="9"/>
          <w:szCs w:val="9"/>
        </w:rPr>
        <w:t>o</w:t>
      </w:r>
      <w:r>
        <w:rPr>
          <w:rFonts w:ascii="Times New Roman" w:eastAsia="Times New Roman" w:hAnsi="Times New Roman" w:cs="Times New Roman"/>
          <w:b/>
          <w:bCs/>
          <w:color w:val="030000"/>
          <w:w w:val="141"/>
          <w:sz w:val="9"/>
          <w:szCs w:val="9"/>
        </w:rPr>
        <w:t>....</w:t>
      </w:r>
      <w:r>
        <w:rPr>
          <w:rFonts w:ascii="Times New Roman" w:eastAsia="Times New Roman" w:hAnsi="Times New Roman" w:cs="Times New Roman"/>
          <w:b/>
          <w:bCs/>
          <w:color w:val="030000"/>
          <w:spacing w:val="-11"/>
          <w:w w:val="141"/>
          <w:sz w:val="9"/>
          <w:szCs w:val="9"/>
        </w:rPr>
        <w:t>.</w:t>
      </w:r>
      <w:r>
        <w:rPr>
          <w:rFonts w:ascii="Times New Roman" w:eastAsia="Times New Roman" w:hAnsi="Times New Roman" w:cs="Times New Roman"/>
          <w:b/>
          <w:bCs/>
          <w:color w:val="030000"/>
          <w:w w:val="147"/>
          <w:sz w:val="10"/>
          <w:szCs w:val="10"/>
        </w:rPr>
        <w:t>sy</w:t>
      </w:r>
    </w:p>
    <w:p w:rsidR="00C51A6A" w:rsidRDefault="00992248">
      <w:pPr>
        <w:spacing w:before="54" w:after="0" w:line="240" w:lineRule="auto"/>
        <w:ind w:right="-20"/>
        <w:rPr>
          <w:rFonts w:ascii="Arial" w:eastAsia="Arial" w:hAnsi="Arial" w:cs="Arial"/>
          <w:sz w:val="9"/>
          <w:szCs w:val="9"/>
        </w:rPr>
      </w:pPr>
      <w:r>
        <w:rPr>
          <w:rFonts w:ascii="Arial" w:eastAsia="Arial" w:hAnsi="Arial" w:cs="Arial"/>
          <w:b/>
          <w:bCs/>
          <w:color w:val="030000"/>
          <w:w w:val="76"/>
          <w:sz w:val="9"/>
          <w:szCs w:val="9"/>
        </w:rPr>
        <w:t>11</w:t>
      </w:r>
    </w:p>
    <w:p w:rsidR="00C51A6A" w:rsidRDefault="00C51A6A">
      <w:pPr>
        <w:spacing w:after="0"/>
        <w:sectPr w:rsidR="00C51A6A">
          <w:type w:val="continuous"/>
          <w:pgSz w:w="15840" w:h="12240" w:orient="landscape"/>
          <w:pgMar w:top="1480" w:right="1720" w:bottom="920" w:left="640" w:header="720" w:footer="720" w:gutter="0"/>
          <w:cols w:num="3" w:space="720" w:equalWidth="0">
            <w:col w:w="294" w:space="1140"/>
            <w:col w:w="10039" w:space="792"/>
            <w:col w:w="1215"/>
          </w:cols>
        </w:sectPr>
      </w:pPr>
    </w:p>
    <w:p w:rsidR="00C51A6A" w:rsidRDefault="00C51A6A">
      <w:pPr>
        <w:spacing w:before="8" w:after="0" w:line="150" w:lineRule="exact"/>
        <w:rPr>
          <w:sz w:val="15"/>
          <w:szCs w:val="15"/>
        </w:rPr>
      </w:pPr>
    </w:p>
    <w:p w:rsidR="00C51A6A" w:rsidRDefault="00992248">
      <w:pPr>
        <w:spacing w:after="0" w:line="240" w:lineRule="auto"/>
        <w:ind w:left="5364" w:right="3959"/>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34132C">
      <w:pPr>
        <w:spacing w:after="0" w:line="326" w:lineRule="exact"/>
        <w:ind w:left="5946" w:right="4578"/>
        <w:jc w:val="center"/>
        <w:rPr>
          <w:rFonts w:ascii="Arial" w:eastAsia="Arial" w:hAnsi="Arial" w:cs="Arial"/>
          <w:sz w:val="29"/>
          <w:szCs w:val="29"/>
        </w:rPr>
      </w:pPr>
      <w:r>
        <w:rPr>
          <w:noProof/>
        </w:rPr>
        <mc:AlternateContent>
          <mc:Choice Requires="wpg">
            <w:drawing>
              <wp:anchor distT="0" distB="0" distL="114300" distR="114300" simplePos="0" relativeHeight="503305882" behindDoc="1" locked="0" layoutInCell="1" allowOverlap="1">
                <wp:simplePos x="0" y="0"/>
                <wp:positionH relativeFrom="page">
                  <wp:posOffset>1328420</wp:posOffset>
                </wp:positionH>
                <wp:positionV relativeFrom="paragraph">
                  <wp:posOffset>383540</wp:posOffset>
                </wp:positionV>
                <wp:extent cx="7612380" cy="5369560"/>
                <wp:effectExtent l="4445" t="2540" r="3175" b="9525"/>
                <wp:wrapNone/>
                <wp:docPr id="924"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5369560"/>
                          <a:chOff x="2092" y="604"/>
                          <a:chExt cx="11988" cy="8456"/>
                        </a:xfrm>
                      </wpg:grpSpPr>
                      <pic:pic xmlns:pic="http://schemas.openxmlformats.org/drawingml/2006/picture">
                        <pic:nvPicPr>
                          <pic:cNvPr id="925" name="Picture 9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665" y="604"/>
                            <a:ext cx="9502" cy="8074"/>
                          </a:xfrm>
                          <a:prstGeom prst="rect">
                            <a:avLst/>
                          </a:prstGeom>
                          <a:noFill/>
                          <a:extLst>
                            <a:ext uri="{909E8E84-426E-40DD-AFC4-6F175D3DCCD1}">
                              <a14:hiddenFill xmlns:a14="http://schemas.microsoft.com/office/drawing/2010/main">
                                <a:solidFill>
                                  <a:srgbClr val="FFFFFF"/>
                                </a:solidFill>
                              </a14:hiddenFill>
                            </a:ext>
                          </a:extLst>
                        </pic:spPr>
                      </pic:pic>
                      <wpg:grpSp>
                        <wpg:cNvPr id="926" name="Group 926"/>
                        <wpg:cNvGrpSpPr>
                          <a:grpSpLocks/>
                        </wpg:cNvGrpSpPr>
                        <wpg:grpSpPr bwMode="auto">
                          <a:xfrm>
                            <a:off x="12142" y="7768"/>
                            <a:ext cx="1932" cy="2"/>
                            <a:chOff x="12142" y="7768"/>
                            <a:chExt cx="1932" cy="2"/>
                          </a:xfrm>
                        </wpg:grpSpPr>
                        <wps:wsp>
                          <wps:cNvPr id="927" name="Freeform 927"/>
                          <wps:cNvSpPr>
                            <a:spLocks/>
                          </wps:cNvSpPr>
                          <wps:spPr bwMode="auto">
                            <a:xfrm>
                              <a:off x="12142" y="7768"/>
                              <a:ext cx="1932" cy="2"/>
                            </a:xfrm>
                            <a:custGeom>
                              <a:avLst/>
                              <a:gdLst>
                                <a:gd name="T0" fmla="+- 0 12142 12142"/>
                                <a:gd name="T1" fmla="*/ T0 w 1932"/>
                                <a:gd name="T2" fmla="+- 0 14074 12142"/>
                                <a:gd name="T3" fmla="*/ T2 w 1932"/>
                              </a:gdLst>
                              <a:ahLst/>
                              <a:cxnLst>
                                <a:cxn ang="0">
                                  <a:pos x="T1" y="0"/>
                                </a:cxn>
                                <a:cxn ang="0">
                                  <a:pos x="T3" y="0"/>
                                </a:cxn>
                              </a:cxnLst>
                              <a:rect l="0" t="0" r="r" b="b"/>
                              <a:pathLst>
                                <a:path w="1932">
                                  <a:moveTo>
                                    <a:pt x="0" y="0"/>
                                  </a:moveTo>
                                  <a:lnTo>
                                    <a:pt x="1932"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8" name="Group 924"/>
                        <wpg:cNvGrpSpPr>
                          <a:grpSpLocks/>
                        </wpg:cNvGrpSpPr>
                        <wpg:grpSpPr bwMode="auto">
                          <a:xfrm>
                            <a:off x="11748" y="806"/>
                            <a:ext cx="1711" cy="2"/>
                            <a:chOff x="11748" y="806"/>
                            <a:chExt cx="1711" cy="2"/>
                          </a:xfrm>
                        </wpg:grpSpPr>
                        <wps:wsp>
                          <wps:cNvPr id="929" name="Freeform 925"/>
                          <wps:cNvSpPr>
                            <a:spLocks/>
                          </wps:cNvSpPr>
                          <wps:spPr bwMode="auto">
                            <a:xfrm>
                              <a:off x="11748" y="806"/>
                              <a:ext cx="1711" cy="2"/>
                            </a:xfrm>
                            <a:custGeom>
                              <a:avLst/>
                              <a:gdLst>
                                <a:gd name="T0" fmla="+- 0 11748 11748"/>
                                <a:gd name="T1" fmla="*/ T0 w 1711"/>
                                <a:gd name="T2" fmla="+- 0 13458 11748"/>
                                <a:gd name="T3" fmla="*/ T2 w 1711"/>
                              </a:gdLst>
                              <a:ahLst/>
                              <a:cxnLst>
                                <a:cxn ang="0">
                                  <a:pos x="T1" y="0"/>
                                </a:cxn>
                                <a:cxn ang="0">
                                  <a:pos x="T3" y="0"/>
                                </a:cxn>
                              </a:cxnLst>
                              <a:rect l="0" t="0" r="r" b="b"/>
                              <a:pathLst>
                                <a:path w="1711">
                                  <a:moveTo>
                                    <a:pt x="0" y="0"/>
                                  </a:moveTo>
                                  <a:lnTo>
                                    <a:pt x="171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0" name="Group 922"/>
                        <wpg:cNvGrpSpPr>
                          <a:grpSpLocks/>
                        </wpg:cNvGrpSpPr>
                        <wpg:grpSpPr bwMode="auto">
                          <a:xfrm>
                            <a:off x="2098" y="8433"/>
                            <a:ext cx="578" cy="2"/>
                            <a:chOff x="2098" y="8433"/>
                            <a:chExt cx="578" cy="2"/>
                          </a:xfrm>
                        </wpg:grpSpPr>
                        <wps:wsp>
                          <wps:cNvPr id="931" name="Freeform 923"/>
                          <wps:cNvSpPr>
                            <a:spLocks/>
                          </wps:cNvSpPr>
                          <wps:spPr bwMode="auto">
                            <a:xfrm>
                              <a:off x="2098" y="8433"/>
                              <a:ext cx="578" cy="2"/>
                            </a:xfrm>
                            <a:custGeom>
                              <a:avLst/>
                              <a:gdLst>
                                <a:gd name="T0" fmla="+- 0 2098 2098"/>
                                <a:gd name="T1" fmla="*/ T0 w 578"/>
                                <a:gd name="T2" fmla="+- 0 2677 2098"/>
                                <a:gd name="T3" fmla="*/ T2 w 578"/>
                              </a:gdLst>
                              <a:ahLst/>
                              <a:cxnLst>
                                <a:cxn ang="0">
                                  <a:pos x="T1" y="0"/>
                                </a:cxn>
                                <a:cxn ang="0">
                                  <a:pos x="T3" y="0"/>
                                </a:cxn>
                              </a:cxnLst>
                              <a:rect l="0" t="0" r="r" b="b"/>
                              <a:pathLst>
                                <a:path w="578">
                                  <a:moveTo>
                                    <a:pt x="0" y="0"/>
                                  </a:moveTo>
                                  <a:lnTo>
                                    <a:pt x="579"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Group 920"/>
                        <wpg:cNvGrpSpPr>
                          <a:grpSpLocks/>
                        </wpg:cNvGrpSpPr>
                        <wpg:grpSpPr bwMode="auto">
                          <a:xfrm>
                            <a:off x="2105" y="8427"/>
                            <a:ext cx="2" cy="627"/>
                            <a:chOff x="2105" y="8427"/>
                            <a:chExt cx="2" cy="627"/>
                          </a:xfrm>
                        </wpg:grpSpPr>
                        <wps:wsp>
                          <wps:cNvPr id="933" name="Freeform 921"/>
                          <wps:cNvSpPr>
                            <a:spLocks/>
                          </wps:cNvSpPr>
                          <wps:spPr bwMode="auto">
                            <a:xfrm>
                              <a:off x="2105" y="8427"/>
                              <a:ext cx="2" cy="627"/>
                            </a:xfrm>
                            <a:custGeom>
                              <a:avLst/>
                              <a:gdLst>
                                <a:gd name="T0" fmla="+- 0 9054 8427"/>
                                <a:gd name="T1" fmla="*/ 9054 h 627"/>
                                <a:gd name="T2" fmla="+- 0 8427 8427"/>
                                <a:gd name="T3" fmla="*/ 8427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 name="Group 918"/>
                        <wpg:cNvGrpSpPr>
                          <a:grpSpLocks/>
                        </wpg:cNvGrpSpPr>
                        <wpg:grpSpPr bwMode="auto">
                          <a:xfrm>
                            <a:off x="2098" y="9048"/>
                            <a:ext cx="2228" cy="2"/>
                            <a:chOff x="2098" y="9048"/>
                            <a:chExt cx="2228" cy="2"/>
                          </a:xfrm>
                        </wpg:grpSpPr>
                        <wps:wsp>
                          <wps:cNvPr id="935" name="Freeform 919"/>
                          <wps:cNvSpPr>
                            <a:spLocks/>
                          </wps:cNvSpPr>
                          <wps:spPr bwMode="auto">
                            <a:xfrm>
                              <a:off x="2098" y="9048"/>
                              <a:ext cx="2228" cy="2"/>
                            </a:xfrm>
                            <a:custGeom>
                              <a:avLst/>
                              <a:gdLst>
                                <a:gd name="T0" fmla="+- 0 2098 2098"/>
                                <a:gd name="T1" fmla="*/ T0 w 2228"/>
                                <a:gd name="T2" fmla="+- 0 4326 2098"/>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 name="Group 916"/>
                        <wpg:cNvGrpSpPr>
                          <a:grpSpLocks/>
                        </wpg:cNvGrpSpPr>
                        <wpg:grpSpPr bwMode="auto">
                          <a:xfrm>
                            <a:off x="13452" y="800"/>
                            <a:ext cx="2" cy="6975"/>
                            <a:chOff x="13452" y="800"/>
                            <a:chExt cx="2" cy="6975"/>
                          </a:xfrm>
                        </wpg:grpSpPr>
                        <wps:wsp>
                          <wps:cNvPr id="937" name="Freeform 917"/>
                          <wps:cNvSpPr>
                            <a:spLocks/>
                          </wps:cNvSpPr>
                          <wps:spPr bwMode="auto">
                            <a:xfrm>
                              <a:off x="13452" y="800"/>
                              <a:ext cx="2" cy="6975"/>
                            </a:xfrm>
                            <a:custGeom>
                              <a:avLst/>
                              <a:gdLst>
                                <a:gd name="T0" fmla="+- 0 7775 800"/>
                                <a:gd name="T1" fmla="*/ 7775 h 6975"/>
                                <a:gd name="T2" fmla="+- 0 800 800"/>
                                <a:gd name="T3" fmla="*/ 800 h 6975"/>
                              </a:gdLst>
                              <a:ahLst/>
                              <a:cxnLst>
                                <a:cxn ang="0">
                                  <a:pos x="0" y="T1"/>
                                </a:cxn>
                                <a:cxn ang="0">
                                  <a:pos x="0" y="T3"/>
                                </a:cxn>
                              </a:cxnLst>
                              <a:rect l="0" t="0" r="r" b="b"/>
                              <a:pathLst>
                                <a:path h="6975">
                                  <a:moveTo>
                                    <a:pt x="0" y="697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8" name="Group 914"/>
                        <wpg:cNvGrpSpPr>
                          <a:grpSpLocks/>
                        </wpg:cNvGrpSpPr>
                        <wpg:grpSpPr bwMode="auto">
                          <a:xfrm>
                            <a:off x="10542" y="9011"/>
                            <a:ext cx="3532" cy="2"/>
                            <a:chOff x="10542" y="9011"/>
                            <a:chExt cx="3532" cy="2"/>
                          </a:xfrm>
                        </wpg:grpSpPr>
                        <wps:wsp>
                          <wps:cNvPr id="939" name="Freeform 915"/>
                          <wps:cNvSpPr>
                            <a:spLocks/>
                          </wps:cNvSpPr>
                          <wps:spPr bwMode="auto">
                            <a:xfrm>
                              <a:off x="10542" y="9011"/>
                              <a:ext cx="3532" cy="2"/>
                            </a:xfrm>
                            <a:custGeom>
                              <a:avLst/>
                              <a:gdLst>
                                <a:gd name="T0" fmla="+- 0 10542 10542"/>
                                <a:gd name="T1" fmla="*/ T0 w 3532"/>
                                <a:gd name="T2" fmla="+- 0 14074 10542"/>
                                <a:gd name="T3" fmla="*/ T2 w 3532"/>
                              </a:gdLst>
                              <a:ahLst/>
                              <a:cxnLst>
                                <a:cxn ang="0">
                                  <a:pos x="T1" y="0"/>
                                </a:cxn>
                                <a:cxn ang="0">
                                  <a:pos x="T3" y="0"/>
                                </a:cxn>
                              </a:cxnLst>
                              <a:rect l="0" t="0" r="r" b="b"/>
                              <a:pathLst>
                                <a:path w="3532">
                                  <a:moveTo>
                                    <a:pt x="0" y="0"/>
                                  </a:moveTo>
                                  <a:lnTo>
                                    <a:pt x="3532"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0" name="Group 912"/>
                        <wpg:cNvGrpSpPr>
                          <a:grpSpLocks/>
                        </wpg:cNvGrpSpPr>
                        <wpg:grpSpPr bwMode="auto">
                          <a:xfrm>
                            <a:off x="14068" y="7762"/>
                            <a:ext cx="2" cy="1255"/>
                            <a:chOff x="14068" y="7762"/>
                            <a:chExt cx="2" cy="1255"/>
                          </a:xfrm>
                        </wpg:grpSpPr>
                        <wps:wsp>
                          <wps:cNvPr id="941" name="Freeform 913"/>
                          <wps:cNvSpPr>
                            <a:spLocks/>
                          </wps:cNvSpPr>
                          <wps:spPr bwMode="auto">
                            <a:xfrm>
                              <a:off x="14068" y="7762"/>
                              <a:ext cx="2" cy="1255"/>
                            </a:xfrm>
                            <a:custGeom>
                              <a:avLst/>
                              <a:gdLst>
                                <a:gd name="T0" fmla="+- 0 9017 7762"/>
                                <a:gd name="T1" fmla="*/ 9017 h 1255"/>
                                <a:gd name="T2" fmla="+- 0 7762 7762"/>
                                <a:gd name="T3" fmla="*/ 7762 h 1255"/>
                              </a:gdLst>
                              <a:ahLst/>
                              <a:cxnLst>
                                <a:cxn ang="0">
                                  <a:pos x="0" y="T1"/>
                                </a:cxn>
                                <a:cxn ang="0">
                                  <a:pos x="0" y="T3"/>
                                </a:cxn>
                              </a:cxnLst>
                              <a:rect l="0" t="0" r="r" b="b"/>
                              <a:pathLst>
                                <a:path h="1255">
                                  <a:moveTo>
                                    <a:pt x="0" y="125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11" o:spid="_x0000_s1026" style="position:absolute;margin-left:104.6pt;margin-top:30.2pt;width:599.4pt;height:422.8pt;z-index:-10598;mso-position-horizontal-relative:page" coordorigin="2092,604" coordsize="11988,8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">
                <v:shape id="Picture 928" o:spid="_x0000_s1027" type="#_x0000_t75" style="position:absolute;left:2665;top:604;width:9502;height:8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km/EAAAA3AAAAA8AAABkcnMvZG93bnJldi54bWxEj09rwkAUxO+C32F5Qm+6MaVF02xElJac&#10;ClXx/Jp9+dNm34bsmqTfvlsoeBxm5jdMuptMKwbqXWNZwXoVgSAurG64UnA5vy43IJxH1thaJgU/&#10;5GCXzWcpJtqO/EHDyVciQNglqKD2vkukdEVNBt3KdsTBK21v0AfZV1L3OAa4aWUcRc/SYMNhocaO&#10;DjUV36ebUfD2bs3xcVO2Aw9x+Xn0+fh1zZV6WEz7FxCeJn8P/7dzrWAbP8HfmXAEZP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lkm/EAAAA3AAAAA8AAAAAAAAAAAAAAAAA&#10;nwIAAGRycy9kb3ducmV2LnhtbFBLBQYAAAAABAAEAPcAAACQAwAAAAA=&#10;">
                  <v:imagedata r:id="rId69" o:title=""/>
                </v:shape>
                <v:group id="Group 926" o:spid="_x0000_s1028" style="position:absolute;left:12142;top:7768;width:1932;height:2" coordorigin="12142,7768" coordsize="19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shape id="Freeform 927" o:spid="_x0000_s1029" style="position:absolute;left:12142;top:7768;width:1932;height:2;visibility:visible;mso-wrap-style:square;v-text-anchor:top" coordsize="19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B0/8EA&#10;AADcAAAADwAAAGRycy9kb3ducmV2LnhtbESPW4vCMBSE3wX/QziCb5oqsqtdo4gX2Fevz4fmbFNs&#10;TmoTtf33RhD2cZj5Zpj5srGleFDtC8cKRsMEBHHmdMG5gtNxN5iC8AFZY+mYFLTkYbnoduaYavfk&#10;PT0OIRexhH2KCkwIVSqlzwxZ9ENXEUfvz9UWQ5R1LnWNz1huSzlOki9pseC4YLCitaHserhbBRFq&#10;z5dbe7OT9Xk7PW1WZr/Jler3mtUPiEBN+A9/6F+tYDb+hveZe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wdP/BAAAA3AAAAA8AAAAAAAAAAAAAAAAAmAIAAGRycy9kb3du&#10;cmV2LnhtbFBLBQYAAAAABAAEAPUAAACGAwAAAAA=&#10;" path="m,l1932,e" filled="f" strokeweight=".21708mm">
                    <v:path arrowok="t" o:connecttype="custom" o:connectlocs="0,0;1932,0" o:connectangles="0,0"/>
                  </v:shape>
                </v:group>
                <v:group id="Group 924" o:spid="_x0000_s1030" style="position:absolute;left:11748;top:806;width:1711;height:2" coordorigin="11748,806" coordsize="17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mTCcIAAADcAAAADwAAAGRycy9kb3ducmV2LnhtbERPTYvCMBC9C/sfwix4&#10;07SK4naNIrIuexDBuiDehmZsi82kNLGt/94cBI+P971c96YSLTWutKwgHkcgiDOrS84V/J92owUI&#10;55E1VpZJwYMcrFcfgyUm2nZ8pDb1uQgh7BJUUHhfJ1K6rCCDbmxr4sBdbWPQB9jkUjfYhXBTyUkU&#10;zaXBkkNDgTVtC8pu6d0o+O2w20zjn3Z/u24fl9PscN7HpNTws998g/DU+7f45f7TCr4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gZkwnCAAAA3AAAAA8A&#10;AAAAAAAAAAAAAAAAqgIAAGRycy9kb3ducmV2LnhtbFBLBQYAAAAABAAEAPoAAACZAwAAAAA=&#10;">
                  <v:shape id="Freeform 925" o:spid="_x0000_s1031" style="position:absolute;left:11748;top:806;width:1711;height:2;visibility:visible;mso-wrap-style:square;v-text-anchor:top" coordsize="17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D5eMYA&#10;AADcAAAADwAAAGRycy9kb3ducmV2LnhtbESP0WrCQBRE3wX/YblC33SjlGJSVylKwZb60DQfcMle&#10;kzTZu2F3NWm/visIfRxm5gyz2Y2mE1dyvrGsYLlIQBCXVjdcKSi+XudrED4ga+wsk4If8rDbTicb&#10;zLQd+JOueahEhLDPUEEdQp9J6cuaDPqF7Ymjd7bOYIjSVVI7HCLcdHKVJE/SYMNxocae9jWVbX4x&#10;Ck7d5cO1++Hx+F0U4/m9+m3Tt4NSD7Px5RlEoDH8h+/to1aQrlK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D5eMYAAADcAAAADwAAAAAAAAAAAAAAAACYAgAAZHJz&#10;L2Rvd25yZXYueG1sUEsFBgAAAAAEAAQA9QAAAIsDAAAAAA==&#10;" path="m,l1710,e" filled="f" strokeweight=".21708mm">
                    <v:path arrowok="t" o:connecttype="custom" o:connectlocs="0,0;1710,0" o:connectangles="0,0"/>
                  </v:shape>
                </v:group>
                <v:group id="Group 922" o:spid="_x0000_s1032" style="position:absolute;left:2098;top:8433;width:578;height:2" coordorigin="2098,8433" coordsize="5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Freeform 923" o:spid="_x0000_s1033" style="position:absolute;left:2098;top:8433;width:578;height:2;visibility:visible;mso-wrap-style:square;v-text-anchor:top" coordsize="5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bUMUA&#10;AADcAAAADwAAAGRycy9kb3ducmV2LnhtbESPzWsCMRTE7wX/h/CEXopmVSh1NYpssfTiwQ/o9bF5&#10;7ofJy7JJ193/vhGEHoeZ+Q2z3vbWiI5aXzlWMJsmIIhzpysuFFzO+8kHCB+QNRrHpGAgD9vN6GWN&#10;qXZ3PlJ3CoWIEPYpKihDaFIpfV6SRT91DXH0rq61GKJsC6lbvEe4NXKeJO/SYsVxocSGspLy2+nX&#10;KjB87kKdfR1rl5if7O0yHD7rQanXcb9bgQjUh//ws/2tFSwXM3ici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tQxQAAANwAAAAPAAAAAAAAAAAAAAAAAJgCAABkcnMv&#10;ZG93bnJldi54bWxQSwUGAAAAAAQABAD1AAAAigMAAAAA&#10;" path="m,l579,e" filled="f" strokecolor="#776b4f" strokeweight=".21708mm">
                    <v:path arrowok="t" o:connecttype="custom" o:connectlocs="0,0;579,0" o:connectangles="0,0"/>
                  </v:shape>
                </v:group>
                <v:group id="Group 920" o:spid="_x0000_s1034" style="position:absolute;left:2105;top:8427;width:2;height:627" coordorigin="2105,8427"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shape id="Freeform 921" o:spid="_x0000_s1035" style="position:absolute;left:2105;top:8427;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zCHccA&#10;AADcAAAADwAAAGRycy9kb3ducmV2LnhtbESPQWvCQBSE74L/YXlCL1I3KpQ0uopoSj3oobaHentk&#10;n0kw+zZmt7r9912h4HGYmW+Y+TKYRlypc7VlBeNRAoK4sLrmUsHX59tzCsJ5ZI2NZVLwSw6Wi35v&#10;jpm2N/6g68GXIkLYZaig8r7NpHRFRQbdyLbE0TvZzqCPsiul7vAW4aaRkyR5kQZrjgsVtrSuqDgf&#10;foyC3dZP6jB83+fpJs8v69R9h2Oq1NMgrGYgPAX/CP+3t1rB63QK9zPx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cwh3HAAAA3AAAAA8AAAAAAAAAAAAAAAAAmAIAAGRy&#10;cy9kb3ducmV2LnhtbFBLBQYAAAAABAAEAPUAAACMAwAAAAA=&#10;" path="m,627l,e" filled="f" strokecolor="#6b6b6b" strokeweight=".21708mm">
                    <v:path arrowok="t" o:connecttype="custom" o:connectlocs="0,9054;0,8427" o:connectangles="0,0"/>
                  </v:shape>
                </v:group>
                <v:group id="Group 918" o:spid="_x0000_s1036" style="position:absolute;left:2098;top:9048;width:2228;height:2" coordorigin="2098,9048"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0P0cUAAADcAAAADwAAAGRycy9kb3ducmV2LnhtbESPQWvCQBSE7wX/w/IE&#10;b7qJWrHRVURUPEihWii9PbLPJJh9G7JrEv+9WxB6HGbmG2a57kwpGqpdYVlBPIpAEKdWF5wp+L7s&#10;h3MQziNrLC2Tggc5WK96b0tMtG35i5qzz0SAsEtQQe59lUjp0pwMupGtiIN3tbVBH2SdSV1jG+Cm&#10;lOMomkmDBYeFHCva5pTeznej4NBiu5nEu+Z0u24fv5f3z59TTEoN+t1mAcJT5//Dr/ZRK/iY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ND9HFAAAA3AAA&#10;AA8AAAAAAAAAAAAAAAAAqgIAAGRycy9kb3ducmV2LnhtbFBLBQYAAAAABAAEAPoAAACcAwAAAAA=&#10;">
                  <v:shape id="Freeform 919" o:spid="_x0000_s1037" style="position:absolute;left:2098;top:9048;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QIcQA&#10;AADcAAAADwAAAGRycy9kb3ducmV2LnhtbESPzWrDMBCE74W8g9hAb42UlJTEjRLyQ0hoe3HaB1is&#10;rW1irYyk2M7bV4VCj8PMfMOsNoNtREc+1I41TCcKBHHhTM2lhq/P49MCRIjIBhvHpOFOATbr0cMK&#10;M+N6zqm7xFIkCIcMNVQxtpmUoajIYpi4ljh5385bjEn6UhqPfYLbRs6UepEWa04LFba0r6i4Xm5W&#10;Q3c42/5Uf4TDTr0pX773Nset1o/jYfsKItIQ/8N/7bPRsHyew++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nUCHEAAAA3AAAAA8AAAAAAAAAAAAAAAAAmAIAAGRycy9k&#10;b3ducmV2LnhtbFBLBQYAAAAABAAEAPUAAACJAwAAAAA=&#10;" path="m,l2228,e" filled="f" strokecolor="#6b6b6b" strokeweight=".21708mm">
                    <v:path arrowok="t" o:connecttype="custom" o:connectlocs="0,0;2228,0" o:connectangles="0,0"/>
                  </v:shape>
                </v:group>
                <v:group id="Group 916" o:spid="_x0000_s1038" style="position:absolute;left:13452;top:800;width:2;height:6975" coordorigin="13452,800" coordsize="2,6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M0PcUAAADcAAAADwAAAGRycy9kb3ducmV2LnhtbESPQYvCMBSE78L+h/CE&#10;vWnaFcWtRhFxlz2IoC6It0fzbIvNS2liW/+9EQSPw8x8w8yXnSlFQ7UrLCuIhxEI4tTqgjMF/8ef&#10;wRSE88gaS8uk4E4OlouP3hwTbVveU3PwmQgQdgkqyL2vEildmpNBN7QVcfAutjbog6wzqWtsA9yU&#10;8iuKJtJgwWEhx4rWOaXXw80o+G2xXY3iTbO9Xtb383G8O21jUuqz361mIDx1/h1+tf+0gu/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TND3FAAAA3AAA&#10;AA8AAAAAAAAAAAAAAAAAqgIAAGRycy9kb3ducmV2LnhtbFBLBQYAAAAABAAEAPoAAACcAwAAAAA=&#10;">
                  <v:shape id="Freeform 917" o:spid="_x0000_s1039" style="position:absolute;left:13452;top:800;width:2;height:6975;visibility:visible;mso-wrap-style:square;v-text-anchor:top" coordsize="2,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NRR8QA&#10;AADcAAAADwAAAGRycy9kb3ducmV2LnhtbESPQWvCQBSE74X+h+UVequbWjSauoooQi45aHro8ZF9&#10;TUKzb5fsGmN/fVcQPA4z8w2z2oymEwP1vrWs4H2SgCCurG65VvBVHt4WIHxA1thZJgVX8rBZPz+t&#10;MNP2wkcaTqEWEcI+QwVNCC6T0lcNGfQT64ij92N7gyHKvpa6x0uEm05Ok2QuDbYcFxp0tGuo+j2d&#10;jQJTYBjLITWucnm9K2Z/TN97pV5fxu0niEBjeITv7VwrWH6kcDs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TUUfEAAAA3AAAAA8AAAAAAAAAAAAAAAAAmAIAAGRycy9k&#10;b3ducmV2LnhtbFBLBQYAAAAABAAEAPUAAACJAwAAAAA=&#10;" path="m,6975l,e" filled="f" strokeweight=".21708mm">
                    <v:path arrowok="t" o:connecttype="custom" o:connectlocs="0,7775;0,800" o:connectangles="0,0"/>
                  </v:shape>
                </v:group>
                <v:group id="Group 914" o:spid="_x0000_s1040" style="position:absolute;left:10542;top:9011;width:3532;height:2" coordorigin="10542,9011" coordsize="35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AF1MIAAADcAAAADwAAAGRycy9kb3ducmV2LnhtbERPTYvCMBC9C/sfwizs&#10;TdOuKG7XKCKueBDBuiDehmZsi82kNLGt/94cBI+P9z1f9qYSLTWutKwgHkUgiDOrS84V/J/+hjMQ&#10;ziNrrCyTggc5WC4+BnNMtO34SG3qcxFC2CWooPC+TqR0WUEG3cjWxIG72sagD7DJpW6wC+Gmkt9R&#10;NJUGSw4NBda0Lii7pXejYNthtxrHm3Z/u64fl9PkcN7HpNTXZ7/6BeGp92/xy73TCn7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ABdTCAAAA3AAAAA8A&#10;AAAAAAAAAAAAAAAAqgIAAGRycy9kb3ducmV2LnhtbFBLBQYAAAAABAAEAPoAAACZAwAAAAA=&#10;">
                  <v:shape id="Freeform 915" o:spid="_x0000_s1041" style="position:absolute;left:10542;top:9011;width:3532;height:2;visibility:visible;mso-wrap-style:square;v-text-anchor:top" coordsize="35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aK8QA&#10;AADcAAAADwAAAGRycy9kb3ducmV2LnhtbESPQWvCQBSE7wX/w/IEb3VjJdJEV1FBEAqFWhG8PbLP&#10;bDD7NmS3Sfz3bqHQ4zAz3zCrzWBr0VHrK8cKZtMEBHHhdMWlgvP34fUdhA/IGmvHpOBBHjbr0csK&#10;c+16/qLuFEoRIexzVGBCaHIpfWHIop+6hjh6N9daDFG2pdQt9hFua/mWJAtpseK4YLChvaHifvqx&#10;ChYp7dOuHh4fGc8vffpprna3U2oyHrZLEIGG8B/+ax+1gmyewe+Ze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YmivEAAAA3AAAAA8AAAAAAAAAAAAAAAAAmAIAAGRycy9k&#10;b3ducmV2LnhtbFBLBQYAAAAABAAEAPUAAACJAwAAAAA=&#10;" path="m,l3532,e" filled="f" strokecolor="#080000" strokeweight=".21708mm">
                    <v:path arrowok="t" o:connecttype="custom" o:connectlocs="0,0;3532,0" o:connectangles="0,0"/>
                  </v:shape>
                </v:group>
                <v:group id="Group 912" o:spid="_x0000_s1042" style="position:absolute;left:14068;top:7762;width:2;height:1255" coordorigin="14068,7762" coordsize="2,1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7B6r8IAAADcAAAADwAAAGRycy9kb3ducmV2LnhtbERPy4rCMBTdC/MP4Q7M&#10;TtOOD7RjFBGVWYjgA8Tdpbm2xeamNJm2/r1ZDLg8nPd82ZlSNFS7wrKCeBCBIE6tLjhTcDlv+1MQ&#10;ziNrLC2Tgic5WC4+enNMtG35SM3JZyKEsEtQQe59lUjp0pwMuoGtiAN3t7VBH2CdSV1jG8JNKb+j&#10;aCINFhwacqxonVP6OP0ZBbsW29Uw3jT7x339vJ3Hh+s+JqW+PrvVDwhPnX+L/92/WsFsFO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uweq/CAAAA3AAAAA8A&#10;AAAAAAAAAAAAAAAAqgIAAGRycy9kb3ducmV2LnhtbFBLBQYAAAAABAAEAPoAAACZAwAAAAA=&#10;">
                  <v:shape id="Freeform 913" o:spid="_x0000_s1043" style="position:absolute;left:14068;top:7762;width:2;height:1255;visibility:visible;mso-wrap-style:square;v-text-anchor:top" coordsize="2,1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9MsYA&#10;AADcAAAADwAAAGRycy9kb3ducmV2LnhtbESPQWvCQBSE7wX/w/IKvdVNStU2dRWxFPRUtaXF2yP7&#10;TILZt2l2zcZ/7xYEj8PMfMNM572pRUetqywrSIcJCOLc6ooLBd9fH48vIJxH1lhbJgVncjCfDe6m&#10;mGkbeEvdzhciQthlqKD0vsmkdHlJBt3QNsTRO9jWoI+yLaRuMUS4qeVTkoylwYrjQokNLUvKj7uT&#10;UbDMu8M+/Jr9X7o+bj5/JmEyeg9KPdz3izcQnnp/C1/bK63g9TmF/zPxCM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z9MsYAAADcAAAADwAAAAAAAAAAAAAAAACYAgAAZHJz&#10;L2Rvd25yZXYueG1sUEsFBgAAAAAEAAQA9QAAAIsDAAAAAA==&#10;" path="m,1255l,e" filled="f" strokeweight=".21708mm">
                    <v:path arrowok="t" o:connecttype="custom" o:connectlocs="0,9017;0,7762" o:connectangles="0,0"/>
                  </v:shape>
                </v:group>
                <w10:wrap anchorx="page"/>
              </v:group>
            </w:pict>
          </mc:Fallback>
        </mc:AlternateContent>
      </w:r>
      <w:r w:rsidR="00992248">
        <w:rPr>
          <w:rFonts w:ascii="Arial" w:eastAsia="Arial" w:hAnsi="Arial" w:cs="Arial"/>
          <w:b/>
          <w:bCs/>
          <w:color w:val="050000"/>
          <w:w w:val="92"/>
          <w:position w:val="-1"/>
          <w:sz w:val="29"/>
          <w:szCs w:val="29"/>
        </w:rPr>
        <w:t>(with</w:t>
      </w:r>
      <w:r w:rsidR="00992248">
        <w:rPr>
          <w:rFonts w:ascii="Arial" w:eastAsia="Arial" w:hAnsi="Arial" w:cs="Arial"/>
          <w:b/>
          <w:bCs/>
          <w:color w:val="050000"/>
          <w:spacing w:val="1"/>
          <w:w w:val="92"/>
          <w:position w:val="-1"/>
          <w:sz w:val="29"/>
          <w:szCs w:val="29"/>
        </w:rPr>
        <w:t xml:space="preserve"> </w:t>
      </w:r>
      <w:r w:rsidR="00992248">
        <w:rPr>
          <w:rFonts w:ascii="Arial" w:eastAsia="Arial" w:hAnsi="Arial" w:cs="Arial"/>
          <w:b/>
          <w:bCs/>
          <w:color w:val="050000"/>
          <w:w w:val="92"/>
          <w:position w:val="-1"/>
          <w:sz w:val="29"/>
          <w:szCs w:val="29"/>
        </w:rPr>
        <w:t>Wildfire</w:t>
      </w:r>
      <w:r w:rsidR="00992248">
        <w:rPr>
          <w:rFonts w:ascii="Arial" w:eastAsia="Arial" w:hAnsi="Arial" w:cs="Arial"/>
          <w:b/>
          <w:bCs/>
          <w:color w:val="050000"/>
          <w:spacing w:val="17"/>
          <w:w w:val="92"/>
          <w:position w:val="-1"/>
          <w:sz w:val="29"/>
          <w:szCs w:val="29"/>
        </w:rPr>
        <w:t xml:space="preserve"> </w:t>
      </w:r>
      <w:r w:rsidR="00992248">
        <w:rPr>
          <w:rFonts w:ascii="Arial" w:eastAsia="Arial" w:hAnsi="Arial" w:cs="Arial"/>
          <w:b/>
          <w:bCs/>
          <w:color w:val="050000"/>
          <w:w w:val="98"/>
          <w:position w:val="-1"/>
          <w:sz w:val="29"/>
          <w:szCs w:val="29"/>
        </w:rPr>
        <w:t>Hazard</w:t>
      </w:r>
      <w:r w:rsidR="00992248">
        <w:rPr>
          <w:rFonts w:ascii="Arial" w:eastAsia="Arial" w:hAnsi="Arial" w:cs="Arial"/>
          <w:b/>
          <w:bCs/>
          <w:color w:val="050000"/>
          <w:w w:val="99"/>
          <w:position w:val="-1"/>
          <w:sz w:val="29"/>
          <w:szCs w:val="29"/>
        </w:rPr>
        <w:t>)</w:t>
      </w:r>
    </w:p>
    <w:p w:rsidR="00C51A6A" w:rsidRDefault="00C51A6A">
      <w:pPr>
        <w:spacing w:before="4"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4" w:after="0" w:line="135" w:lineRule="exact"/>
        <w:ind w:right="1112"/>
        <w:jc w:val="right"/>
        <w:rPr>
          <w:rFonts w:ascii="Arial" w:eastAsia="Arial" w:hAnsi="Arial" w:cs="Arial"/>
          <w:sz w:val="12"/>
          <w:szCs w:val="12"/>
        </w:rPr>
      </w:pPr>
      <w:r>
        <w:rPr>
          <w:rFonts w:ascii="Arial" w:eastAsia="Arial" w:hAnsi="Arial" w:cs="Arial"/>
          <w:color w:val="050000"/>
          <w:w w:val="109"/>
          <w:sz w:val="12"/>
          <w:szCs w:val="12"/>
        </w:rPr>
        <w:t>WIIIOIMI</w:t>
      </w:r>
      <w:r>
        <w:rPr>
          <w:rFonts w:ascii="Arial" w:eastAsia="Arial" w:hAnsi="Arial" w:cs="Arial"/>
          <w:color w:val="050000"/>
          <w:spacing w:val="-17"/>
          <w:sz w:val="12"/>
          <w:szCs w:val="12"/>
        </w:rPr>
        <w:t xml:space="preserve"> </w:t>
      </w:r>
      <w:r>
        <w:rPr>
          <w:rFonts w:ascii="Arial" w:eastAsia="Arial" w:hAnsi="Arial" w:cs="Arial"/>
          <w:color w:val="050000"/>
          <w:w w:val="113"/>
          <w:sz w:val="12"/>
          <w:szCs w:val="12"/>
        </w:rPr>
        <w:t>Ccunty</w:t>
      </w:r>
    </w:p>
    <w:p w:rsidR="00C51A6A" w:rsidRDefault="00C51A6A">
      <w:pPr>
        <w:spacing w:before="8"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70"/>
          <w:pgSz w:w="15840" w:h="12240" w:orient="landscape"/>
          <w:pgMar w:top="1120" w:right="1740" w:bottom="280" w:left="640" w:header="0" w:footer="0" w:gutter="0"/>
          <w:cols w:space="720"/>
        </w:sectPr>
      </w:pPr>
    </w:p>
    <w:p w:rsidR="00C51A6A" w:rsidRDefault="00992248">
      <w:pPr>
        <w:spacing w:before="38" w:after="0" w:line="240" w:lineRule="auto"/>
        <w:ind w:right="-20"/>
        <w:jc w:val="right"/>
        <w:rPr>
          <w:rFonts w:ascii="Arial" w:eastAsia="Arial" w:hAnsi="Arial" w:cs="Arial"/>
          <w:sz w:val="17"/>
          <w:szCs w:val="17"/>
        </w:rPr>
      </w:pPr>
      <w:r>
        <w:rPr>
          <w:rFonts w:ascii="Arial" w:eastAsia="Arial" w:hAnsi="Arial" w:cs="Arial"/>
          <w:color w:val="050000"/>
          <w:w w:val="113"/>
          <w:sz w:val="17"/>
          <w:szCs w:val="17"/>
        </w:rPr>
        <w:t>T3N</w:t>
      </w:r>
    </w:p>
    <w:p w:rsidR="00C51A6A" w:rsidRDefault="00992248">
      <w:pPr>
        <w:spacing w:before="15" w:after="0" w:line="220" w:lineRule="exact"/>
      </w:pPr>
      <w:r>
        <w:br w:type="column"/>
      </w:r>
    </w:p>
    <w:p w:rsidR="00C51A6A" w:rsidRDefault="00992248">
      <w:pPr>
        <w:spacing w:after="0" w:line="192" w:lineRule="exact"/>
        <w:ind w:right="-20"/>
        <w:rPr>
          <w:rFonts w:ascii="Arial" w:eastAsia="Arial" w:hAnsi="Arial" w:cs="Arial"/>
          <w:sz w:val="16"/>
          <w:szCs w:val="16"/>
        </w:rPr>
      </w:pPr>
      <w:r>
        <w:rPr>
          <w:rFonts w:ascii="Arial" w:eastAsia="Arial" w:hAnsi="Arial" w:cs="Arial"/>
          <w:color w:val="050000"/>
          <w:w w:val="101"/>
          <w:position w:val="-1"/>
          <w:sz w:val="16"/>
          <w:szCs w:val="16"/>
        </w:rPr>
        <w:t>Rys</w:t>
      </w:r>
      <w:r>
        <w:rPr>
          <w:rFonts w:ascii="Arial" w:eastAsia="Arial" w:hAnsi="Arial" w:cs="Arial"/>
          <w:color w:val="050000"/>
          <w:spacing w:val="5"/>
          <w:w w:val="101"/>
          <w:position w:val="-1"/>
          <w:sz w:val="16"/>
          <w:szCs w:val="16"/>
        </w:rPr>
        <w:t>d</w:t>
      </w:r>
      <w:r>
        <w:rPr>
          <w:rFonts w:ascii="Arial" w:eastAsia="Arial" w:hAnsi="Arial" w:cs="Arial"/>
          <w:i/>
          <w:color w:val="050000"/>
          <w:w w:val="95"/>
          <w:position w:val="-1"/>
          <w:sz w:val="17"/>
          <w:szCs w:val="17"/>
        </w:rPr>
        <w:t>amiD</w:t>
      </w:r>
      <w:r>
        <w:rPr>
          <w:rFonts w:ascii="Arial" w:eastAsia="Arial" w:hAnsi="Arial" w:cs="Arial"/>
          <w:i/>
          <w:color w:val="050000"/>
          <w:spacing w:val="-34"/>
          <w:position w:val="-1"/>
          <w:sz w:val="17"/>
          <w:szCs w:val="17"/>
        </w:rPr>
        <w:t xml:space="preserve"> </w:t>
      </w:r>
      <w:r>
        <w:rPr>
          <w:rFonts w:ascii="Arial" w:eastAsia="Arial" w:hAnsi="Arial" w:cs="Arial"/>
          <w:color w:val="050000"/>
          <w:position w:val="-1"/>
          <w:sz w:val="16"/>
          <w:szCs w:val="16"/>
        </w:rPr>
        <w:t>u</w:t>
      </w:r>
      <w:r>
        <w:rPr>
          <w:rFonts w:ascii="Arial" w:eastAsia="Arial" w:hAnsi="Arial" w:cs="Arial"/>
          <w:color w:val="050000"/>
          <w:spacing w:val="5"/>
          <w:position w:val="-1"/>
          <w:sz w:val="16"/>
          <w:szCs w:val="16"/>
        </w:rPr>
        <w:t>n</w:t>
      </w:r>
      <w:r>
        <w:rPr>
          <w:rFonts w:ascii="Arial" w:eastAsia="Arial" w:hAnsi="Arial" w:cs="Arial"/>
          <w:color w:val="050000"/>
          <w:position w:val="-1"/>
          <w:sz w:val="16"/>
          <w:szCs w:val="16"/>
        </w:rPr>
        <w:t xml:space="preserve">can </w:t>
      </w:r>
      <w:r>
        <w:rPr>
          <w:rFonts w:ascii="Arial" w:eastAsia="Arial" w:hAnsi="Arial" w:cs="Arial"/>
          <w:color w:val="050000"/>
          <w:w w:val="81"/>
          <w:position w:val="-1"/>
          <w:sz w:val="17"/>
          <w:szCs w:val="17"/>
        </w:rPr>
        <w:t>V\I</w:t>
      </w:r>
      <w:r>
        <w:rPr>
          <w:rFonts w:ascii="Arial" w:eastAsia="Arial" w:hAnsi="Arial" w:cs="Arial"/>
          <w:color w:val="050000"/>
          <w:spacing w:val="-2"/>
          <w:w w:val="82"/>
          <w:position w:val="-1"/>
          <w:sz w:val="17"/>
          <w:szCs w:val="17"/>
        </w:rPr>
        <w:t>U</w:t>
      </w:r>
      <w:r>
        <w:rPr>
          <w:rFonts w:ascii="Arial" w:eastAsia="Arial" w:hAnsi="Arial" w:cs="Arial"/>
          <w:color w:val="050000"/>
          <w:w w:val="161"/>
          <w:position w:val="-1"/>
          <w:sz w:val="16"/>
          <w:szCs w:val="16"/>
        </w:rPr>
        <w:t>I</w:t>
      </w:r>
    </w:p>
    <w:p w:rsidR="00C51A6A" w:rsidRDefault="00C51A6A">
      <w:pPr>
        <w:spacing w:after="0"/>
        <w:sectPr w:rsidR="00C51A6A">
          <w:type w:val="continuous"/>
          <w:pgSz w:w="15840" w:h="12240" w:orient="landscape"/>
          <w:pgMar w:top="1480" w:right="1740" w:bottom="920" w:left="640" w:header="720" w:footer="720" w:gutter="0"/>
          <w:cols w:num="2" w:space="720" w:equalWidth="0">
            <w:col w:w="1899" w:space="9024"/>
            <w:col w:w="2537"/>
          </w:cols>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532" w:right="-20"/>
        <w:rPr>
          <w:rFonts w:ascii="Arial" w:eastAsia="Arial" w:hAnsi="Arial" w:cs="Arial"/>
          <w:sz w:val="17"/>
          <w:szCs w:val="17"/>
        </w:rPr>
      </w:pPr>
      <w:r>
        <w:rPr>
          <w:rFonts w:ascii="Arial" w:eastAsia="Arial" w:hAnsi="Arial" w:cs="Arial"/>
          <w:color w:val="050000"/>
          <w:w w:val="113"/>
          <w:position w:val="-1"/>
          <w:sz w:val="17"/>
          <w:szCs w:val="17"/>
        </w:rPr>
        <w:t>T2N</w:t>
      </w:r>
    </w:p>
    <w:p w:rsidR="00C51A6A" w:rsidRDefault="00C51A6A">
      <w:pPr>
        <w:spacing w:before="2"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type w:val="continuous"/>
          <w:pgSz w:w="15840" w:h="12240" w:orient="landscape"/>
          <w:pgMar w:top="1480" w:right="1740" w:bottom="920" w:left="640" w:header="720" w:footer="72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60" w:lineRule="exact"/>
        <w:rPr>
          <w:sz w:val="26"/>
          <w:szCs w:val="26"/>
        </w:rPr>
      </w:pPr>
    </w:p>
    <w:p w:rsidR="00C51A6A" w:rsidRDefault="00992248">
      <w:pPr>
        <w:spacing w:after="0" w:line="138" w:lineRule="exact"/>
        <w:ind w:left="117" w:right="-20"/>
        <w:rPr>
          <w:rFonts w:ascii="Times New Roman" w:eastAsia="Times New Roman" w:hAnsi="Times New Roman" w:cs="Times New Roman"/>
          <w:sz w:val="13"/>
          <w:szCs w:val="13"/>
        </w:rPr>
      </w:pPr>
      <w:r>
        <w:rPr>
          <w:rFonts w:ascii="Times New Roman" w:eastAsia="Times New Roman" w:hAnsi="Times New Roman" w:cs="Times New Roman"/>
          <w:color w:val="808080"/>
          <w:w w:val="106"/>
          <w:position w:val="-1"/>
          <w:sz w:val="13"/>
          <w:szCs w:val="13"/>
        </w:rPr>
        <w:t>U'l</w:t>
      </w:r>
    </w:p>
    <w:p w:rsidR="00C51A6A" w:rsidRDefault="00992248">
      <w:pPr>
        <w:spacing w:after="0" w:line="122" w:lineRule="exact"/>
        <w:ind w:left="117" w:right="-60"/>
        <w:rPr>
          <w:rFonts w:ascii="Times New Roman" w:eastAsia="Times New Roman" w:hAnsi="Times New Roman" w:cs="Times New Roman"/>
          <w:sz w:val="13"/>
          <w:szCs w:val="13"/>
        </w:rPr>
      </w:pPr>
      <w:r>
        <w:rPr>
          <w:rFonts w:ascii="Times New Roman" w:eastAsia="Times New Roman" w:hAnsi="Times New Roman" w:cs="Times New Roman"/>
          <w:color w:val="808080"/>
          <w:w w:val="288"/>
          <w:sz w:val="13"/>
          <w:szCs w:val="13"/>
        </w:rPr>
        <w:t>0</w:t>
      </w:r>
    </w:p>
    <w:p w:rsidR="00C51A6A" w:rsidRDefault="00992248">
      <w:pPr>
        <w:spacing w:before="3" w:after="0" w:line="180" w:lineRule="exact"/>
        <w:rPr>
          <w:sz w:val="18"/>
          <w:szCs w:val="18"/>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390" w:lineRule="exact"/>
        <w:ind w:right="-93"/>
        <w:rPr>
          <w:rFonts w:ascii="Times New Roman" w:eastAsia="Times New Roman" w:hAnsi="Times New Roman" w:cs="Times New Roman"/>
          <w:sz w:val="19"/>
          <w:szCs w:val="19"/>
        </w:rPr>
      </w:pPr>
      <w:r>
        <w:rPr>
          <w:rFonts w:ascii="Arial" w:eastAsia="Arial" w:hAnsi="Arial" w:cs="Arial"/>
          <w:color w:val="050000"/>
          <w:position w:val="-1"/>
          <w:sz w:val="13"/>
          <w:szCs w:val="13"/>
        </w:rPr>
        <w:t>Northeast</w:t>
      </w:r>
      <w:r>
        <w:rPr>
          <w:rFonts w:ascii="Arial" w:eastAsia="Arial" w:hAnsi="Arial" w:cs="Arial"/>
          <w:color w:val="050000"/>
          <w:spacing w:val="-1"/>
          <w:position w:val="-1"/>
          <w:sz w:val="13"/>
          <w:szCs w:val="13"/>
        </w:rPr>
        <w:t xml:space="preserve"> </w:t>
      </w:r>
      <w:r>
        <w:rPr>
          <w:rFonts w:ascii="Arial" w:eastAsia="Arial" w:hAnsi="Arial" w:cs="Arial"/>
          <w:color w:val="050000"/>
          <w:position w:val="-1"/>
          <w:sz w:val="13"/>
          <w:szCs w:val="13"/>
        </w:rPr>
        <w:t>Oregon</w:t>
      </w:r>
      <w:r>
        <w:rPr>
          <w:rFonts w:ascii="Arial" w:eastAsia="Arial" w:hAnsi="Arial" w:cs="Arial"/>
          <w:color w:val="050000"/>
          <w:spacing w:val="-2"/>
          <w:position w:val="-1"/>
          <w:sz w:val="13"/>
          <w:szCs w:val="13"/>
        </w:rPr>
        <w:t xml:space="preserve"> </w:t>
      </w:r>
      <w:r>
        <w:rPr>
          <w:rFonts w:ascii="Arial" w:eastAsia="Arial" w:hAnsi="Arial" w:cs="Arial"/>
          <w:color w:val="050000"/>
          <w:w w:val="119"/>
          <w:position w:val="-1"/>
          <w:sz w:val="13"/>
          <w:szCs w:val="13"/>
        </w:rPr>
        <w:t>Dislrid</w:t>
      </w:r>
      <w:r>
        <w:rPr>
          <w:rFonts w:ascii="Arial" w:eastAsia="Arial" w:hAnsi="Arial" w:cs="Arial"/>
          <w:color w:val="050000"/>
          <w:spacing w:val="-25"/>
          <w:position w:val="-1"/>
          <w:sz w:val="13"/>
          <w:szCs w:val="13"/>
        </w:rPr>
        <w:t xml:space="preserve"> </w:t>
      </w:r>
      <w:r>
        <w:rPr>
          <w:rFonts w:ascii="Arial" w:eastAsia="Arial" w:hAnsi="Arial" w:cs="Arial"/>
          <w:color w:val="050000"/>
          <w:position w:val="-1"/>
          <w:sz w:val="13"/>
          <w:szCs w:val="13"/>
        </w:rPr>
        <w:t>GIS</w:t>
      </w:r>
      <w:r>
        <w:rPr>
          <w:rFonts w:ascii="Arial" w:eastAsia="Arial" w:hAnsi="Arial" w:cs="Arial"/>
          <w:color w:val="050000"/>
          <w:spacing w:val="22"/>
          <w:position w:val="-1"/>
          <w:sz w:val="13"/>
          <w:szCs w:val="13"/>
        </w:rPr>
        <w:t xml:space="preserve"> </w:t>
      </w:r>
      <w:r>
        <w:rPr>
          <w:rFonts w:ascii="Arial" w:eastAsia="Arial" w:hAnsi="Arial" w:cs="Arial"/>
          <w:color w:val="050000"/>
          <w:w w:val="104"/>
          <w:position w:val="-1"/>
          <w:sz w:val="13"/>
          <w:szCs w:val="13"/>
        </w:rPr>
        <w:t>-</w:t>
      </w:r>
      <w:r>
        <w:rPr>
          <w:rFonts w:ascii="Arial" w:eastAsia="Arial" w:hAnsi="Arial" w:cs="Arial"/>
          <w:color w:val="050000"/>
          <w:spacing w:val="-20"/>
          <w:position w:val="-1"/>
          <w:sz w:val="13"/>
          <w:szCs w:val="13"/>
        </w:rPr>
        <w:t xml:space="preserve"> </w:t>
      </w:r>
      <w:r>
        <w:rPr>
          <w:rFonts w:ascii="Arial" w:eastAsia="Arial" w:hAnsi="Arial" w:cs="Arial"/>
          <w:color w:val="050000"/>
          <w:position w:val="-1"/>
          <w:sz w:val="13"/>
          <w:szCs w:val="13"/>
        </w:rPr>
        <w:t xml:space="preserve">agj  </w:t>
      </w:r>
      <w:r>
        <w:rPr>
          <w:rFonts w:ascii="Arial" w:eastAsia="Arial" w:hAnsi="Arial" w:cs="Arial"/>
          <w:color w:val="050000"/>
          <w:spacing w:val="16"/>
          <w:position w:val="-1"/>
          <w:sz w:val="13"/>
          <w:szCs w:val="13"/>
        </w:rPr>
        <w:t xml:space="preserve"> </w:t>
      </w:r>
      <w:r>
        <w:rPr>
          <w:rFonts w:ascii="Times New Roman" w:eastAsia="Times New Roman" w:hAnsi="Times New Roman" w:cs="Times New Roman"/>
          <w:color w:val="8C642A"/>
          <w:spacing w:val="-50"/>
          <w:position w:val="-1"/>
          <w:sz w:val="28"/>
          <w:szCs w:val="28"/>
          <w:u w:val="single" w:color="000000"/>
        </w:rPr>
        <w:t>p</w:t>
      </w:r>
      <w:r>
        <w:rPr>
          <w:rFonts w:ascii="Times New Roman" w:eastAsia="Times New Roman" w:hAnsi="Times New Roman" w:cs="Times New Roman"/>
          <w:color w:val="8C642A"/>
          <w:spacing w:val="-45"/>
          <w:position w:val="-1"/>
          <w:sz w:val="28"/>
          <w:szCs w:val="28"/>
          <w:u w:val="single" w:color="000000"/>
        </w:rPr>
        <w:t xml:space="preserve"> </w:t>
      </w:r>
      <w:r>
        <w:rPr>
          <w:rFonts w:ascii="Times New Roman" w:eastAsia="Times New Roman" w:hAnsi="Times New Roman" w:cs="Times New Roman"/>
          <w:color w:val="7E422F"/>
          <w:w w:val="68"/>
          <w:position w:val="-1"/>
          <w:sz w:val="28"/>
          <w:szCs w:val="28"/>
          <w:u w:val="single" w:color="000000"/>
        </w:rPr>
        <w:t>'S</w:t>
      </w:r>
      <w:r>
        <w:rPr>
          <w:rFonts w:ascii="Times New Roman" w:eastAsia="Times New Roman" w:hAnsi="Times New Roman" w:cs="Times New Roman"/>
          <w:color w:val="7E422F"/>
          <w:spacing w:val="32"/>
          <w:w w:val="68"/>
          <w:position w:val="-1"/>
          <w:sz w:val="28"/>
          <w:szCs w:val="28"/>
          <w:u w:val="single" w:color="000000"/>
        </w:rPr>
        <w:t xml:space="preserve"> </w:t>
      </w:r>
      <w:r>
        <w:rPr>
          <w:rFonts w:ascii="Times New Roman" w:eastAsia="Times New Roman" w:hAnsi="Times New Roman" w:cs="Times New Roman"/>
          <w:color w:val="7E422F"/>
          <w:spacing w:val="-24"/>
          <w:w w:val="94"/>
          <w:position w:val="-1"/>
          <w:sz w:val="28"/>
          <w:szCs w:val="28"/>
          <w:u w:val="single" w:color="000000"/>
        </w:rPr>
        <w:t>\</w:t>
      </w:r>
      <w:r>
        <w:rPr>
          <w:rFonts w:ascii="Times New Roman" w:eastAsia="Times New Roman" w:hAnsi="Times New Roman" w:cs="Times New Roman"/>
          <w:color w:val="D89328"/>
          <w:w w:val="45"/>
          <w:position w:val="-1"/>
          <w:sz w:val="28"/>
          <w:szCs w:val="28"/>
          <w:u w:val="single" w:color="000000"/>
        </w:rPr>
        <w:t>'"</w:t>
      </w:r>
      <w:r>
        <w:rPr>
          <w:rFonts w:ascii="Times New Roman" w:eastAsia="Times New Roman" w:hAnsi="Times New Roman" w:cs="Times New Roman"/>
          <w:color w:val="D89328"/>
          <w:spacing w:val="4"/>
          <w:position w:val="-1"/>
          <w:sz w:val="28"/>
          <w:szCs w:val="28"/>
          <w:u w:val="single" w:color="000000"/>
        </w:rPr>
        <w:t xml:space="preserve"> </w:t>
      </w:r>
      <w:r>
        <w:rPr>
          <w:rFonts w:ascii="Times New Roman" w:eastAsia="Times New Roman" w:hAnsi="Times New Roman" w:cs="Times New Roman"/>
          <w:color w:val="9C7534"/>
          <w:spacing w:val="1"/>
          <w:w w:val="81"/>
          <w:position w:val="-1"/>
          <w:sz w:val="23"/>
          <w:szCs w:val="23"/>
          <w:u w:val="single" w:color="000000"/>
        </w:rPr>
        <w:t>r</w:t>
      </w:r>
      <w:r>
        <w:rPr>
          <w:rFonts w:ascii="Times New Roman" w:eastAsia="Times New Roman" w:hAnsi="Times New Roman" w:cs="Times New Roman"/>
          <w:color w:val="D89328"/>
          <w:w w:val="44"/>
          <w:position w:val="-1"/>
          <w:sz w:val="23"/>
          <w:szCs w:val="23"/>
          <w:u w:val="single" w:color="000000"/>
        </w:rPr>
        <w:t>•</w:t>
      </w:r>
      <w:r>
        <w:rPr>
          <w:rFonts w:ascii="Times New Roman" w:eastAsia="Times New Roman" w:hAnsi="Times New Roman" w:cs="Times New Roman"/>
          <w:color w:val="D89328"/>
          <w:spacing w:val="-20"/>
          <w:position w:val="-1"/>
          <w:sz w:val="23"/>
          <w:szCs w:val="23"/>
          <w:u w:val="single" w:color="000000"/>
        </w:rPr>
        <w:t xml:space="preserve"> </w:t>
      </w:r>
      <w:r>
        <w:rPr>
          <w:rFonts w:ascii="Arial" w:eastAsia="Arial" w:hAnsi="Arial" w:cs="Arial"/>
          <w:i/>
          <w:color w:val="7E422F"/>
          <w:w w:val="186"/>
          <w:position w:val="-1"/>
          <w:sz w:val="15"/>
          <w:szCs w:val="15"/>
          <w:u w:val="single" w:color="000000"/>
        </w:rPr>
        <w:t>I</w:t>
      </w:r>
      <w:r>
        <w:rPr>
          <w:rFonts w:ascii="Arial" w:eastAsia="Arial" w:hAnsi="Arial" w:cs="Arial"/>
          <w:i/>
          <w:color w:val="7E422F"/>
          <w:spacing w:val="-37"/>
          <w:w w:val="186"/>
          <w:position w:val="-1"/>
          <w:sz w:val="15"/>
          <w:szCs w:val="15"/>
          <w:u w:val="single" w:color="000000"/>
        </w:rPr>
        <w:t xml:space="preserve"> </w:t>
      </w:r>
      <w:r>
        <w:rPr>
          <w:rFonts w:ascii="Arial" w:eastAsia="Arial" w:hAnsi="Arial" w:cs="Arial"/>
          <w:color w:val="7E422F"/>
          <w:w w:val="186"/>
          <w:position w:val="-1"/>
          <w:sz w:val="15"/>
          <w:szCs w:val="15"/>
          <w:u w:val="single" w:color="000000"/>
        </w:rPr>
        <w:t>\</w:t>
      </w:r>
      <w:r>
        <w:rPr>
          <w:rFonts w:ascii="Arial" w:eastAsia="Arial" w:hAnsi="Arial" w:cs="Arial"/>
          <w:color w:val="7E422F"/>
          <w:spacing w:val="30"/>
          <w:w w:val="186"/>
          <w:position w:val="-1"/>
          <w:sz w:val="15"/>
          <w:szCs w:val="15"/>
          <w:u w:val="single" w:color="000000"/>
        </w:rPr>
        <w:t xml:space="preserve"> </w:t>
      </w:r>
      <w:r>
        <w:rPr>
          <w:rFonts w:ascii="Arial" w:eastAsia="Arial" w:hAnsi="Arial" w:cs="Arial"/>
          <w:color w:val="8C642A"/>
          <w:spacing w:val="-32"/>
          <w:w w:val="233"/>
          <w:position w:val="-1"/>
          <w:sz w:val="18"/>
          <w:szCs w:val="18"/>
          <w:u w:val="single" w:color="000000"/>
        </w:rPr>
        <w:t>l</w:t>
      </w:r>
      <w:r>
        <w:rPr>
          <w:rFonts w:ascii="Arial" w:eastAsia="Arial" w:hAnsi="Arial" w:cs="Arial"/>
          <w:color w:val="8C642A"/>
          <w:spacing w:val="-7"/>
          <w:w w:val="99"/>
          <w:position w:val="-1"/>
          <w:sz w:val="18"/>
          <w:szCs w:val="18"/>
          <w:u w:val="single" w:color="000000"/>
        </w:rPr>
        <w:t xml:space="preserve"> </w:t>
      </w:r>
      <w:r>
        <w:rPr>
          <w:rFonts w:ascii="Arial" w:eastAsia="Arial" w:hAnsi="Arial" w:cs="Arial"/>
          <w:color w:val="7E422F"/>
          <w:spacing w:val="-23"/>
          <w:w w:val="466"/>
          <w:position w:val="-1"/>
          <w:sz w:val="18"/>
          <w:szCs w:val="18"/>
          <w:u w:val="single" w:color="000000"/>
        </w:rPr>
        <w:t>i</w:t>
      </w:r>
      <w:r>
        <w:rPr>
          <w:rFonts w:ascii="Arial" w:eastAsia="Arial" w:hAnsi="Arial" w:cs="Arial"/>
          <w:color w:val="7E422F"/>
          <w:spacing w:val="-1"/>
          <w:w w:val="99"/>
          <w:position w:val="-1"/>
          <w:sz w:val="18"/>
          <w:szCs w:val="18"/>
          <w:u w:val="single" w:color="000000"/>
        </w:rPr>
        <w:t xml:space="preserve"> </w:t>
      </w:r>
      <w:r>
        <w:rPr>
          <w:rFonts w:ascii="Arial" w:eastAsia="Arial" w:hAnsi="Arial" w:cs="Arial"/>
          <w:color w:val="7E422F"/>
          <w:spacing w:val="-84"/>
          <w:w w:val="600"/>
          <w:position w:val="-1"/>
          <w:sz w:val="13"/>
          <w:szCs w:val="13"/>
          <w:u w:val="single" w:color="000000"/>
        </w:rPr>
        <w:t>l</w:t>
      </w:r>
      <w:r>
        <w:rPr>
          <w:rFonts w:ascii="Arial" w:eastAsia="Arial" w:hAnsi="Arial" w:cs="Arial"/>
          <w:color w:val="7E422F"/>
          <w:spacing w:val="-42"/>
          <w:w w:val="600"/>
          <w:position w:val="-1"/>
          <w:sz w:val="13"/>
          <w:szCs w:val="13"/>
          <w:u w:val="single" w:color="000000"/>
        </w:rPr>
        <w:t xml:space="preserve"> </w:t>
      </w:r>
      <w:r>
        <w:rPr>
          <w:rFonts w:ascii="Times New Roman" w:eastAsia="Times New Roman" w:hAnsi="Times New Roman" w:cs="Times New Roman"/>
          <w:color w:val="894B15"/>
          <w:spacing w:val="-2"/>
          <w:w w:val="63"/>
          <w:position w:val="-1"/>
          <w:sz w:val="23"/>
          <w:szCs w:val="23"/>
          <w:u w:val="single" w:color="000000"/>
        </w:rPr>
        <w:t>-</w:t>
      </w:r>
      <w:r>
        <w:rPr>
          <w:rFonts w:ascii="Times New Roman" w:eastAsia="Times New Roman" w:hAnsi="Times New Roman" w:cs="Times New Roman"/>
          <w:color w:val="D89328"/>
          <w:spacing w:val="-13"/>
          <w:w w:val="147"/>
          <w:position w:val="-1"/>
          <w:sz w:val="23"/>
          <w:szCs w:val="23"/>
          <w:u w:val="single" w:color="000000"/>
        </w:rPr>
        <w:t>,</w:t>
      </w:r>
      <w:r>
        <w:rPr>
          <w:rFonts w:ascii="Times New Roman" w:eastAsia="Times New Roman" w:hAnsi="Times New Roman" w:cs="Times New Roman"/>
          <w:color w:val="8C642A"/>
          <w:w w:val="88"/>
          <w:position w:val="-1"/>
          <w:sz w:val="23"/>
          <w:szCs w:val="23"/>
          <w:u w:val="single" w:color="000000"/>
        </w:rPr>
        <w:t>n</w:t>
      </w:r>
      <w:r>
        <w:rPr>
          <w:rFonts w:ascii="Times New Roman" w:eastAsia="Times New Roman" w:hAnsi="Times New Roman" w:cs="Times New Roman"/>
          <w:color w:val="8C642A"/>
          <w:spacing w:val="6"/>
          <w:position w:val="-1"/>
          <w:sz w:val="23"/>
          <w:szCs w:val="23"/>
          <w:u w:val="single" w:color="000000"/>
        </w:rPr>
        <w:t xml:space="preserve"> </w:t>
      </w:r>
      <w:r>
        <w:rPr>
          <w:rFonts w:ascii="Times New Roman" w:eastAsia="Times New Roman" w:hAnsi="Times New Roman" w:cs="Times New Roman"/>
          <w:color w:val="C67E18"/>
          <w:spacing w:val="-31"/>
          <w:w w:val="120"/>
          <w:position w:val="-1"/>
          <w:sz w:val="35"/>
          <w:szCs w:val="35"/>
          <w:u w:val="single" w:color="000000"/>
        </w:rPr>
        <w:t>,</w:t>
      </w:r>
      <w:r>
        <w:rPr>
          <w:rFonts w:ascii="Times New Roman" w:eastAsia="Times New Roman" w:hAnsi="Times New Roman" w:cs="Times New Roman"/>
          <w:color w:val="7E422F"/>
          <w:w w:val="46"/>
          <w:position w:val="-1"/>
          <w:sz w:val="35"/>
          <w:szCs w:val="35"/>
          <w:u w:val="single" w:color="000000"/>
        </w:rPr>
        <w:t>'&lt;\</w:t>
      </w:r>
      <w:r>
        <w:rPr>
          <w:rFonts w:ascii="Times New Roman" w:eastAsia="Times New Roman" w:hAnsi="Times New Roman" w:cs="Times New Roman"/>
          <w:color w:val="7E422F"/>
          <w:spacing w:val="-51"/>
          <w:position w:val="-1"/>
          <w:sz w:val="35"/>
          <w:szCs w:val="35"/>
          <w:u w:val="single" w:color="000000"/>
        </w:rPr>
        <w:t xml:space="preserve"> </w:t>
      </w:r>
      <w:r>
        <w:rPr>
          <w:rFonts w:ascii="Arial" w:eastAsia="Arial" w:hAnsi="Arial" w:cs="Arial"/>
          <w:color w:val="8C642A"/>
          <w:w w:val="198"/>
          <w:position w:val="-1"/>
          <w:sz w:val="13"/>
          <w:szCs w:val="13"/>
          <w:u w:val="single" w:color="000000"/>
        </w:rPr>
        <w:t>I</w:t>
      </w:r>
      <w:r>
        <w:rPr>
          <w:rFonts w:ascii="Arial" w:eastAsia="Arial" w:hAnsi="Arial" w:cs="Arial"/>
          <w:color w:val="8C642A"/>
          <w:spacing w:val="16"/>
          <w:w w:val="198"/>
          <w:position w:val="-1"/>
          <w:sz w:val="13"/>
          <w:szCs w:val="13"/>
          <w:u w:val="single" w:color="000000"/>
        </w:rPr>
        <w:t xml:space="preserve"> </w:t>
      </w:r>
      <w:r>
        <w:rPr>
          <w:rFonts w:ascii="Times New Roman" w:eastAsia="Times New Roman" w:hAnsi="Times New Roman" w:cs="Times New Roman"/>
          <w:b/>
          <w:bCs/>
          <w:i/>
          <w:color w:val="7E422F"/>
          <w:w w:val="72"/>
          <w:position w:val="-1"/>
          <w:sz w:val="19"/>
          <w:szCs w:val="19"/>
          <w:u w:val="single" w:color="000000"/>
        </w:rPr>
        <w:t xml:space="preserve">t1    </w:t>
      </w:r>
      <w:r>
        <w:rPr>
          <w:rFonts w:ascii="Times New Roman" w:eastAsia="Times New Roman" w:hAnsi="Times New Roman" w:cs="Times New Roman"/>
          <w:b/>
          <w:bCs/>
          <w:i/>
          <w:color w:val="7E422F"/>
          <w:spacing w:val="17"/>
          <w:w w:val="72"/>
          <w:position w:val="-1"/>
          <w:sz w:val="19"/>
          <w:szCs w:val="19"/>
          <w:u w:val="single" w:color="000000"/>
        </w:rPr>
        <w:t xml:space="preserve"> </w:t>
      </w:r>
      <w:r>
        <w:rPr>
          <w:rFonts w:ascii="Arial" w:eastAsia="Arial" w:hAnsi="Arial" w:cs="Arial"/>
          <w:color w:val="8C642A"/>
          <w:w w:val="297"/>
          <w:position w:val="-1"/>
          <w:sz w:val="13"/>
          <w:szCs w:val="13"/>
          <w:u w:val="single" w:color="000000"/>
        </w:rPr>
        <w:t>I</w:t>
      </w:r>
      <w:r>
        <w:rPr>
          <w:rFonts w:ascii="Arial" w:eastAsia="Arial" w:hAnsi="Arial" w:cs="Arial"/>
          <w:color w:val="8C642A"/>
          <w:spacing w:val="-43"/>
          <w:w w:val="297"/>
          <w:position w:val="-1"/>
          <w:sz w:val="13"/>
          <w:szCs w:val="13"/>
          <w:u w:val="single" w:color="000000"/>
        </w:rPr>
        <w:t xml:space="preserve"> </w:t>
      </w:r>
      <w:r>
        <w:rPr>
          <w:rFonts w:ascii="Times New Roman" w:eastAsia="Times New Roman" w:hAnsi="Times New Roman" w:cs="Times New Roman"/>
          <w:color w:val="E20000"/>
          <w:spacing w:val="-47"/>
          <w:w w:val="226"/>
          <w:position w:val="-1"/>
          <w:sz w:val="28"/>
          <w:szCs w:val="28"/>
          <w:u w:val="single" w:color="000000"/>
        </w:rPr>
        <w:t>-</w:t>
      </w:r>
      <w:r>
        <w:rPr>
          <w:rFonts w:ascii="Times New Roman" w:eastAsia="Times New Roman" w:hAnsi="Times New Roman" w:cs="Times New Roman"/>
          <w:color w:val="E20000"/>
          <w:spacing w:val="-11"/>
          <w:position w:val="-1"/>
          <w:sz w:val="28"/>
          <w:szCs w:val="28"/>
          <w:u w:val="single" w:color="000000"/>
        </w:rPr>
        <w:t xml:space="preserve"> </w:t>
      </w:r>
      <w:r>
        <w:rPr>
          <w:rFonts w:ascii="Times New Roman" w:eastAsia="Times New Roman" w:hAnsi="Times New Roman" w:cs="Times New Roman"/>
          <w:color w:val="8C642A"/>
          <w:w w:val="82"/>
          <w:position w:val="-1"/>
          <w:sz w:val="28"/>
          <w:szCs w:val="28"/>
          <w:u w:val="single" w:color="000000"/>
        </w:rPr>
        <w:t>.:</w:t>
      </w:r>
      <w:r>
        <w:rPr>
          <w:rFonts w:ascii="Times New Roman" w:eastAsia="Times New Roman" w:hAnsi="Times New Roman" w:cs="Times New Roman"/>
          <w:color w:val="8C642A"/>
          <w:w w:val="83"/>
          <w:position w:val="-1"/>
          <w:sz w:val="28"/>
          <w:szCs w:val="28"/>
          <w:u w:val="single" w:color="000000"/>
        </w:rPr>
        <w:t>r</w:t>
      </w:r>
      <w:r>
        <w:rPr>
          <w:rFonts w:ascii="Times New Roman" w:eastAsia="Times New Roman" w:hAnsi="Times New Roman" w:cs="Times New Roman"/>
          <w:color w:val="8C642A"/>
          <w:position w:val="-1"/>
          <w:sz w:val="28"/>
          <w:szCs w:val="28"/>
          <w:u w:val="single" w:color="000000"/>
        </w:rPr>
        <w:t xml:space="preserve"> </w:t>
      </w:r>
      <w:r>
        <w:rPr>
          <w:rFonts w:ascii="Times New Roman" w:eastAsia="Times New Roman" w:hAnsi="Times New Roman" w:cs="Times New Roman"/>
          <w:color w:val="8C642A"/>
          <w:spacing w:val="-30"/>
          <w:position w:val="-1"/>
          <w:sz w:val="28"/>
          <w:szCs w:val="28"/>
          <w:u w:val="single" w:color="000000"/>
        </w:rPr>
        <w:t xml:space="preserve"> </w:t>
      </w:r>
      <w:r>
        <w:rPr>
          <w:rFonts w:ascii="Times New Roman" w:eastAsia="Times New Roman" w:hAnsi="Times New Roman" w:cs="Times New Roman"/>
          <w:color w:val="7E422F"/>
          <w:w w:val="107"/>
          <w:position w:val="-1"/>
          <w:sz w:val="26"/>
          <w:szCs w:val="26"/>
          <w:u w:val="single" w:color="000000"/>
        </w:rPr>
        <w:t>·</w:t>
      </w:r>
      <w:r>
        <w:rPr>
          <w:rFonts w:ascii="Times New Roman" w:eastAsia="Times New Roman" w:hAnsi="Times New Roman" w:cs="Times New Roman"/>
          <w:color w:val="7E422F"/>
          <w:spacing w:val="10"/>
          <w:w w:val="107"/>
          <w:position w:val="-1"/>
          <w:sz w:val="26"/>
          <w:szCs w:val="26"/>
          <w:u w:val="single" w:color="000000"/>
        </w:rPr>
        <w:t>a</w:t>
      </w:r>
      <w:r>
        <w:rPr>
          <w:rFonts w:ascii="Times New Roman" w:eastAsia="Times New Roman" w:hAnsi="Times New Roman" w:cs="Times New Roman"/>
          <w:color w:val="7C2D36"/>
          <w:w w:val="66"/>
          <w:position w:val="-1"/>
          <w:sz w:val="19"/>
          <w:szCs w:val="19"/>
          <w:u w:val="single" w:color="000000"/>
        </w:rPr>
        <w:t>1'!1</w:t>
      </w:r>
    </w:p>
    <w:p w:rsidR="00C51A6A" w:rsidRDefault="00992248">
      <w:pPr>
        <w:spacing w:after="0" w:line="134" w:lineRule="exact"/>
        <w:ind w:left="591" w:right="-20"/>
        <w:rPr>
          <w:rFonts w:ascii="Times New Roman" w:eastAsia="Times New Roman" w:hAnsi="Times New Roman" w:cs="Times New Roman"/>
          <w:sz w:val="14"/>
          <w:szCs w:val="14"/>
        </w:rPr>
      </w:pPr>
      <w:r>
        <w:rPr>
          <w:rFonts w:ascii="Times New Roman" w:eastAsia="Times New Roman" w:hAnsi="Times New Roman" w:cs="Times New Roman"/>
          <w:color w:val="050000"/>
          <w:w w:val="86"/>
          <w:sz w:val="15"/>
          <w:szCs w:val="15"/>
        </w:rPr>
        <w:t xml:space="preserve">La </w:t>
      </w:r>
      <w:r>
        <w:rPr>
          <w:rFonts w:ascii="Times New Roman" w:eastAsia="Times New Roman" w:hAnsi="Times New Roman" w:cs="Times New Roman"/>
          <w:color w:val="050000"/>
          <w:w w:val="110"/>
          <w:sz w:val="14"/>
          <w:szCs w:val="14"/>
        </w:rPr>
        <w:t>Grande</w:t>
      </w:r>
      <w:r>
        <w:rPr>
          <w:rFonts w:ascii="Times New Roman" w:eastAsia="Times New Roman" w:hAnsi="Times New Roman" w:cs="Times New Roman"/>
          <w:color w:val="050000"/>
          <w:w w:val="111"/>
          <w:sz w:val="14"/>
          <w:szCs w:val="14"/>
        </w:rPr>
        <w:t>.</w:t>
      </w:r>
      <w:r>
        <w:rPr>
          <w:rFonts w:ascii="Times New Roman" w:eastAsia="Times New Roman" w:hAnsi="Times New Roman" w:cs="Times New Roman"/>
          <w:color w:val="050000"/>
          <w:spacing w:val="-25"/>
          <w:sz w:val="14"/>
          <w:szCs w:val="14"/>
        </w:rPr>
        <w:t xml:space="preserve"> </w:t>
      </w:r>
      <w:r>
        <w:rPr>
          <w:rFonts w:ascii="Times New Roman" w:eastAsia="Times New Roman" w:hAnsi="Times New Roman" w:cs="Times New Roman"/>
          <w:color w:val="050000"/>
          <w:w w:val="102"/>
          <w:sz w:val="14"/>
          <w:szCs w:val="14"/>
        </w:rPr>
        <w:t>OR</w:t>
      </w:r>
    </w:p>
    <w:p w:rsidR="00C51A6A" w:rsidRDefault="00992248">
      <w:pPr>
        <w:spacing w:after="0" w:line="156" w:lineRule="exact"/>
        <w:ind w:left="640" w:right="-20"/>
        <w:rPr>
          <w:rFonts w:ascii="Arial" w:eastAsia="Arial" w:hAnsi="Arial" w:cs="Arial"/>
          <w:sz w:val="16"/>
          <w:szCs w:val="16"/>
        </w:rPr>
      </w:pPr>
      <w:r>
        <w:rPr>
          <w:rFonts w:ascii="Arial" w:eastAsia="Arial" w:hAnsi="Arial" w:cs="Arial"/>
          <w:color w:val="050000"/>
          <w:w w:val="84"/>
          <w:sz w:val="16"/>
          <w:szCs w:val="16"/>
        </w:rPr>
        <w:t>July</w:t>
      </w:r>
      <w:r>
        <w:rPr>
          <w:rFonts w:ascii="Arial" w:eastAsia="Arial" w:hAnsi="Arial" w:cs="Arial"/>
          <w:color w:val="050000"/>
          <w:spacing w:val="-6"/>
          <w:w w:val="84"/>
          <w:sz w:val="16"/>
          <w:szCs w:val="16"/>
        </w:rPr>
        <w:t xml:space="preserve"> </w:t>
      </w:r>
      <w:r>
        <w:rPr>
          <w:rFonts w:ascii="Arial" w:eastAsia="Arial" w:hAnsi="Arial" w:cs="Arial"/>
          <w:color w:val="050000"/>
          <w:sz w:val="16"/>
          <w:szCs w:val="16"/>
        </w:rPr>
        <w:t>25</w:t>
      </w:r>
      <w:r>
        <w:rPr>
          <w:rFonts w:ascii="Arial" w:eastAsia="Arial" w:hAnsi="Arial" w:cs="Arial"/>
          <w:color w:val="050000"/>
          <w:spacing w:val="6"/>
          <w:sz w:val="16"/>
          <w:szCs w:val="16"/>
        </w:rPr>
        <w:t>,</w:t>
      </w:r>
      <w:r>
        <w:rPr>
          <w:rFonts w:ascii="Arial" w:eastAsia="Arial" w:hAnsi="Arial" w:cs="Arial"/>
          <w:color w:val="050000"/>
          <w:sz w:val="16"/>
          <w:szCs w:val="16"/>
        </w:rPr>
        <w:t>2005</w:t>
      </w:r>
    </w:p>
    <w:p w:rsidR="00C51A6A" w:rsidRDefault="00992248">
      <w:pPr>
        <w:tabs>
          <w:tab w:val="left" w:pos="3000"/>
        </w:tabs>
        <w:spacing w:before="15" w:after="0" w:line="356" w:lineRule="exact"/>
        <w:ind w:left="49" w:right="-20"/>
        <w:rPr>
          <w:rFonts w:ascii="Arial" w:eastAsia="Arial" w:hAnsi="Arial" w:cs="Arial"/>
          <w:sz w:val="35"/>
          <w:szCs w:val="35"/>
        </w:rPr>
      </w:pPr>
      <w:r>
        <w:br w:type="column"/>
      </w:r>
      <w:r>
        <w:rPr>
          <w:rFonts w:ascii="Times New Roman" w:eastAsia="Times New Roman" w:hAnsi="Times New Roman" w:cs="Times New Roman"/>
          <w:color w:val="050000"/>
          <w:position w:val="-4"/>
          <w:sz w:val="14"/>
          <w:szCs w:val="14"/>
        </w:rPr>
        <w:t>.egend</w:t>
      </w:r>
      <w:r>
        <w:rPr>
          <w:rFonts w:ascii="Times New Roman" w:eastAsia="Times New Roman" w:hAnsi="Times New Roman" w:cs="Times New Roman"/>
          <w:color w:val="050000"/>
          <w:spacing w:val="-28"/>
          <w:position w:val="-4"/>
          <w:sz w:val="14"/>
          <w:szCs w:val="14"/>
        </w:rPr>
        <w:t xml:space="preserve"> </w:t>
      </w:r>
      <w:r>
        <w:rPr>
          <w:rFonts w:ascii="Times New Roman" w:eastAsia="Times New Roman" w:hAnsi="Times New Roman" w:cs="Times New Roman"/>
          <w:color w:val="050000"/>
          <w:position w:val="-4"/>
          <w:sz w:val="14"/>
          <w:szCs w:val="14"/>
        </w:rPr>
        <w:tab/>
      </w:r>
      <w:r>
        <w:rPr>
          <w:rFonts w:ascii="Arial" w:eastAsia="Arial" w:hAnsi="Arial" w:cs="Arial"/>
          <w:i/>
          <w:color w:val="050000"/>
          <w:w w:val="108"/>
          <w:position w:val="-4"/>
          <w:sz w:val="35"/>
          <w:szCs w:val="35"/>
        </w:rPr>
        <w:t>{j,</w:t>
      </w:r>
    </w:p>
    <w:p w:rsidR="00C51A6A" w:rsidRDefault="00992248">
      <w:pPr>
        <w:tabs>
          <w:tab w:val="left" w:pos="3100"/>
        </w:tabs>
        <w:spacing w:after="0" w:line="345" w:lineRule="exact"/>
        <w:ind w:right="-20"/>
        <w:rPr>
          <w:rFonts w:ascii="Arial" w:eastAsia="Arial" w:hAnsi="Arial" w:cs="Arial"/>
          <w:sz w:val="14"/>
          <w:szCs w:val="14"/>
        </w:rPr>
      </w:pPr>
      <w:r>
        <w:rPr>
          <w:rFonts w:ascii="Times New Roman" w:eastAsia="Times New Roman" w:hAnsi="Times New Roman" w:cs="Times New Roman"/>
          <w:b/>
          <w:bCs/>
          <w:color w:val="CD1C1C"/>
          <w:w w:val="120"/>
          <w:position w:val="-2"/>
          <w:sz w:val="42"/>
          <w:szCs w:val="42"/>
        </w:rPr>
        <w:t>t</w:t>
      </w:r>
      <w:r>
        <w:rPr>
          <w:rFonts w:ascii="Times New Roman" w:eastAsia="Times New Roman" w:hAnsi="Times New Roman" w:cs="Times New Roman"/>
          <w:b/>
          <w:bCs/>
          <w:color w:val="CD1C1C"/>
          <w:spacing w:val="-65"/>
          <w:w w:val="120"/>
          <w:position w:val="-2"/>
          <w:sz w:val="42"/>
          <w:szCs w:val="42"/>
        </w:rPr>
        <w:t>:</w:t>
      </w:r>
      <w:r>
        <w:rPr>
          <w:rFonts w:ascii="Times New Roman" w:eastAsia="Times New Roman" w:hAnsi="Times New Roman" w:cs="Times New Roman"/>
          <w:b/>
          <w:bCs/>
          <w:color w:val="050000"/>
          <w:w w:val="89"/>
          <w:position w:val="-2"/>
          <w:sz w:val="42"/>
          <w:szCs w:val="42"/>
        </w:rPr>
        <w:t>:=satB</w:t>
      </w:r>
      <w:r>
        <w:rPr>
          <w:rFonts w:ascii="Times New Roman" w:eastAsia="Times New Roman" w:hAnsi="Times New Roman" w:cs="Times New Roman"/>
          <w:b/>
          <w:bCs/>
          <w:color w:val="050000"/>
          <w:spacing w:val="-10"/>
          <w:position w:val="-2"/>
          <w:sz w:val="42"/>
          <w:szCs w:val="42"/>
        </w:rPr>
        <w:t xml:space="preserve"> </w:t>
      </w:r>
      <w:r>
        <w:rPr>
          <w:rFonts w:ascii="Times New Roman" w:eastAsia="Times New Roman" w:hAnsi="Times New Roman" w:cs="Times New Roman"/>
          <w:b/>
          <w:bCs/>
          <w:color w:val="050000"/>
          <w:position w:val="-2"/>
          <w:sz w:val="42"/>
          <w:szCs w:val="42"/>
        </w:rPr>
        <w:t>&lt;nC</w:t>
      </w:r>
      <w:r>
        <w:rPr>
          <w:rFonts w:ascii="Times New Roman" w:eastAsia="Times New Roman" w:hAnsi="Times New Roman" w:cs="Times New Roman"/>
          <w:b/>
          <w:bCs/>
          <w:color w:val="050000"/>
          <w:position w:val="-2"/>
          <w:sz w:val="42"/>
          <w:szCs w:val="42"/>
        </w:rPr>
        <w:tab/>
      </w:r>
      <w:r>
        <w:rPr>
          <w:rFonts w:ascii="Arial" w:eastAsia="Arial" w:hAnsi="Arial" w:cs="Arial"/>
          <w:b/>
          <w:bCs/>
          <w:color w:val="050000"/>
          <w:w w:val="124"/>
          <w:position w:val="-2"/>
          <w:sz w:val="14"/>
          <w:szCs w:val="14"/>
        </w:rPr>
        <w:t>N</w:t>
      </w:r>
    </w:p>
    <w:p w:rsidR="00C51A6A" w:rsidRDefault="00992248">
      <w:pPr>
        <w:tabs>
          <w:tab w:val="left" w:pos="280"/>
          <w:tab w:val="left" w:pos="1040"/>
        </w:tabs>
        <w:spacing w:after="0" w:line="128" w:lineRule="exact"/>
        <w:ind w:left="37" w:right="-20"/>
        <w:rPr>
          <w:rFonts w:ascii="Times New Roman" w:eastAsia="Times New Roman" w:hAnsi="Times New Roman" w:cs="Times New Roman"/>
          <w:sz w:val="10"/>
          <w:szCs w:val="10"/>
        </w:rPr>
      </w:pPr>
      <w:r>
        <w:rPr>
          <w:rFonts w:ascii="Times New Roman" w:eastAsia="Times New Roman" w:hAnsi="Times New Roman" w:cs="Times New Roman"/>
          <w:color w:val="7E422F"/>
          <w:w w:val="600"/>
          <w:sz w:val="10"/>
          <w:szCs w:val="10"/>
        </w:rPr>
        <w:t>-</w:t>
      </w:r>
      <w:r>
        <w:rPr>
          <w:rFonts w:ascii="Times New Roman" w:eastAsia="Times New Roman" w:hAnsi="Times New Roman" w:cs="Times New Roman"/>
          <w:color w:val="7E422F"/>
          <w:sz w:val="10"/>
          <w:szCs w:val="10"/>
        </w:rPr>
        <w:tab/>
      </w:r>
      <w:r>
        <w:rPr>
          <w:rFonts w:ascii="Times New Roman" w:eastAsia="Times New Roman" w:hAnsi="Times New Roman" w:cs="Times New Roman"/>
          <w:b/>
          <w:bCs/>
          <w:color w:val="050000"/>
          <w:sz w:val="10"/>
          <w:szCs w:val="10"/>
        </w:rPr>
        <w:t>Aoells</w:t>
      </w:r>
      <w:r>
        <w:rPr>
          <w:rFonts w:ascii="Times New Roman" w:eastAsia="Times New Roman" w:hAnsi="Times New Roman" w:cs="Times New Roman"/>
          <w:b/>
          <w:bCs/>
          <w:color w:val="050000"/>
          <w:sz w:val="10"/>
          <w:szCs w:val="10"/>
        </w:rPr>
        <w:tab/>
      </w:r>
      <w:r>
        <w:rPr>
          <w:rFonts w:ascii="Times New Roman" w:eastAsia="Times New Roman" w:hAnsi="Times New Roman" w:cs="Times New Roman"/>
          <w:b/>
          <w:bCs/>
          <w:color w:val="776B54"/>
          <w:w w:val="213"/>
          <w:sz w:val="18"/>
          <w:szCs w:val="18"/>
        </w:rPr>
        <w:t>D</w:t>
      </w:r>
      <w:r>
        <w:rPr>
          <w:rFonts w:ascii="Times New Roman" w:eastAsia="Times New Roman" w:hAnsi="Times New Roman" w:cs="Times New Roman"/>
          <w:b/>
          <w:bCs/>
          <w:color w:val="776B54"/>
          <w:spacing w:val="-42"/>
          <w:w w:val="213"/>
          <w:sz w:val="18"/>
          <w:szCs w:val="18"/>
        </w:rPr>
        <w:t xml:space="preserve"> </w:t>
      </w:r>
      <w:r>
        <w:rPr>
          <w:rFonts w:ascii="Arial" w:eastAsia="Arial" w:hAnsi="Arial" w:cs="Arial"/>
          <w:b/>
          <w:bCs/>
          <w:color w:val="050000"/>
          <w:w w:val="213"/>
          <w:sz w:val="8"/>
          <w:szCs w:val="8"/>
        </w:rPr>
        <w:t>&lt;llt alt</w:t>
      </w:r>
      <w:r>
        <w:rPr>
          <w:rFonts w:ascii="Arial" w:eastAsia="Arial" w:hAnsi="Arial" w:cs="Arial"/>
          <w:b/>
          <w:bCs/>
          <w:color w:val="050000"/>
          <w:spacing w:val="-31"/>
          <w:w w:val="213"/>
          <w:sz w:val="8"/>
          <w:szCs w:val="8"/>
        </w:rPr>
        <w:t xml:space="preserve"> </w:t>
      </w:r>
      <w:r>
        <w:rPr>
          <w:rFonts w:ascii="Times New Roman" w:eastAsia="Times New Roman" w:hAnsi="Times New Roman" w:cs="Times New Roman"/>
          <w:b/>
          <w:bCs/>
          <w:color w:val="050000"/>
          <w:sz w:val="10"/>
          <w:szCs w:val="10"/>
        </w:rPr>
        <w:t>(f'-£1J,'RicloO._,ry,uooa.mrwz)</w:t>
      </w:r>
    </w:p>
    <w:p w:rsidR="00C51A6A" w:rsidRDefault="00992248">
      <w:pPr>
        <w:tabs>
          <w:tab w:val="left" w:pos="1040"/>
        </w:tabs>
        <w:spacing w:after="0" w:line="152" w:lineRule="exact"/>
        <w:ind w:left="37" w:right="-20"/>
        <w:rPr>
          <w:rFonts w:ascii="Times New Roman" w:eastAsia="Times New Roman" w:hAnsi="Times New Roman" w:cs="Times New Roman"/>
          <w:sz w:val="12"/>
          <w:szCs w:val="12"/>
        </w:rPr>
      </w:pPr>
      <w:r>
        <w:rPr>
          <w:rFonts w:ascii="Arial" w:eastAsia="Arial" w:hAnsi="Arial" w:cs="Arial"/>
          <w:color w:val="4B859E"/>
          <w:w w:val="600"/>
          <w:position w:val="-1"/>
          <w:sz w:val="7"/>
          <w:szCs w:val="7"/>
        </w:rPr>
        <w:t>-</w:t>
      </w:r>
      <w:r>
        <w:rPr>
          <w:rFonts w:ascii="Arial" w:eastAsia="Arial" w:hAnsi="Arial" w:cs="Arial"/>
          <w:color w:val="4B859E"/>
          <w:spacing w:val="-23"/>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Times New Roman" w:eastAsia="Times New Roman" w:hAnsi="Times New Roman" w:cs="Times New Roman"/>
          <w:b/>
          <w:bCs/>
          <w:color w:val="C38C34"/>
          <w:spacing w:val="-15"/>
          <w:w w:val="229"/>
          <w:position w:val="-1"/>
          <w:sz w:val="18"/>
          <w:szCs w:val="18"/>
        </w:rPr>
        <w:t>C</w:t>
      </w:r>
      <w:r>
        <w:rPr>
          <w:rFonts w:ascii="Times New Roman" w:eastAsia="Times New Roman" w:hAnsi="Times New Roman" w:cs="Times New Roman"/>
          <w:b/>
          <w:bCs/>
          <w:color w:val="050000"/>
          <w:w w:val="83"/>
          <w:position w:val="-1"/>
          <w:sz w:val="18"/>
          <w:szCs w:val="18"/>
        </w:rPr>
        <w:t>.</w:t>
      </w:r>
      <w:r>
        <w:rPr>
          <w:rFonts w:ascii="Times New Roman" w:eastAsia="Times New Roman" w:hAnsi="Times New Roman" w:cs="Times New Roman"/>
          <w:b/>
          <w:bCs/>
          <w:color w:val="050000"/>
          <w:spacing w:val="-12"/>
          <w:w w:val="83"/>
          <w:position w:val="-1"/>
          <w:sz w:val="18"/>
          <w:szCs w:val="18"/>
        </w:rPr>
        <w:t>.</w:t>
      </w:r>
      <w:r>
        <w:rPr>
          <w:rFonts w:ascii="Times New Roman" w:eastAsia="Times New Roman" w:hAnsi="Times New Roman" w:cs="Times New Roman"/>
          <w:b/>
          <w:bCs/>
          <w:color w:val="050000"/>
          <w:w w:val="119"/>
          <w:position w:val="-1"/>
          <w:sz w:val="12"/>
          <w:szCs w:val="12"/>
        </w:rPr>
        <w:t>ol'l</w:t>
      </w:r>
      <w:r>
        <w:rPr>
          <w:rFonts w:ascii="Times New Roman" w:eastAsia="Times New Roman" w:hAnsi="Times New Roman" w:cs="Times New Roman"/>
          <w:b/>
          <w:bCs/>
          <w:color w:val="050000"/>
          <w:w w:val="120"/>
          <w:position w:val="-1"/>
          <w:sz w:val="12"/>
          <w:szCs w:val="12"/>
        </w:rPr>
        <w:t>(h•u.</w:t>
      </w:r>
      <w:r>
        <w:rPr>
          <w:rFonts w:ascii="Times New Roman" w:eastAsia="Times New Roman" w:hAnsi="Times New Roman" w:cs="Times New Roman"/>
          <w:b/>
          <w:bCs/>
          <w:color w:val="050000"/>
          <w:spacing w:val="6"/>
          <w:position w:val="-1"/>
          <w:sz w:val="12"/>
          <w:szCs w:val="12"/>
        </w:rPr>
        <w:t xml:space="preserve"> </w:t>
      </w:r>
      <w:r>
        <w:rPr>
          <w:rFonts w:ascii="Times New Roman" w:eastAsia="Times New Roman" w:hAnsi="Times New Roman" w:cs="Times New Roman"/>
          <w:b/>
          <w:bCs/>
          <w:color w:val="050000"/>
          <w:w w:val="119"/>
          <w:position w:val="-1"/>
          <w:sz w:val="12"/>
          <w:szCs w:val="12"/>
        </w:rPr>
        <w:t xml:space="preserve">oo..,rv.u </w:t>
      </w:r>
      <w:r>
        <w:rPr>
          <w:rFonts w:ascii="Times New Roman" w:eastAsia="Times New Roman" w:hAnsi="Times New Roman" w:cs="Times New Roman"/>
          <w:b/>
          <w:bCs/>
          <w:color w:val="050000"/>
          <w:position w:val="-1"/>
          <w:sz w:val="12"/>
          <w:szCs w:val="12"/>
        </w:rPr>
        <w:t>o</w:t>
      </w:r>
      <w:r>
        <w:rPr>
          <w:rFonts w:ascii="Times New Roman" w:eastAsia="Times New Roman" w:hAnsi="Times New Roman" w:cs="Times New Roman"/>
          <w:b/>
          <w:bCs/>
          <w:color w:val="050000"/>
          <w:spacing w:val="18"/>
          <w:position w:val="-1"/>
          <w:sz w:val="12"/>
          <w:szCs w:val="12"/>
        </w:rPr>
        <w:t xml:space="preserve"> </w:t>
      </w:r>
      <w:r>
        <w:rPr>
          <w:rFonts w:ascii="Times New Roman" w:eastAsia="Times New Roman" w:hAnsi="Times New Roman" w:cs="Times New Roman"/>
          <w:b/>
          <w:bCs/>
          <w:color w:val="050000"/>
          <w:w w:val="119"/>
          <w:position w:val="-1"/>
          <w:sz w:val="12"/>
          <w:szCs w:val="12"/>
        </w:rPr>
        <w:t>l'l!Z</w:t>
      </w:r>
      <w:r>
        <w:rPr>
          <w:rFonts w:ascii="Times New Roman" w:eastAsia="Times New Roman" w:hAnsi="Times New Roman" w:cs="Times New Roman"/>
          <w:b/>
          <w:bCs/>
          <w:color w:val="050000"/>
          <w:w w:val="120"/>
          <w:position w:val="-1"/>
          <w:sz w:val="12"/>
          <w:szCs w:val="12"/>
        </w:rPr>
        <w:t>)</w:t>
      </w:r>
    </w:p>
    <w:p w:rsidR="00C51A6A" w:rsidRDefault="00992248">
      <w:pPr>
        <w:tabs>
          <w:tab w:val="left" w:pos="1720"/>
        </w:tabs>
        <w:spacing w:after="0" w:line="230" w:lineRule="exact"/>
        <w:ind w:left="25" w:right="-20"/>
        <w:rPr>
          <w:rFonts w:ascii="Arial" w:eastAsia="Arial" w:hAnsi="Arial" w:cs="Arial"/>
          <w:sz w:val="16"/>
          <w:szCs w:val="16"/>
        </w:rPr>
      </w:pPr>
      <w:r>
        <w:rPr>
          <w:rFonts w:ascii="Times New Roman" w:eastAsia="Times New Roman" w:hAnsi="Times New Roman" w:cs="Times New Roman"/>
          <w:b/>
          <w:bCs/>
          <w:color w:val="050000"/>
          <w:w w:val="119"/>
          <w:position w:val="4"/>
          <w:sz w:val="20"/>
          <w:szCs w:val="20"/>
        </w:rPr>
        <w:t>Oa•s</w:t>
      </w:r>
      <w:r>
        <w:rPr>
          <w:rFonts w:ascii="Times New Roman" w:eastAsia="Times New Roman" w:hAnsi="Times New Roman" w:cs="Times New Roman"/>
          <w:b/>
          <w:bCs/>
          <w:color w:val="050000"/>
          <w:position w:val="4"/>
          <w:sz w:val="20"/>
          <w:szCs w:val="20"/>
        </w:rPr>
        <w:tab/>
      </w:r>
      <w:r>
        <w:rPr>
          <w:rFonts w:ascii="Arial" w:eastAsia="Arial" w:hAnsi="Arial" w:cs="Arial"/>
          <w:color w:val="050000"/>
          <w:position w:val="-1"/>
          <w:sz w:val="15"/>
          <w:szCs w:val="15"/>
        </w:rPr>
        <w:t>For</w:t>
      </w:r>
      <w:r>
        <w:rPr>
          <w:rFonts w:ascii="Arial" w:eastAsia="Arial" w:hAnsi="Arial" w:cs="Arial"/>
          <w:color w:val="050000"/>
          <w:spacing w:val="-12"/>
          <w:position w:val="-1"/>
          <w:sz w:val="15"/>
          <w:szCs w:val="15"/>
        </w:rPr>
        <w:t xml:space="preserve"> </w:t>
      </w:r>
      <w:r>
        <w:rPr>
          <w:rFonts w:ascii="Arial" w:eastAsia="Arial" w:hAnsi="Arial" w:cs="Arial"/>
          <w:color w:val="050000"/>
          <w:w w:val="94"/>
          <w:position w:val="-1"/>
          <w:sz w:val="16"/>
          <w:szCs w:val="16"/>
        </w:rPr>
        <w:t>Visua</w:t>
      </w:r>
      <w:r>
        <w:rPr>
          <w:rFonts w:ascii="Arial" w:eastAsia="Arial" w:hAnsi="Arial" w:cs="Arial"/>
          <w:color w:val="050000"/>
          <w:spacing w:val="9"/>
          <w:w w:val="94"/>
          <w:position w:val="-1"/>
          <w:sz w:val="16"/>
          <w:szCs w:val="16"/>
        </w:rPr>
        <w:t>l</w:t>
      </w:r>
      <w:r>
        <w:rPr>
          <w:rFonts w:ascii="Arial" w:eastAsia="Arial" w:hAnsi="Arial" w:cs="Arial"/>
          <w:color w:val="050000"/>
          <w:w w:val="94"/>
          <w:position w:val="-1"/>
          <w:sz w:val="16"/>
          <w:szCs w:val="16"/>
        </w:rPr>
        <w:t>Display</w:t>
      </w:r>
      <w:r>
        <w:rPr>
          <w:rFonts w:ascii="Arial" w:eastAsia="Arial" w:hAnsi="Arial" w:cs="Arial"/>
          <w:color w:val="050000"/>
          <w:spacing w:val="5"/>
          <w:w w:val="94"/>
          <w:position w:val="-1"/>
          <w:sz w:val="16"/>
          <w:szCs w:val="16"/>
        </w:rPr>
        <w:t xml:space="preserve"> </w:t>
      </w:r>
      <w:r>
        <w:rPr>
          <w:rFonts w:ascii="Arial" w:eastAsia="Arial" w:hAnsi="Arial" w:cs="Arial"/>
          <w:color w:val="050000"/>
          <w:spacing w:val="1"/>
          <w:w w:val="141"/>
          <w:position w:val="-1"/>
          <w:sz w:val="15"/>
          <w:szCs w:val="15"/>
        </w:rPr>
        <w:t>0</w:t>
      </w:r>
      <w:r>
        <w:rPr>
          <w:rFonts w:ascii="Arial" w:eastAsia="Arial" w:hAnsi="Arial" w:cs="Arial"/>
          <w:color w:val="050000"/>
          <w:w w:val="90"/>
          <w:position w:val="-1"/>
          <w:sz w:val="16"/>
          <w:szCs w:val="16"/>
        </w:rPr>
        <w:t>nly</w:t>
      </w:r>
    </w:p>
    <w:p w:rsidR="00C51A6A" w:rsidRDefault="00C51A6A">
      <w:pPr>
        <w:spacing w:after="0"/>
        <w:sectPr w:rsidR="00C51A6A">
          <w:type w:val="continuous"/>
          <w:pgSz w:w="15840" w:h="12240" w:orient="landscape"/>
          <w:pgMar w:top="1480" w:right="1740" w:bottom="920" w:left="640" w:header="720" w:footer="720" w:gutter="0"/>
          <w:cols w:num="3" w:space="720" w:equalWidth="0">
            <w:col w:w="305" w:space="1215"/>
            <w:col w:w="5569" w:space="2936"/>
            <w:col w:w="3435"/>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Perry</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Hilgard</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before="1" w:after="0" w:line="280" w:lineRule="exact"/>
        <w:rPr>
          <w:sz w:val="28"/>
          <w:szCs w:val="28"/>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 xml:space="preserve">tunity for </w:t>
            </w:r>
            <w:r>
              <w:rPr>
                <w:rFonts w:ascii="Arial" w:eastAsia="Arial" w:hAnsi="Arial" w:cs="Arial"/>
                <w:b/>
                <w:bCs/>
                <w:sz w:val="20"/>
                <w:szCs w:val="20"/>
              </w:rPr>
              <w:t>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33</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128</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5</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Upper and Lower P</w:t>
      </w:r>
      <w:r>
        <w:rPr>
          <w:rFonts w:ascii="Arial" w:eastAsia="Arial" w:hAnsi="Arial" w:cs="Arial"/>
          <w:spacing w:val="1"/>
          <w:sz w:val="24"/>
          <w:szCs w:val="24"/>
        </w:rPr>
        <w:t>e</w:t>
      </w:r>
      <w:r>
        <w:rPr>
          <w:rFonts w:ascii="Arial" w:eastAsia="Arial" w:hAnsi="Arial" w:cs="Arial"/>
          <w:sz w:val="24"/>
          <w:szCs w:val="24"/>
        </w:rPr>
        <w:t>rry, Hilgar</w:t>
      </w:r>
      <w:r>
        <w:rPr>
          <w:rFonts w:ascii="Arial" w:eastAsia="Arial" w:hAnsi="Arial" w:cs="Arial"/>
          <w:spacing w:val="1"/>
          <w:sz w:val="24"/>
          <w:szCs w:val="24"/>
        </w:rPr>
        <w:t>d</w:t>
      </w:r>
      <w:r>
        <w:rPr>
          <w:rFonts w:ascii="Arial" w:eastAsia="Arial" w:hAnsi="Arial" w:cs="Arial"/>
          <w:sz w:val="24"/>
          <w:szCs w:val="24"/>
        </w:rPr>
        <w:t>.</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t>
      </w:r>
      <w:r>
        <w:rPr>
          <w:rFonts w:ascii="Arial" w:eastAsia="Arial" w:hAnsi="Arial" w:cs="Arial"/>
          <w:sz w:val="24"/>
          <w:szCs w:val="24"/>
        </w:rPr>
        <w:t xml:space="preserve">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38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Arial" w:eastAsia="Arial" w:hAnsi="Arial" w:cs="Arial"/>
                <w:sz w:val="20"/>
                <w:szCs w:val="20"/>
              </w:rPr>
              <w:t>Establish a Perry / Hilg</w:t>
            </w:r>
            <w:r>
              <w:rPr>
                <w:rFonts w:ascii="Arial" w:eastAsia="Arial" w:hAnsi="Arial" w:cs="Arial"/>
                <w:spacing w:val="-1"/>
                <w:sz w:val="20"/>
                <w:szCs w:val="20"/>
              </w:rPr>
              <w:t>a</w:t>
            </w:r>
            <w:r>
              <w:rPr>
                <w:rFonts w:ascii="Arial" w:eastAsia="Arial" w:hAnsi="Arial" w:cs="Arial"/>
                <w:sz w:val="20"/>
                <w:szCs w:val="20"/>
              </w:rPr>
              <w:t>rd</w:t>
            </w:r>
            <w:r>
              <w:rPr>
                <w:rFonts w:ascii="Arial" w:eastAsia="Arial" w:hAnsi="Arial" w:cs="Arial"/>
                <w:spacing w:val="-2"/>
                <w:sz w:val="20"/>
                <w:szCs w:val="20"/>
              </w:rPr>
              <w:t xml:space="preserve"> </w:t>
            </w:r>
            <w:r>
              <w:rPr>
                <w:rFonts w:ascii="Arial" w:eastAsia="Arial" w:hAnsi="Arial" w:cs="Arial"/>
                <w:sz w:val="20"/>
                <w:szCs w:val="20"/>
              </w:rPr>
              <w:t>RFPD</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UC; Str</w:t>
            </w:r>
            <w:r>
              <w:rPr>
                <w:rFonts w:ascii="Arial" w:eastAsia="Arial" w:hAnsi="Arial" w:cs="Arial"/>
                <w:spacing w:val="-1"/>
                <w:sz w:val="20"/>
                <w:szCs w:val="20"/>
              </w:rPr>
              <w:t>u</w:t>
            </w:r>
            <w:r>
              <w:rPr>
                <w:rFonts w:ascii="Arial" w:eastAsia="Arial" w:hAnsi="Arial" w:cs="Arial"/>
                <w:sz w:val="20"/>
                <w:szCs w:val="20"/>
              </w:rPr>
              <w:t>ctur</w:t>
            </w:r>
            <w:r>
              <w:rPr>
                <w:rFonts w:ascii="Arial" w:eastAsia="Arial" w:hAnsi="Arial" w:cs="Arial"/>
                <w:spacing w:val="-1"/>
                <w:sz w:val="20"/>
                <w:szCs w:val="20"/>
              </w:rPr>
              <w:t>a</w:t>
            </w:r>
            <w:r>
              <w:rPr>
                <w:rFonts w:ascii="Arial" w:eastAsia="Arial" w:hAnsi="Arial" w:cs="Arial"/>
                <w:sz w:val="20"/>
                <w:szCs w:val="20"/>
              </w:rPr>
              <w:t>l Agenci</w:t>
            </w:r>
            <w:r>
              <w:rPr>
                <w:rFonts w:ascii="Arial" w:eastAsia="Arial" w:hAnsi="Arial" w:cs="Arial"/>
                <w:spacing w:val="-1"/>
                <w:sz w:val="20"/>
                <w:szCs w:val="20"/>
              </w:rPr>
              <w:t>e</w:t>
            </w:r>
            <w:r>
              <w:rPr>
                <w:rFonts w:ascii="Arial" w:eastAsia="Arial" w:hAnsi="Arial" w:cs="Arial"/>
                <w:sz w:val="20"/>
                <w:szCs w:val="20"/>
              </w:rPr>
              <w:t>s</w:t>
            </w:r>
          </w:p>
        </w:tc>
      </w:tr>
      <w:tr w:rsidR="00C51A6A">
        <w:trPr>
          <w:trHeight w:hRule="exact" w:val="386"/>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Arial" w:eastAsia="Arial" w:hAnsi="Arial" w:cs="Arial"/>
                <w:sz w:val="20"/>
                <w:szCs w:val="20"/>
              </w:rPr>
              <w:t>Pelican</w:t>
            </w:r>
            <w:r>
              <w:rPr>
                <w:rFonts w:ascii="Arial" w:eastAsia="Arial" w:hAnsi="Arial" w:cs="Arial"/>
                <w:spacing w:val="-2"/>
                <w:sz w:val="20"/>
                <w:szCs w:val="20"/>
              </w:rPr>
              <w:t xml:space="preserve"> </w:t>
            </w:r>
            <w:r>
              <w:rPr>
                <w:rFonts w:ascii="Arial" w:eastAsia="Arial" w:hAnsi="Arial" w:cs="Arial"/>
                <w:sz w:val="20"/>
                <w:szCs w:val="20"/>
              </w:rPr>
              <w:t>Cre</w:t>
            </w:r>
            <w:r>
              <w:rPr>
                <w:rFonts w:ascii="Arial" w:eastAsia="Arial" w:hAnsi="Arial" w:cs="Arial"/>
                <w:spacing w:val="-1"/>
                <w:sz w:val="20"/>
                <w:szCs w:val="20"/>
              </w:rPr>
              <w:t>e</w:t>
            </w:r>
            <w:r>
              <w:rPr>
                <w:rFonts w:ascii="Arial" w:eastAsia="Arial" w:hAnsi="Arial" w:cs="Arial"/>
                <w:sz w:val="20"/>
                <w:szCs w:val="20"/>
              </w:rPr>
              <w:t>k Tr</w:t>
            </w:r>
            <w:r>
              <w:rPr>
                <w:rFonts w:ascii="Arial" w:eastAsia="Arial" w:hAnsi="Arial" w:cs="Arial"/>
                <w:spacing w:val="-1"/>
                <w:sz w:val="20"/>
                <w:szCs w:val="20"/>
              </w:rPr>
              <w:t>e</w:t>
            </w:r>
            <w:r>
              <w:rPr>
                <w:rFonts w:ascii="Arial" w:eastAsia="Arial" w:hAnsi="Arial" w:cs="Arial"/>
                <w:sz w:val="20"/>
                <w:szCs w:val="20"/>
              </w:rPr>
              <w:t>atment</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w:t>
            </w:r>
          </w:p>
        </w:tc>
      </w:tr>
      <w:tr w:rsidR="00C51A6A">
        <w:trPr>
          <w:trHeight w:hRule="exact" w:val="386"/>
        </w:trPr>
        <w:tc>
          <w:tcPr>
            <w:tcW w:w="4495"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Arial" w:eastAsia="Arial" w:hAnsi="Arial" w:cs="Arial"/>
                <w:sz w:val="20"/>
                <w:szCs w:val="20"/>
              </w:rPr>
              <w:t>Thr</w:t>
            </w:r>
            <w:r>
              <w:rPr>
                <w:rFonts w:ascii="Arial" w:eastAsia="Arial" w:hAnsi="Arial" w:cs="Arial"/>
                <w:spacing w:val="-1"/>
                <w:sz w:val="20"/>
                <w:szCs w:val="20"/>
              </w:rPr>
              <w:t>e</w:t>
            </w:r>
            <w:r>
              <w:rPr>
                <w:rFonts w:ascii="Arial" w:eastAsia="Arial" w:hAnsi="Arial" w:cs="Arial"/>
                <w:sz w:val="20"/>
                <w:szCs w:val="20"/>
              </w:rPr>
              <w:t>e C</w:t>
            </w:r>
            <w:r>
              <w:rPr>
                <w:rFonts w:ascii="Arial" w:eastAsia="Arial" w:hAnsi="Arial" w:cs="Arial"/>
                <w:spacing w:val="-1"/>
                <w:sz w:val="20"/>
                <w:szCs w:val="20"/>
              </w:rPr>
              <w:t>a</w:t>
            </w:r>
            <w:r>
              <w:rPr>
                <w:rFonts w:ascii="Arial" w:eastAsia="Arial" w:hAnsi="Arial" w:cs="Arial"/>
                <w:sz w:val="20"/>
                <w:szCs w:val="20"/>
              </w:rPr>
              <w:t>bin</w:t>
            </w:r>
            <w:r>
              <w:rPr>
                <w:rFonts w:ascii="Arial" w:eastAsia="Arial" w:hAnsi="Arial" w:cs="Arial"/>
                <w:spacing w:val="-1"/>
                <w:sz w:val="20"/>
                <w:szCs w:val="20"/>
              </w:rPr>
              <w:t xml:space="preserve"> </w:t>
            </w:r>
            <w:r>
              <w:rPr>
                <w:rFonts w:ascii="Arial" w:eastAsia="Arial" w:hAnsi="Arial" w:cs="Arial"/>
                <w:sz w:val="20"/>
                <w:szCs w:val="20"/>
              </w:rPr>
              <w:t>Cr</w:t>
            </w:r>
            <w:r>
              <w:rPr>
                <w:rFonts w:ascii="Arial" w:eastAsia="Arial" w:hAnsi="Arial" w:cs="Arial"/>
                <w:spacing w:val="-1"/>
                <w:sz w:val="20"/>
                <w:szCs w:val="20"/>
              </w:rPr>
              <w:t>e</w:t>
            </w:r>
            <w:r>
              <w:rPr>
                <w:rFonts w:ascii="Arial" w:eastAsia="Arial" w:hAnsi="Arial" w:cs="Arial"/>
                <w:sz w:val="20"/>
                <w:szCs w:val="20"/>
              </w:rPr>
              <w:t xml:space="preserve">ek </w:t>
            </w:r>
            <w:r>
              <w:rPr>
                <w:rFonts w:ascii="Arial" w:eastAsia="Arial" w:hAnsi="Arial" w:cs="Arial"/>
                <w:spacing w:val="-1"/>
                <w:sz w:val="20"/>
                <w:szCs w:val="20"/>
              </w:rPr>
              <w:t>T</w:t>
            </w:r>
            <w:r>
              <w:rPr>
                <w:rFonts w:ascii="Arial" w:eastAsia="Arial" w:hAnsi="Arial" w:cs="Arial"/>
                <w:sz w:val="20"/>
                <w:szCs w:val="20"/>
              </w:rPr>
              <w:t>reat</w:t>
            </w:r>
            <w:r>
              <w:rPr>
                <w:rFonts w:ascii="Arial" w:eastAsia="Arial" w:hAnsi="Arial" w:cs="Arial"/>
                <w:spacing w:val="-1"/>
                <w:sz w:val="20"/>
                <w:szCs w:val="20"/>
              </w:rPr>
              <w:t>m</w:t>
            </w:r>
            <w:r>
              <w:rPr>
                <w:rFonts w:ascii="Arial" w:eastAsia="Arial" w:hAnsi="Arial" w:cs="Arial"/>
                <w:sz w:val="20"/>
                <w:szCs w:val="20"/>
              </w:rPr>
              <w:t>ent</w:t>
            </w:r>
          </w:p>
        </w:tc>
        <w:tc>
          <w:tcPr>
            <w:tcW w:w="1367"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before="6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w:t>
            </w:r>
          </w:p>
        </w:tc>
      </w:tr>
    </w:tbl>
    <w:p w:rsidR="00C51A6A" w:rsidRDefault="00C51A6A">
      <w:pPr>
        <w:spacing w:before="3"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51</w:t>
      </w:r>
    </w:p>
    <w:p w:rsidR="00C51A6A" w:rsidRDefault="00C51A6A">
      <w:pPr>
        <w:spacing w:after="0"/>
        <w:jc w:val="right"/>
        <w:sectPr w:rsidR="00C51A6A">
          <w:footerReference w:type="default" r:id="rId71"/>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8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5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4" w:after="0" w:line="240" w:lineRule="exact"/>
        <w:rPr>
          <w:sz w:val="24"/>
          <w:szCs w:val="24"/>
        </w:rPr>
      </w:pPr>
    </w:p>
    <w:p w:rsidR="00C51A6A" w:rsidRDefault="0034132C">
      <w:pPr>
        <w:spacing w:after="0" w:line="180" w:lineRule="exact"/>
        <w:ind w:left="7100" w:right="5710"/>
        <w:jc w:val="center"/>
        <w:rPr>
          <w:rFonts w:ascii="Arial" w:eastAsia="Arial" w:hAnsi="Arial" w:cs="Arial"/>
          <w:sz w:val="16"/>
          <w:szCs w:val="16"/>
        </w:rPr>
      </w:pPr>
      <w:r>
        <w:rPr>
          <w:noProof/>
        </w:rPr>
        <mc:AlternateContent>
          <mc:Choice Requires="wpg">
            <w:drawing>
              <wp:anchor distT="0" distB="0" distL="114300" distR="114300" simplePos="0" relativeHeight="503305883" behindDoc="1" locked="0" layoutInCell="1" allowOverlap="1">
                <wp:simplePos x="0" y="0"/>
                <wp:positionH relativeFrom="page">
                  <wp:posOffset>1148715</wp:posOffset>
                </wp:positionH>
                <wp:positionV relativeFrom="paragraph">
                  <wp:posOffset>182245</wp:posOffset>
                </wp:positionV>
                <wp:extent cx="7311390" cy="5189855"/>
                <wp:effectExtent l="5715" t="1270" r="0" b="9525"/>
                <wp:wrapNone/>
                <wp:docPr id="910"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1390" cy="5189855"/>
                          <a:chOff x="1809" y="287"/>
                          <a:chExt cx="11514" cy="8173"/>
                        </a:xfrm>
                      </wpg:grpSpPr>
                      <pic:pic xmlns:pic="http://schemas.openxmlformats.org/drawingml/2006/picture">
                        <pic:nvPicPr>
                          <pic:cNvPr id="911" name="Picture 9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468" y="287"/>
                            <a:ext cx="10855" cy="7606"/>
                          </a:xfrm>
                          <a:prstGeom prst="rect">
                            <a:avLst/>
                          </a:prstGeom>
                          <a:noFill/>
                          <a:extLst>
                            <a:ext uri="{909E8E84-426E-40DD-AFC4-6F175D3DCCD1}">
                              <a14:hiddenFill xmlns:a14="http://schemas.microsoft.com/office/drawing/2010/main">
                                <a:solidFill>
                                  <a:srgbClr val="FFFFFF"/>
                                </a:solidFill>
                              </a14:hiddenFill>
                            </a:ext>
                          </a:extLst>
                        </pic:spPr>
                      </pic:pic>
                      <wpg:grpSp>
                        <wpg:cNvPr id="912" name="Group 908"/>
                        <wpg:cNvGrpSpPr>
                          <a:grpSpLocks/>
                        </wpg:cNvGrpSpPr>
                        <wpg:grpSpPr bwMode="auto">
                          <a:xfrm>
                            <a:off x="1815" y="7832"/>
                            <a:ext cx="677" cy="2"/>
                            <a:chOff x="1815" y="7832"/>
                            <a:chExt cx="677" cy="2"/>
                          </a:xfrm>
                        </wpg:grpSpPr>
                        <wps:wsp>
                          <wps:cNvPr id="913" name="Freeform 909"/>
                          <wps:cNvSpPr>
                            <a:spLocks/>
                          </wps:cNvSpPr>
                          <wps:spPr bwMode="auto">
                            <a:xfrm>
                              <a:off x="1815" y="7832"/>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 name="Group 906"/>
                        <wpg:cNvGrpSpPr>
                          <a:grpSpLocks/>
                        </wpg:cNvGrpSpPr>
                        <wpg:grpSpPr bwMode="auto">
                          <a:xfrm>
                            <a:off x="1815" y="8447"/>
                            <a:ext cx="2240" cy="2"/>
                            <a:chOff x="1815" y="8447"/>
                            <a:chExt cx="2240" cy="2"/>
                          </a:xfrm>
                        </wpg:grpSpPr>
                        <wps:wsp>
                          <wps:cNvPr id="915" name="Freeform 907"/>
                          <wps:cNvSpPr>
                            <a:spLocks/>
                          </wps:cNvSpPr>
                          <wps:spPr bwMode="auto">
                            <a:xfrm>
                              <a:off x="1815" y="844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6" name="Group 904"/>
                        <wpg:cNvGrpSpPr>
                          <a:grpSpLocks/>
                        </wpg:cNvGrpSpPr>
                        <wpg:grpSpPr bwMode="auto">
                          <a:xfrm>
                            <a:off x="1822" y="7826"/>
                            <a:ext cx="2" cy="627"/>
                            <a:chOff x="1822" y="7826"/>
                            <a:chExt cx="2" cy="627"/>
                          </a:xfrm>
                        </wpg:grpSpPr>
                        <wps:wsp>
                          <wps:cNvPr id="917" name="Freeform 905"/>
                          <wps:cNvSpPr>
                            <a:spLocks/>
                          </wps:cNvSpPr>
                          <wps:spPr bwMode="auto">
                            <a:xfrm>
                              <a:off x="1822" y="7826"/>
                              <a:ext cx="2" cy="627"/>
                            </a:xfrm>
                            <a:custGeom>
                              <a:avLst/>
                              <a:gdLst>
                                <a:gd name="T0" fmla="+- 0 8454 7826"/>
                                <a:gd name="T1" fmla="*/ 8454 h 627"/>
                                <a:gd name="T2" fmla="+- 0 7826 7826"/>
                                <a:gd name="T3" fmla="*/ 7826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8" name="Group 902"/>
                        <wpg:cNvGrpSpPr>
                          <a:grpSpLocks/>
                        </wpg:cNvGrpSpPr>
                        <wpg:grpSpPr bwMode="auto">
                          <a:xfrm>
                            <a:off x="13212" y="3115"/>
                            <a:ext cx="2" cy="2165"/>
                            <a:chOff x="13212" y="3115"/>
                            <a:chExt cx="2" cy="2165"/>
                          </a:xfrm>
                        </wpg:grpSpPr>
                        <wps:wsp>
                          <wps:cNvPr id="919" name="Freeform 903"/>
                          <wps:cNvSpPr>
                            <a:spLocks/>
                          </wps:cNvSpPr>
                          <wps:spPr bwMode="auto">
                            <a:xfrm>
                              <a:off x="13212" y="3115"/>
                              <a:ext cx="2" cy="2165"/>
                            </a:xfrm>
                            <a:custGeom>
                              <a:avLst/>
                              <a:gdLst>
                                <a:gd name="T0" fmla="+- 0 5280 3115"/>
                                <a:gd name="T1" fmla="*/ 5280 h 2165"/>
                                <a:gd name="T2" fmla="+- 0 3115 3115"/>
                                <a:gd name="T3" fmla="*/ 3115 h 2165"/>
                              </a:gdLst>
                              <a:ahLst/>
                              <a:cxnLst>
                                <a:cxn ang="0">
                                  <a:pos x="0" y="T1"/>
                                </a:cxn>
                                <a:cxn ang="0">
                                  <a:pos x="0" y="T3"/>
                                </a:cxn>
                              </a:cxnLst>
                              <a:rect l="0" t="0" r="r" b="b"/>
                              <a:pathLst>
                                <a:path h="2165">
                                  <a:moveTo>
                                    <a:pt x="0" y="2165"/>
                                  </a:moveTo>
                                  <a:lnTo>
                                    <a:pt x="0" y="0"/>
                                  </a:lnTo>
                                </a:path>
                              </a:pathLst>
                            </a:custGeom>
                            <a:noFill/>
                            <a:ln w="7815">
                              <a:solidFill>
                                <a:srgbClr val="83674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0" name="Group 900"/>
                        <wpg:cNvGrpSpPr>
                          <a:grpSpLocks/>
                        </wpg:cNvGrpSpPr>
                        <wpg:grpSpPr bwMode="auto">
                          <a:xfrm>
                            <a:off x="12609" y="3650"/>
                            <a:ext cx="652" cy="2"/>
                            <a:chOff x="12609" y="3650"/>
                            <a:chExt cx="652" cy="2"/>
                          </a:xfrm>
                        </wpg:grpSpPr>
                        <wps:wsp>
                          <wps:cNvPr id="921" name="Freeform 901"/>
                          <wps:cNvSpPr>
                            <a:spLocks/>
                          </wps:cNvSpPr>
                          <wps:spPr bwMode="auto">
                            <a:xfrm>
                              <a:off x="12609" y="3650"/>
                              <a:ext cx="652" cy="2"/>
                            </a:xfrm>
                            <a:custGeom>
                              <a:avLst/>
                              <a:gdLst>
                                <a:gd name="T0" fmla="+- 0 12609 12609"/>
                                <a:gd name="T1" fmla="*/ T0 w 652"/>
                                <a:gd name="T2" fmla="+- 0 13262 12609"/>
                                <a:gd name="T3" fmla="*/ T2 w 652"/>
                              </a:gdLst>
                              <a:ahLst/>
                              <a:cxnLst>
                                <a:cxn ang="0">
                                  <a:pos x="T1" y="0"/>
                                </a:cxn>
                                <a:cxn ang="0">
                                  <a:pos x="T3" y="0"/>
                                </a:cxn>
                              </a:cxnLst>
                              <a:rect l="0" t="0" r="r" b="b"/>
                              <a:pathLst>
                                <a:path w="652">
                                  <a:moveTo>
                                    <a:pt x="0" y="0"/>
                                  </a:moveTo>
                                  <a:lnTo>
                                    <a:pt x="653" y="0"/>
                                  </a:lnTo>
                                </a:path>
                              </a:pathLst>
                            </a:custGeom>
                            <a:noFill/>
                            <a:ln w="7815">
                              <a:solidFill>
                                <a:srgbClr val="6060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2" name="Group 898"/>
                        <wpg:cNvGrpSpPr>
                          <a:grpSpLocks/>
                        </wpg:cNvGrpSpPr>
                        <wpg:grpSpPr bwMode="auto">
                          <a:xfrm>
                            <a:off x="12609" y="4812"/>
                            <a:ext cx="652" cy="2"/>
                            <a:chOff x="12609" y="4812"/>
                            <a:chExt cx="652" cy="2"/>
                          </a:xfrm>
                        </wpg:grpSpPr>
                        <wps:wsp>
                          <wps:cNvPr id="923" name="Freeform 899"/>
                          <wps:cNvSpPr>
                            <a:spLocks/>
                          </wps:cNvSpPr>
                          <wps:spPr bwMode="auto">
                            <a:xfrm>
                              <a:off x="12609" y="4812"/>
                              <a:ext cx="652" cy="2"/>
                            </a:xfrm>
                            <a:custGeom>
                              <a:avLst/>
                              <a:gdLst>
                                <a:gd name="T0" fmla="+- 0 12609 12609"/>
                                <a:gd name="T1" fmla="*/ T0 w 652"/>
                                <a:gd name="T2" fmla="+- 0 13262 12609"/>
                                <a:gd name="T3" fmla="*/ T2 w 652"/>
                              </a:gdLst>
                              <a:ahLst/>
                              <a:cxnLst>
                                <a:cxn ang="0">
                                  <a:pos x="T1" y="0"/>
                                </a:cxn>
                                <a:cxn ang="0">
                                  <a:pos x="T3" y="0"/>
                                </a:cxn>
                              </a:cxnLst>
                              <a:rect l="0" t="0" r="r" b="b"/>
                              <a:pathLst>
                                <a:path w="652">
                                  <a:moveTo>
                                    <a:pt x="0" y="0"/>
                                  </a:moveTo>
                                  <a:lnTo>
                                    <a:pt x="653" y="0"/>
                                  </a:lnTo>
                                </a:path>
                              </a:pathLst>
                            </a:custGeom>
                            <a:noFill/>
                            <a:ln w="7815">
                              <a:solidFill>
                                <a:srgbClr val="60605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97" o:spid="_x0000_s1026" style="position:absolute;margin-left:90.45pt;margin-top:14.35pt;width:575.7pt;height:408.65pt;z-index:-10597;mso-position-horizontal-relative:page" coordorigin="1809,287" coordsize="11514,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">
                <v:shape id="Picture 910" o:spid="_x0000_s1027" type="#_x0000_t75" style="position:absolute;left:2468;top:287;width:10855;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54Q/HAAAA3AAAAA8AAABkcnMvZG93bnJldi54bWxEj09rwkAUxO8Fv8PyCr3VTXqwNrqKFVoq&#10;QrH+Oz+yzyQ1+zbsrjH107sFweMwM79hxtPO1KIl5yvLCtJ+AoI4t7riQsF28/E8BOEDssbaMin4&#10;Iw/TSe9hjJm2Z/6hdh0KESHsM1RQhtBkUvq8JIO+bxvi6B2sMxiidIXUDs8Rbmr5kiQDabDiuFBi&#10;Q/OS8uP6ZBTMvxeXVzfY/C7rxX65e5/tV6f2U6mnx242AhGoC/fwrf2lFbylKfyfiUdAT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54Q/HAAAA3AAAAA8AAAAAAAAAAAAA&#10;AAAAnwIAAGRycy9kb3ducmV2LnhtbFBLBQYAAAAABAAEAPcAAACTAwAAAAA=&#10;">
                  <v:imagedata r:id="rId73" o:title=""/>
                </v:shape>
                <v:group id="Group 908" o:spid="_x0000_s1028" style="position:absolute;left:1815;top:7832;width:677;height:2" coordorigin="1815,7832"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1uXsQAAADcAAAADwAAAGRycy9kb3ducmV2LnhtbESPQYvCMBSE78L+h/AW&#10;vGlaF2WtRhHZFQ8iqAvi7dE822LzUppsW/+9EQSPw8x8w8yXnSlFQ7UrLCuIhxEI4tTqgjMFf6ff&#10;wTcI55E1lpZJwZ0cLBcfvTkm2rZ8oOboMxEg7BJUkHtfJVK6NCeDbmgr4uBdbW3QB1lnUtfYBrgp&#10;5SiKJtJgwWEhx4rWOaW3479RsGmxXX3FP83udl3fL6fx/ryLSan+Z7eagfDU+Xf41d5qBd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51uXsQAAADcAAAA&#10;DwAAAAAAAAAAAAAAAACqAgAAZHJzL2Rvd25yZXYueG1sUEsFBgAAAAAEAAQA+gAAAJsDAAAAAA==&#10;">
                  <v:shape id="Freeform 909" o:spid="_x0000_s1029" style="position:absolute;left:1815;top:7832;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pFsQA&#10;AADcAAAADwAAAGRycy9kb3ducmV2LnhtbESPT4vCMBTE7wt+h/CEvWmqC6LVKCIo4kHwz0Fvz+bZ&#10;FJuX2mS1++2NIOxxmJnfMJNZY0vxoNoXjhX0ugkI4szpgnMFx8OyMwThA7LG0jEp+CMPs2nra4Kp&#10;dk/e0WMfchEh7FNUYEKoUil9Zsii77qKOHpXV1sMUda51DU+I9yWsp8kA2mx4LhgsKKFoey2/7UK&#10;hne5Pg0u5zxszX2+HNFm1eeNUt/tZj4GEagJ/+FPe60VjHo/8D4Tj4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ZqRbEAAAA3AAAAA8AAAAAAAAAAAAAAAAAmAIAAGRycy9k&#10;b3ducmV2LnhtbFBLBQYAAAAABAAEAPUAAACJAwAAAAA=&#10;" path="m,l677,e" filled="f" strokecolor="#776b4f" strokeweight=".21708mm">
                    <v:path arrowok="t" o:connecttype="custom" o:connectlocs="0,0;677,0" o:connectangles="0,0"/>
                  </v:shape>
                </v:group>
                <v:group id="Group 906" o:spid="_x0000_s1030" style="position:absolute;left:1815;top:8447;width:2240;height:2" coordorigin="1815,844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TscYAAADcAAAADwAAAGRycy9kb3ducmV2LnhtbESPT2vCQBTE74V+h+UV&#10;vOkm1ZY2zSoiVTyI0FgovT2yL38w+zZk1yR+e7cg9DjMzG+YdDWaRvTUudqygngWgSDOra65VPB9&#10;2k7fQDiPrLGxTAqu5GC1fHxIMdF24C/qM1+KAGGXoILK+zaR0uUVGXQz2xIHr7CdQR9kV0rd4RDg&#10;ppHPUfQqDdYcFipsaVNRfs4uRsFuwGE9jz/7w7nYXH9PL8efQ0xKTZ7G9QcIT6P/D9/be63gP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OFOxxgAAANwA&#10;AAAPAAAAAAAAAAAAAAAAAKoCAABkcnMvZG93bnJldi54bWxQSwUGAAAAAAQABAD6AAAAnQMAAAAA&#10;">
                  <v:shape id="Freeform 907" o:spid="_x0000_s1031" style="position:absolute;left:1815;top:844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KHMUA&#10;AADcAAAADwAAAGRycy9kb3ducmV2LnhtbESPQWvCQBSE7wX/w/KE3pqNQmNNXSVYCvbWpEm9PrLP&#10;JJh9G7JbTf99tyB4HGbmG2azm0wvLjS6zrKCRRSDIK6t7rhRUH69P72AcB5ZY2+ZFPySg9129rDB&#10;VNsr53QpfCMChF2KClrvh1RKV7dk0EV2IA7eyY4GfZBjI/WI1wA3vVzGcSINdhwWWhxo31J9Ln6M&#10;gmpVx8e3/PhdJYe8zNYfjj8zp9TjfMpeQXia/D18ax+0gvXiGf7Ph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AocxQAAANwAAAAPAAAAAAAAAAAAAAAAAJgCAABkcnMv&#10;ZG93bnJldi54bWxQSwUGAAAAAAQABAD1AAAAigMAAAAA&#10;" path="m,l2240,e" filled="f" strokecolor="#6b6b6b" strokeweight=".21708mm">
                    <v:path arrowok="t" o:connecttype="custom" o:connectlocs="0,0;2240,0" o:connectangles="0,0"/>
                  </v:shape>
                </v:group>
                <v:group id="Group 904" o:spid="_x0000_s1032" style="position:absolute;left:1822;top:7826;width:2;height:627" coordorigin="1822,782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v:shape id="Freeform 905" o:spid="_x0000_s1033" style="position:absolute;left:1822;top:782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YfscA&#10;AADcAAAADwAAAGRycy9kb3ducmV2LnhtbESPMW/CMBSEd6T+B+tVYkHFgQHSgEEVBMFQhqYdyvYU&#10;vyZR4+c0NuD++7oSEuPp7r7TLdfBtOJCvWssK5iMExDEpdUNVwo+3ndPKQjnkTW2lknBLzlYrx4G&#10;S8y0vfIbXQpfiQhhl6GC2vsuk9KVNRl0Y9sRR+/L9gZ9lH0ldY/XCDetnCbJTBpsOC7U2NGmpvK7&#10;OBsFrwc/bcJof8zTbZ7/bFL3GU6pUsPH8LIA4Sn4e/jWPmgFz5M5/J+JR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SmH7HAAAA3AAAAA8AAAAAAAAAAAAAAAAAmAIAAGRy&#10;cy9kb3ducmV2LnhtbFBLBQYAAAAABAAEAPUAAACMAwAAAAA=&#10;" path="m,628l,e" filled="f" strokecolor="#6b6b6b" strokeweight=".21708mm">
                    <v:path arrowok="t" o:connecttype="custom" o:connectlocs="0,8454;0,7826" o:connectangles="0,0"/>
                  </v:shape>
                </v:group>
                <v:group id="Group 902" o:spid="_x0000_s1034" style="position:absolute;left:13212;top:3115;width:2;height:2165" coordorigin="13212,3115" coordsize="2,2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v:shape id="Freeform 903" o:spid="_x0000_s1035" style="position:absolute;left:13212;top:3115;width:2;height:2165;visibility:visible;mso-wrap-style:square;v-text-anchor:top" coordsize="2,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3o8QA&#10;AADcAAAADwAAAGRycy9kb3ducmV2LnhtbESPQYvCMBSE78L+h/AWvGnaPYh2TYu4CB56WbWIt0fz&#10;ti02L6WJtf57syB4HGbmG2adjaYVA/WusawgnkcgiEurG64UnI672RKE88gaW8uk4EEOsvRjssZE&#10;2zv/0nDwlQgQdgkqqL3vEildWZNBN7cdcfD+bG/QB9lXUvd4D3DTyq8oWkiDDYeFGjva1lReDzej&#10;YBPh2OX5Jf5ZVMW5OMW74ZEXSk0/x803CE+jf4df7b1WsIpX8H8mHAGZ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Id6PEAAAA3AAAAA8AAAAAAAAAAAAAAAAAmAIAAGRycy9k&#10;b3ducmV2LnhtbFBLBQYAAAAABAAEAPUAAACJAwAAAAA=&#10;" path="m,2165l,e" filled="f" strokecolor="#83674b" strokeweight=".21708mm">
                    <v:path arrowok="t" o:connecttype="custom" o:connectlocs="0,5280;0,3115" o:connectangles="0,0"/>
                  </v:shape>
                </v:group>
                <v:group id="Group 900" o:spid="_x0000_s1036" style="position:absolute;left:12609;top:3650;width:652;height:2" coordorigin="12609,3650" coordsize="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fD8IAAADcAAAADwAAAGRycy9kb3ducmV2LnhtbERPTYvCMBC9C/sfwix4&#10;07SK4naNIrIuexDBuiDehmZsi82kNLGt/94cBI+P971c96YSLTWutKwgHkcgiDOrS84V/J92owUI&#10;55E1VpZJwYMcrFcfgyUm2nZ8pDb1uQgh7BJUUHhfJ1K6rCCDbmxr4sBdbWPQB9jkUjfYhXBTyUkU&#10;zaXBkkNDgTVtC8pu6d0o+O2w20zjn3Z/u24fl9PscN7HpNTws998g/DU+7f45f7TCr4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Zvnw/CAAAA3AAAAA8A&#10;AAAAAAAAAAAAAAAAqgIAAGRycy9kb3ducmV2LnhtbFBLBQYAAAAABAAEAPoAAACZAwAAAAA=&#10;">
                  <v:shape id="Freeform 901" o:spid="_x0000_s1037" style="position:absolute;left:12609;top:3650;width:652;height:2;visibility:visible;mso-wrap-style:square;v-text-anchor:top" coordsize="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vChcAA&#10;AADcAAAADwAAAGRycy9kb3ducmV2LnhtbESPS6vCMBSE94L/IRzBnaYqiFajiHDBnfiAbg/N6QOb&#10;k9rkavz3RhBcDjPfDLPeBtOIB3WutqxgMk5AEOdW11wquF7+RgsQziNrbCyTghc52G76vTWm2j75&#10;RI+zL0UsYZeigsr7NpXS5RUZdGPbEkevsJ1BH2VXSt3hM5abRk6TZC4N1hwXKmxpX1F+O/8bBcuQ&#10;3EuXFXmY6cId63vWXheZUsNB2K1AeAr+F/7SBx256QQ+Z+IR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vChcAAAADcAAAADwAAAAAAAAAAAAAAAACYAgAAZHJzL2Rvd25y&#10;ZXYueG1sUEsFBgAAAAAEAAQA9QAAAIUDAAAAAA==&#10;" path="m,l653,e" filled="f" strokecolor="#606057" strokeweight=".21708mm">
                    <v:path arrowok="t" o:connecttype="custom" o:connectlocs="0,0;653,0" o:connectangles="0,0"/>
                  </v:shape>
                </v:group>
                <v:group id="Group 898" o:spid="_x0000_s1038" style="position:absolute;left:12609;top:4812;width:652;height:2" coordorigin="12609,4812" coordsize="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k48UAAADcAAAADwAAAGRycy9kb3ducmV2LnhtbESPT2vCQBTE7wW/w/IE&#10;b3WTSItGVxFR6UEK/gHx9sg+k2D2bciuSfz23UKhx2FmfsMsVr2pREuNKy0riMcRCOLM6pJzBZfz&#10;7n0KwnlkjZVlUvAiB6vl4G2BqbYdH6k9+VwECLsUFRTe16mULivIoBvbmjh4d9sY9EE2udQNdgFu&#10;KplE0ac0WHJYKLCmTUHZ4/Q0CvYddutJvG0Pj/vmdTt/fF8PMSk1GvbrOQhPvf8P/7W/tIJZ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pOPFAAAA3AAA&#10;AA8AAAAAAAAAAAAAAAAAqgIAAGRycy9kb3ducmV2LnhtbFBLBQYAAAAABAAEAPoAAACcAwAAAAA=&#10;">
                  <v:shape id="Freeform 899" o:spid="_x0000_s1039" style="position:absolute;left:12609;top:4812;width:652;height:2;visibility:visible;mso-wrap-style:square;v-text-anchor:top" coordsize="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rL8MA&#10;AADcAAAADwAAAGRycy9kb3ducmV2LnhtbESPQWvCQBSE74L/YXlCb7qphaKpm1AUoRQvTev9dfc1&#10;G5p9G7OrJv/eLRQ8DjPzDbMpB9eKC/Wh8azgcZGBINbeNFwr+Prcz1cgQkQ22HomBSMFKIvpZIO5&#10;8Vf+oEsVa5EgHHJUYGPscimDtuQwLHxHnLwf3zuMSfa1ND1eE9y1cpllz9Jhw2nBYkdbS/q3OjsF&#10;Wnc7e+KDe9/v8Dz67+oYeFTqYTa8voCINMR7+L/9ZhSsl0/wdyYdAV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vrL8MAAADcAAAADwAAAAAAAAAAAAAAAACYAgAAZHJzL2Rv&#10;d25yZXYueG1sUEsFBgAAAAAEAAQA9QAAAIgDAAAAAA==&#10;" path="m,l653,e" filled="f" strokecolor="#606054" strokeweight=".21708mm">
                    <v:path arrowok="t" o:connecttype="custom" o:connectlocs="0,0;653,0" o:connectangles="0,0"/>
                  </v:shape>
                </v:group>
                <w10:wrap anchorx="page"/>
              </v:group>
            </w:pict>
          </mc:Fallback>
        </mc:AlternateContent>
      </w:r>
      <w:r w:rsidR="00992248">
        <w:rPr>
          <w:rFonts w:ascii="Arial" w:eastAsia="Arial" w:hAnsi="Arial" w:cs="Arial"/>
          <w:color w:val="030000"/>
          <w:position w:val="-1"/>
          <w:sz w:val="16"/>
          <w:szCs w:val="16"/>
        </w:rPr>
        <w:t xml:space="preserve">R37  </w:t>
      </w:r>
      <w:r w:rsidR="00992248">
        <w:rPr>
          <w:rFonts w:ascii="Arial" w:eastAsia="Arial" w:hAnsi="Arial" w:cs="Arial"/>
          <w:color w:val="030000"/>
          <w:w w:val="114"/>
          <w:position w:val="-1"/>
          <w:sz w:val="16"/>
          <w:szCs w:val="16"/>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0" w:after="0" w:line="220" w:lineRule="exact"/>
      </w:pPr>
    </w:p>
    <w:p w:rsidR="00C51A6A" w:rsidRDefault="00992248">
      <w:pPr>
        <w:spacing w:before="39" w:after="0" w:line="180" w:lineRule="exact"/>
        <w:ind w:left="1237" w:right="-20"/>
        <w:rPr>
          <w:rFonts w:ascii="Arial" w:eastAsia="Arial" w:hAnsi="Arial" w:cs="Arial"/>
          <w:sz w:val="16"/>
          <w:szCs w:val="16"/>
        </w:rPr>
      </w:pPr>
      <w:r>
        <w:rPr>
          <w:rFonts w:ascii="Arial" w:eastAsia="Arial" w:hAnsi="Arial" w:cs="Arial"/>
          <w:color w:val="030000"/>
          <w:w w:val="122"/>
          <w:position w:val="-1"/>
          <w:sz w:val="16"/>
          <w:szCs w:val="16"/>
        </w:rPr>
        <w:t>T2S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8" w:after="0" w:line="220" w:lineRule="exact"/>
      </w:pPr>
    </w:p>
    <w:p w:rsidR="00C51A6A" w:rsidRDefault="00992248">
      <w:pPr>
        <w:spacing w:before="40" w:after="0" w:line="169" w:lineRule="exact"/>
        <w:ind w:right="1220"/>
        <w:jc w:val="right"/>
        <w:rPr>
          <w:rFonts w:ascii="Times New Roman" w:eastAsia="Times New Roman" w:hAnsi="Times New Roman" w:cs="Times New Roman"/>
          <w:sz w:val="15"/>
          <w:szCs w:val="15"/>
        </w:rPr>
      </w:pPr>
      <w:r>
        <w:rPr>
          <w:rFonts w:ascii="Times New Roman" w:eastAsia="Times New Roman" w:hAnsi="Times New Roman" w:cs="Times New Roman"/>
          <w:color w:val="858077"/>
          <w:w w:val="102"/>
          <w:sz w:val="15"/>
          <w:szCs w:val="15"/>
        </w:rPr>
        <w:t>:D</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9" w:after="0" w:line="240" w:lineRule="exact"/>
        <w:rPr>
          <w:sz w:val="24"/>
          <w:szCs w:val="24"/>
        </w:rPr>
      </w:pPr>
    </w:p>
    <w:p w:rsidR="00C51A6A" w:rsidRDefault="00C51A6A">
      <w:pPr>
        <w:spacing w:after="0"/>
        <w:sectPr w:rsidR="00C51A6A">
          <w:footerReference w:type="default" r:id="rId74"/>
          <w:pgSz w:w="15840" w:h="12240" w:orient="landscape"/>
          <w:pgMar w:top="1120" w:right="1800" w:bottom="280" w:left="640" w:header="0" w:footer="0" w:gutter="0"/>
          <w:cols w:space="720"/>
        </w:sectPr>
      </w:pPr>
    </w:p>
    <w:p w:rsidR="00C51A6A" w:rsidRDefault="00C51A6A">
      <w:pPr>
        <w:spacing w:before="7"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1220"/>
        </w:tabs>
        <w:spacing w:after="0" w:line="240" w:lineRule="auto"/>
        <w:ind w:right="-20"/>
        <w:jc w:val="right"/>
        <w:rPr>
          <w:rFonts w:ascii="Times New Roman" w:eastAsia="Times New Roman" w:hAnsi="Times New Roman" w:cs="Times New Roman"/>
          <w:sz w:val="15"/>
          <w:szCs w:val="15"/>
        </w:rPr>
      </w:pPr>
      <w:r>
        <w:rPr>
          <w:rFonts w:ascii="Times New Roman" w:eastAsia="Times New Roman" w:hAnsi="Times New Roman" w:cs="Times New Roman"/>
          <w:color w:val="858077"/>
          <w:position w:val="1"/>
          <w:sz w:val="14"/>
          <w:szCs w:val="14"/>
        </w:rPr>
        <w:t>12</w:t>
      </w:r>
      <w:r>
        <w:rPr>
          <w:rFonts w:ascii="Times New Roman" w:eastAsia="Times New Roman" w:hAnsi="Times New Roman" w:cs="Times New Roman"/>
          <w:color w:val="858077"/>
          <w:spacing w:val="-14"/>
          <w:position w:val="1"/>
          <w:sz w:val="14"/>
          <w:szCs w:val="14"/>
        </w:rPr>
        <w:t xml:space="preserve"> </w:t>
      </w:r>
      <w:r>
        <w:rPr>
          <w:rFonts w:ascii="Times New Roman" w:eastAsia="Times New Roman" w:hAnsi="Times New Roman" w:cs="Times New Roman"/>
          <w:color w:val="858077"/>
          <w:position w:val="1"/>
          <w:sz w:val="14"/>
          <w:szCs w:val="14"/>
        </w:rPr>
        <w:tab/>
      </w:r>
      <w:r>
        <w:rPr>
          <w:rFonts w:ascii="Times New Roman" w:eastAsia="Times New Roman" w:hAnsi="Times New Roman" w:cs="Times New Roman"/>
          <w:i/>
          <w:color w:val="858077"/>
          <w:sz w:val="15"/>
          <w:szCs w:val="15"/>
        </w:rPr>
        <w:t>7</w:t>
      </w:r>
    </w:p>
    <w:p w:rsidR="00C51A6A" w:rsidRDefault="00992248">
      <w:pPr>
        <w:spacing w:before="9" w:after="0" w:line="180" w:lineRule="exact"/>
        <w:rPr>
          <w:sz w:val="18"/>
          <w:szCs w:val="18"/>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1180"/>
          <w:tab w:val="left" w:pos="2380"/>
        </w:tabs>
        <w:spacing w:after="0" w:line="240" w:lineRule="auto"/>
        <w:ind w:right="-63"/>
        <w:rPr>
          <w:rFonts w:ascii="Times New Roman" w:eastAsia="Times New Roman" w:hAnsi="Times New Roman" w:cs="Times New Roman"/>
          <w:sz w:val="14"/>
          <w:szCs w:val="14"/>
        </w:rPr>
      </w:pPr>
      <w:r>
        <w:rPr>
          <w:rFonts w:ascii="Times New Roman" w:eastAsia="Times New Roman" w:hAnsi="Times New Roman" w:cs="Times New Roman"/>
          <w:color w:val="858077"/>
          <w:position w:val="1"/>
          <w:sz w:val="14"/>
          <w:szCs w:val="14"/>
        </w:rPr>
        <w:t>10</w:t>
      </w:r>
      <w:r>
        <w:rPr>
          <w:rFonts w:ascii="Times New Roman" w:eastAsia="Times New Roman" w:hAnsi="Times New Roman" w:cs="Times New Roman"/>
          <w:color w:val="858077"/>
          <w:spacing w:val="-15"/>
          <w:position w:val="1"/>
          <w:sz w:val="14"/>
          <w:szCs w:val="14"/>
        </w:rPr>
        <w:t xml:space="preserve"> </w:t>
      </w:r>
      <w:r>
        <w:rPr>
          <w:rFonts w:ascii="Times New Roman" w:eastAsia="Times New Roman" w:hAnsi="Times New Roman" w:cs="Times New Roman"/>
          <w:color w:val="858077"/>
          <w:position w:val="1"/>
          <w:sz w:val="14"/>
          <w:szCs w:val="14"/>
        </w:rPr>
        <w:tab/>
        <w:t>11</w:t>
      </w:r>
      <w:r>
        <w:rPr>
          <w:rFonts w:ascii="Times New Roman" w:eastAsia="Times New Roman" w:hAnsi="Times New Roman" w:cs="Times New Roman"/>
          <w:color w:val="858077"/>
          <w:spacing w:val="-29"/>
          <w:position w:val="1"/>
          <w:sz w:val="14"/>
          <w:szCs w:val="14"/>
        </w:rPr>
        <w:t xml:space="preserve"> </w:t>
      </w:r>
      <w:r>
        <w:rPr>
          <w:rFonts w:ascii="Times New Roman" w:eastAsia="Times New Roman" w:hAnsi="Times New Roman" w:cs="Times New Roman"/>
          <w:color w:val="858077"/>
          <w:position w:val="1"/>
          <w:sz w:val="14"/>
          <w:szCs w:val="14"/>
        </w:rPr>
        <w:tab/>
      </w:r>
      <w:r>
        <w:rPr>
          <w:rFonts w:ascii="Times New Roman" w:eastAsia="Times New Roman" w:hAnsi="Times New Roman" w:cs="Times New Roman"/>
          <w:color w:val="858077"/>
          <w:w w:val="115"/>
          <w:sz w:val="14"/>
          <w:szCs w:val="14"/>
        </w:rPr>
        <w:t>12</w:t>
      </w:r>
    </w:p>
    <w:p w:rsidR="00C51A6A" w:rsidRDefault="00992248">
      <w:pPr>
        <w:spacing w:before="10" w:after="0" w:line="410" w:lineRule="exact"/>
        <w:ind w:right="179"/>
        <w:jc w:val="right"/>
        <w:rPr>
          <w:rFonts w:ascii="Arial" w:eastAsia="Arial" w:hAnsi="Arial" w:cs="Arial"/>
          <w:sz w:val="39"/>
          <w:szCs w:val="39"/>
        </w:rPr>
      </w:pPr>
      <w:r>
        <w:br w:type="column"/>
      </w:r>
      <w:r>
        <w:rPr>
          <w:rFonts w:ascii="Arial" w:eastAsia="Arial" w:hAnsi="Arial" w:cs="Arial"/>
          <w:color w:val="030000"/>
          <w:w w:val="75"/>
          <w:position w:val="-4"/>
          <w:sz w:val="39"/>
          <w:szCs w:val="39"/>
        </w:rPr>
        <w:t>6.</w:t>
      </w:r>
    </w:p>
    <w:p w:rsidR="00C51A6A" w:rsidRDefault="0034132C">
      <w:pPr>
        <w:spacing w:after="0" w:line="125" w:lineRule="exact"/>
        <w:ind w:right="255"/>
        <w:jc w:val="right"/>
        <w:rPr>
          <w:rFonts w:ascii="Arial" w:eastAsia="Arial" w:hAnsi="Arial" w:cs="Arial"/>
          <w:sz w:val="12"/>
          <w:szCs w:val="12"/>
        </w:rPr>
      </w:pPr>
      <w:r>
        <w:rPr>
          <w:noProof/>
        </w:rPr>
        <mc:AlternateContent>
          <mc:Choice Requires="wpg">
            <w:drawing>
              <wp:anchor distT="0" distB="0" distL="114300" distR="114300" simplePos="0" relativeHeight="503305884" behindDoc="1" locked="0" layoutInCell="1" allowOverlap="1">
                <wp:simplePos x="0" y="0"/>
                <wp:positionH relativeFrom="page">
                  <wp:posOffset>8808085</wp:posOffset>
                </wp:positionH>
                <wp:positionV relativeFrom="paragraph">
                  <wp:posOffset>-254635</wp:posOffset>
                </wp:positionV>
                <wp:extent cx="1270" cy="1054735"/>
                <wp:effectExtent l="6985" t="12065" r="10795" b="9525"/>
                <wp:wrapNone/>
                <wp:docPr id="908"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054735"/>
                          <a:chOff x="13871" y="-401"/>
                          <a:chExt cx="2" cy="1661"/>
                        </a:xfrm>
                      </wpg:grpSpPr>
                      <wps:wsp>
                        <wps:cNvPr id="909" name="Freeform 896"/>
                        <wps:cNvSpPr>
                          <a:spLocks/>
                        </wps:cNvSpPr>
                        <wps:spPr bwMode="auto">
                          <a:xfrm>
                            <a:off x="13871" y="-401"/>
                            <a:ext cx="2" cy="1661"/>
                          </a:xfrm>
                          <a:custGeom>
                            <a:avLst/>
                            <a:gdLst>
                              <a:gd name="T0" fmla="+- 0 1259 -401"/>
                              <a:gd name="T1" fmla="*/ 1259 h 1661"/>
                              <a:gd name="T2" fmla="+- 0 -401 -401"/>
                              <a:gd name="T3" fmla="*/ -401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5" o:spid="_x0000_s1026" style="position:absolute;margin-left:693.55pt;margin-top:-20.05pt;width:.1pt;height:83.05pt;z-index:-10596;mso-position-horizontal-relative:page" coordorigin="13871,-401" coordsize="2,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">
                <v:shape id="Freeform 896" o:spid="_x0000_s1027" style="position:absolute;left:13871;top:-401;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EB8UA&#10;AADcAAAADwAAAGRycy9kb3ducmV2LnhtbESPT2vCQBDF70K/wzIFL6KbSi0muglSELy1aqHXMTv5&#10;o9nZkF2T9Nt3C0KPjzfv9+Zts9E0oqfO1ZYVvCwiEMS51TWXCr7O+/kahPPIGhvLpOCHHGTp02SL&#10;ibYDH6k/+VIECLsEFVTet4mULq/IoFvYljh4he0M+iC7UuoOhwA3jVxG0Zs0WHNoqLCl94ry2+lu&#10;whtIr/H3rrgM1+PnzKzuRd6fP5SaPo+7DQhPo/8/fqQPWkEcxfA3Jh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4QHxQAAANwAAAAPAAAAAAAAAAAAAAAAAJgCAABkcnMv&#10;ZG93bnJldi54bWxQSwUGAAAAAAQABAD1AAAAigMAAAAA&#10;" path="m,1660l,e" filled="f" strokeweight=".21708mm">
                  <v:path arrowok="t" o:connecttype="custom" o:connectlocs="0,1259;0,-401" o:connectangles="0,0"/>
                </v:shape>
                <w10:wrap anchorx="page"/>
              </v:group>
            </w:pict>
          </mc:Fallback>
        </mc:AlternateContent>
      </w:r>
      <w:r>
        <w:rPr>
          <w:noProof/>
        </w:rPr>
        <mc:AlternateContent>
          <mc:Choice Requires="wps">
            <w:drawing>
              <wp:anchor distT="0" distB="0" distL="114300" distR="114300" simplePos="0" relativeHeight="503305885" behindDoc="1" locked="0" layoutInCell="1" allowOverlap="1">
                <wp:simplePos x="0" y="0"/>
                <wp:positionH relativeFrom="page">
                  <wp:posOffset>7913370</wp:posOffset>
                </wp:positionH>
                <wp:positionV relativeFrom="paragraph">
                  <wp:posOffset>-46990</wp:posOffset>
                </wp:positionV>
                <wp:extent cx="321310" cy="304800"/>
                <wp:effectExtent l="0" t="635" r="4445" b="0"/>
                <wp:wrapNone/>
                <wp:docPr id="907" name="Text 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480" w:lineRule="exact"/>
                              <w:ind w:right="-112"/>
                              <w:rPr>
                                <w:rFonts w:ascii="Times New Roman" w:eastAsia="Times New Roman" w:hAnsi="Times New Roman" w:cs="Times New Roman"/>
                                <w:sz w:val="48"/>
                                <w:szCs w:val="48"/>
                              </w:rPr>
                            </w:pPr>
                            <w:r w:rsidRPr="0034132C">
                              <w:rPr>
                                <w:rFonts w:ascii="Times New Roman" w:eastAsia="Times New Roman" w:hAnsi="Times New Roman" w:cs="Times New Roman"/>
                                <w:color w:val="C15B21"/>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eastAsia="Times New Roman" w:hAnsi="Times New Roman" w:cs="Times New Roman"/>
                                <w:color w:val="C15B21"/>
                                <w:spacing w:val="10"/>
                                <w:sz w:val="48"/>
                                <w:szCs w:val="48"/>
                              </w:rPr>
                              <w:t>-</w:t>
                            </w:r>
                            <w:r>
                              <w:rPr>
                                <w:rFonts w:ascii="Times New Roman" w:eastAsia="Times New Roman" w:hAnsi="Times New Roman" w:cs="Times New Roman"/>
                                <w:color w:val="030000"/>
                                <w:spacing w:val="1"/>
                                <w:sz w:val="48"/>
                                <w:szCs w:val="48"/>
                              </w:rPr>
                              <w:t>-</w:t>
                            </w:r>
                            <w:r>
                              <w:rPr>
                                <w:rFonts w:ascii="Times New Roman" w:eastAsia="Times New Roman" w:hAnsi="Times New Roman" w:cs="Times New Roman"/>
                                <w:color w:val="030000"/>
                                <w:spacing w:val="-107"/>
                                <w:sz w:val="48"/>
                                <w:szCs w:val="4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4" o:spid="_x0000_s1045" type="#_x0000_t202" style="position:absolute;left:0;text-align:left;margin-left:623.1pt;margin-top:-3.7pt;width:25.3pt;height:24pt;z-index:-105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" filled="f" stroked="f">
                <v:textbox inset="0,0,0,0">
                  <w:txbxContent>
                    <w:p w:rsidR="00C51A6A" w:rsidRDefault="00992248">
                      <w:pPr>
                        <w:spacing w:after="0" w:line="480" w:lineRule="exact"/>
                        <w:ind w:right="-112"/>
                        <w:rPr>
                          <w:rFonts w:ascii="Times New Roman" w:eastAsia="Times New Roman" w:hAnsi="Times New Roman" w:cs="Times New Roman"/>
                          <w:sz w:val="48"/>
                          <w:szCs w:val="48"/>
                        </w:rPr>
                      </w:pPr>
                      <w:r w:rsidRPr="0034132C">
                        <w:rPr>
                          <w:rFonts w:ascii="Times New Roman" w:eastAsia="Times New Roman" w:hAnsi="Times New Roman" w:cs="Times New Roman"/>
                          <w:color w:val="C15B21"/>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eastAsia="Times New Roman" w:hAnsi="Times New Roman" w:cs="Times New Roman"/>
                          <w:color w:val="C15B21"/>
                          <w:spacing w:val="10"/>
                          <w:sz w:val="48"/>
                          <w:szCs w:val="48"/>
                        </w:rPr>
                        <w:t>-</w:t>
                      </w:r>
                      <w:r>
                        <w:rPr>
                          <w:rFonts w:ascii="Times New Roman" w:eastAsia="Times New Roman" w:hAnsi="Times New Roman" w:cs="Times New Roman"/>
                          <w:color w:val="030000"/>
                          <w:spacing w:val="1"/>
                          <w:sz w:val="48"/>
                          <w:szCs w:val="48"/>
                        </w:rPr>
                        <w:t>-</w:t>
                      </w:r>
                      <w:r>
                        <w:rPr>
                          <w:rFonts w:ascii="Times New Roman" w:eastAsia="Times New Roman" w:hAnsi="Times New Roman" w:cs="Times New Roman"/>
                          <w:color w:val="030000"/>
                          <w:spacing w:val="-107"/>
                          <w:sz w:val="48"/>
                          <w:szCs w:val="48"/>
                        </w:rPr>
                        <w:t>·</w:t>
                      </w:r>
                    </w:p>
                  </w:txbxContent>
                </v:textbox>
                <w10:wrap anchorx="page"/>
              </v:shape>
            </w:pict>
          </mc:Fallback>
        </mc:AlternateContent>
      </w:r>
      <w:r w:rsidR="00992248">
        <w:rPr>
          <w:rFonts w:ascii="Times New Roman" w:eastAsia="Times New Roman" w:hAnsi="Times New Roman" w:cs="Times New Roman"/>
          <w:b/>
          <w:bCs/>
          <w:color w:val="030000"/>
          <w:spacing w:val="-9"/>
          <w:w w:val="63"/>
          <w:position w:val="1"/>
          <w:sz w:val="16"/>
          <w:szCs w:val="16"/>
        </w:rPr>
        <w:t>"</w:t>
      </w:r>
      <w:r w:rsidR="00992248">
        <w:rPr>
          <w:rFonts w:ascii="Times New Roman" w:eastAsia="Times New Roman" w:hAnsi="Times New Roman" w:cs="Times New Roman"/>
          <w:b/>
          <w:bCs/>
          <w:color w:val="030000"/>
          <w:w w:val="63"/>
          <w:position w:val="1"/>
          <w:sz w:val="16"/>
          <w:szCs w:val="16"/>
        </w:rPr>
        <w:t>'"'</w:t>
      </w:r>
      <w:r w:rsidR="00992248">
        <w:rPr>
          <w:rFonts w:ascii="Times New Roman" w:eastAsia="Times New Roman" w:hAnsi="Times New Roman" w:cs="Times New Roman"/>
          <w:b/>
          <w:bCs/>
          <w:color w:val="030000"/>
          <w:spacing w:val="-12"/>
          <w:w w:val="63"/>
          <w:position w:val="1"/>
          <w:sz w:val="16"/>
          <w:szCs w:val="16"/>
        </w:rPr>
        <w:t>"</w:t>
      </w:r>
      <w:r w:rsidR="00992248">
        <w:rPr>
          <w:rFonts w:ascii="Times New Roman" w:eastAsia="Times New Roman" w:hAnsi="Times New Roman" w:cs="Times New Roman"/>
          <w:b/>
          <w:bCs/>
          <w:color w:val="030000"/>
          <w:w w:val="63"/>
          <w:position w:val="1"/>
          <w:sz w:val="16"/>
          <w:szCs w:val="16"/>
        </w:rPr>
        <w:t xml:space="preserve">"•n•t1'11tlt      </w:t>
      </w:r>
      <w:r w:rsidR="00992248">
        <w:rPr>
          <w:rFonts w:ascii="Times New Roman" w:eastAsia="Times New Roman" w:hAnsi="Times New Roman" w:cs="Times New Roman"/>
          <w:b/>
          <w:bCs/>
          <w:color w:val="030000"/>
          <w:spacing w:val="5"/>
          <w:w w:val="63"/>
          <w:position w:val="1"/>
          <w:sz w:val="16"/>
          <w:szCs w:val="16"/>
        </w:rPr>
        <w:t xml:space="preserve"> </w:t>
      </w:r>
      <w:r w:rsidR="00992248">
        <w:rPr>
          <w:rFonts w:ascii="Arial" w:eastAsia="Arial" w:hAnsi="Arial" w:cs="Arial"/>
          <w:b/>
          <w:bCs/>
          <w:color w:val="030000"/>
          <w:w w:val="126"/>
          <w:position w:val="1"/>
          <w:sz w:val="12"/>
          <w:szCs w:val="12"/>
        </w:rPr>
        <w:t>N</w:t>
      </w:r>
    </w:p>
    <w:p w:rsidR="00C51A6A" w:rsidRDefault="00992248">
      <w:pPr>
        <w:spacing w:after="0" w:line="289" w:lineRule="exact"/>
        <w:ind w:left="12" w:right="-20"/>
        <w:rPr>
          <w:rFonts w:ascii="Arial" w:eastAsia="Arial" w:hAnsi="Arial" w:cs="Arial"/>
          <w:sz w:val="27"/>
          <w:szCs w:val="27"/>
        </w:rPr>
      </w:pPr>
      <w:r>
        <w:rPr>
          <w:rFonts w:ascii="Arial" w:eastAsia="Arial" w:hAnsi="Arial" w:cs="Arial"/>
          <w:color w:val="4985A1"/>
          <w:w w:val="157"/>
          <w:position w:val="-1"/>
          <w:sz w:val="27"/>
          <w:szCs w:val="27"/>
        </w:rPr>
        <w:t>_</w:t>
      </w:r>
      <w:r>
        <w:rPr>
          <w:rFonts w:ascii="Arial" w:eastAsia="Arial" w:hAnsi="Arial" w:cs="Arial"/>
          <w:color w:val="4985A1"/>
          <w:spacing w:val="-54"/>
          <w:position w:val="-1"/>
          <w:sz w:val="27"/>
          <w:szCs w:val="27"/>
        </w:rPr>
        <w:t xml:space="preserve"> </w:t>
      </w:r>
      <w:r>
        <w:rPr>
          <w:rFonts w:ascii="Arial" w:eastAsia="Arial" w:hAnsi="Arial" w:cs="Arial"/>
          <w:color w:val="030000"/>
          <w:position w:val="-1"/>
          <w:sz w:val="27"/>
          <w:szCs w:val="27"/>
        </w:rPr>
        <w:t>,.,.</w:t>
      </w:r>
    </w:p>
    <w:p w:rsidR="00C51A6A" w:rsidRDefault="00992248">
      <w:pPr>
        <w:spacing w:after="0" w:line="266" w:lineRule="exact"/>
        <w:ind w:right="-20"/>
        <w:rPr>
          <w:rFonts w:ascii="Times New Roman" w:eastAsia="Times New Roman" w:hAnsi="Times New Roman" w:cs="Times New Roman"/>
          <w:sz w:val="20"/>
          <w:szCs w:val="20"/>
        </w:rPr>
      </w:pPr>
      <w:r>
        <w:rPr>
          <w:rFonts w:ascii="Times New Roman" w:eastAsia="Times New Roman" w:hAnsi="Times New Roman" w:cs="Times New Roman"/>
          <w:b/>
          <w:bCs/>
          <w:color w:val="6B675D"/>
          <w:w w:val="85"/>
          <w:position w:val="6"/>
          <w:sz w:val="20"/>
          <w:szCs w:val="20"/>
        </w:rPr>
        <w:t>c:</w:t>
      </w:r>
      <w:r>
        <w:rPr>
          <w:rFonts w:ascii="Times New Roman" w:eastAsia="Times New Roman" w:hAnsi="Times New Roman" w:cs="Times New Roman"/>
          <w:b/>
          <w:bCs/>
          <w:color w:val="6B675D"/>
          <w:spacing w:val="-4"/>
          <w:w w:val="86"/>
          <w:position w:val="6"/>
          <w:sz w:val="20"/>
          <w:szCs w:val="20"/>
        </w:rPr>
        <w:t>:</w:t>
      </w:r>
      <w:r>
        <w:rPr>
          <w:rFonts w:ascii="Times New Roman" w:eastAsia="Times New Roman" w:hAnsi="Times New Roman" w:cs="Times New Roman"/>
          <w:b/>
          <w:bCs/>
          <w:color w:val="6B675D"/>
          <w:spacing w:val="-1"/>
          <w:w w:val="86"/>
          <w:position w:val="6"/>
          <w:sz w:val="20"/>
          <w:szCs w:val="20"/>
        </w:rPr>
        <w:t>J</w:t>
      </w:r>
      <w:r>
        <w:rPr>
          <w:rFonts w:ascii="Times New Roman" w:eastAsia="Times New Roman" w:hAnsi="Times New Roman" w:cs="Times New Roman"/>
          <w:b/>
          <w:bCs/>
          <w:color w:val="030000"/>
          <w:w w:val="67"/>
          <w:position w:val="6"/>
          <w:sz w:val="20"/>
          <w:szCs w:val="20"/>
        </w:rPr>
        <w:t>c</w:t>
      </w:r>
      <w:r>
        <w:rPr>
          <w:rFonts w:ascii="Times New Roman" w:eastAsia="Times New Roman" w:hAnsi="Times New Roman" w:cs="Times New Roman"/>
          <w:b/>
          <w:bCs/>
          <w:color w:val="030000"/>
          <w:spacing w:val="-61"/>
          <w:w w:val="68"/>
          <w:position w:val="6"/>
          <w:sz w:val="20"/>
          <w:szCs w:val="20"/>
        </w:rPr>
        <w:t>•</w:t>
      </w:r>
      <w:r>
        <w:rPr>
          <w:rFonts w:ascii="Arial" w:eastAsia="Arial" w:hAnsi="Arial" w:cs="Arial"/>
          <w:color w:val="030000"/>
          <w:spacing w:val="-50"/>
          <w:w w:val="58"/>
          <w:position w:val="-20"/>
          <w:sz w:val="50"/>
          <w:szCs w:val="50"/>
        </w:rPr>
        <w:t>.</w:t>
      </w:r>
      <w:r>
        <w:rPr>
          <w:rFonts w:ascii="Times New Roman" w:eastAsia="Times New Roman" w:hAnsi="Times New Roman" w:cs="Times New Roman"/>
          <w:b/>
          <w:bCs/>
          <w:color w:val="030000"/>
          <w:spacing w:val="-16"/>
          <w:w w:val="68"/>
          <w:position w:val="6"/>
          <w:sz w:val="20"/>
          <w:szCs w:val="20"/>
        </w:rPr>
        <w:t>•</w:t>
      </w:r>
      <w:r>
        <w:rPr>
          <w:rFonts w:ascii="Arial" w:eastAsia="Arial" w:hAnsi="Arial" w:cs="Arial"/>
          <w:color w:val="030000"/>
          <w:spacing w:val="-110"/>
          <w:w w:val="58"/>
          <w:position w:val="-20"/>
          <w:sz w:val="50"/>
          <w:szCs w:val="50"/>
        </w:rPr>
        <w:t>.</w:t>
      </w:r>
      <w:r>
        <w:rPr>
          <w:rFonts w:ascii="Times New Roman" w:eastAsia="Times New Roman" w:hAnsi="Times New Roman" w:cs="Times New Roman"/>
          <w:b/>
          <w:bCs/>
          <w:color w:val="030000"/>
          <w:w w:val="68"/>
          <w:position w:val="6"/>
          <w:sz w:val="20"/>
          <w:szCs w:val="20"/>
        </w:rPr>
        <w:t>u</w:t>
      </w:r>
    </w:p>
    <w:p w:rsidR="00C51A6A" w:rsidRDefault="00C51A6A">
      <w:pPr>
        <w:spacing w:after="0"/>
        <w:sectPr w:rsidR="00C51A6A">
          <w:type w:val="continuous"/>
          <w:pgSz w:w="15840" w:h="12240" w:orient="landscape"/>
          <w:pgMar w:top="1480" w:right="1800" w:bottom="920" w:left="640" w:header="720" w:footer="720" w:gutter="0"/>
          <w:cols w:num="3" w:space="720" w:equalWidth="0">
            <w:col w:w="5079" w:space="3408"/>
            <w:col w:w="2549" w:space="774"/>
            <w:col w:w="1590"/>
          </w:cols>
        </w:sectPr>
      </w:pPr>
    </w:p>
    <w:p w:rsidR="00C51A6A" w:rsidRDefault="00C51A6A">
      <w:pPr>
        <w:spacing w:before="9" w:after="0" w:line="160" w:lineRule="exact"/>
        <w:rPr>
          <w:sz w:val="16"/>
          <w:szCs w:val="16"/>
        </w:rPr>
      </w:pPr>
    </w:p>
    <w:p w:rsidR="00C51A6A" w:rsidRDefault="00992248">
      <w:pPr>
        <w:spacing w:after="0" w:line="177" w:lineRule="auto"/>
        <w:ind w:left="117" w:right="-42"/>
        <w:rPr>
          <w:rFonts w:ascii="Times New Roman" w:eastAsia="Times New Roman" w:hAnsi="Times New Roman" w:cs="Times New Roman"/>
          <w:sz w:val="13"/>
          <w:szCs w:val="13"/>
        </w:rPr>
      </w:pPr>
      <w:r>
        <w:rPr>
          <w:rFonts w:ascii="Times New Roman" w:eastAsia="Times New Roman" w:hAnsi="Times New Roman" w:cs="Times New Roman"/>
          <w:color w:val="858077"/>
          <w:w w:val="106"/>
          <w:sz w:val="13"/>
          <w:szCs w:val="13"/>
        </w:rPr>
        <w:t xml:space="preserve">U'l </w:t>
      </w:r>
      <w:r>
        <w:rPr>
          <w:rFonts w:ascii="Times New Roman" w:eastAsia="Times New Roman" w:hAnsi="Times New Roman" w:cs="Times New Roman"/>
          <w:color w:val="858077"/>
          <w:w w:val="125"/>
          <w:sz w:val="13"/>
          <w:szCs w:val="13"/>
        </w:rPr>
        <w:t>tV</w:t>
      </w:r>
    </w:p>
    <w:p w:rsidR="00C51A6A" w:rsidRDefault="00992248">
      <w:pPr>
        <w:tabs>
          <w:tab w:val="left" w:pos="2140"/>
          <w:tab w:val="left" w:pos="3180"/>
          <w:tab w:val="left" w:pos="4340"/>
          <w:tab w:val="left" w:pos="4920"/>
          <w:tab w:val="left" w:pos="5520"/>
          <w:tab w:val="left" w:pos="6440"/>
          <w:tab w:val="left" w:pos="7900"/>
          <w:tab w:val="left" w:pos="9080"/>
          <w:tab w:val="left" w:pos="10260"/>
          <w:tab w:val="left" w:pos="11960"/>
        </w:tabs>
        <w:spacing w:after="0" w:line="358" w:lineRule="exact"/>
        <w:ind w:right="-20"/>
        <w:rPr>
          <w:rFonts w:ascii="Arial" w:eastAsia="Arial" w:hAnsi="Arial" w:cs="Arial"/>
          <w:sz w:val="34"/>
          <w:szCs w:val="34"/>
        </w:rPr>
      </w:pPr>
      <w:r>
        <w:br w:type="column"/>
      </w:r>
      <w:r>
        <w:rPr>
          <w:rFonts w:ascii="Arial" w:eastAsia="Arial" w:hAnsi="Arial" w:cs="Arial"/>
          <w:color w:val="030000"/>
          <w:w w:val="161"/>
          <w:sz w:val="14"/>
          <w:szCs w:val="14"/>
        </w:rPr>
        <w:t>Northeast</w:t>
      </w:r>
      <w:r>
        <w:rPr>
          <w:rFonts w:ascii="Arial" w:eastAsia="Arial" w:hAnsi="Arial" w:cs="Arial"/>
          <w:color w:val="030000"/>
          <w:w w:val="97"/>
          <w:sz w:val="14"/>
          <w:szCs w:val="14"/>
        </w:rPr>
        <w:t>GIS</w:t>
      </w:r>
      <w:r>
        <w:rPr>
          <w:rFonts w:ascii="Arial" w:eastAsia="Arial" w:hAnsi="Arial" w:cs="Arial"/>
          <w:color w:val="030000"/>
          <w:spacing w:val="-12"/>
          <w:sz w:val="14"/>
          <w:szCs w:val="14"/>
        </w:rPr>
        <w:t xml:space="preserve"> </w:t>
      </w:r>
      <w:r>
        <w:rPr>
          <w:rFonts w:ascii="Arial" w:eastAsia="Arial" w:hAnsi="Arial" w:cs="Arial"/>
          <w:color w:val="030000"/>
          <w:w w:val="264"/>
          <w:sz w:val="14"/>
          <w:szCs w:val="14"/>
        </w:rPr>
        <w:t>·</w:t>
      </w:r>
      <w:r>
        <w:rPr>
          <w:rFonts w:ascii="Arial" w:eastAsia="Arial" w:hAnsi="Arial" w:cs="Arial"/>
          <w:color w:val="030000"/>
          <w:spacing w:val="-17"/>
          <w:sz w:val="14"/>
          <w:szCs w:val="14"/>
        </w:rPr>
        <w:t xml:space="preserve"> </w:t>
      </w:r>
      <w:r>
        <w:rPr>
          <w:rFonts w:ascii="Arial" w:eastAsia="Arial" w:hAnsi="Arial" w:cs="Arial"/>
          <w:color w:val="030000"/>
          <w:sz w:val="14"/>
          <w:szCs w:val="14"/>
        </w:rPr>
        <w:t>agj</w:t>
      </w:r>
      <w:r>
        <w:rPr>
          <w:rFonts w:ascii="Arial" w:eastAsia="Arial" w:hAnsi="Arial" w:cs="Arial"/>
          <w:color w:val="030000"/>
          <w:sz w:val="14"/>
          <w:szCs w:val="14"/>
        </w:rPr>
        <w:tab/>
      </w:r>
      <w:r>
        <w:rPr>
          <w:rFonts w:ascii="Arial" w:eastAsia="Arial" w:hAnsi="Arial" w:cs="Arial"/>
          <w:color w:val="6B675D"/>
          <w:w w:val="71"/>
          <w:sz w:val="34"/>
          <w:szCs w:val="34"/>
          <w:u w:val="single" w:color="000000"/>
        </w:rPr>
        <w:t>I</w:t>
      </w:r>
      <w:r>
        <w:rPr>
          <w:rFonts w:ascii="Arial" w:eastAsia="Arial" w:hAnsi="Arial" w:cs="Arial"/>
          <w:color w:val="6B675D"/>
          <w:spacing w:val="30"/>
          <w:w w:val="71"/>
          <w:sz w:val="34"/>
          <w:szCs w:val="34"/>
          <w:u w:val="single" w:color="000000"/>
        </w:rPr>
        <w:t xml:space="preserve"> </w:t>
      </w:r>
      <w:r>
        <w:rPr>
          <w:rFonts w:ascii="Arial" w:eastAsia="Arial" w:hAnsi="Arial" w:cs="Arial"/>
          <w:color w:val="6B675D"/>
          <w:sz w:val="34"/>
          <w:szCs w:val="34"/>
          <w:u w:val="single" w:color="000000"/>
        </w:rPr>
        <w:tab/>
      </w:r>
      <w:r>
        <w:rPr>
          <w:rFonts w:ascii="Arial" w:eastAsia="Arial" w:hAnsi="Arial" w:cs="Arial"/>
          <w:color w:val="6B675D"/>
          <w:w w:val="71"/>
          <w:sz w:val="35"/>
          <w:szCs w:val="35"/>
          <w:u w:val="single" w:color="000000"/>
        </w:rPr>
        <w:t>I</w:t>
      </w:r>
      <w:r>
        <w:rPr>
          <w:rFonts w:ascii="Arial" w:eastAsia="Arial" w:hAnsi="Arial" w:cs="Arial"/>
          <w:color w:val="6B675D"/>
          <w:spacing w:val="29"/>
          <w:w w:val="71"/>
          <w:sz w:val="35"/>
          <w:szCs w:val="35"/>
          <w:u w:val="single" w:color="000000"/>
        </w:rPr>
        <w:t xml:space="preserve"> </w:t>
      </w:r>
      <w:r>
        <w:rPr>
          <w:rFonts w:ascii="Arial" w:eastAsia="Arial" w:hAnsi="Arial" w:cs="Arial"/>
          <w:color w:val="6B675D"/>
          <w:sz w:val="35"/>
          <w:szCs w:val="35"/>
          <w:u w:val="single" w:color="000000"/>
        </w:rPr>
        <w:tab/>
      </w:r>
      <w:r>
        <w:rPr>
          <w:rFonts w:ascii="Times New Roman" w:eastAsia="Times New Roman" w:hAnsi="Times New Roman" w:cs="Times New Roman"/>
          <w:color w:val="A1643B"/>
          <w:w w:val="71"/>
          <w:sz w:val="28"/>
          <w:szCs w:val="28"/>
          <w:u w:val="single" w:color="000000"/>
        </w:rPr>
        <w:t>I)</w:t>
      </w:r>
      <w:r>
        <w:rPr>
          <w:rFonts w:ascii="Times New Roman" w:eastAsia="Times New Roman" w:hAnsi="Times New Roman" w:cs="Times New Roman"/>
          <w:color w:val="A1643B"/>
          <w:spacing w:val="19"/>
          <w:w w:val="71"/>
          <w:sz w:val="28"/>
          <w:szCs w:val="28"/>
          <w:u w:val="single" w:color="000000"/>
        </w:rPr>
        <w:t xml:space="preserve"> </w:t>
      </w:r>
      <w:r>
        <w:rPr>
          <w:rFonts w:ascii="Times New Roman" w:eastAsia="Times New Roman" w:hAnsi="Times New Roman" w:cs="Times New Roman"/>
          <w:color w:val="A1643B"/>
          <w:w w:val="71"/>
          <w:sz w:val="28"/>
          <w:szCs w:val="28"/>
          <w:u w:val="single" w:color="000000"/>
        </w:rPr>
        <w:tab/>
      </w:r>
      <w:r>
        <w:rPr>
          <w:rFonts w:ascii="Arial" w:eastAsia="Arial" w:hAnsi="Arial" w:cs="Arial"/>
          <w:color w:val="A1643B"/>
          <w:sz w:val="35"/>
          <w:szCs w:val="35"/>
          <w:u w:val="single" w:color="000000"/>
        </w:rPr>
        <w:t>I</w:t>
      </w:r>
      <w:r>
        <w:rPr>
          <w:rFonts w:ascii="Arial" w:eastAsia="Arial" w:hAnsi="Arial" w:cs="Arial"/>
          <w:color w:val="A1643B"/>
          <w:spacing w:val="9"/>
          <w:sz w:val="35"/>
          <w:szCs w:val="35"/>
          <w:u w:val="single" w:color="000000"/>
        </w:rPr>
        <w:t xml:space="preserve"> </w:t>
      </w:r>
      <w:r>
        <w:rPr>
          <w:rFonts w:ascii="Arial" w:eastAsia="Arial" w:hAnsi="Arial" w:cs="Arial"/>
          <w:color w:val="A1643B"/>
          <w:sz w:val="35"/>
          <w:szCs w:val="35"/>
          <w:u w:val="single" w:color="000000"/>
        </w:rPr>
        <w:tab/>
      </w:r>
      <w:r>
        <w:rPr>
          <w:rFonts w:ascii="Arial" w:eastAsia="Arial" w:hAnsi="Arial" w:cs="Arial"/>
          <w:color w:val="6B675D"/>
          <w:spacing w:val="11"/>
          <w:w w:val="110"/>
          <w:sz w:val="35"/>
          <w:szCs w:val="35"/>
          <w:u w:val="single" w:color="000000"/>
        </w:rPr>
        <w:t>I</w:t>
      </w:r>
      <w:r>
        <w:rPr>
          <w:rFonts w:ascii="Arial" w:eastAsia="Arial" w:hAnsi="Arial" w:cs="Arial"/>
          <w:color w:val="A1643B"/>
          <w:w w:val="149"/>
          <w:sz w:val="35"/>
          <w:szCs w:val="35"/>
          <w:u w:val="single" w:color="000000"/>
        </w:rPr>
        <w:t>\.</w:t>
      </w:r>
      <w:r>
        <w:rPr>
          <w:rFonts w:ascii="Arial" w:eastAsia="Arial" w:hAnsi="Arial" w:cs="Arial"/>
          <w:color w:val="A1643B"/>
          <w:w w:val="99"/>
          <w:sz w:val="35"/>
          <w:szCs w:val="35"/>
          <w:u w:val="single" w:color="000000"/>
        </w:rPr>
        <w:t xml:space="preserve"> </w:t>
      </w:r>
      <w:r>
        <w:rPr>
          <w:rFonts w:ascii="Arial" w:eastAsia="Arial" w:hAnsi="Arial" w:cs="Arial"/>
          <w:color w:val="A1643B"/>
          <w:sz w:val="35"/>
          <w:szCs w:val="35"/>
          <w:u w:val="single" w:color="000000"/>
        </w:rPr>
        <w:tab/>
      </w:r>
      <w:r>
        <w:rPr>
          <w:rFonts w:ascii="Arial" w:eastAsia="Arial" w:hAnsi="Arial" w:cs="Arial"/>
          <w:color w:val="A1643B"/>
          <w:w w:val="227"/>
          <w:sz w:val="27"/>
          <w:szCs w:val="27"/>
          <w:u w:val="single" w:color="000000"/>
        </w:rPr>
        <w:t>(I</w:t>
      </w:r>
      <w:r>
        <w:rPr>
          <w:rFonts w:ascii="Arial" w:eastAsia="Arial" w:hAnsi="Arial" w:cs="Arial"/>
          <w:color w:val="A1643B"/>
          <w:spacing w:val="-95"/>
          <w:w w:val="227"/>
          <w:sz w:val="27"/>
          <w:szCs w:val="27"/>
          <w:u w:val="single" w:color="000000"/>
        </w:rPr>
        <w:t xml:space="preserve"> </w:t>
      </w:r>
      <w:r>
        <w:rPr>
          <w:rFonts w:ascii="Arial" w:eastAsia="Arial" w:hAnsi="Arial" w:cs="Arial"/>
          <w:color w:val="A1643B"/>
          <w:sz w:val="27"/>
          <w:szCs w:val="27"/>
          <w:u w:val="single" w:color="000000"/>
        </w:rPr>
        <w:tab/>
      </w:r>
      <w:r>
        <w:rPr>
          <w:rFonts w:ascii="Arial" w:eastAsia="Arial" w:hAnsi="Arial" w:cs="Arial"/>
          <w:color w:val="6B675D"/>
          <w:w w:val="71"/>
          <w:sz w:val="35"/>
          <w:szCs w:val="35"/>
          <w:u w:val="single" w:color="000000"/>
        </w:rPr>
        <w:t>I</w:t>
      </w:r>
      <w:r>
        <w:rPr>
          <w:rFonts w:ascii="Arial" w:eastAsia="Arial" w:hAnsi="Arial" w:cs="Arial"/>
          <w:color w:val="6B675D"/>
          <w:spacing w:val="29"/>
          <w:w w:val="71"/>
          <w:sz w:val="35"/>
          <w:szCs w:val="35"/>
          <w:u w:val="single" w:color="000000"/>
        </w:rPr>
        <w:t xml:space="preserve"> </w:t>
      </w:r>
      <w:r>
        <w:rPr>
          <w:rFonts w:ascii="Arial" w:eastAsia="Arial" w:hAnsi="Arial" w:cs="Arial"/>
          <w:color w:val="6B675D"/>
          <w:sz w:val="35"/>
          <w:szCs w:val="35"/>
          <w:u w:val="single" w:color="000000"/>
        </w:rPr>
        <w:tab/>
      </w:r>
      <w:r>
        <w:rPr>
          <w:rFonts w:ascii="Arial" w:eastAsia="Arial" w:hAnsi="Arial" w:cs="Arial"/>
          <w:color w:val="6B675D"/>
          <w:w w:val="71"/>
          <w:sz w:val="35"/>
          <w:szCs w:val="35"/>
          <w:u w:val="single" w:color="000000"/>
        </w:rPr>
        <w:t>I</w:t>
      </w:r>
      <w:r>
        <w:rPr>
          <w:rFonts w:ascii="Arial" w:eastAsia="Arial" w:hAnsi="Arial" w:cs="Arial"/>
          <w:color w:val="6B675D"/>
          <w:spacing w:val="29"/>
          <w:w w:val="71"/>
          <w:sz w:val="35"/>
          <w:szCs w:val="35"/>
          <w:u w:val="single" w:color="000000"/>
        </w:rPr>
        <w:t xml:space="preserve"> </w:t>
      </w:r>
      <w:r>
        <w:rPr>
          <w:rFonts w:ascii="Arial" w:eastAsia="Arial" w:hAnsi="Arial" w:cs="Arial"/>
          <w:color w:val="6B675D"/>
          <w:sz w:val="35"/>
          <w:szCs w:val="35"/>
          <w:u w:val="single" w:color="000000"/>
        </w:rPr>
        <w:tab/>
      </w:r>
      <w:r>
        <w:rPr>
          <w:rFonts w:ascii="Times New Roman" w:eastAsia="Times New Roman" w:hAnsi="Times New Roman" w:cs="Times New Roman"/>
          <w:color w:val="6B675D"/>
          <w:w w:val="71"/>
          <w:sz w:val="21"/>
          <w:szCs w:val="21"/>
          <w:u w:val="single" w:color="000000"/>
        </w:rPr>
        <w:t>1</w:t>
      </w:r>
      <w:r>
        <w:rPr>
          <w:rFonts w:ascii="Times New Roman" w:eastAsia="Times New Roman" w:hAnsi="Times New Roman" w:cs="Times New Roman"/>
          <w:color w:val="6B675D"/>
          <w:spacing w:val="11"/>
          <w:w w:val="71"/>
          <w:sz w:val="21"/>
          <w:szCs w:val="21"/>
          <w:u w:val="single" w:color="000000"/>
        </w:rPr>
        <w:t xml:space="preserve"> </w:t>
      </w:r>
      <w:r>
        <w:rPr>
          <w:rFonts w:ascii="Times New Roman" w:eastAsia="Times New Roman" w:hAnsi="Times New Roman" w:cs="Times New Roman"/>
          <w:color w:val="030000"/>
          <w:spacing w:val="6"/>
          <w:w w:val="45"/>
          <w:sz w:val="21"/>
          <w:szCs w:val="21"/>
        </w:rPr>
        <w:t>1</w:t>
      </w:r>
      <w:r>
        <w:rPr>
          <w:rFonts w:ascii="Times New Roman" w:eastAsia="Times New Roman" w:hAnsi="Times New Roman" w:cs="Times New Roman"/>
          <w:color w:val="030000"/>
          <w:w w:val="185"/>
          <w:sz w:val="21"/>
          <w:szCs w:val="21"/>
        </w:rPr>
        <w:t>;:,</w:t>
      </w:r>
      <w:r>
        <w:rPr>
          <w:rFonts w:ascii="Times New Roman" w:eastAsia="Times New Roman" w:hAnsi="Times New Roman" w:cs="Times New Roman"/>
          <w:color w:val="030000"/>
          <w:spacing w:val="-5"/>
          <w:w w:val="185"/>
          <w:sz w:val="21"/>
          <w:szCs w:val="21"/>
        </w:rPr>
        <w:t>:</w:t>
      </w:r>
      <w:r>
        <w:rPr>
          <w:rFonts w:ascii="Times New Roman" w:eastAsia="Times New Roman" w:hAnsi="Times New Roman" w:cs="Times New Roman"/>
          <w:color w:val="030000"/>
          <w:spacing w:val="-49"/>
          <w:w w:val="185"/>
          <w:sz w:val="21"/>
          <w:szCs w:val="21"/>
        </w:rPr>
        <w:t>;</w:t>
      </w:r>
      <w:r>
        <w:rPr>
          <w:rFonts w:ascii="Times New Roman" w:eastAsia="Times New Roman" w:hAnsi="Times New Roman" w:cs="Times New Roman"/>
          <w:color w:val="030000"/>
          <w:w w:val="108"/>
          <w:sz w:val="21"/>
          <w:szCs w:val="21"/>
        </w:rPr>
        <w:t>.</w:t>
      </w:r>
      <w:r>
        <w:rPr>
          <w:rFonts w:ascii="Times New Roman" w:eastAsia="Times New Roman" w:hAnsi="Times New Roman" w:cs="Times New Roman"/>
          <w:color w:val="030000"/>
          <w:spacing w:val="3"/>
          <w:w w:val="108"/>
          <w:sz w:val="21"/>
          <w:szCs w:val="21"/>
        </w:rPr>
        <w:t>,</w:t>
      </w:r>
      <w:r>
        <w:rPr>
          <w:rFonts w:ascii="Times New Roman" w:eastAsia="Times New Roman" w:hAnsi="Times New Roman" w:cs="Times New Roman"/>
          <w:color w:val="030000"/>
          <w:w w:val="108"/>
          <w:sz w:val="21"/>
          <w:szCs w:val="21"/>
        </w:rPr>
        <w:t>.,..,</w:t>
      </w:r>
      <w:r>
        <w:rPr>
          <w:rFonts w:ascii="Times New Roman" w:eastAsia="Times New Roman" w:hAnsi="Times New Roman" w:cs="Times New Roman"/>
          <w:color w:val="030000"/>
          <w:sz w:val="21"/>
          <w:szCs w:val="21"/>
        </w:rPr>
        <w:tab/>
      </w:r>
      <w:r>
        <w:rPr>
          <w:rFonts w:ascii="Arial" w:eastAsia="Arial" w:hAnsi="Arial" w:cs="Arial"/>
          <w:color w:val="030000"/>
          <w:w w:val="75"/>
          <w:sz w:val="34"/>
          <w:szCs w:val="34"/>
        </w:rPr>
        <w:t>I</w:t>
      </w:r>
    </w:p>
    <w:p w:rsidR="00C51A6A" w:rsidRDefault="00992248">
      <w:pPr>
        <w:tabs>
          <w:tab w:val="left" w:pos="8520"/>
        </w:tabs>
        <w:spacing w:before="21" w:after="0" w:line="240" w:lineRule="auto"/>
        <w:ind w:left="640" w:right="-20"/>
        <w:rPr>
          <w:rFonts w:ascii="Arial" w:eastAsia="Arial" w:hAnsi="Arial" w:cs="Arial"/>
          <w:sz w:val="16"/>
          <w:szCs w:val="16"/>
        </w:rPr>
      </w:pPr>
      <w:r>
        <w:rPr>
          <w:rFonts w:ascii="Arial" w:eastAsia="Arial" w:hAnsi="Arial" w:cs="Arial"/>
          <w:color w:val="030000"/>
          <w:w w:val="84"/>
          <w:sz w:val="16"/>
          <w:szCs w:val="16"/>
        </w:rPr>
        <w:t>July</w:t>
      </w:r>
      <w:r>
        <w:rPr>
          <w:rFonts w:ascii="Arial" w:eastAsia="Arial" w:hAnsi="Arial" w:cs="Arial"/>
          <w:color w:val="030000"/>
          <w:spacing w:val="-6"/>
          <w:w w:val="84"/>
          <w:sz w:val="16"/>
          <w:szCs w:val="16"/>
        </w:rPr>
        <w:t xml:space="preserve"> </w:t>
      </w:r>
      <w:r>
        <w:rPr>
          <w:rFonts w:ascii="Arial" w:eastAsia="Arial" w:hAnsi="Arial" w:cs="Arial"/>
          <w:color w:val="030000"/>
          <w:sz w:val="16"/>
          <w:szCs w:val="16"/>
        </w:rPr>
        <w:t>25</w:t>
      </w:r>
      <w:r>
        <w:rPr>
          <w:rFonts w:ascii="Arial" w:eastAsia="Arial" w:hAnsi="Arial" w:cs="Arial"/>
          <w:color w:val="030000"/>
          <w:spacing w:val="6"/>
          <w:sz w:val="16"/>
          <w:szCs w:val="16"/>
        </w:rPr>
        <w:t>,</w:t>
      </w:r>
      <w:r>
        <w:rPr>
          <w:rFonts w:ascii="Arial" w:eastAsia="Arial" w:hAnsi="Arial" w:cs="Arial"/>
          <w:color w:val="030000"/>
          <w:sz w:val="16"/>
          <w:szCs w:val="16"/>
        </w:rPr>
        <w:t>2005</w:t>
      </w:r>
      <w:r>
        <w:rPr>
          <w:rFonts w:ascii="Arial" w:eastAsia="Arial" w:hAnsi="Arial" w:cs="Arial"/>
          <w:color w:val="030000"/>
          <w:sz w:val="16"/>
          <w:szCs w:val="16"/>
        </w:rPr>
        <w:tab/>
      </w:r>
      <w:r>
        <w:rPr>
          <w:rFonts w:ascii="Arial" w:eastAsia="Arial" w:hAnsi="Arial" w:cs="Arial"/>
          <w:color w:val="030000"/>
          <w:w w:val="96"/>
          <w:sz w:val="16"/>
          <w:szCs w:val="16"/>
        </w:rPr>
        <w:t>Fo</w:t>
      </w:r>
      <w:r>
        <w:rPr>
          <w:rFonts w:ascii="Arial" w:eastAsia="Arial" w:hAnsi="Arial" w:cs="Arial"/>
          <w:color w:val="030000"/>
          <w:w w:val="97"/>
          <w:sz w:val="16"/>
          <w:szCs w:val="16"/>
        </w:rPr>
        <w:t>r</w:t>
      </w:r>
      <w:r>
        <w:rPr>
          <w:rFonts w:ascii="Arial" w:eastAsia="Arial" w:hAnsi="Arial" w:cs="Arial"/>
          <w:color w:val="030000"/>
          <w:spacing w:val="-19"/>
          <w:sz w:val="16"/>
          <w:szCs w:val="16"/>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6"/>
          <w:w w:val="94"/>
          <w:sz w:val="16"/>
          <w:szCs w:val="16"/>
        </w:rPr>
        <w:t xml:space="preserve"> </w:t>
      </w:r>
      <w:r>
        <w:rPr>
          <w:rFonts w:ascii="Times New Roman" w:eastAsia="Times New Roman" w:hAnsi="Times New Roman" w:cs="Times New Roman"/>
          <w:color w:val="030000"/>
          <w:spacing w:val="3"/>
          <w:w w:val="144"/>
          <w:sz w:val="16"/>
          <w:szCs w:val="16"/>
        </w:rPr>
        <w:t>0</w:t>
      </w:r>
      <w:r>
        <w:rPr>
          <w:rFonts w:ascii="Arial" w:eastAsia="Arial" w:hAnsi="Arial" w:cs="Arial"/>
          <w:color w:val="030000"/>
          <w:w w:val="90"/>
          <w:sz w:val="16"/>
          <w:szCs w:val="16"/>
        </w:rPr>
        <w:t>nly</w:t>
      </w:r>
    </w:p>
    <w:p w:rsidR="00C51A6A" w:rsidRDefault="00C51A6A">
      <w:pPr>
        <w:spacing w:after="0"/>
        <w:sectPr w:rsidR="00C51A6A">
          <w:type w:val="continuous"/>
          <w:pgSz w:w="15840" w:h="12240" w:orient="landscape"/>
          <w:pgMar w:top="1480" w:right="1800" w:bottom="920" w:left="640" w:header="720" w:footer="720" w:gutter="0"/>
          <w:cols w:num="2" w:space="720" w:equalWidth="0">
            <w:col w:w="281" w:space="968"/>
            <w:col w:w="12151"/>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80" w:right="3994"/>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34132C">
      <w:pPr>
        <w:spacing w:before="11" w:after="0" w:line="327" w:lineRule="exact"/>
        <w:ind w:left="5761" w:right="4592"/>
        <w:jc w:val="center"/>
        <w:rPr>
          <w:rFonts w:ascii="Arial" w:eastAsia="Arial" w:hAnsi="Arial" w:cs="Arial"/>
          <w:sz w:val="29"/>
          <w:szCs w:val="29"/>
        </w:rPr>
      </w:pPr>
      <w:r>
        <w:rPr>
          <w:noProof/>
        </w:rPr>
        <mc:AlternateContent>
          <mc:Choice Requires="wpg">
            <w:drawing>
              <wp:anchor distT="0" distB="0" distL="114300" distR="114300" simplePos="0" relativeHeight="503305886" behindDoc="1" locked="0" layoutInCell="1" allowOverlap="1">
                <wp:simplePos x="0" y="0"/>
                <wp:positionH relativeFrom="page">
                  <wp:posOffset>1211580</wp:posOffset>
                </wp:positionH>
                <wp:positionV relativeFrom="paragraph">
                  <wp:posOffset>367665</wp:posOffset>
                </wp:positionV>
                <wp:extent cx="7264400" cy="5393055"/>
                <wp:effectExtent l="1905" t="5715" r="1270" b="1905"/>
                <wp:wrapNone/>
                <wp:docPr id="899"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5393055"/>
                          <a:chOff x="1908" y="579"/>
                          <a:chExt cx="11440" cy="8493"/>
                        </a:xfrm>
                      </wpg:grpSpPr>
                      <pic:pic xmlns:pic="http://schemas.openxmlformats.org/drawingml/2006/picture">
                        <pic:nvPicPr>
                          <pic:cNvPr id="900" name="Picture 8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492" y="579"/>
                            <a:ext cx="10855" cy="8123"/>
                          </a:xfrm>
                          <a:prstGeom prst="rect">
                            <a:avLst/>
                          </a:prstGeom>
                          <a:noFill/>
                          <a:extLst>
                            <a:ext uri="{909E8E84-426E-40DD-AFC4-6F175D3DCCD1}">
                              <a14:hiddenFill xmlns:a14="http://schemas.microsoft.com/office/drawing/2010/main">
                                <a:solidFill>
                                  <a:srgbClr val="FFFFFF"/>
                                </a:solidFill>
                              </a14:hiddenFill>
                            </a:ext>
                          </a:extLst>
                        </pic:spPr>
                      </pic:pic>
                      <wpg:grpSp>
                        <wpg:cNvPr id="901" name="Group 891"/>
                        <wpg:cNvGrpSpPr>
                          <a:grpSpLocks/>
                        </wpg:cNvGrpSpPr>
                        <wpg:grpSpPr bwMode="auto">
                          <a:xfrm>
                            <a:off x="1914" y="8445"/>
                            <a:ext cx="591" cy="2"/>
                            <a:chOff x="1914" y="8445"/>
                            <a:chExt cx="591" cy="2"/>
                          </a:xfrm>
                        </wpg:grpSpPr>
                        <wps:wsp>
                          <wps:cNvPr id="902" name="Freeform 892"/>
                          <wps:cNvSpPr>
                            <a:spLocks/>
                          </wps:cNvSpPr>
                          <wps:spPr bwMode="auto">
                            <a:xfrm>
                              <a:off x="1914" y="8445"/>
                              <a:ext cx="591" cy="2"/>
                            </a:xfrm>
                            <a:custGeom>
                              <a:avLst/>
                              <a:gdLst>
                                <a:gd name="T0" fmla="+- 0 1914 1914"/>
                                <a:gd name="T1" fmla="*/ T0 w 591"/>
                                <a:gd name="T2" fmla="+- 0 2505 1914"/>
                                <a:gd name="T3" fmla="*/ T2 w 591"/>
                              </a:gdLst>
                              <a:ahLst/>
                              <a:cxnLst>
                                <a:cxn ang="0">
                                  <a:pos x="T1" y="0"/>
                                </a:cxn>
                                <a:cxn ang="0">
                                  <a:pos x="T3" y="0"/>
                                </a:cxn>
                              </a:cxnLst>
                              <a:rect l="0" t="0" r="r" b="b"/>
                              <a:pathLst>
                                <a:path w="591">
                                  <a:moveTo>
                                    <a:pt x="0" y="0"/>
                                  </a:moveTo>
                                  <a:lnTo>
                                    <a:pt x="591"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 name="Group 889"/>
                        <wpg:cNvGrpSpPr>
                          <a:grpSpLocks/>
                        </wpg:cNvGrpSpPr>
                        <wpg:grpSpPr bwMode="auto">
                          <a:xfrm>
                            <a:off x="1920" y="8439"/>
                            <a:ext cx="2" cy="627"/>
                            <a:chOff x="1920" y="8439"/>
                            <a:chExt cx="2" cy="627"/>
                          </a:xfrm>
                        </wpg:grpSpPr>
                        <wps:wsp>
                          <wps:cNvPr id="904" name="Freeform 890"/>
                          <wps:cNvSpPr>
                            <a:spLocks/>
                          </wps:cNvSpPr>
                          <wps:spPr bwMode="auto">
                            <a:xfrm>
                              <a:off x="1920" y="8439"/>
                              <a:ext cx="2" cy="627"/>
                            </a:xfrm>
                            <a:custGeom>
                              <a:avLst/>
                              <a:gdLst>
                                <a:gd name="T0" fmla="+- 0 9066 8439"/>
                                <a:gd name="T1" fmla="*/ 9066 h 627"/>
                                <a:gd name="T2" fmla="+- 0 8439 8439"/>
                                <a:gd name="T3" fmla="*/ 8439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5" name="Group 887"/>
                        <wpg:cNvGrpSpPr>
                          <a:grpSpLocks/>
                        </wpg:cNvGrpSpPr>
                        <wpg:grpSpPr bwMode="auto">
                          <a:xfrm>
                            <a:off x="1914" y="9060"/>
                            <a:ext cx="2228" cy="2"/>
                            <a:chOff x="1914" y="9060"/>
                            <a:chExt cx="2228" cy="2"/>
                          </a:xfrm>
                        </wpg:grpSpPr>
                        <wps:wsp>
                          <wps:cNvPr id="906" name="Freeform 888"/>
                          <wps:cNvSpPr>
                            <a:spLocks/>
                          </wps:cNvSpPr>
                          <wps:spPr bwMode="auto">
                            <a:xfrm>
                              <a:off x="1914" y="9060"/>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86" o:spid="_x0000_s1026" style="position:absolute;margin-left:95.4pt;margin-top:28.95pt;width:572pt;height:424.65pt;z-index:-10594;mso-position-horizontal-relative:page" coordorigin="1908,579" coordsize="11440,8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">
                <v:shape id="Picture 893" o:spid="_x0000_s1027" type="#_x0000_t75" style="position:absolute;left:2492;top:579;width:10855;height: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DhPCAAAA3AAAAA8AAABkcnMvZG93bnJldi54bWxET89rwjAUvg/8H8ITdpvJPAzbGcUNBDu0&#10;sLrdH81b29m8lCZru//eHASPH9/v9XayrRio941jDc8LBYK4dKbhSsPXef+0AuEDssHWMWn4Jw/b&#10;zexhjalxI3/SUIRKxBD2KWqoQ+hSKX1Zk0W/cB1x5H5cbzFE2FfS9DjGcNvKpVIv0mLDsaHGjt5r&#10;Ki/Fn9Vw8Ptj/vaRn36zZZaX3xjkWSVaP86n3SuIQFO4i2/ug9GQqDg/nolHQG6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hw4TwgAAANwAAAAPAAAAAAAAAAAAAAAAAJ8C&#10;AABkcnMvZG93bnJldi54bWxQSwUGAAAAAAQABAD3AAAAjgMAAAAA&#10;">
                  <v:imagedata r:id="rId76" o:title=""/>
                </v:shape>
                <v:group id="Group 891" o:spid="_x0000_s1028" style="position:absolute;left:1914;top:8445;width:591;height:2" coordorigin="1914,8445"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Zm9MYAAADcAAAADwAAAGRycy9kb3ducmV2LnhtbESPT2vCQBTE7wW/w/KE&#10;3ppNlJYas4pILT2EQlUQb4/sMwlm34bsNn++fbdQ6HGYmd8w2XY0jeipc7VlBUkUgyAurK65VHA+&#10;HZ5eQTiPrLGxTAomcrDdzB4yTLUd+Iv6oy9FgLBLUUHlfZtK6YqKDLrItsTBu9nOoA+yK6XucAhw&#10;08hFHL9IgzWHhQpb2ldU3I/fRsH7gMNumbz1+f22n66n589LnpBSj/NxtwbhafT/4b/2h1awi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lmb0xgAAANwA&#10;AAAPAAAAAAAAAAAAAAAAAKoCAABkcnMvZG93bnJldi54bWxQSwUGAAAAAAQABAD6AAAAnQMAAAAA&#10;">
                  <v:shape id="Freeform 892" o:spid="_x0000_s1029" style="position:absolute;left:1914;top:8445;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QsMA&#10;AADcAAAADwAAAGRycy9kb3ducmV2LnhtbESPQYvCMBSE78L+h/AWvGmiB9FqFJFdqIdF1F3E26N5&#10;tsXmpTSxdv+9EQSPw8x8wyxWna1ES40vHWsYDRUI4syZknMNv8fvwRSED8gGK8ek4Z88rJYfvQUm&#10;xt15T+0h5CJC2CeooQihTqT0WUEW/dDVxNG7uMZiiLLJpWnwHuG2kmOlJtJiyXGhwJo2BWXXw81q&#10;CD5N1W2Sleq03p239HNt//hL6/5nt56DCNSFd/jVTo2GmRrD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C+QsMAAADcAAAADwAAAAAAAAAAAAAAAACYAgAAZHJzL2Rv&#10;d25yZXYueG1sUEsFBgAAAAAEAAQA9QAAAIgDAAAAAA==&#10;" path="m,l591,e" filled="f" strokecolor="#776b4f" strokeweight=".21708mm">
                    <v:path arrowok="t" o:connecttype="custom" o:connectlocs="0,0;591,0" o:connectangles="0,0"/>
                  </v:shape>
                </v:group>
                <v:group id="Group 889" o:spid="_x0000_s1030" style="position:absolute;left:1920;top:8439;width:2;height:627" coordorigin="1920,843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shape id="Freeform 890" o:spid="_x0000_s1031" style="position:absolute;left:1920;top:843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Q1McA&#10;AADcAAAADwAAAGRycy9kb3ducmV2LnhtbESPQWvCQBSE74L/YXlCL6KbipQ0uorYFD3Ug6mH9vbI&#10;PpNg9m2a3er233cLBY/DzHzDLNfBtOJKvWssK3icJiCIS6sbrhSc3l8nKQjnkTW2lknBDzlYr4aD&#10;JWba3vhI18JXIkLYZaig9r7LpHRlTQbd1HbE0Tvb3qCPsq+k7vEW4aaVsyR5kgYbjgs1drStqbwU&#10;30bB297PmjDeHfL0Jc+/tqn7CJ+pUg+jsFmA8BT8Pfzf3msFz8kc/s7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ZkNTHAAAA3AAAAA8AAAAAAAAAAAAAAAAAmAIAAGRy&#10;cy9kb3ducmV2LnhtbFBLBQYAAAAABAAEAPUAAACMAwAAAAA=&#10;" path="m,627l,e" filled="f" strokecolor="#6b6b6b" strokeweight=".21708mm">
                    <v:path arrowok="t" o:connecttype="custom" o:connectlocs="0,9066;0,8439" o:connectangles="0,0"/>
                  </v:shape>
                </v:group>
                <v:group id="Group 887" o:spid="_x0000_s1032" style="position:absolute;left:1914;top:9060;width:2228;height:2" coordorigin="1914,9060"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1g98UAAADcAAAADwAAAGRycy9kb3ducmV2LnhtbESPT4vCMBTE7wt+h/AE&#10;b5pWUdyuUURUPIjgH1j29miebbF5KU1s67ffLAh7HGbmN8xi1ZlSNFS7wrKCeBSBIE6tLjhTcLvu&#10;hnMQziNrLC2Tghc5WC17HwtMtG35TM3FZyJA2CWoIPe+SqR0aU4G3chWxMG729qgD7LOpK6xDXBT&#10;ynEUzaTBgsNCjhVtckofl6dRsG+xXU/ibXN83Devn+v09H2MSalBv1t/gfDU+f/wu33QCj6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2tYPfFAAAA3AAA&#10;AA8AAAAAAAAAAAAAAAAAqgIAAGRycy9kb3ducmV2LnhtbFBLBQYAAAAABAAEAPoAAACcAwAAAAA=&#10;">
                  <v:shape id="Freeform 888" o:spid="_x0000_s1033" style="position:absolute;left:1914;top:9060;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E68MA&#10;AADcAAAADwAAAGRycy9kb3ducmV2LnhtbESPwW7CMBBE75X4B2uRuBUbDqhNMVEAIVDbC9APWMXb&#10;JGq8jmyThL/HlSr1OJqZN5p1PtpW9ORD41jDYq5AEJfONFxp+Loenl9AhIhssHVMGu4UIN9MntaY&#10;GTfwmfpLrESCcMhQQx1jl0kZyposhrnriJP37bzFmKSvpPE4JLht5VKplbTYcFqosaNdTeXP5WY1&#10;9PuTHY7NZ9hv1bvy1cdgz1hoPZuOxRuISGP8D/+1T0bDq1rB75l0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kE68MAAADcAAAADwAAAAAAAAAAAAAAAACYAgAAZHJzL2Rv&#10;d25yZXYueG1sUEsFBgAAAAAEAAQA9QAAAIgDA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50000"/>
          <w:position w:val="-1"/>
          <w:sz w:val="29"/>
          <w:szCs w:val="29"/>
        </w:rPr>
        <w:t>(with</w:t>
      </w:r>
      <w:r w:rsidR="00992248">
        <w:rPr>
          <w:rFonts w:ascii="Arial" w:eastAsia="Arial" w:hAnsi="Arial" w:cs="Arial"/>
          <w:color w:val="050000"/>
          <w:spacing w:val="5"/>
          <w:position w:val="-1"/>
          <w:sz w:val="29"/>
          <w:szCs w:val="29"/>
        </w:rPr>
        <w:t xml:space="preserve"> </w:t>
      </w:r>
      <w:r w:rsidR="00992248">
        <w:rPr>
          <w:rFonts w:ascii="Arial" w:eastAsia="Arial" w:hAnsi="Arial" w:cs="Arial"/>
          <w:color w:val="050000"/>
          <w:position w:val="-1"/>
          <w:sz w:val="29"/>
          <w:szCs w:val="29"/>
        </w:rPr>
        <w:t>Wildfire</w:t>
      </w:r>
      <w:r w:rsidR="00992248">
        <w:rPr>
          <w:rFonts w:ascii="Arial" w:eastAsia="Arial" w:hAnsi="Arial" w:cs="Arial"/>
          <w:color w:val="050000"/>
          <w:spacing w:val="16"/>
          <w:position w:val="-1"/>
          <w:sz w:val="29"/>
          <w:szCs w:val="29"/>
        </w:rPr>
        <w:t xml:space="preserve"> </w:t>
      </w:r>
      <w:r w:rsidR="00992248">
        <w:rPr>
          <w:rFonts w:ascii="Arial" w:eastAsia="Arial" w:hAnsi="Arial" w:cs="Arial"/>
          <w:color w:val="050000"/>
          <w:w w:val="102"/>
          <w:position w:val="-1"/>
          <w:sz w:val="29"/>
          <w:szCs w:val="29"/>
        </w:rPr>
        <w:t>Hazard)</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00" w:lineRule="exact"/>
        <w:rPr>
          <w:sz w:val="20"/>
          <w:szCs w:val="20"/>
        </w:rPr>
      </w:pPr>
    </w:p>
    <w:p w:rsidR="00C51A6A" w:rsidRDefault="00992248">
      <w:pPr>
        <w:spacing w:before="38" w:after="0" w:line="192" w:lineRule="exact"/>
        <w:ind w:left="1360" w:right="-20"/>
        <w:rPr>
          <w:rFonts w:ascii="Arial" w:eastAsia="Arial" w:hAnsi="Arial" w:cs="Arial"/>
          <w:sz w:val="17"/>
          <w:szCs w:val="17"/>
        </w:rPr>
      </w:pPr>
      <w:r>
        <w:rPr>
          <w:rFonts w:ascii="Arial" w:eastAsia="Arial" w:hAnsi="Arial" w:cs="Arial"/>
          <w:color w:val="050000"/>
          <w:w w:val="114"/>
          <w:position w:val="-1"/>
          <w:sz w:val="17"/>
          <w:szCs w:val="17"/>
        </w:rPr>
        <w:t>T2S</w:t>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00" w:lineRule="exact"/>
        <w:rPr>
          <w:sz w:val="20"/>
          <w:szCs w:val="20"/>
        </w:rPr>
      </w:pPr>
    </w:p>
    <w:p w:rsidR="00C51A6A" w:rsidRDefault="0034132C">
      <w:pPr>
        <w:spacing w:after="0" w:line="240" w:lineRule="auto"/>
        <w:ind w:right="2988"/>
        <w:jc w:val="right"/>
        <w:rPr>
          <w:rFonts w:ascii="Times New Roman" w:eastAsia="Times New Roman" w:hAnsi="Times New Roman" w:cs="Times New Roman"/>
          <w:sz w:val="12"/>
          <w:szCs w:val="12"/>
        </w:rPr>
      </w:pPr>
      <w:r>
        <w:rPr>
          <w:noProof/>
        </w:rPr>
        <mc:AlternateContent>
          <mc:Choice Requires="wps">
            <w:drawing>
              <wp:anchor distT="0" distB="0" distL="114300" distR="114300" simplePos="0" relativeHeight="503305889"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898"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5" o:spid="_x0000_s1046" type="#_x0000_t202" style="position:absolute;left:0;text-align:left;margin-left:675.4pt;margin-top:-7.3pt;width:15.2pt;height:26pt;z-index:-105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z2isQ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Times New Roman" w:eastAsia="Times New Roman" w:hAnsi="Times New Roman" w:cs="Times New Roman"/>
          <w:color w:val="050000"/>
          <w:w w:val="109"/>
          <w:sz w:val="12"/>
          <w:szCs w:val="12"/>
        </w:rPr>
        <w:t>Legend</w:t>
      </w:r>
    </w:p>
    <w:p w:rsidR="00C51A6A" w:rsidRDefault="0034132C">
      <w:pPr>
        <w:tabs>
          <w:tab w:val="left" w:pos="1060"/>
        </w:tabs>
        <w:spacing w:after="0" w:line="198" w:lineRule="exact"/>
        <w:ind w:right="1899"/>
        <w:jc w:val="right"/>
        <w:rPr>
          <w:rFonts w:ascii="Times New Roman" w:eastAsia="Times New Roman" w:hAnsi="Times New Roman" w:cs="Times New Roman"/>
          <w:sz w:val="9"/>
          <w:szCs w:val="9"/>
        </w:rPr>
      </w:pPr>
      <w:r>
        <w:rPr>
          <w:noProof/>
        </w:rPr>
        <mc:AlternateContent>
          <mc:Choice Requires="wps">
            <w:drawing>
              <wp:anchor distT="0" distB="0" distL="114300" distR="114300" simplePos="0" relativeHeight="503305888" behindDoc="1" locked="0" layoutInCell="1" allowOverlap="1">
                <wp:simplePos x="0" y="0"/>
                <wp:positionH relativeFrom="page">
                  <wp:posOffset>8632190</wp:posOffset>
                </wp:positionH>
                <wp:positionV relativeFrom="paragraph">
                  <wp:posOffset>101600</wp:posOffset>
                </wp:positionV>
                <wp:extent cx="80010" cy="95250"/>
                <wp:effectExtent l="2540" t="0" r="3175" b="3175"/>
                <wp:wrapNone/>
                <wp:docPr id="897"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047" type="#_x0000_t202" style="position:absolute;left:0;text-align:left;margin-left:679.7pt;margin-top:8pt;width:6.3pt;height:7.5pt;z-index:-1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IKssQ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" filled="f" stroked="f">
                <v:textbox inset="0,0,0,0">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v:textbox>
                <w10:wrap anchorx="page"/>
              </v:shape>
            </w:pict>
          </mc:Fallback>
        </mc:AlternateContent>
      </w:r>
      <w:r w:rsidR="00992248">
        <w:rPr>
          <w:rFonts w:ascii="Arial" w:eastAsia="Arial" w:hAnsi="Arial" w:cs="Arial"/>
          <w:color w:val="E40000"/>
          <w:w w:val="519"/>
          <w:sz w:val="9"/>
          <w:szCs w:val="9"/>
        </w:rPr>
        <w:t>C</w:t>
      </w:r>
      <w:r w:rsidR="00992248">
        <w:rPr>
          <w:rFonts w:ascii="Arial" w:eastAsia="Arial" w:hAnsi="Arial" w:cs="Arial"/>
          <w:color w:val="E40000"/>
          <w:spacing w:val="16"/>
          <w:w w:val="519"/>
          <w:sz w:val="9"/>
          <w:szCs w:val="9"/>
        </w:rPr>
        <w:t xml:space="preserve"> </w:t>
      </w:r>
      <w:r w:rsidR="00992248">
        <w:rPr>
          <w:rFonts w:ascii="Arial" w:eastAsia="Arial" w:hAnsi="Arial" w:cs="Arial"/>
          <w:color w:val="050000"/>
          <w:w w:val="123"/>
          <w:sz w:val="9"/>
          <w:szCs w:val="9"/>
        </w:rPr>
        <w:t>IIWI&amp;</w:t>
      </w:r>
      <w:r w:rsidR="00992248">
        <w:rPr>
          <w:rFonts w:ascii="Arial" w:eastAsia="Arial" w:hAnsi="Arial" w:cs="Arial"/>
          <w:color w:val="050000"/>
          <w:w w:val="123"/>
          <w:sz w:val="9"/>
          <w:szCs w:val="9"/>
        </w:rPr>
        <w:t>ou"ey</w:t>
      </w:r>
      <w:r w:rsidR="00992248">
        <w:rPr>
          <w:rFonts w:ascii="Arial" w:eastAsia="Arial" w:hAnsi="Arial" w:cs="Arial"/>
          <w:color w:val="050000"/>
          <w:sz w:val="9"/>
          <w:szCs w:val="9"/>
        </w:rPr>
        <w:tab/>
      </w:r>
      <w:r w:rsidR="00992248">
        <w:rPr>
          <w:rFonts w:ascii="Times New Roman" w:eastAsia="Times New Roman" w:hAnsi="Times New Roman" w:cs="Times New Roman"/>
          <w:color w:val="77674F"/>
          <w:spacing w:val="4"/>
          <w:w w:val="215"/>
          <w:sz w:val="18"/>
          <w:szCs w:val="18"/>
        </w:rPr>
        <w:t>D</w:t>
      </w:r>
      <w:r w:rsidR="00992248">
        <w:rPr>
          <w:rFonts w:ascii="Times New Roman" w:eastAsia="Times New Roman" w:hAnsi="Times New Roman" w:cs="Times New Roman"/>
          <w:color w:val="050000"/>
          <w:w w:val="107"/>
          <w:sz w:val="9"/>
          <w:szCs w:val="9"/>
        </w:rPr>
        <w:t>PLS</w:t>
      </w:r>
    </w:p>
    <w:p w:rsidR="00C51A6A" w:rsidRDefault="00992248">
      <w:pPr>
        <w:tabs>
          <w:tab w:val="left" w:pos="280"/>
        </w:tabs>
        <w:spacing w:after="0" w:line="136" w:lineRule="exact"/>
        <w:ind w:right="1187"/>
        <w:jc w:val="right"/>
        <w:rPr>
          <w:rFonts w:ascii="Arial" w:eastAsia="Arial" w:hAnsi="Arial" w:cs="Arial"/>
          <w:sz w:val="8"/>
          <w:szCs w:val="8"/>
        </w:rPr>
      </w:pPr>
      <w:r>
        <w:rPr>
          <w:rFonts w:ascii="Times New Roman" w:eastAsia="Times New Roman" w:hAnsi="Times New Roman" w:cs="Times New Roman"/>
          <w:color w:val="808080"/>
          <w:w w:val="600"/>
          <w:position w:val="-1"/>
          <w:sz w:val="13"/>
          <w:szCs w:val="13"/>
        </w:rPr>
        <w:t>-</w:t>
      </w:r>
      <w:r>
        <w:rPr>
          <w:rFonts w:ascii="Times New Roman" w:eastAsia="Times New Roman" w:hAnsi="Times New Roman" w:cs="Times New Roman"/>
          <w:color w:val="808080"/>
          <w:position w:val="-1"/>
          <w:sz w:val="13"/>
          <w:szCs w:val="13"/>
        </w:rPr>
        <w:tab/>
      </w:r>
      <w:r>
        <w:rPr>
          <w:rFonts w:ascii="Times New Roman" w:eastAsia="Times New Roman" w:hAnsi="Times New Roman" w:cs="Times New Roman"/>
          <w:color w:val="050000"/>
          <w:w w:val="158"/>
          <w:position w:val="-1"/>
          <w:sz w:val="13"/>
          <w:szCs w:val="13"/>
        </w:rPr>
        <w:t>.</w:t>
      </w:r>
      <w:r>
        <w:rPr>
          <w:rFonts w:ascii="Times New Roman" w:eastAsia="Times New Roman" w:hAnsi="Times New Roman" w:cs="Times New Roman"/>
          <w:color w:val="050000"/>
          <w:spacing w:val="-35"/>
          <w:w w:val="158"/>
          <w:position w:val="-1"/>
          <w:sz w:val="13"/>
          <w:szCs w:val="13"/>
        </w:rPr>
        <w:t>.</w:t>
      </w:r>
      <w:r>
        <w:rPr>
          <w:rFonts w:ascii="Times New Roman" w:eastAsia="Times New Roman" w:hAnsi="Times New Roman" w:cs="Times New Roman"/>
          <w:color w:val="050000"/>
          <w:w w:val="158"/>
          <w:position w:val="-1"/>
          <w:sz w:val="13"/>
          <w:szCs w:val="13"/>
        </w:rPr>
        <w:t>,</w:t>
      </w:r>
      <w:r>
        <w:rPr>
          <w:rFonts w:ascii="Times New Roman" w:eastAsia="Times New Roman" w:hAnsi="Times New Roman" w:cs="Times New Roman"/>
          <w:color w:val="050000"/>
          <w:spacing w:val="-5"/>
          <w:w w:val="158"/>
          <w:position w:val="-1"/>
          <w:sz w:val="13"/>
          <w:szCs w:val="13"/>
        </w:rPr>
        <w:t xml:space="preserve"> </w:t>
      </w:r>
      <w:r>
        <w:rPr>
          <w:rFonts w:ascii="Times New Roman" w:eastAsia="Times New Roman" w:hAnsi="Times New Roman" w:cs="Times New Roman"/>
          <w:color w:val="050000"/>
          <w:w w:val="158"/>
          <w:position w:val="-1"/>
          <w:sz w:val="13"/>
          <w:szCs w:val="13"/>
        </w:rPr>
        <w:t>,..ntuat</w:t>
      </w:r>
      <w:r>
        <w:rPr>
          <w:rFonts w:ascii="Times New Roman" w:eastAsia="Times New Roman" w:hAnsi="Times New Roman" w:cs="Times New Roman"/>
          <w:color w:val="050000"/>
          <w:spacing w:val="-24"/>
          <w:w w:val="158"/>
          <w:position w:val="-1"/>
          <w:sz w:val="13"/>
          <w:szCs w:val="13"/>
        </w:rPr>
        <w:t xml:space="preserve"> </w:t>
      </w:r>
      <w:r>
        <w:rPr>
          <w:rFonts w:ascii="Times New Roman" w:eastAsia="Times New Roman" w:hAnsi="Times New Roman" w:cs="Times New Roman"/>
          <w:color w:val="050000"/>
          <w:w w:val="158"/>
          <w:position w:val="-1"/>
          <w:sz w:val="11"/>
          <w:szCs w:val="11"/>
        </w:rPr>
        <w:t>I::JIJ'ja</w:t>
      </w:r>
      <w:r>
        <w:rPr>
          <w:rFonts w:ascii="Times New Roman" w:eastAsia="Times New Roman" w:hAnsi="Times New Roman" w:cs="Times New Roman"/>
          <w:color w:val="050000"/>
          <w:spacing w:val="28"/>
          <w:w w:val="158"/>
          <w:position w:val="-1"/>
          <w:sz w:val="11"/>
          <w:szCs w:val="11"/>
        </w:rPr>
        <w:t xml:space="preserve"> </w:t>
      </w:r>
      <w:r>
        <w:rPr>
          <w:rFonts w:ascii="Times New Roman" w:eastAsia="Times New Roman" w:hAnsi="Times New Roman" w:cs="Times New Roman"/>
          <w:color w:val="050000"/>
          <w:w w:val="158"/>
          <w:position w:val="-1"/>
          <w:sz w:val="11"/>
          <w:szCs w:val="11"/>
        </w:rPr>
        <w:t xml:space="preserve">C  </w:t>
      </w:r>
      <w:r>
        <w:rPr>
          <w:rFonts w:ascii="Times New Roman" w:eastAsia="Times New Roman" w:hAnsi="Times New Roman" w:cs="Times New Roman"/>
          <w:color w:val="050000"/>
          <w:spacing w:val="3"/>
          <w:w w:val="158"/>
          <w:position w:val="-1"/>
          <w:sz w:val="11"/>
          <w:szCs w:val="11"/>
        </w:rPr>
        <w:t xml:space="preserve"> </w:t>
      </w:r>
      <w:r>
        <w:rPr>
          <w:rFonts w:ascii="Arial" w:eastAsia="Arial" w:hAnsi="Arial" w:cs="Arial"/>
          <w:color w:val="050000"/>
          <w:w w:val="127"/>
          <w:position w:val="-1"/>
          <w:sz w:val="8"/>
          <w:szCs w:val="8"/>
        </w:rPr>
        <w:t>8oo.l'ey</w:t>
      </w:r>
    </w:p>
    <w:p w:rsidR="00C51A6A" w:rsidRDefault="00C51A6A">
      <w:pPr>
        <w:spacing w:after="0"/>
        <w:jc w:val="right"/>
        <w:sectPr w:rsidR="00C51A6A">
          <w:footerReference w:type="default" r:id="rId77"/>
          <w:pgSz w:w="15840" w:h="12240" w:orient="landscape"/>
          <w:pgMar w:top="1120" w:right="1920" w:bottom="280" w:left="640" w:header="0" w:footer="0" w:gutter="0"/>
          <w:cols w:space="720"/>
        </w:sectPr>
      </w:pPr>
    </w:p>
    <w:p w:rsidR="00C51A6A" w:rsidRDefault="00C51A6A">
      <w:pPr>
        <w:spacing w:before="8" w:after="0" w:line="200" w:lineRule="exact"/>
        <w:rPr>
          <w:sz w:val="20"/>
          <w:szCs w:val="20"/>
        </w:rPr>
      </w:pPr>
    </w:p>
    <w:p w:rsidR="00C51A6A" w:rsidRDefault="00992248">
      <w:pPr>
        <w:spacing w:after="0" w:line="130" w:lineRule="exact"/>
        <w:ind w:left="117" w:right="-66"/>
        <w:rPr>
          <w:rFonts w:ascii="Times New Roman" w:eastAsia="Times New Roman" w:hAnsi="Times New Roman" w:cs="Times New Roman"/>
          <w:sz w:val="13"/>
          <w:szCs w:val="13"/>
        </w:rPr>
      </w:pPr>
      <w:r>
        <w:rPr>
          <w:rFonts w:ascii="Times New Roman" w:eastAsia="Times New Roman" w:hAnsi="Times New Roman" w:cs="Times New Roman"/>
          <w:color w:val="808080"/>
          <w:w w:val="106"/>
          <w:position w:val="-2"/>
          <w:sz w:val="13"/>
          <w:szCs w:val="13"/>
        </w:rPr>
        <w:t>U'l</w:t>
      </w:r>
    </w:p>
    <w:p w:rsidR="00C51A6A" w:rsidRDefault="00992248">
      <w:pPr>
        <w:spacing w:after="0" w:line="134" w:lineRule="exact"/>
        <w:ind w:left="117" w:right="-61"/>
        <w:rPr>
          <w:rFonts w:ascii="Times New Roman" w:eastAsia="Times New Roman" w:hAnsi="Times New Roman" w:cs="Times New Roman"/>
          <w:sz w:val="15"/>
          <w:szCs w:val="15"/>
        </w:rPr>
      </w:pPr>
      <w:r>
        <w:rPr>
          <w:rFonts w:ascii="Times New Roman" w:eastAsia="Times New Roman" w:hAnsi="Times New Roman" w:cs="Times New Roman"/>
          <w:color w:val="808080"/>
          <w:w w:val="80"/>
          <w:position w:val="1"/>
          <w:sz w:val="15"/>
          <w:szCs w:val="15"/>
        </w:rPr>
        <w:t>v:&gt;</w:t>
      </w:r>
    </w:p>
    <w:p w:rsidR="00C51A6A" w:rsidRDefault="00992248">
      <w:pPr>
        <w:spacing w:before="2" w:after="0" w:line="110" w:lineRule="exact"/>
        <w:rPr>
          <w:sz w:val="11"/>
          <w:szCs w:val="11"/>
        </w:rPr>
      </w:pPr>
      <w:r>
        <w:br w:type="column"/>
      </w:r>
    </w:p>
    <w:p w:rsidR="00C51A6A" w:rsidRDefault="0034132C">
      <w:pPr>
        <w:tabs>
          <w:tab w:val="left" w:pos="7080"/>
        </w:tabs>
        <w:spacing w:after="0" w:line="240" w:lineRule="auto"/>
        <w:ind w:right="-66"/>
        <w:rPr>
          <w:rFonts w:ascii="Arial" w:eastAsia="Arial" w:hAnsi="Arial" w:cs="Arial"/>
          <w:sz w:val="14"/>
          <w:szCs w:val="14"/>
        </w:rPr>
      </w:pPr>
      <w:r>
        <w:rPr>
          <w:noProof/>
        </w:rPr>
        <mc:AlternateContent>
          <mc:Choice Requires="wpg">
            <w:drawing>
              <wp:anchor distT="0" distB="0" distL="114300" distR="114300" simplePos="0" relativeHeight="503305887" behindDoc="1" locked="0" layoutInCell="1" allowOverlap="1">
                <wp:simplePos x="0" y="0"/>
                <wp:positionH relativeFrom="page">
                  <wp:posOffset>6572885</wp:posOffset>
                </wp:positionH>
                <wp:positionV relativeFrom="paragraph">
                  <wp:posOffset>-467360</wp:posOffset>
                </wp:positionV>
                <wp:extent cx="2258695" cy="812165"/>
                <wp:effectExtent l="10160" t="8890" r="7620" b="7620"/>
                <wp:wrapNone/>
                <wp:docPr id="89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736"/>
                          <a:chExt cx="3557" cy="1279"/>
                        </a:xfrm>
                      </wpg:grpSpPr>
                      <wpg:grpSp>
                        <wpg:cNvPr id="893" name="Group 882"/>
                        <wpg:cNvGrpSpPr>
                          <a:grpSpLocks/>
                        </wpg:cNvGrpSpPr>
                        <wpg:grpSpPr bwMode="auto">
                          <a:xfrm>
                            <a:off x="10357" y="531"/>
                            <a:ext cx="3545" cy="2"/>
                            <a:chOff x="10357" y="531"/>
                            <a:chExt cx="3545" cy="2"/>
                          </a:xfrm>
                        </wpg:grpSpPr>
                        <wps:wsp>
                          <wps:cNvPr id="894" name="Freeform 883"/>
                          <wps:cNvSpPr>
                            <a:spLocks/>
                          </wps:cNvSpPr>
                          <wps:spPr bwMode="auto">
                            <a:xfrm>
                              <a:off x="10357" y="531"/>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5" name="Group 880"/>
                        <wpg:cNvGrpSpPr>
                          <a:grpSpLocks/>
                        </wpg:cNvGrpSpPr>
                        <wpg:grpSpPr bwMode="auto">
                          <a:xfrm>
                            <a:off x="13895" y="-730"/>
                            <a:ext cx="2" cy="1267"/>
                            <a:chOff x="13895" y="-730"/>
                            <a:chExt cx="2" cy="1267"/>
                          </a:xfrm>
                        </wpg:grpSpPr>
                        <wps:wsp>
                          <wps:cNvPr id="896" name="Freeform 881"/>
                          <wps:cNvSpPr>
                            <a:spLocks/>
                          </wps:cNvSpPr>
                          <wps:spPr bwMode="auto">
                            <a:xfrm>
                              <a:off x="13895" y="-730"/>
                              <a:ext cx="2" cy="1267"/>
                            </a:xfrm>
                            <a:custGeom>
                              <a:avLst/>
                              <a:gdLst>
                                <a:gd name="T0" fmla="+- 0 537 -730"/>
                                <a:gd name="T1" fmla="*/ 537 h 1267"/>
                                <a:gd name="T2" fmla="+- 0 -730 -730"/>
                                <a:gd name="T3" fmla="*/ -730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79" o:spid="_x0000_s1026" style="position:absolute;margin-left:517.55pt;margin-top:-36.8pt;width:177.85pt;height:63.95pt;z-index:-10593;mso-position-horizontal-relative:page" coordorigin="10351,-736"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">
                <v:group id="Group 882" o:spid="_x0000_s1027" style="position:absolute;left:10357;top:531;width:3545;height:2" coordorigin="10357,531"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AsYAAADcAAAADwAAAGRycy9kb3ducmV2LnhtbESPQWvCQBSE7wX/w/IK&#10;3ppNlJaYZhWRKh5CoSqU3h7ZZxLMvg3ZbRL/fbdQ6HGYmW+YfDOZVgzUu8aygiSKQRCXVjdcKbic&#10;908pCOeRNbaWScGdHGzWs4ccM21H/qDh5CsRIOwyVFB732VSurImgy6yHXHwrrY36IPsK6l7HAPc&#10;tHIRxy/SYMNhocaOdjWVt9O3UXAYcdwuk7ehuF1396/z8/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8cCxgAAANwA&#10;AAAPAAAAAAAAAAAAAAAAAKoCAABkcnMvZG93bnJldi54bWxQSwUGAAAAAAQABAD6AAAAnQMAAAAA&#10;">
                  <v:shape id="Freeform 883" o:spid="_x0000_s1028" style="position:absolute;left:10357;top:531;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bGkcgA&#10;AADcAAAADwAAAGRycy9kb3ducmV2LnhtbESP3WoCMRSE7wt9h3AKvatZFym6NUqxVPoDYrUq3h02&#10;p7urm5Owibr69E2h4OUwM98ww3FranGkxleWFXQ7CQji3OqKCwXfy9eHPggfkDXWlknBmTyMR7c3&#10;Q8y0PfEXHRehEBHCPkMFZQguk9LnJRn0HeuIo/djG4MhyqaQusFThJtapknyKA1WHBdKdDQpKd8v&#10;DkbBbJdO04/1pbv/3Ly7l9Vhm+u5U+r+rn1+AhGoDdfwf/tNK+gPevB3Jh4BO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tsaRyAAAANwAAAAPAAAAAAAAAAAAAAAAAJgCAABk&#10;cnMvZG93bnJldi54bWxQSwUGAAAAAAQABAD1AAAAjQMAAAAA&#10;" path="m,l3545,e" filled="f" strokecolor="#080000" strokeweight=".21708mm">
                    <v:path arrowok="t" o:connecttype="custom" o:connectlocs="0,0;3545,0" o:connectangles="0,0"/>
                  </v:shape>
                </v:group>
                <v:group id="Group 880" o:spid="_x0000_s1029" style="position:absolute;left:13895;top:-730;width:2;height:1267" coordorigin="13895,-730"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b67cYAAADcAAAADwAAAGRycy9kb3ducmV2LnhtbESPT2vCQBTE7wW/w/IK&#10;3uomSoqmriJSpQcpNBFKb4/sMwlm34bsNn++fbdQ6HGYmd8w2/1oGtFT52rLCuJFBIK4sLrmUsE1&#10;Pz2tQTiPrLGxTAomcrDfzR62mGo78Af1mS9FgLBLUUHlfZtK6YqKDLqFbYmDd7OdQR9kV0rd4RDg&#10;ppHLKHqWBmsOCxW2dKyouGffRsF5wOGwil/7y/12nL7y5P3zEpNS88fx8ALC0+j/w3/tN61gvU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vrtxgAAANwA&#10;AAAPAAAAAAAAAAAAAAAAAKoCAABkcnMvZG93bnJldi54bWxQSwUGAAAAAAQABAD6AAAAnQMAAAAA&#10;">
                  <v:shape id="Freeform 881" o:spid="_x0000_s1030" style="position:absolute;left:13895;top:-730;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yNMcQA&#10;AADcAAAADwAAAGRycy9kb3ducmV2LnhtbESPQWsCMRSE7wX/Q3iCt5pVi6xbo4gglmIPrkKvj83r&#10;ZunmZUniuv33TUHocZiZb5j1drCt6MmHxrGC2TQDQVw53XCt4Ho5POcgQkTW2DomBT8UYLsZPa2x&#10;0O7OZ+rLWIsE4VCgAhNjV0gZKkMWw9R1xMn7ct5iTNLXUnu8J7ht5TzLltJiw2nBYEd7Q9V3ebMK&#10;XhbBvF9OH+VRf+a+O8rQ7/aVUpPxsHsFEWmI/+FH+00ryFdL+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8jTHEAAAA3AAAAA8AAAAAAAAAAAAAAAAAmAIAAGRycy9k&#10;b3ducmV2LnhtbFBLBQYAAAAABAAEAPUAAACJAwAAAAA=&#10;" path="m,1267l,e" filled="f" strokeweight=".21708mm">
                    <v:path arrowok="t" o:connecttype="custom" o:connectlocs="0,537;0,-730" o:connectangles="0,0"/>
                  </v:shape>
                </v:group>
                <w10:wrap anchorx="page"/>
              </v:group>
            </w:pict>
          </mc:Fallback>
        </mc:AlternateContent>
      </w:r>
      <w:r w:rsidR="00992248">
        <w:rPr>
          <w:rFonts w:ascii="Arial" w:eastAsia="Arial" w:hAnsi="Arial" w:cs="Arial"/>
          <w:color w:val="050000"/>
          <w:w w:val="94"/>
          <w:sz w:val="14"/>
          <w:szCs w:val="14"/>
        </w:rPr>
        <w:t>Northeast</w:t>
      </w:r>
      <w:r w:rsidR="00992248">
        <w:rPr>
          <w:rFonts w:ascii="Arial" w:eastAsia="Arial" w:hAnsi="Arial" w:cs="Arial"/>
          <w:color w:val="050000"/>
          <w:spacing w:val="-7"/>
          <w:w w:val="94"/>
          <w:sz w:val="14"/>
          <w:szCs w:val="14"/>
        </w:rPr>
        <w:t xml:space="preserve"> </w:t>
      </w:r>
      <w:r w:rsidR="00992248">
        <w:rPr>
          <w:rFonts w:ascii="Arial" w:eastAsia="Arial" w:hAnsi="Arial" w:cs="Arial"/>
          <w:color w:val="050000"/>
          <w:w w:val="97"/>
          <w:sz w:val="14"/>
          <w:szCs w:val="14"/>
        </w:rPr>
        <w:t>Orego</w:t>
      </w:r>
      <w:r w:rsidR="00992248">
        <w:rPr>
          <w:rFonts w:ascii="Arial" w:eastAsia="Arial" w:hAnsi="Arial" w:cs="Arial"/>
          <w:color w:val="050000"/>
          <w:w w:val="98"/>
          <w:sz w:val="14"/>
          <w:szCs w:val="14"/>
        </w:rPr>
        <w:t>n</w:t>
      </w:r>
      <w:r w:rsidR="00992248">
        <w:rPr>
          <w:rFonts w:ascii="Arial" w:eastAsia="Arial" w:hAnsi="Arial" w:cs="Arial"/>
          <w:color w:val="050000"/>
          <w:spacing w:val="-27"/>
          <w:sz w:val="14"/>
          <w:szCs w:val="14"/>
        </w:rPr>
        <w:t xml:space="preserve"> </w:t>
      </w:r>
      <w:r w:rsidR="00992248">
        <w:rPr>
          <w:rFonts w:ascii="Arial" w:eastAsia="Arial" w:hAnsi="Arial" w:cs="Arial"/>
          <w:color w:val="050000"/>
          <w:w w:val="97"/>
          <w:sz w:val="14"/>
          <w:szCs w:val="14"/>
        </w:rPr>
        <w:t>District</w:t>
      </w:r>
      <w:r w:rsidR="00992248">
        <w:rPr>
          <w:rFonts w:ascii="Arial" w:eastAsia="Arial" w:hAnsi="Arial" w:cs="Arial"/>
          <w:color w:val="050000"/>
          <w:spacing w:val="-9"/>
          <w:w w:val="97"/>
          <w:sz w:val="14"/>
          <w:szCs w:val="14"/>
        </w:rPr>
        <w:t xml:space="preserve"> </w:t>
      </w:r>
      <w:r w:rsidR="00992248">
        <w:rPr>
          <w:rFonts w:ascii="Arial" w:eastAsia="Arial" w:hAnsi="Arial" w:cs="Arial"/>
          <w:color w:val="050000"/>
          <w:sz w:val="14"/>
          <w:szCs w:val="14"/>
        </w:rPr>
        <w:t>GIS</w:t>
      </w:r>
      <w:r w:rsidR="00992248">
        <w:rPr>
          <w:rFonts w:ascii="Arial" w:eastAsia="Arial" w:hAnsi="Arial" w:cs="Arial"/>
          <w:color w:val="050000"/>
          <w:spacing w:val="3"/>
          <w:sz w:val="14"/>
          <w:szCs w:val="14"/>
        </w:rPr>
        <w:t xml:space="preserve"> </w:t>
      </w:r>
      <w:r w:rsidR="00992248">
        <w:rPr>
          <w:rFonts w:ascii="Arial" w:eastAsia="Arial" w:hAnsi="Arial" w:cs="Arial"/>
          <w:color w:val="050000"/>
          <w:w w:val="97"/>
          <w:sz w:val="14"/>
          <w:szCs w:val="14"/>
        </w:rPr>
        <w:t>-</w:t>
      </w:r>
      <w:r w:rsidR="00992248">
        <w:rPr>
          <w:rFonts w:ascii="Arial" w:eastAsia="Arial" w:hAnsi="Arial" w:cs="Arial"/>
          <w:color w:val="050000"/>
          <w:spacing w:val="-23"/>
          <w:sz w:val="14"/>
          <w:szCs w:val="14"/>
        </w:rPr>
        <w:t xml:space="preserve"> </w:t>
      </w:r>
      <w:r w:rsidR="00992248">
        <w:rPr>
          <w:rFonts w:ascii="Arial" w:eastAsia="Arial" w:hAnsi="Arial" w:cs="Arial"/>
          <w:color w:val="050000"/>
          <w:sz w:val="14"/>
          <w:szCs w:val="14"/>
        </w:rPr>
        <w:t>agj</w:t>
      </w:r>
      <w:r w:rsidR="00992248">
        <w:rPr>
          <w:rFonts w:ascii="Arial" w:eastAsia="Arial" w:hAnsi="Arial" w:cs="Arial"/>
          <w:color w:val="050000"/>
          <w:sz w:val="14"/>
          <w:szCs w:val="14"/>
        </w:rPr>
        <w:tab/>
      </w:r>
      <w:r w:rsidR="00992248">
        <w:rPr>
          <w:rFonts w:ascii="Arial" w:eastAsia="Arial" w:hAnsi="Arial" w:cs="Arial"/>
          <w:color w:val="77674F"/>
          <w:w w:val="184"/>
          <w:sz w:val="14"/>
          <w:szCs w:val="14"/>
        </w:rPr>
        <w:t>I</w:t>
      </w:r>
    </w:p>
    <w:p w:rsidR="00C51A6A" w:rsidRDefault="00992248">
      <w:pPr>
        <w:spacing w:before="2" w:after="0" w:line="160" w:lineRule="exact"/>
        <w:ind w:left="640" w:right="5653" w:hanging="49"/>
        <w:rPr>
          <w:rFonts w:ascii="Arial" w:eastAsia="Arial" w:hAnsi="Arial" w:cs="Arial"/>
          <w:sz w:val="14"/>
          <w:szCs w:val="14"/>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sz w:val="14"/>
          <w:szCs w:val="14"/>
        </w:rPr>
        <w:t>Grande</w:t>
      </w:r>
      <w:r>
        <w:rPr>
          <w:rFonts w:ascii="Arial" w:eastAsia="Arial" w:hAnsi="Arial" w:cs="Arial"/>
          <w:color w:val="050000"/>
          <w:spacing w:val="-1"/>
          <w:sz w:val="14"/>
          <w:szCs w:val="14"/>
        </w:rPr>
        <w:t>.</w:t>
      </w:r>
      <w:r>
        <w:rPr>
          <w:rFonts w:ascii="Arial" w:eastAsia="Arial" w:hAnsi="Arial" w:cs="Arial"/>
          <w:color w:val="050000"/>
          <w:sz w:val="14"/>
          <w:szCs w:val="14"/>
        </w:rPr>
        <w:t xml:space="preserve">OR </w:t>
      </w: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sz w:val="14"/>
          <w:szCs w:val="14"/>
        </w:rPr>
        <w:t>25</w:t>
      </w:r>
      <w:r>
        <w:rPr>
          <w:rFonts w:ascii="Arial" w:eastAsia="Arial" w:hAnsi="Arial" w:cs="Arial"/>
          <w:color w:val="050000"/>
          <w:spacing w:val="2"/>
          <w:sz w:val="14"/>
          <w:szCs w:val="14"/>
        </w:rPr>
        <w:t>.</w:t>
      </w:r>
      <w:r>
        <w:rPr>
          <w:rFonts w:ascii="Arial" w:eastAsia="Arial" w:hAnsi="Arial" w:cs="Arial"/>
          <w:color w:val="050000"/>
          <w:sz w:val="14"/>
          <w:szCs w:val="14"/>
        </w:rPr>
        <w:t>2005</w:t>
      </w:r>
    </w:p>
    <w:p w:rsidR="00C51A6A" w:rsidRDefault="00992248">
      <w:pPr>
        <w:spacing w:after="0" w:line="166" w:lineRule="exact"/>
        <w:ind w:left="1046" w:right="-20"/>
        <w:rPr>
          <w:rFonts w:ascii="Times New Roman" w:eastAsia="Times New Roman" w:hAnsi="Times New Roman" w:cs="Times New Roman"/>
          <w:sz w:val="9"/>
          <w:szCs w:val="9"/>
        </w:rPr>
      </w:pPr>
      <w:r>
        <w:br w:type="column"/>
      </w:r>
      <w:r>
        <w:rPr>
          <w:rFonts w:ascii="Times New Roman" w:eastAsia="Times New Roman" w:hAnsi="Times New Roman" w:cs="Times New Roman"/>
          <w:color w:val="77674F"/>
          <w:w w:val="223"/>
          <w:position w:val="-1"/>
          <w:sz w:val="18"/>
          <w:szCs w:val="18"/>
        </w:rPr>
        <w:t>D</w:t>
      </w:r>
      <w:r>
        <w:rPr>
          <w:rFonts w:ascii="Times New Roman" w:eastAsia="Times New Roman" w:hAnsi="Times New Roman" w:cs="Times New Roman"/>
          <w:color w:val="77674F"/>
          <w:spacing w:val="-56"/>
          <w:w w:val="223"/>
          <w:position w:val="-1"/>
          <w:sz w:val="18"/>
          <w:szCs w:val="18"/>
        </w:rPr>
        <w:t xml:space="preserve"> </w:t>
      </w:r>
      <w:r>
        <w:rPr>
          <w:rFonts w:ascii="Arial" w:eastAsia="Arial" w:hAnsi="Arial" w:cs="Arial"/>
          <w:color w:val="050000"/>
          <w:w w:val="223"/>
          <w:position w:val="-1"/>
          <w:sz w:val="8"/>
          <w:szCs w:val="8"/>
        </w:rPr>
        <w:t>&lt;lltlalt</w:t>
      </w:r>
      <w:r>
        <w:rPr>
          <w:rFonts w:ascii="Arial" w:eastAsia="Arial" w:hAnsi="Arial" w:cs="Arial"/>
          <w:color w:val="050000"/>
          <w:spacing w:val="-16"/>
          <w:w w:val="223"/>
          <w:position w:val="-1"/>
          <w:sz w:val="8"/>
          <w:szCs w:val="8"/>
        </w:rPr>
        <w:t xml:space="preserve"> </w:t>
      </w:r>
      <w:r>
        <w:rPr>
          <w:rFonts w:ascii="Times New Roman" w:eastAsia="Times New Roman" w:hAnsi="Times New Roman" w:cs="Times New Roman"/>
          <w:color w:val="050000"/>
          <w:w w:val="110"/>
          <w:position w:val="-1"/>
          <w:sz w:val="9"/>
          <w:szCs w:val="9"/>
        </w:rPr>
        <w:t>(</w:t>
      </w:r>
      <w:r>
        <w:rPr>
          <w:rFonts w:ascii="Times New Roman" w:eastAsia="Times New Roman" w:hAnsi="Times New Roman" w:cs="Times New Roman"/>
          <w:color w:val="050000"/>
          <w:w w:val="109"/>
          <w:position w:val="-1"/>
          <w:sz w:val="9"/>
          <w:szCs w:val="9"/>
        </w:rPr>
        <w:t>f'-£1J,'Riclo0..,ry,fl</w:t>
      </w:r>
      <w:r>
        <w:rPr>
          <w:rFonts w:ascii="Times New Roman" w:eastAsia="Times New Roman" w:hAnsi="Times New Roman" w:cs="Times New Roman"/>
          <w:color w:val="050000"/>
          <w:w w:val="161"/>
          <w:position w:val="-1"/>
          <w:sz w:val="9"/>
          <w:szCs w:val="9"/>
        </w:rPr>
        <w:t>Ooa.m</w:t>
      </w:r>
      <w:r>
        <w:rPr>
          <w:rFonts w:ascii="Times New Roman" w:eastAsia="Times New Roman" w:hAnsi="Times New Roman" w:cs="Times New Roman"/>
          <w:color w:val="050000"/>
          <w:position w:val="-1"/>
          <w:sz w:val="9"/>
          <w:szCs w:val="9"/>
        </w:rPr>
        <w:t xml:space="preserve"> </w:t>
      </w:r>
      <w:r>
        <w:rPr>
          <w:rFonts w:ascii="Times New Roman" w:eastAsia="Times New Roman" w:hAnsi="Times New Roman" w:cs="Times New Roman"/>
          <w:color w:val="050000"/>
          <w:spacing w:val="-9"/>
          <w:position w:val="-1"/>
          <w:sz w:val="9"/>
          <w:szCs w:val="9"/>
        </w:rPr>
        <w:t xml:space="preserve"> </w:t>
      </w:r>
      <w:r>
        <w:rPr>
          <w:rFonts w:ascii="Times New Roman" w:eastAsia="Times New Roman" w:hAnsi="Times New Roman" w:cs="Times New Roman"/>
          <w:color w:val="050000"/>
          <w:w w:val="162"/>
          <w:position w:val="-1"/>
          <w:sz w:val="9"/>
          <w:szCs w:val="9"/>
        </w:rPr>
        <w:t>)</w:t>
      </w:r>
    </w:p>
    <w:p w:rsidR="00C51A6A" w:rsidRDefault="00992248">
      <w:pPr>
        <w:spacing w:after="0" w:line="152" w:lineRule="exact"/>
        <w:ind w:left="1046" w:right="-20"/>
        <w:rPr>
          <w:rFonts w:ascii="Times New Roman" w:eastAsia="Times New Roman" w:hAnsi="Times New Roman" w:cs="Times New Roman"/>
          <w:sz w:val="11"/>
          <w:szCs w:val="11"/>
        </w:rPr>
      </w:pPr>
      <w:r>
        <w:rPr>
          <w:rFonts w:ascii="Times New Roman" w:eastAsia="Times New Roman" w:hAnsi="Times New Roman" w:cs="Times New Roman"/>
          <w:color w:val="C19349"/>
          <w:spacing w:val="-6"/>
          <w:w w:val="240"/>
          <w:position w:val="-1"/>
          <w:sz w:val="18"/>
          <w:szCs w:val="18"/>
        </w:rPr>
        <w:t>C</w:t>
      </w:r>
      <w:r>
        <w:rPr>
          <w:rFonts w:ascii="Times New Roman" w:eastAsia="Times New Roman" w:hAnsi="Times New Roman" w:cs="Times New Roman"/>
          <w:color w:val="050000"/>
          <w:w w:val="114"/>
          <w:position w:val="-1"/>
          <w:sz w:val="11"/>
          <w:szCs w:val="11"/>
        </w:rPr>
        <w:t>"OI'I(fuu.</w:t>
      </w:r>
      <w:r>
        <w:rPr>
          <w:rFonts w:ascii="Times New Roman" w:eastAsia="Times New Roman" w:hAnsi="Times New Roman" w:cs="Times New Roman"/>
          <w:color w:val="050000"/>
          <w:spacing w:val="4"/>
          <w:position w:val="-1"/>
          <w:sz w:val="11"/>
          <w:szCs w:val="11"/>
        </w:rPr>
        <w:t xml:space="preserve"> </w:t>
      </w:r>
      <w:r>
        <w:rPr>
          <w:rFonts w:ascii="Times New Roman" w:eastAsia="Times New Roman" w:hAnsi="Times New Roman" w:cs="Times New Roman"/>
          <w:color w:val="050000"/>
          <w:w w:val="113"/>
          <w:position w:val="-1"/>
          <w:sz w:val="11"/>
          <w:szCs w:val="11"/>
        </w:rPr>
        <w:t>oo._,ry,ll</w:t>
      </w:r>
      <w:r>
        <w:rPr>
          <w:rFonts w:ascii="Times New Roman" w:eastAsia="Times New Roman" w:hAnsi="Times New Roman" w:cs="Times New Roman"/>
          <w:color w:val="050000"/>
          <w:w w:val="338"/>
          <w:position w:val="-1"/>
          <w:sz w:val="11"/>
          <w:szCs w:val="11"/>
        </w:rPr>
        <w:t>o</w:t>
      </w:r>
      <w:r>
        <w:rPr>
          <w:rFonts w:ascii="Times New Roman" w:eastAsia="Times New Roman" w:hAnsi="Times New Roman" w:cs="Times New Roman"/>
          <w:color w:val="050000"/>
          <w:position w:val="-1"/>
          <w:sz w:val="11"/>
          <w:szCs w:val="11"/>
        </w:rPr>
        <w:t xml:space="preserve">      </w:t>
      </w:r>
      <w:r>
        <w:rPr>
          <w:rFonts w:ascii="Times New Roman" w:eastAsia="Times New Roman" w:hAnsi="Times New Roman" w:cs="Times New Roman"/>
          <w:color w:val="050000"/>
          <w:spacing w:val="-7"/>
          <w:position w:val="-1"/>
          <w:sz w:val="11"/>
          <w:szCs w:val="11"/>
        </w:rPr>
        <w:t xml:space="preserve"> </w:t>
      </w:r>
      <w:r>
        <w:rPr>
          <w:rFonts w:ascii="Times New Roman" w:eastAsia="Times New Roman" w:hAnsi="Times New Roman" w:cs="Times New Roman"/>
          <w:color w:val="050000"/>
          <w:w w:val="338"/>
          <w:position w:val="-1"/>
          <w:sz w:val="11"/>
          <w:szCs w:val="11"/>
        </w:rPr>
        <w:t>)</w:t>
      </w:r>
    </w:p>
    <w:p w:rsidR="00C51A6A" w:rsidRDefault="00992248">
      <w:pPr>
        <w:tabs>
          <w:tab w:val="left" w:pos="1720"/>
        </w:tabs>
        <w:spacing w:after="0" w:line="228" w:lineRule="exact"/>
        <w:ind w:right="-20"/>
        <w:rPr>
          <w:rFonts w:ascii="Arial" w:eastAsia="Arial" w:hAnsi="Arial" w:cs="Arial"/>
          <w:sz w:val="14"/>
          <w:szCs w:val="14"/>
        </w:rPr>
      </w:pPr>
      <w:r>
        <w:rPr>
          <w:rFonts w:ascii="Times New Roman" w:eastAsia="Times New Roman" w:hAnsi="Times New Roman" w:cs="Times New Roman"/>
          <w:color w:val="050000"/>
          <w:position w:val="4"/>
          <w:sz w:val="20"/>
          <w:szCs w:val="20"/>
        </w:rPr>
        <w:t>c::Ja•s</w:t>
      </w:r>
      <w:r>
        <w:rPr>
          <w:rFonts w:ascii="Times New Roman" w:eastAsia="Times New Roman" w:hAnsi="Times New Roman" w:cs="Times New Roman"/>
          <w:color w:val="050000"/>
          <w:position w:val="4"/>
          <w:sz w:val="20"/>
          <w:szCs w:val="20"/>
        </w:rPr>
        <w:tab/>
      </w:r>
      <w:r>
        <w:rPr>
          <w:rFonts w:ascii="Arial" w:eastAsia="Arial" w:hAnsi="Arial" w:cs="Arial"/>
          <w:color w:val="050000"/>
          <w:position w:val="-1"/>
          <w:sz w:val="15"/>
          <w:szCs w:val="15"/>
        </w:rPr>
        <w:t>For</w:t>
      </w:r>
      <w:r>
        <w:rPr>
          <w:rFonts w:ascii="Arial" w:eastAsia="Arial" w:hAnsi="Arial" w:cs="Arial"/>
          <w:color w:val="050000"/>
          <w:spacing w:val="-12"/>
          <w:position w:val="-1"/>
          <w:sz w:val="15"/>
          <w:szCs w:val="15"/>
        </w:rPr>
        <w:t xml:space="preserve"> </w:t>
      </w:r>
      <w:r>
        <w:rPr>
          <w:rFonts w:ascii="Arial" w:eastAsia="Arial" w:hAnsi="Arial" w:cs="Arial"/>
          <w:color w:val="050000"/>
          <w:position w:val="-1"/>
          <w:sz w:val="14"/>
          <w:szCs w:val="14"/>
        </w:rPr>
        <w:t>Visual</w:t>
      </w:r>
      <w:r>
        <w:rPr>
          <w:rFonts w:ascii="Arial" w:eastAsia="Arial" w:hAnsi="Arial" w:cs="Arial"/>
          <w:color w:val="050000"/>
          <w:spacing w:val="6"/>
          <w:position w:val="-1"/>
          <w:sz w:val="14"/>
          <w:szCs w:val="14"/>
        </w:rPr>
        <w:t xml:space="preserve"> </w:t>
      </w:r>
      <w:r>
        <w:rPr>
          <w:rFonts w:ascii="Arial" w:eastAsia="Arial" w:hAnsi="Arial" w:cs="Arial"/>
          <w:color w:val="050000"/>
          <w:position w:val="-1"/>
          <w:sz w:val="14"/>
          <w:szCs w:val="14"/>
        </w:rPr>
        <w:t>Display</w:t>
      </w:r>
      <w:r>
        <w:rPr>
          <w:rFonts w:ascii="Arial" w:eastAsia="Arial" w:hAnsi="Arial" w:cs="Arial"/>
          <w:color w:val="050000"/>
          <w:spacing w:val="34"/>
          <w:position w:val="-1"/>
          <w:sz w:val="14"/>
          <w:szCs w:val="14"/>
        </w:rPr>
        <w:t xml:space="preserve"> </w:t>
      </w:r>
      <w:r>
        <w:rPr>
          <w:rFonts w:ascii="Arial" w:eastAsia="Arial" w:hAnsi="Arial" w:cs="Arial"/>
          <w:color w:val="050000"/>
          <w:spacing w:val="3"/>
          <w:w w:val="141"/>
          <w:position w:val="-1"/>
          <w:sz w:val="15"/>
          <w:szCs w:val="15"/>
        </w:rPr>
        <w:t>0</w:t>
      </w:r>
      <w:r>
        <w:rPr>
          <w:rFonts w:ascii="Arial" w:eastAsia="Arial" w:hAnsi="Arial" w:cs="Arial"/>
          <w:color w:val="050000"/>
          <w:w w:val="102"/>
          <w:position w:val="-1"/>
          <w:sz w:val="14"/>
          <w:szCs w:val="14"/>
        </w:rPr>
        <w:t>nly</w:t>
      </w:r>
    </w:p>
    <w:p w:rsidR="00C51A6A" w:rsidRDefault="00C51A6A">
      <w:pPr>
        <w:spacing w:after="0"/>
        <w:sectPr w:rsidR="00C51A6A">
          <w:type w:val="continuous"/>
          <w:pgSz w:w="15840" w:h="12240" w:orient="landscape"/>
          <w:pgMar w:top="1480" w:right="1920" w:bottom="920" w:left="640" w:header="720" w:footer="720" w:gutter="0"/>
          <w:cols w:num="3" w:space="720" w:equalWidth="0">
            <w:col w:w="281" w:space="1054"/>
            <w:col w:w="7161" w:space="1368"/>
            <w:col w:w="3416"/>
          </w:cols>
        </w:sectPr>
      </w:pPr>
    </w:p>
    <w:p w:rsidR="00C51A6A" w:rsidRDefault="00C51A6A">
      <w:pPr>
        <w:spacing w:before="2" w:after="0" w:line="100" w:lineRule="exact"/>
        <w:rPr>
          <w:sz w:val="10"/>
          <w:szCs w:val="10"/>
        </w:rPr>
      </w:pPr>
    </w:p>
    <w:p w:rsidR="00C51A6A" w:rsidRDefault="00C51A6A">
      <w:pPr>
        <w:spacing w:after="0" w:line="200" w:lineRule="exact"/>
        <w:rPr>
          <w:sz w:val="20"/>
          <w:szCs w:val="20"/>
        </w:rPr>
      </w:pPr>
    </w:p>
    <w:p w:rsidR="00C51A6A" w:rsidRDefault="00992248">
      <w:pPr>
        <w:tabs>
          <w:tab w:val="left" w:pos="6720"/>
        </w:tabs>
        <w:spacing w:before="29"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Stubblefield</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1"/>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322" w:lineRule="exact"/>
              <w:ind w:left="102" w:right="-20"/>
              <w:rPr>
                <w:rFonts w:ascii="Arial" w:eastAsia="Arial" w:hAnsi="Arial" w:cs="Arial"/>
                <w:sz w:val="28"/>
                <w:szCs w:val="28"/>
              </w:rPr>
            </w:pPr>
            <w:r>
              <w:rPr>
                <w:rFonts w:ascii="Arial" w:eastAsia="Arial" w:hAnsi="Arial" w:cs="Arial"/>
                <w:b/>
                <w:bCs/>
                <w:position w:val="-1"/>
                <w:sz w:val="28"/>
                <w:szCs w:val="28"/>
              </w:rPr>
              <w:t>Risk</w:t>
            </w:r>
            <w:r>
              <w:rPr>
                <w:rFonts w:ascii="Arial" w:eastAsia="Arial" w:hAnsi="Arial" w:cs="Arial"/>
                <w:b/>
                <w:bCs/>
                <w:spacing w:val="-16"/>
                <w:position w:val="-1"/>
                <w:sz w:val="28"/>
                <w:szCs w:val="28"/>
              </w:rPr>
              <w:t xml:space="preserve"> </w:t>
            </w:r>
            <w:r>
              <w:rPr>
                <w:rFonts w:ascii="Arial" w:eastAsia="Arial" w:hAnsi="Arial" w:cs="Arial"/>
                <w:b/>
                <w:bCs/>
                <w:position w:val="-1"/>
                <w:sz w:val="28"/>
                <w:szCs w:val="28"/>
              </w:rPr>
              <w:t>Assessment</w:t>
            </w:r>
            <w:r>
              <w:rPr>
                <w:rFonts w:ascii="Arial" w:eastAsia="Arial" w:hAnsi="Arial" w:cs="Arial"/>
                <w:b/>
                <w:bCs/>
                <w:spacing w:val="-16"/>
                <w:position w:val="-1"/>
                <w:sz w:val="28"/>
                <w:szCs w:val="28"/>
              </w:rPr>
              <w:t xml:space="preserve"> </w:t>
            </w:r>
            <w:r>
              <w:rPr>
                <w:rFonts w:ascii="Arial" w:eastAsia="Arial" w:hAnsi="Arial" w:cs="Arial"/>
                <w:b/>
                <w:bCs/>
                <w:position w:val="-1"/>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40"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1" w:after="0" w:line="230" w:lineRule="exact"/>
              <w:ind w:left="192" w:right="173"/>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 Prote</w:t>
            </w:r>
            <w:r>
              <w:rPr>
                <w:rFonts w:ascii="Arial" w:eastAsia="Arial" w:hAnsi="Arial" w:cs="Arial"/>
                <w:b/>
                <w:bCs/>
                <w:spacing w:val="-1"/>
                <w:sz w:val="20"/>
                <w:szCs w:val="20"/>
              </w:rPr>
              <w:t>c</w:t>
            </w:r>
            <w:r>
              <w:rPr>
                <w:rFonts w:ascii="Arial" w:eastAsia="Arial" w:hAnsi="Arial" w:cs="Arial"/>
                <w:b/>
                <w:bCs/>
                <w:sz w:val="20"/>
                <w:szCs w:val="20"/>
              </w:rPr>
              <w:t>tion &amp; Structural</w:t>
            </w:r>
          </w:p>
          <w:p w:rsidR="00C51A6A" w:rsidRDefault="00992248">
            <w:pPr>
              <w:spacing w:after="0" w:line="225" w:lineRule="exact"/>
              <w:ind w:left="169" w:right="147"/>
              <w:jc w:val="center"/>
              <w:rPr>
                <w:rFonts w:ascii="Arial" w:eastAsia="Arial" w:hAnsi="Arial" w:cs="Arial"/>
                <w:sz w:val="20"/>
                <w:szCs w:val="20"/>
              </w:rPr>
            </w:pPr>
            <w:r>
              <w:rPr>
                <w:rFonts w:ascii="Arial" w:eastAsia="Arial" w:hAnsi="Arial" w:cs="Arial"/>
                <w:b/>
                <w:bCs/>
                <w:sz w:val="20"/>
                <w:szCs w:val="20"/>
              </w:rPr>
              <w:t>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40" w:lineRule="auto"/>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30"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40"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37</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20" w:right="401"/>
              <w:jc w:val="center"/>
              <w:rPr>
                <w:rFonts w:ascii="Arial" w:eastAsia="Arial" w:hAnsi="Arial" w:cs="Arial"/>
              </w:rPr>
            </w:pPr>
            <w:r>
              <w:rPr>
                <w:rFonts w:ascii="Arial" w:eastAsia="Arial" w:hAnsi="Arial" w:cs="Arial"/>
                <w:b/>
                <w:bCs/>
                <w:w w:val="99"/>
              </w:rPr>
              <w:t>15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61" w:right="643"/>
              <w:jc w:val="center"/>
              <w:rPr>
                <w:rFonts w:ascii="Arial" w:eastAsia="Arial" w:hAnsi="Arial" w:cs="Arial"/>
              </w:rPr>
            </w:pPr>
            <w:r>
              <w:rPr>
                <w:rFonts w:ascii="Arial" w:eastAsia="Arial" w:hAnsi="Arial" w:cs="Arial"/>
                <w:b/>
                <w:bCs/>
                <w:w w:val="99"/>
              </w:rPr>
              <w:t>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0" w:right="-20"/>
              <w:rPr>
                <w:rFonts w:ascii="Arial" w:eastAsia="Arial" w:hAnsi="Arial" w:cs="Arial"/>
              </w:rPr>
            </w:pPr>
            <w:r>
              <w:rPr>
                <w:rFonts w:ascii="Arial" w:eastAsia="Arial" w:hAnsi="Arial" w:cs="Arial"/>
                <w:b/>
                <w:bCs/>
              </w:rPr>
              <w:t>122</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6</w:t>
            </w:r>
          </w:p>
        </w:tc>
      </w:tr>
    </w:tbl>
    <w:p w:rsidR="00C51A6A" w:rsidRDefault="00C51A6A">
      <w:pPr>
        <w:spacing w:before="5"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Stubblefield Mountain area.</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 xml:space="preserve">Many projects identified in this plan </w:t>
      </w:r>
      <w:r>
        <w:rPr>
          <w:rFonts w:ascii="Arial" w:eastAsia="Arial" w:hAnsi="Arial" w:cs="Arial"/>
          <w:sz w:val="24"/>
          <w:szCs w:val="24"/>
        </w:rPr>
        <w:t>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9"/>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4"/>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bl>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54</w:t>
      </w:r>
    </w:p>
    <w:p w:rsidR="00C51A6A" w:rsidRDefault="00C51A6A">
      <w:pPr>
        <w:spacing w:after="0"/>
        <w:jc w:val="right"/>
        <w:sectPr w:rsidR="00C51A6A">
          <w:footerReference w:type="default" r:id="rId78"/>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623" w:right="3750"/>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after="0" w:line="332" w:lineRule="exact"/>
        <w:ind w:left="6291" w:right="4420"/>
        <w:jc w:val="center"/>
        <w:rPr>
          <w:rFonts w:ascii="Arial" w:eastAsia="Arial" w:hAnsi="Arial" w:cs="Arial"/>
          <w:sz w:val="29"/>
          <w:szCs w:val="29"/>
        </w:rPr>
      </w:pPr>
      <w:r>
        <w:rPr>
          <w:rFonts w:ascii="Arial" w:eastAsia="Arial" w:hAnsi="Arial" w:cs="Arial"/>
          <w:color w:val="050000"/>
          <w:sz w:val="29"/>
          <w:szCs w:val="29"/>
        </w:rPr>
        <w:t>(with</w:t>
      </w:r>
      <w:r>
        <w:rPr>
          <w:rFonts w:ascii="Arial" w:eastAsia="Arial" w:hAnsi="Arial" w:cs="Arial"/>
          <w:color w:val="050000"/>
          <w:spacing w:val="7"/>
          <w:sz w:val="29"/>
          <w:szCs w:val="29"/>
        </w:rPr>
        <w:t xml:space="preserve"> </w:t>
      </w:r>
      <w:r>
        <w:rPr>
          <w:rFonts w:ascii="Arial" w:eastAsia="Arial" w:hAnsi="Arial" w:cs="Arial"/>
          <w:color w:val="050000"/>
          <w:sz w:val="29"/>
          <w:szCs w:val="29"/>
        </w:rPr>
        <w:t>Shaded</w:t>
      </w:r>
      <w:r>
        <w:rPr>
          <w:rFonts w:ascii="Arial" w:eastAsia="Arial" w:hAnsi="Arial" w:cs="Arial"/>
          <w:color w:val="050000"/>
          <w:spacing w:val="4"/>
          <w:sz w:val="29"/>
          <w:szCs w:val="29"/>
        </w:rPr>
        <w:t xml:space="preserve"> </w:t>
      </w:r>
      <w:r>
        <w:rPr>
          <w:rFonts w:ascii="Arial" w:eastAsia="Arial" w:hAnsi="Arial" w:cs="Arial"/>
          <w:color w:val="050000"/>
          <w:w w:val="103"/>
          <w:sz w:val="29"/>
          <w:szCs w:val="29"/>
        </w:rPr>
        <w:t>Relief</w:t>
      </w:r>
      <w:r>
        <w:rPr>
          <w:rFonts w:ascii="Arial" w:eastAsia="Arial" w:hAnsi="Arial" w:cs="Arial"/>
          <w:color w:val="050000"/>
          <w:w w:val="104"/>
          <w:sz w:val="29"/>
          <w:szCs w:val="29"/>
        </w:rPr>
        <w:t>)</w:t>
      </w:r>
    </w:p>
    <w:p w:rsidR="00C51A6A" w:rsidRDefault="00C51A6A">
      <w:pPr>
        <w:spacing w:before="16" w:after="0" w:line="200" w:lineRule="exact"/>
        <w:rPr>
          <w:sz w:val="20"/>
          <w:szCs w:val="20"/>
        </w:rPr>
      </w:pPr>
    </w:p>
    <w:p w:rsidR="00C51A6A" w:rsidRDefault="0034132C">
      <w:pPr>
        <w:tabs>
          <w:tab w:val="left" w:pos="10440"/>
        </w:tabs>
        <w:spacing w:after="0" w:line="214" w:lineRule="exact"/>
        <w:ind w:left="6111" w:right="-20"/>
        <w:rPr>
          <w:rFonts w:ascii="Times New Roman" w:eastAsia="Times New Roman" w:hAnsi="Times New Roman" w:cs="Times New Roman"/>
          <w:sz w:val="19"/>
          <w:szCs w:val="19"/>
        </w:rPr>
      </w:pPr>
      <w:r>
        <w:rPr>
          <w:noProof/>
        </w:rPr>
        <mc:AlternateContent>
          <mc:Choice Requires="wpg">
            <w:drawing>
              <wp:anchor distT="0" distB="0" distL="114300" distR="114300" simplePos="0" relativeHeight="503305890" behindDoc="1" locked="0" layoutInCell="1" allowOverlap="1">
                <wp:simplePos x="0" y="0"/>
                <wp:positionH relativeFrom="page">
                  <wp:posOffset>1676400</wp:posOffset>
                </wp:positionH>
                <wp:positionV relativeFrom="paragraph">
                  <wp:posOffset>207010</wp:posOffset>
                </wp:positionV>
                <wp:extent cx="7248525" cy="5166360"/>
                <wp:effectExtent l="0" t="0" r="9525" b="8255"/>
                <wp:wrapNone/>
                <wp:docPr id="869"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166360"/>
                          <a:chOff x="2640" y="326"/>
                          <a:chExt cx="11415" cy="8136"/>
                        </a:xfrm>
                      </wpg:grpSpPr>
                      <pic:pic xmlns:pic="http://schemas.openxmlformats.org/drawingml/2006/picture">
                        <pic:nvPicPr>
                          <pic:cNvPr id="870" name="Picture 8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640" y="326"/>
                            <a:ext cx="788" cy="28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8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640" y="1533"/>
                            <a:ext cx="10855" cy="6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2" name="Picture 8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895" y="1237"/>
                            <a:ext cx="7655" cy="9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3" name="Picture 8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406" y="326"/>
                            <a:ext cx="7089" cy="1182"/>
                          </a:xfrm>
                          <a:prstGeom prst="rect">
                            <a:avLst/>
                          </a:prstGeom>
                          <a:noFill/>
                          <a:extLst>
                            <a:ext uri="{909E8E84-426E-40DD-AFC4-6F175D3DCCD1}">
                              <a14:hiddenFill xmlns:a14="http://schemas.microsoft.com/office/drawing/2010/main">
                                <a:solidFill>
                                  <a:srgbClr val="FFFFFF"/>
                                </a:solidFill>
                              </a14:hiddenFill>
                            </a:ext>
                          </a:extLst>
                        </pic:spPr>
                      </pic:pic>
                      <wpg:grpSp>
                        <wpg:cNvPr id="874" name="Group 873"/>
                        <wpg:cNvGrpSpPr>
                          <a:grpSpLocks/>
                        </wpg:cNvGrpSpPr>
                        <wpg:grpSpPr bwMode="auto">
                          <a:xfrm>
                            <a:off x="3403" y="405"/>
                            <a:ext cx="3028" cy="2"/>
                            <a:chOff x="3403" y="405"/>
                            <a:chExt cx="3028" cy="2"/>
                          </a:xfrm>
                        </wpg:grpSpPr>
                        <wps:wsp>
                          <wps:cNvPr id="875" name="Freeform 874"/>
                          <wps:cNvSpPr>
                            <a:spLocks/>
                          </wps:cNvSpPr>
                          <wps:spPr bwMode="auto">
                            <a:xfrm>
                              <a:off x="3403" y="405"/>
                              <a:ext cx="3028" cy="2"/>
                            </a:xfrm>
                            <a:custGeom>
                              <a:avLst/>
                              <a:gdLst>
                                <a:gd name="T0" fmla="+- 0 3403 3403"/>
                                <a:gd name="T1" fmla="*/ T0 w 3028"/>
                                <a:gd name="T2" fmla="+- 0 6431 3403"/>
                                <a:gd name="T3" fmla="*/ T2 w 3028"/>
                              </a:gdLst>
                              <a:ahLst/>
                              <a:cxnLst>
                                <a:cxn ang="0">
                                  <a:pos x="T1" y="0"/>
                                </a:cxn>
                                <a:cxn ang="0">
                                  <a:pos x="T3" y="0"/>
                                </a:cxn>
                              </a:cxnLst>
                              <a:rect l="0" t="0" r="r" b="b"/>
                              <a:pathLst>
                                <a:path w="3028">
                                  <a:moveTo>
                                    <a:pt x="0" y="0"/>
                                  </a:moveTo>
                                  <a:lnTo>
                                    <a:pt x="3028"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6" name="Group 871"/>
                        <wpg:cNvGrpSpPr>
                          <a:grpSpLocks/>
                        </wpg:cNvGrpSpPr>
                        <wpg:grpSpPr bwMode="auto">
                          <a:xfrm>
                            <a:off x="3403" y="725"/>
                            <a:ext cx="2548" cy="2"/>
                            <a:chOff x="3403" y="725"/>
                            <a:chExt cx="2548" cy="2"/>
                          </a:xfrm>
                        </wpg:grpSpPr>
                        <wps:wsp>
                          <wps:cNvPr id="877" name="Freeform 872"/>
                          <wps:cNvSpPr>
                            <a:spLocks/>
                          </wps:cNvSpPr>
                          <wps:spPr bwMode="auto">
                            <a:xfrm>
                              <a:off x="3403" y="725"/>
                              <a:ext cx="2548" cy="2"/>
                            </a:xfrm>
                            <a:custGeom>
                              <a:avLst/>
                              <a:gdLst>
                                <a:gd name="T0" fmla="+- 0 3403 3403"/>
                                <a:gd name="T1" fmla="*/ T0 w 2548"/>
                                <a:gd name="T2" fmla="+- 0 5951 3403"/>
                                <a:gd name="T3" fmla="*/ T2 w 2548"/>
                              </a:gdLst>
                              <a:ahLst/>
                              <a:cxnLst>
                                <a:cxn ang="0">
                                  <a:pos x="T1" y="0"/>
                                </a:cxn>
                                <a:cxn ang="0">
                                  <a:pos x="T3" y="0"/>
                                </a:cxn>
                              </a:cxnLst>
                              <a:rect l="0" t="0" r="r" b="b"/>
                              <a:pathLst>
                                <a:path w="2548">
                                  <a:moveTo>
                                    <a:pt x="0" y="0"/>
                                  </a:moveTo>
                                  <a:lnTo>
                                    <a:pt x="2548" y="0"/>
                                  </a:lnTo>
                                </a:path>
                              </a:pathLst>
                            </a:custGeom>
                            <a:noFill/>
                            <a:ln w="7815">
                              <a:solidFill>
                                <a:srgbClr val="8067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8" name="Group 869"/>
                        <wpg:cNvGrpSpPr>
                          <a:grpSpLocks/>
                        </wpg:cNvGrpSpPr>
                        <wpg:grpSpPr bwMode="auto">
                          <a:xfrm>
                            <a:off x="2677" y="5590"/>
                            <a:ext cx="689" cy="2"/>
                            <a:chOff x="2677" y="5590"/>
                            <a:chExt cx="689" cy="2"/>
                          </a:xfrm>
                        </wpg:grpSpPr>
                        <wps:wsp>
                          <wps:cNvPr id="879" name="Freeform 870"/>
                          <wps:cNvSpPr>
                            <a:spLocks/>
                          </wps:cNvSpPr>
                          <wps:spPr bwMode="auto">
                            <a:xfrm>
                              <a:off x="2677" y="5590"/>
                              <a:ext cx="689" cy="2"/>
                            </a:xfrm>
                            <a:custGeom>
                              <a:avLst/>
                              <a:gdLst>
                                <a:gd name="T0" fmla="+- 0 2677 2677"/>
                                <a:gd name="T1" fmla="*/ T0 w 689"/>
                                <a:gd name="T2" fmla="+- 0 3366 2677"/>
                                <a:gd name="T3" fmla="*/ T2 w 689"/>
                              </a:gdLst>
                              <a:ahLst/>
                              <a:cxnLst>
                                <a:cxn ang="0">
                                  <a:pos x="T1" y="0"/>
                                </a:cxn>
                                <a:cxn ang="0">
                                  <a:pos x="T3" y="0"/>
                                </a:cxn>
                              </a:cxnLst>
                              <a:rect l="0" t="0" r="r" b="b"/>
                              <a:pathLst>
                                <a:path w="689">
                                  <a:moveTo>
                                    <a:pt x="0" y="0"/>
                                  </a:moveTo>
                                  <a:lnTo>
                                    <a:pt x="689" y="0"/>
                                  </a:lnTo>
                                </a:path>
                              </a:pathLst>
                            </a:custGeom>
                            <a:noFill/>
                            <a:ln w="0">
                              <a:solidFill>
                                <a:srgbClr val="3633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0" name="Group 867"/>
                        <wpg:cNvGrpSpPr>
                          <a:grpSpLocks/>
                        </wpg:cNvGrpSpPr>
                        <wpg:grpSpPr bwMode="auto">
                          <a:xfrm>
                            <a:off x="3415" y="362"/>
                            <a:ext cx="2" cy="640"/>
                            <a:chOff x="3415" y="362"/>
                            <a:chExt cx="2" cy="640"/>
                          </a:xfrm>
                        </wpg:grpSpPr>
                        <wps:wsp>
                          <wps:cNvPr id="881" name="Freeform 868"/>
                          <wps:cNvSpPr>
                            <a:spLocks/>
                          </wps:cNvSpPr>
                          <wps:spPr bwMode="auto">
                            <a:xfrm>
                              <a:off x="3415" y="362"/>
                              <a:ext cx="2" cy="640"/>
                            </a:xfrm>
                            <a:custGeom>
                              <a:avLst/>
                              <a:gdLst>
                                <a:gd name="T0" fmla="+- 0 1002 362"/>
                                <a:gd name="T1" fmla="*/ 1002 h 640"/>
                                <a:gd name="T2" fmla="+- 0 362 362"/>
                                <a:gd name="T3" fmla="*/ 362 h 640"/>
                              </a:gdLst>
                              <a:ahLst/>
                              <a:cxnLst>
                                <a:cxn ang="0">
                                  <a:pos x="0" y="T1"/>
                                </a:cxn>
                                <a:cxn ang="0">
                                  <a:pos x="0" y="T3"/>
                                </a:cxn>
                              </a:cxnLst>
                              <a:rect l="0" t="0" r="r" b="b"/>
                              <a:pathLst>
                                <a:path h="640">
                                  <a:moveTo>
                                    <a:pt x="0" y="640"/>
                                  </a:moveTo>
                                  <a:lnTo>
                                    <a:pt x="0" y="0"/>
                                  </a:lnTo>
                                </a:path>
                              </a:pathLst>
                            </a:custGeom>
                            <a:noFill/>
                            <a:ln w="0">
                              <a:solidFill>
                                <a:srgbClr val="825D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2" name="Group 865"/>
                        <wpg:cNvGrpSpPr>
                          <a:grpSpLocks/>
                        </wpg:cNvGrpSpPr>
                        <wpg:grpSpPr bwMode="auto">
                          <a:xfrm>
                            <a:off x="3975" y="399"/>
                            <a:ext cx="2" cy="849"/>
                            <a:chOff x="3975" y="399"/>
                            <a:chExt cx="2" cy="849"/>
                          </a:xfrm>
                        </wpg:grpSpPr>
                        <wps:wsp>
                          <wps:cNvPr id="883" name="Freeform 866"/>
                          <wps:cNvSpPr>
                            <a:spLocks/>
                          </wps:cNvSpPr>
                          <wps:spPr bwMode="auto">
                            <a:xfrm>
                              <a:off x="3975" y="399"/>
                              <a:ext cx="2" cy="849"/>
                            </a:xfrm>
                            <a:custGeom>
                              <a:avLst/>
                              <a:gdLst>
                                <a:gd name="T0" fmla="+- 0 1248 399"/>
                                <a:gd name="T1" fmla="*/ 1248 h 849"/>
                                <a:gd name="T2" fmla="+- 0 399 399"/>
                                <a:gd name="T3" fmla="*/ 399 h 849"/>
                              </a:gdLst>
                              <a:ahLst/>
                              <a:cxnLst>
                                <a:cxn ang="0">
                                  <a:pos x="0" y="T1"/>
                                </a:cxn>
                                <a:cxn ang="0">
                                  <a:pos x="0" y="T3"/>
                                </a:cxn>
                              </a:cxnLst>
                              <a:rect l="0" t="0" r="r" b="b"/>
                              <a:pathLst>
                                <a:path h="849">
                                  <a:moveTo>
                                    <a:pt x="0" y="849"/>
                                  </a:moveTo>
                                  <a:lnTo>
                                    <a:pt x="0" y="0"/>
                                  </a:lnTo>
                                </a:path>
                              </a:pathLst>
                            </a:custGeom>
                            <a:noFill/>
                            <a:ln w="15631">
                              <a:solidFill>
                                <a:srgbClr val="AC60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4" name="Group 863"/>
                        <wpg:cNvGrpSpPr>
                          <a:grpSpLocks/>
                        </wpg:cNvGrpSpPr>
                        <wpg:grpSpPr bwMode="auto">
                          <a:xfrm>
                            <a:off x="4572" y="399"/>
                            <a:ext cx="2" cy="3617"/>
                            <a:chOff x="4572" y="399"/>
                            <a:chExt cx="2" cy="3617"/>
                          </a:xfrm>
                        </wpg:grpSpPr>
                        <wps:wsp>
                          <wps:cNvPr id="885" name="Freeform 864"/>
                          <wps:cNvSpPr>
                            <a:spLocks/>
                          </wps:cNvSpPr>
                          <wps:spPr bwMode="auto">
                            <a:xfrm>
                              <a:off x="4572" y="399"/>
                              <a:ext cx="2" cy="3617"/>
                            </a:xfrm>
                            <a:custGeom>
                              <a:avLst/>
                              <a:gdLst>
                                <a:gd name="T0" fmla="+- 0 4015 399"/>
                                <a:gd name="T1" fmla="*/ 4015 h 3617"/>
                                <a:gd name="T2" fmla="+- 0 399 399"/>
                                <a:gd name="T3" fmla="*/ 399 h 3617"/>
                              </a:gdLst>
                              <a:ahLst/>
                              <a:cxnLst>
                                <a:cxn ang="0">
                                  <a:pos x="0" y="T1"/>
                                </a:cxn>
                                <a:cxn ang="0">
                                  <a:pos x="0" y="T3"/>
                                </a:cxn>
                              </a:cxnLst>
                              <a:rect l="0" t="0" r="r" b="b"/>
                              <a:pathLst>
                                <a:path h="3617">
                                  <a:moveTo>
                                    <a:pt x="0" y="3616"/>
                                  </a:moveTo>
                                  <a:lnTo>
                                    <a:pt x="0" y="0"/>
                                  </a:lnTo>
                                </a:path>
                              </a:pathLst>
                            </a:custGeom>
                            <a:noFill/>
                            <a:ln w="7815">
                              <a:solidFill>
                                <a:srgbClr val="6764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6" name="Group 861"/>
                        <wpg:cNvGrpSpPr>
                          <a:grpSpLocks/>
                        </wpg:cNvGrpSpPr>
                        <wpg:grpSpPr bwMode="auto">
                          <a:xfrm>
                            <a:off x="5754" y="399"/>
                            <a:ext cx="2" cy="2239"/>
                            <a:chOff x="5754" y="399"/>
                            <a:chExt cx="2" cy="2239"/>
                          </a:xfrm>
                        </wpg:grpSpPr>
                        <wps:wsp>
                          <wps:cNvPr id="887" name="Freeform 862"/>
                          <wps:cNvSpPr>
                            <a:spLocks/>
                          </wps:cNvSpPr>
                          <wps:spPr bwMode="auto">
                            <a:xfrm>
                              <a:off x="5754" y="399"/>
                              <a:ext cx="2" cy="2239"/>
                            </a:xfrm>
                            <a:custGeom>
                              <a:avLst/>
                              <a:gdLst>
                                <a:gd name="T0" fmla="+- 0 2638 399"/>
                                <a:gd name="T1" fmla="*/ 2638 h 2239"/>
                                <a:gd name="T2" fmla="+- 0 399 399"/>
                                <a:gd name="T3" fmla="*/ 399 h 2239"/>
                              </a:gdLst>
                              <a:ahLst/>
                              <a:cxnLst>
                                <a:cxn ang="0">
                                  <a:pos x="0" y="T1"/>
                                </a:cxn>
                                <a:cxn ang="0">
                                  <a:pos x="0" y="T3"/>
                                </a:cxn>
                              </a:cxnLst>
                              <a:rect l="0" t="0" r="r" b="b"/>
                              <a:pathLst>
                                <a:path h="2239">
                                  <a:moveTo>
                                    <a:pt x="0" y="2239"/>
                                  </a:moveTo>
                                  <a:lnTo>
                                    <a:pt x="0" y="0"/>
                                  </a:lnTo>
                                </a:path>
                              </a:pathLst>
                            </a:custGeom>
                            <a:noFill/>
                            <a:ln w="7815">
                              <a:solidFill>
                                <a:srgbClr val="6760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8" name="Group 859"/>
                        <wpg:cNvGrpSpPr>
                          <a:grpSpLocks/>
                        </wpg:cNvGrpSpPr>
                        <wpg:grpSpPr bwMode="auto">
                          <a:xfrm>
                            <a:off x="12511" y="6802"/>
                            <a:ext cx="1538" cy="2"/>
                            <a:chOff x="12511" y="6802"/>
                            <a:chExt cx="1538" cy="2"/>
                          </a:xfrm>
                        </wpg:grpSpPr>
                        <wps:wsp>
                          <wps:cNvPr id="889" name="Freeform 860"/>
                          <wps:cNvSpPr>
                            <a:spLocks/>
                          </wps:cNvSpPr>
                          <wps:spPr bwMode="auto">
                            <a:xfrm>
                              <a:off x="12511" y="6802"/>
                              <a:ext cx="1538" cy="2"/>
                            </a:xfrm>
                            <a:custGeom>
                              <a:avLst/>
                              <a:gdLst>
                                <a:gd name="T0" fmla="+- 0 12511 12511"/>
                                <a:gd name="T1" fmla="*/ T0 w 1538"/>
                                <a:gd name="T2" fmla="+- 0 14049 12511"/>
                                <a:gd name="T3" fmla="*/ T2 w 1538"/>
                              </a:gdLst>
                              <a:ahLst/>
                              <a:cxnLst>
                                <a:cxn ang="0">
                                  <a:pos x="T1" y="0"/>
                                </a:cxn>
                                <a:cxn ang="0">
                                  <a:pos x="T3" y="0"/>
                                </a:cxn>
                              </a:cxnLst>
                              <a:rect l="0" t="0" r="r" b="b"/>
                              <a:pathLst>
                                <a:path w="1538">
                                  <a:moveTo>
                                    <a:pt x="0" y="0"/>
                                  </a:moveTo>
                                  <a:lnTo>
                                    <a:pt x="1538"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0" name="Group 857"/>
                        <wpg:cNvGrpSpPr>
                          <a:grpSpLocks/>
                        </wpg:cNvGrpSpPr>
                        <wpg:grpSpPr bwMode="auto">
                          <a:xfrm>
                            <a:off x="14043" y="6796"/>
                            <a:ext cx="2" cy="1661"/>
                            <a:chOff x="14043" y="6796"/>
                            <a:chExt cx="2" cy="1661"/>
                          </a:xfrm>
                        </wpg:grpSpPr>
                        <wps:wsp>
                          <wps:cNvPr id="891" name="Freeform 858"/>
                          <wps:cNvSpPr>
                            <a:spLocks/>
                          </wps:cNvSpPr>
                          <wps:spPr bwMode="auto">
                            <a:xfrm>
                              <a:off x="14043" y="6796"/>
                              <a:ext cx="2" cy="1661"/>
                            </a:xfrm>
                            <a:custGeom>
                              <a:avLst/>
                              <a:gdLst>
                                <a:gd name="T0" fmla="+- 0 8456 6796"/>
                                <a:gd name="T1" fmla="*/ 8456 h 1661"/>
                                <a:gd name="T2" fmla="+- 0 6796 6796"/>
                                <a:gd name="T3" fmla="*/ 6796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56" o:spid="_x0000_s1026" style="position:absolute;margin-left:132pt;margin-top:16.3pt;width:570.75pt;height:406.8pt;z-index:-10590;mso-position-horizontal-relative:page" coordorigin="2640,326" coordsize="11415,8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">
                <v:shape id="Picture 878" o:spid="_x0000_s1027" type="#_x0000_t75" style="position:absolute;left:2640;top:326;width:788;height:2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k9ETAAAAA3AAAAA8AAABkcnMvZG93bnJldi54bWxETz1rwzAQ3QP5D+IC3RI5GRLjRjGlEGho&#10;l6aFrod1sUStk/GptvPvq6HQ8fG+j/UcOjXSID6yge2mAEXcROu5NfD5cV6XoCQhW+wik4E7CdSn&#10;5eKIlY0Tv9N4Ta3KISwVGnAp9ZXW0jgKKJvYE2fuFoeAKcOh1XbAKYeHTu+KYq8Des4NDnt6dtR8&#10;X3+CgZFKL+Hi3eErtvs3uTWv5V2MeVjNT4+gEs3pX/znfrEGykOen8/kI6BP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T0RMAAAADcAAAADwAAAAAAAAAAAAAAAACfAgAA&#10;ZHJzL2Rvd25yZXYueG1sUEsFBgAAAAAEAAQA9wAAAIwDAAAAAA==&#10;">
                  <v:imagedata r:id="rId83" o:title=""/>
                </v:shape>
                <v:shape id="Picture 877" o:spid="_x0000_s1028" type="#_x0000_t75" style="position:absolute;left:2640;top:1533;width:10855;height:6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BQ4vEAAAA3AAAAA8AAABkcnMvZG93bnJldi54bWxEj0FrwkAUhO8F/8PyCt7qroqapq4ioiD1&#10;lLR4fs2+Jmmzb0N21fjv3YLQ4zAz3zDLdW8bcaHO1441jEcKBHHhTM2lhs+P/UsCwgdkg41j0nAj&#10;D+vV4GmJqXFXzuiSh1JECPsUNVQhtKmUvqjIoh+5ljh6366zGKLsSmk6vEa4beREqbm0WHNcqLCl&#10;bUXFb362GrLp6y7/+pntFodj8s7bTJ1OXmk9fO43byAC9eE//GgfjIZkMYa/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BQ4vEAAAA3AAAAA8AAAAAAAAAAAAAAAAA&#10;nwIAAGRycy9kb3ducmV2LnhtbFBLBQYAAAAABAAEAPcAAACQAwAAAAA=&#10;">
                  <v:imagedata r:id="rId84" o:title=""/>
                </v:shape>
                <v:shape id="Picture 876" o:spid="_x0000_s1029" type="#_x0000_t75" style="position:absolute;left:3895;top:1237;width:7655;height: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2T2XEAAAA3AAAAA8AAABkcnMvZG93bnJldi54bWxEj0Frg0AUhO+F/IflFXJrVj2kYrNKKxS8&#10;5NAkBY8P90Wl7ltxN9Hm13cLgRyHmfmG2RWLGcSVJtdbVhBvIhDEjdU9twpOx8+XFITzyBoHy6Tg&#10;lxwU+epph5m2M3/R9eBbESDsMlTQeT9mUrqmI4NuY0fi4J3tZNAHObVSTzgHuBlkEkVbabDnsNDh&#10;SGVHzc/hYhSU/XxMa6xu9Yc9u+q0/45ripVaPy/vbyA8Lf4RvrcrrSB9TeD/TDgC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2T2XEAAAA3AAAAA8AAAAAAAAAAAAAAAAA&#10;nwIAAGRycy9kb3ducmV2LnhtbFBLBQYAAAAABAAEAPcAAACQAwAAAAA=&#10;">
                  <v:imagedata r:id="rId85" o:title=""/>
                </v:shape>
                <v:shape id="Picture 875" o:spid="_x0000_s1030" type="#_x0000_t75" style="position:absolute;left:6406;top:326;width:7089;height: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lfWbFAAAA3AAAAA8AAABkcnMvZG93bnJldi54bWxEj1trAjEUhN+F/odwCn0RTWzBy2qUIhT6&#10;UvAG+njcnG4WNydLkur23zcFwcdhZr5hFqvONeJKIdaeNYyGCgRx6U3NlYbD/mMwBRETssHGM2n4&#10;pQir5VNvgYXxN97SdZcqkSEcC9RgU2oLKWNpyWEc+pY4e98+OExZhkqagLcMd418VWosHdacFyy2&#10;tLZUXnY/TsP463K2MRz77axW6rQ52ONk02n98ty9z0Ek6tIjfG9/Gg3TyRv8n8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JX1mxQAAANwAAAAPAAAAAAAAAAAAAAAA&#10;AJ8CAABkcnMvZG93bnJldi54bWxQSwUGAAAAAAQABAD3AAAAkQMAAAAA&#10;">
                  <v:imagedata r:id="rId86" o:title=""/>
                </v:shape>
                <v:group id="Group 873" o:spid="_x0000_s1031" style="position:absolute;left:3403;top:405;width:3028;height:2" coordorigin="3403,405" coordsize="30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a5jMYAAADcAAAADwAAAGRycy9kb3ducmV2LnhtbESPT2vCQBTE74LfYXlC&#10;b3UTazWkriKi0oMUqoXS2yP78gezb0N2TeK37xYKHoeZ+Q2z2gymFh21rrKsIJ5GIIgzqysuFHxd&#10;Ds8JCOeRNdaWScGdHGzW49EKU217/qTu7AsRIOxSVFB636RSuqwkg25qG+Lg5bY16INsC6lb7APc&#10;1HIWRQtpsOKwUGJDu5Ky6/lmFBx77Lcv8b47XfPd/efy+vF9ikmpp8mwfQPhafCP8H/7XStIl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BrmMxgAAANwA&#10;AAAPAAAAAAAAAAAAAAAAAKoCAABkcnMvZG93bnJldi54bWxQSwUGAAAAAAQABAD6AAAAnQMAAAAA&#10;">
                  <v:shape id="Freeform 874" o:spid="_x0000_s1032" style="position:absolute;left:3403;top:405;width:3028;height:2;visibility:visible;mso-wrap-style:square;v-text-anchor:top" coordsize="30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cSMUA&#10;AADcAAAADwAAAGRycy9kb3ducmV2LnhtbESPS4vCQBCE78L+h6EXvOlE8RkdZdmHrHgyCrvHJtMm&#10;YTM9ITOa6K/fEQSPRVV9RS3XrSnFhWpXWFYw6EcgiFOrC84UHA9fvRkI55E1lpZJwZUcrFcvnSXG&#10;2ja8p0viMxEg7GJUkHtfxVK6NCeDrm8r4uCdbG3QB1lnUtfYBLgp5TCKJtJgwWEhx4rec0r/krNR&#10;8DOYy99d8jnaDmXZ3Pi8uTUfG6W6r+3bAoSn1j/Dj/a3VjCbjuF+Jhw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JxIxQAAANwAAAAPAAAAAAAAAAAAAAAAAJgCAABkcnMv&#10;ZG93bnJldi54bWxQSwUGAAAAAAQABAD1AAAAigMAAAAA&#10;" path="m,l3028,e" filled="f" strokecolor="#030000" strokeweight=".21708mm">
                    <v:path arrowok="t" o:connecttype="custom" o:connectlocs="0,0;3028,0" o:connectangles="0,0"/>
                  </v:shape>
                </v:group>
                <v:group id="Group 871" o:spid="_x0000_s1033" style="position:absolute;left:3403;top:725;width:2548;height:2" coordorigin="3403,725" coordsize="25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iCYMYAAADcAAAADwAAAGRycy9kb3ducmV2LnhtbESPQWvCQBSE7wX/w/KE&#10;3uomllpJ3YQgWnqQQlWQ3h7ZZxKSfRuyaxL/fbdQ6HGYmW+YTTaZVgzUu9qygngRgSAurK65VHA+&#10;7Z/WIJxH1thaJgV3cpCls4cNJtqO/EXD0ZciQNglqKDyvkukdEVFBt3CdsTBu9reoA+yL6XucQxw&#10;08plFK2kwZrDQoUdbSsqmuPNKHgfccyf491waK7b+/fp5fNyiEmpx/mUv4HwNPn/8F/7QytYv6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IJgxgAAANwA&#10;AAAPAAAAAAAAAAAAAAAAAKoCAABkcnMvZG93bnJldi54bWxQSwUGAAAAAAQABAD6AAAAnQMAAAAA&#10;">
                  <v:shape id="Freeform 872" o:spid="_x0000_s1034" style="position:absolute;left:3403;top:725;width:2548;height:2;visibility:visible;mso-wrap-style:square;v-text-anchor:top" coordsize="25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axscA&#10;AADcAAAADwAAAGRycy9kb3ducmV2LnhtbESPT2vCQBTE70K/w/IKvZmNHjREV2m1pepF6h/w+Jp9&#10;TdJm34bs1kQ/fVcoeBxm5jfMdN6ZSpypcaVlBYMoBkGcWV1yruCwf+snIJxH1lhZJgUXcjCfPfSm&#10;mGrb8geddz4XAcIuRQWF93UqpcsKMugiWxMH78s2Bn2QTS51g22Am0oO43gkDZYcFgqsaVFQ9rP7&#10;NQp8S9+vy26Bg7V5uX6eks32/ThS6umxe56A8NT5e/i/vdIKkvEYbmfC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QGsbHAAAA3AAAAA8AAAAAAAAAAAAAAAAAmAIAAGRy&#10;cy9kb3ducmV2LnhtbFBLBQYAAAAABAAEAPUAAACMAwAAAAA=&#10;" path="m,l2548,e" filled="f" strokecolor="#80674f" strokeweight=".21708mm">
                    <v:path arrowok="t" o:connecttype="custom" o:connectlocs="0,0;2548,0" o:connectangles="0,0"/>
                  </v:shape>
                </v:group>
                <v:group id="Group 869" o:spid="_x0000_s1035" style="position:absolute;left:2677;top:5590;width:689;height:2" coordorigin="2677,5590" coordsize="6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Freeform 870" o:spid="_x0000_s1036" style="position:absolute;left:2677;top:5590;width:689;height:2;visibility:visible;mso-wrap-style:square;v-text-anchor:top" coordsize="6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yRrMUA&#10;AADcAAAADwAAAGRycy9kb3ducmV2LnhtbESPQWvCQBSE74X+h+UVvNWNCjXGbERKxUIFqfWgt0f2&#10;mQSzb8PuqvHfu4VCj8PMN8Pki9604krON5YVjIYJCOLS6oYrBfuf1WsKwgdkja1lUnAnD4vi+SnH&#10;TNsbf9N1FyoRS9hnqKAOocuk9GVNBv3QdsTRO1lnMETpKqkd3mK5aeU4Sd6kwYbjQo0dvddUnncX&#10;oyA9pJOx/Nisjm55XI+2XVp+Wa/U4KVfzkEE6sN/+I/+1JGbzuD3TDw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7JGsxQAAANwAAAAPAAAAAAAAAAAAAAAAAJgCAABkcnMv&#10;ZG93bnJldi54bWxQSwUGAAAAAAQABAD1AAAAigMAAAAA&#10;" path="m,l689,e" filled="f" strokecolor="#36332d" strokeweight="0">
                    <v:path arrowok="t" o:connecttype="custom" o:connectlocs="0,0;689,0" o:connectangles="0,0"/>
                  </v:shape>
                </v:group>
                <v:group id="Group 867" o:spid="_x0000_s1037" style="position:absolute;left:3415;top:362;width:2;height:640" coordorigin="3415,362" coordsize="2,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shape id="Freeform 868" o:spid="_x0000_s1038" style="position:absolute;left:3415;top:362;width:2;height:640;visibility:visible;mso-wrap-style:square;v-text-anchor:top" coordsize="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sMUA&#10;AADcAAAADwAAAGRycy9kb3ducmV2LnhtbESPQWsCMRSE7wX/Q3iCl1KzK0WXrVGkVdhDD1X7Ax6b&#10;5+7WzUvYRI3/3hQKPQ4z8w2zXEfTiysNvrOsIJ9mIIhrqztuFHwfdy8FCB+QNfaWScGdPKxXo6cl&#10;ltreeE/XQ2hEgrAvUUEbgiul9HVLBv3UOuLknexgMCQ5NFIPeEtw08tZls2lwY7TQouO3luqz4eL&#10;UTDDk/mJi1hlX7mbfzxvXfX56pSajOPmDUSgGP7Df+1KKyiKHH7Pp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j6wxQAAANwAAAAPAAAAAAAAAAAAAAAAAJgCAABkcnMv&#10;ZG93bnJldi54bWxQSwUGAAAAAAQABAD1AAAAigMAAAAA&#10;" path="m,640l,e" filled="f" strokecolor="#825d46" strokeweight="0">
                    <v:path arrowok="t" o:connecttype="custom" o:connectlocs="0,1002;0,362" o:connectangles="0,0"/>
                  </v:shape>
                </v:group>
                <v:group id="Group 865" o:spid="_x0000_s1039" style="position:absolute;left:3975;top:399;width:2;height:849" coordorigin="3975,399" coordsize="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v:shape id="Freeform 866" o:spid="_x0000_s1040" style="position:absolute;left:3975;top:399;width:2;height:849;visibility:visible;mso-wrap-style:square;v-text-anchor:top" coordsize="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2J8YA&#10;AADcAAAADwAAAGRycy9kb3ducmV2LnhtbESPT2vCQBTE70K/w/IK3nTTaktIXaUI4p9L0bTQ42v2&#10;maTJvg3ZNYnf3i0UPA4z8xtmsRpMLTpqXWlZwdM0AkGcWV1yruAz3UxiEM4ja6wtk4IrOVgtH0YL&#10;TLTt+UjdyeciQNglqKDwvkmkdFlBBt3UNsTBO9vWoA+yzaVusQ9wU8vnKHqVBksOCwU2tC4oq04X&#10;o6A6zPrux+Rf6/LjvP828/RlW/0qNX4c3t9AeBr8Pfzf3mkFcTyDvzPh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j2J8YAAADcAAAADwAAAAAAAAAAAAAAAACYAgAAZHJz&#10;L2Rvd25yZXYueG1sUEsFBgAAAAAEAAQA9QAAAIsDAAAAAA==&#10;" path="m,849l,e" filled="f" strokecolor="#ac602f" strokeweight=".43419mm">
                    <v:path arrowok="t" o:connecttype="custom" o:connectlocs="0,1248;0,399" o:connectangles="0,0"/>
                  </v:shape>
                </v:group>
                <v:group id="Group 863" o:spid="_x0000_s1041" style="position:absolute;left:4572;top:399;width:2;height:3617" coordorigin="4572,399" coordsize="2,3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shape id="Freeform 864" o:spid="_x0000_s1042" style="position:absolute;left:4572;top:399;width:2;height:3617;visibility:visible;mso-wrap-style:square;v-text-anchor:top" coordsize="2,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9KQsUA&#10;AADcAAAADwAAAGRycy9kb3ducmV2LnhtbESPQWvCQBSE74L/YXlCL1I3FiIhZiMiDfVQKGoh12f2&#10;NQnNvg27W03/fbdQ6HGYmW+YYjeZQdzI+d6ygvUqAUHcWN1zq+D9Uj1mIHxA1jhYJgXf5GFXzmcF&#10;5tre+US3c2hFhLDPUUEXwphL6ZuODPqVHYmj92GdwRCla6V2eI9wM8inJNlIgz3HhQ5HOnTUfJ6/&#10;jIJ0rd0LVelQH9+WY11lr8/X2iv1sJj2WxCBpvAf/msftYIsS+H3TDwC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b0pCxQAAANwAAAAPAAAAAAAAAAAAAAAAAJgCAABkcnMv&#10;ZG93bnJldi54bWxQSwUGAAAAAAQABAD1AAAAigMAAAAA&#10;" path="m,3616l,e" filled="f" strokecolor="#676457" strokeweight=".21708mm">
                    <v:path arrowok="t" o:connecttype="custom" o:connectlocs="0,4015;0,399" o:connectangles="0,0"/>
                  </v:shape>
                </v:group>
                <v:group id="Group 861" o:spid="_x0000_s1043" style="position:absolute;left:5754;top:399;width:2;height:2239" coordorigin="5754,399" coordsize="2,2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Freeform 862" o:spid="_x0000_s1044" style="position:absolute;left:5754;top:399;width:2;height:2239;visibility:visible;mso-wrap-style:square;v-text-anchor:top" coordsize="2,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W1cUA&#10;AADcAAAADwAAAGRycy9kb3ducmV2LnhtbESPzU7CQBSF9ya8w+SSuJMpBbVWBmJIFBYsEMH1Tefa&#10;Fjt3mpmxLW/PmJi4PDk/X85iNZhGdOR8bVnBdJKAIC6srrlUcPx4vctA+ICssbFMCi7kYbUc3Sww&#10;17bnd+oOoRRxhH2OCqoQ2lxKX1Rk0E9sSxy9L+sMhihdKbXDPo6bRqZJ8iAN1hwJFba0rqj4PvyY&#10;yN2U/X1L83162p1nny7tNk9vnVK34+HlGUSgIfyH/9pbrSDLHuH3TDw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xbVxQAAANwAAAAPAAAAAAAAAAAAAAAAAJgCAABkcnMv&#10;ZG93bnJldi54bWxQSwUGAAAAAAQABAD1AAAAigMAAAAA&#10;" path="m,2239l,e" filled="f" strokecolor="#676057" strokeweight=".21708mm">
                    <v:path arrowok="t" o:connecttype="custom" o:connectlocs="0,2638;0,399" o:connectangles="0,0"/>
                  </v:shape>
                </v:group>
                <v:group id="Group 859" o:spid="_x0000_s1045" style="position:absolute;left:12511;top:6802;width:1538;height:2" coordorigin="12511,6802" coordsize="1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 id="Freeform 860" o:spid="_x0000_s1046" style="position:absolute;left:12511;top:6802;width:1538;height:2;visibility:visible;mso-wrap-style:square;v-text-anchor:top" coordsize="15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2icQA&#10;AADcAAAADwAAAGRycy9kb3ducmV2LnhtbESPQWvCQBSE7wX/w/KEXoputFBidBVRFFGK1Oj9kX0m&#10;wezbkN2a+O+7QsHjMDPfMLNFZypxp8aVlhWMhhEI4szqknMF53QziEE4j6yxskwKHuRgMe+9zTDR&#10;tuUfup98LgKEXYIKCu/rREqXFWTQDW1NHLyrbQz6IJtc6gbbADeVHEfRlzRYclgosKZVQdnt9GsU&#10;pI/14dtNaP+5Olz0R9QeN+n2qNR7v1tOQXjq/Cv8395pBXE8geeZc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donEAAAA3AAAAA8AAAAAAAAAAAAAAAAAmAIAAGRycy9k&#10;b3ducmV2LnhtbFBLBQYAAAAABAAEAPUAAACJAwAAAAA=&#10;" path="m,l1538,e" filled="f" strokeweight=".21708mm">
                    <v:path arrowok="t" o:connecttype="custom" o:connectlocs="0,0;1538,0" o:connectangles="0,0"/>
                  </v:shape>
                </v:group>
                <v:group id="Group 857" o:spid="_x0000_s1047" style="position:absolute;left:14043;top:6796;width:2;height:1661" coordorigin="14043,6796"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shape id="Freeform 858" o:spid="_x0000_s1048" style="position:absolute;left:14043;top:6796;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4SG8UA&#10;AADcAAAADwAAAGRycy9kb3ducmV2LnhtbESPzWrDMBCE74W8g9hALyWWU9oSO1FCCBR6a+0Ect1Y&#10;65/EWhlLsd23rwqFHofZ+WZns5tMKwbqXWNZwTKKQRAXVjdcKTgd3xcrEM4ja2wtk4JvcrDbzh42&#10;mGo7ckZD7isRIOxSVFB736VSuqImgy6yHXHwStsb9EH2ldQ9jgFuWvkcx2/SYMOhocaODjUVt/xu&#10;whtIL8l5X17Ga/b1ZF7vZTEcP5V6nE/7NQhPk/8//kt/aAWrZAm/YwI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hIbxQAAANwAAAAPAAAAAAAAAAAAAAAAAJgCAABkcnMv&#10;ZG93bnJldi54bWxQSwUGAAAAAAQABAD1AAAAigMAAAAA&#10;" path="m,1660l,e" filled="f" strokeweight=".21708mm">
                    <v:path arrowok="t" o:connecttype="custom" o:connectlocs="0,8456;0,6796" o:connectangles="0,0"/>
                  </v:shape>
                </v:group>
                <w10:wrap anchorx="page"/>
              </v:group>
            </w:pict>
          </mc:Fallback>
        </mc:AlternateContent>
      </w:r>
      <w:r w:rsidR="00992248">
        <w:rPr>
          <w:rFonts w:ascii="Arial" w:eastAsia="Arial" w:hAnsi="Arial" w:cs="Arial"/>
          <w:color w:val="050000"/>
          <w:position w:val="-1"/>
          <w:sz w:val="16"/>
          <w:szCs w:val="16"/>
        </w:rPr>
        <w:t>R40</w:t>
      </w:r>
      <w:r w:rsidR="00992248">
        <w:rPr>
          <w:rFonts w:ascii="Arial" w:eastAsia="Arial" w:hAnsi="Arial" w:cs="Arial"/>
          <w:color w:val="050000"/>
          <w:spacing w:val="44"/>
          <w:position w:val="-1"/>
          <w:sz w:val="16"/>
          <w:szCs w:val="16"/>
        </w:rPr>
        <w:t xml:space="preserve"> </w:t>
      </w:r>
      <w:r w:rsidR="00992248">
        <w:rPr>
          <w:rFonts w:ascii="Arial" w:eastAsia="Arial" w:hAnsi="Arial" w:cs="Arial"/>
          <w:color w:val="050000"/>
          <w:position w:val="-1"/>
          <w:sz w:val="16"/>
          <w:szCs w:val="16"/>
        </w:rPr>
        <w:t>E</w:t>
      </w:r>
      <w:r w:rsidR="00992248">
        <w:rPr>
          <w:rFonts w:ascii="Arial" w:eastAsia="Arial" w:hAnsi="Arial" w:cs="Arial"/>
          <w:color w:val="050000"/>
          <w:spacing w:val="-30"/>
          <w:position w:val="-1"/>
          <w:sz w:val="16"/>
          <w:szCs w:val="16"/>
        </w:rPr>
        <w:t xml:space="preserve"> </w:t>
      </w:r>
      <w:r w:rsidR="00992248">
        <w:rPr>
          <w:rFonts w:ascii="Arial" w:eastAsia="Arial" w:hAnsi="Arial" w:cs="Arial"/>
          <w:color w:val="050000"/>
          <w:position w:val="-1"/>
          <w:sz w:val="16"/>
          <w:szCs w:val="16"/>
        </w:rPr>
        <w:tab/>
      </w:r>
      <w:r w:rsidR="00992248">
        <w:rPr>
          <w:rFonts w:ascii="Times New Roman" w:eastAsia="Times New Roman" w:hAnsi="Times New Roman" w:cs="Times New Roman"/>
          <w:color w:val="050000"/>
          <w:w w:val="78"/>
          <w:position w:val="-1"/>
          <w:sz w:val="19"/>
          <w:szCs w:val="19"/>
        </w:rPr>
        <w:t>R</w:t>
      </w:r>
      <w:r w:rsidR="00992248">
        <w:rPr>
          <w:rFonts w:ascii="Times New Roman" w:eastAsia="Times New Roman" w:hAnsi="Times New Roman" w:cs="Times New Roman"/>
          <w:color w:val="050000"/>
          <w:spacing w:val="10"/>
          <w:w w:val="78"/>
          <w:position w:val="-1"/>
          <w:sz w:val="19"/>
          <w:szCs w:val="19"/>
        </w:rPr>
        <w:t xml:space="preserve"> </w:t>
      </w:r>
      <w:r w:rsidR="00992248">
        <w:rPr>
          <w:rFonts w:ascii="Times New Roman" w:eastAsia="Times New Roman" w:hAnsi="Times New Roman" w:cs="Times New Roman"/>
          <w:color w:val="050000"/>
          <w:position w:val="-1"/>
          <w:sz w:val="19"/>
          <w:szCs w:val="19"/>
        </w:rPr>
        <w:t>41</w:t>
      </w:r>
      <w:r w:rsidR="00992248">
        <w:rPr>
          <w:rFonts w:ascii="Times New Roman" w:eastAsia="Times New Roman" w:hAnsi="Times New Roman" w:cs="Times New Roman"/>
          <w:color w:val="050000"/>
          <w:spacing w:val="-7"/>
          <w:position w:val="-1"/>
          <w:sz w:val="19"/>
          <w:szCs w:val="19"/>
        </w:rPr>
        <w:t xml:space="preserve"> </w:t>
      </w:r>
      <w:r w:rsidR="00992248">
        <w:rPr>
          <w:rFonts w:ascii="Times New Roman" w:eastAsia="Times New Roman" w:hAnsi="Times New Roman" w:cs="Times New Roman"/>
          <w:color w:val="050000"/>
          <w:position w:val="-1"/>
          <w:sz w:val="19"/>
          <w:szCs w:val="19"/>
        </w:rPr>
        <w:t>E</w:t>
      </w:r>
    </w:p>
    <w:p w:rsidR="00C51A6A" w:rsidRDefault="00C51A6A">
      <w:pPr>
        <w:spacing w:before="8" w:after="0" w:line="200" w:lineRule="exact"/>
        <w:rPr>
          <w:sz w:val="20"/>
          <w:szCs w:val="20"/>
        </w:rPr>
      </w:pPr>
    </w:p>
    <w:p w:rsidR="00C51A6A" w:rsidRDefault="00992248">
      <w:pPr>
        <w:tabs>
          <w:tab w:val="left" w:pos="5600"/>
        </w:tabs>
        <w:spacing w:before="44" w:after="0" w:line="240" w:lineRule="auto"/>
        <w:ind w:left="4437" w:right="-20"/>
        <w:rPr>
          <w:rFonts w:ascii="Times New Roman" w:eastAsia="Times New Roman" w:hAnsi="Times New Roman" w:cs="Times New Roman"/>
          <w:sz w:val="15"/>
          <w:szCs w:val="15"/>
        </w:rPr>
      </w:pPr>
      <w:r>
        <w:rPr>
          <w:rFonts w:ascii="Arial" w:eastAsia="Arial" w:hAnsi="Arial" w:cs="Arial"/>
          <w:color w:val="858075"/>
          <w:position w:val="1"/>
          <w:sz w:val="14"/>
          <w:szCs w:val="14"/>
        </w:rPr>
        <w:t>33</w:t>
      </w:r>
      <w:r>
        <w:rPr>
          <w:rFonts w:ascii="Arial" w:eastAsia="Arial" w:hAnsi="Arial" w:cs="Arial"/>
          <w:color w:val="858075"/>
          <w:position w:val="1"/>
          <w:sz w:val="14"/>
          <w:szCs w:val="14"/>
        </w:rPr>
        <w:tab/>
      </w:r>
      <w:r>
        <w:rPr>
          <w:rFonts w:ascii="Times New Roman" w:eastAsia="Times New Roman" w:hAnsi="Times New Roman" w:cs="Times New Roman"/>
          <w:color w:val="858075"/>
          <w:sz w:val="15"/>
          <w:szCs w:val="15"/>
        </w:rPr>
        <w:t>34</w:t>
      </w:r>
    </w:p>
    <w:p w:rsidR="00C51A6A" w:rsidRDefault="00C51A6A">
      <w:pPr>
        <w:spacing w:before="7" w:after="0" w:line="180" w:lineRule="exact"/>
        <w:rPr>
          <w:sz w:val="18"/>
          <w:szCs w:val="18"/>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5620"/>
        </w:tabs>
        <w:spacing w:after="0" w:line="240" w:lineRule="auto"/>
        <w:ind w:left="4462" w:right="-20"/>
        <w:rPr>
          <w:rFonts w:ascii="Times New Roman" w:eastAsia="Times New Roman" w:hAnsi="Times New Roman" w:cs="Times New Roman"/>
          <w:sz w:val="15"/>
          <w:szCs w:val="15"/>
        </w:rPr>
      </w:pPr>
      <w:r>
        <w:rPr>
          <w:rFonts w:ascii="Times New Roman" w:eastAsia="Times New Roman" w:hAnsi="Times New Roman" w:cs="Times New Roman"/>
          <w:color w:val="858075"/>
          <w:sz w:val="14"/>
          <w:szCs w:val="14"/>
        </w:rPr>
        <w:t>4</w:t>
      </w:r>
      <w:r>
        <w:rPr>
          <w:rFonts w:ascii="Times New Roman" w:eastAsia="Times New Roman" w:hAnsi="Times New Roman" w:cs="Times New Roman"/>
          <w:color w:val="858075"/>
          <w:spacing w:val="-23"/>
          <w:sz w:val="14"/>
          <w:szCs w:val="14"/>
        </w:rPr>
        <w:t xml:space="preserve"> </w:t>
      </w:r>
      <w:r>
        <w:rPr>
          <w:rFonts w:ascii="Times New Roman" w:eastAsia="Times New Roman" w:hAnsi="Times New Roman" w:cs="Times New Roman"/>
          <w:color w:val="858075"/>
          <w:sz w:val="14"/>
          <w:szCs w:val="14"/>
        </w:rPr>
        <w:tab/>
      </w:r>
      <w:r>
        <w:rPr>
          <w:rFonts w:ascii="Times New Roman" w:eastAsia="Times New Roman" w:hAnsi="Times New Roman" w:cs="Times New Roman"/>
          <w:color w:val="858075"/>
          <w:w w:val="131"/>
          <w:position w:val="-2"/>
          <w:sz w:val="15"/>
          <w:szCs w:val="15"/>
        </w:rPr>
        <w:t>3</w:t>
      </w:r>
    </w:p>
    <w:p w:rsidR="00C51A6A" w:rsidRDefault="00C51A6A">
      <w:pPr>
        <w:spacing w:after="0" w:line="200" w:lineRule="exact"/>
        <w:rPr>
          <w:sz w:val="20"/>
          <w:szCs w:val="20"/>
        </w:rPr>
      </w:pPr>
    </w:p>
    <w:p w:rsidR="00C51A6A" w:rsidRDefault="00C51A6A">
      <w:pPr>
        <w:spacing w:before="8" w:after="0" w:line="280" w:lineRule="exact"/>
        <w:rPr>
          <w:sz w:val="28"/>
          <w:szCs w:val="28"/>
        </w:rPr>
      </w:pPr>
    </w:p>
    <w:p w:rsidR="00C51A6A" w:rsidRDefault="00992248">
      <w:pPr>
        <w:spacing w:before="42" w:after="0" w:line="158" w:lineRule="exact"/>
        <w:ind w:right="1570"/>
        <w:jc w:val="right"/>
        <w:rPr>
          <w:rFonts w:ascii="Arial" w:eastAsia="Arial" w:hAnsi="Arial" w:cs="Arial"/>
          <w:sz w:val="14"/>
          <w:szCs w:val="14"/>
        </w:rPr>
      </w:pPr>
      <w:r>
        <w:rPr>
          <w:rFonts w:ascii="Arial" w:eastAsia="Arial" w:hAnsi="Arial" w:cs="Arial"/>
          <w:color w:val="050000"/>
          <w:w w:val="95"/>
          <w:position w:val="-1"/>
          <w:sz w:val="14"/>
          <w:szCs w:val="14"/>
        </w:rPr>
        <w:t>W.llo'M&gt;</w:t>
      </w:r>
      <w:r>
        <w:rPr>
          <w:rFonts w:ascii="Arial" w:eastAsia="Arial" w:hAnsi="Arial" w:cs="Arial"/>
          <w:color w:val="050000"/>
          <w:spacing w:val="-13"/>
          <w:w w:val="95"/>
          <w:position w:val="-1"/>
          <w:sz w:val="14"/>
          <w:szCs w:val="14"/>
        </w:rPr>
        <w:t xml:space="preserve"> </w:t>
      </w:r>
      <w:r>
        <w:rPr>
          <w:rFonts w:ascii="Arial" w:eastAsia="Arial" w:hAnsi="Arial" w:cs="Arial"/>
          <w:color w:val="050000"/>
          <w:w w:val="103"/>
          <w:position w:val="-1"/>
          <w:sz w:val="14"/>
          <w:szCs w:val="14"/>
        </w:rPr>
        <w:t>Crunty</w:t>
      </w:r>
    </w:p>
    <w:p w:rsidR="00C51A6A" w:rsidRDefault="00C51A6A">
      <w:pPr>
        <w:spacing w:before="13" w:after="0" w:line="260" w:lineRule="exact"/>
        <w:rPr>
          <w:sz w:val="26"/>
          <w:szCs w:val="26"/>
        </w:rPr>
      </w:pPr>
    </w:p>
    <w:p w:rsidR="00C51A6A" w:rsidRDefault="00992248">
      <w:pPr>
        <w:tabs>
          <w:tab w:val="left" w:pos="5580"/>
        </w:tabs>
        <w:spacing w:before="43" w:after="0" w:line="240" w:lineRule="auto"/>
        <w:ind w:left="3255" w:right="-20"/>
        <w:rPr>
          <w:rFonts w:ascii="Times New Roman" w:eastAsia="Times New Roman" w:hAnsi="Times New Roman" w:cs="Times New Roman"/>
          <w:sz w:val="14"/>
          <w:szCs w:val="14"/>
        </w:rPr>
      </w:pPr>
      <w:r>
        <w:rPr>
          <w:rFonts w:ascii="Times New Roman" w:eastAsia="Times New Roman" w:hAnsi="Times New Roman" w:cs="Times New Roman"/>
          <w:color w:val="858075"/>
          <w:w w:val="121"/>
          <w:position w:val="1"/>
          <w:sz w:val="15"/>
          <w:szCs w:val="15"/>
        </w:rPr>
        <w:t>8</w:t>
      </w:r>
      <w:r>
        <w:rPr>
          <w:rFonts w:ascii="Times New Roman" w:eastAsia="Times New Roman" w:hAnsi="Times New Roman" w:cs="Times New Roman"/>
          <w:color w:val="858075"/>
          <w:spacing w:val="-39"/>
          <w:w w:val="121"/>
          <w:position w:val="1"/>
          <w:sz w:val="15"/>
          <w:szCs w:val="15"/>
        </w:rPr>
        <w:t xml:space="preserve"> </w:t>
      </w:r>
      <w:r>
        <w:rPr>
          <w:rFonts w:ascii="Times New Roman" w:eastAsia="Times New Roman" w:hAnsi="Times New Roman" w:cs="Times New Roman"/>
          <w:color w:val="858075"/>
          <w:position w:val="1"/>
          <w:sz w:val="15"/>
          <w:szCs w:val="15"/>
        </w:rPr>
        <w:tab/>
      </w:r>
      <w:r>
        <w:rPr>
          <w:rFonts w:ascii="Times New Roman" w:eastAsia="Times New Roman" w:hAnsi="Times New Roman" w:cs="Times New Roman"/>
          <w:color w:val="858075"/>
          <w:w w:val="121"/>
          <w:sz w:val="14"/>
          <w:szCs w:val="14"/>
        </w:rPr>
        <w:t>10</w:t>
      </w:r>
    </w:p>
    <w:p w:rsidR="00C51A6A" w:rsidRDefault="00C51A6A">
      <w:pPr>
        <w:spacing w:after="0" w:line="130" w:lineRule="exact"/>
        <w:rPr>
          <w:sz w:val="13"/>
          <w:szCs w:val="13"/>
        </w:rPr>
      </w:pPr>
    </w:p>
    <w:p w:rsidR="00C51A6A" w:rsidRDefault="00992248">
      <w:pPr>
        <w:spacing w:after="0" w:line="192" w:lineRule="exact"/>
        <w:ind w:left="4474" w:right="-20"/>
        <w:rPr>
          <w:rFonts w:ascii="Arial" w:eastAsia="Arial" w:hAnsi="Arial" w:cs="Arial"/>
          <w:sz w:val="17"/>
          <w:szCs w:val="17"/>
        </w:rPr>
      </w:pPr>
      <w:r>
        <w:rPr>
          <w:rFonts w:ascii="Arial" w:eastAsia="Arial" w:hAnsi="Arial" w:cs="Arial"/>
          <w:color w:val="050000"/>
          <w:w w:val="96"/>
          <w:position w:val="-1"/>
          <w:sz w:val="17"/>
          <w:szCs w:val="17"/>
        </w:rPr>
        <w:t>Stubblefield</w:t>
      </w:r>
      <w:r>
        <w:rPr>
          <w:rFonts w:ascii="Arial" w:eastAsia="Arial" w:hAnsi="Arial" w:cs="Arial"/>
          <w:color w:val="050000"/>
          <w:spacing w:val="-17"/>
          <w:w w:val="96"/>
          <w:position w:val="-1"/>
          <w:sz w:val="17"/>
          <w:szCs w:val="17"/>
        </w:rPr>
        <w:t xml:space="preserve"> </w:t>
      </w:r>
      <w:r>
        <w:rPr>
          <w:rFonts w:ascii="Arial" w:eastAsia="Arial" w:hAnsi="Arial" w:cs="Arial"/>
          <w:color w:val="050000"/>
          <w:w w:val="96"/>
          <w:position w:val="-1"/>
          <w:sz w:val="17"/>
          <w:szCs w:val="17"/>
        </w:rPr>
        <w:t>Mt.</w:t>
      </w:r>
      <w:r>
        <w:rPr>
          <w:rFonts w:ascii="Arial" w:eastAsia="Arial" w:hAnsi="Arial" w:cs="Arial"/>
          <w:color w:val="050000"/>
          <w:spacing w:val="-8"/>
          <w:w w:val="96"/>
          <w:position w:val="-1"/>
          <w:sz w:val="17"/>
          <w:szCs w:val="17"/>
        </w:rPr>
        <w:t xml:space="preserve"> </w:t>
      </w:r>
      <w:r>
        <w:rPr>
          <w:rFonts w:ascii="Arial" w:eastAsia="Arial" w:hAnsi="Arial" w:cs="Arial"/>
          <w:color w:val="050000"/>
          <w:position w:val="-1"/>
          <w:sz w:val="17"/>
          <w:szCs w:val="17"/>
        </w:rPr>
        <w:t>WUI</w:t>
      </w:r>
    </w:p>
    <w:p w:rsidR="00C51A6A" w:rsidRDefault="00C51A6A">
      <w:pPr>
        <w:spacing w:before="1" w:after="0" w:line="180" w:lineRule="exact"/>
        <w:rPr>
          <w:sz w:val="18"/>
          <w:szCs w:val="18"/>
        </w:rPr>
      </w:pPr>
    </w:p>
    <w:p w:rsidR="00C51A6A" w:rsidRDefault="00C51A6A">
      <w:pPr>
        <w:spacing w:after="0" w:line="200" w:lineRule="exact"/>
        <w:rPr>
          <w:sz w:val="20"/>
          <w:szCs w:val="20"/>
        </w:rPr>
      </w:pPr>
    </w:p>
    <w:p w:rsidR="00C51A6A" w:rsidRDefault="0034132C">
      <w:pPr>
        <w:spacing w:before="39" w:after="0" w:line="180" w:lineRule="exact"/>
        <w:ind w:left="1422" w:right="-20"/>
        <w:rPr>
          <w:rFonts w:ascii="Arial" w:eastAsia="Arial" w:hAnsi="Arial" w:cs="Arial"/>
          <w:sz w:val="16"/>
          <w:szCs w:val="16"/>
        </w:rPr>
      </w:pPr>
      <w:r>
        <w:rPr>
          <w:noProof/>
        </w:rPr>
        <mc:AlternateContent>
          <mc:Choice Requires="wps">
            <w:drawing>
              <wp:anchor distT="0" distB="0" distL="114300" distR="114300" simplePos="0" relativeHeight="503305893" behindDoc="1" locked="0" layoutInCell="1" allowOverlap="1">
                <wp:simplePos x="0" y="0"/>
                <wp:positionH relativeFrom="page">
                  <wp:posOffset>3211830</wp:posOffset>
                </wp:positionH>
                <wp:positionV relativeFrom="paragraph">
                  <wp:posOffset>-200025</wp:posOffset>
                </wp:positionV>
                <wp:extent cx="996315" cy="1437005"/>
                <wp:effectExtent l="1905" t="0" r="1905" b="1270"/>
                <wp:wrapNone/>
                <wp:docPr id="868"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315" cy="143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615"/>
                              <w:gridCol w:w="357"/>
                              <w:gridCol w:w="542"/>
                            </w:tblGrid>
                            <w:tr w:rsidR="00C51A6A">
                              <w:trPr>
                                <w:trHeight w:hRule="exact" w:val="289"/>
                              </w:trPr>
                              <w:tc>
                                <w:tcPr>
                                  <w:tcW w:w="972" w:type="dxa"/>
                                  <w:gridSpan w:val="2"/>
                                  <w:tcBorders>
                                    <w:top w:val="single" w:sz="9" w:space="0" w:color="A0643B"/>
                                    <w:left w:val="single" w:sz="14" w:space="0" w:color="BF2F1C"/>
                                    <w:bottom w:val="single" w:sz="9" w:space="0" w:color="A86438"/>
                                    <w:right w:val="nil"/>
                                  </w:tcBorders>
                                </w:tcPr>
                                <w:p w:rsidR="00C51A6A" w:rsidRDefault="00C51A6A"/>
                              </w:tc>
                              <w:tc>
                                <w:tcPr>
                                  <w:tcW w:w="542" w:type="dxa"/>
                                  <w:vMerge w:val="restart"/>
                                  <w:tcBorders>
                                    <w:top w:val="single" w:sz="9" w:space="0" w:color="A0643B"/>
                                    <w:left w:val="nil"/>
                                    <w:right w:val="nil"/>
                                  </w:tcBorders>
                                </w:tcPr>
                                <w:p w:rsidR="00C51A6A" w:rsidRDefault="00C51A6A">
                                  <w:pPr>
                                    <w:spacing w:after="0" w:line="200" w:lineRule="exact"/>
                                    <w:rPr>
                                      <w:sz w:val="20"/>
                                      <w:szCs w:val="20"/>
                                    </w:rPr>
                                  </w:pPr>
                                </w:p>
                                <w:p w:rsidR="00C51A6A" w:rsidRDefault="00C51A6A">
                                  <w:pPr>
                                    <w:spacing w:before="17" w:after="0" w:line="280" w:lineRule="exact"/>
                                    <w:rPr>
                                      <w:sz w:val="28"/>
                                      <w:szCs w:val="28"/>
                                    </w:rPr>
                                  </w:pPr>
                                </w:p>
                                <w:p w:rsidR="00C51A6A" w:rsidRDefault="00992248">
                                  <w:pPr>
                                    <w:spacing w:after="0" w:line="240" w:lineRule="auto"/>
                                    <w:ind w:left="148" w:right="-20"/>
                                    <w:rPr>
                                      <w:rFonts w:ascii="Times New Roman" w:eastAsia="Times New Roman" w:hAnsi="Times New Roman" w:cs="Times New Roman"/>
                                      <w:sz w:val="14"/>
                                      <w:szCs w:val="14"/>
                                    </w:rPr>
                                  </w:pPr>
                                  <w:r>
                                    <w:rPr>
                                      <w:rFonts w:ascii="Times New Roman" w:eastAsia="Times New Roman" w:hAnsi="Times New Roman" w:cs="Times New Roman"/>
                                      <w:color w:val="858075"/>
                                      <w:w w:val="118"/>
                                      <w:sz w:val="14"/>
                                      <w:szCs w:val="14"/>
                                    </w:rPr>
                                    <w:t>15</w:t>
                                  </w:r>
                                </w:p>
                              </w:tc>
                            </w:tr>
                            <w:tr w:rsidR="00C51A6A">
                              <w:trPr>
                                <w:trHeight w:hRule="exact" w:val="923"/>
                              </w:trPr>
                              <w:tc>
                                <w:tcPr>
                                  <w:tcW w:w="615" w:type="dxa"/>
                                  <w:tcBorders>
                                    <w:top w:val="single" w:sz="9" w:space="0" w:color="A86438"/>
                                    <w:left w:val="single" w:sz="14" w:space="0" w:color="BF2F1C"/>
                                    <w:bottom w:val="single" w:sz="24" w:space="0" w:color="CC0F0C"/>
                                    <w:right w:val="single" w:sz="4" w:space="0" w:color="805B4B"/>
                                  </w:tcBorders>
                                </w:tcPr>
                                <w:p w:rsidR="00C51A6A" w:rsidRDefault="00C51A6A"/>
                              </w:tc>
                              <w:tc>
                                <w:tcPr>
                                  <w:tcW w:w="357" w:type="dxa"/>
                                  <w:tcBorders>
                                    <w:top w:val="single" w:sz="9" w:space="0" w:color="A86438"/>
                                    <w:left w:val="single" w:sz="4" w:space="0" w:color="805B4B"/>
                                    <w:bottom w:val="single" w:sz="24" w:space="0" w:color="CC0F0C"/>
                                    <w:right w:val="nil"/>
                                  </w:tcBorders>
                                </w:tcPr>
                                <w:p w:rsidR="00C51A6A" w:rsidRDefault="00C51A6A"/>
                              </w:tc>
                              <w:tc>
                                <w:tcPr>
                                  <w:tcW w:w="542" w:type="dxa"/>
                                  <w:vMerge/>
                                  <w:tcBorders>
                                    <w:left w:val="nil"/>
                                    <w:bottom w:val="single" w:sz="24" w:space="0" w:color="CC0F0C"/>
                                    <w:right w:val="nil"/>
                                  </w:tcBorders>
                                </w:tcPr>
                                <w:p w:rsidR="00C51A6A" w:rsidRDefault="00C51A6A"/>
                              </w:tc>
                            </w:tr>
                            <w:tr w:rsidR="00C51A6A">
                              <w:trPr>
                                <w:trHeight w:hRule="exact" w:val="904"/>
                              </w:trPr>
                              <w:tc>
                                <w:tcPr>
                                  <w:tcW w:w="615" w:type="dxa"/>
                                  <w:tcBorders>
                                    <w:top w:val="single" w:sz="24" w:space="0" w:color="CC0F0C"/>
                                    <w:left w:val="single" w:sz="14" w:space="0" w:color="BF2F1C"/>
                                    <w:bottom w:val="nil"/>
                                    <w:right w:val="single" w:sz="4" w:space="0" w:color="805B4B"/>
                                  </w:tcBorders>
                                </w:tcPr>
                                <w:p w:rsidR="00C51A6A" w:rsidRDefault="00C51A6A"/>
                              </w:tc>
                              <w:tc>
                                <w:tcPr>
                                  <w:tcW w:w="898" w:type="dxa"/>
                                  <w:gridSpan w:val="2"/>
                                  <w:tcBorders>
                                    <w:top w:val="single" w:sz="24" w:space="0" w:color="CC0F0C"/>
                                    <w:left w:val="single" w:sz="4" w:space="0" w:color="805B4B"/>
                                    <w:bottom w:val="nil"/>
                                    <w:right w:val="nil"/>
                                  </w:tcBorders>
                                </w:tcPr>
                                <w:p w:rsidR="00C51A6A" w:rsidRDefault="00C51A6A">
                                  <w:pPr>
                                    <w:spacing w:after="0" w:line="200" w:lineRule="exact"/>
                                    <w:rPr>
                                      <w:sz w:val="20"/>
                                      <w:szCs w:val="20"/>
                                    </w:rPr>
                                  </w:pPr>
                                </w:p>
                                <w:p w:rsidR="00C51A6A" w:rsidRDefault="00C51A6A">
                                  <w:pPr>
                                    <w:spacing w:before="10" w:after="0" w:line="240" w:lineRule="exact"/>
                                    <w:rPr>
                                      <w:sz w:val="24"/>
                                      <w:szCs w:val="24"/>
                                    </w:rPr>
                                  </w:pPr>
                                </w:p>
                                <w:p w:rsidR="00C51A6A" w:rsidRDefault="00992248">
                                  <w:pPr>
                                    <w:spacing w:after="0" w:line="240" w:lineRule="auto"/>
                                    <w:ind w:left="486" w:right="-20"/>
                                    <w:rPr>
                                      <w:rFonts w:ascii="Times New Roman" w:eastAsia="Times New Roman" w:hAnsi="Times New Roman" w:cs="Times New Roman"/>
                                      <w:sz w:val="15"/>
                                      <w:szCs w:val="15"/>
                                    </w:rPr>
                                  </w:pPr>
                                  <w:r>
                                    <w:rPr>
                                      <w:rFonts w:ascii="Times New Roman" w:eastAsia="Times New Roman" w:hAnsi="Times New Roman" w:cs="Times New Roman"/>
                                      <w:color w:val="858075"/>
                                      <w:sz w:val="15"/>
                                      <w:szCs w:val="15"/>
                                    </w:rPr>
                                    <w:t>22</w:t>
                                  </w:r>
                                </w:p>
                              </w:tc>
                            </w:tr>
                          </w:tbl>
                          <w:p w:rsidR="00C51A6A" w:rsidRDefault="00C51A6A">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5" o:spid="_x0000_s1048" type="#_x0000_t202" style="position:absolute;left:0;text-align:left;margin-left:252.9pt;margin-top:-15.75pt;width:78.45pt;height:113.15pt;z-index:-105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C0tgIAALU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615"/>
                        <w:gridCol w:w="357"/>
                        <w:gridCol w:w="542"/>
                      </w:tblGrid>
                      <w:tr w:rsidR="00C51A6A">
                        <w:trPr>
                          <w:trHeight w:hRule="exact" w:val="289"/>
                        </w:trPr>
                        <w:tc>
                          <w:tcPr>
                            <w:tcW w:w="972" w:type="dxa"/>
                            <w:gridSpan w:val="2"/>
                            <w:tcBorders>
                              <w:top w:val="single" w:sz="9" w:space="0" w:color="A0643B"/>
                              <w:left w:val="single" w:sz="14" w:space="0" w:color="BF2F1C"/>
                              <w:bottom w:val="single" w:sz="9" w:space="0" w:color="A86438"/>
                              <w:right w:val="nil"/>
                            </w:tcBorders>
                          </w:tcPr>
                          <w:p w:rsidR="00C51A6A" w:rsidRDefault="00C51A6A"/>
                        </w:tc>
                        <w:tc>
                          <w:tcPr>
                            <w:tcW w:w="542" w:type="dxa"/>
                            <w:vMerge w:val="restart"/>
                            <w:tcBorders>
                              <w:top w:val="single" w:sz="9" w:space="0" w:color="A0643B"/>
                              <w:left w:val="nil"/>
                              <w:right w:val="nil"/>
                            </w:tcBorders>
                          </w:tcPr>
                          <w:p w:rsidR="00C51A6A" w:rsidRDefault="00C51A6A">
                            <w:pPr>
                              <w:spacing w:after="0" w:line="200" w:lineRule="exact"/>
                              <w:rPr>
                                <w:sz w:val="20"/>
                                <w:szCs w:val="20"/>
                              </w:rPr>
                            </w:pPr>
                          </w:p>
                          <w:p w:rsidR="00C51A6A" w:rsidRDefault="00C51A6A">
                            <w:pPr>
                              <w:spacing w:before="17" w:after="0" w:line="280" w:lineRule="exact"/>
                              <w:rPr>
                                <w:sz w:val="28"/>
                                <w:szCs w:val="28"/>
                              </w:rPr>
                            </w:pPr>
                          </w:p>
                          <w:p w:rsidR="00C51A6A" w:rsidRDefault="00992248">
                            <w:pPr>
                              <w:spacing w:after="0" w:line="240" w:lineRule="auto"/>
                              <w:ind w:left="148" w:right="-20"/>
                              <w:rPr>
                                <w:rFonts w:ascii="Times New Roman" w:eastAsia="Times New Roman" w:hAnsi="Times New Roman" w:cs="Times New Roman"/>
                                <w:sz w:val="14"/>
                                <w:szCs w:val="14"/>
                              </w:rPr>
                            </w:pPr>
                            <w:r>
                              <w:rPr>
                                <w:rFonts w:ascii="Times New Roman" w:eastAsia="Times New Roman" w:hAnsi="Times New Roman" w:cs="Times New Roman"/>
                                <w:color w:val="858075"/>
                                <w:w w:val="118"/>
                                <w:sz w:val="14"/>
                                <w:szCs w:val="14"/>
                              </w:rPr>
                              <w:t>15</w:t>
                            </w:r>
                          </w:p>
                        </w:tc>
                      </w:tr>
                      <w:tr w:rsidR="00C51A6A">
                        <w:trPr>
                          <w:trHeight w:hRule="exact" w:val="923"/>
                        </w:trPr>
                        <w:tc>
                          <w:tcPr>
                            <w:tcW w:w="615" w:type="dxa"/>
                            <w:tcBorders>
                              <w:top w:val="single" w:sz="9" w:space="0" w:color="A86438"/>
                              <w:left w:val="single" w:sz="14" w:space="0" w:color="BF2F1C"/>
                              <w:bottom w:val="single" w:sz="24" w:space="0" w:color="CC0F0C"/>
                              <w:right w:val="single" w:sz="4" w:space="0" w:color="805B4B"/>
                            </w:tcBorders>
                          </w:tcPr>
                          <w:p w:rsidR="00C51A6A" w:rsidRDefault="00C51A6A"/>
                        </w:tc>
                        <w:tc>
                          <w:tcPr>
                            <w:tcW w:w="357" w:type="dxa"/>
                            <w:tcBorders>
                              <w:top w:val="single" w:sz="9" w:space="0" w:color="A86438"/>
                              <w:left w:val="single" w:sz="4" w:space="0" w:color="805B4B"/>
                              <w:bottom w:val="single" w:sz="24" w:space="0" w:color="CC0F0C"/>
                              <w:right w:val="nil"/>
                            </w:tcBorders>
                          </w:tcPr>
                          <w:p w:rsidR="00C51A6A" w:rsidRDefault="00C51A6A"/>
                        </w:tc>
                        <w:tc>
                          <w:tcPr>
                            <w:tcW w:w="542" w:type="dxa"/>
                            <w:vMerge/>
                            <w:tcBorders>
                              <w:left w:val="nil"/>
                              <w:bottom w:val="single" w:sz="24" w:space="0" w:color="CC0F0C"/>
                              <w:right w:val="nil"/>
                            </w:tcBorders>
                          </w:tcPr>
                          <w:p w:rsidR="00C51A6A" w:rsidRDefault="00C51A6A"/>
                        </w:tc>
                      </w:tr>
                      <w:tr w:rsidR="00C51A6A">
                        <w:trPr>
                          <w:trHeight w:hRule="exact" w:val="904"/>
                        </w:trPr>
                        <w:tc>
                          <w:tcPr>
                            <w:tcW w:w="615" w:type="dxa"/>
                            <w:tcBorders>
                              <w:top w:val="single" w:sz="24" w:space="0" w:color="CC0F0C"/>
                              <w:left w:val="single" w:sz="14" w:space="0" w:color="BF2F1C"/>
                              <w:bottom w:val="nil"/>
                              <w:right w:val="single" w:sz="4" w:space="0" w:color="805B4B"/>
                            </w:tcBorders>
                          </w:tcPr>
                          <w:p w:rsidR="00C51A6A" w:rsidRDefault="00C51A6A"/>
                        </w:tc>
                        <w:tc>
                          <w:tcPr>
                            <w:tcW w:w="898" w:type="dxa"/>
                            <w:gridSpan w:val="2"/>
                            <w:tcBorders>
                              <w:top w:val="single" w:sz="24" w:space="0" w:color="CC0F0C"/>
                              <w:left w:val="single" w:sz="4" w:space="0" w:color="805B4B"/>
                              <w:bottom w:val="nil"/>
                              <w:right w:val="nil"/>
                            </w:tcBorders>
                          </w:tcPr>
                          <w:p w:rsidR="00C51A6A" w:rsidRDefault="00C51A6A">
                            <w:pPr>
                              <w:spacing w:after="0" w:line="200" w:lineRule="exact"/>
                              <w:rPr>
                                <w:sz w:val="20"/>
                                <w:szCs w:val="20"/>
                              </w:rPr>
                            </w:pPr>
                          </w:p>
                          <w:p w:rsidR="00C51A6A" w:rsidRDefault="00C51A6A">
                            <w:pPr>
                              <w:spacing w:before="10" w:after="0" w:line="240" w:lineRule="exact"/>
                              <w:rPr>
                                <w:sz w:val="24"/>
                                <w:szCs w:val="24"/>
                              </w:rPr>
                            </w:pPr>
                          </w:p>
                          <w:p w:rsidR="00C51A6A" w:rsidRDefault="00992248">
                            <w:pPr>
                              <w:spacing w:after="0" w:line="240" w:lineRule="auto"/>
                              <w:ind w:left="486" w:right="-20"/>
                              <w:rPr>
                                <w:rFonts w:ascii="Times New Roman" w:eastAsia="Times New Roman" w:hAnsi="Times New Roman" w:cs="Times New Roman"/>
                                <w:sz w:val="15"/>
                                <w:szCs w:val="15"/>
                              </w:rPr>
                            </w:pPr>
                            <w:r>
                              <w:rPr>
                                <w:rFonts w:ascii="Times New Roman" w:eastAsia="Times New Roman" w:hAnsi="Times New Roman" w:cs="Times New Roman"/>
                                <w:color w:val="858075"/>
                                <w:sz w:val="15"/>
                                <w:szCs w:val="15"/>
                              </w:rPr>
                              <w:t>22</w:t>
                            </w:r>
                          </w:p>
                        </w:tc>
                      </w:tr>
                    </w:tbl>
                    <w:p w:rsidR="00C51A6A" w:rsidRDefault="00C51A6A">
                      <w:pPr>
                        <w:spacing w:after="0" w:line="240" w:lineRule="auto"/>
                      </w:pPr>
                    </w:p>
                  </w:txbxContent>
                </v:textbox>
                <w10:wrap anchorx="page"/>
              </v:shape>
            </w:pict>
          </mc:Fallback>
        </mc:AlternateContent>
      </w:r>
      <w:r w:rsidR="00992248">
        <w:rPr>
          <w:rFonts w:ascii="Arial" w:eastAsia="Arial" w:hAnsi="Arial" w:cs="Arial"/>
          <w:color w:val="050000"/>
          <w:w w:val="120"/>
          <w:position w:val="-1"/>
          <w:sz w:val="16"/>
          <w:szCs w:val="16"/>
        </w:rPr>
        <w:t>T1N</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20" w:lineRule="exact"/>
      </w:pPr>
    </w:p>
    <w:p w:rsidR="00C51A6A" w:rsidRDefault="00992248">
      <w:pPr>
        <w:tabs>
          <w:tab w:val="left" w:pos="2640"/>
          <w:tab w:val="left" w:pos="3180"/>
        </w:tabs>
        <w:spacing w:before="41" w:after="0" w:line="169" w:lineRule="exact"/>
        <w:ind w:left="2283" w:right="-20"/>
        <w:rPr>
          <w:rFonts w:ascii="Arial" w:eastAsia="Arial" w:hAnsi="Arial" w:cs="Arial"/>
          <w:sz w:val="14"/>
          <w:szCs w:val="14"/>
        </w:rPr>
      </w:pPr>
      <w:r>
        <w:rPr>
          <w:rFonts w:ascii="Times New Roman" w:eastAsia="Times New Roman" w:hAnsi="Times New Roman" w:cs="Times New Roman"/>
          <w:color w:val="858075"/>
          <w:position w:val="-1"/>
          <w:sz w:val="14"/>
          <w:szCs w:val="14"/>
        </w:rPr>
        <w:t>3J</w:t>
      </w:r>
      <w:r>
        <w:rPr>
          <w:rFonts w:ascii="Times New Roman" w:eastAsia="Times New Roman" w:hAnsi="Times New Roman" w:cs="Times New Roman"/>
          <w:color w:val="858075"/>
          <w:spacing w:val="-16"/>
          <w:position w:val="-1"/>
          <w:sz w:val="14"/>
          <w:szCs w:val="14"/>
        </w:rPr>
        <w:t xml:space="preserve"> </w:t>
      </w:r>
      <w:r>
        <w:rPr>
          <w:rFonts w:ascii="Times New Roman" w:eastAsia="Times New Roman" w:hAnsi="Times New Roman" w:cs="Times New Roman"/>
          <w:color w:val="858075"/>
          <w:position w:val="-1"/>
          <w:sz w:val="14"/>
          <w:szCs w:val="14"/>
        </w:rPr>
        <w:tab/>
      </w:r>
      <w:r>
        <w:rPr>
          <w:rFonts w:ascii="Arial" w:eastAsia="Arial" w:hAnsi="Arial" w:cs="Arial"/>
          <w:i/>
          <w:color w:val="6B6760"/>
          <w:position w:val="-1"/>
          <w:sz w:val="15"/>
          <w:szCs w:val="15"/>
        </w:rPr>
        <w:t>I</w:t>
      </w:r>
      <w:r>
        <w:rPr>
          <w:rFonts w:ascii="Arial" w:eastAsia="Arial" w:hAnsi="Arial" w:cs="Arial"/>
          <w:i/>
          <w:color w:val="6B6760"/>
          <w:position w:val="-1"/>
          <w:sz w:val="15"/>
          <w:szCs w:val="15"/>
        </w:rPr>
        <w:tab/>
      </w:r>
      <w:r>
        <w:rPr>
          <w:rFonts w:ascii="Arial" w:eastAsia="Arial" w:hAnsi="Arial" w:cs="Arial"/>
          <w:color w:val="858075"/>
          <w:position w:val="-1"/>
          <w:sz w:val="14"/>
          <w:szCs w:val="14"/>
        </w:rPr>
        <w:t>29</w:t>
      </w:r>
    </w:p>
    <w:p w:rsidR="00C51A6A" w:rsidRDefault="00C51A6A">
      <w:pPr>
        <w:spacing w:before="1"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1120"/>
        </w:tabs>
        <w:spacing w:before="6" w:after="0" w:line="460" w:lineRule="exact"/>
        <w:ind w:right="99"/>
        <w:jc w:val="right"/>
        <w:rPr>
          <w:rFonts w:ascii="Times New Roman" w:eastAsia="Times New Roman" w:hAnsi="Times New Roman" w:cs="Times New Roman"/>
          <w:sz w:val="42"/>
          <w:szCs w:val="42"/>
        </w:rPr>
      </w:pPr>
      <w:r>
        <w:rPr>
          <w:rFonts w:ascii="Arial" w:eastAsia="Arial" w:hAnsi="Arial" w:cs="Arial"/>
          <w:color w:val="050000"/>
          <w:position w:val="-2"/>
          <w:sz w:val="12"/>
          <w:szCs w:val="12"/>
        </w:rPr>
        <w:t>Legend</w:t>
      </w:r>
      <w:r>
        <w:rPr>
          <w:rFonts w:ascii="Arial" w:eastAsia="Arial" w:hAnsi="Arial" w:cs="Arial"/>
          <w:color w:val="050000"/>
          <w:spacing w:val="3"/>
          <w:position w:val="-2"/>
          <w:sz w:val="12"/>
          <w:szCs w:val="12"/>
        </w:rPr>
        <w:t xml:space="preserve"> </w:t>
      </w:r>
      <w:r>
        <w:rPr>
          <w:rFonts w:ascii="Arial" w:eastAsia="Arial" w:hAnsi="Arial" w:cs="Arial"/>
          <w:color w:val="050000"/>
          <w:position w:val="-2"/>
          <w:sz w:val="12"/>
          <w:szCs w:val="12"/>
        </w:rPr>
        <w:tab/>
      </w:r>
      <w:r>
        <w:rPr>
          <w:rFonts w:ascii="Times New Roman" w:eastAsia="Times New Roman" w:hAnsi="Times New Roman" w:cs="Times New Roman"/>
          <w:color w:val="050000"/>
          <w:w w:val="56"/>
          <w:position w:val="-2"/>
          <w:sz w:val="42"/>
          <w:szCs w:val="42"/>
        </w:rPr>
        <w:t>6..</w:t>
      </w:r>
    </w:p>
    <w:p w:rsidR="00C51A6A" w:rsidRDefault="0034132C">
      <w:pPr>
        <w:spacing w:after="0" w:line="463" w:lineRule="exact"/>
        <w:ind w:right="162"/>
        <w:jc w:val="right"/>
        <w:rPr>
          <w:rFonts w:ascii="Arial" w:eastAsia="Arial" w:hAnsi="Arial" w:cs="Arial"/>
          <w:sz w:val="12"/>
          <w:szCs w:val="12"/>
        </w:rPr>
      </w:pPr>
      <w:r>
        <w:rPr>
          <w:noProof/>
        </w:rPr>
        <mc:AlternateContent>
          <mc:Choice Requires="wps">
            <w:drawing>
              <wp:anchor distT="0" distB="0" distL="114300" distR="114300" simplePos="0" relativeHeight="503305894" behindDoc="1" locked="0" layoutInCell="1" allowOverlap="1">
                <wp:simplePos x="0" y="0"/>
                <wp:positionH relativeFrom="page">
                  <wp:posOffset>8022590</wp:posOffset>
                </wp:positionH>
                <wp:positionV relativeFrom="paragraph">
                  <wp:posOffset>122555</wp:posOffset>
                </wp:positionV>
                <wp:extent cx="337820" cy="449580"/>
                <wp:effectExtent l="2540" t="0" r="2540" b="0"/>
                <wp:wrapNone/>
                <wp:docPr id="867"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708" w:lineRule="exact"/>
                              <w:ind w:right="-146"/>
                              <w:rPr>
                                <w:rFonts w:ascii="Arial" w:eastAsia="Arial" w:hAnsi="Arial" w:cs="Arial"/>
                                <w:sz w:val="27"/>
                                <w:szCs w:val="27"/>
                              </w:rPr>
                            </w:pPr>
                            <w:r>
                              <w:rPr>
                                <w:rFonts w:ascii="Arial" w:eastAsia="Arial" w:hAnsi="Arial" w:cs="Arial"/>
                                <w:color w:val="4985A1"/>
                                <w:w w:val="157"/>
                                <w:position w:val="35"/>
                                <w:sz w:val="27"/>
                                <w:szCs w:val="27"/>
                              </w:rPr>
                              <w:t>_</w:t>
                            </w:r>
                            <w:r>
                              <w:rPr>
                                <w:rFonts w:ascii="Arial" w:eastAsia="Arial" w:hAnsi="Arial" w:cs="Arial"/>
                                <w:color w:val="4985A1"/>
                                <w:spacing w:val="-54"/>
                                <w:position w:val="35"/>
                                <w:sz w:val="27"/>
                                <w:szCs w:val="27"/>
                              </w:rPr>
                              <w:t xml:space="preserve"> </w:t>
                            </w:r>
                            <w:r>
                              <w:rPr>
                                <w:rFonts w:ascii="Arial" w:eastAsia="Arial" w:hAnsi="Arial" w:cs="Arial"/>
                                <w:color w:val="050000"/>
                                <w:spacing w:val="-46"/>
                                <w:w w:val="91"/>
                                <w:position w:val="35"/>
                                <w:sz w:val="27"/>
                                <w:szCs w:val="27"/>
                              </w:rPr>
                              <w:t>,</w:t>
                            </w:r>
                            <w:r>
                              <w:rPr>
                                <w:rFonts w:ascii="Times New Roman" w:eastAsia="Times New Roman" w:hAnsi="Times New Roman" w:cs="Times New Roman"/>
                                <w:color w:val="050000"/>
                                <w:spacing w:val="-39"/>
                                <w:w w:val="39"/>
                                <w:position w:val="-1"/>
                                <w:sz w:val="68"/>
                                <w:szCs w:val="68"/>
                              </w:rPr>
                              <w:t>.</w:t>
                            </w:r>
                            <w:r>
                              <w:rPr>
                                <w:rFonts w:ascii="Arial" w:eastAsia="Arial" w:hAnsi="Arial" w:cs="Arial"/>
                                <w:color w:val="050000"/>
                                <w:spacing w:val="-48"/>
                                <w:w w:val="91"/>
                                <w:position w:val="35"/>
                                <w:sz w:val="27"/>
                                <w:szCs w:val="27"/>
                              </w:rPr>
                              <w:t>.</w:t>
                            </w:r>
                            <w:r>
                              <w:rPr>
                                <w:rFonts w:ascii="Times New Roman" w:eastAsia="Times New Roman" w:hAnsi="Times New Roman" w:cs="Times New Roman"/>
                                <w:color w:val="050000"/>
                                <w:spacing w:val="-35"/>
                                <w:w w:val="39"/>
                                <w:position w:val="-1"/>
                                <w:sz w:val="68"/>
                                <w:szCs w:val="68"/>
                              </w:rPr>
                              <w:t>.</w:t>
                            </w:r>
                            <w:r>
                              <w:rPr>
                                <w:rFonts w:ascii="Arial" w:eastAsia="Arial" w:hAnsi="Arial" w:cs="Arial"/>
                                <w:color w:val="050000"/>
                                <w:spacing w:val="-51"/>
                                <w:w w:val="91"/>
                                <w:position w:val="35"/>
                                <w:sz w:val="27"/>
                                <w:szCs w:val="27"/>
                              </w:rPr>
                              <w:t>,</w:t>
                            </w:r>
                            <w:r>
                              <w:rPr>
                                <w:rFonts w:ascii="Times New Roman" w:eastAsia="Times New Roman" w:hAnsi="Times New Roman" w:cs="Times New Roman"/>
                                <w:color w:val="050000"/>
                                <w:spacing w:val="-30"/>
                                <w:w w:val="39"/>
                                <w:position w:val="-1"/>
                                <w:sz w:val="68"/>
                                <w:szCs w:val="68"/>
                              </w:rPr>
                              <w:t>.</w:t>
                            </w:r>
                            <w:r>
                              <w:rPr>
                                <w:rFonts w:ascii="Arial" w:eastAsia="Arial" w:hAnsi="Arial" w:cs="Arial"/>
                                <w:color w:val="050000"/>
                                <w:w w:val="91"/>
                                <w:position w:val="35"/>
                                <w:sz w:val="27"/>
                                <w:szCs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4" o:spid="_x0000_s1049" type="#_x0000_t202" style="position:absolute;left:0;text-align:left;margin-left:631.7pt;margin-top:9.65pt;width:26.6pt;height:35.4pt;z-index:-105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RYztQ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" filled="f" stroked="f">
                <v:textbox inset="0,0,0,0">
                  <w:txbxContent>
                    <w:p w:rsidR="00C51A6A" w:rsidRDefault="00992248">
                      <w:pPr>
                        <w:spacing w:after="0" w:line="708" w:lineRule="exact"/>
                        <w:ind w:right="-146"/>
                        <w:rPr>
                          <w:rFonts w:ascii="Arial" w:eastAsia="Arial" w:hAnsi="Arial" w:cs="Arial"/>
                          <w:sz w:val="27"/>
                          <w:szCs w:val="27"/>
                        </w:rPr>
                      </w:pPr>
                      <w:r>
                        <w:rPr>
                          <w:rFonts w:ascii="Arial" w:eastAsia="Arial" w:hAnsi="Arial" w:cs="Arial"/>
                          <w:color w:val="4985A1"/>
                          <w:w w:val="157"/>
                          <w:position w:val="35"/>
                          <w:sz w:val="27"/>
                          <w:szCs w:val="27"/>
                        </w:rPr>
                        <w:t>_</w:t>
                      </w:r>
                      <w:r>
                        <w:rPr>
                          <w:rFonts w:ascii="Arial" w:eastAsia="Arial" w:hAnsi="Arial" w:cs="Arial"/>
                          <w:color w:val="4985A1"/>
                          <w:spacing w:val="-54"/>
                          <w:position w:val="35"/>
                          <w:sz w:val="27"/>
                          <w:szCs w:val="27"/>
                        </w:rPr>
                        <w:t xml:space="preserve"> </w:t>
                      </w:r>
                      <w:r>
                        <w:rPr>
                          <w:rFonts w:ascii="Arial" w:eastAsia="Arial" w:hAnsi="Arial" w:cs="Arial"/>
                          <w:color w:val="050000"/>
                          <w:spacing w:val="-46"/>
                          <w:w w:val="91"/>
                          <w:position w:val="35"/>
                          <w:sz w:val="27"/>
                          <w:szCs w:val="27"/>
                        </w:rPr>
                        <w:t>,</w:t>
                      </w:r>
                      <w:r>
                        <w:rPr>
                          <w:rFonts w:ascii="Times New Roman" w:eastAsia="Times New Roman" w:hAnsi="Times New Roman" w:cs="Times New Roman"/>
                          <w:color w:val="050000"/>
                          <w:spacing w:val="-39"/>
                          <w:w w:val="39"/>
                          <w:position w:val="-1"/>
                          <w:sz w:val="68"/>
                          <w:szCs w:val="68"/>
                        </w:rPr>
                        <w:t>.</w:t>
                      </w:r>
                      <w:r>
                        <w:rPr>
                          <w:rFonts w:ascii="Arial" w:eastAsia="Arial" w:hAnsi="Arial" w:cs="Arial"/>
                          <w:color w:val="050000"/>
                          <w:spacing w:val="-48"/>
                          <w:w w:val="91"/>
                          <w:position w:val="35"/>
                          <w:sz w:val="27"/>
                          <w:szCs w:val="27"/>
                        </w:rPr>
                        <w:t>.</w:t>
                      </w:r>
                      <w:r>
                        <w:rPr>
                          <w:rFonts w:ascii="Times New Roman" w:eastAsia="Times New Roman" w:hAnsi="Times New Roman" w:cs="Times New Roman"/>
                          <w:color w:val="050000"/>
                          <w:spacing w:val="-35"/>
                          <w:w w:val="39"/>
                          <w:position w:val="-1"/>
                          <w:sz w:val="68"/>
                          <w:szCs w:val="68"/>
                        </w:rPr>
                        <w:t>.</w:t>
                      </w:r>
                      <w:r>
                        <w:rPr>
                          <w:rFonts w:ascii="Arial" w:eastAsia="Arial" w:hAnsi="Arial" w:cs="Arial"/>
                          <w:color w:val="050000"/>
                          <w:spacing w:val="-51"/>
                          <w:w w:val="91"/>
                          <w:position w:val="35"/>
                          <w:sz w:val="27"/>
                          <w:szCs w:val="27"/>
                        </w:rPr>
                        <w:t>,</w:t>
                      </w:r>
                      <w:r>
                        <w:rPr>
                          <w:rFonts w:ascii="Times New Roman" w:eastAsia="Times New Roman" w:hAnsi="Times New Roman" w:cs="Times New Roman"/>
                          <w:color w:val="050000"/>
                          <w:spacing w:val="-30"/>
                          <w:w w:val="39"/>
                          <w:position w:val="-1"/>
                          <w:sz w:val="68"/>
                          <w:szCs w:val="68"/>
                        </w:rPr>
                        <w:t>.</w:t>
                      </w:r>
                      <w:r>
                        <w:rPr>
                          <w:rFonts w:ascii="Arial" w:eastAsia="Arial" w:hAnsi="Arial" w:cs="Arial"/>
                          <w:color w:val="050000"/>
                          <w:w w:val="91"/>
                          <w:position w:val="35"/>
                          <w:sz w:val="27"/>
                          <w:szCs w:val="27"/>
                        </w:rPr>
                        <w:t>.</w:t>
                      </w:r>
                    </w:p>
                  </w:txbxContent>
                </v:textbox>
                <w10:wrap anchorx="page"/>
              </v:shape>
            </w:pict>
          </mc:Fallback>
        </mc:AlternateContent>
      </w:r>
      <w:r w:rsidR="00992248" w:rsidRPr="0034132C">
        <w:rPr>
          <w:rFonts w:ascii="Times New Roman" w:eastAsia="Times New Roman" w:hAnsi="Times New Roman" w:cs="Times New Roman"/>
          <w:color w:val="6B6760"/>
          <w:spacing w:val="-35"/>
          <w:w w:val="568"/>
          <w:position w:val="23"/>
          <w:sz w:val="18"/>
          <w:szCs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992248">
        <w:rPr>
          <w:rFonts w:ascii="Times New Roman" w:eastAsia="Times New Roman" w:hAnsi="Times New Roman" w:cs="Times New Roman"/>
          <w:color w:val="C15B21"/>
          <w:spacing w:val="-3"/>
          <w:w w:val="88"/>
          <w:position w:val="1"/>
          <w:sz w:val="48"/>
          <w:szCs w:val="48"/>
        </w:rPr>
        <w:t>-</w:t>
      </w:r>
      <w:r w:rsidR="00992248">
        <w:rPr>
          <w:rFonts w:ascii="Times New Roman" w:eastAsia="Times New Roman" w:hAnsi="Times New Roman" w:cs="Times New Roman"/>
          <w:color w:val="050000"/>
          <w:spacing w:val="-50"/>
          <w:w w:val="68"/>
          <w:position w:val="23"/>
          <w:sz w:val="18"/>
          <w:szCs w:val="18"/>
        </w:rPr>
        <w:t>"</w:t>
      </w:r>
      <w:r w:rsidR="00992248">
        <w:rPr>
          <w:rFonts w:ascii="Times New Roman" w:eastAsia="Times New Roman" w:hAnsi="Times New Roman" w:cs="Times New Roman"/>
          <w:color w:val="050000"/>
          <w:spacing w:val="-122"/>
          <w:w w:val="101"/>
          <w:position w:val="1"/>
          <w:sz w:val="48"/>
          <w:szCs w:val="48"/>
        </w:rPr>
        <w:t>-</w:t>
      </w:r>
      <w:r w:rsidR="00992248">
        <w:rPr>
          <w:rFonts w:ascii="Times New Roman" w:eastAsia="Times New Roman" w:hAnsi="Times New Roman" w:cs="Times New Roman"/>
          <w:color w:val="050000"/>
          <w:w w:val="68"/>
          <w:position w:val="23"/>
          <w:sz w:val="18"/>
          <w:szCs w:val="18"/>
        </w:rPr>
        <w:t>'"'</w:t>
      </w:r>
      <w:r w:rsidR="00992248">
        <w:rPr>
          <w:rFonts w:ascii="Times New Roman" w:eastAsia="Times New Roman" w:hAnsi="Times New Roman" w:cs="Times New Roman"/>
          <w:color w:val="050000"/>
          <w:spacing w:val="-27"/>
          <w:w w:val="68"/>
          <w:position w:val="23"/>
          <w:sz w:val="18"/>
          <w:szCs w:val="18"/>
        </w:rPr>
        <w:t>"</w:t>
      </w:r>
      <w:r w:rsidR="00992248">
        <w:rPr>
          <w:rFonts w:ascii="Times New Roman" w:eastAsia="Times New Roman" w:hAnsi="Times New Roman" w:cs="Times New Roman"/>
          <w:color w:val="050000"/>
          <w:spacing w:val="-140"/>
          <w:w w:val="101"/>
          <w:position w:val="1"/>
          <w:sz w:val="48"/>
          <w:szCs w:val="48"/>
        </w:rPr>
        <w:t>·</w:t>
      </w:r>
      <w:r w:rsidR="00992248">
        <w:rPr>
          <w:rFonts w:ascii="Times New Roman" w:eastAsia="Times New Roman" w:hAnsi="Times New Roman" w:cs="Times New Roman"/>
          <w:color w:val="050000"/>
          <w:w w:val="67"/>
          <w:position w:val="23"/>
          <w:sz w:val="18"/>
          <w:szCs w:val="18"/>
        </w:rPr>
        <w:t>"•n•t1'11tlt</w:t>
      </w:r>
      <w:r w:rsidR="00992248">
        <w:rPr>
          <w:rFonts w:ascii="Times New Roman" w:eastAsia="Times New Roman" w:hAnsi="Times New Roman" w:cs="Times New Roman"/>
          <w:color w:val="050000"/>
          <w:position w:val="23"/>
          <w:sz w:val="18"/>
          <w:szCs w:val="18"/>
        </w:rPr>
        <w:t xml:space="preserve">   </w:t>
      </w:r>
      <w:r w:rsidR="00992248">
        <w:rPr>
          <w:rFonts w:ascii="Times New Roman" w:eastAsia="Times New Roman" w:hAnsi="Times New Roman" w:cs="Times New Roman"/>
          <w:color w:val="050000"/>
          <w:spacing w:val="3"/>
          <w:position w:val="23"/>
          <w:sz w:val="18"/>
          <w:szCs w:val="18"/>
        </w:rPr>
        <w:t xml:space="preserve"> </w:t>
      </w:r>
      <w:r w:rsidR="00992248">
        <w:rPr>
          <w:rFonts w:ascii="Arial" w:eastAsia="Arial" w:hAnsi="Arial" w:cs="Arial"/>
          <w:color w:val="050000"/>
          <w:w w:val="127"/>
          <w:position w:val="23"/>
          <w:sz w:val="12"/>
          <w:szCs w:val="12"/>
        </w:rPr>
        <w:t>N</w:t>
      </w:r>
    </w:p>
    <w:p w:rsidR="00C51A6A" w:rsidRDefault="00992248">
      <w:pPr>
        <w:spacing w:after="0" w:line="140" w:lineRule="exact"/>
        <w:ind w:right="969"/>
        <w:jc w:val="right"/>
        <w:rPr>
          <w:rFonts w:ascii="Times New Roman" w:eastAsia="Times New Roman" w:hAnsi="Times New Roman" w:cs="Times New Roman"/>
          <w:sz w:val="20"/>
          <w:szCs w:val="20"/>
        </w:rPr>
      </w:pPr>
      <w:r>
        <w:rPr>
          <w:rFonts w:ascii="Times New Roman" w:eastAsia="Times New Roman" w:hAnsi="Times New Roman" w:cs="Times New Roman"/>
          <w:color w:val="6B6760"/>
          <w:position w:val="-5"/>
          <w:sz w:val="20"/>
          <w:szCs w:val="20"/>
        </w:rPr>
        <w:t>c::</w:t>
      </w:r>
      <w:r>
        <w:rPr>
          <w:rFonts w:ascii="Times New Roman" w:eastAsia="Times New Roman" w:hAnsi="Times New Roman" w:cs="Times New Roman"/>
          <w:color w:val="6B6760"/>
          <w:spacing w:val="3"/>
          <w:w w:val="101"/>
          <w:position w:val="-5"/>
          <w:sz w:val="20"/>
          <w:szCs w:val="20"/>
        </w:rPr>
        <w:t>J</w:t>
      </w:r>
      <w:r>
        <w:rPr>
          <w:rFonts w:ascii="Times New Roman" w:eastAsia="Times New Roman" w:hAnsi="Times New Roman" w:cs="Times New Roman"/>
          <w:color w:val="050000"/>
          <w:w w:val="68"/>
          <w:position w:val="-5"/>
          <w:sz w:val="20"/>
          <w:szCs w:val="20"/>
        </w:rPr>
        <w:t>c••u</w:t>
      </w:r>
    </w:p>
    <w:p w:rsidR="00C51A6A" w:rsidRDefault="00C51A6A">
      <w:pPr>
        <w:spacing w:after="0"/>
        <w:jc w:val="right"/>
        <w:sectPr w:rsidR="00C51A6A">
          <w:footerReference w:type="default" r:id="rId87"/>
          <w:pgSz w:w="15840" w:h="12240" w:orient="landscape"/>
          <w:pgMar w:top="1120" w:right="1720" w:bottom="280" w:left="640" w:header="0" w:footer="0" w:gutter="0"/>
          <w:cols w:space="720"/>
        </w:sectPr>
      </w:pPr>
    </w:p>
    <w:p w:rsidR="00C51A6A" w:rsidRDefault="00C51A6A">
      <w:pPr>
        <w:spacing w:before="7" w:after="0" w:line="170" w:lineRule="exact"/>
        <w:rPr>
          <w:sz w:val="17"/>
          <w:szCs w:val="17"/>
        </w:rPr>
      </w:pPr>
    </w:p>
    <w:p w:rsidR="00C51A6A" w:rsidRDefault="00C51A6A">
      <w:pPr>
        <w:spacing w:after="0" w:line="200" w:lineRule="exact"/>
        <w:rPr>
          <w:sz w:val="20"/>
          <w:szCs w:val="20"/>
        </w:rPr>
      </w:pPr>
    </w:p>
    <w:p w:rsidR="00C51A6A" w:rsidRDefault="00992248">
      <w:pPr>
        <w:spacing w:after="0" w:line="168" w:lineRule="atLeast"/>
        <w:ind w:left="117" w:right="-60"/>
        <w:rPr>
          <w:rFonts w:ascii="Times New Roman" w:eastAsia="Times New Roman" w:hAnsi="Times New Roman" w:cs="Times New Roman"/>
          <w:sz w:val="13"/>
          <w:szCs w:val="13"/>
        </w:rPr>
      </w:pPr>
      <w:r>
        <w:rPr>
          <w:rFonts w:ascii="Times New Roman" w:eastAsia="Times New Roman" w:hAnsi="Times New Roman" w:cs="Times New Roman"/>
          <w:color w:val="858075"/>
          <w:w w:val="106"/>
          <w:sz w:val="13"/>
          <w:szCs w:val="13"/>
        </w:rPr>
        <w:t>U'l</w:t>
      </w:r>
    </w:p>
    <w:p w:rsidR="00C51A6A" w:rsidRDefault="00992248">
      <w:pPr>
        <w:tabs>
          <w:tab w:val="left" w:pos="9700"/>
        </w:tabs>
        <w:spacing w:after="0" w:line="208" w:lineRule="exact"/>
        <w:ind w:right="-20"/>
        <w:rPr>
          <w:rFonts w:ascii="Times New Roman" w:eastAsia="Times New Roman" w:hAnsi="Times New Roman" w:cs="Times New Roman"/>
          <w:sz w:val="68"/>
          <w:szCs w:val="68"/>
        </w:rPr>
      </w:pPr>
      <w:r>
        <w:br w:type="column"/>
      </w:r>
      <w:r>
        <w:rPr>
          <w:rFonts w:ascii="Arial" w:eastAsia="Arial" w:hAnsi="Arial" w:cs="Arial"/>
          <w:color w:val="050000"/>
          <w:position w:val="-44"/>
          <w:sz w:val="14"/>
          <w:szCs w:val="14"/>
        </w:rPr>
        <w:t>y</w:t>
      </w:r>
      <w:r>
        <w:rPr>
          <w:rFonts w:ascii="Arial" w:eastAsia="Arial" w:hAnsi="Arial" w:cs="Arial"/>
          <w:color w:val="050000"/>
          <w:spacing w:val="-11"/>
          <w:position w:val="-44"/>
          <w:sz w:val="14"/>
          <w:szCs w:val="14"/>
        </w:rPr>
        <w:t xml:space="preserve"> </w:t>
      </w:r>
      <w:r>
        <w:rPr>
          <w:rFonts w:ascii="Arial" w:eastAsia="Arial" w:hAnsi="Arial" w:cs="Arial"/>
          <w:color w:val="050000"/>
          <w:position w:val="-44"/>
          <w:sz w:val="14"/>
          <w:szCs w:val="14"/>
        </w:rPr>
        <w:t>25</w:t>
      </w:r>
      <w:r>
        <w:rPr>
          <w:rFonts w:ascii="Arial" w:eastAsia="Arial" w:hAnsi="Arial" w:cs="Arial"/>
          <w:color w:val="050000"/>
          <w:spacing w:val="5"/>
          <w:position w:val="-44"/>
          <w:sz w:val="14"/>
          <w:szCs w:val="14"/>
        </w:rPr>
        <w:t>,</w:t>
      </w:r>
      <w:r>
        <w:rPr>
          <w:rFonts w:ascii="Arial" w:eastAsia="Arial" w:hAnsi="Arial" w:cs="Arial"/>
          <w:color w:val="050000"/>
          <w:position w:val="-44"/>
          <w:sz w:val="14"/>
          <w:szCs w:val="14"/>
        </w:rPr>
        <w:t>2005</w:t>
      </w:r>
      <w:r>
        <w:rPr>
          <w:rFonts w:ascii="Arial" w:eastAsia="Arial" w:hAnsi="Arial" w:cs="Arial"/>
          <w:color w:val="050000"/>
          <w:spacing w:val="-38"/>
          <w:position w:val="-44"/>
          <w:sz w:val="14"/>
          <w:szCs w:val="14"/>
        </w:rPr>
        <w:t xml:space="preserve"> </w:t>
      </w:r>
      <w:r>
        <w:rPr>
          <w:rFonts w:ascii="Arial" w:eastAsia="Arial" w:hAnsi="Arial" w:cs="Arial"/>
          <w:color w:val="050000"/>
          <w:position w:val="-44"/>
          <w:sz w:val="14"/>
          <w:szCs w:val="14"/>
        </w:rPr>
        <w:tab/>
      </w:r>
      <w:r>
        <w:rPr>
          <w:rFonts w:ascii="Times New Roman" w:eastAsia="Times New Roman" w:hAnsi="Times New Roman" w:cs="Times New Roman"/>
          <w:color w:val="6B0705"/>
          <w:w w:val="118"/>
          <w:position w:val="-38"/>
          <w:sz w:val="68"/>
          <w:szCs w:val="68"/>
        </w:rPr>
        <w:t>8</w:t>
      </w:r>
    </w:p>
    <w:p w:rsidR="00C51A6A" w:rsidRDefault="00C51A6A">
      <w:pPr>
        <w:spacing w:after="0"/>
        <w:sectPr w:rsidR="00C51A6A">
          <w:type w:val="continuous"/>
          <w:pgSz w:w="15840" w:h="12240" w:orient="landscape"/>
          <w:pgMar w:top="1480" w:right="1720" w:bottom="920" w:left="640" w:header="720" w:footer="720" w:gutter="0"/>
          <w:cols w:num="2" w:space="720" w:equalWidth="0">
            <w:col w:w="281" w:space="1964"/>
            <w:col w:w="11235"/>
          </w:cols>
        </w:sectPr>
      </w:pPr>
    </w:p>
    <w:p w:rsidR="00C51A6A" w:rsidRDefault="0034132C">
      <w:pPr>
        <w:tabs>
          <w:tab w:val="left" w:pos="12260"/>
        </w:tabs>
        <w:spacing w:after="0" w:line="243" w:lineRule="atLeast"/>
        <w:ind w:left="1434" w:right="-60"/>
        <w:rPr>
          <w:rFonts w:ascii="Arial" w:eastAsia="Arial" w:hAnsi="Arial" w:cs="Arial"/>
          <w:sz w:val="13"/>
          <w:szCs w:val="13"/>
        </w:rPr>
      </w:pPr>
      <w:r>
        <w:rPr>
          <w:noProof/>
        </w:rPr>
        <mc:AlternateContent>
          <mc:Choice Requires="wpg">
            <w:drawing>
              <wp:anchor distT="0" distB="0" distL="114300" distR="114300" simplePos="0" relativeHeight="503305891" behindDoc="1" locked="0" layoutInCell="1" allowOverlap="1">
                <wp:simplePos x="0" y="0"/>
                <wp:positionH relativeFrom="page">
                  <wp:posOffset>1324610</wp:posOffset>
                </wp:positionH>
                <wp:positionV relativeFrom="paragraph">
                  <wp:posOffset>34290</wp:posOffset>
                </wp:positionV>
                <wp:extent cx="187325" cy="1270"/>
                <wp:effectExtent l="10160" t="5715" r="12065" b="12065"/>
                <wp:wrapNone/>
                <wp:docPr id="865"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1270"/>
                          <a:chOff x="2086" y="54"/>
                          <a:chExt cx="295" cy="2"/>
                        </a:xfrm>
                      </wpg:grpSpPr>
                      <wps:wsp>
                        <wps:cNvPr id="866" name="Freeform 853"/>
                        <wps:cNvSpPr>
                          <a:spLocks/>
                        </wps:cNvSpPr>
                        <wps:spPr bwMode="auto">
                          <a:xfrm>
                            <a:off x="2086" y="54"/>
                            <a:ext cx="295" cy="2"/>
                          </a:xfrm>
                          <a:custGeom>
                            <a:avLst/>
                            <a:gdLst>
                              <a:gd name="T0" fmla="+- 0 2086 2086"/>
                              <a:gd name="T1" fmla="*/ T0 w 295"/>
                              <a:gd name="T2" fmla="+- 0 2382 2086"/>
                              <a:gd name="T3" fmla="*/ T2 w 295"/>
                            </a:gdLst>
                            <a:ahLst/>
                            <a:cxnLst>
                              <a:cxn ang="0">
                                <a:pos x="T1" y="0"/>
                              </a:cxn>
                              <a:cxn ang="0">
                                <a:pos x="T3" y="0"/>
                              </a:cxn>
                            </a:cxnLst>
                            <a:rect l="0" t="0" r="r" b="b"/>
                            <a:pathLst>
                              <a:path w="295">
                                <a:moveTo>
                                  <a:pt x="0" y="0"/>
                                </a:moveTo>
                                <a:lnTo>
                                  <a:pt x="296"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2" o:spid="_x0000_s1026" style="position:absolute;margin-left:104.3pt;margin-top:2.7pt;width:14.75pt;height:.1pt;z-index:-10589;mso-position-horizontal-relative:page" coordorigin="2086,54" coordsize="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">
                <v:shape id="Freeform 853" o:spid="_x0000_s1027" style="position:absolute;left:2086;top:54;width:295;height:2;visibility:visible;mso-wrap-style:square;v-text-anchor:top" coordsize="2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i8QA&#10;AADcAAAADwAAAGRycy9kb3ducmV2LnhtbESPQWvCQBSE74L/YXmCN93oIcTUVUpBKV5EK0Jvz+wz&#10;G82+jdmtxn/fLRQ8DjPzDTNfdrYWd2p95VjBZJyAIC6crrhUcPhajTIQPiBrrB2Tgid5WC76vTnm&#10;2j14R/d9KEWEsM9RgQmhyaX0hSGLfuwa4uidXWsxRNmWUrf4iHBby2mSpNJixXHBYEMfhorr/scq&#10;mJ1NOnXZzW4ulxJPZrv+ftZHpYaD7v0NRKAuvML/7U+tIEtT+Ds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vp4vEAAAA3AAAAA8AAAAAAAAAAAAAAAAAmAIAAGRycy9k&#10;b3ducmV2LnhtbFBLBQYAAAAABAAEAPUAAACJAwAAAAA=&#10;" path="m,l296,e" filled="f" strokecolor="#080000" strokeweight=".21708mm">
                  <v:path arrowok="t" o:connecttype="custom" o:connectlocs="0,0;296,0" o:connectangles="0,0"/>
                </v:shape>
                <w10:wrap anchorx="page"/>
              </v:group>
            </w:pict>
          </mc:Fallback>
        </mc:AlternateContent>
      </w:r>
      <w:r>
        <w:rPr>
          <w:noProof/>
        </w:rPr>
        <mc:AlternateContent>
          <mc:Choice Requires="wpg">
            <w:drawing>
              <wp:anchor distT="0" distB="0" distL="114300" distR="114300" simplePos="0" relativeHeight="503305892" behindDoc="1" locked="0" layoutInCell="1" allowOverlap="1">
                <wp:simplePos x="0" y="0"/>
                <wp:positionH relativeFrom="page">
                  <wp:posOffset>1266190</wp:posOffset>
                </wp:positionH>
                <wp:positionV relativeFrom="paragraph">
                  <wp:posOffset>-51435</wp:posOffset>
                </wp:positionV>
                <wp:extent cx="1430020" cy="406400"/>
                <wp:effectExtent l="8890" t="5715" r="8890" b="6985"/>
                <wp:wrapNone/>
                <wp:docPr id="860"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406400"/>
                          <a:chOff x="1994" y="-81"/>
                          <a:chExt cx="2252" cy="640"/>
                        </a:xfrm>
                      </wpg:grpSpPr>
                      <wpg:grpSp>
                        <wpg:cNvPr id="861" name="Group 850"/>
                        <wpg:cNvGrpSpPr>
                          <a:grpSpLocks/>
                        </wpg:cNvGrpSpPr>
                        <wpg:grpSpPr bwMode="auto">
                          <a:xfrm>
                            <a:off x="2006" y="-75"/>
                            <a:ext cx="2" cy="627"/>
                            <a:chOff x="2006" y="-75"/>
                            <a:chExt cx="2" cy="627"/>
                          </a:xfrm>
                        </wpg:grpSpPr>
                        <wps:wsp>
                          <wps:cNvPr id="862" name="Freeform 851"/>
                          <wps:cNvSpPr>
                            <a:spLocks/>
                          </wps:cNvSpPr>
                          <wps:spPr bwMode="auto">
                            <a:xfrm>
                              <a:off x="2006" y="-75"/>
                              <a:ext cx="2" cy="627"/>
                            </a:xfrm>
                            <a:custGeom>
                              <a:avLst/>
                              <a:gdLst>
                                <a:gd name="T0" fmla="+- 0 552 -75"/>
                                <a:gd name="T1" fmla="*/ 552 h 627"/>
                                <a:gd name="T2" fmla="+- 0 -75 -75"/>
                                <a:gd name="T3" fmla="*/ -7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 name="Group 848"/>
                        <wpg:cNvGrpSpPr>
                          <a:grpSpLocks/>
                        </wpg:cNvGrpSpPr>
                        <wpg:grpSpPr bwMode="auto">
                          <a:xfrm>
                            <a:off x="2000" y="546"/>
                            <a:ext cx="2240" cy="2"/>
                            <a:chOff x="2000" y="546"/>
                            <a:chExt cx="2240" cy="2"/>
                          </a:xfrm>
                        </wpg:grpSpPr>
                        <wps:wsp>
                          <wps:cNvPr id="864" name="Freeform 849"/>
                          <wps:cNvSpPr>
                            <a:spLocks/>
                          </wps:cNvSpPr>
                          <wps:spPr bwMode="auto">
                            <a:xfrm>
                              <a:off x="2000" y="546"/>
                              <a:ext cx="2240" cy="2"/>
                            </a:xfrm>
                            <a:custGeom>
                              <a:avLst/>
                              <a:gdLst>
                                <a:gd name="T0" fmla="+- 0 2000 2000"/>
                                <a:gd name="T1" fmla="*/ T0 w 2240"/>
                                <a:gd name="T2" fmla="+- 0 4240 2000"/>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47" o:spid="_x0000_s1026" style="position:absolute;margin-left:99.7pt;margin-top:-4.05pt;width:112.6pt;height:32pt;z-index:-10588;mso-position-horizontal-relative:page" coordorigin="1994,-81" coordsize="22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">
                <v:group id="Group 850" o:spid="_x0000_s1027" style="position:absolute;left:2006;top:-75;width:2;height:627" coordorigin="2006,-7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iMycQAAADcAAAADwAAAGRycy9kb3ducmV2LnhtbESPQYvCMBSE74L/ITzB&#10;m6ZdUaQaRcRdPMiCVVj29miebbF5KU22rf/eCAseh5n5hllve1OJlhpXWlYQTyMQxJnVJecKrpfP&#10;yRKE88gaK8uk4EEOtpvhYI2Jth2fqU19LgKEXYIKCu/rREqXFWTQTW1NHLybbQz6IJtc6ga7ADeV&#10;/IiihTRYclgosKZ9Qdk9/TMKvjrsdrP40J7ut/3j9zL//jnFpNR41O9WIDz1/h3+bx+1guUi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aiMycQAAADcAAAA&#10;DwAAAAAAAAAAAAAAAACqAgAAZHJzL2Rvd25yZXYueG1sUEsFBgAAAAAEAAQA+gAAAJsDAAAAAA==&#10;">
                  <v:shape id="Freeform 851" o:spid="_x0000_s1028" style="position:absolute;left:2006;top:-7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JHBsYA&#10;AADcAAAADwAAAGRycy9kb3ducmV2LnhtbESPMW/CMBSE90r8B+shsVTgkAFZAYMQBJWhHUo7tNtT&#10;/JpExM8hdsH8+7pSpY6nu/tOt9pE24krDb51rGE+y0AQV860XGt4fztMFQgfkA12jknDnTxs1qOH&#10;FRbG3fiVrqdQiwRhX6CGJoS+kNJXDVn0M9cTJ+/LDRZDkkMtzYC3BLedzLNsIS22nBYa7GnXUHU+&#10;fVsNz8eQt/Hx6aVU+7K87JT/iJ9K68k4bpcgAsXwH/5rH40Gtcjh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JHBsYAAADcAAAADwAAAAAAAAAAAAAAAACYAgAAZHJz&#10;L2Rvd25yZXYueG1sUEsFBgAAAAAEAAQA9QAAAIsDAAAAAA==&#10;" path="m,627l,e" filled="f" strokecolor="#6b6b6b" strokeweight=".21708mm">
                    <v:path arrowok="t" o:connecttype="custom" o:connectlocs="0,552;0,-75" o:connectangles="0,0"/>
                  </v:shape>
                </v:group>
                <v:group id="Group 848" o:spid="_x0000_s1029" style="position:absolute;left:2000;top:546;width:2240;height:2" coordorigin="2000,546"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a3JcQAAADcAAAADwAAAGRycy9kb3ducmV2LnhtbESPQYvCMBSE74L/ITxh&#10;b5p2RZFqFJHdZQ8iWAXx9miebbF5KU22rf9+Iwgeh5n5hlltelOJlhpXWlYQTyIQxJnVJecKzqfv&#10;8QKE88gaK8uk4EEONuvhYIWJth0fqU19LgKEXYIKCu/rREqXFWTQTWxNHLybbQz6IJtc6ga7ADeV&#10;/IyiuTRYclgosKZdQdk9/TMKfjrsttP4q93fb7vH9TQ7XPYxKfUx6rdLEJ56/w6/2r9awWI+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ja3JcQAAADcAAAA&#10;DwAAAAAAAAAAAAAAAACqAgAAZHJzL2Rvd25yZXYueG1sUEsFBgAAAAAEAAQA+gAAAJsDAAAAAA==&#10;">
                  <v:shape id="Freeform 849" o:spid="_x0000_s1030" style="position:absolute;left:2000;top:546;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TZ8MA&#10;AADcAAAADwAAAGRycy9kb3ducmV2LnhtbESPT4vCMBTE7wt+h/CEva2pIl2tRimK4N6sf6+P5tkW&#10;m5fSRO1++42w4HGYmd8w82VnavGg1lWWFQwHEQji3OqKCwXHw+ZrAsJ5ZI21ZVLwSw6Wi97HHBNt&#10;n5zRY+8LESDsElRQet8kUrq8JINuYBvi4F1ta9AH2RZSt/gMcFPLURTF0mDFYaHEhlYl5bf93Sg4&#10;fefRZZ1dzqd4mx3T6Y/jXeqU+ux36QyEp86/w//trVYwicfwOh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vTZ8MAAADcAAAADwAAAAAAAAAAAAAAAACYAgAAZHJzL2Rv&#10;d25yZXYueG1sUEsFBgAAAAAEAAQA9QAAAIgDAAAAAA==&#10;" path="m,l2240,e" filled="f" strokecolor="#6b6b6b" strokeweight=".21708mm">
                    <v:path arrowok="t" o:connecttype="custom" o:connectlocs="0,0;2240,0" o:connectangles="0,0"/>
                  </v:shape>
                </v:group>
                <w10:wrap anchorx="page"/>
              </v:group>
            </w:pict>
          </mc:Fallback>
        </mc:AlternateContent>
      </w:r>
      <w:r w:rsidR="00992248">
        <w:rPr>
          <w:rFonts w:ascii="Arial" w:eastAsia="Arial" w:hAnsi="Arial" w:cs="Arial"/>
          <w:color w:val="050000"/>
          <w:sz w:val="13"/>
          <w:szCs w:val="13"/>
        </w:rPr>
        <w:t>Northeast</w:t>
      </w:r>
      <w:r w:rsidR="00992248">
        <w:rPr>
          <w:rFonts w:ascii="Arial" w:eastAsia="Arial" w:hAnsi="Arial" w:cs="Arial"/>
          <w:color w:val="050000"/>
          <w:spacing w:val="-1"/>
          <w:sz w:val="13"/>
          <w:szCs w:val="13"/>
        </w:rPr>
        <w:t xml:space="preserve"> </w:t>
      </w:r>
      <w:r w:rsidR="00992248">
        <w:rPr>
          <w:rFonts w:ascii="Arial" w:eastAsia="Arial" w:hAnsi="Arial" w:cs="Arial"/>
          <w:color w:val="050000"/>
          <w:sz w:val="13"/>
          <w:szCs w:val="13"/>
        </w:rPr>
        <w:t>Oregon</w:t>
      </w:r>
      <w:r w:rsidR="00992248">
        <w:rPr>
          <w:rFonts w:ascii="Arial" w:eastAsia="Arial" w:hAnsi="Arial" w:cs="Arial"/>
          <w:color w:val="050000"/>
          <w:spacing w:val="-2"/>
          <w:sz w:val="13"/>
          <w:szCs w:val="13"/>
        </w:rPr>
        <w:t xml:space="preserve"> </w:t>
      </w:r>
      <w:r w:rsidR="00992248">
        <w:rPr>
          <w:rFonts w:ascii="Arial" w:eastAsia="Arial" w:hAnsi="Arial" w:cs="Arial"/>
          <w:color w:val="050000"/>
          <w:sz w:val="13"/>
          <w:szCs w:val="13"/>
        </w:rPr>
        <w:t>District</w:t>
      </w:r>
      <w:r w:rsidR="00992248">
        <w:rPr>
          <w:rFonts w:ascii="Arial" w:eastAsia="Arial" w:hAnsi="Arial" w:cs="Arial"/>
          <w:color w:val="050000"/>
          <w:spacing w:val="9"/>
          <w:sz w:val="13"/>
          <w:szCs w:val="13"/>
        </w:rPr>
        <w:t xml:space="preserve"> </w:t>
      </w:r>
      <w:r w:rsidR="00992248">
        <w:rPr>
          <w:rFonts w:ascii="Arial" w:eastAsia="Arial" w:hAnsi="Arial" w:cs="Arial"/>
          <w:color w:val="050000"/>
          <w:sz w:val="13"/>
          <w:szCs w:val="13"/>
        </w:rPr>
        <w:t>GIS</w:t>
      </w:r>
      <w:r w:rsidR="00992248">
        <w:rPr>
          <w:rFonts w:ascii="Arial" w:eastAsia="Arial" w:hAnsi="Arial" w:cs="Arial"/>
          <w:color w:val="050000"/>
          <w:spacing w:val="22"/>
          <w:sz w:val="13"/>
          <w:szCs w:val="13"/>
        </w:rPr>
        <w:t xml:space="preserve"> </w:t>
      </w:r>
      <w:r w:rsidR="00992248">
        <w:rPr>
          <w:rFonts w:ascii="Arial" w:eastAsia="Arial" w:hAnsi="Arial" w:cs="Arial"/>
          <w:color w:val="050000"/>
          <w:w w:val="104"/>
          <w:sz w:val="13"/>
          <w:szCs w:val="13"/>
        </w:rPr>
        <w:t>-</w:t>
      </w:r>
      <w:r w:rsidR="00992248">
        <w:rPr>
          <w:rFonts w:ascii="Arial" w:eastAsia="Arial" w:hAnsi="Arial" w:cs="Arial"/>
          <w:color w:val="050000"/>
          <w:spacing w:val="-20"/>
          <w:sz w:val="13"/>
          <w:szCs w:val="13"/>
        </w:rPr>
        <w:t xml:space="preserve"> </w:t>
      </w:r>
      <w:r w:rsidR="00992248">
        <w:rPr>
          <w:rFonts w:ascii="Arial" w:eastAsia="Arial" w:hAnsi="Arial" w:cs="Arial"/>
          <w:color w:val="050000"/>
          <w:sz w:val="13"/>
          <w:szCs w:val="13"/>
        </w:rPr>
        <w:t>agj</w:t>
      </w:r>
      <w:r w:rsidR="00992248">
        <w:rPr>
          <w:rFonts w:ascii="Arial" w:eastAsia="Arial" w:hAnsi="Arial" w:cs="Arial"/>
          <w:color w:val="050000"/>
          <w:spacing w:val="-22"/>
          <w:sz w:val="13"/>
          <w:szCs w:val="13"/>
        </w:rPr>
        <w:t xml:space="preserve"> </w:t>
      </w:r>
      <w:r w:rsidR="00992248">
        <w:rPr>
          <w:rFonts w:ascii="Arial" w:eastAsia="Arial" w:hAnsi="Arial" w:cs="Arial"/>
          <w:color w:val="050000"/>
          <w:sz w:val="13"/>
          <w:szCs w:val="13"/>
        </w:rPr>
        <w:tab/>
      </w:r>
      <w:r w:rsidR="00992248">
        <w:rPr>
          <w:rFonts w:ascii="Arial" w:eastAsia="Arial" w:hAnsi="Arial" w:cs="Arial"/>
          <w:color w:val="050000"/>
          <w:w w:val="105"/>
          <w:sz w:val="13"/>
          <w:szCs w:val="13"/>
        </w:rPr>
        <w:t>urw</w:t>
      </w:r>
    </w:p>
    <w:p w:rsidR="00C51A6A" w:rsidRDefault="00992248">
      <w:pPr>
        <w:spacing w:after="0" w:line="243" w:lineRule="atLeast"/>
        <w:ind w:right="-52"/>
        <w:rPr>
          <w:rFonts w:ascii="Arial" w:eastAsia="Arial" w:hAnsi="Arial" w:cs="Arial"/>
          <w:sz w:val="8"/>
          <w:szCs w:val="8"/>
        </w:rPr>
      </w:pPr>
      <w:r>
        <w:br w:type="column"/>
      </w:r>
      <w:r>
        <w:rPr>
          <w:rFonts w:ascii="Arial" w:eastAsia="Arial" w:hAnsi="Arial" w:cs="Arial"/>
          <w:color w:val="050000"/>
          <w:w w:val="112"/>
          <w:sz w:val="8"/>
          <w:szCs w:val="8"/>
        </w:rPr>
        <w:t>CCU'Itt</w:t>
      </w:r>
    </w:p>
    <w:p w:rsidR="00C51A6A" w:rsidRDefault="00992248">
      <w:pPr>
        <w:spacing w:after="0" w:line="243" w:lineRule="atLeast"/>
        <w:ind w:right="-20"/>
        <w:rPr>
          <w:rFonts w:ascii="Arial" w:eastAsia="Arial" w:hAnsi="Arial" w:cs="Arial"/>
          <w:sz w:val="13"/>
          <w:szCs w:val="13"/>
        </w:rPr>
      </w:pPr>
      <w:r>
        <w:br w:type="column"/>
      </w:r>
      <w:r>
        <w:rPr>
          <w:rFonts w:ascii="Arial" w:eastAsia="Arial" w:hAnsi="Arial" w:cs="Arial"/>
          <w:color w:val="050000"/>
          <w:w w:val="80"/>
          <w:sz w:val="13"/>
          <w:szCs w:val="13"/>
        </w:rPr>
        <w:t>eo...-.sy</w:t>
      </w:r>
    </w:p>
    <w:p w:rsidR="00C51A6A" w:rsidRDefault="00C51A6A">
      <w:pPr>
        <w:spacing w:after="0"/>
        <w:sectPr w:rsidR="00C51A6A">
          <w:type w:val="continuous"/>
          <w:pgSz w:w="15840" w:h="12240" w:orient="landscape"/>
          <w:pgMar w:top="1480" w:right="1720" w:bottom="920" w:left="640" w:header="720" w:footer="720" w:gutter="0"/>
          <w:cols w:num="3" w:space="720" w:equalWidth="0">
            <w:col w:w="12497" w:space="26"/>
            <w:col w:w="289" w:space="31"/>
            <w:col w:w="637"/>
          </w:cols>
        </w:sectPr>
      </w:pPr>
    </w:p>
    <w:p w:rsidR="00C51A6A" w:rsidRDefault="00992248">
      <w:pPr>
        <w:spacing w:after="0" w:line="111" w:lineRule="atLeast"/>
        <w:ind w:left="117" w:right="-60"/>
        <w:rPr>
          <w:rFonts w:ascii="Times New Roman" w:eastAsia="Times New Roman" w:hAnsi="Times New Roman" w:cs="Times New Roman"/>
          <w:sz w:val="13"/>
          <w:szCs w:val="13"/>
        </w:rPr>
      </w:pPr>
      <w:r>
        <w:rPr>
          <w:rFonts w:ascii="Times New Roman" w:eastAsia="Times New Roman" w:hAnsi="Times New Roman" w:cs="Times New Roman"/>
          <w:color w:val="858075"/>
          <w:w w:val="106"/>
          <w:sz w:val="13"/>
          <w:szCs w:val="13"/>
        </w:rPr>
        <w:t>U'l</w:t>
      </w:r>
    </w:p>
    <w:p w:rsidR="00C51A6A" w:rsidRDefault="00992248">
      <w:pPr>
        <w:tabs>
          <w:tab w:val="left" w:pos="10240"/>
        </w:tabs>
        <w:spacing w:after="0" w:line="27" w:lineRule="atLeast"/>
        <w:ind w:right="-20"/>
        <w:rPr>
          <w:rFonts w:ascii="Times New Roman" w:eastAsia="Times New Roman" w:hAnsi="Times New Roman" w:cs="Times New Roman"/>
          <w:sz w:val="13"/>
          <w:szCs w:val="13"/>
        </w:rPr>
      </w:pPr>
      <w:r>
        <w:br w:type="column"/>
      </w:r>
      <w:r>
        <w:rPr>
          <w:rFonts w:ascii="Times New Roman" w:eastAsia="Times New Roman" w:hAnsi="Times New Roman" w:cs="Times New Roman"/>
          <w:color w:val="050000"/>
          <w:sz w:val="14"/>
          <w:szCs w:val="14"/>
        </w:rPr>
        <w:t>La</w:t>
      </w:r>
      <w:r>
        <w:rPr>
          <w:rFonts w:ascii="Times New Roman" w:eastAsia="Times New Roman" w:hAnsi="Times New Roman" w:cs="Times New Roman"/>
          <w:color w:val="050000"/>
          <w:spacing w:val="-13"/>
          <w:sz w:val="14"/>
          <w:szCs w:val="14"/>
        </w:rPr>
        <w:t xml:space="preserve"> </w:t>
      </w:r>
      <w:r>
        <w:rPr>
          <w:rFonts w:ascii="Times New Roman" w:eastAsia="Times New Roman" w:hAnsi="Times New Roman" w:cs="Times New Roman"/>
          <w:color w:val="050000"/>
          <w:w w:val="119"/>
          <w:sz w:val="13"/>
          <w:szCs w:val="13"/>
        </w:rPr>
        <w:t>Grande</w:t>
      </w:r>
      <w:r>
        <w:rPr>
          <w:rFonts w:ascii="Times New Roman" w:eastAsia="Times New Roman" w:hAnsi="Times New Roman" w:cs="Times New Roman"/>
          <w:color w:val="050000"/>
          <w:w w:val="120"/>
          <w:sz w:val="13"/>
          <w:szCs w:val="13"/>
        </w:rPr>
        <w:t>.</w:t>
      </w:r>
      <w:r>
        <w:rPr>
          <w:rFonts w:ascii="Times New Roman" w:eastAsia="Times New Roman" w:hAnsi="Times New Roman" w:cs="Times New Roman"/>
          <w:color w:val="050000"/>
          <w:spacing w:val="-23"/>
          <w:sz w:val="13"/>
          <w:szCs w:val="13"/>
        </w:rPr>
        <w:t xml:space="preserve"> </w:t>
      </w:r>
      <w:r>
        <w:rPr>
          <w:rFonts w:ascii="Times New Roman" w:eastAsia="Times New Roman" w:hAnsi="Times New Roman" w:cs="Times New Roman"/>
          <w:color w:val="050000"/>
          <w:spacing w:val="-2"/>
          <w:w w:val="177"/>
          <w:sz w:val="13"/>
          <w:szCs w:val="13"/>
        </w:rPr>
        <w:t>0</w:t>
      </w:r>
      <w:r>
        <w:rPr>
          <w:rFonts w:ascii="Times New Roman" w:eastAsia="Times New Roman" w:hAnsi="Times New Roman" w:cs="Times New Roman"/>
          <w:color w:val="050000"/>
          <w:sz w:val="13"/>
          <w:szCs w:val="13"/>
        </w:rPr>
        <w:t>R</w:t>
      </w:r>
      <w:r>
        <w:rPr>
          <w:rFonts w:ascii="Times New Roman" w:eastAsia="Times New Roman" w:hAnsi="Times New Roman" w:cs="Times New Roman"/>
          <w:color w:val="050000"/>
          <w:sz w:val="13"/>
          <w:szCs w:val="13"/>
        </w:rPr>
        <w:tab/>
      </w:r>
      <w:r>
        <w:rPr>
          <w:rFonts w:ascii="Arial" w:eastAsia="Arial" w:hAnsi="Arial" w:cs="Arial"/>
          <w:color w:val="050000"/>
          <w:sz w:val="9"/>
          <w:szCs w:val="9"/>
        </w:rPr>
        <w:t>IIW</w:t>
      </w:r>
      <w:r>
        <w:rPr>
          <w:rFonts w:ascii="Arial" w:eastAsia="Arial" w:hAnsi="Arial" w:cs="Arial"/>
          <w:color w:val="050000"/>
          <w:spacing w:val="-1"/>
          <w:sz w:val="9"/>
          <w:szCs w:val="9"/>
        </w:rPr>
        <w:t xml:space="preserve"> </w:t>
      </w:r>
      <w:r>
        <w:rPr>
          <w:rFonts w:ascii="Arial" w:eastAsia="Arial" w:hAnsi="Arial" w:cs="Arial"/>
          <w:color w:val="050000"/>
          <w:spacing w:val="-16"/>
          <w:w w:val="257"/>
          <w:sz w:val="9"/>
          <w:szCs w:val="9"/>
        </w:rPr>
        <w:t>,</w:t>
      </w:r>
      <w:r>
        <w:rPr>
          <w:rFonts w:ascii="Times New Roman" w:eastAsia="Times New Roman" w:hAnsi="Times New Roman" w:cs="Times New Roman"/>
          <w:color w:val="050000"/>
          <w:w w:val="92"/>
          <w:sz w:val="13"/>
          <w:szCs w:val="13"/>
        </w:rPr>
        <w:t>aoon</w:t>
      </w:r>
      <w:r>
        <w:rPr>
          <w:rFonts w:ascii="Times New Roman" w:eastAsia="Times New Roman" w:hAnsi="Times New Roman" w:cs="Times New Roman"/>
          <w:color w:val="050000"/>
          <w:spacing w:val="-2"/>
          <w:sz w:val="13"/>
          <w:szCs w:val="13"/>
        </w:rPr>
        <w:t xml:space="preserve"> </w:t>
      </w:r>
      <w:r>
        <w:rPr>
          <w:rFonts w:ascii="Times New Roman" w:eastAsia="Times New Roman" w:hAnsi="Times New Roman" w:cs="Times New Roman"/>
          <w:color w:val="050000"/>
          <w:sz w:val="13"/>
          <w:szCs w:val="13"/>
        </w:rPr>
        <w:t>sy</w:t>
      </w:r>
    </w:p>
    <w:p w:rsidR="00C51A6A" w:rsidRDefault="00992248">
      <w:pPr>
        <w:spacing w:after="0" w:line="135" w:lineRule="exact"/>
        <w:ind w:left="49" w:right="-20"/>
        <w:rPr>
          <w:rFonts w:ascii="Arial" w:eastAsia="Arial" w:hAnsi="Arial" w:cs="Arial"/>
          <w:sz w:val="14"/>
          <w:szCs w:val="14"/>
        </w:rPr>
      </w:pPr>
      <w:r>
        <w:rPr>
          <w:rFonts w:ascii="Arial" w:eastAsia="Arial" w:hAnsi="Arial" w:cs="Arial"/>
          <w:color w:val="050000"/>
          <w:sz w:val="14"/>
          <w:szCs w:val="14"/>
        </w:rPr>
        <w:t>Jul</w:t>
      </w:r>
    </w:p>
    <w:p w:rsidR="00C51A6A" w:rsidRDefault="00C51A6A">
      <w:pPr>
        <w:spacing w:after="0"/>
        <w:sectPr w:rsidR="00C51A6A">
          <w:type w:val="continuous"/>
          <w:pgSz w:w="15840" w:h="12240" w:orient="landscape"/>
          <w:pgMar w:top="1480" w:right="1720" w:bottom="920" w:left="640" w:header="720" w:footer="720" w:gutter="0"/>
          <w:cols w:num="2" w:space="720" w:equalWidth="0">
            <w:col w:w="281" w:space="1743"/>
            <w:col w:w="11456"/>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8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327" w:lineRule="exact"/>
        <w:ind w:left="5761" w:right="4583"/>
        <w:jc w:val="center"/>
        <w:rPr>
          <w:rFonts w:ascii="Arial" w:eastAsia="Arial" w:hAnsi="Arial" w:cs="Arial"/>
          <w:sz w:val="29"/>
          <w:szCs w:val="29"/>
        </w:rPr>
      </w:pPr>
      <w:r>
        <w:rPr>
          <w:rFonts w:ascii="Arial" w:eastAsia="Arial" w:hAnsi="Arial" w:cs="Arial"/>
          <w:b/>
          <w:bCs/>
          <w:color w:val="050000"/>
          <w:w w:val="92"/>
          <w:position w:val="-1"/>
          <w:sz w:val="29"/>
          <w:szCs w:val="29"/>
        </w:rPr>
        <w:t>(with</w:t>
      </w:r>
      <w:r>
        <w:rPr>
          <w:rFonts w:ascii="Arial" w:eastAsia="Arial" w:hAnsi="Arial" w:cs="Arial"/>
          <w:b/>
          <w:bCs/>
          <w:color w:val="050000"/>
          <w:spacing w:val="1"/>
          <w:w w:val="92"/>
          <w:position w:val="-1"/>
          <w:sz w:val="29"/>
          <w:szCs w:val="29"/>
        </w:rPr>
        <w:t xml:space="preserve"> </w:t>
      </w:r>
      <w:r>
        <w:rPr>
          <w:rFonts w:ascii="Arial" w:eastAsia="Arial" w:hAnsi="Arial" w:cs="Arial"/>
          <w:b/>
          <w:bCs/>
          <w:color w:val="050000"/>
          <w:w w:val="92"/>
          <w:position w:val="-1"/>
          <w:sz w:val="29"/>
          <w:szCs w:val="29"/>
        </w:rPr>
        <w:t>Wildfire</w:t>
      </w:r>
      <w:r>
        <w:rPr>
          <w:rFonts w:ascii="Arial" w:eastAsia="Arial" w:hAnsi="Arial" w:cs="Arial"/>
          <w:b/>
          <w:bCs/>
          <w:color w:val="050000"/>
          <w:spacing w:val="17"/>
          <w:w w:val="92"/>
          <w:position w:val="-1"/>
          <w:sz w:val="29"/>
          <w:szCs w:val="29"/>
        </w:rPr>
        <w:t xml:space="preserve"> </w:t>
      </w:r>
      <w:r>
        <w:rPr>
          <w:rFonts w:ascii="Arial" w:eastAsia="Arial" w:hAnsi="Arial" w:cs="Arial"/>
          <w:b/>
          <w:bCs/>
          <w:color w:val="050000"/>
          <w:w w:val="98"/>
          <w:position w:val="-1"/>
          <w:sz w:val="29"/>
          <w:szCs w:val="29"/>
        </w:rPr>
        <w:t>Hazard</w:t>
      </w:r>
      <w:r>
        <w:rPr>
          <w:rFonts w:ascii="Arial" w:eastAsia="Arial" w:hAnsi="Arial" w:cs="Arial"/>
          <w:b/>
          <w:bCs/>
          <w:color w:val="050000"/>
          <w:w w:val="99"/>
          <w:position w:val="-1"/>
          <w:sz w:val="29"/>
          <w:szCs w:val="29"/>
        </w:rPr>
        <w:t>)</w:t>
      </w:r>
    </w:p>
    <w:p w:rsidR="00C51A6A" w:rsidRDefault="00C51A6A">
      <w:pPr>
        <w:spacing w:after="0" w:line="150" w:lineRule="exact"/>
        <w:rPr>
          <w:sz w:val="15"/>
          <w:szCs w:val="15"/>
        </w:rPr>
      </w:pPr>
    </w:p>
    <w:p w:rsidR="00C51A6A" w:rsidRDefault="0034132C">
      <w:pPr>
        <w:spacing w:before="35" w:after="0" w:line="214" w:lineRule="exact"/>
        <w:ind w:right="2702"/>
        <w:jc w:val="right"/>
        <w:rPr>
          <w:rFonts w:ascii="Times New Roman" w:eastAsia="Times New Roman" w:hAnsi="Times New Roman" w:cs="Times New Roman"/>
          <w:sz w:val="19"/>
          <w:szCs w:val="19"/>
        </w:rPr>
      </w:pPr>
      <w:r>
        <w:rPr>
          <w:noProof/>
        </w:rPr>
        <mc:AlternateContent>
          <mc:Choice Requires="wpg">
            <w:drawing>
              <wp:anchor distT="0" distB="0" distL="114300" distR="114300" simplePos="0" relativeHeight="503305895" behindDoc="1" locked="0" layoutInCell="1" allowOverlap="1">
                <wp:simplePos x="0" y="0"/>
                <wp:positionH relativeFrom="page">
                  <wp:posOffset>1582420</wp:posOffset>
                </wp:positionH>
                <wp:positionV relativeFrom="paragraph">
                  <wp:posOffset>57785</wp:posOffset>
                </wp:positionV>
                <wp:extent cx="7248525" cy="5369560"/>
                <wp:effectExtent l="1270" t="635" r="8255" b="1905"/>
                <wp:wrapNone/>
                <wp:docPr id="839"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369560"/>
                          <a:chOff x="2492" y="91"/>
                          <a:chExt cx="11415" cy="8456"/>
                        </a:xfrm>
                      </wpg:grpSpPr>
                      <pic:pic xmlns:pic="http://schemas.openxmlformats.org/drawingml/2006/picture">
                        <pic:nvPicPr>
                          <pic:cNvPr id="840" name="Picture 84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492" y="91"/>
                            <a:ext cx="8222"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1" name="Picture 8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492" y="755"/>
                            <a:ext cx="9009" cy="7262"/>
                          </a:xfrm>
                          <a:prstGeom prst="rect">
                            <a:avLst/>
                          </a:prstGeom>
                          <a:noFill/>
                          <a:extLst>
                            <a:ext uri="{909E8E84-426E-40DD-AFC4-6F175D3DCCD1}">
                              <a14:hiddenFill xmlns:a14="http://schemas.microsoft.com/office/drawing/2010/main">
                                <a:solidFill>
                                  <a:srgbClr val="FFFFFF"/>
                                </a:solidFill>
                              </a14:hiddenFill>
                            </a:ext>
                          </a:extLst>
                        </pic:spPr>
                      </pic:pic>
                      <wpg:grpSp>
                        <wpg:cNvPr id="842" name="Group 843"/>
                        <wpg:cNvGrpSpPr>
                          <a:grpSpLocks/>
                        </wpg:cNvGrpSpPr>
                        <wpg:grpSpPr bwMode="auto">
                          <a:xfrm>
                            <a:off x="10689" y="317"/>
                            <a:ext cx="2597" cy="2"/>
                            <a:chOff x="10689" y="317"/>
                            <a:chExt cx="2597" cy="2"/>
                          </a:xfrm>
                        </wpg:grpSpPr>
                        <wps:wsp>
                          <wps:cNvPr id="843" name="Freeform 844"/>
                          <wps:cNvSpPr>
                            <a:spLocks/>
                          </wps:cNvSpPr>
                          <wps:spPr bwMode="auto">
                            <a:xfrm>
                              <a:off x="10689" y="317"/>
                              <a:ext cx="2597" cy="2"/>
                            </a:xfrm>
                            <a:custGeom>
                              <a:avLst/>
                              <a:gdLst>
                                <a:gd name="T0" fmla="+- 0 10689 10689"/>
                                <a:gd name="T1" fmla="*/ T0 w 2597"/>
                                <a:gd name="T2" fmla="+- 0 13286 10689"/>
                                <a:gd name="T3" fmla="*/ T2 w 2597"/>
                              </a:gdLst>
                              <a:ahLst/>
                              <a:cxnLst>
                                <a:cxn ang="0">
                                  <a:pos x="T1" y="0"/>
                                </a:cxn>
                                <a:cxn ang="0">
                                  <a:pos x="T3" y="0"/>
                                </a:cxn>
                              </a:cxnLst>
                              <a:rect l="0" t="0" r="r" b="b"/>
                              <a:pathLst>
                                <a:path w="2597">
                                  <a:moveTo>
                                    <a:pt x="0" y="0"/>
                                  </a:moveTo>
                                  <a:lnTo>
                                    <a:pt x="2597"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 name="Group 841"/>
                        <wpg:cNvGrpSpPr>
                          <a:grpSpLocks/>
                        </wpg:cNvGrpSpPr>
                        <wpg:grpSpPr bwMode="auto">
                          <a:xfrm>
                            <a:off x="6455" y="717"/>
                            <a:ext cx="1969" cy="2"/>
                            <a:chOff x="6455" y="717"/>
                            <a:chExt cx="1969" cy="2"/>
                          </a:xfrm>
                        </wpg:grpSpPr>
                        <wps:wsp>
                          <wps:cNvPr id="845" name="Freeform 842"/>
                          <wps:cNvSpPr>
                            <a:spLocks/>
                          </wps:cNvSpPr>
                          <wps:spPr bwMode="auto">
                            <a:xfrm>
                              <a:off x="6455" y="717"/>
                              <a:ext cx="1969" cy="2"/>
                            </a:xfrm>
                            <a:custGeom>
                              <a:avLst/>
                              <a:gdLst>
                                <a:gd name="T0" fmla="+- 0 6455 6455"/>
                                <a:gd name="T1" fmla="*/ T0 w 1969"/>
                                <a:gd name="T2" fmla="+- 0 8425 6455"/>
                                <a:gd name="T3" fmla="*/ T2 w 1969"/>
                              </a:gdLst>
                              <a:ahLst/>
                              <a:cxnLst>
                                <a:cxn ang="0">
                                  <a:pos x="T1" y="0"/>
                                </a:cxn>
                                <a:cxn ang="0">
                                  <a:pos x="T3" y="0"/>
                                </a:cxn>
                              </a:cxnLst>
                              <a:rect l="0" t="0" r="r" b="b"/>
                              <a:pathLst>
                                <a:path w="1969">
                                  <a:moveTo>
                                    <a:pt x="0" y="0"/>
                                  </a:moveTo>
                                  <a:lnTo>
                                    <a:pt x="1970" y="0"/>
                                  </a:lnTo>
                                </a:path>
                              </a:pathLst>
                            </a:custGeom>
                            <a:noFill/>
                            <a:ln w="15631">
                              <a:solidFill>
                                <a:srgbClr val="A32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 name="Group 839"/>
                        <wpg:cNvGrpSpPr>
                          <a:grpSpLocks/>
                        </wpg:cNvGrpSpPr>
                        <wpg:grpSpPr bwMode="auto">
                          <a:xfrm>
                            <a:off x="5588" y="827"/>
                            <a:ext cx="2" cy="713"/>
                            <a:chOff x="5588" y="827"/>
                            <a:chExt cx="2" cy="713"/>
                          </a:xfrm>
                        </wpg:grpSpPr>
                        <wps:wsp>
                          <wps:cNvPr id="847" name="Freeform 840"/>
                          <wps:cNvSpPr>
                            <a:spLocks/>
                          </wps:cNvSpPr>
                          <wps:spPr bwMode="auto">
                            <a:xfrm>
                              <a:off x="5588" y="827"/>
                              <a:ext cx="2" cy="713"/>
                            </a:xfrm>
                            <a:custGeom>
                              <a:avLst/>
                              <a:gdLst>
                                <a:gd name="T0" fmla="+- 0 1541 827"/>
                                <a:gd name="T1" fmla="*/ 1541 h 713"/>
                                <a:gd name="T2" fmla="+- 0 827 827"/>
                                <a:gd name="T3" fmla="*/ 827 h 713"/>
                              </a:gdLst>
                              <a:ahLst/>
                              <a:cxnLst>
                                <a:cxn ang="0">
                                  <a:pos x="0" y="T1"/>
                                </a:cxn>
                                <a:cxn ang="0">
                                  <a:pos x="0" y="T3"/>
                                </a:cxn>
                              </a:cxnLst>
                              <a:rect l="0" t="0" r="r" b="b"/>
                              <a:pathLst>
                                <a:path h="713">
                                  <a:moveTo>
                                    <a:pt x="0" y="714"/>
                                  </a:moveTo>
                                  <a:lnTo>
                                    <a:pt x="0" y="0"/>
                                  </a:lnTo>
                                </a:path>
                              </a:pathLst>
                            </a:custGeom>
                            <a:noFill/>
                            <a:ln w="7815">
                              <a:solidFill>
                                <a:srgbClr val="7C60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8" name="Group 837"/>
                        <wpg:cNvGrpSpPr>
                          <a:grpSpLocks/>
                        </wpg:cNvGrpSpPr>
                        <wpg:grpSpPr bwMode="auto">
                          <a:xfrm>
                            <a:off x="13280" y="311"/>
                            <a:ext cx="2" cy="6975"/>
                            <a:chOff x="13280" y="311"/>
                            <a:chExt cx="2" cy="6975"/>
                          </a:xfrm>
                        </wpg:grpSpPr>
                        <wps:wsp>
                          <wps:cNvPr id="849" name="Freeform 838"/>
                          <wps:cNvSpPr>
                            <a:spLocks/>
                          </wps:cNvSpPr>
                          <wps:spPr bwMode="auto">
                            <a:xfrm>
                              <a:off x="13280" y="311"/>
                              <a:ext cx="2" cy="6975"/>
                            </a:xfrm>
                            <a:custGeom>
                              <a:avLst/>
                              <a:gdLst>
                                <a:gd name="T0" fmla="+- 0 7286 311"/>
                                <a:gd name="T1" fmla="*/ 7286 h 6975"/>
                                <a:gd name="T2" fmla="+- 0 311 311"/>
                                <a:gd name="T3" fmla="*/ 311 h 6975"/>
                              </a:gdLst>
                              <a:ahLst/>
                              <a:cxnLst>
                                <a:cxn ang="0">
                                  <a:pos x="0" y="T1"/>
                                </a:cxn>
                                <a:cxn ang="0">
                                  <a:pos x="0" y="T3"/>
                                </a:cxn>
                              </a:cxnLst>
                              <a:rect l="0" t="0" r="r" b="b"/>
                              <a:pathLst>
                                <a:path h="6975">
                                  <a:moveTo>
                                    <a:pt x="0" y="697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0" name="Group 835"/>
                        <wpg:cNvGrpSpPr>
                          <a:grpSpLocks/>
                        </wpg:cNvGrpSpPr>
                        <wpg:grpSpPr bwMode="auto">
                          <a:xfrm>
                            <a:off x="11477" y="7280"/>
                            <a:ext cx="2425" cy="2"/>
                            <a:chOff x="11477" y="7280"/>
                            <a:chExt cx="2425" cy="2"/>
                          </a:xfrm>
                        </wpg:grpSpPr>
                        <wps:wsp>
                          <wps:cNvPr id="851" name="Freeform 836"/>
                          <wps:cNvSpPr>
                            <a:spLocks/>
                          </wps:cNvSpPr>
                          <wps:spPr bwMode="auto">
                            <a:xfrm>
                              <a:off x="11477" y="7280"/>
                              <a:ext cx="2425" cy="2"/>
                            </a:xfrm>
                            <a:custGeom>
                              <a:avLst/>
                              <a:gdLst>
                                <a:gd name="T0" fmla="+- 0 11477 11477"/>
                                <a:gd name="T1" fmla="*/ T0 w 2425"/>
                                <a:gd name="T2" fmla="+- 0 13902 11477"/>
                                <a:gd name="T3" fmla="*/ T2 w 2425"/>
                              </a:gdLst>
                              <a:ahLst/>
                              <a:cxnLst>
                                <a:cxn ang="0">
                                  <a:pos x="T1" y="0"/>
                                </a:cxn>
                                <a:cxn ang="0">
                                  <a:pos x="T3" y="0"/>
                                </a:cxn>
                              </a:cxnLst>
                              <a:rect l="0" t="0" r="r" b="b"/>
                              <a:pathLst>
                                <a:path w="2425">
                                  <a:moveTo>
                                    <a:pt x="0" y="0"/>
                                  </a:moveTo>
                                  <a:lnTo>
                                    <a:pt x="2425"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2" name="Group 833"/>
                        <wpg:cNvGrpSpPr>
                          <a:grpSpLocks/>
                        </wpg:cNvGrpSpPr>
                        <wpg:grpSpPr bwMode="auto">
                          <a:xfrm>
                            <a:off x="5483" y="6954"/>
                            <a:ext cx="2" cy="1058"/>
                            <a:chOff x="5483" y="6954"/>
                            <a:chExt cx="2" cy="1058"/>
                          </a:xfrm>
                        </wpg:grpSpPr>
                        <wps:wsp>
                          <wps:cNvPr id="853" name="Freeform 834"/>
                          <wps:cNvSpPr>
                            <a:spLocks/>
                          </wps:cNvSpPr>
                          <wps:spPr bwMode="auto">
                            <a:xfrm>
                              <a:off x="5483" y="6954"/>
                              <a:ext cx="2" cy="1058"/>
                            </a:xfrm>
                            <a:custGeom>
                              <a:avLst/>
                              <a:gdLst>
                                <a:gd name="T0" fmla="+- 0 8012 6954"/>
                                <a:gd name="T1" fmla="*/ 8012 h 1058"/>
                                <a:gd name="T2" fmla="+- 0 6954 6954"/>
                                <a:gd name="T3" fmla="*/ 6954 h 1058"/>
                              </a:gdLst>
                              <a:ahLst/>
                              <a:cxnLst>
                                <a:cxn ang="0">
                                  <a:pos x="0" y="T1"/>
                                </a:cxn>
                                <a:cxn ang="0">
                                  <a:pos x="0" y="T3"/>
                                </a:cxn>
                              </a:cxnLst>
                              <a:rect l="0" t="0" r="r" b="b"/>
                              <a:pathLst>
                                <a:path h="1058">
                                  <a:moveTo>
                                    <a:pt x="0" y="1058"/>
                                  </a:moveTo>
                                  <a:lnTo>
                                    <a:pt x="0" y="0"/>
                                  </a:lnTo>
                                </a:path>
                              </a:pathLst>
                            </a:custGeom>
                            <a:noFill/>
                            <a:ln w="7815">
                              <a:solidFill>
                                <a:srgbClr val="7764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 name="Group 831"/>
                        <wpg:cNvGrpSpPr>
                          <a:grpSpLocks/>
                        </wpg:cNvGrpSpPr>
                        <wpg:grpSpPr bwMode="auto">
                          <a:xfrm>
                            <a:off x="4609" y="7845"/>
                            <a:ext cx="1231" cy="2"/>
                            <a:chOff x="4609" y="7845"/>
                            <a:chExt cx="1231" cy="2"/>
                          </a:xfrm>
                        </wpg:grpSpPr>
                        <wps:wsp>
                          <wps:cNvPr id="855" name="Freeform 832"/>
                          <wps:cNvSpPr>
                            <a:spLocks/>
                          </wps:cNvSpPr>
                          <wps:spPr bwMode="auto">
                            <a:xfrm>
                              <a:off x="4609" y="7845"/>
                              <a:ext cx="1231" cy="2"/>
                            </a:xfrm>
                            <a:custGeom>
                              <a:avLst/>
                              <a:gdLst>
                                <a:gd name="T0" fmla="+- 0 4609 4609"/>
                                <a:gd name="T1" fmla="*/ T0 w 1231"/>
                                <a:gd name="T2" fmla="+- 0 5840 4609"/>
                                <a:gd name="T3" fmla="*/ T2 w 1231"/>
                              </a:gdLst>
                              <a:ahLst/>
                              <a:cxnLst>
                                <a:cxn ang="0">
                                  <a:pos x="T1" y="0"/>
                                </a:cxn>
                                <a:cxn ang="0">
                                  <a:pos x="T3" y="0"/>
                                </a:cxn>
                              </a:cxnLst>
                              <a:rect l="0" t="0" r="r" b="b"/>
                              <a:pathLst>
                                <a:path w="1231">
                                  <a:moveTo>
                                    <a:pt x="0" y="0"/>
                                  </a:moveTo>
                                  <a:lnTo>
                                    <a:pt x="1231" y="0"/>
                                  </a:lnTo>
                                </a:path>
                              </a:pathLst>
                            </a:custGeom>
                            <a:noFill/>
                            <a:ln w="7815">
                              <a:solidFill>
                                <a:srgbClr val="7C64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6" name="Group 829"/>
                        <wpg:cNvGrpSpPr>
                          <a:grpSpLocks/>
                        </wpg:cNvGrpSpPr>
                        <wpg:grpSpPr bwMode="auto">
                          <a:xfrm>
                            <a:off x="10357" y="8534"/>
                            <a:ext cx="3545" cy="2"/>
                            <a:chOff x="10357" y="8534"/>
                            <a:chExt cx="3545" cy="2"/>
                          </a:xfrm>
                        </wpg:grpSpPr>
                        <wps:wsp>
                          <wps:cNvPr id="857" name="Freeform 830"/>
                          <wps:cNvSpPr>
                            <a:spLocks/>
                          </wps:cNvSpPr>
                          <wps:spPr bwMode="auto">
                            <a:xfrm>
                              <a:off x="10357" y="8534"/>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8" name="Group 827"/>
                        <wpg:cNvGrpSpPr>
                          <a:grpSpLocks/>
                        </wpg:cNvGrpSpPr>
                        <wpg:grpSpPr bwMode="auto">
                          <a:xfrm>
                            <a:off x="13895" y="7273"/>
                            <a:ext cx="2" cy="1267"/>
                            <a:chOff x="13895" y="7273"/>
                            <a:chExt cx="2" cy="1267"/>
                          </a:xfrm>
                        </wpg:grpSpPr>
                        <wps:wsp>
                          <wps:cNvPr id="859" name="Freeform 828"/>
                          <wps:cNvSpPr>
                            <a:spLocks/>
                          </wps:cNvSpPr>
                          <wps:spPr bwMode="auto">
                            <a:xfrm>
                              <a:off x="13895" y="7273"/>
                              <a:ext cx="2" cy="1267"/>
                            </a:xfrm>
                            <a:custGeom>
                              <a:avLst/>
                              <a:gdLst>
                                <a:gd name="T0" fmla="+- 0 8541 7273"/>
                                <a:gd name="T1" fmla="*/ 8541 h 1267"/>
                                <a:gd name="T2" fmla="+- 0 7273 7273"/>
                                <a:gd name="T3" fmla="*/ 7273 h 1267"/>
                              </a:gdLst>
                              <a:ahLst/>
                              <a:cxnLst>
                                <a:cxn ang="0">
                                  <a:pos x="0" y="T1"/>
                                </a:cxn>
                                <a:cxn ang="0">
                                  <a:pos x="0" y="T3"/>
                                </a:cxn>
                              </a:cxnLst>
                              <a:rect l="0" t="0" r="r" b="b"/>
                              <a:pathLst>
                                <a:path h="1267">
                                  <a:moveTo>
                                    <a:pt x="0" y="126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26" o:spid="_x0000_s1026" style="position:absolute;margin-left:124.6pt;margin-top:4.55pt;width:570.75pt;height:422.8pt;z-index:-10585;mso-position-horizontal-relative:page" coordorigin="2492,91" coordsize="11415,8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">
                <v:shape id="Picture 846" o:spid="_x0000_s1027" type="#_x0000_t75" style="position:absolute;left:2492;top:91;width:8222;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uAbAAAAA3AAAAA8AAABkcnMvZG93bnJldi54bWxET8tqAjEU3Rf6D+EK7mpGsSJTo0hBkNn5&#10;gG4vk9tJ6ORmTOI4+vVmIXR5OO/VZnCt6ClE61nBdFKAIK69ttwoOJ92H0sQMSFrbD2TgjtF2Kzf&#10;31ZYan/jA/XH1IgcwrFEBSalrpQy1oYcxonviDP364PDlGFopA54y+GulbOiWEiHlnODwY6+DdV/&#10;x6tTcHhUaaHvvd1Pzee2qizG8HNRajwatl8gEg3pX/xy77WC5TzPz2fyEZD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k+4BsAAAADcAAAADwAAAAAAAAAAAAAAAACfAgAA&#10;ZHJzL2Rvd25yZXYueG1sUEsFBgAAAAAEAAQA9wAAAIwDAAAAAA==&#10;">
                  <v:imagedata r:id="rId90" o:title=""/>
                </v:shape>
                <v:shape id="Picture 845" o:spid="_x0000_s1028" type="#_x0000_t75" style="position:absolute;left:2492;top:755;width:9009;height:7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OzfHEAAAA3AAAAA8AAABkcnMvZG93bnJldi54bWxEj0+LwjAUxO8LfofwBG9rWpVSusayiIoX&#10;D/5B8PZo3rZlm5fSRK3f3giCx2FmfsPM89404kadqy0riMcRCOLC6ppLBafj+jsF4TyyxsYyKXiQ&#10;g3wx+Jpjpu2d93Q7+FIECLsMFVTet5mUrqjIoBvbljh4f7Yz6IPsSqk7vAe4aeQkihJpsOawUGFL&#10;y4qK/8PVKEhW25lP60uzS6dJsly788leN0qNhv3vDwhPvf+E3+2tVpDOYnidCUd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OzfHEAAAA3AAAAA8AAAAAAAAAAAAAAAAA&#10;nwIAAGRycy9kb3ducmV2LnhtbFBLBQYAAAAABAAEAPcAAACQAwAAAAA=&#10;">
                  <v:imagedata r:id="rId91" o:title=""/>
                </v:shape>
                <v:group id="Group 843" o:spid="_x0000_s1029" style="position:absolute;left:10689;top:317;width:2597;height:2" coordorigin="10689,317" coordsize="25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9O3sUAAADcAAAADwAAAGRycy9kb3ducmV2LnhtbESPT4vCMBTE78J+h/AW&#10;9qZpXRWpRhHZXTyI4B8Qb4/m2Rabl9Jk2/rtjSB4HGbmN8x82ZlSNFS7wrKCeBCBIE6tLjhTcDr+&#10;9qcgnEfWWFomBXdysFx89OaYaNvynpqDz0SAsEtQQe59lUjp0pwMuoGtiIN3tbVBH2SdSV1jG+Cm&#10;lMMomkiDBYeFHCta55TeDv9GwV+L7eo7/mm2t+v6fjmOd+dtTEp9fXarGQhPnX+HX+2NVjAdD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LPTt7FAAAA3AAA&#10;AA8AAAAAAAAAAAAAAAAAqgIAAGRycy9kb3ducmV2LnhtbFBLBQYAAAAABAAEAPoAAACcAwAAAAA=&#10;">
                  <v:shape id="Freeform 844" o:spid="_x0000_s1030" style="position:absolute;left:10689;top:317;width:2597;height:2;visibility:visible;mso-wrap-style:square;v-text-anchor:top" coordsize="25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sQ6cUA&#10;AADcAAAADwAAAGRycy9kb3ducmV2LnhtbESPW2sCMRSE3wv+h3AKfavZWhVZjSKCIvhSL6Wvx83p&#10;Xro5WZLorv/eFAQfh5n5hpktOlOLKzlfWlbw0U9AEGdWl5wrOB3X7xMQPiBrrC2Tght5WMx7LzNM&#10;tW15T9dDyEWEsE9RQRFCk0rps4IM+r5tiKP3a53BEKXLpXbYRrip5SBJxtJgyXGhwIZWBWV/h4tR&#10;sN5vquz8M0y+Khp9707trhlUTqm31245BRGoC8/wo73VCibDT/g/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xDpxQAAANwAAAAPAAAAAAAAAAAAAAAAAJgCAABkcnMv&#10;ZG93bnJldi54bWxQSwUGAAAAAAQABAD1AAAAigMAAAAA&#10;" path="m,l2597,e" filled="f" strokeweight=".21708mm">
                    <v:path arrowok="t" o:connecttype="custom" o:connectlocs="0,0;2597,0" o:connectangles="0,0"/>
                  </v:shape>
                </v:group>
                <v:group id="Group 841" o:spid="_x0000_s1031" style="position:absolute;left:6455;top:717;width:1969;height:2" coordorigin="6455,717" coordsize="19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pzMcUAAADcAAAADwAAAGRycy9kb3ducmV2LnhtbESPS4vCQBCE78L+h6EX&#10;vOkk6wOJjiKyu+xBBB8g3ppMmwQzPSEzm8R/7wiCx6KqvqIWq86UoqHaFZYVxMMIBHFqdcGZgtPx&#10;ZzAD4TyyxtIyKbiTg9Xyo7fARNuW99QcfCYChF2CCnLvq0RKl+Zk0A1tRRy8q60N+iDrTOoa2wA3&#10;pfyKoqk0WHBYyLGiTU7p7fBvFPy22K5H8XezvV0398txsjtvY1Kq/9mt5yA8df4dfrX/tILZe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qczHFAAAA3AAA&#10;AA8AAAAAAAAAAAAAAAAAqgIAAGRycy9kb3ducmV2LnhtbFBLBQYAAAAABAAEAPoAAACcAwAAAAA=&#10;">
                  <v:shape id="Freeform 842" o:spid="_x0000_s1032" style="position:absolute;left:6455;top:717;width:1969;height:2;visibility:visible;mso-wrap-style:square;v-text-anchor:top" coordsize="1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lQsYA&#10;AADcAAAADwAAAGRycy9kb3ducmV2LnhtbESP3WoCMRSE7wu+QziCN0WzFbvI1ij+sCKFFrQ+wGFz&#10;mizdnGw3Ubdv3wiFXg4z8w2zWPWuEVfqQu1ZwdMkA0FceV2zUXD+KMdzECEia2w8k4IfCrBaDh4W&#10;WGh/4yNdT9GIBOFQoAIbY1tIGSpLDsPEt8TJ+/Sdw5hkZ6Tu8JbgrpHTLMulw5rTgsWWtpaqr9PF&#10;KXjL96UxdH6tNna7e8zfp+U37pUaDfv1C4hIffwP/7UPWsF89gz3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blQsYAAADcAAAADwAAAAAAAAAAAAAAAACYAgAAZHJz&#10;L2Rvd25yZXYueG1sUEsFBgAAAAAEAAQA9QAAAIsDAAAAAA==&#10;" path="m,l1970,e" filled="f" strokecolor="#a32f1f" strokeweight=".43419mm">
                    <v:path arrowok="t" o:connecttype="custom" o:connectlocs="0,0;1970,0" o:connectangles="0,0"/>
                  </v:shape>
                </v:group>
                <v:group id="Group 839" o:spid="_x0000_s1033" style="position:absolute;left:5588;top:827;width:2;height:713" coordorigin="5588,827" coordsize="2,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RI3cYAAADcAAAADwAAAGRycy9kb3ducmV2LnhtbESPQWvCQBSE7wX/w/KE&#10;3uomthVJ3YQgKh6kUC2U3h7ZZxKSfRuyaxL/fbdQ6HGYmW+YTTaZVgzUu9qygngRgSAurK65VPB5&#10;2T+tQTiPrLG1TAru5CBLZw8bTLQd+YOGsy9FgLBLUEHlfZdI6YqKDLqF7YiDd7W9QR9kX0rd4xjg&#10;ppXLKFpJgzWHhQo72lZUNOebUXAYccyf491waq7b+/fl9f3rFJNSj/MpfwPhafL/4b/2UStYv6z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9EjdxgAAANwA&#10;AAAPAAAAAAAAAAAAAAAAAKoCAABkcnMvZG93bnJldi54bWxQSwUGAAAAAAQABAD6AAAAnQMAAAAA&#10;">
                  <v:shape id="Freeform 840" o:spid="_x0000_s1034" style="position:absolute;left:5588;top:827;width:2;height:713;visibility:visible;mso-wrap-style:square;v-text-anchor:top" coordsize="2,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KoMQA&#10;AADcAAAADwAAAGRycy9kb3ducmV2LnhtbESPQYvCMBSE7wv+h/AEL4umyq6WahQRFA9etha8Pppn&#10;W2xeShNt9debhYU9DjPzDbPa9KYWD2pdZVnBdBKBIM6trrhQkJ334xiE88gaa8uk4EkONuvBxwoT&#10;bTv+oUfqCxEg7BJUUHrfJFK6vCSDbmIb4uBdbWvQB9kWUrfYBbip5SyK5tJgxWGhxIZ2JeW39G4U&#10;VO4an17dnF6Hz9klO/n94jubKjUa9tslCE+9/w//tY9aQfy1gN8z4QjI9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IiqDEAAAA3AAAAA8AAAAAAAAAAAAAAAAAmAIAAGRycy9k&#10;b3ducmV2LnhtbFBLBQYAAAAABAAEAPUAAACJAwAAAAA=&#10;" path="m,714l,e" filled="f" strokecolor="#7c603f" strokeweight=".21708mm">
                    <v:path arrowok="t" o:connecttype="custom" o:connectlocs="0,1541;0,827" o:connectangles="0,0"/>
                  </v:shape>
                </v:group>
                <v:group id="Group 837" o:spid="_x0000_s1035" style="position:absolute;left:13280;top:311;width:2;height:6975" coordorigin="13280,311" coordsize="2,6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v:shape id="Freeform 838" o:spid="_x0000_s1036" style="position:absolute;left:13280;top:311;width:2;height:6975;visibility:visible;mso-wrap-style:square;v-text-anchor:top" coordsize="2,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TsQA&#10;AADcAAAADwAAAGRycy9kb3ducmV2LnhtbESPQWvCQBSE74X+h+UVems2lWptdBVRhFxy0PTQ4yP7&#10;TEKzb5fsGmN/fVcQPA4z8w2zXI+mEwP1vrWs4D1JQRBXVrdcK/gu929zED4ga+wsk4IreVivnp+W&#10;mGl74QMNx1CLCGGfoYImBJdJ6auGDPrEOuLonWxvMETZ11L3eIlw08lJms6kwZbjQoOOtg1Vv8ez&#10;UWAKDGM5fBpXubzeFtM/pp+dUq8v42YBItAYHuF7O9cK5h9fcDs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nHE7EAAAA3AAAAA8AAAAAAAAAAAAAAAAAmAIAAGRycy9k&#10;b3ducmV2LnhtbFBLBQYAAAAABAAEAPUAAACJAwAAAAA=&#10;" path="m,6975l,e" filled="f" strokeweight=".21708mm">
                    <v:path arrowok="t" o:connecttype="custom" o:connectlocs="0,7286;0,311" o:connectangles="0,0"/>
                  </v:shape>
                </v:group>
                <v:group id="Group 835" o:spid="_x0000_s1037" style="position:absolute;left:11477;top:7280;width:2425;height:2" coordorigin="11477,7280" coordsize="2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jj78IAAADcAAAADwAAAGRycy9kb3ducmV2LnhtbERPy4rCMBTdC/5DuII7&#10;TTuDIh1TEZkZXIjgA2R2l+baljY3pcm09e/NQnB5OO/1ZjC16Kh1pWUF8TwCQZxZXXKu4Hr5ma1A&#10;OI+ssbZMCh7kYJOOR2tMtO35RN3Z5yKEsEtQQeF9k0jpsoIMurltiAN3t61BH2CbS91iH8JNLT+i&#10;aCkNlhwaCmxoV1BWnf+Ngt8e++1n/N0dqvvu8XdZHG+HmJSaTobtFwhPg3+LX+69VrBahP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iI4+/CAAAA3AAAAA8A&#10;AAAAAAAAAAAAAAAAqgIAAGRycy9kb3ducmV2LnhtbFBLBQYAAAAABAAEAPoAAACZAwAAAAA=&#10;">
                  <v:shape id="Freeform 836" o:spid="_x0000_s1038" style="position:absolute;left:11477;top:7280;width:2425;height:2;visibility:visible;mso-wrap-style:square;v-text-anchor:top" coordsize="2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3KcAA&#10;AADcAAAADwAAAGRycy9kb3ducmV2LnhtbERPz2vCMBS+D/Y/hDfwMjR1Y6V2RhFHh9epB4/P5tmU&#10;NS+lidr+90YQPH6/+ebL3jbiQp2vHSuYThIQxKXTNVcK9rtinIHwAVlj45gUDORhuXh9mWOu3ZX/&#10;6LINlYgl7HNUYEJocyl9aciin7iWOGon11kMEXaV1B1eY7lt5EeSpNJizXHBYEtrQ+X/9mzj7iwt&#10;DunPaR0K8zkM2fFXv0dejd761TeIQH14mh/pjVaQfU3hfiYeAbm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93KcAAAADcAAAADwAAAAAAAAAAAAAAAACYAgAAZHJzL2Rvd25y&#10;ZXYueG1sUEsFBgAAAAAEAAQA9QAAAIUDAAAAAA==&#10;" path="m,l2425,e" filled="f" strokeweight=".21708mm">
                    <v:path arrowok="t" o:connecttype="custom" o:connectlocs="0,0;2425,0" o:connectangles="0,0"/>
                  </v:shape>
                </v:group>
                <v:group id="Group 833" o:spid="_x0000_s1039" style="position:absolute;left:5483;top:6954;width:2;height:1058" coordorigin="5483,6954" coordsize="2,1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Freeform 834" o:spid="_x0000_s1040" style="position:absolute;left:5483;top:6954;width:2;height:1058;visibility:visible;mso-wrap-style:square;v-text-anchor:top" coordsize="2,1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Q7cQA&#10;AADcAAAADwAAAGRycy9kb3ducmV2LnhtbESPUUsDMRCE34X+h7CCbzZnrVLOpqUVChV6UKvg63JZ&#10;L4eXzZGs1/PfN4Lg4zAz3zDL9eg7NVBMbWADd9MCFHEdbMuNgfe33e0CVBJki11gMvBDCdarydUS&#10;SxvO/ErDSRqVIZxKNOBE+lLrVDvymKahJ87eZ4geJcvYaBvxnOG+07OieNQeW84LDnt6dlR/nb69&#10;AanCdlbFXT/I/DDff7xsXMVHY26ux80TKKFR/sN/7b01sHi4h98z+Qjo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UEO3EAAAA3AAAAA8AAAAAAAAAAAAAAAAAmAIAAGRycy9k&#10;b3ducmV2LnhtbFBLBQYAAAAABAAEAPUAAACJAwAAAAA=&#10;" path="m,1058l,e" filled="f" strokecolor="#776444" strokeweight=".21708mm">
                    <v:path arrowok="t" o:connecttype="custom" o:connectlocs="0,8012;0,6954" o:connectangles="0,0"/>
                  </v:shape>
                </v:group>
                <v:group id="Group 831" o:spid="_x0000_s1041" style="position:absolute;left:4609;top:7845;width:1231;height:2" coordorigin="4609,7845" coordsize="12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shape id="Freeform 832" o:spid="_x0000_s1042" style="position:absolute;left:4609;top:7845;width:1231;height:2;visibility:visible;mso-wrap-style:square;v-text-anchor:top" coordsize="1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ksMA&#10;AADcAAAADwAAAGRycy9kb3ducmV2LnhtbESPQYvCMBSE7wv7H8ITvK2pgiLVKMVFEETq1l3Pj+bZ&#10;FpuX0sRa/70RhD0OM/MNs1z3phYdta6yrGA8ikAQ51ZXXCj4PW2/5iCcR9ZYWyYFD3KwXn1+LDHW&#10;9s4/1GW+EAHCLkYFpfdNLKXLSzLoRrYhDt7FtgZ9kG0hdYv3ADe1nETRTBqsOCyU2NCmpPya3YyC&#10;Y3K0F59860O1N/bcpenf9pEqNRz0yQKEp97/h9/tnVYwn07hdSYc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CksMAAADcAAAADwAAAAAAAAAAAAAAAACYAgAAZHJzL2Rv&#10;d25yZXYueG1sUEsFBgAAAAAEAAQA9QAAAIgDAAAAAA==&#10;" path="m,l1231,e" filled="f" strokecolor="#7c643b" strokeweight=".21708mm">
                    <v:path arrowok="t" o:connecttype="custom" o:connectlocs="0,0;1231,0" o:connectangles="0,0"/>
                  </v:shape>
                </v:group>
                <v:group id="Group 829" o:spid="_x0000_s1043" style="position:absolute;left:10357;top:8534;width:3545;height:2" coordorigin="10357,8534"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eAMYAAADcAAAADwAAAGRycy9kb3ducmV2LnhtbESPQWuDQBSE74H+h+UV&#10;ektWWxSx2YQQ2tJDKEQDobeH+6IS9624WzX/vlso5DjMzDfMejubTow0uNaygngVgSCurG65VnAq&#10;35cZCOeRNXaWScGNHGw3D4s15tpOfKSx8LUIEHY5Kmi873MpXdWQQbeyPXHwLnYw6IMcaqkHnALc&#10;dPI5ilJpsOWw0GBP+4aqa/FjFHxMOO1e4rfxcL3sb99l8nU+xKTU0+O8ewXhafb38H/7UyvIk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d4AxgAAANwA&#10;AAAPAAAAAAAAAAAAAAAAAKoCAABkcnMvZG93bnJldi54bWxQSwUGAAAAAAQABAD6AAAAnQMAAAAA&#10;">
                  <v:shape id="Freeform 830" o:spid="_x0000_s1044" style="position:absolute;left:10357;top:8534;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3ifMgA&#10;AADcAAAADwAAAGRycy9kb3ducmV2LnhtbESP3WoCMRSE7wt9h3AKvatZF2xla5RiqfQHxGpVvDts&#10;TndXNydhE3X16U2h4OUwM98wg1FranGgxleWFXQ7CQji3OqKCwU/i7eHPggfkDXWlknBiTyMhrc3&#10;A8y0PfI3HeahEBHCPkMFZQguk9LnJRn0HeuIo/drG4MhyqaQusFjhJtapknyKA1WHBdKdDQuKd/N&#10;90bBdJtO0s/Vubv7Wn+41+V+k+uZU+r+rn15BhGoDdfwf/tdK+j3nuDvTDwCcn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3eJ8yAAAANwAAAAPAAAAAAAAAAAAAAAAAJgCAABk&#10;cnMvZG93bnJldi54bWxQSwUGAAAAAAQABAD1AAAAjQMAAAAA&#10;" path="m,l3545,e" filled="f" strokecolor="#080000" strokeweight=".21708mm">
                    <v:path arrowok="t" o:connecttype="custom" o:connectlocs="0,0;3545,0" o:connectangles="0,0"/>
                  </v:shape>
                </v:group>
                <v:group id="Group 827" o:spid="_x0000_s1045" style="position:absolute;left:13895;top:7273;width:2;height:1267" coordorigin="13895,7273"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7v6cIAAADcAAAADwAAAGRycy9kb3ducmV2LnhtbERPy4rCMBTdC/5DuII7&#10;TTuDIh1TEZkZXIjgA2R2l+baljY3pcm09e/NQnB5OO/1ZjC16Kh1pWUF8TwCQZxZXXKu4Hr5ma1A&#10;OI+ssbZMCh7kYJOOR2tMtO35RN3Z5yKEsEtQQeF9k0jpsoIMurltiAN3t61BH2CbS91iH8JNLT+i&#10;aCkNlhwaCmxoV1BWnf+Ngt8e++1n/N0dqvvu8XdZHG+HmJSaTobtFwhPg3+LX+69VrBahL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b+7+nCAAAA3AAAAA8A&#10;AAAAAAAAAAAAAAAAqgIAAGRycy9kb3ducmV2LnhtbFBLBQYAAAAABAAEAPoAAACZAwAAAAA=&#10;">
                  <v:shape id="Freeform 828" o:spid="_x0000_s1046" style="position:absolute;left:13895;top:7273;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j2cUA&#10;AADcAAAADwAAAGRycy9kb3ducmV2LnhtbESPQWsCMRSE7wX/Q3iCt5pVW9lujSJCUUo9uBZ6fWye&#10;m8XNy5Kk6/rvm0Khx2FmvmFWm8G2oicfGscKZtMMBHHldMO1gs/z22MOIkRkja1jUnCnAJv16GGF&#10;hXY3PlFfxlokCIcCFZgYu0LKUBmyGKauI07exXmLMUlfS+3xluC2lfMsW0qLDacFgx3tDFXX8tsq&#10;eFoE837+OJZ7/ZX7bi9Dv91VSk3Gw/YVRKQh/of/2getIH9+gd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qPZxQAAANwAAAAPAAAAAAAAAAAAAAAAAJgCAABkcnMv&#10;ZG93bnJldi54bWxQSwUGAAAAAAQABAD1AAAAigMAAAAA&#10;" path="m,1268l,e" filled="f" strokeweight=".21708mm">
                    <v:path arrowok="t" o:connecttype="custom" o:connectlocs="0,8541;0,7273" o:connectangles="0,0"/>
                  </v:shape>
                </v:group>
                <w10:wrap anchorx="page"/>
              </v:group>
            </w:pict>
          </mc:Fallback>
        </mc:AlternateContent>
      </w:r>
      <w:r w:rsidR="00992248">
        <w:rPr>
          <w:rFonts w:ascii="Times New Roman" w:eastAsia="Times New Roman" w:hAnsi="Times New Roman" w:cs="Times New Roman"/>
          <w:color w:val="050000"/>
          <w:w w:val="78"/>
          <w:position w:val="-1"/>
          <w:sz w:val="19"/>
          <w:szCs w:val="19"/>
        </w:rPr>
        <w:t>R</w:t>
      </w:r>
      <w:r w:rsidR="00992248">
        <w:rPr>
          <w:rFonts w:ascii="Times New Roman" w:eastAsia="Times New Roman" w:hAnsi="Times New Roman" w:cs="Times New Roman"/>
          <w:color w:val="050000"/>
          <w:spacing w:val="10"/>
          <w:w w:val="78"/>
          <w:position w:val="-1"/>
          <w:sz w:val="19"/>
          <w:szCs w:val="19"/>
        </w:rPr>
        <w:t xml:space="preserve"> </w:t>
      </w:r>
      <w:r w:rsidR="00992248">
        <w:rPr>
          <w:rFonts w:ascii="Times New Roman" w:eastAsia="Times New Roman" w:hAnsi="Times New Roman" w:cs="Times New Roman"/>
          <w:color w:val="050000"/>
          <w:position w:val="-1"/>
          <w:sz w:val="19"/>
          <w:szCs w:val="19"/>
        </w:rPr>
        <w:t>41</w:t>
      </w:r>
      <w:r w:rsidR="00992248">
        <w:rPr>
          <w:rFonts w:ascii="Times New Roman" w:eastAsia="Times New Roman" w:hAnsi="Times New Roman" w:cs="Times New Roman"/>
          <w:color w:val="050000"/>
          <w:spacing w:val="-7"/>
          <w:position w:val="-1"/>
          <w:sz w:val="19"/>
          <w:szCs w:val="19"/>
        </w:rPr>
        <w:t xml:space="preserve"> </w:t>
      </w:r>
      <w:r w:rsidR="00992248">
        <w:rPr>
          <w:rFonts w:ascii="Times New Roman" w:eastAsia="Times New Roman" w:hAnsi="Times New Roman" w:cs="Times New Roman"/>
          <w:color w:val="050000"/>
          <w:w w:val="90"/>
          <w:position w:val="-1"/>
          <w:sz w:val="19"/>
          <w:szCs w:val="19"/>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8" w:after="0" w:line="240" w:lineRule="exact"/>
        <w:rPr>
          <w:sz w:val="24"/>
          <w:szCs w:val="24"/>
        </w:rPr>
      </w:pPr>
    </w:p>
    <w:p w:rsidR="00C51A6A" w:rsidRDefault="00992248">
      <w:pPr>
        <w:tabs>
          <w:tab w:val="left" w:pos="5460"/>
        </w:tabs>
        <w:spacing w:before="42" w:after="0" w:line="240" w:lineRule="auto"/>
        <w:ind w:left="4302" w:right="-20"/>
        <w:rPr>
          <w:rFonts w:ascii="Times New Roman" w:eastAsia="Times New Roman" w:hAnsi="Times New Roman" w:cs="Times New Roman"/>
          <w:sz w:val="15"/>
          <w:szCs w:val="15"/>
        </w:rPr>
      </w:pPr>
      <w:r>
        <w:rPr>
          <w:rFonts w:ascii="Times New Roman" w:eastAsia="Times New Roman" w:hAnsi="Times New Roman" w:cs="Times New Roman"/>
          <w:color w:val="957E56"/>
          <w:sz w:val="14"/>
          <w:szCs w:val="14"/>
        </w:rPr>
        <w:t>4</w:t>
      </w:r>
      <w:r>
        <w:rPr>
          <w:rFonts w:ascii="Times New Roman" w:eastAsia="Times New Roman" w:hAnsi="Times New Roman" w:cs="Times New Roman"/>
          <w:color w:val="957E56"/>
          <w:spacing w:val="-23"/>
          <w:sz w:val="14"/>
          <w:szCs w:val="14"/>
        </w:rPr>
        <w:t xml:space="preserve"> </w:t>
      </w:r>
      <w:r>
        <w:rPr>
          <w:rFonts w:ascii="Times New Roman" w:eastAsia="Times New Roman" w:hAnsi="Times New Roman" w:cs="Times New Roman"/>
          <w:color w:val="957E56"/>
          <w:sz w:val="14"/>
          <w:szCs w:val="14"/>
        </w:rPr>
        <w:tab/>
      </w:r>
      <w:r>
        <w:rPr>
          <w:rFonts w:ascii="Times New Roman" w:eastAsia="Times New Roman" w:hAnsi="Times New Roman" w:cs="Times New Roman"/>
          <w:color w:val="957E56"/>
          <w:w w:val="131"/>
          <w:position w:val="-2"/>
          <w:sz w:val="15"/>
          <w:szCs w:val="15"/>
        </w:rPr>
        <w:t>3</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4" w:after="0" w:line="240" w:lineRule="exact"/>
        <w:rPr>
          <w:sz w:val="24"/>
          <w:szCs w:val="24"/>
        </w:rPr>
      </w:pPr>
    </w:p>
    <w:p w:rsidR="00C51A6A" w:rsidRDefault="00992248">
      <w:pPr>
        <w:spacing w:before="42" w:after="0" w:line="158" w:lineRule="exact"/>
        <w:ind w:right="1105"/>
        <w:jc w:val="right"/>
        <w:rPr>
          <w:rFonts w:ascii="Arial" w:eastAsia="Arial" w:hAnsi="Arial" w:cs="Arial"/>
          <w:sz w:val="14"/>
          <w:szCs w:val="14"/>
        </w:rPr>
      </w:pPr>
      <w:r>
        <w:rPr>
          <w:rFonts w:ascii="Arial" w:eastAsia="Arial" w:hAnsi="Arial" w:cs="Arial"/>
          <w:color w:val="050000"/>
          <w:w w:val="98"/>
          <w:position w:val="-1"/>
          <w:sz w:val="14"/>
          <w:szCs w:val="14"/>
        </w:rPr>
        <w:t>Vlbllo'MI</w:t>
      </w:r>
      <w:r>
        <w:rPr>
          <w:rFonts w:ascii="Arial" w:eastAsia="Arial" w:hAnsi="Arial" w:cs="Arial"/>
          <w:color w:val="050000"/>
          <w:spacing w:val="-23"/>
          <w:position w:val="-1"/>
          <w:sz w:val="14"/>
          <w:szCs w:val="14"/>
        </w:rPr>
        <w:t xml:space="preserve"> </w:t>
      </w:r>
      <w:r>
        <w:rPr>
          <w:rFonts w:ascii="Arial" w:eastAsia="Arial" w:hAnsi="Arial" w:cs="Arial"/>
          <w:color w:val="050000"/>
          <w:w w:val="97"/>
          <w:position w:val="-1"/>
          <w:sz w:val="14"/>
          <w:szCs w:val="14"/>
        </w:rPr>
        <w:t>Ccunty</w:t>
      </w:r>
    </w:p>
    <w:p w:rsidR="00C51A6A" w:rsidRDefault="00C51A6A">
      <w:pPr>
        <w:spacing w:before="4"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348" w:right="-20"/>
        <w:rPr>
          <w:rFonts w:ascii="Arial" w:eastAsia="Arial" w:hAnsi="Arial" w:cs="Arial"/>
          <w:sz w:val="17"/>
          <w:szCs w:val="17"/>
        </w:rPr>
      </w:pPr>
      <w:r>
        <w:rPr>
          <w:rFonts w:ascii="Arial" w:eastAsia="Arial" w:hAnsi="Arial" w:cs="Arial"/>
          <w:color w:val="050000"/>
          <w:w w:val="113"/>
          <w:position w:val="-1"/>
          <w:sz w:val="17"/>
          <w:szCs w:val="17"/>
        </w:rPr>
        <w:t>T1N</w:t>
      </w:r>
    </w:p>
    <w:p w:rsidR="00C51A6A" w:rsidRDefault="00C51A6A">
      <w:pPr>
        <w:spacing w:before="3"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3000"/>
        </w:tabs>
        <w:spacing w:before="41" w:after="0" w:line="169" w:lineRule="exact"/>
        <w:ind w:left="2480" w:right="-20"/>
        <w:rPr>
          <w:rFonts w:ascii="Arial" w:eastAsia="Arial" w:hAnsi="Arial" w:cs="Arial"/>
          <w:sz w:val="15"/>
          <w:szCs w:val="15"/>
        </w:rPr>
      </w:pPr>
      <w:r>
        <w:rPr>
          <w:rFonts w:ascii="Arial" w:eastAsia="Arial" w:hAnsi="Arial" w:cs="Arial"/>
          <w:color w:val="7B6746"/>
          <w:w w:val="172"/>
          <w:position w:val="-1"/>
          <w:sz w:val="15"/>
          <w:szCs w:val="15"/>
        </w:rPr>
        <w:t>I</w:t>
      </w:r>
      <w:r>
        <w:rPr>
          <w:rFonts w:ascii="Arial" w:eastAsia="Arial" w:hAnsi="Arial" w:cs="Arial"/>
          <w:color w:val="7B6746"/>
          <w:position w:val="-1"/>
          <w:sz w:val="15"/>
          <w:szCs w:val="15"/>
        </w:rPr>
        <w:tab/>
      </w:r>
      <w:r>
        <w:rPr>
          <w:rFonts w:ascii="Arial" w:eastAsia="Arial" w:hAnsi="Arial" w:cs="Arial"/>
          <w:color w:val="957E56"/>
          <w:position w:val="-1"/>
          <w:sz w:val="15"/>
          <w:szCs w:val="15"/>
        </w:rPr>
        <w:t>23</w:t>
      </w:r>
    </w:p>
    <w:p w:rsidR="00C51A6A" w:rsidRDefault="00C51A6A">
      <w:pPr>
        <w:spacing w:before="9"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92"/>
          <w:pgSz w:w="15840" w:h="12240" w:orient="landscape"/>
          <w:pgMar w:top="1120" w:right="192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20" w:lineRule="exact"/>
      </w:pPr>
    </w:p>
    <w:p w:rsidR="00C51A6A" w:rsidRDefault="0034132C">
      <w:pPr>
        <w:tabs>
          <w:tab w:val="left" w:pos="4800"/>
          <w:tab w:val="left" w:pos="5380"/>
          <w:tab w:val="left" w:pos="6040"/>
          <w:tab w:val="left" w:pos="7200"/>
          <w:tab w:val="left" w:pos="7620"/>
          <w:tab w:val="left" w:pos="8980"/>
        </w:tabs>
        <w:spacing w:after="0" w:line="47" w:lineRule="exact"/>
        <w:ind w:left="1335" w:right="-88"/>
        <w:rPr>
          <w:rFonts w:ascii="Arial" w:eastAsia="Arial" w:hAnsi="Arial" w:cs="Arial"/>
          <w:sz w:val="32"/>
          <w:szCs w:val="32"/>
        </w:rPr>
      </w:pPr>
      <w:r>
        <w:rPr>
          <w:noProof/>
        </w:rPr>
        <mc:AlternateContent>
          <mc:Choice Requires="wpg">
            <w:drawing>
              <wp:anchor distT="0" distB="0" distL="114300" distR="114300" simplePos="0" relativeHeight="503305896" behindDoc="1" locked="0" layoutInCell="1" allowOverlap="1">
                <wp:simplePos x="0" y="0"/>
                <wp:positionH relativeFrom="page">
                  <wp:posOffset>1211580</wp:posOffset>
                </wp:positionH>
                <wp:positionV relativeFrom="paragraph">
                  <wp:posOffset>69215</wp:posOffset>
                </wp:positionV>
                <wp:extent cx="1422400" cy="406400"/>
                <wp:effectExtent l="1905" t="2540" r="4445" b="10160"/>
                <wp:wrapNone/>
                <wp:docPr id="834"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0" cy="406400"/>
                          <a:chOff x="1908" y="109"/>
                          <a:chExt cx="2240" cy="640"/>
                        </a:xfrm>
                      </wpg:grpSpPr>
                      <wpg:grpSp>
                        <wpg:cNvPr id="835" name="Group 824"/>
                        <wpg:cNvGrpSpPr>
                          <a:grpSpLocks/>
                        </wpg:cNvGrpSpPr>
                        <wpg:grpSpPr bwMode="auto">
                          <a:xfrm>
                            <a:off x="1920" y="116"/>
                            <a:ext cx="2" cy="627"/>
                            <a:chOff x="1920" y="116"/>
                            <a:chExt cx="2" cy="627"/>
                          </a:xfrm>
                        </wpg:grpSpPr>
                        <wps:wsp>
                          <wps:cNvPr id="836" name="Freeform 825"/>
                          <wps:cNvSpPr>
                            <a:spLocks/>
                          </wps:cNvSpPr>
                          <wps:spPr bwMode="auto">
                            <a:xfrm>
                              <a:off x="1920" y="116"/>
                              <a:ext cx="2" cy="627"/>
                            </a:xfrm>
                            <a:custGeom>
                              <a:avLst/>
                              <a:gdLst>
                                <a:gd name="T0" fmla="+- 0 743 116"/>
                                <a:gd name="T1" fmla="*/ 743 h 627"/>
                                <a:gd name="T2" fmla="+- 0 116 116"/>
                                <a:gd name="T3" fmla="*/ 116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7" name="Group 822"/>
                        <wpg:cNvGrpSpPr>
                          <a:grpSpLocks/>
                        </wpg:cNvGrpSpPr>
                        <wpg:grpSpPr bwMode="auto">
                          <a:xfrm>
                            <a:off x="1914" y="737"/>
                            <a:ext cx="2228" cy="2"/>
                            <a:chOff x="1914" y="737"/>
                            <a:chExt cx="2228" cy="2"/>
                          </a:xfrm>
                        </wpg:grpSpPr>
                        <wps:wsp>
                          <wps:cNvPr id="838" name="Freeform 823"/>
                          <wps:cNvSpPr>
                            <a:spLocks/>
                          </wps:cNvSpPr>
                          <wps:spPr bwMode="auto">
                            <a:xfrm>
                              <a:off x="1914" y="737"/>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21" o:spid="_x0000_s1026" style="position:absolute;margin-left:95.4pt;margin-top:5.45pt;width:112pt;height:32pt;z-index:-10584;mso-position-horizontal-relative:page" coordorigin="1908,109" coordsize="22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">
                <v:group id="Group 824" o:spid="_x0000_s1027" style="position:absolute;left:1920;top:116;width:2;height:627" coordorigin="1920,11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Cl18QAAADcAAAADwAAAGRycy9kb3ducmV2LnhtbESPQYvCMBSE74L/ITzB&#10;m6ZVXKQaRURlD7KwdWHx9miebbF5KU1s67/fLAgeh5n5hllve1OJlhpXWlYQTyMQxJnVJecKfi7H&#10;yRKE88gaK8uk4EkOtpvhYI2Jth1/U5v6XAQIuwQVFN7XiZQuK8igm9qaOHg32xj0QTa51A12AW4q&#10;OYuiD2mw5LBQYE37grJ7+jAKTh12u3l8aM/32/55vSy+fs8xKTUe9bsVCE+9f4df7U+tYDlf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SCl18QAAADcAAAA&#10;DwAAAAAAAAAAAAAAAACqAgAAZHJzL2Rvd25yZXYueG1sUEsFBgAAAAAEAAQA+gAAAJsDAAAAAA==&#10;">
                  <v:shape id="Freeform 825" o:spid="_x0000_s1028" style="position:absolute;left:1920;top:11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uGMYA&#10;AADcAAAADwAAAGRycy9kb3ducmV2LnhtbESPQWsCMRSE7wX/Q3hCL6VmtSBha5SiK/VgD2oP7e2x&#10;ed1dunlZN6nGf2+EgsdhZr5hZotoW3Gi3jeONYxHGQji0pmGKw2fh/WzAuEDssHWMWm4kIfFfPAw&#10;w9y4M+/otA+VSBD2OWqoQ+hyKX1Zk0U/ch1x8n5cbzEk2VfS9HhOcNvKSZZNpcWG00KNHS1rKn/3&#10;f1bDdhMmTXx6/yjUqiiOS+W/4rfS+nEY315BBIrhHv5vb4wG9TKF25l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puGMYAAADcAAAADwAAAAAAAAAAAAAAAACYAgAAZHJz&#10;L2Rvd25yZXYueG1sUEsFBgAAAAAEAAQA9QAAAIsDAAAAAA==&#10;" path="m,627l,e" filled="f" strokecolor="#6b6b6b" strokeweight=".21708mm">
                    <v:path arrowok="t" o:connecttype="custom" o:connectlocs="0,743;0,116" o:connectangles="0,0"/>
                  </v:shape>
                </v:group>
                <v:group id="Group 822" o:spid="_x0000_s1029" style="position:absolute;left:1914;top:737;width:2228;height:2" coordorigin="1914,737"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eO8YAAADcAAAADwAAAGRycy9kb3ducmV2LnhtbESPQWvCQBSE7wX/w/KE&#10;3uomSltJ3YQgtvQgQlWQ3h7ZZxKSfRuy2yT++25B6HGYmW+YTTaZVgzUu9qygngRgSAurK65VHA+&#10;vT+tQTiPrLG1TApu5CBLZw8bTLQd+YuGoy9FgLBLUEHlfZdI6YqKDLqF7YiDd7W9QR9kX0rd4xjg&#10;ppXLKHqRBmsOCxV2tK2oaI4/RsHHiGO+infDvrlub9+n58NlH5NSj/MpfwPhafL/4Xv7UytYr1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vp47xgAAANwA&#10;AAAPAAAAAAAAAAAAAAAAAKoCAABkcnMvZG93bnJldi54bWxQSwUGAAAAAAQABAD6AAAAnQMAAAAA&#10;">
                  <v:shape id="Freeform 823" o:spid="_x0000_s1030" style="position:absolute;left:1914;top:737;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fwIr8A&#10;AADcAAAADwAAAGRycy9kb3ducmV2LnhtbERPy4rCMBTdD/gP4QruxsQRBqlG8YEooxud+YBLc22L&#10;zU1JMm39e7MQXB7Oe7HqbS1a8qFyrGEyViCIc2cqLjT8/e4/ZyBCRDZYOyYNDwqwWg4+FpgZ1/GF&#10;2mssRArhkKGGMsYmkzLkJVkMY9cQJ+7mvMWYoC+k8dilcFvLL6W+pcWKU0OJDW1Lyu/Xf6uh3R1t&#10;d6jOYbdRP8oXp85ecK31aNiv5yAi9fEtfrmPRsNsmtamM+kI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x/AivwAAANwAAAAPAAAAAAAAAAAAAAAAAJgCAABkcnMvZG93bnJl&#10;di54bWxQSwUGAAAAAAQABAD1AAAAhAM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50000"/>
          <w:position w:val="-26"/>
          <w:sz w:val="13"/>
          <w:szCs w:val="13"/>
        </w:rPr>
        <w:t>Northeast</w:t>
      </w:r>
      <w:r w:rsidR="00992248">
        <w:rPr>
          <w:rFonts w:ascii="Arial" w:eastAsia="Arial" w:hAnsi="Arial" w:cs="Arial"/>
          <w:color w:val="050000"/>
          <w:spacing w:val="-1"/>
          <w:position w:val="-26"/>
          <w:sz w:val="13"/>
          <w:szCs w:val="13"/>
        </w:rPr>
        <w:t xml:space="preserve"> </w:t>
      </w:r>
      <w:r w:rsidR="00992248">
        <w:rPr>
          <w:rFonts w:ascii="Arial" w:eastAsia="Arial" w:hAnsi="Arial" w:cs="Arial"/>
          <w:color w:val="050000"/>
          <w:position w:val="-26"/>
          <w:sz w:val="13"/>
          <w:szCs w:val="13"/>
        </w:rPr>
        <w:t>Oregon</w:t>
      </w:r>
      <w:r w:rsidR="00992248">
        <w:rPr>
          <w:rFonts w:ascii="Arial" w:eastAsia="Arial" w:hAnsi="Arial" w:cs="Arial"/>
          <w:color w:val="050000"/>
          <w:spacing w:val="-4"/>
          <w:position w:val="-26"/>
          <w:sz w:val="13"/>
          <w:szCs w:val="13"/>
        </w:rPr>
        <w:t xml:space="preserve"> </w:t>
      </w:r>
      <w:r w:rsidR="00992248">
        <w:rPr>
          <w:rFonts w:ascii="Arial" w:eastAsia="Arial" w:hAnsi="Arial" w:cs="Arial"/>
          <w:color w:val="050000"/>
          <w:w w:val="103"/>
          <w:position w:val="-26"/>
          <w:sz w:val="15"/>
          <w:szCs w:val="15"/>
        </w:rPr>
        <w:t>Dislrid</w:t>
      </w:r>
      <w:r w:rsidR="00992248">
        <w:rPr>
          <w:rFonts w:ascii="Arial" w:eastAsia="Arial" w:hAnsi="Arial" w:cs="Arial"/>
          <w:color w:val="050000"/>
          <w:spacing w:val="-31"/>
          <w:position w:val="-26"/>
          <w:sz w:val="15"/>
          <w:szCs w:val="15"/>
        </w:rPr>
        <w:t xml:space="preserve"> </w:t>
      </w:r>
      <w:r w:rsidR="00992248">
        <w:rPr>
          <w:rFonts w:ascii="Arial" w:eastAsia="Arial" w:hAnsi="Arial" w:cs="Arial"/>
          <w:color w:val="050000"/>
          <w:w w:val="90"/>
          <w:position w:val="-26"/>
          <w:sz w:val="15"/>
          <w:szCs w:val="15"/>
        </w:rPr>
        <w:t>GIS</w:t>
      </w:r>
      <w:r w:rsidR="00992248">
        <w:rPr>
          <w:rFonts w:ascii="Arial" w:eastAsia="Arial" w:hAnsi="Arial" w:cs="Arial"/>
          <w:color w:val="050000"/>
          <w:spacing w:val="11"/>
          <w:w w:val="90"/>
          <w:position w:val="-26"/>
          <w:sz w:val="15"/>
          <w:szCs w:val="15"/>
        </w:rPr>
        <w:t xml:space="preserve"> </w:t>
      </w:r>
      <w:r w:rsidR="00992248">
        <w:rPr>
          <w:rFonts w:ascii="Arial" w:eastAsia="Arial" w:hAnsi="Arial" w:cs="Arial"/>
          <w:color w:val="050000"/>
          <w:w w:val="90"/>
          <w:position w:val="-26"/>
          <w:sz w:val="15"/>
          <w:szCs w:val="15"/>
        </w:rPr>
        <w:t>-</w:t>
      </w:r>
      <w:r w:rsidR="00992248">
        <w:rPr>
          <w:rFonts w:ascii="Arial" w:eastAsia="Arial" w:hAnsi="Arial" w:cs="Arial"/>
          <w:color w:val="050000"/>
          <w:spacing w:val="-25"/>
          <w:position w:val="-26"/>
          <w:sz w:val="15"/>
          <w:szCs w:val="15"/>
        </w:rPr>
        <w:t xml:space="preserve"> </w:t>
      </w:r>
      <w:r w:rsidR="00992248">
        <w:rPr>
          <w:rFonts w:ascii="Arial" w:eastAsia="Arial" w:hAnsi="Arial" w:cs="Arial"/>
          <w:color w:val="050000"/>
          <w:position w:val="-26"/>
          <w:sz w:val="13"/>
          <w:szCs w:val="13"/>
        </w:rPr>
        <w:t xml:space="preserve">agj  </w:t>
      </w:r>
      <w:r w:rsidR="00992248">
        <w:rPr>
          <w:rFonts w:ascii="Arial" w:eastAsia="Arial" w:hAnsi="Arial" w:cs="Arial"/>
          <w:color w:val="050000"/>
          <w:spacing w:val="16"/>
          <w:position w:val="-26"/>
          <w:sz w:val="13"/>
          <w:szCs w:val="13"/>
        </w:rPr>
        <w:t xml:space="preserve"> </w:t>
      </w:r>
      <w:r w:rsidR="00992248">
        <w:rPr>
          <w:rFonts w:ascii="Arial" w:eastAsia="Arial" w:hAnsi="Arial" w:cs="Arial"/>
          <w:color w:val="7B6746"/>
          <w:spacing w:val="4"/>
          <w:position w:val="-26"/>
          <w:sz w:val="32"/>
          <w:szCs w:val="32"/>
          <w:u w:val="single" w:color="000000"/>
        </w:rPr>
        <w:t>I</w:t>
      </w:r>
      <w:r w:rsidR="00992248">
        <w:rPr>
          <w:rFonts w:ascii="Arial" w:eastAsia="Arial" w:hAnsi="Arial" w:cs="Arial"/>
          <w:color w:val="DF911A"/>
          <w:w w:val="147"/>
          <w:position w:val="-26"/>
          <w:sz w:val="15"/>
          <w:szCs w:val="15"/>
          <w:u w:val="single" w:color="000000"/>
        </w:rPr>
        <w:t>'</w:t>
      </w:r>
      <w:r w:rsidR="00992248">
        <w:rPr>
          <w:rFonts w:ascii="Arial" w:eastAsia="Arial" w:hAnsi="Arial" w:cs="Arial"/>
          <w:color w:val="DF911A"/>
          <w:spacing w:val="-37"/>
          <w:w w:val="147"/>
          <w:position w:val="-26"/>
          <w:sz w:val="15"/>
          <w:szCs w:val="15"/>
          <w:u w:val="single" w:color="000000"/>
        </w:rPr>
        <w:t>I</w:t>
      </w:r>
      <w:r w:rsidR="00992248">
        <w:rPr>
          <w:rFonts w:ascii="Arial" w:eastAsia="Arial" w:hAnsi="Arial" w:cs="Arial"/>
          <w:color w:val="DF911A"/>
          <w:spacing w:val="-24"/>
          <w:w w:val="99"/>
          <w:position w:val="-26"/>
          <w:sz w:val="15"/>
          <w:szCs w:val="15"/>
          <w:u w:val="single" w:color="000000"/>
        </w:rPr>
        <w:t xml:space="preserve"> </w:t>
      </w:r>
      <w:r w:rsidR="00992248">
        <w:rPr>
          <w:rFonts w:ascii="Arial" w:eastAsia="Arial" w:hAnsi="Arial" w:cs="Arial"/>
          <w:color w:val="8E6426"/>
          <w:w w:val="188"/>
          <w:position w:val="-26"/>
          <w:sz w:val="15"/>
          <w:szCs w:val="15"/>
          <w:u w:val="single" w:color="000000"/>
        </w:rPr>
        <w:t>f</w:t>
      </w:r>
      <w:r w:rsidR="00992248">
        <w:rPr>
          <w:rFonts w:ascii="Arial" w:eastAsia="Arial" w:hAnsi="Arial" w:cs="Arial"/>
          <w:color w:val="8E6426"/>
          <w:spacing w:val="-33"/>
          <w:w w:val="99"/>
          <w:position w:val="-26"/>
          <w:sz w:val="15"/>
          <w:szCs w:val="15"/>
          <w:u w:val="single" w:color="000000"/>
        </w:rPr>
        <w:t xml:space="preserve"> </w:t>
      </w:r>
      <w:r w:rsidR="00992248">
        <w:rPr>
          <w:rFonts w:ascii="Arial" w:eastAsia="Arial" w:hAnsi="Arial" w:cs="Arial"/>
          <w:color w:val="894626"/>
          <w:w w:val="166"/>
          <w:position w:val="-26"/>
          <w:sz w:val="15"/>
          <w:szCs w:val="15"/>
          <w:u w:val="single" w:color="000000"/>
        </w:rPr>
        <w:t>\</w:t>
      </w:r>
      <w:r w:rsidR="00992248">
        <w:rPr>
          <w:rFonts w:ascii="Arial" w:eastAsia="Arial" w:hAnsi="Arial" w:cs="Arial"/>
          <w:color w:val="894626"/>
          <w:spacing w:val="-11"/>
          <w:w w:val="166"/>
          <w:position w:val="-26"/>
          <w:sz w:val="15"/>
          <w:szCs w:val="15"/>
          <w:u w:val="single" w:color="000000"/>
        </w:rPr>
        <w:t xml:space="preserve"> </w:t>
      </w:r>
      <w:r w:rsidR="00992248">
        <w:rPr>
          <w:rFonts w:ascii="Arial" w:eastAsia="Arial" w:hAnsi="Arial" w:cs="Arial"/>
          <w:color w:val="894626"/>
          <w:position w:val="-26"/>
          <w:sz w:val="15"/>
          <w:szCs w:val="15"/>
          <w:u w:val="single" w:color="000000"/>
        </w:rPr>
        <w:tab/>
      </w:r>
      <w:r w:rsidR="00992248">
        <w:rPr>
          <w:rFonts w:ascii="Arial" w:eastAsia="Arial" w:hAnsi="Arial" w:cs="Arial"/>
          <w:color w:val="7B6746"/>
          <w:w w:val="166"/>
          <w:position w:val="-26"/>
          <w:sz w:val="18"/>
          <w:szCs w:val="18"/>
          <w:u w:val="single" w:color="000000"/>
        </w:rPr>
        <w:t>I</w:t>
      </w:r>
      <w:r w:rsidR="00992248">
        <w:rPr>
          <w:rFonts w:ascii="Arial" w:eastAsia="Arial" w:hAnsi="Arial" w:cs="Arial"/>
          <w:color w:val="7B6746"/>
          <w:spacing w:val="-35"/>
          <w:w w:val="166"/>
          <w:position w:val="-26"/>
          <w:sz w:val="18"/>
          <w:szCs w:val="18"/>
          <w:u w:val="single" w:color="000000"/>
        </w:rPr>
        <w:t xml:space="preserve"> </w:t>
      </w:r>
      <w:r w:rsidR="00992248">
        <w:rPr>
          <w:rFonts w:ascii="Arial" w:eastAsia="Arial" w:hAnsi="Arial" w:cs="Arial"/>
          <w:color w:val="7B6746"/>
          <w:position w:val="-26"/>
          <w:sz w:val="18"/>
          <w:szCs w:val="18"/>
          <w:u w:val="single" w:color="000000"/>
        </w:rPr>
        <w:tab/>
      </w:r>
      <w:r w:rsidR="00992248">
        <w:rPr>
          <w:rFonts w:ascii="Arial" w:eastAsia="Arial" w:hAnsi="Arial" w:cs="Arial"/>
          <w:color w:val="957E56"/>
          <w:w w:val="166"/>
          <w:position w:val="-26"/>
          <w:sz w:val="18"/>
          <w:szCs w:val="18"/>
          <w:u w:val="single" w:color="000000"/>
        </w:rPr>
        <w:t>-</w:t>
      </w:r>
      <w:r w:rsidR="00992248">
        <w:rPr>
          <w:rFonts w:ascii="Arial" w:eastAsia="Arial" w:hAnsi="Arial" w:cs="Arial"/>
          <w:color w:val="957E56"/>
          <w:spacing w:val="20"/>
          <w:w w:val="166"/>
          <w:position w:val="-26"/>
          <w:sz w:val="18"/>
          <w:szCs w:val="18"/>
          <w:u w:val="single" w:color="000000"/>
        </w:rPr>
        <w:t xml:space="preserve"> </w:t>
      </w:r>
      <w:r w:rsidR="00992248">
        <w:rPr>
          <w:rFonts w:ascii="Arial" w:eastAsia="Arial" w:hAnsi="Arial" w:cs="Arial"/>
          <w:color w:val="894626"/>
          <w:w w:val="221"/>
          <w:position w:val="-26"/>
          <w:sz w:val="18"/>
          <w:szCs w:val="18"/>
          <w:u w:val="single" w:color="000000"/>
        </w:rPr>
        <w:t>\</w:t>
      </w:r>
      <w:r w:rsidR="00992248">
        <w:rPr>
          <w:rFonts w:ascii="Arial" w:eastAsia="Arial" w:hAnsi="Arial" w:cs="Arial"/>
          <w:color w:val="894626"/>
          <w:spacing w:val="-61"/>
          <w:w w:val="221"/>
          <w:position w:val="-26"/>
          <w:sz w:val="18"/>
          <w:szCs w:val="18"/>
          <w:u w:val="single" w:color="000000"/>
        </w:rPr>
        <w:t xml:space="preserve"> </w:t>
      </w:r>
      <w:r w:rsidR="00992248">
        <w:rPr>
          <w:rFonts w:ascii="Arial" w:eastAsia="Arial" w:hAnsi="Arial" w:cs="Arial"/>
          <w:color w:val="894626"/>
          <w:position w:val="-26"/>
          <w:sz w:val="18"/>
          <w:szCs w:val="18"/>
          <w:u w:val="single" w:color="000000"/>
        </w:rPr>
        <w:tab/>
      </w:r>
      <w:r w:rsidR="00992248">
        <w:rPr>
          <w:rFonts w:ascii="Arial" w:eastAsia="Arial" w:hAnsi="Arial" w:cs="Arial"/>
          <w:color w:val="7B6746"/>
          <w:w w:val="157"/>
          <w:position w:val="-26"/>
          <w:sz w:val="18"/>
          <w:szCs w:val="18"/>
          <w:u w:val="single" w:color="000000"/>
        </w:rPr>
        <w:t xml:space="preserve">I </w:t>
      </w:r>
      <w:r w:rsidR="00992248">
        <w:rPr>
          <w:rFonts w:ascii="Arial" w:eastAsia="Arial" w:hAnsi="Arial" w:cs="Arial"/>
          <w:color w:val="7B6746"/>
          <w:spacing w:val="47"/>
          <w:w w:val="157"/>
          <w:position w:val="-26"/>
          <w:sz w:val="18"/>
          <w:szCs w:val="18"/>
          <w:u w:val="single" w:color="000000"/>
        </w:rPr>
        <w:t xml:space="preserve"> </w:t>
      </w:r>
      <w:r w:rsidR="00992248">
        <w:rPr>
          <w:rFonts w:ascii="Arial" w:eastAsia="Arial" w:hAnsi="Arial" w:cs="Arial"/>
          <w:color w:val="894626"/>
          <w:w w:val="157"/>
          <w:position w:val="-26"/>
          <w:sz w:val="18"/>
          <w:szCs w:val="18"/>
          <w:u w:val="single" w:color="000000"/>
        </w:rPr>
        <w:t>\</w:t>
      </w:r>
      <w:r w:rsidR="00992248">
        <w:rPr>
          <w:rFonts w:ascii="Arial" w:eastAsia="Arial" w:hAnsi="Arial" w:cs="Arial"/>
          <w:color w:val="894626"/>
          <w:spacing w:val="52"/>
          <w:w w:val="157"/>
          <w:position w:val="-26"/>
          <w:sz w:val="18"/>
          <w:szCs w:val="18"/>
          <w:u w:val="single" w:color="000000"/>
        </w:rPr>
        <w:t xml:space="preserve"> </w:t>
      </w:r>
      <w:r w:rsidR="00992248">
        <w:rPr>
          <w:rFonts w:ascii="Arial" w:eastAsia="Arial" w:hAnsi="Arial" w:cs="Arial"/>
          <w:color w:val="894626"/>
          <w:spacing w:val="-16"/>
          <w:position w:val="-26"/>
          <w:sz w:val="18"/>
          <w:szCs w:val="18"/>
          <w:u w:val="single" w:color="000000"/>
        </w:rPr>
        <w:t>\</w:t>
      </w:r>
      <w:r w:rsidR="00992248">
        <w:rPr>
          <w:rFonts w:ascii="Arial" w:eastAsia="Arial" w:hAnsi="Arial" w:cs="Arial"/>
          <w:color w:val="DF911A"/>
          <w:position w:val="-26"/>
          <w:sz w:val="18"/>
          <w:szCs w:val="18"/>
          <w:u w:val="single" w:color="000000"/>
        </w:rPr>
        <w:t>...</w:t>
      </w:r>
      <w:r w:rsidR="00992248">
        <w:rPr>
          <w:rFonts w:ascii="Arial" w:eastAsia="Arial" w:hAnsi="Arial" w:cs="Arial"/>
          <w:color w:val="DF911A"/>
          <w:spacing w:val="47"/>
          <w:position w:val="-26"/>
          <w:sz w:val="18"/>
          <w:szCs w:val="18"/>
          <w:u w:val="single" w:color="000000"/>
        </w:rPr>
        <w:t xml:space="preserve"> </w:t>
      </w:r>
      <w:r w:rsidR="00992248">
        <w:rPr>
          <w:rFonts w:ascii="Arial" w:eastAsia="Arial" w:hAnsi="Arial" w:cs="Arial"/>
          <w:color w:val="DF911A"/>
          <w:position w:val="-26"/>
          <w:sz w:val="18"/>
          <w:szCs w:val="18"/>
          <w:u w:val="single" w:color="000000"/>
        </w:rPr>
        <w:tab/>
      </w:r>
      <w:r w:rsidR="00992248">
        <w:rPr>
          <w:rFonts w:ascii="Arial" w:eastAsia="Arial" w:hAnsi="Arial" w:cs="Arial"/>
          <w:color w:val="9E7734"/>
          <w:w w:val="70"/>
          <w:position w:val="-26"/>
          <w:sz w:val="25"/>
          <w:szCs w:val="25"/>
          <w:u w:val="single" w:color="000000"/>
        </w:rPr>
        <w:t>r</w:t>
      </w:r>
      <w:r w:rsidR="00992248">
        <w:rPr>
          <w:rFonts w:ascii="Arial" w:eastAsia="Arial" w:hAnsi="Arial" w:cs="Arial"/>
          <w:color w:val="9E7734"/>
          <w:spacing w:val="20"/>
          <w:w w:val="70"/>
          <w:position w:val="-26"/>
          <w:sz w:val="25"/>
          <w:szCs w:val="25"/>
          <w:u w:val="single" w:color="000000"/>
        </w:rPr>
        <w:t xml:space="preserve"> </w:t>
      </w:r>
      <w:r w:rsidR="00992248">
        <w:rPr>
          <w:rFonts w:ascii="Arial" w:eastAsia="Arial" w:hAnsi="Arial" w:cs="Arial"/>
          <w:color w:val="9E7734"/>
          <w:position w:val="-26"/>
          <w:sz w:val="25"/>
          <w:szCs w:val="25"/>
          <w:u w:val="single" w:color="000000"/>
        </w:rPr>
        <w:tab/>
      </w:r>
      <w:r w:rsidR="00992248">
        <w:rPr>
          <w:rFonts w:ascii="Arial" w:eastAsia="Arial" w:hAnsi="Arial" w:cs="Arial"/>
          <w:i/>
          <w:color w:val="894626"/>
          <w:w w:val="139"/>
          <w:position w:val="-26"/>
          <w:sz w:val="18"/>
          <w:szCs w:val="18"/>
          <w:u w:val="single" w:color="000000"/>
        </w:rPr>
        <w:t>I</w:t>
      </w:r>
      <w:r w:rsidR="00992248">
        <w:rPr>
          <w:rFonts w:ascii="Arial" w:eastAsia="Arial" w:hAnsi="Arial" w:cs="Arial"/>
          <w:i/>
          <w:color w:val="894626"/>
          <w:spacing w:val="22"/>
          <w:w w:val="139"/>
          <w:position w:val="-26"/>
          <w:sz w:val="18"/>
          <w:szCs w:val="18"/>
          <w:u w:val="single" w:color="000000"/>
        </w:rPr>
        <w:t xml:space="preserve"> </w:t>
      </w:r>
      <w:r w:rsidR="00992248">
        <w:rPr>
          <w:rFonts w:ascii="Arial" w:eastAsia="Arial" w:hAnsi="Arial" w:cs="Arial"/>
          <w:color w:val="894626"/>
          <w:position w:val="-26"/>
          <w:sz w:val="20"/>
          <w:szCs w:val="20"/>
          <w:u w:val="single" w:color="000000"/>
        </w:rPr>
        <w:t>"""-J</w:t>
      </w:r>
      <w:r w:rsidR="00992248">
        <w:rPr>
          <w:rFonts w:ascii="Arial" w:eastAsia="Arial" w:hAnsi="Arial" w:cs="Arial"/>
          <w:color w:val="894626"/>
          <w:spacing w:val="22"/>
          <w:position w:val="-26"/>
          <w:sz w:val="20"/>
          <w:szCs w:val="20"/>
          <w:u w:val="single" w:color="000000"/>
        </w:rPr>
        <w:t xml:space="preserve"> </w:t>
      </w:r>
      <w:r w:rsidR="00992248">
        <w:rPr>
          <w:rFonts w:ascii="Arial" w:eastAsia="Arial" w:hAnsi="Arial" w:cs="Arial"/>
          <w:i/>
          <w:color w:val="894626"/>
          <w:w w:val="231"/>
          <w:position w:val="-26"/>
          <w:sz w:val="18"/>
          <w:szCs w:val="18"/>
          <w:u w:val="single" w:color="000000"/>
        </w:rPr>
        <w:t>l</w:t>
      </w:r>
      <w:r w:rsidR="00992248">
        <w:rPr>
          <w:rFonts w:ascii="Arial" w:eastAsia="Arial" w:hAnsi="Arial" w:cs="Arial"/>
          <w:i/>
          <w:color w:val="894626"/>
          <w:spacing w:val="-79"/>
          <w:w w:val="231"/>
          <w:position w:val="-26"/>
          <w:sz w:val="18"/>
          <w:szCs w:val="18"/>
          <w:u w:val="single" w:color="000000"/>
        </w:rPr>
        <w:t xml:space="preserve"> </w:t>
      </w:r>
      <w:r w:rsidR="00992248">
        <w:rPr>
          <w:rFonts w:ascii="Arial" w:eastAsia="Arial" w:hAnsi="Arial" w:cs="Arial"/>
          <w:color w:val="8E6426"/>
          <w:spacing w:val="-19"/>
          <w:w w:val="87"/>
          <w:position w:val="-26"/>
          <w:sz w:val="18"/>
          <w:szCs w:val="18"/>
          <w:u w:val="single" w:color="000000"/>
        </w:rPr>
        <w:t>)</w:t>
      </w:r>
      <w:r w:rsidR="00992248">
        <w:rPr>
          <w:rFonts w:ascii="Arial" w:eastAsia="Arial" w:hAnsi="Arial" w:cs="Arial"/>
          <w:color w:val="DF911A"/>
          <w:w w:val="143"/>
          <w:position w:val="-26"/>
          <w:sz w:val="18"/>
          <w:szCs w:val="18"/>
          <w:u w:val="single" w:color="000000"/>
        </w:rPr>
        <w:t>,-..</w:t>
      </w:r>
      <w:r w:rsidR="00992248">
        <w:rPr>
          <w:rFonts w:ascii="Arial" w:eastAsia="Arial" w:hAnsi="Arial" w:cs="Arial"/>
          <w:color w:val="DF911A"/>
          <w:w w:val="99"/>
          <w:position w:val="-26"/>
          <w:sz w:val="18"/>
          <w:szCs w:val="18"/>
          <w:u w:val="single" w:color="000000"/>
        </w:rPr>
        <w:t xml:space="preserve"> </w:t>
      </w:r>
      <w:r w:rsidR="00992248">
        <w:rPr>
          <w:rFonts w:ascii="Arial" w:eastAsia="Arial" w:hAnsi="Arial" w:cs="Arial"/>
          <w:color w:val="DF911A"/>
          <w:position w:val="-26"/>
          <w:sz w:val="18"/>
          <w:szCs w:val="18"/>
          <w:u w:val="single" w:color="000000"/>
        </w:rPr>
        <w:tab/>
      </w:r>
      <w:r w:rsidR="00992248">
        <w:rPr>
          <w:rFonts w:ascii="Arial" w:eastAsia="Arial" w:hAnsi="Arial" w:cs="Arial"/>
          <w:color w:val="DF911A"/>
          <w:spacing w:val="-9"/>
          <w:w w:val="233"/>
          <w:position w:val="-26"/>
          <w:sz w:val="18"/>
          <w:szCs w:val="18"/>
          <w:u w:val="single" w:color="000000"/>
        </w:rPr>
        <w:t>'</w:t>
      </w:r>
      <w:r w:rsidR="00992248">
        <w:rPr>
          <w:rFonts w:ascii="Arial" w:eastAsia="Arial" w:hAnsi="Arial" w:cs="Arial"/>
          <w:color w:val="894626"/>
          <w:w w:val="233"/>
          <w:position w:val="-26"/>
          <w:sz w:val="18"/>
          <w:szCs w:val="18"/>
          <w:u w:val="single" w:color="000000"/>
        </w:rPr>
        <w:t>I</w:t>
      </w:r>
      <w:r w:rsidR="00992248">
        <w:rPr>
          <w:rFonts w:ascii="Arial" w:eastAsia="Arial" w:hAnsi="Arial" w:cs="Arial"/>
          <w:color w:val="894626"/>
          <w:spacing w:val="77"/>
          <w:w w:val="233"/>
          <w:position w:val="-26"/>
          <w:sz w:val="18"/>
          <w:szCs w:val="18"/>
          <w:u w:val="single" w:color="000000"/>
        </w:rPr>
        <w:t xml:space="preserve"> </w:t>
      </w:r>
      <w:r w:rsidR="00992248">
        <w:rPr>
          <w:rFonts w:ascii="Arial" w:eastAsia="Arial" w:hAnsi="Arial" w:cs="Arial"/>
          <w:i/>
          <w:color w:val="894626"/>
          <w:w w:val="233"/>
          <w:position w:val="-26"/>
          <w:sz w:val="18"/>
          <w:szCs w:val="18"/>
          <w:u w:val="single" w:color="000000"/>
        </w:rPr>
        <w:t>I</w:t>
      </w:r>
      <w:r w:rsidR="00992248">
        <w:rPr>
          <w:rFonts w:ascii="Arial" w:eastAsia="Arial" w:hAnsi="Arial" w:cs="Arial"/>
          <w:i/>
          <w:color w:val="894626"/>
          <w:spacing w:val="78"/>
          <w:w w:val="233"/>
          <w:position w:val="-26"/>
          <w:sz w:val="18"/>
          <w:szCs w:val="18"/>
          <w:u w:val="single" w:color="000000"/>
        </w:rPr>
        <w:t xml:space="preserve"> </w:t>
      </w:r>
      <w:r w:rsidR="00992248">
        <w:rPr>
          <w:rFonts w:ascii="Arial" w:eastAsia="Arial" w:hAnsi="Arial" w:cs="Arial"/>
          <w:i/>
          <w:color w:val="894626"/>
          <w:spacing w:val="-96"/>
          <w:w w:val="233"/>
          <w:position w:val="-26"/>
          <w:sz w:val="18"/>
          <w:szCs w:val="18"/>
        </w:rPr>
        <w:t xml:space="preserve"> </w:t>
      </w:r>
      <w:r w:rsidR="00992248">
        <w:rPr>
          <w:rFonts w:ascii="Arial" w:eastAsia="Arial" w:hAnsi="Arial" w:cs="Arial"/>
          <w:color w:val="050000"/>
          <w:w w:val="80"/>
          <w:position w:val="-26"/>
          <w:sz w:val="32"/>
          <w:szCs w:val="32"/>
        </w:rPr>
        <w:t>I</w:t>
      </w:r>
    </w:p>
    <w:p w:rsidR="00C51A6A" w:rsidRDefault="00992248">
      <w:pPr>
        <w:spacing w:before="6" w:after="0" w:line="200" w:lineRule="exact"/>
        <w:rPr>
          <w:sz w:val="20"/>
          <w:szCs w:val="20"/>
        </w:rPr>
      </w:pPr>
      <w:r>
        <w:br w:type="column"/>
      </w:r>
    </w:p>
    <w:p w:rsidR="00C51A6A" w:rsidRDefault="0034132C">
      <w:pPr>
        <w:spacing w:after="0" w:line="240" w:lineRule="auto"/>
        <w:ind w:left="37" w:right="-20"/>
        <w:rPr>
          <w:rFonts w:ascii="Arial" w:eastAsia="Arial" w:hAnsi="Arial" w:cs="Arial"/>
          <w:sz w:val="12"/>
          <w:szCs w:val="12"/>
        </w:rPr>
      </w:pPr>
      <w:r>
        <w:rPr>
          <w:noProof/>
        </w:rPr>
        <mc:AlternateContent>
          <mc:Choice Requires="wps">
            <w:drawing>
              <wp:anchor distT="0" distB="0" distL="114300" distR="114300" simplePos="0" relativeHeight="503305898"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833"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0" o:spid="_x0000_s1050" type="#_x0000_t202" style="position:absolute;left:0;text-align:left;margin-left:675.4pt;margin-top:-7.3pt;width:15.2pt;height:26pt;z-index:-105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M4sw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sz w:val="12"/>
          <w:szCs w:val="12"/>
        </w:rPr>
        <w:t>Legend</w:t>
      </w:r>
    </w:p>
    <w:p w:rsidR="00C51A6A" w:rsidRDefault="0034132C">
      <w:pPr>
        <w:tabs>
          <w:tab w:val="left" w:pos="1060"/>
        </w:tabs>
        <w:spacing w:after="0" w:line="198" w:lineRule="exact"/>
        <w:ind w:right="-20"/>
        <w:rPr>
          <w:rFonts w:ascii="Arial" w:eastAsia="Arial" w:hAnsi="Arial" w:cs="Arial"/>
          <w:sz w:val="9"/>
          <w:szCs w:val="9"/>
        </w:rPr>
      </w:pPr>
      <w:r>
        <w:rPr>
          <w:noProof/>
        </w:rPr>
        <mc:AlternateContent>
          <mc:Choice Requires="wps">
            <w:drawing>
              <wp:anchor distT="0" distB="0" distL="114300" distR="114300" simplePos="0" relativeHeight="503305897" behindDoc="1" locked="0" layoutInCell="1" allowOverlap="1">
                <wp:simplePos x="0" y="0"/>
                <wp:positionH relativeFrom="page">
                  <wp:posOffset>8632190</wp:posOffset>
                </wp:positionH>
                <wp:positionV relativeFrom="paragraph">
                  <wp:posOffset>96520</wp:posOffset>
                </wp:positionV>
                <wp:extent cx="80010" cy="101600"/>
                <wp:effectExtent l="2540" t="1270" r="3175" b="1905"/>
                <wp:wrapNone/>
                <wp:docPr id="832"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9" o:spid="_x0000_s1051" type="#_x0000_t202" style="position:absolute;margin-left:679.7pt;margin-top:7.6pt;width:6.3pt;height:8pt;z-index:-105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EiktAIAALM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" filled="f" stroked="f">
                <v:textbox inset="0,0,0,0">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v:textbox>
                <w10:wrap anchorx="page"/>
              </v:shape>
            </w:pict>
          </mc:Fallback>
        </mc:AlternateContent>
      </w:r>
      <w:r w:rsidR="00992248">
        <w:rPr>
          <w:rFonts w:ascii="Arial" w:eastAsia="Arial" w:hAnsi="Arial" w:cs="Arial"/>
          <w:b/>
          <w:bCs/>
          <w:color w:val="E40000"/>
          <w:w w:val="526"/>
          <w:sz w:val="9"/>
          <w:szCs w:val="9"/>
        </w:rPr>
        <w:t>C</w:t>
      </w:r>
      <w:r w:rsidR="00992248">
        <w:rPr>
          <w:rFonts w:ascii="Arial" w:eastAsia="Arial" w:hAnsi="Arial" w:cs="Arial"/>
          <w:b/>
          <w:bCs/>
          <w:color w:val="E40000"/>
          <w:spacing w:val="25"/>
          <w:w w:val="526"/>
          <w:sz w:val="9"/>
          <w:szCs w:val="9"/>
        </w:rPr>
        <w:t xml:space="preserve"> </w:t>
      </w:r>
      <w:r w:rsidR="00992248">
        <w:rPr>
          <w:rFonts w:ascii="Arial" w:eastAsia="Arial" w:hAnsi="Arial" w:cs="Arial"/>
          <w:b/>
          <w:bCs/>
          <w:color w:val="050000"/>
          <w:w w:val="114"/>
          <w:sz w:val="9"/>
          <w:szCs w:val="9"/>
        </w:rPr>
        <w:t>IIWI&amp;ou"ey</w:t>
      </w:r>
      <w:r w:rsidR="00992248">
        <w:rPr>
          <w:rFonts w:ascii="Arial" w:eastAsia="Arial" w:hAnsi="Arial" w:cs="Arial"/>
          <w:b/>
          <w:bCs/>
          <w:color w:val="050000"/>
          <w:sz w:val="9"/>
          <w:szCs w:val="9"/>
        </w:rPr>
        <w:tab/>
      </w:r>
      <w:r w:rsidR="00992248">
        <w:rPr>
          <w:rFonts w:ascii="Times New Roman" w:eastAsia="Times New Roman" w:hAnsi="Times New Roman" w:cs="Times New Roman"/>
          <w:b/>
          <w:bCs/>
          <w:color w:val="7B6746"/>
          <w:spacing w:val="4"/>
          <w:w w:val="215"/>
          <w:sz w:val="18"/>
          <w:szCs w:val="18"/>
        </w:rPr>
        <w:t>D</w:t>
      </w:r>
      <w:r w:rsidR="00992248">
        <w:rPr>
          <w:rFonts w:ascii="Arial" w:eastAsia="Arial" w:hAnsi="Arial" w:cs="Arial"/>
          <w:b/>
          <w:bCs/>
          <w:color w:val="050000"/>
          <w:w w:val="97"/>
          <w:sz w:val="9"/>
          <w:szCs w:val="9"/>
        </w:rPr>
        <w:t>PLS</w:t>
      </w:r>
    </w:p>
    <w:p w:rsidR="00C51A6A" w:rsidRDefault="00992248">
      <w:pPr>
        <w:tabs>
          <w:tab w:val="left" w:pos="300"/>
        </w:tabs>
        <w:spacing w:before="9" w:after="0" w:line="117" w:lineRule="exact"/>
        <w:ind w:left="13" w:right="-20"/>
        <w:rPr>
          <w:rFonts w:ascii="Arial" w:eastAsia="Arial" w:hAnsi="Arial" w:cs="Arial"/>
          <w:sz w:val="8"/>
          <w:szCs w:val="8"/>
        </w:rPr>
      </w:pPr>
      <w:r>
        <w:rPr>
          <w:rFonts w:ascii="Times New Roman" w:eastAsia="Times New Roman" w:hAnsi="Times New Roman" w:cs="Times New Roman"/>
          <w:color w:val="808080"/>
          <w:w w:val="600"/>
          <w:position w:val="-2"/>
          <w:sz w:val="12"/>
          <w:szCs w:val="12"/>
        </w:rPr>
        <w:t>-</w:t>
      </w:r>
      <w:r>
        <w:rPr>
          <w:rFonts w:ascii="Times New Roman" w:eastAsia="Times New Roman" w:hAnsi="Times New Roman" w:cs="Times New Roman"/>
          <w:color w:val="808080"/>
          <w:position w:val="-2"/>
          <w:sz w:val="12"/>
          <w:szCs w:val="12"/>
        </w:rPr>
        <w:tab/>
      </w:r>
      <w:r>
        <w:rPr>
          <w:rFonts w:ascii="Times New Roman" w:eastAsia="Times New Roman" w:hAnsi="Times New Roman" w:cs="Times New Roman"/>
          <w:b/>
          <w:bCs/>
          <w:color w:val="050000"/>
          <w:w w:val="147"/>
          <w:position w:val="-2"/>
          <w:sz w:val="12"/>
          <w:szCs w:val="12"/>
        </w:rPr>
        <w:t>.</w:t>
      </w:r>
      <w:r>
        <w:rPr>
          <w:rFonts w:ascii="Times New Roman" w:eastAsia="Times New Roman" w:hAnsi="Times New Roman" w:cs="Times New Roman"/>
          <w:b/>
          <w:bCs/>
          <w:color w:val="050000"/>
          <w:spacing w:val="-16"/>
          <w:w w:val="147"/>
          <w:position w:val="-2"/>
          <w:sz w:val="12"/>
          <w:szCs w:val="12"/>
        </w:rPr>
        <w:t>.</w:t>
      </w:r>
      <w:r>
        <w:rPr>
          <w:rFonts w:ascii="Times New Roman" w:eastAsia="Times New Roman" w:hAnsi="Times New Roman" w:cs="Times New Roman"/>
          <w:b/>
          <w:bCs/>
          <w:color w:val="050000"/>
          <w:w w:val="147"/>
          <w:position w:val="-2"/>
          <w:sz w:val="12"/>
          <w:szCs w:val="12"/>
        </w:rPr>
        <w:t>,</w:t>
      </w:r>
      <w:r>
        <w:rPr>
          <w:rFonts w:ascii="Times New Roman" w:eastAsia="Times New Roman" w:hAnsi="Times New Roman" w:cs="Times New Roman"/>
          <w:b/>
          <w:bCs/>
          <w:color w:val="050000"/>
          <w:spacing w:val="-3"/>
          <w:w w:val="147"/>
          <w:position w:val="-2"/>
          <w:sz w:val="12"/>
          <w:szCs w:val="12"/>
        </w:rPr>
        <w:t xml:space="preserve"> </w:t>
      </w:r>
      <w:r>
        <w:rPr>
          <w:rFonts w:ascii="Times New Roman" w:eastAsia="Times New Roman" w:hAnsi="Times New Roman" w:cs="Times New Roman"/>
          <w:b/>
          <w:bCs/>
          <w:color w:val="050000"/>
          <w:w w:val="147"/>
          <w:position w:val="-2"/>
          <w:sz w:val="12"/>
          <w:szCs w:val="12"/>
        </w:rPr>
        <w:t>,..ntuat</w:t>
      </w:r>
      <w:r>
        <w:rPr>
          <w:rFonts w:ascii="Times New Roman" w:eastAsia="Times New Roman" w:hAnsi="Times New Roman" w:cs="Times New Roman"/>
          <w:b/>
          <w:bCs/>
          <w:color w:val="050000"/>
          <w:spacing w:val="17"/>
          <w:w w:val="147"/>
          <w:position w:val="-2"/>
          <w:sz w:val="12"/>
          <w:szCs w:val="12"/>
        </w:rPr>
        <w:t xml:space="preserve"> </w:t>
      </w:r>
      <w:r>
        <w:rPr>
          <w:rFonts w:ascii="Arial" w:eastAsia="Arial" w:hAnsi="Arial" w:cs="Arial"/>
          <w:b/>
          <w:bCs/>
          <w:color w:val="050000"/>
          <w:w w:val="174"/>
          <w:position w:val="-2"/>
          <w:sz w:val="10"/>
          <w:szCs w:val="10"/>
        </w:rPr>
        <w:t xml:space="preserve">I::JIJ'ja </w:t>
      </w:r>
      <w:r>
        <w:rPr>
          <w:rFonts w:ascii="Arial" w:eastAsia="Arial" w:hAnsi="Arial" w:cs="Arial"/>
          <w:b/>
          <w:bCs/>
          <w:color w:val="050000"/>
          <w:w w:val="175"/>
          <w:position w:val="-2"/>
          <w:sz w:val="10"/>
          <w:szCs w:val="10"/>
        </w:rPr>
        <w:t>C</w:t>
      </w:r>
      <w:r>
        <w:rPr>
          <w:rFonts w:ascii="Arial" w:eastAsia="Arial" w:hAnsi="Arial" w:cs="Arial"/>
          <w:b/>
          <w:bCs/>
          <w:color w:val="050000"/>
          <w:w w:val="118"/>
          <w:position w:val="-2"/>
          <w:sz w:val="8"/>
          <w:szCs w:val="8"/>
        </w:rPr>
        <w:t>8oo.l'ey</w:t>
      </w:r>
    </w:p>
    <w:p w:rsidR="00C51A6A" w:rsidRDefault="00C51A6A">
      <w:pPr>
        <w:spacing w:after="0"/>
        <w:sectPr w:rsidR="00C51A6A">
          <w:type w:val="continuous"/>
          <w:pgSz w:w="15840" w:h="12240" w:orient="landscape"/>
          <w:pgMar w:top="1480" w:right="1920" w:bottom="920" w:left="640" w:header="720" w:footer="720" w:gutter="0"/>
          <w:cols w:num="2" w:space="720" w:equalWidth="0">
            <w:col w:w="9777" w:space="63"/>
            <w:col w:w="3440"/>
          </w:cols>
        </w:sectPr>
      </w:pPr>
    </w:p>
    <w:p w:rsidR="00C51A6A" w:rsidRDefault="00C51A6A">
      <w:pPr>
        <w:spacing w:before="18" w:after="0" w:line="200" w:lineRule="exact"/>
        <w:rPr>
          <w:sz w:val="20"/>
          <w:szCs w:val="20"/>
        </w:rPr>
      </w:pPr>
    </w:p>
    <w:p w:rsidR="00C51A6A" w:rsidRDefault="00992248">
      <w:pPr>
        <w:spacing w:after="0" w:line="74" w:lineRule="exact"/>
        <w:ind w:left="110" w:right="-78"/>
        <w:rPr>
          <w:rFonts w:ascii="Times New Roman" w:eastAsia="Times New Roman" w:hAnsi="Times New Roman" w:cs="Times New Roman"/>
          <w:sz w:val="13"/>
          <w:szCs w:val="13"/>
        </w:rPr>
      </w:pPr>
      <w:r>
        <w:rPr>
          <w:rFonts w:ascii="Times New Roman" w:eastAsia="Times New Roman" w:hAnsi="Times New Roman" w:cs="Times New Roman"/>
          <w:color w:val="808080"/>
          <w:spacing w:val="-100"/>
          <w:w w:val="107"/>
          <w:position w:val="-6"/>
          <w:sz w:val="13"/>
          <w:szCs w:val="13"/>
        </w:rPr>
        <w:t>U</w:t>
      </w:r>
      <w:r>
        <w:rPr>
          <w:rFonts w:ascii="Times New Roman" w:eastAsia="Times New Roman" w:hAnsi="Times New Roman" w:cs="Times New Roman"/>
          <w:color w:val="808080"/>
          <w:spacing w:val="-56"/>
          <w:w w:val="109"/>
          <w:position w:val="-17"/>
          <w:sz w:val="19"/>
          <w:szCs w:val="19"/>
        </w:rPr>
        <w:t>m</w:t>
      </w:r>
      <w:r>
        <w:rPr>
          <w:rFonts w:ascii="Times New Roman" w:eastAsia="Times New Roman" w:hAnsi="Times New Roman" w:cs="Times New Roman"/>
          <w:color w:val="808080"/>
          <w:w w:val="106"/>
          <w:position w:val="-6"/>
          <w:sz w:val="13"/>
          <w:szCs w:val="13"/>
        </w:rPr>
        <w:t>'l</w:t>
      </w:r>
    </w:p>
    <w:p w:rsidR="00C51A6A" w:rsidRDefault="00992248">
      <w:pPr>
        <w:spacing w:after="0" w:line="133" w:lineRule="exact"/>
        <w:ind w:right="-60"/>
        <w:rPr>
          <w:rFonts w:ascii="Arial" w:eastAsia="Arial" w:hAnsi="Arial" w:cs="Arial"/>
          <w:sz w:val="13"/>
          <w:szCs w:val="13"/>
        </w:rPr>
      </w:pPr>
      <w:r>
        <w:br w:type="column"/>
      </w:r>
      <w:r>
        <w:rPr>
          <w:rFonts w:ascii="Arial" w:eastAsia="Arial" w:hAnsi="Arial" w:cs="Arial"/>
          <w:color w:val="957E56"/>
          <w:sz w:val="13"/>
          <w:szCs w:val="13"/>
        </w:rPr>
        <w:t xml:space="preserve">4    </w:t>
      </w:r>
      <w:r>
        <w:rPr>
          <w:rFonts w:ascii="Arial" w:eastAsia="Arial" w:hAnsi="Arial" w:cs="Arial"/>
          <w:color w:val="957E56"/>
          <w:spacing w:val="18"/>
          <w:sz w:val="13"/>
          <w:szCs w:val="13"/>
        </w:rPr>
        <w:t xml:space="preserve"> </w:t>
      </w:r>
      <w:r>
        <w:rPr>
          <w:rFonts w:ascii="Arial" w:eastAsia="Arial" w:hAnsi="Arial" w:cs="Arial"/>
          <w:color w:val="050000"/>
          <w:w w:val="104"/>
          <w:sz w:val="13"/>
          <w:szCs w:val="13"/>
        </w:rPr>
        <w:t>Elgin</w:t>
      </w:r>
    </w:p>
    <w:p w:rsidR="00C51A6A" w:rsidRDefault="00992248">
      <w:pPr>
        <w:tabs>
          <w:tab w:val="left" w:pos="300"/>
          <w:tab w:val="left" w:pos="1060"/>
        </w:tabs>
        <w:spacing w:before="4" w:after="0" w:line="175" w:lineRule="exact"/>
        <w:ind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24F36"/>
          <w:w w:val="600"/>
          <w:position w:val="-1"/>
          <w:sz w:val="9"/>
          <w:szCs w:val="9"/>
        </w:rPr>
        <w:t>-</w:t>
      </w:r>
      <w:r>
        <w:rPr>
          <w:rFonts w:ascii="Times New Roman" w:eastAsia="Times New Roman" w:hAnsi="Times New Roman" w:cs="Times New Roman"/>
          <w:color w:val="724F36"/>
          <w:position w:val="-1"/>
          <w:sz w:val="9"/>
          <w:szCs w:val="9"/>
        </w:rPr>
        <w:tab/>
      </w:r>
      <w:r>
        <w:rPr>
          <w:rFonts w:ascii="Times New Roman" w:eastAsia="Times New Roman" w:hAnsi="Times New Roman" w:cs="Times New Roman"/>
          <w:b/>
          <w:bCs/>
          <w:color w:val="050000"/>
          <w:position w:val="-1"/>
          <w:sz w:val="9"/>
          <w:szCs w:val="9"/>
        </w:rPr>
        <w:t>Aoells</w:t>
      </w:r>
      <w:r>
        <w:rPr>
          <w:rFonts w:ascii="Times New Roman" w:eastAsia="Times New Roman" w:hAnsi="Times New Roman" w:cs="Times New Roman"/>
          <w:b/>
          <w:bCs/>
          <w:color w:val="050000"/>
          <w:position w:val="-1"/>
          <w:sz w:val="9"/>
          <w:szCs w:val="9"/>
        </w:rPr>
        <w:tab/>
      </w:r>
      <w:r>
        <w:rPr>
          <w:rFonts w:ascii="Arial" w:eastAsia="Arial" w:hAnsi="Arial" w:cs="Arial"/>
          <w:b/>
          <w:bCs/>
          <w:color w:val="7B6746"/>
          <w:position w:val="-1"/>
          <w:sz w:val="16"/>
          <w:szCs w:val="16"/>
        </w:rPr>
        <w:t>c::J</w:t>
      </w:r>
      <w:r>
        <w:rPr>
          <w:rFonts w:ascii="Arial" w:eastAsia="Arial" w:hAnsi="Arial" w:cs="Arial"/>
          <w:b/>
          <w:bCs/>
          <w:color w:val="7B6746"/>
          <w:spacing w:val="1"/>
          <w:position w:val="-1"/>
          <w:sz w:val="16"/>
          <w:szCs w:val="16"/>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w w:val="111"/>
          <w:position w:val="-1"/>
          <w:sz w:val="9"/>
          <w:szCs w:val="9"/>
        </w:rPr>
        <w:t>(f'-£1J,'RicloO._,ry,fl</w:t>
      </w:r>
      <w:r>
        <w:rPr>
          <w:rFonts w:ascii="Times New Roman" w:eastAsia="Times New Roman" w:hAnsi="Times New Roman" w:cs="Times New Roman"/>
          <w:b/>
          <w:bCs/>
          <w:color w:val="050000"/>
          <w:w w:val="111"/>
          <w:position w:val="-1"/>
          <w:sz w:val="10"/>
          <w:szCs w:val="10"/>
        </w:rPr>
        <w:t>Ooa.m</w:t>
      </w:r>
      <w:r>
        <w:rPr>
          <w:rFonts w:ascii="Times New Roman" w:eastAsia="Times New Roman" w:hAnsi="Times New Roman" w:cs="Times New Roman"/>
          <w:b/>
          <w:bCs/>
          <w:color w:val="050000"/>
          <w:spacing w:val="11"/>
          <w:w w:val="111"/>
          <w:position w:val="-1"/>
          <w:sz w:val="10"/>
          <w:szCs w:val="10"/>
        </w:rPr>
        <w:t xml:space="preserve"> </w:t>
      </w:r>
      <w:r>
        <w:rPr>
          <w:rFonts w:ascii="Times New Roman" w:eastAsia="Times New Roman" w:hAnsi="Times New Roman" w:cs="Times New Roman"/>
          <w:b/>
          <w:bCs/>
          <w:color w:val="050000"/>
          <w:w w:val="139"/>
          <w:position w:val="-1"/>
          <w:sz w:val="10"/>
          <w:szCs w:val="10"/>
        </w:rPr>
        <w:t>)</w:t>
      </w:r>
    </w:p>
    <w:p w:rsidR="00C51A6A" w:rsidRDefault="00992248">
      <w:pPr>
        <w:tabs>
          <w:tab w:val="left" w:pos="1060"/>
        </w:tabs>
        <w:spacing w:after="0" w:line="113" w:lineRule="exact"/>
        <w:ind w:left="42" w:right="-20"/>
        <w:rPr>
          <w:rFonts w:ascii="Times New Roman" w:eastAsia="Times New Roman" w:hAnsi="Times New Roman" w:cs="Times New Roman"/>
          <w:sz w:val="18"/>
          <w:szCs w:val="18"/>
        </w:rPr>
      </w:pPr>
      <w:r>
        <w:rPr>
          <w:rFonts w:ascii="Arial" w:eastAsia="Arial" w:hAnsi="Arial" w:cs="Arial"/>
          <w:color w:val="4B859E"/>
          <w:w w:val="600"/>
          <w:position w:val="-4"/>
          <w:sz w:val="7"/>
          <w:szCs w:val="7"/>
        </w:rPr>
        <w:t>-</w:t>
      </w:r>
      <w:r>
        <w:rPr>
          <w:rFonts w:ascii="Arial" w:eastAsia="Arial" w:hAnsi="Arial" w:cs="Arial"/>
          <w:color w:val="4B859E"/>
          <w:spacing w:val="-26"/>
          <w:w w:val="600"/>
          <w:position w:val="-4"/>
          <w:sz w:val="7"/>
          <w:szCs w:val="7"/>
        </w:rPr>
        <w:t xml:space="preserve"> </w:t>
      </w:r>
      <w:r>
        <w:rPr>
          <w:rFonts w:ascii="Arial" w:eastAsia="Arial" w:hAnsi="Arial" w:cs="Arial"/>
          <w:b/>
          <w:bCs/>
          <w:color w:val="050000"/>
          <w:w w:val="147"/>
          <w:position w:val="-4"/>
          <w:sz w:val="7"/>
          <w:szCs w:val="7"/>
        </w:rPr>
        <w:t>1'1</w:t>
      </w:r>
      <w:r>
        <w:rPr>
          <w:rFonts w:ascii="Arial" w:eastAsia="Arial" w:hAnsi="Arial" w:cs="Arial"/>
          <w:b/>
          <w:bCs/>
          <w:color w:val="050000"/>
          <w:position w:val="-4"/>
          <w:sz w:val="7"/>
          <w:szCs w:val="7"/>
        </w:rPr>
        <w:tab/>
      </w:r>
      <w:r>
        <w:rPr>
          <w:rFonts w:ascii="Times New Roman" w:eastAsia="Times New Roman" w:hAnsi="Times New Roman" w:cs="Times New Roman"/>
          <w:b/>
          <w:bCs/>
          <w:color w:val="C19349"/>
          <w:spacing w:val="7"/>
          <w:w w:val="229"/>
          <w:position w:val="-4"/>
          <w:sz w:val="18"/>
          <w:szCs w:val="18"/>
        </w:rPr>
        <w:t>C</w:t>
      </w:r>
      <w:r>
        <w:rPr>
          <w:rFonts w:ascii="Times New Roman" w:eastAsia="Times New Roman" w:hAnsi="Times New Roman" w:cs="Times New Roman"/>
          <w:b/>
          <w:bCs/>
          <w:color w:val="050000"/>
          <w:w w:val="98"/>
          <w:position w:val="-4"/>
          <w:sz w:val="18"/>
          <w:szCs w:val="18"/>
        </w:rPr>
        <w:t>"'"'"•u.</w:t>
      </w:r>
      <w:r>
        <w:rPr>
          <w:rFonts w:ascii="Times New Roman" w:eastAsia="Times New Roman" w:hAnsi="Times New Roman" w:cs="Times New Roman"/>
          <w:b/>
          <w:bCs/>
          <w:color w:val="050000"/>
          <w:position w:val="-4"/>
          <w:sz w:val="18"/>
          <w:szCs w:val="18"/>
        </w:rPr>
        <w:t xml:space="preserve"> oo..,rv.u</w:t>
      </w:r>
      <w:r>
        <w:rPr>
          <w:rFonts w:ascii="Times New Roman" w:eastAsia="Times New Roman" w:hAnsi="Times New Roman" w:cs="Times New Roman"/>
          <w:b/>
          <w:bCs/>
          <w:color w:val="050000"/>
          <w:spacing w:val="-13"/>
          <w:position w:val="-4"/>
          <w:sz w:val="18"/>
          <w:szCs w:val="18"/>
        </w:rPr>
        <w:t xml:space="preserve"> </w:t>
      </w:r>
      <w:r>
        <w:rPr>
          <w:rFonts w:ascii="Times New Roman" w:eastAsia="Times New Roman" w:hAnsi="Times New Roman" w:cs="Times New Roman"/>
          <w:b/>
          <w:bCs/>
          <w:color w:val="050000"/>
          <w:position w:val="-4"/>
          <w:sz w:val="18"/>
          <w:szCs w:val="18"/>
        </w:rPr>
        <w:t>o</w:t>
      </w:r>
      <w:r>
        <w:rPr>
          <w:rFonts w:ascii="Times New Roman" w:eastAsia="Times New Roman" w:hAnsi="Times New Roman" w:cs="Times New Roman"/>
          <w:b/>
          <w:bCs/>
          <w:color w:val="050000"/>
          <w:spacing w:val="43"/>
          <w:position w:val="-4"/>
          <w:sz w:val="18"/>
          <w:szCs w:val="18"/>
        </w:rPr>
        <w:t xml:space="preserve"> </w:t>
      </w:r>
      <w:r>
        <w:rPr>
          <w:rFonts w:ascii="Times New Roman" w:eastAsia="Times New Roman" w:hAnsi="Times New Roman" w:cs="Times New Roman"/>
          <w:b/>
          <w:bCs/>
          <w:color w:val="050000"/>
          <w:position w:val="-4"/>
          <w:sz w:val="18"/>
          <w:szCs w:val="18"/>
        </w:rPr>
        <w:t>)</w:t>
      </w:r>
    </w:p>
    <w:p w:rsidR="00C51A6A" w:rsidRDefault="00C51A6A">
      <w:pPr>
        <w:spacing w:after="0"/>
        <w:sectPr w:rsidR="00C51A6A">
          <w:type w:val="continuous"/>
          <w:pgSz w:w="15840" w:h="12240" w:orient="landscape"/>
          <w:pgMar w:top="1480" w:right="1920" w:bottom="920" w:left="640" w:header="720" w:footer="720" w:gutter="0"/>
          <w:cols w:num="3" w:space="720" w:equalWidth="0">
            <w:col w:w="281" w:space="3934"/>
            <w:col w:w="575" w:space="5045"/>
            <w:col w:w="3445"/>
          </w:cols>
        </w:sectPr>
      </w:pPr>
    </w:p>
    <w:p w:rsidR="00C51A6A" w:rsidRDefault="00992248">
      <w:pPr>
        <w:spacing w:after="0" w:line="153" w:lineRule="exact"/>
        <w:ind w:right="-20"/>
        <w:jc w:val="right"/>
        <w:rPr>
          <w:rFonts w:ascii="Arial" w:eastAsia="Arial" w:hAnsi="Arial" w:cs="Arial"/>
          <w:sz w:val="13"/>
          <w:szCs w:val="13"/>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1"/>
          <w:w w:val="86"/>
          <w:sz w:val="15"/>
          <w:szCs w:val="15"/>
        </w:rPr>
        <w:t xml:space="preserve"> </w:t>
      </w:r>
      <w:r>
        <w:rPr>
          <w:rFonts w:ascii="Arial" w:eastAsia="Arial" w:hAnsi="Arial" w:cs="Arial"/>
          <w:color w:val="050000"/>
          <w:w w:val="105"/>
          <w:sz w:val="13"/>
          <w:szCs w:val="13"/>
        </w:rPr>
        <w:t>Grande</w:t>
      </w:r>
      <w:r>
        <w:rPr>
          <w:rFonts w:ascii="Arial" w:eastAsia="Arial" w:hAnsi="Arial" w:cs="Arial"/>
          <w:color w:val="050000"/>
          <w:spacing w:val="2"/>
          <w:w w:val="105"/>
          <w:sz w:val="13"/>
          <w:szCs w:val="13"/>
        </w:rPr>
        <w:t>,</w:t>
      </w:r>
      <w:r>
        <w:rPr>
          <w:rFonts w:ascii="Arial" w:eastAsia="Arial" w:hAnsi="Arial" w:cs="Arial"/>
          <w:color w:val="050000"/>
          <w:w w:val="104"/>
          <w:sz w:val="13"/>
          <w:szCs w:val="13"/>
        </w:rPr>
        <w:t>OR</w:t>
      </w:r>
    </w:p>
    <w:p w:rsidR="00C51A6A" w:rsidRDefault="00992248">
      <w:pPr>
        <w:spacing w:after="0" w:line="145" w:lineRule="exact"/>
        <w:ind w:right="21"/>
        <w:jc w:val="right"/>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4"/>
          <w:sz w:val="14"/>
          <w:szCs w:val="14"/>
        </w:rPr>
        <w:t>25</w:t>
      </w:r>
      <w:r>
        <w:rPr>
          <w:rFonts w:ascii="Arial" w:eastAsia="Arial" w:hAnsi="Arial" w:cs="Arial"/>
          <w:color w:val="050000"/>
          <w:spacing w:val="5"/>
          <w:w w:val="103"/>
          <w:sz w:val="14"/>
          <w:szCs w:val="14"/>
        </w:rPr>
        <w:t>,</w:t>
      </w:r>
      <w:r>
        <w:rPr>
          <w:rFonts w:ascii="Arial" w:eastAsia="Arial" w:hAnsi="Arial" w:cs="Arial"/>
          <w:color w:val="050000"/>
          <w:w w:val="98"/>
          <w:sz w:val="14"/>
          <w:szCs w:val="14"/>
        </w:rPr>
        <w:t>2005</w:t>
      </w:r>
    </w:p>
    <w:p w:rsidR="00C51A6A" w:rsidRDefault="00992248">
      <w:pPr>
        <w:spacing w:after="0" w:line="225" w:lineRule="exact"/>
        <w:ind w:right="-70"/>
        <w:rPr>
          <w:rFonts w:ascii="Times New Roman" w:eastAsia="Times New Roman" w:hAnsi="Times New Roman" w:cs="Times New Roman"/>
          <w:sz w:val="20"/>
          <w:szCs w:val="20"/>
        </w:rPr>
      </w:pPr>
      <w:r>
        <w:br w:type="column"/>
      </w:r>
      <w:r>
        <w:rPr>
          <w:rFonts w:ascii="Times New Roman" w:eastAsia="Times New Roman" w:hAnsi="Times New Roman" w:cs="Times New Roman"/>
          <w:b/>
          <w:bCs/>
          <w:color w:val="050000"/>
          <w:w w:val="85"/>
          <w:sz w:val="20"/>
          <w:szCs w:val="20"/>
        </w:rPr>
        <w:t>c::Ja•s</w:t>
      </w:r>
    </w:p>
    <w:p w:rsidR="00C51A6A" w:rsidRDefault="00992248">
      <w:pPr>
        <w:spacing w:before="90" w:after="0" w:line="240" w:lineRule="auto"/>
        <w:ind w:right="-20"/>
        <w:rPr>
          <w:rFonts w:ascii="Arial" w:eastAsia="Arial" w:hAnsi="Arial" w:cs="Arial"/>
          <w:sz w:val="15"/>
          <w:szCs w:val="15"/>
        </w:rPr>
      </w:pPr>
      <w:r>
        <w:br w:type="column"/>
      </w:r>
      <w:r>
        <w:rPr>
          <w:rFonts w:ascii="Arial" w:eastAsia="Arial" w:hAnsi="Arial" w:cs="Arial"/>
          <w:color w:val="050000"/>
          <w:sz w:val="15"/>
          <w:szCs w:val="15"/>
        </w:rPr>
        <w:t>For</w:t>
      </w:r>
      <w:r>
        <w:rPr>
          <w:rFonts w:ascii="Arial" w:eastAsia="Arial" w:hAnsi="Arial" w:cs="Arial"/>
          <w:color w:val="050000"/>
          <w:spacing w:val="-12"/>
          <w:sz w:val="15"/>
          <w:szCs w:val="15"/>
        </w:rPr>
        <w:t xml:space="preserve"> </w:t>
      </w:r>
      <w:r>
        <w:rPr>
          <w:rFonts w:ascii="Arial" w:eastAsia="Arial" w:hAnsi="Arial" w:cs="Arial"/>
          <w:color w:val="050000"/>
          <w:sz w:val="15"/>
          <w:szCs w:val="15"/>
        </w:rPr>
        <w:t>Visua</w:t>
      </w:r>
      <w:r>
        <w:rPr>
          <w:rFonts w:ascii="Arial" w:eastAsia="Arial" w:hAnsi="Arial" w:cs="Arial"/>
          <w:color w:val="050000"/>
          <w:spacing w:val="10"/>
          <w:sz w:val="15"/>
          <w:szCs w:val="15"/>
        </w:rPr>
        <w:t>l</w:t>
      </w:r>
      <w:r>
        <w:rPr>
          <w:rFonts w:ascii="Arial" w:eastAsia="Arial" w:hAnsi="Arial" w:cs="Arial"/>
          <w:color w:val="050000"/>
          <w:sz w:val="15"/>
          <w:szCs w:val="15"/>
        </w:rPr>
        <w:t>Display</w:t>
      </w:r>
      <w:r>
        <w:rPr>
          <w:rFonts w:ascii="Arial" w:eastAsia="Arial" w:hAnsi="Arial" w:cs="Arial"/>
          <w:color w:val="050000"/>
          <w:spacing w:val="3"/>
          <w:sz w:val="15"/>
          <w:szCs w:val="15"/>
        </w:rPr>
        <w:t xml:space="preserve"> </w:t>
      </w:r>
      <w:r>
        <w:rPr>
          <w:rFonts w:ascii="Arial" w:eastAsia="Arial" w:hAnsi="Arial" w:cs="Arial"/>
          <w:color w:val="050000"/>
          <w:spacing w:val="2"/>
          <w:w w:val="141"/>
          <w:sz w:val="15"/>
          <w:szCs w:val="15"/>
        </w:rPr>
        <w:t>0</w:t>
      </w:r>
      <w:r>
        <w:rPr>
          <w:rFonts w:ascii="Arial" w:eastAsia="Arial" w:hAnsi="Arial" w:cs="Arial"/>
          <w:color w:val="050000"/>
          <w:w w:val="96"/>
          <w:sz w:val="15"/>
          <w:szCs w:val="15"/>
        </w:rPr>
        <w:t>nly</w:t>
      </w:r>
    </w:p>
    <w:p w:rsidR="00C51A6A" w:rsidRDefault="00C51A6A">
      <w:pPr>
        <w:spacing w:after="0"/>
        <w:sectPr w:rsidR="00C51A6A">
          <w:type w:val="continuous"/>
          <w:pgSz w:w="15840" w:h="12240" w:orient="landscape"/>
          <w:pgMar w:top="1480" w:right="1920" w:bottom="920" w:left="640" w:header="720" w:footer="720" w:gutter="0"/>
          <w:cols w:num="3" w:space="720" w:equalWidth="0">
            <w:col w:w="2799" w:space="7066"/>
            <w:col w:w="490" w:space="1233"/>
            <w:col w:w="1692"/>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Beaver</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Creek</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Watershed</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before="5" w:after="0" w:line="160" w:lineRule="exact"/>
        <w:rPr>
          <w:sz w:val="16"/>
          <w:szCs w:val="16"/>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32</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2.5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122</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6</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City of La Grande.</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0" w:after="0" w:line="220" w:lineRule="exact"/>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 xml:space="preserve">epresent </w:t>
      </w:r>
      <w:r>
        <w:rPr>
          <w:rFonts w:ascii="Arial" w:eastAsia="Arial" w:hAnsi="Arial" w:cs="Arial"/>
          <w:sz w:val="24"/>
          <w:szCs w:val="24"/>
        </w:rPr>
        <w:t>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9"/>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1"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4"/>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bl>
    <w:p w:rsidR="00C51A6A" w:rsidRDefault="00C51A6A">
      <w:pPr>
        <w:spacing w:before="6"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57</w:t>
      </w:r>
    </w:p>
    <w:p w:rsidR="00C51A6A" w:rsidRDefault="00C51A6A">
      <w:pPr>
        <w:spacing w:after="0"/>
        <w:jc w:val="right"/>
        <w:sectPr w:rsidR="00C51A6A">
          <w:footerReference w:type="default" r:id="rId93"/>
          <w:pgSz w:w="12240" w:h="15840"/>
          <w:pgMar w:top="1480" w:right="880" w:bottom="280" w:left="1200" w:header="0" w:footer="0" w:gutter="0"/>
          <w:cols w:space="720"/>
        </w:sectPr>
      </w:pPr>
    </w:p>
    <w:p w:rsidR="00C51A6A" w:rsidRDefault="00C51A6A">
      <w:pPr>
        <w:spacing w:before="10" w:after="0" w:line="150" w:lineRule="exact"/>
        <w:rPr>
          <w:sz w:val="15"/>
          <w:szCs w:val="15"/>
        </w:rPr>
      </w:pPr>
    </w:p>
    <w:p w:rsidR="00C51A6A" w:rsidRDefault="00992248">
      <w:pPr>
        <w:spacing w:before="23" w:after="0" w:line="240" w:lineRule="auto"/>
        <w:ind w:left="5253" w:right="3760"/>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after="0" w:line="332" w:lineRule="exact"/>
        <w:ind w:left="5921" w:right="4429"/>
        <w:jc w:val="center"/>
        <w:rPr>
          <w:rFonts w:ascii="Arial" w:eastAsia="Arial" w:hAnsi="Arial" w:cs="Arial"/>
          <w:sz w:val="29"/>
          <w:szCs w:val="29"/>
        </w:rPr>
      </w:pPr>
      <w:r>
        <w:rPr>
          <w:rFonts w:ascii="Arial" w:eastAsia="Arial" w:hAnsi="Arial" w:cs="Arial"/>
          <w:color w:val="050000"/>
          <w:sz w:val="29"/>
          <w:szCs w:val="29"/>
        </w:rPr>
        <w:t>(with</w:t>
      </w:r>
      <w:r>
        <w:rPr>
          <w:rFonts w:ascii="Arial" w:eastAsia="Arial" w:hAnsi="Arial" w:cs="Arial"/>
          <w:color w:val="050000"/>
          <w:spacing w:val="7"/>
          <w:sz w:val="29"/>
          <w:szCs w:val="29"/>
        </w:rPr>
        <w:t xml:space="preserve"> </w:t>
      </w:r>
      <w:r>
        <w:rPr>
          <w:rFonts w:ascii="Arial" w:eastAsia="Arial" w:hAnsi="Arial" w:cs="Arial"/>
          <w:color w:val="050000"/>
          <w:sz w:val="29"/>
          <w:szCs w:val="29"/>
        </w:rPr>
        <w:t>Shaded</w:t>
      </w:r>
      <w:r>
        <w:rPr>
          <w:rFonts w:ascii="Arial" w:eastAsia="Arial" w:hAnsi="Arial" w:cs="Arial"/>
          <w:color w:val="050000"/>
          <w:spacing w:val="4"/>
          <w:sz w:val="29"/>
          <w:szCs w:val="29"/>
        </w:rPr>
        <w:t xml:space="preserve"> </w:t>
      </w:r>
      <w:r>
        <w:rPr>
          <w:rFonts w:ascii="Arial" w:eastAsia="Arial" w:hAnsi="Arial" w:cs="Arial"/>
          <w:color w:val="050000"/>
          <w:w w:val="103"/>
          <w:sz w:val="29"/>
          <w:szCs w:val="29"/>
        </w:rPr>
        <w:t>Relief</w:t>
      </w:r>
      <w:r>
        <w:rPr>
          <w:rFonts w:ascii="Arial" w:eastAsia="Arial" w:hAnsi="Arial" w:cs="Arial"/>
          <w:color w:val="050000"/>
          <w:w w:val="104"/>
          <w:sz w:val="29"/>
          <w:szCs w:val="29"/>
        </w:rPr>
        <w:t>)</w:t>
      </w:r>
    </w:p>
    <w:p w:rsidR="00C51A6A" w:rsidRDefault="00C51A6A">
      <w:pPr>
        <w:spacing w:before="5" w:after="0" w:line="100" w:lineRule="exact"/>
        <w:rPr>
          <w:sz w:val="10"/>
          <w:szCs w:val="10"/>
        </w:rPr>
      </w:pPr>
    </w:p>
    <w:p w:rsidR="00C51A6A" w:rsidRDefault="00C51A6A">
      <w:pPr>
        <w:spacing w:after="0" w:line="200" w:lineRule="exact"/>
        <w:rPr>
          <w:sz w:val="20"/>
          <w:szCs w:val="20"/>
        </w:rPr>
      </w:pPr>
    </w:p>
    <w:p w:rsidR="00C51A6A" w:rsidRDefault="0034132C">
      <w:pPr>
        <w:spacing w:after="0" w:line="180" w:lineRule="exact"/>
        <w:ind w:left="6645" w:right="5886"/>
        <w:jc w:val="center"/>
        <w:rPr>
          <w:rFonts w:ascii="Arial" w:eastAsia="Arial" w:hAnsi="Arial" w:cs="Arial"/>
          <w:sz w:val="16"/>
          <w:szCs w:val="16"/>
        </w:rPr>
      </w:pPr>
      <w:r>
        <w:rPr>
          <w:noProof/>
        </w:rPr>
        <mc:AlternateContent>
          <mc:Choice Requires="wpg">
            <w:drawing>
              <wp:anchor distT="0" distB="0" distL="114300" distR="114300" simplePos="0" relativeHeight="503305899" behindDoc="1" locked="0" layoutInCell="1" allowOverlap="1">
                <wp:simplePos x="0" y="0"/>
                <wp:positionH relativeFrom="page">
                  <wp:posOffset>1039495</wp:posOffset>
                </wp:positionH>
                <wp:positionV relativeFrom="paragraph">
                  <wp:posOffset>150495</wp:posOffset>
                </wp:positionV>
                <wp:extent cx="7405370" cy="5182235"/>
                <wp:effectExtent l="1270" t="0" r="3810" b="1270"/>
                <wp:wrapNone/>
                <wp:docPr id="824"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5370" cy="5182235"/>
                          <a:chOff x="1637" y="237"/>
                          <a:chExt cx="11662" cy="8161"/>
                        </a:xfrm>
                      </wpg:grpSpPr>
                      <pic:pic xmlns:pic="http://schemas.openxmlformats.org/drawingml/2006/picture">
                        <pic:nvPicPr>
                          <pic:cNvPr id="825" name="Picture 8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2295" y="237"/>
                            <a:ext cx="11003" cy="7606"/>
                          </a:xfrm>
                          <a:prstGeom prst="rect">
                            <a:avLst/>
                          </a:prstGeom>
                          <a:noFill/>
                          <a:extLst>
                            <a:ext uri="{909E8E84-426E-40DD-AFC4-6F175D3DCCD1}">
                              <a14:hiddenFill xmlns:a14="http://schemas.microsoft.com/office/drawing/2010/main">
                                <a:solidFill>
                                  <a:srgbClr val="FFFFFF"/>
                                </a:solidFill>
                              </a14:hiddenFill>
                            </a:ext>
                          </a:extLst>
                        </pic:spPr>
                      </pic:pic>
                      <wpg:grpSp>
                        <wpg:cNvPr id="826" name="Group 816"/>
                        <wpg:cNvGrpSpPr>
                          <a:grpSpLocks/>
                        </wpg:cNvGrpSpPr>
                        <wpg:grpSpPr bwMode="auto">
                          <a:xfrm>
                            <a:off x="1649" y="7765"/>
                            <a:ext cx="2" cy="627"/>
                            <a:chOff x="1649" y="7765"/>
                            <a:chExt cx="2" cy="627"/>
                          </a:xfrm>
                        </wpg:grpSpPr>
                        <wps:wsp>
                          <wps:cNvPr id="827" name="Freeform 817"/>
                          <wps:cNvSpPr>
                            <a:spLocks/>
                          </wps:cNvSpPr>
                          <wps:spPr bwMode="auto">
                            <a:xfrm>
                              <a:off x="1649" y="7765"/>
                              <a:ext cx="2" cy="627"/>
                            </a:xfrm>
                            <a:custGeom>
                              <a:avLst/>
                              <a:gdLst>
                                <a:gd name="T0" fmla="+- 0 8392 7765"/>
                                <a:gd name="T1" fmla="*/ 8392 h 627"/>
                                <a:gd name="T2" fmla="+- 0 7765 7765"/>
                                <a:gd name="T3" fmla="*/ 776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8" name="Group 814"/>
                        <wpg:cNvGrpSpPr>
                          <a:grpSpLocks/>
                        </wpg:cNvGrpSpPr>
                        <wpg:grpSpPr bwMode="auto">
                          <a:xfrm>
                            <a:off x="1643" y="8386"/>
                            <a:ext cx="2240" cy="2"/>
                            <a:chOff x="1643" y="8386"/>
                            <a:chExt cx="2240" cy="2"/>
                          </a:xfrm>
                        </wpg:grpSpPr>
                        <wps:wsp>
                          <wps:cNvPr id="829" name="Freeform 815"/>
                          <wps:cNvSpPr>
                            <a:spLocks/>
                          </wps:cNvSpPr>
                          <wps:spPr bwMode="auto">
                            <a:xfrm>
                              <a:off x="1643" y="8386"/>
                              <a:ext cx="2240" cy="2"/>
                            </a:xfrm>
                            <a:custGeom>
                              <a:avLst/>
                              <a:gdLst>
                                <a:gd name="T0" fmla="+- 0 1643 1643"/>
                                <a:gd name="T1" fmla="*/ T0 w 2240"/>
                                <a:gd name="T2" fmla="+- 0 3883 1643"/>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0" name="Group 812"/>
                        <wpg:cNvGrpSpPr>
                          <a:grpSpLocks/>
                        </wpg:cNvGrpSpPr>
                        <wpg:grpSpPr bwMode="auto">
                          <a:xfrm>
                            <a:off x="1643" y="7771"/>
                            <a:ext cx="677" cy="2"/>
                            <a:chOff x="1643" y="7771"/>
                            <a:chExt cx="677" cy="2"/>
                          </a:xfrm>
                        </wpg:grpSpPr>
                        <wps:wsp>
                          <wps:cNvPr id="831" name="Freeform 813"/>
                          <wps:cNvSpPr>
                            <a:spLocks/>
                          </wps:cNvSpPr>
                          <wps:spPr bwMode="auto">
                            <a:xfrm>
                              <a:off x="1643" y="7771"/>
                              <a:ext cx="677" cy="2"/>
                            </a:xfrm>
                            <a:custGeom>
                              <a:avLst/>
                              <a:gdLst>
                                <a:gd name="T0" fmla="+- 0 1643 1643"/>
                                <a:gd name="T1" fmla="*/ T0 w 677"/>
                                <a:gd name="T2" fmla="+- 0 2320 1643"/>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11" o:spid="_x0000_s1026" style="position:absolute;margin-left:81.85pt;margin-top:11.85pt;width:583.1pt;height:408.05pt;z-index:-10581;mso-position-horizontal-relative:page" coordorigin="1637,237" coordsize="11662,8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">
                <v:shape id="Picture 818" o:spid="_x0000_s1027" type="#_x0000_t75" style="position:absolute;left:2295;top:237;width:11003;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sZ3TFAAAA3AAAAA8AAABkcnMvZG93bnJldi54bWxEj0FrwkAUhO+F/oflCd7qRkGR1DVI2ppK&#10;T7UF8fbIPpOQ7Nuwu2raX98VCh6HmfmGWWWD6cSFnG8sK5hOEhDEpdUNVwq+v96eliB8QNbYWSYF&#10;P+QhWz8+rDDV9sqfdNmHSkQI+xQV1CH0qZS+rMmgn9ieOHon6wyGKF0ltcNrhJtOzpJkIQ02HBdq&#10;7CmvqWz3Z6Mg33Xbj6JoXPg9tO2LLvoFvh6VGo+GzTOIQEO4h//b71rBcjaH25l4BO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7Gd0xQAAANwAAAAPAAAAAAAAAAAAAAAA&#10;AJ8CAABkcnMvZG93bnJldi54bWxQSwUGAAAAAAQABAD3AAAAkQMAAAAA&#10;">
                  <v:imagedata r:id="rId95" o:title=""/>
                </v:shape>
                <v:group id="Group 816" o:spid="_x0000_s1028" style="position:absolute;left:1649;top:7765;width:2;height:627" coordorigin="1649,776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utfcQAAADcAAAADwAAAGRycy9kb3ducmV2LnhtbESPT4vCMBTE78J+h/AW&#10;vGlaZUW6RhFR8SCCf0D29miebbF5KU1s67c3C4LHYWZ+w8wWnSlFQ7UrLCuIhxEI4tTqgjMFl/Nm&#10;MAXhPLLG0jIpeJKDxfyrN8NE25aP1Jx8JgKEXYIKcu+rREqX5mTQDW1FHLybrQ36IOtM6hrbADel&#10;HEXRRBosOCzkWNEqp/R+ehgF2xbb5TheN/v7bfX8O/8crvuYlOp/d8tfEJ46/wm/2zutYDqa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utfcQAAADcAAAA&#10;DwAAAAAAAAAAAAAAAACqAgAAZHJzL2Rvd25yZXYueG1sUEsFBgAAAAAEAAQA+gAAAJsDAAAAAA==&#10;">
                  <v:shape id="Freeform 817" o:spid="_x0000_s1029" style="position:absolute;left:1649;top:776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9dXscA&#10;AADcAAAADwAAAGRycy9kb3ducmV2LnhtbESPMU/DMBSEd6T+B+shsSDqkIFaoU6E2qB2KAOFAban&#10;+JFExM8hdlvz72ukSoynu/tOt6yiHcSRJt871nA/z0AQN8703Gp4f3u+UyB8QDY4OCYNv+ShKmdX&#10;SyyMO/ErHfehFQnCvkANXQhjIaVvOrLo524kTt6XmyyGJKdWmglPCW4HmWfZg7TYc1rocKRVR833&#10;/mA17LYh7+Pt5qVW67r+WSn/ET+V1jfX8ekRRKAY/sOX9tZoUPkC/s6kIyD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fXV7HAAAA3AAAAA8AAAAAAAAAAAAAAAAAmAIAAGRy&#10;cy9kb3ducmV2LnhtbFBLBQYAAAAABAAEAPUAAACMAwAAAAA=&#10;" path="m,627l,e" filled="f" strokecolor="#6b6b6b" strokeweight=".21708mm">
                    <v:path arrowok="t" o:connecttype="custom" o:connectlocs="0,8392;0,7765" o:connectangles="0,0"/>
                  </v:shape>
                </v:group>
                <v:group id="Group 814" o:spid="_x0000_s1030" style="position:absolute;left:1643;top:8386;width:2240;height:2" coordorigin="1643,8386"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iclMIAAADcAAAADwAAAGRycy9kb3ducmV2LnhtbERPy4rCMBTdC/5DuII7&#10;Taso0jEVkZlhFiL4AJndpbm2pc1NaTJt/fvJQnB5OO/tbjC16Kh1pWUF8TwCQZxZXXKu4Hb9mm1A&#10;OI+ssbZMCp7kYJeOR1tMtO35TN3F5yKEsEtQQeF9k0jpsoIMurltiAP3sK1BH2CbS91iH8JNLRdR&#10;tJYGSw4NBTZ0KCirLn9GwXeP/X4Zf3bH6nF4/l5Xp/sxJqWmk2H/AcLT4N/il/tHK9g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74nJTCAAAA3AAAAA8A&#10;AAAAAAAAAAAAAAAAqgIAAGRycy9kb3ducmV2LnhtbFBLBQYAAAAABAAEAPoAAACZAwAAAAA=&#10;">
                  <v:shape id="Freeform 815" o:spid="_x0000_s1031" style="position:absolute;left:1643;top:8386;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DFOcQA&#10;AADcAAAADwAAAGRycy9kb3ducmV2LnhtbESPS4vCQBCE78L+h6EX9qaT9eAjZpSwIujN+Mq1ybRJ&#10;MNMTMrMa/70jLOyxqKqvqGTVm0bcqXO1ZQXfowgEcWF1zaWC03EznIFwHlljY5kUPMnBavkxSDDW&#10;9sEZ3Q++FAHCLkYFlfdtLKUrKjLoRrYlDt7VdgZ9kF0pdYePADeNHEfRRBqsOSxU2NJPRcXt8GsU&#10;nKdFlK+z/HKebLNTOt853qdOqa/PPl2A8NT7//Bfe6sVzMZzeJ8JR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AxTnEAAAA3AAAAA8AAAAAAAAAAAAAAAAAmAIAAGRycy9k&#10;b3ducmV2LnhtbFBLBQYAAAAABAAEAPUAAACJAwAAAAA=&#10;" path="m,l2240,e" filled="f" strokecolor="#6b6b6b" strokeweight=".21708mm">
                    <v:path arrowok="t" o:connecttype="custom" o:connectlocs="0,0;2240,0" o:connectangles="0,0"/>
                  </v:shape>
                </v:group>
                <v:group id="Group 812" o:spid="_x0000_s1032" style="position:absolute;left:1643;top:7771;width:677;height:2" coordorigin="1643,7771"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cGT8IAAADcAAAADwAAAGRycy9kb3ducmV2LnhtbERPy4rCMBTdC/5DuMLs&#10;NO2IIh1TERmHWYjgA2R2l+baljY3pYlt/fvJQnB5OO/1ZjC16Kh1pWUF8SwCQZxZXXKu4HrZT1cg&#10;nEfWWFsmBU9ysEnHozUm2vZ8ou7scxFC2CWooPC+SaR0WUEG3cw2xIG729agD7DNpW6xD+Gmlp9R&#10;tJQGSw4NBTa0Kyirzg+j4KfHfjuPv7tDdd89/y6L4+0Qk1Ifk2H7BcLT4N/il/tXK1jNw/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VXBk/CAAAA3AAAAA8A&#10;AAAAAAAAAAAAAAAAqgIAAGRycy9kb3ducmV2LnhtbFBLBQYAAAAABAAEAPoAAACZAwAAAAA=&#10;">
                  <v:shape id="Freeform 813" o:spid="_x0000_s1033" style="position:absolute;left:1643;top:7771;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BB8UA&#10;AADcAAAADwAAAGRycy9kb3ducmV2LnhtbESPQWvCQBSE7wX/w/KE3upGCyFGVxFBCTkUqh709sy+&#10;ZkOzb2N2q+m/7xYKPQ4z3wyzXA+2FXfqfeNYwXSSgCCunG64VnA67l4yED4ga2wdk4Jv8rBejZ6W&#10;mGv34He6H0ItYgn7HBWYELpcSl8ZsugnriOO3ofrLYYo+1rqHh+x3LZyliSptNhwXDDY0dZQ9Xn4&#10;sgqymyzO6fVShzdz2+zmVO5nXCr1PB42CxCBhvAf/qMLHbnXK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8EHxQAAANwAAAAPAAAAAAAAAAAAAAAAAJgCAABkcnMv&#10;ZG93bnJldi54bWxQSwUGAAAAAAQABAD1AAAAigMAAAAA&#10;" path="m,l677,e" filled="f" strokecolor="#776b4f" strokeweight=".21708mm">
                    <v:path arrowok="t" o:connecttype="custom" o:connectlocs="0,0;677,0" o:connectangles="0,0"/>
                  </v:shape>
                </v:group>
                <w10:wrap anchorx="page"/>
              </v:group>
            </w:pict>
          </mc:Fallback>
        </mc:AlternateContent>
      </w:r>
      <w:r w:rsidR="00992248">
        <w:rPr>
          <w:rFonts w:ascii="Arial" w:eastAsia="Arial" w:hAnsi="Arial" w:cs="Arial"/>
          <w:color w:val="050000"/>
          <w:position w:val="-1"/>
          <w:sz w:val="16"/>
          <w:szCs w:val="16"/>
        </w:rPr>
        <w:t xml:space="preserve">R37  </w:t>
      </w:r>
      <w:r w:rsidR="00992248">
        <w:rPr>
          <w:rFonts w:ascii="Arial" w:eastAsia="Arial" w:hAnsi="Arial" w:cs="Arial"/>
          <w:color w:val="050000"/>
          <w:w w:val="114"/>
          <w:position w:val="-1"/>
          <w:sz w:val="16"/>
          <w:szCs w:val="16"/>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4" w:after="0" w:line="220" w:lineRule="exact"/>
      </w:pPr>
    </w:p>
    <w:p w:rsidR="00C51A6A" w:rsidRDefault="00992248">
      <w:pPr>
        <w:spacing w:before="39" w:after="0" w:line="180" w:lineRule="exact"/>
        <w:ind w:left="1114" w:right="-20"/>
        <w:rPr>
          <w:rFonts w:ascii="Arial" w:eastAsia="Arial" w:hAnsi="Arial" w:cs="Arial"/>
          <w:sz w:val="16"/>
          <w:szCs w:val="16"/>
        </w:rPr>
      </w:pPr>
      <w:r>
        <w:rPr>
          <w:rFonts w:ascii="Arial" w:eastAsia="Arial" w:hAnsi="Arial" w:cs="Arial"/>
          <w:color w:val="050000"/>
          <w:w w:val="122"/>
          <w:position w:val="-1"/>
          <w:sz w:val="16"/>
          <w:szCs w:val="16"/>
        </w:rPr>
        <w:t>T5S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3" w:after="0" w:line="260" w:lineRule="exact"/>
        <w:rPr>
          <w:sz w:val="26"/>
          <w:szCs w:val="26"/>
        </w:rPr>
      </w:pPr>
    </w:p>
    <w:p w:rsidR="00C51A6A" w:rsidRDefault="00C51A6A">
      <w:pPr>
        <w:spacing w:after="0"/>
        <w:sectPr w:rsidR="00C51A6A">
          <w:footerReference w:type="default" r:id="rId96"/>
          <w:pgSz w:w="15840" w:h="12240" w:orient="landscape"/>
          <w:pgMar w:top="1120" w:right="208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00" w:lineRule="exact"/>
        <w:rPr>
          <w:sz w:val="20"/>
          <w:szCs w:val="20"/>
        </w:rPr>
      </w:pPr>
    </w:p>
    <w:p w:rsidR="00C51A6A" w:rsidRDefault="00992248">
      <w:pPr>
        <w:spacing w:after="0" w:line="250" w:lineRule="atLeast"/>
        <w:ind w:left="117" w:right="-60"/>
        <w:rPr>
          <w:rFonts w:ascii="Times New Roman" w:eastAsia="Times New Roman" w:hAnsi="Times New Roman" w:cs="Times New Roman"/>
          <w:sz w:val="13"/>
          <w:szCs w:val="13"/>
        </w:rPr>
      </w:pPr>
      <w:r>
        <w:rPr>
          <w:rFonts w:ascii="Times New Roman" w:eastAsia="Times New Roman" w:hAnsi="Times New Roman" w:cs="Times New Roman"/>
          <w:color w:val="808080"/>
          <w:w w:val="106"/>
          <w:sz w:val="13"/>
          <w:szCs w:val="13"/>
        </w:rPr>
        <w:t>U'l</w:t>
      </w:r>
    </w:p>
    <w:p w:rsidR="00C51A6A" w:rsidRDefault="00992248">
      <w:pPr>
        <w:spacing w:before="3" w:after="0" w:line="100" w:lineRule="exact"/>
        <w:rPr>
          <w:sz w:val="10"/>
          <w:szCs w:val="1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43" w:lineRule="atLeast"/>
        <w:ind w:right="-61"/>
        <w:rPr>
          <w:rFonts w:ascii="Arial" w:eastAsia="Arial" w:hAnsi="Arial" w:cs="Arial"/>
          <w:sz w:val="13"/>
          <w:szCs w:val="13"/>
        </w:rPr>
      </w:pPr>
      <w:r>
        <w:rPr>
          <w:rFonts w:ascii="Times New Roman" w:eastAsia="Times New Roman" w:hAnsi="Times New Roman" w:cs="Times New Roman"/>
          <w:color w:val="050000"/>
          <w:w w:val="93"/>
          <w:sz w:val="14"/>
          <w:szCs w:val="14"/>
        </w:rPr>
        <w:t>La</w:t>
      </w:r>
      <w:r>
        <w:rPr>
          <w:rFonts w:ascii="Times New Roman" w:eastAsia="Times New Roman" w:hAnsi="Times New Roman" w:cs="Times New Roman"/>
          <w:color w:val="050000"/>
          <w:spacing w:val="-3"/>
          <w:w w:val="93"/>
          <w:sz w:val="14"/>
          <w:szCs w:val="14"/>
        </w:rPr>
        <w:t xml:space="preserve"> </w:t>
      </w:r>
      <w:r>
        <w:rPr>
          <w:rFonts w:ascii="Arial" w:eastAsia="Arial" w:hAnsi="Arial" w:cs="Arial"/>
          <w:color w:val="050000"/>
          <w:w w:val="105"/>
          <w:sz w:val="13"/>
          <w:szCs w:val="13"/>
        </w:rPr>
        <w:t>Grande</w:t>
      </w:r>
      <w:r>
        <w:rPr>
          <w:rFonts w:ascii="Arial" w:eastAsia="Arial" w:hAnsi="Arial" w:cs="Arial"/>
          <w:color w:val="050000"/>
          <w:spacing w:val="2"/>
          <w:w w:val="105"/>
          <w:sz w:val="13"/>
          <w:szCs w:val="13"/>
        </w:rPr>
        <w:t>,</w:t>
      </w:r>
      <w:r>
        <w:rPr>
          <w:rFonts w:ascii="Arial" w:eastAsia="Arial" w:hAnsi="Arial" w:cs="Arial"/>
          <w:color w:val="050000"/>
          <w:w w:val="104"/>
          <w:sz w:val="13"/>
          <w:szCs w:val="13"/>
        </w:rPr>
        <w:t>OR</w:t>
      </w:r>
    </w:p>
    <w:p w:rsidR="00C51A6A" w:rsidRDefault="00992248">
      <w:pPr>
        <w:spacing w:before="10" w:after="0" w:line="240" w:lineRule="auto"/>
        <w:ind w:right="84"/>
        <w:jc w:val="right"/>
        <w:rPr>
          <w:rFonts w:ascii="Arial" w:eastAsia="Arial" w:hAnsi="Arial" w:cs="Arial"/>
          <w:sz w:val="39"/>
          <w:szCs w:val="39"/>
        </w:rPr>
      </w:pPr>
      <w:r>
        <w:br w:type="column"/>
      </w:r>
      <w:r>
        <w:rPr>
          <w:rFonts w:ascii="Arial" w:eastAsia="Arial" w:hAnsi="Arial" w:cs="Arial"/>
          <w:color w:val="050000"/>
          <w:w w:val="75"/>
          <w:sz w:val="39"/>
          <w:szCs w:val="39"/>
        </w:rPr>
        <w:t>6.</w:t>
      </w:r>
    </w:p>
    <w:p w:rsidR="00C51A6A" w:rsidRDefault="0034132C">
      <w:pPr>
        <w:spacing w:before="70" w:after="0" w:line="308" w:lineRule="exact"/>
        <w:ind w:left="37" w:right="-20"/>
        <w:rPr>
          <w:rFonts w:ascii="Arial" w:eastAsia="Arial" w:hAnsi="Arial" w:cs="Arial"/>
          <w:sz w:val="27"/>
          <w:szCs w:val="27"/>
        </w:rPr>
      </w:pPr>
      <w:r>
        <w:rPr>
          <w:noProof/>
        </w:rPr>
        <mc:AlternateContent>
          <mc:Choice Requires="wpg">
            <w:drawing>
              <wp:anchor distT="0" distB="0" distL="114300" distR="114300" simplePos="0" relativeHeight="503305900" behindDoc="1" locked="0" layoutInCell="1" allowOverlap="1">
                <wp:simplePos x="0" y="0"/>
                <wp:positionH relativeFrom="page">
                  <wp:posOffset>8690610</wp:posOffset>
                </wp:positionH>
                <wp:positionV relativeFrom="paragraph">
                  <wp:posOffset>-278765</wp:posOffset>
                </wp:positionV>
                <wp:extent cx="1270" cy="1046480"/>
                <wp:effectExtent l="13335" t="6985" r="4445" b="13335"/>
                <wp:wrapNone/>
                <wp:docPr id="822"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046480"/>
                          <a:chOff x="13686" y="-439"/>
                          <a:chExt cx="2" cy="1648"/>
                        </a:xfrm>
                      </wpg:grpSpPr>
                      <wps:wsp>
                        <wps:cNvPr id="823" name="Freeform 810"/>
                        <wps:cNvSpPr>
                          <a:spLocks/>
                        </wps:cNvSpPr>
                        <wps:spPr bwMode="auto">
                          <a:xfrm>
                            <a:off x="13686" y="-439"/>
                            <a:ext cx="2" cy="1648"/>
                          </a:xfrm>
                          <a:custGeom>
                            <a:avLst/>
                            <a:gdLst>
                              <a:gd name="T0" fmla="+- 0 1209 -439"/>
                              <a:gd name="T1" fmla="*/ 1209 h 1648"/>
                              <a:gd name="T2" fmla="+- 0 -439 -439"/>
                              <a:gd name="T3" fmla="*/ -439 h 1648"/>
                            </a:gdLst>
                            <a:ahLst/>
                            <a:cxnLst>
                              <a:cxn ang="0">
                                <a:pos x="0" y="T1"/>
                              </a:cxn>
                              <a:cxn ang="0">
                                <a:pos x="0" y="T3"/>
                              </a:cxn>
                            </a:cxnLst>
                            <a:rect l="0" t="0" r="r" b="b"/>
                            <a:pathLst>
                              <a:path h="1648">
                                <a:moveTo>
                                  <a:pt x="0" y="164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9" o:spid="_x0000_s1026" style="position:absolute;margin-left:684.3pt;margin-top:-21.95pt;width:.1pt;height:82.4pt;z-index:-10580;mso-position-horizontal-relative:page" coordorigin="13686,-439" coordsize="2,1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">
                <v:shape id="Freeform 810" o:spid="_x0000_s1027" style="position:absolute;left:13686;top:-439;width:2;height:1648;visibility:visible;mso-wrap-style:square;v-text-anchor:top" coordsize="2,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cOsIA&#10;AADcAAAADwAAAGRycy9kb3ducmV2LnhtbESP0WoCMRRE34X+Q7iFvmmiFZHVKLKg+FQw+gGXzXV3&#10;cXOzJFG3/fqmUPBxmJkzzHo7uE48KMTWs4bpRIEgrrxtudZwOe/HSxAxIVvsPJOGb4qw3byN1lhY&#10;/+QTPUyqRYZwLFBDk1JfSBmrhhzGie+Js3f1wWHKMtTSBnxmuOvkTKmFdNhyXmiwp7Kh6mbuTkM0&#10;80OpqHRqej/2wXZnY75+tP54H3YrEImG9Ar/t49Ww3L2CX9n8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Fw6wgAAANwAAAAPAAAAAAAAAAAAAAAAAJgCAABkcnMvZG93&#10;bnJldi54bWxQSwUGAAAAAAQABAD1AAAAhwMAAAAA&#10;" path="m,1648l,e" filled="f" strokeweight=".21708mm">
                  <v:path arrowok="t" o:connecttype="custom" o:connectlocs="0,1209;0,-439" o:connectangles="0,0"/>
                </v:shape>
                <w10:wrap anchorx="page"/>
              </v:group>
            </w:pict>
          </mc:Fallback>
        </mc:AlternateContent>
      </w:r>
      <w:r>
        <w:rPr>
          <w:noProof/>
        </w:rPr>
        <mc:AlternateContent>
          <mc:Choice Requires="wps">
            <w:drawing>
              <wp:anchor distT="0" distB="0" distL="114300" distR="114300" simplePos="0" relativeHeight="503305901" behindDoc="1" locked="0" layoutInCell="1" allowOverlap="1">
                <wp:simplePos x="0" y="0"/>
                <wp:positionH relativeFrom="page">
                  <wp:posOffset>7975600</wp:posOffset>
                </wp:positionH>
                <wp:positionV relativeFrom="paragraph">
                  <wp:posOffset>76835</wp:posOffset>
                </wp:positionV>
                <wp:extent cx="121920" cy="431800"/>
                <wp:effectExtent l="3175" t="635" r="0" b="0"/>
                <wp:wrapNone/>
                <wp:docPr id="821" name="Text 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050000"/>
                                <w:spacing w:val="-15"/>
                                <w:w w:val="39"/>
                                <w:sz w:val="68"/>
                                <w:szCs w:val="68"/>
                              </w:rPr>
                              <w:t>.</w:t>
                            </w:r>
                            <w:r>
                              <w:rPr>
                                <w:rFonts w:ascii="Times New Roman" w:eastAsia="Times New Roman" w:hAnsi="Times New Roman" w:cs="Times New Roman"/>
                                <w:color w:val="050000"/>
                                <w:spacing w:val="-13"/>
                                <w:w w:val="39"/>
                                <w:sz w:val="68"/>
                                <w:szCs w:val="68"/>
                              </w:rPr>
                              <w:t>.</w:t>
                            </w:r>
                            <w:r>
                              <w:rPr>
                                <w:rFonts w:ascii="Times New Roman" w:eastAsia="Times New Roman" w:hAnsi="Times New Roman" w:cs="Times New Roman"/>
                                <w:color w:val="050000"/>
                                <w:spacing w:val="-19"/>
                                <w:w w:val="39"/>
                                <w:sz w:val="68"/>
                                <w:szCs w:val="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8" o:spid="_x0000_s1052" type="#_x0000_t202" style="position:absolute;left:0;text-align:left;margin-left:628pt;margin-top:6.05pt;width:9.6pt;height:34pt;z-index:-105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Q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" filled="f" stroked="f">
                <v:textbox inset="0,0,0,0">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050000"/>
                          <w:spacing w:val="-15"/>
                          <w:w w:val="39"/>
                          <w:sz w:val="68"/>
                          <w:szCs w:val="68"/>
                        </w:rPr>
                        <w:t>.</w:t>
                      </w:r>
                      <w:r>
                        <w:rPr>
                          <w:rFonts w:ascii="Times New Roman" w:eastAsia="Times New Roman" w:hAnsi="Times New Roman" w:cs="Times New Roman"/>
                          <w:color w:val="050000"/>
                          <w:spacing w:val="-13"/>
                          <w:w w:val="39"/>
                          <w:sz w:val="68"/>
                          <w:szCs w:val="68"/>
                        </w:rPr>
                        <w:t>.</w:t>
                      </w:r>
                      <w:r>
                        <w:rPr>
                          <w:rFonts w:ascii="Times New Roman" w:eastAsia="Times New Roman" w:hAnsi="Times New Roman" w:cs="Times New Roman"/>
                          <w:color w:val="050000"/>
                          <w:spacing w:val="-19"/>
                          <w:w w:val="39"/>
                          <w:sz w:val="68"/>
                          <w:szCs w:val="68"/>
                        </w:rPr>
                        <w:t>.</w:t>
                      </w:r>
                    </w:p>
                  </w:txbxContent>
                </v:textbox>
                <w10:wrap anchorx="page"/>
              </v:shape>
            </w:pict>
          </mc:Fallback>
        </mc:AlternateContent>
      </w:r>
      <w:r>
        <w:rPr>
          <w:noProof/>
        </w:rPr>
        <mc:AlternateContent>
          <mc:Choice Requires="wps">
            <w:drawing>
              <wp:anchor distT="0" distB="0" distL="114300" distR="114300" simplePos="0" relativeHeight="503305902" behindDoc="1" locked="0" layoutInCell="1" allowOverlap="1">
                <wp:simplePos x="0" y="0"/>
                <wp:positionH relativeFrom="page">
                  <wp:posOffset>8554085</wp:posOffset>
                </wp:positionH>
                <wp:positionV relativeFrom="paragraph">
                  <wp:posOffset>-52070</wp:posOffset>
                </wp:positionV>
                <wp:extent cx="69850" cy="76200"/>
                <wp:effectExtent l="635" t="0" r="0" b="4445"/>
                <wp:wrapNone/>
                <wp:docPr id="820"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5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7" o:spid="_x0000_s1053" type="#_x0000_t202" style="position:absolute;left:0;text-align:left;margin-left:673.55pt;margin-top:-4.1pt;width:5.5pt;height:6pt;z-index:-105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50000"/>
                          <w:w w:val="127"/>
                          <w:sz w:val="12"/>
                          <w:szCs w:val="12"/>
                        </w:rPr>
                        <w:t>N</w:t>
                      </w:r>
                    </w:p>
                  </w:txbxContent>
                </v:textbox>
                <w10:wrap anchorx="page"/>
              </v:shape>
            </w:pict>
          </mc:Fallback>
        </mc:AlternateContent>
      </w:r>
      <w:r w:rsidR="00992248">
        <w:rPr>
          <w:rFonts w:ascii="Arial" w:eastAsia="Arial" w:hAnsi="Arial" w:cs="Arial"/>
          <w:color w:val="4985A1"/>
          <w:w w:val="157"/>
          <w:position w:val="-1"/>
          <w:sz w:val="27"/>
          <w:szCs w:val="27"/>
        </w:rPr>
        <w:t>_</w:t>
      </w:r>
      <w:r w:rsidR="00992248">
        <w:rPr>
          <w:rFonts w:ascii="Arial" w:eastAsia="Arial" w:hAnsi="Arial" w:cs="Arial"/>
          <w:color w:val="4985A1"/>
          <w:spacing w:val="-54"/>
          <w:position w:val="-1"/>
          <w:sz w:val="27"/>
          <w:szCs w:val="27"/>
        </w:rPr>
        <w:t xml:space="preserve"> </w:t>
      </w:r>
      <w:r w:rsidR="00992248">
        <w:rPr>
          <w:rFonts w:ascii="Arial" w:eastAsia="Arial" w:hAnsi="Arial" w:cs="Arial"/>
          <w:color w:val="050000"/>
          <w:spacing w:val="-3"/>
          <w:position w:val="-1"/>
          <w:sz w:val="27"/>
          <w:szCs w:val="27"/>
        </w:rPr>
        <w:t>,</w:t>
      </w:r>
      <w:r w:rsidR="00992248">
        <w:rPr>
          <w:rFonts w:ascii="Arial" w:eastAsia="Arial" w:hAnsi="Arial" w:cs="Arial"/>
          <w:color w:val="050000"/>
          <w:spacing w:val="-4"/>
          <w:position w:val="-1"/>
          <w:sz w:val="27"/>
          <w:szCs w:val="27"/>
        </w:rPr>
        <w:t>.,</w:t>
      </w:r>
      <w:r w:rsidR="00992248">
        <w:rPr>
          <w:rFonts w:ascii="Arial" w:eastAsia="Arial" w:hAnsi="Arial" w:cs="Arial"/>
          <w:color w:val="050000"/>
          <w:position w:val="-1"/>
          <w:sz w:val="27"/>
          <w:szCs w:val="27"/>
        </w:rPr>
        <w:t>.</w:t>
      </w:r>
    </w:p>
    <w:p w:rsidR="00C51A6A" w:rsidRDefault="00992248">
      <w:pPr>
        <w:spacing w:after="0" w:line="153" w:lineRule="exact"/>
        <w:ind w:left="25" w:right="-20"/>
        <w:rPr>
          <w:rFonts w:ascii="Times New Roman" w:eastAsia="Times New Roman" w:hAnsi="Times New Roman" w:cs="Times New Roman"/>
          <w:sz w:val="18"/>
          <w:szCs w:val="18"/>
        </w:rPr>
      </w:pPr>
      <w:r>
        <w:rPr>
          <w:rFonts w:ascii="Times New Roman" w:eastAsia="Times New Roman" w:hAnsi="Times New Roman" w:cs="Times New Roman"/>
          <w:color w:val="726B64"/>
          <w:w w:val="140"/>
          <w:position w:val="-2"/>
          <w:sz w:val="18"/>
          <w:szCs w:val="18"/>
        </w:rPr>
        <w:t>c:</w:t>
      </w:r>
      <w:r>
        <w:rPr>
          <w:rFonts w:ascii="Times New Roman" w:eastAsia="Times New Roman" w:hAnsi="Times New Roman" w:cs="Times New Roman"/>
          <w:color w:val="726B64"/>
          <w:spacing w:val="2"/>
          <w:w w:val="141"/>
          <w:position w:val="-2"/>
          <w:sz w:val="18"/>
          <w:szCs w:val="18"/>
        </w:rPr>
        <w:t>J</w:t>
      </w:r>
      <w:r>
        <w:rPr>
          <w:rFonts w:ascii="Times New Roman" w:eastAsia="Times New Roman" w:hAnsi="Times New Roman" w:cs="Times New Roman"/>
          <w:color w:val="050000"/>
          <w:w w:val="76"/>
          <w:position w:val="-2"/>
          <w:sz w:val="18"/>
          <w:szCs w:val="18"/>
        </w:rPr>
        <w:t>c••u</w:t>
      </w:r>
    </w:p>
    <w:p w:rsidR="00C51A6A" w:rsidRDefault="00992248">
      <w:pPr>
        <w:spacing w:after="0" w:line="171" w:lineRule="exact"/>
        <w:ind w:right="-20"/>
        <w:rPr>
          <w:rFonts w:ascii="Arial" w:eastAsia="Arial" w:hAnsi="Arial" w:cs="Arial"/>
          <w:sz w:val="13"/>
          <w:szCs w:val="13"/>
        </w:rPr>
      </w:pPr>
      <w:r>
        <w:rPr>
          <w:rFonts w:ascii="Times New Roman" w:eastAsia="Times New Roman" w:hAnsi="Times New Roman" w:cs="Times New Roman"/>
          <w:color w:val="6B0705"/>
          <w:spacing w:val="-89"/>
          <w:w w:val="115"/>
          <w:position w:val="-38"/>
          <w:sz w:val="68"/>
          <w:szCs w:val="68"/>
        </w:rPr>
        <w:t>8</w:t>
      </w:r>
      <w:r>
        <w:rPr>
          <w:rFonts w:ascii="Arial" w:eastAsia="Arial" w:hAnsi="Arial" w:cs="Arial"/>
          <w:color w:val="050000"/>
          <w:w w:val="115"/>
          <w:position w:val="-31"/>
          <w:sz w:val="9"/>
          <w:szCs w:val="9"/>
        </w:rPr>
        <w:t>IIW</w:t>
      </w:r>
      <w:r>
        <w:rPr>
          <w:rFonts w:ascii="Arial" w:eastAsia="Arial" w:hAnsi="Arial" w:cs="Arial"/>
          <w:color w:val="050000"/>
          <w:spacing w:val="3"/>
          <w:w w:val="115"/>
          <w:position w:val="-31"/>
          <w:sz w:val="9"/>
          <w:szCs w:val="9"/>
        </w:rPr>
        <w:t>.</w:t>
      </w:r>
      <w:r>
        <w:rPr>
          <w:rFonts w:ascii="Arial" w:eastAsia="Arial" w:hAnsi="Arial" w:cs="Arial"/>
          <w:color w:val="050000"/>
          <w:w w:val="115"/>
          <w:position w:val="-31"/>
          <w:sz w:val="13"/>
          <w:szCs w:val="13"/>
        </w:rPr>
        <w:t>a«n</w:t>
      </w:r>
      <w:r>
        <w:rPr>
          <w:rFonts w:ascii="Arial" w:eastAsia="Arial" w:hAnsi="Arial" w:cs="Arial"/>
          <w:color w:val="050000"/>
          <w:spacing w:val="-1"/>
          <w:w w:val="115"/>
          <w:position w:val="-31"/>
          <w:sz w:val="13"/>
          <w:szCs w:val="13"/>
        </w:rPr>
        <w:t xml:space="preserve"> </w:t>
      </w:r>
      <w:r>
        <w:rPr>
          <w:rFonts w:ascii="Arial" w:eastAsia="Arial" w:hAnsi="Arial" w:cs="Arial"/>
          <w:color w:val="050000"/>
          <w:position w:val="-31"/>
          <w:sz w:val="13"/>
          <w:szCs w:val="13"/>
        </w:rPr>
        <w:t>sy</w:t>
      </w:r>
    </w:p>
    <w:p w:rsidR="00C51A6A" w:rsidRDefault="00C51A6A">
      <w:pPr>
        <w:spacing w:after="0"/>
        <w:sectPr w:rsidR="00C51A6A">
          <w:type w:val="continuous"/>
          <w:pgSz w:w="15840" w:h="12240" w:orient="landscape"/>
          <w:pgMar w:top="1480" w:right="2080" w:bottom="920" w:left="640" w:header="720" w:footer="720" w:gutter="0"/>
          <w:cols w:num="3" w:space="720" w:equalWidth="0">
            <w:col w:w="281" w:space="1386"/>
            <w:col w:w="873" w:space="9060"/>
            <w:col w:w="1520"/>
          </w:cols>
        </w:sectPr>
      </w:pPr>
    </w:p>
    <w:p w:rsidR="00C51A6A" w:rsidRDefault="00992248">
      <w:pPr>
        <w:tabs>
          <w:tab w:val="left" w:pos="11920"/>
        </w:tabs>
        <w:spacing w:after="0" w:line="256" w:lineRule="atLeast"/>
        <w:ind w:left="1077" w:right="-20"/>
        <w:rPr>
          <w:rFonts w:ascii="Arial" w:eastAsia="Arial" w:hAnsi="Arial" w:cs="Arial"/>
          <w:sz w:val="14"/>
          <w:szCs w:val="14"/>
        </w:rPr>
      </w:pPr>
      <w:r>
        <w:rPr>
          <w:rFonts w:ascii="Arial" w:eastAsia="Arial" w:hAnsi="Arial" w:cs="Arial"/>
          <w:color w:val="050000"/>
          <w:w w:val="94"/>
          <w:sz w:val="14"/>
          <w:szCs w:val="14"/>
        </w:rPr>
        <w:t>Northeast</w:t>
      </w:r>
      <w:r>
        <w:rPr>
          <w:rFonts w:ascii="Arial" w:eastAsia="Arial" w:hAnsi="Arial" w:cs="Arial"/>
          <w:color w:val="050000"/>
          <w:spacing w:val="-7"/>
          <w:w w:val="94"/>
          <w:sz w:val="14"/>
          <w:szCs w:val="14"/>
        </w:rPr>
        <w:t xml:space="preserve"> </w:t>
      </w:r>
      <w:r>
        <w:rPr>
          <w:rFonts w:ascii="Arial" w:eastAsia="Arial" w:hAnsi="Arial" w:cs="Arial"/>
          <w:color w:val="050000"/>
          <w:w w:val="97"/>
          <w:sz w:val="14"/>
          <w:szCs w:val="14"/>
        </w:rPr>
        <w:t>Orego</w:t>
      </w:r>
      <w:r>
        <w:rPr>
          <w:rFonts w:ascii="Arial" w:eastAsia="Arial" w:hAnsi="Arial" w:cs="Arial"/>
          <w:color w:val="050000"/>
          <w:w w:val="98"/>
          <w:sz w:val="14"/>
          <w:szCs w:val="14"/>
        </w:rPr>
        <w:t>n</w:t>
      </w:r>
      <w:r>
        <w:rPr>
          <w:rFonts w:ascii="Arial" w:eastAsia="Arial" w:hAnsi="Arial" w:cs="Arial"/>
          <w:color w:val="050000"/>
          <w:spacing w:val="-27"/>
          <w:sz w:val="14"/>
          <w:szCs w:val="14"/>
        </w:rPr>
        <w:t xml:space="preserve"> </w:t>
      </w:r>
      <w:r>
        <w:rPr>
          <w:rFonts w:ascii="Arial" w:eastAsia="Arial" w:hAnsi="Arial" w:cs="Arial"/>
          <w:color w:val="050000"/>
          <w:w w:val="97"/>
          <w:sz w:val="14"/>
          <w:szCs w:val="14"/>
        </w:rPr>
        <w:t>District</w:t>
      </w:r>
      <w:r>
        <w:rPr>
          <w:rFonts w:ascii="Arial" w:eastAsia="Arial" w:hAnsi="Arial" w:cs="Arial"/>
          <w:color w:val="050000"/>
          <w:spacing w:val="-9"/>
          <w:w w:val="97"/>
          <w:sz w:val="14"/>
          <w:szCs w:val="14"/>
        </w:rPr>
        <w:t xml:space="preserve"> </w:t>
      </w:r>
      <w:r>
        <w:rPr>
          <w:rFonts w:ascii="Arial" w:eastAsia="Arial" w:hAnsi="Arial" w:cs="Arial"/>
          <w:color w:val="050000"/>
          <w:sz w:val="14"/>
          <w:szCs w:val="14"/>
        </w:rPr>
        <w:t>GIS</w:t>
      </w:r>
      <w:r>
        <w:rPr>
          <w:rFonts w:ascii="Arial" w:eastAsia="Arial" w:hAnsi="Arial" w:cs="Arial"/>
          <w:color w:val="050000"/>
          <w:spacing w:val="3"/>
          <w:sz w:val="14"/>
          <w:szCs w:val="14"/>
        </w:rPr>
        <w:t xml:space="preserve"> </w:t>
      </w:r>
      <w:r>
        <w:rPr>
          <w:rFonts w:ascii="Arial" w:eastAsia="Arial" w:hAnsi="Arial" w:cs="Arial"/>
          <w:color w:val="050000"/>
          <w:w w:val="97"/>
          <w:sz w:val="14"/>
          <w:szCs w:val="14"/>
        </w:rPr>
        <w:t>-</w:t>
      </w:r>
      <w:r>
        <w:rPr>
          <w:rFonts w:ascii="Arial" w:eastAsia="Arial" w:hAnsi="Arial" w:cs="Arial"/>
          <w:color w:val="050000"/>
          <w:spacing w:val="-23"/>
          <w:sz w:val="14"/>
          <w:szCs w:val="14"/>
        </w:rPr>
        <w:t xml:space="preserve"> </w:t>
      </w:r>
      <w:r>
        <w:rPr>
          <w:rFonts w:ascii="Arial" w:eastAsia="Arial" w:hAnsi="Arial" w:cs="Arial"/>
          <w:color w:val="050000"/>
          <w:sz w:val="14"/>
          <w:szCs w:val="14"/>
        </w:rPr>
        <w:t>agj</w:t>
      </w:r>
      <w:r>
        <w:rPr>
          <w:rFonts w:ascii="Arial" w:eastAsia="Arial" w:hAnsi="Arial" w:cs="Arial"/>
          <w:color w:val="050000"/>
          <w:sz w:val="14"/>
          <w:szCs w:val="14"/>
        </w:rPr>
        <w:tab/>
      </w:r>
      <w:r>
        <w:rPr>
          <w:rFonts w:ascii="Arial" w:eastAsia="Arial" w:hAnsi="Arial" w:cs="Arial"/>
          <w:color w:val="050000"/>
          <w:w w:val="97"/>
          <w:sz w:val="14"/>
          <w:szCs w:val="14"/>
        </w:rPr>
        <w:t>urw</w:t>
      </w:r>
      <w:r>
        <w:rPr>
          <w:rFonts w:ascii="Times New Roman" w:eastAsia="Times New Roman" w:hAnsi="Times New Roman" w:cs="Times New Roman"/>
          <w:color w:val="050000"/>
          <w:w w:val="72"/>
          <w:sz w:val="14"/>
          <w:szCs w:val="14"/>
        </w:rPr>
        <w:t>c0011</w:t>
      </w:r>
      <w:r>
        <w:rPr>
          <w:rFonts w:ascii="Times New Roman" w:eastAsia="Times New Roman" w:hAnsi="Times New Roman" w:cs="Times New Roman"/>
          <w:color w:val="050000"/>
          <w:w w:val="73"/>
          <w:sz w:val="14"/>
          <w:szCs w:val="14"/>
        </w:rPr>
        <w:t>"</w:t>
      </w:r>
      <w:r>
        <w:rPr>
          <w:rFonts w:ascii="Times New Roman" w:eastAsia="Times New Roman" w:hAnsi="Times New Roman" w:cs="Times New Roman"/>
          <w:color w:val="050000"/>
          <w:spacing w:val="-23"/>
          <w:sz w:val="14"/>
          <w:szCs w:val="14"/>
        </w:rPr>
        <w:t xml:space="preserve"> </w:t>
      </w:r>
      <w:r>
        <w:rPr>
          <w:rFonts w:ascii="Arial" w:eastAsia="Arial" w:hAnsi="Arial" w:cs="Arial"/>
          <w:color w:val="050000"/>
          <w:w w:val="68"/>
          <w:sz w:val="14"/>
          <w:szCs w:val="14"/>
        </w:rPr>
        <w:t>e</w:t>
      </w:r>
      <w:r>
        <w:rPr>
          <w:rFonts w:ascii="Arial" w:eastAsia="Arial" w:hAnsi="Arial" w:cs="Arial"/>
          <w:color w:val="050000"/>
          <w:spacing w:val="-15"/>
          <w:w w:val="68"/>
          <w:sz w:val="14"/>
          <w:szCs w:val="14"/>
        </w:rPr>
        <w:t>o</w:t>
      </w:r>
      <w:r>
        <w:rPr>
          <w:rFonts w:ascii="Arial" w:eastAsia="Arial" w:hAnsi="Arial" w:cs="Arial"/>
          <w:color w:val="050000"/>
          <w:w w:val="86"/>
          <w:sz w:val="14"/>
          <w:szCs w:val="14"/>
        </w:rPr>
        <w:t>....</w:t>
      </w:r>
      <w:r>
        <w:rPr>
          <w:rFonts w:ascii="Arial" w:eastAsia="Arial" w:hAnsi="Arial" w:cs="Arial"/>
          <w:color w:val="050000"/>
          <w:spacing w:val="-13"/>
          <w:w w:val="86"/>
          <w:sz w:val="14"/>
          <w:szCs w:val="14"/>
        </w:rPr>
        <w:t>.</w:t>
      </w:r>
      <w:r>
        <w:rPr>
          <w:rFonts w:ascii="Arial" w:eastAsia="Arial" w:hAnsi="Arial" w:cs="Arial"/>
          <w:color w:val="050000"/>
          <w:w w:val="92"/>
          <w:sz w:val="14"/>
          <w:szCs w:val="14"/>
        </w:rPr>
        <w:t>sy</w:t>
      </w:r>
    </w:p>
    <w:p w:rsidR="00C51A6A" w:rsidRDefault="00C51A6A">
      <w:pPr>
        <w:spacing w:after="0"/>
        <w:sectPr w:rsidR="00C51A6A">
          <w:type w:val="continuous"/>
          <w:pgSz w:w="15840" w:h="12240" w:orient="landscape"/>
          <w:pgMar w:top="1480" w:right="2080" w:bottom="920" w:left="640" w:header="720" w:footer="720" w:gutter="0"/>
          <w:cols w:space="720"/>
        </w:sectPr>
      </w:pPr>
    </w:p>
    <w:p w:rsidR="00C51A6A" w:rsidRDefault="00992248">
      <w:pPr>
        <w:spacing w:after="0" w:line="80" w:lineRule="exact"/>
        <w:ind w:left="117" w:right="-55"/>
        <w:rPr>
          <w:rFonts w:ascii="Times New Roman" w:eastAsia="Times New Roman" w:hAnsi="Times New Roman" w:cs="Times New Roman"/>
          <w:sz w:val="10"/>
          <w:szCs w:val="10"/>
        </w:rPr>
      </w:pPr>
      <w:r>
        <w:rPr>
          <w:rFonts w:ascii="Times New Roman" w:eastAsia="Times New Roman" w:hAnsi="Times New Roman" w:cs="Times New Roman"/>
          <w:i/>
          <w:color w:val="808080"/>
          <w:w w:val="140"/>
          <w:position w:val="1"/>
          <w:sz w:val="10"/>
          <w:szCs w:val="10"/>
        </w:rPr>
        <w:t>(</w:t>
      </w:r>
      <w:r>
        <w:rPr>
          <w:rFonts w:ascii="Times New Roman" w:eastAsia="Times New Roman" w:hAnsi="Times New Roman" w:cs="Times New Roman"/>
          <w:i/>
          <w:color w:val="808080"/>
          <w:w w:val="139"/>
          <w:position w:val="1"/>
          <w:sz w:val="10"/>
          <w:szCs w:val="10"/>
        </w:rPr>
        <w:t>f:</w:t>
      </w:r>
      <w:r>
        <w:rPr>
          <w:rFonts w:ascii="Times New Roman" w:eastAsia="Times New Roman" w:hAnsi="Times New Roman" w:cs="Times New Roman"/>
          <w:i/>
          <w:color w:val="808080"/>
          <w:w w:val="140"/>
          <w:position w:val="1"/>
          <w:sz w:val="10"/>
          <w:szCs w:val="10"/>
        </w:rPr>
        <w:t>)</w:t>
      </w:r>
    </w:p>
    <w:p w:rsidR="00C51A6A" w:rsidRDefault="00992248">
      <w:pPr>
        <w:spacing w:after="0" w:line="51" w:lineRule="exact"/>
        <w:ind w:right="-20"/>
        <w:rPr>
          <w:rFonts w:ascii="Arial" w:eastAsia="Arial" w:hAnsi="Arial" w:cs="Arial"/>
          <w:sz w:val="14"/>
          <w:szCs w:val="14"/>
        </w:rPr>
      </w:pPr>
      <w:r>
        <w:br w:type="column"/>
      </w:r>
      <w:r>
        <w:rPr>
          <w:rFonts w:ascii="Arial" w:eastAsia="Arial" w:hAnsi="Arial" w:cs="Arial"/>
          <w:color w:val="050000"/>
          <w:w w:val="96"/>
          <w:position w:val="2"/>
          <w:sz w:val="14"/>
          <w:szCs w:val="14"/>
        </w:rPr>
        <w:t>July</w:t>
      </w:r>
      <w:r>
        <w:rPr>
          <w:rFonts w:ascii="Arial" w:eastAsia="Arial" w:hAnsi="Arial" w:cs="Arial"/>
          <w:color w:val="050000"/>
          <w:spacing w:val="-6"/>
          <w:w w:val="96"/>
          <w:position w:val="2"/>
          <w:sz w:val="14"/>
          <w:szCs w:val="14"/>
        </w:rPr>
        <w:t xml:space="preserve"> </w:t>
      </w:r>
      <w:r>
        <w:rPr>
          <w:rFonts w:ascii="Arial" w:eastAsia="Arial" w:hAnsi="Arial" w:cs="Arial"/>
          <w:color w:val="050000"/>
          <w:w w:val="104"/>
          <w:position w:val="2"/>
          <w:sz w:val="14"/>
          <w:szCs w:val="14"/>
        </w:rPr>
        <w:t>25</w:t>
      </w:r>
      <w:r>
        <w:rPr>
          <w:rFonts w:ascii="Arial" w:eastAsia="Arial" w:hAnsi="Arial" w:cs="Arial"/>
          <w:color w:val="050000"/>
          <w:spacing w:val="5"/>
          <w:w w:val="103"/>
          <w:position w:val="2"/>
          <w:sz w:val="14"/>
          <w:szCs w:val="14"/>
        </w:rPr>
        <w:t>,</w:t>
      </w:r>
      <w:r>
        <w:rPr>
          <w:rFonts w:ascii="Arial" w:eastAsia="Arial" w:hAnsi="Arial" w:cs="Arial"/>
          <w:color w:val="050000"/>
          <w:w w:val="98"/>
          <w:position w:val="2"/>
          <w:sz w:val="14"/>
          <w:szCs w:val="14"/>
        </w:rPr>
        <w:t>2005</w:t>
      </w:r>
    </w:p>
    <w:p w:rsidR="00C51A6A" w:rsidRDefault="00C51A6A">
      <w:pPr>
        <w:spacing w:after="0"/>
        <w:sectPr w:rsidR="00C51A6A">
          <w:type w:val="continuous"/>
          <w:pgSz w:w="15840" w:h="12240" w:orient="landscape"/>
          <w:pgMar w:top="1480" w:right="2080" w:bottom="920" w:left="640" w:header="720" w:footer="720" w:gutter="0"/>
          <w:cols w:num="2" w:space="720" w:equalWidth="0">
            <w:col w:w="296" w:space="1421"/>
            <w:col w:w="11403"/>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80" w:right="3954"/>
        <w:jc w:val="center"/>
        <w:rPr>
          <w:rFonts w:ascii="Arial" w:eastAsia="Arial" w:hAnsi="Arial" w:cs="Arial"/>
          <w:sz w:val="29"/>
          <w:szCs w:val="29"/>
        </w:rPr>
      </w:pPr>
      <w:r>
        <w:rPr>
          <w:rFonts w:ascii="Arial" w:eastAsia="Arial" w:hAnsi="Arial" w:cs="Arial"/>
          <w:color w:val="070000"/>
          <w:sz w:val="29"/>
          <w:szCs w:val="29"/>
        </w:rPr>
        <w:t>Union</w:t>
      </w:r>
      <w:r>
        <w:rPr>
          <w:rFonts w:ascii="Arial" w:eastAsia="Arial" w:hAnsi="Arial" w:cs="Arial"/>
          <w:color w:val="070000"/>
          <w:spacing w:val="2"/>
          <w:sz w:val="29"/>
          <w:szCs w:val="29"/>
        </w:rPr>
        <w:t xml:space="preserve"> </w:t>
      </w:r>
      <w:r>
        <w:rPr>
          <w:rFonts w:ascii="Arial" w:eastAsia="Arial" w:hAnsi="Arial" w:cs="Arial"/>
          <w:color w:val="070000"/>
          <w:sz w:val="29"/>
          <w:szCs w:val="29"/>
        </w:rPr>
        <w:t>County</w:t>
      </w:r>
      <w:r>
        <w:rPr>
          <w:rFonts w:ascii="Arial" w:eastAsia="Arial" w:hAnsi="Arial" w:cs="Arial"/>
          <w:color w:val="070000"/>
          <w:spacing w:val="11"/>
          <w:sz w:val="29"/>
          <w:szCs w:val="29"/>
        </w:rPr>
        <w:t xml:space="preserve"> </w:t>
      </w:r>
      <w:r>
        <w:rPr>
          <w:rFonts w:ascii="Arial" w:eastAsia="Arial" w:hAnsi="Arial" w:cs="Arial"/>
          <w:color w:val="070000"/>
          <w:sz w:val="29"/>
          <w:szCs w:val="29"/>
        </w:rPr>
        <w:t>WUI</w:t>
      </w:r>
      <w:r>
        <w:rPr>
          <w:rFonts w:ascii="Arial" w:eastAsia="Arial" w:hAnsi="Arial" w:cs="Arial"/>
          <w:color w:val="070000"/>
          <w:spacing w:val="-5"/>
          <w:sz w:val="29"/>
          <w:szCs w:val="29"/>
        </w:rPr>
        <w:t xml:space="preserve"> </w:t>
      </w:r>
      <w:r>
        <w:rPr>
          <w:rFonts w:ascii="Arial" w:eastAsia="Arial" w:hAnsi="Arial" w:cs="Arial"/>
          <w:color w:val="070000"/>
          <w:w w:val="101"/>
          <w:sz w:val="29"/>
          <w:szCs w:val="29"/>
        </w:rPr>
        <w:t>Boundaries</w:t>
      </w:r>
    </w:p>
    <w:p w:rsidR="00C51A6A" w:rsidRDefault="0034132C">
      <w:pPr>
        <w:spacing w:before="11" w:after="0" w:line="327" w:lineRule="exact"/>
        <w:ind w:left="5761" w:right="4552"/>
        <w:jc w:val="center"/>
        <w:rPr>
          <w:rFonts w:ascii="Arial" w:eastAsia="Arial" w:hAnsi="Arial" w:cs="Arial"/>
          <w:sz w:val="29"/>
          <w:szCs w:val="29"/>
        </w:rPr>
      </w:pPr>
      <w:r>
        <w:rPr>
          <w:noProof/>
        </w:rPr>
        <mc:AlternateContent>
          <mc:Choice Requires="wpg">
            <w:drawing>
              <wp:anchor distT="0" distB="0" distL="114300" distR="114300" simplePos="0" relativeHeight="503305903" behindDoc="1" locked="0" layoutInCell="1" allowOverlap="1">
                <wp:simplePos x="0" y="0"/>
                <wp:positionH relativeFrom="page">
                  <wp:posOffset>1211580</wp:posOffset>
                </wp:positionH>
                <wp:positionV relativeFrom="paragraph">
                  <wp:posOffset>367665</wp:posOffset>
                </wp:positionV>
                <wp:extent cx="7264400" cy="5393055"/>
                <wp:effectExtent l="1905" t="5715" r="1270" b="1905"/>
                <wp:wrapNone/>
                <wp:docPr id="812"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5393055"/>
                          <a:chOff x="1908" y="579"/>
                          <a:chExt cx="11440" cy="8493"/>
                        </a:xfrm>
                      </wpg:grpSpPr>
                      <pic:pic xmlns:pic="http://schemas.openxmlformats.org/drawingml/2006/picture">
                        <pic:nvPicPr>
                          <pic:cNvPr id="813" name="Picture 80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492" y="579"/>
                            <a:ext cx="10855" cy="8123"/>
                          </a:xfrm>
                          <a:prstGeom prst="rect">
                            <a:avLst/>
                          </a:prstGeom>
                          <a:noFill/>
                          <a:extLst>
                            <a:ext uri="{909E8E84-426E-40DD-AFC4-6F175D3DCCD1}">
                              <a14:hiddenFill xmlns:a14="http://schemas.microsoft.com/office/drawing/2010/main">
                                <a:solidFill>
                                  <a:srgbClr val="FFFFFF"/>
                                </a:solidFill>
                              </a14:hiddenFill>
                            </a:ext>
                          </a:extLst>
                        </pic:spPr>
                      </pic:pic>
                      <wpg:grpSp>
                        <wpg:cNvPr id="814" name="Group 804"/>
                        <wpg:cNvGrpSpPr>
                          <a:grpSpLocks/>
                        </wpg:cNvGrpSpPr>
                        <wpg:grpSpPr bwMode="auto">
                          <a:xfrm>
                            <a:off x="1914" y="8580"/>
                            <a:ext cx="603" cy="2"/>
                            <a:chOff x="1914" y="8580"/>
                            <a:chExt cx="603" cy="2"/>
                          </a:xfrm>
                        </wpg:grpSpPr>
                        <wps:wsp>
                          <wps:cNvPr id="815" name="Freeform 805"/>
                          <wps:cNvSpPr>
                            <a:spLocks/>
                          </wps:cNvSpPr>
                          <wps:spPr bwMode="auto">
                            <a:xfrm>
                              <a:off x="1914" y="8580"/>
                              <a:ext cx="603" cy="2"/>
                            </a:xfrm>
                            <a:custGeom>
                              <a:avLst/>
                              <a:gdLst>
                                <a:gd name="T0" fmla="+- 0 1914 1914"/>
                                <a:gd name="T1" fmla="*/ T0 w 603"/>
                                <a:gd name="T2" fmla="+- 0 2517 1914"/>
                                <a:gd name="T3" fmla="*/ T2 w 603"/>
                              </a:gdLst>
                              <a:ahLst/>
                              <a:cxnLst>
                                <a:cxn ang="0">
                                  <a:pos x="T1" y="0"/>
                                </a:cxn>
                                <a:cxn ang="0">
                                  <a:pos x="T3" y="0"/>
                                </a:cxn>
                              </a:cxnLst>
                              <a:rect l="0" t="0" r="r" b="b"/>
                              <a:pathLst>
                                <a:path w="603">
                                  <a:moveTo>
                                    <a:pt x="0" y="0"/>
                                  </a:moveTo>
                                  <a:lnTo>
                                    <a:pt x="603" y="0"/>
                                  </a:lnTo>
                                </a:path>
                              </a:pathLst>
                            </a:custGeom>
                            <a:noFill/>
                            <a:ln w="7815">
                              <a:solidFill>
                                <a:srgbClr val="0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6" name="Group 802"/>
                        <wpg:cNvGrpSpPr>
                          <a:grpSpLocks/>
                        </wpg:cNvGrpSpPr>
                        <wpg:grpSpPr bwMode="auto">
                          <a:xfrm>
                            <a:off x="1920" y="8439"/>
                            <a:ext cx="2" cy="627"/>
                            <a:chOff x="1920" y="8439"/>
                            <a:chExt cx="2" cy="627"/>
                          </a:xfrm>
                        </wpg:grpSpPr>
                        <wps:wsp>
                          <wps:cNvPr id="817" name="Freeform 803"/>
                          <wps:cNvSpPr>
                            <a:spLocks/>
                          </wps:cNvSpPr>
                          <wps:spPr bwMode="auto">
                            <a:xfrm>
                              <a:off x="1920" y="8439"/>
                              <a:ext cx="2" cy="627"/>
                            </a:xfrm>
                            <a:custGeom>
                              <a:avLst/>
                              <a:gdLst>
                                <a:gd name="T0" fmla="+- 0 9066 8439"/>
                                <a:gd name="T1" fmla="*/ 9066 h 627"/>
                                <a:gd name="T2" fmla="+- 0 8439 8439"/>
                                <a:gd name="T3" fmla="*/ 8439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8" name="Group 800"/>
                        <wpg:cNvGrpSpPr>
                          <a:grpSpLocks/>
                        </wpg:cNvGrpSpPr>
                        <wpg:grpSpPr bwMode="auto">
                          <a:xfrm>
                            <a:off x="1914" y="9060"/>
                            <a:ext cx="2228" cy="2"/>
                            <a:chOff x="1914" y="9060"/>
                            <a:chExt cx="2228" cy="2"/>
                          </a:xfrm>
                        </wpg:grpSpPr>
                        <wps:wsp>
                          <wps:cNvPr id="819" name="Freeform 801"/>
                          <wps:cNvSpPr>
                            <a:spLocks/>
                          </wps:cNvSpPr>
                          <wps:spPr bwMode="auto">
                            <a:xfrm>
                              <a:off x="1914" y="9060"/>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99" o:spid="_x0000_s1026" style="position:absolute;margin-left:95.4pt;margin-top:28.95pt;width:572pt;height:424.65pt;z-index:-10577;mso-position-horizontal-relative:page" coordorigin="1908,579" coordsize="11440,8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">
                <v:shape id="Picture 806" o:spid="_x0000_s1027" type="#_x0000_t75" style="position:absolute;left:2492;top:579;width:10855;height: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UCiXFAAAA3AAAAA8AAABkcnMvZG93bnJldi54bWxEj1FrwkAQhN8L/Q/HFvqmF5VKSD1FCgWF&#10;QlFLpW9Lbk1icnsht2r8954g9HGYmW+Y2aJ3jTpTFyrPBkbDBBRx7m3FhYGf3ecgBRUE2WLjmQxc&#10;KcBi/vw0w8z6C2/ovJVCRQiHDA2UIm2mdchLchiGviWO3sF3DiXKrtC2w0uEu0aPk2SqHVYcF0ps&#10;6aOkvN6enIGTLOu/dFIf9/q3vn7Lat1/7d+MeX3pl++ghHr5Dz/aK2sgHU3gfiYeAT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VAolxQAAANwAAAAPAAAAAAAAAAAAAAAA&#10;AJ8CAABkcnMvZG93bnJldi54bWxQSwUGAAAAAAQABAD3AAAAkQMAAAAA&#10;">
                  <v:imagedata r:id="rId98" o:title=""/>
                </v:shape>
                <v:group id="Group 804" o:spid="_x0000_s1028" style="position:absolute;left:1914;top:8580;width:603;height:2" coordorigin="1914,8580"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shape id="Freeform 805" o:spid="_x0000_s1029" style="position:absolute;left:1914;top:8580;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fA8MYA&#10;AADcAAAADwAAAGRycy9kb3ducmV2LnhtbESPT2vCQBTE7wW/w/IEb3WjYpHoKqW12FOof0CPj+xr&#10;NiT7NmS3JvXTu0Khx2FmfsOsNr2txZVaXzpWMBknIIhzp0suFJyOH88LED4ga6wdk4Jf8rBZD55W&#10;mGrX8Z6uh1CICGGfogITQpNK6XNDFv3YNcTR+3atxRBlW0jdYhfhtpbTJHmRFkuOCwYbejOUV4cf&#10;q+Aye686d/qqztUsy7LutrfbnVFqNOxflyAC9eE//Nf+1AoWkzk8zs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fA8MYAAADcAAAADwAAAAAAAAAAAAAAAACYAgAAZHJz&#10;L2Rvd25yZXYueG1sUEsFBgAAAAAEAAQA9QAAAIsDAAAAAA==&#10;" path="m,l603,e" filled="f" strokecolor="#0f0303" strokeweight=".21708mm">
                    <v:path arrowok="t" o:connecttype="custom" o:connectlocs="0,0;603,0" o:connectangles="0,0"/>
                  </v:shape>
                </v:group>
                <v:group id="Group 802" o:spid="_x0000_s1030" style="position:absolute;left:1920;top:8439;width:2;height:627" coordorigin="1920,843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v:shape id="Freeform 803" o:spid="_x0000_s1031" style="position:absolute;left:1920;top:843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X48YA&#10;AADcAAAADwAAAGRycy9kb3ducmV2LnhtbESPMW/CMBSE90r8B+shsVTFgYFaKQZVNAgGOgAd2u0p&#10;fk2ixs9pbMD8e1ypEuPp7r7TzZfRtuJMvW8ca5iMMxDEpTMNVxo+jusnBcIHZIOtY9JwJQ/LxeBh&#10;jrlxF97T+RAqkSDsc9RQh9DlUvqyJot+7Dri5H273mJIsq+k6fGS4LaV0yybSYsNp4UaO1rVVP4c&#10;TlbDbhumTXzcvBfqrSh+V8p/xi+l9WgYX19ABIrhHv5vb40GNXmGvzPp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OX48YAAADcAAAADwAAAAAAAAAAAAAAAACYAgAAZHJz&#10;L2Rvd25yZXYueG1sUEsFBgAAAAAEAAQA9QAAAIsDAAAAAA==&#10;" path="m,627l,e" filled="f" strokecolor="#6b6b6b" strokeweight=".21708mm">
                    <v:path arrowok="t" o:connecttype="custom" o:connectlocs="0,9066;0,8439" o:connectangles="0,0"/>
                  </v:shape>
                </v:group>
                <v:group id="Group 800" o:spid="_x0000_s1032" style="position:absolute;left:1914;top:9060;width:2228;height:2" coordorigin="1914,9060"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shape id="Freeform 801" o:spid="_x0000_s1033" style="position:absolute;left:1914;top:9060;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4J2cQA&#10;AADcAAAADwAAAGRycy9kb3ducmV2LnhtbESPzW7CMBCE75V4B2uReis2HBANGMSPEKjtJcADrOIl&#10;iYjXkW2S9O3rSpV6HM3MN5rVZrCN6MiH2rGG6USBIC6cqbnUcLse3xYgQkQ22DgmDd8UYLMevaww&#10;M67nnLpLLEWCcMhQQxVjm0kZioosholriZN3d95iTNKX0njsE9w2cqbUXFqsOS1U2NK+ouJxeVoN&#10;3eFs+1P9FQ479aF8+dnbHLdav46H7RJEpCH+h//aZ6NhMX2H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CdnEAAAA3AAAAA8AAAAAAAAAAAAAAAAAmAIAAGRycy9k&#10;b3ducmV2LnhtbFBLBQYAAAAABAAEAPUAAACJAw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70000"/>
          <w:position w:val="-1"/>
          <w:sz w:val="29"/>
          <w:szCs w:val="29"/>
        </w:rPr>
        <w:t>(with</w:t>
      </w:r>
      <w:r w:rsidR="00992248">
        <w:rPr>
          <w:rFonts w:ascii="Arial" w:eastAsia="Arial" w:hAnsi="Arial" w:cs="Arial"/>
          <w:color w:val="070000"/>
          <w:spacing w:val="5"/>
          <w:position w:val="-1"/>
          <w:sz w:val="29"/>
          <w:szCs w:val="29"/>
        </w:rPr>
        <w:t xml:space="preserve"> </w:t>
      </w:r>
      <w:r w:rsidR="00992248">
        <w:rPr>
          <w:rFonts w:ascii="Arial" w:eastAsia="Arial" w:hAnsi="Arial" w:cs="Arial"/>
          <w:color w:val="070000"/>
          <w:position w:val="-1"/>
          <w:sz w:val="29"/>
          <w:szCs w:val="29"/>
        </w:rPr>
        <w:t>Wildfire</w:t>
      </w:r>
      <w:r w:rsidR="00992248">
        <w:rPr>
          <w:rFonts w:ascii="Arial" w:eastAsia="Arial" w:hAnsi="Arial" w:cs="Arial"/>
          <w:color w:val="070000"/>
          <w:spacing w:val="16"/>
          <w:position w:val="-1"/>
          <w:sz w:val="29"/>
          <w:szCs w:val="29"/>
        </w:rPr>
        <w:t xml:space="preserve"> </w:t>
      </w:r>
      <w:r w:rsidR="00992248">
        <w:rPr>
          <w:rFonts w:ascii="Arial" w:eastAsia="Arial" w:hAnsi="Arial" w:cs="Arial"/>
          <w:color w:val="070000"/>
          <w:w w:val="102"/>
          <w:position w:val="-1"/>
          <w:sz w:val="29"/>
          <w:szCs w:val="29"/>
        </w:rPr>
        <w:t>Hazard)</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4" w:after="0" w:line="280" w:lineRule="exact"/>
        <w:rPr>
          <w:sz w:val="28"/>
          <w:szCs w:val="28"/>
        </w:rPr>
      </w:pPr>
    </w:p>
    <w:p w:rsidR="00C51A6A" w:rsidRDefault="00992248">
      <w:pPr>
        <w:spacing w:before="38" w:after="0" w:line="192" w:lineRule="exact"/>
        <w:ind w:left="1360" w:right="-20"/>
        <w:rPr>
          <w:rFonts w:ascii="Arial" w:eastAsia="Arial" w:hAnsi="Arial" w:cs="Arial"/>
          <w:sz w:val="17"/>
          <w:szCs w:val="17"/>
        </w:rPr>
      </w:pPr>
      <w:r>
        <w:rPr>
          <w:rFonts w:ascii="Arial" w:eastAsia="Arial" w:hAnsi="Arial" w:cs="Arial"/>
          <w:color w:val="070000"/>
          <w:w w:val="114"/>
          <w:position w:val="-1"/>
          <w:sz w:val="17"/>
          <w:szCs w:val="17"/>
        </w:rPr>
        <w:t>T5S</w:t>
      </w:r>
    </w:p>
    <w:p w:rsidR="00C51A6A" w:rsidRDefault="00C51A6A">
      <w:pPr>
        <w:spacing w:before="10"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tabs>
          <w:tab w:val="left" w:pos="3040"/>
        </w:tabs>
        <w:spacing w:before="77" w:after="0" w:line="240" w:lineRule="auto"/>
        <w:ind w:right="155"/>
        <w:jc w:val="right"/>
        <w:rPr>
          <w:rFonts w:ascii="Times New Roman" w:eastAsia="Times New Roman" w:hAnsi="Times New Roman" w:cs="Times New Roman"/>
          <w:sz w:val="12"/>
          <w:szCs w:val="12"/>
        </w:rPr>
      </w:pPr>
      <w:r>
        <w:rPr>
          <w:noProof/>
        </w:rPr>
        <mc:AlternateContent>
          <mc:Choice Requires="wps">
            <w:drawing>
              <wp:anchor distT="0" distB="0" distL="114300" distR="114300" simplePos="0" relativeHeight="503305905" behindDoc="1" locked="0" layoutInCell="1" allowOverlap="1">
                <wp:simplePos x="0" y="0"/>
                <wp:positionH relativeFrom="page">
                  <wp:posOffset>8577580</wp:posOffset>
                </wp:positionH>
                <wp:positionV relativeFrom="paragraph">
                  <wp:posOffset>38100</wp:posOffset>
                </wp:positionV>
                <wp:extent cx="168275" cy="247650"/>
                <wp:effectExtent l="0" t="0" r="0" b="0"/>
                <wp:wrapNone/>
                <wp:docPr id="811"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390" w:lineRule="exact"/>
                              <w:ind w:right="-98"/>
                              <w:rPr>
                                <w:rFonts w:ascii="Times New Roman" w:eastAsia="Times New Roman" w:hAnsi="Times New Roman" w:cs="Times New Roman"/>
                                <w:sz w:val="39"/>
                                <w:szCs w:val="39"/>
                              </w:rPr>
                            </w:pPr>
                            <w:r>
                              <w:rPr>
                                <w:rFonts w:ascii="Times New Roman" w:eastAsia="Times New Roman" w:hAnsi="Times New Roman" w:cs="Times New Roman"/>
                                <w:color w:val="070000"/>
                                <w:sz w:val="39"/>
                                <w:szCs w:val="39"/>
                              </w:rPr>
                              <w: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8" o:spid="_x0000_s1054" type="#_x0000_t202" style="position:absolute;left:0;text-align:left;margin-left:675.4pt;margin-top:3pt;width:13.25pt;height:19.5pt;z-index:-105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ZGtAIAALQ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" filled="f" stroked="f">
                <v:textbox inset="0,0,0,0">
                  <w:txbxContent>
                    <w:p w:rsidR="00C51A6A" w:rsidRDefault="00992248">
                      <w:pPr>
                        <w:spacing w:after="0" w:line="390" w:lineRule="exact"/>
                        <w:ind w:right="-98"/>
                        <w:rPr>
                          <w:rFonts w:ascii="Times New Roman" w:eastAsia="Times New Roman" w:hAnsi="Times New Roman" w:cs="Times New Roman"/>
                          <w:sz w:val="39"/>
                          <w:szCs w:val="39"/>
                        </w:rPr>
                      </w:pPr>
                      <w:r>
                        <w:rPr>
                          <w:rFonts w:ascii="Times New Roman" w:eastAsia="Times New Roman" w:hAnsi="Times New Roman" w:cs="Times New Roman"/>
                          <w:color w:val="070000"/>
                          <w:sz w:val="39"/>
                          <w:szCs w:val="39"/>
                        </w:rPr>
                        <w:t>w</w:t>
                      </w:r>
                    </w:p>
                  </w:txbxContent>
                </v:textbox>
                <w10:wrap anchorx="page"/>
              </v:shape>
            </w:pict>
          </mc:Fallback>
        </mc:AlternateContent>
      </w:r>
      <w:r w:rsidR="00992248">
        <w:rPr>
          <w:rFonts w:ascii="Times New Roman" w:eastAsia="Times New Roman" w:hAnsi="Times New Roman" w:cs="Times New Roman"/>
          <w:color w:val="070000"/>
          <w:sz w:val="12"/>
          <w:szCs w:val="12"/>
        </w:rPr>
        <w:t>Legend</w:t>
      </w:r>
      <w:r w:rsidR="00992248">
        <w:rPr>
          <w:rFonts w:ascii="Times New Roman" w:eastAsia="Times New Roman" w:hAnsi="Times New Roman" w:cs="Times New Roman"/>
          <w:color w:val="070000"/>
          <w:spacing w:val="2"/>
          <w:sz w:val="12"/>
          <w:szCs w:val="12"/>
        </w:rPr>
        <w:t xml:space="preserve"> </w:t>
      </w:r>
      <w:r w:rsidR="00992248">
        <w:rPr>
          <w:rFonts w:ascii="Times New Roman" w:eastAsia="Times New Roman" w:hAnsi="Times New Roman" w:cs="Times New Roman"/>
          <w:color w:val="070000"/>
          <w:sz w:val="12"/>
          <w:szCs w:val="12"/>
        </w:rPr>
        <w:tab/>
      </w:r>
      <w:r w:rsidR="00992248">
        <w:rPr>
          <w:rFonts w:ascii="Times New Roman" w:eastAsia="Times New Roman" w:hAnsi="Times New Roman" w:cs="Times New Roman"/>
          <w:color w:val="070000"/>
          <w:w w:val="221"/>
          <w:sz w:val="12"/>
          <w:szCs w:val="12"/>
        </w:rPr>
        <w:t>/\</w:t>
      </w:r>
    </w:p>
    <w:p w:rsidR="00C51A6A" w:rsidRDefault="00992248">
      <w:pPr>
        <w:tabs>
          <w:tab w:val="left" w:pos="1060"/>
        </w:tabs>
        <w:spacing w:before="65" w:after="0" w:line="240" w:lineRule="auto"/>
        <w:ind w:right="1857"/>
        <w:jc w:val="right"/>
        <w:rPr>
          <w:rFonts w:ascii="Times New Roman" w:eastAsia="Times New Roman" w:hAnsi="Times New Roman" w:cs="Times New Roman"/>
          <w:sz w:val="10"/>
          <w:szCs w:val="10"/>
        </w:rPr>
      </w:pPr>
      <w:r>
        <w:rPr>
          <w:rFonts w:ascii="Arial" w:eastAsia="Arial" w:hAnsi="Arial" w:cs="Arial"/>
          <w:color w:val="E40000"/>
          <w:w w:val="519"/>
          <w:sz w:val="9"/>
          <w:szCs w:val="9"/>
        </w:rPr>
        <w:t>C</w:t>
      </w:r>
      <w:r>
        <w:rPr>
          <w:rFonts w:ascii="Arial" w:eastAsia="Arial" w:hAnsi="Arial" w:cs="Arial"/>
          <w:color w:val="E40000"/>
          <w:spacing w:val="16"/>
          <w:w w:val="519"/>
          <w:sz w:val="9"/>
          <w:szCs w:val="9"/>
        </w:rPr>
        <w:t xml:space="preserve"> </w:t>
      </w:r>
      <w:r>
        <w:rPr>
          <w:rFonts w:ascii="Arial" w:eastAsia="Arial" w:hAnsi="Arial" w:cs="Arial"/>
          <w:color w:val="070000"/>
          <w:w w:val="134"/>
          <w:sz w:val="9"/>
          <w:szCs w:val="9"/>
        </w:rPr>
        <w:t>IIWIIou"ey</w:t>
      </w:r>
      <w:r>
        <w:rPr>
          <w:rFonts w:ascii="Arial" w:eastAsia="Arial" w:hAnsi="Arial" w:cs="Arial"/>
          <w:color w:val="070000"/>
          <w:sz w:val="9"/>
          <w:szCs w:val="9"/>
        </w:rPr>
        <w:tab/>
      </w:r>
      <w:r>
        <w:rPr>
          <w:rFonts w:ascii="Times New Roman" w:eastAsia="Times New Roman" w:hAnsi="Times New Roman" w:cs="Times New Roman"/>
          <w:color w:val="706B60"/>
          <w:w w:val="241"/>
          <w:sz w:val="10"/>
          <w:szCs w:val="10"/>
        </w:rPr>
        <w:t>c:J</w:t>
      </w:r>
      <w:r>
        <w:rPr>
          <w:rFonts w:ascii="Times New Roman" w:eastAsia="Times New Roman" w:hAnsi="Times New Roman" w:cs="Times New Roman"/>
          <w:color w:val="706B60"/>
          <w:spacing w:val="-43"/>
          <w:w w:val="241"/>
          <w:sz w:val="10"/>
          <w:szCs w:val="10"/>
        </w:rPr>
        <w:t xml:space="preserve"> </w:t>
      </w:r>
      <w:r>
        <w:rPr>
          <w:rFonts w:ascii="Times New Roman" w:eastAsia="Times New Roman" w:hAnsi="Times New Roman" w:cs="Times New Roman"/>
          <w:color w:val="070000"/>
          <w:w w:val="96"/>
          <w:sz w:val="10"/>
          <w:szCs w:val="10"/>
        </w:rPr>
        <w:t>PLS</w:t>
      </w:r>
    </w:p>
    <w:p w:rsidR="00C51A6A" w:rsidRDefault="00C51A6A">
      <w:pPr>
        <w:spacing w:after="0"/>
        <w:jc w:val="right"/>
        <w:sectPr w:rsidR="00C51A6A">
          <w:footerReference w:type="default" r:id="rId99"/>
          <w:pgSz w:w="15840" w:h="12240" w:orient="landscape"/>
          <w:pgMar w:top="1120" w:right="1960" w:bottom="280" w:left="640" w:header="0" w:footer="0" w:gutter="0"/>
          <w:cols w:space="720"/>
        </w:sectPr>
      </w:pPr>
    </w:p>
    <w:p w:rsidR="00C51A6A" w:rsidRDefault="0034132C">
      <w:pPr>
        <w:spacing w:before="1" w:after="0" w:line="160" w:lineRule="exact"/>
        <w:rPr>
          <w:sz w:val="16"/>
          <w:szCs w:val="16"/>
        </w:rPr>
      </w:pPr>
      <w:r>
        <w:rPr>
          <w:noProof/>
        </w:rPr>
        <mc:AlternateContent>
          <mc:Choice Requires="wpg">
            <w:drawing>
              <wp:anchor distT="0" distB="0" distL="114300" distR="114300" simplePos="0" relativeHeight="503305904" behindDoc="1" locked="0" layoutInCell="1" allowOverlap="1">
                <wp:simplePos x="0" y="0"/>
                <wp:positionH relativeFrom="page">
                  <wp:posOffset>6572885</wp:posOffset>
                </wp:positionH>
                <wp:positionV relativeFrom="page">
                  <wp:posOffset>6057900</wp:posOffset>
                </wp:positionV>
                <wp:extent cx="2258695" cy="812165"/>
                <wp:effectExtent l="10160" t="9525" r="7620" b="6985"/>
                <wp:wrapNone/>
                <wp:docPr id="806"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9540"/>
                          <a:chExt cx="3557" cy="1279"/>
                        </a:xfrm>
                      </wpg:grpSpPr>
                      <wpg:grpSp>
                        <wpg:cNvPr id="807" name="Group 796"/>
                        <wpg:cNvGrpSpPr>
                          <a:grpSpLocks/>
                        </wpg:cNvGrpSpPr>
                        <wpg:grpSpPr bwMode="auto">
                          <a:xfrm>
                            <a:off x="13895" y="9546"/>
                            <a:ext cx="2" cy="1267"/>
                            <a:chOff x="13895" y="9546"/>
                            <a:chExt cx="2" cy="1267"/>
                          </a:xfrm>
                        </wpg:grpSpPr>
                        <wps:wsp>
                          <wps:cNvPr id="808" name="Freeform 797"/>
                          <wps:cNvSpPr>
                            <a:spLocks/>
                          </wps:cNvSpPr>
                          <wps:spPr bwMode="auto">
                            <a:xfrm>
                              <a:off x="13895" y="9546"/>
                              <a:ext cx="2" cy="1267"/>
                            </a:xfrm>
                            <a:custGeom>
                              <a:avLst/>
                              <a:gdLst>
                                <a:gd name="T0" fmla="+- 0 10813 9546"/>
                                <a:gd name="T1" fmla="*/ 10813 h 1267"/>
                                <a:gd name="T2" fmla="+- 0 9546 9546"/>
                                <a:gd name="T3" fmla="*/ 9546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9" name="Group 794"/>
                        <wpg:cNvGrpSpPr>
                          <a:grpSpLocks/>
                        </wpg:cNvGrpSpPr>
                        <wpg:grpSpPr bwMode="auto">
                          <a:xfrm>
                            <a:off x="10357" y="10807"/>
                            <a:ext cx="3545" cy="2"/>
                            <a:chOff x="10357" y="10807"/>
                            <a:chExt cx="3545" cy="2"/>
                          </a:xfrm>
                        </wpg:grpSpPr>
                        <wps:wsp>
                          <wps:cNvPr id="810" name="Freeform 795"/>
                          <wps:cNvSpPr>
                            <a:spLocks/>
                          </wps:cNvSpPr>
                          <wps:spPr bwMode="auto">
                            <a:xfrm>
                              <a:off x="10357" y="10807"/>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93" o:spid="_x0000_s1026" style="position:absolute;margin-left:517.55pt;margin-top:477pt;width:177.85pt;height:63.95pt;z-index:-10576;mso-position-horizontal-relative:page;mso-position-vertical-relative:page" coordorigin="10351,9540"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">
                <v:group id="Group 796" o:spid="_x0000_s1027" style="position:absolute;left:13895;top:9546;width:2;height:1267" coordorigin="13895,9546"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shape id="Freeform 797" o:spid="_x0000_s1028" style="position:absolute;left:13895;top:9546;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UpX8EA&#10;AADcAAAADwAAAGRycy9kb3ducmV2LnhtbERPz2vCMBS+C/4P4QneNJ0OKZ1pEUEcYzusCl4fzVtT&#10;1ryUJKvdf78cBh4/vt/7arK9GMmHzrGCp3UGgrhxuuNWwfVyWuUgQkTW2DsmBb8UoCrnsz0W2t35&#10;k8Y6tiKFcChQgYlxKKQMjSGLYe0G4sR9OW8xJuhbqT3eU7jt5SbLdtJix6nB4EBHQ813/WMVPG+D&#10;ebu8f9Rnfcv9cJZhPBwbpZaL6fACItIUH+J/96tWkGdpbTqTjoAs/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lKV/BAAAA3AAAAA8AAAAAAAAAAAAAAAAAmAIAAGRycy9kb3du&#10;cmV2LnhtbFBLBQYAAAAABAAEAPUAAACGAwAAAAA=&#10;" path="m,1267l,e" filled="f" strokeweight=".21708mm">
                    <v:path arrowok="t" o:connecttype="custom" o:connectlocs="0,10813;0,9546" o:connectangles="0,0"/>
                  </v:shape>
                </v:group>
                <v:group id="Group 794" o:spid="_x0000_s1029" style="position:absolute;left:10357;top:10807;width:3545;height:2" coordorigin="10357,10807"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Flb8UAAADcAAAADwAAAGRycy9kb3ducmV2LnhtbESPT4vCMBTE74LfITzB&#10;m6ZVdnG7RhFR8SAL/oFlb4/m2Rabl9LEtn77jSB4HGbmN8x82ZlSNFS7wrKCeByBIE6tLjhTcDlv&#10;RzMQziNrLC2Tggc5WC76vTkm2rZ8pObkMxEg7BJUkHtfJVK6NCeDbmwr4uBdbW3QB1lnUtfYBrgp&#10;5SSKPqXBgsNCjhWtc0pvp7tRsGuxXU3jTXO4XdePv/PHz+8hJqWGg271DcJT59/hV3uvFcyiL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BZW/FAAAA3AAA&#10;AA8AAAAAAAAAAAAAAAAAqgIAAGRycy9kb3ducmV2LnhtbFBLBQYAAAAABAAEAPoAAACcAwAAAAA=&#10;">
                  <v:shape id="Freeform 795" o:spid="_x0000_s1030" style="position:absolute;left:10357;top:10807;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7DyMQA&#10;AADcAAAADwAAAGRycy9kb3ducmV2LnhtbERPy2rCQBTdC/2H4Rbc6SRZiERHEYvSKhSrfeDukrkm&#10;qZk7Q2bUtF/fWQhdHs57Ou9MI67U+tqygnSYgCAurK65VPB+WA3GIHxA1thYJgU/5GE+e+hNMdf2&#10;xm903YdSxBD2OSqoQnC5lL6oyKAfWkccuZNtDYYI21LqFm8x3DQyS5KRNFhzbKjQ0bKi4ry/GAWv&#10;39k623z+puft14t7+rgcC71zSvUfu8UERKAu/Ivv7metYJzG+fFMP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ew8jEAAAA3AAAAA8AAAAAAAAAAAAAAAAAmAIAAGRycy9k&#10;b3ducmV2LnhtbFBLBQYAAAAABAAEAPUAAACJAwAAAAA=&#10;" path="m,l3545,e" filled="f" strokecolor="#080000" strokeweight=".21708mm">
                    <v:path arrowok="t" o:connecttype="custom" o:connectlocs="0,0;3545,0" o:connectangles="0,0"/>
                  </v:shape>
                </v:group>
                <w10:wrap anchorx="page" anchory="page"/>
              </v:group>
            </w:pict>
          </mc:Fallback>
        </mc:AlternateContent>
      </w:r>
    </w:p>
    <w:p w:rsidR="00C51A6A" w:rsidRDefault="00C51A6A">
      <w:pPr>
        <w:spacing w:after="0" w:line="200" w:lineRule="exact"/>
        <w:rPr>
          <w:sz w:val="20"/>
          <w:szCs w:val="20"/>
        </w:rPr>
      </w:pPr>
    </w:p>
    <w:p w:rsidR="00C51A6A" w:rsidRDefault="00992248">
      <w:pPr>
        <w:spacing w:after="0" w:line="142" w:lineRule="exact"/>
        <w:ind w:left="117" w:right="-50"/>
        <w:rPr>
          <w:rFonts w:ascii="Times New Roman" w:eastAsia="Times New Roman" w:hAnsi="Times New Roman" w:cs="Times New Roman"/>
          <w:sz w:val="13"/>
          <w:szCs w:val="13"/>
        </w:rPr>
      </w:pPr>
      <w:r>
        <w:rPr>
          <w:rFonts w:ascii="Times New Roman" w:eastAsia="Times New Roman" w:hAnsi="Times New Roman" w:cs="Times New Roman"/>
          <w:color w:val="808080"/>
          <w:w w:val="106"/>
          <w:position w:val="-1"/>
          <w:sz w:val="13"/>
          <w:szCs w:val="13"/>
        </w:rPr>
        <w:t>U'l</w:t>
      </w:r>
    </w:p>
    <w:p w:rsidR="00C51A6A" w:rsidRDefault="00992248">
      <w:pPr>
        <w:spacing w:after="0" w:line="115" w:lineRule="exact"/>
        <w:ind w:left="117" w:right="-58"/>
        <w:rPr>
          <w:rFonts w:ascii="Arial" w:eastAsia="Arial" w:hAnsi="Arial" w:cs="Arial"/>
          <w:sz w:val="12"/>
          <w:szCs w:val="12"/>
        </w:rPr>
      </w:pPr>
      <w:r>
        <w:rPr>
          <w:rFonts w:ascii="Arial" w:eastAsia="Arial" w:hAnsi="Arial" w:cs="Arial"/>
          <w:color w:val="808080"/>
          <w:w w:val="110"/>
          <w:sz w:val="12"/>
          <w:szCs w:val="12"/>
        </w:rPr>
        <w:t>&lt;D</w:t>
      </w:r>
    </w:p>
    <w:p w:rsidR="00C51A6A" w:rsidRDefault="00992248">
      <w:pPr>
        <w:spacing w:before="7" w:after="0" w:line="280" w:lineRule="exact"/>
        <w:rPr>
          <w:sz w:val="28"/>
          <w:szCs w:val="28"/>
        </w:rPr>
      </w:pPr>
      <w:r>
        <w:br w:type="column"/>
      </w:r>
    </w:p>
    <w:p w:rsidR="00C51A6A" w:rsidRDefault="00992248">
      <w:pPr>
        <w:spacing w:after="0" w:line="149" w:lineRule="exact"/>
        <w:ind w:left="-33" w:right="-53"/>
        <w:jc w:val="center"/>
        <w:rPr>
          <w:rFonts w:ascii="Arial" w:eastAsia="Arial" w:hAnsi="Arial" w:cs="Arial"/>
          <w:sz w:val="13"/>
          <w:szCs w:val="13"/>
        </w:rPr>
      </w:pPr>
      <w:r>
        <w:rPr>
          <w:rFonts w:ascii="Arial" w:eastAsia="Arial" w:hAnsi="Arial" w:cs="Arial"/>
          <w:color w:val="070000"/>
          <w:sz w:val="13"/>
          <w:szCs w:val="13"/>
        </w:rPr>
        <w:t>Northeast</w:t>
      </w:r>
      <w:r>
        <w:rPr>
          <w:rFonts w:ascii="Arial" w:eastAsia="Arial" w:hAnsi="Arial" w:cs="Arial"/>
          <w:color w:val="070000"/>
          <w:spacing w:val="-1"/>
          <w:sz w:val="13"/>
          <w:szCs w:val="13"/>
        </w:rPr>
        <w:t xml:space="preserve"> </w:t>
      </w:r>
      <w:r>
        <w:rPr>
          <w:rFonts w:ascii="Arial" w:eastAsia="Arial" w:hAnsi="Arial" w:cs="Arial"/>
          <w:color w:val="070000"/>
          <w:sz w:val="13"/>
          <w:szCs w:val="13"/>
        </w:rPr>
        <w:t>Oregon</w:t>
      </w:r>
      <w:r>
        <w:rPr>
          <w:rFonts w:ascii="Arial" w:eastAsia="Arial" w:hAnsi="Arial" w:cs="Arial"/>
          <w:color w:val="070000"/>
          <w:spacing w:val="-2"/>
          <w:sz w:val="13"/>
          <w:szCs w:val="13"/>
        </w:rPr>
        <w:t xml:space="preserve"> </w:t>
      </w:r>
      <w:r>
        <w:rPr>
          <w:rFonts w:ascii="Arial" w:eastAsia="Arial" w:hAnsi="Arial" w:cs="Arial"/>
          <w:color w:val="070000"/>
          <w:sz w:val="13"/>
          <w:szCs w:val="13"/>
        </w:rPr>
        <w:t>District</w:t>
      </w:r>
      <w:r>
        <w:rPr>
          <w:rFonts w:ascii="Arial" w:eastAsia="Arial" w:hAnsi="Arial" w:cs="Arial"/>
          <w:color w:val="070000"/>
          <w:spacing w:val="9"/>
          <w:sz w:val="13"/>
          <w:szCs w:val="13"/>
        </w:rPr>
        <w:t xml:space="preserve"> </w:t>
      </w:r>
      <w:r>
        <w:rPr>
          <w:rFonts w:ascii="Arial" w:eastAsia="Arial" w:hAnsi="Arial" w:cs="Arial"/>
          <w:color w:val="070000"/>
          <w:sz w:val="13"/>
          <w:szCs w:val="13"/>
        </w:rPr>
        <w:t>GIS</w:t>
      </w:r>
      <w:r>
        <w:rPr>
          <w:rFonts w:ascii="Arial" w:eastAsia="Arial" w:hAnsi="Arial" w:cs="Arial"/>
          <w:color w:val="070000"/>
          <w:spacing w:val="22"/>
          <w:sz w:val="13"/>
          <w:szCs w:val="13"/>
        </w:rPr>
        <w:t xml:space="preserve"> </w:t>
      </w:r>
      <w:r>
        <w:rPr>
          <w:rFonts w:ascii="Arial" w:eastAsia="Arial" w:hAnsi="Arial" w:cs="Arial"/>
          <w:color w:val="070000"/>
          <w:w w:val="104"/>
          <w:sz w:val="13"/>
          <w:szCs w:val="13"/>
        </w:rPr>
        <w:t>-</w:t>
      </w:r>
      <w:r>
        <w:rPr>
          <w:rFonts w:ascii="Arial" w:eastAsia="Arial" w:hAnsi="Arial" w:cs="Arial"/>
          <w:color w:val="070000"/>
          <w:spacing w:val="-20"/>
          <w:sz w:val="13"/>
          <w:szCs w:val="13"/>
        </w:rPr>
        <w:t xml:space="preserve"> </w:t>
      </w:r>
      <w:r>
        <w:rPr>
          <w:rFonts w:ascii="Arial" w:eastAsia="Arial" w:hAnsi="Arial" w:cs="Arial"/>
          <w:color w:val="070000"/>
          <w:w w:val="108"/>
          <w:sz w:val="13"/>
          <w:szCs w:val="13"/>
        </w:rPr>
        <w:t>agj</w:t>
      </w:r>
    </w:p>
    <w:p w:rsidR="00C51A6A" w:rsidRDefault="00992248">
      <w:pPr>
        <w:spacing w:after="0" w:line="152" w:lineRule="exact"/>
        <w:ind w:left="560" w:right="541"/>
        <w:jc w:val="center"/>
        <w:rPr>
          <w:rFonts w:ascii="Arial" w:eastAsia="Arial" w:hAnsi="Arial" w:cs="Arial"/>
          <w:sz w:val="13"/>
          <w:szCs w:val="13"/>
        </w:rPr>
      </w:pPr>
      <w:r>
        <w:rPr>
          <w:rFonts w:ascii="Times New Roman" w:eastAsia="Times New Roman" w:hAnsi="Times New Roman" w:cs="Times New Roman"/>
          <w:color w:val="070000"/>
          <w:w w:val="86"/>
          <w:sz w:val="15"/>
          <w:szCs w:val="15"/>
        </w:rPr>
        <w:t>La</w:t>
      </w:r>
      <w:r>
        <w:rPr>
          <w:rFonts w:ascii="Times New Roman" w:eastAsia="Times New Roman" w:hAnsi="Times New Roman" w:cs="Times New Roman"/>
          <w:color w:val="070000"/>
          <w:spacing w:val="-1"/>
          <w:w w:val="86"/>
          <w:sz w:val="15"/>
          <w:szCs w:val="15"/>
        </w:rPr>
        <w:t xml:space="preserve"> </w:t>
      </w:r>
      <w:r>
        <w:rPr>
          <w:rFonts w:ascii="Arial" w:eastAsia="Arial" w:hAnsi="Arial" w:cs="Arial"/>
          <w:color w:val="070000"/>
          <w:w w:val="105"/>
          <w:sz w:val="13"/>
          <w:szCs w:val="13"/>
        </w:rPr>
        <w:t>Grande</w:t>
      </w:r>
      <w:r>
        <w:rPr>
          <w:rFonts w:ascii="Arial" w:eastAsia="Arial" w:hAnsi="Arial" w:cs="Arial"/>
          <w:color w:val="070000"/>
          <w:spacing w:val="-1"/>
          <w:w w:val="105"/>
          <w:sz w:val="13"/>
          <w:szCs w:val="13"/>
        </w:rPr>
        <w:t>.</w:t>
      </w:r>
      <w:r>
        <w:rPr>
          <w:rFonts w:ascii="Arial" w:eastAsia="Arial" w:hAnsi="Arial" w:cs="Arial"/>
          <w:color w:val="070000"/>
          <w:w w:val="104"/>
          <w:sz w:val="13"/>
          <w:szCs w:val="13"/>
        </w:rPr>
        <w:t>OR</w:t>
      </w:r>
    </w:p>
    <w:p w:rsidR="00C51A6A" w:rsidRDefault="00992248">
      <w:pPr>
        <w:spacing w:after="0" w:line="162" w:lineRule="exact"/>
        <w:ind w:left="608" w:right="570"/>
        <w:jc w:val="center"/>
        <w:rPr>
          <w:rFonts w:ascii="Times New Roman" w:eastAsia="Times New Roman" w:hAnsi="Times New Roman" w:cs="Times New Roman"/>
          <w:sz w:val="14"/>
          <w:szCs w:val="14"/>
        </w:rPr>
      </w:pPr>
      <w:r>
        <w:rPr>
          <w:rFonts w:ascii="Arial" w:eastAsia="Arial" w:hAnsi="Arial" w:cs="Arial"/>
          <w:color w:val="070000"/>
          <w:w w:val="84"/>
          <w:sz w:val="16"/>
          <w:szCs w:val="16"/>
        </w:rPr>
        <w:t>July</w:t>
      </w:r>
      <w:r>
        <w:rPr>
          <w:rFonts w:ascii="Arial" w:eastAsia="Arial" w:hAnsi="Arial" w:cs="Arial"/>
          <w:color w:val="070000"/>
          <w:spacing w:val="-5"/>
          <w:w w:val="84"/>
          <w:sz w:val="16"/>
          <w:szCs w:val="16"/>
        </w:rPr>
        <w:t xml:space="preserve"> </w:t>
      </w:r>
      <w:r>
        <w:rPr>
          <w:rFonts w:ascii="Times New Roman" w:eastAsia="Times New Roman" w:hAnsi="Times New Roman" w:cs="Times New Roman"/>
          <w:color w:val="070000"/>
          <w:sz w:val="14"/>
          <w:szCs w:val="14"/>
        </w:rPr>
        <w:t>25.</w:t>
      </w:r>
      <w:r>
        <w:rPr>
          <w:rFonts w:ascii="Times New Roman" w:eastAsia="Times New Roman" w:hAnsi="Times New Roman" w:cs="Times New Roman"/>
          <w:color w:val="070000"/>
          <w:spacing w:val="1"/>
          <w:sz w:val="14"/>
          <w:szCs w:val="14"/>
        </w:rPr>
        <w:t xml:space="preserve"> </w:t>
      </w:r>
      <w:r>
        <w:rPr>
          <w:rFonts w:ascii="Times New Roman" w:eastAsia="Times New Roman" w:hAnsi="Times New Roman" w:cs="Times New Roman"/>
          <w:color w:val="070000"/>
          <w:w w:val="110"/>
          <w:sz w:val="14"/>
          <w:szCs w:val="14"/>
        </w:rPr>
        <w:t>2005</w:t>
      </w:r>
    </w:p>
    <w:p w:rsidR="00C51A6A" w:rsidRDefault="00992248">
      <w:pPr>
        <w:tabs>
          <w:tab w:val="left" w:pos="280"/>
          <w:tab w:val="left" w:pos="3080"/>
        </w:tabs>
        <w:spacing w:after="0" w:line="163" w:lineRule="exact"/>
        <w:ind w:right="-20"/>
        <w:rPr>
          <w:rFonts w:ascii="Arial" w:eastAsia="Arial" w:hAnsi="Arial" w:cs="Arial"/>
          <w:sz w:val="16"/>
          <w:szCs w:val="16"/>
        </w:rPr>
      </w:pPr>
      <w:r>
        <w:br w:type="column"/>
      </w:r>
      <w:r>
        <w:rPr>
          <w:rFonts w:ascii="Times New Roman" w:eastAsia="Times New Roman" w:hAnsi="Times New Roman" w:cs="Times New Roman"/>
          <w:color w:val="808080"/>
          <w:w w:val="600"/>
          <w:position w:val="-1"/>
          <w:sz w:val="13"/>
          <w:szCs w:val="13"/>
        </w:rPr>
        <w:t>-</w:t>
      </w:r>
      <w:r>
        <w:rPr>
          <w:rFonts w:ascii="Times New Roman" w:eastAsia="Times New Roman" w:hAnsi="Times New Roman" w:cs="Times New Roman"/>
          <w:color w:val="808080"/>
          <w:position w:val="-1"/>
          <w:sz w:val="13"/>
          <w:szCs w:val="13"/>
        </w:rPr>
        <w:tab/>
      </w:r>
      <w:r>
        <w:rPr>
          <w:rFonts w:ascii="Times New Roman" w:eastAsia="Times New Roman" w:hAnsi="Times New Roman" w:cs="Times New Roman"/>
          <w:color w:val="070000"/>
          <w:w w:val="154"/>
          <w:position w:val="-1"/>
          <w:sz w:val="13"/>
          <w:szCs w:val="13"/>
        </w:rPr>
        <w:t>.</w:t>
      </w:r>
      <w:r>
        <w:rPr>
          <w:rFonts w:ascii="Times New Roman" w:eastAsia="Times New Roman" w:hAnsi="Times New Roman" w:cs="Times New Roman"/>
          <w:color w:val="070000"/>
          <w:spacing w:val="-34"/>
          <w:w w:val="154"/>
          <w:position w:val="-1"/>
          <w:sz w:val="13"/>
          <w:szCs w:val="13"/>
        </w:rPr>
        <w:t>.</w:t>
      </w:r>
      <w:r>
        <w:rPr>
          <w:rFonts w:ascii="Times New Roman" w:eastAsia="Times New Roman" w:hAnsi="Times New Roman" w:cs="Times New Roman"/>
          <w:color w:val="070000"/>
          <w:w w:val="154"/>
          <w:position w:val="-1"/>
          <w:sz w:val="13"/>
          <w:szCs w:val="13"/>
        </w:rPr>
        <w:t>, ,..ntuat</w:t>
      </w:r>
      <w:r>
        <w:rPr>
          <w:rFonts w:ascii="Times New Roman" w:eastAsia="Times New Roman" w:hAnsi="Times New Roman" w:cs="Times New Roman"/>
          <w:color w:val="070000"/>
          <w:spacing w:val="-8"/>
          <w:w w:val="154"/>
          <w:position w:val="-1"/>
          <w:sz w:val="13"/>
          <w:szCs w:val="13"/>
        </w:rPr>
        <w:t xml:space="preserve"> </w:t>
      </w:r>
      <w:r>
        <w:rPr>
          <w:rFonts w:ascii="Times New Roman" w:eastAsia="Times New Roman" w:hAnsi="Times New Roman" w:cs="Times New Roman"/>
          <w:color w:val="070000"/>
          <w:w w:val="154"/>
          <w:position w:val="-1"/>
          <w:sz w:val="11"/>
          <w:szCs w:val="11"/>
        </w:rPr>
        <w:t>I:::JIJ'ja</w:t>
      </w:r>
      <w:r>
        <w:rPr>
          <w:rFonts w:ascii="Times New Roman" w:eastAsia="Times New Roman" w:hAnsi="Times New Roman" w:cs="Times New Roman"/>
          <w:color w:val="070000"/>
          <w:spacing w:val="8"/>
          <w:w w:val="154"/>
          <w:position w:val="-1"/>
          <w:sz w:val="11"/>
          <w:szCs w:val="11"/>
        </w:rPr>
        <w:t xml:space="preserve"> </w:t>
      </w:r>
      <w:r>
        <w:rPr>
          <w:rFonts w:ascii="Times New Roman" w:eastAsia="Times New Roman" w:hAnsi="Times New Roman" w:cs="Times New Roman"/>
          <w:color w:val="070000"/>
          <w:w w:val="156"/>
          <w:position w:val="-1"/>
          <w:sz w:val="11"/>
          <w:szCs w:val="11"/>
        </w:rPr>
        <w:t>C</w:t>
      </w:r>
      <w:r>
        <w:rPr>
          <w:rFonts w:ascii="Arial" w:eastAsia="Arial" w:hAnsi="Arial" w:cs="Arial"/>
          <w:color w:val="070000"/>
          <w:w w:val="104"/>
          <w:position w:val="-1"/>
          <w:sz w:val="10"/>
          <w:szCs w:val="10"/>
        </w:rPr>
        <w:t>eoo.rey</w:t>
      </w:r>
      <w:r>
        <w:rPr>
          <w:rFonts w:ascii="Arial" w:eastAsia="Arial" w:hAnsi="Arial" w:cs="Arial"/>
          <w:color w:val="070000"/>
          <w:position w:val="-1"/>
          <w:sz w:val="10"/>
          <w:szCs w:val="10"/>
        </w:rPr>
        <w:tab/>
      </w:r>
      <w:r>
        <w:rPr>
          <w:rFonts w:ascii="Arial" w:eastAsia="Arial" w:hAnsi="Arial" w:cs="Arial"/>
          <w:color w:val="070000"/>
          <w:w w:val="109"/>
          <w:position w:val="-1"/>
          <w:sz w:val="16"/>
          <w:szCs w:val="16"/>
        </w:rPr>
        <w:t>N</w:t>
      </w:r>
    </w:p>
    <w:p w:rsidR="00C51A6A" w:rsidRDefault="00992248">
      <w:pPr>
        <w:tabs>
          <w:tab w:val="left" w:pos="280"/>
          <w:tab w:val="left" w:pos="1040"/>
        </w:tabs>
        <w:spacing w:after="0" w:line="158" w:lineRule="exact"/>
        <w:ind w:left="19" w:right="-20"/>
        <w:rPr>
          <w:rFonts w:ascii="Times New Roman" w:eastAsia="Times New Roman" w:hAnsi="Times New Roman" w:cs="Times New Roman"/>
          <w:sz w:val="10"/>
          <w:szCs w:val="10"/>
        </w:rPr>
      </w:pPr>
      <w:r>
        <w:rPr>
          <w:rFonts w:ascii="Times New Roman" w:eastAsia="Times New Roman" w:hAnsi="Times New Roman" w:cs="Times New Roman"/>
          <w:color w:val="794B38"/>
          <w:w w:val="600"/>
          <w:position w:val="-1"/>
          <w:sz w:val="10"/>
          <w:szCs w:val="10"/>
        </w:rPr>
        <w:t>-</w:t>
      </w:r>
      <w:r>
        <w:rPr>
          <w:rFonts w:ascii="Times New Roman" w:eastAsia="Times New Roman" w:hAnsi="Times New Roman" w:cs="Times New Roman"/>
          <w:color w:val="794B38"/>
          <w:position w:val="-1"/>
          <w:sz w:val="10"/>
          <w:szCs w:val="10"/>
        </w:rPr>
        <w:tab/>
      </w:r>
      <w:r>
        <w:rPr>
          <w:rFonts w:ascii="Times New Roman" w:eastAsia="Times New Roman" w:hAnsi="Times New Roman" w:cs="Times New Roman"/>
          <w:color w:val="070000"/>
          <w:position w:val="-1"/>
          <w:sz w:val="10"/>
          <w:szCs w:val="10"/>
        </w:rPr>
        <w:t>Aoells</w:t>
      </w:r>
      <w:r>
        <w:rPr>
          <w:rFonts w:ascii="Times New Roman" w:eastAsia="Times New Roman" w:hAnsi="Times New Roman" w:cs="Times New Roman"/>
          <w:color w:val="070000"/>
          <w:position w:val="-1"/>
          <w:sz w:val="10"/>
          <w:szCs w:val="10"/>
        </w:rPr>
        <w:tab/>
      </w:r>
      <w:r>
        <w:rPr>
          <w:rFonts w:ascii="Times New Roman" w:eastAsia="Times New Roman" w:hAnsi="Times New Roman" w:cs="Times New Roman"/>
          <w:color w:val="706B60"/>
          <w:position w:val="-1"/>
          <w:sz w:val="18"/>
          <w:szCs w:val="18"/>
        </w:rPr>
        <w:t>c::J</w:t>
      </w:r>
      <w:r>
        <w:rPr>
          <w:rFonts w:ascii="Times New Roman" w:eastAsia="Times New Roman" w:hAnsi="Times New Roman" w:cs="Times New Roman"/>
          <w:color w:val="706B60"/>
          <w:spacing w:val="37"/>
          <w:position w:val="-1"/>
          <w:sz w:val="18"/>
          <w:szCs w:val="18"/>
        </w:rPr>
        <w:t xml:space="preserve"> </w:t>
      </w:r>
      <w:r>
        <w:rPr>
          <w:rFonts w:ascii="Arial" w:eastAsia="Arial" w:hAnsi="Arial" w:cs="Arial"/>
          <w:color w:val="070000"/>
          <w:w w:val="227"/>
          <w:position w:val="-1"/>
          <w:sz w:val="8"/>
          <w:szCs w:val="8"/>
        </w:rPr>
        <w:t>&lt;llt alt</w:t>
      </w:r>
      <w:r>
        <w:rPr>
          <w:rFonts w:ascii="Arial" w:eastAsia="Arial" w:hAnsi="Arial" w:cs="Arial"/>
          <w:color w:val="070000"/>
          <w:spacing w:val="-35"/>
          <w:w w:val="227"/>
          <w:position w:val="-1"/>
          <w:sz w:val="8"/>
          <w:szCs w:val="8"/>
        </w:rPr>
        <w:t xml:space="preserve"> </w:t>
      </w:r>
      <w:r>
        <w:rPr>
          <w:rFonts w:ascii="Times New Roman" w:eastAsia="Times New Roman" w:hAnsi="Times New Roman" w:cs="Times New Roman"/>
          <w:color w:val="070000"/>
          <w:w w:val="94"/>
          <w:position w:val="-1"/>
          <w:sz w:val="10"/>
          <w:szCs w:val="10"/>
        </w:rPr>
        <w:t>(</w:t>
      </w:r>
      <w:r>
        <w:rPr>
          <w:rFonts w:ascii="Times New Roman" w:eastAsia="Times New Roman" w:hAnsi="Times New Roman" w:cs="Times New Roman"/>
          <w:color w:val="070000"/>
          <w:w w:val="93"/>
          <w:position w:val="-1"/>
          <w:sz w:val="10"/>
          <w:szCs w:val="10"/>
        </w:rPr>
        <w:t>f'-£1J,'RicloO._,ry,fl</w:t>
      </w:r>
      <w:r>
        <w:rPr>
          <w:rFonts w:ascii="Times New Roman" w:eastAsia="Times New Roman" w:hAnsi="Times New Roman" w:cs="Times New Roman"/>
          <w:color w:val="070000"/>
          <w:w w:val="156"/>
          <w:position w:val="-1"/>
          <w:sz w:val="10"/>
          <w:szCs w:val="10"/>
        </w:rPr>
        <w:t>ooa.m</w:t>
      </w:r>
      <w:r>
        <w:rPr>
          <w:rFonts w:ascii="Times New Roman" w:eastAsia="Times New Roman" w:hAnsi="Times New Roman" w:cs="Times New Roman"/>
          <w:color w:val="070000"/>
          <w:position w:val="-1"/>
          <w:sz w:val="10"/>
          <w:szCs w:val="10"/>
        </w:rPr>
        <w:t xml:space="preserve"> </w:t>
      </w:r>
      <w:r>
        <w:rPr>
          <w:rFonts w:ascii="Times New Roman" w:eastAsia="Times New Roman" w:hAnsi="Times New Roman" w:cs="Times New Roman"/>
          <w:color w:val="070000"/>
          <w:spacing w:val="-11"/>
          <w:position w:val="-1"/>
          <w:sz w:val="10"/>
          <w:szCs w:val="10"/>
        </w:rPr>
        <w:t xml:space="preserve"> </w:t>
      </w:r>
      <w:r>
        <w:rPr>
          <w:rFonts w:ascii="Times New Roman" w:eastAsia="Times New Roman" w:hAnsi="Times New Roman" w:cs="Times New Roman"/>
          <w:color w:val="070000"/>
          <w:w w:val="157"/>
          <w:position w:val="-1"/>
          <w:sz w:val="10"/>
          <w:szCs w:val="10"/>
        </w:rPr>
        <w:t>)</w:t>
      </w:r>
    </w:p>
    <w:p w:rsidR="00C51A6A" w:rsidRDefault="00992248">
      <w:pPr>
        <w:tabs>
          <w:tab w:val="left" w:pos="1040"/>
        </w:tabs>
        <w:spacing w:after="0" w:line="157" w:lineRule="exact"/>
        <w:ind w:left="22" w:right="-20"/>
        <w:rPr>
          <w:rFonts w:ascii="Times New Roman" w:eastAsia="Times New Roman" w:hAnsi="Times New Roman" w:cs="Times New Roman"/>
          <w:sz w:val="19"/>
          <w:szCs w:val="19"/>
        </w:rPr>
      </w:pPr>
      <w:r>
        <w:rPr>
          <w:rFonts w:ascii="Times New Roman" w:eastAsia="Times New Roman" w:hAnsi="Times New Roman" w:cs="Times New Roman"/>
          <w:color w:val="4B859E"/>
          <w:w w:val="600"/>
          <w:position w:val="-1"/>
          <w:sz w:val="8"/>
          <w:szCs w:val="8"/>
        </w:rPr>
        <w:t>-</w:t>
      </w:r>
      <w:r>
        <w:rPr>
          <w:rFonts w:ascii="Times New Roman" w:eastAsia="Times New Roman" w:hAnsi="Times New Roman" w:cs="Times New Roman"/>
          <w:color w:val="4B859E"/>
          <w:spacing w:val="-51"/>
          <w:w w:val="600"/>
          <w:position w:val="-1"/>
          <w:sz w:val="8"/>
          <w:szCs w:val="8"/>
        </w:rPr>
        <w:t xml:space="preserve"> </w:t>
      </w:r>
      <w:r>
        <w:rPr>
          <w:rFonts w:ascii="Times New Roman" w:eastAsia="Times New Roman" w:hAnsi="Times New Roman" w:cs="Times New Roman"/>
          <w:color w:val="070000"/>
          <w:w w:val="179"/>
          <w:position w:val="-1"/>
          <w:sz w:val="8"/>
          <w:szCs w:val="8"/>
        </w:rPr>
        <w:t>1'1</w:t>
      </w:r>
      <w:r>
        <w:rPr>
          <w:rFonts w:ascii="Times New Roman" w:eastAsia="Times New Roman" w:hAnsi="Times New Roman" w:cs="Times New Roman"/>
          <w:color w:val="070000"/>
          <w:position w:val="-1"/>
          <w:sz w:val="8"/>
          <w:szCs w:val="8"/>
        </w:rPr>
        <w:tab/>
      </w:r>
      <w:r>
        <w:rPr>
          <w:rFonts w:ascii="Times New Roman" w:eastAsia="Times New Roman" w:hAnsi="Times New Roman" w:cs="Times New Roman"/>
          <w:color w:val="C19349"/>
          <w:spacing w:val="-12"/>
          <w:w w:val="228"/>
          <w:position w:val="-1"/>
          <w:sz w:val="19"/>
          <w:szCs w:val="19"/>
        </w:rPr>
        <w:t>C</w:t>
      </w:r>
      <w:r>
        <w:rPr>
          <w:rFonts w:ascii="Times New Roman" w:eastAsia="Times New Roman" w:hAnsi="Times New Roman" w:cs="Times New Roman"/>
          <w:color w:val="070000"/>
          <w:w w:val="104"/>
          <w:position w:val="-1"/>
          <w:sz w:val="19"/>
          <w:szCs w:val="19"/>
        </w:rPr>
        <w:t>"'"'"•u.</w:t>
      </w:r>
      <w:r>
        <w:rPr>
          <w:rFonts w:ascii="Times New Roman" w:eastAsia="Times New Roman" w:hAnsi="Times New Roman" w:cs="Times New Roman"/>
          <w:color w:val="070000"/>
          <w:spacing w:val="2"/>
          <w:position w:val="-1"/>
          <w:sz w:val="19"/>
          <w:szCs w:val="19"/>
        </w:rPr>
        <w:t xml:space="preserve"> </w:t>
      </w:r>
      <w:r>
        <w:rPr>
          <w:rFonts w:ascii="Times New Roman" w:eastAsia="Times New Roman" w:hAnsi="Times New Roman" w:cs="Times New Roman"/>
          <w:color w:val="070000"/>
          <w:position w:val="-1"/>
          <w:sz w:val="19"/>
          <w:szCs w:val="19"/>
        </w:rPr>
        <w:t>oo..,rv.u</w:t>
      </w:r>
      <w:r>
        <w:rPr>
          <w:rFonts w:ascii="Times New Roman" w:eastAsia="Times New Roman" w:hAnsi="Times New Roman" w:cs="Times New Roman"/>
          <w:color w:val="070000"/>
          <w:spacing w:val="27"/>
          <w:position w:val="-1"/>
          <w:sz w:val="19"/>
          <w:szCs w:val="19"/>
        </w:rPr>
        <w:t xml:space="preserve"> </w:t>
      </w:r>
      <w:r>
        <w:rPr>
          <w:rFonts w:ascii="Times New Roman" w:eastAsia="Times New Roman" w:hAnsi="Times New Roman" w:cs="Times New Roman"/>
          <w:color w:val="070000"/>
          <w:position w:val="-1"/>
          <w:sz w:val="19"/>
          <w:szCs w:val="19"/>
        </w:rPr>
        <w:t xml:space="preserve">o </w:t>
      </w:r>
      <w:r>
        <w:rPr>
          <w:rFonts w:ascii="Times New Roman" w:eastAsia="Times New Roman" w:hAnsi="Times New Roman" w:cs="Times New Roman"/>
          <w:color w:val="070000"/>
          <w:spacing w:val="8"/>
          <w:position w:val="-1"/>
          <w:sz w:val="19"/>
          <w:szCs w:val="19"/>
        </w:rPr>
        <w:t xml:space="preserve"> </w:t>
      </w:r>
      <w:r>
        <w:rPr>
          <w:rFonts w:ascii="Times New Roman" w:eastAsia="Times New Roman" w:hAnsi="Times New Roman" w:cs="Times New Roman"/>
          <w:color w:val="070000"/>
          <w:w w:val="104"/>
          <w:position w:val="-1"/>
          <w:sz w:val="19"/>
          <w:szCs w:val="19"/>
        </w:rPr>
        <w:t>)</w:t>
      </w:r>
    </w:p>
    <w:p w:rsidR="00C51A6A" w:rsidRDefault="00992248">
      <w:pPr>
        <w:tabs>
          <w:tab w:val="left" w:pos="1720"/>
        </w:tabs>
        <w:spacing w:after="0" w:line="223" w:lineRule="exact"/>
        <w:ind w:left="10" w:right="-20"/>
        <w:rPr>
          <w:rFonts w:ascii="Arial" w:eastAsia="Arial" w:hAnsi="Arial" w:cs="Arial"/>
          <w:sz w:val="16"/>
          <w:szCs w:val="16"/>
        </w:rPr>
      </w:pPr>
      <w:r>
        <w:rPr>
          <w:rFonts w:ascii="Times New Roman" w:eastAsia="Times New Roman" w:hAnsi="Times New Roman" w:cs="Times New Roman"/>
          <w:color w:val="070000"/>
          <w:position w:val="4"/>
          <w:sz w:val="20"/>
          <w:szCs w:val="20"/>
        </w:rPr>
        <w:t>c::Ja•s</w:t>
      </w:r>
      <w:r>
        <w:rPr>
          <w:rFonts w:ascii="Times New Roman" w:eastAsia="Times New Roman" w:hAnsi="Times New Roman" w:cs="Times New Roman"/>
          <w:color w:val="070000"/>
          <w:position w:val="4"/>
          <w:sz w:val="20"/>
          <w:szCs w:val="20"/>
        </w:rPr>
        <w:tab/>
      </w:r>
      <w:r>
        <w:rPr>
          <w:rFonts w:ascii="Arial" w:eastAsia="Arial" w:hAnsi="Arial" w:cs="Arial"/>
          <w:color w:val="070000"/>
          <w:w w:val="96"/>
          <w:position w:val="-1"/>
          <w:sz w:val="16"/>
          <w:szCs w:val="16"/>
        </w:rPr>
        <w:t>Fo</w:t>
      </w:r>
      <w:r>
        <w:rPr>
          <w:rFonts w:ascii="Arial" w:eastAsia="Arial" w:hAnsi="Arial" w:cs="Arial"/>
          <w:color w:val="070000"/>
          <w:w w:val="97"/>
          <w:position w:val="-1"/>
          <w:sz w:val="16"/>
          <w:szCs w:val="16"/>
        </w:rPr>
        <w:t>r</w:t>
      </w:r>
      <w:r>
        <w:rPr>
          <w:rFonts w:ascii="Arial" w:eastAsia="Arial" w:hAnsi="Arial" w:cs="Arial"/>
          <w:color w:val="070000"/>
          <w:spacing w:val="-19"/>
          <w:position w:val="-1"/>
          <w:sz w:val="16"/>
          <w:szCs w:val="16"/>
        </w:rPr>
        <w:t xml:space="preserve"> </w:t>
      </w:r>
      <w:r>
        <w:rPr>
          <w:rFonts w:ascii="Arial" w:eastAsia="Arial" w:hAnsi="Arial" w:cs="Arial"/>
          <w:color w:val="070000"/>
          <w:w w:val="94"/>
          <w:position w:val="-1"/>
          <w:sz w:val="16"/>
          <w:szCs w:val="16"/>
        </w:rPr>
        <w:t>Visua</w:t>
      </w:r>
      <w:r>
        <w:rPr>
          <w:rFonts w:ascii="Arial" w:eastAsia="Arial" w:hAnsi="Arial" w:cs="Arial"/>
          <w:color w:val="070000"/>
          <w:spacing w:val="9"/>
          <w:w w:val="94"/>
          <w:position w:val="-1"/>
          <w:sz w:val="16"/>
          <w:szCs w:val="16"/>
        </w:rPr>
        <w:t>l</w:t>
      </w:r>
      <w:r>
        <w:rPr>
          <w:rFonts w:ascii="Arial" w:eastAsia="Arial" w:hAnsi="Arial" w:cs="Arial"/>
          <w:color w:val="070000"/>
          <w:w w:val="94"/>
          <w:position w:val="-1"/>
          <w:sz w:val="16"/>
          <w:szCs w:val="16"/>
        </w:rPr>
        <w:t>Display</w:t>
      </w:r>
      <w:r>
        <w:rPr>
          <w:rFonts w:ascii="Arial" w:eastAsia="Arial" w:hAnsi="Arial" w:cs="Arial"/>
          <w:color w:val="070000"/>
          <w:spacing w:val="5"/>
          <w:w w:val="94"/>
          <w:position w:val="-1"/>
          <w:sz w:val="16"/>
          <w:szCs w:val="16"/>
        </w:rPr>
        <w:t xml:space="preserve"> </w:t>
      </w:r>
      <w:r>
        <w:rPr>
          <w:rFonts w:ascii="Arial" w:eastAsia="Arial" w:hAnsi="Arial" w:cs="Arial"/>
          <w:color w:val="070000"/>
          <w:spacing w:val="2"/>
          <w:w w:val="132"/>
          <w:position w:val="-1"/>
          <w:sz w:val="16"/>
          <w:szCs w:val="16"/>
        </w:rPr>
        <w:t>0</w:t>
      </w:r>
      <w:r>
        <w:rPr>
          <w:rFonts w:ascii="Arial" w:eastAsia="Arial" w:hAnsi="Arial" w:cs="Arial"/>
          <w:color w:val="070000"/>
          <w:w w:val="90"/>
          <w:position w:val="-1"/>
          <w:sz w:val="16"/>
          <w:szCs w:val="16"/>
        </w:rPr>
        <w:t>nly</w:t>
      </w:r>
    </w:p>
    <w:p w:rsidR="00C51A6A" w:rsidRDefault="00C51A6A">
      <w:pPr>
        <w:spacing w:after="0"/>
        <w:sectPr w:rsidR="00C51A6A">
          <w:type w:val="continuous"/>
          <w:pgSz w:w="15840" w:h="12240" w:orient="landscape"/>
          <w:pgMar w:top="1480" w:right="1960" w:bottom="920" w:left="640" w:header="720" w:footer="720" w:gutter="0"/>
          <w:cols w:num="3" w:space="720" w:equalWidth="0">
            <w:col w:w="291" w:space="1044"/>
            <w:col w:w="2053" w:space="6466"/>
            <w:col w:w="3386"/>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Catherine</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Creek</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26</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121</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7</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Catherine Creek area.</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 xml:space="preserve">Many projects identified in this plan </w:t>
      </w:r>
      <w:r>
        <w:rPr>
          <w:rFonts w:ascii="Arial" w:eastAsia="Arial" w:hAnsi="Arial" w:cs="Arial"/>
          <w:sz w:val="24"/>
          <w:szCs w:val="24"/>
        </w:rPr>
        <w:t>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706"/>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South Fork Catheri</w:t>
            </w:r>
            <w:r>
              <w:rPr>
                <w:rFonts w:ascii="Arial" w:eastAsia="Arial" w:hAnsi="Arial" w:cs="Arial"/>
                <w:spacing w:val="-1"/>
                <w:sz w:val="20"/>
                <w:szCs w:val="20"/>
              </w:rPr>
              <w:t>n</w:t>
            </w:r>
            <w:r>
              <w:rPr>
                <w:rFonts w:ascii="Arial" w:eastAsia="Arial" w:hAnsi="Arial" w:cs="Arial"/>
                <w:sz w:val="20"/>
                <w:szCs w:val="20"/>
              </w:rPr>
              <w:t>e Cre</w:t>
            </w:r>
            <w:r>
              <w:rPr>
                <w:rFonts w:ascii="Arial" w:eastAsia="Arial" w:hAnsi="Arial" w:cs="Arial"/>
                <w:spacing w:val="-1"/>
                <w:sz w:val="20"/>
                <w:szCs w:val="20"/>
              </w:rPr>
              <w:t>e</w:t>
            </w:r>
            <w:r>
              <w:rPr>
                <w:rFonts w:ascii="Arial" w:eastAsia="Arial" w:hAnsi="Arial" w:cs="Arial"/>
                <w:sz w:val="20"/>
                <w:szCs w:val="20"/>
              </w:rPr>
              <w:t>k</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5" w:after="0" w:line="220" w:lineRule="exact"/>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26" w:lineRule="exact"/>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 ODF;</w:t>
            </w:r>
            <w:r>
              <w:rPr>
                <w:rFonts w:ascii="Arial" w:eastAsia="Arial" w:hAnsi="Arial" w:cs="Arial"/>
                <w:spacing w:val="-2"/>
                <w:sz w:val="20"/>
                <w:szCs w:val="20"/>
              </w:rPr>
              <w:t xml:space="preserve"> </w:t>
            </w:r>
            <w:r>
              <w:rPr>
                <w:rFonts w:ascii="Arial" w:eastAsia="Arial" w:hAnsi="Arial" w:cs="Arial"/>
                <w:sz w:val="20"/>
                <w:szCs w:val="20"/>
              </w:rPr>
              <w:t>Private &amp; Industrial</w:t>
            </w:r>
          </w:p>
          <w:p w:rsidR="00C51A6A" w:rsidRDefault="00992248">
            <w:pPr>
              <w:spacing w:after="0" w:line="240" w:lineRule="auto"/>
              <w:ind w:left="323" w:right="-20"/>
              <w:rPr>
                <w:rFonts w:ascii="Arial" w:eastAsia="Arial" w:hAnsi="Arial" w:cs="Arial"/>
                <w:sz w:val="20"/>
                <w:szCs w:val="20"/>
              </w:rPr>
            </w:pP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Uni</w:t>
            </w:r>
            <w:r>
              <w:rPr>
                <w:rFonts w:ascii="Arial" w:eastAsia="Arial" w:hAnsi="Arial" w:cs="Arial"/>
                <w:spacing w:val="-1"/>
                <w:sz w:val="20"/>
                <w:szCs w:val="20"/>
              </w:rPr>
              <w:t>o</w:t>
            </w:r>
            <w:r>
              <w:rPr>
                <w:rFonts w:ascii="Arial" w:eastAsia="Arial" w:hAnsi="Arial" w:cs="Arial"/>
                <w:sz w:val="20"/>
                <w:szCs w:val="20"/>
              </w:rPr>
              <w:t>n RF</w:t>
            </w:r>
            <w:r>
              <w:rPr>
                <w:rFonts w:ascii="Arial" w:eastAsia="Arial" w:hAnsi="Arial" w:cs="Arial"/>
                <w:spacing w:val="-2"/>
                <w:sz w:val="20"/>
                <w:szCs w:val="20"/>
              </w:rPr>
              <w:t>P</w:t>
            </w:r>
            <w:r>
              <w:rPr>
                <w:rFonts w:ascii="Arial" w:eastAsia="Arial" w:hAnsi="Arial" w:cs="Arial"/>
                <w:sz w:val="20"/>
                <w:szCs w:val="20"/>
              </w:rPr>
              <w:t>D; UC F</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st</w:t>
            </w:r>
          </w:p>
          <w:p w:rsidR="00C51A6A" w:rsidRDefault="00992248">
            <w:pPr>
              <w:spacing w:after="0" w:line="229" w:lineRule="exact"/>
              <w:ind w:left="323" w:right="-20"/>
              <w:rPr>
                <w:rFonts w:ascii="Arial" w:eastAsia="Arial" w:hAnsi="Arial" w:cs="Arial"/>
                <w:sz w:val="20"/>
                <w:szCs w:val="20"/>
              </w:rPr>
            </w:pP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storati</w:t>
            </w:r>
            <w:r>
              <w:rPr>
                <w:rFonts w:ascii="Arial" w:eastAsia="Arial" w:hAnsi="Arial" w:cs="Arial"/>
                <w:spacing w:val="-1"/>
                <w:sz w:val="20"/>
                <w:szCs w:val="20"/>
              </w:rPr>
              <w:t>o</w:t>
            </w:r>
            <w:r>
              <w:rPr>
                <w:rFonts w:ascii="Arial" w:eastAsia="Arial" w:hAnsi="Arial" w:cs="Arial"/>
                <w:sz w:val="20"/>
                <w:szCs w:val="20"/>
              </w:rPr>
              <w:t>n Board</w:t>
            </w:r>
          </w:p>
        </w:tc>
      </w:tr>
      <w:tr w:rsidR="00C51A6A">
        <w:trPr>
          <w:trHeight w:hRule="exact" w:val="396"/>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before="70" w:after="0" w:line="240" w:lineRule="auto"/>
              <w:ind w:left="107" w:right="-20"/>
              <w:rPr>
                <w:rFonts w:ascii="Arial" w:eastAsia="Arial" w:hAnsi="Arial" w:cs="Arial"/>
                <w:sz w:val="20"/>
                <w:szCs w:val="20"/>
              </w:rPr>
            </w:pPr>
            <w:r>
              <w:rPr>
                <w:rFonts w:ascii="Arial" w:eastAsia="Arial" w:hAnsi="Arial" w:cs="Arial"/>
                <w:sz w:val="20"/>
                <w:szCs w:val="20"/>
              </w:rPr>
              <w:t>Cath</w:t>
            </w:r>
            <w:r>
              <w:rPr>
                <w:rFonts w:ascii="Arial" w:eastAsia="Arial" w:hAnsi="Arial" w:cs="Arial"/>
                <w:spacing w:val="-1"/>
                <w:sz w:val="20"/>
                <w:szCs w:val="20"/>
              </w:rPr>
              <w:t>e</w:t>
            </w:r>
            <w:r>
              <w:rPr>
                <w:rFonts w:ascii="Arial" w:eastAsia="Arial" w:hAnsi="Arial" w:cs="Arial"/>
                <w:sz w:val="20"/>
                <w:szCs w:val="20"/>
              </w:rPr>
              <w:t>rine</w:t>
            </w:r>
            <w:r>
              <w:rPr>
                <w:rFonts w:ascii="Arial" w:eastAsia="Arial" w:hAnsi="Arial" w:cs="Arial"/>
                <w:spacing w:val="-2"/>
                <w:sz w:val="20"/>
                <w:szCs w:val="20"/>
              </w:rPr>
              <w:t xml:space="preserve"> </w:t>
            </w:r>
            <w:r>
              <w:rPr>
                <w:rFonts w:ascii="Arial" w:eastAsia="Arial" w:hAnsi="Arial" w:cs="Arial"/>
                <w:sz w:val="20"/>
                <w:szCs w:val="20"/>
              </w:rPr>
              <w:t>Creek</w:t>
            </w:r>
            <w:r>
              <w:rPr>
                <w:rFonts w:ascii="Arial" w:eastAsia="Arial" w:hAnsi="Arial" w:cs="Arial"/>
                <w:spacing w:val="-2"/>
                <w:sz w:val="20"/>
                <w:szCs w:val="20"/>
              </w:rPr>
              <w:t xml:space="preserve"> </w:t>
            </w:r>
            <w:r>
              <w:rPr>
                <w:rFonts w:ascii="Arial" w:eastAsia="Arial" w:hAnsi="Arial" w:cs="Arial"/>
                <w:sz w:val="20"/>
                <w:szCs w:val="20"/>
              </w:rPr>
              <w:t>Corri</w:t>
            </w:r>
            <w:r>
              <w:rPr>
                <w:rFonts w:ascii="Arial" w:eastAsia="Arial" w:hAnsi="Arial" w:cs="Arial"/>
                <w:spacing w:val="-1"/>
                <w:sz w:val="20"/>
                <w:szCs w:val="20"/>
              </w:rPr>
              <w:t>d</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Private Lan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before="70"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before="70"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Union</w:t>
            </w:r>
            <w:r>
              <w:rPr>
                <w:rFonts w:ascii="Arial" w:eastAsia="Arial" w:hAnsi="Arial" w:cs="Arial"/>
                <w:spacing w:val="-2"/>
                <w:sz w:val="20"/>
                <w:szCs w:val="20"/>
              </w:rPr>
              <w:t xml:space="preserve"> </w:t>
            </w:r>
            <w:r>
              <w:rPr>
                <w:rFonts w:ascii="Arial" w:eastAsia="Arial" w:hAnsi="Arial" w:cs="Arial"/>
                <w:sz w:val="20"/>
                <w:szCs w:val="20"/>
              </w:rPr>
              <w:t>RFPD</w:t>
            </w:r>
          </w:p>
        </w:tc>
      </w:tr>
      <w:tr w:rsidR="00C51A6A">
        <w:trPr>
          <w:trHeight w:hRule="exact" w:val="368"/>
        </w:trPr>
        <w:tc>
          <w:tcPr>
            <w:tcW w:w="4495" w:type="dxa"/>
            <w:tcBorders>
              <w:top w:val="single" w:sz="7" w:space="0" w:color="000000"/>
              <w:left w:val="single" w:sz="6" w:space="0" w:color="000000"/>
              <w:bottom w:val="single" w:sz="6"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Arial" w:eastAsia="Arial" w:hAnsi="Arial" w:cs="Arial"/>
                <w:sz w:val="20"/>
                <w:szCs w:val="20"/>
              </w:rPr>
              <w:t>Cath</w:t>
            </w:r>
            <w:r>
              <w:rPr>
                <w:rFonts w:ascii="Arial" w:eastAsia="Arial" w:hAnsi="Arial" w:cs="Arial"/>
                <w:spacing w:val="-1"/>
                <w:sz w:val="20"/>
                <w:szCs w:val="20"/>
              </w:rPr>
              <w:t>e</w:t>
            </w:r>
            <w:r>
              <w:rPr>
                <w:rFonts w:ascii="Arial" w:eastAsia="Arial" w:hAnsi="Arial" w:cs="Arial"/>
                <w:sz w:val="20"/>
                <w:szCs w:val="20"/>
              </w:rPr>
              <w:t>rine</w:t>
            </w:r>
            <w:r>
              <w:rPr>
                <w:rFonts w:ascii="Arial" w:eastAsia="Arial" w:hAnsi="Arial" w:cs="Arial"/>
                <w:spacing w:val="-1"/>
                <w:sz w:val="20"/>
                <w:szCs w:val="20"/>
              </w:rPr>
              <w:t xml:space="preserve"> </w:t>
            </w:r>
            <w:r>
              <w:rPr>
                <w:rFonts w:ascii="Arial" w:eastAsia="Arial" w:hAnsi="Arial" w:cs="Arial"/>
                <w:sz w:val="20"/>
                <w:szCs w:val="20"/>
              </w:rPr>
              <w:t>Creek</w:t>
            </w:r>
            <w:r>
              <w:rPr>
                <w:rFonts w:ascii="Arial" w:eastAsia="Arial" w:hAnsi="Arial" w:cs="Arial"/>
                <w:spacing w:val="-1"/>
                <w:sz w:val="20"/>
                <w:szCs w:val="20"/>
              </w:rPr>
              <w:t xml:space="preserve"> </w:t>
            </w:r>
            <w:r>
              <w:rPr>
                <w:rFonts w:ascii="Arial" w:eastAsia="Arial" w:hAnsi="Arial" w:cs="Arial"/>
                <w:sz w:val="20"/>
                <w:szCs w:val="20"/>
              </w:rPr>
              <w:t>Corri</w:t>
            </w:r>
            <w:r>
              <w:rPr>
                <w:rFonts w:ascii="Arial" w:eastAsia="Arial" w:hAnsi="Arial" w:cs="Arial"/>
                <w:spacing w:val="-1"/>
                <w:sz w:val="20"/>
                <w:szCs w:val="20"/>
              </w:rPr>
              <w:t>d</w:t>
            </w:r>
            <w:r>
              <w:rPr>
                <w:rFonts w:ascii="Arial" w:eastAsia="Arial" w:hAnsi="Arial" w:cs="Arial"/>
                <w:sz w:val="20"/>
                <w:szCs w:val="20"/>
              </w:rPr>
              <w:t>or</w:t>
            </w:r>
            <w:r>
              <w:rPr>
                <w:rFonts w:ascii="Arial" w:eastAsia="Arial" w:hAnsi="Arial" w:cs="Arial"/>
                <w:spacing w:val="-1"/>
                <w:sz w:val="20"/>
                <w:szCs w:val="20"/>
              </w:rPr>
              <w:t xml:space="preserve"> </w:t>
            </w:r>
            <w:r>
              <w:rPr>
                <w:rFonts w:ascii="Arial" w:eastAsia="Arial" w:hAnsi="Arial" w:cs="Arial"/>
                <w:sz w:val="20"/>
                <w:szCs w:val="20"/>
              </w:rPr>
              <w:t>Mappi</w:t>
            </w:r>
            <w:r>
              <w:rPr>
                <w:rFonts w:ascii="Arial" w:eastAsia="Arial" w:hAnsi="Arial" w:cs="Arial"/>
                <w:spacing w:val="-1"/>
                <w:sz w:val="20"/>
                <w:szCs w:val="20"/>
              </w:rPr>
              <w:t>n</w:t>
            </w:r>
            <w:r>
              <w:rPr>
                <w:rFonts w:ascii="Arial" w:eastAsia="Arial" w:hAnsi="Arial" w:cs="Arial"/>
                <w:sz w:val="20"/>
                <w:szCs w:val="20"/>
              </w:rPr>
              <w:t>g</w:t>
            </w:r>
          </w:p>
        </w:tc>
        <w:tc>
          <w:tcPr>
            <w:tcW w:w="1367" w:type="dxa"/>
            <w:tcBorders>
              <w:top w:val="single" w:sz="7" w:space="0" w:color="000000"/>
              <w:left w:val="single" w:sz="6" w:space="0" w:color="000000"/>
              <w:bottom w:val="single" w:sz="6"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before="57"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Union</w:t>
            </w:r>
            <w:r>
              <w:rPr>
                <w:rFonts w:ascii="Arial" w:eastAsia="Arial" w:hAnsi="Arial" w:cs="Arial"/>
                <w:spacing w:val="-2"/>
                <w:sz w:val="20"/>
                <w:szCs w:val="20"/>
              </w:rPr>
              <w:t xml:space="preserve"> </w:t>
            </w:r>
            <w:r>
              <w:rPr>
                <w:rFonts w:ascii="Arial" w:eastAsia="Arial" w:hAnsi="Arial" w:cs="Arial"/>
                <w:sz w:val="20"/>
                <w:szCs w:val="20"/>
              </w:rPr>
              <w:t>RFPD</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60</w:t>
      </w:r>
    </w:p>
    <w:p w:rsidR="00C51A6A" w:rsidRDefault="00C51A6A">
      <w:pPr>
        <w:spacing w:after="0"/>
        <w:jc w:val="right"/>
        <w:sectPr w:rsidR="00C51A6A">
          <w:footerReference w:type="default" r:id="rId100"/>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8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5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4" w:after="0" w:line="200" w:lineRule="exact"/>
        <w:rPr>
          <w:sz w:val="20"/>
          <w:szCs w:val="20"/>
        </w:rPr>
      </w:pPr>
    </w:p>
    <w:p w:rsidR="00C51A6A" w:rsidRDefault="0034132C">
      <w:pPr>
        <w:spacing w:after="0" w:line="214" w:lineRule="exact"/>
        <w:ind w:left="6778" w:right="6050"/>
        <w:jc w:val="center"/>
        <w:rPr>
          <w:rFonts w:ascii="Times New Roman" w:eastAsia="Times New Roman" w:hAnsi="Times New Roman" w:cs="Times New Roman"/>
          <w:sz w:val="19"/>
          <w:szCs w:val="19"/>
        </w:rPr>
      </w:pPr>
      <w:r>
        <w:rPr>
          <w:noProof/>
        </w:rPr>
        <mc:AlternateContent>
          <mc:Choice Requires="wpg">
            <w:drawing>
              <wp:anchor distT="0" distB="0" distL="114300" distR="114300" simplePos="0" relativeHeight="503305906" behindDoc="1" locked="0" layoutInCell="1" allowOverlap="1">
                <wp:simplePos x="0" y="0"/>
                <wp:positionH relativeFrom="page">
                  <wp:posOffset>1148715</wp:posOffset>
                </wp:positionH>
                <wp:positionV relativeFrom="paragraph">
                  <wp:posOffset>207010</wp:posOffset>
                </wp:positionV>
                <wp:extent cx="7420610" cy="5189855"/>
                <wp:effectExtent l="5715" t="0" r="3175" b="3810"/>
                <wp:wrapNone/>
                <wp:docPr id="796"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0610" cy="5189855"/>
                          <a:chOff x="1809" y="326"/>
                          <a:chExt cx="11686" cy="8173"/>
                        </a:xfrm>
                      </wpg:grpSpPr>
                      <pic:pic xmlns:pic="http://schemas.openxmlformats.org/drawingml/2006/picture">
                        <pic:nvPicPr>
                          <pic:cNvPr id="797" name="Picture 7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468" y="326"/>
                            <a:ext cx="11028" cy="7606"/>
                          </a:xfrm>
                          <a:prstGeom prst="rect">
                            <a:avLst/>
                          </a:prstGeom>
                          <a:noFill/>
                          <a:extLst>
                            <a:ext uri="{909E8E84-426E-40DD-AFC4-6F175D3DCCD1}">
                              <a14:hiddenFill xmlns:a14="http://schemas.microsoft.com/office/drawing/2010/main">
                                <a:solidFill>
                                  <a:srgbClr val="FFFFFF"/>
                                </a:solidFill>
                              </a14:hiddenFill>
                            </a:ext>
                          </a:extLst>
                        </pic:spPr>
                      </pic:pic>
                      <wpg:grpSp>
                        <wpg:cNvPr id="798" name="Group 790"/>
                        <wpg:cNvGrpSpPr>
                          <a:grpSpLocks/>
                        </wpg:cNvGrpSpPr>
                        <wpg:grpSpPr bwMode="auto">
                          <a:xfrm>
                            <a:off x="2535" y="399"/>
                            <a:ext cx="2" cy="3174"/>
                            <a:chOff x="2535" y="399"/>
                            <a:chExt cx="2" cy="3174"/>
                          </a:xfrm>
                        </wpg:grpSpPr>
                        <wps:wsp>
                          <wps:cNvPr id="799" name="Freeform 791"/>
                          <wps:cNvSpPr>
                            <a:spLocks/>
                          </wps:cNvSpPr>
                          <wps:spPr bwMode="auto">
                            <a:xfrm>
                              <a:off x="2535" y="399"/>
                              <a:ext cx="2" cy="3174"/>
                            </a:xfrm>
                            <a:custGeom>
                              <a:avLst/>
                              <a:gdLst>
                                <a:gd name="T0" fmla="+- 0 3573 399"/>
                                <a:gd name="T1" fmla="*/ 3573 h 3174"/>
                                <a:gd name="T2" fmla="+- 0 399 399"/>
                                <a:gd name="T3" fmla="*/ 399 h 3174"/>
                              </a:gdLst>
                              <a:ahLst/>
                              <a:cxnLst>
                                <a:cxn ang="0">
                                  <a:pos x="0" y="T1"/>
                                </a:cxn>
                                <a:cxn ang="0">
                                  <a:pos x="0" y="T3"/>
                                </a:cxn>
                              </a:cxnLst>
                              <a:rect l="0" t="0" r="r" b="b"/>
                              <a:pathLst>
                                <a:path h="3174">
                                  <a:moveTo>
                                    <a:pt x="0" y="3174"/>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0" name="Group 788"/>
                        <wpg:cNvGrpSpPr>
                          <a:grpSpLocks/>
                        </wpg:cNvGrpSpPr>
                        <wpg:grpSpPr bwMode="auto">
                          <a:xfrm>
                            <a:off x="1815" y="7872"/>
                            <a:ext cx="677" cy="2"/>
                            <a:chOff x="1815" y="7872"/>
                            <a:chExt cx="677" cy="2"/>
                          </a:xfrm>
                        </wpg:grpSpPr>
                        <wps:wsp>
                          <wps:cNvPr id="801" name="Freeform 789"/>
                          <wps:cNvSpPr>
                            <a:spLocks/>
                          </wps:cNvSpPr>
                          <wps:spPr bwMode="auto">
                            <a:xfrm>
                              <a:off x="1815" y="7872"/>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2" name="Group 786"/>
                        <wpg:cNvGrpSpPr>
                          <a:grpSpLocks/>
                        </wpg:cNvGrpSpPr>
                        <wpg:grpSpPr bwMode="auto">
                          <a:xfrm>
                            <a:off x="1822" y="7866"/>
                            <a:ext cx="2" cy="627"/>
                            <a:chOff x="1822" y="7866"/>
                            <a:chExt cx="2" cy="627"/>
                          </a:xfrm>
                        </wpg:grpSpPr>
                        <wps:wsp>
                          <wps:cNvPr id="803" name="Freeform 787"/>
                          <wps:cNvSpPr>
                            <a:spLocks/>
                          </wps:cNvSpPr>
                          <wps:spPr bwMode="auto">
                            <a:xfrm>
                              <a:off x="1822" y="7866"/>
                              <a:ext cx="2" cy="627"/>
                            </a:xfrm>
                            <a:custGeom>
                              <a:avLst/>
                              <a:gdLst>
                                <a:gd name="T0" fmla="+- 0 8493 7866"/>
                                <a:gd name="T1" fmla="*/ 8493 h 627"/>
                                <a:gd name="T2" fmla="+- 0 7866 7866"/>
                                <a:gd name="T3" fmla="*/ 7866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4" name="Group 784"/>
                        <wpg:cNvGrpSpPr>
                          <a:grpSpLocks/>
                        </wpg:cNvGrpSpPr>
                        <wpg:grpSpPr bwMode="auto">
                          <a:xfrm>
                            <a:off x="1815" y="8487"/>
                            <a:ext cx="2240" cy="2"/>
                            <a:chOff x="1815" y="8487"/>
                            <a:chExt cx="2240" cy="2"/>
                          </a:xfrm>
                        </wpg:grpSpPr>
                        <wps:wsp>
                          <wps:cNvPr id="805" name="Freeform 785"/>
                          <wps:cNvSpPr>
                            <a:spLocks/>
                          </wps:cNvSpPr>
                          <wps:spPr bwMode="auto">
                            <a:xfrm>
                              <a:off x="1815" y="848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83" o:spid="_x0000_s1026" style="position:absolute;margin-left:90.45pt;margin-top:16.3pt;width:584.3pt;height:408.65pt;z-index:-10574;mso-position-horizontal-relative:page" coordorigin="1809,326" coordsize="11686,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">
                <v:shape id="Picture 792" o:spid="_x0000_s1027" type="#_x0000_t75" style="position:absolute;left:2468;top:326;width:11028;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lJDEAAAA3AAAAA8AAABkcnMvZG93bnJldi54bWxEj09rAjEUxO8Fv0N4Qi9Fs7ZQdTWKlAoV&#10;evEPnh/Jc7O4eVk2WXf77RtB8DjMzG+Y5bp3lbhRE0rPCibjDASx9qbkQsHpuB3NQISIbLDyTAr+&#10;KMB6NXhZYm58x3u6HWIhEoRDjgpsjHUuZdCWHIaxr4mTd/GNw5hkU0jTYJfgrpLvWfYpHZacFizW&#10;9GVJXw+tU8Af7tfq6+Tc7Vp9lPqt/d6eW6Veh/1mASJSH5/hR/vHKJjOp3A/k46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ulJDEAAAA3AAAAA8AAAAAAAAAAAAAAAAA&#10;nwIAAGRycy9kb3ducmV2LnhtbFBLBQYAAAAABAAEAPcAAACQAwAAAAA=&#10;">
                  <v:imagedata r:id="rId102" o:title=""/>
                </v:shape>
                <v:group id="Group 790" o:spid="_x0000_s1028" style="position:absolute;left:2535;top:399;width:2;height:3174" coordorigin="2535,399" coordsize="2,3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BJcIAAADcAAAADwAAAGRycy9kb3ducmV2LnhtbERPy4rCMBTdC/MP4Q7M&#10;TtOO+OoYRURlFiL4AHF3aa5tsbkpTaatf28WAy4P5z1fdqYUDdWusKwgHkQgiFOrC84UXM7b/hSE&#10;88gaS8uk4EkOlouP3hwTbVs+UnPymQgh7BJUkHtfJVK6NCeDbmAr4sDdbW3QB1hnUtfYhnBTyu8o&#10;GkuDBYeGHCta55Q+Tn9Gwa7FdjWMN83+cV8/b+fR4bqPSamvz271A8JT59/if/evVjCZhb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zwSXCAAAA3AAAAA8A&#10;AAAAAAAAAAAAAAAAqgIAAGRycy9kb3ducmV2LnhtbFBLBQYAAAAABAAEAPoAAACZAwAAAAA=&#10;">
                  <v:shape id="Freeform 791" o:spid="_x0000_s1029" style="position:absolute;left:2535;top:399;width:2;height:3174;visibility:visible;mso-wrap-style:square;v-text-anchor:top" coordsize="2,3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0UYsQA&#10;AADcAAAADwAAAGRycy9kb3ducmV2LnhtbESP3WrCQBSE74W+w3IK3ummRa2JrlKKoheC9ecBDtlj&#10;EsyeDburiW/fLQheDjPzDTNfdqYWd3K+sqzgY5iAIM6trrhQcD6tB1MQPiBrrC2Tggd5WC7eenPM&#10;tG35QPdjKESEsM9QQRlCk0np85IM+qFtiKN3sc5giNIVUjtsI9zU8jNJJtJgxXGhxIZ+Ssqvx5tR&#10;cN080t+waou9TC727HbbfD0eKdV/775nIAJ14RV+trdawVeawv+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NFGLEAAAA3AAAAA8AAAAAAAAAAAAAAAAAmAIAAGRycy9k&#10;b3ducmV2LnhtbFBLBQYAAAAABAAEAPUAAACJAwAAAAA=&#10;" path="m,3174l,e" filled="f" strokeweight=".21708mm">
                    <v:path arrowok="t" o:connecttype="custom" o:connectlocs="0,3573;0,399" o:connectangles="0,0"/>
                  </v:shape>
                </v:group>
                <v:group id="Group 788" o:spid="_x0000_s1030" style="position:absolute;left:1815;top:7872;width:677;height:2" coordorigin="1815,7872"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vM8sMAAADcAAAADwAAAGRycy9kb3ducmV2LnhtbERPy0rDQBTdF/yH4Rbc&#10;tZMolpJ2UkpQcVGEJgVxd8ncJiGZOyEz5vH3zkJweTjv42k2nRhpcI1lBfE2AkFcWt1wpeBWvG32&#10;IJxH1thZJgULOTilD6sjJtpOfKUx95UIIewSVFB73ydSurImg25re+LA3e1g0Ac4VFIPOIVw08mn&#10;KNpJgw2Hhhp7ymoq2/zHKHifcDo/x6/jpb1ny3fx8vl1iUmpx/V8PoDwNPt/8Z/7QyvYR2F+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O8zywwAAANwAAAAP&#10;AAAAAAAAAAAAAAAAAKoCAABkcnMvZG93bnJldi54bWxQSwUGAAAAAAQABAD6AAAAmgMAAAAA&#10;">
                  <v:shape id="Freeform 789" o:spid="_x0000_s1031" style="position:absolute;left:1815;top:7872;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LusUA&#10;AADcAAAADwAAAGRycy9kb3ducmV2LnhtbESPQWvCQBSE7wX/w/KE3uomOYimrhIKSsihUPVgb6/Z&#10;12xo9m3MrjH9991Cocdh5pthNrvJdmKkwbeOFaSLBARx7XTLjYLzaf+0AuEDssbOMSn4Jg+77exh&#10;g7l2d36j8RgaEUvY56jAhNDnUvrakEW/cD1x9D7dYDFEOTRSD3iP5baTWZIspcWW44LBnl4M1V/H&#10;m1Wwusrysvx4b8KruRb7NVWHjCulHudT8Qwi0BT+w390qSOXpP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u6xQAAANwAAAAPAAAAAAAAAAAAAAAAAJgCAABkcnMv&#10;ZG93bnJldi54bWxQSwUGAAAAAAQABAD1AAAAigMAAAAA&#10;" path="m,l677,e" filled="f" strokecolor="#776b4f" strokeweight=".21708mm">
                    <v:path arrowok="t" o:connecttype="custom" o:connectlocs="0,0;677,0" o:connectangles="0,0"/>
                  </v:shape>
                </v:group>
                <v:group id="Group 786" o:spid="_x0000_s1032" style="position:absolute;left:1822;top:7866;width:2;height:627" coordorigin="1822,786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v:shape id="Freeform 787" o:spid="_x0000_s1033" style="position:absolute;left:1822;top:786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HPcYA&#10;AADcAAAADwAAAGRycy9kb3ducmV2LnhtbESPQWsCMRSE7wX/Q3gFL0WzWpCwNUrRFT20h9oe7O2x&#10;ee4ubl7WTdT03zcFocdhZr5h5stoW3Gl3jeONUzGGQji0pmGKw1fn5uRAuEDssHWMWn4IQ/LxeBh&#10;jrlxN/6g6z5UIkHY56ihDqHLpfRlTRb92HXEyTu63mJIsq+k6fGW4LaV0yybSYsNp4UaO1rVVJ72&#10;F6vhbRemTXzavhdqXRTnlfKH+K20Hj7G1xcQgWL4D9/bO6NBZc/wdy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EHPcYAAADcAAAADwAAAAAAAAAAAAAAAACYAgAAZHJz&#10;L2Rvd25yZXYueG1sUEsFBgAAAAAEAAQA9QAAAIsDAAAAAA==&#10;" path="m,627l,e" filled="f" strokecolor="#6b6b6b" strokeweight=".21708mm">
                    <v:path arrowok="t" o:connecttype="custom" o:connectlocs="0,8493;0,7866" o:connectangles="0,0"/>
                  </v:shape>
                </v:group>
                <v:group id="Group 784" o:spid="_x0000_s1034" style="position:absolute;left:1815;top:8487;width:2240;height:2" coordorigin="1815,848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DK8cQAAADcAAAADwAAAGRycy9kb3ducmV2LnhtbESPQYvCMBSE78L+h/CE&#10;vWnaXV2kGkXEXTyIoC6It0fzbIvNS2liW/+9EQSPw8x8w8wWnSlFQ7UrLCuIhxEI4tTqgjMF/8ff&#10;wQSE88gaS8uk4E4OFvOP3gwTbVveU3PwmQgQdgkqyL2vEildmpNBN7QVcfAutjbog6wzqWtsA9yU&#10;8iuKfqTBgsNCjhWtckqvh5tR8Ndiu/yO1832elndz8fx7rSNSanPfrecgvDU+Xf41d5oBZNo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ADK8cQAAADcAAAA&#10;DwAAAAAAAAAAAAAAAACqAgAAZHJzL2Rvd25yZXYueG1sUEsFBgAAAAAEAAQA+gAAAJsDAAAAAA==&#10;">
                  <v:shape id="Freeform 785" o:spid="_x0000_s1035" style="position:absolute;left:1815;top:848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XMUA&#10;AADcAAAADwAAAGRycy9kb3ducmV2LnhtbESPzWrDMBCE74W8g9hAb43UQBzHjRJMSsC91Wl+rou1&#10;tU2tlbHUxH37qhDocZiZb5j1drSduNLgW8canmcKBHHlTMu1huPH/ikF4QOywc4xafghD9vN5GGN&#10;mXE3Lul6CLWIEPYZamhC6DMpfdWQRT9zPXH0Pt1gMUQ51NIMeItw28m5Uom02HJcaLCnXUPV1+Hb&#10;ajgtK3V5LS/nU1KUx3z15vk991o/Tsf8BUSgMfyH7+3CaEjVAv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NcxQAAANwAAAAPAAAAAAAAAAAAAAAAAJgCAABkcnMv&#10;ZG93bnJldi54bWxQSwUGAAAAAAQABAD1AAAAigMAAAAA&#10;" path="m,l2240,e" filled="f" strokecolor="#6b6b6b" strokeweight=".21708mm">
                    <v:path arrowok="t" o:connecttype="custom" o:connectlocs="0,0;2240,0" o:connectangles="0,0"/>
                  </v:shape>
                </v:group>
                <w10:wrap anchorx="page"/>
              </v:group>
            </w:pict>
          </mc:Fallback>
        </mc:AlternateContent>
      </w:r>
      <w:r w:rsidR="00992248">
        <w:rPr>
          <w:rFonts w:ascii="Times New Roman" w:eastAsia="Times New Roman" w:hAnsi="Times New Roman" w:cs="Times New Roman"/>
          <w:color w:val="030000"/>
          <w:w w:val="78"/>
          <w:position w:val="-1"/>
          <w:sz w:val="19"/>
          <w:szCs w:val="19"/>
        </w:rPr>
        <w:t>R</w:t>
      </w:r>
      <w:r w:rsidR="00992248">
        <w:rPr>
          <w:rFonts w:ascii="Times New Roman" w:eastAsia="Times New Roman" w:hAnsi="Times New Roman" w:cs="Times New Roman"/>
          <w:color w:val="030000"/>
          <w:spacing w:val="10"/>
          <w:w w:val="78"/>
          <w:position w:val="-1"/>
          <w:sz w:val="19"/>
          <w:szCs w:val="19"/>
        </w:rPr>
        <w:t xml:space="preserve"> </w:t>
      </w:r>
      <w:r w:rsidR="00992248">
        <w:rPr>
          <w:rFonts w:ascii="Times New Roman" w:eastAsia="Times New Roman" w:hAnsi="Times New Roman" w:cs="Times New Roman"/>
          <w:color w:val="030000"/>
          <w:position w:val="-1"/>
          <w:sz w:val="19"/>
          <w:szCs w:val="19"/>
        </w:rPr>
        <w:t>41</w:t>
      </w:r>
      <w:r w:rsidR="00992248">
        <w:rPr>
          <w:rFonts w:ascii="Times New Roman" w:eastAsia="Times New Roman" w:hAnsi="Times New Roman" w:cs="Times New Roman"/>
          <w:color w:val="030000"/>
          <w:spacing w:val="-7"/>
          <w:position w:val="-1"/>
          <w:sz w:val="19"/>
          <w:szCs w:val="19"/>
        </w:rPr>
        <w:t xml:space="preserve"> </w:t>
      </w:r>
      <w:r w:rsidR="00992248">
        <w:rPr>
          <w:rFonts w:ascii="Times New Roman" w:eastAsia="Times New Roman" w:hAnsi="Times New Roman" w:cs="Times New Roman"/>
          <w:color w:val="030000"/>
          <w:w w:val="90"/>
          <w:position w:val="-1"/>
          <w:sz w:val="19"/>
          <w:szCs w:val="19"/>
        </w:rPr>
        <w:t>E</w:t>
      </w:r>
    </w:p>
    <w:p w:rsidR="00C51A6A" w:rsidRDefault="00C51A6A">
      <w:pPr>
        <w:spacing w:before="7"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2" w:after="0" w:line="240" w:lineRule="auto"/>
        <w:ind w:left="2062" w:right="-20"/>
        <w:rPr>
          <w:rFonts w:ascii="Times New Roman" w:eastAsia="Times New Roman" w:hAnsi="Times New Roman" w:cs="Times New Roman"/>
          <w:sz w:val="14"/>
          <w:szCs w:val="14"/>
        </w:rPr>
      </w:pPr>
      <w:r>
        <w:rPr>
          <w:rFonts w:ascii="Times New Roman" w:eastAsia="Times New Roman" w:hAnsi="Times New Roman" w:cs="Times New Roman"/>
          <w:color w:val="878079"/>
          <w:w w:val="104"/>
          <w:sz w:val="14"/>
          <w:szCs w:val="14"/>
        </w:rPr>
        <w:t>11</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40" w:lineRule="exact"/>
        <w:rPr>
          <w:sz w:val="24"/>
          <w:szCs w:val="24"/>
        </w:rPr>
      </w:pPr>
    </w:p>
    <w:p w:rsidR="00C51A6A" w:rsidRDefault="00992248">
      <w:pPr>
        <w:spacing w:after="0" w:line="158" w:lineRule="exact"/>
        <w:ind w:left="2062" w:right="-20"/>
        <w:rPr>
          <w:rFonts w:ascii="Times New Roman" w:eastAsia="Times New Roman" w:hAnsi="Times New Roman" w:cs="Times New Roman"/>
          <w:sz w:val="14"/>
          <w:szCs w:val="14"/>
        </w:rPr>
      </w:pPr>
      <w:r>
        <w:rPr>
          <w:rFonts w:ascii="Times New Roman" w:eastAsia="Times New Roman" w:hAnsi="Times New Roman" w:cs="Times New Roman"/>
          <w:color w:val="878079"/>
          <w:w w:val="114"/>
          <w:sz w:val="14"/>
          <w:szCs w:val="14"/>
        </w:rPr>
        <w:t>14</w:t>
      </w:r>
    </w:p>
    <w:p w:rsidR="00C51A6A" w:rsidRDefault="00C51A6A">
      <w:pPr>
        <w:spacing w:before="9" w:after="0" w:line="160" w:lineRule="exact"/>
        <w:rPr>
          <w:sz w:val="16"/>
          <w:szCs w:val="16"/>
        </w:rPr>
      </w:pPr>
    </w:p>
    <w:p w:rsidR="00C51A6A" w:rsidRDefault="00992248">
      <w:pPr>
        <w:spacing w:before="38" w:after="0" w:line="192" w:lineRule="exact"/>
        <w:ind w:left="1237" w:right="-20"/>
        <w:rPr>
          <w:rFonts w:ascii="Arial" w:eastAsia="Arial" w:hAnsi="Arial" w:cs="Arial"/>
          <w:sz w:val="17"/>
          <w:szCs w:val="17"/>
        </w:rPr>
      </w:pPr>
      <w:r>
        <w:rPr>
          <w:rFonts w:ascii="Arial" w:eastAsia="Arial" w:hAnsi="Arial" w:cs="Arial"/>
          <w:color w:val="030000"/>
          <w:w w:val="114"/>
          <w:position w:val="-1"/>
          <w:sz w:val="17"/>
          <w:szCs w:val="17"/>
        </w:rPr>
        <w:t>T5S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4" w:after="0" w:line="220" w:lineRule="exact"/>
      </w:pPr>
    </w:p>
    <w:p w:rsidR="00C51A6A" w:rsidRDefault="0034132C">
      <w:pPr>
        <w:spacing w:before="10" w:after="0" w:line="240" w:lineRule="auto"/>
        <w:ind w:right="179"/>
        <w:jc w:val="right"/>
        <w:rPr>
          <w:rFonts w:ascii="Arial" w:eastAsia="Arial" w:hAnsi="Arial" w:cs="Arial"/>
          <w:sz w:val="39"/>
          <w:szCs w:val="39"/>
        </w:rPr>
      </w:pPr>
      <w:r>
        <w:rPr>
          <w:noProof/>
        </w:rPr>
        <mc:AlternateContent>
          <mc:Choice Requires="wpg">
            <w:drawing>
              <wp:anchor distT="0" distB="0" distL="114300" distR="114300" simplePos="0" relativeHeight="503305907" behindDoc="1" locked="0" layoutInCell="1" allowOverlap="1">
                <wp:simplePos x="0" y="0"/>
                <wp:positionH relativeFrom="page">
                  <wp:posOffset>8808085</wp:posOffset>
                </wp:positionH>
                <wp:positionV relativeFrom="paragraph">
                  <wp:posOffset>12065</wp:posOffset>
                </wp:positionV>
                <wp:extent cx="1270" cy="1054735"/>
                <wp:effectExtent l="6985" t="12065" r="10795" b="9525"/>
                <wp:wrapNone/>
                <wp:docPr id="794"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054735"/>
                          <a:chOff x="13871" y="19"/>
                          <a:chExt cx="2" cy="1661"/>
                        </a:xfrm>
                      </wpg:grpSpPr>
                      <wps:wsp>
                        <wps:cNvPr id="795" name="Freeform 782"/>
                        <wps:cNvSpPr>
                          <a:spLocks/>
                        </wps:cNvSpPr>
                        <wps:spPr bwMode="auto">
                          <a:xfrm>
                            <a:off x="13871" y="19"/>
                            <a:ext cx="2" cy="1661"/>
                          </a:xfrm>
                          <a:custGeom>
                            <a:avLst/>
                            <a:gdLst>
                              <a:gd name="T0" fmla="+- 0 1680 19"/>
                              <a:gd name="T1" fmla="*/ 1680 h 1661"/>
                              <a:gd name="T2" fmla="+- 0 19 19"/>
                              <a:gd name="T3" fmla="*/ 19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1" o:spid="_x0000_s1026" style="position:absolute;margin-left:693.55pt;margin-top:.95pt;width:.1pt;height:83.05pt;z-index:-10573;mso-position-horizontal-relative:page" coordorigin="13871,19" coordsize="2,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">
                <v:shape id="Freeform 782" o:spid="_x0000_s1027" style="position:absolute;left:13871;top:19;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ATsUA&#10;AADcAAAADwAAAGRycy9kb3ducmV2LnhtbESPS2sCQRCE7wH/w9CCl6Czhhh1dRQJCLkZH+C13el9&#10;6E7PsjPurv/eEQI5FtX1Vddy3ZlSNFS7wrKC8SgCQZxYXXCm4HTcDmcgnEfWWFomBQ9ysF713pYY&#10;a9vynpqDz0SAsItRQe59FUvpkpwMupGtiIOX2tqgD7LOpK6xDXBTyo8o+pIGCw4NOVb0nVNyO9xN&#10;eAPpc37epJf2uv99N5N7mjTHnVKDfrdZgPDU+f/jv/SPVjCdT+A1JhB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YBOxQAAANwAAAAPAAAAAAAAAAAAAAAAAJgCAABkcnMv&#10;ZG93bnJldi54bWxQSwUGAAAAAAQABAD1AAAAigMAAAAA&#10;" path="m,1661l,e" filled="f" strokeweight=".21708mm">
                  <v:path arrowok="t" o:connecttype="custom" o:connectlocs="0,1680;0,19" o:connectangles="0,0"/>
                </v:shape>
                <w10:wrap anchorx="page"/>
              </v:group>
            </w:pict>
          </mc:Fallback>
        </mc:AlternateContent>
      </w:r>
      <w:r>
        <w:rPr>
          <w:noProof/>
        </w:rPr>
        <mc:AlternateContent>
          <mc:Choice Requires="wps">
            <w:drawing>
              <wp:anchor distT="0" distB="0" distL="114300" distR="114300" simplePos="0" relativeHeight="503305908" behindDoc="1" locked="0" layoutInCell="1" allowOverlap="1">
                <wp:simplePos x="0" y="0"/>
                <wp:positionH relativeFrom="page">
                  <wp:posOffset>8670925</wp:posOffset>
                </wp:positionH>
                <wp:positionV relativeFrom="paragraph">
                  <wp:posOffset>239395</wp:posOffset>
                </wp:positionV>
                <wp:extent cx="69850" cy="76200"/>
                <wp:effectExtent l="3175" t="1270" r="3175" b="0"/>
                <wp:wrapNone/>
                <wp:docPr id="793"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0" o:spid="_x0000_s1055" type="#_x0000_t202" style="position:absolute;left:0;text-align:left;margin-left:682.75pt;margin-top:18.85pt;width:5.5pt;height:6pt;z-index:-105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dpsQIAALI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Arial" w:eastAsia="Arial" w:hAnsi="Arial" w:cs="Arial"/>
          <w:color w:val="030000"/>
          <w:w w:val="75"/>
          <w:sz w:val="39"/>
          <w:szCs w:val="39"/>
        </w:rPr>
        <w:t>6.</w:t>
      </w:r>
    </w:p>
    <w:p w:rsidR="00C51A6A" w:rsidRDefault="00C51A6A">
      <w:pPr>
        <w:spacing w:before="3" w:after="0" w:line="120" w:lineRule="exact"/>
        <w:rPr>
          <w:sz w:val="12"/>
          <w:szCs w:val="12"/>
        </w:rPr>
      </w:pPr>
    </w:p>
    <w:p w:rsidR="00C51A6A" w:rsidRDefault="00C51A6A">
      <w:pPr>
        <w:spacing w:after="0" w:line="200" w:lineRule="exact"/>
        <w:rPr>
          <w:sz w:val="20"/>
          <w:szCs w:val="20"/>
        </w:rPr>
      </w:pPr>
    </w:p>
    <w:p w:rsidR="00C51A6A" w:rsidRDefault="00992248">
      <w:pPr>
        <w:spacing w:after="0" w:line="72" w:lineRule="exact"/>
        <w:ind w:right="1057"/>
        <w:jc w:val="right"/>
        <w:rPr>
          <w:rFonts w:ascii="Times New Roman" w:eastAsia="Times New Roman" w:hAnsi="Times New Roman" w:cs="Times New Roman"/>
          <w:sz w:val="20"/>
          <w:szCs w:val="20"/>
        </w:rPr>
      </w:pPr>
      <w:r>
        <w:rPr>
          <w:rFonts w:ascii="Times New Roman" w:eastAsia="Times New Roman" w:hAnsi="Times New Roman" w:cs="Times New Roman"/>
          <w:b/>
          <w:bCs/>
          <w:color w:val="706964"/>
          <w:w w:val="85"/>
          <w:position w:val="-15"/>
          <w:sz w:val="20"/>
          <w:szCs w:val="20"/>
        </w:rPr>
        <w:t>c:</w:t>
      </w:r>
      <w:r>
        <w:rPr>
          <w:rFonts w:ascii="Times New Roman" w:eastAsia="Times New Roman" w:hAnsi="Times New Roman" w:cs="Times New Roman"/>
          <w:b/>
          <w:bCs/>
          <w:color w:val="706964"/>
          <w:spacing w:val="-4"/>
          <w:w w:val="86"/>
          <w:position w:val="-15"/>
          <w:sz w:val="20"/>
          <w:szCs w:val="20"/>
        </w:rPr>
        <w:t>:</w:t>
      </w:r>
      <w:r>
        <w:rPr>
          <w:rFonts w:ascii="Times New Roman" w:eastAsia="Times New Roman" w:hAnsi="Times New Roman" w:cs="Times New Roman"/>
          <w:b/>
          <w:bCs/>
          <w:color w:val="706964"/>
          <w:spacing w:val="-1"/>
          <w:w w:val="86"/>
          <w:position w:val="-15"/>
          <w:sz w:val="20"/>
          <w:szCs w:val="20"/>
        </w:rPr>
        <w:t>J</w:t>
      </w:r>
      <w:r>
        <w:rPr>
          <w:rFonts w:ascii="Times New Roman" w:eastAsia="Times New Roman" w:hAnsi="Times New Roman" w:cs="Times New Roman"/>
          <w:b/>
          <w:bCs/>
          <w:color w:val="030000"/>
          <w:w w:val="67"/>
          <w:position w:val="-15"/>
          <w:sz w:val="20"/>
          <w:szCs w:val="20"/>
        </w:rPr>
        <w:t>c</w:t>
      </w:r>
      <w:r>
        <w:rPr>
          <w:rFonts w:ascii="Times New Roman" w:eastAsia="Times New Roman" w:hAnsi="Times New Roman" w:cs="Times New Roman"/>
          <w:b/>
          <w:bCs/>
          <w:color w:val="030000"/>
          <w:spacing w:val="-61"/>
          <w:w w:val="68"/>
          <w:position w:val="-15"/>
          <w:sz w:val="20"/>
          <w:szCs w:val="20"/>
        </w:rPr>
        <w:t>•</w:t>
      </w:r>
      <w:r>
        <w:rPr>
          <w:rFonts w:ascii="Arial" w:eastAsia="Arial" w:hAnsi="Arial" w:cs="Arial"/>
          <w:color w:val="030000"/>
          <w:spacing w:val="-50"/>
          <w:w w:val="58"/>
          <w:position w:val="-41"/>
          <w:sz w:val="50"/>
          <w:szCs w:val="50"/>
        </w:rPr>
        <w:t>.</w:t>
      </w:r>
      <w:r>
        <w:rPr>
          <w:rFonts w:ascii="Times New Roman" w:eastAsia="Times New Roman" w:hAnsi="Times New Roman" w:cs="Times New Roman"/>
          <w:b/>
          <w:bCs/>
          <w:color w:val="030000"/>
          <w:spacing w:val="-16"/>
          <w:w w:val="68"/>
          <w:position w:val="-15"/>
          <w:sz w:val="20"/>
          <w:szCs w:val="20"/>
        </w:rPr>
        <w:t>•</w:t>
      </w:r>
      <w:r>
        <w:rPr>
          <w:rFonts w:ascii="Arial" w:eastAsia="Arial" w:hAnsi="Arial" w:cs="Arial"/>
          <w:color w:val="030000"/>
          <w:spacing w:val="-110"/>
          <w:w w:val="58"/>
          <w:position w:val="-41"/>
          <w:sz w:val="50"/>
          <w:szCs w:val="50"/>
        </w:rPr>
        <w:t>.</w:t>
      </w:r>
      <w:r>
        <w:rPr>
          <w:rFonts w:ascii="Times New Roman" w:eastAsia="Times New Roman" w:hAnsi="Times New Roman" w:cs="Times New Roman"/>
          <w:b/>
          <w:bCs/>
          <w:color w:val="030000"/>
          <w:w w:val="68"/>
          <w:position w:val="-15"/>
          <w:sz w:val="20"/>
          <w:szCs w:val="20"/>
        </w:rPr>
        <w:t>u</w:t>
      </w:r>
    </w:p>
    <w:p w:rsidR="00C51A6A" w:rsidRDefault="00992248">
      <w:pPr>
        <w:tabs>
          <w:tab w:val="left" w:pos="1240"/>
          <w:tab w:val="left" w:pos="3380"/>
          <w:tab w:val="left" w:pos="4040"/>
          <w:tab w:val="left" w:pos="4340"/>
          <w:tab w:val="left" w:pos="5060"/>
          <w:tab w:val="left" w:pos="6440"/>
          <w:tab w:val="left" w:pos="7220"/>
          <w:tab w:val="left" w:pos="8320"/>
          <w:tab w:val="left" w:pos="10460"/>
          <w:tab w:val="left" w:pos="13200"/>
        </w:tabs>
        <w:spacing w:after="0" w:line="666" w:lineRule="exact"/>
        <w:ind w:left="117" w:right="-20"/>
        <w:rPr>
          <w:rFonts w:ascii="Arial" w:eastAsia="Arial" w:hAnsi="Arial" w:cs="Arial"/>
          <w:sz w:val="67"/>
          <w:szCs w:val="67"/>
        </w:rPr>
      </w:pPr>
      <w:r>
        <w:rPr>
          <w:rFonts w:ascii="Times New Roman" w:eastAsia="Times New Roman" w:hAnsi="Times New Roman" w:cs="Times New Roman"/>
          <w:color w:val="878079"/>
          <w:position w:val="3"/>
          <w:sz w:val="19"/>
          <w:szCs w:val="19"/>
        </w:rPr>
        <w:t>m</w:t>
      </w:r>
      <w:r>
        <w:rPr>
          <w:rFonts w:ascii="Times New Roman" w:eastAsia="Times New Roman" w:hAnsi="Times New Roman" w:cs="Times New Roman"/>
          <w:color w:val="878079"/>
          <w:spacing w:val="-34"/>
          <w:position w:val="3"/>
          <w:sz w:val="19"/>
          <w:szCs w:val="19"/>
        </w:rPr>
        <w:t xml:space="preserve"> </w:t>
      </w:r>
      <w:r>
        <w:rPr>
          <w:rFonts w:ascii="Times New Roman" w:eastAsia="Times New Roman" w:hAnsi="Times New Roman" w:cs="Times New Roman"/>
          <w:color w:val="878079"/>
          <w:position w:val="3"/>
          <w:sz w:val="19"/>
          <w:szCs w:val="19"/>
        </w:rPr>
        <w:tab/>
      </w:r>
      <w:r>
        <w:rPr>
          <w:rFonts w:ascii="Arial" w:eastAsia="Arial" w:hAnsi="Arial" w:cs="Arial"/>
          <w:color w:val="030000"/>
          <w:w w:val="161"/>
          <w:position w:val="-1"/>
          <w:sz w:val="14"/>
          <w:szCs w:val="14"/>
        </w:rPr>
        <w:t>Northeast</w:t>
      </w:r>
      <w:r>
        <w:rPr>
          <w:rFonts w:ascii="Arial" w:eastAsia="Arial" w:hAnsi="Arial" w:cs="Arial"/>
          <w:color w:val="030000"/>
          <w:w w:val="97"/>
          <w:position w:val="-1"/>
          <w:sz w:val="14"/>
          <w:szCs w:val="14"/>
        </w:rPr>
        <w:t>GIS</w:t>
      </w:r>
      <w:r>
        <w:rPr>
          <w:rFonts w:ascii="Arial" w:eastAsia="Arial" w:hAnsi="Arial" w:cs="Arial"/>
          <w:color w:val="030000"/>
          <w:spacing w:val="-2"/>
          <w:position w:val="-1"/>
          <w:sz w:val="14"/>
          <w:szCs w:val="14"/>
        </w:rPr>
        <w:t xml:space="preserve"> </w:t>
      </w:r>
      <w:r>
        <w:rPr>
          <w:rFonts w:ascii="Arial" w:eastAsia="Arial" w:hAnsi="Arial" w:cs="Arial"/>
          <w:color w:val="030000"/>
          <w:w w:val="129"/>
          <w:position w:val="-1"/>
          <w:sz w:val="14"/>
          <w:szCs w:val="14"/>
        </w:rPr>
        <w:t>-</w:t>
      </w:r>
      <w:r>
        <w:rPr>
          <w:rFonts w:ascii="Arial" w:eastAsia="Arial" w:hAnsi="Arial" w:cs="Arial"/>
          <w:color w:val="030000"/>
          <w:spacing w:val="-26"/>
          <w:position w:val="-1"/>
          <w:sz w:val="14"/>
          <w:szCs w:val="14"/>
        </w:rPr>
        <w:t xml:space="preserve"> </w:t>
      </w:r>
      <w:r>
        <w:rPr>
          <w:rFonts w:ascii="Arial" w:eastAsia="Arial" w:hAnsi="Arial" w:cs="Arial"/>
          <w:color w:val="030000"/>
          <w:position w:val="-1"/>
          <w:sz w:val="14"/>
          <w:szCs w:val="14"/>
        </w:rPr>
        <w:t>agj</w:t>
      </w:r>
      <w:r>
        <w:rPr>
          <w:rFonts w:ascii="Arial" w:eastAsia="Arial" w:hAnsi="Arial" w:cs="Arial"/>
          <w:color w:val="030000"/>
          <w:position w:val="-1"/>
          <w:sz w:val="14"/>
          <w:szCs w:val="14"/>
        </w:rPr>
        <w:tab/>
      </w:r>
      <w:r>
        <w:rPr>
          <w:rFonts w:ascii="Times New Roman" w:eastAsia="Times New Roman" w:hAnsi="Times New Roman" w:cs="Times New Roman"/>
          <w:color w:val="706964"/>
          <w:w w:val="62"/>
          <w:position w:val="-1"/>
          <w:sz w:val="30"/>
          <w:szCs w:val="30"/>
          <w:u w:val="single" w:color="000000"/>
        </w:rPr>
        <w:t xml:space="preserve">r  </w:t>
      </w:r>
      <w:r>
        <w:rPr>
          <w:rFonts w:ascii="Times New Roman" w:eastAsia="Times New Roman" w:hAnsi="Times New Roman" w:cs="Times New Roman"/>
          <w:color w:val="706964"/>
          <w:spacing w:val="44"/>
          <w:w w:val="62"/>
          <w:position w:val="-1"/>
          <w:sz w:val="30"/>
          <w:szCs w:val="30"/>
          <w:u w:val="single" w:color="000000"/>
        </w:rPr>
        <w:t xml:space="preserve"> </w:t>
      </w:r>
      <w:r>
        <w:rPr>
          <w:rFonts w:ascii="Arial" w:eastAsia="Arial" w:hAnsi="Arial" w:cs="Arial"/>
          <w:color w:val="706964"/>
          <w:position w:val="-1"/>
          <w:sz w:val="35"/>
          <w:szCs w:val="35"/>
          <w:u w:val="single" w:color="000000"/>
        </w:rPr>
        <w:t>I</w:t>
      </w:r>
      <w:r>
        <w:rPr>
          <w:rFonts w:ascii="Arial" w:eastAsia="Arial" w:hAnsi="Arial" w:cs="Arial"/>
          <w:color w:val="706964"/>
          <w:spacing w:val="9"/>
          <w:position w:val="-1"/>
          <w:sz w:val="35"/>
          <w:szCs w:val="35"/>
          <w:u w:val="single" w:color="000000"/>
        </w:rPr>
        <w:t xml:space="preserve"> </w:t>
      </w:r>
      <w:r>
        <w:rPr>
          <w:rFonts w:ascii="Arial" w:eastAsia="Arial" w:hAnsi="Arial" w:cs="Arial"/>
          <w:color w:val="706964"/>
          <w:position w:val="-1"/>
          <w:sz w:val="35"/>
          <w:szCs w:val="35"/>
          <w:u w:val="single" w:color="000000"/>
        </w:rPr>
        <w:tab/>
      </w:r>
      <w:r>
        <w:rPr>
          <w:rFonts w:ascii="Arial" w:eastAsia="Arial" w:hAnsi="Arial" w:cs="Arial"/>
          <w:color w:val="878079"/>
          <w:position w:val="-1"/>
          <w:sz w:val="14"/>
          <w:szCs w:val="14"/>
        </w:rPr>
        <w:t>6</w:t>
      </w:r>
      <w:r>
        <w:rPr>
          <w:rFonts w:ascii="Arial" w:eastAsia="Arial" w:hAnsi="Arial" w:cs="Arial"/>
          <w:color w:val="878079"/>
          <w:spacing w:val="-30"/>
          <w:position w:val="-1"/>
          <w:sz w:val="14"/>
          <w:szCs w:val="14"/>
        </w:rPr>
        <w:t xml:space="preserve"> </w:t>
      </w:r>
      <w:r>
        <w:rPr>
          <w:rFonts w:ascii="Arial" w:eastAsia="Arial" w:hAnsi="Arial" w:cs="Arial"/>
          <w:color w:val="878079"/>
          <w:position w:val="-1"/>
          <w:sz w:val="14"/>
          <w:szCs w:val="14"/>
        </w:rPr>
        <w:tab/>
      </w:r>
      <w:r>
        <w:rPr>
          <w:rFonts w:ascii="Times New Roman" w:eastAsia="Times New Roman" w:hAnsi="Times New Roman" w:cs="Times New Roman"/>
          <w:i/>
          <w:color w:val="AF6031"/>
          <w:w w:val="59"/>
          <w:position w:val="-1"/>
          <w:sz w:val="38"/>
          <w:szCs w:val="38"/>
          <w:u w:val="single" w:color="000000"/>
        </w:rPr>
        <w:t>I</w:t>
      </w:r>
      <w:r>
        <w:rPr>
          <w:rFonts w:ascii="Times New Roman" w:eastAsia="Times New Roman" w:hAnsi="Times New Roman" w:cs="Times New Roman"/>
          <w:i/>
          <w:color w:val="AF6031"/>
          <w:spacing w:val="39"/>
          <w:w w:val="59"/>
          <w:position w:val="-1"/>
          <w:sz w:val="38"/>
          <w:szCs w:val="38"/>
          <w:u w:val="single" w:color="000000"/>
        </w:rPr>
        <w:t xml:space="preserve"> </w:t>
      </w:r>
      <w:r>
        <w:rPr>
          <w:rFonts w:ascii="Times New Roman" w:eastAsia="Times New Roman" w:hAnsi="Times New Roman" w:cs="Times New Roman"/>
          <w:i/>
          <w:color w:val="AF6031"/>
          <w:w w:val="59"/>
          <w:position w:val="-1"/>
          <w:sz w:val="38"/>
          <w:szCs w:val="38"/>
          <w:u w:val="single" w:color="000000"/>
        </w:rPr>
        <w:tab/>
      </w:r>
      <w:r>
        <w:rPr>
          <w:rFonts w:ascii="Arial" w:eastAsia="Arial" w:hAnsi="Arial" w:cs="Arial"/>
          <w:color w:val="706964"/>
          <w:position w:val="-1"/>
          <w:sz w:val="35"/>
          <w:szCs w:val="35"/>
          <w:u w:val="single" w:color="000000"/>
        </w:rPr>
        <w:t xml:space="preserve">I </w:t>
      </w:r>
      <w:r>
        <w:rPr>
          <w:rFonts w:ascii="Arial" w:eastAsia="Arial" w:hAnsi="Arial" w:cs="Arial"/>
          <w:color w:val="706964"/>
          <w:spacing w:val="39"/>
          <w:position w:val="-1"/>
          <w:sz w:val="35"/>
          <w:szCs w:val="35"/>
          <w:u w:val="single" w:color="000000"/>
        </w:rPr>
        <w:t xml:space="preserve"> </w:t>
      </w:r>
      <w:r>
        <w:rPr>
          <w:rFonts w:ascii="Arial" w:eastAsia="Arial" w:hAnsi="Arial" w:cs="Arial"/>
          <w:color w:val="AF6031"/>
          <w:w w:val="147"/>
          <w:position w:val="-1"/>
          <w:sz w:val="35"/>
          <w:szCs w:val="35"/>
          <w:u w:val="single" w:color="000000"/>
        </w:rPr>
        <w:t>I</w:t>
      </w:r>
      <w:r>
        <w:rPr>
          <w:rFonts w:ascii="Arial" w:eastAsia="Arial" w:hAnsi="Arial" w:cs="Arial"/>
          <w:color w:val="AF6031"/>
          <w:spacing w:val="-47"/>
          <w:w w:val="147"/>
          <w:position w:val="-1"/>
          <w:sz w:val="35"/>
          <w:szCs w:val="35"/>
          <w:u w:val="single" w:color="000000"/>
        </w:rPr>
        <w:t xml:space="preserve"> </w:t>
      </w:r>
      <w:r>
        <w:rPr>
          <w:rFonts w:ascii="Arial" w:eastAsia="Arial" w:hAnsi="Arial" w:cs="Arial"/>
          <w:color w:val="AF6031"/>
          <w:position w:val="-1"/>
          <w:sz w:val="35"/>
          <w:szCs w:val="35"/>
          <w:u w:val="single" w:color="000000"/>
        </w:rPr>
        <w:tab/>
      </w:r>
      <w:r>
        <w:rPr>
          <w:rFonts w:ascii="Times New Roman" w:eastAsia="Times New Roman" w:hAnsi="Times New Roman" w:cs="Times New Roman"/>
          <w:i/>
          <w:color w:val="AF6031"/>
          <w:w w:val="71"/>
          <w:position w:val="-1"/>
          <w:sz w:val="38"/>
          <w:szCs w:val="38"/>
          <w:u w:val="single" w:color="000000"/>
        </w:rPr>
        <w:t>2</w:t>
      </w:r>
      <w:r>
        <w:rPr>
          <w:rFonts w:ascii="Times New Roman" w:eastAsia="Times New Roman" w:hAnsi="Times New Roman" w:cs="Times New Roman"/>
          <w:i/>
          <w:color w:val="AF6031"/>
          <w:spacing w:val="31"/>
          <w:w w:val="71"/>
          <w:position w:val="-1"/>
          <w:sz w:val="38"/>
          <w:szCs w:val="38"/>
          <w:u w:val="single" w:color="000000"/>
        </w:rPr>
        <w:t xml:space="preserve"> </w:t>
      </w:r>
      <w:r>
        <w:rPr>
          <w:rFonts w:ascii="Times New Roman" w:eastAsia="Times New Roman" w:hAnsi="Times New Roman" w:cs="Times New Roman"/>
          <w:color w:val="AF6031"/>
          <w:position w:val="-1"/>
          <w:sz w:val="38"/>
          <w:szCs w:val="38"/>
          <w:u w:val="single" w:color="000000"/>
        </w:rPr>
        <w:t>[</w:t>
      </w:r>
      <w:r>
        <w:rPr>
          <w:rFonts w:ascii="Times New Roman" w:eastAsia="Times New Roman" w:hAnsi="Times New Roman" w:cs="Times New Roman"/>
          <w:color w:val="AF6031"/>
          <w:spacing w:val="27"/>
          <w:position w:val="-1"/>
          <w:sz w:val="38"/>
          <w:szCs w:val="38"/>
          <w:u w:val="single" w:color="000000"/>
        </w:rPr>
        <w:t xml:space="preserve"> </w:t>
      </w:r>
      <w:r>
        <w:rPr>
          <w:rFonts w:ascii="Times New Roman" w:eastAsia="Times New Roman" w:hAnsi="Times New Roman" w:cs="Times New Roman"/>
          <w:color w:val="AF6031"/>
          <w:position w:val="-1"/>
          <w:sz w:val="38"/>
          <w:szCs w:val="38"/>
          <w:u w:val="single" w:color="000000"/>
        </w:rPr>
        <w:tab/>
      </w:r>
      <w:r>
        <w:rPr>
          <w:rFonts w:ascii="Arial" w:eastAsia="Arial" w:hAnsi="Arial" w:cs="Arial"/>
          <w:color w:val="706964"/>
          <w:position w:val="-1"/>
          <w:sz w:val="35"/>
          <w:szCs w:val="35"/>
          <w:u w:val="single" w:color="000000"/>
        </w:rPr>
        <w:t>I</w:t>
      </w:r>
      <w:r>
        <w:rPr>
          <w:rFonts w:ascii="Arial" w:eastAsia="Arial" w:hAnsi="Arial" w:cs="Arial"/>
          <w:color w:val="706964"/>
          <w:spacing w:val="9"/>
          <w:position w:val="-1"/>
          <w:sz w:val="35"/>
          <w:szCs w:val="35"/>
          <w:u w:val="single" w:color="000000"/>
        </w:rPr>
        <w:t xml:space="preserve"> </w:t>
      </w:r>
      <w:r>
        <w:rPr>
          <w:rFonts w:ascii="Arial" w:eastAsia="Arial" w:hAnsi="Arial" w:cs="Arial"/>
          <w:color w:val="706964"/>
          <w:position w:val="-1"/>
          <w:sz w:val="35"/>
          <w:szCs w:val="35"/>
          <w:u w:val="single" w:color="000000"/>
        </w:rPr>
        <w:tab/>
      </w:r>
      <w:r>
        <w:rPr>
          <w:rFonts w:ascii="Arial" w:eastAsia="Arial" w:hAnsi="Arial" w:cs="Arial"/>
          <w:color w:val="AF6031"/>
          <w:w w:val="137"/>
          <w:position w:val="-1"/>
          <w:sz w:val="35"/>
          <w:szCs w:val="35"/>
          <w:u w:val="single" w:color="000000"/>
        </w:rPr>
        <w:t>'\\</w:t>
      </w:r>
      <w:r>
        <w:rPr>
          <w:rFonts w:ascii="Arial" w:eastAsia="Arial" w:hAnsi="Arial" w:cs="Arial"/>
          <w:color w:val="AF6031"/>
          <w:spacing w:val="73"/>
          <w:w w:val="137"/>
          <w:position w:val="-1"/>
          <w:sz w:val="35"/>
          <w:szCs w:val="35"/>
          <w:u w:val="single" w:color="000000"/>
        </w:rPr>
        <w:t xml:space="preserve"> </w:t>
      </w:r>
      <w:r>
        <w:rPr>
          <w:rFonts w:ascii="Arial" w:eastAsia="Arial" w:hAnsi="Arial" w:cs="Arial"/>
          <w:i/>
          <w:color w:val="7C4D31"/>
          <w:w w:val="137"/>
          <w:position w:val="-1"/>
          <w:sz w:val="38"/>
          <w:szCs w:val="38"/>
          <w:u w:val="single" w:color="000000"/>
        </w:rPr>
        <w:t>Uk=</w:t>
      </w:r>
      <w:r>
        <w:rPr>
          <w:rFonts w:ascii="Arial" w:eastAsia="Arial" w:hAnsi="Arial" w:cs="Arial"/>
          <w:i/>
          <w:color w:val="7C4D31"/>
          <w:spacing w:val="-56"/>
          <w:w w:val="137"/>
          <w:position w:val="-1"/>
          <w:sz w:val="38"/>
          <w:szCs w:val="38"/>
          <w:u w:val="single" w:color="000000"/>
        </w:rPr>
        <w:t xml:space="preserve"> </w:t>
      </w:r>
      <w:r>
        <w:rPr>
          <w:rFonts w:ascii="Arial" w:eastAsia="Arial" w:hAnsi="Arial" w:cs="Arial"/>
          <w:i/>
          <w:color w:val="7C4D31"/>
          <w:position w:val="-1"/>
          <w:sz w:val="38"/>
          <w:szCs w:val="38"/>
          <w:u w:val="single" w:color="000000"/>
        </w:rPr>
        <w:tab/>
      </w:r>
      <w:r>
        <w:rPr>
          <w:rFonts w:ascii="Arial" w:eastAsia="Arial" w:hAnsi="Arial" w:cs="Arial"/>
          <w:color w:val="878079"/>
          <w:spacing w:val="-30"/>
          <w:w w:val="193"/>
          <w:position w:val="-1"/>
          <w:sz w:val="38"/>
          <w:szCs w:val="38"/>
          <w:u w:val="single" w:color="000000"/>
        </w:rPr>
        <w:t>.</w:t>
      </w:r>
      <w:r>
        <w:rPr>
          <w:rFonts w:ascii="Arial" w:eastAsia="Arial" w:hAnsi="Arial" w:cs="Arial"/>
          <w:color w:val="878079"/>
          <w:spacing w:val="-77"/>
          <w:w w:val="99"/>
          <w:position w:val="-1"/>
          <w:sz w:val="38"/>
          <w:szCs w:val="38"/>
          <w:u w:val="single" w:color="000000"/>
        </w:rPr>
        <w:t xml:space="preserve"> </w:t>
      </w:r>
      <w:r>
        <w:rPr>
          <w:rFonts w:ascii="Arial" w:eastAsia="Arial" w:hAnsi="Arial" w:cs="Arial"/>
          <w:color w:val="706964"/>
          <w:w w:val="75"/>
          <w:position w:val="-1"/>
          <w:sz w:val="35"/>
          <w:szCs w:val="35"/>
          <w:u w:val="single" w:color="000000"/>
        </w:rPr>
        <w:t xml:space="preserve">I </w:t>
      </w:r>
      <w:r>
        <w:rPr>
          <w:rFonts w:ascii="Arial" w:eastAsia="Arial" w:hAnsi="Arial" w:cs="Arial"/>
          <w:color w:val="706964"/>
          <w:spacing w:val="18"/>
          <w:w w:val="75"/>
          <w:position w:val="-1"/>
          <w:sz w:val="35"/>
          <w:szCs w:val="35"/>
          <w:u w:val="single" w:color="000000"/>
        </w:rPr>
        <w:t xml:space="preserve"> </w:t>
      </w:r>
      <w:r>
        <w:rPr>
          <w:rFonts w:ascii="Arial" w:eastAsia="Arial" w:hAnsi="Arial" w:cs="Arial"/>
          <w:color w:val="AF6031"/>
          <w:w w:val="75"/>
          <w:position w:val="-1"/>
          <w:sz w:val="35"/>
          <w:szCs w:val="35"/>
          <w:u w:val="single" w:color="000000"/>
        </w:rPr>
        <w:t>'-,</w:t>
      </w:r>
      <w:r>
        <w:rPr>
          <w:rFonts w:ascii="Arial" w:eastAsia="Arial" w:hAnsi="Arial" w:cs="Arial"/>
          <w:color w:val="AF6031"/>
          <w:spacing w:val="12"/>
          <w:w w:val="75"/>
          <w:position w:val="-1"/>
          <w:sz w:val="35"/>
          <w:szCs w:val="35"/>
          <w:u w:val="single" w:color="000000"/>
        </w:rPr>
        <w:t xml:space="preserve"> </w:t>
      </w:r>
      <w:r>
        <w:rPr>
          <w:rFonts w:ascii="Arial" w:eastAsia="Arial" w:hAnsi="Arial" w:cs="Arial"/>
          <w:color w:val="AF6031"/>
          <w:w w:val="138"/>
          <w:position w:val="-1"/>
          <w:sz w:val="35"/>
          <w:szCs w:val="35"/>
          <w:u w:val="single" w:color="000000"/>
        </w:rPr>
        <w:t>\</w:t>
      </w:r>
      <w:r>
        <w:rPr>
          <w:rFonts w:ascii="Arial" w:eastAsia="Arial" w:hAnsi="Arial" w:cs="Arial"/>
          <w:color w:val="AF6031"/>
          <w:spacing w:val="-57"/>
          <w:w w:val="99"/>
          <w:position w:val="-1"/>
          <w:sz w:val="35"/>
          <w:szCs w:val="35"/>
          <w:u w:val="single" w:color="000000"/>
        </w:rPr>
        <w:t xml:space="preserve"> </w:t>
      </w:r>
      <w:r>
        <w:rPr>
          <w:rFonts w:ascii="Arial" w:eastAsia="Arial" w:hAnsi="Arial" w:cs="Arial"/>
          <w:color w:val="AF6031"/>
          <w:spacing w:val="-91"/>
          <w:w w:val="128"/>
          <w:position w:val="-1"/>
          <w:sz w:val="67"/>
          <w:szCs w:val="67"/>
          <w:u w:val="single" w:color="000000"/>
        </w:rPr>
        <w:t>'</w:t>
      </w:r>
      <w:r>
        <w:rPr>
          <w:rFonts w:ascii="Arial" w:eastAsia="Arial" w:hAnsi="Arial" w:cs="Arial"/>
          <w:color w:val="AF6031"/>
          <w:w w:val="99"/>
          <w:position w:val="-1"/>
          <w:sz w:val="67"/>
          <w:szCs w:val="67"/>
          <w:u w:val="single" w:color="000000"/>
        </w:rPr>
        <w:t xml:space="preserve"> </w:t>
      </w:r>
      <w:r>
        <w:rPr>
          <w:rFonts w:ascii="Arial" w:eastAsia="Arial" w:hAnsi="Arial" w:cs="Arial"/>
          <w:color w:val="AF6031"/>
          <w:spacing w:val="-99"/>
          <w:position w:val="-1"/>
          <w:sz w:val="67"/>
          <w:szCs w:val="67"/>
          <w:u w:val="single" w:color="000000"/>
        </w:rPr>
        <w:t xml:space="preserve"> </w:t>
      </w:r>
      <w:r>
        <w:rPr>
          <w:rFonts w:ascii="Arial" w:eastAsia="Arial" w:hAnsi="Arial" w:cs="Arial"/>
          <w:color w:val="AF6031"/>
          <w:spacing w:val="-75"/>
          <w:position w:val="-1"/>
          <w:sz w:val="67"/>
          <w:szCs w:val="67"/>
        </w:rPr>
        <w:t xml:space="preserve"> </w:t>
      </w:r>
      <w:r>
        <w:rPr>
          <w:rFonts w:ascii="Arial" w:eastAsia="Arial" w:hAnsi="Arial" w:cs="Arial"/>
          <w:color w:val="030000"/>
          <w:w w:val="80"/>
          <w:position w:val="-1"/>
          <w:sz w:val="46"/>
          <w:szCs w:val="46"/>
        </w:rPr>
        <w:t>=.</w:t>
      </w:r>
      <w:r>
        <w:rPr>
          <w:rFonts w:ascii="Arial" w:eastAsia="Arial" w:hAnsi="Arial" w:cs="Arial"/>
          <w:color w:val="030000"/>
          <w:spacing w:val="-15"/>
          <w:w w:val="80"/>
          <w:position w:val="-1"/>
          <w:sz w:val="46"/>
          <w:szCs w:val="46"/>
        </w:rPr>
        <w:t>:</w:t>
      </w:r>
      <w:r>
        <w:rPr>
          <w:rFonts w:ascii="Arial" w:eastAsia="Arial" w:hAnsi="Arial" w:cs="Arial"/>
          <w:color w:val="030000"/>
          <w:spacing w:val="-97"/>
          <w:w w:val="56"/>
          <w:position w:val="-1"/>
          <w:sz w:val="46"/>
          <w:szCs w:val="46"/>
        </w:rPr>
        <w:t>.</w:t>
      </w:r>
      <w:r>
        <w:rPr>
          <w:rFonts w:ascii="Arial" w:eastAsia="Arial" w:hAnsi="Arial" w:cs="Arial"/>
          <w:color w:val="030000"/>
          <w:spacing w:val="-51"/>
          <w:w w:val="80"/>
          <w:position w:val="-1"/>
          <w:sz w:val="46"/>
          <w:szCs w:val="46"/>
        </w:rPr>
        <w:t>:</w:t>
      </w:r>
      <w:r>
        <w:rPr>
          <w:rFonts w:ascii="Arial" w:eastAsia="Arial" w:hAnsi="Arial" w:cs="Arial"/>
          <w:color w:val="030000"/>
          <w:spacing w:val="-76"/>
          <w:w w:val="56"/>
          <w:position w:val="-1"/>
          <w:sz w:val="46"/>
          <w:szCs w:val="46"/>
        </w:rPr>
        <w:t>,</w:t>
      </w:r>
      <w:r>
        <w:rPr>
          <w:rFonts w:ascii="Arial" w:eastAsia="Arial" w:hAnsi="Arial" w:cs="Arial"/>
          <w:color w:val="030000"/>
          <w:spacing w:val="-80"/>
          <w:w w:val="48"/>
          <w:position w:val="-1"/>
          <w:sz w:val="46"/>
          <w:szCs w:val="46"/>
        </w:rPr>
        <w:t>.</w:t>
      </w:r>
      <w:r>
        <w:rPr>
          <w:rFonts w:ascii="Arial" w:eastAsia="Arial" w:hAnsi="Arial" w:cs="Arial"/>
          <w:color w:val="030000"/>
          <w:spacing w:val="-69"/>
          <w:w w:val="80"/>
          <w:position w:val="-1"/>
          <w:sz w:val="46"/>
          <w:szCs w:val="46"/>
        </w:rPr>
        <w:t>:</w:t>
      </w:r>
      <w:r>
        <w:rPr>
          <w:rFonts w:ascii="Arial" w:eastAsia="Arial" w:hAnsi="Arial" w:cs="Arial"/>
          <w:color w:val="030000"/>
          <w:w w:val="48"/>
          <w:position w:val="-1"/>
          <w:sz w:val="46"/>
          <w:szCs w:val="46"/>
        </w:rPr>
        <w:t>.</w:t>
      </w:r>
      <w:r>
        <w:rPr>
          <w:rFonts w:ascii="Arial" w:eastAsia="Arial" w:hAnsi="Arial" w:cs="Arial"/>
          <w:color w:val="030000"/>
          <w:spacing w:val="-70"/>
          <w:w w:val="48"/>
          <w:position w:val="-1"/>
          <w:sz w:val="46"/>
          <w:szCs w:val="46"/>
        </w:rPr>
        <w:t>.</w:t>
      </w:r>
      <w:r>
        <w:rPr>
          <w:rFonts w:ascii="Arial" w:eastAsia="Arial" w:hAnsi="Arial" w:cs="Arial"/>
          <w:color w:val="030000"/>
          <w:w w:val="70"/>
          <w:position w:val="-1"/>
          <w:sz w:val="46"/>
          <w:szCs w:val="46"/>
        </w:rPr>
        <w:t>.,</w:t>
      </w:r>
      <w:r>
        <w:rPr>
          <w:rFonts w:ascii="Arial" w:eastAsia="Arial" w:hAnsi="Arial" w:cs="Arial"/>
          <w:color w:val="030000"/>
          <w:position w:val="-1"/>
          <w:sz w:val="46"/>
          <w:szCs w:val="46"/>
        </w:rPr>
        <w:tab/>
      </w:r>
      <w:r>
        <w:rPr>
          <w:rFonts w:ascii="Arial" w:eastAsia="Arial" w:hAnsi="Arial" w:cs="Arial"/>
          <w:color w:val="030000"/>
          <w:w w:val="38"/>
          <w:position w:val="-1"/>
          <w:sz w:val="67"/>
          <w:szCs w:val="67"/>
        </w:rPr>
        <w:t>I</w:t>
      </w:r>
    </w:p>
    <w:p w:rsidR="00C51A6A" w:rsidRDefault="00992248">
      <w:pPr>
        <w:tabs>
          <w:tab w:val="left" w:pos="9760"/>
        </w:tabs>
        <w:spacing w:after="0" w:line="145" w:lineRule="exact"/>
        <w:ind w:left="1889" w:right="-20"/>
        <w:rPr>
          <w:rFonts w:ascii="Arial" w:eastAsia="Arial" w:hAnsi="Arial" w:cs="Arial"/>
          <w:sz w:val="16"/>
          <w:szCs w:val="16"/>
        </w:rPr>
      </w:pPr>
      <w:r>
        <w:rPr>
          <w:rFonts w:ascii="Arial" w:eastAsia="Arial" w:hAnsi="Arial" w:cs="Arial"/>
          <w:color w:val="030000"/>
          <w:w w:val="84"/>
          <w:position w:val="1"/>
          <w:sz w:val="16"/>
          <w:szCs w:val="16"/>
        </w:rPr>
        <w:t>July</w:t>
      </w:r>
      <w:r>
        <w:rPr>
          <w:rFonts w:ascii="Arial" w:eastAsia="Arial" w:hAnsi="Arial" w:cs="Arial"/>
          <w:color w:val="030000"/>
          <w:spacing w:val="-6"/>
          <w:w w:val="84"/>
          <w:position w:val="1"/>
          <w:sz w:val="16"/>
          <w:szCs w:val="16"/>
        </w:rPr>
        <w:t xml:space="preserve"> </w:t>
      </w:r>
      <w:r>
        <w:rPr>
          <w:rFonts w:ascii="Arial" w:eastAsia="Arial" w:hAnsi="Arial" w:cs="Arial"/>
          <w:color w:val="030000"/>
          <w:position w:val="1"/>
          <w:sz w:val="16"/>
          <w:szCs w:val="16"/>
        </w:rPr>
        <w:t>25</w:t>
      </w:r>
      <w:r>
        <w:rPr>
          <w:rFonts w:ascii="Arial" w:eastAsia="Arial" w:hAnsi="Arial" w:cs="Arial"/>
          <w:color w:val="030000"/>
          <w:spacing w:val="6"/>
          <w:position w:val="1"/>
          <w:sz w:val="16"/>
          <w:szCs w:val="16"/>
        </w:rPr>
        <w:t>,</w:t>
      </w:r>
      <w:r>
        <w:rPr>
          <w:rFonts w:ascii="Arial" w:eastAsia="Arial" w:hAnsi="Arial" w:cs="Arial"/>
          <w:color w:val="030000"/>
          <w:position w:val="1"/>
          <w:sz w:val="16"/>
          <w:szCs w:val="16"/>
        </w:rPr>
        <w:t>2005</w:t>
      </w:r>
      <w:r>
        <w:rPr>
          <w:rFonts w:ascii="Arial" w:eastAsia="Arial" w:hAnsi="Arial" w:cs="Arial"/>
          <w:color w:val="030000"/>
          <w:position w:val="1"/>
          <w:sz w:val="16"/>
          <w:szCs w:val="16"/>
        </w:rPr>
        <w:tab/>
      </w:r>
      <w:r>
        <w:rPr>
          <w:rFonts w:ascii="Arial" w:eastAsia="Arial" w:hAnsi="Arial" w:cs="Arial"/>
          <w:color w:val="030000"/>
          <w:w w:val="96"/>
          <w:position w:val="1"/>
          <w:sz w:val="16"/>
          <w:szCs w:val="16"/>
        </w:rPr>
        <w:t>Fo</w:t>
      </w:r>
      <w:r>
        <w:rPr>
          <w:rFonts w:ascii="Arial" w:eastAsia="Arial" w:hAnsi="Arial" w:cs="Arial"/>
          <w:color w:val="030000"/>
          <w:w w:val="97"/>
          <w:position w:val="1"/>
          <w:sz w:val="16"/>
          <w:szCs w:val="16"/>
        </w:rPr>
        <w:t>r</w:t>
      </w:r>
      <w:r>
        <w:rPr>
          <w:rFonts w:ascii="Arial" w:eastAsia="Arial" w:hAnsi="Arial" w:cs="Arial"/>
          <w:color w:val="030000"/>
          <w:spacing w:val="-19"/>
          <w:position w:val="1"/>
          <w:sz w:val="16"/>
          <w:szCs w:val="16"/>
        </w:rPr>
        <w:t xml:space="preserve"> </w:t>
      </w:r>
      <w:r>
        <w:rPr>
          <w:rFonts w:ascii="Arial" w:eastAsia="Arial" w:hAnsi="Arial" w:cs="Arial"/>
          <w:color w:val="030000"/>
          <w:w w:val="94"/>
          <w:position w:val="1"/>
          <w:sz w:val="16"/>
          <w:szCs w:val="16"/>
        </w:rPr>
        <w:t>Visua</w:t>
      </w:r>
      <w:r>
        <w:rPr>
          <w:rFonts w:ascii="Arial" w:eastAsia="Arial" w:hAnsi="Arial" w:cs="Arial"/>
          <w:color w:val="030000"/>
          <w:spacing w:val="9"/>
          <w:w w:val="94"/>
          <w:position w:val="1"/>
          <w:sz w:val="16"/>
          <w:szCs w:val="16"/>
        </w:rPr>
        <w:t>l</w:t>
      </w:r>
      <w:r>
        <w:rPr>
          <w:rFonts w:ascii="Arial" w:eastAsia="Arial" w:hAnsi="Arial" w:cs="Arial"/>
          <w:color w:val="030000"/>
          <w:w w:val="94"/>
          <w:position w:val="1"/>
          <w:sz w:val="16"/>
          <w:szCs w:val="16"/>
        </w:rPr>
        <w:t>Display</w:t>
      </w:r>
      <w:r>
        <w:rPr>
          <w:rFonts w:ascii="Arial" w:eastAsia="Arial" w:hAnsi="Arial" w:cs="Arial"/>
          <w:color w:val="030000"/>
          <w:spacing w:val="6"/>
          <w:w w:val="94"/>
          <w:position w:val="1"/>
          <w:sz w:val="16"/>
          <w:szCs w:val="16"/>
        </w:rPr>
        <w:t xml:space="preserve"> </w:t>
      </w:r>
      <w:r>
        <w:rPr>
          <w:rFonts w:ascii="Times New Roman" w:eastAsia="Times New Roman" w:hAnsi="Times New Roman" w:cs="Times New Roman"/>
          <w:color w:val="030000"/>
          <w:spacing w:val="3"/>
          <w:w w:val="144"/>
          <w:position w:val="1"/>
          <w:sz w:val="16"/>
          <w:szCs w:val="16"/>
        </w:rPr>
        <w:t>0</w:t>
      </w:r>
      <w:r>
        <w:rPr>
          <w:rFonts w:ascii="Arial" w:eastAsia="Arial" w:hAnsi="Arial" w:cs="Arial"/>
          <w:color w:val="030000"/>
          <w:w w:val="90"/>
          <w:position w:val="1"/>
          <w:sz w:val="16"/>
          <w:szCs w:val="16"/>
        </w:rPr>
        <w:t>nly</w:t>
      </w:r>
    </w:p>
    <w:p w:rsidR="00C51A6A" w:rsidRDefault="00C51A6A">
      <w:pPr>
        <w:spacing w:after="0"/>
        <w:sectPr w:rsidR="00C51A6A">
          <w:footerReference w:type="default" r:id="rId103"/>
          <w:pgSz w:w="15840" w:h="12240" w:orient="landscape"/>
          <w:pgMar w:top="1120" w:right="1800" w:bottom="280" w:left="640" w:header="0" w:footer="0" w:gutter="0"/>
          <w:cols w:space="720"/>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4995" w:right="4388"/>
        <w:jc w:val="center"/>
        <w:rPr>
          <w:rFonts w:ascii="Arial" w:eastAsia="Arial" w:hAnsi="Arial" w:cs="Arial"/>
          <w:sz w:val="29"/>
          <w:szCs w:val="29"/>
        </w:rPr>
      </w:pPr>
      <w:r>
        <w:rPr>
          <w:rFonts w:ascii="Arial" w:eastAsia="Arial" w:hAnsi="Arial" w:cs="Arial"/>
          <w:b/>
          <w:bCs/>
          <w:color w:val="070000"/>
          <w:w w:val="93"/>
          <w:sz w:val="29"/>
          <w:szCs w:val="29"/>
        </w:rPr>
        <w:t>Union</w:t>
      </w:r>
      <w:r>
        <w:rPr>
          <w:rFonts w:ascii="Arial" w:eastAsia="Arial" w:hAnsi="Arial" w:cs="Arial"/>
          <w:b/>
          <w:bCs/>
          <w:color w:val="070000"/>
          <w:spacing w:val="1"/>
          <w:w w:val="93"/>
          <w:sz w:val="29"/>
          <w:szCs w:val="29"/>
        </w:rPr>
        <w:t xml:space="preserve"> </w:t>
      </w:r>
      <w:r>
        <w:rPr>
          <w:rFonts w:ascii="Arial" w:eastAsia="Arial" w:hAnsi="Arial" w:cs="Arial"/>
          <w:b/>
          <w:bCs/>
          <w:color w:val="070000"/>
          <w:w w:val="93"/>
          <w:sz w:val="29"/>
          <w:szCs w:val="29"/>
        </w:rPr>
        <w:t>County</w:t>
      </w:r>
      <w:r>
        <w:rPr>
          <w:rFonts w:ascii="Arial" w:eastAsia="Arial" w:hAnsi="Arial" w:cs="Arial"/>
          <w:b/>
          <w:bCs/>
          <w:color w:val="070000"/>
          <w:spacing w:val="9"/>
          <w:w w:val="93"/>
          <w:sz w:val="29"/>
          <w:szCs w:val="29"/>
        </w:rPr>
        <w:t xml:space="preserve"> </w:t>
      </w:r>
      <w:r>
        <w:rPr>
          <w:rFonts w:ascii="Arial" w:eastAsia="Arial" w:hAnsi="Arial" w:cs="Arial"/>
          <w:b/>
          <w:bCs/>
          <w:color w:val="070000"/>
          <w:sz w:val="29"/>
          <w:szCs w:val="29"/>
        </w:rPr>
        <w:t>WUI</w:t>
      </w:r>
      <w:r>
        <w:rPr>
          <w:rFonts w:ascii="Arial" w:eastAsia="Arial" w:hAnsi="Arial" w:cs="Arial"/>
          <w:b/>
          <w:bCs/>
          <w:color w:val="070000"/>
          <w:spacing w:val="13"/>
          <w:sz w:val="29"/>
          <w:szCs w:val="29"/>
        </w:rPr>
        <w:t xml:space="preserve"> </w:t>
      </w:r>
      <w:r>
        <w:rPr>
          <w:rFonts w:ascii="Arial" w:eastAsia="Arial" w:hAnsi="Arial" w:cs="Arial"/>
          <w:b/>
          <w:bCs/>
          <w:color w:val="070000"/>
          <w:w w:val="93"/>
          <w:sz w:val="29"/>
          <w:szCs w:val="29"/>
        </w:rPr>
        <w:t>Boundaries</w:t>
      </w:r>
    </w:p>
    <w:p w:rsidR="00C51A6A" w:rsidRDefault="0034132C">
      <w:pPr>
        <w:spacing w:after="0" w:line="326" w:lineRule="exact"/>
        <w:ind w:left="5577" w:right="5007"/>
        <w:jc w:val="center"/>
        <w:rPr>
          <w:rFonts w:ascii="Arial" w:eastAsia="Arial" w:hAnsi="Arial" w:cs="Arial"/>
          <w:sz w:val="29"/>
          <w:szCs w:val="29"/>
        </w:rPr>
      </w:pPr>
      <w:r>
        <w:rPr>
          <w:noProof/>
        </w:rPr>
        <mc:AlternateContent>
          <mc:Choice Requires="wpg">
            <w:drawing>
              <wp:anchor distT="0" distB="0" distL="114300" distR="114300" simplePos="0" relativeHeight="503305909" behindDoc="1" locked="0" layoutInCell="1" allowOverlap="1">
                <wp:simplePos x="0" y="0"/>
                <wp:positionH relativeFrom="page">
                  <wp:posOffset>1101725</wp:posOffset>
                </wp:positionH>
                <wp:positionV relativeFrom="paragraph">
                  <wp:posOffset>367665</wp:posOffset>
                </wp:positionV>
                <wp:extent cx="7248525" cy="5393055"/>
                <wp:effectExtent l="6350" t="0" r="3175" b="1905"/>
                <wp:wrapNone/>
                <wp:docPr id="785"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393055"/>
                          <a:chOff x="1735" y="579"/>
                          <a:chExt cx="11415" cy="8493"/>
                        </a:xfrm>
                      </wpg:grpSpPr>
                      <pic:pic xmlns:pic="http://schemas.openxmlformats.org/drawingml/2006/picture">
                        <pic:nvPicPr>
                          <pic:cNvPr id="786" name="Picture 7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320" y="579"/>
                            <a:ext cx="10831" cy="7926"/>
                          </a:xfrm>
                          <a:prstGeom prst="rect">
                            <a:avLst/>
                          </a:prstGeom>
                          <a:noFill/>
                          <a:extLst>
                            <a:ext uri="{909E8E84-426E-40DD-AFC4-6F175D3DCCD1}">
                              <a14:hiddenFill xmlns:a14="http://schemas.microsoft.com/office/drawing/2010/main">
                                <a:solidFill>
                                  <a:srgbClr val="FFFFFF"/>
                                </a:solidFill>
                              </a14:hiddenFill>
                            </a:ext>
                          </a:extLst>
                        </pic:spPr>
                      </pic:pic>
                      <wpg:grpSp>
                        <wpg:cNvPr id="787" name="Group 777"/>
                        <wpg:cNvGrpSpPr>
                          <a:grpSpLocks/>
                        </wpg:cNvGrpSpPr>
                        <wpg:grpSpPr bwMode="auto">
                          <a:xfrm>
                            <a:off x="1742" y="8445"/>
                            <a:ext cx="603" cy="2"/>
                            <a:chOff x="1742" y="8445"/>
                            <a:chExt cx="603" cy="2"/>
                          </a:xfrm>
                        </wpg:grpSpPr>
                        <wps:wsp>
                          <wps:cNvPr id="788" name="Freeform 778"/>
                          <wps:cNvSpPr>
                            <a:spLocks/>
                          </wps:cNvSpPr>
                          <wps:spPr bwMode="auto">
                            <a:xfrm>
                              <a:off x="1742" y="8445"/>
                              <a:ext cx="603" cy="2"/>
                            </a:xfrm>
                            <a:custGeom>
                              <a:avLst/>
                              <a:gdLst>
                                <a:gd name="T0" fmla="+- 0 1742 1742"/>
                                <a:gd name="T1" fmla="*/ T0 w 603"/>
                                <a:gd name="T2" fmla="+- 0 2345 1742"/>
                                <a:gd name="T3" fmla="*/ T2 w 603"/>
                              </a:gdLst>
                              <a:ahLst/>
                              <a:cxnLst>
                                <a:cxn ang="0">
                                  <a:pos x="T1" y="0"/>
                                </a:cxn>
                                <a:cxn ang="0">
                                  <a:pos x="T3" y="0"/>
                                </a:cxn>
                              </a:cxnLst>
                              <a:rect l="0" t="0" r="r" b="b"/>
                              <a:pathLst>
                                <a:path w="603">
                                  <a:moveTo>
                                    <a:pt x="0" y="0"/>
                                  </a:moveTo>
                                  <a:lnTo>
                                    <a:pt x="603"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9" name="Group 775"/>
                        <wpg:cNvGrpSpPr>
                          <a:grpSpLocks/>
                        </wpg:cNvGrpSpPr>
                        <wpg:grpSpPr bwMode="auto">
                          <a:xfrm>
                            <a:off x="1748" y="8439"/>
                            <a:ext cx="2" cy="627"/>
                            <a:chOff x="1748" y="8439"/>
                            <a:chExt cx="2" cy="627"/>
                          </a:xfrm>
                        </wpg:grpSpPr>
                        <wps:wsp>
                          <wps:cNvPr id="790" name="Freeform 776"/>
                          <wps:cNvSpPr>
                            <a:spLocks/>
                          </wps:cNvSpPr>
                          <wps:spPr bwMode="auto">
                            <a:xfrm>
                              <a:off x="1748" y="8439"/>
                              <a:ext cx="2" cy="627"/>
                            </a:xfrm>
                            <a:custGeom>
                              <a:avLst/>
                              <a:gdLst>
                                <a:gd name="T0" fmla="+- 0 9066 8439"/>
                                <a:gd name="T1" fmla="*/ 9066 h 627"/>
                                <a:gd name="T2" fmla="+- 0 8439 8439"/>
                                <a:gd name="T3" fmla="*/ 8439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1" name="Group 773"/>
                        <wpg:cNvGrpSpPr>
                          <a:grpSpLocks/>
                        </wpg:cNvGrpSpPr>
                        <wpg:grpSpPr bwMode="auto">
                          <a:xfrm>
                            <a:off x="1742" y="9060"/>
                            <a:ext cx="2228" cy="2"/>
                            <a:chOff x="1742" y="9060"/>
                            <a:chExt cx="2228" cy="2"/>
                          </a:xfrm>
                        </wpg:grpSpPr>
                        <wps:wsp>
                          <wps:cNvPr id="792" name="Freeform 774"/>
                          <wps:cNvSpPr>
                            <a:spLocks/>
                          </wps:cNvSpPr>
                          <wps:spPr bwMode="auto">
                            <a:xfrm>
                              <a:off x="1742" y="9060"/>
                              <a:ext cx="2228" cy="2"/>
                            </a:xfrm>
                            <a:custGeom>
                              <a:avLst/>
                              <a:gdLst>
                                <a:gd name="T0" fmla="+- 0 1742 1742"/>
                                <a:gd name="T1" fmla="*/ T0 w 2228"/>
                                <a:gd name="T2" fmla="+- 0 3969 1742"/>
                                <a:gd name="T3" fmla="*/ T2 w 2228"/>
                              </a:gdLst>
                              <a:ahLst/>
                              <a:cxnLst>
                                <a:cxn ang="0">
                                  <a:pos x="T1" y="0"/>
                                </a:cxn>
                                <a:cxn ang="0">
                                  <a:pos x="T3" y="0"/>
                                </a:cxn>
                              </a:cxnLst>
                              <a:rect l="0" t="0" r="r" b="b"/>
                              <a:pathLst>
                                <a:path w="2228">
                                  <a:moveTo>
                                    <a:pt x="0" y="0"/>
                                  </a:moveTo>
                                  <a:lnTo>
                                    <a:pt x="2227"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72" o:spid="_x0000_s1026" style="position:absolute;margin-left:86.75pt;margin-top:28.95pt;width:570.75pt;height:424.65pt;z-index:-10571;mso-position-horizontal-relative:page" coordorigin="1735,579" coordsize="11415,8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">
                <v:shape id="Picture 779" o:spid="_x0000_s1027" type="#_x0000_t75" style="position:absolute;left:2320;top:579;width:10831;height: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O8oHEAAAA3AAAAA8AAABkcnMvZG93bnJldi54bWxEj81qwzAQhO+BvoPYQi6hkeNDatzIprgU&#10;cnTdPMBirX9aa2UsNXb89FGh0OMwM98wp3wxg7jS5HrLCg77CARxbXXPrYLL5/tTAsJ5ZI2DZVJw&#10;Iwd59rA5YartzB90rXwrAoRdigo678dUSld3ZNDt7UgcvMZOBn2QUyv1hHOAm0HGUXSUBnsOCx2O&#10;VHRUf1c/RsHXEh2KuKx2zdtqfb3q3iZlodT2cXl9AeFp8f/hv/ZZK3hOjvB7JhwB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O8oHEAAAA3AAAAA8AAAAAAAAAAAAAAAAA&#10;nwIAAGRycy9kb3ducmV2LnhtbFBLBQYAAAAABAAEAPcAAACQAwAAAAA=&#10;">
                  <v:imagedata r:id="rId105" o:title=""/>
                </v:shape>
                <v:group id="Group 777" o:spid="_x0000_s1028" style="position:absolute;left:1742;top:8445;width:603;height:2" coordorigin="1742,8445"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shape id="Freeform 778" o:spid="_x0000_s1029" style="position:absolute;left:1742;top:8445;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jzMEA&#10;AADcAAAADwAAAGRycy9kb3ducmV2LnhtbERPTUvDQBC9C/0PyxS82Yke0jZ2W0QQRC/aFlpvQ3ZM&#10;gpnZsLum8d+7B8Hj431vdpP0ZuQQO68WbhcFGNbau04bC8fD080KTEykjnqvbOGHI+y2s6sNVc5f&#10;9J3HfWpMDtFYkYU2paFCjHXLQnHhB9bMffoglDIMDbpAlxwuPd4VRYlCneaGlgZ+bLn+2n+LhXUQ&#10;LE9C5QuObx8obnk+r1+tvZ5PD/dgEk/pX/znfnYWlqu8Np/JRw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Uo8zBAAAA3AAAAA8AAAAAAAAAAAAAAAAAmAIAAGRycy9kb3du&#10;cmV2LnhtbFBLBQYAAAAABAAEAPUAAACGAwAAAAA=&#10;" path="m,l603,e" filled="f" strokecolor="#776b4f" strokeweight=".21708mm">
                    <v:path arrowok="t" o:connecttype="custom" o:connectlocs="0,0;603,0" o:connectangles="0,0"/>
                  </v:shape>
                </v:group>
                <v:group id="Group 775" o:spid="_x0000_s1030" style="position:absolute;left:1748;top:8439;width:2;height:627" coordorigin="1748,843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shape id="Freeform 776" o:spid="_x0000_s1031" style="position:absolute;left:1748;top:843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Ym8MA&#10;AADcAAAADwAAAGRycy9kb3ducmV2LnhtbERPPW/CMBDdkfofrENiqcCBgaYpBlUQBEM7lDLAdoqv&#10;SUR8DrEB8+/xUInx6X3PFsE04kqdqy0rGI8SEMSF1TWXCva/62EKwnlkjY1lUnAnB4v5S2+GmbY3&#10;/qHrzpcihrDLUEHlfZtJ6YqKDLqRbYkj92c7gz7CrpS6w1sMN42cJMlUGqw5NlTY0rKi4rS7GAVf&#10;Wz+pw+vmO09XeX5epu4QjqlSg374/ADhKfin+N+91Qre3uP8eC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2Ym8MAAADcAAAADwAAAAAAAAAAAAAAAACYAgAAZHJzL2Rv&#10;d25yZXYueG1sUEsFBgAAAAAEAAQA9QAAAIgDAAAAAA==&#10;" path="m,627l,e" filled="f" strokecolor="#6b6b6b" strokeweight=".21708mm">
                    <v:path arrowok="t" o:connecttype="custom" o:connectlocs="0,9066;0,8439" o:connectangles="0,0"/>
                  </v:shape>
                </v:group>
                <v:group id="Group 773" o:spid="_x0000_s1032" style="position:absolute;left:1742;top:9060;width:2228;height:2" coordorigin="1742,9060"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shape id="Freeform 774" o:spid="_x0000_s1033" style="position:absolute;left:1742;top:9060;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0MpMQA&#10;AADcAAAADwAAAGRycy9kb3ducmV2LnhtbESPzW7CMBCE70i8g7VI3MAuB6ApBvGjqqj0ws8DrOJt&#10;EjVeR7abpG+PKyFxHM3MN5rVpre1aMmHyrGGl6kCQZw7U3Gh4XZ9nyxBhIhssHZMGv4owGY9HKww&#10;M67jM7WXWIgE4ZChhjLGJpMy5CVZDFPXECfv23mLMUlfSOOxS3Bby5lSc2mx4rRQYkP7kvKfy6/V&#10;0B6OtvuovsJhpz6VL06dPeNW6/Go376BiNTHZ/jRPhoNi9cZ/J9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9DKTEAAAA3AAAAA8AAAAAAAAAAAAAAAAAmAIAAGRycy9k&#10;b3ducmV2LnhtbFBLBQYAAAAABAAEAPUAAACJAwAAAAA=&#10;" path="m,l2227,e" filled="f" strokecolor="#6b6b6b" strokeweight=".21708mm">
                    <v:path arrowok="t" o:connecttype="custom" o:connectlocs="0,0;2227,0" o:connectangles="0,0"/>
                  </v:shape>
                </v:group>
                <w10:wrap anchorx="page"/>
              </v:group>
            </w:pict>
          </mc:Fallback>
        </mc:AlternateContent>
      </w:r>
      <w:r w:rsidR="00992248">
        <w:rPr>
          <w:rFonts w:ascii="Arial" w:eastAsia="Arial" w:hAnsi="Arial" w:cs="Arial"/>
          <w:b/>
          <w:bCs/>
          <w:color w:val="070000"/>
          <w:w w:val="92"/>
          <w:position w:val="-1"/>
          <w:sz w:val="29"/>
          <w:szCs w:val="29"/>
        </w:rPr>
        <w:t>(with</w:t>
      </w:r>
      <w:r w:rsidR="00992248">
        <w:rPr>
          <w:rFonts w:ascii="Arial" w:eastAsia="Arial" w:hAnsi="Arial" w:cs="Arial"/>
          <w:b/>
          <w:bCs/>
          <w:color w:val="070000"/>
          <w:spacing w:val="1"/>
          <w:w w:val="92"/>
          <w:position w:val="-1"/>
          <w:sz w:val="29"/>
          <w:szCs w:val="29"/>
        </w:rPr>
        <w:t xml:space="preserve"> </w:t>
      </w:r>
      <w:r w:rsidR="00992248">
        <w:rPr>
          <w:rFonts w:ascii="Arial" w:eastAsia="Arial" w:hAnsi="Arial" w:cs="Arial"/>
          <w:b/>
          <w:bCs/>
          <w:color w:val="070000"/>
          <w:w w:val="92"/>
          <w:position w:val="-1"/>
          <w:sz w:val="29"/>
          <w:szCs w:val="29"/>
        </w:rPr>
        <w:t>Wildfire</w:t>
      </w:r>
      <w:r w:rsidR="00992248">
        <w:rPr>
          <w:rFonts w:ascii="Arial" w:eastAsia="Arial" w:hAnsi="Arial" w:cs="Arial"/>
          <w:b/>
          <w:bCs/>
          <w:color w:val="070000"/>
          <w:spacing w:val="17"/>
          <w:w w:val="92"/>
          <w:position w:val="-1"/>
          <w:sz w:val="29"/>
          <w:szCs w:val="29"/>
        </w:rPr>
        <w:t xml:space="preserve"> </w:t>
      </w:r>
      <w:r w:rsidR="00992248">
        <w:rPr>
          <w:rFonts w:ascii="Arial" w:eastAsia="Arial" w:hAnsi="Arial" w:cs="Arial"/>
          <w:b/>
          <w:bCs/>
          <w:color w:val="070000"/>
          <w:w w:val="98"/>
          <w:position w:val="-1"/>
          <w:sz w:val="29"/>
          <w:szCs w:val="29"/>
        </w:rPr>
        <w:t>Hazard</w:t>
      </w:r>
      <w:r w:rsidR="00992248">
        <w:rPr>
          <w:rFonts w:ascii="Arial" w:eastAsia="Arial" w:hAnsi="Arial" w:cs="Arial"/>
          <w:b/>
          <w:bCs/>
          <w:color w:val="070000"/>
          <w:w w:val="99"/>
          <w:position w:val="-1"/>
          <w:sz w:val="29"/>
          <w:szCs w:val="29"/>
        </w:rPr>
        <w:t>)</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6" w:after="0" w:line="240" w:lineRule="exact"/>
        <w:rPr>
          <w:sz w:val="24"/>
          <w:szCs w:val="24"/>
        </w:rPr>
      </w:pPr>
    </w:p>
    <w:p w:rsidR="00C51A6A" w:rsidRDefault="00992248">
      <w:pPr>
        <w:spacing w:before="38" w:after="0" w:line="192" w:lineRule="exact"/>
        <w:ind w:left="1188" w:right="-20"/>
        <w:rPr>
          <w:rFonts w:ascii="Arial" w:eastAsia="Arial" w:hAnsi="Arial" w:cs="Arial"/>
          <w:sz w:val="17"/>
          <w:szCs w:val="17"/>
        </w:rPr>
      </w:pPr>
      <w:r>
        <w:rPr>
          <w:rFonts w:ascii="Arial" w:eastAsia="Arial" w:hAnsi="Arial" w:cs="Arial"/>
          <w:color w:val="070000"/>
          <w:w w:val="114"/>
          <w:position w:val="-1"/>
          <w:sz w:val="17"/>
          <w:szCs w:val="17"/>
        </w:rPr>
        <w:t>T5S</w:t>
      </w:r>
    </w:p>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tabs>
          <w:tab w:val="left" w:pos="4160"/>
          <w:tab w:val="left" w:pos="5680"/>
          <w:tab w:val="left" w:pos="6980"/>
          <w:tab w:val="left" w:pos="8720"/>
          <w:tab w:val="left" w:pos="10720"/>
        </w:tabs>
        <w:spacing w:after="0" w:line="373" w:lineRule="exact"/>
        <w:ind w:left="1163" w:right="-117"/>
        <w:rPr>
          <w:rFonts w:ascii="Times New Roman" w:eastAsia="Times New Roman" w:hAnsi="Times New Roman" w:cs="Times New Roman"/>
          <w:sz w:val="47"/>
          <w:szCs w:val="47"/>
        </w:rPr>
      </w:pPr>
      <w:r>
        <w:rPr>
          <w:noProof/>
        </w:rPr>
        <mc:AlternateContent>
          <mc:Choice Requires="wpg">
            <w:drawing>
              <wp:anchor distT="0" distB="0" distL="114300" distR="114300" simplePos="0" relativeHeight="503305910" behindDoc="1" locked="0" layoutInCell="1" allowOverlap="1">
                <wp:simplePos x="0" y="0"/>
                <wp:positionH relativeFrom="page">
                  <wp:posOffset>6455410</wp:posOffset>
                </wp:positionH>
                <wp:positionV relativeFrom="paragraph">
                  <wp:posOffset>146050</wp:posOffset>
                </wp:positionV>
                <wp:extent cx="2258695" cy="819785"/>
                <wp:effectExtent l="6985" t="3175" r="1270" b="5715"/>
                <wp:wrapNone/>
                <wp:docPr id="779"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9785"/>
                          <a:chOff x="10166" y="230"/>
                          <a:chExt cx="3557" cy="1291"/>
                        </a:xfrm>
                      </wpg:grpSpPr>
                      <pic:pic xmlns:pic="http://schemas.openxmlformats.org/drawingml/2006/picture">
                        <pic:nvPicPr>
                          <pic:cNvPr id="780" name="Picture 77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0197" y="1423"/>
                            <a:ext cx="640" cy="98"/>
                          </a:xfrm>
                          <a:prstGeom prst="rect">
                            <a:avLst/>
                          </a:prstGeom>
                          <a:noFill/>
                          <a:extLst>
                            <a:ext uri="{909E8E84-426E-40DD-AFC4-6F175D3DCCD1}">
                              <a14:hiddenFill xmlns:a14="http://schemas.microsoft.com/office/drawing/2010/main">
                                <a:solidFill>
                                  <a:srgbClr val="FFFFFF"/>
                                </a:solidFill>
                              </a14:hiddenFill>
                            </a:ext>
                          </a:extLst>
                        </pic:spPr>
                      </pic:pic>
                      <wpg:grpSp>
                        <wpg:cNvPr id="781" name="Group 769"/>
                        <wpg:cNvGrpSpPr>
                          <a:grpSpLocks/>
                        </wpg:cNvGrpSpPr>
                        <wpg:grpSpPr bwMode="auto">
                          <a:xfrm>
                            <a:off x="10172" y="1497"/>
                            <a:ext cx="3545" cy="2"/>
                            <a:chOff x="10172" y="1497"/>
                            <a:chExt cx="3545" cy="2"/>
                          </a:xfrm>
                        </wpg:grpSpPr>
                        <wps:wsp>
                          <wps:cNvPr id="782" name="Freeform 770"/>
                          <wps:cNvSpPr>
                            <a:spLocks/>
                          </wps:cNvSpPr>
                          <wps:spPr bwMode="auto">
                            <a:xfrm>
                              <a:off x="10172" y="1497"/>
                              <a:ext cx="3545" cy="2"/>
                            </a:xfrm>
                            <a:custGeom>
                              <a:avLst/>
                              <a:gdLst>
                                <a:gd name="T0" fmla="+- 0 10172 10172"/>
                                <a:gd name="T1" fmla="*/ T0 w 3545"/>
                                <a:gd name="T2" fmla="+- 0 13717 10172"/>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3" name="Group 767"/>
                        <wpg:cNvGrpSpPr>
                          <a:grpSpLocks/>
                        </wpg:cNvGrpSpPr>
                        <wpg:grpSpPr bwMode="auto">
                          <a:xfrm>
                            <a:off x="13711" y="236"/>
                            <a:ext cx="2" cy="1267"/>
                            <a:chOff x="13711" y="236"/>
                            <a:chExt cx="2" cy="1267"/>
                          </a:xfrm>
                        </wpg:grpSpPr>
                        <wps:wsp>
                          <wps:cNvPr id="784" name="Freeform 768"/>
                          <wps:cNvSpPr>
                            <a:spLocks/>
                          </wps:cNvSpPr>
                          <wps:spPr bwMode="auto">
                            <a:xfrm>
                              <a:off x="13711" y="236"/>
                              <a:ext cx="2" cy="1267"/>
                            </a:xfrm>
                            <a:custGeom>
                              <a:avLst/>
                              <a:gdLst>
                                <a:gd name="T0" fmla="+- 0 1503 236"/>
                                <a:gd name="T1" fmla="*/ 1503 h 1267"/>
                                <a:gd name="T2" fmla="+- 0 236 236"/>
                                <a:gd name="T3" fmla="*/ 236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66" o:spid="_x0000_s1026" style="position:absolute;margin-left:508.3pt;margin-top:11.5pt;width:177.85pt;height:64.55pt;z-index:-10570;mso-position-horizontal-relative:page" coordorigin="10166,230" coordsize="3557,1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">
                <v:shape id="Picture 771" o:spid="_x0000_s1027" type="#_x0000_t75" style="position:absolute;left:10197;top:1423;width:640;height: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EG4PAAAAA3AAAAA8AAABkcnMvZG93bnJldi54bWxET8uKwjAU3Qv+Q7iCO01VcEo1iiiiOKvx&#10;sb8217bY3NQm2jpfP1kMuDyc93zZmlK8qHaFZQWjYQSCOLW64EzB+bQdxCCcR9ZYWiYFb3KwXHQ7&#10;c0y0bfiHXkefiRDCLkEFufdVIqVLczLohrYiDtzN1gZ9gHUmdY1NCDelHEfRVBosODTkWNE6p/R+&#10;fBoF48l28/3ANrqfXBOvLrvD75UfSvV77WoGwlPrP+J/914r+IrD/HAmHAG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MQbg8AAAADcAAAADwAAAAAAAAAAAAAAAACfAgAA&#10;ZHJzL2Rvd25yZXYueG1sUEsFBgAAAAAEAAQA9wAAAIwDAAAAAA==&#10;">
                  <v:imagedata r:id="rId107" o:title=""/>
                </v:shape>
                <v:group id="Group 769" o:spid="_x0000_s1028" style="position:absolute;left:10172;top:1497;width:3545;height:2" coordorigin="10172,1497"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ZcQAAADcAAAADwAAAGRycy9kb3ducmV2LnhtbESPQYvCMBSE78L+h/CE&#10;vWnaXXSlGkXEXTyIoC6It0fzbIvNS2liW/+9EQSPw8x8w8wWnSlFQ7UrLCuIhxEI4tTqgjMF/8ff&#10;wQSE88gaS8uk4E4OFvOP3gwTbVveU3PwmQgQdgkqyL2vEildmpNBN7QVcfAutjbog6wzqWtsA9yU&#10;8iuKxtJgwWEhx4pWOaXXw80o+GuxXX7H62Z7vazu5+Nod9rGpNRnv1tOQXjq/Dv8am+0gp9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ZcQAAADcAAAA&#10;DwAAAAAAAAAAAAAAAACqAgAAZHJzL2Rvd25yZXYueG1sUEsFBgAAAAAEAAQA+gAAAJsDAAAAAA==&#10;">
                  <v:shape id="Freeform 770" o:spid="_x0000_s1029" style="position:absolute;left:10172;top:1497;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759cgA&#10;AADcAAAADwAAAGRycy9kb3ducmV2LnhtbESPT2vCQBTE74LfYXlCb2ZjDq2krlIqSm1Bqv1Hb4/s&#10;axLNvl2yq6b99G5B8DjMzG+YyawzjThS62vLCkZJCoK4sLrmUsH722I4BuEDssbGMin4JQ+zab83&#10;wVzbE2/ouA2liBD2OSqoQnC5lL6oyKBPrCOO3o9tDYYo21LqFk8RbhqZpemtNFhzXKjQ0WNFxX57&#10;MArWu2yZPX/+jfYvXys3/zh8F/rVKXUz6B7uQQTqwjV8aT9pBXfjDP7PxCMgp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vn1yAAAANwAAAAPAAAAAAAAAAAAAAAAAJgCAABk&#10;cnMvZG93bnJldi54bWxQSwUGAAAAAAQABAD1AAAAjQMAAAAA&#10;" path="m,l3545,e" filled="f" strokecolor="#080000" strokeweight=".21708mm">
                    <v:path arrowok="t" o:connecttype="custom" o:connectlocs="0,0;3545,0" o:connectangles="0,0"/>
                  </v:shape>
                </v:group>
                <v:group id="Group 767" o:spid="_x0000_s1030" style="position:absolute;left:13711;top:236;width:2;height:1267" coordorigin="13711,236"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7FicYAAADcAAAADwAAAGRycy9kb3ducmV2LnhtbESPQWvCQBSE7wX/w/KE&#10;3uomSltJ3YQgtvQgQlWQ3h7ZZxKSfRuy2yT++25B6HGYmW+YTTaZVgzUu9qygngRgSAurK65VHA+&#10;vT+tQTiPrLG1TApu5CBLZw8bTLQd+YuGoy9FgLBLUEHlfZdI6YqKDLqF7YiDd7W9QR9kX0rd4xjg&#10;ppXLKHqRBmsOCxV2tK2oaI4/RsHHiGO+infDvrlub9+n58NlH5NSj/MpfwPhafL/4Xv7Uyt4Xa/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jsWJxgAAANwA&#10;AAAPAAAAAAAAAAAAAAAAAKoCAABkcnMvZG93bnJldi54bWxQSwUGAAAAAAQABAD6AAAAnQMAAAAA&#10;">
                  <v:shape id="Freeform 768" o:spid="_x0000_s1031" style="position:absolute;left:13711;top:236;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0VsQA&#10;AADcAAAADwAAAGRycy9kb3ducmV2LnhtbESPQWvCQBSE74L/YXlCb7rRShuiq4hQLKU9mBS8PrLP&#10;bDD7NuxuY/rvu4VCj8PMfMNs96PtxEA+tI4VLBcZCOLa6ZYbBZ/VyzwHESKyxs4xKfimAPvddLLF&#10;Qrs7n2koYyMShEOBCkyMfSFlqA1ZDAvXEyfv6rzFmKRvpPZ4T3DbyVWWPUmLLacFgz0dDdW38ssq&#10;WD8G81a9f5Qnfcl9f5JhOBxrpR5m42EDItIY/8N/7Vet4Dlfw++Zd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PtFbEAAAA3AAAAA8AAAAAAAAAAAAAAAAAmAIAAGRycy9k&#10;b3ducmV2LnhtbFBLBQYAAAAABAAEAPUAAACJAwAAAAA=&#10;" path="m,1267l,e" filled="f" strokeweight=".21708mm">
                    <v:path arrowok="t" o:connecttype="custom" o:connectlocs="0,1503;0,236" o:connectangles="0,0"/>
                  </v:shape>
                </v:group>
                <w10:wrap anchorx="page"/>
              </v:group>
            </w:pict>
          </mc:Fallback>
        </mc:AlternateContent>
      </w:r>
      <w:r>
        <w:rPr>
          <w:noProof/>
        </w:rPr>
        <mc:AlternateContent>
          <mc:Choice Requires="wps">
            <w:drawing>
              <wp:anchor distT="0" distB="0" distL="114300" distR="114300" simplePos="0" relativeHeight="503305911" behindDoc="1" locked="0" layoutInCell="1" allowOverlap="1">
                <wp:simplePos x="0" y="0"/>
                <wp:positionH relativeFrom="page">
                  <wp:posOffset>6560820</wp:posOffset>
                </wp:positionH>
                <wp:positionV relativeFrom="paragraph">
                  <wp:posOffset>181610</wp:posOffset>
                </wp:positionV>
                <wp:extent cx="2037080" cy="165100"/>
                <wp:effectExtent l="0" t="635" r="3175" b="0"/>
                <wp:wrapNone/>
                <wp:docPr id="778"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tabs>
                                <w:tab w:val="left" w:pos="3040"/>
                              </w:tabs>
                              <w:spacing w:after="0" w:line="260" w:lineRule="exact"/>
                              <w:ind w:right="-79"/>
                              <w:rPr>
                                <w:rFonts w:ascii="Times New Roman" w:eastAsia="Times New Roman" w:hAnsi="Times New Roman" w:cs="Times New Roman"/>
                                <w:sz w:val="26"/>
                                <w:szCs w:val="26"/>
                              </w:rPr>
                            </w:pPr>
                            <w:r>
                              <w:rPr>
                                <w:rFonts w:ascii="Arial" w:eastAsia="Arial" w:hAnsi="Arial" w:cs="Arial"/>
                                <w:b/>
                                <w:bCs/>
                                <w:color w:val="070000"/>
                                <w:sz w:val="12"/>
                                <w:szCs w:val="12"/>
                              </w:rPr>
                              <w:t>Legend</w:t>
                            </w:r>
                            <w:r>
                              <w:rPr>
                                <w:rFonts w:ascii="Arial" w:eastAsia="Arial" w:hAnsi="Arial" w:cs="Arial"/>
                                <w:b/>
                                <w:bCs/>
                                <w:color w:val="070000"/>
                                <w:sz w:val="12"/>
                                <w:szCs w:val="12"/>
                              </w:rPr>
                              <w:tab/>
                            </w:r>
                            <w:r>
                              <w:rPr>
                                <w:rFonts w:ascii="Times New Roman" w:eastAsia="Times New Roman" w:hAnsi="Times New Roman" w:cs="Times New Roman"/>
                                <w:b/>
                                <w:bCs/>
                                <w:i/>
                                <w:color w:val="070000"/>
                                <w:w w:val="83"/>
                                <w:sz w:val="26"/>
                                <w:szCs w:val="26"/>
                              </w:rPr>
                              <w:t>1</w:t>
                            </w:r>
                            <w:r>
                              <w:rPr>
                                <w:rFonts w:ascii="Times New Roman" w:eastAsia="Times New Roman" w:hAnsi="Times New Roman" w:cs="Times New Roman"/>
                                <w:b/>
                                <w:bCs/>
                                <w:i/>
                                <w:color w:val="070000"/>
                                <w:w w:val="82"/>
                                <w:sz w:val="26"/>
                                <w:szCs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5" o:spid="_x0000_s1056" type="#_x0000_t202" style="position:absolute;left:0;text-align:left;margin-left:516.6pt;margin-top:14.3pt;width:160.4pt;height:13pt;z-index:-105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" filled="f" stroked="f">
                <v:textbox inset="0,0,0,0">
                  <w:txbxContent>
                    <w:p w:rsidR="00C51A6A" w:rsidRDefault="00992248">
                      <w:pPr>
                        <w:tabs>
                          <w:tab w:val="left" w:pos="3040"/>
                        </w:tabs>
                        <w:spacing w:after="0" w:line="260" w:lineRule="exact"/>
                        <w:ind w:right="-79"/>
                        <w:rPr>
                          <w:rFonts w:ascii="Times New Roman" w:eastAsia="Times New Roman" w:hAnsi="Times New Roman" w:cs="Times New Roman"/>
                          <w:sz w:val="26"/>
                          <w:szCs w:val="26"/>
                        </w:rPr>
                      </w:pPr>
                      <w:r>
                        <w:rPr>
                          <w:rFonts w:ascii="Arial" w:eastAsia="Arial" w:hAnsi="Arial" w:cs="Arial"/>
                          <w:b/>
                          <w:bCs/>
                          <w:color w:val="070000"/>
                          <w:sz w:val="12"/>
                          <w:szCs w:val="12"/>
                        </w:rPr>
                        <w:t>Legend</w:t>
                      </w:r>
                      <w:r>
                        <w:rPr>
                          <w:rFonts w:ascii="Arial" w:eastAsia="Arial" w:hAnsi="Arial" w:cs="Arial"/>
                          <w:b/>
                          <w:bCs/>
                          <w:color w:val="070000"/>
                          <w:sz w:val="12"/>
                          <w:szCs w:val="12"/>
                        </w:rPr>
                        <w:tab/>
                      </w:r>
                      <w:r>
                        <w:rPr>
                          <w:rFonts w:ascii="Times New Roman" w:eastAsia="Times New Roman" w:hAnsi="Times New Roman" w:cs="Times New Roman"/>
                          <w:b/>
                          <w:bCs/>
                          <w:i/>
                          <w:color w:val="070000"/>
                          <w:w w:val="83"/>
                          <w:sz w:val="26"/>
                          <w:szCs w:val="26"/>
                        </w:rPr>
                        <w:t>1</w:t>
                      </w:r>
                      <w:r>
                        <w:rPr>
                          <w:rFonts w:ascii="Times New Roman" w:eastAsia="Times New Roman" w:hAnsi="Times New Roman" w:cs="Times New Roman"/>
                          <w:b/>
                          <w:bCs/>
                          <w:i/>
                          <w:color w:val="070000"/>
                          <w:w w:val="82"/>
                          <w:sz w:val="26"/>
                          <w:szCs w:val="26"/>
                        </w:rPr>
                        <w:t>\</w:t>
                      </w:r>
                    </w:p>
                  </w:txbxContent>
                </v:textbox>
                <w10:wrap anchorx="page"/>
              </v:shape>
            </w:pict>
          </mc:Fallback>
        </mc:AlternateContent>
      </w:r>
      <w:r w:rsidR="00992248">
        <w:rPr>
          <w:rFonts w:ascii="Arial" w:eastAsia="Arial" w:hAnsi="Arial" w:cs="Arial"/>
          <w:color w:val="070000"/>
          <w:w w:val="105"/>
          <w:position w:val="-77"/>
          <w:sz w:val="14"/>
          <w:szCs w:val="14"/>
        </w:rPr>
        <w:t>NortheastOregonDistridGIS-agj</w:t>
      </w:r>
      <w:r w:rsidR="00992248">
        <w:rPr>
          <w:rFonts w:ascii="Arial" w:eastAsia="Arial" w:hAnsi="Arial" w:cs="Arial"/>
          <w:color w:val="070000"/>
          <w:spacing w:val="37"/>
          <w:w w:val="105"/>
          <w:position w:val="-77"/>
          <w:sz w:val="14"/>
          <w:szCs w:val="14"/>
        </w:rPr>
        <w:t xml:space="preserve"> </w:t>
      </w:r>
      <w:r w:rsidR="00992248">
        <w:rPr>
          <w:rFonts w:ascii="Arial" w:eastAsia="Arial" w:hAnsi="Arial" w:cs="Arial"/>
          <w:b/>
          <w:bCs/>
          <w:color w:val="AC7528"/>
          <w:spacing w:val="-38"/>
          <w:w w:val="105"/>
          <w:position w:val="-77"/>
          <w:sz w:val="91"/>
          <w:szCs w:val="91"/>
        </w:rPr>
        <w:t xml:space="preserve"> </w:t>
      </w:r>
      <w:r w:rsidR="00992248">
        <w:rPr>
          <w:rFonts w:ascii="Arial" w:eastAsia="Arial" w:hAnsi="Arial" w:cs="Arial"/>
          <w:b/>
          <w:bCs/>
          <w:color w:val="AC7528"/>
          <w:w w:val="60"/>
          <w:position w:val="-77"/>
          <w:sz w:val="91"/>
          <w:szCs w:val="91"/>
          <w:u w:val="single" w:color="000000"/>
        </w:rPr>
        <w:t>r</w:t>
      </w:r>
      <w:r w:rsidR="00992248">
        <w:rPr>
          <w:rFonts w:ascii="Arial" w:eastAsia="Arial" w:hAnsi="Arial" w:cs="Arial"/>
          <w:b/>
          <w:bCs/>
          <w:color w:val="AC7528"/>
          <w:spacing w:val="99"/>
          <w:w w:val="60"/>
          <w:position w:val="-77"/>
          <w:sz w:val="91"/>
          <w:szCs w:val="91"/>
          <w:u w:val="single" w:color="000000"/>
        </w:rPr>
        <w:t xml:space="preserve"> </w:t>
      </w:r>
      <w:r w:rsidR="00992248">
        <w:rPr>
          <w:rFonts w:ascii="Arial" w:eastAsia="Arial" w:hAnsi="Arial" w:cs="Arial"/>
          <w:b/>
          <w:bCs/>
          <w:color w:val="AC7528"/>
          <w:position w:val="-77"/>
          <w:sz w:val="91"/>
          <w:szCs w:val="91"/>
          <w:u w:val="single" w:color="000000"/>
        </w:rPr>
        <w:tab/>
      </w:r>
      <w:r w:rsidR="00992248">
        <w:rPr>
          <w:rFonts w:ascii="Arial" w:eastAsia="Arial" w:hAnsi="Arial" w:cs="Arial"/>
          <w:color w:val="DA9128"/>
          <w:w w:val="26"/>
          <w:position w:val="-77"/>
          <w:sz w:val="91"/>
          <w:szCs w:val="91"/>
          <w:u w:val="single" w:color="000000"/>
        </w:rPr>
        <w:t xml:space="preserve">·".  </w:t>
      </w:r>
      <w:r w:rsidR="00992248">
        <w:rPr>
          <w:rFonts w:ascii="Arial" w:eastAsia="Arial" w:hAnsi="Arial" w:cs="Arial"/>
          <w:color w:val="DA9128"/>
          <w:spacing w:val="53"/>
          <w:w w:val="26"/>
          <w:position w:val="-77"/>
          <w:sz w:val="91"/>
          <w:szCs w:val="91"/>
          <w:u w:val="single" w:color="000000"/>
        </w:rPr>
        <w:t xml:space="preserve"> </w:t>
      </w:r>
      <w:r w:rsidR="00992248">
        <w:rPr>
          <w:rFonts w:ascii="Arial" w:eastAsia="Arial" w:hAnsi="Arial" w:cs="Arial"/>
          <w:color w:val="DA9128"/>
          <w:position w:val="-77"/>
          <w:sz w:val="91"/>
          <w:szCs w:val="91"/>
          <w:u w:val="single" w:color="000000"/>
        </w:rPr>
        <w:tab/>
      </w:r>
      <w:r w:rsidR="00992248">
        <w:rPr>
          <w:rFonts w:ascii="Arial" w:eastAsia="Arial" w:hAnsi="Arial" w:cs="Arial"/>
          <w:color w:val="DA9128"/>
          <w:w w:val="258"/>
          <w:position w:val="-77"/>
          <w:sz w:val="10"/>
          <w:szCs w:val="10"/>
        </w:rPr>
        <w:t>I</w:t>
      </w:r>
      <w:r w:rsidR="00992248">
        <w:rPr>
          <w:rFonts w:ascii="Arial" w:eastAsia="Arial" w:hAnsi="Arial" w:cs="Arial"/>
          <w:color w:val="DA9128"/>
          <w:position w:val="-77"/>
          <w:sz w:val="10"/>
          <w:szCs w:val="10"/>
        </w:rPr>
        <w:tab/>
      </w:r>
      <w:r w:rsidR="00992248">
        <w:rPr>
          <w:rFonts w:ascii="Arial" w:eastAsia="Arial" w:hAnsi="Arial" w:cs="Arial"/>
          <w:color w:val="AC160E"/>
          <w:position w:val="-77"/>
          <w:sz w:val="125"/>
          <w:szCs w:val="125"/>
          <w:u w:val="single" w:color="000000"/>
        </w:rPr>
        <w:t>=</w:t>
      </w:r>
      <w:r w:rsidR="00992248">
        <w:rPr>
          <w:rFonts w:ascii="Arial" w:eastAsia="Arial" w:hAnsi="Arial" w:cs="Arial"/>
          <w:color w:val="AC160E"/>
          <w:spacing w:val="33"/>
          <w:position w:val="-77"/>
          <w:sz w:val="125"/>
          <w:szCs w:val="125"/>
          <w:u w:val="single" w:color="000000"/>
        </w:rPr>
        <w:t xml:space="preserve"> </w:t>
      </w:r>
      <w:r w:rsidR="00992248">
        <w:rPr>
          <w:rFonts w:ascii="Arial" w:eastAsia="Arial" w:hAnsi="Arial" w:cs="Arial"/>
          <w:color w:val="AC160E"/>
          <w:position w:val="-77"/>
          <w:sz w:val="125"/>
          <w:szCs w:val="125"/>
          <w:u w:val="single" w:color="000000"/>
        </w:rPr>
        <w:tab/>
      </w:r>
      <w:r w:rsidR="00992248">
        <w:rPr>
          <w:rFonts w:ascii="Arial" w:eastAsia="Arial" w:hAnsi="Arial" w:cs="Arial"/>
          <w:color w:val="87482A"/>
          <w:spacing w:val="-16"/>
          <w:w w:val="69"/>
          <w:position w:val="-77"/>
          <w:sz w:val="125"/>
          <w:szCs w:val="125"/>
          <w:u w:val="single" w:color="000000"/>
        </w:rPr>
        <w:t>-</w:t>
      </w:r>
      <w:r w:rsidR="00992248">
        <w:rPr>
          <w:rFonts w:ascii="Arial" w:eastAsia="Arial" w:hAnsi="Arial" w:cs="Arial"/>
          <w:color w:val="070000"/>
          <w:w w:val="36"/>
          <w:position w:val="-77"/>
          <w:sz w:val="125"/>
          <w:szCs w:val="125"/>
          <w:u w:val="single" w:color="000000"/>
        </w:rPr>
        <w:t>-·</w:t>
      </w:r>
      <w:r w:rsidR="00992248">
        <w:rPr>
          <w:rFonts w:ascii="Arial" w:eastAsia="Arial" w:hAnsi="Arial" w:cs="Arial"/>
          <w:color w:val="070000"/>
          <w:position w:val="-77"/>
          <w:sz w:val="125"/>
          <w:szCs w:val="125"/>
        </w:rPr>
        <w:tab/>
      </w:r>
      <w:r w:rsidR="00992248">
        <w:rPr>
          <w:rFonts w:ascii="Times New Roman" w:eastAsia="Times New Roman" w:hAnsi="Times New Roman" w:cs="Times New Roman"/>
          <w:color w:val="77674D"/>
          <w:spacing w:val="-17"/>
          <w:w w:val="239"/>
          <w:position w:val="-77"/>
          <w:sz w:val="25"/>
          <w:szCs w:val="25"/>
        </w:rPr>
        <w:t>o</w:t>
      </w:r>
      <w:r w:rsidR="00992248">
        <w:rPr>
          <w:rFonts w:ascii="Times New Roman" w:eastAsia="Times New Roman" w:hAnsi="Times New Roman" w:cs="Times New Roman"/>
          <w:color w:val="070000"/>
          <w:w w:val="370"/>
          <w:position w:val="-77"/>
          <w:sz w:val="25"/>
          <w:szCs w:val="25"/>
        </w:rPr>
        <w:t>-</w:t>
      </w:r>
      <w:r w:rsidR="00992248">
        <w:rPr>
          <w:rFonts w:ascii="Times New Roman" w:eastAsia="Times New Roman" w:hAnsi="Times New Roman" w:cs="Times New Roman"/>
          <w:color w:val="070000"/>
          <w:position w:val="-77"/>
          <w:sz w:val="25"/>
          <w:szCs w:val="25"/>
        </w:rPr>
        <w:t xml:space="preserve"> </w:t>
      </w:r>
      <w:r w:rsidR="00992248">
        <w:rPr>
          <w:rFonts w:ascii="Times New Roman" w:eastAsia="Times New Roman" w:hAnsi="Times New Roman" w:cs="Times New Roman"/>
          <w:color w:val="070000"/>
          <w:spacing w:val="14"/>
          <w:position w:val="-77"/>
          <w:sz w:val="25"/>
          <w:szCs w:val="25"/>
        </w:rPr>
        <w:t xml:space="preserve"> </w:t>
      </w:r>
      <w:r w:rsidR="00992248">
        <w:rPr>
          <w:rFonts w:ascii="Times New Roman" w:eastAsia="Times New Roman" w:hAnsi="Times New Roman" w:cs="Times New Roman"/>
          <w:color w:val="070000"/>
          <w:w w:val="96"/>
          <w:position w:val="-77"/>
          <w:sz w:val="25"/>
          <w:szCs w:val="25"/>
        </w:rPr>
        <w:t>.</w:t>
      </w:r>
      <w:r w:rsidR="00992248">
        <w:rPr>
          <w:rFonts w:ascii="Times New Roman" w:eastAsia="Times New Roman" w:hAnsi="Times New Roman" w:cs="Times New Roman"/>
          <w:color w:val="070000"/>
          <w:spacing w:val="-26"/>
          <w:w w:val="96"/>
          <w:position w:val="-77"/>
          <w:sz w:val="25"/>
          <w:szCs w:val="25"/>
        </w:rPr>
        <w:t>.</w:t>
      </w:r>
      <w:r w:rsidR="00992248">
        <w:rPr>
          <w:rFonts w:ascii="Times New Roman" w:eastAsia="Times New Roman" w:hAnsi="Times New Roman" w:cs="Times New Roman"/>
          <w:color w:val="070000"/>
          <w:w w:val="39"/>
          <w:position w:val="-77"/>
          <w:sz w:val="47"/>
          <w:szCs w:val="47"/>
        </w:rPr>
        <w:t>·</w:t>
      </w:r>
      <w:r w:rsidR="00992248">
        <w:rPr>
          <w:rFonts w:ascii="Times New Roman" w:eastAsia="Times New Roman" w:hAnsi="Times New Roman" w:cs="Times New Roman"/>
          <w:color w:val="070000"/>
          <w:spacing w:val="-72"/>
          <w:position w:val="-77"/>
          <w:sz w:val="47"/>
          <w:szCs w:val="47"/>
        </w:rPr>
        <w:t xml:space="preserve"> </w:t>
      </w:r>
      <w:r w:rsidR="00992248">
        <w:rPr>
          <w:rFonts w:ascii="Times New Roman" w:eastAsia="Times New Roman" w:hAnsi="Times New Roman" w:cs="Times New Roman"/>
          <w:color w:val="070000"/>
          <w:w w:val="39"/>
          <w:position w:val="-77"/>
          <w:sz w:val="47"/>
          <w:szCs w:val="47"/>
        </w:rPr>
        <w:t>·(1</w:t>
      </w:r>
      <w:r w:rsidR="00992248">
        <w:rPr>
          <w:rFonts w:ascii="Times New Roman" w:eastAsia="Times New Roman" w:hAnsi="Times New Roman" w:cs="Times New Roman"/>
          <w:color w:val="070000"/>
          <w:w w:val="51"/>
          <w:position w:val="-77"/>
          <w:sz w:val="47"/>
          <w:szCs w:val="47"/>
        </w:rPr>
        <w:t>.</w:t>
      </w:r>
      <w:r w:rsidR="00992248">
        <w:rPr>
          <w:rFonts w:ascii="Times New Roman" w:eastAsia="Times New Roman" w:hAnsi="Times New Roman" w:cs="Times New Roman"/>
          <w:color w:val="070000"/>
          <w:spacing w:val="-73"/>
          <w:w w:val="51"/>
          <w:position w:val="-77"/>
          <w:sz w:val="47"/>
          <w:szCs w:val="47"/>
        </w:rPr>
        <w:t>.</w:t>
      </w:r>
      <w:r w:rsidR="00992248">
        <w:rPr>
          <w:rFonts w:ascii="Times New Roman" w:eastAsia="Times New Roman" w:hAnsi="Times New Roman" w:cs="Times New Roman"/>
          <w:color w:val="070000"/>
          <w:spacing w:val="-12"/>
          <w:w w:val="186"/>
          <w:position w:val="-77"/>
          <w:sz w:val="47"/>
          <w:szCs w:val="47"/>
        </w:rPr>
        <w:t>-</w:t>
      </w:r>
      <w:r w:rsidR="00992248">
        <w:rPr>
          <w:rFonts w:ascii="Times New Roman" w:eastAsia="Times New Roman" w:hAnsi="Times New Roman" w:cs="Times New Roman"/>
          <w:color w:val="070000"/>
          <w:w w:val="46"/>
          <w:position w:val="-77"/>
          <w:sz w:val="47"/>
          <w:szCs w:val="47"/>
        </w:rPr>
        <w:t>.........</w:t>
      </w:r>
      <w:r w:rsidR="00992248">
        <w:rPr>
          <w:rFonts w:ascii="Times New Roman" w:eastAsia="Times New Roman" w:hAnsi="Times New Roman" w:cs="Times New Roman"/>
          <w:color w:val="070000"/>
          <w:spacing w:val="-56"/>
          <w:position w:val="-77"/>
          <w:sz w:val="47"/>
          <w:szCs w:val="47"/>
        </w:rPr>
        <w:t xml:space="preserve"> </w:t>
      </w:r>
      <w:r w:rsidR="00992248">
        <w:rPr>
          <w:rFonts w:ascii="Times New Roman" w:eastAsia="Times New Roman" w:hAnsi="Times New Roman" w:cs="Times New Roman"/>
          <w:color w:val="070000"/>
          <w:w w:val="296"/>
          <w:position w:val="-77"/>
          <w:sz w:val="47"/>
          <w:szCs w:val="47"/>
        </w:rPr>
        <w:t>-·</w:t>
      </w:r>
    </w:p>
    <w:p w:rsidR="00C51A6A" w:rsidRDefault="00C51A6A">
      <w:pPr>
        <w:spacing w:after="0"/>
        <w:sectPr w:rsidR="00C51A6A">
          <w:footerReference w:type="default" r:id="rId108"/>
          <w:pgSz w:w="15840" w:h="12240" w:orient="landscape"/>
          <w:pgMar w:top="1120" w:right="1680" w:bottom="280" w:left="640" w:header="0" w:footer="0" w:gutter="0"/>
          <w:cols w:space="720"/>
        </w:sectPr>
      </w:pPr>
    </w:p>
    <w:p w:rsidR="00C51A6A" w:rsidRDefault="00C51A6A">
      <w:pPr>
        <w:spacing w:before="5" w:after="0" w:line="120" w:lineRule="exact"/>
        <w:rPr>
          <w:sz w:val="12"/>
          <w:szCs w:val="12"/>
        </w:rPr>
      </w:pPr>
    </w:p>
    <w:p w:rsidR="00C51A6A" w:rsidRDefault="00992248">
      <w:pPr>
        <w:tabs>
          <w:tab w:val="left" w:pos="4160"/>
          <w:tab w:val="left" w:pos="4720"/>
          <w:tab w:val="left" w:pos="6260"/>
          <w:tab w:val="left" w:pos="7320"/>
        </w:tabs>
        <w:spacing w:after="0" w:line="531" w:lineRule="exact"/>
        <w:ind w:left="3489" w:right="-116"/>
        <w:rPr>
          <w:rFonts w:ascii="Times New Roman" w:eastAsia="Times New Roman" w:hAnsi="Times New Roman" w:cs="Times New Roman"/>
          <w:sz w:val="49"/>
          <w:szCs w:val="49"/>
        </w:rPr>
      </w:pPr>
      <w:r>
        <w:rPr>
          <w:rFonts w:ascii="Arial" w:eastAsia="Arial" w:hAnsi="Arial" w:cs="Arial"/>
          <w:color w:val="77674D"/>
          <w:position w:val="-5"/>
          <w:sz w:val="48"/>
          <w:szCs w:val="48"/>
        </w:rPr>
        <w:t>I</w:t>
      </w:r>
      <w:r>
        <w:rPr>
          <w:rFonts w:ascii="Arial" w:eastAsia="Arial" w:hAnsi="Arial" w:cs="Arial"/>
          <w:color w:val="77674D"/>
          <w:spacing w:val="-124"/>
          <w:position w:val="-5"/>
          <w:sz w:val="48"/>
          <w:szCs w:val="48"/>
        </w:rPr>
        <w:t xml:space="preserve"> </w:t>
      </w:r>
      <w:r>
        <w:rPr>
          <w:rFonts w:ascii="Arial" w:eastAsia="Arial" w:hAnsi="Arial" w:cs="Arial"/>
          <w:color w:val="77674D"/>
          <w:position w:val="-5"/>
          <w:sz w:val="48"/>
          <w:szCs w:val="48"/>
        </w:rPr>
        <w:tab/>
      </w:r>
      <w:r>
        <w:rPr>
          <w:rFonts w:ascii="Arial" w:eastAsia="Arial" w:hAnsi="Arial" w:cs="Arial"/>
          <w:i/>
          <w:color w:val="87482A"/>
          <w:w w:val="75"/>
          <w:position w:val="-5"/>
          <w:sz w:val="38"/>
          <w:szCs w:val="38"/>
        </w:rPr>
        <w:t>j</w:t>
      </w:r>
      <w:r>
        <w:rPr>
          <w:rFonts w:ascii="Arial" w:eastAsia="Arial" w:hAnsi="Arial" w:cs="Arial"/>
          <w:i/>
          <w:color w:val="87482A"/>
          <w:position w:val="-5"/>
          <w:sz w:val="38"/>
          <w:szCs w:val="38"/>
        </w:rPr>
        <w:tab/>
      </w:r>
      <w:r>
        <w:rPr>
          <w:rFonts w:ascii="Times New Roman" w:eastAsia="Times New Roman" w:hAnsi="Times New Roman" w:cs="Times New Roman"/>
          <w:color w:val="975B2F"/>
          <w:w w:val="156"/>
          <w:position w:val="-5"/>
          <w:sz w:val="51"/>
          <w:szCs w:val="51"/>
        </w:rPr>
        <w:t>'f1</w:t>
      </w:r>
      <w:r>
        <w:rPr>
          <w:rFonts w:ascii="Times New Roman" w:eastAsia="Times New Roman" w:hAnsi="Times New Roman" w:cs="Times New Roman"/>
          <w:color w:val="975B2F"/>
          <w:position w:val="-5"/>
          <w:sz w:val="51"/>
          <w:szCs w:val="51"/>
        </w:rPr>
        <w:tab/>
      </w:r>
      <w:r>
        <w:rPr>
          <w:rFonts w:ascii="Arial" w:eastAsia="Arial" w:hAnsi="Arial" w:cs="Arial"/>
          <w:b/>
          <w:bCs/>
          <w:color w:val="B6461C"/>
          <w:w w:val="156"/>
          <w:position w:val="-5"/>
          <w:sz w:val="48"/>
          <w:szCs w:val="48"/>
        </w:rPr>
        <w:t>f</w:t>
      </w:r>
      <w:r>
        <w:rPr>
          <w:rFonts w:ascii="Arial" w:eastAsia="Arial" w:hAnsi="Arial" w:cs="Arial"/>
          <w:b/>
          <w:bCs/>
          <w:color w:val="B6461C"/>
          <w:spacing w:val="17"/>
          <w:w w:val="156"/>
          <w:position w:val="-5"/>
          <w:sz w:val="48"/>
          <w:szCs w:val="48"/>
        </w:rPr>
        <w:t xml:space="preserve"> </w:t>
      </w:r>
      <w:r>
        <w:rPr>
          <w:rFonts w:ascii="Times New Roman" w:eastAsia="Times New Roman" w:hAnsi="Times New Roman" w:cs="Times New Roman"/>
          <w:b/>
          <w:bCs/>
          <w:color w:val="CA6618"/>
          <w:w w:val="59"/>
          <w:position w:val="-5"/>
          <w:sz w:val="49"/>
          <w:szCs w:val="49"/>
        </w:rPr>
        <w:t>;p</w:t>
      </w:r>
      <w:r>
        <w:rPr>
          <w:rFonts w:ascii="Times New Roman" w:eastAsia="Times New Roman" w:hAnsi="Times New Roman" w:cs="Times New Roman"/>
          <w:b/>
          <w:bCs/>
          <w:color w:val="CA6618"/>
          <w:position w:val="-5"/>
          <w:sz w:val="49"/>
          <w:szCs w:val="49"/>
        </w:rPr>
        <w:tab/>
      </w:r>
      <w:r>
        <w:rPr>
          <w:rFonts w:ascii="Times New Roman" w:eastAsia="Times New Roman" w:hAnsi="Times New Roman" w:cs="Times New Roman"/>
          <w:b/>
          <w:bCs/>
          <w:color w:val="87482A"/>
          <w:w w:val="143"/>
          <w:position w:val="-5"/>
          <w:sz w:val="49"/>
          <w:szCs w:val="49"/>
        </w:rPr>
        <w:t>\\</w:t>
      </w:r>
      <w:r>
        <w:rPr>
          <w:rFonts w:ascii="Times New Roman" w:eastAsia="Times New Roman" w:hAnsi="Times New Roman" w:cs="Times New Roman"/>
          <w:b/>
          <w:bCs/>
          <w:color w:val="87482A"/>
          <w:spacing w:val="-37"/>
          <w:w w:val="143"/>
          <w:position w:val="-5"/>
          <w:sz w:val="49"/>
          <w:szCs w:val="49"/>
        </w:rPr>
        <w:t xml:space="preserve"> </w:t>
      </w:r>
      <w:r>
        <w:rPr>
          <w:rFonts w:ascii="Times New Roman" w:eastAsia="Times New Roman" w:hAnsi="Times New Roman" w:cs="Times New Roman"/>
          <w:b/>
          <w:bCs/>
          <w:color w:val="808080"/>
          <w:spacing w:val="-10"/>
          <w:w w:val="176"/>
          <w:position w:val="-5"/>
          <w:sz w:val="49"/>
          <w:szCs w:val="49"/>
        </w:rPr>
        <w:t>-</w:t>
      </w:r>
      <w:r>
        <w:rPr>
          <w:rFonts w:ascii="Times New Roman" w:eastAsia="Times New Roman" w:hAnsi="Times New Roman" w:cs="Times New Roman"/>
          <w:b/>
          <w:bCs/>
          <w:color w:val="070000"/>
          <w:w w:val="57"/>
          <w:position w:val="-5"/>
          <w:sz w:val="49"/>
          <w:szCs w:val="49"/>
        </w:rPr>
        <w:t>··-··</w:t>
      </w:r>
      <w:r>
        <w:rPr>
          <w:rFonts w:ascii="Times New Roman" w:eastAsia="Times New Roman" w:hAnsi="Times New Roman" w:cs="Times New Roman"/>
          <w:b/>
          <w:bCs/>
          <w:color w:val="070000"/>
          <w:spacing w:val="-80"/>
          <w:w w:val="57"/>
          <w:position w:val="-5"/>
          <w:sz w:val="49"/>
          <w:szCs w:val="49"/>
        </w:rPr>
        <w:t>·</w:t>
      </w:r>
      <w:r>
        <w:rPr>
          <w:rFonts w:ascii="Times New Roman" w:eastAsia="Times New Roman" w:hAnsi="Times New Roman" w:cs="Times New Roman"/>
          <w:b/>
          <w:bCs/>
          <w:color w:val="070000"/>
          <w:w w:val="43"/>
          <w:position w:val="-5"/>
          <w:sz w:val="49"/>
          <w:szCs w:val="49"/>
        </w:rPr>
        <w:t>..</w:t>
      </w:r>
    </w:p>
    <w:p w:rsidR="00C51A6A" w:rsidRDefault="00992248">
      <w:pPr>
        <w:tabs>
          <w:tab w:val="left" w:pos="1060"/>
          <w:tab w:val="left" w:pos="3020"/>
        </w:tabs>
        <w:spacing w:after="0" w:line="388" w:lineRule="exact"/>
        <w:ind w:right="-20"/>
        <w:rPr>
          <w:rFonts w:ascii="Times New Roman" w:eastAsia="Times New Roman" w:hAnsi="Times New Roman" w:cs="Times New Roman"/>
          <w:sz w:val="38"/>
          <w:szCs w:val="38"/>
        </w:rPr>
      </w:pPr>
      <w:r>
        <w:br w:type="column"/>
      </w:r>
      <w:r>
        <w:rPr>
          <w:rFonts w:ascii="Arial" w:eastAsia="Arial" w:hAnsi="Arial" w:cs="Arial"/>
          <w:b/>
          <w:bCs/>
          <w:color w:val="E20000"/>
          <w:w w:val="526"/>
          <w:sz w:val="9"/>
          <w:szCs w:val="9"/>
        </w:rPr>
        <w:t>C</w:t>
      </w:r>
      <w:r>
        <w:rPr>
          <w:rFonts w:ascii="Arial" w:eastAsia="Arial" w:hAnsi="Arial" w:cs="Arial"/>
          <w:b/>
          <w:bCs/>
          <w:color w:val="E20000"/>
          <w:spacing w:val="25"/>
          <w:w w:val="526"/>
          <w:sz w:val="9"/>
          <w:szCs w:val="9"/>
        </w:rPr>
        <w:t xml:space="preserve"> </w:t>
      </w:r>
      <w:r>
        <w:rPr>
          <w:rFonts w:ascii="Arial" w:eastAsia="Arial" w:hAnsi="Arial" w:cs="Arial"/>
          <w:b/>
          <w:bCs/>
          <w:color w:val="070000"/>
          <w:w w:val="110"/>
          <w:sz w:val="9"/>
          <w:szCs w:val="9"/>
        </w:rPr>
        <w:t>IIWI&amp;oo.rey</w:t>
      </w:r>
      <w:r>
        <w:rPr>
          <w:rFonts w:ascii="Arial" w:eastAsia="Arial" w:hAnsi="Arial" w:cs="Arial"/>
          <w:b/>
          <w:bCs/>
          <w:color w:val="070000"/>
          <w:sz w:val="9"/>
          <w:szCs w:val="9"/>
        </w:rPr>
        <w:tab/>
      </w:r>
      <w:r>
        <w:rPr>
          <w:rFonts w:ascii="Arial" w:eastAsia="Arial" w:hAnsi="Arial" w:cs="Arial"/>
          <w:b/>
          <w:bCs/>
          <w:color w:val="77674D"/>
          <w:w w:val="217"/>
          <w:sz w:val="9"/>
          <w:szCs w:val="9"/>
        </w:rPr>
        <w:t>c:</w:t>
      </w:r>
      <w:r>
        <w:rPr>
          <w:rFonts w:ascii="Arial" w:eastAsia="Arial" w:hAnsi="Arial" w:cs="Arial"/>
          <w:b/>
          <w:bCs/>
          <w:color w:val="77674D"/>
          <w:spacing w:val="-2"/>
          <w:w w:val="217"/>
          <w:sz w:val="9"/>
          <w:szCs w:val="9"/>
        </w:rPr>
        <w:t>J</w:t>
      </w:r>
      <w:r>
        <w:rPr>
          <w:rFonts w:ascii="Arial" w:eastAsia="Arial" w:hAnsi="Arial" w:cs="Arial"/>
          <w:b/>
          <w:bCs/>
          <w:color w:val="070000"/>
          <w:w w:val="97"/>
          <w:sz w:val="9"/>
          <w:szCs w:val="9"/>
        </w:rPr>
        <w:t>PLS</w:t>
      </w:r>
      <w:r>
        <w:rPr>
          <w:rFonts w:ascii="Arial" w:eastAsia="Arial" w:hAnsi="Arial" w:cs="Arial"/>
          <w:b/>
          <w:bCs/>
          <w:color w:val="070000"/>
          <w:sz w:val="9"/>
          <w:szCs w:val="9"/>
        </w:rPr>
        <w:tab/>
      </w:r>
      <w:r>
        <w:rPr>
          <w:rFonts w:ascii="Times New Roman" w:eastAsia="Times New Roman" w:hAnsi="Times New Roman" w:cs="Times New Roman"/>
          <w:b/>
          <w:bCs/>
          <w:color w:val="070000"/>
          <w:sz w:val="38"/>
          <w:szCs w:val="38"/>
        </w:rPr>
        <w:t>w</w:t>
      </w:r>
    </w:p>
    <w:p w:rsidR="00C51A6A" w:rsidRDefault="00992248">
      <w:pPr>
        <w:tabs>
          <w:tab w:val="left" w:pos="3100"/>
        </w:tabs>
        <w:spacing w:after="0" w:line="263" w:lineRule="exact"/>
        <w:ind w:left="898" w:right="-20"/>
        <w:rPr>
          <w:rFonts w:ascii="Arial" w:eastAsia="Arial" w:hAnsi="Arial" w:cs="Arial"/>
          <w:sz w:val="16"/>
          <w:szCs w:val="16"/>
        </w:rPr>
      </w:pPr>
      <w:r>
        <w:rPr>
          <w:rFonts w:ascii="Times New Roman" w:eastAsia="Times New Roman" w:hAnsi="Times New Roman" w:cs="Times New Roman"/>
          <w:b/>
          <w:bCs/>
          <w:color w:val="070000"/>
          <w:w w:val="156"/>
          <w:sz w:val="23"/>
          <w:szCs w:val="23"/>
        </w:rPr>
        <w:t>··</w:t>
      </w:r>
      <w:r>
        <w:rPr>
          <w:rFonts w:ascii="Times New Roman" w:eastAsia="Times New Roman" w:hAnsi="Times New Roman" w:cs="Times New Roman"/>
          <w:b/>
          <w:bCs/>
          <w:color w:val="070000"/>
          <w:spacing w:val="-14"/>
          <w:w w:val="156"/>
          <w:sz w:val="23"/>
          <w:szCs w:val="23"/>
        </w:rPr>
        <w:t>C</w:t>
      </w:r>
      <w:r>
        <w:rPr>
          <w:rFonts w:ascii="Times New Roman" w:eastAsia="Times New Roman" w:hAnsi="Times New Roman" w:cs="Times New Roman"/>
          <w:b/>
          <w:bCs/>
          <w:color w:val="070000"/>
          <w:w w:val="117"/>
          <w:sz w:val="23"/>
          <w:szCs w:val="23"/>
        </w:rPr>
        <w:t>..</w:t>
      </w:r>
      <w:r>
        <w:rPr>
          <w:rFonts w:ascii="Times New Roman" w:eastAsia="Times New Roman" w:hAnsi="Times New Roman" w:cs="Times New Roman"/>
          <w:b/>
          <w:bCs/>
          <w:color w:val="070000"/>
          <w:sz w:val="23"/>
          <w:szCs w:val="23"/>
        </w:rPr>
        <w:t xml:space="preserve"> </w:t>
      </w:r>
      <w:r>
        <w:rPr>
          <w:rFonts w:ascii="Times New Roman" w:eastAsia="Times New Roman" w:hAnsi="Times New Roman" w:cs="Times New Roman"/>
          <w:b/>
          <w:bCs/>
          <w:color w:val="070000"/>
          <w:spacing w:val="-17"/>
          <w:sz w:val="23"/>
          <w:szCs w:val="23"/>
        </w:rPr>
        <w:t xml:space="preserve"> </w:t>
      </w:r>
      <w:r>
        <w:rPr>
          <w:rFonts w:ascii="Times New Roman" w:eastAsia="Times New Roman" w:hAnsi="Times New Roman" w:cs="Times New Roman"/>
          <w:b/>
          <w:bCs/>
          <w:color w:val="070000"/>
          <w:w w:val="223"/>
          <w:sz w:val="23"/>
          <w:szCs w:val="23"/>
        </w:rPr>
        <w:t>·---</w:t>
      </w:r>
      <w:r>
        <w:rPr>
          <w:rFonts w:ascii="Times New Roman" w:eastAsia="Times New Roman" w:hAnsi="Times New Roman" w:cs="Times New Roman"/>
          <w:b/>
          <w:bCs/>
          <w:color w:val="070000"/>
          <w:sz w:val="23"/>
          <w:szCs w:val="23"/>
        </w:rPr>
        <w:tab/>
      </w:r>
      <w:r>
        <w:rPr>
          <w:rFonts w:ascii="Arial" w:eastAsia="Arial" w:hAnsi="Arial" w:cs="Arial"/>
          <w:color w:val="070000"/>
          <w:w w:val="109"/>
          <w:sz w:val="16"/>
          <w:szCs w:val="16"/>
        </w:rPr>
        <w:t>N</w:t>
      </w:r>
    </w:p>
    <w:p w:rsidR="00C51A6A" w:rsidRDefault="00C51A6A">
      <w:pPr>
        <w:spacing w:after="0"/>
        <w:sectPr w:rsidR="00C51A6A">
          <w:type w:val="continuous"/>
          <w:pgSz w:w="15840" w:h="12240" w:orient="landscape"/>
          <w:pgMar w:top="1480" w:right="1680" w:bottom="920" w:left="640" w:header="720" w:footer="720" w:gutter="0"/>
          <w:cols w:num="2" w:space="720" w:equalWidth="0">
            <w:col w:w="8711" w:space="944"/>
            <w:col w:w="3865"/>
          </w:cols>
        </w:sectPr>
      </w:pPr>
    </w:p>
    <w:p w:rsidR="00C51A6A" w:rsidRDefault="00992248">
      <w:pPr>
        <w:tabs>
          <w:tab w:val="left" w:pos="1740"/>
          <w:tab w:val="left" w:pos="9680"/>
          <w:tab w:val="left" w:pos="10540"/>
          <w:tab w:val="left" w:pos="11000"/>
        </w:tabs>
        <w:spacing w:after="0" w:line="177" w:lineRule="exact"/>
        <w:ind w:left="117" w:right="-20"/>
        <w:rPr>
          <w:rFonts w:ascii="Arial" w:eastAsia="Arial" w:hAnsi="Arial" w:cs="Arial"/>
          <w:sz w:val="13"/>
          <w:szCs w:val="13"/>
        </w:rPr>
      </w:pPr>
      <w:r>
        <w:rPr>
          <w:rFonts w:ascii="Times New Roman" w:eastAsia="Times New Roman" w:hAnsi="Times New Roman" w:cs="Times New Roman"/>
          <w:color w:val="808080"/>
          <w:position w:val="-1"/>
          <w:sz w:val="19"/>
          <w:szCs w:val="19"/>
        </w:rPr>
        <w:t>m</w:t>
      </w:r>
      <w:r>
        <w:rPr>
          <w:rFonts w:ascii="Times New Roman" w:eastAsia="Times New Roman" w:hAnsi="Times New Roman" w:cs="Times New Roman"/>
          <w:color w:val="808080"/>
          <w:spacing w:val="-34"/>
          <w:position w:val="-1"/>
          <w:sz w:val="19"/>
          <w:szCs w:val="19"/>
        </w:rPr>
        <w:t xml:space="preserve"> </w:t>
      </w:r>
      <w:r>
        <w:rPr>
          <w:rFonts w:ascii="Times New Roman" w:eastAsia="Times New Roman" w:hAnsi="Times New Roman" w:cs="Times New Roman"/>
          <w:color w:val="808080"/>
          <w:position w:val="-1"/>
          <w:sz w:val="19"/>
          <w:szCs w:val="19"/>
        </w:rPr>
        <w:tab/>
      </w:r>
      <w:r>
        <w:rPr>
          <w:rFonts w:ascii="Arial" w:eastAsia="Arial" w:hAnsi="Arial" w:cs="Arial"/>
          <w:b/>
          <w:bCs/>
          <w:color w:val="070000"/>
          <w:w w:val="91"/>
          <w:position w:val="-1"/>
          <w:sz w:val="14"/>
          <w:szCs w:val="14"/>
        </w:rPr>
        <w:t>La</w:t>
      </w:r>
      <w:r>
        <w:rPr>
          <w:rFonts w:ascii="Arial" w:eastAsia="Arial" w:hAnsi="Arial" w:cs="Arial"/>
          <w:b/>
          <w:bCs/>
          <w:color w:val="070000"/>
          <w:spacing w:val="-8"/>
          <w:w w:val="91"/>
          <w:position w:val="-1"/>
          <w:sz w:val="14"/>
          <w:szCs w:val="14"/>
        </w:rPr>
        <w:t xml:space="preserve"> </w:t>
      </w:r>
      <w:r>
        <w:rPr>
          <w:rFonts w:ascii="Arial" w:eastAsia="Arial" w:hAnsi="Arial" w:cs="Arial"/>
          <w:b/>
          <w:bCs/>
          <w:color w:val="070000"/>
          <w:w w:val="91"/>
          <w:position w:val="-1"/>
          <w:sz w:val="13"/>
          <w:szCs w:val="13"/>
        </w:rPr>
        <w:t>Grande,</w:t>
      </w:r>
      <w:r>
        <w:rPr>
          <w:rFonts w:ascii="Arial" w:eastAsia="Arial" w:hAnsi="Arial" w:cs="Arial"/>
          <w:b/>
          <w:bCs/>
          <w:color w:val="070000"/>
          <w:spacing w:val="-19"/>
          <w:w w:val="91"/>
          <w:position w:val="-1"/>
          <w:sz w:val="13"/>
          <w:szCs w:val="13"/>
        </w:rPr>
        <w:t xml:space="preserve"> </w:t>
      </w:r>
      <w:r>
        <w:rPr>
          <w:rFonts w:ascii="Arial" w:eastAsia="Arial" w:hAnsi="Arial" w:cs="Arial"/>
          <w:b/>
          <w:bCs/>
          <w:color w:val="070000"/>
          <w:position w:val="-1"/>
          <w:sz w:val="13"/>
          <w:szCs w:val="13"/>
        </w:rPr>
        <w:t>OR</w:t>
      </w:r>
      <w:r>
        <w:rPr>
          <w:rFonts w:ascii="Arial" w:eastAsia="Arial" w:hAnsi="Arial" w:cs="Arial"/>
          <w:b/>
          <w:bCs/>
          <w:color w:val="070000"/>
          <w:spacing w:val="-30"/>
          <w:position w:val="-1"/>
          <w:sz w:val="13"/>
          <w:szCs w:val="13"/>
        </w:rPr>
        <w:t xml:space="preserve"> </w:t>
      </w:r>
      <w:r>
        <w:rPr>
          <w:rFonts w:ascii="Arial" w:eastAsia="Arial" w:hAnsi="Arial" w:cs="Arial"/>
          <w:b/>
          <w:bCs/>
          <w:color w:val="070000"/>
          <w:position w:val="-1"/>
          <w:sz w:val="13"/>
          <w:szCs w:val="13"/>
        </w:rPr>
        <w:tab/>
      </w:r>
      <w:r>
        <w:rPr>
          <w:rFonts w:ascii="Arial" w:eastAsia="Arial" w:hAnsi="Arial" w:cs="Arial"/>
          <w:b/>
          <w:bCs/>
          <w:color w:val="4B859E"/>
          <w:spacing w:val="-18"/>
          <w:w w:val="600"/>
          <w:position w:val="-1"/>
          <w:sz w:val="13"/>
          <w:szCs w:val="13"/>
        </w:rPr>
        <w:t>-</w:t>
      </w:r>
      <w:r>
        <w:rPr>
          <w:rFonts w:ascii="Times New Roman" w:eastAsia="Times New Roman" w:hAnsi="Times New Roman" w:cs="Times New Roman"/>
          <w:b/>
          <w:bCs/>
          <w:color w:val="070000"/>
          <w:w w:val="35"/>
          <w:position w:val="4"/>
          <w:sz w:val="13"/>
          <w:szCs w:val="13"/>
        </w:rPr>
        <w:t>111</w:t>
      </w:r>
      <w:r>
        <w:rPr>
          <w:rFonts w:ascii="Times New Roman" w:eastAsia="Times New Roman" w:hAnsi="Times New Roman" w:cs="Times New Roman"/>
          <w:b/>
          <w:bCs/>
          <w:color w:val="070000"/>
          <w:spacing w:val="-5"/>
          <w:position w:val="4"/>
          <w:sz w:val="13"/>
          <w:szCs w:val="13"/>
        </w:rPr>
        <w:t xml:space="preserve"> </w:t>
      </w:r>
      <w:r>
        <w:rPr>
          <w:rFonts w:ascii="Arial" w:eastAsia="Arial" w:hAnsi="Arial" w:cs="Arial"/>
          <w:b/>
          <w:bCs/>
          <w:color w:val="070000"/>
          <w:w w:val="174"/>
          <w:position w:val="-1"/>
          <w:sz w:val="7"/>
          <w:szCs w:val="7"/>
        </w:rPr>
        <w:t>1'1</w:t>
      </w:r>
      <w:r>
        <w:rPr>
          <w:rFonts w:ascii="Arial" w:eastAsia="Arial" w:hAnsi="Arial" w:cs="Arial"/>
          <w:b/>
          <w:bCs/>
          <w:color w:val="070000"/>
          <w:position w:val="-1"/>
          <w:sz w:val="7"/>
          <w:szCs w:val="7"/>
        </w:rPr>
        <w:tab/>
      </w:r>
      <w:r>
        <w:rPr>
          <w:rFonts w:ascii="Arial" w:eastAsia="Arial" w:hAnsi="Arial" w:cs="Arial"/>
          <w:b/>
          <w:bCs/>
          <w:color w:val="DA9128"/>
          <w:w w:val="600"/>
          <w:position w:val="-1"/>
          <w:sz w:val="7"/>
          <w:szCs w:val="7"/>
        </w:rPr>
        <w:t>-</w:t>
      </w:r>
      <w:r>
        <w:rPr>
          <w:rFonts w:ascii="Arial" w:eastAsia="Arial" w:hAnsi="Arial" w:cs="Arial"/>
          <w:b/>
          <w:bCs/>
          <w:color w:val="DA9128"/>
          <w:position w:val="-1"/>
          <w:sz w:val="7"/>
          <w:szCs w:val="7"/>
        </w:rPr>
        <w:tab/>
      </w:r>
      <w:r>
        <w:rPr>
          <w:rFonts w:ascii="Times New Roman" w:eastAsia="Times New Roman" w:hAnsi="Times New Roman" w:cs="Times New Roman"/>
          <w:b/>
          <w:bCs/>
          <w:color w:val="070000"/>
          <w:w w:val="93"/>
          <w:position w:val="-1"/>
          <w:sz w:val="13"/>
          <w:szCs w:val="13"/>
        </w:rPr>
        <w:t>"OI'I(Fuu.</w:t>
      </w:r>
      <w:r>
        <w:rPr>
          <w:rFonts w:ascii="Times New Roman" w:eastAsia="Times New Roman" w:hAnsi="Times New Roman" w:cs="Times New Roman"/>
          <w:b/>
          <w:bCs/>
          <w:color w:val="070000"/>
          <w:spacing w:val="1"/>
          <w:w w:val="93"/>
          <w:position w:val="-1"/>
          <w:sz w:val="13"/>
          <w:szCs w:val="13"/>
        </w:rPr>
        <w:t xml:space="preserve"> </w:t>
      </w:r>
      <w:r>
        <w:rPr>
          <w:rFonts w:ascii="Times New Roman" w:eastAsia="Times New Roman" w:hAnsi="Times New Roman" w:cs="Times New Roman"/>
          <w:b/>
          <w:bCs/>
          <w:color w:val="070000"/>
          <w:w w:val="93"/>
          <w:position w:val="-1"/>
          <w:sz w:val="13"/>
          <w:szCs w:val="13"/>
        </w:rPr>
        <w:t>oo..,rv.u</w:t>
      </w:r>
      <w:r>
        <w:rPr>
          <w:rFonts w:ascii="Arial" w:eastAsia="Arial" w:hAnsi="Arial" w:cs="Arial"/>
          <w:b/>
          <w:bCs/>
          <w:color w:val="070000"/>
          <w:w w:val="255"/>
          <w:position w:val="-1"/>
          <w:sz w:val="13"/>
          <w:szCs w:val="13"/>
        </w:rPr>
        <w:t>o</w:t>
      </w:r>
      <w:r>
        <w:rPr>
          <w:rFonts w:ascii="Arial" w:eastAsia="Arial" w:hAnsi="Arial" w:cs="Arial"/>
          <w:b/>
          <w:bCs/>
          <w:color w:val="070000"/>
          <w:position w:val="-1"/>
          <w:sz w:val="13"/>
          <w:szCs w:val="13"/>
        </w:rPr>
        <w:t xml:space="preserve">    </w:t>
      </w:r>
      <w:r>
        <w:rPr>
          <w:rFonts w:ascii="Arial" w:eastAsia="Arial" w:hAnsi="Arial" w:cs="Arial"/>
          <w:b/>
          <w:bCs/>
          <w:color w:val="070000"/>
          <w:spacing w:val="4"/>
          <w:position w:val="-1"/>
          <w:sz w:val="13"/>
          <w:szCs w:val="13"/>
        </w:rPr>
        <w:t xml:space="preserve"> </w:t>
      </w:r>
      <w:r>
        <w:rPr>
          <w:rFonts w:ascii="Arial" w:eastAsia="Arial" w:hAnsi="Arial" w:cs="Arial"/>
          <w:b/>
          <w:bCs/>
          <w:color w:val="070000"/>
          <w:w w:val="256"/>
          <w:position w:val="-1"/>
          <w:sz w:val="13"/>
          <w:szCs w:val="13"/>
        </w:rPr>
        <w:t>)</w:t>
      </w:r>
    </w:p>
    <w:p w:rsidR="00C51A6A" w:rsidRDefault="00992248">
      <w:pPr>
        <w:tabs>
          <w:tab w:val="left" w:pos="1800"/>
          <w:tab w:val="left" w:pos="9680"/>
          <w:tab w:val="left" w:pos="11400"/>
        </w:tabs>
        <w:spacing w:after="0" w:line="221" w:lineRule="exact"/>
        <w:ind w:left="117" w:right="-20"/>
        <w:rPr>
          <w:rFonts w:ascii="Arial" w:eastAsia="Arial" w:hAnsi="Arial" w:cs="Arial"/>
          <w:sz w:val="14"/>
          <w:szCs w:val="14"/>
        </w:rPr>
      </w:pPr>
      <w:r>
        <w:rPr>
          <w:rFonts w:ascii="Times New Roman" w:eastAsia="Times New Roman" w:hAnsi="Times New Roman" w:cs="Times New Roman"/>
          <w:color w:val="808080"/>
          <w:position w:val="9"/>
          <w:sz w:val="13"/>
          <w:szCs w:val="13"/>
        </w:rPr>
        <w:t xml:space="preserve">tV </w:t>
      </w:r>
      <w:r>
        <w:rPr>
          <w:rFonts w:ascii="Times New Roman" w:eastAsia="Times New Roman" w:hAnsi="Times New Roman" w:cs="Times New Roman"/>
          <w:color w:val="808080"/>
          <w:position w:val="9"/>
          <w:sz w:val="13"/>
          <w:szCs w:val="13"/>
        </w:rPr>
        <w:tab/>
      </w:r>
      <w:r>
        <w:rPr>
          <w:rFonts w:ascii="Arial" w:eastAsia="Arial" w:hAnsi="Arial" w:cs="Arial"/>
          <w:color w:val="070000"/>
          <w:w w:val="96"/>
          <w:sz w:val="14"/>
          <w:szCs w:val="14"/>
        </w:rPr>
        <w:t>July</w:t>
      </w:r>
      <w:r>
        <w:rPr>
          <w:rFonts w:ascii="Arial" w:eastAsia="Arial" w:hAnsi="Arial" w:cs="Arial"/>
          <w:color w:val="070000"/>
          <w:spacing w:val="-6"/>
          <w:w w:val="96"/>
          <w:sz w:val="14"/>
          <w:szCs w:val="14"/>
        </w:rPr>
        <w:t xml:space="preserve"> </w:t>
      </w:r>
      <w:r>
        <w:rPr>
          <w:rFonts w:ascii="Arial" w:eastAsia="Arial" w:hAnsi="Arial" w:cs="Arial"/>
          <w:color w:val="070000"/>
          <w:sz w:val="14"/>
          <w:szCs w:val="14"/>
        </w:rPr>
        <w:t>25</w:t>
      </w:r>
      <w:r>
        <w:rPr>
          <w:rFonts w:ascii="Arial" w:eastAsia="Arial" w:hAnsi="Arial" w:cs="Arial"/>
          <w:color w:val="070000"/>
          <w:spacing w:val="5"/>
          <w:sz w:val="14"/>
          <w:szCs w:val="14"/>
        </w:rPr>
        <w:t>,</w:t>
      </w:r>
      <w:r>
        <w:rPr>
          <w:rFonts w:ascii="Arial" w:eastAsia="Arial" w:hAnsi="Arial" w:cs="Arial"/>
          <w:color w:val="070000"/>
          <w:sz w:val="14"/>
          <w:szCs w:val="14"/>
        </w:rPr>
        <w:t>2005</w:t>
      </w:r>
      <w:r>
        <w:rPr>
          <w:rFonts w:ascii="Arial" w:eastAsia="Arial" w:hAnsi="Arial" w:cs="Arial"/>
          <w:color w:val="070000"/>
          <w:spacing w:val="-38"/>
          <w:sz w:val="14"/>
          <w:szCs w:val="14"/>
        </w:rPr>
        <w:t xml:space="preserve"> </w:t>
      </w:r>
      <w:r>
        <w:rPr>
          <w:rFonts w:ascii="Arial" w:eastAsia="Arial" w:hAnsi="Arial" w:cs="Arial"/>
          <w:color w:val="070000"/>
          <w:sz w:val="14"/>
          <w:szCs w:val="14"/>
        </w:rPr>
        <w:tab/>
      </w:r>
      <w:r>
        <w:rPr>
          <w:rFonts w:ascii="Times New Roman" w:eastAsia="Times New Roman" w:hAnsi="Times New Roman" w:cs="Times New Roman"/>
          <w:color w:val="070000"/>
          <w:w w:val="128"/>
        </w:rPr>
        <w:t>D•••</w:t>
      </w:r>
      <w:r>
        <w:rPr>
          <w:rFonts w:ascii="Times New Roman" w:eastAsia="Times New Roman" w:hAnsi="Times New Roman" w:cs="Times New Roman"/>
          <w:color w:val="070000"/>
        </w:rPr>
        <w:tab/>
      </w:r>
      <w:r>
        <w:rPr>
          <w:rFonts w:ascii="Arial" w:eastAsia="Arial" w:hAnsi="Arial" w:cs="Arial"/>
          <w:color w:val="070000"/>
          <w:sz w:val="14"/>
          <w:szCs w:val="14"/>
        </w:rPr>
        <w:t>For</w:t>
      </w:r>
      <w:r>
        <w:rPr>
          <w:rFonts w:ascii="Arial" w:eastAsia="Arial" w:hAnsi="Arial" w:cs="Arial"/>
          <w:color w:val="070000"/>
          <w:spacing w:val="6"/>
          <w:sz w:val="14"/>
          <w:szCs w:val="14"/>
        </w:rPr>
        <w:t xml:space="preserve"> </w:t>
      </w:r>
      <w:r>
        <w:rPr>
          <w:rFonts w:ascii="Arial" w:eastAsia="Arial" w:hAnsi="Arial" w:cs="Arial"/>
          <w:color w:val="070000"/>
          <w:sz w:val="14"/>
          <w:szCs w:val="14"/>
        </w:rPr>
        <w:t>Visual</w:t>
      </w:r>
      <w:r>
        <w:rPr>
          <w:rFonts w:ascii="Arial" w:eastAsia="Arial" w:hAnsi="Arial" w:cs="Arial"/>
          <w:color w:val="070000"/>
          <w:spacing w:val="6"/>
          <w:sz w:val="14"/>
          <w:szCs w:val="14"/>
        </w:rPr>
        <w:t xml:space="preserve"> </w:t>
      </w:r>
      <w:r>
        <w:rPr>
          <w:rFonts w:ascii="Arial" w:eastAsia="Arial" w:hAnsi="Arial" w:cs="Arial"/>
          <w:color w:val="070000"/>
          <w:sz w:val="14"/>
          <w:szCs w:val="14"/>
        </w:rPr>
        <w:t>Display</w:t>
      </w:r>
      <w:r>
        <w:rPr>
          <w:rFonts w:ascii="Arial" w:eastAsia="Arial" w:hAnsi="Arial" w:cs="Arial"/>
          <w:color w:val="070000"/>
          <w:spacing w:val="35"/>
          <w:sz w:val="14"/>
          <w:szCs w:val="14"/>
        </w:rPr>
        <w:t xml:space="preserve"> </w:t>
      </w:r>
      <w:r>
        <w:rPr>
          <w:rFonts w:ascii="Times New Roman" w:eastAsia="Times New Roman" w:hAnsi="Times New Roman" w:cs="Times New Roman"/>
          <w:color w:val="070000"/>
          <w:spacing w:val="4"/>
          <w:w w:val="144"/>
          <w:sz w:val="16"/>
          <w:szCs w:val="16"/>
        </w:rPr>
        <w:t>0</w:t>
      </w:r>
      <w:r>
        <w:rPr>
          <w:rFonts w:ascii="Arial" w:eastAsia="Arial" w:hAnsi="Arial" w:cs="Arial"/>
          <w:color w:val="070000"/>
          <w:w w:val="102"/>
          <w:sz w:val="14"/>
          <w:szCs w:val="14"/>
        </w:rPr>
        <w:t>nly</w:t>
      </w:r>
    </w:p>
    <w:p w:rsidR="00C51A6A" w:rsidRDefault="00C51A6A">
      <w:pPr>
        <w:spacing w:after="0"/>
        <w:sectPr w:rsidR="00C51A6A">
          <w:type w:val="continuous"/>
          <w:pgSz w:w="15840" w:h="12240" w:orient="landscape"/>
          <w:pgMar w:top="1480" w:right="1680" w:bottom="920" w:left="640" w:header="720" w:footer="720" w:gutter="0"/>
          <w:cols w:space="720"/>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Blue</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Springs</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 xml:space="preserve">tion &amp; Structural </w:t>
            </w:r>
            <w:r>
              <w:rPr>
                <w:rFonts w:ascii="Arial" w:eastAsia="Arial" w:hAnsi="Arial" w:cs="Arial"/>
                <w:b/>
                <w:bCs/>
                <w:sz w:val="20"/>
                <w:szCs w:val="20"/>
              </w:rPr>
              <w:t>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35</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20" w:right="401"/>
              <w:jc w:val="center"/>
              <w:rPr>
                <w:rFonts w:ascii="Arial" w:eastAsia="Arial" w:hAnsi="Arial" w:cs="Arial"/>
              </w:rPr>
            </w:pPr>
            <w:r>
              <w:rPr>
                <w:rFonts w:ascii="Arial" w:eastAsia="Arial" w:hAnsi="Arial" w:cs="Arial"/>
                <w:b/>
                <w:bCs/>
                <w:w w:val="99"/>
              </w:rPr>
              <w:t>15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61" w:right="643"/>
              <w:jc w:val="center"/>
              <w:rPr>
                <w:rFonts w:ascii="Arial" w:eastAsia="Arial" w:hAnsi="Arial" w:cs="Arial"/>
              </w:rPr>
            </w:pPr>
            <w:r>
              <w:rPr>
                <w:rFonts w:ascii="Arial" w:eastAsia="Arial" w:hAnsi="Arial" w:cs="Arial"/>
                <w:b/>
                <w:bCs/>
                <w:w w:val="99"/>
              </w:rPr>
              <w:t>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0" w:right="-20"/>
              <w:rPr>
                <w:rFonts w:ascii="Arial" w:eastAsia="Arial" w:hAnsi="Arial" w:cs="Arial"/>
              </w:rPr>
            </w:pPr>
            <w:r>
              <w:rPr>
                <w:rFonts w:ascii="Arial" w:eastAsia="Arial" w:hAnsi="Arial" w:cs="Arial"/>
                <w:b/>
                <w:bCs/>
              </w:rPr>
              <w:t>120</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8</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Blue Springs area.</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 xml:space="preserve">Many projects </w:t>
      </w:r>
      <w:r>
        <w:rPr>
          <w:rFonts w:ascii="Arial" w:eastAsia="Arial" w:hAnsi="Arial" w:cs="Arial"/>
          <w:sz w:val="24"/>
          <w:szCs w:val="24"/>
        </w:rPr>
        <w:t>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58"/>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Blue Sprin</w:t>
            </w:r>
            <w:r>
              <w:rPr>
                <w:rFonts w:ascii="Arial" w:eastAsia="Arial" w:hAnsi="Arial" w:cs="Arial"/>
                <w:spacing w:val="-1"/>
                <w:sz w:val="20"/>
                <w:szCs w:val="20"/>
              </w:rPr>
              <w:t>g</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Mainten</w:t>
            </w:r>
            <w:r>
              <w:rPr>
                <w:rFonts w:ascii="Arial" w:eastAsia="Arial" w:hAnsi="Arial" w:cs="Arial"/>
                <w:spacing w:val="-1"/>
                <w:sz w:val="20"/>
                <w:szCs w:val="20"/>
              </w:rPr>
              <w:t>a</w:t>
            </w:r>
            <w:r>
              <w:rPr>
                <w:rFonts w:ascii="Arial" w:eastAsia="Arial" w:hAnsi="Arial" w:cs="Arial"/>
                <w:sz w:val="20"/>
                <w:szCs w:val="20"/>
              </w:rPr>
              <w:t>nce</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Ongo</w:t>
            </w:r>
            <w:r>
              <w:rPr>
                <w:rFonts w:ascii="Arial" w:eastAsia="Arial" w:hAnsi="Arial" w:cs="Arial"/>
                <w:spacing w:val="-1"/>
                <w:sz w:val="20"/>
                <w:szCs w:val="20"/>
              </w:rPr>
              <w:t>i</w:t>
            </w:r>
            <w:r>
              <w:rPr>
                <w:rFonts w:ascii="Arial" w:eastAsia="Arial" w:hAnsi="Arial" w:cs="Arial"/>
                <w:sz w:val="20"/>
                <w:szCs w:val="20"/>
              </w:rPr>
              <w:t>ng</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2" w:after="0" w:line="100" w:lineRule="exact"/>
              <w:rPr>
                <w:sz w:val="10"/>
                <w:szCs w:val="10"/>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63</w:t>
      </w:r>
    </w:p>
    <w:p w:rsidR="00C51A6A" w:rsidRDefault="00C51A6A">
      <w:pPr>
        <w:spacing w:after="0"/>
        <w:jc w:val="right"/>
        <w:sectPr w:rsidR="00C51A6A">
          <w:footerReference w:type="default" r:id="rId109"/>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4298" w:right="38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4966" w:right="45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3" w:after="0" w:line="280" w:lineRule="exact"/>
        <w:rPr>
          <w:sz w:val="28"/>
          <w:szCs w:val="28"/>
        </w:rPr>
      </w:pPr>
    </w:p>
    <w:p w:rsidR="00C51A6A" w:rsidRDefault="0034132C">
      <w:pPr>
        <w:spacing w:after="0" w:line="192" w:lineRule="exact"/>
        <w:ind w:left="5689" w:right="5980"/>
        <w:jc w:val="center"/>
        <w:rPr>
          <w:rFonts w:ascii="Arial" w:eastAsia="Arial" w:hAnsi="Arial" w:cs="Arial"/>
          <w:sz w:val="17"/>
          <w:szCs w:val="17"/>
        </w:rPr>
      </w:pPr>
      <w:r>
        <w:rPr>
          <w:noProof/>
        </w:rPr>
        <mc:AlternateContent>
          <mc:Choice Requires="wpg">
            <w:drawing>
              <wp:anchor distT="0" distB="0" distL="114300" distR="114300" simplePos="0" relativeHeight="503305912" behindDoc="1" locked="0" layoutInCell="1" allowOverlap="1">
                <wp:simplePos x="0" y="0"/>
                <wp:positionH relativeFrom="page">
                  <wp:posOffset>1148715</wp:posOffset>
                </wp:positionH>
                <wp:positionV relativeFrom="paragraph">
                  <wp:posOffset>156845</wp:posOffset>
                </wp:positionV>
                <wp:extent cx="7420610" cy="5189855"/>
                <wp:effectExtent l="5715" t="0" r="3175" b="6350"/>
                <wp:wrapNone/>
                <wp:docPr id="766"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0610" cy="5189855"/>
                          <a:chOff x="1809" y="247"/>
                          <a:chExt cx="11686" cy="8173"/>
                        </a:xfrm>
                      </wpg:grpSpPr>
                      <pic:pic xmlns:pic="http://schemas.openxmlformats.org/drawingml/2006/picture">
                        <pic:nvPicPr>
                          <pic:cNvPr id="767" name="Picture 7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468" y="247"/>
                            <a:ext cx="11028" cy="7606"/>
                          </a:xfrm>
                          <a:prstGeom prst="rect">
                            <a:avLst/>
                          </a:prstGeom>
                          <a:noFill/>
                          <a:extLst>
                            <a:ext uri="{909E8E84-426E-40DD-AFC4-6F175D3DCCD1}">
                              <a14:hiddenFill xmlns:a14="http://schemas.microsoft.com/office/drawing/2010/main">
                                <a:solidFill>
                                  <a:srgbClr val="FFFFFF"/>
                                </a:solidFill>
                              </a14:hiddenFill>
                            </a:ext>
                          </a:extLst>
                        </pic:spPr>
                      </pic:pic>
                      <wpg:grpSp>
                        <wpg:cNvPr id="768" name="Group 762"/>
                        <wpg:cNvGrpSpPr>
                          <a:grpSpLocks/>
                        </wpg:cNvGrpSpPr>
                        <wpg:grpSpPr bwMode="auto">
                          <a:xfrm>
                            <a:off x="2535" y="319"/>
                            <a:ext cx="2" cy="4699"/>
                            <a:chOff x="2535" y="319"/>
                            <a:chExt cx="2" cy="4699"/>
                          </a:xfrm>
                        </wpg:grpSpPr>
                        <wps:wsp>
                          <wps:cNvPr id="769" name="Freeform 763"/>
                          <wps:cNvSpPr>
                            <a:spLocks/>
                          </wps:cNvSpPr>
                          <wps:spPr bwMode="auto">
                            <a:xfrm>
                              <a:off x="2535" y="319"/>
                              <a:ext cx="2" cy="4699"/>
                            </a:xfrm>
                            <a:custGeom>
                              <a:avLst/>
                              <a:gdLst>
                                <a:gd name="T0" fmla="+- 0 5019 319"/>
                                <a:gd name="T1" fmla="*/ 5019 h 4699"/>
                                <a:gd name="T2" fmla="+- 0 319 319"/>
                                <a:gd name="T3" fmla="*/ 319 h 4699"/>
                              </a:gdLst>
                              <a:ahLst/>
                              <a:cxnLst>
                                <a:cxn ang="0">
                                  <a:pos x="0" y="T1"/>
                                </a:cxn>
                                <a:cxn ang="0">
                                  <a:pos x="0" y="T3"/>
                                </a:cxn>
                              </a:cxnLst>
                              <a:rect l="0" t="0" r="r" b="b"/>
                              <a:pathLst>
                                <a:path h="4699">
                                  <a:moveTo>
                                    <a:pt x="0" y="4700"/>
                                  </a:moveTo>
                                  <a:lnTo>
                                    <a:pt x="0" y="0"/>
                                  </a:lnTo>
                                </a:path>
                              </a:pathLst>
                            </a:custGeom>
                            <a:noFill/>
                            <a:ln w="7815">
                              <a:solidFill>
                                <a:srgbClr val="030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0" name="Group 760"/>
                        <wpg:cNvGrpSpPr>
                          <a:grpSpLocks/>
                        </wpg:cNvGrpSpPr>
                        <wpg:grpSpPr bwMode="auto">
                          <a:xfrm>
                            <a:off x="2529" y="4207"/>
                            <a:ext cx="1071" cy="2"/>
                            <a:chOff x="2529" y="4207"/>
                            <a:chExt cx="1071" cy="2"/>
                          </a:xfrm>
                        </wpg:grpSpPr>
                        <wps:wsp>
                          <wps:cNvPr id="771" name="Freeform 761"/>
                          <wps:cNvSpPr>
                            <a:spLocks/>
                          </wps:cNvSpPr>
                          <wps:spPr bwMode="auto">
                            <a:xfrm>
                              <a:off x="2529" y="4207"/>
                              <a:ext cx="1071" cy="2"/>
                            </a:xfrm>
                            <a:custGeom>
                              <a:avLst/>
                              <a:gdLst>
                                <a:gd name="T0" fmla="+- 0 2529 2529"/>
                                <a:gd name="T1" fmla="*/ T0 w 1071"/>
                                <a:gd name="T2" fmla="+- 0 3600 2529"/>
                                <a:gd name="T3" fmla="*/ T2 w 1071"/>
                              </a:gdLst>
                              <a:ahLst/>
                              <a:cxnLst>
                                <a:cxn ang="0">
                                  <a:pos x="T1" y="0"/>
                                </a:cxn>
                                <a:cxn ang="0">
                                  <a:pos x="T3" y="0"/>
                                </a:cxn>
                              </a:cxnLst>
                              <a:rect l="0" t="0" r="r" b="b"/>
                              <a:pathLst>
                                <a:path w="1071">
                                  <a:moveTo>
                                    <a:pt x="0" y="0"/>
                                  </a:moveTo>
                                  <a:lnTo>
                                    <a:pt x="1071" y="0"/>
                                  </a:lnTo>
                                </a:path>
                              </a:pathLst>
                            </a:custGeom>
                            <a:noFill/>
                            <a:ln w="7815">
                              <a:solidFill>
                                <a:srgbClr val="6B605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2" name="Group 758"/>
                        <wpg:cNvGrpSpPr>
                          <a:grpSpLocks/>
                        </wpg:cNvGrpSpPr>
                        <wpg:grpSpPr bwMode="auto">
                          <a:xfrm>
                            <a:off x="1815" y="7793"/>
                            <a:ext cx="677" cy="2"/>
                            <a:chOff x="1815" y="7793"/>
                            <a:chExt cx="677" cy="2"/>
                          </a:xfrm>
                        </wpg:grpSpPr>
                        <wps:wsp>
                          <wps:cNvPr id="773" name="Freeform 759"/>
                          <wps:cNvSpPr>
                            <a:spLocks/>
                          </wps:cNvSpPr>
                          <wps:spPr bwMode="auto">
                            <a:xfrm>
                              <a:off x="1815" y="7793"/>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4" name="Group 756"/>
                        <wpg:cNvGrpSpPr>
                          <a:grpSpLocks/>
                        </wpg:cNvGrpSpPr>
                        <wpg:grpSpPr bwMode="auto">
                          <a:xfrm>
                            <a:off x="1822" y="7786"/>
                            <a:ext cx="2" cy="627"/>
                            <a:chOff x="1822" y="7786"/>
                            <a:chExt cx="2" cy="627"/>
                          </a:xfrm>
                        </wpg:grpSpPr>
                        <wps:wsp>
                          <wps:cNvPr id="775" name="Freeform 757"/>
                          <wps:cNvSpPr>
                            <a:spLocks/>
                          </wps:cNvSpPr>
                          <wps:spPr bwMode="auto">
                            <a:xfrm>
                              <a:off x="1822" y="7786"/>
                              <a:ext cx="2" cy="627"/>
                            </a:xfrm>
                            <a:custGeom>
                              <a:avLst/>
                              <a:gdLst>
                                <a:gd name="T0" fmla="+- 0 8414 7786"/>
                                <a:gd name="T1" fmla="*/ 8414 h 627"/>
                                <a:gd name="T2" fmla="+- 0 7786 7786"/>
                                <a:gd name="T3" fmla="*/ 7786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6" name="Group 754"/>
                        <wpg:cNvGrpSpPr>
                          <a:grpSpLocks/>
                        </wpg:cNvGrpSpPr>
                        <wpg:grpSpPr bwMode="auto">
                          <a:xfrm>
                            <a:off x="1815" y="8408"/>
                            <a:ext cx="2240" cy="2"/>
                            <a:chOff x="1815" y="8408"/>
                            <a:chExt cx="2240" cy="2"/>
                          </a:xfrm>
                        </wpg:grpSpPr>
                        <wps:wsp>
                          <wps:cNvPr id="777" name="Freeform 755"/>
                          <wps:cNvSpPr>
                            <a:spLocks/>
                          </wps:cNvSpPr>
                          <wps:spPr bwMode="auto">
                            <a:xfrm>
                              <a:off x="1815" y="8408"/>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53" o:spid="_x0000_s1026" style="position:absolute;margin-left:90.45pt;margin-top:12.35pt;width:584.3pt;height:408.65pt;z-index:-10568;mso-position-horizontal-relative:page" coordorigin="1809,247" coordsize="11686,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">
                <v:shape id="Picture 764" o:spid="_x0000_s1027" type="#_x0000_t75" style="position:absolute;left:2468;top:247;width:11028;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b+4/FAAAA3AAAAA8AAABkcnMvZG93bnJldi54bWxEj91qwkAUhO8F32E5gne6UfwjdRUpCG1B&#10;NFrvT7OnSUj2bMhuNfXpXUHwcpiZb5jlujWVuFDjCssKRsMIBHFqdcGZgu/TdrAA4TyyxsoyKfgn&#10;B+tVt7PEWNsrJ3Q5+kwECLsYFeTe17GULs3JoBvamjh4v7Yx6INsMqkbvAa4qeQ4imbSYMFhIcea&#10;3nNKy+OfUXA+TfdfP7vP8XZqz7ekPCQlTlql+r128wbCU+tf4Wf7QyuYz+bwOBOO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G/uPxQAAANwAAAAPAAAAAAAAAAAAAAAA&#10;AJ8CAABkcnMvZG93bnJldi54bWxQSwUGAAAAAAQABAD3AAAAkQMAAAAA&#10;">
                  <v:imagedata r:id="rId111" o:title=""/>
                </v:shape>
                <v:group id="Group 762" o:spid="_x0000_s1028" style="position:absolute;left:2535;top:319;width:2;height:4699" coordorigin="2535,319" coordsize="2,4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shape id="Freeform 763" o:spid="_x0000_s1029" style="position:absolute;left:2535;top:319;width:2;height:4699;visibility:visible;mso-wrap-style:square;v-text-anchor:top" coordsize="2,4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RJy8UA&#10;AADcAAAADwAAAGRycy9kb3ducmV2LnhtbESPQWsCMRSE74X+h/AKXopmLTTVrVGkUNDjrh56fCbP&#10;3aWbl2WT6uqvNwXB4zAz3zCL1eBacaI+NJ41TCcZCGLjbcOVhv3uezwDESKyxdYzabhQgNXy+WmB&#10;ufVnLuhUxkokCIccNdQxdrmUwdTkMEx8R5y8o+8dxiT7StoezwnuWvmWZUo6bDgt1NjRV03mt/xz&#10;GmaleVdqPb2a8mf7eiguWFx3SuvRy7D+BBFpiI/wvb2xGj7UHP7Pp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EnLxQAAANwAAAAPAAAAAAAAAAAAAAAAAJgCAABkcnMv&#10;ZG93bnJldi54bWxQSwUGAAAAAAQABAD1AAAAigMAAAAA&#10;" path="m,4700l,e" filled="f" strokecolor="#030300" strokeweight=".21708mm">
                    <v:path arrowok="t" o:connecttype="custom" o:connectlocs="0,5019;0,319" o:connectangles="0,0"/>
                  </v:shape>
                </v:group>
                <v:group id="Group 760" o:spid="_x0000_s1030" style="position:absolute;left:2529;top:4207;width:1071;height:2" coordorigin="2529,4207" coordsize="10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Freeform 761" o:spid="_x0000_s1031" style="position:absolute;left:2529;top:4207;width:1071;height:2;visibility:visible;mso-wrap-style:square;v-text-anchor:top" coordsize="10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5vsIA&#10;AADcAAAADwAAAGRycy9kb3ducmV2LnhtbESPQYvCMBSE74L/ITzBm6buQZdqFBHseq3uD3g2z6bY&#10;vJQka7v++s2C4HGYmW+YzW6wrXiQD41jBYt5BoK4crrhWsH35Tj7BBEissbWMSn4pQC77Xi0wVy7&#10;nkt6nGMtEoRDjgpMjF0uZagMWQxz1xEn7+a8xZikr6X22Ce4beVHli2lxYbTgsGODoaq+/nHKnj6&#10;e1+UZbM35rq8fPVtcXJFodR0MuzXICIN8R1+tU9awWq1gP8z6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bm+wgAAANwAAAAPAAAAAAAAAAAAAAAAAJgCAABkcnMvZG93&#10;bnJldi54bWxQSwUGAAAAAAQABAD1AAAAhwMAAAAA&#10;" path="m,l1071,e" filled="f" strokecolor="#6b6057" strokeweight=".21708mm">
                    <v:path arrowok="t" o:connecttype="custom" o:connectlocs="0,0;1071,0" o:connectangles="0,0"/>
                  </v:shape>
                </v:group>
                <v:group id="Group 758" o:spid="_x0000_s1032" style="position:absolute;left:1815;top:7793;width:677;height:2" coordorigin="1815,7793"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cQNcUAAADcAAAADwAAAGRycy9kb3ducmV2LnhtbESPQYvCMBSE78L+h/CE&#10;vWlaF3WpRhFZlz2IoC6It0fzbIvNS2liW/+9EQSPw8x8w8yXnSlFQ7UrLCuIhxEI4tTqgjMF/8fN&#10;4BuE88gaS8uk4E4OlouP3hwTbVveU3PwmQgQdgkqyL2vEildmpNBN7QVcfAutjbog6wzqWtsA9yU&#10;chRFE2mw4LCQY0XrnNLr4WYU/LbYrr7in2Z7vazv5+N4d9rGpNRnv1vNQHjq/Dv8av9pBd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XEDXFAAAA3AAA&#10;AA8AAAAAAAAAAAAAAAAAqgIAAGRycy9kb3ducmV2LnhtbFBLBQYAAAAABAAEAPoAAACcAwAAAAA=&#10;">
                  <v:shape id="Freeform 759" o:spid="_x0000_s1033" style="position:absolute;left:1815;top:7793;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XfcUA&#10;AADcAAAADwAAAGRycy9kb3ducmV2LnhtbESPT4vCMBTE78J+h/AWvGm6Cv6pRpEFRTwsqHtYb8/m&#10;2RSbl9pErd/eLAgeh5n5DTOdN7YUN6p94VjBVzcBQZw5XXCu4He/7IxA+ICssXRMCh7kYT77aE0x&#10;1e7OW7rtQi4ihH2KCkwIVSqlzwxZ9F1XEUfv5GqLIco6l7rGe4TbUvaSZCAtFhwXDFb0bSg7765W&#10;wegi13+D4yEPP+ayWI5ps+rxRqn2Z7OYgAjUhHf41V5rBcNhH/7Px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9d9xQAAANwAAAAPAAAAAAAAAAAAAAAAAJgCAABkcnMv&#10;ZG93bnJldi54bWxQSwUGAAAAAAQABAD1AAAAigMAAAAA&#10;" path="m,l677,e" filled="f" strokecolor="#776b4f" strokeweight=".21708mm">
                    <v:path arrowok="t" o:connecttype="custom" o:connectlocs="0,0;677,0" o:connectangles="0,0"/>
                  </v:shape>
                </v:group>
                <v:group id="Group 756" o:spid="_x0000_s1034" style="position:absolute;left:1822;top:7786;width:2;height:627" coordorigin="1822,778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shape id="Freeform 757" o:spid="_x0000_s1035" style="position:absolute;left:1822;top:778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bd+ccA&#10;AADcAAAADwAAAGRycy9kb3ducmV2LnhtbESPT2vCQBTE7wW/w/IKXopuKrSG6CqikXqwB/8c9PbI&#10;PpPQ7Ns0u+r223eFQo/DzPyGmc6DacSNOldbVvA6TEAQF1bXXCo4HtaDFITzyBoby6TghxzMZ72n&#10;KWba3nlHt70vRYSwy1BB5X2bSemKigy6oW2Jo3exnUEfZVdK3eE9wk0jR0nyLg3WHBcqbGlZUfG1&#10;vxoF240f1eHl4zNPV3n+vUzdKZxTpfrPYTEB4Sn4//Bfe6MVjMdv8DgTj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G3fnHAAAA3AAAAA8AAAAAAAAAAAAAAAAAmAIAAGRy&#10;cy9kb3ducmV2LnhtbFBLBQYAAAAABAAEAPUAAACMAwAAAAA=&#10;" path="m,628l,e" filled="f" strokecolor="#6b6b6b" strokeweight=".21708mm">
                    <v:path arrowok="t" o:connecttype="custom" o:connectlocs="0,8414;0,7786" o:connectangles="0,0"/>
                  </v:shape>
                </v:group>
                <v:group id="Group 754" o:spid="_x0000_s1036" style="position:absolute;left:1815;top:8408;width:2240;height:2" coordorigin="1815,8408"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shape id="Freeform 755" o:spid="_x0000_s1037" style="position:absolute;left:1815;top:8408;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Pm8UA&#10;AADcAAAADwAAAGRycy9kb3ducmV2LnhtbESPzWrDMBCE74G8g9hAb4mcHuzUiRJMS8G91flprou1&#10;sU2slbFU2337qlDIcZiZb5jdYTKtGKh3jWUF61UEgri0uuFKwfn0vtyAcB5ZY2uZFPyQg8N+Ptth&#10;qu3IBQ1HX4kAYZeigtr7LpXSlTUZdCvbEQfvZnuDPsi+krrHMcBNK5+jKJYGGw4LNXb0WlN5P34b&#10;BZekjK5vxfXrEufFOXv5cPyZOaWeFlO2BeFp8o/wfzvXCpIkgb8z4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E+bxQAAANwAAAAPAAAAAAAAAAAAAAAAAJgCAABkcnMv&#10;ZG93bnJldi54bWxQSwUGAAAAAAQABAD1AAAAigMAAAAA&#10;" path="m,l2240,e" filled="f" strokecolor="#6b6b6b" strokeweight=".21708mm">
                    <v:path arrowok="t" o:connecttype="custom" o:connectlocs="0,0;2240,0" o:connectangles="0,0"/>
                  </v:shape>
                </v:group>
                <w10:wrap anchorx="page"/>
              </v:group>
            </w:pict>
          </mc:Fallback>
        </mc:AlternateContent>
      </w:r>
      <w:r w:rsidR="00992248">
        <w:rPr>
          <w:rFonts w:ascii="Arial" w:eastAsia="Arial" w:hAnsi="Arial" w:cs="Arial"/>
          <w:color w:val="030000"/>
          <w:position w:val="-1"/>
          <w:sz w:val="17"/>
          <w:szCs w:val="17"/>
        </w:rPr>
        <w:t>R35</w:t>
      </w:r>
      <w:r w:rsidR="00992248">
        <w:rPr>
          <w:rFonts w:ascii="Arial" w:eastAsia="Arial" w:hAnsi="Arial" w:cs="Arial"/>
          <w:color w:val="030000"/>
          <w:spacing w:val="24"/>
          <w:position w:val="-1"/>
          <w:sz w:val="17"/>
          <w:szCs w:val="17"/>
        </w:rPr>
        <w:t xml:space="preserve"> </w:t>
      </w:r>
      <w:r w:rsidR="00992248">
        <w:rPr>
          <w:rFonts w:ascii="Arial" w:eastAsia="Arial" w:hAnsi="Arial" w:cs="Arial"/>
          <w:color w:val="030000"/>
          <w:w w:val="107"/>
          <w:position w:val="-1"/>
          <w:sz w:val="17"/>
          <w:szCs w:val="17"/>
        </w:rPr>
        <w:t>E</w:t>
      </w:r>
    </w:p>
    <w:p w:rsidR="00C51A6A" w:rsidRDefault="00C51A6A">
      <w:pPr>
        <w:spacing w:before="5"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0" w:after="0" w:line="169" w:lineRule="exact"/>
        <w:ind w:left="1623" w:right="-20"/>
        <w:rPr>
          <w:rFonts w:ascii="Times New Roman" w:eastAsia="Times New Roman" w:hAnsi="Times New Roman" w:cs="Times New Roman"/>
          <w:sz w:val="15"/>
          <w:szCs w:val="15"/>
        </w:rPr>
      </w:pPr>
      <w:r>
        <w:rPr>
          <w:rFonts w:ascii="Times New Roman" w:eastAsia="Times New Roman" w:hAnsi="Times New Roman" w:cs="Times New Roman"/>
          <w:color w:val="857E7B"/>
          <w:sz w:val="15"/>
          <w:szCs w:val="15"/>
        </w:rPr>
        <w:t>24</w:t>
      </w:r>
    </w:p>
    <w:p w:rsidR="00C51A6A" w:rsidRDefault="00C51A6A">
      <w:pPr>
        <w:spacing w:before="2" w:after="0" w:line="100" w:lineRule="exact"/>
        <w:rPr>
          <w:sz w:val="10"/>
          <w:szCs w:val="10"/>
        </w:rPr>
      </w:pPr>
    </w:p>
    <w:p w:rsidR="00C51A6A" w:rsidRDefault="00C51A6A">
      <w:pPr>
        <w:spacing w:after="0" w:line="200" w:lineRule="exact"/>
        <w:rPr>
          <w:sz w:val="20"/>
          <w:szCs w:val="20"/>
        </w:rPr>
      </w:pPr>
    </w:p>
    <w:p w:rsidR="00C51A6A" w:rsidRDefault="00992248">
      <w:pPr>
        <w:spacing w:before="38" w:after="0" w:line="192" w:lineRule="exact"/>
        <w:ind w:left="146" w:right="-20"/>
        <w:rPr>
          <w:rFonts w:ascii="Arial" w:eastAsia="Arial" w:hAnsi="Arial" w:cs="Arial"/>
          <w:sz w:val="17"/>
          <w:szCs w:val="17"/>
        </w:rPr>
      </w:pPr>
      <w:r>
        <w:rPr>
          <w:rFonts w:ascii="Arial" w:eastAsia="Arial" w:hAnsi="Arial" w:cs="Arial"/>
          <w:color w:val="030000"/>
          <w:w w:val="114"/>
          <w:position w:val="-1"/>
          <w:sz w:val="17"/>
          <w:szCs w:val="17"/>
        </w:rPr>
        <w:t>T5S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9" w:after="0" w:line="220" w:lineRule="exact"/>
      </w:pPr>
    </w:p>
    <w:p w:rsidR="00C51A6A" w:rsidRDefault="0034132C">
      <w:pPr>
        <w:tabs>
          <w:tab w:val="left" w:pos="1120"/>
        </w:tabs>
        <w:spacing w:before="20" w:after="0" w:line="240" w:lineRule="auto"/>
        <w:ind w:right="209"/>
        <w:jc w:val="right"/>
        <w:rPr>
          <w:rFonts w:ascii="Times New Roman" w:eastAsia="Times New Roman" w:hAnsi="Times New Roman" w:cs="Times New Roman"/>
          <w:sz w:val="31"/>
          <w:szCs w:val="31"/>
        </w:rPr>
      </w:pPr>
      <w:r>
        <w:rPr>
          <w:noProof/>
        </w:rPr>
        <mc:AlternateContent>
          <mc:Choice Requires="wpg">
            <w:drawing>
              <wp:anchor distT="0" distB="0" distL="114300" distR="114300" simplePos="0" relativeHeight="503305913" behindDoc="1" locked="0" layoutInCell="1" allowOverlap="1">
                <wp:simplePos x="0" y="0"/>
                <wp:positionH relativeFrom="page">
                  <wp:posOffset>8808085</wp:posOffset>
                </wp:positionH>
                <wp:positionV relativeFrom="paragraph">
                  <wp:posOffset>24765</wp:posOffset>
                </wp:positionV>
                <wp:extent cx="1270" cy="1054735"/>
                <wp:effectExtent l="6985" t="5715" r="10795" b="6350"/>
                <wp:wrapNone/>
                <wp:docPr id="764"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054735"/>
                          <a:chOff x="13871" y="39"/>
                          <a:chExt cx="2" cy="1661"/>
                        </a:xfrm>
                      </wpg:grpSpPr>
                      <wps:wsp>
                        <wps:cNvPr id="765" name="Freeform 752"/>
                        <wps:cNvSpPr>
                          <a:spLocks/>
                        </wps:cNvSpPr>
                        <wps:spPr bwMode="auto">
                          <a:xfrm>
                            <a:off x="13871" y="39"/>
                            <a:ext cx="2" cy="1661"/>
                          </a:xfrm>
                          <a:custGeom>
                            <a:avLst/>
                            <a:gdLst>
                              <a:gd name="T0" fmla="+- 0 1699 39"/>
                              <a:gd name="T1" fmla="*/ 1699 h 1661"/>
                              <a:gd name="T2" fmla="+- 0 39 39"/>
                              <a:gd name="T3" fmla="*/ 39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1" o:spid="_x0000_s1026" style="position:absolute;margin-left:693.55pt;margin-top:1.95pt;width:.1pt;height:83.05pt;z-index:-10567;mso-position-horizontal-relative:page" coordorigin="13871,39" coordsize="2,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">
                <v:shape id="Freeform 752" o:spid="_x0000_s1027" style="position:absolute;left:13871;top:39;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TwacQA&#10;AADcAAAADwAAAGRycy9kb3ducmV2LnhtbESPS2sCQRCE7wH/w9CCl6Czio+4OooIgdx8gtfOTu8j&#10;2elZdsbd9d87QiDHorq+6lpvO1OKhmpXWFYwHkUgiBOrC84UXC+fww8QziNrLC2Tggc52G56b2uM&#10;tW35RM3ZZyJA2MWoIPe+iqV0SU4G3chWxMFLbW3QB1lnUtfYBrgp5SSK5tJgwaEhx4r2OSW/57sJ&#10;byBNl7dd+t3+nI7vZnZPk+ZyUGrQ73YrEJ46/3/8l/7SChbzGbzGBAL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8GnEAAAA3AAAAA8AAAAAAAAAAAAAAAAAmAIAAGRycy9k&#10;b3ducmV2LnhtbFBLBQYAAAAABAAEAPUAAACJAwAAAAA=&#10;" path="m,1660l,e" filled="f" strokeweight=".21708mm">
                  <v:path arrowok="t" o:connecttype="custom" o:connectlocs="0,1699;0,39" o:connectangles="0,0"/>
                </v:shape>
                <w10:wrap anchorx="page"/>
              </v:group>
            </w:pict>
          </mc:Fallback>
        </mc:AlternateContent>
      </w:r>
      <w:r w:rsidR="00992248">
        <w:rPr>
          <w:rFonts w:ascii="Arial" w:eastAsia="Arial" w:hAnsi="Arial" w:cs="Arial"/>
          <w:b/>
          <w:bCs/>
          <w:color w:val="030000"/>
          <w:w w:val="110"/>
          <w:sz w:val="11"/>
          <w:szCs w:val="11"/>
        </w:rPr>
        <w:t>Legend</w:t>
      </w:r>
      <w:r w:rsidR="00992248">
        <w:rPr>
          <w:rFonts w:ascii="Arial" w:eastAsia="Arial" w:hAnsi="Arial" w:cs="Arial"/>
          <w:b/>
          <w:bCs/>
          <w:color w:val="030000"/>
          <w:sz w:val="11"/>
          <w:szCs w:val="11"/>
        </w:rPr>
        <w:tab/>
      </w:r>
      <w:r w:rsidR="00992248">
        <w:rPr>
          <w:rFonts w:ascii="Times New Roman" w:eastAsia="Times New Roman" w:hAnsi="Times New Roman" w:cs="Times New Roman"/>
          <w:color w:val="030000"/>
          <w:w w:val="56"/>
          <w:sz w:val="31"/>
          <w:szCs w:val="31"/>
        </w:rPr>
        <w:t>6._</w:t>
      </w:r>
    </w:p>
    <w:p w:rsidR="00C51A6A" w:rsidRDefault="00992248">
      <w:pPr>
        <w:spacing w:before="5" w:after="0" w:line="135" w:lineRule="exact"/>
        <w:ind w:right="255"/>
        <w:jc w:val="right"/>
        <w:rPr>
          <w:rFonts w:ascii="Arial" w:eastAsia="Arial" w:hAnsi="Arial" w:cs="Arial"/>
          <w:sz w:val="12"/>
          <w:szCs w:val="12"/>
        </w:rPr>
      </w:pPr>
      <w:r>
        <w:rPr>
          <w:rFonts w:ascii="Arial" w:eastAsia="Arial" w:hAnsi="Arial" w:cs="Arial"/>
          <w:color w:val="030000"/>
          <w:w w:val="127"/>
          <w:sz w:val="12"/>
          <w:szCs w:val="12"/>
        </w:rPr>
        <w:t>N</w:t>
      </w:r>
    </w:p>
    <w:p w:rsidR="00C51A6A" w:rsidRDefault="00C51A6A">
      <w:pPr>
        <w:spacing w:before="2" w:after="0" w:line="220" w:lineRule="exact"/>
      </w:pPr>
    </w:p>
    <w:p w:rsidR="00C51A6A" w:rsidRDefault="0034132C">
      <w:pPr>
        <w:tabs>
          <w:tab w:val="left" w:pos="2240"/>
          <w:tab w:val="left" w:pos="4560"/>
          <w:tab w:val="left" w:pos="5540"/>
          <w:tab w:val="left" w:pos="9060"/>
          <w:tab w:val="left" w:pos="10200"/>
          <w:tab w:val="left" w:pos="12060"/>
        </w:tabs>
        <w:spacing w:before="58" w:after="0" w:line="741" w:lineRule="exact"/>
        <w:ind w:left="109" w:right="-20"/>
        <w:rPr>
          <w:rFonts w:ascii="Arial" w:eastAsia="Arial" w:hAnsi="Arial" w:cs="Arial"/>
          <w:sz w:val="34"/>
          <w:szCs w:val="34"/>
        </w:rPr>
      </w:pPr>
      <w:r>
        <w:rPr>
          <w:noProof/>
        </w:rPr>
        <mc:AlternateContent>
          <mc:Choice Requires="wps">
            <w:drawing>
              <wp:anchor distT="0" distB="0" distL="114300" distR="114300" simplePos="0" relativeHeight="503305914" behindDoc="1" locked="0" layoutInCell="1" allowOverlap="1">
                <wp:simplePos x="0" y="0"/>
                <wp:positionH relativeFrom="page">
                  <wp:posOffset>7905115</wp:posOffset>
                </wp:positionH>
                <wp:positionV relativeFrom="paragraph">
                  <wp:posOffset>69850</wp:posOffset>
                </wp:positionV>
                <wp:extent cx="326390" cy="326390"/>
                <wp:effectExtent l="0" t="3175" r="0" b="3810"/>
                <wp:wrapNone/>
                <wp:docPr id="763" name="Text 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2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14" w:lineRule="exact"/>
                              <w:ind w:right="-117"/>
                              <w:rPr>
                                <w:rFonts w:ascii="Times New Roman" w:eastAsia="Times New Roman" w:hAnsi="Times New Roman" w:cs="Times New Roman"/>
                                <w:sz w:val="20"/>
                                <w:szCs w:val="20"/>
                              </w:rPr>
                            </w:pPr>
                            <w:r>
                              <w:rPr>
                                <w:rFonts w:ascii="Times New Roman" w:eastAsia="Times New Roman" w:hAnsi="Times New Roman" w:cs="Times New Roman"/>
                                <w:b/>
                                <w:bCs/>
                                <w:color w:val="706760"/>
                                <w:w w:val="85"/>
                                <w:position w:val="25"/>
                                <w:sz w:val="20"/>
                                <w:szCs w:val="20"/>
                              </w:rPr>
                              <w:t>c:</w:t>
                            </w:r>
                            <w:r>
                              <w:rPr>
                                <w:rFonts w:ascii="Times New Roman" w:eastAsia="Times New Roman" w:hAnsi="Times New Roman" w:cs="Times New Roman"/>
                                <w:b/>
                                <w:bCs/>
                                <w:color w:val="706760"/>
                                <w:spacing w:val="-4"/>
                                <w:w w:val="86"/>
                                <w:position w:val="25"/>
                                <w:sz w:val="20"/>
                                <w:szCs w:val="20"/>
                              </w:rPr>
                              <w:t>:</w:t>
                            </w:r>
                            <w:r>
                              <w:rPr>
                                <w:rFonts w:ascii="Times New Roman" w:eastAsia="Times New Roman" w:hAnsi="Times New Roman" w:cs="Times New Roman"/>
                                <w:b/>
                                <w:bCs/>
                                <w:color w:val="706760"/>
                                <w:spacing w:val="-1"/>
                                <w:w w:val="86"/>
                                <w:position w:val="25"/>
                                <w:sz w:val="20"/>
                                <w:szCs w:val="20"/>
                              </w:rPr>
                              <w:t>J</w:t>
                            </w:r>
                            <w:r>
                              <w:rPr>
                                <w:rFonts w:ascii="Times New Roman" w:eastAsia="Times New Roman" w:hAnsi="Times New Roman" w:cs="Times New Roman"/>
                                <w:b/>
                                <w:bCs/>
                                <w:color w:val="030000"/>
                                <w:w w:val="67"/>
                                <w:position w:val="25"/>
                                <w:sz w:val="20"/>
                                <w:szCs w:val="20"/>
                              </w:rPr>
                              <w:t>c</w:t>
                            </w:r>
                            <w:r>
                              <w:rPr>
                                <w:rFonts w:ascii="Times New Roman" w:eastAsia="Times New Roman" w:hAnsi="Times New Roman" w:cs="Times New Roman"/>
                                <w:b/>
                                <w:bCs/>
                                <w:color w:val="030000"/>
                                <w:spacing w:val="-61"/>
                                <w:w w:val="68"/>
                                <w:position w:val="25"/>
                                <w:sz w:val="20"/>
                                <w:szCs w:val="20"/>
                              </w:rPr>
                              <w:t>•</w:t>
                            </w:r>
                            <w:r>
                              <w:rPr>
                                <w:rFonts w:ascii="Arial" w:eastAsia="Arial" w:hAnsi="Arial" w:cs="Arial"/>
                                <w:color w:val="030000"/>
                                <w:spacing w:val="-50"/>
                                <w:w w:val="58"/>
                                <w:position w:val="-1"/>
                                <w:sz w:val="50"/>
                                <w:szCs w:val="50"/>
                              </w:rPr>
                              <w:t>.</w:t>
                            </w:r>
                            <w:r>
                              <w:rPr>
                                <w:rFonts w:ascii="Times New Roman" w:eastAsia="Times New Roman" w:hAnsi="Times New Roman" w:cs="Times New Roman"/>
                                <w:b/>
                                <w:bCs/>
                                <w:color w:val="030000"/>
                                <w:spacing w:val="-16"/>
                                <w:w w:val="68"/>
                                <w:position w:val="25"/>
                                <w:sz w:val="20"/>
                                <w:szCs w:val="20"/>
                              </w:rPr>
                              <w:t>•</w:t>
                            </w:r>
                            <w:r>
                              <w:rPr>
                                <w:rFonts w:ascii="Arial" w:eastAsia="Arial" w:hAnsi="Arial" w:cs="Arial"/>
                                <w:color w:val="030000"/>
                                <w:spacing w:val="-110"/>
                                <w:w w:val="58"/>
                                <w:position w:val="-1"/>
                                <w:sz w:val="50"/>
                                <w:szCs w:val="50"/>
                              </w:rPr>
                              <w:t>.</w:t>
                            </w:r>
                            <w:r>
                              <w:rPr>
                                <w:rFonts w:ascii="Times New Roman" w:eastAsia="Times New Roman" w:hAnsi="Times New Roman" w:cs="Times New Roman"/>
                                <w:b/>
                                <w:bCs/>
                                <w:color w:val="030000"/>
                                <w:w w:val="68"/>
                                <w:position w:val="25"/>
                                <w:sz w:val="20"/>
                                <w:szCs w:val="20"/>
                              </w:rPr>
                              <w:t>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0" o:spid="_x0000_s1057" type="#_x0000_t202" style="position:absolute;left:0;text-align:left;margin-left:622.45pt;margin-top:5.5pt;width:25.7pt;height:25.7pt;z-index:-105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HtEsQIAALQ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" filled="f" stroked="f">
                <v:textbox inset="0,0,0,0">
                  <w:txbxContent>
                    <w:p w:rsidR="00C51A6A" w:rsidRDefault="00992248">
                      <w:pPr>
                        <w:spacing w:after="0" w:line="514" w:lineRule="exact"/>
                        <w:ind w:right="-117"/>
                        <w:rPr>
                          <w:rFonts w:ascii="Times New Roman" w:eastAsia="Times New Roman" w:hAnsi="Times New Roman" w:cs="Times New Roman"/>
                          <w:sz w:val="20"/>
                          <w:szCs w:val="20"/>
                        </w:rPr>
                      </w:pPr>
                      <w:r>
                        <w:rPr>
                          <w:rFonts w:ascii="Times New Roman" w:eastAsia="Times New Roman" w:hAnsi="Times New Roman" w:cs="Times New Roman"/>
                          <w:b/>
                          <w:bCs/>
                          <w:color w:val="706760"/>
                          <w:w w:val="85"/>
                          <w:position w:val="25"/>
                          <w:sz w:val="20"/>
                          <w:szCs w:val="20"/>
                        </w:rPr>
                        <w:t>c:</w:t>
                      </w:r>
                      <w:r>
                        <w:rPr>
                          <w:rFonts w:ascii="Times New Roman" w:eastAsia="Times New Roman" w:hAnsi="Times New Roman" w:cs="Times New Roman"/>
                          <w:b/>
                          <w:bCs/>
                          <w:color w:val="706760"/>
                          <w:spacing w:val="-4"/>
                          <w:w w:val="86"/>
                          <w:position w:val="25"/>
                          <w:sz w:val="20"/>
                          <w:szCs w:val="20"/>
                        </w:rPr>
                        <w:t>:</w:t>
                      </w:r>
                      <w:r>
                        <w:rPr>
                          <w:rFonts w:ascii="Times New Roman" w:eastAsia="Times New Roman" w:hAnsi="Times New Roman" w:cs="Times New Roman"/>
                          <w:b/>
                          <w:bCs/>
                          <w:color w:val="706760"/>
                          <w:spacing w:val="-1"/>
                          <w:w w:val="86"/>
                          <w:position w:val="25"/>
                          <w:sz w:val="20"/>
                          <w:szCs w:val="20"/>
                        </w:rPr>
                        <w:t>J</w:t>
                      </w:r>
                      <w:r>
                        <w:rPr>
                          <w:rFonts w:ascii="Times New Roman" w:eastAsia="Times New Roman" w:hAnsi="Times New Roman" w:cs="Times New Roman"/>
                          <w:b/>
                          <w:bCs/>
                          <w:color w:val="030000"/>
                          <w:w w:val="67"/>
                          <w:position w:val="25"/>
                          <w:sz w:val="20"/>
                          <w:szCs w:val="20"/>
                        </w:rPr>
                        <w:t>c</w:t>
                      </w:r>
                      <w:r>
                        <w:rPr>
                          <w:rFonts w:ascii="Times New Roman" w:eastAsia="Times New Roman" w:hAnsi="Times New Roman" w:cs="Times New Roman"/>
                          <w:b/>
                          <w:bCs/>
                          <w:color w:val="030000"/>
                          <w:spacing w:val="-61"/>
                          <w:w w:val="68"/>
                          <w:position w:val="25"/>
                          <w:sz w:val="20"/>
                          <w:szCs w:val="20"/>
                        </w:rPr>
                        <w:t>•</w:t>
                      </w:r>
                      <w:r>
                        <w:rPr>
                          <w:rFonts w:ascii="Arial" w:eastAsia="Arial" w:hAnsi="Arial" w:cs="Arial"/>
                          <w:color w:val="030000"/>
                          <w:spacing w:val="-50"/>
                          <w:w w:val="58"/>
                          <w:position w:val="-1"/>
                          <w:sz w:val="50"/>
                          <w:szCs w:val="50"/>
                        </w:rPr>
                        <w:t>.</w:t>
                      </w:r>
                      <w:r>
                        <w:rPr>
                          <w:rFonts w:ascii="Times New Roman" w:eastAsia="Times New Roman" w:hAnsi="Times New Roman" w:cs="Times New Roman"/>
                          <w:b/>
                          <w:bCs/>
                          <w:color w:val="030000"/>
                          <w:spacing w:val="-16"/>
                          <w:w w:val="68"/>
                          <w:position w:val="25"/>
                          <w:sz w:val="20"/>
                          <w:szCs w:val="20"/>
                        </w:rPr>
                        <w:t>•</w:t>
                      </w:r>
                      <w:r>
                        <w:rPr>
                          <w:rFonts w:ascii="Arial" w:eastAsia="Arial" w:hAnsi="Arial" w:cs="Arial"/>
                          <w:color w:val="030000"/>
                          <w:spacing w:val="-110"/>
                          <w:w w:val="58"/>
                          <w:position w:val="-1"/>
                          <w:sz w:val="50"/>
                          <w:szCs w:val="50"/>
                        </w:rPr>
                        <w:t>.</w:t>
                      </w:r>
                      <w:r>
                        <w:rPr>
                          <w:rFonts w:ascii="Times New Roman" w:eastAsia="Times New Roman" w:hAnsi="Times New Roman" w:cs="Times New Roman"/>
                          <w:b/>
                          <w:bCs/>
                          <w:color w:val="030000"/>
                          <w:w w:val="68"/>
                          <w:position w:val="25"/>
                          <w:sz w:val="20"/>
                          <w:szCs w:val="20"/>
                        </w:rPr>
                        <w:t>u</w:t>
                      </w:r>
                    </w:p>
                  </w:txbxContent>
                </v:textbox>
                <w10:wrap anchorx="page"/>
              </v:shape>
            </w:pict>
          </mc:Fallback>
        </mc:AlternateContent>
      </w:r>
      <w:r w:rsidR="00992248">
        <w:rPr>
          <w:rFonts w:ascii="Arial" w:eastAsia="Arial" w:hAnsi="Arial" w:cs="Arial"/>
          <w:color w:val="030000"/>
          <w:w w:val="161"/>
          <w:position w:val="-3"/>
          <w:sz w:val="14"/>
          <w:szCs w:val="14"/>
        </w:rPr>
        <w:t>Northeast</w:t>
      </w:r>
      <w:r w:rsidR="00992248">
        <w:rPr>
          <w:rFonts w:ascii="Arial" w:eastAsia="Arial" w:hAnsi="Arial" w:cs="Arial"/>
          <w:color w:val="030000"/>
          <w:w w:val="97"/>
          <w:position w:val="-3"/>
          <w:sz w:val="14"/>
          <w:szCs w:val="14"/>
        </w:rPr>
        <w:t>GIS</w:t>
      </w:r>
      <w:r w:rsidR="00992248">
        <w:rPr>
          <w:rFonts w:ascii="Arial" w:eastAsia="Arial" w:hAnsi="Arial" w:cs="Arial"/>
          <w:color w:val="030000"/>
          <w:spacing w:val="-2"/>
          <w:position w:val="-3"/>
          <w:sz w:val="14"/>
          <w:szCs w:val="14"/>
        </w:rPr>
        <w:t xml:space="preserve"> </w:t>
      </w:r>
      <w:r w:rsidR="00992248">
        <w:rPr>
          <w:rFonts w:ascii="Arial" w:eastAsia="Arial" w:hAnsi="Arial" w:cs="Arial"/>
          <w:color w:val="030000"/>
          <w:position w:val="-3"/>
          <w:sz w:val="14"/>
          <w:szCs w:val="14"/>
        </w:rPr>
        <w:t>-agj</w:t>
      </w:r>
      <w:r w:rsidR="00992248">
        <w:rPr>
          <w:rFonts w:ascii="Arial" w:eastAsia="Arial" w:hAnsi="Arial" w:cs="Arial"/>
          <w:color w:val="030000"/>
          <w:spacing w:val="-11"/>
          <w:position w:val="-3"/>
          <w:sz w:val="14"/>
          <w:szCs w:val="14"/>
        </w:rPr>
        <w:t xml:space="preserve"> </w:t>
      </w:r>
      <w:r w:rsidR="00992248">
        <w:rPr>
          <w:rFonts w:ascii="Arial" w:eastAsia="Arial" w:hAnsi="Arial" w:cs="Arial"/>
          <w:color w:val="030000"/>
          <w:position w:val="-3"/>
          <w:sz w:val="14"/>
          <w:szCs w:val="14"/>
        </w:rPr>
        <w:tab/>
      </w:r>
      <w:r w:rsidR="00992248">
        <w:rPr>
          <w:rFonts w:ascii="Arial" w:eastAsia="Arial" w:hAnsi="Arial" w:cs="Arial"/>
          <w:color w:val="706760"/>
          <w:w w:val="75"/>
          <w:position w:val="-3"/>
          <w:sz w:val="34"/>
          <w:szCs w:val="34"/>
          <w:u w:val="single" w:color="000000"/>
        </w:rPr>
        <w:t xml:space="preserve">I </w:t>
      </w:r>
      <w:r w:rsidR="00992248">
        <w:rPr>
          <w:rFonts w:ascii="Arial" w:eastAsia="Arial" w:hAnsi="Arial" w:cs="Arial"/>
          <w:color w:val="706760"/>
          <w:spacing w:val="62"/>
          <w:w w:val="75"/>
          <w:position w:val="-3"/>
          <w:sz w:val="34"/>
          <w:szCs w:val="34"/>
          <w:u w:val="single" w:color="000000"/>
        </w:rPr>
        <w:t xml:space="preserve"> </w:t>
      </w:r>
      <w:r w:rsidR="00992248">
        <w:rPr>
          <w:rFonts w:ascii="Arial" w:eastAsia="Arial" w:hAnsi="Arial" w:cs="Arial"/>
          <w:color w:val="B3602F"/>
          <w:position w:val="-3"/>
          <w:sz w:val="34"/>
          <w:szCs w:val="34"/>
          <w:u w:val="single" w:color="000000"/>
        </w:rPr>
        <w:t>/</w:t>
      </w:r>
      <w:r w:rsidR="00992248">
        <w:rPr>
          <w:rFonts w:ascii="Arial" w:eastAsia="Arial" w:hAnsi="Arial" w:cs="Arial"/>
          <w:color w:val="B3602F"/>
          <w:spacing w:val="80"/>
          <w:position w:val="-3"/>
          <w:sz w:val="34"/>
          <w:szCs w:val="34"/>
          <w:u w:val="single" w:color="000000"/>
        </w:rPr>
        <w:t xml:space="preserve"> </w:t>
      </w:r>
      <w:r w:rsidR="00992248">
        <w:rPr>
          <w:rFonts w:ascii="Times New Roman" w:eastAsia="Times New Roman" w:hAnsi="Times New Roman" w:cs="Times New Roman"/>
          <w:i/>
          <w:color w:val="B3602F"/>
          <w:w w:val="64"/>
          <w:position w:val="-3"/>
          <w:sz w:val="35"/>
          <w:szCs w:val="35"/>
          <w:u w:val="single" w:color="000000"/>
        </w:rPr>
        <w:t>/1</w:t>
      </w:r>
      <w:r w:rsidR="00992248">
        <w:rPr>
          <w:rFonts w:ascii="Times New Roman" w:eastAsia="Times New Roman" w:hAnsi="Times New Roman" w:cs="Times New Roman"/>
          <w:i/>
          <w:color w:val="B3602F"/>
          <w:spacing w:val="40"/>
          <w:w w:val="64"/>
          <w:position w:val="-3"/>
          <w:sz w:val="35"/>
          <w:szCs w:val="35"/>
          <w:u w:val="single" w:color="000000"/>
        </w:rPr>
        <w:t xml:space="preserve"> </w:t>
      </w:r>
      <w:r w:rsidR="00992248">
        <w:rPr>
          <w:rFonts w:ascii="Times New Roman" w:eastAsia="Times New Roman" w:hAnsi="Times New Roman" w:cs="Times New Roman"/>
          <w:i/>
          <w:color w:val="B3602F"/>
          <w:w w:val="64"/>
          <w:position w:val="-3"/>
          <w:sz w:val="35"/>
          <w:szCs w:val="35"/>
          <w:u w:val="single" w:color="000000"/>
        </w:rPr>
        <w:tab/>
      </w:r>
      <w:r w:rsidR="00992248">
        <w:rPr>
          <w:rFonts w:ascii="Times New Roman" w:eastAsia="Times New Roman" w:hAnsi="Times New Roman" w:cs="Times New Roman"/>
          <w:color w:val="B3602F"/>
          <w:w w:val="64"/>
          <w:position w:val="-3"/>
          <w:sz w:val="35"/>
          <w:szCs w:val="35"/>
          <w:u w:val="single" w:color="000000"/>
        </w:rPr>
        <w:t xml:space="preserve">/ </w:t>
      </w:r>
      <w:r w:rsidR="00992248">
        <w:rPr>
          <w:rFonts w:ascii="Times New Roman" w:eastAsia="Times New Roman" w:hAnsi="Times New Roman" w:cs="Times New Roman"/>
          <w:color w:val="B3602F"/>
          <w:spacing w:val="27"/>
          <w:w w:val="64"/>
          <w:position w:val="-3"/>
          <w:sz w:val="35"/>
          <w:szCs w:val="35"/>
          <w:u w:val="single" w:color="000000"/>
        </w:rPr>
        <w:t xml:space="preserve"> </w:t>
      </w:r>
      <w:r w:rsidR="00992248">
        <w:rPr>
          <w:rFonts w:ascii="Arial" w:eastAsia="Arial" w:hAnsi="Arial" w:cs="Arial"/>
          <w:color w:val="706760"/>
          <w:position w:val="-3"/>
          <w:sz w:val="35"/>
          <w:szCs w:val="35"/>
          <w:u w:val="single" w:color="000000"/>
        </w:rPr>
        <w:t>I</w:t>
      </w:r>
      <w:r w:rsidR="00992248">
        <w:rPr>
          <w:rFonts w:ascii="Arial" w:eastAsia="Arial" w:hAnsi="Arial" w:cs="Arial"/>
          <w:color w:val="706760"/>
          <w:spacing w:val="9"/>
          <w:position w:val="-3"/>
          <w:sz w:val="35"/>
          <w:szCs w:val="35"/>
          <w:u w:val="single" w:color="000000"/>
        </w:rPr>
        <w:t xml:space="preserve"> </w:t>
      </w:r>
      <w:r w:rsidR="00992248">
        <w:rPr>
          <w:rFonts w:ascii="Arial" w:eastAsia="Arial" w:hAnsi="Arial" w:cs="Arial"/>
          <w:color w:val="706760"/>
          <w:position w:val="-3"/>
          <w:sz w:val="35"/>
          <w:szCs w:val="35"/>
          <w:u w:val="single" w:color="000000"/>
        </w:rPr>
        <w:tab/>
      </w:r>
      <w:r w:rsidR="00992248">
        <w:rPr>
          <w:rFonts w:ascii="Arial" w:eastAsia="Arial" w:hAnsi="Arial" w:cs="Arial"/>
          <w:color w:val="B3602F"/>
          <w:position w:val="-3"/>
          <w:sz w:val="35"/>
          <w:szCs w:val="35"/>
          <w:u w:val="single" w:color="000000"/>
        </w:rPr>
        <w:t>/</w:t>
      </w:r>
      <w:r w:rsidR="00992248">
        <w:rPr>
          <w:rFonts w:ascii="Arial" w:eastAsia="Arial" w:hAnsi="Arial" w:cs="Arial"/>
          <w:color w:val="B3602F"/>
          <w:spacing w:val="12"/>
          <w:position w:val="-3"/>
          <w:sz w:val="35"/>
          <w:szCs w:val="35"/>
          <w:u w:val="single" w:color="000000"/>
        </w:rPr>
        <w:t xml:space="preserve"> </w:t>
      </w:r>
      <w:r w:rsidR="00992248">
        <w:rPr>
          <w:rFonts w:ascii="Arial" w:eastAsia="Arial" w:hAnsi="Arial" w:cs="Arial"/>
          <w:color w:val="B3602F"/>
          <w:position w:val="-3"/>
          <w:sz w:val="35"/>
          <w:szCs w:val="35"/>
          <w:u w:val="single" w:color="000000"/>
        </w:rPr>
        <w:tab/>
      </w:r>
      <w:r w:rsidR="00992248">
        <w:rPr>
          <w:rFonts w:ascii="Arial" w:eastAsia="Arial" w:hAnsi="Arial" w:cs="Arial"/>
          <w:color w:val="804623"/>
          <w:w w:val="207"/>
          <w:position w:val="-3"/>
          <w:sz w:val="35"/>
          <w:szCs w:val="35"/>
          <w:u w:val="single" w:color="000000"/>
        </w:rPr>
        <w:t>-</w:t>
      </w:r>
      <w:r w:rsidR="00992248">
        <w:rPr>
          <w:rFonts w:ascii="Arial" w:eastAsia="Arial" w:hAnsi="Arial" w:cs="Arial"/>
          <w:color w:val="804623"/>
          <w:spacing w:val="-77"/>
          <w:w w:val="99"/>
          <w:position w:val="-3"/>
          <w:sz w:val="35"/>
          <w:szCs w:val="35"/>
          <w:u w:val="single" w:color="000000"/>
        </w:rPr>
        <w:t xml:space="preserve"> </w:t>
      </w:r>
      <w:r w:rsidR="00992248">
        <w:rPr>
          <w:rFonts w:ascii="Arial" w:eastAsia="Arial" w:hAnsi="Arial" w:cs="Arial"/>
          <w:color w:val="706760"/>
          <w:w w:val="73"/>
          <w:position w:val="-3"/>
          <w:sz w:val="35"/>
          <w:szCs w:val="35"/>
          <w:u w:val="single" w:color="000000"/>
        </w:rPr>
        <w:t>I</w:t>
      </w:r>
      <w:r w:rsidR="00992248">
        <w:rPr>
          <w:rFonts w:ascii="Arial" w:eastAsia="Arial" w:hAnsi="Arial" w:cs="Arial"/>
          <w:color w:val="706760"/>
          <w:spacing w:val="63"/>
          <w:w w:val="73"/>
          <w:position w:val="-3"/>
          <w:sz w:val="35"/>
          <w:szCs w:val="35"/>
          <w:u w:val="single" w:color="000000"/>
        </w:rPr>
        <w:t xml:space="preserve"> </w:t>
      </w:r>
      <w:r w:rsidR="00992248">
        <w:rPr>
          <w:rFonts w:ascii="Arial" w:eastAsia="Arial" w:hAnsi="Arial" w:cs="Arial"/>
          <w:color w:val="804623"/>
          <w:w w:val="220"/>
          <w:position w:val="-3"/>
          <w:sz w:val="35"/>
          <w:szCs w:val="35"/>
          <w:u w:val="single" w:color="000000"/>
        </w:rPr>
        <w:t>-</w:t>
      </w:r>
      <w:r w:rsidR="00992248">
        <w:rPr>
          <w:rFonts w:ascii="Arial" w:eastAsia="Arial" w:hAnsi="Arial" w:cs="Arial"/>
          <w:color w:val="804623"/>
          <w:spacing w:val="-118"/>
          <w:w w:val="220"/>
          <w:position w:val="-3"/>
          <w:sz w:val="35"/>
          <w:szCs w:val="35"/>
          <w:u w:val="single" w:color="000000"/>
        </w:rPr>
        <w:t xml:space="preserve"> </w:t>
      </w:r>
      <w:r w:rsidR="00992248">
        <w:rPr>
          <w:rFonts w:ascii="Arial" w:eastAsia="Arial" w:hAnsi="Arial" w:cs="Arial"/>
          <w:color w:val="804623"/>
          <w:position w:val="-3"/>
          <w:sz w:val="35"/>
          <w:szCs w:val="35"/>
          <w:u w:val="single" w:color="000000"/>
        </w:rPr>
        <w:tab/>
      </w:r>
      <w:r w:rsidR="00992248">
        <w:rPr>
          <w:rFonts w:ascii="Arial" w:eastAsia="Arial" w:hAnsi="Arial" w:cs="Arial"/>
          <w:color w:val="572F16"/>
          <w:spacing w:val="-36"/>
          <w:w w:val="184"/>
          <w:position w:val="-3"/>
          <w:sz w:val="66"/>
          <w:szCs w:val="66"/>
          <w:u w:val="single" w:color="000000"/>
        </w:rPr>
        <w:t>1</w:t>
      </w:r>
      <w:r w:rsidR="00992248">
        <w:rPr>
          <w:rFonts w:ascii="Arial" w:eastAsia="Arial" w:hAnsi="Arial" w:cs="Arial"/>
          <w:color w:val="030000"/>
          <w:w w:val="58"/>
          <w:position w:val="-3"/>
          <w:sz w:val="66"/>
          <w:szCs w:val="66"/>
        </w:rPr>
        <w:t>;:,</w:t>
      </w:r>
      <w:r w:rsidR="00992248">
        <w:rPr>
          <w:rFonts w:ascii="Arial" w:eastAsia="Arial" w:hAnsi="Arial" w:cs="Arial"/>
          <w:color w:val="030000"/>
          <w:spacing w:val="-3"/>
          <w:w w:val="58"/>
          <w:position w:val="-3"/>
          <w:sz w:val="66"/>
          <w:szCs w:val="66"/>
        </w:rPr>
        <w:t>:</w:t>
      </w:r>
      <w:r w:rsidR="00992248">
        <w:rPr>
          <w:rFonts w:ascii="Arial" w:eastAsia="Arial" w:hAnsi="Arial" w:cs="Arial"/>
          <w:color w:val="030000"/>
          <w:spacing w:val="-139"/>
          <w:w w:val="31"/>
          <w:position w:val="-3"/>
          <w:sz w:val="66"/>
          <w:szCs w:val="66"/>
        </w:rPr>
        <w:t>.</w:t>
      </w:r>
      <w:r w:rsidR="00992248">
        <w:rPr>
          <w:rFonts w:ascii="Arial" w:eastAsia="Arial" w:hAnsi="Arial" w:cs="Arial"/>
          <w:color w:val="030000"/>
          <w:spacing w:val="-81"/>
          <w:w w:val="58"/>
          <w:position w:val="-3"/>
          <w:sz w:val="66"/>
          <w:szCs w:val="66"/>
        </w:rPr>
        <w:t>;</w:t>
      </w:r>
      <w:r w:rsidR="00992248">
        <w:rPr>
          <w:rFonts w:ascii="Arial" w:eastAsia="Arial" w:hAnsi="Arial" w:cs="Arial"/>
          <w:color w:val="030000"/>
          <w:spacing w:val="-12"/>
          <w:w w:val="31"/>
          <w:position w:val="-3"/>
          <w:sz w:val="66"/>
          <w:szCs w:val="66"/>
        </w:rPr>
        <w:t>,</w:t>
      </w:r>
      <w:r w:rsidR="00992248">
        <w:rPr>
          <w:rFonts w:ascii="Arial" w:eastAsia="Arial" w:hAnsi="Arial" w:cs="Arial"/>
          <w:color w:val="030000"/>
          <w:spacing w:val="-159"/>
          <w:w w:val="58"/>
          <w:position w:val="-3"/>
          <w:sz w:val="66"/>
          <w:szCs w:val="66"/>
        </w:rPr>
        <w:t>:</w:t>
      </w:r>
      <w:r w:rsidR="00992248">
        <w:rPr>
          <w:rFonts w:ascii="Arial" w:eastAsia="Arial" w:hAnsi="Arial" w:cs="Arial"/>
          <w:color w:val="030000"/>
          <w:w w:val="31"/>
          <w:position w:val="-3"/>
          <w:sz w:val="66"/>
          <w:szCs w:val="66"/>
        </w:rPr>
        <w:t>.,..,</w:t>
      </w:r>
      <w:r w:rsidR="00992248">
        <w:rPr>
          <w:rFonts w:ascii="Arial" w:eastAsia="Arial" w:hAnsi="Arial" w:cs="Arial"/>
          <w:color w:val="030000"/>
          <w:position w:val="-3"/>
          <w:sz w:val="66"/>
          <w:szCs w:val="66"/>
        </w:rPr>
        <w:tab/>
      </w:r>
      <w:r w:rsidR="00992248">
        <w:rPr>
          <w:rFonts w:ascii="Arial" w:eastAsia="Arial" w:hAnsi="Arial" w:cs="Arial"/>
          <w:color w:val="030000"/>
          <w:w w:val="75"/>
          <w:position w:val="-3"/>
          <w:sz w:val="34"/>
          <w:szCs w:val="34"/>
        </w:rPr>
        <w:t>I</w:t>
      </w:r>
    </w:p>
    <w:p w:rsidR="00C51A6A" w:rsidRDefault="00992248">
      <w:pPr>
        <w:tabs>
          <w:tab w:val="left" w:pos="8620"/>
        </w:tabs>
        <w:spacing w:after="0" w:line="146" w:lineRule="exact"/>
        <w:ind w:left="749" w:right="-20"/>
        <w:rPr>
          <w:rFonts w:ascii="Arial" w:eastAsia="Arial" w:hAnsi="Arial" w:cs="Arial"/>
          <w:sz w:val="16"/>
          <w:szCs w:val="16"/>
        </w:rPr>
      </w:pPr>
      <w:r>
        <w:rPr>
          <w:rFonts w:ascii="Arial" w:eastAsia="Arial" w:hAnsi="Arial" w:cs="Arial"/>
          <w:color w:val="030000"/>
          <w:w w:val="84"/>
          <w:position w:val="1"/>
          <w:sz w:val="16"/>
          <w:szCs w:val="16"/>
        </w:rPr>
        <w:t>July</w:t>
      </w:r>
      <w:r>
        <w:rPr>
          <w:rFonts w:ascii="Arial" w:eastAsia="Arial" w:hAnsi="Arial" w:cs="Arial"/>
          <w:color w:val="030000"/>
          <w:spacing w:val="-6"/>
          <w:w w:val="84"/>
          <w:position w:val="1"/>
          <w:sz w:val="16"/>
          <w:szCs w:val="16"/>
        </w:rPr>
        <w:t xml:space="preserve"> </w:t>
      </w:r>
      <w:r>
        <w:rPr>
          <w:rFonts w:ascii="Arial" w:eastAsia="Arial" w:hAnsi="Arial" w:cs="Arial"/>
          <w:color w:val="030000"/>
          <w:position w:val="1"/>
          <w:sz w:val="16"/>
          <w:szCs w:val="16"/>
        </w:rPr>
        <w:t>25</w:t>
      </w:r>
      <w:r>
        <w:rPr>
          <w:rFonts w:ascii="Arial" w:eastAsia="Arial" w:hAnsi="Arial" w:cs="Arial"/>
          <w:color w:val="030000"/>
          <w:spacing w:val="6"/>
          <w:position w:val="1"/>
          <w:sz w:val="16"/>
          <w:szCs w:val="16"/>
        </w:rPr>
        <w:t>,</w:t>
      </w:r>
      <w:r>
        <w:rPr>
          <w:rFonts w:ascii="Arial" w:eastAsia="Arial" w:hAnsi="Arial" w:cs="Arial"/>
          <w:color w:val="030000"/>
          <w:position w:val="1"/>
          <w:sz w:val="16"/>
          <w:szCs w:val="16"/>
        </w:rPr>
        <w:t>2005</w:t>
      </w:r>
      <w:r>
        <w:rPr>
          <w:rFonts w:ascii="Arial" w:eastAsia="Arial" w:hAnsi="Arial" w:cs="Arial"/>
          <w:color w:val="030000"/>
          <w:position w:val="1"/>
          <w:sz w:val="16"/>
          <w:szCs w:val="16"/>
        </w:rPr>
        <w:tab/>
      </w:r>
      <w:r>
        <w:rPr>
          <w:rFonts w:ascii="Arial" w:eastAsia="Arial" w:hAnsi="Arial" w:cs="Arial"/>
          <w:color w:val="030000"/>
          <w:w w:val="96"/>
          <w:position w:val="1"/>
          <w:sz w:val="16"/>
          <w:szCs w:val="16"/>
        </w:rPr>
        <w:t>Fo</w:t>
      </w:r>
      <w:r>
        <w:rPr>
          <w:rFonts w:ascii="Arial" w:eastAsia="Arial" w:hAnsi="Arial" w:cs="Arial"/>
          <w:color w:val="030000"/>
          <w:w w:val="97"/>
          <w:position w:val="1"/>
          <w:sz w:val="16"/>
          <w:szCs w:val="16"/>
        </w:rPr>
        <w:t>r</w:t>
      </w:r>
      <w:r>
        <w:rPr>
          <w:rFonts w:ascii="Arial" w:eastAsia="Arial" w:hAnsi="Arial" w:cs="Arial"/>
          <w:color w:val="030000"/>
          <w:spacing w:val="-19"/>
          <w:position w:val="1"/>
          <w:sz w:val="16"/>
          <w:szCs w:val="16"/>
        </w:rPr>
        <w:t xml:space="preserve"> </w:t>
      </w:r>
      <w:r>
        <w:rPr>
          <w:rFonts w:ascii="Arial" w:eastAsia="Arial" w:hAnsi="Arial" w:cs="Arial"/>
          <w:color w:val="030000"/>
          <w:w w:val="94"/>
          <w:position w:val="1"/>
          <w:sz w:val="16"/>
          <w:szCs w:val="16"/>
        </w:rPr>
        <w:t>Visua</w:t>
      </w:r>
      <w:r>
        <w:rPr>
          <w:rFonts w:ascii="Arial" w:eastAsia="Arial" w:hAnsi="Arial" w:cs="Arial"/>
          <w:color w:val="030000"/>
          <w:spacing w:val="9"/>
          <w:w w:val="94"/>
          <w:position w:val="1"/>
          <w:sz w:val="16"/>
          <w:szCs w:val="16"/>
        </w:rPr>
        <w:t>l</w:t>
      </w:r>
      <w:r>
        <w:rPr>
          <w:rFonts w:ascii="Arial" w:eastAsia="Arial" w:hAnsi="Arial" w:cs="Arial"/>
          <w:color w:val="030000"/>
          <w:w w:val="94"/>
          <w:position w:val="1"/>
          <w:sz w:val="16"/>
          <w:szCs w:val="16"/>
        </w:rPr>
        <w:t>Display</w:t>
      </w:r>
      <w:r>
        <w:rPr>
          <w:rFonts w:ascii="Arial" w:eastAsia="Arial" w:hAnsi="Arial" w:cs="Arial"/>
          <w:color w:val="030000"/>
          <w:spacing w:val="6"/>
          <w:w w:val="94"/>
          <w:position w:val="1"/>
          <w:sz w:val="16"/>
          <w:szCs w:val="16"/>
        </w:rPr>
        <w:t xml:space="preserve"> </w:t>
      </w:r>
      <w:r>
        <w:rPr>
          <w:rFonts w:ascii="Times New Roman" w:eastAsia="Times New Roman" w:hAnsi="Times New Roman" w:cs="Times New Roman"/>
          <w:color w:val="030000"/>
          <w:spacing w:val="3"/>
          <w:w w:val="144"/>
          <w:position w:val="1"/>
          <w:sz w:val="16"/>
          <w:szCs w:val="16"/>
        </w:rPr>
        <w:t>0</w:t>
      </w:r>
      <w:r>
        <w:rPr>
          <w:rFonts w:ascii="Arial" w:eastAsia="Arial" w:hAnsi="Arial" w:cs="Arial"/>
          <w:color w:val="030000"/>
          <w:w w:val="90"/>
          <w:position w:val="1"/>
          <w:sz w:val="16"/>
          <w:szCs w:val="16"/>
        </w:rPr>
        <w:t>nly</w:t>
      </w:r>
    </w:p>
    <w:p w:rsidR="00C51A6A" w:rsidRDefault="00C51A6A">
      <w:pPr>
        <w:spacing w:after="0"/>
        <w:sectPr w:rsidR="00C51A6A">
          <w:footerReference w:type="default" r:id="rId112"/>
          <w:pgSz w:w="15840" w:h="12240" w:orient="landscape"/>
          <w:pgMar w:top="1120" w:right="1800" w:bottom="280" w:left="1780" w:header="0" w:footer="0" w:gutter="0"/>
          <w:cols w:space="720"/>
        </w:sectPr>
      </w:pPr>
    </w:p>
    <w:p w:rsidR="00C51A6A" w:rsidRDefault="00C51A6A">
      <w:pPr>
        <w:spacing w:before="8" w:after="0" w:line="150" w:lineRule="exact"/>
        <w:rPr>
          <w:sz w:val="15"/>
          <w:szCs w:val="15"/>
        </w:rPr>
      </w:pPr>
    </w:p>
    <w:p w:rsidR="00C51A6A" w:rsidRDefault="00992248">
      <w:pPr>
        <w:spacing w:after="0" w:line="240" w:lineRule="auto"/>
        <w:ind w:left="4995" w:right="3968"/>
        <w:jc w:val="center"/>
        <w:rPr>
          <w:rFonts w:ascii="Arial" w:eastAsia="Arial" w:hAnsi="Arial" w:cs="Arial"/>
          <w:sz w:val="29"/>
          <w:szCs w:val="29"/>
        </w:rPr>
      </w:pPr>
      <w:r>
        <w:rPr>
          <w:rFonts w:ascii="Arial" w:eastAsia="Arial" w:hAnsi="Arial" w:cs="Arial"/>
          <w:b/>
          <w:bCs/>
          <w:color w:val="070000"/>
          <w:w w:val="93"/>
          <w:sz w:val="29"/>
          <w:szCs w:val="29"/>
        </w:rPr>
        <w:t>Union</w:t>
      </w:r>
      <w:r>
        <w:rPr>
          <w:rFonts w:ascii="Arial" w:eastAsia="Arial" w:hAnsi="Arial" w:cs="Arial"/>
          <w:b/>
          <w:bCs/>
          <w:color w:val="070000"/>
          <w:spacing w:val="1"/>
          <w:w w:val="93"/>
          <w:sz w:val="29"/>
          <w:szCs w:val="29"/>
        </w:rPr>
        <w:t xml:space="preserve"> </w:t>
      </w:r>
      <w:r>
        <w:rPr>
          <w:rFonts w:ascii="Arial" w:eastAsia="Arial" w:hAnsi="Arial" w:cs="Arial"/>
          <w:b/>
          <w:bCs/>
          <w:color w:val="070000"/>
          <w:w w:val="93"/>
          <w:sz w:val="29"/>
          <w:szCs w:val="29"/>
        </w:rPr>
        <w:t>County</w:t>
      </w:r>
      <w:r>
        <w:rPr>
          <w:rFonts w:ascii="Arial" w:eastAsia="Arial" w:hAnsi="Arial" w:cs="Arial"/>
          <w:b/>
          <w:bCs/>
          <w:color w:val="070000"/>
          <w:spacing w:val="9"/>
          <w:w w:val="93"/>
          <w:sz w:val="29"/>
          <w:szCs w:val="29"/>
        </w:rPr>
        <w:t xml:space="preserve"> </w:t>
      </w:r>
      <w:r>
        <w:rPr>
          <w:rFonts w:ascii="Arial" w:eastAsia="Arial" w:hAnsi="Arial" w:cs="Arial"/>
          <w:b/>
          <w:bCs/>
          <w:color w:val="070000"/>
          <w:sz w:val="29"/>
          <w:szCs w:val="29"/>
        </w:rPr>
        <w:t>WUI</w:t>
      </w:r>
      <w:r>
        <w:rPr>
          <w:rFonts w:ascii="Arial" w:eastAsia="Arial" w:hAnsi="Arial" w:cs="Arial"/>
          <w:b/>
          <w:bCs/>
          <w:color w:val="070000"/>
          <w:spacing w:val="13"/>
          <w:sz w:val="29"/>
          <w:szCs w:val="29"/>
        </w:rPr>
        <w:t xml:space="preserve"> </w:t>
      </w:r>
      <w:r>
        <w:rPr>
          <w:rFonts w:ascii="Arial" w:eastAsia="Arial" w:hAnsi="Arial" w:cs="Arial"/>
          <w:b/>
          <w:bCs/>
          <w:color w:val="070000"/>
          <w:w w:val="93"/>
          <w:sz w:val="29"/>
          <w:szCs w:val="29"/>
        </w:rPr>
        <w:t>Boundaries</w:t>
      </w:r>
    </w:p>
    <w:p w:rsidR="00C51A6A" w:rsidRDefault="0034132C">
      <w:pPr>
        <w:spacing w:after="0" w:line="326" w:lineRule="exact"/>
        <w:ind w:left="5577" w:right="4587"/>
        <w:jc w:val="center"/>
        <w:rPr>
          <w:rFonts w:ascii="Arial" w:eastAsia="Arial" w:hAnsi="Arial" w:cs="Arial"/>
          <w:sz w:val="29"/>
          <w:szCs w:val="29"/>
        </w:rPr>
      </w:pPr>
      <w:r>
        <w:rPr>
          <w:noProof/>
        </w:rPr>
        <mc:AlternateContent>
          <mc:Choice Requires="wpg">
            <w:drawing>
              <wp:anchor distT="0" distB="0" distL="114300" distR="114300" simplePos="0" relativeHeight="503305915" behindDoc="1" locked="0" layoutInCell="1" allowOverlap="1">
                <wp:simplePos x="0" y="0"/>
                <wp:positionH relativeFrom="page">
                  <wp:posOffset>1101725</wp:posOffset>
                </wp:positionH>
                <wp:positionV relativeFrom="paragraph">
                  <wp:posOffset>367665</wp:posOffset>
                </wp:positionV>
                <wp:extent cx="7248525" cy="5385435"/>
                <wp:effectExtent l="6350" t="0" r="3175" b="9525"/>
                <wp:wrapNone/>
                <wp:docPr id="753"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8525" cy="5385435"/>
                          <a:chOff x="1735" y="579"/>
                          <a:chExt cx="11415" cy="8481"/>
                        </a:xfrm>
                      </wpg:grpSpPr>
                      <pic:pic xmlns:pic="http://schemas.openxmlformats.org/drawingml/2006/picture">
                        <pic:nvPicPr>
                          <pic:cNvPr id="754" name="Picture 74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320" y="579"/>
                            <a:ext cx="10831" cy="7926"/>
                          </a:xfrm>
                          <a:prstGeom prst="rect">
                            <a:avLst/>
                          </a:prstGeom>
                          <a:noFill/>
                          <a:extLst>
                            <a:ext uri="{909E8E84-426E-40DD-AFC4-6F175D3DCCD1}">
                              <a14:hiddenFill xmlns:a14="http://schemas.microsoft.com/office/drawing/2010/main">
                                <a:solidFill>
                                  <a:srgbClr val="FFFFFF"/>
                                </a:solidFill>
                              </a14:hiddenFill>
                            </a:ext>
                          </a:extLst>
                        </pic:spPr>
                      </pic:pic>
                      <wpg:grpSp>
                        <wpg:cNvPr id="755" name="Group 747"/>
                        <wpg:cNvGrpSpPr>
                          <a:grpSpLocks/>
                        </wpg:cNvGrpSpPr>
                        <wpg:grpSpPr bwMode="auto">
                          <a:xfrm>
                            <a:off x="2388" y="800"/>
                            <a:ext cx="2" cy="7639"/>
                            <a:chOff x="2388" y="800"/>
                            <a:chExt cx="2" cy="7639"/>
                          </a:xfrm>
                        </wpg:grpSpPr>
                        <wps:wsp>
                          <wps:cNvPr id="756" name="Freeform 748"/>
                          <wps:cNvSpPr>
                            <a:spLocks/>
                          </wps:cNvSpPr>
                          <wps:spPr bwMode="auto">
                            <a:xfrm>
                              <a:off x="2388" y="800"/>
                              <a:ext cx="2" cy="7639"/>
                            </a:xfrm>
                            <a:custGeom>
                              <a:avLst/>
                              <a:gdLst>
                                <a:gd name="T0" fmla="+- 0 8439 800"/>
                                <a:gd name="T1" fmla="*/ 8439 h 7639"/>
                                <a:gd name="T2" fmla="+- 0 800 800"/>
                                <a:gd name="T3" fmla="*/ 800 h 7639"/>
                              </a:gdLst>
                              <a:ahLst/>
                              <a:cxnLst>
                                <a:cxn ang="0">
                                  <a:pos x="0" y="T1"/>
                                </a:cxn>
                                <a:cxn ang="0">
                                  <a:pos x="0" y="T3"/>
                                </a:cxn>
                              </a:cxnLst>
                              <a:rect l="0" t="0" r="r" b="b"/>
                              <a:pathLst>
                                <a:path h="7639">
                                  <a:moveTo>
                                    <a:pt x="0" y="7639"/>
                                  </a:moveTo>
                                  <a:lnTo>
                                    <a:pt x="0" y="0"/>
                                  </a:lnTo>
                                </a:path>
                              </a:pathLst>
                            </a:custGeom>
                            <a:noFill/>
                            <a:ln w="1563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7" name="Group 745"/>
                        <wpg:cNvGrpSpPr>
                          <a:grpSpLocks/>
                        </wpg:cNvGrpSpPr>
                        <wpg:grpSpPr bwMode="auto">
                          <a:xfrm>
                            <a:off x="1748" y="8427"/>
                            <a:ext cx="2" cy="627"/>
                            <a:chOff x="1748" y="8427"/>
                            <a:chExt cx="2" cy="627"/>
                          </a:xfrm>
                        </wpg:grpSpPr>
                        <wps:wsp>
                          <wps:cNvPr id="758" name="Freeform 746"/>
                          <wps:cNvSpPr>
                            <a:spLocks/>
                          </wps:cNvSpPr>
                          <wps:spPr bwMode="auto">
                            <a:xfrm>
                              <a:off x="1748" y="8427"/>
                              <a:ext cx="2" cy="627"/>
                            </a:xfrm>
                            <a:custGeom>
                              <a:avLst/>
                              <a:gdLst>
                                <a:gd name="T0" fmla="+- 0 9054 8427"/>
                                <a:gd name="T1" fmla="*/ 9054 h 627"/>
                                <a:gd name="T2" fmla="+- 0 8427 8427"/>
                                <a:gd name="T3" fmla="*/ 8427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9" name="Group 743"/>
                        <wpg:cNvGrpSpPr>
                          <a:grpSpLocks/>
                        </wpg:cNvGrpSpPr>
                        <wpg:grpSpPr bwMode="auto">
                          <a:xfrm>
                            <a:off x="1742" y="8433"/>
                            <a:ext cx="603" cy="2"/>
                            <a:chOff x="1742" y="8433"/>
                            <a:chExt cx="603" cy="2"/>
                          </a:xfrm>
                        </wpg:grpSpPr>
                        <wps:wsp>
                          <wps:cNvPr id="760" name="Freeform 744"/>
                          <wps:cNvSpPr>
                            <a:spLocks/>
                          </wps:cNvSpPr>
                          <wps:spPr bwMode="auto">
                            <a:xfrm>
                              <a:off x="1742" y="8433"/>
                              <a:ext cx="603" cy="2"/>
                            </a:xfrm>
                            <a:custGeom>
                              <a:avLst/>
                              <a:gdLst>
                                <a:gd name="T0" fmla="+- 0 1742 1742"/>
                                <a:gd name="T1" fmla="*/ T0 w 603"/>
                                <a:gd name="T2" fmla="+- 0 2345 1742"/>
                                <a:gd name="T3" fmla="*/ T2 w 603"/>
                              </a:gdLst>
                              <a:ahLst/>
                              <a:cxnLst>
                                <a:cxn ang="0">
                                  <a:pos x="T1" y="0"/>
                                </a:cxn>
                                <a:cxn ang="0">
                                  <a:pos x="T3" y="0"/>
                                </a:cxn>
                              </a:cxnLst>
                              <a:rect l="0" t="0" r="r" b="b"/>
                              <a:pathLst>
                                <a:path w="603">
                                  <a:moveTo>
                                    <a:pt x="0" y="0"/>
                                  </a:moveTo>
                                  <a:lnTo>
                                    <a:pt x="603"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1" name="Group 741"/>
                        <wpg:cNvGrpSpPr>
                          <a:grpSpLocks/>
                        </wpg:cNvGrpSpPr>
                        <wpg:grpSpPr bwMode="auto">
                          <a:xfrm>
                            <a:off x="1742" y="9048"/>
                            <a:ext cx="2228" cy="2"/>
                            <a:chOff x="1742" y="9048"/>
                            <a:chExt cx="2228" cy="2"/>
                          </a:xfrm>
                        </wpg:grpSpPr>
                        <wps:wsp>
                          <wps:cNvPr id="762" name="Freeform 742"/>
                          <wps:cNvSpPr>
                            <a:spLocks/>
                          </wps:cNvSpPr>
                          <wps:spPr bwMode="auto">
                            <a:xfrm>
                              <a:off x="1742" y="9048"/>
                              <a:ext cx="2228" cy="2"/>
                            </a:xfrm>
                            <a:custGeom>
                              <a:avLst/>
                              <a:gdLst>
                                <a:gd name="T0" fmla="+- 0 1742 1742"/>
                                <a:gd name="T1" fmla="*/ T0 w 2228"/>
                                <a:gd name="T2" fmla="+- 0 3969 1742"/>
                                <a:gd name="T3" fmla="*/ T2 w 2228"/>
                              </a:gdLst>
                              <a:ahLst/>
                              <a:cxnLst>
                                <a:cxn ang="0">
                                  <a:pos x="T1" y="0"/>
                                </a:cxn>
                                <a:cxn ang="0">
                                  <a:pos x="T3" y="0"/>
                                </a:cxn>
                              </a:cxnLst>
                              <a:rect l="0" t="0" r="r" b="b"/>
                              <a:pathLst>
                                <a:path w="2228">
                                  <a:moveTo>
                                    <a:pt x="0" y="0"/>
                                  </a:moveTo>
                                  <a:lnTo>
                                    <a:pt x="2227"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40" o:spid="_x0000_s1026" style="position:absolute;margin-left:86.75pt;margin-top:28.95pt;width:570.75pt;height:424.05pt;z-index:-10565;mso-position-horizontal-relative:page" coordorigin="1735,579" coordsize="11415,8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">
                <v:shape id="Picture 749" o:spid="_x0000_s1027" type="#_x0000_t75" style="position:absolute;left:2320;top:579;width:10831;height: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Sq3EAAAA3AAAAA8AAABkcnMvZG93bnJldi54bWxEj81qwkAUhfcF32G4QnfNRNEqMaNIoRjp&#10;qtbg9pK5JsHMnZgZTerTdwqFLg/n5+Okm8E04k6dqy0rmEQxCOLC6ppLBcev95clCOeRNTaWScE3&#10;OdisR08pJtr2/En3gy9FGGGXoILK+zaR0hUVGXSRbYmDd7adQR9kV0rdYR/GTSOncfwqDdYcCBW2&#10;9FZRcTncTODK3DYfu3yfT7ObPV0vj9otHko9j4ftCoSnwf+H/9qZVrCYz+D3TDg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WSq3EAAAA3AAAAA8AAAAAAAAAAAAAAAAA&#10;nwIAAGRycy9kb3ducmV2LnhtbFBLBQYAAAAABAAEAPcAAACQAwAAAAA=&#10;">
                  <v:imagedata r:id="rId114" o:title=""/>
                </v:shape>
                <v:group id="Group 747" o:spid="_x0000_s1028" style="position:absolute;left:2388;top:800;width:2;height:7639" coordorigin="2388,800" coordsize="2,7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748" o:spid="_x0000_s1029" style="position:absolute;left:2388;top:800;width:2;height:7639;visibility:visible;mso-wrap-style:square;v-text-anchor:top" coordsize="2,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1+kMQA&#10;AADcAAAADwAAAGRycy9kb3ducmV2LnhtbESPQWsCMRSE74L/ITyhN00qVGVrlCoVCl7ctVB6e2ye&#10;u4ublyVJdf33jSB4HGbmG2a57m0rLuRD41jD60SBIC6dabjS8H3cjRcgQkQ22DomDTcKsF4NB0vM&#10;jLtyTpciViJBOGSooY6xy6QMZU0Ww8R1xMk7OW8xJukraTxeE9y2cqrUTFpsOC3U2NG2pvJc/FkN&#10;0/zzVlhanP2pULw//G7Uzy7X+mXUf7yDiNTHZ/jR/jIa5m8zuJ9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dfpDEAAAA3AAAAA8AAAAAAAAAAAAAAAAAmAIAAGRycy9k&#10;b3ducmV2LnhtbFBLBQYAAAAABAAEAPUAAACJAwAAAAA=&#10;" path="m,7639l,e" filled="f" strokeweight=".43419mm">
                    <v:path arrowok="t" o:connecttype="custom" o:connectlocs="0,8439;0,800" o:connectangles="0,0"/>
                  </v:shape>
                </v:group>
                <v:group id="Group 745" o:spid="_x0000_s1030" style="position:absolute;left:1748;top:8427;width:2;height:627" coordorigin="1748,8427"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XvzcYAAADcAAAADwAAAGRycy9kb3ducmV2LnhtbESPT2vCQBTE7wW/w/IK&#10;3uomSqqkriJSpQcpNBFKb4/sMwlm34bsNn++fbdQ6HGYmd8w2/1oGtFT52rLCuJFBIK4sLrmUsE1&#10;Pz1tQDiPrLGxTAomcrDfzR62mGo78Af1mS9FgLBLUUHlfZtK6YqKDLqFbYmDd7OdQR9kV0rd4RDg&#10;ppHLKHqWBmsOCxW2dKyouGffRsF5wOGwil/7y/12nL7y5P3zEpNS88fx8ALC0+j/w3/tN61gna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e/NxgAAANwA&#10;AAAPAAAAAAAAAAAAAAAAAKoCAABkcnMvZG93bnJldi54bWxQSwUGAAAAAAQABAD6AAAAnQMAAAAA&#10;">
                  <v:shape id="Freeform 746" o:spid="_x0000_s1031" style="position:absolute;left:1748;top:8427;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IuB8MA&#10;AADcAAAADwAAAGRycy9kb3ducmV2LnhtbERPPW/CMBDdkfofrENiqcABiTZKMaiCIBjaoZQBtlN8&#10;TSLic4gNmH+Ph0qMT+97tgimEVfqXG1ZwXiUgCAurK65VLD/XQ9TEM4ja2wsk4I7OVjMX3ozzLS9&#10;8Q9dd74UMYRdhgoq79tMSldUZNCNbEscuT/bGfQRdqXUHd5iuGnkJEnepMGaY0OFLS0rKk67i1Hw&#10;tfWTOrxuvvN0lefnZeoO4ZgqNeiHzw8QnoJ/iv/dW63gfRrXxj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IuB8MAAADcAAAADwAAAAAAAAAAAAAAAACYAgAAZHJzL2Rv&#10;d25yZXYueG1sUEsFBgAAAAAEAAQA9QAAAIgDAAAAAA==&#10;" path="m,627l,e" filled="f" strokecolor="#6b6b6b" strokeweight=".21708mm">
                    <v:path arrowok="t" o:connecttype="custom" o:connectlocs="0,9054;0,8427" o:connectangles="0,0"/>
                  </v:shape>
                </v:group>
                <v:group id="Group 743" o:spid="_x0000_s1032" style="position:absolute;left:1742;top:8433;width:603;height:2" coordorigin="1742,8433"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beJMYAAADcAAAADwAAAGRycy9kb3ducmV2LnhtbESPT2vCQBTE74LfYXmC&#10;t7qJxWqjq4i0pYcgqIXS2yP7TILZtyG75s+37xYKHoeZ+Q2z2fWmEi01rrSsIJ5FIIgzq0vOFXxd&#10;3p9WIJxH1lhZJgUDOdhtx6MNJtp2fKL27HMRIOwSVFB4XydSuqwgg25ma+LgXW1j0AfZ5FI32AW4&#10;qeQ8il6kwZLDQoE1HQrKbue7UfDRYbd/jt/a9HY9DD+XxfE7jUmp6aTfr0F46v0j/N/+1Aq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4kxgAAANwA&#10;AAAPAAAAAAAAAAAAAAAAAKoCAABkcnMvZG93bnJldi54bWxQSwUGAAAAAAQABAD6AAAAnQMAAAAA&#10;">
                  <v:shape id="Freeform 744" o:spid="_x0000_s1033" style="position:absolute;left:1742;top:8433;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JMMEA&#10;AADcAAAADwAAAGRycy9kb3ducmV2LnhtbERPTUvDQBC9C/0PyxS82Uk9pDbttkhBEL1oFay3ITtN&#10;gpnZsLum8d+7B8Hj431v95P0ZuQQO68WlosCDGvtXaeNhfe3h5s7MDGROuq9soUfjrDfza62VDl/&#10;0Vcej6kxOURjRRbalIYKMdYtC8WFH1gzd/ZBKGUYGnSBLjlcerwtihKFOs0NLQ18aLn+On6LhXUQ&#10;LD+EyiccXz5R3Op0Wj9bez2f7jdgEk/pX/znfnQWVmWen8/kI4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uSTDBAAAA3AAAAA8AAAAAAAAAAAAAAAAAmAIAAGRycy9kb3du&#10;cmV2LnhtbFBLBQYAAAAABAAEAPUAAACGAwAAAAA=&#10;" path="m,l603,e" filled="f" strokecolor="#776b4f" strokeweight=".21708mm">
                    <v:path arrowok="t" o:connecttype="custom" o:connectlocs="0,0;603,0" o:connectangles="0,0"/>
                  </v:shape>
                </v:group>
                <v:group id="Group 741" o:spid="_x0000_s1034" style="position:absolute;left:1742;top:9048;width:2228;height:2" coordorigin="1742,9048"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Freeform 742" o:spid="_x0000_s1035" style="position:absolute;left:1742;top:9048;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h8g8QA&#10;AADcAAAADwAAAGRycy9kb3ducmV2LnhtbESPwWrDMBBE74X8g9hAbo2UHNLiRjFuQkhoe3GSD1is&#10;rW1qrYyk2O7fV4VCj8PMvGG2+WQ7MZAPrWMNq6UCQVw503Kt4XY9Pj6DCBHZYOeYNHxTgHw3e9hi&#10;ZtzIJQ2XWIsE4ZChhibGPpMyVA1ZDEvXEyfv03mLMUlfS+NxTHDbybVSG2mx5bTQYE/7hqqvy91q&#10;GA5nO57aj3B4VW/K1++jLbHQejGfihcQkab4H/5rn42Gp80afs+k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fIPEAAAA3AAAAA8AAAAAAAAAAAAAAAAAmAIAAGRycy9k&#10;b3ducmV2LnhtbFBLBQYAAAAABAAEAPUAAACJAwAAAAA=&#10;" path="m,l2227,e" filled="f" strokecolor="#6b6b6b" strokeweight=".21708mm">
                    <v:path arrowok="t" o:connecttype="custom" o:connectlocs="0,0;2227,0" o:connectangles="0,0"/>
                  </v:shape>
                </v:group>
                <w10:wrap anchorx="page"/>
              </v:group>
            </w:pict>
          </mc:Fallback>
        </mc:AlternateContent>
      </w:r>
      <w:r w:rsidR="00992248">
        <w:rPr>
          <w:rFonts w:ascii="Arial" w:eastAsia="Arial" w:hAnsi="Arial" w:cs="Arial"/>
          <w:b/>
          <w:bCs/>
          <w:color w:val="070000"/>
          <w:w w:val="92"/>
          <w:position w:val="-1"/>
          <w:sz w:val="29"/>
          <w:szCs w:val="29"/>
        </w:rPr>
        <w:t>(with</w:t>
      </w:r>
      <w:r w:rsidR="00992248">
        <w:rPr>
          <w:rFonts w:ascii="Arial" w:eastAsia="Arial" w:hAnsi="Arial" w:cs="Arial"/>
          <w:b/>
          <w:bCs/>
          <w:color w:val="070000"/>
          <w:spacing w:val="1"/>
          <w:w w:val="92"/>
          <w:position w:val="-1"/>
          <w:sz w:val="29"/>
          <w:szCs w:val="29"/>
        </w:rPr>
        <w:t xml:space="preserve"> </w:t>
      </w:r>
      <w:r w:rsidR="00992248">
        <w:rPr>
          <w:rFonts w:ascii="Arial" w:eastAsia="Arial" w:hAnsi="Arial" w:cs="Arial"/>
          <w:b/>
          <w:bCs/>
          <w:color w:val="070000"/>
          <w:w w:val="92"/>
          <w:position w:val="-1"/>
          <w:sz w:val="29"/>
          <w:szCs w:val="29"/>
        </w:rPr>
        <w:t>Wildfire</w:t>
      </w:r>
      <w:r w:rsidR="00992248">
        <w:rPr>
          <w:rFonts w:ascii="Arial" w:eastAsia="Arial" w:hAnsi="Arial" w:cs="Arial"/>
          <w:b/>
          <w:bCs/>
          <w:color w:val="070000"/>
          <w:spacing w:val="17"/>
          <w:w w:val="92"/>
          <w:position w:val="-1"/>
          <w:sz w:val="29"/>
          <w:szCs w:val="29"/>
        </w:rPr>
        <w:t xml:space="preserve"> </w:t>
      </w:r>
      <w:r w:rsidR="00992248">
        <w:rPr>
          <w:rFonts w:ascii="Arial" w:eastAsia="Arial" w:hAnsi="Arial" w:cs="Arial"/>
          <w:b/>
          <w:bCs/>
          <w:color w:val="070000"/>
          <w:w w:val="98"/>
          <w:position w:val="-1"/>
          <w:sz w:val="29"/>
          <w:szCs w:val="29"/>
        </w:rPr>
        <w:t>Hazard</w:t>
      </w:r>
      <w:r w:rsidR="00992248">
        <w:rPr>
          <w:rFonts w:ascii="Arial" w:eastAsia="Arial" w:hAnsi="Arial" w:cs="Arial"/>
          <w:b/>
          <w:bCs/>
          <w:color w:val="070000"/>
          <w:w w:val="99"/>
          <w:position w:val="-1"/>
          <w:sz w:val="29"/>
          <w:szCs w:val="29"/>
        </w:rPr>
        <w:t>)</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20" w:lineRule="exact"/>
      </w:pPr>
    </w:p>
    <w:p w:rsidR="00C51A6A" w:rsidRDefault="00992248">
      <w:pPr>
        <w:spacing w:before="38" w:after="0" w:line="192" w:lineRule="exact"/>
        <w:ind w:left="1188" w:right="-20"/>
        <w:rPr>
          <w:rFonts w:ascii="Arial" w:eastAsia="Arial" w:hAnsi="Arial" w:cs="Arial"/>
          <w:sz w:val="17"/>
          <w:szCs w:val="17"/>
        </w:rPr>
      </w:pPr>
      <w:r>
        <w:rPr>
          <w:rFonts w:ascii="Arial" w:eastAsia="Arial" w:hAnsi="Arial" w:cs="Arial"/>
          <w:color w:val="070000"/>
          <w:w w:val="114"/>
          <w:position w:val="-1"/>
          <w:sz w:val="17"/>
          <w:szCs w:val="17"/>
        </w:rPr>
        <w:t>T5S</w:t>
      </w:r>
    </w:p>
    <w:p w:rsidR="00C51A6A" w:rsidRDefault="00C51A6A">
      <w:pPr>
        <w:spacing w:before="6"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before="42" w:after="0" w:line="158" w:lineRule="exact"/>
        <w:ind w:left="2837" w:right="-20"/>
        <w:rPr>
          <w:rFonts w:ascii="Arial" w:eastAsia="Arial" w:hAnsi="Arial" w:cs="Arial"/>
          <w:sz w:val="14"/>
          <w:szCs w:val="14"/>
        </w:rPr>
      </w:pPr>
      <w:r>
        <w:rPr>
          <w:noProof/>
        </w:rPr>
        <mc:AlternateContent>
          <mc:Choice Requires="wpg">
            <w:drawing>
              <wp:anchor distT="0" distB="0" distL="114300" distR="114300" simplePos="0" relativeHeight="503305916" behindDoc="1" locked="0" layoutInCell="1" allowOverlap="1">
                <wp:simplePos x="0" y="0"/>
                <wp:positionH relativeFrom="page">
                  <wp:posOffset>6455410</wp:posOffset>
                </wp:positionH>
                <wp:positionV relativeFrom="paragraph">
                  <wp:posOffset>770255</wp:posOffset>
                </wp:positionV>
                <wp:extent cx="2258695" cy="804545"/>
                <wp:effectExtent l="6985" t="8255" r="1270" b="6350"/>
                <wp:wrapNone/>
                <wp:docPr id="748"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04545"/>
                          <a:chOff x="10166" y="1213"/>
                          <a:chExt cx="3557" cy="1267"/>
                        </a:xfrm>
                      </wpg:grpSpPr>
                      <wpg:grpSp>
                        <wpg:cNvPr id="749" name="Group 738"/>
                        <wpg:cNvGrpSpPr>
                          <a:grpSpLocks/>
                        </wpg:cNvGrpSpPr>
                        <wpg:grpSpPr bwMode="auto">
                          <a:xfrm>
                            <a:off x="13711" y="1219"/>
                            <a:ext cx="2" cy="1255"/>
                            <a:chOff x="13711" y="1219"/>
                            <a:chExt cx="2" cy="1255"/>
                          </a:xfrm>
                        </wpg:grpSpPr>
                        <wps:wsp>
                          <wps:cNvPr id="750" name="Freeform 739"/>
                          <wps:cNvSpPr>
                            <a:spLocks/>
                          </wps:cNvSpPr>
                          <wps:spPr bwMode="auto">
                            <a:xfrm>
                              <a:off x="13711" y="1219"/>
                              <a:ext cx="2" cy="1255"/>
                            </a:xfrm>
                            <a:custGeom>
                              <a:avLst/>
                              <a:gdLst>
                                <a:gd name="T0" fmla="+- 0 2474 1219"/>
                                <a:gd name="T1" fmla="*/ 2474 h 1255"/>
                                <a:gd name="T2" fmla="+- 0 1219 1219"/>
                                <a:gd name="T3" fmla="*/ 1219 h 1255"/>
                              </a:gdLst>
                              <a:ahLst/>
                              <a:cxnLst>
                                <a:cxn ang="0">
                                  <a:pos x="0" y="T1"/>
                                </a:cxn>
                                <a:cxn ang="0">
                                  <a:pos x="0" y="T3"/>
                                </a:cxn>
                              </a:cxnLst>
                              <a:rect l="0" t="0" r="r" b="b"/>
                              <a:pathLst>
                                <a:path h="1255">
                                  <a:moveTo>
                                    <a:pt x="0" y="125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1" name="Group 736"/>
                        <wpg:cNvGrpSpPr>
                          <a:grpSpLocks/>
                        </wpg:cNvGrpSpPr>
                        <wpg:grpSpPr bwMode="auto">
                          <a:xfrm>
                            <a:off x="10172" y="2468"/>
                            <a:ext cx="3545" cy="2"/>
                            <a:chOff x="10172" y="2468"/>
                            <a:chExt cx="3545" cy="2"/>
                          </a:xfrm>
                        </wpg:grpSpPr>
                        <wps:wsp>
                          <wps:cNvPr id="752" name="Freeform 737"/>
                          <wps:cNvSpPr>
                            <a:spLocks/>
                          </wps:cNvSpPr>
                          <wps:spPr bwMode="auto">
                            <a:xfrm>
                              <a:off x="10172" y="2468"/>
                              <a:ext cx="3545" cy="2"/>
                            </a:xfrm>
                            <a:custGeom>
                              <a:avLst/>
                              <a:gdLst>
                                <a:gd name="T0" fmla="+- 0 10172 10172"/>
                                <a:gd name="T1" fmla="*/ T0 w 3545"/>
                                <a:gd name="T2" fmla="+- 0 13717 10172"/>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35" o:spid="_x0000_s1026" style="position:absolute;margin-left:508.3pt;margin-top:60.65pt;width:177.85pt;height:63.35pt;z-index:-10564;mso-position-horizontal-relative:page" coordorigin="10166,1213" coordsize="3557,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">
                <v:group id="Group 738" o:spid="_x0000_s1027" style="position:absolute;left:13711;top:1219;width:2;height:1255" coordorigin="13711,1219" coordsize="2,1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Freeform 739" o:spid="_x0000_s1028" style="position:absolute;left:13711;top:1219;width:2;height:1255;visibility:visible;mso-wrap-style:square;v-text-anchor:top" coordsize="2,1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Vv8IA&#10;AADcAAAADwAAAGRycy9kb3ducmV2LnhtbERPz2vCMBS+D/Y/hCd4m6kD11GNIg5BTzonirdH82yL&#10;zUvXxKb7781h4PHj+z1b9KYWHbWusqxgPEpAEOdWV1woOP6s3z5BOI+ssbZMCv7IwWL++jLDTNvA&#10;39QdfCFiCLsMFZTeN5mULi/JoBvZhjhyV9sa9BG2hdQthhhuavmeJB/SYMWxocSGViXlt8PdKFjl&#10;3fUSzubyO97e9rtTGtLJV1BqOOiXUxCeev8U/7s3WkE6ifP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FW/wgAAANwAAAAPAAAAAAAAAAAAAAAAAJgCAABkcnMvZG93&#10;bnJldi54bWxQSwUGAAAAAAQABAD1AAAAhwMAAAAA&#10;" path="m,1255l,e" filled="f" strokeweight=".21708mm">
                    <v:path arrowok="t" o:connecttype="custom" o:connectlocs="0,2474;0,1219" o:connectangles="0,0"/>
                  </v:shape>
                </v:group>
                <v:group id="Group 736" o:spid="_x0000_s1029" style="position:absolute;left:10172;top:2468;width:3545;height:2" coordorigin="10172,2468"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shape id="Freeform 737" o:spid="_x0000_s1030" style="position:absolute;left:10172;top:2468;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7VssgA&#10;AADcAAAADwAAAGRycy9kb3ducmV2LnhtbESP3WoCMRSE7wu+QziCdzXrglq2RhGLohVKa//o3WFz&#10;urt1cxI2UVef3hQKvRxm5htmMmtNLY7U+MqygkE/AUGcW11xoeDtdXl7B8IHZI21ZVJwJg+zaedm&#10;gpm2J36h4y4UIkLYZ6igDMFlUvq8JIO+bx1x9L5tYzBE2RRSN3iKcFPLNElG0mDFcaFER4uS8v3u&#10;YBQ8/aSr9PHjMthvPzfu4f3wletnp1Sv287vQQRqw3/4r73WCsbDFH7PxCM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HtWyyAAAANwAAAAPAAAAAAAAAAAAAAAAAJgCAABk&#10;cnMvZG93bnJldi54bWxQSwUGAAAAAAQABAD1AAAAjQMAAAAA&#10;" path="m,l3545,e" filled="f" strokecolor="#080000" strokeweight=".21708mm">
                    <v:path arrowok="t" o:connecttype="custom" o:connectlocs="0,0;3545,0" o:connectangles="0,0"/>
                  </v:shape>
                </v:group>
                <w10:wrap anchorx="page"/>
              </v:group>
            </w:pict>
          </mc:Fallback>
        </mc:AlternateContent>
      </w:r>
      <w:r w:rsidR="00992248">
        <w:rPr>
          <w:rFonts w:ascii="Arial" w:eastAsia="Arial" w:hAnsi="Arial" w:cs="Arial"/>
          <w:color w:val="977C54"/>
          <w:position w:val="-1"/>
          <w:sz w:val="14"/>
          <w:szCs w:val="14"/>
        </w:rPr>
        <w:t>::0</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6" w:after="0" w:line="220" w:lineRule="exact"/>
      </w:pPr>
    </w:p>
    <w:p w:rsidR="00C51A6A" w:rsidRDefault="00C51A6A">
      <w:pPr>
        <w:spacing w:after="0"/>
        <w:sectPr w:rsidR="00C51A6A">
          <w:footerReference w:type="default" r:id="rId115"/>
          <w:pgSz w:w="15840" w:h="12240" w:orient="landscape"/>
          <w:pgMar w:top="1120" w:right="2100" w:bottom="280" w:left="640" w:header="0" w:footer="0" w:gutter="0"/>
          <w:cols w:space="720"/>
        </w:sectPr>
      </w:pPr>
    </w:p>
    <w:p w:rsidR="00C51A6A" w:rsidRDefault="00C51A6A">
      <w:pPr>
        <w:spacing w:before="6" w:after="0" w:line="180" w:lineRule="exact"/>
        <w:rPr>
          <w:sz w:val="18"/>
          <w:szCs w:val="18"/>
        </w:rPr>
      </w:pPr>
    </w:p>
    <w:p w:rsidR="00C51A6A" w:rsidRDefault="00992248">
      <w:pPr>
        <w:spacing w:after="0" w:line="618" w:lineRule="exact"/>
        <w:ind w:right="-20"/>
        <w:jc w:val="right"/>
        <w:rPr>
          <w:rFonts w:ascii="Arial" w:eastAsia="Arial" w:hAnsi="Arial" w:cs="Arial"/>
          <w:sz w:val="64"/>
          <w:szCs w:val="64"/>
        </w:rPr>
      </w:pPr>
      <w:r>
        <w:rPr>
          <w:rFonts w:ascii="Arial" w:eastAsia="Arial" w:hAnsi="Arial" w:cs="Arial"/>
          <w:b/>
          <w:bCs/>
          <w:color w:val="CD1C1C"/>
          <w:spacing w:val="-135"/>
          <w:w w:val="56"/>
          <w:position w:val="-11"/>
          <w:sz w:val="64"/>
          <w:szCs w:val="64"/>
        </w:rPr>
        <w:t>-</w:t>
      </w:r>
      <w:r>
        <w:rPr>
          <w:rFonts w:ascii="Arial" w:eastAsia="Arial" w:hAnsi="Arial" w:cs="Arial"/>
          <w:b/>
          <w:bCs/>
          <w:color w:val="070000"/>
          <w:w w:val="95"/>
          <w:position w:val="20"/>
          <w:sz w:val="12"/>
          <w:szCs w:val="12"/>
        </w:rPr>
        <w:t>L</w:t>
      </w:r>
      <w:r>
        <w:rPr>
          <w:rFonts w:ascii="Arial" w:eastAsia="Arial" w:hAnsi="Arial" w:cs="Arial"/>
          <w:b/>
          <w:bCs/>
          <w:color w:val="070000"/>
          <w:spacing w:val="-54"/>
          <w:w w:val="96"/>
          <w:position w:val="20"/>
          <w:sz w:val="12"/>
          <w:szCs w:val="12"/>
        </w:rPr>
        <w:t>e</w:t>
      </w:r>
      <w:r>
        <w:rPr>
          <w:rFonts w:ascii="Arial" w:eastAsia="Arial" w:hAnsi="Arial" w:cs="Arial"/>
          <w:b/>
          <w:bCs/>
          <w:color w:val="CD1C1C"/>
          <w:spacing w:val="-270"/>
          <w:w w:val="55"/>
          <w:position w:val="-11"/>
          <w:sz w:val="64"/>
          <w:szCs w:val="64"/>
        </w:rPr>
        <w:t>=</w:t>
      </w:r>
      <w:r>
        <w:rPr>
          <w:rFonts w:ascii="Arial" w:eastAsia="Arial" w:hAnsi="Arial" w:cs="Arial"/>
          <w:b/>
          <w:bCs/>
          <w:color w:val="070000"/>
          <w:w w:val="95"/>
          <w:position w:val="20"/>
          <w:sz w:val="12"/>
          <w:szCs w:val="12"/>
        </w:rPr>
        <w:t>g</w:t>
      </w:r>
      <w:r>
        <w:rPr>
          <w:rFonts w:ascii="Arial" w:eastAsia="Arial" w:hAnsi="Arial" w:cs="Arial"/>
          <w:b/>
          <w:bCs/>
          <w:color w:val="070000"/>
          <w:spacing w:val="-39"/>
          <w:w w:val="96"/>
          <w:position w:val="20"/>
          <w:sz w:val="12"/>
          <w:szCs w:val="12"/>
        </w:rPr>
        <w:t>e</w:t>
      </w:r>
      <w:r>
        <w:rPr>
          <w:rFonts w:ascii="Arial" w:eastAsia="Arial" w:hAnsi="Arial" w:cs="Arial"/>
          <w:b/>
          <w:bCs/>
          <w:color w:val="070000"/>
          <w:spacing w:val="-152"/>
          <w:w w:val="67"/>
          <w:position w:val="-11"/>
          <w:sz w:val="64"/>
          <w:szCs w:val="64"/>
        </w:rPr>
        <w:t>:</w:t>
      </w:r>
      <w:r>
        <w:rPr>
          <w:rFonts w:ascii="Arial" w:eastAsia="Arial" w:hAnsi="Arial" w:cs="Arial"/>
          <w:b/>
          <w:bCs/>
          <w:color w:val="070000"/>
          <w:w w:val="95"/>
          <w:position w:val="20"/>
          <w:sz w:val="12"/>
          <w:szCs w:val="12"/>
        </w:rPr>
        <w:t>n</w:t>
      </w:r>
      <w:r>
        <w:rPr>
          <w:rFonts w:ascii="Arial" w:eastAsia="Arial" w:hAnsi="Arial" w:cs="Arial"/>
          <w:b/>
          <w:bCs/>
          <w:color w:val="070000"/>
          <w:spacing w:val="-36"/>
          <w:w w:val="95"/>
          <w:position w:val="20"/>
          <w:sz w:val="12"/>
          <w:szCs w:val="12"/>
        </w:rPr>
        <w:t>d</w:t>
      </w:r>
      <w:r>
        <w:rPr>
          <w:rFonts w:ascii="Arial" w:eastAsia="Arial" w:hAnsi="Arial" w:cs="Arial"/>
          <w:b/>
          <w:bCs/>
          <w:color w:val="070000"/>
          <w:w w:val="66"/>
          <w:position w:val="-11"/>
          <w:sz w:val="64"/>
          <w:szCs w:val="64"/>
        </w:rPr>
        <w:t>=,.t</w:t>
      </w:r>
    </w:p>
    <w:p w:rsidR="00C51A6A" w:rsidRDefault="00992248">
      <w:pPr>
        <w:spacing w:after="0" w:line="568" w:lineRule="exact"/>
        <w:ind w:right="88"/>
        <w:jc w:val="right"/>
        <w:rPr>
          <w:rFonts w:ascii="Times New Roman" w:eastAsia="Times New Roman" w:hAnsi="Times New Roman" w:cs="Times New Roman"/>
          <w:sz w:val="52"/>
          <w:szCs w:val="52"/>
        </w:rPr>
      </w:pPr>
      <w:r>
        <w:br w:type="column"/>
      </w:r>
      <w:r>
        <w:rPr>
          <w:rFonts w:ascii="Times New Roman" w:eastAsia="Times New Roman" w:hAnsi="Times New Roman" w:cs="Times New Roman"/>
          <w:color w:val="070000"/>
          <w:w w:val="119"/>
          <w:position w:val="-2"/>
          <w:sz w:val="52"/>
          <w:szCs w:val="52"/>
        </w:rPr>
        <w:t>6</w:t>
      </w:r>
    </w:p>
    <w:p w:rsidR="00C51A6A" w:rsidRDefault="00992248">
      <w:pPr>
        <w:tabs>
          <w:tab w:val="left" w:pos="1980"/>
        </w:tabs>
        <w:spacing w:after="0" w:line="236" w:lineRule="exact"/>
        <w:ind w:left="-65" w:right="185"/>
        <w:jc w:val="right"/>
        <w:rPr>
          <w:rFonts w:ascii="Arial" w:eastAsia="Arial" w:hAnsi="Arial" w:cs="Arial"/>
          <w:sz w:val="14"/>
          <w:szCs w:val="14"/>
        </w:rPr>
      </w:pPr>
      <w:r>
        <w:rPr>
          <w:rFonts w:ascii="Times New Roman" w:eastAsia="Times New Roman" w:hAnsi="Times New Roman" w:cs="Times New Roman"/>
          <w:b/>
          <w:bCs/>
          <w:color w:val="070000"/>
          <w:w w:val="50"/>
          <w:position w:val="-3"/>
          <w:sz w:val="30"/>
          <w:szCs w:val="30"/>
        </w:rPr>
        <w:t>B</w:t>
      </w:r>
      <w:r>
        <w:rPr>
          <w:rFonts w:ascii="Times New Roman" w:eastAsia="Times New Roman" w:hAnsi="Times New Roman" w:cs="Times New Roman"/>
          <w:b/>
          <w:bCs/>
          <w:color w:val="070000"/>
          <w:spacing w:val="-37"/>
          <w:position w:val="-3"/>
          <w:sz w:val="30"/>
          <w:szCs w:val="30"/>
        </w:rPr>
        <w:t xml:space="preserve"> </w:t>
      </w:r>
      <w:r>
        <w:rPr>
          <w:rFonts w:ascii="Times New Roman" w:eastAsia="Times New Roman" w:hAnsi="Times New Roman" w:cs="Times New Roman"/>
          <w:b/>
          <w:bCs/>
          <w:color w:val="070000"/>
          <w:w w:val="50"/>
          <w:position w:val="-3"/>
          <w:sz w:val="30"/>
          <w:szCs w:val="30"/>
        </w:rPr>
        <w:t>&lt;nCOOif/</w:t>
      </w:r>
      <w:r>
        <w:rPr>
          <w:rFonts w:ascii="Times New Roman" w:eastAsia="Times New Roman" w:hAnsi="Times New Roman" w:cs="Times New Roman"/>
          <w:b/>
          <w:bCs/>
          <w:color w:val="070000"/>
          <w:position w:val="-3"/>
          <w:sz w:val="30"/>
          <w:szCs w:val="30"/>
        </w:rPr>
        <w:tab/>
      </w:r>
      <w:r>
        <w:rPr>
          <w:rFonts w:ascii="Arial" w:eastAsia="Arial" w:hAnsi="Arial" w:cs="Arial"/>
          <w:b/>
          <w:bCs/>
          <w:color w:val="070000"/>
          <w:w w:val="124"/>
          <w:position w:val="-3"/>
          <w:sz w:val="14"/>
          <w:szCs w:val="14"/>
        </w:rPr>
        <w:t>N</w:t>
      </w:r>
    </w:p>
    <w:p w:rsidR="00C51A6A" w:rsidRDefault="00C51A6A">
      <w:pPr>
        <w:spacing w:after="0"/>
        <w:jc w:val="right"/>
        <w:sectPr w:rsidR="00C51A6A">
          <w:type w:val="continuous"/>
          <w:pgSz w:w="15840" w:h="12240" w:orient="landscape"/>
          <w:pgMar w:top="1480" w:right="2100" w:bottom="920" w:left="640" w:header="720" w:footer="720" w:gutter="0"/>
          <w:cols w:num="2" w:space="720" w:equalWidth="0">
            <w:col w:w="10698" w:space="16"/>
            <w:col w:w="2386"/>
          </w:cols>
        </w:sectPr>
      </w:pPr>
    </w:p>
    <w:p w:rsidR="00C51A6A" w:rsidRDefault="00C51A6A">
      <w:pPr>
        <w:spacing w:before="1" w:after="0" w:line="120" w:lineRule="exact"/>
        <w:rPr>
          <w:sz w:val="12"/>
          <w:szCs w:val="12"/>
        </w:rPr>
      </w:pPr>
    </w:p>
    <w:p w:rsidR="00C51A6A" w:rsidRDefault="00C51A6A">
      <w:pPr>
        <w:spacing w:after="0" w:line="200" w:lineRule="exact"/>
        <w:rPr>
          <w:sz w:val="20"/>
          <w:szCs w:val="20"/>
        </w:rPr>
      </w:pPr>
    </w:p>
    <w:p w:rsidR="00C51A6A" w:rsidRDefault="00992248">
      <w:pPr>
        <w:spacing w:after="0" w:line="201" w:lineRule="exact"/>
        <w:ind w:left="117" w:right="-49"/>
        <w:rPr>
          <w:rFonts w:ascii="Times New Roman" w:eastAsia="Times New Roman" w:hAnsi="Times New Roman" w:cs="Times New Roman"/>
          <w:sz w:val="19"/>
          <w:szCs w:val="19"/>
        </w:rPr>
      </w:pPr>
      <w:r>
        <w:rPr>
          <w:rFonts w:ascii="Times New Roman" w:eastAsia="Times New Roman" w:hAnsi="Times New Roman" w:cs="Times New Roman"/>
          <w:color w:val="808080"/>
          <w:w w:val="109"/>
          <w:position w:val="-2"/>
          <w:sz w:val="19"/>
          <w:szCs w:val="19"/>
        </w:rPr>
        <w:t>m</w:t>
      </w:r>
    </w:p>
    <w:p w:rsidR="00C51A6A" w:rsidRDefault="00992248">
      <w:pPr>
        <w:spacing w:after="0" w:line="84" w:lineRule="exact"/>
        <w:ind w:left="117" w:right="-55"/>
        <w:rPr>
          <w:rFonts w:ascii="Times New Roman" w:eastAsia="Times New Roman" w:hAnsi="Times New Roman" w:cs="Times New Roman"/>
          <w:sz w:val="10"/>
          <w:szCs w:val="10"/>
        </w:rPr>
      </w:pPr>
      <w:r>
        <w:rPr>
          <w:rFonts w:ascii="Times New Roman" w:eastAsia="Times New Roman" w:hAnsi="Times New Roman" w:cs="Times New Roman"/>
          <w:i/>
          <w:color w:val="808080"/>
          <w:w w:val="148"/>
          <w:sz w:val="10"/>
          <w:szCs w:val="10"/>
        </w:rPr>
        <w:t>(</w:t>
      </w:r>
      <w:r>
        <w:rPr>
          <w:rFonts w:ascii="Times New Roman" w:eastAsia="Times New Roman" w:hAnsi="Times New Roman" w:cs="Times New Roman"/>
          <w:i/>
          <w:color w:val="808080"/>
          <w:w w:val="147"/>
          <w:sz w:val="10"/>
          <w:szCs w:val="10"/>
        </w:rPr>
        <w:t>}1</w:t>
      </w:r>
    </w:p>
    <w:p w:rsidR="00C51A6A" w:rsidRDefault="00992248">
      <w:pPr>
        <w:spacing w:before="8" w:after="0" w:line="110" w:lineRule="exact"/>
        <w:rPr>
          <w:sz w:val="11"/>
          <w:szCs w:val="11"/>
        </w:rPr>
      </w:pPr>
      <w:r>
        <w:br w:type="column"/>
      </w:r>
    </w:p>
    <w:p w:rsidR="00C51A6A" w:rsidRDefault="00992248">
      <w:pPr>
        <w:spacing w:after="0" w:line="149" w:lineRule="exact"/>
        <w:ind w:left="-33" w:right="-53"/>
        <w:jc w:val="center"/>
        <w:rPr>
          <w:rFonts w:ascii="Arial" w:eastAsia="Arial" w:hAnsi="Arial" w:cs="Arial"/>
          <w:sz w:val="13"/>
          <w:szCs w:val="13"/>
        </w:rPr>
      </w:pPr>
      <w:r>
        <w:rPr>
          <w:rFonts w:ascii="Arial" w:eastAsia="Arial" w:hAnsi="Arial" w:cs="Arial"/>
          <w:color w:val="070000"/>
          <w:sz w:val="13"/>
          <w:szCs w:val="13"/>
        </w:rPr>
        <w:t>Northeast</w:t>
      </w:r>
      <w:r>
        <w:rPr>
          <w:rFonts w:ascii="Arial" w:eastAsia="Arial" w:hAnsi="Arial" w:cs="Arial"/>
          <w:color w:val="070000"/>
          <w:spacing w:val="-1"/>
          <w:sz w:val="13"/>
          <w:szCs w:val="13"/>
        </w:rPr>
        <w:t xml:space="preserve"> </w:t>
      </w:r>
      <w:r>
        <w:rPr>
          <w:rFonts w:ascii="Arial" w:eastAsia="Arial" w:hAnsi="Arial" w:cs="Arial"/>
          <w:color w:val="070000"/>
          <w:sz w:val="13"/>
          <w:szCs w:val="13"/>
        </w:rPr>
        <w:t>Oregon</w:t>
      </w:r>
      <w:r>
        <w:rPr>
          <w:rFonts w:ascii="Arial" w:eastAsia="Arial" w:hAnsi="Arial" w:cs="Arial"/>
          <w:color w:val="070000"/>
          <w:spacing w:val="-2"/>
          <w:sz w:val="13"/>
          <w:szCs w:val="13"/>
        </w:rPr>
        <w:t xml:space="preserve"> </w:t>
      </w:r>
      <w:r>
        <w:rPr>
          <w:rFonts w:ascii="Arial" w:eastAsia="Arial" w:hAnsi="Arial" w:cs="Arial"/>
          <w:color w:val="070000"/>
          <w:w w:val="119"/>
          <w:sz w:val="13"/>
          <w:szCs w:val="13"/>
        </w:rPr>
        <w:t>Dislrid</w:t>
      </w:r>
      <w:r>
        <w:rPr>
          <w:rFonts w:ascii="Arial" w:eastAsia="Arial" w:hAnsi="Arial" w:cs="Arial"/>
          <w:color w:val="070000"/>
          <w:spacing w:val="-25"/>
          <w:sz w:val="13"/>
          <w:szCs w:val="13"/>
        </w:rPr>
        <w:t xml:space="preserve"> </w:t>
      </w:r>
      <w:r>
        <w:rPr>
          <w:rFonts w:ascii="Arial" w:eastAsia="Arial" w:hAnsi="Arial" w:cs="Arial"/>
          <w:color w:val="070000"/>
          <w:sz w:val="13"/>
          <w:szCs w:val="13"/>
        </w:rPr>
        <w:t>GIS</w:t>
      </w:r>
      <w:r>
        <w:rPr>
          <w:rFonts w:ascii="Arial" w:eastAsia="Arial" w:hAnsi="Arial" w:cs="Arial"/>
          <w:color w:val="070000"/>
          <w:spacing w:val="22"/>
          <w:sz w:val="13"/>
          <w:szCs w:val="13"/>
        </w:rPr>
        <w:t xml:space="preserve"> </w:t>
      </w:r>
      <w:r>
        <w:rPr>
          <w:rFonts w:ascii="Arial" w:eastAsia="Arial" w:hAnsi="Arial" w:cs="Arial"/>
          <w:color w:val="070000"/>
          <w:w w:val="104"/>
          <w:sz w:val="13"/>
          <w:szCs w:val="13"/>
        </w:rPr>
        <w:t>-</w:t>
      </w:r>
      <w:r>
        <w:rPr>
          <w:rFonts w:ascii="Arial" w:eastAsia="Arial" w:hAnsi="Arial" w:cs="Arial"/>
          <w:color w:val="070000"/>
          <w:spacing w:val="-20"/>
          <w:sz w:val="13"/>
          <w:szCs w:val="13"/>
        </w:rPr>
        <w:t xml:space="preserve"> </w:t>
      </w:r>
      <w:r>
        <w:rPr>
          <w:rFonts w:ascii="Arial" w:eastAsia="Arial" w:hAnsi="Arial" w:cs="Arial"/>
          <w:color w:val="070000"/>
          <w:w w:val="108"/>
          <w:sz w:val="13"/>
          <w:szCs w:val="13"/>
        </w:rPr>
        <w:t>agj</w:t>
      </w:r>
    </w:p>
    <w:p w:rsidR="00C51A6A" w:rsidRDefault="00992248">
      <w:pPr>
        <w:spacing w:after="0" w:line="153" w:lineRule="exact"/>
        <w:ind w:left="560" w:right="536"/>
        <w:jc w:val="center"/>
        <w:rPr>
          <w:rFonts w:ascii="Arial" w:eastAsia="Arial" w:hAnsi="Arial" w:cs="Arial"/>
          <w:sz w:val="13"/>
          <w:szCs w:val="13"/>
        </w:rPr>
      </w:pPr>
      <w:r>
        <w:rPr>
          <w:rFonts w:ascii="Times New Roman" w:eastAsia="Times New Roman" w:hAnsi="Times New Roman" w:cs="Times New Roman"/>
          <w:color w:val="070000"/>
          <w:w w:val="86"/>
          <w:sz w:val="15"/>
          <w:szCs w:val="15"/>
        </w:rPr>
        <w:t>La</w:t>
      </w:r>
      <w:r>
        <w:rPr>
          <w:rFonts w:ascii="Times New Roman" w:eastAsia="Times New Roman" w:hAnsi="Times New Roman" w:cs="Times New Roman"/>
          <w:color w:val="070000"/>
          <w:spacing w:val="-1"/>
          <w:w w:val="86"/>
          <w:sz w:val="15"/>
          <w:szCs w:val="15"/>
        </w:rPr>
        <w:t xml:space="preserve"> </w:t>
      </w:r>
      <w:r>
        <w:rPr>
          <w:rFonts w:ascii="Arial" w:eastAsia="Arial" w:hAnsi="Arial" w:cs="Arial"/>
          <w:color w:val="070000"/>
          <w:w w:val="105"/>
          <w:sz w:val="13"/>
          <w:szCs w:val="13"/>
        </w:rPr>
        <w:t>Grande</w:t>
      </w:r>
      <w:r>
        <w:rPr>
          <w:rFonts w:ascii="Arial" w:eastAsia="Arial" w:hAnsi="Arial" w:cs="Arial"/>
          <w:color w:val="070000"/>
          <w:spacing w:val="-1"/>
          <w:w w:val="105"/>
          <w:sz w:val="13"/>
          <w:szCs w:val="13"/>
        </w:rPr>
        <w:t>.</w:t>
      </w:r>
      <w:r>
        <w:rPr>
          <w:rFonts w:ascii="Arial" w:eastAsia="Arial" w:hAnsi="Arial" w:cs="Arial"/>
          <w:color w:val="070000"/>
          <w:w w:val="104"/>
          <w:sz w:val="13"/>
          <w:szCs w:val="13"/>
        </w:rPr>
        <w:t>OR</w:t>
      </w:r>
    </w:p>
    <w:p w:rsidR="00C51A6A" w:rsidRDefault="00992248">
      <w:pPr>
        <w:spacing w:before="5" w:after="0" w:line="240" w:lineRule="auto"/>
        <w:ind w:left="610" w:right="583"/>
        <w:jc w:val="center"/>
        <w:rPr>
          <w:rFonts w:ascii="Arial" w:eastAsia="Arial" w:hAnsi="Arial" w:cs="Arial"/>
          <w:sz w:val="13"/>
          <w:szCs w:val="13"/>
        </w:rPr>
      </w:pPr>
      <w:r>
        <w:rPr>
          <w:rFonts w:ascii="Arial" w:eastAsia="Arial" w:hAnsi="Arial" w:cs="Arial"/>
          <w:color w:val="070000"/>
          <w:sz w:val="13"/>
          <w:szCs w:val="13"/>
        </w:rPr>
        <w:t>July</w:t>
      </w:r>
      <w:r>
        <w:rPr>
          <w:rFonts w:ascii="Arial" w:eastAsia="Arial" w:hAnsi="Arial" w:cs="Arial"/>
          <w:color w:val="070000"/>
          <w:spacing w:val="2"/>
          <w:sz w:val="13"/>
          <w:szCs w:val="13"/>
        </w:rPr>
        <w:t xml:space="preserve"> </w:t>
      </w:r>
      <w:r>
        <w:rPr>
          <w:rFonts w:ascii="Arial" w:eastAsia="Arial" w:hAnsi="Arial" w:cs="Arial"/>
          <w:color w:val="070000"/>
          <w:w w:val="111"/>
          <w:sz w:val="13"/>
          <w:szCs w:val="13"/>
        </w:rPr>
        <w:t>25</w:t>
      </w:r>
      <w:r>
        <w:rPr>
          <w:rFonts w:ascii="Arial" w:eastAsia="Arial" w:hAnsi="Arial" w:cs="Arial"/>
          <w:color w:val="070000"/>
          <w:spacing w:val="2"/>
          <w:w w:val="110"/>
          <w:sz w:val="13"/>
          <w:szCs w:val="13"/>
        </w:rPr>
        <w:t>.</w:t>
      </w:r>
      <w:r>
        <w:rPr>
          <w:rFonts w:ascii="Arial" w:eastAsia="Arial" w:hAnsi="Arial" w:cs="Arial"/>
          <w:color w:val="070000"/>
          <w:w w:val="105"/>
          <w:sz w:val="13"/>
          <w:szCs w:val="13"/>
        </w:rPr>
        <w:t>2005</w:t>
      </w:r>
    </w:p>
    <w:p w:rsidR="00C51A6A" w:rsidRDefault="00992248">
      <w:pPr>
        <w:tabs>
          <w:tab w:val="left" w:pos="1040"/>
        </w:tabs>
        <w:spacing w:after="0" w:line="164" w:lineRule="exact"/>
        <w:ind w:left="12" w:right="-20"/>
        <w:rPr>
          <w:rFonts w:ascii="Arial" w:eastAsia="Arial" w:hAnsi="Arial" w:cs="Arial"/>
          <w:sz w:val="9"/>
          <w:szCs w:val="9"/>
        </w:rPr>
      </w:pPr>
      <w:r>
        <w:br w:type="column"/>
      </w:r>
      <w:r>
        <w:rPr>
          <w:rFonts w:ascii="Arial" w:eastAsia="Arial" w:hAnsi="Arial" w:cs="Arial"/>
          <w:color w:val="794B38"/>
          <w:spacing w:val="-13"/>
          <w:w w:val="600"/>
          <w:sz w:val="9"/>
          <w:szCs w:val="9"/>
        </w:rPr>
        <w:t>-</w:t>
      </w:r>
      <w:r>
        <w:rPr>
          <w:rFonts w:ascii="Arial" w:eastAsia="Arial" w:hAnsi="Arial" w:cs="Arial"/>
          <w:b/>
          <w:bCs/>
          <w:color w:val="070000"/>
          <w:w w:val="87"/>
          <w:sz w:val="9"/>
          <w:szCs w:val="9"/>
        </w:rPr>
        <w:t>Aoells</w:t>
      </w:r>
      <w:r>
        <w:rPr>
          <w:rFonts w:ascii="Arial" w:eastAsia="Arial" w:hAnsi="Arial" w:cs="Arial"/>
          <w:b/>
          <w:bCs/>
          <w:color w:val="070000"/>
          <w:sz w:val="9"/>
          <w:szCs w:val="9"/>
        </w:rPr>
        <w:tab/>
      </w:r>
      <w:r>
        <w:rPr>
          <w:rFonts w:ascii="Arial" w:eastAsia="Arial" w:hAnsi="Arial" w:cs="Arial"/>
          <w:b/>
          <w:bCs/>
          <w:color w:val="776B54"/>
          <w:w w:val="117"/>
          <w:sz w:val="16"/>
          <w:szCs w:val="16"/>
        </w:rPr>
        <w:t>c::</w:t>
      </w:r>
      <w:r>
        <w:rPr>
          <w:rFonts w:ascii="Arial" w:eastAsia="Arial" w:hAnsi="Arial" w:cs="Arial"/>
          <w:b/>
          <w:bCs/>
          <w:color w:val="776B54"/>
          <w:spacing w:val="5"/>
          <w:w w:val="117"/>
          <w:sz w:val="16"/>
          <w:szCs w:val="16"/>
        </w:rPr>
        <w:t>J</w:t>
      </w:r>
      <w:r>
        <w:rPr>
          <w:rFonts w:ascii="Arial" w:eastAsia="Arial" w:hAnsi="Arial" w:cs="Arial"/>
          <w:b/>
          <w:bCs/>
          <w:color w:val="070000"/>
          <w:w w:val="117"/>
          <w:sz w:val="8"/>
          <w:szCs w:val="8"/>
        </w:rPr>
        <w:t>"-d..&lt;llt</w:t>
      </w:r>
      <w:r>
        <w:rPr>
          <w:rFonts w:ascii="Arial" w:eastAsia="Arial" w:hAnsi="Arial" w:cs="Arial"/>
          <w:b/>
          <w:bCs/>
          <w:color w:val="070000"/>
          <w:spacing w:val="-7"/>
          <w:w w:val="117"/>
          <w:sz w:val="8"/>
          <w:szCs w:val="8"/>
        </w:rPr>
        <w:t xml:space="preserve"> </w:t>
      </w:r>
      <w:r>
        <w:rPr>
          <w:rFonts w:ascii="Arial" w:eastAsia="Arial" w:hAnsi="Arial" w:cs="Arial"/>
          <w:b/>
          <w:bCs/>
          <w:color w:val="070000"/>
          <w:w w:val="117"/>
          <w:sz w:val="8"/>
          <w:szCs w:val="8"/>
        </w:rPr>
        <w:t>alt</w:t>
      </w:r>
      <w:r>
        <w:rPr>
          <w:rFonts w:ascii="Arial" w:eastAsia="Arial" w:hAnsi="Arial" w:cs="Arial"/>
          <w:b/>
          <w:bCs/>
          <w:color w:val="070000"/>
          <w:spacing w:val="4"/>
          <w:w w:val="117"/>
          <w:sz w:val="8"/>
          <w:szCs w:val="8"/>
        </w:rPr>
        <w:t xml:space="preserve"> </w:t>
      </w:r>
      <w:r>
        <w:rPr>
          <w:rFonts w:ascii="Arial" w:eastAsia="Arial" w:hAnsi="Arial" w:cs="Arial"/>
          <w:b/>
          <w:bCs/>
          <w:color w:val="070000"/>
          <w:sz w:val="9"/>
          <w:szCs w:val="9"/>
        </w:rPr>
        <w:t>(f'-£1J,'RIIIOO._,IV,IIOoa.ml'l!Z)</w:t>
      </w:r>
    </w:p>
    <w:p w:rsidR="00C51A6A" w:rsidRDefault="00992248">
      <w:pPr>
        <w:tabs>
          <w:tab w:val="left" w:pos="1320"/>
        </w:tabs>
        <w:spacing w:before="20" w:after="0" w:line="110" w:lineRule="exact"/>
        <w:ind w:left="12" w:right="-20"/>
        <w:rPr>
          <w:rFonts w:ascii="Arial" w:eastAsia="Arial" w:hAnsi="Arial" w:cs="Arial"/>
          <w:sz w:val="10"/>
          <w:szCs w:val="10"/>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70000"/>
          <w:w w:val="147"/>
          <w:position w:val="-1"/>
          <w:sz w:val="7"/>
          <w:szCs w:val="7"/>
        </w:rPr>
        <w:t>1'1</w:t>
      </w:r>
      <w:r>
        <w:rPr>
          <w:rFonts w:ascii="Arial" w:eastAsia="Arial" w:hAnsi="Arial" w:cs="Arial"/>
          <w:b/>
          <w:bCs/>
          <w:color w:val="070000"/>
          <w:position w:val="-1"/>
          <w:sz w:val="7"/>
          <w:szCs w:val="7"/>
        </w:rPr>
        <w:tab/>
      </w:r>
      <w:r>
        <w:rPr>
          <w:rFonts w:ascii="Arial" w:eastAsia="Arial" w:hAnsi="Arial" w:cs="Arial"/>
          <w:b/>
          <w:bCs/>
          <w:color w:val="070000"/>
          <w:spacing w:val="-1"/>
          <w:w w:val="211"/>
          <w:position w:val="-1"/>
          <w:sz w:val="7"/>
          <w:szCs w:val="7"/>
        </w:rPr>
        <w:t>.</w:t>
      </w:r>
      <w:r>
        <w:rPr>
          <w:rFonts w:ascii="Arial" w:eastAsia="Arial" w:hAnsi="Arial" w:cs="Arial"/>
          <w:b/>
          <w:bCs/>
          <w:color w:val="070000"/>
          <w:spacing w:val="1"/>
          <w:w w:val="211"/>
          <w:position w:val="-1"/>
          <w:sz w:val="7"/>
          <w:szCs w:val="7"/>
        </w:rPr>
        <w:t>.</w:t>
      </w:r>
      <w:r>
        <w:rPr>
          <w:rFonts w:ascii="Arial" w:eastAsia="Arial" w:hAnsi="Arial" w:cs="Arial"/>
          <w:b/>
          <w:bCs/>
          <w:color w:val="070000"/>
          <w:w w:val="130"/>
          <w:position w:val="-1"/>
          <w:sz w:val="10"/>
          <w:szCs w:val="10"/>
        </w:rPr>
        <w:t>OI'I</w:t>
      </w:r>
      <w:r>
        <w:rPr>
          <w:rFonts w:ascii="Arial" w:eastAsia="Arial" w:hAnsi="Arial" w:cs="Arial"/>
          <w:b/>
          <w:bCs/>
          <w:color w:val="070000"/>
          <w:w w:val="131"/>
          <w:position w:val="-1"/>
          <w:sz w:val="10"/>
          <w:szCs w:val="10"/>
        </w:rPr>
        <w:t>(</w:t>
      </w:r>
      <w:r>
        <w:rPr>
          <w:rFonts w:ascii="Arial" w:eastAsia="Arial" w:hAnsi="Arial" w:cs="Arial"/>
          <w:b/>
          <w:bCs/>
          <w:color w:val="070000"/>
          <w:w w:val="130"/>
          <w:position w:val="-1"/>
          <w:sz w:val="10"/>
          <w:szCs w:val="10"/>
        </w:rPr>
        <w:t>h•s.</w:t>
      </w:r>
      <w:r>
        <w:rPr>
          <w:rFonts w:ascii="Arial" w:eastAsia="Arial" w:hAnsi="Arial" w:cs="Arial"/>
          <w:b/>
          <w:bCs/>
          <w:color w:val="070000"/>
          <w:spacing w:val="8"/>
          <w:position w:val="-1"/>
          <w:sz w:val="10"/>
          <w:szCs w:val="10"/>
        </w:rPr>
        <w:t xml:space="preserve"> </w:t>
      </w:r>
      <w:r>
        <w:rPr>
          <w:rFonts w:ascii="Arial" w:eastAsia="Arial" w:hAnsi="Arial" w:cs="Arial"/>
          <w:b/>
          <w:bCs/>
          <w:color w:val="070000"/>
          <w:w w:val="130"/>
          <w:position w:val="-1"/>
          <w:sz w:val="10"/>
          <w:szCs w:val="10"/>
        </w:rPr>
        <w:t>oo._,ry,u o rwz</w:t>
      </w:r>
      <w:r>
        <w:rPr>
          <w:rFonts w:ascii="Arial" w:eastAsia="Arial" w:hAnsi="Arial" w:cs="Arial"/>
          <w:b/>
          <w:bCs/>
          <w:color w:val="070000"/>
          <w:w w:val="131"/>
          <w:position w:val="-1"/>
          <w:sz w:val="10"/>
          <w:szCs w:val="10"/>
        </w:rPr>
        <w:t>)</w:t>
      </w:r>
    </w:p>
    <w:p w:rsidR="00C51A6A" w:rsidRDefault="00992248">
      <w:pPr>
        <w:tabs>
          <w:tab w:val="left" w:pos="1720"/>
        </w:tabs>
        <w:spacing w:after="0" w:line="237" w:lineRule="exact"/>
        <w:ind w:right="-20"/>
        <w:rPr>
          <w:rFonts w:ascii="Arial" w:eastAsia="Arial" w:hAnsi="Arial" w:cs="Arial"/>
          <w:sz w:val="13"/>
          <w:szCs w:val="13"/>
        </w:rPr>
      </w:pPr>
      <w:r>
        <w:rPr>
          <w:rFonts w:ascii="Times New Roman" w:eastAsia="Times New Roman" w:hAnsi="Times New Roman" w:cs="Times New Roman"/>
          <w:b/>
          <w:bCs/>
          <w:color w:val="070000"/>
          <w:position w:val="3"/>
          <w:sz w:val="20"/>
          <w:szCs w:val="20"/>
        </w:rPr>
        <w:t>c::Ja•s</w:t>
      </w:r>
      <w:r>
        <w:rPr>
          <w:rFonts w:ascii="Times New Roman" w:eastAsia="Times New Roman" w:hAnsi="Times New Roman" w:cs="Times New Roman"/>
          <w:b/>
          <w:bCs/>
          <w:color w:val="070000"/>
          <w:position w:val="3"/>
          <w:sz w:val="20"/>
          <w:szCs w:val="20"/>
        </w:rPr>
        <w:tab/>
      </w:r>
      <w:r>
        <w:rPr>
          <w:rFonts w:ascii="Arial" w:eastAsia="Arial" w:hAnsi="Arial" w:cs="Arial"/>
          <w:color w:val="070000"/>
          <w:position w:val="-2"/>
          <w:sz w:val="15"/>
          <w:szCs w:val="15"/>
        </w:rPr>
        <w:t>For</w:t>
      </w:r>
      <w:r>
        <w:rPr>
          <w:rFonts w:ascii="Arial" w:eastAsia="Arial" w:hAnsi="Arial" w:cs="Arial"/>
          <w:color w:val="070000"/>
          <w:spacing w:val="-12"/>
          <w:position w:val="-2"/>
          <w:sz w:val="15"/>
          <w:szCs w:val="15"/>
        </w:rPr>
        <w:t xml:space="preserve"> </w:t>
      </w:r>
      <w:r>
        <w:rPr>
          <w:rFonts w:ascii="Arial" w:eastAsia="Arial" w:hAnsi="Arial" w:cs="Arial"/>
          <w:color w:val="070000"/>
          <w:w w:val="117"/>
          <w:position w:val="-2"/>
          <w:sz w:val="13"/>
          <w:szCs w:val="13"/>
        </w:rPr>
        <w:t>Visua</w:t>
      </w:r>
      <w:r>
        <w:rPr>
          <w:rFonts w:ascii="Arial" w:eastAsia="Arial" w:hAnsi="Arial" w:cs="Arial"/>
          <w:color w:val="070000"/>
          <w:w w:val="118"/>
          <w:position w:val="-2"/>
          <w:sz w:val="13"/>
          <w:szCs w:val="13"/>
        </w:rPr>
        <w:t>l</w:t>
      </w:r>
      <w:r>
        <w:rPr>
          <w:rFonts w:ascii="Arial" w:eastAsia="Arial" w:hAnsi="Arial" w:cs="Arial"/>
          <w:color w:val="070000"/>
          <w:spacing w:val="-26"/>
          <w:position w:val="-2"/>
          <w:sz w:val="13"/>
          <w:szCs w:val="13"/>
        </w:rPr>
        <w:t xml:space="preserve"> </w:t>
      </w:r>
      <w:r>
        <w:rPr>
          <w:rFonts w:ascii="Arial" w:eastAsia="Arial" w:hAnsi="Arial" w:cs="Arial"/>
          <w:color w:val="070000"/>
          <w:w w:val="116"/>
          <w:position w:val="-2"/>
          <w:sz w:val="13"/>
          <w:szCs w:val="13"/>
        </w:rPr>
        <w:t>Display</w:t>
      </w:r>
      <w:r>
        <w:rPr>
          <w:rFonts w:ascii="Arial" w:eastAsia="Arial" w:hAnsi="Arial" w:cs="Arial"/>
          <w:color w:val="070000"/>
          <w:spacing w:val="-1"/>
          <w:w w:val="116"/>
          <w:position w:val="-2"/>
          <w:sz w:val="13"/>
          <w:szCs w:val="13"/>
        </w:rPr>
        <w:t xml:space="preserve"> </w:t>
      </w:r>
      <w:r>
        <w:rPr>
          <w:rFonts w:ascii="Arial" w:eastAsia="Arial" w:hAnsi="Arial" w:cs="Arial"/>
          <w:color w:val="070000"/>
          <w:spacing w:val="3"/>
          <w:w w:val="141"/>
          <w:position w:val="-2"/>
          <w:sz w:val="15"/>
          <w:szCs w:val="15"/>
        </w:rPr>
        <w:t>0</w:t>
      </w:r>
      <w:r>
        <w:rPr>
          <w:rFonts w:ascii="Arial" w:eastAsia="Arial" w:hAnsi="Arial" w:cs="Arial"/>
          <w:color w:val="070000"/>
          <w:w w:val="110"/>
          <w:position w:val="-2"/>
          <w:sz w:val="13"/>
          <w:szCs w:val="13"/>
        </w:rPr>
        <w:t>nly</w:t>
      </w:r>
    </w:p>
    <w:p w:rsidR="00C51A6A" w:rsidRDefault="00C51A6A">
      <w:pPr>
        <w:spacing w:after="0"/>
        <w:sectPr w:rsidR="00C51A6A">
          <w:type w:val="continuous"/>
          <w:pgSz w:w="15840" w:h="12240" w:orient="landscape"/>
          <w:pgMar w:top="1480" w:right="2100" w:bottom="920" w:left="640" w:header="720" w:footer="720" w:gutter="0"/>
          <w:cols w:num="3" w:space="720" w:equalWidth="0">
            <w:col w:w="300" w:space="863"/>
            <w:col w:w="2049" w:space="6468"/>
            <w:col w:w="3420"/>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Medical</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Springs</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 xml:space="preserve">tion &amp; Structural </w:t>
            </w:r>
            <w:r>
              <w:rPr>
                <w:rFonts w:ascii="Arial" w:eastAsia="Arial" w:hAnsi="Arial" w:cs="Arial"/>
                <w:b/>
                <w:bCs/>
                <w:sz w:val="20"/>
                <w:szCs w:val="20"/>
              </w:rPr>
              <w:t>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24</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119</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56" w:right="237"/>
              <w:jc w:val="center"/>
              <w:rPr>
                <w:rFonts w:ascii="Arial" w:eastAsia="Arial" w:hAnsi="Arial" w:cs="Arial"/>
              </w:rPr>
            </w:pPr>
            <w:r>
              <w:rPr>
                <w:rFonts w:ascii="Arial" w:eastAsia="Arial" w:hAnsi="Arial" w:cs="Arial"/>
                <w:b/>
                <w:bCs/>
                <w:w w:val="99"/>
              </w:rPr>
              <w:t>9</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Medical Springs, Pondosa and 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Medi</w:t>
      </w:r>
      <w:r>
        <w:rPr>
          <w:rFonts w:ascii="Arial" w:eastAsia="Arial" w:hAnsi="Arial" w:cs="Arial"/>
          <w:spacing w:val="1"/>
          <w:sz w:val="24"/>
          <w:szCs w:val="24"/>
        </w:rPr>
        <w:t>c</w:t>
      </w:r>
      <w:r>
        <w:rPr>
          <w:rFonts w:ascii="Arial" w:eastAsia="Arial" w:hAnsi="Arial" w:cs="Arial"/>
          <w:sz w:val="24"/>
          <w:szCs w:val="24"/>
        </w:rPr>
        <w:t xml:space="preserve">al </w:t>
      </w:r>
      <w:r>
        <w:rPr>
          <w:rFonts w:ascii="Arial" w:eastAsia="Arial" w:hAnsi="Arial" w:cs="Arial"/>
          <w:sz w:val="24"/>
          <w:szCs w:val="24"/>
        </w:rPr>
        <w:t>Springs Rural Fire Protection District.</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w:t>
      </w:r>
      <w:r>
        <w:rPr>
          <w:rFonts w:ascii="Arial" w:eastAsia="Arial" w:hAnsi="Arial" w:cs="Arial"/>
          <w:sz w:val="24"/>
          <w:szCs w:val="24"/>
        </w:rPr>
        <w:t xml:space="preserve">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9"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6"/>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1"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Medical Spri</w:t>
            </w:r>
            <w:r>
              <w:rPr>
                <w:rFonts w:ascii="Arial" w:eastAsia="Arial" w:hAnsi="Arial" w:cs="Arial"/>
                <w:spacing w:val="-1"/>
                <w:sz w:val="20"/>
                <w:szCs w:val="20"/>
              </w:rPr>
              <w:t>n</w:t>
            </w:r>
            <w:r>
              <w:rPr>
                <w:rFonts w:ascii="Arial" w:eastAsia="Arial" w:hAnsi="Arial" w:cs="Arial"/>
                <w:sz w:val="20"/>
                <w:szCs w:val="20"/>
              </w:rPr>
              <w:t>gs (Ba</w:t>
            </w:r>
            <w:r>
              <w:rPr>
                <w:rFonts w:ascii="Arial" w:eastAsia="Arial" w:hAnsi="Arial" w:cs="Arial"/>
                <w:spacing w:val="-1"/>
                <w:sz w:val="20"/>
                <w:szCs w:val="20"/>
              </w:rPr>
              <w:t>l</w:t>
            </w:r>
            <w:r>
              <w:rPr>
                <w:rFonts w:ascii="Arial" w:eastAsia="Arial" w:hAnsi="Arial" w:cs="Arial"/>
                <w:sz w:val="20"/>
                <w:szCs w:val="20"/>
              </w:rPr>
              <w:t>d An</w:t>
            </w:r>
            <w:r>
              <w:rPr>
                <w:rFonts w:ascii="Arial" w:eastAsia="Arial" w:hAnsi="Arial" w:cs="Arial"/>
                <w:spacing w:val="-1"/>
                <w:sz w:val="20"/>
                <w:szCs w:val="20"/>
              </w:rPr>
              <w:t>g</w:t>
            </w:r>
            <w:r>
              <w:rPr>
                <w:rFonts w:ascii="Arial" w:eastAsia="Arial" w:hAnsi="Arial" w:cs="Arial"/>
                <w:sz w:val="20"/>
                <w:szCs w:val="20"/>
              </w:rPr>
              <w:t>el) - Plann</w:t>
            </w:r>
            <w:r>
              <w:rPr>
                <w:rFonts w:ascii="Arial" w:eastAsia="Arial" w:hAnsi="Arial" w:cs="Arial"/>
                <w:spacing w:val="-1"/>
                <w:sz w:val="20"/>
                <w:szCs w:val="20"/>
              </w:rPr>
              <w:t>i</w:t>
            </w:r>
            <w:r>
              <w:rPr>
                <w:rFonts w:ascii="Arial" w:eastAsia="Arial" w:hAnsi="Arial" w:cs="Arial"/>
                <w:sz w:val="20"/>
                <w:szCs w:val="20"/>
              </w:rPr>
              <w:t>ng</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1"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1"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66</w:t>
      </w:r>
    </w:p>
    <w:p w:rsidR="00C51A6A" w:rsidRDefault="00C51A6A">
      <w:pPr>
        <w:spacing w:after="0"/>
        <w:jc w:val="right"/>
        <w:sectPr w:rsidR="00C51A6A">
          <w:footerReference w:type="default" r:id="rId116"/>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25"/>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240" w:lineRule="auto"/>
        <w:ind w:left="6106" w:right="4410"/>
        <w:jc w:val="center"/>
        <w:rPr>
          <w:rFonts w:ascii="Arial" w:eastAsia="Arial" w:hAnsi="Arial" w:cs="Arial"/>
          <w:sz w:val="29"/>
          <w:szCs w:val="29"/>
        </w:rPr>
      </w:pPr>
      <w:r>
        <w:rPr>
          <w:rFonts w:ascii="Arial" w:eastAsia="Arial" w:hAnsi="Arial" w:cs="Arial"/>
          <w:b/>
          <w:bCs/>
          <w:color w:val="050000"/>
          <w:w w:val="95"/>
          <w:sz w:val="29"/>
          <w:szCs w:val="29"/>
        </w:rPr>
        <w:t>(with</w:t>
      </w:r>
      <w:r>
        <w:rPr>
          <w:rFonts w:ascii="Arial" w:eastAsia="Arial" w:hAnsi="Arial" w:cs="Arial"/>
          <w:b/>
          <w:bCs/>
          <w:color w:val="050000"/>
          <w:spacing w:val="-19"/>
          <w:w w:val="95"/>
          <w:sz w:val="29"/>
          <w:szCs w:val="29"/>
        </w:rPr>
        <w:t xml:space="preserve"> </w:t>
      </w:r>
      <w:r>
        <w:rPr>
          <w:rFonts w:ascii="Arial" w:eastAsia="Arial" w:hAnsi="Arial" w:cs="Arial"/>
          <w:b/>
          <w:bCs/>
          <w:color w:val="050000"/>
          <w:w w:val="95"/>
          <w:sz w:val="29"/>
          <w:szCs w:val="29"/>
        </w:rPr>
        <w:t>Shaded</w:t>
      </w:r>
      <w:r>
        <w:rPr>
          <w:rFonts w:ascii="Arial" w:eastAsia="Arial" w:hAnsi="Arial" w:cs="Arial"/>
          <w:b/>
          <w:bCs/>
          <w:color w:val="050000"/>
          <w:spacing w:val="17"/>
          <w:w w:val="95"/>
          <w:sz w:val="29"/>
          <w:szCs w:val="29"/>
        </w:rPr>
        <w:t xml:space="preserve"> </w:t>
      </w:r>
      <w:r>
        <w:rPr>
          <w:rFonts w:ascii="Arial" w:eastAsia="Arial" w:hAnsi="Arial" w:cs="Arial"/>
          <w:b/>
          <w:bCs/>
          <w:color w:val="050000"/>
          <w:w w:val="98"/>
          <w:sz w:val="29"/>
          <w:szCs w:val="29"/>
        </w:rPr>
        <w:t>Relief</w:t>
      </w:r>
      <w:r>
        <w:rPr>
          <w:rFonts w:ascii="Arial" w:eastAsia="Arial" w:hAnsi="Arial" w:cs="Arial"/>
          <w:b/>
          <w:bCs/>
          <w:color w:val="050000"/>
          <w:w w:val="99"/>
          <w:sz w:val="29"/>
          <w:szCs w:val="29"/>
        </w:rPr>
        <w:t>)</w:t>
      </w:r>
    </w:p>
    <w:p w:rsidR="00C51A6A" w:rsidRDefault="00C51A6A">
      <w:pPr>
        <w:spacing w:before="4" w:after="0" w:line="200" w:lineRule="exact"/>
        <w:rPr>
          <w:sz w:val="20"/>
          <w:szCs w:val="20"/>
        </w:rPr>
      </w:pPr>
    </w:p>
    <w:p w:rsidR="00C51A6A" w:rsidRDefault="0034132C">
      <w:pPr>
        <w:tabs>
          <w:tab w:val="left" w:pos="8960"/>
        </w:tabs>
        <w:spacing w:after="0" w:line="214" w:lineRule="exact"/>
        <w:ind w:left="3760" w:right="-20"/>
        <w:rPr>
          <w:rFonts w:ascii="Arial" w:eastAsia="Arial" w:hAnsi="Arial" w:cs="Arial"/>
          <w:sz w:val="17"/>
          <w:szCs w:val="17"/>
        </w:rPr>
      </w:pPr>
      <w:r>
        <w:rPr>
          <w:noProof/>
        </w:rPr>
        <mc:AlternateContent>
          <mc:Choice Requires="wpg">
            <w:drawing>
              <wp:anchor distT="0" distB="0" distL="114300" distR="114300" simplePos="0" relativeHeight="503305917" behindDoc="1" locked="0" layoutInCell="1" allowOverlap="1">
                <wp:simplePos x="0" y="0"/>
                <wp:positionH relativeFrom="page">
                  <wp:posOffset>1148715</wp:posOffset>
                </wp:positionH>
                <wp:positionV relativeFrom="paragraph">
                  <wp:posOffset>207010</wp:posOffset>
                </wp:positionV>
                <wp:extent cx="7666990" cy="5189855"/>
                <wp:effectExtent l="5715" t="0" r="4445" b="3810"/>
                <wp:wrapNone/>
                <wp:docPr id="734"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6990" cy="5189855"/>
                          <a:chOff x="1809" y="326"/>
                          <a:chExt cx="12074" cy="8173"/>
                        </a:xfrm>
                      </wpg:grpSpPr>
                      <pic:pic xmlns:pic="http://schemas.openxmlformats.org/drawingml/2006/picture">
                        <pic:nvPicPr>
                          <pic:cNvPr id="735" name="Picture 7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468" y="326"/>
                            <a:ext cx="10855" cy="7582"/>
                          </a:xfrm>
                          <a:prstGeom prst="rect">
                            <a:avLst/>
                          </a:prstGeom>
                          <a:noFill/>
                          <a:extLst>
                            <a:ext uri="{909E8E84-426E-40DD-AFC4-6F175D3DCCD1}">
                              <a14:hiddenFill xmlns:a14="http://schemas.microsoft.com/office/drawing/2010/main">
                                <a:solidFill>
                                  <a:srgbClr val="FFFFFF"/>
                                </a:solidFill>
                              </a14:hiddenFill>
                            </a:ext>
                          </a:extLst>
                        </pic:spPr>
                      </pic:pic>
                      <wpg:grpSp>
                        <wpg:cNvPr id="736" name="Group 732"/>
                        <wpg:cNvGrpSpPr>
                          <a:grpSpLocks/>
                        </wpg:cNvGrpSpPr>
                        <wpg:grpSpPr bwMode="auto">
                          <a:xfrm>
                            <a:off x="1815" y="7872"/>
                            <a:ext cx="677" cy="2"/>
                            <a:chOff x="1815" y="7872"/>
                            <a:chExt cx="677" cy="2"/>
                          </a:xfrm>
                        </wpg:grpSpPr>
                        <wps:wsp>
                          <wps:cNvPr id="737" name="Freeform 733"/>
                          <wps:cNvSpPr>
                            <a:spLocks/>
                          </wps:cNvSpPr>
                          <wps:spPr bwMode="auto">
                            <a:xfrm>
                              <a:off x="1815" y="7872"/>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8" name="Group 730"/>
                        <wpg:cNvGrpSpPr>
                          <a:grpSpLocks/>
                        </wpg:cNvGrpSpPr>
                        <wpg:grpSpPr bwMode="auto">
                          <a:xfrm>
                            <a:off x="1815" y="8487"/>
                            <a:ext cx="2240" cy="2"/>
                            <a:chOff x="1815" y="8487"/>
                            <a:chExt cx="2240" cy="2"/>
                          </a:xfrm>
                        </wpg:grpSpPr>
                        <wps:wsp>
                          <wps:cNvPr id="739" name="Freeform 731"/>
                          <wps:cNvSpPr>
                            <a:spLocks/>
                          </wps:cNvSpPr>
                          <wps:spPr bwMode="auto">
                            <a:xfrm>
                              <a:off x="1815" y="848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0" name="Group 728"/>
                        <wpg:cNvGrpSpPr>
                          <a:grpSpLocks/>
                        </wpg:cNvGrpSpPr>
                        <wpg:grpSpPr bwMode="auto">
                          <a:xfrm>
                            <a:off x="1822" y="7866"/>
                            <a:ext cx="2" cy="627"/>
                            <a:chOff x="1822" y="7866"/>
                            <a:chExt cx="2" cy="627"/>
                          </a:xfrm>
                        </wpg:grpSpPr>
                        <wps:wsp>
                          <wps:cNvPr id="741" name="Freeform 729"/>
                          <wps:cNvSpPr>
                            <a:spLocks/>
                          </wps:cNvSpPr>
                          <wps:spPr bwMode="auto">
                            <a:xfrm>
                              <a:off x="1822" y="7866"/>
                              <a:ext cx="2" cy="627"/>
                            </a:xfrm>
                            <a:custGeom>
                              <a:avLst/>
                              <a:gdLst>
                                <a:gd name="T0" fmla="+- 0 8493 7866"/>
                                <a:gd name="T1" fmla="*/ 8493 h 627"/>
                                <a:gd name="T2" fmla="+- 0 7866 7866"/>
                                <a:gd name="T3" fmla="*/ 7866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2" name="Group 726"/>
                        <wpg:cNvGrpSpPr>
                          <a:grpSpLocks/>
                        </wpg:cNvGrpSpPr>
                        <wpg:grpSpPr bwMode="auto">
                          <a:xfrm>
                            <a:off x="13255" y="399"/>
                            <a:ext cx="2" cy="6409"/>
                            <a:chOff x="13255" y="399"/>
                            <a:chExt cx="2" cy="6409"/>
                          </a:xfrm>
                        </wpg:grpSpPr>
                        <wps:wsp>
                          <wps:cNvPr id="743" name="Freeform 727"/>
                          <wps:cNvSpPr>
                            <a:spLocks/>
                          </wps:cNvSpPr>
                          <wps:spPr bwMode="auto">
                            <a:xfrm>
                              <a:off x="13255" y="399"/>
                              <a:ext cx="2" cy="6409"/>
                            </a:xfrm>
                            <a:custGeom>
                              <a:avLst/>
                              <a:gdLst>
                                <a:gd name="T0" fmla="+- 0 6808 399"/>
                                <a:gd name="T1" fmla="*/ 6808 h 6409"/>
                                <a:gd name="T2" fmla="+- 0 399 399"/>
                                <a:gd name="T3" fmla="*/ 399 h 6409"/>
                              </a:gdLst>
                              <a:ahLst/>
                              <a:cxnLst>
                                <a:cxn ang="0">
                                  <a:pos x="0" y="T1"/>
                                </a:cxn>
                                <a:cxn ang="0">
                                  <a:pos x="0" y="T3"/>
                                </a:cxn>
                              </a:cxnLst>
                              <a:rect l="0" t="0" r="r" b="b"/>
                              <a:pathLst>
                                <a:path h="6409">
                                  <a:moveTo>
                                    <a:pt x="0" y="6409"/>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4" name="Group 724"/>
                        <wpg:cNvGrpSpPr>
                          <a:grpSpLocks/>
                        </wpg:cNvGrpSpPr>
                        <wpg:grpSpPr bwMode="auto">
                          <a:xfrm>
                            <a:off x="13871" y="6796"/>
                            <a:ext cx="2" cy="1661"/>
                            <a:chOff x="13871" y="6796"/>
                            <a:chExt cx="2" cy="1661"/>
                          </a:xfrm>
                        </wpg:grpSpPr>
                        <wps:wsp>
                          <wps:cNvPr id="745" name="Freeform 725"/>
                          <wps:cNvSpPr>
                            <a:spLocks/>
                          </wps:cNvSpPr>
                          <wps:spPr bwMode="auto">
                            <a:xfrm>
                              <a:off x="13871" y="6796"/>
                              <a:ext cx="2" cy="1661"/>
                            </a:xfrm>
                            <a:custGeom>
                              <a:avLst/>
                              <a:gdLst>
                                <a:gd name="T0" fmla="+- 0 8456 6796"/>
                                <a:gd name="T1" fmla="*/ 8456 h 1661"/>
                                <a:gd name="T2" fmla="+- 0 6796 6796"/>
                                <a:gd name="T3" fmla="*/ 6796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6" name="Group 722"/>
                        <wpg:cNvGrpSpPr>
                          <a:grpSpLocks/>
                        </wpg:cNvGrpSpPr>
                        <wpg:grpSpPr bwMode="auto">
                          <a:xfrm>
                            <a:off x="12388" y="6802"/>
                            <a:ext cx="1489" cy="2"/>
                            <a:chOff x="12388" y="6802"/>
                            <a:chExt cx="1489" cy="2"/>
                          </a:xfrm>
                        </wpg:grpSpPr>
                        <wps:wsp>
                          <wps:cNvPr id="747" name="Freeform 723"/>
                          <wps:cNvSpPr>
                            <a:spLocks/>
                          </wps:cNvSpPr>
                          <wps:spPr bwMode="auto">
                            <a:xfrm>
                              <a:off x="12388" y="6802"/>
                              <a:ext cx="1489" cy="2"/>
                            </a:xfrm>
                            <a:custGeom>
                              <a:avLst/>
                              <a:gdLst>
                                <a:gd name="T0" fmla="+- 0 12388 12388"/>
                                <a:gd name="T1" fmla="*/ T0 w 1489"/>
                                <a:gd name="T2" fmla="+- 0 13877 12388"/>
                                <a:gd name="T3" fmla="*/ T2 w 1489"/>
                              </a:gdLst>
                              <a:ahLst/>
                              <a:cxnLst>
                                <a:cxn ang="0">
                                  <a:pos x="T1" y="0"/>
                                </a:cxn>
                                <a:cxn ang="0">
                                  <a:pos x="T3" y="0"/>
                                </a:cxn>
                              </a:cxnLst>
                              <a:rect l="0" t="0" r="r" b="b"/>
                              <a:pathLst>
                                <a:path w="1489">
                                  <a:moveTo>
                                    <a:pt x="0" y="0"/>
                                  </a:moveTo>
                                  <a:lnTo>
                                    <a:pt x="1489"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21" o:spid="_x0000_s1026" style="position:absolute;margin-left:90.45pt;margin-top:16.3pt;width:603.7pt;height:408.65pt;z-index:-10563;mso-position-horizontal-relative:page" coordorigin="1809,326" coordsize="12074,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">
                <v:shape id="Picture 734" o:spid="_x0000_s1027" type="#_x0000_t75" style="position:absolute;left:2468;top:326;width:10855;height:7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9k6bJAAAA3AAAAA8AAABkcnMvZG93bnJldi54bWxEj0FLw0AUhO8F/8PyBC/FblRaJXYTRLEq&#10;XmprKd6e2WcSzb5Nd9ck9de7QsHjMDPfMPN8MI3oyPnasoKzSQKCuLC65lLB6/r+9AqED8gaG8uk&#10;YE8e8uxoNMdU255fqFuFUkQI+xQVVCG0qZS+qMign9iWOHof1hkMUbpSaod9hJtGnifJTBqsOS5U&#10;2NJtRcXX6tsouOued58b/Fk/ve93/eJtsV268YNSJ8fDzTWIQEP4Dx/aj1rB5cUU/s7EIyCz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2TpskAAADcAAAADwAAAAAAAAAA&#10;AAAAAACfAgAAZHJzL2Rvd25yZXYueG1sUEsFBgAAAAAEAAQA9wAAAJUDAAAAAA==&#10;">
                  <v:imagedata r:id="rId118" o:title=""/>
                </v:shape>
                <v:group id="Group 732" o:spid="_x0000_s1028" style="position:absolute;left:1815;top:7872;width:677;height:2" coordorigin="1815,7872"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0av9sUAAADcAAAADwAAAGRycy9kb3ducmV2LnhtbESPQYvCMBSE78L+h/CE&#10;vWnaFXWpRhFxlz2IoC6It0fzbIvNS2liW/+9EQSPw8x8w8yXnSlFQ7UrLCuIhxEI4tTqgjMF/8ef&#10;wTcI55E1lpZJwZ0cLBcfvTkm2ra8p+bgMxEg7BJUkHtfJVK6NCeDbmgr4uBdbG3QB1lnUtfYBrgp&#10;5VcUTaTBgsNCjhWtc0qvh5tR8NtiuxrFm2Z7vazv5+N4d9rGpNRnv1vNQHjq/Dv8av9pBdP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NGr/bFAAAA3AAA&#10;AA8AAAAAAAAAAAAAAAAAqgIAAGRycy9kb3ducmV2LnhtbFBLBQYAAAAABAAEAPoAAACcAwAAAAA=&#10;">
                  <v:shape id="Freeform 733" o:spid="_x0000_s1029" style="position:absolute;left:1815;top:7872;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ovsUA&#10;AADcAAAADwAAAGRycy9kb3ducmV2LnhtbESPT4vCMBTE78J+h/AWvGm6Cv6pRpEFRTwsqHtYb8/m&#10;2RSbl9pErd/eLAgeh5n5DTOdN7YUN6p94VjBVzcBQZw5XXCu4He/7IxA+ICssXRMCh7kYT77aE0x&#10;1e7OW7rtQi4ihH2KCkwIVSqlzwxZ9F1XEUfv5GqLIco6l7rGe4TbUvaSZCAtFhwXDFb0bSg7765W&#10;wegi13+D4yEPP+ayWI5ps+rxRqn2Z7OYgAjUhHf41V5rBcP+EP7Px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mi+xQAAANwAAAAPAAAAAAAAAAAAAAAAAJgCAABkcnMv&#10;ZG93bnJldi54bWxQSwUGAAAAAAQABAD1AAAAigMAAAAA&#10;" path="m,l677,e" filled="f" strokecolor="#776b4f" strokeweight=".21708mm">
                    <v:path arrowok="t" o:connecttype="custom" o:connectlocs="0,0;677,0" o:connectangles="0,0"/>
                  </v:shape>
                </v:group>
                <v:group id="Group 730" o:spid="_x0000_s1030" style="position:absolute;left:1815;top:8487;width:2240;height:2" coordorigin="1815,848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WeH8IAAADcAAAADwAAAGRycy9kb3ducmV2LnhtbERPTYvCMBC9C/sfwizs&#10;TdOuqEvXKCKueBDBuiDehmZsi82kNLGt/94cBI+P9z1f9qYSLTWutKwgHkUgiDOrS84V/J/+hj8g&#10;nEfWWFkmBQ9ysFx8DOaYaNvxkdrU5yKEsEtQQeF9nUjpsoIMupGtiQN3tY1BH2CTS91gF8JNJb+j&#10;aCoNlhwaCqxpXVB2S+9GwbbDbjWON+3+dl0/LqfJ4byPSamvz371C8JT79/il3unFcz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2Vnh/CAAAA3AAAAA8A&#10;AAAAAAAAAAAAAAAAqgIAAGRycy9kb3ducmV2LnhtbFBLBQYAAAAABAAEAPoAAACZAwAAAAA=&#10;">
                  <v:shape id="Freeform 731" o:spid="_x0000_s1031" style="position:absolute;left:1815;top:848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3HssQA&#10;AADcAAAADwAAAGRycy9kb3ducmV2LnhtbESPQWvCQBSE74X+h+UVvNVNK8SaukpoKejNpEm9PrLP&#10;JJh9G7Jbjf/eFQSPw8x8wyzXo+nEiQbXWlbwNo1AEFdWt1wrKH5/Xj9AOI+ssbNMCi7kYL16flpi&#10;ou2ZMzrlvhYBwi5BBY33fSKlqxoy6Ka2Jw7ewQ4GfZBDLfWA5wA3nXyPolgabDksNNjTV0PVMf83&#10;Csp5Fe2/s/1fGW+yIl1sHe9Sp9TkZUw/QXga/SN8b2+0gvlsAbcz4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tx7LEAAAA3AAAAA8AAAAAAAAAAAAAAAAAmAIAAGRycy9k&#10;b3ducmV2LnhtbFBLBQYAAAAABAAEAPUAAACJAwAAAAA=&#10;" path="m,l2240,e" filled="f" strokecolor="#6b6b6b" strokeweight=".21708mm">
                    <v:path arrowok="t" o:connecttype="custom" o:connectlocs="0,0;2240,0" o:connectangles="0,0"/>
                  </v:shape>
                </v:group>
                <v:group id="Group 728" o:spid="_x0000_s1032" style="position:absolute;left:1822;top:7866;width:2;height:627" coordorigin="1822,786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hZMIAAADcAAAADwAAAGRycy9kb3ducmV2LnhtbERPy4rCMBTdC/MP4Q7M&#10;TtOOTzpGEVGZhQg+QNxdmmtbbG5Kk2nr35vFgMvDec+XnSlFQ7UrLCuIBxEI4tTqgjMFl/O2PwPh&#10;PLLG0jIpeJKD5eKjN8dE25aP1Jx8JkIIuwQV5N5XiZQuzcmgG9iKOHB3Wxv0AdaZ1DW2IdyU8juK&#10;JtJgwaEhx4rWOaWP059RsGuxXQ3jTbN/3NfP23l8uO5jUurrs1v9gPDU+bf43/2rFUxH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vl4WTCAAAA3AAAAA8A&#10;AAAAAAAAAAAAAAAAqgIAAGRycy9kb3ducmV2LnhtbFBLBQYAAAAABAAEAPoAAACZAwAAAAA=&#10;">
                  <v:shape id="Freeform 729" o:spid="_x0000_s1033" style="position:absolute;left:1822;top:786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ERR8cA&#10;AADcAAAADwAAAGRycy9kb3ducmV2LnhtbESPQWvCQBSE70L/w/IKvYhulGJD6irFRvRgD0096O2R&#10;fU1Cs2/T7Fa3/94VBI/DzHzDzJfBtOJEvWssK5iMExDEpdUNVwr2X+tRCsJ5ZI2tZVLwTw6Wi4fB&#10;HDNtz/xJp8JXIkLYZaig9r7LpHRlTQbd2HbE0fu2vUEfZV9J3eM5wk0rp0kykwYbjgs1drSqqfwp&#10;/oyC3dZPmzDcfOTpe57/rlJ3CMdUqafH8PYKwlPw9/CtvdUKXp4ncD0Tj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EUfHAAAA3AAAAA8AAAAAAAAAAAAAAAAAmAIAAGRy&#10;cy9kb3ducmV2LnhtbFBLBQYAAAAABAAEAPUAAACMAwAAAAA=&#10;" path="m,627l,e" filled="f" strokecolor="#6b6b6b" strokeweight=".21708mm">
                    <v:path arrowok="t" o:connecttype="custom" o:connectlocs="0,8493;0,7866" o:connectangles="0,0"/>
                  </v:shape>
                </v:group>
                <v:group id="Group 726" o:spid="_x0000_s1034" style="position:absolute;left:13255;top:399;width:2;height:6409" coordorigin="13255,399" coordsize="2,6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vaiMUAAADcAAAADwAAAGRycy9kb3ducmV2LnhtbESPT2vCQBTE74LfYXmC&#10;t7qJf0t0FRGVHqRQLZTeHtlnEsy+Ddk1id++KxQ8DjPzG2a16UwpGqpdYVlBPIpAEKdWF5wp+L4c&#10;3t5BOI+ssbRMCh7kYLPu91aYaNvyFzVnn4kAYZeggtz7KpHSpTkZdCNbEQfvamuDPsg6k7rGNsBN&#10;KcdRNJcGCw4LOVa0yym9ne9GwbHFdjuJ983pdt09fi+zz59TTEoNB912CcJT51/h//aHVrCYju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72ojFAAAA3AAA&#10;AA8AAAAAAAAAAAAAAAAAqgIAAGRycy9kb3ducmV2LnhtbFBLBQYAAAAABAAEAPoAAACcAwAAAAA=&#10;">
                  <v:shape id="Freeform 727" o:spid="_x0000_s1035" style="position:absolute;left:13255;top:399;width:2;height:6409;visibility:visible;mso-wrap-style:square;v-text-anchor:top" coordsize="2,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JMcQA&#10;AADcAAAADwAAAGRycy9kb3ducmV2LnhtbESPQWvCQBSE70L/w/IK3nRTW21Js0qoCF6rltrbI/ua&#10;hOy+jdk1pv++Kwgeh5n5hslWgzWip87XjhU8TRMQxIXTNZcKDvvN5A2ED8gajWNS8EceVsuHUYap&#10;dhf+pH4XShEh7FNUUIXQplL6oiKLfupa4uj9us5iiLIrpe7wEuHWyFmSLKTFmuNChS19VFQ0u7NV&#10;8PO9GczaHE/zLz4n/XGdNz3nSo0fh/wdRKAh3MO39lYreH15huuZe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OyTHEAAAA3AAAAA8AAAAAAAAAAAAAAAAAmAIAAGRycy9k&#10;b3ducmV2LnhtbFBLBQYAAAAABAAEAPUAAACJAwAAAAA=&#10;" path="m,6409l,e" filled="f" strokeweight=".21708mm">
                    <v:path arrowok="t" o:connecttype="custom" o:connectlocs="0,6808;0,399" o:connectangles="0,0"/>
                  </v:shape>
                </v:group>
                <v:group id="Group 724" o:spid="_x0000_s1036" style="position:absolute;left:13871;top:6796;width:2;height:1661" coordorigin="13871,6796"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Freeform 725" o:spid="_x0000_s1037" style="position:absolute;left:13871;top:6796;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GsCcUA&#10;AADcAAAADwAAAGRycy9kb3ducmV2LnhtbESPS2vDMBCE74H+B7GFXkIipyRt41gOIRDILa9Crltr&#10;/WitlbEU2/33VSDQ4zA73+wk68HUoqPWVZYVzKYRCOLM6ooLBZ+X3eQDhPPIGmvLpOCXHKzTp1GC&#10;sbY9n6g7+0IECLsYFZTeN7GULivJoJvahjh4uW0N+iDbQuoW+wA3tXyNojdpsOLQUGJD25Kyn/PN&#10;hDeQ5svrJv/qv0/HsVnc8qy7HJR6eR42KxCeBv9//EjvtYL3+QLuYwIB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awJxQAAANwAAAAPAAAAAAAAAAAAAAAAAJgCAABkcnMv&#10;ZG93bnJldi54bWxQSwUGAAAAAAQABAD1AAAAigMAAAAA&#10;" path="m,1660l,e" filled="f" strokeweight=".21708mm">
                    <v:path arrowok="t" o:connecttype="custom" o:connectlocs="0,8456;0,6796" o:connectangles="0,0"/>
                  </v:shape>
                </v:group>
                <v:group id="Group 722" o:spid="_x0000_s1038" style="position:absolute;left:12388;top:6802;width:1489;height:2" coordorigin="12388,6802" coordsize="14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shape id="Freeform 723" o:spid="_x0000_s1039" style="position:absolute;left:12388;top:6802;width:1489;height:2;visibility:visible;mso-wrap-style:square;v-text-anchor:top" coordsize="1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7HsMA&#10;AADcAAAADwAAAGRycy9kb3ducmV2LnhtbESPQWvCQBSE74X+h+UJvelGESPRVaS0pSiIRsHrI/tM&#10;gtm3YXer8d+7gtDjMDPfMPNlZxpxJedrywqGgwQEcWF1zaWC4+G7PwXhA7LGxjIpuJOH5eL9bY6Z&#10;tjfe0zUPpYgQ9hkqqEJoMyl9UZFBP7AtcfTO1hkMUbpSaoe3CDeNHCXJRBqsOS5U2NJnRcUl/zMK&#10;XPozHp12m/yrPqYuuMm282tS6qPXrWYgAnXhP/xq/2oF6Ti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E7HsMAAADcAAAADwAAAAAAAAAAAAAAAACYAgAAZHJzL2Rv&#10;d25yZXYueG1sUEsFBgAAAAAEAAQA9QAAAIgDAAAAAA==&#10;" path="m,l1489,e" filled="f" strokecolor="#030000" strokeweight=".21708mm">
                    <v:path arrowok="t" o:connecttype="custom" o:connectlocs="0,0;1489,0" o:connectangles="0,0"/>
                  </v:shape>
                </v:group>
                <w10:wrap anchorx="page"/>
              </v:group>
            </w:pict>
          </mc:Fallback>
        </mc:AlternateContent>
      </w:r>
      <w:r w:rsidR="00992248">
        <w:rPr>
          <w:rFonts w:ascii="Times New Roman" w:eastAsia="Times New Roman" w:hAnsi="Times New Roman" w:cs="Times New Roman"/>
          <w:color w:val="050000"/>
          <w:w w:val="78"/>
          <w:position w:val="-1"/>
          <w:sz w:val="19"/>
          <w:szCs w:val="19"/>
        </w:rPr>
        <w:t>R</w:t>
      </w:r>
      <w:r w:rsidR="00992248">
        <w:rPr>
          <w:rFonts w:ascii="Times New Roman" w:eastAsia="Times New Roman" w:hAnsi="Times New Roman" w:cs="Times New Roman"/>
          <w:color w:val="050000"/>
          <w:spacing w:val="10"/>
          <w:w w:val="78"/>
          <w:position w:val="-1"/>
          <w:sz w:val="19"/>
          <w:szCs w:val="19"/>
        </w:rPr>
        <w:t xml:space="preserve"> </w:t>
      </w:r>
      <w:r w:rsidR="00992248">
        <w:rPr>
          <w:rFonts w:ascii="Times New Roman" w:eastAsia="Times New Roman" w:hAnsi="Times New Roman" w:cs="Times New Roman"/>
          <w:color w:val="050000"/>
          <w:position w:val="-1"/>
          <w:sz w:val="19"/>
          <w:szCs w:val="19"/>
        </w:rPr>
        <w:t>41</w:t>
      </w:r>
      <w:r w:rsidR="00992248">
        <w:rPr>
          <w:rFonts w:ascii="Times New Roman" w:eastAsia="Times New Roman" w:hAnsi="Times New Roman" w:cs="Times New Roman"/>
          <w:color w:val="050000"/>
          <w:spacing w:val="-7"/>
          <w:position w:val="-1"/>
          <w:sz w:val="19"/>
          <w:szCs w:val="19"/>
        </w:rPr>
        <w:t xml:space="preserve"> </w:t>
      </w:r>
      <w:r w:rsidR="00992248">
        <w:rPr>
          <w:rFonts w:ascii="Times New Roman" w:eastAsia="Times New Roman" w:hAnsi="Times New Roman" w:cs="Times New Roman"/>
          <w:color w:val="050000"/>
          <w:position w:val="-1"/>
          <w:sz w:val="19"/>
          <w:szCs w:val="19"/>
        </w:rPr>
        <w:t>E</w:t>
      </w:r>
      <w:r w:rsidR="00992248">
        <w:rPr>
          <w:rFonts w:ascii="Times New Roman" w:eastAsia="Times New Roman" w:hAnsi="Times New Roman" w:cs="Times New Roman"/>
          <w:color w:val="050000"/>
          <w:position w:val="-1"/>
          <w:sz w:val="19"/>
          <w:szCs w:val="19"/>
        </w:rPr>
        <w:tab/>
      </w:r>
      <w:r w:rsidR="00992248">
        <w:rPr>
          <w:rFonts w:ascii="Arial" w:eastAsia="Arial" w:hAnsi="Arial" w:cs="Arial"/>
          <w:color w:val="050000"/>
          <w:position w:val="-1"/>
          <w:sz w:val="17"/>
          <w:szCs w:val="17"/>
        </w:rPr>
        <w:t>R</w:t>
      </w:r>
      <w:r w:rsidR="00992248">
        <w:rPr>
          <w:rFonts w:ascii="Arial" w:eastAsia="Arial" w:hAnsi="Arial" w:cs="Arial"/>
          <w:color w:val="050000"/>
          <w:spacing w:val="-11"/>
          <w:position w:val="-1"/>
          <w:sz w:val="17"/>
          <w:szCs w:val="17"/>
        </w:rPr>
        <w:t xml:space="preserve"> </w:t>
      </w:r>
      <w:r w:rsidR="00992248">
        <w:rPr>
          <w:rFonts w:ascii="Arial" w:eastAsia="Arial" w:hAnsi="Arial" w:cs="Arial"/>
          <w:color w:val="050000"/>
          <w:position w:val="-1"/>
          <w:sz w:val="17"/>
          <w:szCs w:val="17"/>
        </w:rPr>
        <w:t>42</w:t>
      </w:r>
      <w:r w:rsidR="00992248">
        <w:rPr>
          <w:rFonts w:ascii="Arial" w:eastAsia="Arial" w:hAnsi="Arial" w:cs="Arial"/>
          <w:color w:val="050000"/>
          <w:spacing w:val="-15"/>
          <w:position w:val="-1"/>
          <w:sz w:val="17"/>
          <w:szCs w:val="17"/>
        </w:rPr>
        <w:t xml:space="preserve"> </w:t>
      </w:r>
      <w:r w:rsidR="00992248">
        <w:rPr>
          <w:rFonts w:ascii="Arial" w:eastAsia="Arial" w:hAnsi="Arial" w:cs="Arial"/>
          <w:color w:val="050000"/>
          <w:w w:val="107"/>
          <w:position w:val="-1"/>
          <w:sz w:val="17"/>
          <w:szCs w:val="17"/>
        </w:rPr>
        <w:t>E</w:t>
      </w:r>
    </w:p>
    <w:p w:rsidR="00C51A6A" w:rsidRDefault="00C51A6A">
      <w:pPr>
        <w:spacing w:before="1"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237" w:right="-20"/>
        <w:rPr>
          <w:rFonts w:ascii="Arial" w:eastAsia="Arial" w:hAnsi="Arial" w:cs="Arial"/>
          <w:sz w:val="17"/>
          <w:szCs w:val="17"/>
        </w:rPr>
      </w:pPr>
      <w:r>
        <w:rPr>
          <w:rFonts w:ascii="Arial" w:eastAsia="Arial" w:hAnsi="Arial" w:cs="Arial"/>
          <w:color w:val="050000"/>
          <w:w w:val="114"/>
          <w:position w:val="-1"/>
          <w:sz w:val="17"/>
          <w:szCs w:val="17"/>
        </w:rPr>
        <w:t>T6S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40" w:lineRule="exact"/>
        <w:rPr>
          <w:sz w:val="24"/>
          <w:szCs w:val="24"/>
        </w:rPr>
      </w:pPr>
    </w:p>
    <w:p w:rsidR="00C51A6A" w:rsidRDefault="00C51A6A">
      <w:pPr>
        <w:spacing w:after="0"/>
        <w:sectPr w:rsidR="00C51A6A">
          <w:footerReference w:type="default" r:id="rId119"/>
          <w:pgSz w:w="15840" w:h="12240" w:orient="landscape"/>
          <w:pgMar w:top="1120" w:right="190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40" w:lineRule="exact"/>
        <w:rPr>
          <w:sz w:val="24"/>
          <w:szCs w:val="24"/>
        </w:rPr>
      </w:pPr>
    </w:p>
    <w:p w:rsidR="00C51A6A" w:rsidRDefault="00992248">
      <w:pPr>
        <w:spacing w:after="0" w:line="311" w:lineRule="atLeast"/>
        <w:ind w:left="129" w:right="-58"/>
        <w:rPr>
          <w:rFonts w:ascii="Arial" w:eastAsia="Arial" w:hAnsi="Arial" w:cs="Arial"/>
          <w:sz w:val="12"/>
          <w:szCs w:val="12"/>
        </w:rPr>
      </w:pPr>
      <w:r>
        <w:rPr>
          <w:rFonts w:ascii="Arial" w:eastAsia="Arial" w:hAnsi="Arial" w:cs="Arial"/>
          <w:color w:val="858077"/>
          <w:w w:val="128"/>
          <w:sz w:val="12"/>
          <w:szCs w:val="12"/>
        </w:rPr>
        <w:t>-.1</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00" w:lineRule="exact"/>
        <w:rPr>
          <w:sz w:val="20"/>
          <w:szCs w:val="20"/>
        </w:rPr>
      </w:pPr>
    </w:p>
    <w:p w:rsidR="00C51A6A" w:rsidRDefault="00992248">
      <w:pPr>
        <w:tabs>
          <w:tab w:val="left" w:pos="1560"/>
          <w:tab w:val="left" w:pos="9820"/>
        </w:tabs>
        <w:spacing w:after="0" w:line="271" w:lineRule="atLeast"/>
        <w:ind w:right="-63"/>
        <w:rPr>
          <w:rFonts w:ascii="Times New Roman" w:eastAsia="Times New Roman" w:hAnsi="Times New Roman" w:cs="Times New Roman"/>
          <w:sz w:val="15"/>
          <w:szCs w:val="15"/>
        </w:rPr>
      </w:pPr>
      <w:r>
        <w:rPr>
          <w:rFonts w:ascii="Times New Roman" w:eastAsia="Times New Roman" w:hAnsi="Times New Roman" w:cs="Times New Roman"/>
          <w:b/>
          <w:bCs/>
          <w:color w:val="050000"/>
          <w:w w:val="85"/>
          <w:sz w:val="14"/>
          <w:szCs w:val="14"/>
        </w:rPr>
        <w:t>L</w:t>
      </w:r>
      <w:r>
        <w:rPr>
          <w:rFonts w:ascii="Times New Roman" w:eastAsia="Times New Roman" w:hAnsi="Times New Roman" w:cs="Times New Roman"/>
          <w:b/>
          <w:bCs/>
          <w:color w:val="050000"/>
          <w:w w:val="86"/>
          <w:sz w:val="14"/>
          <w:szCs w:val="14"/>
        </w:rPr>
        <w:t>a</w:t>
      </w:r>
      <w:r>
        <w:rPr>
          <w:rFonts w:ascii="Times New Roman" w:eastAsia="Times New Roman" w:hAnsi="Times New Roman" w:cs="Times New Roman"/>
          <w:b/>
          <w:bCs/>
          <w:color w:val="050000"/>
          <w:spacing w:val="-6"/>
          <w:sz w:val="14"/>
          <w:szCs w:val="14"/>
        </w:rPr>
        <w:t xml:space="preserve"> </w:t>
      </w:r>
      <w:r>
        <w:rPr>
          <w:rFonts w:ascii="Times New Roman" w:eastAsia="Times New Roman" w:hAnsi="Times New Roman" w:cs="Times New Roman"/>
          <w:b/>
          <w:bCs/>
          <w:color w:val="050000"/>
          <w:w w:val="92"/>
          <w:sz w:val="15"/>
          <w:szCs w:val="15"/>
        </w:rPr>
        <w:t>Grande</w:t>
      </w:r>
      <w:r>
        <w:rPr>
          <w:rFonts w:ascii="Times New Roman" w:eastAsia="Times New Roman" w:hAnsi="Times New Roman" w:cs="Times New Roman"/>
          <w:b/>
          <w:bCs/>
          <w:color w:val="050000"/>
          <w:w w:val="93"/>
          <w:sz w:val="15"/>
          <w:szCs w:val="15"/>
        </w:rPr>
        <w:t>,</w:t>
      </w:r>
      <w:r>
        <w:rPr>
          <w:rFonts w:ascii="Times New Roman" w:eastAsia="Times New Roman" w:hAnsi="Times New Roman" w:cs="Times New Roman"/>
          <w:b/>
          <w:bCs/>
          <w:color w:val="050000"/>
          <w:spacing w:val="-10"/>
          <w:sz w:val="15"/>
          <w:szCs w:val="15"/>
        </w:rPr>
        <w:t xml:space="preserve"> </w:t>
      </w:r>
      <w:r>
        <w:rPr>
          <w:rFonts w:ascii="Times New Roman" w:eastAsia="Times New Roman" w:hAnsi="Times New Roman" w:cs="Times New Roman"/>
          <w:b/>
          <w:bCs/>
          <w:color w:val="050000"/>
          <w:spacing w:val="-2"/>
          <w:w w:val="154"/>
          <w:sz w:val="15"/>
          <w:szCs w:val="15"/>
        </w:rPr>
        <w:t>0</w:t>
      </w:r>
      <w:r>
        <w:rPr>
          <w:rFonts w:ascii="Times New Roman" w:eastAsia="Times New Roman" w:hAnsi="Times New Roman" w:cs="Times New Roman"/>
          <w:b/>
          <w:bCs/>
          <w:color w:val="050000"/>
          <w:w w:val="81"/>
          <w:sz w:val="15"/>
          <w:szCs w:val="15"/>
        </w:rPr>
        <w:t>R</w:t>
      </w:r>
      <w:r>
        <w:rPr>
          <w:rFonts w:ascii="Times New Roman" w:eastAsia="Times New Roman" w:hAnsi="Times New Roman" w:cs="Times New Roman"/>
          <w:b/>
          <w:bCs/>
          <w:color w:val="050000"/>
          <w:sz w:val="15"/>
          <w:szCs w:val="15"/>
        </w:rPr>
        <w:tab/>
      </w:r>
      <w:r>
        <w:rPr>
          <w:rFonts w:ascii="Times New Roman" w:eastAsia="Times New Roman" w:hAnsi="Times New Roman" w:cs="Times New Roman"/>
          <w:b/>
          <w:bCs/>
          <w:color w:val="050000"/>
          <w:sz w:val="15"/>
          <w:szCs w:val="15"/>
          <w:u w:val="single" w:color="000000"/>
        </w:rPr>
        <w:t xml:space="preserve"> </w:t>
      </w:r>
      <w:r>
        <w:rPr>
          <w:rFonts w:ascii="Times New Roman" w:eastAsia="Times New Roman" w:hAnsi="Times New Roman" w:cs="Times New Roman"/>
          <w:b/>
          <w:bCs/>
          <w:color w:val="050000"/>
          <w:sz w:val="15"/>
          <w:szCs w:val="15"/>
          <w:u w:val="single" w:color="000000"/>
        </w:rPr>
        <w:tab/>
      </w:r>
    </w:p>
    <w:p w:rsidR="00C51A6A" w:rsidRDefault="00992248">
      <w:pPr>
        <w:tabs>
          <w:tab w:val="left" w:pos="1160"/>
        </w:tabs>
        <w:spacing w:before="6" w:after="0" w:line="460" w:lineRule="exact"/>
        <w:ind w:left="37" w:right="-20"/>
        <w:rPr>
          <w:rFonts w:ascii="Times New Roman" w:eastAsia="Times New Roman" w:hAnsi="Times New Roman" w:cs="Times New Roman"/>
          <w:sz w:val="42"/>
          <w:szCs w:val="42"/>
        </w:rPr>
      </w:pPr>
      <w:r>
        <w:br w:type="column"/>
      </w:r>
      <w:r>
        <w:rPr>
          <w:rFonts w:ascii="Arial" w:eastAsia="Arial" w:hAnsi="Arial" w:cs="Arial"/>
          <w:b/>
          <w:bCs/>
          <w:color w:val="050000"/>
          <w:w w:val="110"/>
          <w:position w:val="-2"/>
          <w:sz w:val="11"/>
          <w:szCs w:val="11"/>
        </w:rPr>
        <w:t>Legend</w:t>
      </w:r>
      <w:r>
        <w:rPr>
          <w:rFonts w:ascii="Arial" w:eastAsia="Arial" w:hAnsi="Arial" w:cs="Arial"/>
          <w:b/>
          <w:bCs/>
          <w:color w:val="050000"/>
          <w:position w:val="-2"/>
          <w:sz w:val="11"/>
          <w:szCs w:val="11"/>
        </w:rPr>
        <w:tab/>
      </w:r>
      <w:r>
        <w:rPr>
          <w:rFonts w:ascii="Times New Roman" w:eastAsia="Times New Roman" w:hAnsi="Times New Roman" w:cs="Times New Roman"/>
          <w:color w:val="050000"/>
          <w:w w:val="56"/>
          <w:position w:val="-2"/>
          <w:sz w:val="42"/>
          <w:szCs w:val="42"/>
        </w:rPr>
        <w:t>6..</w:t>
      </w:r>
    </w:p>
    <w:p w:rsidR="00C51A6A" w:rsidRDefault="0034132C">
      <w:pPr>
        <w:spacing w:after="0" w:line="463" w:lineRule="exact"/>
        <w:ind w:left="37" w:right="-20"/>
        <w:rPr>
          <w:rFonts w:ascii="Arial" w:eastAsia="Arial" w:hAnsi="Arial" w:cs="Arial"/>
          <w:sz w:val="12"/>
          <w:szCs w:val="12"/>
        </w:rPr>
      </w:pPr>
      <w:r>
        <w:rPr>
          <w:noProof/>
        </w:rPr>
        <mc:AlternateContent>
          <mc:Choice Requires="wps">
            <w:drawing>
              <wp:anchor distT="0" distB="0" distL="114300" distR="114300" simplePos="0" relativeHeight="503305918" behindDoc="1" locked="0" layoutInCell="1" allowOverlap="1">
                <wp:simplePos x="0" y="0"/>
                <wp:positionH relativeFrom="page">
                  <wp:posOffset>7913370</wp:posOffset>
                </wp:positionH>
                <wp:positionV relativeFrom="paragraph">
                  <wp:posOffset>122555</wp:posOffset>
                </wp:positionV>
                <wp:extent cx="337820" cy="449580"/>
                <wp:effectExtent l="0" t="0" r="0" b="0"/>
                <wp:wrapNone/>
                <wp:docPr id="73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708" w:lineRule="exact"/>
                              <w:ind w:right="-146"/>
                              <w:rPr>
                                <w:rFonts w:ascii="Arial" w:eastAsia="Arial" w:hAnsi="Arial" w:cs="Arial"/>
                                <w:sz w:val="27"/>
                                <w:szCs w:val="27"/>
                              </w:rPr>
                            </w:pPr>
                            <w:r>
                              <w:rPr>
                                <w:rFonts w:ascii="Arial" w:eastAsia="Arial" w:hAnsi="Arial" w:cs="Arial"/>
                                <w:color w:val="4985A1"/>
                                <w:w w:val="157"/>
                                <w:position w:val="35"/>
                                <w:sz w:val="27"/>
                                <w:szCs w:val="27"/>
                              </w:rPr>
                              <w:t>_</w:t>
                            </w:r>
                            <w:r>
                              <w:rPr>
                                <w:rFonts w:ascii="Arial" w:eastAsia="Arial" w:hAnsi="Arial" w:cs="Arial"/>
                                <w:color w:val="4985A1"/>
                                <w:spacing w:val="-54"/>
                                <w:position w:val="35"/>
                                <w:sz w:val="27"/>
                                <w:szCs w:val="27"/>
                              </w:rPr>
                              <w:t xml:space="preserve"> </w:t>
                            </w:r>
                            <w:r>
                              <w:rPr>
                                <w:rFonts w:ascii="Arial" w:eastAsia="Arial" w:hAnsi="Arial" w:cs="Arial"/>
                                <w:color w:val="050000"/>
                                <w:spacing w:val="-46"/>
                                <w:w w:val="91"/>
                                <w:position w:val="35"/>
                                <w:sz w:val="27"/>
                                <w:szCs w:val="27"/>
                              </w:rPr>
                              <w:t>,</w:t>
                            </w:r>
                            <w:r>
                              <w:rPr>
                                <w:rFonts w:ascii="Times New Roman" w:eastAsia="Times New Roman" w:hAnsi="Times New Roman" w:cs="Times New Roman"/>
                                <w:color w:val="050000"/>
                                <w:spacing w:val="-39"/>
                                <w:w w:val="39"/>
                                <w:position w:val="-1"/>
                                <w:sz w:val="68"/>
                                <w:szCs w:val="68"/>
                              </w:rPr>
                              <w:t>.</w:t>
                            </w:r>
                            <w:r>
                              <w:rPr>
                                <w:rFonts w:ascii="Arial" w:eastAsia="Arial" w:hAnsi="Arial" w:cs="Arial"/>
                                <w:color w:val="050000"/>
                                <w:spacing w:val="-48"/>
                                <w:w w:val="91"/>
                                <w:position w:val="35"/>
                                <w:sz w:val="27"/>
                                <w:szCs w:val="27"/>
                              </w:rPr>
                              <w:t>.</w:t>
                            </w:r>
                            <w:r>
                              <w:rPr>
                                <w:rFonts w:ascii="Times New Roman" w:eastAsia="Times New Roman" w:hAnsi="Times New Roman" w:cs="Times New Roman"/>
                                <w:color w:val="050000"/>
                                <w:spacing w:val="-35"/>
                                <w:w w:val="39"/>
                                <w:position w:val="-1"/>
                                <w:sz w:val="68"/>
                                <w:szCs w:val="68"/>
                              </w:rPr>
                              <w:t>.</w:t>
                            </w:r>
                            <w:r>
                              <w:rPr>
                                <w:rFonts w:ascii="Arial" w:eastAsia="Arial" w:hAnsi="Arial" w:cs="Arial"/>
                                <w:color w:val="050000"/>
                                <w:spacing w:val="-51"/>
                                <w:w w:val="91"/>
                                <w:position w:val="35"/>
                                <w:sz w:val="27"/>
                                <w:szCs w:val="27"/>
                              </w:rPr>
                              <w:t>,</w:t>
                            </w:r>
                            <w:r>
                              <w:rPr>
                                <w:rFonts w:ascii="Times New Roman" w:eastAsia="Times New Roman" w:hAnsi="Times New Roman" w:cs="Times New Roman"/>
                                <w:color w:val="050000"/>
                                <w:spacing w:val="-30"/>
                                <w:w w:val="39"/>
                                <w:position w:val="-1"/>
                                <w:sz w:val="68"/>
                                <w:szCs w:val="68"/>
                              </w:rPr>
                              <w:t>.</w:t>
                            </w:r>
                            <w:r>
                              <w:rPr>
                                <w:rFonts w:ascii="Arial" w:eastAsia="Arial" w:hAnsi="Arial" w:cs="Arial"/>
                                <w:color w:val="050000"/>
                                <w:w w:val="91"/>
                                <w:position w:val="35"/>
                                <w:sz w:val="27"/>
                                <w:szCs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0" o:spid="_x0000_s1058" type="#_x0000_t202" style="position:absolute;left:0;text-align:left;margin-left:623.1pt;margin-top:9.65pt;width:26.6pt;height:35.4pt;z-index:-105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7ytw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" filled="f" stroked="f">
                <v:textbox inset="0,0,0,0">
                  <w:txbxContent>
                    <w:p w:rsidR="00C51A6A" w:rsidRDefault="00992248">
                      <w:pPr>
                        <w:spacing w:after="0" w:line="708" w:lineRule="exact"/>
                        <w:ind w:right="-146"/>
                        <w:rPr>
                          <w:rFonts w:ascii="Arial" w:eastAsia="Arial" w:hAnsi="Arial" w:cs="Arial"/>
                          <w:sz w:val="27"/>
                          <w:szCs w:val="27"/>
                        </w:rPr>
                      </w:pPr>
                      <w:r>
                        <w:rPr>
                          <w:rFonts w:ascii="Arial" w:eastAsia="Arial" w:hAnsi="Arial" w:cs="Arial"/>
                          <w:color w:val="4985A1"/>
                          <w:w w:val="157"/>
                          <w:position w:val="35"/>
                          <w:sz w:val="27"/>
                          <w:szCs w:val="27"/>
                        </w:rPr>
                        <w:t>_</w:t>
                      </w:r>
                      <w:r>
                        <w:rPr>
                          <w:rFonts w:ascii="Arial" w:eastAsia="Arial" w:hAnsi="Arial" w:cs="Arial"/>
                          <w:color w:val="4985A1"/>
                          <w:spacing w:val="-54"/>
                          <w:position w:val="35"/>
                          <w:sz w:val="27"/>
                          <w:szCs w:val="27"/>
                        </w:rPr>
                        <w:t xml:space="preserve"> </w:t>
                      </w:r>
                      <w:r>
                        <w:rPr>
                          <w:rFonts w:ascii="Arial" w:eastAsia="Arial" w:hAnsi="Arial" w:cs="Arial"/>
                          <w:color w:val="050000"/>
                          <w:spacing w:val="-46"/>
                          <w:w w:val="91"/>
                          <w:position w:val="35"/>
                          <w:sz w:val="27"/>
                          <w:szCs w:val="27"/>
                        </w:rPr>
                        <w:t>,</w:t>
                      </w:r>
                      <w:r>
                        <w:rPr>
                          <w:rFonts w:ascii="Times New Roman" w:eastAsia="Times New Roman" w:hAnsi="Times New Roman" w:cs="Times New Roman"/>
                          <w:color w:val="050000"/>
                          <w:spacing w:val="-39"/>
                          <w:w w:val="39"/>
                          <w:position w:val="-1"/>
                          <w:sz w:val="68"/>
                          <w:szCs w:val="68"/>
                        </w:rPr>
                        <w:t>.</w:t>
                      </w:r>
                      <w:r>
                        <w:rPr>
                          <w:rFonts w:ascii="Arial" w:eastAsia="Arial" w:hAnsi="Arial" w:cs="Arial"/>
                          <w:color w:val="050000"/>
                          <w:spacing w:val="-48"/>
                          <w:w w:val="91"/>
                          <w:position w:val="35"/>
                          <w:sz w:val="27"/>
                          <w:szCs w:val="27"/>
                        </w:rPr>
                        <w:t>.</w:t>
                      </w:r>
                      <w:r>
                        <w:rPr>
                          <w:rFonts w:ascii="Times New Roman" w:eastAsia="Times New Roman" w:hAnsi="Times New Roman" w:cs="Times New Roman"/>
                          <w:color w:val="050000"/>
                          <w:spacing w:val="-35"/>
                          <w:w w:val="39"/>
                          <w:position w:val="-1"/>
                          <w:sz w:val="68"/>
                          <w:szCs w:val="68"/>
                        </w:rPr>
                        <w:t>.</w:t>
                      </w:r>
                      <w:r>
                        <w:rPr>
                          <w:rFonts w:ascii="Arial" w:eastAsia="Arial" w:hAnsi="Arial" w:cs="Arial"/>
                          <w:color w:val="050000"/>
                          <w:spacing w:val="-51"/>
                          <w:w w:val="91"/>
                          <w:position w:val="35"/>
                          <w:sz w:val="27"/>
                          <w:szCs w:val="27"/>
                        </w:rPr>
                        <w:t>,</w:t>
                      </w:r>
                      <w:r>
                        <w:rPr>
                          <w:rFonts w:ascii="Times New Roman" w:eastAsia="Times New Roman" w:hAnsi="Times New Roman" w:cs="Times New Roman"/>
                          <w:color w:val="050000"/>
                          <w:spacing w:val="-30"/>
                          <w:w w:val="39"/>
                          <w:position w:val="-1"/>
                          <w:sz w:val="68"/>
                          <w:szCs w:val="68"/>
                        </w:rPr>
                        <w:t>.</w:t>
                      </w:r>
                      <w:r>
                        <w:rPr>
                          <w:rFonts w:ascii="Arial" w:eastAsia="Arial" w:hAnsi="Arial" w:cs="Arial"/>
                          <w:color w:val="050000"/>
                          <w:w w:val="91"/>
                          <w:position w:val="35"/>
                          <w:sz w:val="27"/>
                          <w:szCs w:val="27"/>
                        </w:rPr>
                        <w:t>.</w:t>
                      </w:r>
                    </w:p>
                  </w:txbxContent>
                </v:textbox>
                <w10:wrap anchorx="page"/>
              </v:shape>
            </w:pict>
          </mc:Fallback>
        </mc:AlternateContent>
      </w:r>
      <w:r w:rsidR="00992248" w:rsidRPr="0034132C">
        <w:rPr>
          <w:rFonts w:ascii="Times New Roman" w:eastAsia="Times New Roman" w:hAnsi="Times New Roman" w:cs="Times New Roman"/>
          <w:color w:val="C15B21"/>
          <w:w w:val="88"/>
          <w:position w:val="1"/>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992248">
        <w:rPr>
          <w:rFonts w:ascii="Times New Roman" w:eastAsia="Times New Roman" w:hAnsi="Times New Roman" w:cs="Times New Roman"/>
          <w:color w:val="C15B21"/>
          <w:spacing w:val="-5"/>
          <w:w w:val="88"/>
          <w:position w:val="1"/>
          <w:sz w:val="48"/>
          <w:szCs w:val="48"/>
        </w:rPr>
        <w:t>-</w:t>
      </w:r>
      <w:r w:rsidR="00992248">
        <w:rPr>
          <w:rFonts w:ascii="Times New Roman" w:eastAsia="Times New Roman" w:hAnsi="Times New Roman" w:cs="Times New Roman"/>
          <w:b/>
          <w:bCs/>
          <w:color w:val="050000"/>
          <w:spacing w:val="-58"/>
          <w:w w:val="65"/>
          <w:position w:val="23"/>
          <w:sz w:val="16"/>
          <w:szCs w:val="16"/>
        </w:rPr>
        <w:t>"</w:t>
      </w:r>
      <w:r w:rsidR="00992248">
        <w:rPr>
          <w:rFonts w:ascii="Times New Roman" w:eastAsia="Times New Roman" w:hAnsi="Times New Roman" w:cs="Times New Roman"/>
          <w:color w:val="050000"/>
          <w:spacing w:val="-117"/>
          <w:w w:val="101"/>
          <w:position w:val="1"/>
          <w:sz w:val="48"/>
          <w:szCs w:val="48"/>
        </w:rPr>
        <w:t>-</w:t>
      </w:r>
      <w:r w:rsidR="00992248">
        <w:rPr>
          <w:rFonts w:ascii="Times New Roman" w:eastAsia="Times New Roman" w:hAnsi="Times New Roman" w:cs="Times New Roman"/>
          <w:b/>
          <w:bCs/>
          <w:color w:val="050000"/>
          <w:w w:val="64"/>
          <w:position w:val="23"/>
          <w:sz w:val="16"/>
          <w:szCs w:val="16"/>
        </w:rPr>
        <w:t>'"'</w:t>
      </w:r>
      <w:r w:rsidR="00992248">
        <w:rPr>
          <w:rFonts w:ascii="Times New Roman" w:eastAsia="Times New Roman" w:hAnsi="Times New Roman" w:cs="Times New Roman"/>
          <w:b/>
          <w:bCs/>
          <w:color w:val="050000"/>
          <w:spacing w:val="-74"/>
          <w:w w:val="65"/>
          <w:position w:val="23"/>
          <w:sz w:val="16"/>
          <w:szCs w:val="16"/>
        </w:rPr>
        <w:t>"</w:t>
      </w:r>
      <w:r w:rsidR="00992248">
        <w:rPr>
          <w:rFonts w:ascii="Times New Roman" w:eastAsia="Times New Roman" w:hAnsi="Times New Roman" w:cs="Times New Roman"/>
          <w:color w:val="050000"/>
          <w:spacing w:val="-106"/>
          <w:w w:val="101"/>
          <w:position w:val="1"/>
          <w:sz w:val="48"/>
          <w:szCs w:val="48"/>
        </w:rPr>
        <w:t>·</w:t>
      </w:r>
      <w:r w:rsidR="00992248">
        <w:rPr>
          <w:rFonts w:ascii="Times New Roman" w:eastAsia="Times New Roman" w:hAnsi="Times New Roman" w:cs="Times New Roman"/>
          <w:b/>
          <w:bCs/>
          <w:color w:val="050000"/>
          <w:w w:val="64"/>
          <w:position w:val="23"/>
          <w:sz w:val="16"/>
          <w:szCs w:val="16"/>
        </w:rPr>
        <w:t>"•n•t1'11tlt</w:t>
      </w:r>
      <w:r w:rsidR="00992248">
        <w:rPr>
          <w:rFonts w:ascii="Times New Roman" w:eastAsia="Times New Roman" w:hAnsi="Times New Roman" w:cs="Times New Roman"/>
          <w:b/>
          <w:bCs/>
          <w:color w:val="050000"/>
          <w:position w:val="23"/>
          <w:sz w:val="16"/>
          <w:szCs w:val="16"/>
        </w:rPr>
        <w:t xml:space="preserve">    </w:t>
      </w:r>
      <w:r w:rsidR="00992248">
        <w:rPr>
          <w:rFonts w:ascii="Times New Roman" w:eastAsia="Times New Roman" w:hAnsi="Times New Roman" w:cs="Times New Roman"/>
          <w:b/>
          <w:bCs/>
          <w:color w:val="050000"/>
          <w:spacing w:val="-19"/>
          <w:position w:val="23"/>
          <w:sz w:val="16"/>
          <w:szCs w:val="16"/>
        </w:rPr>
        <w:t xml:space="preserve"> </w:t>
      </w:r>
      <w:r w:rsidR="00992248">
        <w:rPr>
          <w:rFonts w:ascii="Arial" w:eastAsia="Arial" w:hAnsi="Arial" w:cs="Arial"/>
          <w:b/>
          <w:bCs/>
          <w:color w:val="050000"/>
          <w:w w:val="126"/>
          <w:position w:val="23"/>
          <w:sz w:val="12"/>
          <w:szCs w:val="12"/>
        </w:rPr>
        <w:t>N</w:t>
      </w:r>
    </w:p>
    <w:p w:rsidR="00C51A6A" w:rsidRDefault="00992248">
      <w:pPr>
        <w:spacing w:after="0" w:line="171" w:lineRule="exact"/>
        <w:ind w:left="25" w:right="-20"/>
        <w:rPr>
          <w:rFonts w:ascii="Times New Roman" w:eastAsia="Times New Roman" w:hAnsi="Times New Roman" w:cs="Times New Roman"/>
          <w:sz w:val="20"/>
          <w:szCs w:val="20"/>
        </w:rPr>
      </w:pPr>
      <w:r>
        <w:rPr>
          <w:rFonts w:ascii="Times New Roman" w:eastAsia="Times New Roman" w:hAnsi="Times New Roman" w:cs="Times New Roman"/>
          <w:b/>
          <w:bCs/>
          <w:color w:val="6D6760"/>
          <w:w w:val="85"/>
          <w:position w:val="-2"/>
          <w:sz w:val="20"/>
          <w:szCs w:val="20"/>
        </w:rPr>
        <w:t>c::</w:t>
      </w:r>
      <w:r>
        <w:rPr>
          <w:rFonts w:ascii="Times New Roman" w:eastAsia="Times New Roman" w:hAnsi="Times New Roman" w:cs="Times New Roman"/>
          <w:b/>
          <w:bCs/>
          <w:color w:val="6D6760"/>
          <w:spacing w:val="6"/>
          <w:w w:val="86"/>
          <w:position w:val="-2"/>
          <w:sz w:val="20"/>
          <w:szCs w:val="20"/>
        </w:rPr>
        <w:t>J</w:t>
      </w:r>
      <w:r>
        <w:rPr>
          <w:rFonts w:ascii="Times New Roman" w:eastAsia="Times New Roman" w:hAnsi="Times New Roman" w:cs="Times New Roman"/>
          <w:b/>
          <w:bCs/>
          <w:color w:val="050000"/>
          <w:w w:val="67"/>
          <w:position w:val="-2"/>
          <w:sz w:val="20"/>
          <w:szCs w:val="20"/>
        </w:rPr>
        <w:t>c••u</w:t>
      </w:r>
    </w:p>
    <w:p w:rsidR="00C51A6A" w:rsidRDefault="00992248">
      <w:pPr>
        <w:spacing w:after="0" w:line="32" w:lineRule="exact"/>
        <w:ind w:right="-20"/>
        <w:rPr>
          <w:rFonts w:ascii="Times New Roman" w:eastAsia="Times New Roman" w:hAnsi="Times New Roman" w:cs="Times New Roman"/>
          <w:sz w:val="15"/>
          <w:szCs w:val="15"/>
        </w:rPr>
      </w:pPr>
      <w:r>
        <w:rPr>
          <w:rFonts w:ascii="Times New Roman" w:eastAsia="Times New Roman" w:hAnsi="Times New Roman" w:cs="Times New Roman"/>
          <w:color w:val="6B0705"/>
          <w:spacing w:val="-90"/>
          <w:w w:val="117"/>
          <w:position w:val="-49"/>
          <w:sz w:val="68"/>
          <w:szCs w:val="68"/>
        </w:rPr>
        <w:t>8</w:t>
      </w:r>
      <w:r>
        <w:rPr>
          <w:rFonts w:ascii="Arial" w:eastAsia="Arial" w:hAnsi="Arial" w:cs="Arial"/>
          <w:color w:val="050000"/>
          <w:w w:val="117"/>
          <w:position w:val="-42"/>
          <w:sz w:val="9"/>
          <w:szCs w:val="9"/>
        </w:rPr>
        <w:t>IIW</w:t>
      </w:r>
      <w:r>
        <w:rPr>
          <w:rFonts w:ascii="Arial" w:eastAsia="Arial" w:hAnsi="Arial" w:cs="Arial"/>
          <w:color w:val="050000"/>
          <w:spacing w:val="-11"/>
          <w:w w:val="117"/>
          <w:position w:val="-42"/>
          <w:sz w:val="9"/>
          <w:szCs w:val="9"/>
        </w:rPr>
        <w:t xml:space="preserve"> </w:t>
      </w:r>
      <w:r>
        <w:rPr>
          <w:rFonts w:ascii="Arial" w:eastAsia="Arial" w:hAnsi="Arial" w:cs="Arial"/>
          <w:color w:val="050000"/>
          <w:spacing w:val="-16"/>
          <w:w w:val="257"/>
          <w:position w:val="-42"/>
          <w:sz w:val="9"/>
          <w:szCs w:val="9"/>
        </w:rPr>
        <w:t>,</w:t>
      </w:r>
      <w:r>
        <w:rPr>
          <w:rFonts w:ascii="Times New Roman" w:eastAsia="Times New Roman" w:hAnsi="Times New Roman" w:cs="Times New Roman"/>
          <w:b/>
          <w:bCs/>
          <w:color w:val="050000"/>
          <w:w w:val="78"/>
          <w:position w:val="-42"/>
          <w:sz w:val="15"/>
          <w:szCs w:val="15"/>
        </w:rPr>
        <w:t>aoon</w:t>
      </w:r>
      <w:r>
        <w:rPr>
          <w:rFonts w:ascii="Times New Roman" w:eastAsia="Times New Roman" w:hAnsi="Times New Roman" w:cs="Times New Roman"/>
          <w:b/>
          <w:bCs/>
          <w:color w:val="050000"/>
          <w:spacing w:val="-8"/>
          <w:position w:val="-42"/>
          <w:sz w:val="15"/>
          <w:szCs w:val="15"/>
        </w:rPr>
        <w:t xml:space="preserve"> </w:t>
      </w:r>
      <w:r>
        <w:rPr>
          <w:rFonts w:ascii="Times New Roman" w:eastAsia="Times New Roman" w:hAnsi="Times New Roman" w:cs="Times New Roman"/>
          <w:b/>
          <w:bCs/>
          <w:color w:val="050000"/>
          <w:w w:val="78"/>
          <w:position w:val="-42"/>
          <w:sz w:val="15"/>
          <w:szCs w:val="15"/>
        </w:rPr>
        <w:t>sy</w:t>
      </w:r>
    </w:p>
    <w:p w:rsidR="00C51A6A" w:rsidRDefault="00C51A6A">
      <w:pPr>
        <w:spacing w:after="0"/>
        <w:sectPr w:rsidR="00C51A6A">
          <w:type w:val="continuous"/>
          <w:pgSz w:w="15840" w:h="12240" w:orient="landscape"/>
          <w:pgMar w:top="1480" w:right="1900" w:bottom="920" w:left="640" w:header="720" w:footer="720" w:gutter="0"/>
          <w:cols w:num="3" w:space="720" w:equalWidth="0">
            <w:col w:w="310" w:space="1530"/>
            <w:col w:w="9834" w:space="110"/>
            <w:col w:w="1516"/>
          </w:cols>
        </w:sectPr>
      </w:pPr>
    </w:p>
    <w:p w:rsidR="00C51A6A" w:rsidRDefault="0034132C">
      <w:pPr>
        <w:tabs>
          <w:tab w:val="left" w:pos="1240"/>
          <w:tab w:val="left" w:pos="3660"/>
          <w:tab w:val="left" w:pos="4740"/>
          <w:tab w:val="left" w:pos="5160"/>
          <w:tab w:val="left" w:pos="5520"/>
        </w:tabs>
        <w:spacing w:after="0" w:line="82" w:lineRule="atLeast"/>
        <w:ind w:left="117" w:right="-20"/>
        <w:rPr>
          <w:rFonts w:ascii="Arial" w:eastAsia="Arial" w:hAnsi="Arial" w:cs="Arial"/>
          <w:sz w:val="14"/>
          <w:szCs w:val="14"/>
        </w:rPr>
      </w:pPr>
      <w:r>
        <w:rPr>
          <w:noProof/>
        </w:rPr>
        <mc:AlternateContent>
          <mc:Choice Requires="wps">
            <w:drawing>
              <wp:anchor distT="0" distB="0" distL="114300" distR="114300" simplePos="0" relativeHeight="503305919" behindDoc="1" locked="0" layoutInCell="1" allowOverlap="1">
                <wp:simplePos x="0" y="0"/>
                <wp:positionH relativeFrom="page">
                  <wp:posOffset>4239895</wp:posOffset>
                </wp:positionH>
                <wp:positionV relativeFrom="paragraph">
                  <wp:posOffset>172085</wp:posOffset>
                </wp:positionV>
                <wp:extent cx="300355" cy="38100"/>
                <wp:effectExtent l="1270" t="635" r="3175" b="0"/>
                <wp:wrapNone/>
                <wp:docPr id="732" name="Text 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tabs>
                                <w:tab w:val="left" w:pos="400"/>
                              </w:tabs>
                              <w:spacing w:after="0" w:line="60" w:lineRule="exact"/>
                              <w:ind w:right="-49"/>
                              <w:rPr>
                                <w:rFonts w:ascii="Times New Roman" w:eastAsia="Times New Roman" w:hAnsi="Times New Roman" w:cs="Times New Roman"/>
                                <w:sz w:val="6"/>
                                <w:szCs w:val="6"/>
                              </w:rPr>
                            </w:pPr>
                            <w:r>
                              <w:rPr>
                                <w:rFonts w:ascii="Times New Roman" w:eastAsia="Times New Roman" w:hAnsi="Times New Roman" w:cs="Times New Roman"/>
                                <w:color w:val="858077"/>
                                <w:w w:val="288"/>
                                <w:sz w:val="6"/>
                                <w:szCs w:val="6"/>
                              </w:rPr>
                              <w:t>a</w:t>
                            </w:r>
                            <w:r>
                              <w:rPr>
                                <w:rFonts w:ascii="Times New Roman" w:eastAsia="Times New Roman" w:hAnsi="Times New Roman" w:cs="Times New Roman"/>
                                <w:color w:val="858077"/>
                                <w:spacing w:val="-40"/>
                                <w:w w:val="288"/>
                                <w:sz w:val="6"/>
                                <w:szCs w:val="6"/>
                              </w:rPr>
                              <w:t xml:space="preserve"> </w:t>
                            </w:r>
                            <w:r>
                              <w:rPr>
                                <w:rFonts w:ascii="Times New Roman" w:eastAsia="Times New Roman" w:hAnsi="Times New Roman" w:cs="Times New Roman"/>
                                <w:color w:val="858077"/>
                                <w:sz w:val="6"/>
                                <w:szCs w:val="6"/>
                              </w:rPr>
                              <w:tab/>
                            </w:r>
                            <w:r>
                              <w:rPr>
                                <w:rFonts w:ascii="Times New Roman" w:eastAsia="Times New Roman" w:hAnsi="Times New Roman" w:cs="Times New Roman"/>
                                <w:i/>
                                <w:color w:val="A86234"/>
                                <w:w w:val="288"/>
                                <w:sz w:val="6"/>
                                <w:szCs w:val="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9" o:spid="_x0000_s1059" type="#_x0000_t202" style="position:absolute;left:0;text-align:left;margin-left:333.85pt;margin-top:13.55pt;width:23.65pt;height:3pt;z-index:-105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" filled="f" stroked="f">
                <v:textbox inset="0,0,0,0">
                  <w:txbxContent>
                    <w:p w:rsidR="00C51A6A" w:rsidRDefault="00992248">
                      <w:pPr>
                        <w:tabs>
                          <w:tab w:val="left" w:pos="400"/>
                        </w:tabs>
                        <w:spacing w:after="0" w:line="60" w:lineRule="exact"/>
                        <w:ind w:right="-49"/>
                        <w:rPr>
                          <w:rFonts w:ascii="Times New Roman" w:eastAsia="Times New Roman" w:hAnsi="Times New Roman" w:cs="Times New Roman"/>
                          <w:sz w:val="6"/>
                          <w:szCs w:val="6"/>
                        </w:rPr>
                      </w:pPr>
                      <w:r>
                        <w:rPr>
                          <w:rFonts w:ascii="Times New Roman" w:eastAsia="Times New Roman" w:hAnsi="Times New Roman" w:cs="Times New Roman"/>
                          <w:color w:val="858077"/>
                          <w:w w:val="288"/>
                          <w:sz w:val="6"/>
                          <w:szCs w:val="6"/>
                        </w:rPr>
                        <w:t>a</w:t>
                      </w:r>
                      <w:r>
                        <w:rPr>
                          <w:rFonts w:ascii="Times New Roman" w:eastAsia="Times New Roman" w:hAnsi="Times New Roman" w:cs="Times New Roman"/>
                          <w:color w:val="858077"/>
                          <w:spacing w:val="-40"/>
                          <w:w w:val="288"/>
                          <w:sz w:val="6"/>
                          <w:szCs w:val="6"/>
                        </w:rPr>
                        <w:t xml:space="preserve"> </w:t>
                      </w:r>
                      <w:r>
                        <w:rPr>
                          <w:rFonts w:ascii="Times New Roman" w:eastAsia="Times New Roman" w:hAnsi="Times New Roman" w:cs="Times New Roman"/>
                          <w:color w:val="858077"/>
                          <w:sz w:val="6"/>
                          <w:szCs w:val="6"/>
                        </w:rPr>
                        <w:tab/>
                      </w:r>
                      <w:r>
                        <w:rPr>
                          <w:rFonts w:ascii="Times New Roman" w:eastAsia="Times New Roman" w:hAnsi="Times New Roman" w:cs="Times New Roman"/>
                          <w:i/>
                          <w:color w:val="A86234"/>
                          <w:w w:val="288"/>
                          <w:sz w:val="6"/>
                          <w:szCs w:val="6"/>
                        </w:rPr>
                        <w:t>(</w:t>
                      </w:r>
                    </w:p>
                  </w:txbxContent>
                </v:textbox>
                <w10:wrap anchorx="page"/>
              </v:shape>
            </w:pict>
          </mc:Fallback>
        </mc:AlternateContent>
      </w:r>
      <w:r w:rsidR="00992248">
        <w:rPr>
          <w:rFonts w:ascii="Times New Roman" w:eastAsia="Times New Roman" w:hAnsi="Times New Roman" w:cs="Times New Roman"/>
          <w:color w:val="858077"/>
          <w:position w:val="-5"/>
          <w:sz w:val="19"/>
          <w:szCs w:val="19"/>
        </w:rPr>
        <w:t>m</w:t>
      </w:r>
      <w:r w:rsidR="00992248">
        <w:rPr>
          <w:rFonts w:ascii="Times New Roman" w:eastAsia="Times New Roman" w:hAnsi="Times New Roman" w:cs="Times New Roman"/>
          <w:color w:val="858077"/>
          <w:spacing w:val="-34"/>
          <w:position w:val="-5"/>
          <w:sz w:val="19"/>
          <w:szCs w:val="19"/>
        </w:rPr>
        <w:t xml:space="preserve"> </w:t>
      </w:r>
      <w:r w:rsidR="00992248">
        <w:rPr>
          <w:rFonts w:ascii="Times New Roman" w:eastAsia="Times New Roman" w:hAnsi="Times New Roman" w:cs="Times New Roman"/>
          <w:color w:val="858077"/>
          <w:position w:val="-5"/>
          <w:sz w:val="19"/>
          <w:szCs w:val="19"/>
        </w:rPr>
        <w:tab/>
      </w:r>
      <w:r w:rsidR="00992248">
        <w:rPr>
          <w:rFonts w:ascii="Arial" w:eastAsia="Arial" w:hAnsi="Arial" w:cs="Arial"/>
          <w:color w:val="050000"/>
          <w:w w:val="94"/>
          <w:sz w:val="14"/>
          <w:szCs w:val="14"/>
        </w:rPr>
        <w:t>Northeast</w:t>
      </w:r>
      <w:r w:rsidR="00992248">
        <w:rPr>
          <w:rFonts w:ascii="Arial" w:eastAsia="Arial" w:hAnsi="Arial" w:cs="Arial"/>
          <w:color w:val="050000"/>
          <w:spacing w:val="-7"/>
          <w:w w:val="94"/>
          <w:sz w:val="14"/>
          <w:szCs w:val="14"/>
        </w:rPr>
        <w:t xml:space="preserve"> </w:t>
      </w:r>
      <w:r w:rsidR="00992248">
        <w:rPr>
          <w:rFonts w:ascii="Arial" w:eastAsia="Arial" w:hAnsi="Arial" w:cs="Arial"/>
          <w:color w:val="050000"/>
          <w:w w:val="97"/>
          <w:sz w:val="14"/>
          <w:szCs w:val="14"/>
        </w:rPr>
        <w:t>Orego</w:t>
      </w:r>
      <w:r w:rsidR="00992248">
        <w:rPr>
          <w:rFonts w:ascii="Arial" w:eastAsia="Arial" w:hAnsi="Arial" w:cs="Arial"/>
          <w:color w:val="050000"/>
          <w:w w:val="98"/>
          <w:sz w:val="14"/>
          <w:szCs w:val="14"/>
        </w:rPr>
        <w:t>n</w:t>
      </w:r>
      <w:r w:rsidR="00992248">
        <w:rPr>
          <w:rFonts w:ascii="Arial" w:eastAsia="Arial" w:hAnsi="Arial" w:cs="Arial"/>
          <w:color w:val="050000"/>
          <w:spacing w:val="-27"/>
          <w:sz w:val="14"/>
          <w:szCs w:val="14"/>
        </w:rPr>
        <w:t xml:space="preserve"> </w:t>
      </w:r>
      <w:r w:rsidR="00992248">
        <w:rPr>
          <w:rFonts w:ascii="Arial" w:eastAsia="Arial" w:hAnsi="Arial" w:cs="Arial"/>
          <w:color w:val="050000"/>
          <w:w w:val="97"/>
          <w:sz w:val="14"/>
          <w:szCs w:val="14"/>
        </w:rPr>
        <w:t>District</w:t>
      </w:r>
      <w:r w:rsidR="00992248">
        <w:rPr>
          <w:rFonts w:ascii="Arial" w:eastAsia="Arial" w:hAnsi="Arial" w:cs="Arial"/>
          <w:color w:val="050000"/>
          <w:spacing w:val="-9"/>
          <w:w w:val="97"/>
          <w:sz w:val="14"/>
          <w:szCs w:val="14"/>
        </w:rPr>
        <w:t xml:space="preserve"> </w:t>
      </w:r>
      <w:r w:rsidR="00992248">
        <w:rPr>
          <w:rFonts w:ascii="Arial" w:eastAsia="Arial" w:hAnsi="Arial" w:cs="Arial"/>
          <w:color w:val="050000"/>
          <w:sz w:val="14"/>
          <w:szCs w:val="14"/>
        </w:rPr>
        <w:t>GIS</w:t>
      </w:r>
      <w:r w:rsidR="00992248">
        <w:rPr>
          <w:rFonts w:ascii="Arial" w:eastAsia="Arial" w:hAnsi="Arial" w:cs="Arial"/>
          <w:color w:val="050000"/>
          <w:spacing w:val="3"/>
          <w:sz w:val="14"/>
          <w:szCs w:val="14"/>
        </w:rPr>
        <w:t xml:space="preserve"> </w:t>
      </w:r>
      <w:r w:rsidR="00992248">
        <w:rPr>
          <w:rFonts w:ascii="Arial" w:eastAsia="Arial" w:hAnsi="Arial" w:cs="Arial"/>
          <w:color w:val="050000"/>
          <w:w w:val="97"/>
          <w:sz w:val="14"/>
          <w:szCs w:val="14"/>
        </w:rPr>
        <w:t>-</w:t>
      </w:r>
      <w:r w:rsidR="00992248">
        <w:rPr>
          <w:rFonts w:ascii="Arial" w:eastAsia="Arial" w:hAnsi="Arial" w:cs="Arial"/>
          <w:color w:val="050000"/>
          <w:spacing w:val="-23"/>
          <w:sz w:val="14"/>
          <w:szCs w:val="14"/>
        </w:rPr>
        <w:t xml:space="preserve"> </w:t>
      </w:r>
      <w:r w:rsidR="00992248">
        <w:rPr>
          <w:rFonts w:ascii="Arial" w:eastAsia="Arial" w:hAnsi="Arial" w:cs="Arial"/>
          <w:color w:val="050000"/>
          <w:sz w:val="14"/>
          <w:szCs w:val="14"/>
        </w:rPr>
        <w:t xml:space="preserve">agj </w:t>
      </w:r>
      <w:r w:rsidR="00992248">
        <w:rPr>
          <w:rFonts w:ascii="Arial" w:eastAsia="Arial" w:hAnsi="Arial" w:cs="Arial"/>
          <w:color w:val="050000"/>
          <w:spacing w:val="8"/>
          <w:sz w:val="14"/>
          <w:szCs w:val="14"/>
        </w:rPr>
        <w:t xml:space="preserve"> </w:t>
      </w:r>
      <w:r w:rsidR="00992248">
        <w:rPr>
          <w:rFonts w:ascii="Arial" w:eastAsia="Arial" w:hAnsi="Arial" w:cs="Arial"/>
          <w:color w:val="6D6760"/>
          <w:w w:val="75"/>
          <w:sz w:val="34"/>
          <w:szCs w:val="34"/>
        </w:rPr>
        <w:t>I</w:t>
      </w:r>
      <w:r w:rsidR="00992248">
        <w:rPr>
          <w:rFonts w:ascii="Arial" w:eastAsia="Arial" w:hAnsi="Arial" w:cs="Arial"/>
          <w:color w:val="6D6760"/>
          <w:sz w:val="34"/>
          <w:szCs w:val="34"/>
        </w:rPr>
        <w:tab/>
      </w:r>
      <w:r w:rsidR="00992248">
        <w:rPr>
          <w:rFonts w:ascii="Arial" w:eastAsia="Arial" w:hAnsi="Arial" w:cs="Arial"/>
          <w:color w:val="A86234"/>
          <w:w w:val="152"/>
          <w:sz w:val="15"/>
          <w:szCs w:val="15"/>
        </w:rPr>
        <w:t>!!</w:t>
      </w:r>
      <w:r w:rsidR="00992248">
        <w:rPr>
          <w:rFonts w:ascii="Arial" w:eastAsia="Arial" w:hAnsi="Arial" w:cs="Arial"/>
          <w:color w:val="A86234"/>
          <w:sz w:val="15"/>
          <w:szCs w:val="15"/>
        </w:rPr>
        <w:tab/>
      </w:r>
      <w:r w:rsidR="00992248">
        <w:rPr>
          <w:rFonts w:ascii="Arial" w:eastAsia="Arial" w:hAnsi="Arial" w:cs="Arial"/>
          <w:color w:val="6D6760"/>
          <w:w w:val="152"/>
          <w:sz w:val="14"/>
          <w:szCs w:val="14"/>
        </w:rPr>
        <w:t>I</w:t>
      </w:r>
      <w:r w:rsidR="00992248">
        <w:rPr>
          <w:rFonts w:ascii="Arial" w:eastAsia="Arial" w:hAnsi="Arial" w:cs="Arial"/>
          <w:color w:val="6D6760"/>
          <w:spacing w:val="-47"/>
          <w:w w:val="152"/>
          <w:sz w:val="14"/>
          <w:szCs w:val="14"/>
        </w:rPr>
        <w:t xml:space="preserve"> </w:t>
      </w:r>
      <w:r w:rsidR="00992248">
        <w:rPr>
          <w:rFonts w:ascii="Arial" w:eastAsia="Arial" w:hAnsi="Arial" w:cs="Arial"/>
          <w:color w:val="6D6760"/>
          <w:sz w:val="14"/>
          <w:szCs w:val="14"/>
        </w:rPr>
        <w:tab/>
      </w:r>
      <w:r w:rsidR="00992248">
        <w:rPr>
          <w:rFonts w:ascii="Arial" w:eastAsia="Arial" w:hAnsi="Arial" w:cs="Arial"/>
          <w:i/>
          <w:color w:val="A86234"/>
        </w:rPr>
        <w:t>&lt;</w:t>
      </w:r>
      <w:r w:rsidR="00992248">
        <w:rPr>
          <w:rFonts w:ascii="Arial" w:eastAsia="Arial" w:hAnsi="Arial" w:cs="Arial"/>
          <w:i/>
          <w:color w:val="A86234"/>
          <w:spacing w:val="-55"/>
        </w:rPr>
        <w:t xml:space="preserve"> </w:t>
      </w:r>
      <w:r w:rsidR="00992248">
        <w:rPr>
          <w:rFonts w:ascii="Arial" w:eastAsia="Arial" w:hAnsi="Arial" w:cs="Arial"/>
          <w:i/>
          <w:color w:val="A86234"/>
        </w:rPr>
        <w:tab/>
      </w:r>
      <w:r w:rsidR="00992248">
        <w:rPr>
          <w:rFonts w:ascii="Times New Roman" w:eastAsia="Times New Roman" w:hAnsi="Times New Roman" w:cs="Times New Roman"/>
          <w:color w:val="858077"/>
          <w:w w:val="288"/>
          <w:position w:val="7"/>
          <w:sz w:val="6"/>
          <w:szCs w:val="6"/>
        </w:rPr>
        <w:t xml:space="preserve">0  </w:t>
      </w:r>
      <w:r w:rsidR="00992248">
        <w:rPr>
          <w:rFonts w:ascii="Times New Roman" w:eastAsia="Times New Roman" w:hAnsi="Times New Roman" w:cs="Times New Roman"/>
          <w:color w:val="858077"/>
          <w:spacing w:val="30"/>
          <w:w w:val="288"/>
          <w:position w:val="7"/>
          <w:sz w:val="6"/>
          <w:szCs w:val="6"/>
        </w:rPr>
        <w:t xml:space="preserve"> </w:t>
      </w:r>
      <w:r w:rsidR="00992248">
        <w:rPr>
          <w:rFonts w:ascii="Arial" w:eastAsia="Arial" w:hAnsi="Arial" w:cs="Arial"/>
          <w:color w:val="6D6760"/>
          <w:w w:val="184"/>
          <w:sz w:val="14"/>
          <w:szCs w:val="14"/>
        </w:rPr>
        <w:t>I</w:t>
      </w:r>
    </w:p>
    <w:p w:rsidR="00C51A6A" w:rsidRDefault="00992248">
      <w:pPr>
        <w:tabs>
          <w:tab w:val="left" w:pos="1000"/>
          <w:tab w:val="left" w:pos="1680"/>
          <w:tab w:val="left" w:pos="2500"/>
          <w:tab w:val="left" w:pos="2940"/>
          <w:tab w:val="left" w:pos="4840"/>
          <w:tab w:val="left" w:pos="5300"/>
        </w:tabs>
        <w:spacing w:after="0" w:line="101" w:lineRule="atLeast"/>
        <w:ind w:right="-20"/>
        <w:rPr>
          <w:rFonts w:ascii="Arial" w:eastAsia="Arial" w:hAnsi="Arial" w:cs="Arial"/>
          <w:sz w:val="34"/>
          <w:szCs w:val="34"/>
        </w:rPr>
      </w:pPr>
      <w:r>
        <w:br w:type="column"/>
      </w:r>
      <w:r>
        <w:rPr>
          <w:rFonts w:ascii="Arial" w:eastAsia="Arial" w:hAnsi="Arial" w:cs="Arial"/>
          <w:color w:val="6D6760"/>
          <w:w w:val="277"/>
          <w:sz w:val="14"/>
          <w:szCs w:val="14"/>
        </w:rPr>
        <w:t>I</w:t>
      </w:r>
      <w:r>
        <w:rPr>
          <w:rFonts w:ascii="Arial" w:eastAsia="Arial" w:hAnsi="Arial" w:cs="Arial"/>
          <w:color w:val="6D6760"/>
          <w:sz w:val="14"/>
          <w:szCs w:val="14"/>
        </w:rPr>
        <w:tab/>
      </w:r>
      <w:r>
        <w:rPr>
          <w:rFonts w:ascii="Arial" w:eastAsia="Arial" w:hAnsi="Arial" w:cs="Arial"/>
          <w:color w:val="6D6760"/>
          <w:w w:val="184"/>
          <w:sz w:val="14"/>
          <w:szCs w:val="14"/>
        </w:rPr>
        <w:t>I</w:t>
      </w:r>
      <w:r>
        <w:rPr>
          <w:rFonts w:ascii="Arial" w:eastAsia="Arial" w:hAnsi="Arial" w:cs="Arial"/>
          <w:color w:val="6D6760"/>
          <w:sz w:val="14"/>
          <w:szCs w:val="14"/>
        </w:rPr>
        <w:tab/>
      </w:r>
      <w:r>
        <w:rPr>
          <w:rFonts w:ascii="Arial" w:eastAsia="Arial" w:hAnsi="Arial" w:cs="Arial"/>
          <w:color w:val="644633"/>
          <w:w w:val="373"/>
          <w:sz w:val="14"/>
          <w:szCs w:val="14"/>
        </w:rPr>
        <w:t>)</w:t>
      </w:r>
      <w:r>
        <w:rPr>
          <w:rFonts w:ascii="Arial" w:eastAsia="Arial" w:hAnsi="Arial" w:cs="Arial"/>
          <w:color w:val="644633"/>
          <w:spacing w:val="-85"/>
          <w:w w:val="373"/>
          <w:sz w:val="14"/>
          <w:szCs w:val="14"/>
        </w:rPr>
        <w:t xml:space="preserve"> </w:t>
      </w:r>
      <w:r>
        <w:rPr>
          <w:rFonts w:ascii="Arial" w:eastAsia="Arial" w:hAnsi="Arial" w:cs="Arial"/>
          <w:color w:val="6D6760"/>
          <w:sz w:val="14"/>
          <w:szCs w:val="14"/>
        </w:rPr>
        <w:t xml:space="preserve">g </w:t>
      </w:r>
      <w:r>
        <w:rPr>
          <w:rFonts w:ascii="Arial" w:eastAsia="Arial" w:hAnsi="Arial" w:cs="Arial"/>
          <w:color w:val="6D6760"/>
          <w:spacing w:val="37"/>
          <w:sz w:val="14"/>
          <w:szCs w:val="14"/>
        </w:rPr>
        <w:t xml:space="preserve"> </w:t>
      </w:r>
      <w:r>
        <w:rPr>
          <w:rFonts w:ascii="Arial" w:eastAsia="Arial" w:hAnsi="Arial" w:cs="Arial"/>
          <w:color w:val="6D6760"/>
          <w:w w:val="184"/>
          <w:sz w:val="14"/>
          <w:szCs w:val="14"/>
        </w:rPr>
        <w:t>I</w:t>
      </w:r>
      <w:r>
        <w:rPr>
          <w:rFonts w:ascii="Arial" w:eastAsia="Arial" w:hAnsi="Arial" w:cs="Arial"/>
          <w:color w:val="6D6760"/>
          <w:sz w:val="14"/>
          <w:szCs w:val="14"/>
        </w:rPr>
        <w:tab/>
      </w:r>
      <w:r>
        <w:rPr>
          <w:rFonts w:ascii="Times New Roman" w:eastAsia="Times New Roman" w:hAnsi="Times New Roman" w:cs="Times New Roman"/>
          <w:color w:val="858077"/>
          <w:w w:val="319"/>
          <w:position w:val="5"/>
          <w:sz w:val="6"/>
          <w:szCs w:val="6"/>
        </w:rPr>
        <w:t>5</w:t>
      </w:r>
      <w:r>
        <w:rPr>
          <w:rFonts w:ascii="Times New Roman" w:eastAsia="Times New Roman" w:hAnsi="Times New Roman" w:cs="Times New Roman"/>
          <w:color w:val="858077"/>
          <w:position w:val="5"/>
          <w:sz w:val="6"/>
          <w:szCs w:val="6"/>
        </w:rPr>
        <w:tab/>
      </w:r>
      <w:r>
        <w:rPr>
          <w:rFonts w:ascii="Arial" w:eastAsia="Arial" w:hAnsi="Arial" w:cs="Arial"/>
          <w:color w:val="A86234"/>
          <w:w w:val="76"/>
          <w:sz w:val="18"/>
          <w:szCs w:val="18"/>
        </w:rPr>
        <w:t xml:space="preserve">JJI </w:t>
      </w:r>
      <w:r>
        <w:rPr>
          <w:rFonts w:ascii="Times New Roman" w:eastAsia="Times New Roman" w:hAnsi="Times New Roman" w:cs="Times New Roman"/>
          <w:color w:val="858077"/>
          <w:spacing w:val="-13"/>
          <w:w w:val="144"/>
          <w:sz w:val="19"/>
          <w:szCs w:val="19"/>
        </w:rPr>
        <w:t>.</w:t>
      </w:r>
      <w:r>
        <w:rPr>
          <w:rFonts w:ascii="Times New Roman" w:eastAsia="Times New Roman" w:hAnsi="Times New Roman" w:cs="Times New Roman"/>
          <w:color w:val="A86234"/>
          <w:w w:val="144"/>
          <w:sz w:val="19"/>
          <w:szCs w:val="19"/>
        </w:rPr>
        <w:t xml:space="preserve">"97: </w:t>
      </w:r>
      <w:r>
        <w:rPr>
          <w:rFonts w:ascii="Times New Roman" w:eastAsia="Times New Roman" w:hAnsi="Times New Roman" w:cs="Times New Roman"/>
          <w:color w:val="A86234"/>
          <w:spacing w:val="31"/>
          <w:w w:val="144"/>
          <w:sz w:val="19"/>
          <w:szCs w:val="19"/>
        </w:rPr>
        <w:t xml:space="preserve"> </w:t>
      </w:r>
      <w:r>
        <w:rPr>
          <w:rFonts w:ascii="Arial" w:eastAsia="Arial" w:hAnsi="Arial" w:cs="Arial"/>
          <w:b/>
          <w:bCs/>
          <w:color w:val="824F31"/>
          <w:sz w:val="20"/>
          <w:szCs w:val="20"/>
        </w:rPr>
        <w:t>YN</w:t>
      </w:r>
      <w:r>
        <w:rPr>
          <w:rFonts w:ascii="Arial" w:eastAsia="Arial" w:hAnsi="Arial" w:cs="Arial"/>
          <w:b/>
          <w:bCs/>
          <w:color w:val="824F31"/>
          <w:spacing w:val="-36"/>
          <w:sz w:val="20"/>
          <w:szCs w:val="20"/>
        </w:rPr>
        <w:t xml:space="preserve"> </w:t>
      </w:r>
      <w:r>
        <w:rPr>
          <w:rFonts w:ascii="Arial" w:eastAsia="Arial" w:hAnsi="Arial" w:cs="Arial"/>
          <w:b/>
          <w:bCs/>
          <w:color w:val="824F31"/>
          <w:sz w:val="20"/>
          <w:szCs w:val="20"/>
        </w:rPr>
        <w:tab/>
      </w:r>
      <w:r>
        <w:rPr>
          <w:rFonts w:ascii="Arial" w:eastAsia="Arial" w:hAnsi="Arial" w:cs="Arial"/>
          <w:color w:val="050000"/>
          <w:w w:val="75"/>
          <w:sz w:val="34"/>
          <w:szCs w:val="34"/>
        </w:rPr>
        <w:t>I</w:t>
      </w:r>
      <w:r>
        <w:rPr>
          <w:rFonts w:ascii="Arial" w:eastAsia="Arial" w:hAnsi="Arial" w:cs="Arial"/>
          <w:color w:val="050000"/>
          <w:sz w:val="34"/>
          <w:szCs w:val="34"/>
        </w:rPr>
        <w:tab/>
      </w:r>
      <w:r>
        <w:rPr>
          <w:rFonts w:ascii="Arial" w:eastAsia="Arial" w:hAnsi="Arial" w:cs="Arial"/>
          <w:color w:val="050000"/>
          <w:w w:val="53"/>
          <w:sz w:val="34"/>
          <w:szCs w:val="34"/>
        </w:rPr>
        <w:t>,,..</w:t>
      </w:r>
      <w:r>
        <w:rPr>
          <w:rFonts w:ascii="Arial" w:eastAsia="Arial" w:hAnsi="Arial" w:cs="Arial"/>
          <w:color w:val="050000"/>
          <w:spacing w:val="-18"/>
          <w:w w:val="53"/>
          <w:sz w:val="34"/>
          <w:szCs w:val="34"/>
        </w:rPr>
        <w:t>,</w:t>
      </w:r>
      <w:r>
        <w:rPr>
          <w:rFonts w:ascii="Arial" w:eastAsia="Arial" w:hAnsi="Arial" w:cs="Arial"/>
          <w:color w:val="050000"/>
          <w:w w:val="117"/>
          <w:sz w:val="34"/>
          <w:szCs w:val="34"/>
        </w:rPr>
        <w:t>·</w:t>
      </w:r>
      <w:r>
        <w:rPr>
          <w:rFonts w:ascii="Arial" w:eastAsia="Arial" w:hAnsi="Arial" w:cs="Arial"/>
          <w:color w:val="050000"/>
          <w:spacing w:val="-69"/>
          <w:w w:val="117"/>
          <w:sz w:val="34"/>
          <w:szCs w:val="34"/>
        </w:rPr>
        <w:t>·</w:t>
      </w:r>
      <w:r>
        <w:rPr>
          <w:rFonts w:ascii="Arial" w:eastAsia="Arial" w:hAnsi="Arial" w:cs="Arial"/>
          <w:color w:val="050000"/>
          <w:w w:val="71"/>
          <w:sz w:val="34"/>
          <w:szCs w:val="34"/>
        </w:rPr>
        <w:t>""""'</w:t>
      </w:r>
      <w:r>
        <w:rPr>
          <w:rFonts w:ascii="Arial" w:eastAsia="Arial" w:hAnsi="Arial" w:cs="Arial"/>
          <w:color w:val="050000"/>
          <w:spacing w:val="37"/>
          <w:sz w:val="34"/>
          <w:szCs w:val="34"/>
        </w:rPr>
        <w:t xml:space="preserve"> </w:t>
      </w:r>
      <w:r>
        <w:rPr>
          <w:rFonts w:ascii="Arial" w:eastAsia="Arial" w:hAnsi="Arial" w:cs="Arial"/>
          <w:color w:val="050000"/>
          <w:w w:val="75"/>
          <w:sz w:val="34"/>
          <w:szCs w:val="34"/>
        </w:rPr>
        <w:t>I</w:t>
      </w:r>
    </w:p>
    <w:p w:rsidR="00C51A6A" w:rsidRDefault="00C51A6A">
      <w:pPr>
        <w:spacing w:after="0"/>
        <w:sectPr w:rsidR="00C51A6A">
          <w:type w:val="continuous"/>
          <w:pgSz w:w="15840" w:h="12240" w:orient="landscape"/>
          <w:pgMar w:top="1480" w:right="1900" w:bottom="920" w:left="640" w:header="720" w:footer="720" w:gutter="0"/>
          <w:cols w:num="2" w:space="720" w:equalWidth="0">
            <w:col w:w="6511" w:space="289"/>
            <w:col w:w="6500"/>
          </w:cols>
        </w:sectPr>
      </w:pPr>
    </w:p>
    <w:p w:rsidR="00C51A6A" w:rsidRDefault="00992248">
      <w:pPr>
        <w:tabs>
          <w:tab w:val="left" w:pos="9760"/>
        </w:tabs>
        <w:spacing w:after="0" w:line="181" w:lineRule="exact"/>
        <w:ind w:left="1889" w:right="-20"/>
        <w:rPr>
          <w:rFonts w:ascii="Arial" w:eastAsia="Arial" w:hAnsi="Arial" w:cs="Arial"/>
          <w:sz w:val="16"/>
          <w:szCs w:val="16"/>
        </w:rPr>
      </w:pPr>
      <w:r>
        <w:rPr>
          <w:rFonts w:ascii="Arial" w:eastAsia="Arial" w:hAnsi="Arial" w:cs="Arial"/>
          <w:color w:val="050000"/>
          <w:w w:val="84"/>
          <w:sz w:val="16"/>
          <w:szCs w:val="16"/>
        </w:rPr>
        <w:t>July</w:t>
      </w:r>
      <w:r>
        <w:rPr>
          <w:rFonts w:ascii="Arial" w:eastAsia="Arial" w:hAnsi="Arial" w:cs="Arial"/>
          <w:color w:val="050000"/>
          <w:spacing w:val="-6"/>
          <w:w w:val="84"/>
          <w:sz w:val="16"/>
          <w:szCs w:val="16"/>
        </w:rPr>
        <w:t xml:space="preserve"> </w:t>
      </w:r>
      <w:r>
        <w:rPr>
          <w:rFonts w:ascii="Arial" w:eastAsia="Arial" w:hAnsi="Arial" w:cs="Arial"/>
          <w:color w:val="050000"/>
          <w:sz w:val="16"/>
          <w:szCs w:val="16"/>
        </w:rPr>
        <w:t>25</w:t>
      </w:r>
      <w:r>
        <w:rPr>
          <w:rFonts w:ascii="Arial" w:eastAsia="Arial" w:hAnsi="Arial" w:cs="Arial"/>
          <w:color w:val="050000"/>
          <w:spacing w:val="3"/>
          <w:sz w:val="16"/>
          <w:szCs w:val="16"/>
        </w:rPr>
        <w:t>.</w:t>
      </w:r>
      <w:r>
        <w:rPr>
          <w:rFonts w:ascii="Arial" w:eastAsia="Arial" w:hAnsi="Arial" w:cs="Arial"/>
          <w:color w:val="050000"/>
          <w:sz w:val="16"/>
          <w:szCs w:val="16"/>
        </w:rPr>
        <w:t>2005</w:t>
      </w:r>
      <w:r>
        <w:rPr>
          <w:rFonts w:ascii="Arial" w:eastAsia="Arial" w:hAnsi="Arial" w:cs="Arial"/>
          <w:color w:val="050000"/>
          <w:sz w:val="16"/>
          <w:szCs w:val="16"/>
        </w:rPr>
        <w:tab/>
      </w:r>
      <w:r>
        <w:rPr>
          <w:rFonts w:ascii="Arial" w:eastAsia="Arial" w:hAnsi="Arial" w:cs="Arial"/>
          <w:color w:val="050000"/>
          <w:w w:val="96"/>
          <w:sz w:val="16"/>
          <w:szCs w:val="16"/>
        </w:rPr>
        <w:t>Fo</w:t>
      </w:r>
      <w:r>
        <w:rPr>
          <w:rFonts w:ascii="Arial" w:eastAsia="Arial" w:hAnsi="Arial" w:cs="Arial"/>
          <w:color w:val="050000"/>
          <w:w w:val="97"/>
          <w:sz w:val="16"/>
          <w:szCs w:val="16"/>
        </w:rPr>
        <w:t>r</w:t>
      </w:r>
      <w:r>
        <w:rPr>
          <w:rFonts w:ascii="Arial" w:eastAsia="Arial" w:hAnsi="Arial" w:cs="Arial"/>
          <w:color w:val="050000"/>
          <w:spacing w:val="-19"/>
          <w:sz w:val="16"/>
          <w:szCs w:val="16"/>
        </w:rPr>
        <w:t xml:space="preserve"> </w:t>
      </w:r>
      <w:r>
        <w:rPr>
          <w:rFonts w:ascii="Arial" w:eastAsia="Arial" w:hAnsi="Arial" w:cs="Arial"/>
          <w:color w:val="050000"/>
          <w:w w:val="94"/>
          <w:sz w:val="16"/>
          <w:szCs w:val="16"/>
        </w:rPr>
        <w:t>Visua</w:t>
      </w:r>
      <w:r>
        <w:rPr>
          <w:rFonts w:ascii="Arial" w:eastAsia="Arial" w:hAnsi="Arial" w:cs="Arial"/>
          <w:color w:val="050000"/>
          <w:spacing w:val="9"/>
          <w:w w:val="94"/>
          <w:sz w:val="16"/>
          <w:szCs w:val="16"/>
        </w:rPr>
        <w:t>l</w:t>
      </w:r>
      <w:r>
        <w:rPr>
          <w:rFonts w:ascii="Arial" w:eastAsia="Arial" w:hAnsi="Arial" w:cs="Arial"/>
          <w:color w:val="050000"/>
          <w:w w:val="94"/>
          <w:sz w:val="16"/>
          <w:szCs w:val="16"/>
        </w:rPr>
        <w:t>Display</w:t>
      </w:r>
      <w:r>
        <w:rPr>
          <w:rFonts w:ascii="Arial" w:eastAsia="Arial" w:hAnsi="Arial" w:cs="Arial"/>
          <w:color w:val="050000"/>
          <w:spacing w:val="6"/>
          <w:w w:val="94"/>
          <w:sz w:val="16"/>
          <w:szCs w:val="16"/>
        </w:rPr>
        <w:t xml:space="preserve"> </w:t>
      </w:r>
      <w:r>
        <w:rPr>
          <w:rFonts w:ascii="Times New Roman" w:eastAsia="Times New Roman" w:hAnsi="Times New Roman" w:cs="Times New Roman"/>
          <w:color w:val="050000"/>
          <w:spacing w:val="3"/>
          <w:w w:val="144"/>
          <w:sz w:val="16"/>
          <w:szCs w:val="16"/>
        </w:rPr>
        <w:t>0</w:t>
      </w:r>
      <w:r>
        <w:rPr>
          <w:rFonts w:ascii="Arial" w:eastAsia="Arial" w:hAnsi="Arial" w:cs="Arial"/>
          <w:color w:val="050000"/>
          <w:w w:val="90"/>
          <w:sz w:val="16"/>
          <w:szCs w:val="16"/>
        </w:rPr>
        <w:t>nly</w:t>
      </w:r>
    </w:p>
    <w:p w:rsidR="00C51A6A" w:rsidRDefault="00C51A6A">
      <w:pPr>
        <w:spacing w:after="0"/>
        <w:sectPr w:rsidR="00C51A6A">
          <w:type w:val="continuous"/>
          <w:pgSz w:w="15840" w:h="12240" w:orient="landscape"/>
          <w:pgMar w:top="1480" w:right="1900" w:bottom="920" w:left="640" w:header="720" w:footer="720" w:gutter="0"/>
          <w:cols w:space="720"/>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4995" w:right="3998"/>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after="0" w:line="326" w:lineRule="exact"/>
        <w:ind w:left="5577" w:right="4596"/>
        <w:jc w:val="center"/>
        <w:rPr>
          <w:rFonts w:ascii="Arial" w:eastAsia="Arial" w:hAnsi="Arial" w:cs="Arial"/>
          <w:sz w:val="29"/>
          <w:szCs w:val="29"/>
        </w:rPr>
      </w:pPr>
      <w:r>
        <w:rPr>
          <w:rFonts w:ascii="Arial" w:eastAsia="Arial" w:hAnsi="Arial" w:cs="Arial"/>
          <w:color w:val="050000"/>
          <w:position w:val="-1"/>
          <w:sz w:val="29"/>
          <w:szCs w:val="29"/>
        </w:rPr>
        <w:t>(with</w:t>
      </w:r>
      <w:r>
        <w:rPr>
          <w:rFonts w:ascii="Arial" w:eastAsia="Arial" w:hAnsi="Arial" w:cs="Arial"/>
          <w:color w:val="050000"/>
          <w:spacing w:val="5"/>
          <w:position w:val="-1"/>
          <w:sz w:val="29"/>
          <w:szCs w:val="29"/>
        </w:rPr>
        <w:t xml:space="preserve"> </w:t>
      </w:r>
      <w:r>
        <w:rPr>
          <w:rFonts w:ascii="Arial" w:eastAsia="Arial" w:hAnsi="Arial" w:cs="Arial"/>
          <w:color w:val="050000"/>
          <w:position w:val="-1"/>
          <w:sz w:val="29"/>
          <w:szCs w:val="29"/>
        </w:rPr>
        <w:t>Wildfire</w:t>
      </w:r>
      <w:r>
        <w:rPr>
          <w:rFonts w:ascii="Arial" w:eastAsia="Arial" w:hAnsi="Arial" w:cs="Arial"/>
          <w:color w:val="050000"/>
          <w:spacing w:val="16"/>
          <w:position w:val="-1"/>
          <w:sz w:val="29"/>
          <w:szCs w:val="29"/>
        </w:rPr>
        <w:t xml:space="preserve"> </w:t>
      </w:r>
      <w:r>
        <w:rPr>
          <w:rFonts w:ascii="Arial" w:eastAsia="Arial" w:hAnsi="Arial" w:cs="Arial"/>
          <w:color w:val="050000"/>
          <w:w w:val="102"/>
          <w:position w:val="-1"/>
          <w:sz w:val="29"/>
          <w:szCs w:val="29"/>
        </w:rPr>
        <w:t>Hazard)</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6" w:after="0" w:line="240" w:lineRule="exact"/>
        <w:rPr>
          <w:sz w:val="24"/>
          <w:szCs w:val="24"/>
        </w:rPr>
      </w:pPr>
    </w:p>
    <w:p w:rsidR="00C51A6A" w:rsidRDefault="0034132C">
      <w:pPr>
        <w:spacing w:before="38" w:after="0" w:line="192" w:lineRule="exact"/>
        <w:ind w:left="1188" w:right="-20"/>
        <w:rPr>
          <w:rFonts w:ascii="Arial" w:eastAsia="Arial" w:hAnsi="Arial" w:cs="Arial"/>
          <w:sz w:val="17"/>
          <w:szCs w:val="17"/>
        </w:rPr>
      </w:pPr>
      <w:r>
        <w:rPr>
          <w:noProof/>
        </w:rPr>
        <mc:AlternateContent>
          <mc:Choice Requires="wpg">
            <w:drawing>
              <wp:anchor distT="0" distB="0" distL="114300" distR="114300" simplePos="0" relativeHeight="503305920" behindDoc="1" locked="0" layoutInCell="1" allowOverlap="1">
                <wp:simplePos x="0" y="0"/>
                <wp:positionH relativeFrom="page">
                  <wp:posOffset>1473200</wp:posOffset>
                </wp:positionH>
                <wp:positionV relativeFrom="paragraph">
                  <wp:posOffset>-2272030</wp:posOffset>
                </wp:positionV>
                <wp:extent cx="7240905" cy="5353685"/>
                <wp:effectExtent l="0" t="4445" r="1270" b="4445"/>
                <wp:wrapNone/>
                <wp:docPr id="720"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0905" cy="5353685"/>
                          <a:chOff x="2320" y="-3578"/>
                          <a:chExt cx="11403" cy="8431"/>
                        </a:xfrm>
                      </wpg:grpSpPr>
                      <pic:pic xmlns:pic="http://schemas.openxmlformats.org/drawingml/2006/picture">
                        <pic:nvPicPr>
                          <pic:cNvPr id="721" name="Picture 7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320" y="-3578"/>
                            <a:ext cx="10831" cy="8098"/>
                          </a:xfrm>
                          <a:prstGeom prst="rect">
                            <a:avLst/>
                          </a:prstGeom>
                          <a:noFill/>
                          <a:extLst>
                            <a:ext uri="{909E8E84-426E-40DD-AFC4-6F175D3DCCD1}">
                              <a14:hiddenFill xmlns:a14="http://schemas.microsoft.com/office/drawing/2010/main">
                                <a:solidFill>
                                  <a:srgbClr val="FFFFFF"/>
                                </a:solidFill>
                              </a14:hiddenFill>
                            </a:ext>
                          </a:extLst>
                        </pic:spPr>
                      </pic:pic>
                      <wpg:grpSp>
                        <wpg:cNvPr id="722" name="Group 716"/>
                        <wpg:cNvGrpSpPr>
                          <a:grpSpLocks/>
                        </wpg:cNvGrpSpPr>
                        <wpg:grpSpPr bwMode="auto">
                          <a:xfrm>
                            <a:off x="13095" y="-1685"/>
                            <a:ext cx="2" cy="5277"/>
                            <a:chOff x="13095" y="-1685"/>
                            <a:chExt cx="2" cy="5277"/>
                          </a:xfrm>
                        </wpg:grpSpPr>
                        <wps:wsp>
                          <wps:cNvPr id="723" name="Freeform 717"/>
                          <wps:cNvSpPr>
                            <a:spLocks/>
                          </wps:cNvSpPr>
                          <wps:spPr bwMode="auto">
                            <a:xfrm>
                              <a:off x="13095" y="-1685"/>
                              <a:ext cx="2" cy="5277"/>
                            </a:xfrm>
                            <a:custGeom>
                              <a:avLst/>
                              <a:gdLst>
                                <a:gd name="T0" fmla="+- 0 3593 -1685"/>
                                <a:gd name="T1" fmla="*/ 3593 h 5277"/>
                                <a:gd name="T2" fmla="+- 0 -1685 -1685"/>
                                <a:gd name="T3" fmla="*/ -1685 h 5277"/>
                              </a:gdLst>
                              <a:ahLst/>
                              <a:cxnLst>
                                <a:cxn ang="0">
                                  <a:pos x="0" y="T1"/>
                                </a:cxn>
                                <a:cxn ang="0">
                                  <a:pos x="0" y="T3"/>
                                </a:cxn>
                              </a:cxnLst>
                              <a:rect l="0" t="0" r="r" b="b"/>
                              <a:pathLst>
                                <a:path h="5277">
                                  <a:moveTo>
                                    <a:pt x="0" y="527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 name="Group 714"/>
                        <wpg:cNvGrpSpPr>
                          <a:grpSpLocks/>
                        </wpg:cNvGrpSpPr>
                        <wpg:grpSpPr bwMode="auto">
                          <a:xfrm>
                            <a:off x="11551" y="3587"/>
                            <a:ext cx="2166" cy="2"/>
                            <a:chOff x="11551" y="3587"/>
                            <a:chExt cx="2166" cy="2"/>
                          </a:xfrm>
                        </wpg:grpSpPr>
                        <wps:wsp>
                          <wps:cNvPr id="725" name="Freeform 715"/>
                          <wps:cNvSpPr>
                            <a:spLocks/>
                          </wps:cNvSpPr>
                          <wps:spPr bwMode="auto">
                            <a:xfrm>
                              <a:off x="11551" y="3587"/>
                              <a:ext cx="2166" cy="2"/>
                            </a:xfrm>
                            <a:custGeom>
                              <a:avLst/>
                              <a:gdLst>
                                <a:gd name="T0" fmla="+- 0 11551 11551"/>
                                <a:gd name="T1" fmla="*/ T0 w 2166"/>
                                <a:gd name="T2" fmla="+- 0 13717 11551"/>
                                <a:gd name="T3" fmla="*/ T2 w 2166"/>
                              </a:gdLst>
                              <a:ahLst/>
                              <a:cxnLst>
                                <a:cxn ang="0">
                                  <a:pos x="T1" y="0"/>
                                </a:cxn>
                                <a:cxn ang="0">
                                  <a:pos x="T3" y="0"/>
                                </a:cxn>
                              </a:cxnLst>
                              <a:rect l="0" t="0" r="r" b="b"/>
                              <a:pathLst>
                                <a:path w="2166">
                                  <a:moveTo>
                                    <a:pt x="0" y="0"/>
                                  </a:moveTo>
                                  <a:lnTo>
                                    <a:pt x="2166"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6" name="Group 712"/>
                        <wpg:cNvGrpSpPr>
                          <a:grpSpLocks/>
                        </wpg:cNvGrpSpPr>
                        <wpg:grpSpPr bwMode="auto">
                          <a:xfrm>
                            <a:off x="10178" y="3519"/>
                            <a:ext cx="2" cy="1329"/>
                            <a:chOff x="10178" y="3519"/>
                            <a:chExt cx="2" cy="1329"/>
                          </a:xfrm>
                        </wpg:grpSpPr>
                        <wps:wsp>
                          <wps:cNvPr id="727" name="Freeform 713"/>
                          <wps:cNvSpPr>
                            <a:spLocks/>
                          </wps:cNvSpPr>
                          <wps:spPr bwMode="auto">
                            <a:xfrm>
                              <a:off x="10178" y="3519"/>
                              <a:ext cx="2" cy="1329"/>
                            </a:xfrm>
                            <a:custGeom>
                              <a:avLst/>
                              <a:gdLst>
                                <a:gd name="T0" fmla="+- 0 4847 3519"/>
                                <a:gd name="T1" fmla="*/ 4847 h 1329"/>
                                <a:gd name="T2" fmla="+- 0 3519 3519"/>
                                <a:gd name="T3" fmla="*/ 3519 h 1329"/>
                              </a:gdLst>
                              <a:ahLst/>
                              <a:cxnLst>
                                <a:cxn ang="0">
                                  <a:pos x="0" y="T1"/>
                                </a:cxn>
                                <a:cxn ang="0">
                                  <a:pos x="0" y="T3"/>
                                </a:cxn>
                              </a:cxnLst>
                              <a:rect l="0" t="0" r="r" b="b"/>
                              <a:pathLst>
                                <a:path h="1329">
                                  <a:moveTo>
                                    <a:pt x="0" y="1328"/>
                                  </a:moveTo>
                                  <a:lnTo>
                                    <a:pt x="0" y="0"/>
                                  </a:lnTo>
                                </a:path>
                              </a:pathLst>
                            </a:custGeom>
                            <a:noFill/>
                            <a:ln w="7815">
                              <a:solidFill>
                                <a:srgbClr val="1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8" name="Group 710"/>
                        <wpg:cNvGrpSpPr>
                          <a:grpSpLocks/>
                        </wpg:cNvGrpSpPr>
                        <wpg:grpSpPr bwMode="auto">
                          <a:xfrm>
                            <a:off x="10172" y="4841"/>
                            <a:ext cx="3545" cy="2"/>
                            <a:chOff x="10172" y="4841"/>
                            <a:chExt cx="3545" cy="2"/>
                          </a:xfrm>
                        </wpg:grpSpPr>
                        <wps:wsp>
                          <wps:cNvPr id="729" name="Freeform 711"/>
                          <wps:cNvSpPr>
                            <a:spLocks/>
                          </wps:cNvSpPr>
                          <wps:spPr bwMode="auto">
                            <a:xfrm>
                              <a:off x="10172" y="4841"/>
                              <a:ext cx="3545" cy="2"/>
                            </a:xfrm>
                            <a:custGeom>
                              <a:avLst/>
                              <a:gdLst>
                                <a:gd name="T0" fmla="+- 0 10172 10172"/>
                                <a:gd name="T1" fmla="*/ T0 w 3545"/>
                                <a:gd name="T2" fmla="+- 0 13717 10172"/>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0" name="Group 708"/>
                        <wpg:cNvGrpSpPr>
                          <a:grpSpLocks/>
                        </wpg:cNvGrpSpPr>
                        <wpg:grpSpPr bwMode="auto">
                          <a:xfrm>
                            <a:off x="13711" y="3580"/>
                            <a:ext cx="2" cy="1267"/>
                            <a:chOff x="13711" y="3580"/>
                            <a:chExt cx="2" cy="1267"/>
                          </a:xfrm>
                        </wpg:grpSpPr>
                        <wps:wsp>
                          <wps:cNvPr id="731" name="Freeform 709"/>
                          <wps:cNvSpPr>
                            <a:spLocks/>
                          </wps:cNvSpPr>
                          <wps:spPr bwMode="auto">
                            <a:xfrm>
                              <a:off x="13711" y="3580"/>
                              <a:ext cx="2" cy="1267"/>
                            </a:xfrm>
                            <a:custGeom>
                              <a:avLst/>
                              <a:gdLst>
                                <a:gd name="T0" fmla="+- 0 4847 3580"/>
                                <a:gd name="T1" fmla="*/ 4847 h 1267"/>
                                <a:gd name="T2" fmla="+- 0 3580 3580"/>
                                <a:gd name="T3" fmla="*/ 3580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07" o:spid="_x0000_s1026" style="position:absolute;margin-left:116pt;margin-top:-178.9pt;width:570.15pt;height:421.55pt;z-index:-10560;mso-position-horizontal-relative:page" coordorigin="2320,-3578" coordsize="11403,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">
                <v:shape id="Picture 718" o:spid="_x0000_s1027" type="#_x0000_t75" style="position:absolute;left:2320;top:-3578;width:10831;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64hLFAAAA3AAAAA8AAABkcnMvZG93bnJldi54bWxEj0Frg0AUhO+F/oflBXqra3IwYrORpiVQ&#10;aC7V5P7qvqrovjXuJpp/ny0Uehxm5htmk8+mF1caXWtZwTKKQRBXVrdcKziW++cUhPPIGnvLpOBG&#10;DvLt48MGM20n/qJr4WsRIOwyVNB4P2RSuqohgy6yA3Hwfuxo0Ac51lKPOAW46eUqjhNpsOWw0OBA&#10;bw1VXXExCpJ4V3bWXg7782f6XRW9ez+dU6WeFvPrCwhPs/8P/7U/tIL1agm/Z8IR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uISxQAAANwAAAAPAAAAAAAAAAAAAAAA&#10;AJ8CAABkcnMvZG93bnJldi54bWxQSwUGAAAAAAQABAD3AAAAkQMAAAAA&#10;">
                  <v:imagedata r:id="rId121" o:title=""/>
                </v:shape>
                <v:group id="Group 716" o:spid="_x0000_s1028" style="position:absolute;left:13095;top:-1685;width:2;height:5277" coordorigin="13095,-1685" coordsize="2,5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717" o:spid="_x0000_s1029" style="position:absolute;left:13095;top:-1685;width:2;height:5277;visibility:visible;mso-wrap-style:square;v-text-anchor:top" coordsize="2,5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SFcQA&#10;AADcAAAADwAAAGRycy9kb3ducmV2LnhtbESPQWsCMRSE7wX/Q3iCt5qtYpWtUUQt2FtdC8XbY/N2&#10;s7h5WZKo239vCoUeh5n5hlmue9uKG/nQOFbwMs5AEJdON1wr+Dq9Py9AhIissXVMCn4owHo1eFpi&#10;rt2dj3QrYi0ShEOOCkyMXS5lKA1ZDGPXESevct5iTNLXUnu8J7ht5STLXqXFhtOCwY62hspLcbUK&#10;iqv/XHzovQm7w6xovi/nqqKzUqNhv3kDEamP/+G/9kErmE+m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KkhXEAAAA3AAAAA8AAAAAAAAAAAAAAAAAmAIAAGRycy9k&#10;b3ducmV2LnhtbFBLBQYAAAAABAAEAPUAAACJAwAAAAA=&#10;" path="m,5278l,e" filled="f" strokeweight=".21708mm">
                    <v:path arrowok="t" o:connecttype="custom" o:connectlocs="0,3593;0,-1685" o:connectangles="0,0"/>
                  </v:shape>
                </v:group>
                <v:group id="Group 714" o:spid="_x0000_s1030" style="position:absolute;left:11551;top:3587;width:2166;height:2" coordorigin="11551,3587" coordsize="2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Freeform 715" o:spid="_x0000_s1031" style="position:absolute;left:11551;top:3587;width:2166;height:2;visibility:visible;mso-wrap-style:square;v-text-anchor:top" coordsize="2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JkcQA&#10;AADcAAAADwAAAGRycy9kb3ducmV2LnhtbESPQWsCMRSE74X+h/AKXkpNXLAtW6MsxYpHq4VeH5vX&#10;zeLmZU3Sdf33Rij0OMzMN8xiNbpODBRi61nDbKpAENfetNxo+Dp8PL2CiAnZYOeZNFwowmp5f7fA&#10;0vgzf9KwT43IEI4larAp9aWUsbbkME59T5y9Hx8cpixDI03Ac4a7ThZKPUuHLecFiz29W6qP+1+n&#10;4fFyWtf9bpgnW1RBfZ+OodoorScPY/UGItGY/sN/7a3R8FLM4XYmHwG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IyZHEAAAA3AAAAA8AAAAAAAAAAAAAAAAAmAIAAGRycy9k&#10;b3ducmV2LnhtbFBLBQYAAAAABAAEAPUAAACJAwAAAAA=&#10;" path="m,l2166,e" filled="f" strokeweight=".21708mm">
                    <v:path arrowok="t" o:connecttype="custom" o:connectlocs="0,0;2166,0" o:connectangles="0,0"/>
                  </v:shape>
                </v:group>
                <v:group id="Group 712" o:spid="_x0000_s1032" style="position:absolute;left:10178;top:3519;width:2;height:1329" coordorigin="10178,3519" coordsize="2,1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Freeform 713" o:spid="_x0000_s1033" style="position:absolute;left:10178;top:3519;width:2;height:1329;visibility:visible;mso-wrap-style:square;v-text-anchor:top" coordsize="2,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5c8UA&#10;AADcAAAADwAAAGRycy9kb3ducmV2LnhtbESPW2vCQBSE34X+h+UUfNOTiniJrlIKBUEQGi/g2yF7&#10;TILZsyG7mvTfdwuFPg4z8w2z3va2Vk9ufeVEw9s4AcWSO1NJoeF0/BwtQPlAYqh2whq+2cN28zJY&#10;U2pcJ1/8zEKhIkR8ShrKEJoU0eclW/Jj17BE7+ZaSyHKtkDTUhfhtsZJkszQUiVxoaSGP0rO79nD&#10;aujweH3gdH85ZwUe+pNfUpcttR6+9u8rUIH78B/+a++MhvlkDr9n4hH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jlzxQAAANwAAAAPAAAAAAAAAAAAAAAAAJgCAABkcnMv&#10;ZG93bnJldi54bWxQSwUGAAAAAAQABAD1AAAAigMAAAAA&#10;" path="m,1328l,e" filled="f" strokecolor="#1f0000" strokeweight=".21708mm">
                    <v:path arrowok="t" o:connecttype="custom" o:connectlocs="0,4847;0,3519" o:connectangles="0,0"/>
                  </v:shape>
                </v:group>
                <v:group id="Group 710" o:spid="_x0000_s1034" style="position:absolute;left:10172;top:4841;width:3545;height:2" coordorigin="10172,4841"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shape id="Freeform 711" o:spid="_x0000_s1035" style="position:absolute;left:10172;top:4841;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0vsgA&#10;AADcAAAADwAAAGRycy9kb3ducmV2LnhtbESPT2sCMRTE7wW/Q3iCt5p1D2q3RhGLohVKa//R22Pz&#10;urt18xI2UVc/vSkUehxm5jfMZNaaWhyp8ZVlBYN+AoI4t7riQsHb6/J2DMIHZI21ZVJwJg+zaedm&#10;gpm2J36h4y4UIkLYZ6igDMFlUvq8JIO+bx1x9L5tYzBE2RRSN3iKcFPLNEmG0mDFcaFER4uS8v3u&#10;YBQ8/aSr9PHjMthvPzfu4f3wletnp1Sv287vQQRqw3/4r73WCkbpHfyeiU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DS+yAAAANwAAAAPAAAAAAAAAAAAAAAAAJgCAABk&#10;cnMvZG93bnJldi54bWxQSwUGAAAAAAQABAD1AAAAjQMAAAAA&#10;" path="m,l3545,e" filled="f" strokecolor="#080000" strokeweight=".21708mm">
                    <v:path arrowok="t" o:connecttype="custom" o:connectlocs="0,0;3545,0" o:connectangles="0,0"/>
                  </v:shape>
                </v:group>
                <v:group id="Group 708" o:spid="_x0000_s1036" style="position:absolute;left:13711;top:3580;width:2;height:1267" coordorigin="13711,3580"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SGcIAAADcAAAADwAAAGRycy9kb3ducmV2LnhtbERPTYvCMBC9C/sfwizs&#10;TdOuqEvXKCKueBDBuiDehmZsi82kNLGt/94cBI+P9z1f9qYSLTWutKwgHkUgiDOrS84V/J/+hj8g&#10;nEfWWFkmBQ9ysFx8DOaYaNvxkdrU5yKEsEtQQeF9nUjpsoIMupGtiQN3tY1BH2CTS91gF8JNJb+j&#10;aCoNlhwaCqxpXVB2S+9GwbbDbjWON+3+dl0/LqfJ4byPSamvz371C8JT79/il3unFcz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PjkhnCAAAA3AAAAA8A&#10;AAAAAAAAAAAAAAAAqgIAAGRycy9kb3ducmV2LnhtbFBLBQYAAAAABAAEAPoAAACZAwAAAAA=&#10;">
                  <v:shape id="Freeform 709" o:spid="_x0000_s1037" style="position:absolute;left:13711;top:3580;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eKcQA&#10;AADcAAAADwAAAGRycy9kb3ducmV2LnhtbESPQWsCMRSE74L/IbyCN82qxcpqFBFEKXroWuj1sXlu&#10;lm5eliSu23/fCIUeh5n5hllve9uIjnyoHSuYTjIQxKXTNVcKPq+H8RJEiMgaG8ek4IcCbDfDwRpz&#10;7R78QV0RK5EgHHJUYGJscylDachimLiWOHk35y3GJH0ltcdHgttGzrJsIS3WnBYMtrQ3VH4Xd6vg&#10;dR7M+/V8KY76a+nbowzdbl8qNXrpdysQkfr4H/5rn7SCt/kUnm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H3inEAAAA3AAAAA8AAAAAAAAAAAAAAAAAmAIAAGRycy9k&#10;b3ducmV2LnhtbFBLBQYAAAAABAAEAPUAAACJAwAAAAA=&#10;" path="m,1267l,e" filled="f" strokeweight=".21708mm">
                    <v:path arrowok="t" o:connecttype="custom" o:connectlocs="0,4847;0,3580" o:connectangles="0,0"/>
                  </v:shape>
                </v:group>
                <w10:wrap anchorx="page"/>
              </v:group>
            </w:pict>
          </mc:Fallback>
        </mc:AlternateContent>
      </w:r>
      <w:r w:rsidR="00992248">
        <w:rPr>
          <w:rFonts w:ascii="Arial" w:eastAsia="Arial" w:hAnsi="Arial" w:cs="Arial"/>
          <w:color w:val="050000"/>
          <w:w w:val="114"/>
          <w:position w:val="-1"/>
          <w:sz w:val="17"/>
          <w:szCs w:val="17"/>
        </w:rPr>
        <w:t>T6S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80" w:lineRule="exact"/>
        <w:rPr>
          <w:sz w:val="28"/>
          <w:szCs w:val="28"/>
        </w:rPr>
      </w:pPr>
    </w:p>
    <w:p w:rsidR="00C51A6A" w:rsidRDefault="00992248">
      <w:pPr>
        <w:spacing w:before="42" w:after="0" w:line="158" w:lineRule="exact"/>
        <w:ind w:right="1104"/>
        <w:jc w:val="right"/>
        <w:rPr>
          <w:rFonts w:ascii="Arial" w:eastAsia="Arial" w:hAnsi="Arial" w:cs="Arial"/>
          <w:sz w:val="14"/>
          <w:szCs w:val="14"/>
        </w:rPr>
      </w:pPr>
      <w:r>
        <w:rPr>
          <w:rFonts w:ascii="Arial" w:eastAsia="Arial" w:hAnsi="Arial" w:cs="Arial"/>
          <w:color w:val="050000"/>
          <w:w w:val="95"/>
          <w:position w:val="-1"/>
          <w:sz w:val="14"/>
          <w:szCs w:val="14"/>
        </w:rPr>
        <w:t>Baker</w:t>
      </w:r>
      <w:r>
        <w:rPr>
          <w:rFonts w:ascii="Arial" w:eastAsia="Arial" w:hAnsi="Arial" w:cs="Arial"/>
          <w:color w:val="050000"/>
          <w:spacing w:val="-7"/>
          <w:w w:val="95"/>
          <w:position w:val="-1"/>
          <w:sz w:val="14"/>
          <w:szCs w:val="14"/>
        </w:rPr>
        <w:t xml:space="preserve"> </w:t>
      </w:r>
      <w:r>
        <w:rPr>
          <w:rFonts w:ascii="Arial" w:eastAsia="Arial" w:hAnsi="Arial" w:cs="Arial"/>
          <w:color w:val="050000"/>
          <w:w w:val="95"/>
          <w:position w:val="-1"/>
          <w:sz w:val="14"/>
          <w:szCs w:val="14"/>
        </w:rPr>
        <w:t>County</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0" w:after="0" w:line="200" w:lineRule="exact"/>
        <w:rPr>
          <w:sz w:val="20"/>
          <w:szCs w:val="20"/>
        </w:rPr>
      </w:pPr>
    </w:p>
    <w:p w:rsidR="00C51A6A" w:rsidRDefault="0034132C">
      <w:pPr>
        <w:tabs>
          <w:tab w:val="left" w:pos="1060"/>
          <w:tab w:val="left" w:pos="3020"/>
        </w:tabs>
        <w:spacing w:after="0" w:line="583" w:lineRule="exact"/>
        <w:ind w:right="93"/>
        <w:jc w:val="right"/>
        <w:rPr>
          <w:rFonts w:ascii="Times New Roman" w:eastAsia="Times New Roman" w:hAnsi="Times New Roman" w:cs="Times New Roman"/>
          <w:sz w:val="52"/>
          <w:szCs w:val="52"/>
        </w:rPr>
      </w:pPr>
      <w:r>
        <w:rPr>
          <w:noProof/>
        </w:rPr>
        <mc:AlternateContent>
          <mc:Choice Requires="wps">
            <w:drawing>
              <wp:anchor distT="0" distB="0" distL="114300" distR="114300" simplePos="0" relativeHeight="503305922" behindDoc="1" locked="0" layoutInCell="1" allowOverlap="1">
                <wp:simplePos x="0" y="0"/>
                <wp:positionH relativeFrom="page">
                  <wp:posOffset>8514715</wp:posOffset>
                </wp:positionH>
                <wp:positionV relativeFrom="paragraph">
                  <wp:posOffset>320675</wp:posOffset>
                </wp:positionV>
                <wp:extent cx="80010" cy="95250"/>
                <wp:effectExtent l="0" t="0" r="0" b="3175"/>
                <wp:wrapNone/>
                <wp:docPr id="719"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6" o:spid="_x0000_s1060" type="#_x0000_t202" style="position:absolute;left:0;text-align:left;margin-left:670.45pt;margin-top:25.25pt;width:6.3pt;height:7.5pt;z-index:-105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" filled="f" stroked="f">
                <v:textbox inset="0,0,0,0">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v:textbox>
                <w10:wrap anchorx="page"/>
              </v:shape>
            </w:pict>
          </mc:Fallback>
        </mc:AlternateContent>
      </w:r>
      <w:r w:rsidR="00992248">
        <w:rPr>
          <w:rFonts w:ascii="Times New Roman" w:eastAsia="Times New Roman" w:hAnsi="Times New Roman" w:cs="Times New Roman"/>
          <w:color w:val="E40000"/>
          <w:w w:val="239"/>
          <w:position w:val="-4"/>
          <w:sz w:val="10"/>
          <w:szCs w:val="10"/>
        </w:rPr>
        <w:t>J::</w:t>
      </w:r>
      <w:r w:rsidR="00992248">
        <w:rPr>
          <w:rFonts w:ascii="Times New Roman" w:eastAsia="Times New Roman" w:hAnsi="Times New Roman" w:cs="Times New Roman"/>
          <w:color w:val="E40000"/>
          <w:spacing w:val="-11"/>
          <w:w w:val="240"/>
          <w:position w:val="-4"/>
          <w:sz w:val="10"/>
          <w:szCs w:val="10"/>
        </w:rPr>
        <w:t>I</w:t>
      </w:r>
      <w:r w:rsidR="00992248">
        <w:rPr>
          <w:rFonts w:ascii="Times New Roman" w:eastAsia="Times New Roman" w:hAnsi="Times New Roman" w:cs="Times New Roman"/>
          <w:color w:val="050000"/>
          <w:w w:val="103"/>
          <w:position w:val="-4"/>
          <w:sz w:val="10"/>
          <w:szCs w:val="10"/>
        </w:rPr>
        <w:t>IIWI&amp;oo.rey</w:t>
      </w:r>
      <w:r w:rsidR="00992248">
        <w:rPr>
          <w:rFonts w:ascii="Times New Roman" w:eastAsia="Times New Roman" w:hAnsi="Times New Roman" w:cs="Times New Roman"/>
          <w:color w:val="050000"/>
          <w:position w:val="-4"/>
          <w:sz w:val="10"/>
          <w:szCs w:val="10"/>
        </w:rPr>
        <w:tab/>
      </w:r>
      <w:r w:rsidR="00992248">
        <w:rPr>
          <w:rFonts w:ascii="Times New Roman" w:eastAsia="Times New Roman" w:hAnsi="Times New Roman" w:cs="Times New Roman"/>
          <w:color w:val="706B60"/>
          <w:spacing w:val="4"/>
          <w:w w:val="215"/>
          <w:position w:val="-4"/>
          <w:sz w:val="18"/>
          <w:szCs w:val="18"/>
        </w:rPr>
        <w:t>D</w:t>
      </w:r>
      <w:r w:rsidR="00992248">
        <w:rPr>
          <w:rFonts w:ascii="Times New Roman" w:eastAsia="Times New Roman" w:hAnsi="Times New Roman" w:cs="Times New Roman"/>
          <w:color w:val="050000"/>
          <w:w w:val="96"/>
          <w:position w:val="-4"/>
          <w:sz w:val="10"/>
          <w:szCs w:val="10"/>
        </w:rPr>
        <w:t>PLS</w:t>
      </w:r>
      <w:r w:rsidR="00992248">
        <w:rPr>
          <w:rFonts w:ascii="Times New Roman" w:eastAsia="Times New Roman" w:hAnsi="Times New Roman" w:cs="Times New Roman"/>
          <w:color w:val="050000"/>
          <w:position w:val="-4"/>
          <w:sz w:val="10"/>
          <w:szCs w:val="10"/>
        </w:rPr>
        <w:tab/>
      </w:r>
      <w:r w:rsidR="00992248">
        <w:rPr>
          <w:rFonts w:ascii="Times New Roman" w:eastAsia="Times New Roman" w:hAnsi="Times New Roman" w:cs="Times New Roman"/>
          <w:color w:val="050000"/>
          <w:w w:val="78"/>
          <w:position w:val="-1"/>
          <w:sz w:val="52"/>
          <w:szCs w:val="52"/>
        </w:rPr>
        <w:t>6.</w:t>
      </w:r>
    </w:p>
    <w:p w:rsidR="00C51A6A" w:rsidRDefault="0034132C">
      <w:pPr>
        <w:tabs>
          <w:tab w:val="left" w:pos="280"/>
        </w:tabs>
        <w:spacing w:after="0" w:line="95" w:lineRule="exact"/>
        <w:ind w:right="1224"/>
        <w:jc w:val="right"/>
        <w:rPr>
          <w:rFonts w:ascii="Times New Roman" w:eastAsia="Times New Roman" w:hAnsi="Times New Roman" w:cs="Times New Roman"/>
          <w:sz w:val="11"/>
          <w:szCs w:val="11"/>
        </w:rPr>
      </w:pPr>
      <w:r>
        <w:rPr>
          <w:noProof/>
        </w:rPr>
        <mc:AlternateContent>
          <mc:Choice Requires="wpg">
            <w:drawing>
              <wp:anchor distT="0" distB="0" distL="114300" distR="114300" simplePos="0" relativeHeight="503305921" behindDoc="1" locked="0" layoutInCell="1" allowOverlap="1">
                <wp:simplePos x="0" y="0"/>
                <wp:positionH relativeFrom="page">
                  <wp:posOffset>1101725</wp:posOffset>
                </wp:positionH>
                <wp:positionV relativeFrom="paragraph">
                  <wp:posOffset>93980</wp:posOffset>
                </wp:positionV>
                <wp:extent cx="1422400" cy="406400"/>
                <wp:effectExtent l="6350" t="8255" r="9525" b="4445"/>
                <wp:wrapNone/>
                <wp:docPr id="71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0" cy="406400"/>
                          <a:chOff x="1735" y="148"/>
                          <a:chExt cx="2240" cy="640"/>
                        </a:xfrm>
                      </wpg:grpSpPr>
                      <wpg:grpSp>
                        <wpg:cNvPr id="715" name="Group 704"/>
                        <wpg:cNvGrpSpPr>
                          <a:grpSpLocks/>
                        </wpg:cNvGrpSpPr>
                        <wpg:grpSpPr bwMode="auto">
                          <a:xfrm>
                            <a:off x="1748" y="154"/>
                            <a:ext cx="2" cy="627"/>
                            <a:chOff x="1748" y="154"/>
                            <a:chExt cx="2" cy="627"/>
                          </a:xfrm>
                        </wpg:grpSpPr>
                        <wps:wsp>
                          <wps:cNvPr id="716" name="Freeform 705"/>
                          <wps:cNvSpPr>
                            <a:spLocks/>
                          </wps:cNvSpPr>
                          <wps:spPr bwMode="auto">
                            <a:xfrm>
                              <a:off x="1748" y="154"/>
                              <a:ext cx="2" cy="627"/>
                            </a:xfrm>
                            <a:custGeom>
                              <a:avLst/>
                              <a:gdLst>
                                <a:gd name="T0" fmla="+- 0 781 154"/>
                                <a:gd name="T1" fmla="*/ 781 h 627"/>
                                <a:gd name="T2" fmla="+- 0 154 154"/>
                                <a:gd name="T3" fmla="*/ 154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7" name="Group 702"/>
                        <wpg:cNvGrpSpPr>
                          <a:grpSpLocks/>
                        </wpg:cNvGrpSpPr>
                        <wpg:grpSpPr bwMode="auto">
                          <a:xfrm>
                            <a:off x="1742" y="775"/>
                            <a:ext cx="2228" cy="2"/>
                            <a:chOff x="1742" y="775"/>
                            <a:chExt cx="2228" cy="2"/>
                          </a:xfrm>
                        </wpg:grpSpPr>
                        <wps:wsp>
                          <wps:cNvPr id="718" name="Freeform 703"/>
                          <wps:cNvSpPr>
                            <a:spLocks/>
                          </wps:cNvSpPr>
                          <wps:spPr bwMode="auto">
                            <a:xfrm>
                              <a:off x="1742" y="775"/>
                              <a:ext cx="2228" cy="2"/>
                            </a:xfrm>
                            <a:custGeom>
                              <a:avLst/>
                              <a:gdLst>
                                <a:gd name="T0" fmla="+- 0 1742 1742"/>
                                <a:gd name="T1" fmla="*/ T0 w 2228"/>
                                <a:gd name="T2" fmla="+- 0 3969 1742"/>
                                <a:gd name="T3" fmla="*/ T2 w 2228"/>
                              </a:gdLst>
                              <a:ahLst/>
                              <a:cxnLst>
                                <a:cxn ang="0">
                                  <a:pos x="T1" y="0"/>
                                </a:cxn>
                                <a:cxn ang="0">
                                  <a:pos x="T3" y="0"/>
                                </a:cxn>
                              </a:cxnLst>
                              <a:rect l="0" t="0" r="r" b="b"/>
                              <a:pathLst>
                                <a:path w="2228">
                                  <a:moveTo>
                                    <a:pt x="0" y="0"/>
                                  </a:moveTo>
                                  <a:lnTo>
                                    <a:pt x="2227"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01" o:spid="_x0000_s1026" style="position:absolute;margin-left:86.75pt;margin-top:7.4pt;width:112pt;height:32pt;z-index:-10559;mso-position-horizontal-relative:page" coordorigin="1735,148" coordsize="22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">
                <v:group id="Group 704" o:spid="_x0000_s1027" style="position:absolute;left:1748;top:154;width:2;height:627" coordorigin="1748,154"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Freeform 705" o:spid="_x0000_s1028" style="position:absolute;left:1748;top:154;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mLscA&#10;AADcAAAADwAAAGRycy9kb3ducmV2LnhtbESPMW/CMBSE90r9D9ZDYqmKAwNEaRyEaCoY6ADt0G5P&#10;8WsSNX5OYwPm3+NKSIynu/tOly+D6cSJBtdaVjCdJCCIK6tbrhV8frw9pyCcR9bYWSYFF3KwLB4f&#10;csy0PfOeTgdfiwhhl6GCxvs+k9JVDRl0E9sTR+/HDgZ9lEMt9YDnCDednCXJXBpsOS402NO6oer3&#10;cDQKdls/a8PT5r1MX8vyb526r/CdKjUehdULCE/B38O39lYrWEzn8H8mHgFZ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pi7HAAAA3AAAAA8AAAAAAAAAAAAAAAAAmAIAAGRy&#10;cy9kb3ducmV2LnhtbFBLBQYAAAAABAAEAPUAAACMAwAAAAA=&#10;" path="m,627l,e" filled="f" strokecolor="#6b6b6b" strokeweight=".21708mm">
                    <v:path arrowok="t" o:connecttype="custom" o:connectlocs="0,781;0,154" o:connectangles="0,0"/>
                  </v:shape>
                </v:group>
                <v:group id="Group 702" o:spid="_x0000_s1029" style="position:absolute;left:1742;top:775;width:2228;height:2" coordorigin="1742,775"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Freeform 703" o:spid="_x0000_s1030" style="position:absolute;left:1742;top:775;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4FMAA&#10;AADcAAAADwAAAGRycy9kb3ducmV2LnhtbERPy4rCMBTdD/gP4QqzGxNd6FCN4oNBUTc+PuDSXNti&#10;c1OSTNv5e7MQZnk478Wqt7VoyYfKsYbxSIEgzp2puNBwv/18fYMIEdlg7Zg0/FGA1XLwscDMuI4v&#10;1F5jIVIIhww1lDE2mZQhL8liGLmGOHEP5y3GBH0hjccuhdtaTpSaSosVp4YSG9qWlD+vv1ZDuzvY&#10;bl+dw26jjsoXp85ecK3157Bfz0FE6uO/+O0+GA2zcVqbzqQj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Y4FMAAAADcAAAADwAAAAAAAAAAAAAAAACYAgAAZHJzL2Rvd25y&#10;ZXYueG1sUEsFBgAAAAAEAAQA9QAAAIUDAAAAAA==&#10;" path="m,l2227,e" filled="f" strokecolor="#6b6b6b" strokeweight=".21708mm">
                    <v:path arrowok="t" o:connecttype="custom" o:connectlocs="0,0;2227,0" o:connectangles="0,0"/>
                  </v:shape>
                </v:group>
                <w10:wrap anchorx="page"/>
              </v:group>
            </w:pict>
          </mc:Fallback>
        </mc:AlternateContent>
      </w:r>
      <w:r w:rsidR="00992248">
        <w:rPr>
          <w:rFonts w:ascii="Times New Roman" w:eastAsia="Times New Roman" w:hAnsi="Times New Roman" w:cs="Times New Roman"/>
          <w:color w:val="808080"/>
          <w:w w:val="600"/>
          <w:position w:val="-2"/>
          <w:sz w:val="13"/>
          <w:szCs w:val="13"/>
        </w:rPr>
        <w:t>-</w:t>
      </w:r>
      <w:r w:rsidR="00992248">
        <w:rPr>
          <w:rFonts w:ascii="Times New Roman" w:eastAsia="Times New Roman" w:hAnsi="Times New Roman" w:cs="Times New Roman"/>
          <w:color w:val="808080"/>
          <w:position w:val="-2"/>
          <w:sz w:val="13"/>
          <w:szCs w:val="13"/>
        </w:rPr>
        <w:tab/>
      </w:r>
      <w:r w:rsidR="00992248">
        <w:rPr>
          <w:rFonts w:ascii="Times New Roman" w:eastAsia="Times New Roman" w:hAnsi="Times New Roman" w:cs="Times New Roman"/>
          <w:color w:val="050000"/>
          <w:w w:val="162"/>
          <w:position w:val="-2"/>
          <w:sz w:val="13"/>
          <w:szCs w:val="13"/>
        </w:rPr>
        <w:t>"'</w:t>
      </w:r>
      <w:r w:rsidR="00992248">
        <w:rPr>
          <w:rFonts w:ascii="Times New Roman" w:eastAsia="Times New Roman" w:hAnsi="Times New Roman" w:cs="Times New Roman"/>
          <w:color w:val="050000"/>
          <w:spacing w:val="1"/>
          <w:w w:val="162"/>
          <w:position w:val="-2"/>
          <w:sz w:val="13"/>
          <w:szCs w:val="13"/>
        </w:rPr>
        <w:t xml:space="preserve"> </w:t>
      </w:r>
      <w:r w:rsidR="00992248">
        <w:rPr>
          <w:rFonts w:ascii="Times New Roman" w:eastAsia="Times New Roman" w:hAnsi="Times New Roman" w:cs="Times New Roman"/>
          <w:color w:val="050000"/>
          <w:w w:val="162"/>
          <w:position w:val="-2"/>
          <w:sz w:val="13"/>
          <w:szCs w:val="13"/>
        </w:rPr>
        <w:t>"'ntuat</w:t>
      </w:r>
      <w:r w:rsidR="00992248">
        <w:rPr>
          <w:rFonts w:ascii="Times New Roman" w:eastAsia="Times New Roman" w:hAnsi="Times New Roman" w:cs="Times New Roman"/>
          <w:color w:val="050000"/>
          <w:spacing w:val="-25"/>
          <w:w w:val="162"/>
          <w:position w:val="-2"/>
          <w:sz w:val="13"/>
          <w:szCs w:val="13"/>
        </w:rPr>
        <w:t xml:space="preserve"> </w:t>
      </w:r>
      <w:r w:rsidR="00992248">
        <w:rPr>
          <w:rFonts w:ascii="Arial" w:eastAsia="Arial" w:hAnsi="Arial" w:cs="Arial"/>
          <w:color w:val="050000"/>
          <w:w w:val="203"/>
          <w:position w:val="-2"/>
          <w:sz w:val="10"/>
          <w:szCs w:val="10"/>
        </w:rPr>
        <w:t xml:space="preserve">I::JINa </w:t>
      </w:r>
      <w:r w:rsidR="00992248">
        <w:rPr>
          <w:rFonts w:ascii="Arial" w:eastAsia="Arial" w:hAnsi="Arial" w:cs="Arial"/>
          <w:color w:val="050000"/>
          <w:w w:val="204"/>
          <w:position w:val="-2"/>
          <w:sz w:val="10"/>
          <w:szCs w:val="10"/>
        </w:rPr>
        <w:t>C</w:t>
      </w:r>
      <w:r w:rsidR="00992248">
        <w:rPr>
          <w:rFonts w:ascii="Times New Roman" w:eastAsia="Times New Roman" w:hAnsi="Times New Roman" w:cs="Times New Roman"/>
          <w:color w:val="050000"/>
          <w:w w:val="116"/>
          <w:position w:val="-2"/>
          <w:sz w:val="11"/>
          <w:szCs w:val="11"/>
        </w:rPr>
        <w:t>eou-ey</w:t>
      </w:r>
    </w:p>
    <w:p w:rsidR="00C51A6A" w:rsidRDefault="00C51A6A">
      <w:pPr>
        <w:spacing w:after="0"/>
        <w:jc w:val="right"/>
        <w:sectPr w:rsidR="00C51A6A">
          <w:footerReference w:type="default" r:id="rId122"/>
          <w:pgSz w:w="15840" w:h="12240" w:orient="landscape"/>
          <w:pgMar w:top="1120" w:right="2100" w:bottom="280" w:left="640" w:header="0" w:footer="0" w:gutter="0"/>
          <w:cols w:space="720"/>
        </w:sectPr>
      </w:pPr>
    </w:p>
    <w:p w:rsidR="00C51A6A" w:rsidRDefault="00C51A6A">
      <w:pPr>
        <w:spacing w:before="2" w:after="0" w:line="150" w:lineRule="exact"/>
        <w:rPr>
          <w:sz w:val="15"/>
          <w:szCs w:val="15"/>
        </w:rPr>
      </w:pPr>
    </w:p>
    <w:p w:rsidR="00C51A6A" w:rsidRDefault="00992248">
      <w:pPr>
        <w:spacing w:after="0" w:line="201" w:lineRule="exact"/>
        <w:ind w:left="117" w:right="-52"/>
        <w:rPr>
          <w:rFonts w:ascii="Times New Roman" w:eastAsia="Times New Roman" w:hAnsi="Times New Roman" w:cs="Times New Roman"/>
          <w:sz w:val="19"/>
          <w:szCs w:val="19"/>
        </w:rPr>
      </w:pPr>
      <w:r>
        <w:rPr>
          <w:rFonts w:ascii="Times New Roman" w:eastAsia="Times New Roman" w:hAnsi="Times New Roman" w:cs="Times New Roman"/>
          <w:color w:val="808080"/>
          <w:w w:val="109"/>
          <w:position w:val="-2"/>
          <w:sz w:val="19"/>
          <w:szCs w:val="19"/>
        </w:rPr>
        <w:t>m</w:t>
      </w:r>
    </w:p>
    <w:p w:rsidR="00C51A6A" w:rsidRDefault="00992248">
      <w:pPr>
        <w:spacing w:after="0" w:line="84" w:lineRule="exact"/>
        <w:ind w:left="117" w:right="-55"/>
        <w:rPr>
          <w:rFonts w:ascii="Times New Roman" w:eastAsia="Times New Roman" w:hAnsi="Times New Roman" w:cs="Times New Roman"/>
          <w:sz w:val="10"/>
          <w:szCs w:val="10"/>
        </w:rPr>
      </w:pPr>
      <w:r>
        <w:rPr>
          <w:rFonts w:ascii="Times New Roman" w:eastAsia="Times New Roman" w:hAnsi="Times New Roman" w:cs="Times New Roman"/>
          <w:i/>
          <w:color w:val="808080"/>
          <w:w w:val="140"/>
          <w:sz w:val="10"/>
          <w:szCs w:val="10"/>
        </w:rPr>
        <w:t>(</w:t>
      </w:r>
      <w:r>
        <w:rPr>
          <w:rFonts w:ascii="Times New Roman" w:eastAsia="Times New Roman" w:hAnsi="Times New Roman" w:cs="Times New Roman"/>
          <w:i/>
          <w:color w:val="808080"/>
          <w:w w:val="139"/>
          <w:sz w:val="10"/>
          <w:szCs w:val="10"/>
        </w:rPr>
        <w:t>f:</w:t>
      </w:r>
      <w:r>
        <w:rPr>
          <w:rFonts w:ascii="Times New Roman" w:eastAsia="Times New Roman" w:hAnsi="Times New Roman" w:cs="Times New Roman"/>
          <w:i/>
          <w:color w:val="808080"/>
          <w:w w:val="140"/>
          <w:sz w:val="10"/>
          <w:szCs w:val="10"/>
        </w:rPr>
        <w:t>)</w:t>
      </w:r>
    </w:p>
    <w:p w:rsidR="00C51A6A" w:rsidRDefault="00992248">
      <w:pPr>
        <w:spacing w:before="4" w:after="0" w:line="120" w:lineRule="exact"/>
        <w:rPr>
          <w:sz w:val="12"/>
          <w:szCs w:val="12"/>
        </w:rPr>
      </w:pPr>
      <w:r>
        <w:br w:type="column"/>
      </w:r>
    </w:p>
    <w:p w:rsidR="00C51A6A" w:rsidRDefault="00992248">
      <w:pPr>
        <w:spacing w:after="0" w:line="160" w:lineRule="exact"/>
        <w:ind w:left="-33" w:right="-53"/>
        <w:jc w:val="center"/>
        <w:rPr>
          <w:rFonts w:ascii="Arial" w:eastAsia="Arial" w:hAnsi="Arial" w:cs="Arial"/>
          <w:sz w:val="14"/>
          <w:szCs w:val="14"/>
        </w:rPr>
      </w:pPr>
      <w:r>
        <w:rPr>
          <w:rFonts w:ascii="Arial" w:eastAsia="Arial" w:hAnsi="Arial" w:cs="Arial"/>
          <w:color w:val="050000"/>
          <w:w w:val="94"/>
          <w:sz w:val="14"/>
          <w:szCs w:val="14"/>
        </w:rPr>
        <w:t>Northeast</w:t>
      </w:r>
      <w:r>
        <w:rPr>
          <w:rFonts w:ascii="Arial" w:eastAsia="Arial" w:hAnsi="Arial" w:cs="Arial"/>
          <w:color w:val="050000"/>
          <w:spacing w:val="-7"/>
          <w:w w:val="94"/>
          <w:sz w:val="14"/>
          <w:szCs w:val="14"/>
        </w:rPr>
        <w:t xml:space="preserve"> </w:t>
      </w:r>
      <w:r>
        <w:rPr>
          <w:rFonts w:ascii="Arial" w:eastAsia="Arial" w:hAnsi="Arial" w:cs="Arial"/>
          <w:color w:val="050000"/>
          <w:w w:val="97"/>
          <w:sz w:val="14"/>
          <w:szCs w:val="14"/>
        </w:rPr>
        <w:t>O</w:t>
      </w:r>
      <w:r>
        <w:rPr>
          <w:rFonts w:ascii="Arial" w:eastAsia="Arial" w:hAnsi="Arial" w:cs="Arial"/>
          <w:color w:val="050000"/>
          <w:w w:val="98"/>
          <w:sz w:val="14"/>
          <w:szCs w:val="14"/>
        </w:rPr>
        <w:t>regon</w:t>
      </w:r>
      <w:r>
        <w:rPr>
          <w:rFonts w:ascii="Arial" w:eastAsia="Arial" w:hAnsi="Arial" w:cs="Arial"/>
          <w:color w:val="050000"/>
          <w:spacing w:val="-27"/>
          <w:sz w:val="14"/>
          <w:szCs w:val="14"/>
        </w:rPr>
        <w:t xml:space="preserve"> </w:t>
      </w:r>
      <w:r>
        <w:rPr>
          <w:rFonts w:ascii="Arial" w:eastAsia="Arial" w:hAnsi="Arial" w:cs="Arial"/>
          <w:color w:val="050000"/>
          <w:sz w:val="14"/>
          <w:szCs w:val="14"/>
        </w:rPr>
        <w:t>Dislrid</w:t>
      </w:r>
      <w:r>
        <w:rPr>
          <w:rFonts w:ascii="Arial" w:eastAsia="Arial" w:hAnsi="Arial" w:cs="Arial"/>
          <w:color w:val="050000"/>
          <w:spacing w:val="11"/>
          <w:sz w:val="14"/>
          <w:szCs w:val="14"/>
        </w:rPr>
        <w:t xml:space="preserve"> </w:t>
      </w:r>
      <w:r>
        <w:rPr>
          <w:rFonts w:ascii="Arial" w:eastAsia="Arial" w:hAnsi="Arial" w:cs="Arial"/>
          <w:color w:val="050000"/>
          <w:sz w:val="14"/>
          <w:szCs w:val="14"/>
        </w:rPr>
        <w:t>GIS</w:t>
      </w:r>
      <w:r>
        <w:rPr>
          <w:rFonts w:ascii="Arial" w:eastAsia="Arial" w:hAnsi="Arial" w:cs="Arial"/>
          <w:color w:val="050000"/>
          <w:spacing w:val="3"/>
          <w:sz w:val="14"/>
          <w:szCs w:val="14"/>
        </w:rPr>
        <w:t xml:space="preserve"> </w:t>
      </w:r>
      <w:r>
        <w:rPr>
          <w:rFonts w:ascii="Arial" w:eastAsia="Arial" w:hAnsi="Arial" w:cs="Arial"/>
          <w:color w:val="050000"/>
          <w:w w:val="97"/>
          <w:sz w:val="14"/>
          <w:szCs w:val="14"/>
        </w:rPr>
        <w:t>-</w:t>
      </w:r>
      <w:r>
        <w:rPr>
          <w:rFonts w:ascii="Arial" w:eastAsia="Arial" w:hAnsi="Arial" w:cs="Arial"/>
          <w:color w:val="050000"/>
          <w:spacing w:val="-23"/>
          <w:sz w:val="14"/>
          <w:szCs w:val="14"/>
        </w:rPr>
        <w:t xml:space="preserve"> </w:t>
      </w:r>
      <w:r>
        <w:rPr>
          <w:rFonts w:ascii="Arial" w:eastAsia="Arial" w:hAnsi="Arial" w:cs="Arial"/>
          <w:color w:val="050000"/>
          <w:sz w:val="14"/>
          <w:szCs w:val="14"/>
        </w:rPr>
        <w:t>agj</w:t>
      </w:r>
    </w:p>
    <w:p w:rsidR="00C51A6A" w:rsidRDefault="00992248">
      <w:pPr>
        <w:spacing w:after="0" w:line="152" w:lineRule="exact"/>
        <w:ind w:left="560" w:right="531"/>
        <w:jc w:val="center"/>
        <w:rPr>
          <w:rFonts w:ascii="Arial" w:eastAsia="Arial" w:hAnsi="Arial" w:cs="Arial"/>
          <w:sz w:val="14"/>
          <w:szCs w:val="14"/>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w w:val="98"/>
          <w:sz w:val="14"/>
          <w:szCs w:val="14"/>
        </w:rPr>
        <w:t>Grande</w:t>
      </w:r>
      <w:r>
        <w:rPr>
          <w:rFonts w:ascii="Arial" w:eastAsia="Arial" w:hAnsi="Arial" w:cs="Arial"/>
          <w:color w:val="050000"/>
          <w:spacing w:val="-1"/>
          <w:w w:val="98"/>
          <w:sz w:val="14"/>
          <w:szCs w:val="14"/>
        </w:rPr>
        <w:t>.</w:t>
      </w:r>
      <w:r>
        <w:rPr>
          <w:rFonts w:ascii="Arial" w:eastAsia="Arial" w:hAnsi="Arial" w:cs="Arial"/>
          <w:color w:val="050000"/>
          <w:w w:val="97"/>
          <w:sz w:val="14"/>
          <w:szCs w:val="14"/>
        </w:rPr>
        <w:t>OR</w:t>
      </w:r>
    </w:p>
    <w:p w:rsidR="00C51A6A" w:rsidRDefault="00992248">
      <w:pPr>
        <w:spacing w:after="0" w:line="157" w:lineRule="exact"/>
        <w:ind w:left="609" w:right="579"/>
        <w:jc w:val="center"/>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3"/>
          <w:sz w:val="14"/>
          <w:szCs w:val="14"/>
        </w:rPr>
        <w:t>25</w:t>
      </w:r>
      <w:r>
        <w:rPr>
          <w:rFonts w:ascii="Arial" w:eastAsia="Arial" w:hAnsi="Arial" w:cs="Arial"/>
          <w:color w:val="050000"/>
          <w:spacing w:val="2"/>
          <w:w w:val="102"/>
          <w:sz w:val="14"/>
          <w:szCs w:val="14"/>
        </w:rPr>
        <w:t>.</w:t>
      </w:r>
      <w:r>
        <w:rPr>
          <w:rFonts w:ascii="Arial" w:eastAsia="Arial" w:hAnsi="Arial" w:cs="Arial"/>
          <w:color w:val="050000"/>
          <w:w w:val="98"/>
          <w:sz w:val="14"/>
          <w:szCs w:val="14"/>
        </w:rPr>
        <w:t>2005</w:t>
      </w:r>
    </w:p>
    <w:p w:rsidR="00C51A6A" w:rsidRDefault="00992248">
      <w:pPr>
        <w:tabs>
          <w:tab w:val="left" w:pos="1040"/>
        </w:tabs>
        <w:spacing w:after="0" w:line="184" w:lineRule="exact"/>
        <w:ind w:left="12" w:right="-20"/>
        <w:rPr>
          <w:rFonts w:ascii="Arial" w:eastAsia="Arial" w:hAnsi="Arial" w:cs="Arial"/>
          <w:sz w:val="10"/>
          <w:szCs w:val="10"/>
        </w:rPr>
      </w:pPr>
      <w:r>
        <w:br w:type="column"/>
      </w:r>
      <w:r>
        <w:rPr>
          <w:rFonts w:ascii="Arial" w:eastAsia="Arial" w:hAnsi="Arial" w:cs="Arial"/>
          <w:color w:val="794B38"/>
          <w:spacing w:val="-12"/>
          <w:w w:val="600"/>
          <w:sz w:val="10"/>
          <w:szCs w:val="10"/>
        </w:rPr>
        <w:t>-</w:t>
      </w:r>
      <w:r>
        <w:rPr>
          <w:rFonts w:ascii="Arial" w:eastAsia="Arial" w:hAnsi="Arial" w:cs="Arial"/>
          <w:color w:val="050000"/>
          <w:w w:val="98"/>
          <w:sz w:val="10"/>
          <w:szCs w:val="10"/>
        </w:rPr>
        <w:t>Aollls</w:t>
      </w:r>
      <w:r>
        <w:rPr>
          <w:rFonts w:ascii="Arial" w:eastAsia="Arial" w:hAnsi="Arial" w:cs="Arial"/>
          <w:color w:val="050000"/>
          <w:sz w:val="10"/>
          <w:szCs w:val="10"/>
        </w:rPr>
        <w:tab/>
      </w:r>
      <w:r>
        <w:rPr>
          <w:rFonts w:ascii="Times New Roman" w:eastAsia="Times New Roman" w:hAnsi="Times New Roman" w:cs="Times New Roman"/>
          <w:color w:val="706B60"/>
          <w:w w:val="223"/>
          <w:sz w:val="18"/>
          <w:szCs w:val="18"/>
        </w:rPr>
        <w:t>D</w:t>
      </w:r>
      <w:r>
        <w:rPr>
          <w:rFonts w:ascii="Times New Roman" w:eastAsia="Times New Roman" w:hAnsi="Times New Roman" w:cs="Times New Roman"/>
          <w:color w:val="706B60"/>
          <w:spacing w:val="-57"/>
          <w:w w:val="223"/>
          <w:sz w:val="18"/>
          <w:szCs w:val="18"/>
        </w:rPr>
        <w:t xml:space="preserve"> </w:t>
      </w:r>
      <w:r>
        <w:rPr>
          <w:rFonts w:ascii="Arial" w:eastAsia="Arial" w:hAnsi="Arial" w:cs="Arial"/>
          <w:color w:val="050000"/>
          <w:w w:val="223"/>
          <w:sz w:val="8"/>
          <w:szCs w:val="8"/>
        </w:rPr>
        <w:t>&lt;llt</w:t>
      </w:r>
      <w:r>
        <w:rPr>
          <w:rFonts w:ascii="Arial" w:eastAsia="Arial" w:hAnsi="Arial" w:cs="Arial"/>
          <w:color w:val="050000"/>
          <w:spacing w:val="5"/>
          <w:w w:val="223"/>
          <w:sz w:val="8"/>
          <w:szCs w:val="8"/>
        </w:rPr>
        <w:t xml:space="preserve"> </w:t>
      </w:r>
      <w:r>
        <w:rPr>
          <w:rFonts w:ascii="Arial" w:eastAsia="Arial" w:hAnsi="Arial" w:cs="Arial"/>
          <w:color w:val="050000"/>
          <w:w w:val="223"/>
          <w:sz w:val="8"/>
          <w:szCs w:val="8"/>
        </w:rPr>
        <w:t>alt</w:t>
      </w:r>
      <w:r>
        <w:rPr>
          <w:rFonts w:ascii="Arial" w:eastAsia="Arial" w:hAnsi="Arial" w:cs="Arial"/>
          <w:color w:val="050000"/>
          <w:spacing w:val="-32"/>
          <w:w w:val="223"/>
          <w:sz w:val="8"/>
          <w:szCs w:val="8"/>
        </w:rPr>
        <w:t xml:space="preserve"> </w:t>
      </w:r>
      <w:r>
        <w:rPr>
          <w:rFonts w:ascii="Arial" w:eastAsia="Arial" w:hAnsi="Arial" w:cs="Arial"/>
          <w:color w:val="050000"/>
          <w:w w:val="94"/>
          <w:sz w:val="10"/>
          <w:szCs w:val="10"/>
        </w:rPr>
        <w:t>(</w:t>
      </w:r>
      <w:r>
        <w:rPr>
          <w:rFonts w:ascii="Arial" w:eastAsia="Arial" w:hAnsi="Arial" w:cs="Arial"/>
          <w:color w:val="050000"/>
          <w:w w:val="93"/>
          <w:sz w:val="10"/>
          <w:szCs w:val="10"/>
        </w:rPr>
        <w:t>f'-£1J,'RICIOo..,rv.u</w:t>
      </w:r>
      <w:r>
        <w:rPr>
          <w:rFonts w:ascii="Arial" w:eastAsia="Arial" w:hAnsi="Arial" w:cs="Arial"/>
          <w:color w:val="050000"/>
          <w:w w:val="140"/>
          <w:sz w:val="10"/>
          <w:szCs w:val="10"/>
        </w:rPr>
        <w:t>ooa.m</w:t>
      </w:r>
      <w:r>
        <w:rPr>
          <w:rFonts w:ascii="Arial" w:eastAsia="Arial" w:hAnsi="Arial" w:cs="Arial"/>
          <w:color w:val="050000"/>
          <w:spacing w:val="11"/>
          <w:sz w:val="10"/>
          <w:szCs w:val="10"/>
        </w:rPr>
        <w:t xml:space="preserve"> </w:t>
      </w:r>
      <w:r>
        <w:rPr>
          <w:rFonts w:ascii="Arial" w:eastAsia="Arial" w:hAnsi="Arial" w:cs="Arial"/>
          <w:color w:val="050000"/>
          <w:w w:val="141"/>
          <w:sz w:val="10"/>
          <w:szCs w:val="10"/>
        </w:rPr>
        <w:t>)</w:t>
      </w:r>
    </w:p>
    <w:p w:rsidR="00C51A6A" w:rsidRDefault="00992248">
      <w:pPr>
        <w:tabs>
          <w:tab w:val="left" w:pos="1320"/>
        </w:tabs>
        <w:spacing w:after="0" w:line="127" w:lineRule="exact"/>
        <w:ind w:left="12" w:right="-20"/>
        <w:rPr>
          <w:rFonts w:ascii="Arial" w:eastAsia="Arial" w:hAnsi="Arial" w:cs="Arial"/>
          <w:sz w:val="12"/>
          <w:szCs w:val="12"/>
        </w:rPr>
      </w:pPr>
      <w:r>
        <w:rPr>
          <w:rFonts w:ascii="Times New Roman" w:eastAsia="Times New Roman" w:hAnsi="Times New Roman" w:cs="Times New Roman"/>
          <w:color w:val="4B859E"/>
          <w:w w:val="600"/>
          <w:position w:val="-1"/>
          <w:sz w:val="8"/>
          <w:szCs w:val="8"/>
        </w:rPr>
        <w:t>-</w:t>
      </w:r>
      <w:r>
        <w:rPr>
          <w:rFonts w:ascii="Times New Roman" w:eastAsia="Times New Roman" w:hAnsi="Times New Roman" w:cs="Times New Roman"/>
          <w:color w:val="4B859E"/>
          <w:spacing w:val="-51"/>
          <w:w w:val="600"/>
          <w:position w:val="-1"/>
          <w:sz w:val="8"/>
          <w:szCs w:val="8"/>
        </w:rPr>
        <w:t xml:space="preserve"> </w:t>
      </w:r>
      <w:r>
        <w:rPr>
          <w:rFonts w:ascii="Times New Roman" w:eastAsia="Times New Roman" w:hAnsi="Times New Roman" w:cs="Times New Roman"/>
          <w:color w:val="050000"/>
          <w:w w:val="179"/>
          <w:position w:val="-1"/>
          <w:sz w:val="8"/>
          <w:szCs w:val="8"/>
        </w:rPr>
        <w:t>1'1</w:t>
      </w:r>
      <w:r>
        <w:rPr>
          <w:rFonts w:ascii="Times New Roman" w:eastAsia="Times New Roman" w:hAnsi="Times New Roman" w:cs="Times New Roman"/>
          <w:color w:val="050000"/>
          <w:position w:val="-1"/>
          <w:sz w:val="8"/>
          <w:szCs w:val="8"/>
        </w:rPr>
        <w:tab/>
      </w:r>
      <w:r>
        <w:rPr>
          <w:rFonts w:ascii="Times New Roman" w:eastAsia="Times New Roman" w:hAnsi="Times New Roman" w:cs="Times New Roman"/>
          <w:color w:val="050000"/>
          <w:spacing w:val="-10"/>
          <w:w w:val="215"/>
          <w:position w:val="-1"/>
          <w:sz w:val="8"/>
          <w:szCs w:val="8"/>
        </w:rPr>
        <w:t>.</w:t>
      </w:r>
      <w:r>
        <w:rPr>
          <w:rFonts w:ascii="Times New Roman" w:eastAsia="Times New Roman" w:hAnsi="Times New Roman" w:cs="Times New Roman"/>
          <w:color w:val="050000"/>
          <w:spacing w:val="-6"/>
          <w:w w:val="215"/>
          <w:position w:val="-1"/>
          <w:sz w:val="8"/>
          <w:szCs w:val="8"/>
        </w:rPr>
        <w:t>.</w:t>
      </w:r>
      <w:r>
        <w:rPr>
          <w:rFonts w:ascii="Arial" w:eastAsia="Arial" w:hAnsi="Arial" w:cs="Arial"/>
          <w:color w:val="050000"/>
          <w:w w:val="133"/>
          <w:position w:val="-1"/>
          <w:sz w:val="12"/>
          <w:szCs w:val="12"/>
        </w:rPr>
        <w:t>OI'I</w:t>
      </w:r>
      <w:r>
        <w:rPr>
          <w:rFonts w:ascii="Arial" w:eastAsia="Arial" w:hAnsi="Arial" w:cs="Arial"/>
          <w:color w:val="050000"/>
          <w:w w:val="134"/>
          <w:position w:val="-1"/>
          <w:sz w:val="12"/>
          <w:szCs w:val="12"/>
        </w:rPr>
        <w:t>(</w:t>
      </w:r>
      <w:r>
        <w:rPr>
          <w:rFonts w:ascii="Arial" w:eastAsia="Arial" w:hAnsi="Arial" w:cs="Arial"/>
          <w:color w:val="050000"/>
          <w:w w:val="133"/>
          <w:position w:val="-1"/>
          <w:sz w:val="12"/>
          <w:szCs w:val="12"/>
        </w:rPr>
        <w:t>h•u.</w:t>
      </w:r>
      <w:r>
        <w:rPr>
          <w:rFonts w:ascii="Arial" w:eastAsia="Arial" w:hAnsi="Arial" w:cs="Arial"/>
          <w:color w:val="050000"/>
          <w:spacing w:val="11"/>
          <w:position w:val="-1"/>
          <w:sz w:val="12"/>
          <w:szCs w:val="12"/>
        </w:rPr>
        <w:t xml:space="preserve"> </w:t>
      </w:r>
      <w:r>
        <w:rPr>
          <w:rFonts w:ascii="Arial" w:eastAsia="Arial" w:hAnsi="Arial" w:cs="Arial"/>
          <w:color w:val="050000"/>
          <w:w w:val="134"/>
          <w:position w:val="-1"/>
          <w:sz w:val="12"/>
          <w:szCs w:val="12"/>
        </w:rPr>
        <w:t>oo..,rv.u</w:t>
      </w:r>
      <w:r>
        <w:rPr>
          <w:rFonts w:ascii="Arial" w:eastAsia="Arial" w:hAnsi="Arial" w:cs="Arial"/>
          <w:color w:val="050000"/>
          <w:spacing w:val="-5"/>
          <w:w w:val="134"/>
          <w:position w:val="-1"/>
          <w:sz w:val="12"/>
          <w:szCs w:val="12"/>
        </w:rPr>
        <w:t xml:space="preserve"> </w:t>
      </w:r>
      <w:r>
        <w:rPr>
          <w:rFonts w:ascii="Arial" w:eastAsia="Arial" w:hAnsi="Arial" w:cs="Arial"/>
          <w:color w:val="050000"/>
          <w:w w:val="134"/>
          <w:position w:val="-1"/>
          <w:sz w:val="12"/>
          <w:szCs w:val="12"/>
        </w:rPr>
        <w:t>o</w:t>
      </w:r>
      <w:r>
        <w:rPr>
          <w:rFonts w:ascii="Arial" w:eastAsia="Arial" w:hAnsi="Arial" w:cs="Arial"/>
          <w:color w:val="050000"/>
          <w:spacing w:val="44"/>
          <w:w w:val="134"/>
          <w:position w:val="-1"/>
          <w:sz w:val="12"/>
          <w:szCs w:val="12"/>
        </w:rPr>
        <w:t xml:space="preserve"> </w:t>
      </w:r>
      <w:r>
        <w:rPr>
          <w:rFonts w:ascii="Arial" w:eastAsia="Arial" w:hAnsi="Arial" w:cs="Arial"/>
          <w:color w:val="050000"/>
          <w:w w:val="134"/>
          <w:position w:val="-1"/>
          <w:sz w:val="12"/>
          <w:szCs w:val="12"/>
        </w:rPr>
        <w:t>)</w:t>
      </w:r>
    </w:p>
    <w:p w:rsidR="00C51A6A" w:rsidRDefault="00992248">
      <w:pPr>
        <w:tabs>
          <w:tab w:val="left" w:pos="1720"/>
        </w:tabs>
        <w:spacing w:after="0" w:line="235" w:lineRule="exact"/>
        <w:ind w:right="-20"/>
        <w:rPr>
          <w:rFonts w:ascii="Arial" w:eastAsia="Arial" w:hAnsi="Arial" w:cs="Arial"/>
          <w:sz w:val="14"/>
          <w:szCs w:val="14"/>
        </w:rPr>
      </w:pPr>
      <w:r>
        <w:rPr>
          <w:rFonts w:ascii="Times New Roman" w:eastAsia="Times New Roman" w:hAnsi="Times New Roman" w:cs="Times New Roman"/>
          <w:color w:val="050000"/>
          <w:position w:val="3"/>
          <w:sz w:val="20"/>
          <w:szCs w:val="20"/>
        </w:rPr>
        <w:t>c::Ja•s</w:t>
      </w:r>
      <w:r>
        <w:rPr>
          <w:rFonts w:ascii="Times New Roman" w:eastAsia="Times New Roman" w:hAnsi="Times New Roman" w:cs="Times New Roman"/>
          <w:color w:val="050000"/>
          <w:position w:val="3"/>
          <w:sz w:val="20"/>
          <w:szCs w:val="20"/>
        </w:rPr>
        <w:tab/>
      </w:r>
      <w:r>
        <w:rPr>
          <w:rFonts w:ascii="Arial" w:eastAsia="Arial" w:hAnsi="Arial" w:cs="Arial"/>
          <w:color w:val="050000"/>
          <w:position w:val="-2"/>
          <w:sz w:val="15"/>
          <w:szCs w:val="15"/>
        </w:rPr>
        <w:t>For</w:t>
      </w:r>
      <w:r>
        <w:rPr>
          <w:rFonts w:ascii="Arial" w:eastAsia="Arial" w:hAnsi="Arial" w:cs="Arial"/>
          <w:color w:val="050000"/>
          <w:spacing w:val="-12"/>
          <w:position w:val="-2"/>
          <w:sz w:val="15"/>
          <w:szCs w:val="15"/>
        </w:rPr>
        <w:t xml:space="preserve"> </w:t>
      </w:r>
      <w:r>
        <w:rPr>
          <w:rFonts w:ascii="Arial" w:eastAsia="Arial" w:hAnsi="Arial" w:cs="Arial"/>
          <w:color w:val="050000"/>
          <w:position w:val="-2"/>
          <w:sz w:val="14"/>
          <w:szCs w:val="14"/>
        </w:rPr>
        <w:t>Visual</w:t>
      </w:r>
      <w:r>
        <w:rPr>
          <w:rFonts w:ascii="Arial" w:eastAsia="Arial" w:hAnsi="Arial" w:cs="Arial"/>
          <w:color w:val="050000"/>
          <w:spacing w:val="6"/>
          <w:position w:val="-2"/>
          <w:sz w:val="14"/>
          <w:szCs w:val="14"/>
        </w:rPr>
        <w:t xml:space="preserve"> </w:t>
      </w:r>
      <w:r>
        <w:rPr>
          <w:rFonts w:ascii="Arial" w:eastAsia="Arial" w:hAnsi="Arial" w:cs="Arial"/>
          <w:color w:val="050000"/>
          <w:position w:val="-2"/>
          <w:sz w:val="14"/>
          <w:szCs w:val="14"/>
        </w:rPr>
        <w:t>Display</w:t>
      </w:r>
      <w:r>
        <w:rPr>
          <w:rFonts w:ascii="Arial" w:eastAsia="Arial" w:hAnsi="Arial" w:cs="Arial"/>
          <w:color w:val="050000"/>
          <w:spacing w:val="34"/>
          <w:position w:val="-2"/>
          <w:sz w:val="14"/>
          <w:szCs w:val="14"/>
        </w:rPr>
        <w:t xml:space="preserve"> </w:t>
      </w:r>
      <w:r>
        <w:rPr>
          <w:rFonts w:ascii="Arial" w:eastAsia="Arial" w:hAnsi="Arial" w:cs="Arial"/>
          <w:color w:val="050000"/>
          <w:spacing w:val="3"/>
          <w:w w:val="141"/>
          <w:position w:val="-2"/>
          <w:sz w:val="15"/>
          <w:szCs w:val="15"/>
        </w:rPr>
        <w:t>0</w:t>
      </w:r>
      <w:r>
        <w:rPr>
          <w:rFonts w:ascii="Arial" w:eastAsia="Arial" w:hAnsi="Arial" w:cs="Arial"/>
          <w:color w:val="050000"/>
          <w:w w:val="102"/>
          <w:position w:val="-2"/>
          <w:sz w:val="14"/>
          <w:szCs w:val="14"/>
        </w:rPr>
        <w:t>nly</w:t>
      </w:r>
    </w:p>
    <w:p w:rsidR="00C51A6A" w:rsidRDefault="00C51A6A">
      <w:pPr>
        <w:spacing w:after="0"/>
        <w:sectPr w:rsidR="00C51A6A">
          <w:type w:val="continuous"/>
          <w:pgSz w:w="15840" w:h="12240" w:orient="landscape"/>
          <w:pgMar w:top="1480" w:right="2100" w:bottom="920" w:left="640" w:header="720" w:footer="720" w:gutter="0"/>
          <w:cols w:num="3" w:space="720" w:equalWidth="0">
            <w:col w:w="296" w:space="867"/>
            <w:col w:w="2047" w:space="6470"/>
            <w:col w:w="3420"/>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Kamela</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before="5" w:after="0" w:line="160" w:lineRule="exact"/>
        <w:rPr>
          <w:sz w:val="16"/>
          <w:szCs w:val="16"/>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60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22</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20" w:right="401"/>
              <w:jc w:val="center"/>
              <w:rPr>
                <w:rFonts w:ascii="Arial" w:eastAsia="Arial" w:hAnsi="Arial" w:cs="Arial"/>
              </w:rPr>
            </w:pPr>
            <w:r>
              <w:rPr>
                <w:rFonts w:ascii="Arial" w:eastAsia="Arial" w:hAnsi="Arial" w:cs="Arial"/>
                <w:b/>
                <w:bCs/>
                <w:w w:val="99"/>
              </w:rPr>
              <w:t>15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36" w:right="417"/>
              <w:jc w:val="center"/>
              <w:rPr>
                <w:rFonts w:ascii="Arial" w:eastAsia="Arial" w:hAnsi="Arial" w:cs="Arial"/>
              </w:rPr>
            </w:pPr>
            <w:r>
              <w:rPr>
                <w:rFonts w:ascii="Arial" w:eastAsia="Arial" w:hAnsi="Arial" w:cs="Arial"/>
                <w:b/>
                <w:bCs/>
                <w:w w:val="99"/>
              </w:rPr>
              <w:t>5</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69" w:right="-20"/>
              <w:rPr>
                <w:rFonts w:ascii="Arial" w:eastAsia="Arial" w:hAnsi="Arial" w:cs="Arial"/>
              </w:rPr>
            </w:pPr>
            <w:r>
              <w:rPr>
                <w:rFonts w:ascii="Arial" w:eastAsia="Arial" w:hAnsi="Arial" w:cs="Arial"/>
                <w:b/>
                <w:bCs/>
              </w:rPr>
              <w:t>109.5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10</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Kamela.</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 xml:space="preserve">Wildland </w:t>
      </w:r>
      <w:r>
        <w:rPr>
          <w:rFonts w:ascii="Arial" w:eastAsia="Arial" w:hAnsi="Arial" w:cs="Arial"/>
          <w:sz w:val="24"/>
          <w:szCs w:val="24"/>
        </w:rPr>
        <w:t>fire protection only.</w:t>
      </w:r>
    </w:p>
    <w:p w:rsidR="00C51A6A" w:rsidRDefault="00C51A6A">
      <w:pPr>
        <w:spacing w:before="10" w:after="0" w:line="220" w:lineRule="exact"/>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60" w:lineRule="exact"/>
        <w:rPr>
          <w:sz w:val="26"/>
          <w:szCs w:val="26"/>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69</w:t>
      </w:r>
    </w:p>
    <w:p w:rsidR="00C51A6A" w:rsidRDefault="00C51A6A">
      <w:pPr>
        <w:spacing w:after="0"/>
        <w:jc w:val="right"/>
        <w:sectPr w:rsidR="00C51A6A">
          <w:footerReference w:type="default" r:id="rId123"/>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75"/>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before="11" w:after="0" w:line="240" w:lineRule="auto"/>
        <w:ind w:left="6106" w:right="4444"/>
        <w:jc w:val="center"/>
        <w:rPr>
          <w:rFonts w:ascii="Arial" w:eastAsia="Arial" w:hAnsi="Arial" w:cs="Arial"/>
          <w:sz w:val="29"/>
          <w:szCs w:val="29"/>
        </w:rPr>
      </w:pPr>
      <w:r>
        <w:rPr>
          <w:rFonts w:ascii="Arial" w:eastAsia="Arial" w:hAnsi="Arial" w:cs="Arial"/>
          <w:color w:val="050000"/>
          <w:sz w:val="29"/>
          <w:szCs w:val="29"/>
        </w:rPr>
        <w:t>(with</w:t>
      </w:r>
      <w:r>
        <w:rPr>
          <w:rFonts w:ascii="Arial" w:eastAsia="Arial" w:hAnsi="Arial" w:cs="Arial"/>
          <w:color w:val="050000"/>
          <w:spacing w:val="7"/>
          <w:sz w:val="29"/>
          <w:szCs w:val="29"/>
        </w:rPr>
        <w:t xml:space="preserve"> </w:t>
      </w:r>
      <w:r>
        <w:rPr>
          <w:rFonts w:ascii="Arial" w:eastAsia="Arial" w:hAnsi="Arial" w:cs="Arial"/>
          <w:color w:val="050000"/>
          <w:sz w:val="29"/>
          <w:szCs w:val="29"/>
        </w:rPr>
        <w:t>Shaded</w:t>
      </w:r>
      <w:r>
        <w:rPr>
          <w:rFonts w:ascii="Arial" w:eastAsia="Arial" w:hAnsi="Arial" w:cs="Arial"/>
          <w:color w:val="050000"/>
          <w:spacing w:val="4"/>
          <w:sz w:val="29"/>
          <w:szCs w:val="29"/>
        </w:rPr>
        <w:t xml:space="preserve"> </w:t>
      </w:r>
      <w:r>
        <w:rPr>
          <w:rFonts w:ascii="Arial" w:eastAsia="Arial" w:hAnsi="Arial" w:cs="Arial"/>
          <w:color w:val="050000"/>
          <w:w w:val="103"/>
          <w:sz w:val="29"/>
          <w:szCs w:val="29"/>
        </w:rPr>
        <w:t>Relief</w:t>
      </w:r>
      <w:r>
        <w:rPr>
          <w:rFonts w:ascii="Arial" w:eastAsia="Arial" w:hAnsi="Arial" w:cs="Arial"/>
          <w:color w:val="050000"/>
          <w:w w:val="104"/>
          <w:sz w:val="29"/>
          <w:szCs w:val="29"/>
        </w:rPr>
        <w:t>)</w:t>
      </w:r>
    </w:p>
    <w:p w:rsidR="00C51A6A" w:rsidRDefault="00C51A6A">
      <w:pPr>
        <w:spacing w:before="14" w:after="0" w:line="220" w:lineRule="exact"/>
      </w:pPr>
    </w:p>
    <w:p w:rsidR="00C51A6A" w:rsidRDefault="0034132C">
      <w:pPr>
        <w:tabs>
          <w:tab w:val="left" w:pos="10280"/>
        </w:tabs>
        <w:spacing w:after="0" w:line="192" w:lineRule="exact"/>
        <w:ind w:left="5926" w:right="-20"/>
        <w:rPr>
          <w:rFonts w:ascii="Arial" w:eastAsia="Arial" w:hAnsi="Arial" w:cs="Arial"/>
          <w:sz w:val="17"/>
          <w:szCs w:val="17"/>
        </w:rPr>
      </w:pPr>
      <w:r>
        <w:rPr>
          <w:noProof/>
        </w:rPr>
        <mc:AlternateContent>
          <mc:Choice Requires="wpg">
            <w:drawing>
              <wp:anchor distT="0" distB="0" distL="114300" distR="114300" simplePos="0" relativeHeight="503305923" behindDoc="1" locked="0" layoutInCell="1" allowOverlap="1">
                <wp:simplePos x="0" y="0"/>
                <wp:positionH relativeFrom="page">
                  <wp:posOffset>1567180</wp:posOffset>
                </wp:positionH>
                <wp:positionV relativeFrom="paragraph">
                  <wp:posOffset>187960</wp:posOffset>
                </wp:positionV>
                <wp:extent cx="6424295" cy="2125980"/>
                <wp:effectExtent l="0" t="0" r="0" b="635"/>
                <wp:wrapNone/>
                <wp:docPr id="707"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4295" cy="2125980"/>
                          <a:chOff x="2468" y="296"/>
                          <a:chExt cx="10117" cy="3348"/>
                        </a:xfrm>
                      </wpg:grpSpPr>
                      <pic:pic xmlns:pic="http://schemas.openxmlformats.org/drawingml/2006/picture">
                        <pic:nvPicPr>
                          <pic:cNvPr id="708" name="Picture 70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468" y="1822"/>
                            <a:ext cx="2265" cy="1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 name="Picture 6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794" y="296"/>
                            <a:ext cx="3791" cy="1846"/>
                          </a:xfrm>
                          <a:prstGeom prst="rect">
                            <a:avLst/>
                          </a:prstGeom>
                          <a:noFill/>
                          <a:extLst>
                            <a:ext uri="{909E8E84-426E-40DD-AFC4-6F175D3DCCD1}">
                              <a14:hiddenFill xmlns:a14="http://schemas.microsoft.com/office/drawing/2010/main">
                                <a:solidFill>
                                  <a:srgbClr val="FFFFFF"/>
                                </a:solidFill>
                              </a14:hiddenFill>
                            </a:ext>
                          </a:extLst>
                        </pic:spPr>
                      </pic:pic>
                      <wpg:grpSp>
                        <wpg:cNvPr id="710" name="Group 697"/>
                        <wpg:cNvGrpSpPr>
                          <a:grpSpLocks/>
                        </wpg:cNvGrpSpPr>
                        <wpg:grpSpPr bwMode="auto">
                          <a:xfrm>
                            <a:off x="2529" y="375"/>
                            <a:ext cx="6277" cy="2"/>
                            <a:chOff x="2529" y="375"/>
                            <a:chExt cx="6277" cy="2"/>
                          </a:xfrm>
                        </wpg:grpSpPr>
                        <wps:wsp>
                          <wps:cNvPr id="711" name="Freeform 698"/>
                          <wps:cNvSpPr>
                            <a:spLocks/>
                          </wps:cNvSpPr>
                          <wps:spPr bwMode="auto">
                            <a:xfrm>
                              <a:off x="2529" y="375"/>
                              <a:ext cx="6277" cy="2"/>
                            </a:xfrm>
                            <a:custGeom>
                              <a:avLst/>
                              <a:gdLst>
                                <a:gd name="T0" fmla="+- 0 2529 2529"/>
                                <a:gd name="T1" fmla="*/ T0 w 6277"/>
                                <a:gd name="T2" fmla="+- 0 8806 2529"/>
                                <a:gd name="T3" fmla="*/ T2 w 6277"/>
                              </a:gdLst>
                              <a:ahLst/>
                              <a:cxnLst>
                                <a:cxn ang="0">
                                  <a:pos x="T1" y="0"/>
                                </a:cxn>
                                <a:cxn ang="0">
                                  <a:pos x="T3" y="0"/>
                                </a:cxn>
                              </a:cxnLst>
                              <a:rect l="0" t="0" r="r" b="b"/>
                              <a:pathLst>
                                <a:path w="6277">
                                  <a:moveTo>
                                    <a:pt x="0" y="0"/>
                                  </a:moveTo>
                                  <a:lnTo>
                                    <a:pt x="6277"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2" name="Group 695"/>
                        <wpg:cNvGrpSpPr>
                          <a:grpSpLocks/>
                        </wpg:cNvGrpSpPr>
                        <wpg:grpSpPr bwMode="auto">
                          <a:xfrm>
                            <a:off x="2535" y="369"/>
                            <a:ext cx="2" cy="1476"/>
                            <a:chOff x="2535" y="369"/>
                            <a:chExt cx="2" cy="1476"/>
                          </a:xfrm>
                        </wpg:grpSpPr>
                        <wps:wsp>
                          <wps:cNvPr id="713" name="Freeform 696"/>
                          <wps:cNvSpPr>
                            <a:spLocks/>
                          </wps:cNvSpPr>
                          <wps:spPr bwMode="auto">
                            <a:xfrm>
                              <a:off x="2535" y="369"/>
                              <a:ext cx="2" cy="1476"/>
                            </a:xfrm>
                            <a:custGeom>
                              <a:avLst/>
                              <a:gdLst>
                                <a:gd name="T0" fmla="+- 0 1845 369"/>
                                <a:gd name="T1" fmla="*/ 1845 h 1476"/>
                                <a:gd name="T2" fmla="+- 0 369 369"/>
                                <a:gd name="T3" fmla="*/ 369 h 1476"/>
                              </a:gdLst>
                              <a:ahLst/>
                              <a:cxnLst>
                                <a:cxn ang="0">
                                  <a:pos x="0" y="T1"/>
                                </a:cxn>
                                <a:cxn ang="0">
                                  <a:pos x="0" y="T3"/>
                                </a:cxn>
                              </a:cxnLst>
                              <a:rect l="0" t="0" r="r" b="b"/>
                              <a:pathLst>
                                <a:path h="1476">
                                  <a:moveTo>
                                    <a:pt x="0" y="1476"/>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94" o:spid="_x0000_s1026" style="position:absolute;margin-left:123.4pt;margin-top:14.8pt;width:505.85pt;height:167.4pt;z-index:-10557;mso-position-horizontal-relative:page" coordorigin="2468,296" coordsize="10117,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">
                <v:shape id="Picture 700" o:spid="_x0000_s1027" type="#_x0000_t75" style="position:absolute;left:2468;top:1822;width:2265;height:1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DCnCAAAA3AAAAA8AAABkcnMvZG93bnJldi54bWxET0trwkAQvgv+h2WEXkQ3erCSukpVKh5K&#10;wQf2OmbHJDU7G7Krpv++cyh4/Pjes0XrKnWnJpSeDYyGCSjizNuScwPHw8dgCipEZIuVZzLwSwEW&#10;825nhqn1D97RfR9zJSEcUjRQxFinWoesIIdh6Gti4S6+cRgFNrm2DT4k3FV6nCQT7bBkaSiwplVB&#10;2XV/c1IS+z99f/7yt2+9Ga/Kz+XmtG6Neem172+gIrXxKf53b62B10TWyhk5Anr+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wwpwgAAANwAAAAPAAAAAAAAAAAAAAAAAJ8C&#10;AABkcnMvZG93bnJldi54bWxQSwUGAAAAAAQABAD3AAAAjgMAAAAA&#10;">
                  <v:imagedata r:id="rId126" o:title=""/>
                </v:shape>
                <v:shape id="Picture 699" o:spid="_x0000_s1028" type="#_x0000_t75" style="position:absolute;left:8794;top:296;width:3791;height:1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EOfBAAAA3AAAAA8AAABkcnMvZG93bnJldi54bWxEj0FrAjEUhO8F/0N4grea1EOtq1FKqdBr&#10;tXp+bl43Szcvy+a5rv31plDwOMzMN8xqM4RG9dSlOrKFp6kBRVxGV3Nl4Wu/fXwBlQTZYROZLFwp&#10;wWY9elhh4eKFP6nfSaUyhFOBFrxIW2idSk8B0zS2xNn7jl1AybKrtOvwkuGh0TNjnnXAmvOCx5be&#10;PJU/u3OwcCwX59abQy+i3w81mvR7omTtZDy8LkEJDXIP/7c/nIW5WcDfmXwE9P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vEOfBAAAA3AAAAA8AAAAAAAAAAAAAAAAAnwIA&#10;AGRycy9kb3ducmV2LnhtbFBLBQYAAAAABAAEAPcAAACNAwAAAAA=&#10;">
                  <v:imagedata r:id="rId127" o:title=""/>
                </v:shape>
                <v:group id="Group 697" o:spid="_x0000_s1029" style="position:absolute;left:2529;top:375;width:6277;height:2" coordorigin="2529,375" coordsize="62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shape id="Freeform 698" o:spid="_x0000_s1030" style="position:absolute;left:2529;top:375;width:6277;height:2;visibility:visible;mso-wrap-style:square;v-text-anchor:top" coordsize="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5LsQA&#10;AADcAAAADwAAAGRycy9kb3ducmV2LnhtbESPQYvCMBSE74L/ITxhb5rWRdetRhFB8eBFd1nw9mje&#10;tsXmpTSprf56Iwgeh5n5hlmsOlOKK9WusKwgHkUgiFOrC84U/P5shzMQziNrLC2Tghs5WC37vQUm&#10;2rZ8pOvJZyJA2CWoIPe+SqR0aU4G3chWxMH7t7VBH2SdSV1jG+CmlOMomkqDBYeFHCva5JReTo1R&#10;YC/tvSO6p7fz57b5O5T2e7LbK/Ux6NZzEJ46/w6/2nut4CuO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OS7EAAAA3AAAAA8AAAAAAAAAAAAAAAAAmAIAAGRycy9k&#10;b3ducmV2LnhtbFBLBQYAAAAABAAEAPUAAACJAwAAAAA=&#10;" path="m,l6277,e" filled="f" strokecolor="#080000" strokeweight=".21708mm">
                    <v:path arrowok="t" o:connecttype="custom" o:connectlocs="0,0;6277,0" o:connectangles="0,0"/>
                  </v:shape>
                </v:group>
                <v:group id="Group 695" o:spid="_x0000_s1031" style="position:absolute;left:2535;top:369;width:2;height:1476" coordorigin="2535,369" coordsize="2,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8j1lcQAAADcAAAADwAAAGRycy9kb3ducmV2LnhtbESPQYvCMBSE78L+h/AW&#10;vGlaF12pRhHZFQ8iqAvi7dE822LzUppsW/+9EQSPw8x8w8yXnSlFQ7UrLCuIhxEI4tTqgjMFf6ff&#10;wRSE88gaS8uk4E4OlouP3hwTbVs+UHP0mQgQdgkqyL2vEildmpNBN7QVcfCutjbog6wzqWtsA9yU&#10;chRFE2mw4LCQY0XrnNLb8d8o2LTYrr7in2Z3u67vl9N4f97FpFT/s1vNQHjq/Dv8am+1gu9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8j1lcQAAADcAAAA&#10;DwAAAAAAAAAAAAAAAACqAgAAZHJzL2Rvd25yZXYueG1sUEsFBgAAAAAEAAQA+gAAAJsDAAAAAA==&#10;">
                  <v:shape id="Freeform 696" o:spid="_x0000_s1032" style="position:absolute;left:2535;top:369;width:2;height:1476;visibility:visible;mso-wrap-style:square;v-text-anchor:top" coordsize="2,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RdMYA&#10;AADcAAAADwAAAGRycy9kb3ducmV2LnhtbESPQWsCMRSE74X+h/AK3jSrgrZbo6ggFApWt0U8PjbP&#10;ZOnmZdmkuvbXm4LQ4zAz3zCzRedqcaY2VJ4VDAcZCOLS64qNgq/PTf8ZRIjIGmvPpOBKARbzx4cZ&#10;5tpfeE/nIhqRIBxyVGBjbHIpQ2nJYRj4hjh5J986jEm2RuoWLwnuajnKsol0WHFasNjQ2lL5Xfw4&#10;BcZ0L7vTezxup8Xq4zCx199lXSnVe+qWryAidfE/fG+/aQXT4Rj+zq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cRdMYAAADcAAAADwAAAAAAAAAAAAAAAACYAgAAZHJz&#10;L2Rvd25yZXYueG1sUEsFBgAAAAAEAAQA9QAAAIsDAAAAAA==&#10;" path="m,1476l,e" filled="f" strokeweight=".21708mm">
                    <v:path arrowok="t" o:connecttype="custom" o:connectlocs="0,1845;0,369" o:connectangles="0,0"/>
                  </v:shape>
                </v:group>
                <w10:wrap anchorx="page"/>
              </v:group>
            </w:pict>
          </mc:Fallback>
        </mc:AlternateContent>
      </w:r>
      <w:r w:rsidR="00992248">
        <w:rPr>
          <w:rFonts w:ascii="Arial" w:eastAsia="Arial" w:hAnsi="Arial" w:cs="Arial"/>
          <w:color w:val="050000"/>
          <w:position w:val="-1"/>
          <w:sz w:val="17"/>
          <w:szCs w:val="17"/>
        </w:rPr>
        <w:t>R35</w:t>
      </w:r>
      <w:r w:rsidR="00992248">
        <w:rPr>
          <w:rFonts w:ascii="Arial" w:eastAsia="Arial" w:hAnsi="Arial" w:cs="Arial"/>
          <w:color w:val="050000"/>
          <w:spacing w:val="24"/>
          <w:position w:val="-1"/>
          <w:sz w:val="17"/>
          <w:szCs w:val="17"/>
        </w:rPr>
        <w:t xml:space="preserve"> </w:t>
      </w:r>
      <w:r w:rsidR="00992248">
        <w:rPr>
          <w:rFonts w:ascii="Arial" w:eastAsia="Arial" w:hAnsi="Arial" w:cs="Arial"/>
          <w:color w:val="050000"/>
          <w:position w:val="-1"/>
          <w:sz w:val="17"/>
          <w:szCs w:val="17"/>
        </w:rPr>
        <w:t>E</w:t>
      </w:r>
      <w:r w:rsidR="00992248">
        <w:rPr>
          <w:rFonts w:ascii="Arial" w:eastAsia="Arial" w:hAnsi="Arial" w:cs="Arial"/>
          <w:color w:val="050000"/>
          <w:spacing w:val="-39"/>
          <w:position w:val="-1"/>
          <w:sz w:val="17"/>
          <w:szCs w:val="17"/>
        </w:rPr>
        <w:t xml:space="preserve"> </w:t>
      </w:r>
      <w:r w:rsidR="00992248">
        <w:rPr>
          <w:rFonts w:ascii="Arial" w:eastAsia="Arial" w:hAnsi="Arial" w:cs="Arial"/>
          <w:color w:val="050000"/>
          <w:position w:val="-1"/>
          <w:sz w:val="17"/>
          <w:szCs w:val="17"/>
        </w:rPr>
        <w:tab/>
        <w:t>R36</w:t>
      </w:r>
      <w:r w:rsidR="00992248">
        <w:rPr>
          <w:rFonts w:ascii="Arial" w:eastAsia="Arial" w:hAnsi="Arial" w:cs="Arial"/>
          <w:color w:val="050000"/>
          <w:spacing w:val="23"/>
          <w:position w:val="-1"/>
          <w:sz w:val="17"/>
          <w:szCs w:val="17"/>
        </w:rPr>
        <w:t xml:space="preserve"> </w:t>
      </w:r>
      <w:r w:rsidR="00992248">
        <w:rPr>
          <w:rFonts w:ascii="Arial" w:eastAsia="Arial" w:hAnsi="Arial" w:cs="Arial"/>
          <w:color w:val="050000"/>
          <w:w w:val="107"/>
          <w:position w:val="-1"/>
          <w:sz w:val="17"/>
          <w:szCs w:val="17"/>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0" w:after="0" w:line="260" w:lineRule="exact"/>
        <w:rPr>
          <w:sz w:val="26"/>
          <w:szCs w:val="26"/>
        </w:rPr>
      </w:pPr>
    </w:p>
    <w:p w:rsidR="00C51A6A" w:rsidRDefault="0034132C">
      <w:pPr>
        <w:spacing w:before="42" w:after="0" w:line="158" w:lineRule="exact"/>
        <w:ind w:left="3649" w:right="-20"/>
        <w:rPr>
          <w:rFonts w:ascii="Arial" w:eastAsia="Arial" w:hAnsi="Arial" w:cs="Arial"/>
          <w:sz w:val="14"/>
          <w:szCs w:val="14"/>
        </w:rPr>
      </w:pPr>
      <w:r>
        <w:rPr>
          <w:noProof/>
        </w:rPr>
        <mc:AlternateContent>
          <mc:Choice Requires="wpg">
            <w:drawing>
              <wp:anchor distT="0" distB="0" distL="114300" distR="114300" simplePos="0" relativeHeight="503305925" behindDoc="1" locked="0" layoutInCell="1" allowOverlap="1">
                <wp:simplePos x="0" y="0"/>
                <wp:positionH relativeFrom="page">
                  <wp:posOffset>3239770</wp:posOffset>
                </wp:positionH>
                <wp:positionV relativeFrom="paragraph">
                  <wp:posOffset>-831215</wp:posOffset>
                </wp:positionV>
                <wp:extent cx="5330190" cy="4815840"/>
                <wp:effectExtent l="1270" t="6985" r="2540" b="6350"/>
                <wp:wrapNone/>
                <wp:docPr id="699"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4815840"/>
                          <a:chOff x="5102" y="-1309"/>
                          <a:chExt cx="8394" cy="7584"/>
                        </a:xfrm>
                      </wpg:grpSpPr>
                      <pic:pic xmlns:pic="http://schemas.openxmlformats.org/drawingml/2006/picture">
                        <pic:nvPicPr>
                          <pic:cNvPr id="700" name="Picture 69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5102" y="963"/>
                            <a:ext cx="8394" cy="5268"/>
                          </a:xfrm>
                          <a:prstGeom prst="rect">
                            <a:avLst/>
                          </a:prstGeom>
                          <a:noFill/>
                          <a:extLst>
                            <a:ext uri="{909E8E84-426E-40DD-AFC4-6F175D3DCCD1}">
                              <a14:hiddenFill xmlns:a14="http://schemas.microsoft.com/office/drawing/2010/main">
                                <a:solidFill>
                                  <a:srgbClr val="FFFFFF"/>
                                </a:solidFill>
                              </a14:hiddenFill>
                            </a:ext>
                          </a:extLst>
                        </pic:spPr>
                      </pic:pic>
                      <wpg:grpSp>
                        <wpg:cNvPr id="701" name="Group 691"/>
                        <wpg:cNvGrpSpPr>
                          <a:grpSpLocks/>
                        </wpg:cNvGrpSpPr>
                        <wpg:grpSpPr bwMode="auto">
                          <a:xfrm>
                            <a:off x="5169" y="2314"/>
                            <a:ext cx="2" cy="3936"/>
                            <a:chOff x="5169" y="2314"/>
                            <a:chExt cx="2" cy="3936"/>
                          </a:xfrm>
                        </wpg:grpSpPr>
                        <wps:wsp>
                          <wps:cNvPr id="702" name="Freeform 692"/>
                          <wps:cNvSpPr>
                            <a:spLocks/>
                          </wps:cNvSpPr>
                          <wps:spPr bwMode="auto">
                            <a:xfrm>
                              <a:off x="5169" y="2314"/>
                              <a:ext cx="2" cy="3936"/>
                            </a:xfrm>
                            <a:custGeom>
                              <a:avLst/>
                              <a:gdLst>
                                <a:gd name="T0" fmla="+- 0 6250 2314"/>
                                <a:gd name="T1" fmla="*/ 6250 h 3936"/>
                                <a:gd name="T2" fmla="+- 0 2314 2314"/>
                                <a:gd name="T3" fmla="*/ 2314 h 3936"/>
                              </a:gdLst>
                              <a:ahLst/>
                              <a:cxnLst>
                                <a:cxn ang="0">
                                  <a:pos x="0" y="T1"/>
                                </a:cxn>
                                <a:cxn ang="0">
                                  <a:pos x="0" y="T3"/>
                                </a:cxn>
                              </a:cxnLst>
                              <a:rect l="0" t="0" r="r" b="b"/>
                              <a:pathLst>
                                <a:path h="3936">
                                  <a:moveTo>
                                    <a:pt x="0" y="3936"/>
                                  </a:moveTo>
                                  <a:lnTo>
                                    <a:pt x="0" y="0"/>
                                  </a:lnTo>
                                </a:path>
                              </a:pathLst>
                            </a:custGeom>
                            <a:noFill/>
                            <a:ln w="31262">
                              <a:solidFill>
                                <a:srgbClr val="1C1C1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 name="Group 689"/>
                        <wpg:cNvGrpSpPr>
                          <a:grpSpLocks/>
                        </wpg:cNvGrpSpPr>
                        <wpg:grpSpPr bwMode="auto">
                          <a:xfrm>
                            <a:off x="5151" y="5002"/>
                            <a:ext cx="775" cy="2"/>
                            <a:chOff x="5151" y="5002"/>
                            <a:chExt cx="775" cy="2"/>
                          </a:xfrm>
                        </wpg:grpSpPr>
                        <wps:wsp>
                          <wps:cNvPr id="704" name="Freeform 690"/>
                          <wps:cNvSpPr>
                            <a:spLocks/>
                          </wps:cNvSpPr>
                          <wps:spPr bwMode="auto">
                            <a:xfrm>
                              <a:off x="5151" y="5002"/>
                              <a:ext cx="775" cy="2"/>
                            </a:xfrm>
                            <a:custGeom>
                              <a:avLst/>
                              <a:gdLst>
                                <a:gd name="T0" fmla="+- 0 5151 5151"/>
                                <a:gd name="T1" fmla="*/ T0 w 775"/>
                                <a:gd name="T2" fmla="+- 0 5926 5151"/>
                                <a:gd name="T3" fmla="*/ T2 w 775"/>
                              </a:gdLst>
                              <a:ahLst/>
                              <a:cxnLst>
                                <a:cxn ang="0">
                                  <a:pos x="T1" y="0"/>
                                </a:cxn>
                                <a:cxn ang="0">
                                  <a:pos x="T3" y="0"/>
                                </a:cxn>
                              </a:cxnLst>
                              <a:rect l="0" t="0" r="r" b="b"/>
                              <a:pathLst>
                                <a:path w="775">
                                  <a:moveTo>
                                    <a:pt x="0" y="0"/>
                                  </a:moveTo>
                                  <a:lnTo>
                                    <a:pt x="775" y="0"/>
                                  </a:lnTo>
                                </a:path>
                              </a:pathLst>
                            </a:custGeom>
                            <a:noFill/>
                            <a:ln w="7815">
                              <a:solidFill>
                                <a:srgbClr val="645B5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 name="Group 687"/>
                        <wpg:cNvGrpSpPr>
                          <a:grpSpLocks/>
                        </wpg:cNvGrpSpPr>
                        <wpg:grpSpPr bwMode="auto">
                          <a:xfrm>
                            <a:off x="13255" y="-1303"/>
                            <a:ext cx="2" cy="2288"/>
                            <a:chOff x="13255" y="-1303"/>
                            <a:chExt cx="2" cy="2288"/>
                          </a:xfrm>
                        </wpg:grpSpPr>
                        <wps:wsp>
                          <wps:cNvPr id="706" name="Freeform 688"/>
                          <wps:cNvSpPr>
                            <a:spLocks/>
                          </wps:cNvSpPr>
                          <wps:spPr bwMode="auto">
                            <a:xfrm>
                              <a:off x="13255" y="-1303"/>
                              <a:ext cx="2" cy="2288"/>
                            </a:xfrm>
                            <a:custGeom>
                              <a:avLst/>
                              <a:gdLst>
                                <a:gd name="T0" fmla="+- 0 985 -1303"/>
                                <a:gd name="T1" fmla="*/ 985 h 2288"/>
                                <a:gd name="T2" fmla="+- 0 -1303 -1303"/>
                                <a:gd name="T3" fmla="*/ -1303 h 2288"/>
                              </a:gdLst>
                              <a:ahLst/>
                              <a:cxnLst>
                                <a:cxn ang="0">
                                  <a:pos x="0" y="T1"/>
                                </a:cxn>
                                <a:cxn ang="0">
                                  <a:pos x="0" y="T3"/>
                                </a:cxn>
                              </a:cxnLst>
                              <a:rect l="0" t="0" r="r" b="b"/>
                              <a:pathLst>
                                <a:path h="2288">
                                  <a:moveTo>
                                    <a:pt x="0" y="228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86" o:spid="_x0000_s1026" style="position:absolute;margin-left:255.1pt;margin-top:-65.45pt;width:419.7pt;height:379.2pt;z-index:-10555;mso-position-horizontal-relative:page" coordorigin="5102,-1309" coordsize="8394,7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">
                <v:shape id="Picture 693" o:spid="_x0000_s1027" type="#_x0000_t75" style="position:absolute;left:5102;top:963;width:8394;height:5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svBHAAAAA3AAAAA8AAABkcnMvZG93bnJldi54bWxET01rAjEQvRf8D2GE3mrWCtZujWKVgtfq&#10;ivQ2bKab4GayJnHd/vvmUOjx8b6X68G1oqcQrWcF00kBgrj22nKjoDp+PC1AxISssfVMCn4owno1&#10;elhiqf2dP6k/pEbkEI4lKjApdaWUsTbkME58R5y5bx8cpgxDI3XAew53rXwuirl0aDk3GOxoa6i+&#10;HG5OQarC8cS9PRu9r+zr7n0+s19XpR7Hw+YNRKIh/Yv/3Hut4KXI8/OZfATk6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y8EcAAAADcAAAADwAAAAAAAAAAAAAAAACfAgAA&#10;ZHJzL2Rvd25yZXYueG1sUEsFBgAAAAAEAAQA9wAAAIwDAAAAAA==&#10;">
                  <v:imagedata r:id="rId129" o:title=""/>
                </v:shape>
                <v:group id="Group 691" o:spid="_x0000_s1028" style="position:absolute;left:5169;top:2314;width:2;height:3936" coordorigin="5169,2314" coordsize="2,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Freeform 692" o:spid="_x0000_s1029" style="position:absolute;left:5169;top:2314;width:2;height:3936;visibility:visible;mso-wrap-style:square;v-text-anchor:top" coordsize="2,3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dMQA&#10;AADcAAAADwAAAGRycy9kb3ducmV2LnhtbESPW2sCMRSE3wv9D+EIvtWsl65la5SlIuhTcZU+HzZn&#10;L3RzsiRRt/++EQQfh5n5hlltBtOJKznfWlYwnSQgiEurW64VnE+7tw8QPiBr7CyTgj/ysFm/vqww&#10;0/bGR7oWoRYRwj5DBU0IfSalLxsy6Ce2J45eZZ3BEKWrpXZ4i3DTyVmSpNJgy3GhwZ6+Gip/i4tR&#10;UL27c+Xn5c8iXPLtt3XtIc0LpcajIf8EEWgIz/CjvdcKlskM7mfi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CbXTEAAAA3AAAAA8AAAAAAAAAAAAAAAAAmAIAAGRycy9k&#10;b3ducmV2LnhtbFBLBQYAAAAABAAEAPUAAACJAwAAAAA=&#10;" path="m,3936l,e" filled="f" strokecolor="#1c1c1c" strokeweight=".86839mm">
                    <v:path arrowok="t" o:connecttype="custom" o:connectlocs="0,6250;0,2314" o:connectangles="0,0"/>
                  </v:shape>
                </v:group>
                <v:group id="Group 689" o:spid="_x0000_s1030" style="position:absolute;left:5151;top:5002;width:775;height:2" coordorigin="5151,5002" coordsize="7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shape id="Freeform 690" o:spid="_x0000_s1031" style="position:absolute;left:5151;top:5002;width:775;height:2;visibility:visible;mso-wrap-style:square;v-text-anchor:top" coordsize="7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0GzMUA&#10;AADcAAAADwAAAGRycy9kb3ducmV2LnhtbESPT2sCMRTE74V+h/AK3mqilCqrUYog1h4U/xw8PjbP&#10;zdbNy7KJ7vrtTaHgcZiZ3zDTeecqcaMmlJ41DPoKBHHuTcmFhuNh+T4GESKywcozabhTgPns9WWK&#10;mfEt7+i2j4VIEA4ZarAx1pmUIbfkMPR9TZy8s28cxiSbQpoG2wR3lRwq9SkdlpwWLNa0sJRf9len&#10;YXvajcxARWvP11W7XW/uv5efUuveW/c1ARGpi8/wf/vbaBipD/g7k4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bMxQAAANwAAAAPAAAAAAAAAAAAAAAAAJgCAABkcnMv&#10;ZG93bnJldi54bWxQSwUGAAAAAAQABAD1AAAAigMAAAAA&#10;" path="m,l775,e" filled="f" strokecolor="#645b54" strokeweight=".21708mm">
                    <v:path arrowok="t" o:connecttype="custom" o:connectlocs="0,0;775,0" o:connectangles="0,0"/>
                  </v:shape>
                </v:group>
                <v:group id="Group 687" o:spid="_x0000_s1032" style="position:absolute;left:13255;top:-1303;width:2;height:2288" coordorigin="13255,-1303" coordsize="2,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Freeform 688" o:spid="_x0000_s1033" style="position:absolute;left:13255;top:-1303;width:2;height:2288;visibility:visible;mso-wrap-style:square;v-text-anchor:top" coordsize="2,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N0AMMA&#10;AADcAAAADwAAAGRycy9kb3ducmV2LnhtbESPQYvCMBSE74L/ITzBm6a6oNI1igjCsgfpWsHro3nb&#10;FpuXmmS1+uuNsOBxmJlvmOW6M424kvO1ZQWTcQKCuLC65lLBMd+NFiB8QNbYWCYFd/KwXvV7S0y1&#10;vfEPXQ+hFBHCPkUFVQhtKqUvKjLox7Yljt6vdQZDlK6U2uEtwk0jp0kykwZrjgsVtrStqDgf/oyC&#10;D7ew/uj2zSWrL/vs2z+yxylXajjoNp8gAnXhHf5vf2kF82QGrzPx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N0AMMAAADcAAAADwAAAAAAAAAAAAAAAACYAgAAZHJzL2Rv&#10;d25yZXYueG1sUEsFBgAAAAAEAAQA9QAAAIgDAAAAAA==&#10;" path="m,2288l,e" filled="f" strokeweight=".21708mm">
                    <v:path arrowok="t" o:connecttype="custom" o:connectlocs="0,985;0,-1303" o:connectangles="0,0"/>
                  </v:shape>
                </v:group>
                <w10:wrap anchorx="page"/>
              </v:group>
            </w:pict>
          </mc:Fallback>
        </mc:AlternateContent>
      </w:r>
      <w:r w:rsidR="00992248">
        <w:rPr>
          <w:rFonts w:ascii="Arial" w:eastAsia="Arial" w:hAnsi="Arial" w:cs="Arial"/>
          <w:color w:val="050000"/>
          <w:w w:val="95"/>
          <w:position w:val="-1"/>
          <w:sz w:val="14"/>
          <w:szCs w:val="14"/>
        </w:rPr>
        <w:t>Umatilla</w:t>
      </w:r>
      <w:r w:rsidR="00992248">
        <w:rPr>
          <w:rFonts w:ascii="Arial" w:eastAsia="Arial" w:hAnsi="Arial" w:cs="Arial"/>
          <w:color w:val="050000"/>
          <w:spacing w:val="-13"/>
          <w:w w:val="95"/>
          <w:position w:val="-1"/>
          <w:sz w:val="14"/>
          <w:szCs w:val="14"/>
        </w:rPr>
        <w:t xml:space="preserve"> </w:t>
      </w:r>
      <w:r w:rsidR="00992248">
        <w:rPr>
          <w:rFonts w:ascii="Arial" w:eastAsia="Arial" w:hAnsi="Arial" w:cs="Arial"/>
          <w:color w:val="050000"/>
          <w:position w:val="-1"/>
          <w:sz w:val="14"/>
          <w:szCs w:val="14"/>
        </w:rPr>
        <w:t>County</w:t>
      </w:r>
    </w:p>
    <w:p w:rsidR="00C51A6A" w:rsidRDefault="00C51A6A">
      <w:pPr>
        <w:spacing w:before="5"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237" w:right="-20"/>
        <w:rPr>
          <w:rFonts w:ascii="Arial" w:eastAsia="Arial" w:hAnsi="Arial" w:cs="Arial"/>
          <w:sz w:val="17"/>
          <w:szCs w:val="17"/>
        </w:rPr>
      </w:pPr>
      <w:r>
        <w:rPr>
          <w:rFonts w:ascii="Arial" w:eastAsia="Arial" w:hAnsi="Arial" w:cs="Arial"/>
          <w:color w:val="050000"/>
          <w:w w:val="114"/>
          <w:position w:val="-1"/>
          <w:sz w:val="17"/>
          <w:szCs w:val="17"/>
        </w:rPr>
        <w:t>T1S</w:t>
      </w:r>
    </w:p>
    <w:p w:rsidR="00C51A6A" w:rsidRDefault="00C51A6A">
      <w:pPr>
        <w:spacing w:before="10"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after="0" w:line="240" w:lineRule="auto"/>
        <w:ind w:left="3674" w:right="-20"/>
        <w:rPr>
          <w:rFonts w:ascii="Times New Roman" w:eastAsia="Times New Roman" w:hAnsi="Times New Roman" w:cs="Times New Roman"/>
          <w:sz w:val="20"/>
          <w:szCs w:val="20"/>
        </w:rPr>
      </w:pPr>
      <w:r>
        <w:rPr>
          <w:noProof/>
        </w:rPr>
        <w:drawing>
          <wp:inline distT="0" distB="0" distL="0" distR="0">
            <wp:extent cx="294005" cy="51689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4005" cy="516890"/>
                    </a:xfrm>
                    <a:prstGeom prst="rect">
                      <a:avLst/>
                    </a:prstGeom>
                    <a:noFill/>
                    <a:ln>
                      <a:noFill/>
                    </a:ln>
                  </pic:spPr>
                </pic:pic>
              </a:graphicData>
            </a:graphic>
          </wp:inline>
        </w:drawing>
      </w:r>
    </w:p>
    <w:p w:rsidR="00C51A6A" w:rsidRDefault="00C51A6A">
      <w:pPr>
        <w:spacing w:before="6" w:after="0" w:line="260" w:lineRule="exact"/>
        <w:rPr>
          <w:sz w:val="26"/>
          <w:szCs w:val="26"/>
        </w:rPr>
      </w:pPr>
    </w:p>
    <w:p w:rsidR="00C51A6A" w:rsidRDefault="00992248">
      <w:pPr>
        <w:spacing w:before="38" w:after="0" w:line="240" w:lineRule="auto"/>
        <w:ind w:left="1237" w:right="-20"/>
        <w:rPr>
          <w:rFonts w:ascii="Arial" w:eastAsia="Arial" w:hAnsi="Arial" w:cs="Arial"/>
          <w:sz w:val="17"/>
          <w:szCs w:val="17"/>
        </w:rPr>
      </w:pPr>
      <w:r>
        <w:rPr>
          <w:rFonts w:ascii="Arial" w:eastAsia="Arial" w:hAnsi="Arial" w:cs="Arial"/>
          <w:color w:val="050000"/>
          <w:w w:val="114"/>
          <w:sz w:val="17"/>
          <w:szCs w:val="17"/>
        </w:rPr>
        <w:t>T2S</w:t>
      </w:r>
    </w:p>
    <w:p w:rsidR="00C51A6A" w:rsidRDefault="00C51A6A">
      <w:pPr>
        <w:spacing w:before="6" w:after="0" w:line="110" w:lineRule="exact"/>
        <w:rPr>
          <w:sz w:val="11"/>
          <w:szCs w:val="11"/>
        </w:rPr>
      </w:pPr>
    </w:p>
    <w:p w:rsidR="00C51A6A" w:rsidRDefault="00992248">
      <w:pPr>
        <w:spacing w:after="0" w:line="158" w:lineRule="exact"/>
        <w:ind w:left="5083" w:right="7996"/>
        <w:jc w:val="center"/>
        <w:rPr>
          <w:rFonts w:ascii="Times New Roman" w:eastAsia="Times New Roman" w:hAnsi="Times New Roman" w:cs="Times New Roman"/>
          <w:sz w:val="14"/>
          <w:szCs w:val="14"/>
        </w:rPr>
      </w:pPr>
      <w:r>
        <w:rPr>
          <w:rFonts w:ascii="Times New Roman" w:eastAsia="Times New Roman" w:hAnsi="Times New Roman" w:cs="Times New Roman"/>
          <w:color w:val="83807B"/>
          <w:w w:val="114"/>
          <w:sz w:val="14"/>
          <w:szCs w:val="14"/>
        </w:rPr>
        <w:t>10</w:t>
      </w:r>
    </w:p>
    <w:p w:rsidR="00C51A6A" w:rsidRDefault="00C51A6A">
      <w:pPr>
        <w:spacing w:before="4"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before="10" w:after="0" w:line="240" w:lineRule="auto"/>
        <w:ind w:right="99"/>
        <w:jc w:val="right"/>
        <w:rPr>
          <w:rFonts w:ascii="Arial" w:eastAsia="Arial" w:hAnsi="Arial" w:cs="Arial"/>
          <w:sz w:val="39"/>
          <w:szCs w:val="39"/>
        </w:rPr>
      </w:pPr>
      <w:r>
        <w:rPr>
          <w:noProof/>
        </w:rPr>
        <mc:AlternateContent>
          <mc:Choice Requires="wpg">
            <w:drawing>
              <wp:anchor distT="0" distB="0" distL="114300" distR="114300" simplePos="0" relativeHeight="503305924" behindDoc="1" locked="0" layoutInCell="1" allowOverlap="1">
                <wp:simplePos x="0" y="0"/>
                <wp:positionH relativeFrom="page">
                  <wp:posOffset>1148715</wp:posOffset>
                </wp:positionH>
                <wp:positionV relativeFrom="paragraph">
                  <wp:posOffset>186690</wp:posOffset>
                </wp:positionV>
                <wp:extent cx="1430020" cy="906780"/>
                <wp:effectExtent l="5715" t="0" r="2540" b="1905"/>
                <wp:wrapNone/>
                <wp:docPr id="689"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906780"/>
                          <a:chOff x="1809" y="294"/>
                          <a:chExt cx="2252" cy="1428"/>
                        </a:xfrm>
                      </wpg:grpSpPr>
                      <pic:pic xmlns:pic="http://schemas.openxmlformats.org/drawingml/2006/picture">
                        <pic:nvPicPr>
                          <pic:cNvPr id="690" name="Picture 68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468" y="294"/>
                            <a:ext cx="714" cy="862"/>
                          </a:xfrm>
                          <a:prstGeom prst="rect">
                            <a:avLst/>
                          </a:prstGeom>
                          <a:noFill/>
                          <a:extLst>
                            <a:ext uri="{909E8E84-426E-40DD-AFC4-6F175D3DCCD1}">
                              <a14:hiddenFill xmlns:a14="http://schemas.microsoft.com/office/drawing/2010/main">
                                <a:solidFill>
                                  <a:srgbClr val="FFFFFF"/>
                                </a:solidFill>
                              </a14:hiddenFill>
                            </a:ext>
                          </a:extLst>
                        </pic:spPr>
                      </pic:pic>
                      <wpg:grpSp>
                        <wpg:cNvPr id="691" name="Group 682"/>
                        <wpg:cNvGrpSpPr>
                          <a:grpSpLocks/>
                        </wpg:cNvGrpSpPr>
                        <wpg:grpSpPr bwMode="auto">
                          <a:xfrm>
                            <a:off x="1815" y="1095"/>
                            <a:ext cx="677" cy="2"/>
                            <a:chOff x="1815" y="1095"/>
                            <a:chExt cx="677" cy="2"/>
                          </a:xfrm>
                        </wpg:grpSpPr>
                        <wps:wsp>
                          <wps:cNvPr id="692" name="Freeform 683"/>
                          <wps:cNvSpPr>
                            <a:spLocks/>
                          </wps:cNvSpPr>
                          <wps:spPr bwMode="auto">
                            <a:xfrm>
                              <a:off x="1815" y="1095"/>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3" name="Group 680"/>
                        <wpg:cNvGrpSpPr>
                          <a:grpSpLocks/>
                        </wpg:cNvGrpSpPr>
                        <wpg:grpSpPr bwMode="auto">
                          <a:xfrm>
                            <a:off x="1822" y="1089"/>
                            <a:ext cx="2" cy="627"/>
                            <a:chOff x="1822" y="1089"/>
                            <a:chExt cx="2" cy="627"/>
                          </a:xfrm>
                        </wpg:grpSpPr>
                        <wps:wsp>
                          <wps:cNvPr id="694" name="Freeform 681"/>
                          <wps:cNvSpPr>
                            <a:spLocks/>
                          </wps:cNvSpPr>
                          <wps:spPr bwMode="auto">
                            <a:xfrm>
                              <a:off x="1822" y="1089"/>
                              <a:ext cx="2" cy="627"/>
                            </a:xfrm>
                            <a:custGeom>
                              <a:avLst/>
                              <a:gdLst>
                                <a:gd name="T0" fmla="+- 0 1717 1089"/>
                                <a:gd name="T1" fmla="*/ 1717 h 627"/>
                                <a:gd name="T2" fmla="+- 0 1089 1089"/>
                                <a:gd name="T3" fmla="*/ 1089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5" name="Group 678"/>
                        <wpg:cNvGrpSpPr>
                          <a:grpSpLocks/>
                        </wpg:cNvGrpSpPr>
                        <wpg:grpSpPr bwMode="auto">
                          <a:xfrm>
                            <a:off x="4049" y="1089"/>
                            <a:ext cx="2" cy="627"/>
                            <a:chOff x="4049" y="1089"/>
                            <a:chExt cx="2" cy="627"/>
                          </a:xfrm>
                        </wpg:grpSpPr>
                        <wps:wsp>
                          <wps:cNvPr id="696" name="Freeform 679"/>
                          <wps:cNvSpPr>
                            <a:spLocks/>
                          </wps:cNvSpPr>
                          <wps:spPr bwMode="auto">
                            <a:xfrm>
                              <a:off x="4049" y="1089"/>
                              <a:ext cx="2" cy="627"/>
                            </a:xfrm>
                            <a:custGeom>
                              <a:avLst/>
                              <a:gdLst>
                                <a:gd name="T0" fmla="+- 0 1717 1089"/>
                                <a:gd name="T1" fmla="*/ 1717 h 627"/>
                                <a:gd name="T2" fmla="+- 0 1089 1089"/>
                                <a:gd name="T3" fmla="*/ 1089 h 627"/>
                              </a:gdLst>
                              <a:ahLst/>
                              <a:cxnLst>
                                <a:cxn ang="0">
                                  <a:pos x="0" y="T1"/>
                                </a:cxn>
                                <a:cxn ang="0">
                                  <a:pos x="0" y="T3"/>
                                </a:cxn>
                              </a:cxnLst>
                              <a:rect l="0" t="0" r="r" b="b"/>
                              <a:pathLst>
                                <a:path h="627">
                                  <a:moveTo>
                                    <a:pt x="0" y="628"/>
                                  </a:moveTo>
                                  <a:lnTo>
                                    <a:pt x="0" y="0"/>
                                  </a:lnTo>
                                </a:path>
                              </a:pathLst>
                            </a:custGeom>
                            <a:noFill/>
                            <a:ln w="7815">
                              <a:solidFill>
                                <a:srgbClr val="70676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7" name="Group 676"/>
                        <wpg:cNvGrpSpPr>
                          <a:grpSpLocks/>
                        </wpg:cNvGrpSpPr>
                        <wpg:grpSpPr bwMode="auto">
                          <a:xfrm>
                            <a:off x="1815" y="1711"/>
                            <a:ext cx="2240" cy="2"/>
                            <a:chOff x="1815" y="1711"/>
                            <a:chExt cx="2240" cy="2"/>
                          </a:xfrm>
                        </wpg:grpSpPr>
                        <wps:wsp>
                          <wps:cNvPr id="698" name="Freeform 677"/>
                          <wps:cNvSpPr>
                            <a:spLocks/>
                          </wps:cNvSpPr>
                          <wps:spPr bwMode="auto">
                            <a:xfrm>
                              <a:off x="1815" y="1711"/>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75" o:spid="_x0000_s1026" style="position:absolute;margin-left:90.45pt;margin-top:14.7pt;width:112.6pt;height:71.4pt;z-index:-10556;mso-position-horizontal-relative:page" coordorigin="1809,294" coordsize="2252,1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">
                <v:shape id="Picture 684" o:spid="_x0000_s1027" type="#_x0000_t75" style="position:absolute;left:2468;top:294;width:714;height: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1kBrDAAAA3AAAAA8AAABkcnMvZG93bnJldi54bWxET8tqAjEU3Rf8h3CF7mpGq9JOjSKKL+ii&#10;taXr28ntZHByMyRRR7/eLIQuD+c9mbW2FifyoXKsoN/LQBAXTldcKvj+Wj29gAgRWWPtmBRcKMBs&#10;2nmYYK7dmT/ptI+lSCEcclRgYmxyKUNhyGLouYY4cX/OW4wJ+lJqj+cUbms5yLKxtFhxajDY0MJQ&#10;cdgfrYLRz3P7Pqx+j9Et6fqxM2u/ua6Veuy28zcQkdr4L767t1rB+DXNT2fSEZDT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WQGsMAAADcAAAADwAAAAAAAAAAAAAAAACf&#10;AgAAZHJzL2Rvd25yZXYueG1sUEsFBgAAAAAEAAQA9wAAAI8DAAAAAA==&#10;">
                  <v:imagedata r:id="rId132" o:title=""/>
                </v:shape>
                <v:group id="Group 682" o:spid="_x0000_s1028" style="position:absolute;left:1815;top:1095;width:677;height:2" coordorigin="1815,1095"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shape id="Freeform 683" o:spid="_x0000_s1029" style="position:absolute;left:1815;top:1095;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bgcQA&#10;AADcAAAADwAAAGRycy9kb3ducmV2LnhtbESPT4vCMBTE78J+h/AWvGm6PRTtGkUEF/Eg+Ofg3p7N&#10;syk2L7WJWr+9WVjwOMzMb5jJrLO1uFPrK8cKvoYJCOLC6YpLBYf9cjAC4QOyxtoxKXiSh9n0ozfB&#10;XLsHb+m+C6WIEPY5KjAhNLmUvjBk0Q9dQxy9s2sthijbUuoWHxFua5kmSSYtVhwXDDa0MFRcdjer&#10;YHSVq2N2+i3DxlznyzGtf1JeK9X/7ObfIAJ14R3+b6+0gmycwt+ZeAT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m4HEAAAA3AAAAA8AAAAAAAAAAAAAAAAAmAIAAGRycy9k&#10;b3ducmV2LnhtbFBLBQYAAAAABAAEAPUAAACJAwAAAAA=&#10;" path="m,l677,e" filled="f" strokecolor="#776b4f" strokeweight=".21708mm">
                    <v:path arrowok="t" o:connecttype="custom" o:connectlocs="0,0;677,0" o:connectangles="0,0"/>
                  </v:shape>
                </v:group>
                <v:group id="Group 680" o:spid="_x0000_s1030" style="position:absolute;left:1822;top:1089;width:2;height:627" coordorigin="1822,108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681" o:spid="_x0000_s1031" style="position:absolute;left:1822;top:108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eRBccA&#10;AADcAAAADwAAAGRycy9kb3ducmV2LnhtbESPQWvCQBSE74X+h+UVvBTdVERi6irFRvRgD0YP9vbI&#10;viah2bdpdtX133cLQo/DzHzDzJfBtOJCvWssK3gZJSCIS6sbrhQcD+thCsJ5ZI2tZVJwIwfLxePD&#10;HDNtr7ynS+ErESHsMlRQe99lUrqyJoNuZDvi6H3Z3qCPsq+k7vEa4aaV4ySZSoMNx4UaO1rVVH4X&#10;Z6Ngt/XjJjxvPvL0Pc9/Vqk7hc9UqcFTeHsF4Sn4//C9vdUKprMJ/J2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nkQXHAAAA3AAAAA8AAAAAAAAAAAAAAAAAmAIAAGRy&#10;cy9kb3ducmV2LnhtbFBLBQYAAAAABAAEAPUAAACMAwAAAAA=&#10;" path="m,628l,e" filled="f" strokecolor="#6b6b6b" strokeweight=".21708mm">
                    <v:path arrowok="t" o:connecttype="custom" o:connectlocs="0,1717;0,1089" o:connectangles="0,0"/>
                  </v:shape>
                </v:group>
                <v:group id="Group 678" o:spid="_x0000_s1032" style="position:absolute;left:4049;top:1089;width:2;height:627" coordorigin="4049,1089"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Freeform 679" o:spid="_x0000_s1033" style="position:absolute;left:4049;top:1089;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Kbm8UA&#10;AADcAAAADwAAAGRycy9kb3ducmV2LnhtbESPQWvCQBSE70L/w/IKvemmPURNXaWWFkoPglHo9bH7&#10;zAazb0N2Y2J/fbcgeBxm5htmtRldIy7UhdqzgudZBoJYe1NzpeB4+JwuQISIbLDxTAquFGCzfpis&#10;sDB+4D1dyliJBOFQoAIbY1tIGbQlh2HmW+LknXznMCbZVdJ0OCS4a+RLluXSYc1pwWJL75b0ueyd&#10;gt1wjPMr/+qP7fdPfwj9YmvnWqmnx/HtFUSkMd7Dt/aXUZAvc/g/k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pubxQAAANwAAAAPAAAAAAAAAAAAAAAAAJgCAABkcnMv&#10;ZG93bnJldi54bWxQSwUGAAAAAAQABAD1AAAAigMAAAAA&#10;" path="m,628l,e" filled="f" strokecolor="#706764" strokeweight=".21708mm">
                    <v:path arrowok="t" o:connecttype="custom" o:connectlocs="0,1717;0,1089" o:connectangles="0,0"/>
                  </v:shape>
                </v:group>
                <v:group id="Group 676" o:spid="_x0000_s1034" style="position:absolute;left:1815;top:1711;width:2240;height:2" coordorigin="1815,1711"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Freeform 677" o:spid="_x0000_s1035" style="position:absolute;left:1815;top:1711;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yjr8A&#10;AADcAAAADwAAAGRycy9kb3ducmV2LnhtbERPy4rCMBTdC/5DuII7TcdF1Y5RiiLozvrcXpo7bZnm&#10;pjRR69+bheDycN6LVWdq8aDWVZYV/IwjEMS51RUXCs6n7WgGwnlkjbVlUvAiB6tlv7fARNsnZ/Q4&#10;+kKEEHYJKii9bxIpXV6SQTe2DXHg/mxr0AfYFlK3+AzhppaTKIqlwYpDQ4kNrUvK/493o+AyzaPb&#10;JrtdL/EuO6fzveND6pQaDrr0F4Snzn/FH/dOK4jnYW04E46AX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pjKOvwAAANwAAAAPAAAAAAAAAAAAAAAAAJgCAABkcnMvZG93bnJl&#10;di54bWxQSwUGAAAAAAQABAD1AAAAhAMAAAAA&#10;" path="m,l2240,e" filled="f" strokecolor="#6b6b6b" strokeweight=".21708mm">
                    <v:path arrowok="t" o:connecttype="custom" o:connectlocs="0,0;2240,0" o:connectangles="0,0"/>
                  </v:shape>
                </v:group>
                <w10:wrap anchorx="page"/>
              </v:group>
            </w:pict>
          </mc:Fallback>
        </mc:AlternateContent>
      </w:r>
      <w:r>
        <w:rPr>
          <w:noProof/>
        </w:rPr>
        <mc:AlternateContent>
          <mc:Choice Requires="wpg">
            <w:drawing>
              <wp:anchor distT="0" distB="0" distL="114300" distR="114300" simplePos="0" relativeHeight="503305926" behindDoc="1" locked="0" layoutInCell="1" allowOverlap="1">
                <wp:simplePos x="0" y="0"/>
                <wp:positionH relativeFrom="page">
                  <wp:posOffset>8878570</wp:posOffset>
                </wp:positionH>
                <wp:positionV relativeFrom="paragraph">
                  <wp:posOffset>-97155</wp:posOffset>
                </wp:positionV>
                <wp:extent cx="1270" cy="1163955"/>
                <wp:effectExtent l="10795" t="7620" r="6985" b="9525"/>
                <wp:wrapNone/>
                <wp:docPr id="687"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163955"/>
                          <a:chOff x="13982" y="-153"/>
                          <a:chExt cx="2" cy="1833"/>
                        </a:xfrm>
                      </wpg:grpSpPr>
                      <wps:wsp>
                        <wps:cNvPr id="688" name="Freeform 674"/>
                        <wps:cNvSpPr>
                          <a:spLocks/>
                        </wps:cNvSpPr>
                        <wps:spPr bwMode="auto">
                          <a:xfrm>
                            <a:off x="13982" y="-153"/>
                            <a:ext cx="2" cy="1833"/>
                          </a:xfrm>
                          <a:custGeom>
                            <a:avLst/>
                            <a:gdLst>
                              <a:gd name="T0" fmla="+- 0 1680 -153"/>
                              <a:gd name="T1" fmla="*/ 1680 h 1833"/>
                              <a:gd name="T2" fmla="+- 0 -153 -153"/>
                              <a:gd name="T3" fmla="*/ -153 h 1833"/>
                            </a:gdLst>
                            <a:ahLst/>
                            <a:cxnLst>
                              <a:cxn ang="0">
                                <a:pos x="0" y="T1"/>
                              </a:cxn>
                              <a:cxn ang="0">
                                <a:pos x="0" y="T3"/>
                              </a:cxn>
                            </a:cxnLst>
                            <a:rect l="0" t="0" r="r" b="b"/>
                            <a:pathLst>
                              <a:path h="1833">
                                <a:moveTo>
                                  <a:pt x="0" y="1833"/>
                                </a:moveTo>
                                <a:lnTo>
                                  <a:pt x="0"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3" o:spid="_x0000_s1026" style="position:absolute;margin-left:699.1pt;margin-top:-7.65pt;width:.1pt;height:91.65pt;z-index:-10554;mso-position-horizontal-relative:page" coordorigin="13982,-153" coordsize="2,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">
                <v:shape id="Freeform 674" o:spid="_x0000_s1027" style="position:absolute;left:13982;top:-153;width:2;height:1833;visibility:visible;mso-wrap-style:square;v-text-anchor:top" coordsize="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th8IA&#10;AADcAAAADwAAAGRycy9kb3ducmV2LnhtbERPz2vCMBS+C/sfwhvsZtPJKNIZRYRJD4ORzm3XR/Ns&#10;i81LbbK2++/NQdjx4/u92c22EyMNvnWs4DlJQRBXzrRcKzh9vi3XIHxANtg5JgV/5GG3fVhsMDdu&#10;Yk1jGWoRQ9jnqKAJoc+l9FVDFn3ieuLInd1gMUQ41NIMOMVw28lVmmbSYsuxocGeDg1Vl/LXKtB9&#10;+zV+v1NY7fXL8Vp86PnnoJV6epz3ryACzeFffHcXRkG2jmvjmXgE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BS2HwgAAANwAAAAPAAAAAAAAAAAAAAAAAJgCAABkcnMvZG93&#10;bnJldi54bWxQSwUGAAAAAAQABAD1AAAAhwMAAAAA&#10;" path="m,1833l,e" filled="f" strokecolor="#080000" strokeweight=".21708mm">
                  <v:path arrowok="t" o:connecttype="custom" o:connectlocs="0,1680;0,-153" o:connectangles="0,0"/>
                </v:shape>
                <w10:wrap anchorx="page"/>
              </v:group>
            </w:pict>
          </mc:Fallback>
        </mc:AlternateContent>
      </w:r>
      <w:r>
        <w:rPr>
          <w:noProof/>
        </w:rPr>
        <mc:AlternateContent>
          <mc:Choice Requires="wps">
            <w:drawing>
              <wp:anchor distT="0" distB="0" distL="114300" distR="114300" simplePos="0" relativeHeight="503305927" behindDoc="1" locked="0" layoutInCell="1" allowOverlap="1">
                <wp:simplePos x="0" y="0"/>
                <wp:positionH relativeFrom="page">
                  <wp:posOffset>8670925</wp:posOffset>
                </wp:positionH>
                <wp:positionV relativeFrom="paragraph">
                  <wp:posOffset>239395</wp:posOffset>
                </wp:positionV>
                <wp:extent cx="69850" cy="76200"/>
                <wp:effectExtent l="3175" t="1270" r="3175" b="0"/>
                <wp:wrapNone/>
                <wp:docPr id="686"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5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2" o:spid="_x0000_s1061" type="#_x0000_t202" style="position:absolute;left:0;text-align:left;margin-left:682.75pt;margin-top:18.85pt;width:5.5pt;height:6pt;z-index:-105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IQHsQ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50000"/>
                          <w:w w:val="127"/>
                          <w:sz w:val="12"/>
                          <w:szCs w:val="12"/>
                        </w:rPr>
                        <w:t>N</w:t>
                      </w:r>
                    </w:p>
                  </w:txbxContent>
                </v:textbox>
                <w10:wrap anchorx="page"/>
              </v:shape>
            </w:pict>
          </mc:Fallback>
        </mc:AlternateContent>
      </w:r>
      <w:r w:rsidR="00992248">
        <w:rPr>
          <w:rFonts w:ascii="Arial" w:eastAsia="Arial" w:hAnsi="Arial" w:cs="Arial"/>
          <w:color w:val="050000"/>
          <w:w w:val="75"/>
          <w:sz w:val="39"/>
          <w:szCs w:val="39"/>
        </w:rPr>
        <w:t>6.</w:t>
      </w:r>
    </w:p>
    <w:p w:rsidR="00C51A6A" w:rsidRDefault="00C51A6A">
      <w:pPr>
        <w:spacing w:before="6" w:after="0" w:line="180" w:lineRule="exact"/>
        <w:rPr>
          <w:sz w:val="18"/>
          <w:szCs w:val="18"/>
        </w:rPr>
      </w:pPr>
    </w:p>
    <w:p w:rsidR="00C51A6A" w:rsidRDefault="00992248">
      <w:pPr>
        <w:spacing w:after="0" w:line="226" w:lineRule="exact"/>
        <w:ind w:right="981"/>
        <w:jc w:val="right"/>
        <w:rPr>
          <w:rFonts w:ascii="Times New Roman" w:eastAsia="Times New Roman" w:hAnsi="Times New Roman" w:cs="Times New Roman"/>
          <w:sz w:val="20"/>
          <w:szCs w:val="20"/>
        </w:rPr>
      </w:pPr>
      <w:r>
        <w:rPr>
          <w:rFonts w:ascii="Times New Roman" w:eastAsia="Times New Roman" w:hAnsi="Times New Roman" w:cs="Times New Roman"/>
          <w:color w:val="706960"/>
          <w:position w:val="-1"/>
          <w:sz w:val="20"/>
          <w:szCs w:val="20"/>
        </w:rPr>
        <w:t>c::</w:t>
      </w:r>
      <w:r>
        <w:rPr>
          <w:rFonts w:ascii="Times New Roman" w:eastAsia="Times New Roman" w:hAnsi="Times New Roman" w:cs="Times New Roman"/>
          <w:color w:val="706960"/>
          <w:spacing w:val="3"/>
          <w:w w:val="101"/>
          <w:position w:val="-1"/>
          <w:sz w:val="20"/>
          <w:szCs w:val="20"/>
        </w:rPr>
        <w:t>J</w:t>
      </w:r>
      <w:r>
        <w:rPr>
          <w:rFonts w:ascii="Times New Roman" w:eastAsia="Times New Roman" w:hAnsi="Times New Roman" w:cs="Times New Roman"/>
          <w:color w:val="050000"/>
          <w:w w:val="68"/>
          <w:position w:val="-1"/>
          <w:sz w:val="20"/>
          <w:szCs w:val="20"/>
        </w:rPr>
        <w:t>c••u</w:t>
      </w:r>
    </w:p>
    <w:p w:rsidR="00C51A6A" w:rsidRDefault="0034132C">
      <w:pPr>
        <w:spacing w:after="0" w:line="102" w:lineRule="exact"/>
        <w:ind w:right="1019"/>
        <w:jc w:val="right"/>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928" behindDoc="1" locked="0" layoutInCell="1" allowOverlap="1">
                <wp:simplePos x="0" y="0"/>
                <wp:positionH relativeFrom="page">
                  <wp:posOffset>7889875</wp:posOffset>
                </wp:positionH>
                <wp:positionV relativeFrom="paragraph">
                  <wp:posOffset>64770</wp:posOffset>
                </wp:positionV>
                <wp:extent cx="209550" cy="438150"/>
                <wp:effectExtent l="3175" t="0" r="0" b="1905"/>
                <wp:wrapNone/>
                <wp:docPr id="685"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90" w:lineRule="exact"/>
                              <w:ind w:right="-143"/>
                              <w:rPr>
                                <w:rFonts w:ascii="Arial" w:eastAsia="Arial" w:hAnsi="Arial" w:cs="Arial"/>
                                <w:sz w:val="69"/>
                                <w:szCs w:val="69"/>
                              </w:rPr>
                            </w:pPr>
                            <w:r>
                              <w:rPr>
                                <w:rFonts w:ascii="Arial" w:eastAsia="Arial" w:hAnsi="Arial" w:cs="Arial"/>
                                <w:color w:val="9A0000"/>
                                <w:w w:val="57"/>
                                <w:position w:val="-1"/>
                                <w:sz w:val="69"/>
                                <w:szCs w:val="69"/>
                              </w:rPr>
                              <w:t>E</w:t>
                            </w:r>
                            <w:r>
                              <w:rPr>
                                <w:rFonts w:ascii="Arial" w:eastAsia="Arial" w:hAnsi="Arial" w:cs="Arial"/>
                                <w:color w:val="9A0000"/>
                                <w:spacing w:val="-81"/>
                                <w:w w:val="57"/>
                                <w:position w:val="-1"/>
                                <w:sz w:val="69"/>
                                <w:szCs w:val="69"/>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062" type="#_x0000_t202" style="position:absolute;left:0;text-align:left;margin-left:621.25pt;margin-top:5.1pt;width:16.5pt;height:34.5pt;z-index:-10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P8swIAALQ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" filled="f" stroked="f">
                <v:textbox inset="0,0,0,0">
                  <w:txbxContent>
                    <w:p w:rsidR="00C51A6A" w:rsidRDefault="00992248">
                      <w:pPr>
                        <w:spacing w:after="0" w:line="690" w:lineRule="exact"/>
                        <w:ind w:right="-143"/>
                        <w:rPr>
                          <w:rFonts w:ascii="Arial" w:eastAsia="Arial" w:hAnsi="Arial" w:cs="Arial"/>
                          <w:sz w:val="69"/>
                          <w:szCs w:val="69"/>
                        </w:rPr>
                      </w:pPr>
                      <w:r>
                        <w:rPr>
                          <w:rFonts w:ascii="Arial" w:eastAsia="Arial" w:hAnsi="Arial" w:cs="Arial"/>
                          <w:color w:val="9A0000"/>
                          <w:w w:val="57"/>
                          <w:position w:val="-1"/>
                          <w:sz w:val="69"/>
                          <w:szCs w:val="69"/>
                        </w:rPr>
                        <w:t>E</w:t>
                      </w:r>
                      <w:r>
                        <w:rPr>
                          <w:rFonts w:ascii="Arial" w:eastAsia="Arial" w:hAnsi="Arial" w:cs="Arial"/>
                          <w:color w:val="9A0000"/>
                          <w:spacing w:val="-81"/>
                          <w:w w:val="57"/>
                          <w:position w:val="-1"/>
                          <w:sz w:val="69"/>
                          <w:szCs w:val="69"/>
                        </w:rPr>
                        <w:t>I</w:t>
                      </w:r>
                    </w:p>
                  </w:txbxContent>
                </v:textbox>
                <w10:wrap anchorx="page"/>
              </v:shape>
            </w:pict>
          </mc:Fallback>
        </mc:AlternateContent>
      </w:r>
      <w:r w:rsidR="00992248">
        <w:rPr>
          <w:rFonts w:ascii="Times New Roman" w:eastAsia="Times New Roman" w:hAnsi="Times New Roman" w:cs="Times New Roman"/>
          <w:color w:val="706960"/>
          <w:spacing w:val="-5"/>
          <w:w w:val="203"/>
          <w:position w:val="-8"/>
          <w:sz w:val="20"/>
          <w:szCs w:val="20"/>
        </w:rPr>
        <w:t>D</w:t>
      </w:r>
      <w:r w:rsidR="00992248">
        <w:rPr>
          <w:rFonts w:ascii="Times New Roman" w:eastAsia="Times New Roman" w:hAnsi="Times New Roman" w:cs="Times New Roman"/>
          <w:color w:val="050000"/>
          <w:w w:val="98"/>
          <w:position w:val="-8"/>
          <w:sz w:val="20"/>
          <w:szCs w:val="20"/>
        </w:rPr>
        <w:t>•'"</w:t>
      </w:r>
    </w:p>
    <w:p w:rsidR="00C51A6A" w:rsidRDefault="00C51A6A">
      <w:pPr>
        <w:spacing w:after="0"/>
        <w:jc w:val="right"/>
        <w:sectPr w:rsidR="00C51A6A">
          <w:footerReference w:type="default" r:id="rId133"/>
          <w:pgSz w:w="15840" w:h="12240" w:orient="landscape"/>
          <w:pgMar w:top="1120" w:right="1880" w:bottom="280" w:left="640" w:header="0" w:footer="0" w:gutter="0"/>
          <w:cols w:space="720"/>
        </w:sectPr>
      </w:pPr>
    </w:p>
    <w:p w:rsidR="00C51A6A" w:rsidRDefault="00C51A6A">
      <w:pPr>
        <w:spacing w:before="12" w:after="0" w:line="260" w:lineRule="exact"/>
        <w:rPr>
          <w:sz w:val="26"/>
          <w:szCs w:val="26"/>
        </w:rPr>
      </w:pPr>
    </w:p>
    <w:p w:rsidR="00C51A6A" w:rsidRDefault="00992248">
      <w:pPr>
        <w:spacing w:after="0" w:line="124" w:lineRule="exact"/>
        <w:ind w:left="129" w:right="-56"/>
        <w:rPr>
          <w:rFonts w:ascii="Times New Roman" w:eastAsia="Times New Roman" w:hAnsi="Times New Roman" w:cs="Times New Roman"/>
          <w:sz w:val="11"/>
          <w:szCs w:val="11"/>
        </w:rPr>
      </w:pPr>
      <w:r>
        <w:rPr>
          <w:rFonts w:ascii="Times New Roman" w:eastAsia="Times New Roman" w:hAnsi="Times New Roman" w:cs="Times New Roman"/>
          <w:color w:val="83807B"/>
          <w:w w:val="146"/>
          <w:sz w:val="11"/>
          <w:szCs w:val="11"/>
        </w:rPr>
        <w:t>-.1</w:t>
      </w:r>
    </w:p>
    <w:p w:rsidR="00C51A6A" w:rsidRDefault="00992248">
      <w:pPr>
        <w:spacing w:after="0" w:line="130" w:lineRule="exact"/>
        <w:ind w:left="117" w:right="-60"/>
        <w:rPr>
          <w:rFonts w:ascii="Times New Roman" w:eastAsia="Times New Roman" w:hAnsi="Times New Roman" w:cs="Times New Roman"/>
          <w:sz w:val="13"/>
          <w:szCs w:val="13"/>
        </w:rPr>
      </w:pPr>
      <w:r>
        <w:rPr>
          <w:rFonts w:ascii="Times New Roman" w:eastAsia="Times New Roman" w:hAnsi="Times New Roman" w:cs="Times New Roman"/>
          <w:color w:val="83807B"/>
          <w:w w:val="288"/>
          <w:sz w:val="13"/>
          <w:szCs w:val="13"/>
        </w:rPr>
        <w:t>0</w:t>
      </w:r>
    </w:p>
    <w:p w:rsidR="00C51A6A" w:rsidRDefault="00992248">
      <w:pPr>
        <w:spacing w:before="44" w:after="0" w:line="240" w:lineRule="auto"/>
        <w:ind w:right="253"/>
        <w:jc w:val="right"/>
        <w:rPr>
          <w:rFonts w:ascii="Times New Roman" w:eastAsia="Times New Roman" w:hAnsi="Times New Roman" w:cs="Times New Roman"/>
          <w:sz w:val="13"/>
          <w:szCs w:val="13"/>
        </w:rPr>
      </w:pPr>
      <w:r>
        <w:br w:type="column"/>
      </w:r>
      <w:r>
        <w:rPr>
          <w:rFonts w:ascii="Arial" w:eastAsia="Arial" w:hAnsi="Arial" w:cs="Arial"/>
          <w:color w:val="050000"/>
          <w:sz w:val="9"/>
          <w:szCs w:val="9"/>
        </w:rPr>
        <w:t>UI't:ln</w:t>
      </w:r>
      <w:r>
        <w:rPr>
          <w:rFonts w:ascii="Arial" w:eastAsia="Arial" w:hAnsi="Arial" w:cs="Arial"/>
          <w:color w:val="050000"/>
          <w:spacing w:val="-7"/>
          <w:sz w:val="9"/>
          <w:szCs w:val="9"/>
        </w:rPr>
        <w:t xml:space="preserve"> </w:t>
      </w:r>
      <w:r>
        <w:rPr>
          <w:rFonts w:ascii="Arial" w:eastAsia="Arial" w:hAnsi="Arial" w:cs="Arial"/>
          <w:color w:val="050000"/>
          <w:w w:val="119"/>
          <w:sz w:val="9"/>
          <w:szCs w:val="9"/>
        </w:rPr>
        <w:t>C«&lt;''ti</w:t>
      </w:r>
      <w:r>
        <w:rPr>
          <w:rFonts w:ascii="Arial" w:eastAsia="Arial" w:hAnsi="Arial" w:cs="Arial"/>
          <w:color w:val="050000"/>
          <w:spacing w:val="-7"/>
          <w:w w:val="119"/>
          <w:sz w:val="9"/>
          <w:szCs w:val="9"/>
        </w:rPr>
        <w:t xml:space="preserve"> </w:t>
      </w:r>
      <w:r>
        <w:rPr>
          <w:rFonts w:ascii="Times New Roman" w:eastAsia="Times New Roman" w:hAnsi="Times New Roman" w:cs="Times New Roman"/>
          <w:color w:val="050000"/>
          <w:w w:val="86"/>
          <w:sz w:val="13"/>
          <w:szCs w:val="13"/>
        </w:rPr>
        <w:t>a</w:t>
      </w:r>
      <w:r>
        <w:rPr>
          <w:rFonts w:ascii="Times New Roman" w:eastAsia="Times New Roman" w:hAnsi="Times New Roman" w:cs="Times New Roman"/>
          <w:color w:val="050000"/>
          <w:spacing w:val="-13"/>
          <w:w w:val="87"/>
          <w:sz w:val="13"/>
          <w:szCs w:val="13"/>
        </w:rPr>
        <w:t>o</w:t>
      </w:r>
      <w:r>
        <w:rPr>
          <w:rFonts w:ascii="Times New Roman" w:eastAsia="Times New Roman" w:hAnsi="Times New Roman" w:cs="Times New Roman"/>
          <w:color w:val="050000"/>
          <w:w w:val="103"/>
          <w:sz w:val="13"/>
          <w:szCs w:val="13"/>
        </w:rPr>
        <w:t>....</w:t>
      </w:r>
      <w:r>
        <w:rPr>
          <w:rFonts w:ascii="Times New Roman" w:eastAsia="Times New Roman" w:hAnsi="Times New Roman" w:cs="Times New Roman"/>
          <w:color w:val="050000"/>
          <w:spacing w:val="-17"/>
          <w:w w:val="103"/>
          <w:sz w:val="13"/>
          <w:szCs w:val="13"/>
        </w:rPr>
        <w:t>.</w:t>
      </w:r>
      <w:r>
        <w:rPr>
          <w:rFonts w:ascii="Times New Roman" w:eastAsia="Times New Roman" w:hAnsi="Times New Roman" w:cs="Times New Roman"/>
          <w:color w:val="050000"/>
          <w:w w:val="114"/>
          <w:sz w:val="13"/>
          <w:szCs w:val="13"/>
        </w:rPr>
        <w:t>sy</w:t>
      </w:r>
    </w:p>
    <w:p w:rsidR="00C51A6A" w:rsidRDefault="00992248">
      <w:pPr>
        <w:tabs>
          <w:tab w:val="left" w:pos="6600"/>
          <w:tab w:val="left" w:pos="10840"/>
        </w:tabs>
        <w:spacing w:after="0" w:line="149" w:lineRule="exact"/>
        <w:ind w:right="-20"/>
        <w:rPr>
          <w:rFonts w:ascii="Arial" w:eastAsia="Arial" w:hAnsi="Arial" w:cs="Arial"/>
          <w:sz w:val="14"/>
          <w:szCs w:val="14"/>
        </w:rPr>
      </w:pPr>
      <w:r>
        <w:rPr>
          <w:rFonts w:ascii="Arial" w:eastAsia="Arial" w:hAnsi="Arial" w:cs="Arial"/>
          <w:color w:val="050000"/>
          <w:w w:val="94"/>
          <w:sz w:val="14"/>
          <w:szCs w:val="14"/>
        </w:rPr>
        <w:t>Northeast</w:t>
      </w:r>
      <w:r>
        <w:rPr>
          <w:rFonts w:ascii="Arial" w:eastAsia="Arial" w:hAnsi="Arial" w:cs="Arial"/>
          <w:color w:val="050000"/>
          <w:spacing w:val="-7"/>
          <w:w w:val="94"/>
          <w:sz w:val="14"/>
          <w:szCs w:val="14"/>
        </w:rPr>
        <w:t xml:space="preserve"> </w:t>
      </w:r>
      <w:r>
        <w:rPr>
          <w:rFonts w:ascii="Arial" w:eastAsia="Arial" w:hAnsi="Arial" w:cs="Arial"/>
          <w:color w:val="050000"/>
          <w:w w:val="97"/>
          <w:sz w:val="14"/>
          <w:szCs w:val="14"/>
        </w:rPr>
        <w:t>Orego</w:t>
      </w:r>
      <w:r>
        <w:rPr>
          <w:rFonts w:ascii="Arial" w:eastAsia="Arial" w:hAnsi="Arial" w:cs="Arial"/>
          <w:color w:val="050000"/>
          <w:w w:val="98"/>
          <w:sz w:val="14"/>
          <w:szCs w:val="14"/>
        </w:rPr>
        <w:t>n</w:t>
      </w:r>
      <w:r>
        <w:rPr>
          <w:rFonts w:ascii="Arial" w:eastAsia="Arial" w:hAnsi="Arial" w:cs="Arial"/>
          <w:color w:val="050000"/>
          <w:spacing w:val="-27"/>
          <w:sz w:val="14"/>
          <w:szCs w:val="14"/>
        </w:rPr>
        <w:t xml:space="preserve"> </w:t>
      </w:r>
      <w:r>
        <w:rPr>
          <w:rFonts w:ascii="Arial" w:eastAsia="Arial" w:hAnsi="Arial" w:cs="Arial"/>
          <w:color w:val="050000"/>
          <w:w w:val="97"/>
          <w:sz w:val="14"/>
          <w:szCs w:val="14"/>
        </w:rPr>
        <w:t>District</w:t>
      </w:r>
      <w:r>
        <w:rPr>
          <w:rFonts w:ascii="Arial" w:eastAsia="Arial" w:hAnsi="Arial" w:cs="Arial"/>
          <w:color w:val="050000"/>
          <w:spacing w:val="-9"/>
          <w:w w:val="97"/>
          <w:sz w:val="14"/>
          <w:szCs w:val="14"/>
        </w:rPr>
        <w:t xml:space="preserve"> </w:t>
      </w:r>
      <w:r>
        <w:rPr>
          <w:rFonts w:ascii="Arial" w:eastAsia="Arial" w:hAnsi="Arial" w:cs="Arial"/>
          <w:color w:val="050000"/>
          <w:sz w:val="14"/>
          <w:szCs w:val="14"/>
        </w:rPr>
        <w:t>GIS</w:t>
      </w:r>
      <w:r>
        <w:rPr>
          <w:rFonts w:ascii="Arial" w:eastAsia="Arial" w:hAnsi="Arial" w:cs="Arial"/>
          <w:color w:val="050000"/>
          <w:spacing w:val="-9"/>
          <w:sz w:val="14"/>
          <w:szCs w:val="14"/>
        </w:rPr>
        <w:t xml:space="preserve"> </w:t>
      </w:r>
      <w:r>
        <w:rPr>
          <w:rFonts w:ascii="Arial" w:eastAsia="Arial" w:hAnsi="Arial" w:cs="Arial"/>
          <w:color w:val="050000"/>
          <w:w w:val="129"/>
          <w:sz w:val="14"/>
          <w:szCs w:val="14"/>
        </w:rPr>
        <w:t>-</w:t>
      </w:r>
      <w:r>
        <w:rPr>
          <w:rFonts w:ascii="Arial" w:eastAsia="Arial" w:hAnsi="Arial" w:cs="Arial"/>
          <w:color w:val="050000"/>
          <w:spacing w:val="-26"/>
          <w:sz w:val="14"/>
          <w:szCs w:val="14"/>
        </w:rPr>
        <w:t xml:space="preserve"> </w:t>
      </w:r>
      <w:r>
        <w:rPr>
          <w:rFonts w:ascii="Arial" w:eastAsia="Arial" w:hAnsi="Arial" w:cs="Arial"/>
          <w:color w:val="050000"/>
          <w:sz w:val="14"/>
          <w:szCs w:val="14"/>
        </w:rPr>
        <w:t>agj</w:t>
      </w:r>
      <w:r>
        <w:rPr>
          <w:rFonts w:ascii="Arial" w:eastAsia="Arial" w:hAnsi="Arial" w:cs="Arial"/>
          <w:color w:val="050000"/>
          <w:sz w:val="14"/>
          <w:szCs w:val="14"/>
        </w:rPr>
        <w:tab/>
      </w:r>
      <w:r>
        <w:rPr>
          <w:rFonts w:ascii="Arial" w:eastAsia="Arial" w:hAnsi="Arial" w:cs="Arial"/>
          <w:color w:val="BAA89A"/>
          <w:w w:val="46"/>
          <w:sz w:val="14"/>
          <w:szCs w:val="14"/>
        </w:rPr>
        <w:t>_.....-</w:t>
      </w:r>
      <w:r>
        <w:rPr>
          <w:rFonts w:ascii="Arial" w:eastAsia="Arial" w:hAnsi="Arial" w:cs="Arial"/>
          <w:color w:val="BAA89A"/>
          <w:sz w:val="14"/>
          <w:szCs w:val="14"/>
        </w:rPr>
        <w:tab/>
      </w:r>
      <w:r>
        <w:rPr>
          <w:rFonts w:ascii="Arial" w:eastAsia="Arial" w:hAnsi="Arial" w:cs="Arial"/>
          <w:color w:val="050000"/>
          <w:sz w:val="9"/>
          <w:szCs w:val="9"/>
        </w:rPr>
        <w:t>IIW</w:t>
      </w:r>
      <w:r>
        <w:rPr>
          <w:rFonts w:ascii="Arial" w:eastAsia="Arial" w:hAnsi="Arial" w:cs="Arial"/>
          <w:color w:val="050000"/>
          <w:spacing w:val="-2"/>
          <w:sz w:val="9"/>
          <w:szCs w:val="9"/>
        </w:rPr>
        <w:t xml:space="preserve"> </w:t>
      </w:r>
      <w:r>
        <w:rPr>
          <w:rFonts w:ascii="Arial" w:eastAsia="Arial" w:hAnsi="Arial" w:cs="Arial"/>
          <w:color w:val="050000"/>
          <w:w w:val="83"/>
          <w:sz w:val="14"/>
          <w:szCs w:val="14"/>
        </w:rPr>
        <w:t>••oon sy</w:t>
      </w:r>
    </w:p>
    <w:p w:rsidR="00C51A6A" w:rsidRDefault="00992248">
      <w:pPr>
        <w:tabs>
          <w:tab w:val="left" w:pos="10860"/>
        </w:tabs>
        <w:spacing w:before="11" w:after="0" w:line="151" w:lineRule="exact"/>
        <w:ind w:left="591" w:right="-20"/>
        <w:rPr>
          <w:rFonts w:ascii="Arial" w:eastAsia="Arial" w:hAnsi="Arial" w:cs="Arial"/>
          <w:sz w:val="9"/>
          <w:szCs w:val="9"/>
        </w:rPr>
      </w:pPr>
      <w:r>
        <w:rPr>
          <w:rFonts w:ascii="Times New Roman" w:eastAsia="Times New Roman" w:hAnsi="Times New Roman" w:cs="Times New Roman"/>
          <w:color w:val="050000"/>
          <w:w w:val="93"/>
          <w:position w:val="-1"/>
          <w:sz w:val="14"/>
          <w:szCs w:val="14"/>
        </w:rPr>
        <w:t>La</w:t>
      </w:r>
      <w:r>
        <w:rPr>
          <w:rFonts w:ascii="Times New Roman" w:eastAsia="Times New Roman" w:hAnsi="Times New Roman" w:cs="Times New Roman"/>
          <w:color w:val="050000"/>
          <w:spacing w:val="-4"/>
          <w:w w:val="93"/>
          <w:position w:val="-1"/>
          <w:sz w:val="14"/>
          <w:szCs w:val="14"/>
        </w:rPr>
        <w:t xml:space="preserve"> </w:t>
      </w:r>
      <w:r>
        <w:rPr>
          <w:rFonts w:ascii="Arial" w:eastAsia="Arial" w:hAnsi="Arial" w:cs="Arial"/>
          <w:color w:val="050000"/>
          <w:position w:val="-1"/>
          <w:sz w:val="14"/>
          <w:szCs w:val="14"/>
        </w:rPr>
        <w:t>Grande</w:t>
      </w:r>
      <w:r>
        <w:rPr>
          <w:rFonts w:ascii="Arial" w:eastAsia="Arial" w:hAnsi="Arial" w:cs="Arial"/>
          <w:color w:val="050000"/>
          <w:spacing w:val="2"/>
          <w:position w:val="-1"/>
          <w:sz w:val="14"/>
          <w:szCs w:val="14"/>
        </w:rPr>
        <w:t>,</w:t>
      </w:r>
      <w:r>
        <w:rPr>
          <w:rFonts w:ascii="Arial" w:eastAsia="Arial" w:hAnsi="Arial" w:cs="Arial"/>
          <w:color w:val="050000"/>
          <w:position w:val="-1"/>
          <w:sz w:val="14"/>
          <w:szCs w:val="14"/>
        </w:rPr>
        <w:t>OR</w:t>
      </w:r>
      <w:r>
        <w:rPr>
          <w:rFonts w:ascii="Arial" w:eastAsia="Arial" w:hAnsi="Arial" w:cs="Arial"/>
          <w:color w:val="050000"/>
          <w:position w:val="-1"/>
          <w:sz w:val="14"/>
          <w:szCs w:val="14"/>
        </w:rPr>
        <w:tab/>
      </w:r>
      <w:r>
        <w:rPr>
          <w:rFonts w:ascii="Arial" w:eastAsia="Arial" w:hAnsi="Arial" w:cs="Arial"/>
          <w:color w:val="050000"/>
          <w:position w:val="-1"/>
          <w:sz w:val="9"/>
          <w:szCs w:val="9"/>
        </w:rPr>
        <w:t>oBJ</w:t>
      </w:r>
      <w:r>
        <w:rPr>
          <w:rFonts w:ascii="Arial" w:eastAsia="Arial" w:hAnsi="Arial" w:cs="Arial"/>
          <w:color w:val="050000"/>
          <w:spacing w:val="23"/>
          <w:position w:val="-1"/>
          <w:sz w:val="9"/>
          <w:szCs w:val="9"/>
        </w:rPr>
        <w:t xml:space="preserve"> </w:t>
      </w:r>
      <w:r>
        <w:rPr>
          <w:rFonts w:ascii="Arial" w:eastAsia="Arial" w:hAnsi="Arial" w:cs="Arial"/>
          <w:color w:val="050000"/>
          <w:w w:val="113"/>
          <w:position w:val="-1"/>
          <w:sz w:val="9"/>
          <w:szCs w:val="9"/>
        </w:rPr>
        <w:t xml:space="preserve">tla_IIA.IJS </w:t>
      </w:r>
      <w:r>
        <w:rPr>
          <w:rFonts w:ascii="Arial" w:eastAsia="Arial" w:hAnsi="Arial" w:cs="Arial"/>
          <w:color w:val="050000"/>
          <w:position w:val="-1"/>
          <w:sz w:val="9"/>
          <w:szCs w:val="9"/>
        </w:rPr>
        <w:t xml:space="preserve">Zl'un </w:t>
      </w:r>
      <w:r>
        <w:rPr>
          <w:rFonts w:ascii="Arial" w:eastAsia="Arial" w:hAnsi="Arial" w:cs="Arial"/>
          <w:color w:val="050000"/>
          <w:spacing w:val="3"/>
          <w:position w:val="-1"/>
          <w:sz w:val="9"/>
          <w:szCs w:val="9"/>
        </w:rPr>
        <w:t xml:space="preserve"> </w:t>
      </w:r>
      <w:r>
        <w:rPr>
          <w:rFonts w:ascii="Arial" w:eastAsia="Arial" w:hAnsi="Arial" w:cs="Arial"/>
          <w:color w:val="050000"/>
          <w:w w:val="114"/>
          <w:position w:val="-1"/>
          <w:sz w:val="9"/>
          <w:szCs w:val="9"/>
        </w:rPr>
        <w:t>un</w:t>
      </w:r>
    </w:p>
    <w:p w:rsidR="00C51A6A" w:rsidRDefault="00992248">
      <w:pPr>
        <w:spacing w:after="0" w:line="133" w:lineRule="exact"/>
        <w:ind w:left="640" w:right="-20"/>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4"/>
          <w:sz w:val="14"/>
          <w:szCs w:val="14"/>
        </w:rPr>
        <w:t>25</w:t>
      </w:r>
      <w:r>
        <w:rPr>
          <w:rFonts w:ascii="Arial" w:eastAsia="Arial" w:hAnsi="Arial" w:cs="Arial"/>
          <w:color w:val="050000"/>
          <w:spacing w:val="5"/>
          <w:w w:val="103"/>
          <w:sz w:val="14"/>
          <w:szCs w:val="14"/>
        </w:rPr>
        <w:t>,</w:t>
      </w:r>
      <w:r>
        <w:rPr>
          <w:rFonts w:ascii="Arial" w:eastAsia="Arial" w:hAnsi="Arial" w:cs="Arial"/>
          <w:color w:val="050000"/>
          <w:w w:val="98"/>
          <w:sz w:val="14"/>
          <w:szCs w:val="14"/>
        </w:rPr>
        <w:t>2005</w:t>
      </w:r>
    </w:p>
    <w:p w:rsidR="00C51A6A" w:rsidRDefault="00C51A6A">
      <w:pPr>
        <w:spacing w:after="0"/>
        <w:sectPr w:rsidR="00C51A6A">
          <w:type w:val="continuous"/>
          <w:pgSz w:w="15840" w:h="12240" w:orient="landscape"/>
          <w:pgMar w:top="1480" w:right="1880" w:bottom="920" w:left="640" w:header="720" w:footer="720" w:gutter="0"/>
          <w:cols w:num="2" w:space="720" w:equalWidth="0">
            <w:col w:w="305" w:space="945"/>
            <w:col w:w="12070"/>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60" w:right="392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240" w:lineRule="auto"/>
        <w:ind w:left="5741" w:right="4543"/>
        <w:jc w:val="center"/>
        <w:rPr>
          <w:rFonts w:ascii="Arial" w:eastAsia="Arial" w:hAnsi="Arial" w:cs="Arial"/>
          <w:sz w:val="29"/>
          <w:szCs w:val="29"/>
        </w:rPr>
      </w:pPr>
      <w:r>
        <w:rPr>
          <w:rFonts w:ascii="Arial" w:eastAsia="Arial" w:hAnsi="Arial" w:cs="Arial"/>
          <w:b/>
          <w:bCs/>
          <w:color w:val="050000"/>
          <w:w w:val="92"/>
          <w:sz w:val="29"/>
          <w:szCs w:val="29"/>
        </w:rPr>
        <w:t>(with</w:t>
      </w:r>
      <w:r>
        <w:rPr>
          <w:rFonts w:ascii="Arial" w:eastAsia="Arial" w:hAnsi="Arial" w:cs="Arial"/>
          <w:b/>
          <w:bCs/>
          <w:color w:val="050000"/>
          <w:spacing w:val="1"/>
          <w:w w:val="92"/>
          <w:sz w:val="29"/>
          <w:szCs w:val="29"/>
        </w:rPr>
        <w:t xml:space="preserve"> </w:t>
      </w:r>
      <w:r>
        <w:rPr>
          <w:rFonts w:ascii="Arial" w:eastAsia="Arial" w:hAnsi="Arial" w:cs="Arial"/>
          <w:b/>
          <w:bCs/>
          <w:color w:val="050000"/>
          <w:w w:val="92"/>
          <w:sz w:val="29"/>
          <w:szCs w:val="29"/>
        </w:rPr>
        <w:t>Wildfire</w:t>
      </w:r>
      <w:r>
        <w:rPr>
          <w:rFonts w:ascii="Arial" w:eastAsia="Arial" w:hAnsi="Arial" w:cs="Arial"/>
          <w:b/>
          <w:bCs/>
          <w:color w:val="050000"/>
          <w:spacing w:val="17"/>
          <w:w w:val="92"/>
          <w:sz w:val="29"/>
          <w:szCs w:val="29"/>
        </w:rPr>
        <w:t xml:space="preserve"> </w:t>
      </w:r>
      <w:r>
        <w:rPr>
          <w:rFonts w:ascii="Arial" w:eastAsia="Arial" w:hAnsi="Arial" w:cs="Arial"/>
          <w:b/>
          <w:bCs/>
          <w:color w:val="050000"/>
          <w:w w:val="98"/>
          <w:sz w:val="29"/>
          <w:szCs w:val="29"/>
        </w:rPr>
        <w:t>Hazard</w:t>
      </w:r>
      <w:r>
        <w:rPr>
          <w:rFonts w:ascii="Arial" w:eastAsia="Arial" w:hAnsi="Arial" w:cs="Arial"/>
          <w:b/>
          <w:bCs/>
          <w:color w:val="050000"/>
          <w:w w:val="99"/>
          <w:sz w:val="29"/>
          <w:szCs w:val="29"/>
        </w:rPr>
        <w:t>)</w:t>
      </w:r>
    </w:p>
    <w:p w:rsidR="00C51A6A" w:rsidRDefault="00C51A6A">
      <w:pPr>
        <w:spacing w:before="10" w:after="0" w:line="200" w:lineRule="exact"/>
        <w:rPr>
          <w:sz w:val="20"/>
          <w:szCs w:val="20"/>
        </w:rPr>
      </w:pPr>
    </w:p>
    <w:p w:rsidR="00C51A6A" w:rsidRDefault="0034132C">
      <w:pPr>
        <w:tabs>
          <w:tab w:val="left" w:pos="10180"/>
        </w:tabs>
        <w:spacing w:after="0" w:line="192" w:lineRule="exact"/>
        <w:ind w:left="5586" w:right="-20"/>
        <w:rPr>
          <w:rFonts w:ascii="Arial" w:eastAsia="Arial" w:hAnsi="Arial" w:cs="Arial"/>
          <w:sz w:val="17"/>
          <w:szCs w:val="17"/>
        </w:rPr>
      </w:pPr>
      <w:r>
        <w:rPr>
          <w:noProof/>
        </w:rPr>
        <mc:AlternateContent>
          <mc:Choice Requires="wpg">
            <w:drawing>
              <wp:anchor distT="0" distB="0" distL="114300" distR="114300" simplePos="0" relativeHeight="503305929" behindDoc="1" locked="0" layoutInCell="1" allowOverlap="1">
                <wp:simplePos x="0" y="0"/>
                <wp:positionH relativeFrom="page">
                  <wp:posOffset>1211580</wp:posOffset>
                </wp:positionH>
                <wp:positionV relativeFrom="paragraph">
                  <wp:posOffset>151765</wp:posOffset>
                </wp:positionV>
                <wp:extent cx="7620000" cy="5257165"/>
                <wp:effectExtent l="1905" t="8890" r="7620" b="1270"/>
                <wp:wrapNone/>
                <wp:docPr id="662"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0" cy="5257165"/>
                          <a:chOff x="1908" y="239"/>
                          <a:chExt cx="12000" cy="8279"/>
                        </a:xfrm>
                      </wpg:grpSpPr>
                      <pic:pic xmlns:pic="http://schemas.openxmlformats.org/drawingml/2006/picture">
                        <pic:nvPicPr>
                          <pic:cNvPr id="663" name="Picture 6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4412" y="2142"/>
                            <a:ext cx="8935" cy="6326"/>
                          </a:xfrm>
                          <a:prstGeom prst="rect">
                            <a:avLst/>
                          </a:prstGeom>
                          <a:noFill/>
                          <a:extLst>
                            <a:ext uri="{909E8E84-426E-40DD-AFC4-6F175D3DCCD1}">
                              <a14:hiddenFill xmlns:a14="http://schemas.microsoft.com/office/drawing/2010/main">
                                <a:solidFill>
                                  <a:srgbClr val="FFFFFF"/>
                                </a:solidFill>
                              </a14:hiddenFill>
                            </a:ext>
                          </a:extLst>
                        </pic:spPr>
                      </pic:pic>
                      <wpg:grpSp>
                        <wpg:cNvPr id="664" name="Group 668"/>
                        <wpg:cNvGrpSpPr>
                          <a:grpSpLocks/>
                        </wpg:cNvGrpSpPr>
                        <wpg:grpSpPr bwMode="auto">
                          <a:xfrm>
                            <a:off x="2554" y="252"/>
                            <a:ext cx="10732" cy="2"/>
                            <a:chOff x="2554" y="252"/>
                            <a:chExt cx="10732" cy="2"/>
                          </a:xfrm>
                        </wpg:grpSpPr>
                        <wps:wsp>
                          <wps:cNvPr id="665" name="Freeform 669"/>
                          <wps:cNvSpPr>
                            <a:spLocks/>
                          </wps:cNvSpPr>
                          <wps:spPr bwMode="auto">
                            <a:xfrm>
                              <a:off x="2554" y="252"/>
                              <a:ext cx="10732" cy="2"/>
                            </a:xfrm>
                            <a:custGeom>
                              <a:avLst/>
                              <a:gdLst>
                                <a:gd name="T0" fmla="+- 0 2554 2554"/>
                                <a:gd name="T1" fmla="*/ T0 w 10732"/>
                                <a:gd name="T2" fmla="+- 0 13286 2554"/>
                                <a:gd name="T3" fmla="*/ T2 w 10732"/>
                              </a:gdLst>
                              <a:ahLst/>
                              <a:cxnLst>
                                <a:cxn ang="0">
                                  <a:pos x="T1" y="0"/>
                                </a:cxn>
                                <a:cxn ang="0">
                                  <a:pos x="T3" y="0"/>
                                </a:cxn>
                              </a:cxnLst>
                              <a:rect l="0" t="0" r="r" b="b"/>
                              <a:pathLst>
                                <a:path w="10732">
                                  <a:moveTo>
                                    <a:pt x="0" y="0"/>
                                  </a:moveTo>
                                  <a:lnTo>
                                    <a:pt x="10732"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6" name="Group 665"/>
                        <wpg:cNvGrpSpPr>
                          <a:grpSpLocks/>
                        </wpg:cNvGrpSpPr>
                        <wpg:grpSpPr bwMode="auto">
                          <a:xfrm>
                            <a:off x="13280" y="246"/>
                            <a:ext cx="2" cy="2817"/>
                            <a:chOff x="13280" y="246"/>
                            <a:chExt cx="2" cy="2817"/>
                          </a:xfrm>
                        </wpg:grpSpPr>
                        <wps:wsp>
                          <wps:cNvPr id="667" name="Freeform 667"/>
                          <wps:cNvSpPr>
                            <a:spLocks/>
                          </wps:cNvSpPr>
                          <wps:spPr bwMode="auto">
                            <a:xfrm>
                              <a:off x="13280" y="246"/>
                              <a:ext cx="2" cy="2817"/>
                            </a:xfrm>
                            <a:custGeom>
                              <a:avLst/>
                              <a:gdLst>
                                <a:gd name="T0" fmla="+- 0 3063 246"/>
                                <a:gd name="T1" fmla="*/ 3063 h 2817"/>
                                <a:gd name="T2" fmla="+- 0 246 246"/>
                                <a:gd name="T3" fmla="*/ 246 h 2817"/>
                              </a:gdLst>
                              <a:ahLst/>
                              <a:cxnLst>
                                <a:cxn ang="0">
                                  <a:pos x="0" y="T1"/>
                                </a:cxn>
                                <a:cxn ang="0">
                                  <a:pos x="0" y="T3"/>
                                </a:cxn>
                              </a:cxnLst>
                              <a:rect l="0" t="0" r="r" b="b"/>
                              <a:pathLst>
                                <a:path h="2817">
                                  <a:moveTo>
                                    <a:pt x="0" y="281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8" name="Picture 6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492" y="7213"/>
                              <a:ext cx="837" cy="7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69" name="Group 663"/>
                        <wpg:cNvGrpSpPr>
                          <a:grpSpLocks/>
                        </wpg:cNvGrpSpPr>
                        <wpg:grpSpPr bwMode="auto">
                          <a:xfrm>
                            <a:off x="1914" y="7891"/>
                            <a:ext cx="603" cy="2"/>
                            <a:chOff x="1914" y="7891"/>
                            <a:chExt cx="603" cy="2"/>
                          </a:xfrm>
                        </wpg:grpSpPr>
                        <wps:wsp>
                          <wps:cNvPr id="670" name="Freeform 664"/>
                          <wps:cNvSpPr>
                            <a:spLocks/>
                          </wps:cNvSpPr>
                          <wps:spPr bwMode="auto">
                            <a:xfrm>
                              <a:off x="1914" y="7891"/>
                              <a:ext cx="603" cy="2"/>
                            </a:xfrm>
                            <a:custGeom>
                              <a:avLst/>
                              <a:gdLst>
                                <a:gd name="T0" fmla="+- 0 1914 1914"/>
                                <a:gd name="T1" fmla="*/ T0 w 603"/>
                                <a:gd name="T2" fmla="+- 0 2517 1914"/>
                                <a:gd name="T3" fmla="*/ T2 w 603"/>
                              </a:gdLst>
                              <a:ahLst/>
                              <a:cxnLst>
                                <a:cxn ang="0">
                                  <a:pos x="T1" y="0"/>
                                </a:cxn>
                                <a:cxn ang="0">
                                  <a:pos x="T3" y="0"/>
                                </a:cxn>
                              </a:cxnLst>
                              <a:rect l="0" t="0" r="r" b="b"/>
                              <a:pathLst>
                                <a:path w="603">
                                  <a:moveTo>
                                    <a:pt x="0" y="0"/>
                                  </a:moveTo>
                                  <a:lnTo>
                                    <a:pt x="603"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1" name="Group 661"/>
                        <wpg:cNvGrpSpPr>
                          <a:grpSpLocks/>
                        </wpg:cNvGrpSpPr>
                        <wpg:grpSpPr bwMode="auto">
                          <a:xfrm>
                            <a:off x="1920" y="7885"/>
                            <a:ext cx="2" cy="627"/>
                            <a:chOff x="1920" y="7885"/>
                            <a:chExt cx="2" cy="627"/>
                          </a:xfrm>
                        </wpg:grpSpPr>
                        <wps:wsp>
                          <wps:cNvPr id="672" name="Freeform 662"/>
                          <wps:cNvSpPr>
                            <a:spLocks/>
                          </wps:cNvSpPr>
                          <wps:spPr bwMode="auto">
                            <a:xfrm>
                              <a:off x="1920" y="7885"/>
                              <a:ext cx="2" cy="627"/>
                            </a:xfrm>
                            <a:custGeom>
                              <a:avLst/>
                              <a:gdLst>
                                <a:gd name="T0" fmla="+- 0 8512 7885"/>
                                <a:gd name="T1" fmla="*/ 8512 h 627"/>
                                <a:gd name="T2" fmla="+- 0 7885 7885"/>
                                <a:gd name="T3" fmla="*/ 788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3" name="Group 659"/>
                        <wpg:cNvGrpSpPr>
                          <a:grpSpLocks/>
                        </wpg:cNvGrpSpPr>
                        <wpg:grpSpPr bwMode="auto">
                          <a:xfrm>
                            <a:off x="2560" y="246"/>
                            <a:ext cx="2" cy="6987"/>
                            <a:chOff x="2560" y="246"/>
                            <a:chExt cx="2" cy="6987"/>
                          </a:xfrm>
                        </wpg:grpSpPr>
                        <wps:wsp>
                          <wps:cNvPr id="674" name="Freeform 660"/>
                          <wps:cNvSpPr>
                            <a:spLocks/>
                          </wps:cNvSpPr>
                          <wps:spPr bwMode="auto">
                            <a:xfrm>
                              <a:off x="2560" y="246"/>
                              <a:ext cx="2" cy="6987"/>
                            </a:xfrm>
                            <a:custGeom>
                              <a:avLst/>
                              <a:gdLst>
                                <a:gd name="T0" fmla="+- 0 7233 246"/>
                                <a:gd name="T1" fmla="*/ 7233 h 6987"/>
                                <a:gd name="T2" fmla="+- 0 246 246"/>
                                <a:gd name="T3" fmla="*/ 246 h 6987"/>
                              </a:gdLst>
                              <a:ahLst/>
                              <a:cxnLst>
                                <a:cxn ang="0">
                                  <a:pos x="0" y="T1"/>
                                </a:cxn>
                                <a:cxn ang="0">
                                  <a:pos x="0" y="T3"/>
                                </a:cxn>
                              </a:cxnLst>
                              <a:rect l="0" t="0" r="r" b="b"/>
                              <a:pathLst>
                                <a:path h="6987">
                                  <a:moveTo>
                                    <a:pt x="0" y="698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5" name="Group 657"/>
                        <wpg:cNvGrpSpPr>
                          <a:grpSpLocks/>
                        </wpg:cNvGrpSpPr>
                        <wpg:grpSpPr bwMode="auto">
                          <a:xfrm>
                            <a:off x="4135" y="7885"/>
                            <a:ext cx="2" cy="627"/>
                            <a:chOff x="4135" y="7885"/>
                            <a:chExt cx="2" cy="627"/>
                          </a:xfrm>
                        </wpg:grpSpPr>
                        <wps:wsp>
                          <wps:cNvPr id="676" name="Freeform 658"/>
                          <wps:cNvSpPr>
                            <a:spLocks/>
                          </wps:cNvSpPr>
                          <wps:spPr bwMode="auto">
                            <a:xfrm>
                              <a:off x="4135" y="7885"/>
                              <a:ext cx="2" cy="627"/>
                            </a:xfrm>
                            <a:custGeom>
                              <a:avLst/>
                              <a:gdLst>
                                <a:gd name="T0" fmla="+- 0 8512 7885"/>
                                <a:gd name="T1" fmla="*/ 8512 h 627"/>
                                <a:gd name="T2" fmla="+- 0 7885 7885"/>
                                <a:gd name="T3" fmla="*/ 7885 h 627"/>
                              </a:gdLst>
                              <a:ahLst/>
                              <a:cxnLst>
                                <a:cxn ang="0">
                                  <a:pos x="0" y="T1"/>
                                </a:cxn>
                                <a:cxn ang="0">
                                  <a:pos x="0" y="T3"/>
                                </a:cxn>
                              </a:cxnLst>
                              <a:rect l="0" t="0" r="r" b="b"/>
                              <a:pathLst>
                                <a:path h="627">
                                  <a:moveTo>
                                    <a:pt x="0" y="627"/>
                                  </a:moveTo>
                                  <a:lnTo>
                                    <a:pt x="0" y="0"/>
                                  </a:lnTo>
                                </a:path>
                              </a:pathLst>
                            </a:custGeom>
                            <a:noFill/>
                            <a:ln w="7815">
                              <a:solidFill>
                                <a:srgbClr val="74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7" name="Group 655"/>
                        <wpg:cNvGrpSpPr>
                          <a:grpSpLocks/>
                        </wpg:cNvGrpSpPr>
                        <wpg:grpSpPr bwMode="auto">
                          <a:xfrm>
                            <a:off x="13895" y="7208"/>
                            <a:ext cx="2" cy="1267"/>
                            <a:chOff x="13895" y="7208"/>
                            <a:chExt cx="2" cy="1267"/>
                          </a:xfrm>
                        </wpg:grpSpPr>
                        <wps:wsp>
                          <wps:cNvPr id="678" name="Freeform 656"/>
                          <wps:cNvSpPr>
                            <a:spLocks/>
                          </wps:cNvSpPr>
                          <wps:spPr bwMode="auto">
                            <a:xfrm>
                              <a:off x="13895" y="7208"/>
                              <a:ext cx="2" cy="1267"/>
                            </a:xfrm>
                            <a:custGeom>
                              <a:avLst/>
                              <a:gdLst>
                                <a:gd name="T0" fmla="+- 0 8475 7208"/>
                                <a:gd name="T1" fmla="*/ 8475 h 1267"/>
                                <a:gd name="T2" fmla="+- 0 7208 7208"/>
                                <a:gd name="T3" fmla="*/ 7208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9" name="Group 653"/>
                        <wpg:cNvGrpSpPr>
                          <a:grpSpLocks/>
                        </wpg:cNvGrpSpPr>
                        <wpg:grpSpPr bwMode="auto">
                          <a:xfrm>
                            <a:off x="10357" y="8469"/>
                            <a:ext cx="3545" cy="2"/>
                            <a:chOff x="10357" y="8469"/>
                            <a:chExt cx="3545" cy="2"/>
                          </a:xfrm>
                        </wpg:grpSpPr>
                        <wps:wsp>
                          <wps:cNvPr id="680" name="Freeform 654"/>
                          <wps:cNvSpPr>
                            <a:spLocks/>
                          </wps:cNvSpPr>
                          <wps:spPr bwMode="auto">
                            <a:xfrm>
                              <a:off x="10357" y="8469"/>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1" name="Group 651"/>
                        <wpg:cNvGrpSpPr>
                          <a:grpSpLocks/>
                        </wpg:cNvGrpSpPr>
                        <wpg:grpSpPr bwMode="auto">
                          <a:xfrm>
                            <a:off x="1914" y="8506"/>
                            <a:ext cx="2228" cy="2"/>
                            <a:chOff x="1914" y="8506"/>
                            <a:chExt cx="2228" cy="2"/>
                          </a:xfrm>
                        </wpg:grpSpPr>
                        <wps:wsp>
                          <wps:cNvPr id="682" name="Freeform 652"/>
                          <wps:cNvSpPr>
                            <a:spLocks/>
                          </wps:cNvSpPr>
                          <wps:spPr bwMode="auto">
                            <a:xfrm>
                              <a:off x="1914" y="8506"/>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3" name="Group 649"/>
                        <wpg:cNvGrpSpPr>
                          <a:grpSpLocks/>
                        </wpg:cNvGrpSpPr>
                        <wpg:grpSpPr bwMode="auto">
                          <a:xfrm>
                            <a:off x="4129" y="8075"/>
                            <a:ext cx="6228" cy="2"/>
                            <a:chOff x="4129" y="8075"/>
                            <a:chExt cx="6228" cy="2"/>
                          </a:xfrm>
                        </wpg:grpSpPr>
                        <wps:wsp>
                          <wps:cNvPr id="684" name="Freeform 650"/>
                          <wps:cNvSpPr>
                            <a:spLocks/>
                          </wps:cNvSpPr>
                          <wps:spPr bwMode="auto">
                            <a:xfrm>
                              <a:off x="4129" y="8075"/>
                              <a:ext cx="6228" cy="2"/>
                            </a:xfrm>
                            <a:custGeom>
                              <a:avLst/>
                              <a:gdLst>
                                <a:gd name="T0" fmla="+- 0 4129 4129"/>
                                <a:gd name="T1" fmla="*/ T0 w 6228"/>
                                <a:gd name="T2" fmla="+- 0 10357 4129"/>
                                <a:gd name="T3" fmla="*/ T2 w 6228"/>
                              </a:gdLst>
                              <a:ahLst/>
                              <a:cxnLst>
                                <a:cxn ang="0">
                                  <a:pos x="T1" y="0"/>
                                </a:cxn>
                                <a:cxn ang="0">
                                  <a:pos x="T3" y="0"/>
                                </a:cxn>
                              </a:cxnLst>
                              <a:rect l="0" t="0" r="r" b="b"/>
                              <a:pathLst>
                                <a:path w="6228">
                                  <a:moveTo>
                                    <a:pt x="0" y="0"/>
                                  </a:moveTo>
                                  <a:lnTo>
                                    <a:pt x="6228"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8" o:spid="_x0000_s1026" style="position:absolute;margin-left:95.4pt;margin-top:11.95pt;width:600pt;height:413.95pt;z-index:-10551;mso-position-horizontal-relative:page" coordorigin="1908,239" coordsize="12000,8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">
                <v:shape id="Picture 670" o:spid="_x0000_s1027" type="#_x0000_t75" style="position:absolute;left:4412;top:2142;width:8935;height:6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t683GAAAA3AAAAA8AAABkcnMvZG93bnJldi54bWxEj09rwkAUxO8Fv8PyBC+iG1tNS5pVrBAQ&#10;6sU/B4+P7GsSsvs2ZFdNv323UOhxmJnfMPlmsEbcqfeNYwWLeQKCuHS64UrB5VzM3kD4gKzROCYF&#10;3+Rhsx495Zhp9+Aj3U+hEhHCPkMFdQhdJqUva7Lo564jjt6X6y2GKPtK6h4fEW6NfE6SVFpsOC7U&#10;2NGuprI93ayC6fJgPoZVuXKv1b64Ftv203Ci1GQ8bN9BBBrCf/ivvdcK0vQF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63rzcYAAADcAAAADwAAAAAAAAAAAAAA&#10;AACfAgAAZHJzL2Rvd25yZXYueG1sUEsFBgAAAAAEAAQA9wAAAJIDAAAAAA==&#10;">
                  <v:imagedata r:id="rId136" o:title=""/>
                </v:shape>
                <v:group id="Group 668" o:spid="_x0000_s1028" style="position:absolute;left:2554;top:252;width:10732;height:2" coordorigin="2554,252" coordsize="107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shape id="Freeform 669" o:spid="_x0000_s1029" style="position:absolute;left:2554;top:252;width:10732;height:2;visibility:visible;mso-wrap-style:square;v-text-anchor:top" coordsize="107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7XRsYA&#10;AADcAAAADwAAAGRycy9kb3ducmV2LnhtbESPQWsCMRSE74L/IbyCF6nZCi6yNUqVFgvFg7ql18fm&#10;dRO6eVk2qW799aYgeBxm5htmsepdI07UBetZwdMkA0FceW25VlAe3x7nIEJE1th4JgV/FGC1HA4W&#10;WGh/5j2dDrEWCcKhQAUmxraQMlSGHIaJb4mT9+07hzHJrpa6w3OCu0ZOsyyXDi2nBYMtbQxVP4df&#10;p2D36WdrO99Mx/Fje7GvTUnmq1Rq9NC/PIOI1Md7+NZ+1wryfAb/Z9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7XRsYAAADcAAAADwAAAAAAAAAAAAAAAACYAgAAZHJz&#10;L2Rvd25yZXYueG1sUEsFBgAAAAAEAAQA9QAAAIsDAAAAAA==&#10;" path="m,l10732,e" filled="f" strokeweight=".21708mm">
                    <v:path arrowok="t" o:connecttype="custom" o:connectlocs="0,0;10732,0" o:connectangles="0,0"/>
                  </v:shape>
                </v:group>
                <v:group id="Group 665" o:spid="_x0000_s1030" style="position:absolute;left:13280;top:246;width:2;height:2817" coordorigin="13280,246" coordsize="2,2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SPd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I92xgAAANwA&#10;AAAPAAAAAAAAAAAAAAAAAKoCAABkcnMvZG93bnJldi54bWxQSwUGAAAAAAQABAD6AAAAnQMAAAAA&#10;">
                  <v:shape id="Freeform 667" o:spid="_x0000_s1031" style="position:absolute;left:13280;top:246;width:2;height:2817;visibility:visible;mso-wrap-style:square;v-text-anchor:top" coordsize="2,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4G8UA&#10;AADcAAAADwAAAGRycy9kb3ducmV2LnhtbESPQWvCQBSE74L/YXlCL6IbS0kkdSMqFNqT1Gp7fc2+&#10;ZIPZtyG71fTfu0Khx2FmvmFW68G24kK9bxwrWMwTEMSl0w3XCo4fL7MlCB+QNbaOScEveVgX49EK&#10;c+2u/E6XQ6hFhLDPUYEJocul9KUhi37uOuLoVa63GKLsa6l7vEa4beVjkqTSYsNxwWBHO0Pl+fBj&#10;FZym+0/pd2axfTp/fwXs9m8ZVUo9TIbNM4hAQ/gP/7VftYI0zeB+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PgbxQAAANwAAAAPAAAAAAAAAAAAAAAAAJgCAABkcnMv&#10;ZG93bnJldi54bWxQSwUGAAAAAAQABAD1AAAAigMAAAAA&#10;" path="m,2817l,e" filled="f" strokeweight=".21708mm">
                    <v:path arrowok="t" o:connecttype="custom" o:connectlocs="0,3063;0,246" o:connectangles="0,0"/>
                  </v:shape>
                  <v:shape id="Picture 666" o:spid="_x0000_s1032" type="#_x0000_t75" style="position:absolute;left:2492;top:7213;width:837;height: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uh4jBAAAA3AAAAA8AAABkcnMvZG93bnJldi54bWxET0trwkAQvhf8D8sUvBSdVGmwqatIq9BL&#10;ER94HrJjNjQ7G7Jbjf++exA8fnzv+bJ3jbpwF2ovGl7HGSiW0ptaKg3Hw2Y0AxUiiaHGC2u4cYDl&#10;YvA0p8L4q+z4so+VSiESCtJgY2wLxFBadhTGvmVJ3Nl3jmKCXYWmo2sKdw1OsixHR7WkBkstf1ou&#10;f/d/TgO+GLtdZxym+I6nr7efbTCzs9bD5371ASpyHx/iu/vbaMjztDadSUcA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7uh4jBAAAA3AAAAA8AAAAAAAAAAAAAAAAAnwIA&#10;AGRycy9kb3ducmV2LnhtbFBLBQYAAAAABAAEAPcAAACNAwAAAAA=&#10;">
                    <v:imagedata r:id="rId137" o:title=""/>
                  </v:shape>
                </v:group>
                <v:group id="Group 663" o:spid="_x0000_s1033" style="position:absolute;left:1914;top:7891;width:603;height:2" coordorigin="1914,7891"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664" o:spid="_x0000_s1034" style="position:absolute;left:1914;top:7891;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bQcMEA&#10;AADcAAAADwAAAGRycy9kb3ducmV2LnhtbERPTUvDQBC9C/0PyxS82Uk9pDbttkhBEL1oFay3ITtN&#10;gpnZsLum8d+7B8Hj431v95P0ZuQQO68WlosCDGvtXaeNhfe3h5s7MDGROuq9soUfjrDfza62VDl/&#10;0Vcej6kxOURjRRbalIYKMdYtC8WFH1gzd/ZBKGUYGnSBLjlcerwtihKFOs0NLQ18aLn+On6LhXUQ&#10;LD+EyiccXz5R3Op0Wj9bez2f7jdgEk/pX/znfnQWylWen8/kI4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W0HDBAAAA3AAAAA8AAAAAAAAAAAAAAAAAmAIAAGRycy9kb3du&#10;cmV2LnhtbFBLBQYAAAAABAAEAPUAAACGAwAAAAA=&#10;" path="m,l603,e" filled="f" strokecolor="#776b4f" strokeweight=".21708mm">
                    <v:path arrowok="t" o:connecttype="custom" o:connectlocs="0,0;603,0" o:connectangles="0,0"/>
                  </v:shape>
                </v:group>
                <v:group id="Group 661" o:spid="_x0000_s1035" style="position:absolute;left:1920;top:7885;width:2;height:627" coordorigin="1920,788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shape id="Freeform 662" o:spid="_x0000_s1036" style="position:absolute;left:1920;top:788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5KEMcA&#10;AADcAAAADwAAAGRycy9kb3ducmV2LnhtbESPzW7CMBCE70h9B2sr9YLAIQcaBQyqIFU50AM/B7it&#10;4iWJGq/T2AX37XGlShxHM/ONZr4MphVX6l1jWcFknIAgLq1uuFJwPLyPMhDOI2tsLZOCX3KwXDwN&#10;5phre+MdXfe+EhHCLkcFtfddLqUrazLoxrYjjt7F9gZ9lH0ldY+3CDetTJNkKg02HBdq7GhVU/m1&#10;/zEKthufNmH48Vlk66L4XmXuFM6ZUi/P4W0GwlPwj/B/e6MVTF9T+DsTj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OShDHAAAA3AAAAA8AAAAAAAAAAAAAAAAAmAIAAGRy&#10;cy9kb3ducmV2LnhtbFBLBQYAAAAABAAEAPUAAACMAwAAAAA=&#10;" path="m,627l,e" filled="f" strokecolor="#6b6b6b" strokeweight=".21708mm">
                    <v:path arrowok="t" o:connecttype="custom" o:connectlocs="0,8512;0,7885" o:connectangles="0,0"/>
                  </v:shape>
                </v:group>
                <v:group id="Group 659" o:spid="_x0000_s1037" style="position:absolute;left:2560;top:246;width:2;height:6987" coordorigin="2560,246" coordsize="2,6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660" o:spid="_x0000_s1038" style="position:absolute;left:2560;top:246;width:2;height:6987;visibility:visible;mso-wrap-style:square;v-text-anchor:top" coordsize="2,6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DOMcA&#10;AADcAAAADwAAAGRycy9kb3ducmV2LnhtbESPQWvCQBSE7wX/w/IEL9JsaqvV6CoS2lIoCLUKHh/Z&#10;ZxLMvk2za4z/3i0UPA4z8w2zWHWmEi01rrSs4CmKQRBnVpecK9j9vD9OQTiPrLGyTAqu5GC17D0s&#10;MNH2wt/Ubn0uAoRdggoK7+tESpcVZNBFtiYO3tE2Bn2QTS51g5cAN5UcxfFEGiw5LBRYU1pQdtqe&#10;jYJzuvEpXTdf9XD8cZjt3/A5H/4qNeh36zkIT52/h//bn1rB5PUF/s6EI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XwzjHAAAA3AAAAA8AAAAAAAAAAAAAAAAAmAIAAGRy&#10;cy9kb3ducmV2LnhtbFBLBQYAAAAABAAEAPUAAACMAwAAAAA=&#10;" path="m,6987l,e" filled="f" strokeweight=".21708mm">
                    <v:path arrowok="t" o:connecttype="custom" o:connectlocs="0,7233;0,246" o:connectangles="0,0"/>
                  </v:shape>
                </v:group>
                <v:group id="Group 657" o:spid="_x0000_s1039" style="position:absolute;left:4135;top:7885;width:2;height:627" coordorigin="4135,788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Freeform 658" o:spid="_x0000_s1040" style="position:absolute;left:4135;top:788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mg8IA&#10;AADcAAAADwAAAGRycy9kb3ducmV2LnhtbESPQWsCMRSE70L/Q3gFL1KzetiWrVGKKHipsLY/4LF5&#10;bhY3L0sS3fjvTUHocZiZb5jVJtle3MiHzrGCxbwAQdw43XGr4Pdn//YBIkRkjb1jUnCnAJv1y2SF&#10;lXYj13Q7xVZkCIcKFZgYh0rK0BiyGOZuIM7e2XmLMUvfSu1xzHDby2VRlNJix3nB4EBbQ83ldLWZ&#10;sqy77+OZ0y6OF19vZ6Y1Mik1fU1fnyAipfgffrYPWkH5XsLfmXw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uaaDwgAAANwAAAAPAAAAAAAAAAAAAAAAAJgCAABkcnMvZG93&#10;bnJldi54bWxQSwUGAAAAAAQABAD1AAAAhwMAAAAA&#10;" path="m,627l,e" filled="f" strokecolor="#746b4f" strokeweight=".21708mm">
                    <v:path arrowok="t" o:connecttype="custom" o:connectlocs="0,8512;0,7885" o:connectangles="0,0"/>
                  </v:shape>
                </v:group>
                <v:group id="Group 655" o:spid="_x0000_s1041" style="position:absolute;left:13895;top:7208;width:2;height:1267" coordorigin="13895,7208"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shape id="Freeform 656" o:spid="_x0000_s1042" style="position:absolute;left:13895;top:7208;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B6cIA&#10;AADcAAAADwAAAGRycy9kb3ducmV2LnhtbERPz2vCMBS+D/wfwhN2m6luqHRNRQRxjO1gO9j10bw1&#10;xealJFmt/705DHb8+H4Xu8n2YiQfOscKlosMBHHjdMetgq/6+LQFESKyxt4xKbhRgF05eygw1+7K&#10;Zxqr2IoUwiFHBSbGIZcyNIYshoUbiBP347zFmKBvpfZ4TeG2l6ssW0uLHacGgwMdDDWX6tcqeHkO&#10;5r3++KxO+nvrh5MM4/7QKPU4n/avICJN8V/8537TCtabtDadSUdAl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sHpwgAAANwAAAAPAAAAAAAAAAAAAAAAAJgCAABkcnMvZG93&#10;bnJldi54bWxQSwUGAAAAAAQABAD1AAAAhwMAAAAA&#10;" path="m,1267l,e" filled="f" strokeweight=".21708mm">
                    <v:path arrowok="t" o:connecttype="custom" o:connectlocs="0,8475;0,7208" o:connectangles="0,0"/>
                  </v:shape>
                </v:group>
                <v:group id="Group 653" o:spid="_x0000_s1043" style="position:absolute;left:10357;top:8469;width:3545;height:2" coordorigin="10357,8469"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shape id="Freeform 654" o:spid="_x0000_s1044" style="position:absolute;left:10357;top:8469;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NhMQA&#10;AADcAAAADwAAAGRycy9kb3ducmV2LnhtbERPy2oCMRTdF/oP4Ra6qxlnITIaRVoUqyBqH+LuMrnO&#10;jE5uwiTqtF9vFoLLw3kPx62pxYUaX1lW0O0kIIhzqysuFHx/Td/6IHxA1lhbJgV/5GE8en4aYqbt&#10;lTd02YZCxBD2GSooQ3CZlD4vyaDvWEccuYNtDIYIm0LqBq8x3NQyTZKeNFhxbCjR0XtJ+Wl7NgpW&#10;x3SWLn7/u6fl7tN9/Jz3uV47pV5f2skARKA2PMR391wr6PXj/HgmHgE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BzYTEAAAA3AAAAA8AAAAAAAAAAAAAAAAAmAIAAGRycy9k&#10;b3ducmV2LnhtbFBLBQYAAAAABAAEAPUAAACJAwAAAAA=&#10;" path="m,l3545,e" filled="f" strokecolor="#080000" strokeweight=".21708mm">
                    <v:path arrowok="t" o:connecttype="custom" o:connectlocs="0,0;3545,0" o:connectangles="0,0"/>
                  </v:shape>
                </v:group>
                <v:group id="Group 651" o:spid="_x0000_s1045" style="position:absolute;left:1914;top:8506;width:2228;height:2" coordorigin="1914,8506"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shape id="Freeform 652" o:spid="_x0000_s1046" style="position:absolute;left:1914;top:8506;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V5MMA&#10;AADcAAAADwAAAGRycy9kb3ducmV2LnhtbESPwWrDMBBE74X+g9hCb43UHExwrISkodSkucTpByzW&#10;1jaxVkZSbffvq0Ahx2Fm3jDFdra9GMmHzrGG14UCQVw703Gj4evy/rICESKywd4xafilANvN40OB&#10;uXETn2msYiMShEOOGtoYh1zKULdkMSzcQJy8b+ctxiR9I43HKcFtL5dKZdJix2mhxYHeWqqv1Y/V&#10;MB5KO310p3DYq6Pyzedkz7jT+vlp3q1BRJrjPfzfLo2GbLWE25l0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WV5MMAAADcAAAADwAAAAAAAAAAAAAAAACYAgAAZHJzL2Rv&#10;d25yZXYueG1sUEsFBgAAAAAEAAQA9QAAAIgDAAAAAA==&#10;" path="m,l2228,e" filled="f" strokecolor="#6b6b6b" strokeweight=".21708mm">
                    <v:path arrowok="t" o:connecttype="custom" o:connectlocs="0,0;2228,0" o:connectangles="0,0"/>
                  </v:shape>
                </v:group>
                <v:group id="Group 649" o:spid="_x0000_s1047" style="position:absolute;left:4129;top:8075;width:6228;height:2" coordorigin="4129,8075" coordsize="6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shape id="Freeform 650" o:spid="_x0000_s1048" style="position:absolute;left:4129;top:8075;width:6228;height:2;visibility:visible;mso-wrap-style:square;v-text-anchor:top" coordsize="6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9wsYA&#10;AADcAAAADwAAAGRycy9kb3ducmV2LnhtbESP3WoCMRSE7wu+QziF3tVE24pujSLCliJY8af3h83p&#10;7uLmZElSXX16IxR6OczMN8x03tlGnMiH2rGGQV+BIC6cqbnUcNjnz2MQISIbbByThgsFmM96D1PM&#10;jDvzlk67WIoE4ZChhirGNpMyFBVZDH3XEifvx3mLMUlfSuPxnOC2kUOlRtJizWmhwpaWFRXH3a/V&#10;8JG/+W+1yr+u5jh42WzVZbK+1lo/PXaLdxCRuvgf/mt/Gg2j8Svcz6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f9wsYAAADcAAAADwAAAAAAAAAAAAAAAACYAgAAZHJz&#10;L2Rvd25yZXYueG1sUEsFBgAAAAAEAAQA9QAAAIsDAAAAAA==&#10;" path="m,l6228,e" filled="f" strokeweight=".21708mm">
                    <v:path arrowok="t" o:connecttype="custom" o:connectlocs="0,0;6228,0" o:connectangles="0,0"/>
                  </v:shape>
                </v:group>
                <w10:wrap anchorx="page"/>
              </v:group>
            </w:pict>
          </mc:Fallback>
        </mc:AlternateContent>
      </w:r>
      <w:r w:rsidR="00992248">
        <w:rPr>
          <w:rFonts w:ascii="Arial" w:eastAsia="Arial" w:hAnsi="Arial" w:cs="Arial"/>
          <w:color w:val="050000"/>
          <w:position w:val="-1"/>
          <w:sz w:val="17"/>
          <w:szCs w:val="17"/>
        </w:rPr>
        <w:t>R35</w:t>
      </w:r>
      <w:r w:rsidR="00992248">
        <w:rPr>
          <w:rFonts w:ascii="Arial" w:eastAsia="Arial" w:hAnsi="Arial" w:cs="Arial"/>
          <w:color w:val="050000"/>
          <w:spacing w:val="24"/>
          <w:position w:val="-1"/>
          <w:sz w:val="17"/>
          <w:szCs w:val="17"/>
        </w:rPr>
        <w:t xml:space="preserve"> </w:t>
      </w:r>
      <w:r w:rsidR="00992248">
        <w:rPr>
          <w:rFonts w:ascii="Arial" w:eastAsia="Arial" w:hAnsi="Arial" w:cs="Arial"/>
          <w:color w:val="050000"/>
          <w:position w:val="-1"/>
          <w:sz w:val="17"/>
          <w:szCs w:val="17"/>
        </w:rPr>
        <w:t>E</w:t>
      </w:r>
      <w:r w:rsidR="00992248">
        <w:rPr>
          <w:rFonts w:ascii="Arial" w:eastAsia="Arial" w:hAnsi="Arial" w:cs="Arial"/>
          <w:color w:val="050000"/>
          <w:spacing w:val="-39"/>
          <w:position w:val="-1"/>
          <w:sz w:val="17"/>
          <w:szCs w:val="17"/>
        </w:rPr>
        <w:t xml:space="preserve"> </w:t>
      </w:r>
      <w:r w:rsidR="00992248">
        <w:rPr>
          <w:rFonts w:ascii="Arial" w:eastAsia="Arial" w:hAnsi="Arial" w:cs="Arial"/>
          <w:color w:val="050000"/>
          <w:position w:val="-1"/>
          <w:sz w:val="17"/>
          <w:szCs w:val="17"/>
        </w:rPr>
        <w:tab/>
        <w:t>R36</w:t>
      </w:r>
      <w:r w:rsidR="00992248">
        <w:rPr>
          <w:rFonts w:ascii="Arial" w:eastAsia="Arial" w:hAnsi="Arial" w:cs="Arial"/>
          <w:color w:val="050000"/>
          <w:spacing w:val="23"/>
          <w:position w:val="-1"/>
          <w:sz w:val="17"/>
          <w:szCs w:val="17"/>
        </w:rPr>
        <w:t xml:space="preserve"> </w:t>
      </w:r>
      <w:r w:rsidR="00992248">
        <w:rPr>
          <w:rFonts w:ascii="Arial" w:eastAsia="Arial" w:hAnsi="Arial" w:cs="Arial"/>
          <w:color w:val="050000"/>
          <w:w w:val="107"/>
          <w:position w:val="-1"/>
          <w:sz w:val="17"/>
          <w:szCs w:val="17"/>
        </w:rPr>
        <w:t>E</w:t>
      </w:r>
    </w:p>
    <w:p w:rsidR="00C51A6A" w:rsidRDefault="00C51A6A">
      <w:pPr>
        <w:spacing w:before="3"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3" w:after="0" w:line="147" w:lineRule="exact"/>
        <w:ind w:left="2928" w:right="-20"/>
        <w:rPr>
          <w:rFonts w:ascii="Arial" w:eastAsia="Arial" w:hAnsi="Arial" w:cs="Arial"/>
          <w:sz w:val="13"/>
          <w:szCs w:val="13"/>
        </w:rPr>
      </w:pPr>
      <w:r>
        <w:rPr>
          <w:rFonts w:ascii="Arial" w:eastAsia="Arial" w:hAnsi="Arial" w:cs="Arial"/>
          <w:b/>
          <w:bCs/>
          <w:color w:val="050000"/>
          <w:w w:val="94"/>
          <w:sz w:val="13"/>
          <w:szCs w:val="13"/>
        </w:rPr>
        <w:t>Umatilla</w:t>
      </w:r>
      <w:r>
        <w:rPr>
          <w:rFonts w:ascii="Arial" w:eastAsia="Arial" w:hAnsi="Arial" w:cs="Arial"/>
          <w:b/>
          <w:bCs/>
          <w:color w:val="050000"/>
          <w:spacing w:val="-8"/>
          <w:w w:val="94"/>
          <w:sz w:val="13"/>
          <w:szCs w:val="13"/>
        </w:rPr>
        <w:t xml:space="preserve"> </w:t>
      </w:r>
      <w:r>
        <w:rPr>
          <w:rFonts w:ascii="Arial" w:eastAsia="Arial" w:hAnsi="Arial" w:cs="Arial"/>
          <w:b/>
          <w:bCs/>
          <w:color w:val="050000"/>
          <w:sz w:val="13"/>
          <w:szCs w:val="13"/>
        </w:rPr>
        <w:t>County</w:t>
      </w:r>
    </w:p>
    <w:p w:rsidR="00C51A6A" w:rsidRDefault="00C51A6A">
      <w:pPr>
        <w:spacing w:before="8" w:after="0" w:line="160" w:lineRule="exact"/>
        <w:rPr>
          <w:sz w:val="16"/>
          <w:szCs w:val="16"/>
        </w:rPr>
      </w:pPr>
    </w:p>
    <w:p w:rsidR="00C51A6A" w:rsidRDefault="00C51A6A">
      <w:pPr>
        <w:spacing w:after="0" w:line="200" w:lineRule="exact"/>
        <w:rPr>
          <w:sz w:val="20"/>
          <w:szCs w:val="20"/>
        </w:rPr>
      </w:pPr>
    </w:p>
    <w:p w:rsidR="00C51A6A" w:rsidRDefault="00C51A6A">
      <w:pPr>
        <w:spacing w:after="0"/>
        <w:sectPr w:rsidR="00C51A6A">
          <w:footerReference w:type="default" r:id="rId138"/>
          <w:pgSz w:w="15840" w:h="12240" w:orient="landscape"/>
          <w:pgMar w:top="1120" w:right="1960" w:bottom="280" w:left="660" w:header="0" w:footer="0" w:gutter="0"/>
          <w:cols w:space="720"/>
        </w:sectPr>
      </w:pPr>
    </w:p>
    <w:p w:rsidR="00C51A6A" w:rsidRDefault="00992248">
      <w:pPr>
        <w:spacing w:before="38" w:after="0" w:line="240" w:lineRule="auto"/>
        <w:ind w:right="-20"/>
        <w:jc w:val="right"/>
        <w:rPr>
          <w:rFonts w:ascii="Arial" w:eastAsia="Arial" w:hAnsi="Arial" w:cs="Arial"/>
          <w:sz w:val="17"/>
          <w:szCs w:val="17"/>
        </w:rPr>
      </w:pPr>
      <w:r>
        <w:rPr>
          <w:rFonts w:ascii="Arial" w:eastAsia="Arial" w:hAnsi="Arial" w:cs="Arial"/>
          <w:color w:val="050000"/>
          <w:w w:val="114"/>
          <w:sz w:val="17"/>
          <w:szCs w:val="17"/>
        </w:rPr>
        <w:t>T1S</w:t>
      </w:r>
    </w:p>
    <w:p w:rsidR="00C51A6A" w:rsidRDefault="00992248">
      <w:pPr>
        <w:spacing w:before="9" w:after="0" w:line="220" w:lineRule="exact"/>
      </w:pPr>
      <w:r>
        <w:br w:type="column"/>
      </w:r>
    </w:p>
    <w:p w:rsidR="00C51A6A" w:rsidRDefault="00992248">
      <w:pPr>
        <w:spacing w:after="0" w:line="169" w:lineRule="exact"/>
        <w:ind w:right="-20"/>
        <w:rPr>
          <w:rFonts w:ascii="Arial" w:eastAsia="Arial" w:hAnsi="Arial" w:cs="Arial"/>
          <w:sz w:val="15"/>
          <w:szCs w:val="15"/>
        </w:rPr>
      </w:pPr>
      <w:r>
        <w:rPr>
          <w:rFonts w:ascii="Arial" w:eastAsia="Arial" w:hAnsi="Arial" w:cs="Arial"/>
          <w:color w:val="050000"/>
          <w:w w:val="115"/>
          <w:position w:val="-1"/>
          <w:sz w:val="15"/>
          <w:szCs w:val="15"/>
        </w:rPr>
        <w:t>KamelaWUI</w:t>
      </w:r>
    </w:p>
    <w:p w:rsidR="00C51A6A" w:rsidRDefault="00C51A6A">
      <w:pPr>
        <w:spacing w:after="0"/>
        <w:sectPr w:rsidR="00C51A6A">
          <w:type w:val="continuous"/>
          <w:pgSz w:w="15840" w:h="12240" w:orient="landscape"/>
          <w:pgMar w:top="1480" w:right="1960" w:bottom="920" w:left="660" w:header="720" w:footer="720" w:gutter="0"/>
          <w:cols w:num="2" w:space="720" w:equalWidth="0">
            <w:col w:w="1699" w:space="7174"/>
            <w:col w:w="4347"/>
          </w:cols>
        </w:sectPr>
      </w:pPr>
    </w:p>
    <w:p w:rsidR="00C51A6A" w:rsidRDefault="00C51A6A">
      <w:pPr>
        <w:spacing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340" w:right="-20"/>
        <w:rPr>
          <w:rFonts w:ascii="Arial" w:eastAsia="Arial" w:hAnsi="Arial" w:cs="Arial"/>
          <w:sz w:val="17"/>
          <w:szCs w:val="17"/>
        </w:rPr>
      </w:pPr>
      <w:r>
        <w:rPr>
          <w:rFonts w:ascii="Arial" w:eastAsia="Arial" w:hAnsi="Arial" w:cs="Arial"/>
          <w:color w:val="050000"/>
          <w:w w:val="114"/>
          <w:position w:val="-1"/>
          <w:sz w:val="17"/>
          <w:szCs w:val="17"/>
        </w:rPr>
        <w:t>T2S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4" w:after="0" w:line="240" w:lineRule="exact"/>
        <w:rPr>
          <w:sz w:val="24"/>
          <w:szCs w:val="24"/>
        </w:rPr>
      </w:pPr>
    </w:p>
    <w:p w:rsidR="00C51A6A" w:rsidRDefault="0034132C">
      <w:pPr>
        <w:tabs>
          <w:tab w:val="left" w:pos="3040"/>
        </w:tabs>
        <w:spacing w:before="68" w:after="0" w:line="240" w:lineRule="auto"/>
        <w:ind w:right="155"/>
        <w:jc w:val="right"/>
        <w:rPr>
          <w:rFonts w:ascii="Arial" w:eastAsia="Arial" w:hAnsi="Arial" w:cs="Arial"/>
          <w:sz w:val="12"/>
          <w:szCs w:val="12"/>
        </w:rPr>
      </w:pPr>
      <w:r>
        <w:rPr>
          <w:noProof/>
        </w:rPr>
        <mc:AlternateContent>
          <mc:Choice Requires="wps">
            <w:drawing>
              <wp:anchor distT="0" distB="0" distL="114300" distR="114300" simplePos="0" relativeHeight="503305930" behindDoc="1" locked="0" layoutInCell="1" allowOverlap="1">
                <wp:simplePos x="0" y="0"/>
                <wp:positionH relativeFrom="page">
                  <wp:posOffset>8577580</wp:posOffset>
                </wp:positionH>
                <wp:positionV relativeFrom="paragraph">
                  <wp:posOffset>37465</wp:posOffset>
                </wp:positionV>
                <wp:extent cx="167005" cy="241300"/>
                <wp:effectExtent l="0" t="0" r="0" b="0"/>
                <wp:wrapNone/>
                <wp:docPr id="661"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380" w:lineRule="exact"/>
                              <w:ind w:right="-97"/>
                              <w:rPr>
                                <w:rFonts w:ascii="Times New Roman" w:eastAsia="Times New Roman" w:hAnsi="Times New Roman" w:cs="Times New Roman"/>
                                <w:sz w:val="38"/>
                                <w:szCs w:val="38"/>
                              </w:rPr>
                            </w:pPr>
                            <w:r>
                              <w:rPr>
                                <w:rFonts w:ascii="Times New Roman" w:eastAsia="Times New Roman" w:hAnsi="Times New Roman" w:cs="Times New Roman"/>
                                <w:b/>
                                <w:bCs/>
                                <w:color w:val="050000"/>
                                <w:sz w:val="38"/>
                                <w:szCs w:val="38"/>
                              </w:rPr>
                              <w: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 o:spid="_x0000_s1063" type="#_x0000_t202" style="position:absolute;left:0;text-align:left;margin-left:675.4pt;margin-top:2.95pt;width:13.15pt;height:19pt;z-index:-105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cTtAIAALQ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" filled="f" stroked="f">
                <v:textbox inset="0,0,0,0">
                  <w:txbxContent>
                    <w:p w:rsidR="00C51A6A" w:rsidRDefault="00992248">
                      <w:pPr>
                        <w:spacing w:after="0" w:line="380" w:lineRule="exact"/>
                        <w:ind w:right="-97"/>
                        <w:rPr>
                          <w:rFonts w:ascii="Times New Roman" w:eastAsia="Times New Roman" w:hAnsi="Times New Roman" w:cs="Times New Roman"/>
                          <w:sz w:val="38"/>
                          <w:szCs w:val="38"/>
                        </w:rPr>
                      </w:pPr>
                      <w:r>
                        <w:rPr>
                          <w:rFonts w:ascii="Times New Roman" w:eastAsia="Times New Roman" w:hAnsi="Times New Roman" w:cs="Times New Roman"/>
                          <w:b/>
                          <w:bCs/>
                          <w:color w:val="050000"/>
                          <w:sz w:val="38"/>
                          <w:szCs w:val="38"/>
                        </w:rPr>
                        <w:t>w</w:t>
                      </w:r>
                    </w:p>
                  </w:txbxContent>
                </v:textbox>
                <w10:wrap anchorx="page"/>
              </v:shape>
            </w:pict>
          </mc:Fallback>
        </mc:AlternateContent>
      </w:r>
      <w:r w:rsidR="00992248">
        <w:rPr>
          <w:rFonts w:ascii="Arial" w:eastAsia="Arial" w:hAnsi="Arial" w:cs="Arial"/>
          <w:b/>
          <w:bCs/>
          <w:color w:val="050000"/>
          <w:w w:val="95"/>
          <w:sz w:val="12"/>
          <w:szCs w:val="12"/>
        </w:rPr>
        <w:t>Legend</w:t>
      </w:r>
      <w:r w:rsidR="00992248">
        <w:rPr>
          <w:rFonts w:ascii="Arial" w:eastAsia="Arial" w:hAnsi="Arial" w:cs="Arial"/>
          <w:b/>
          <w:bCs/>
          <w:color w:val="050000"/>
          <w:sz w:val="12"/>
          <w:szCs w:val="12"/>
        </w:rPr>
        <w:tab/>
      </w:r>
      <w:r w:rsidR="00992248">
        <w:rPr>
          <w:rFonts w:ascii="Arial" w:eastAsia="Arial" w:hAnsi="Arial" w:cs="Arial"/>
          <w:color w:val="050000"/>
          <w:w w:val="221"/>
          <w:sz w:val="12"/>
          <w:szCs w:val="12"/>
        </w:rPr>
        <w:t>/\</w:t>
      </w:r>
    </w:p>
    <w:p w:rsidR="00C51A6A" w:rsidRDefault="00992248">
      <w:pPr>
        <w:tabs>
          <w:tab w:val="left" w:pos="1060"/>
        </w:tabs>
        <w:spacing w:before="74" w:after="0" w:line="240" w:lineRule="auto"/>
        <w:ind w:right="1858"/>
        <w:jc w:val="right"/>
        <w:rPr>
          <w:rFonts w:ascii="Arial" w:eastAsia="Arial" w:hAnsi="Arial" w:cs="Arial"/>
          <w:sz w:val="9"/>
          <w:szCs w:val="9"/>
        </w:rPr>
      </w:pPr>
      <w:r>
        <w:rPr>
          <w:rFonts w:ascii="Arial" w:eastAsia="Arial" w:hAnsi="Arial" w:cs="Arial"/>
          <w:b/>
          <w:bCs/>
          <w:color w:val="E40000"/>
          <w:w w:val="526"/>
          <w:sz w:val="9"/>
          <w:szCs w:val="9"/>
        </w:rPr>
        <w:t>C</w:t>
      </w:r>
      <w:r>
        <w:rPr>
          <w:rFonts w:ascii="Arial" w:eastAsia="Arial" w:hAnsi="Arial" w:cs="Arial"/>
          <w:b/>
          <w:bCs/>
          <w:color w:val="E40000"/>
          <w:spacing w:val="25"/>
          <w:w w:val="526"/>
          <w:sz w:val="9"/>
          <w:szCs w:val="9"/>
        </w:rPr>
        <w:t xml:space="preserve"> </w:t>
      </w:r>
      <w:r>
        <w:rPr>
          <w:rFonts w:ascii="Arial" w:eastAsia="Arial" w:hAnsi="Arial" w:cs="Arial"/>
          <w:b/>
          <w:bCs/>
          <w:color w:val="050000"/>
          <w:w w:val="125"/>
          <w:sz w:val="9"/>
          <w:szCs w:val="9"/>
        </w:rPr>
        <w:t>IIWIIou"ey</w:t>
      </w:r>
      <w:r>
        <w:rPr>
          <w:rFonts w:ascii="Arial" w:eastAsia="Arial" w:hAnsi="Arial" w:cs="Arial"/>
          <w:b/>
          <w:bCs/>
          <w:color w:val="050000"/>
          <w:sz w:val="9"/>
          <w:szCs w:val="9"/>
        </w:rPr>
        <w:tab/>
      </w:r>
      <w:r>
        <w:rPr>
          <w:rFonts w:ascii="Arial" w:eastAsia="Arial" w:hAnsi="Arial" w:cs="Arial"/>
          <w:b/>
          <w:bCs/>
          <w:color w:val="756952"/>
          <w:w w:val="217"/>
          <w:sz w:val="9"/>
          <w:szCs w:val="9"/>
        </w:rPr>
        <w:t>c:</w:t>
      </w:r>
      <w:r>
        <w:rPr>
          <w:rFonts w:ascii="Arial" w:eastAsia="Arial" w:hAnsi="Arial" w:cs="Arial"/>
          <w:b/>
          <w:bCs/>
          <w:color w:val="756952"/>
          <w:spacing w:val="-2"/>
          <w:w w:val="217"/>
          <w:sz w:val="9"/>
          <w:szCs w:val="9"/>
        </w:rPr>
        <w:t>J</w:t>
      </w:r>
      <w:r>
        <w:rPr>
          <w:rFonts w:ascii="Arial" w:eastAsia="Arial" w:hAnsi="Arial" w:cs="Arial"/>
          <w:b/>
          <w:bCs/>
          <w:color w:val="050000"/>
          <w:w w:val="97"/>
          <w:sz w:val="9"/>
          <w:szCs w:val="9"/>
        </w:rPr>
        <w:t>PLS</w:t>
      </w:r>
    </w:p>
    <w:p w:rsidR="00C51A6A" w:rsidRDefault="00C51A6A">
      <w:pPr>
        <w:spacing w:after="0"/>
        <w:jc w:val="right"/>
        <w:sectPr w:rsidR="00C51A6A">
          <w:type w:val="continuous"/>
          <w:pgSz w:w="15840" w:h="12240" w:orient="landscape"/>
          <w:pgMar w:top="1480" w:right="1960" w:bottom="920" w:left="660" w:header="720" w:footer="720" w:gutter="0"/>
          <w:cols w:space="720"/>
        </w:sectPr>
      </w:pPr>
    </w:p>
    <w:p w:rsidR="00C51A6A" w:rsidRDefault="00C51A6A">
      <w:pPr>
        <w:spacing w:before="12" w:after="0" w:line="200" w:lineRule="exact"/>
        <w:rPr>
          <w:sz w:val="20"/>
          <w:szCs w:val="20"/>
        </w:rPr>
      </w:pPr>
    </w:p>
    <w:p w:rsidR="00C51A6A" w:rsidRDefault="00992248">
      <w:pPr>
        <w:spacing w:after="0" w:line="240" w:lineRule="auto"/>
        <w:ind w:left="109" w:right="-82"/>
        <w:rPr>
          <w:rFonts w:ascii="Times New Roman" w:eastAsia="Times New Roman" w:hAnsi="Times New Roman" w:cs="Times New Roman"/>
          <w:sz w:val="28"/>
          <w:szCs w:val="28"/>
        </w:rPr>
      </w:pPr>
      <w:r>
        <w:rPr>
          <w:rFonts w:ascii="Times New Roman" w:eastAsia="Times New Roman" w:hAnsi="Times New Roman" w:cs="Times New Roman"/>
          <w:color w:val="808080"/>
          <w:w w:val="73"/>
          <w:sz w:val="28"/>
          <w:szCs w:val="28"/>
        </w:rPr>
        <w:t>-..</w:t>
      </w:r>
    </w:p>
    <w:p w:rsidR="00C51A6A" w:rsidRDefault="00992248">
      <w:pPr>
        <w:tabs>
          <w:tab w:val="left" w:pos="2480"/>
          <w:tab w:val="left" w:pos="3220"/>
          <w:tab w:val="left" w:pos="4080"/>
          <w:tab w:val="left" w:pos="4500"/>
          <w:tab w:val="left" w:pos="4960"/>
          <w:tab w:val="left" w:pos="7400"/>
          <w:tab w:val="left" w:pos="8260"/>
        </w:tabs>
        <w:spacing w:before="52" w:after="0" w:line="405" w:lineRule="exact"/>
        <w:ind w:right="-96"/>
        <w:rPr>
          <w:rFonts w:ascii="Arial" w:eastAsia="Arial" w:hAnsi="Arial" w:cs="Arial"/>
          <w:sz w:val="37"/>
          <w:szCs w:val="37"/>
        </w:rPr>
      </w:pPr>
      <w:r>
        <w:br w:type="column"/>
      </w:r>
      <w:r>
        <w:rPr>
          <w:rFonts w:ascii="Arial" w:eastAsia="Arial" w:hAnsi="Arial" w:cs="Arial"/>
          <w:color w:val="050000"/>
          <w:w w:val="88"/>
          <w:position w:val="-2"/>
          <w:sz w:val="15"/>
          <w:szCs w:val="15"/>
        </w:rPr>
        <w:t>Northeast</w:t>
      </w:r>
      <w:r>
        <w:rPr>
          <w:rFonts w:ascii="Arial" w:eastAsia="Arial" w:hAnsi="Arial" w:cs="Arial"/>
          <w:color w:val="050000"/>
          <w:spacing w:val="-8"/>
          <w:w w:val="88"/>
          <w:position w:val="-2"/>
          <w:sz w:val="15"/>
          <w:szCs w:val="15"/>
        </w:rPr>
        <w:t xml:space="preserve"> </w:t>
      </w:r>
      <w:r>
        <w:rPr>
          <w:rFonts w:ascii="Arial" w:eastAsia="Arial" w:hAnsi="Arial" w:cs="Arial"/>
          <w:color w:val="050000"/>
          <w:w w:val="91"/>
          <w:position w:val="-2"/>
          <w:sz w:val="15"/>
          <w:szCs w:val="15"/>
        </w:rPr>
        <w:t>Orego</w:t>
      </w:r>
      <w:r>
        <w:rPr>
          <w:rFonts w:ascii="Arial" w:eastAsia="Arial" w:hAnsi="Arial" w:cs="Arial"/>
          <w:color w:val="050000"/>
          <w:w w:val="92"/>
          <w:position w:val="-2"/>
          <w:sz w:val="15"/>
          <w:szCs w:val="15"/>
        </w:rPr>
        <w:t>n</w:t>
      </w:r>
      <w:r>
        <w:rPr>
          <w:rFonts w:ascii="Arial" w:eastAsia="Arial" w:hAnsi="Arial" w:cs="Arial"/>
          <w:color w:val="050000"/>
          <w:spacing w:val="-30"/>
          <w:position w:val="-2"/>
          <w:sz w:val="15"/>
          <w:szCs w:val="15"/>
        </w:rPr>
        <w:t xml:space="preserve"> </w:t>
      </w:r>
      <w:r>
        <w:rPr>
          <w:rFonts w:ascii="Arial" w:eastAsia="Arial" w:hAnsi="Arial" w:cs="Arial"/>
          <w:color w:val="050000"/>
          <w:w w:val="103"/>
          <w:position w:val="-2"/>
          <w:sz w:val="15"/>
          <w:szCs w:val="15"/>
        </w:rPr>
        <w:t>Dislrid</w:t>
      </w:r>
      <w:r>
        <w:rPr>
          <w:rFonts w:ascii="Arial" w:eastAsia="Arial" w:hAnsi="Arial" w:cs="Arial"/>
          <w:color w:val="050000"/>
          <w:spacing w:val="-30"/>
          <w:position w:val="-2"/>
          <w:sz w:val="15"/>
          <w:szCs w:val="15"/>
        </w:rPr>
        <w:t xml:space="preserve"> </w:t>
      </w:r>
      <w:r>
        <w:rPr>
          <w:rFonts w:ascii="Arial" w:eastAsia="Arial" w:hAnsi="Arial" w:cs="Arial"/>
          <w:color w:val="050000"/>
          <w:position w:val="-2"/>
          <w:sz w:val="13"/>
          <w:szCs w:val="13"/>
        </w:rPr>
        <w:t>GIS</w:t>
      </w:r>
      <w:r>
        <w:rPr>
          <w:rFonts w:ascii="Arial" w:eastAsia="Arial" w:hAnsi="Arial" w:cs="Arial"/>
          <w:color w:val="050000"/>
          <w:spacing w:val="22"/>
          <w:position w:val="-2"/>
          <w:sz w:val="13"/>
          <w:szCs w:val="13"/>
        </w:rPr>
        <w:t xml:space="preserve"> </w:t>
      </w:r>
      <w:r>
        <w:rPr>
          <w:rFonts w:ascii="Arial" w:eastAsia="Arial" w:hAnsi="Arial" w:cs="Arial"/>
          <w:color w:val="050000"/>
          <w:w w:val="104"/>
          <w:position w:val="-2"/>
          <w:sz w:val="13"/>
          <w:szCs w:val="13"/>
        </w:rPr>
        <w:t>-</w:t>
      </w:r>
      <w:r>
        <w:rPr>
          <w:rFonts w:ascii="Arial" w:eastAsia="Arial" w:hAnsi="Arial" w:cs="Arial"/>
          <w:color w:val="050000"/>
          <w:spacing w:val="-21"/>
          <w:position w:val="-2"/>
          <w:sz w:val="13"/>
          <w:szCs w:val="13"/>
        </w:rPr>
        <w:t xml:space="preserve"> </w:t>
      </w:r>
      <w:r>
        <w:rPr>
          <w:rFonts w:ascii="Arial" w:eastAsia="Arial" w:hAnsi="Arial" w:cs="Arial"/>
          <w:color w:val="050000"/>
          <w:position w:val="-2"/>
          <w:sz w:val="15"/>
          <w:szCs w:val="15"/>
        </w:rPr>
        <w:t>agj</w:t>
      </w:r>
      <w:r>
        <w:rPr>
          <w:rFonts w:ascii="Arial" w:eastAsia="Arial" w:hAnsi="Arial" w:cs="Arial"/>
          <w:color w:val="050000"/>
          <w:spacing w:val="36"/>
          <w:position w:val="-2"/>
          <w:sz w:val="15"/>
          <w:szCs w:val="15"/>
        </w:rPr>
        <w:t xml:space="preserve"> </w:t>
      </w:r>
      <w:r>
        <w:rPr>
          <w:rFonts w:ascii="Arial" w:eastAsia="Arial" w:hAnsi="Arial" w:cs="Arial"/>
          <w:color w:val="756952"/>
          <w:w w:val="69"/>
          <w:position w:val="-2"/>
          <w:sz w:val="37"/>
          <w:szCs w:val="37"/>
        </w:rPr>
        <w:t>I</w:t>
      </w:r>
      <w:r>
        <w:rPr>
          <w:rFonts w:ascii="Arial" w:eastAsia="Arial" w:hAnsi="Arial" w:cs="Arial"/>
          <w:color w:val="756952"/>
          <w:position w:val="-2"/>
          <w:sz w:val="37"/>
          <w:szCs w:val="37"/>
        </w:rPr>
        <w:tab/>
      </w:r>
      <w:r>
        <w:rPr>
          <w:rFonts w:ascii="Arial" w:eastAsia="Arial" w:hAnsi="Arial" w:cs="Arial"/>
          <w:color w:val="6B6B6B"/>
          <w:w w:val="258"/>
          <w:position w:val="-2"/>
          <w:sz w:val="20"/>
          <w:szCs w:val="20"/>
        </w:rPr>
        <w:t>I</w:t>
      </w:r>
      <w:r>
        <w:rPr>
          <w:rFonts w:ascii="Arial" w:eastAsia="Arial" w:hAnsi="Arial" w:cs="Arial"/>
          <w:color w:val="6B6B6B"/>
          <w:position w:val="-2"/>
          <w:sz w:val="20"/>
          <w:szCs w:val="20"/>
        </w:rPr>
        <w:tab/>
      </w:r>
      <w:r>
        <w:rPr>
          <w:rFonts w:ascii="Arial" w:eastAsia="Arial" w:hAnsi="Arial" w:cs="Arial"/>
          <w:b/>
          <w:bCs/>
          <w:color w:val="A1572A"/>
          <w:w w:val="128"/>
          <w:position w:val="-2"/>
          <w:sz w:val="20"/>
          <w:szCs w:val="20"/>
        </w:rPr>
        <w:t>.JJ</w:t>
      </w:r>
      <w:r>
        <w:rPr>
          <w:rFonts w:ascii="Arial" w:eastAsia="Arial" w:hAnsi="Arial" w:cs="Arial"/>
          <w:b/>
          <w:bCs/>
          <w:color w:val="A1572A"/>
          <w:position w:val="-2"/>
          <w:sz w:val="20"/>
          <w:szCs w:val="20"/>
        </w:rPr>
        <w:tab/>
      </w:r>
      <w:r>
        <w:rPr>
          <w:rFonts w:ascii="Arial" w:eastAsia="Arial" w:hAnsi="Arial" w:cs="Arial"/>
          <w:color w:val="C48321"/>
          <w:position w:val="-2"/>
          <w:sz w:val="20"/>
          <w:szCs w:val="20"/>
        </w:rPr>
        <w:t>Jl</w:t>
      </w:r>
      <w:r>
        <w:rPr>
          <w:rFonts w:ascii="Arial" w:eastAsia="Arial" w:hAnsi="Arial" w:cs="Arial"/>
          <w:color w:val="C48321"/>
          <w:position w:val="-2"/>
          <w:sz w:val="20"/>
          <w:szCs w:val="20"/>
        </w:rPr>
        <w:tab/>
      </w:r>
      <w:r>
        <w:rPr>
          <w:rFonts w:ascii="Times New Roman" w:eastAsia="Times New Roman" w:hAnsi="Times New Roman" w:cs="Times New Roman"/>
          <w:color w:val="804431"/>
          <w:position w:val="-2"/>
          <w:sz w:val="36"/>
          <w:szCs w:val="36"/>
        </w:rPr>
        <w:t>r</w:t>
      </w:r>
      <w:r>
        <w:rPr>
          <w:rFonts w:ascii="Times New Roman" w:eastAsia="Times New Roman" w:hAnsi="Times New Roman" w:cs="Times New Roman"/>
          <w:color w:val="804431"/>
          <w:position w:val="-2"/>
          <w:sz w:val="36"/>
          <w:szCs w:val="36"/>
        </w:rPr>
        <w:tab/>
      </w:r>
      <w:r>
        <w:rPr>
          <w:rFonts w:ascii="Arial" w:eastAsia="Arial" w:hAnsi="Arial" w:cs="Arial"/>
          <w:color w:val="E1931C"/>
          <w:w w:val="165"/>
          <w:position w:val="-2"/>
          <w:sz w:val="13"/>
          <w:szCs w:val="13"/>
        </w:rPr>
        <w:t xml:space="preserve">I </w:t>
      </w:r>
      <w:r>
        <w:rPr>
          <w:rFonts w:ascii="Arial" w:eastAsia="Arial" w:hAnsi="Arial" w:cs="Arial"/>
          <w:color w:val="E1931C"/>
          <w:spacing w:val="42"/>
          <w:w w:val="165"/>
          <w:position w:val="-2"/>
          <w:sz w:val="13"/>
          <w:szCs w:val="13"/>
        </w:rPr>
        <w:t xml:space="preserve"> </w:t>
      </w:r>
      <w:r>
        <w:rPr>
          <w:rFonts w:ascii="Arial" w:eastAsia="Arial" w:hAnsi="Arial" w:cs="Arial"/>
          <w:color w:val="E1931C"/>
          <w:w w:val="165"/>
          <w:position w:val="-2"/>
          <w:sz w:val="13"/>
          <w:szCs w:val="13"/>
        </w:rPr>
        <w:t>'-"</w:t>
      </w:r>
      <w:r>
        <w:rPr>
          <w:rFonts w:ascii="Arial" w:eastAsia="Arial" w:hAnsi="Arial" w:cs="Arial"/>
          <w:color w:val="E1931C"/>
          <w:spacing w:val="-28"/>
          <w:w w:val="165"/>
          <w:position w:val="-2"/>
          <w:sz w:val="13"/>
          <w:szCs w:val="13"/>
        </w:rPr>
        <w:t xml:space="preserve"> </w:t>
      </w:r>
      <w:r>
        <w:rPr>
          <w:rFonts w:ascii="Arial" w:eastAsia="Arial" w:hAnsi="Arial" w:cs="Arial"/>
          <w:color w:val="E1931C"/>
          <w:w w:val="165"/>
          <w:position w:val="-2"/>
          <w:sz w:val="13"/>
          <w:szCs w:val="13"/>
        </w:rPr>
        <w:t>•</w:t>
      </w:r>
      <w:r>
        <w:rPr>
          <w:rFonts w:ascii="Arial" w:eastAsia="Arial" w:hAnsi="Arial" w:cs="Arial"/>
          <w:color w:val="E1931C"/>
          <w:spacing w:val="14"/>
          <w:w w:val="165"/>
          <w:position w:val="-2"/>
          <w:sz w:val="13"/>
          <w:szCs w:val="13"/>
        </w:rPr>
        <w:t xml:space="preserve"> </w:t>
      </w:r>
      <w:r>
        <w:rPr>
          <w:rFonts w:ascii="Arial" w:eastAsia="Arial" w:hAnsi="Arial" w:cs="Arial"/>
          <w:color w:val="E1931C"/>
          <w:w w:val="165"/>
          <w:position w:val="-2"/>
          <w:sz w:val="13"/>
          <w:szCs w:val="13"/>
        </w:rPr>
        <w:t>'-"</w:t>
      </w:r>
      <w:r>
        <w:rPr>
          <w:rFonts w:ascii="Arial" w:eastAsia="Arial" w:hAnsi="Arial" w:cs="Arial"/>
          <w:color w:val="E1931C"/>
          <w:spacing w:val="10"/>
          <w:w w:val="165"/>
          <w:position w:val="-2"/>
          <w:sz w:val="13"/>
          <w:szCs w:val="13"/>
        </w:rPr>
        <w:t xml:space="preserve"> </w:t>
      </w:r>
      <w:r>
        <w:rPr>
          <w:rFonts w:ascii="Arial" w:eastAsia="Arial" w:hAnsi="Arial" w:cs="Arial"/>
          <w:color w:val="8A621D"/>
          <w:w w:val="129"/>
          <w:position w:val="-2"/>
          <w:sz w:val="20"/>
          <w:szCs w:val="20"/>
        </w:rPr>
        <w:t>I</w:t>
      </w:r>
      <w:r>
        <w:rPr>
          <w:rFonts w:ascii="Arial" w:eastAsia="Arial" w:hAnsi="Arial" w:cs="Arial"/>
          <w:color w:val="8A621D"/>
          <w:spacing w:val="-33"/>
          <w:position w:val="-2"/>
          <w:sz w:val="20"/>
          <w:szCs w:val="20"/>
        </w:rPr>
        <w:t xml:space="preserve"> </w:t>
      </w:r>
      <w:r>
        <w:rPr>
          <w:rFonts w:ascii="Arial" w:eastAsia="Arial" w:hAnsi="Arial" w:cs="Arial"/>
          <w:color w:val="E1931C"/>
          <w:position w:val="-2"/>
          <w:sz w:val="20"/>
          <w:szCs w:val="20"/>
        </w:rPr>
        <w:t xml:space="preserve">•  </w:t>
      </w:r>
      <w:r>
        <w:rPr>
          <w:rFonts w:ascii="Arial" w:eastAsia="Arial" w:hAnsi="Arial" w:cs="Arial"/>
          <w:color w:val="E1931C"/>
          <w:spacing w:val="1"/>
          <w:position w:val="-2"/>
          <w:sz w:val="20"/>
          <w:szCs w:val="20"/>
        </w:rPr>
        <w:t xml:space="preserve"> </w:t>
      </w:r>
      <w:r>
        <w:rPr>
          <w:rFonts w:ascii="Arial" w:eastAsia="Arial" w:hAnsi="Arial" w:cs="Arial"/>
          <w:color w:val="E1931C"/>
          <w:position w:val="-2"/>
          <w:sz w:val="20"/>
          <w:szCs w:val="20"/>
        </w:rPr>
        <w:t>-</w:t>
      </w:r>
      <w:r>
        <w:rPr>
          <w:rFonts w:ascii="Arial" w:eastAsia="Arial" w:hAnsi="Arial" w:cs="Arial"/>
          <w:color w:val="E1931C"/>
          <w:spacing w:val="-11"/>
          <w:position w:val="-2"/>
          <w:sz w:val="20"/>
          <w:szCs w:val="20"/>
        </w:rPr>
        <w:t xml:space="preserve"> </w:t>
      </w:r>
      <w:r>
        <w:rPr>
          <w:rFonts w:ascii="Arial" w:eastAsia="Arial" w:hAnsi="Arial" w:cs="Arial"/>
          <w:color w:val="E1931C"/>
          <w:w w:val="178"/>
          <w:position w:val="-2"/>
          <w:sz w:val="20"/>
          <w:szCs w:val="20"/>
        </w:rPr>
        <w:t>...</w:t>
      </w:r>
      <w:r>
        <w:rPr>
          <w:rFonts w:ascii="Arial" w:eastAsia="Arial" w:hAnsi="Arial" w:cs="Arial"/>
          <w:color w:val="E1931C"/>
          <w:spacing w:val="-3"/>
          <w:w w:val="178"/>
          <w:position w:val="-2"/>
          <w:sz w:val="20"/>
          <w:szCs w:val="20"/>
        </w:rPr>
        <w:t xml:space="preserve"> </w:t>
      </w:r>
      <w:r>
        <w:rPr>
          <w:rFonts w:ascii="Arial" w:eastAsia="Arial" w:hAnsi="Arial" w:cs="Arial"/>
          <w:color w:val="E1931C"/>
          <w:spacing w:val="3"/>
          <w:w w:val="65"/>
          <w:position w:val="-2"/>
          <w:sz w:val="20"/>
          <w:szCs w:val="20"/>
        </w:rPr>
        <w:t>-</w:t>
      </w:r>
      <w:r>
        <w:rPr>
          <w:rFonts w:ascii="Arial" w:eastAsia="Arial" w:hAnsi="Arial" w:cs="Arial"/>
          <w:color w:val="050000"/>
          <w:w w:val="65"/>
          <w:position w:val="-2"/>
          <w:sz w:val="20"/>
          <w:szCs w:val="20"/>
        </w:rPr>
        <w:t>.</w:t>
      </w:r>
      <w:r>
        <w:rPr>
          <w:rFonts w:ascii="Arial" w:eastAsia="Arial" w:hAnsi="Arial" w:cs="Arial"/>
          <w:color w:val="050000"/>
          <w:spacing w:val="-35"/>
          <w:w w:val="65"/>
          <w:position w:val="-2"/>
          <w:sz w:val="20"/>
          <w:szCs w:val="20"/>
        </w:rPr>
        <w:t xml:space="preserve"> </w:t>
      </w:r>
      <w:r>
        <w:rPr>
          <w:rFonts w:ascii="Arial" w:eastAsia="Arial" w:hAnsi="Arial" w:cs="Arial"/>
          <w:color w:val="050000"/>
          <w:position w:val="-2"/>
          <w:sz w:val="20"/>
          <w:szCs w:val="20"/>
        </w:rPr>
        <w:tab/>
      </w:r>
      <w:r>
        <w:rPr>
          <w:rFonts w:ascii="Arial" w:eastAsia="Arial" w:hAnsi="Arial" w:cs="Arial"/>
          <w:color w:val="C48321"/>
          <w:position w:val="-2"/>
          <w:sz w:val="20"/>
          <w:szCs w:val="20"/>
        </w:rPr>
        <w:t>""</w:t>
      </w:r>
      <w:r>
        <w:rPr>
          <w:rFonts w:ascii="Arial" w:eastAsia="Arial" w:hAnsi="Arial" w:cs="Arial"/>
          <w:color w:val="C48321"/>
          <w:spacing w:val="38"/>
          <w:position w:val="-2"/>
          <w:sz w:val="20"/>
          <w:szCs w:val="20"/>
        </w:rPr>
        <w:t xml:space="preserve"> </w:t>
      </w:r>
      <w:r>
        <w:rPr>
          <w:rFonts w:ascii="Arial" w:eastAsia="Arial" w:hAnsi="Arial" w:cs="Arial"/>
          <w:color w:val="804431"/>
          <w:w w:val="214"/>
          <w:position w:val="-2"/>
          <w:sz w:val="20"/>
          <w:szCs w:val="20"/>
        </w:rPr>
        <w:t>I</w:t>
      </w:r>
      <w:r>
        <w:rPr>
          <w:rFonts w:ascii="Arial" w:eastAsia="Arial" w:hAnsi="Arial" w:cs="Arial"/>
          <w:color w:val="804431"/>
          <w:spacing w:val="42"/>
          <w:w w:val="214"/>
          <w:position w:val="-2"/>
          <w:sz w:val="20"/>
          <w:szCs w:val="20"/>
        </w:rPr>
        <w:t xml:space="preserve"> </w:t>
      </w:r>
      <w:r>
        <w:rPr>
          <w:rFonts w:ascii="Arial" w:eastAsia="Arial" w:hAnsi="Arial" w:cs="Arial"/>
          <w:b/>
          <w:bCs/>
          <w:color w:val="804431"/>
          <w:w w:val="214"/>
          <w:position w:val="-2"/>
          <w:sz w:val="20"/>
          <w:szCs w:val="20"/>
        </w:rPr>
        <w:t>l</w:t>
      </w:r>
      <w:r>
        <w:rPr>
          <w:rFonts w:ascii="Arial" w:eastAsia="Arial" w:hAnsi="Arial" w:cs="Arial"/>
          <w:b/>
          <w:bCs/>
          <w:color w:val="804431"/>
          <w:position w:val="-2"/>
          <w:sz w:val="20"/>
          <w:szCs w:val="20"/>
        </w:rPr>
        <w:tab/>
      </w:r>
      <w:r>
        <w:rPr>
          <w:rFonts w:ascii="Arial" w:eastAsia="Arial" w:hAnsi="Arial" w:cs="Arial"/>
          <w:color w:val="904618"/>
          <w:w w:val="198"/>
          <w:position w:val="-2"/>
          <w:sz w:val="37"/>
          <w:szCs w:val="37"/>
        </w:rPr>
        <w:t>'</w:t>
      </w:r>
      <w:r>
        <w:rPr>
          <w:rFonts w:ascii="Arial" w:eastAsia="Arial" w:hAnsi="Arial" w:cs="Arial"/>
          <w:color w:val="050000"/>
          <w:w w:val="34"/>
          <w:position w:val="-2"/>
          <w:sz w:val="37"/>
          <w:szCs w:val="37"/>
        </w:rPr>
        <w:t>I</w:t>
      </w:r>
    </w:p>
    <w:p w:rsidR="00C51A6A" w:rsidRDefault="00992248">
      <w:pPr>
        <w:spacing w:after="0" w:line="134" w:lineRule="exact"/>
        <w:ind w:left="591" w:right="-20"/>
        <w:rPr>
          <w:rFonts w:ascii="Arial" w:eastAsia="Arial" w:hAnsi="Arial" w:cs="Arial"/>
          <w:sz w:val="15"/>
          <w:szCs w:val="15"/>
        </w:rPr>
      </w:pPr>
      <w:r>
        <w:rPr>
          <w:rFonts w:ascii="Times New Roman" w:eastAsia="Times New Roman" w:hAnsi="Times New Roman" w:cs="Times New Roman"/>
          <w:color w:val="050000"/>
          <w:w w:val="86"/>
          <w:position w:val="1"/>
          <w:sz w:val="15"/>
          <w:szCs w:val="15"/>
        </w:rPr>
        <w:t>La</w:t>
      </w:r>
      <w:r>
        <w:rPr>
          <w:rFonts w:ascii="Times New Roman" w:eastAsia="Times New Roman" w:hAnsi="Times New Roman" w:cs="Times New Roman"/>
          <w:color w:val="050000"/>
          <w:spacing w:val="-3"/>
          <w:w w:val="86"/>
          <w:position w:val="1"/>
          <w:sz w:val="15"/>
          <w:szCs w:val="15"/>
        </w:rPr>
        <w:t xml:space="preserve"> </w:t>
      </w:r>
      <w:r>
        <w:rPr>
          <w:rFonts w:ascii="Arial" w:eastAsia="Arial" w:hAnsi="Arial" w:cs="Arial"/>
          <w:color w:val="050000"/>
          <w:position w:val="1"/>
          <w:sz w:val="15"/>
          <w:szCs w:val="15"/>
        </w:rPr>
        <w:t>Grande</w:t>
      </w:r>
      <w:r>
        <w:rPr>
          <w:rFonts w:ascii="Arial" w:eastAsia="Arial" w:hAnsi="Arial" w:cs="Arial"/>
          <w:color w:val="050000"/>
          <w:spacing w:val="2"/>
          <w:position w:val="1"/>
          <w:sz w:val="15"/>
          <w:szCs w:val="15"/>
        </w:rPr>
        <w:t>,</w:t>
      </w:r>
      <w:r>
        <w:rPr>
          <w:rFonts w:ascii="Arial" w:eastAsia="Arial" w:hAnsi="Arial" w:cs="Arial"/>
          <w:color w:val="050000"/>
          <w:position w:val="1"/>
          <w:sz w:val="15"/>
          <w:szCs w:val="15"/>
        </w:rPr>
        <w:t>OR</w:t>
      </w:r>
    </w:p>
    <w:p w:rsidR="00C51A6A" w:rsidRDefault="00992248">
      <w:pPr>
        <w:spacing w:after="0" w:line="145" w:lineRule="exact"/>
        <w:ind w:left="640" w:right="-20"/>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4"/>
          <w:sz w:val="14"/>
          <w:szCs w:val="14"/>
        </w:rPr>
        <w:t>25</w:t>
      </w:r>
      <w:r>
        <w:rPr>
          <w:rFonts w:ascii="Arial" w:eastAsia="Arial" w:hAnsi="Arial" w:cs="Arial"/>
          <w:color w:val="050000"/>
          <w:spacing w:val="5"/>
          <w:w w:val="103"/>
          <w:sz w:val="14"/>
          <w:szCs w:val="14"/>
        </w:rPr>
        <w:t>,</w:t>
      </w:r>
      <w:r>
        <w:rPr>
          <w:rFonts w:ascii="Arial" w:eastAsia="Arial" w:hAnsi="Arial" w:cs="Arial"/>
          <w:color w:val="050000"/>
          <w:w w:val="98"/>
          <w:sz w:val="14"/>
          <w:szCs w:val="14"/>
        </w:rPr>
        <w:t>2005</w:t>
      </w:r>
    </w:p>
    <w:p w:rsidR="00C51A6A" w:rsidRDefault="00992248">
      <w:pPr>
        <w:tabs>
          <w:tab w:val="left" w:pos="300"/>
          <w:tab w:val="left" w:pos="3100"/>
        </w:tabs>
        <w:spacing w:after="0" w:line="172" w:lineRule="exact"/>
        <w:ind w:left="18" w:right="-20"/>
        <w:rPr>
          <w:rFonts w:ascii="Arial" w:eastAsia="Arial" w:hAnsi="Arial" w:cs="Arial"/>
          <w:sz w:val="15"/>
          <w:szCs w:val="15"/>
        </w:rPr>
      </w:pPr>
      <w:r>
        <w:br w:type="column"/>
      </w:r>
      <w:r>
        <w:rPr>
          <w:rFonts w:ascii="Times New Roman" w:eastAsia="Times New Roman" w:hAnsi="Times New Roman" w:cs="Times New Roman"/>
          <w:color w:val="808080"/>
          <w:w w:val="600"/>
          <w:sz w:val="12"/>
          <w:szCs w:val="12"/>
        </w:rPr>
        <w:t>-</w:t>
      </w:r>
      <w:r>
        <w:rPr>
          <w:rFonts w:ascii="Times New Roman" w:eastAsia="Times New Roman" w:hAnsi="Times New Roman" w:cs="Times New Roman"/>
          <w:color w:val="808080"/>
          <w:sz w:val="12"/>
          <w:szCs w:val="12"/>
        </w:rPr>
        <w:tab/>
      </w:r>
      <w:r>
        <w:rPr>
          <w:rFonts w:ascii="Times New Roman" w:eastAsia="Times New Roman" w:hAnsi="Times New Roman" w:cs="Times New Roman"/>
          <w:b/>
          <w:bCs/>
          <w:color w:val="050000"/>
          <w:w w:val="139"/>
          <w:sz w:val="12"/>
          <w:szCs w:val="12"/>
        </w:rPr>
        <w:t>.</w:t>
      </w:r>
      <w:r>
        <w:rPr>
          <w:rFonts w:ascii="Times New Roman" w:eastAsia="Times New Roman" w:hAnsi="Times New Roman" w:cs="Times New Roman"/>
          <w:b/>
          <w:bCs/>
          <w:color w:val="050000"/>
          <w:spacing w:val="-15"/>
          <w:w w:val="139"/>
          <w:sz w:val="12"/>
          <w:szCs w:val="12"/>
        </w:rPr>
        <w:t>.</w:t>
      </w:r>
      <w:r>
        <w:rPr>
          <w:rFonts w:ascii="Times New Roman" w:eastAsia="Times New Roman" w:hAnsi="Times New Roman" w:cs="Times New Roman"/>
          <w:b/>
          <w:bCs/>
          <w:color w:val="050000"/>
          <w:w w:val="139"/>
          <w:sz w:val="12"/>
          <w:szCs w:val="12"/>
        </w:rPr>
        <w:t>,</w:t>
      </w:r>
      <w:r>
        <w:rPr>
          <w:rFonts w:ascii="Times New Roman" w:eastAsia="Times New Roman" w:hAnsi="Times New Roman" w:cs="Times New Roman"/>
          <w:b/>
          <w:bCs/>
          <w:color w:val="050000"/>
          <w:spacing w:val="6"/>
          <w:w w:val="139"/>
          <w:sz w:val="12"/>
          <w:szCs w:val="12"/>
        </w:rPr>
        <w:t xml:space="preserve"> </w:t>
      </w:r>
      <w:r>
        <w:rPr>
          <w:rFonts w:ascii="Times New Roman" w:eastAsia="Times New Roman" w:hAnsi="Times New Roman" w:cs="Times New Roman"/>
          <w:b/>
          <w:bCs/>
          <w:color w:val="050000"/>
          <w:w w:val="158"/>
          <w:sz w:val="12"/>
          <w:szCs w:val="12"/>
        </w:rPr>
        <w:t>,..ntuat</w:t>
      </w:r>
      <w:r>
        <w:rPr>
          <w:rFonts w:ascii="Times New Roman" w:eastAsia="Times New Roman" w:hAnsi="Times New Roman" w:cs="Times New Roman"/>
          <w:b/>
          <w:bCs/>
          <w:color w:val="050000"/>
          <w:spacing w:val="-27"/>
          <w:w w:val="158"/>
          <w:sz w:val="12"/>
          <w:szCs w:val="12"/>
        </w:rPr>
        <w:t xml:space="preserve"> </w:t>
      </w:r>
      <w:r>
        <w:rPr>
          <w:rFonts w:ascii="Arial" w:eastAsia="Arial" w:hAnsi="Arial" w:cs="Arial"/>
          <w:b/>
          <w:bCs/>
          <w:color w:val="050000"/>
          <w:w w:val="158"/>
          <w:sz w:val="10"/>
          <w:szCs w:val="10"/>
        </w:rPr>
        <w:t>I:::JIJ'ja</w:t>
      </w:r>
      <w:r>
        <w:rPr>
          <w:rFonts w:ascii="Arial" w:eastAsia="Arial" w:hAnsi="Arial" w:cs="Arial"/>
          <w:b/>
          <w:bCs/>
          <w:color w:val="050000"/>
          <w:spacing w:val="17"/>
          <w:w w:val="158"/>
          <w:sz w:val="10"/>
          <w:szCs w:val="10"/>
        </w:rPr>
        <w:t xml:space="preserve"> </w:t>
      </w:r>
      <w:r>
        <w:rPr>
          <w:rFonts w:ascii="Arial" w:eastAsia="Arial" w:hAnsi="Arial" w:cs="Arial"/>
          <w:b/>
          <w:bCs/>
          <w:color w:val="050000"/>
          <w:w w:val="163"/>
          <w:sz w:val="10"/>
          <w:szCs w:val="10"/>
        </w:rPr>
        <w:t>C</w:t>
      </w:r>
      <w:r>
        <w:rPr>
          <w:rFonts w:ascii="Arial" w:eastAsia="Arial" w:hAnsi="Arial" w:cs="Arial"/>
          <w:b/>
          <w:bCs/>
          <w:color w:val="050000"/>
          <w:w w:val="97"/>
          <w:sz w:val="10"/>
          <w:szCs w:val="10"/>
        </w:rPr>
        <w:t>eoo.rey</w:t>
      </w:r>
      <w:r>
        <w:rPr>
          <w:rFonts w:ascii="Arial" w:eastAsia="Arial" w:hAnsi="Arial" w:cs="Arial"/>
          <w:b/>
          <w:bCs/>
          <w:color w:val="050000"/>
          <w:sz w:val="10"/>
          <w:szCs w:val="10"/>
        </w:rPr>
        <w:tab/>
      </w:r>
      <w:r>
        <w:rPr>
          <w:rFonts w:ascii="Arial" w:eastAsia="Arial" w:hAnsi="Arial" w:cs="Arial"/>
          <w:b/>
          <w:bCs/>
          <w:color w:val="050000"/>
          <w:w w:val="115"/>
          <w:sz w:val="15"/>
          <w:szCs w:val="15"/>
        </w:rPr>
        <w:t>N</w:t>
      </w:r>
    </w:p>
    <w:p w:rsidR="00C51A6A" w:rsidRDefault="00992248">
      <w:pPr>
        <w:tabs>
          <w:tab w:val="left" w:pos="300"/>
          <w:tab w:val="left" w:pos="1060"/>
        </w:tabs>
        <w:spacing w:after="0" w:line="147" w:lineRule="exact"/>
        <w:ind w:right="-20"/>
        <w:rPr>
          <w:rFonts w:ascii="Times New Roman" w:eastAsia="Times New Roman" w:hAnsi="Times New Roman" w:cs="Times New Roman"/>
          <w:sz w:val="9"/>
          <w:szCs w:val="9"/>
        </w:rPr>
      </w:pPr>
      <w:r>
        <w:rPr>
          <w:rFonts w:ascii="Times New Roman" w:eastAsia="Times New Roman" w:hAnsi="Times New Roman" w:cs="Times New Roman"/>
          <w:color w:val="804431"/>
          <w:w w:val="600"/>
          <w:position w:val="-1"/>
          <w:sz w:val="9"/>
          <w:szCs w:val="9"/>
        </w:rPr>
        <w:t>-</w:t>
      </w:r>
      <w:r>
        <w:rPr>
          <w:rFonts w:ascii="Times New Roman" w:eastAsia="Times New Roman" w:hAnsi="Times New Roman" w:cs="Times New Roman"/>
          <w:color w:val="804431"/>
          <w:position w:val="-1"/>
          <w:sz w:val="9"/>
          <w:szCs w:val="9"/>
        </w:rPr>
        <w:tab/>
      </w:r>
      <w:r>
        <w:rPr>
          <w:rFonts w:ascii="Times New Roman" w:eastAsia="Times New Roman" w:hAnsi="Times New Roman" w:cs="Times New Roman"/>
          <w:b/>
          <w:bCs/>
          <w:color w:val="050000"/>
          <w:position w:val="-1"/>
          <w:sz w:val="9"/>
          <w:szCs w:val="9"/>
        </w:rPr>
        <w:t>Aoells</w:t>
      </w:r>
      <w:r>
        <w:rPr>
          <w:rFonts w:ascii="Times New Roman" w:eastAsia="Times New Roman" w:hAnsi="Times New Roman" w:cs="Times New Roman"/>
          <w:b/>
          <w:bCs/>
          <w:color w:val="050000"/>
          <w:position w:val="-1"/>
          <w:sz w:val="9"/>
          <w:szCs w:val="9"/>
        </w:rPr>
        <w:tab/>
      </w:r>
      <w:r>
        <w:rPr>
          <w:rFonts w:ascii="Arial" w:eastAsia="Arial" w:hAnsi="Arial" w:cs="Arial"/>
          <w:b/>
          <w:bCs/>
          <w:color w:val="756952"/>
          <w:position w:val="-1"/>
          <w:sz w:val="16"/>
          <w:szCs w:val="16"/>
        </w:rPr>
        <w:t>c::J</w:t>
      </w:r>
      <w:r>
        <w:rPr>
          <w:rFonts w:ascii="Arial" w:eastAsia="Arial" w:hAnsi="Arial" w:cs="Arial"/>
          <w:b/>
          <w:bCs/>
          <w:color w:val="756952"/>
          <w:spacing w:val="1"/>
          <w:position w:val="-1"/>
          <w:sz w:val="16"/>
          <w:szCs w:val="16"/>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w w:val="103"/>
          <w:position w:val="-1"/>
          <w:sz w:val="9"/>
          <w:szCs w:val="9"/>
        </w:rPr>
        <w:t>(</w:t>
      </w:r>
      <w:r>
        <w:rPr>
          <w:rFonts w:ascii="Times New Roman" w:eastAsia="Times New Roman" w:hAnsi="Times New Roman" w:cs="Times New Roman"/>
          <w:b/>
          <w:bCs/>
          <w:color w:val="050000"/>
          <w:w w:val="102"/>
          <w:position w:val="-1"/>
          <w:sz w:val="9"/>
          <w:szCs w:val="9"/>
        </w:rPr>
        <w:t>f'-£1J,'RicloO._,ry,fl</w:t>
      </w:r>
      <w:r>
        <w:rPr>
          <w:rFonts w:ascii="Times New Roman" w:eastAsia="Times New Roman" w:hAnsi="Times New Roman" w:cs="Times New Roman"/>
          <w:b/>
          <w:bCs/>
          <w:color w:val="050000"/>
          <w:w w:val="168"/>
          <w:position w:val="-1"/>
          <w:sz w:val="9"/>
          <w:szCs w:val="9"/>
        </w:rPr>
        <w:t>ooa.m</w:t>
      </w:r>
      <w:r>
        <w:rPr>
          <w:rFonts w:ascii="Times New Roman" w:eastAsia="Times New Roman" w:hAnsi="Times New Roman" w:cs="Times New Roman"/>
          <w:b/>
          <w:bCs/>
          <w:color w:val="050000"/>
          <w:position w:val="-1"/>
          <w:sz w:val="9"/>
          <w:szCs w:val="9"/>
        </w:rPr>
        <w:t xml:space="preserve"> </w:t>
      </w:r>
      <w:r>
        <w:rPr>
          <w:rFonts w:ascii="Times New Roman" w:eastAsia="Times New Roman" w:hAnsi="Times New Roman" w:cs="Times New Roman"/>
          <w:b/>
          <w:bCs/>
          <w:color w:val="050000"/>
          <w:spacing w:val="-7"/>
          <w:position w:val="-1"/>
          <w:sz w:val="9"/>
          <w:szCs w:val="9"/>
        </w:rPr>
        <w:t xml:space="preserve"> </w:t>
      </w:r>
      <w:r>
        <w:rPr>
          <w:rFonts w:ascii="Times New Roman" w:eastAsia="Times New Roman" w:hAnsi="Times New Roman" w:cs="Times New Roman"/>
          <w:b/>
          <w:bCs/>
          <w:color w:val="050000"/>
          <w:w w:val="168"/>
          <w:position w:val="-1"/>
          <w:sz w:val="9"/>
          <w:szCs w:val="9"/>
        </w:rPr>
        <w:t>)</w:t>
      </w:r>
    </w:p>
    <w:p w:rsidR="00C51A6A" w:rsidRDefault="00992248">
      <w:pPr>
        <w:spacing w:after="0" w:line="168" w:lineRule="exact"/>
        <w:ind w:left="1076" w:right="-20"/>
        <w:rPr>
          <w:rFonts w:ascii="Arial" w:eastAsia="Arial" w:hAnsi="Arial" w:cs="Arial"/>
          <w:sz w:val="10"/>
          <w:szCs w:val="10"/>
        </w:rPr>
      </w:pPr>
      <w:r>
        <w:rPr>
          <w:rFonts w:ascii="Times New Roman" w:eastAsia="Times New Roman" w:hAnsi="Times New Roman" w:cs="Times New Roman"/>
          <w:b/>
          <w:bCs/>
          <w:color w:val="C19349"/>
          <w:spacing w:val="-15"/>
          <w:w w:val="229"/>
          <w:position w:val="1"/>
          <w:sz w:val="18"/>
          <w:szCs w:val="18"/>
        </w:rPr>
        <w:t>C</w:t>
      </w:r>
      <w:r>
        <w:rPr>
          <w:rFonts w:ascii="Arial" w:eastAsia="Arial" w:hAnsi="Arial" w:cs="Arial"/>
          <w:b/>
          <w:bCs/>
          <w:color w:val="050000"/>
          <w:w w:val="118"/>
          <w:position w:val="1"/>
          <w:sz w:val="10"/>
          <w:szCs w:val="10"/>
        </w:rPr>
        <w:t>"OI'I</w:t>
      </w:r>
      <w:r>
        <w:rPr>
          <w:rFonts w:ascii="Arial" w:eastAsia="Arial" w:hAnsi="Arial" w:cs="Arial"/>
          <w:b/>
          <w:bCs/>
          <w:color w:val="050000"/>
          <w:w w:val="119"/>
          <w:position w:val="1"/>
          <w:sz w:val="10"/>
          <w:szCs w:val="10"/>
        </w:rPr>
        <w:t>(</w:t>
      </w:r>
      <w:r>
        <w:rPr>
          <w:rFonts w:ascii="Arial" w:eastAsia="Arial" w:hAnsi="Arial" w:cs="Arial"/>
          <w:b/>
          <w:bCs/>
          <w:color w:val="050000"/>
          <w:w w:val="118"/>
          <w:position w:val="1"/>
          <w:sz w:val="10"/>
          <w:szCs w:val="10"/>
        </w:rPr>
        <w:t>fuu.</w:t>
      </w:r>
      <w:r>
        <w:rPr>
          <w:rFonts w:ascii="Arial" w:eastAsia="Arial" w:hAnsi="Arial" w:cs="Arial"/>
          <w:b/>
          <w:bCs/>
          <w:color w:val="050000"/>
          <w:spacing w:val="5"/>
          <w:position w:val="1"/>
          <w:sz w:val="10"/>
          <w:szCs w:val="10"/>
        </w:rPr>
        <w:t xml:space="preserve"> </w:t>
      </w:r>
      <w:r>
        <w:rPr>
          <w:rFonts w:ascii="Arial" w:eastAsia="Arial" w:hAnsi="Arial" w:cs="Arial"/>
          <w:b/>
          <w:bCs/>
          <w:color w:val="050000"/>
          <w:w w:val="118"/>
          <w:position w:val="1"/>
          <w:sz w:val="10"/>
          <w:szCs w:val="10"/>
        </w:rPr>
        <w:t>oo._,ry,ll</w:t>
      </w:r>
      <w:r>
        <w:rPr>
          <w:rFonts w:ascii="Arial" w:eastAsia="Arial" w:hAnsi="Arial" w:cs="Arial"/>
          <w:b/>
          <w:bCs/>
          <w:color w:val="050000"/>
          <w:w w:val="332"/>
          <w:position w:val="1"/>
          <w:sz w:val="10"/>
          <w:szCs w:val="10"/>
        </w:rPr>
        <w:t>o</w:t>
      </w:r>
      <w:r>
        <w:rPr>
          <w:rFonts w:ascii="Arial" w:eastAsia="Arial" w:hAnsi="Arial" w:cs="Arial"/>
          <w:b/>
          <w:bCs/>
          <w:color w:val="050000"/>
          <w:position w:val="1"/>
          <w:sz w:val="10"/>
          <w:szCs w:val="10"/>
        </w:rPr>
        <w:t xml:space="preserve">      </w:t>
      </w:r>
      <w:r>
        <w:rPr>
          <w:rFonts w:ascii="Arial" w:eastAsia="Arial" w:hAnsi="Arial" w:cs="Arial"/>
          <w:b/>
          <w:bCs/>
          <w:color w:val="050000"/>
          <w:spacing w:val="-10"/>
          <w:position w:val="1"/>
          <w:sz w:val="10"/>
          <w:szCs w:val="10"/>
        </w:rPr>
        <w:t xml:space="preserve"> </w:t>
      </w:r>
      <w:r>
        <w:rPr>
          <w:rFonts w:ascii="Arial" w:eastAsia="Arial" w:hAnsi="Arial" w:cs="Arial"/>
          <w:b/>
          <w:bCs/>
          <w:color w:val="050000"/>
          <w:w w:val="333"/>
          <w:position w:val="1"/>
          <w:sz w:val="10"/>
          <w:szCs w:val="10"/>
        </w:rPr>
        <w:t>)</w:t>
      </w:r>
    </w:p>
    <w:p w:rsidR="00C51A6A" w:rsidRDefault="00992248">
      <w:pPr>
        <w:spacing w:before="41" w:after="0" w:line="240" w:lineRule="auto"/>
        <w:ind w:left="1753" w:right="-20"/>
        <w:rPr>
          <w:rFonts w:ascii="Arial" w:eastAsia="Arial" w:hAnsi="Arial" w:cs="Arial"/>
          <w:sz w:val="15"/>
          <w:szCs w:val="15"/>
        </w:rPr>
      </w:pPr>
      <w:r>
        <w:rPr>
          <w:rFonts w:ascii="Arial" w:eastAsia="Arial" w:hAnsi="Arial" w:cs="Arial"/>
          <w:color w:val="050000"/>
          <w:sz w:val="15"/>
          <w:szCs w:val="15"/>
        </w:rPr>
        <w:t>For</w:t>
      </w:r>
      <w:r>
        <w:rPr>
          <w:rFonts w:ascii="Arial" w:eastAsia="Arial" w:hAnsi="Arial" w:cs="Arial"/>
          <w:color w:val="050000"/>
          <w:spacing w:val="-12"/>
          <w:sz w:val="15"/>
          <w:szCs w:val="15"/>
        </w:rPr>
        <w:t xml:space="preserve"> </w:t>
      </w:r>
      <w:r>
        <w:rPr>
          <w:rFonts w:ascii="Arial" w:eastAsia="Arial" w:hAnsi="Arial" w:cs="Arial"/>
          <w:color w:val="050000"/>
          <w:sz w:val="15"/>
          <w:szCs w:val="15"/>
        </w:rPr>
        <w:t>Visua</w:t>
      </w:r>
      <w:r>
        <w:rPr>
          <w:rFonts w:ascii="Arial" w:eastAsia="Arial" w:hAnsi="Arial" w:cs="Arial"/>
          <w:color w:val="050000"/>
          <w:spacing w:val="10"/>
          <w:sz w:val="15"/>
          <w:szCs w:val="15"/>
        </w:rPr>
        <w:t>l</w:t>
      </w:r>
      <w:r>
        <w:rPr>
          <w:rFonts w:ascii="Arial" w:eastAsia="Arial" w:hAnsi="Arial" w:cs="Arial"/>
          <w:color w:val="050000"/>
          <w:sz w:val="15"/>
          <w:szCs w:val="15"/>
        </w:rPr>
        <w:t>Display</w:t>
      </w:r>
      <w:r>
        <w:rPr>
          <w:rFonts w:ascii="Arial" w:eastAsia="Arial" w:hAnsi="Arial" w:cs="Arial"/>
          <w:color w:val="050000"/>
          <w:spacing w:val="3"/>
          <w:sz w:val="15"/>
          <w:szCs w:val="15"/>
        </w:rPr>
        <w:t xml:space="preserve"> </w:t>
      </w:r>
      <w:r>
        <w:rPr>
          <w:rFonts w:ascii="Arial" w:eastAsia="Arial" w:hAnsi="Arial" w:cs="Arial"/>
          <w:color w:val="050000"/>
          <w:spacing w:val="2"/>
          <w:w w:val="141"/>
          <w:sz w:val="15"/>
          <w:szCs w:val="15"/>
        </w:rPr>
        <w:t>0</w:t>
      </w:r>
      <w:r>
        <w:rPr>
          <w:rFonts w:ascii="Arial" w:eastAsia="Arial" w:hAnsi="Arial" w:cs="Arial"/>
          <w:color w:val="050000"/>
          <w:w w:val="96"/>
          <w:sz w:val="15"/>
          <w:szCs w:val="15"/>
        </w:rPr>
        <w:t>nly</w:t>
      </w:r>
    </w:p>
    <w:p w:rsidR="00C51A6A" w:rsidRDefault="00C51A6A">
      <w:pPr>
        <w:spacing w:after="0"/>
        <w:sectPr w:rsidR="00C51A6A">
          <w:type w:val="continuous"/>
          <w:pgSz w:w="15840" w:h="12240" w:orient="landscape"/>
          <w:pgMar w:top="1480" w:right="1960" w:bottom="920" w:left="660" w:header="720" w:footer="720" w:gutter="0"/>
          <w:cols w:num="3" w:space="720" w:equalWidth="0">
            <w:col w:w="280" w:space="1035"/>
            <w:col w:w="8388" w:space="112"/>
            <w:col w:w="3405"/>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Pumpkin</w:t>
      </w:r>
      <w:r>
        <w:rPr>
          <w:rFonts w:ascii="Arial" w:eastAsia="Arial" w:hAnsi="Arial" w:cs="Arial"/>
          <w:spacing w:val="2"/>
          <w:position w:val="-1"/>
          <w:sz w:val="24"/>
          <w:szCs w:val="24"/>
          <w:u w:val="single" w:color="000000"/>
        </w:rPr>
        <w:t xml:space="preserve"> </w:t>
      </w:r>
      <w:r>
        <w:rPr>
          <w:rFonts w:ascii="Arial" w:eastAsia="Arial" w:hAnsi="Arial" w:cs="Arial"/>
          <w:position w:val="-1"/>
          <w:sz w:val="24"/>
          <w:szCs w:val="24"/>
          <w:u w:val="single" w:color="000000"/>
        </w:rPr>
        <w:t>Rid</w:t>
      </w:r>
      <w:r>
        <w:rPr>
          <w:rFonts w:ascii="Arial" w:eastAsia="Arial" w:hAnsi="Arial" w:cs="Arial"/>
          <w:spacing w:val="1"/>
          <w:position w:val="-1"/>
          <w:sz w:val="24"/>
          <w:szCs w:val="24"/>
          <w:u w:val="single" w:color="000000"/>
        </w:rPr>
        <w:t>g</w:t>
      </w:r>
      <w:r>
        <w:rPr>
          <w:rFonts w:ascii="Arial" w:eastAsia="Arial" w:hAnsi="Arial" w:cs="Arial"/>
          <w:position w:val="-1"/>
          <w:sz w:val="24"/>
          <w:szCs w:val="24"/>
          <w:u w:val="single" w:color="000000"/>
        </w:rPr>
        <w:t>e</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 xml:space="preserve">tion &amp; </w:t>
            </w:r>
            <w:r>
              <w:rPr>
                <w:rFonts w:ascii="Arial" w:eastAsia="Arial" w:hAnsi="Arial" w:cs="Arial"/>
                <w:b/>
                <w:bCs/>
                <w:sz w:val="20"/>
                <w:szCs w:val="20"/>
              </w:rPr>
              <w:t>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30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34</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61" w:right="-20"/>
              <w:rPr>
                <w:rFonts w:ascii="Arial" w:eastAsia="Arial" w:hAnsi="Arial" w:cs="Arial"/>
              </w:rPr>
            </w:pPr>
            <w:r>
              <w:rPr>
                <w:rFonts w:ascii="Arial" w:eastAsia="Arial" w:hAnsi="Arial" w:cs="Arial"/>
                <w:b/>
                <w:bCs/>
              </w:rPr>
              <w:t>104</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11</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909"/>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Pumpkin Ridge, Craig Loop, Ruckle Road and 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 xml:space="preserve">Structural Fire </w:t>
      </w:r>
      <w:r>
        <w:rPr>
          <w:rFonts w:ascii="Arial" w:eastAsia="Arial" w:hAnsi="Arial" w:cs="Arial"/>
          <w:b/>
          <w:bCs/>
          <w:sz w:val="24"/>
          <w:szCs w:val="24"/>
        </w:rPr>
        <w:t>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Imbler Rural Fire Protection District.</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w:t>
      </w:r>
      <w:r>
        <w:rPr>
          <w:rFonts w:ascii="Arial" w:eastAsia="Arial" w:hAnsi="Arial" w:cs="Arial"/>
          <w:sz w:val="24"/>
          <w:szCs w:val="24"/>
        </w:rPr>
        <w:t xml:space="preserve">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5"/>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r w:rsidR="00C51A6A">
        <w:trPr>
          <w:trHeight w:hRule="exact" w:val="47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8" w:after="0" w:line="140" w:lineRule="exact"/>
              <w:rPr>
                <w:sz w:val="14"/>
                <w:szCs w:val="14"/>
              </w:rPr>
            </w:pPr>
          </w:p>
          <w:p w:rsidR="00C51A6A" w:rsidRDefault="00992248">
            <w:pPr>
              <w:spacing w:after="0" w:line="240" w:lineRule="auto"/>
              <w:ind w:left="107" w:right="-20"/>
              <w:rPr>
                <w:rFonts w:ascii="Times New Roman" w:eastAsia="Times New Roman" w:hAnsi="Times New Roman" w:cs="Times New Roman"/>
                <w:sz w:val="16"/>
                <w:szCs w:val="16"/>
              </w:rPr>
            </w:pPr>
            <w:r>
              <w:rPr>
                <w:rFonts w:ascii="Times New Roman" w:eastAsia="Times New Roman" w:hAnsi="Times New Roman" w:cs="Times New Roman"/>
                <w:w w:val="130"/>
                <w:sz w:val="16"/>
                <w:szCs w:val="16"/>
              </w:rPr>
              <w:t>•</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60" w:lineRule="exact"/>
        <w:rPr>
          <w:sz w:val="26"/>
          <w:szCs w:val="26"/>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72</w:t>
      </w:r>
    </w:p>
    <w:p w:rsidR="00C51A6A" w:rsidRDefault="00C51A6A">
      <w:pPr>
        <w:spacing w:after="0"/>
        <w:jc w:val="right"/>
        <w:sectPr w:rsidR="00C51A6A">
          <w:footerReference w:type="default" r:id="rId139"/>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35"/>
        <w:jc w:val="center"/>
        <w:rPr>
          <w:rFonts w:ascii="Arial" w:eastAsia="Arial" w:hAnsi="Arial" w:cs="Arial"/>
          <w:sz w:val="29"/>
          <w:szCs w:val="29"/>
        </w:rPr>
      </w:pPr>
      <w:r>
        <w:rPr>
          <w:rFonts w:ascii="Arial" w:eastAsia="Arial" w:hAnsi="Arial" w:cs="Arial"/>
          <w:color w:val="050000"/>
          <w:sz w:val="29"/>
          <w:szCs w:val="29"/>
        </w:rPr>
        <w:t>Union</w:t>
      </w:r>
      <w:r>
        <w:rPr>
          <w:rFonts w:ascii="Arial" w:eastAsia="Arial" w:hAnsi="Arial" w:cs="Arial"/>
          <w:color w:val="050000"/>
          <w:spacing w:val="2"/>
          <w:sz w:val="29"/>
          <w:szCs w:val="29"/>
        </w:rPr>
        <w:t xml:space="preserve"> </w:t>
      </w:r>
      <w:r>
        <w:rPr>
          <w:rFonts w:ascii="Arial" w:eastAsia="Arial" w:hAnsi="Arial" w:cs="Arial"/>
          <w:color w:val="050000"/>
          <w:sz w:val="29"/>
          <w:szCs w:val="29"/>
        </w:rPr>
        <w:t>County</w:t>
      </w:r>
      <w:r>
        <w:rPr>
          <w:rFonts w:ascii="Arial" w:eastAsia="Arial" w:hAnsi="Arial" w:cs="Arial"/>
          <w:color w:val="050000"/>
          <w:spacing w:val="11"/>
          <w:sz w:val="29"/>
          <w:szCs w:val="29"/>
        </w:rPr>
        <w:t xml:space="preserve"> </w:t>
      </w:r>
      <w:r>
        <w:rPr>
          <w:rFonts w:ascii="Arial" w:eastAsia="Arial" w:hAnsi="Arial" w:cs="Arial"/>
          <w:color w:val="050000"/>
          <w:sz w:val="29"/>
          <w:szCs w:val="29"/>
        </w:rPr>
        <w:t>WUI</w:t>
      </w:r>
      <w:r>
        <w:rPr>
          <w:rFonts w:ascii="Arial" w:eastAsia="Arial" w:hAnsi="Arial" w:cs="Arial"/>
          <w:color w:val="050000"/>
          <w:spacing w:val="-5"/>
          <w:sz w:val="29"/>
          <w:szCs w:val="29"/>
        </w:rPr>
        <w:t xml:space="preserve"> </w:t>
      </w:r>
      <w:r>
        <w:rPr>
          <w:rFonts w:ascii="Arial" w:eastAsia="Arial" w:hAnsi="Arial" w:cs="Arial"/>
          <w:color w:val="050000"/>
          <w:w w:val="101"/>
          <w:sz w:val="29"/>
          <w:szCs w:val="29"/>
        </w:rPr>
        <w:t>Boundaries</w:t>
      </w:r>
    </w:p>
    <w:p w:rsidR="00C51A6A" w:rsidRDefault="00992248">
      <w:pPr>
        <w:spacing w:before="11" w:after="0" w:line="240" w:lineRule="auto"/>
        <w:ind w:left="6106" w:right="4404"/>
        <w:jc w:val="center"/>
        <w:rPr>
          <w:rFonts w:ascii="Arial" w:eastAsia="Arial" w:hAnsi="Arial" w:cs="Arial"/>
          <w:sz w:val="29"/>
          <w:szCs w:val="29"/>
        </w:rPr>
      </w:pPr>
      <w:r>
        <w:rPr>
          <w:rFonts w:ascii="Arial" w:eastAsia="Arial" w:hAnsi="Arial" w:cs="Arial"/>
          <w:color w:val="050000"/>
          <w:sz w:val="29"/>
          <w:szCs w:val="29"/>
        </w:rPr>
        <w:t>(with</w:t>
      </w:r>
      <w:r>
        <w:rPr>
          <w:rFonts w:ascii="Arial" w:eastAsia="Arial" w:hAnsi="Arial" w:cs="Arial"/>
          <w:color w:val="050000"/>
          <w:spacing w:val="7"/>
          <w:sz w:val="29"/>
          <w:szCs w:val="29"/>
        </w:rPr>
        <w:t xml:space="preserve"> </w:t>
      </w:r>
      <w:r>
        <w:rPr>
          <w:rFonts w:ascii="Arial" w:eastAsia="Arial" w:hAnsi="Arial" w:cs="Arial"/>
          <w:color w:val="050000"/>
          <w:sz w:val="29"/>
          <w:szCs w:val="29"/>
        </w:rPr>
        <w:t>Shaded</w:t>
      </w:r>
      <w:r>
        <w:rPr>
          <w:rFonts w:ascii="Arial" w:eastAsia="Arial" w:hAnsi="Arial" w:cs="Arial"/>
          <w:color w:val="050000"/>
          <w:spacing w:val="4"/>
          <w:sz w:val="29"/>
          <w:szCs w:val="29"/>
        </w:rPr>
        <w:t xml:space="preserve"> </w:t>
      </w:r>
      <w:r>
        <w:rPr>
          <w:rFonts w:ascii="Arial" w:eastAsia="Arial" w:hAnsi="Arial" w:cs="Arial"/>
          <w:color w:val="050000"/>
          <w:w w:val="103"/>
          <w:sz w:val="29"/>
          <w:szCs w:val="29"/>
        </w:rPr>
        <w:t>Relief</w:t>
      </w:r>
      <w:r>
        <w:rPr>
          <w:rFonts w:ascii="Arial" w:eastAsia="Arial" w:hAnsi="Arial" w:cs="Arial"/>
          <w:color w:val="050000"/>
          <w:w w:val="104"/>
          <w:sz w:val="29"/>
          <w:szCs w:val="29"/>
        </w:rPr>
        <w:t>)</w:t>
      </w:r>
    </w:p>
    <w:p w:rsidR="00C51A6A" w:rsidRDefault="00C51A6A">
      <w:pPr>
        <w:spacing w:before="2" w:after="0" w:line="120" w:lineRule="exact"/>
        <w:rPr>
          <w:sz w:val="12"/>
          <w:szCs w:val="12"/>
        </w:rPr>
      </w:pPr>
    </w:p>
    <w:p w:rsidR="00C51A6A" w:rsidRDefault="00C51A6A">
      <w:pPr>
        <w:spacing w:after="0" w:line="200" w:lineRule="exact"/>
        <w:rPr>
          <w:sz w:val="20"/>
          <w:szCs w:val="20"/>
        </w:rPr>
      </w:pPr>
    </w:p>
    <w:p w:rsidR="00C51A6A" w:rsidRDefault="00992248">
      <w:pPr>
        <w:tabs>
          <w:tab w:val="left" w:pos="6400"/>
          <w:tab w:val="left" w:pos="9860"/>
        </w:tabs>
        <w:spacing w:after="0" w:line="200" w:lineRule="exact"/>
        <w:ind w:left="2702" w:right="-20"/>
        <w:rPr>
          <w:rFonts w:ascii="Arial" w:eastAsia="Arial" w:hAnsi="Arial" w:cs="Arial"/>
          <w:sz w:val="16"/>
          <w:szCs w:val="16"/>
        </w:rPr>
      </w:pPr>
      <w:r>
        <w:rPr>
          <w:rFonts w:ascii="Arial" w:eastAsia="Arial" w:hAnsi="Arial" w:cs="Arial"/>
          <w:color w:val="050000"/>
          <w:position w:val="-1"/>
          <w:sz w:val="16"/>
          <w:szCs w:val="16"/>
        </w:rPr>
        <w:t>R37  E</w:t>
      </w:r>
      <w:r>
        <w:rPr>
          <w:rFonts w:ascii="Arial" w:eastAsia="Arial" w:hAnsi="Arial" w:cs="Arial"/>
          <w:color w:val="050000"/>
          <w:spacing w:val="-30"/>
          <w:position w:val="-1"/>
          <w:sz w:val="16"/>
          <w:szCs w:val="16"/>
        </w:rPr>
        <w:t xml:space="preserve"> </w:t>
      </w:r>
      <w:r>
        <w:rPr>
          <w:rFonts w:ascii="Arial" w:eastAsia="Arial" w:hAnsi="Arial" w:cs="Arial"/>
          <w:color w:val="050000"/>
          <w:position w:val="-1"/>
          <w:sz w:val="16"/>
          <w:szCs w:val="16"/>
        </w:rPr>
        <w:tab/>
      </w:r>
      <w:r>
        <w:rPr>
          <w:rFonts w:ascii="Arial" w:eastAsia="Arial" w:hAnsi="Arial" w:cs="Arial"/>
          <w:color w:val="050000"/>
          <w:position w:val="1"/>
          <w:sz w:val="16"/>
          <w:szCs w:val="16"/>
        </w:rPr>
        <w:t xml:space="preserve">R38 </w:t>
      </w:r>
      <w:r>
        <w:rPr>
          <w:rFonts w:ascii="Arial" w:eastAsia="Arial" w:hAnsi="Arial" w:cs="Arial"/>
          <w:color w:val="050000"/>
          <w:spacing w:val="1"/>
          <w:position w:val="1"/>
          <w:sz w:val="16"/>
          <w:szCs w:val="16"/>
        </w:rPr>
        <w:t xml:space="preserve"> </w:t>
      </w:r>
      <w:r>
        <w:rPr>
          <w:rFonts w:ascii="Arial" w:eastAsia="Arial" w:hAnsi="Arial" w:cs="Arial"/>
          <w:color w:val="050000"/>
          <w:position w:val="1"/>
          <w:sz w:val="16"/>
          <w:szCs w:val="16"/>
        </w:rPr>
        <w:t>E</w:t>
      </w:r>
      <w:r>
        <w:rPr>
          <w:rFonts w:ascii="Arial" w:eastAsia="Arial" w:hAnsi="Arial" w:cs="Arial"/>
          <w:color w:val="050000"/>
          <w:spacing w:val="-30"/>
          <w:position w:val="1"/>
          <w:sz w:val="16"/>
          <w:szCs w:val="16"/>
        </w:rPr>
        <w:t xml:space="preserve"> </w:t>
      </w:r>
      <w:r>
        <w:rPr>
          <w:rFonts w:ascii="Arial" w:eastAsia="Arial" w:hAnsi="Arial" w:cs="Arial"/>
          <w:color w:val="050000"/>
          <w:position w:val="1"/>
          <w:sz w:val="16"/>
          <w:szCs w:val="16"/>
        </w:rPr>
        <w:tab/>
      </w:r>
      <w:r>
        <w:rPr>
          <w:rFonts w:ascii="Arial" w:eastAsia="Arial" w:hAnsi="Arial" w:cs="Arial"/>
          <w:color w:val="050000"/>
          <w:position w:val="-1"/>
          <w:sz w:val="16"/>
          <w:szCs w:val="16"/>
        </w:rPr>
        <w:t xml:space="preserve">R39  </w:t>
      </w:r>
      <w:r>
        <w:rPr>
          <w:rFonts w:ascii="Arial" w:eastAsia="Arial" w:hAnsi="Arial" w:cs="Arial"/>
          <w:color w:val="050000"/>
          <w:w w:val="114"/>
          <w:position w:val="-1"/>
          <w:sz w:val="16"/>
          <w:szCs w:val="16"/>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0" w:after="0" w:line="280" w:lineRule="exact"/>
        <w:rPr>
          <w:sz w:val="28"/>
          <w:szCs w:val="28"/>
        </w:rPr>
      </w:pPr>
    </w:p>
    <w:p w:rsidR="00C51A6A" w:rsidRDefault="0034132C">
      <w:pPr>
        <w:spacing w:before="39" w:after="0" w:line="240" w:lineRule="auto"/>
        <w:ind w:left="1311" w:right="-20"/>
        <w:rPr>
          <w:rFonts w:ascii="Arial" w:eastAsia="Arial" w:hAnsi="Arial" w:cs="Arial"/>
          <w:sz w:val="16"/>
          <w:szCs w:val="16"/>
        </w:rPr>
      </w:pPr>
      <w:r>
        <w:rPr>
          <w:noProof/>
        </w:rPr>
        <w:drawing>
          <wp:anchor distT="0" distB="0" distL="114300" distR="114300" simplePos="0" relativeHeight="503305931" behindDoc="1" locked="0" layoutInCell="1" allowOverlap="1">
            <wp:simplePos x="0" y="0"/>
            <wp:positionH relativeFrom="page">
              <wp:posOffset>1567180</wp:posOffset>
            </wp:positionH>
            <wp:positionV relativeFrom="paragraph">
              <wp:posOffset>-941705</wp:posOffset>
            </wp:positionV>
            <wp:extent cx="7002780" cy="4829810"/>
            <wp:effectExtent l="0" t="0" r="7620" b="8890"/>
            <wp:wrapNone/>
            <wp:docPr id="660"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002780" cy="4829810"/>
                    </a:xfrm>
                    <a:prstGeom prst="rect">
                      <a:avLst/>
                    </a:prstGeom>
                    <a:noFill/>
                  </pic:spPr>
                </pic:pic>
              </a:graphicData>
            </a:graphic>
            <wp14:sizeRelH relativeFrom="page">
              <wp14:pctWidth>0</wp14:pctWidth>
            </wp14:sizeRelH>
            <wp14:sizeRelV relativeFrom="page">
              <wp14:pctHeight>0</wp14:pctHeight>
            </wp14:sizeRelV>
          </wp:anchor>
        </w:drawing>
      </w:r>
      <w:r w:rsidR="00992248">
        <w:rPr>
          <w:rFonts w:ascii="Arial" w:eastAsia="Arial" w:hAnsi="Arial" w:cs="Arial"/>
          <w:color w:val="050000"/>
          <w:w w:val="120"/>
          <w:sz w:val="16"/>
          <w:szCs w:val="16"/>
        </w:rPr>
        <w:t>T2N</w:t>
      </w:r>
    </w:p>
    <w:p w:rsidR="00C51A6A" w:rsidRDefault="00C51A6A">
      <w:pPr>
        <w:spacing w:before="3"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80" w:lineRule="exact"/>
        <w:ind w:left="1335" w:right="-20"/>
        <w:rPr>
          <w:rFonts w:ascii="Arial" w:eastAsia="Arial" w:hAnsi="Arial" w:cs="Arial"/>
          <w:sz w:val="16"/>
          <w:szCs w:val="16"/>
        </w:rPr>
      </w:pPr>
      <w:r>
        <w:rPr>
          <w:rFonts w:ascii="Arial" w:eastAsia="Arial" w:hAnsi="Arial" w:cs="Arial"/>
          <w:color w:val="050000"/>
          <w:w w:val="120"/>
          <w:position w:val="-1"/>
          <w:sz w:val="16"/>
          <w:szCs w:val="16"/>
        </w:rPr>
        <w:t>T1N</w:t>
      </w:r>
    </w:p>
    <w:p w:rsidR="00C51A6A" w:rsidRDefault="00C51A6A">
      <w:pPr>
        <w:spacing w:before="2"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tabs>
          <w:tab w:val="left" w:pos="1120"/>
        </w:tabs>
        <w:spacing w:before="20" w:after="0" w:line="240" w:lineRule="auto"/>
        <w:ind w:right="89"/>
        <w:jc w:val="right"/>
        <w:rPr>
          <w:rFonts w:ascii="Times New Roman" w:eastAsia="Times New Roman" w:hAnsi="Times New Roman" w:cs="Times New Roman"/>
          <w:sz w:val="31"/>
          <w:szCs w:val="31"/>
        </w:rPr>
      </w:pPr>
      <w:r>
        <w:rPr>
          <w:noProof/>
        </w:rPr>
        <mc:AlternateContent>
          <mc:Choice Requires="wpg">
            <w:drawing>
              <wp:anchor distT="0" distB="0" distL="114300" distR="114300" simplePos="0" relativeHeight="503305932" behindDoc="1" locked="0" layoutInCell="1" allowOverlap="1">
                <wp:simplePos x="0" y="0"/>
                <wp:positionH relativeFrom="page">
                  <wp:posOffset>8808085</wp:posOffset>
                </wp:positionH>
                <wp:positionV relativeFrom="paragraph">
                  <wp:posOffset>24765</wp:posOffset>
                </wp:positionV>
                <wp:extent cx="1270" cy="1054735"/>
                <wp:effectExtent l="6985" t="5715" r="10795" b="6350"/>
                <wp:wrapNone/>
                <wp:docPr id="658"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054735"/>
                          <a:chOff x="13871" y="39"/>
                          <a:chExt cx="2" cy="1661"/>
                        </a:xfrm>
                      </wpg:grpSpPr>
                      <wps:wsp>
                        <wps:cNvPr id="659" name="Freeform 645"/>
                        <wps:cNvSpPr>
                          <a:spLocks/>
                        </wps:cNvSpPr>
                        <wps:spPr bwMode="auto">
                          <a:xfrm>
                            <a:off x="13871" y="39"/>
                            <a:ext cx="2" cy="1661"/>
                          </a:xfrm>
                          <a:custGeom>
                            <a:avLst/>
                            <a:gdLst>
                              <a:gd name="T0" fmla="+- 0 1699 39"/>
                              <a:gd name="T1" fmla="*/ 1699 h 1661"/>
                              <a:gd name="T2" fmla="+- 0 39 39"/>
                              <a:gd name="T3" fmla="*/ 39 h 1661"/>
                            </a:gdLst>
                            <a:ahLst/>
                            <a:cxnLst>
                              <a:cxn ang="0">
                                <a:pos x="0" y="T1"/>
                              </a:cxn>
                              <a:cxn ang="0">
                                <a:pos x="0" y="T3"/>
                              </a:cxn>
                            </a:cxnLst>
                            <a:rect l="0" t="0" r="r" b="b"/>
                            <a:pathLst>
                              <a:path h="1661">
                                <a:moveTo>
                                  <a:pt x="0" y="166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4" o:spid="_x0000_s1026" style="position:absolute;margin-left:693.55pt;margin-top:1.95pt;width:.1pt;height:83.05pt;z-index:-10548;mso-position-horizontal-relative:page" coordorigin="13871,39" coordsize="2,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">
                <v:shape id="Freeform 645" o:spid="_x0000_s1027" style="position:absolute;left:13871;top:39;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Q/TMQA&#10;AADcAAAADwAAAGRycy9kb3ducmV2LnhtbESPS4vCQBCE74L/YWjBi+hEWUWjo8jCgrf1seC1zXQe&#10;mukJmTGJ/95ZWNhjUV1fdW12nSlFQ7UrLCuYTiIQxInVBWcKfi5f4yUI55E1lpZJwYsc7Lb93gZj&#10;bVs+UXP2mQgQdjEqyL2vYildkpNBN7EVcfBSWxv0QdaZ1DW2AW5KOYuihTRYcGjIsaLPnJLH+WnC&#10;G0gfq+s+vbX303Fk5s80aS7fSg0H3X4NwlPn/4//0getYDFfwe+YQAC5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kP0zEAAAA3AAAAA8AAAAAAAAAAAAAAAAAmAIAAGRycy9k&#10;b3ducmV2LnhtbFBLBQYAAAAABAAEAPUAAACJAwAAAAA=&#10;" path="m,1660l,e" filled="f" strokeweight=".21708mm">
                  <v:path arrowok="t" o:connecttype="custom" o:connectlocs="0,1699;0,39" o:connectangles="0,0"/>
                </v:shape>
                <w10:wrap anchorx="page"/>
              </v:group>
            </w:pict>
          </mc:Fallback>
        </mc:AlternateContent>
      </w:r>
      <w:r w:rsidR="00992248">
        <w:rPr>
          <w:rFonts w:ascii="Arial" w:eastAsia="Arial" w:hAnsi="Arial" w:cs="Arial"/>
          <w:color w:val="050000"/>
          <w:sz w:val="12"/>
          <w:szCs w:val="12"/>
        </w:rPr>
        <w:t>Legend</w:t>
      </w:r>
      <w:r w:rsidR="00992248">
        <w:rPr>
          <w:rFonts w:ascii="Arial" w:eastAsia="Arial" w:hAnsi="Arial" w:cs="Arial"/>
          <w:color w:val="050000"/>
          <w:spacing w:val="3"/>
          <w:sz w:val="12"/>
          <w:szCs w:val="12"/>
        </w:rPr>
        <w:t xml:space="preserve"> </w:t>
      </w:r>
      <w:r w:rsidR="00992248">
        <w:rPr>
          <w:rFonts w:ascii="Arial" w:eastAsia="Arial" w:hAnsi="Arial" w:cs="Arial"/>
          <w:color w:val="050000"/>
          <w:sz w:val="12"/>
          <w:szCs w:val="12"/>
        </w:rPr>
        <w:tab/>
      </w:r>
      <w:r w:rsidR="00992248">
        <w:rPr>
          <w:rFonts w:ascii="Times New Roman" w:eastAsia="Times New Roman" w:hAnsi="Times New Roman" w:cs="Times New Roman"/>
          <w:color w:val="050000"/>
          <w:w w:val="56"/>
          <w:sz w:val="31"/>
          <w:szCs w:val="31"/>
        </w:rPr>
        <w:t>6._</w:t>
      </w:r>
    </w:p>
    <w:p w:rsidR="00C51A6A" w:rsidRDefault="00992248">
      <w:pPr>
        <w:spacing w:before="5" w:after="0" w:line="135" w:lineRule="exact"/>
        <w:ind w:right="135"/>
        <w:jc w:val="right"/>
        <w:rPr>
          <w:rFonts w:ascii="Arial" w:eastAsia="Arial" w:hAnsi="Arial" w:cs="Arial"/>
          <w:sz w:val="12"/>
          <w:szCs w:val="12"/>
        </w:rPr>
      </w:pPr>
      <w:r>
        <w:rPr>
          <w:rFonts w:ascii="Arial" w:eastAsia="Arial" w:hAnsi="Arial" w:cs="Arial"/>
          <w:color w:val="050000"/>
          <w:w w:val="127"/>
          <w:sz w:val="12"/>
          <w:szCs w:val="12"/>
        </w:rPr>
        <w:t>N</w:t>
      </w:r>
    </w:p>
    <w:p w:rsidR="00C51A6A" w:rsidRDefault="00C51A6A">
      <w:pPr>
        <w:spacing w:after="0"/>
        <w:jc w:val="right"/>
        <w:sectPr w:rsidR="00C51A6A">
          <w:footerReference w:type="default" r:id="rId141"/>
          <w:pgSz w:w="15840" w:h="12240" w:orient="landscape"/>
          <w:pgMar w:top="1120" w:right="1920" w:bottom="280" w:left="640" w:header="0" w:footer="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4" w:after="0" w:line="220" w:lineRule="exact"/>
      </w:pPr>
    </w:p>
    <w:p w:rsidR="00C51A6A" w:rsidRDefault="00992248">
      <w:pPr>
        <w:spacing w:after="0" w:line="259" w:lineRule="atLeast"/>
        <w:ind w:left="117" w:right="-63"/>
        <w:rPr>
          <w:rFonts w:ascii="Times New Roman" w:eastAsia="Times New Roman" w:hAnsi="Times New Roman" w:cs="Times New Roman"/>
          <w:sz w:val="15"/>
          <w:szCs w:val="15"/>
        </w:rPr>
      </w:pPr>
      <w:r>
        <w:rPr>
          <w:rFonts w:ascii="Times New Roman" w:eastAsia="Times New Roman" w:hAnsi="Times New Roman" w:cs="Times New Roman"/>
          <w:color w:val="808080"/>
          <w:w w:val="80"/>
          <w:sz w:val="15"/>
          <w:szCs w:val="15"/>
        </w:rPr>
        <w:t>v:&gt;</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8" w:after="0" w:line="200" w:lineRule="exact"/>
        <w:rPr>
          <w:sz w:val="20"/>
          <w:szCs w:val="20"/>
        </w:rPr>
      </w:pPr>
    </w:p>
    <w:p w:rsidR="00C51A6A" w:rsidRDefault="00992248">
      <w:pPr>
        <w:spacing w:after="0" w:line="244" w:lineRule="atLeast"/>
        <w:ind w:right="-61"/>
        <w:rPr>
          <w:rFonts w:ascii="Times New Roman" w:eastAsia="Times New Roman" w:hAnsi="Times New Roman" w:cs="Times New Roman"/>
          <w:sz w:val="13"/>
          <w:szCs w:val="13"/>
        </w:rPr>
      </w:pPr>
      <w:r>
        <w:rPr>
          <w:rFonts w:ascii="Times New Roman" w:eastAsia="Times New Roman" w:hAnsi="Times New Roman" w:cs="Times New Roman"/>
          <w:color w:val="050000"/>
          <w:sz w:val="14"/>
          <w:szCs w:val="14"/>
        </w:rPr>
        <w:t>La</w:t>
      </w:r>
      <w:r>
        <w:rPr>
          <w:rFonts w:ascii="Times New Roman" w:eastAsia="Times New Roman" w:hAnsi="Times New Roman" w:cs="Times New Roman"/>
          <w:color w:val="050000"/>
          <w:spacing w:val="-13"/>
          <w:sz w:val="14"/>
          <w:szCs w:val="14"/>
        </w:rPr>
        <w:t xml:space="preserve"> </w:t>
      </w:r>
      <w:r>
        <w:rPr>
          <w:rFonts w:ascii="Times New Roman" w:eastAsia="Times New Roman" w:hAnsi="Times New Roman" w:cs="Times New Roman"/>
          <w:color w:val="050000"/>
          <w:w w:val="118"/>
          <w:sz w:val="13"/>
          <w:szCs w:val="13"/>
        </w:rPr>
        <w:t>Grande,</w:t>
      </w:r>
      <w:r>
        <w:rPr>
          <w:rFonts w:ascii="Times New Roman" w:eastAsia="Times New Roman" w:hAnsi="Times New Roman" w:cs="Times New Roman"/>
          <w:color w:val="050000"/>
          <w:spacing w:val="-17"/>
          <w:w w:val="118"/>
          <w:sz w:val="13"/>
          <w:szCs w:val="13"/>
        </w:rPr>
        <w:t xml:space="preserve"> </w:t>
      </w:r>
      <w:r>
        <w:rPr>
          <w:rFonts w:ascii="Times New Roman" w:eastAsia="Times New Roman" w:hAnsi="Times New Roman" w:cs="Times New Roman"/>
          <w:color w:val="050000"/>
          <w:spacing w:val="-2"/>
          <w:w w:val="177"/>
          <w:sz w:val="13"/>
          <w:szCs w:val="13"/>
        </w:rPr>
        <w:t>0</w:t>
      </w:r>
      <w:r>
        <w:rPr>
          <w:rFonts w:ascii="Times New Roman" w:eastAsia="Times New Roman" w:hAnsi="Times New Roman" w:cs="Times New Roman"/>
          <w:color w:val="050000"/>
          <w:sz w:val="13"/>
          <w:szCs w:val="13"/>
        </w:rPr>
        <w:t>R</w:t>
      </w:r>
    </w:p>
    <w:p w:rsidR="00C51A6A" w:rsidRDefault="00992248">
      <w:pPr>
        <w:spacing w:before="31" w:after="0" w:line="306" w:lineRule="exact"/>
        <w:ind w:left="37" w:right="-20"/>
        <w:rPr>
          <w:rFonts w:ascii="Arial" w:eastAsia="Arial" w:hAnsi="Arial" w:cs="Arial"/>
          <w:sz w:val="27"/>
          <w:szCs w:val="27"/>
        </w:rPr>
      </w:pPr>
      <w:r>
        <w:br w:type="column"/>
      </w:r>
      <w:r>
        <w:rPr>
          <w:rFonts w:ascii="Arial" w:eastAsia="Arial" w:hAnsi="Arial" w:cs="Arial"/>
          <w:color w:val="4985A1"/>
          <w:w w:val="157"/>
          <w:position w:val="-1"/>
          <w:sz w:val="27"/>
          <w:szCs w:val="27"/>
        </w:rPr>
        <w:t>_</w:t>
      </w:r>
      <w:r>
        <w:rPr>
          <w:rFonts w:ascii="Arial" w:eastAsia="Arial" w:hAnsi="Arial" w:cs="Arial"/>
          <w:color w:val="4985A1"/>
          <w:spacing w:val="-54"/>
          <w:position w:val="-1"/>
          <w:sz w:val="27"/>
          <w:szCs w:val="27"/>
        </w:rPr>
        <w:t xml:space="preserve"> </w:t>
      </w:r>
      <w:r>
        <w:rPr>
          <w:rFonts w:ascii="Arial" w:eastAsia="Arial" w:hAnsi="Arial" w:cs="Arial"/>
          <w:color w:val="050000"/>
          <w:spacing w:val="-3"/>
          <w:position w:val="-1"/>
          <w:sz w:val="27"/>
          <w:szCs w:val="27"/>
        </w:rPr>
        <w:t>,</w:t>
      </w:r>
      <w:r>
        <w:rPr>
          <w:rFonts w:ascii="Arial" w:eastAsia="Arial" w:hAnsi="Arial" w:cs="Arial"/>
          <w:color w:val="050000"/>
          <w:spacing w:val="-4"/>
          <w:position w:val="-1"/>
          <w:sz w:val="27"/>
          <w:szCs w:val="27"/>
        </w:rPr>
        <w:t>.,</w:t>
      </w:r>
      <w:r>
        <w:rPr>
          <w:rFonts w:ascii="Arial" w:eastAsia="Arial" w:hAnsi="Arial" w:cs="Arial"/>
          <w:color w:val="050000"/>
          <w:position w:val="-1"/>
          <w:sz w:val="27"/>
          <w:szCs w:val="27"/>
        </w:rPr>
        <w:t>.</w:t>
      </w:r>
    </w:p>
    <w:p w:rsidR="00C51A6A" w:rsidRDefault="0034132C">
      <w:pPr>
        <w:spacing w:after="0" w:line="169" w:lineRule="exact"/>
        <w:ind w:left="25" w:right="-20"/>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935" behindDoc="1" locked="0" layoutInCell="1" allowOverlap="1">
                <wp:simplePos x="0" y="0"/>
                <wp:positionH relativeFrom="page">
                  <wp:posOffset>8093075</wp:posOffset>
                </wp:positionH>
                <wp:positionV relativeFrom="paragraph">
                  <wp:posOffset>-154305</wp:posOffset>
                </wp:positionV>
                <wp:extent cx="121920" cy="431800"/>
                <wp:effectExtent l="0" t="0" r="0" b="0"/>
                <wp:wrapNone/>
                <wp:docPr id="657"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050000"/>
                                <w:spacing w:val="-15"/>
                                <w:w w:val="39"/>
                                <w:sz w:val="68"/>
                                <w:szCs w:val="68"/>
                              </w:rPr>
                              <w:t>.</w:t>
                            </w:r>
                            <w:r>
                              <w:rPr>
                                <w:rFonts w:ascii="Times New Roman" w:eastAsia="Times New Roman" w:hAnsi="Times New Roman" w:cs="Times New Roman"/>
                                <w:color w:val="050000"/>
                                <w:spacing w:val="-13"/>
                                <w:w w:val="39"/>
                                <w:sz w:val="68"/>
                                <w:szCs w:val="68"/>
                              </w:rPr>
                              <w:t>.</w:t>
                            </w:r>
                            <w:r>
                              <w:rPr>
                                <w:rFonts w:ascii="Times New Roman" w:eastAsia="Times New Roman" w:hAnsi="Times New Roman" w:cs="Times New Roman"/>
                                <w:color w:val="050000"/>
                                <w:spacing w:val="-19"/>
                                <w:w w:val="39"/>
                                <w:sz w:val="68"/>
                                <w:szCs w:val="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 o:spid="_x0000_s1064" type="#_x0000_t202" style="position:absolute;left:0;text-align:left;margin-left:637.25pt;margin-top:-12.15pt;width:9.6pt;height:34pt;z-index:-105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" filled="f" stroked="f">
                <v:textbox inset="0,0,0,0">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050000"/>
                          <w:spacing w:val="-15"/>
                          <w:w w:val="39"/>
                          <w:sz w:val="68"/>
                          <w:szCs w:val="68"/>
                        </w:rPr>
                        <w:t>.</w:t>
                      </w:r>
                      <w:r>
                        <w:rPr>
                          <w:rFonts w:ascii="Times New Roman" w:eastAsia="Times New Roman" w:hAnsi="Times New Roman" w:cs="Times New Roman"/>
                          <w:color w:val="050000"/>
                          <w:spacing w:val="-13"/>
                          <w:w w:val="39"/>
                          <w:sz w:val="68"/>
                          <w:szCs w:val="68"/>
                        </w:rPr>
                        <w:t>.</w:t>
                      </w:r>
                      <w:r>
                        <w:rPr>
                          <w:rFonts w:ascii="Times New Roman" w:eastAsia="Times New Roman" w:hAnsi="Times New Roman" w:cs="Times New Roman"/>
                          <w:color w:val="050000"/>
                          <w:spacing w:val="-19"/>
                          <w:w w:val="39"/>
                          <w:sz w:val="68"/>
                          <w:szCs w:val="68"/>
                        </w:rPr>
                        <w:t>.</w:t>
                      </w:r>
                    </w:p>
                  </w:txbxContent>
                </v:textbox>
                <w10:wrap anchorx="page"/>
              </v:shape>
            </w:pict>
          </mc:Fallback>
        </mc:AlternateContent>
      </w:r>
      <w:r w:rsidR="00992248">
        <w:rPr>
          <w:rFonts w:ascii="Times New Roman" w:eastAsia="Times New Roman" w:hAnsi="Times New Roman" w:cs="Times New Roman"/>
          <w:color w:val="706B6B"/>
          <w:position w:val="-2"/>
          <w:sz w:val="20"/>
          <w:szCs w:val="20"/>
        </w:rPr>
        <w:t>c::</w:t>
      </w:r>
      <w:r w:rsidR="00992248">
        <w:rPr>
          <w:rFonts w:ascii="Times New Roman" w:eastAsia="Times New Roman" w:hAnsi="Times New Roman" w:cs="Times New Roman"/>
          <w:color w:val="706B6B"/>
          <w:spacing w:val="3"/>
          <w:w w:val="101"/>
          <w:position w:val="-2"/>
          <w:sz w:val="20"/>
          <w:szCs w:val="20"/>
        </w:rPr>
        <w:t>J</w:t>
      </w:r>
      <w:r w:rsidR="00992248">
        <w:rPr>
          <w:rFonts w:ascii="Times New Roman" w:eastAsia="Times New Roman" w:hAnsi="Times New Roman" w:cs="Times New Roman"/>
          <w:color w:val="050000"/>
          <w:w w:val="68"/>
          <w:position w:val="-2"/>
          <w:sz w:val="20"/>
          <w:szCs w:val="20"/>
        </w:rPr>
        <w:t>c••u</w:t>
      </w:r>
    </w:p>
    <w:p w:rsidR="00C51A6A" w:rsidRDefault="00992248">
      <w:pPr>
        <w:spacing w:after="0" w:line="68" w:lineRule="exact"/>
        <w:ind w:right="-20"/>
        <w:rPr>
          <w:rFonts w:ascii="Times New Roman" w:eastAsia="Times New Roman" w:hAnsi="Times New Roman" w:cs="Times New Roman"/>
          <w:sz w:val="13"/>
          <w:szCs w:val="13"/>
        </w:rPr>
      </w:pPr>
      <w:r>
        <w:rPr>
          <w:rFonts w:ascii="Times New Roman" w:eastAsia="Times New Roman" w:hAnsi="Times New Roman" w:cs="Times New Roman"/>
          <w:color w:val="6B0705"/>
          <w:spacing w:val="-39"/>
          <w:w w:val="117"/>
          <w:position w:val="-46"/>
          <w:sz w:val="68"/>
          <w:szCs w:val="68"/>
        </w:rPr>
        <w:t>8</w:t>
      </w:r>
      <w:r>
        <w:rPr>
          <w:rFonts w:ascii="Arial" w:eastAsia="Arial" w:hAnsi="Arial" w:cs="Arial"/>
          <w:color w:val="050000"/>
          <w:w w:val="117"/>
          <w:position w:val="-39"/>
          <w:sz w:val="9"/>
          <w:szCs w:val="9"/>
        </w:rPr>
        <w:t>W</w:t>
      </w:r>
      <w:r>
        <w:rPr>
          <w:rFonts w:ascii="Arial" w:eastAsia="Arial" w:hAnsi="Arial" w:cs="Arial"/>
          <w:color w:val="050000"/>
          <w:spacing w:val="-11"/>
          <w:w w:val="117"/>
          <w:position w:val="-39"/>
          <w:sz w:val="9"/>
          <w:szCs w:val="9"/>
        </w:rPr>
        <w:t xml:space="preserve"> </w:t>
      </w:r>
      <w:r>
        <w:rPr>
          <w:rFonts w:ascii="Arial" w:eastAsia="Arial" w:hAnsi="Arial" w:cs="Arial"/>
          <w:color w:val="050000"/>
          <w:w w:val="110"/>
          <w:position w:val="-39"/>
          <w:sz w:val="9"/>
          <w:szCs w:val="9"/>
        </w:rPr>
        <w:t>•</w:t>
      </w:r>
      <w:r>
        <w:rPr>
          <w:rFonts w:ascii="Arial" w:eastAsia="Arial" w:hAnsi="Arial" w:cs="Arial"/>
          <w:color w:val="050000"/>
          <w:spacing w:val="-14"/>
          <w:position w:val="-39"/>
          <w:sz w:val="9"/>
          <w:szCs w:val="9"/>
        </w:rPr>
        <w:t xml:space="preserve"> </w:t>
      </w:r>
      <w:r>
        <w:rPr>
          <w:rFonts w:ascii="Times New Roman" w:eastAsia="Times New Roman" w:hAnsi="Times New Roman" w:cs="Times New Roman"/>
          <w:color w:val="050000"/>
          <w:w w:val="92"/>
          <w:position w:val="-39"/>
          <w:sz w:val="13"/>
          <w:szCs w:val="13"/>
        </w:rPr>
        <w:t>aoon</w:t>
      </w:r>
      <w:r>
        <w:rPr>
          <w:rFonts w:ascii="Times New Roman" w:eastAsia="Times New Roman" w:hAnsi="Times New Roman" w:cs="Times New Roman"/>
          <w:color w:val="050000"/>
          <w:spacing w:val="1"/>
          <w:w w:val="92"/>
          <w:position w:val="-39"/>
          <w:sz w:val="13"/>
          <w:szCs w:val="13"/>
        </w:rPr>
        <w:t xml:space="preserve"> </w:t>
      </w:r>
      <w:r>
        <w:rPr>
          <w:rFonts w:ascii="Times New Roman" w:eastAsia="Times New Roman" w:hAnsi="Times New Roman" w:cs="Times New Roman"/>
          <w:color w:val="050000"/>
          <w:position w:val="-39"/>
          <w:sz w:val="13"/>
          <w:szCs w:val="13"/>
        </w:rPr>
        <w:t>sy</w:t>
      </w:r>
    </w:p>
    <w:p w:rsidR="00C51A6A" w:rsidRDefault="00C51A6A">
      <w:pPr>
        <w:spacing w:after="0"/>
        <w:sectPr w:rsidR="00C51A6A">
          <w:type w:val="continuous"/>
          <w:pgSz w:w="15840" w:h="12240" w:orient="landscape"/>
          <w:pgMar w:top="1480" w:right="1920" w:bottom="920" w:left="640" w:header="720" w:footer="720" w:gutter="0"/>
          <w:cols w:num="3" w:space="720" w:equalWidth="0">
            <w:col w:w="280" w:space="1560"/>
            <w:col w:w="887" w:space="9058"/>
            <w:col w:w="1495"/>
          </w:cols>
        </w:sectPr>
      </w:pPr>
    </w:p>
    <w:p w:rsidR="00C51A6A" w:rsidRDefault="0034132C">
      <w:pPr>
        <w:tabs>
          <w:tab w:val="left" w:pos="1240"/>
          <w:tab w:val="left" w:pos="12100"/>
        </w:tabs>
        <w:spacing w:after="0" w:line="145" w:lineRule="atLeast"/>
        <w:ind w:left="129" w:right="-20"/>
        <w:rPr>
          <w:rFonts w:ascii="Arial" w:eastAsia="Arial" w:hAnsi="Arial" w:cs="Arial"/>
          <w:sz w:val="13"/>
          <w:szCs w:val="13"/>
        </w:rPr>
      </w:pPr>
      <w:r>
        <w:rPr>
          <w:noProof/>
        </w:rPr>
        <mc:AlternateContent>
          <mc:Choice Requires="wpg">
            <w:drawing>
              <wp:anchor distT="0" distB="0" distL="114300" distR="114300" simplePos="0" relativeHeight="503305933" behindDoc="1" locked="0" layoutInCell="1" allowOverlap="1">
                <wp:simplePos x="0" y="0"/>
                <wp:positionH relativeFrom="page">
                  <wp:posOffset>1207770</wp:posOffset>
                </wp:positionH>
                <wp:positionV relativeFrom="paragraph">
                  <wp:posOffset>116205</wp:posOffset>
                </wp:positionV>
                <wp:extent cx="187325" cy="1270"/>
                <wp:effectExtent l="7620" t="11430" r="5080" b="6350"/>
                <wp:wrapNone/>
                <wp:docPr id="655"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1270"/>
                          <a:chOff x="1902" y="183"/>
                          <a:chExt cx="295" cy="2"/>
                        </a:xfrm>
                      </wpg:grpSpPr>
                      <wps:wsp>
                        <wps:cNvPr id="656" name="Freeform 642"/>
                        <wps:cNvSpPr>
                          <a:spLocks/>
                        </wps:cNvSpPr>
                        <wps:spPr bwMode="auto">
                          <a:xfrm>
                            <a:off x="1902" y="183"/>
                            <a:ext cx="295" cy="2"/>
                          </a:xfrm>
                          <a:custGeom>
                            <a:avLst/>
                            <a:gdLst>
                              <a:gd name="T0" fmla="+- 0 1902 1902"/>
                              <a:gd name="T1" fmla="*/ T0 w 295"/>
                              <a:gd name="T2" fmla="+- 0 2197 1902"/>
                              <a:gd name="T3" fmla="*/ T2 w 295"/>
                            </a:gdLst>
                            <a:ahLst/>
                            <a:cxnLst>
                              <a:cxn ang="0">
                                <a:pos x="T1" y="0"/>
                              </a:cxn>
                              <a:cxn ang="0">
                                <a:pos x="T3" y="0"/>
                              </a:cxn>
                            </a:cxnLst>
                            <a:rect l="0" t="0" r="r" b="b"/>
                            <a:pathLst>
                              <a:path w="295">
                                <a:moveTo>
                                  <a:pt x="0" y="0"/>
                                </a:moveTo>
                                <a:lnTo>
                                  <a:pt x="29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1" o:spid="_x0000_s1026" style="position:absolute;margin-left:95.1pt;margin-top:9.15pt;width:14.75pt;height:.1pt;z-index:-10547;mso-position-horizontal-relative:page" coordorigin="1902,183" coordsize="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">
                <v:shape id="Freeform 642" o:spid="_x0000_s1027" style="position:absolute;left:1902;top:183;width:295;height:2;visibility:visible;mso-wrap-style:square;v-text-anchor:top" coordsize="2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2/cUA&#10;AADcAAAADwAAAGRycy9kb3ducmV2LnhtbESPQWvCQBSE70L/w/IK3symgkGjq5SCIr1IVQq9PbPP&#10;bGz2bcxuNf57tyB4HGbmG2a26GwtLtT6yrGCtyQFQVw4XXGpYL9bDsYgfEDWWDsmBTfysJi/9GaY&#10;a3flL7psQykihH2OCkwITS6lLwxZ9IlriKN3dK3FEGVbSt3iNcJtLYdpmkmLFccFgw19GCp+t39W&#10;weRosqEbn+3n6VTiwWxWP7f6W6n+a/c+BRGoC8/wo73WCrJRBv9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vb9xQAAANwAAAAPAAAAAAAAAAAAAAAAAJgCAABkcnMv&#10;ZG93bnJldi54bWxQSwUGAAAAAAQABAD1AAAAigMAAAAA&#10;" path="m,l295,e" filled="f" strokecolor="#080000" strokeweight=".21708mm">
                  <v:path arrowok="t" o:connecttype="custom" o:connectlocs="0,0;295,0" o:connectangles="0,0"/>
                </v:shape>
                <w10:wrap anchorx="page"/>
              </v:group>
            </w:pict>
          </mc:Fallback>
        </mc:AlternateContent>
      </w:r>
      <w:r>
        <w:rPr>
          <w:noProof/>
        </w:rPr>
        <mc:AlternateContent>
          <mc:Choice Requires="wpg">
            <w:drawing>
              <wp:anchor distT="0" distB="0" distL="114300" distR="114300" simplePos="0" relativeHeight="503305934" behindDoc="1" locked="0" layoutInCell="1" allowOverlap="1">
                <wp:simplePos x="0" y="0"/>
                <wp:positionH relativeFrom="page">
                  <wp:posOffset>1148715</wp:posOffset>
                </wp:positionH>
                <wp:positionV relativeFrom="paragraph">
                  <wp:posOffset>29845</wp:posOffset>
                </wp:positionV>
                <wp:extent cx="1430020" cy="406400"/>
                <wp:effectExtent l="5715" t="1270" r="2540" b="1905"/>
                <wp:wrapNone/>
                <wp:docPr id="650"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020" cy="406400"/>
                          <a:chOff x="1809" y="47"/>
                          <a:chExt cx="2252" cy="640"/>
                        </a:xfrm>
                      </wpg:grpSpPr>
                      <wpg:grpSp>
                        <wpg:cNvPr id="651" name="Group 639"/>
                        <wpg:cNvGrpSpPr>
                          <a:grpSpLocks/>
                        </wpg:cNvGrpSpPr>
                        <wpg:grpSpPr bwMode="auto">
                          <a:xfrm>
                            <a:off x="1822" y="54"/>
                            <a:ext cx="2" cy="627"/>
                            <a:chOff x="1822" y="54"/>
                            <a:chExt cx="2" cy="627"/>
                          </a:xfrm>
                        </wpg:grpSpPr>
                        <wps:wsp>
                          <wps:cNvPr id="652" name="Freeform 640"/>
                          <wps:cNvSpPr>
                            <a:spLocks/>
                          </wps:cNvSpPr>
                          <wps:spPr bwMode="auto">
                            <a:xfrm>
                              <a:off x="1822" y="54"/>
                              <a:ext cx="2" cy="627"/>
                            </a:xfrm>
                            <a:custGeom>
                              <a:avLst/>
                              <a:gdLst>
                                <a:gd name="T0" fmla="+- 0 681 54"/>
                                <a:gd name="T1" fmla="*/ 681 h 627"/>
                                <a:gd name="T2" fmla="+- 0 54 54"/>
                                <a:gd name="T3" fmla="*/ 54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3" name="Group 637"/>
                        <wpg:cNvGrpSpPr>
                          <a:grpSpLocks/>
                        </wpg:cNvGrpSpPr>
                        <wpg:grpSpPr bwMode="auto">
                          <a:xfrm>
                            <a:off x="1815" y="675"/>
                            <a:ext cx="2240" cy="2"/>
                            <a:chOff x="1815" y="675"/>
                            <a:chExt cx="2240" cy="2"/>
                          </a:xfrm>
                        </wpg:grpSpPr>
                        <wps:wsp>
                          <wps:cNvPr id="654" name="Freeform 638"/>
                          <wps:cNvSpPr>
                            <a:spLocks/>
                          </wps:cNvSpPr>
                          <wps:spPr bwMode="auto">
                            <a:xfrm>
                              <a:off x="1815" y="675"/>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36" o:spid="_x0000_s1026" style="position:absolute;margin-left:90.45pt;margin-top:2.35pt;width:112.6pt;height:32pt;z-index:-10546;mso-position-horizontal-relative:page" coordorigin="1809,47" coordsize="22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">
                <v:group id="Group 639" o:spid="_x0000_s1027" style="position:absolute;left:1822;top:54;width:2;height:627" coordorigin="1822,54"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Freeform 640" o:spid="_x0000_s1028" style="position:absolute;left:1822;top:54;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WcMcA&#10;AADcAAAADwAAAGRycy9kb3ducmV2LnhtbESPT2vCQBTE74V+h+UVvBTdGKiE6CpFU+rBHvxz0Nsj&#10;+0xCs2/T7Krbb98VCh6HmfkNM1sE04or9a6xrGA8SkAQl1Y3XCk47D+GGQjnkTW2lknBLzlYzJ+f&#10;Zphre+MtXXe+EhHCLkcFtfddLqUrazLoRrYjjt7Z9gZ9lH0ldY+3CDetTJNkIg02HBdq7GhZU/m9&#10;uxgFm7VPm/D6+VVkq6L4WWbuGE6ZUoOX8D4F4Sn4R/i/vdYKJm8p3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7FnDHAAAA3AAAAA8AAAAAAAAAAAAAAAAAmAIAAGRy&#10;cy9kb3ducmV2LnhtbFBLBQYAAAAABAAEAPUAAACMAwAAAAA=&#10;" path="m,627l,e" filled="f" strokecolor="#6b6b6b" strokeweight=".21708mm">
                    <v:path arrowok="t" o:connecttype="custom" o:connectlocs="0,681;0,54" o:connectangles="0,0"/>
                  </v:shape>
                </v:group>
                <v:group id="Group 637" o:spid="_x0000_s1029" style="position:absolute;left:1815;top:675;width:2240;height:2" coordorigin="1815,675"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638" o:spid="_x0000_s1030" style="position:absolute;left:1815;top:675;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KCEcQA&#10;AADcAAAADwAAAGRycy9kb3ducmV2LnhtbESPT2vCQBTE7wW/w/KE3upGsalGVwlKQW+Nf6+P7DMJ&#10;Zt+G7Fbjt3eFQo/DzPyGmS87U4sbta6yrGA4iEAQ51ZXXCg47L8/JiCcR9ZYWyYFD3KwXPTe5pho&#10;e+eMbjtfiABhl6CC0vsmkdLlJRl0A9sQB+9iW4M+yLaQusV7gJtajqIolgYrDgslNrQqKb/ufo2C&#10;41cendfZ+XSMN9khnW4d/6ROqfd+l85AeOr8f/ivvdEK4s8xvM6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SghHEAAAA3AAAAA8AAAAAAAAAAAAAAAAAmAIAAGRycy9k&#10;b3ducmV2LnhtbFBLBQYAAAAABAAEAPUAAACJAwAAAAA=&#10;" path="m,l2240,e" filled="f" strokecolor="#6b6b6b" strokeweight=".21708mm">
                    <v:path arrowok="t" o:connecttype="custom" o:connectlocs="0,0;2240,0" o:connectangles="0,0"/>
                  </v:shape>
                </v:group>
                <w10:wrap anchorx="page"/>
              </v:group>
            </w:pict>
          </mc:Fallback>
        </mc:AlternateContent>
      </w:r>
      <w:r w:rsidR="00992248">
        <w:rPr>
          <w:rFonts w:ascii="Arial" w:eastAsia="Arial" w:hAnsi="Arial" w:cs="Arial"/>
          <w:color w:val="808080"/>
          <w:w w:val="68"/>
          <w:sz w:val="28"/>
          <w:szCs w:val="28"/>
        </w:rPr>
        <w:t>_,</w:t>
      </w:r>
      <w:r w:rsidR="00992248">
        <w:rPr>
          <w:rFonts w:ascii="Arial" w:eastAsia="Arial" w:hAnsi="Arial" w:cs="Arial"/>
          <w:color w:val="808080"/>
          <w:sz w:val="28"/>
          <w:szCs w:val="28"/>
        </w:rPr>
        <w:tab/>
      </w:r>
      <w:r w:rsidR="00992248">
        <w:rPr>
          <w:rFonts w:ascii="Arial" w:eastAsia="Arial" w:hAnsi="Arial" w:cs="Arial"/>
          <w:color w:val="050000"/>
          <w:position w:val="1"/>
          <w:sz w:val="13"/>
          <w:szCs w:val="13"/>
        </w:rPr>
        <w:t>Northeast</w:t>
      </w:r>
      <w:r w:rsidR="00992248">
        <w:rPr>
          <w:rFonts w:ascii="Arial" w:eastAsia="Arial" w:hAnsi="Arial" w:cs="Arial"/>
          <w:color w:val="050000"/>
          <w:spacing w:val="-1"/>
          <w:position w:val="1"/>
          <w:sz w:val="13"/>
          <w:szCs w:val="13"/>
        </w:rPr>
        <w:t xml:space="preserve"> </w:t>
      </w:r>
      <w:r w:rsidR="00992248">
        <w:rPr>
          <w:rFonts w:ascii="Arial" w:eastAsia="Arial" w:hAnsi="Arial" w:cs="Arial"/>
          <w:color w:val="050000"/>
          <w:position w:val="1"/>
          <w:sz w:val="13"/>
          <w:szCs w:val="13"/>
        </w:rPr>
        <w:t>Oregon</w:t>
      </w:r>
      <w:r w:rsidR="00992248">
        <w:rPr>
          <w:rFonts w:ascii="Arial" w:eastAsia="Arial" w:hAnsi="Arial" w:cs="Arial"/>
          <w:color w:val="050000"/>
          <w:spacing w:val="-2"/>
          <w:position w:val="1"/>
          <w:sz w:val="13"/>
          <w:szCs w:val="13"/>
        </w:rPr>
        <w:t xml:space="preserve"> </w:t>
      </w:r>
      <w:r w:rsidR="00992248">
        <w:rPr>
          <w:rFonts w:ascii="Arial" w:eastAsia="Arial" w:hAnsi="Arial" w:cs="Arial"/>
          <w:color w:val="050000"/>
          <w:position w:val="1"/>
          <w:sz w:val="13"/>
          <w:szCs w:val="13"/>
        </w:rPr>
        <w:t>District</w:t>
      </w:r>
      <w:r w:rsidR="00992248">
        <w:rPr>
          <w:rFonts w:ascii="Arial" w:eastAsia="Arial" w:hAnsi="Arial" w:cs="Arial"/>
          <w:color w:val="050000"/>
          <w:spacing w:val="9"/>
          <w:position w:val="1"/>
          <w:sz w:val="13"/>
          <w:szCs w:val="13"/>
        </w:rPr>
        <w:t xml:space="preserve"> </w:t>
      </w:r>
      <w:r w:rsidR="00992248">
        <w:rPr>
          <w:rFonts w:ascii="Arial" w:eastAsia="Arial" w:hAnsi="Arial" w:cs="Arial"/>
          <w:color w:val="050000"/>
          <w:position w:val="1"/>
          <w:sz w:val="13"/>
          <w:szCs w:val="13"/>
        </w:rPr>
        <w:t>GIS</w:t>
      </w:r>
      <w:r w:rsidR="00992248">
        <w:rPr>
          <w:rFonts w:ascii="Arial" w:eastAsia="Arial" w:hAnsi="Arial" w:cs="Arial"/>
          <w:color w:val="050000"/>
          <w:spacing w:val="22"/>
          <w:position w:val="1"/>
          <w:sz w:val="13"/>
          <w:szCs w:val="13"/>
        </w:rPr>
        <w:t xml:space="preserve"> </w:t>
      </w:r>
      <w:r w:rsidR="00992248">
        <w:rPr>
          <w:rFonts w:ascii="Arial" w:eastAsia="Arial" w:hAnsi="Arial" w:cs="Arial"/>
          <w:color w:val="050000"/>
          <w:w w:val="104"/>
          <w:position w:val="1"/>
          <w:sz w:val="13"/>
          <w:szCs w:val="13"/>
        </w:rPr>
        <w:t>-</w:t>
      </w:r>
      <w:r w:rsidR="00992248">
        <w:rPr>
          <w:rFonts w:ascii="Arial" w:eastAsia="Arial" w:hAnsi="Arial" w:cs="Arial"/>
          <w:color w:val="050000"/>
          <w:spacing w:val="-20"/>
          <w:position w:val="1"/>
          <w:sz w:val="13"/>
          <w:szCs w:val="13"/>
        </w:rPr>
        <w:t xml:space="preserve"> </w:t>
      </w:r>
      <w:r w:rsidR="00992248">
        <w:rPr>
          <w:rFonts w:ascii="Arial" w:eastAsia="Arial" w:hAnsi="Arial" w:cs="Arial"/>
          <w:color w:val="050000"/>
          <w:position w:val="1"/>
          <w:sz w:val="13"/>
          <w:szCs w:val="13"/>
        </w:rPr>
        <w:t>agj</w:t>
      </w:r>
      <w:r w:rsidR="00992248">
        <w:rPr>
          <w:rFonts w:ascii="Arial" w:eastAsia="Arial" w:hAnsi="Arial" w:cs="Arial"/>
          <w:color w:val="050000"/>
          <w:spacing w:val="-22"/>
          <w:position w:val="1"/>
          <w:sz w:val="13"/>
          <w:szCs w:val="13"/>
        </w:rPr>
        <w:t xml:space="preserve"> </w:t>
      </w:r>
      <w:r w:rsidR="00992248">
        <w:rPr>
          <w:rFonts w:ascii="Arial" w:eastAsia="Arial" w:hAnsi="Arial" w:cs="Arial"/>
          <w:color w:val="050000"/>
          <w:position w:val="1"/>
          <w:sz w:val="13"/>
          <w:szCs w:val="13"/>
        </w:rPr>
        <w:tab/>
        <w:t>urw</w:t>
      </w:r>
      <w:r w:rsidR="00992248">
        <w:rPr>
          <w:rFonts w:ascii="Arial" w:eastAsia="Arial" w:hAnsi="Arial" w:cs="Arial"/>
          <w:color w:val="050000"/>
          <w:position w:val="1"/>
          <w:sz w:val="13"/>
          <w:szCs w:val="13"/>
        </w:rPr>
        <w:t xml:space="preserve"> </w:t>
      </w:r>
      <w:r w:rsidR="00992248">
        <w:rPr>
          <w:rFonts w:ascii="Arial" w:eastAsia="Arial" w:hAnsi="Arial" w:cs="Arial"/>
          <w:color w:val="050000"/>
          <w:w w:val="112"/>
          <w:position w:val="1"/>
          <w:sz w:val="8"/>
          <w:szCs w:val="8"/>
        </w:rPr>
        <w:t>CCU'Itt</w:t>
      </w:r>
      <w:r w:rsidR="00992248">
        <w:rPr>
          <w:rFonts w:ascii="Arial" w:eastAsia="Arial" w:hAnsi="Arial" w:cs="Arial"/>
          <w:color w:val="050000"/>
          <w:spacing w:val="7"/>
          <w:w w:val="112"/>
          <w:position w:val="1"/>
          <w:sz w:val="8"/>
          <w:szCs w:val="8"/>
        </w:rPr>
        <w:t xml:space="preserve"> </w:t>
      </w:r>
      <w:r w:rsidR="00992248">
        <w:rPr>
          <w:rFonts w:ascii="Arial" w:eastAsia="Arial" w:hAnsi="Arial" w:cs="Arial"/>
          <w:color w:val="050000"/>
          <w:w w:val="80"/>
          <w:position w:val="1"/>
          <w:sz w:val="13"/>
          <w:szCs w:val="13"/>
        </w:rPr>
        <w:t>eo...-.sy</w:t>
      </w:r>
    </w:p>
    <w:p w:rsidR="00C51A6A" w:rsidRDefault="00992248">
      <w:pPr>
        <w:spacing w:before="4" w:after="0" w:line="240" w:lineRule="auto"/>
        <w:ind w:right="1114"/>
        <w:jc w:val="right"/>
        <w:rPr>
          <w:rFonts w:ascii="Arial" w:eastAsia="Arial" w:hAnsi="Arial" w:cs="Arial"/>
          <w:sz w:val="9"/>
          <w:szCs w:val="9"/>
        </w:rPr>
      </w:pPr>
      <w:r>
        <w:rPr>
          <w:rFonts w:ascii="Arial" w:eastAsia="Arial" w:hAnsi="Arial" w:cs="Arial"/>
          <w:color w:val="050000"/>
          <w:w w:val="107"/>
          <w:sz w:val="9"/>
          <w:szCs w:val="9"/>
        </w:rPr>
        <w:t>II</w:t>
      </w:r>
    </w:p>
    <w:p w:rsidR="00C51A6A" w:rsidRDefault="00992248">
      <w:pPr>
        <w:spacing w:after="0" w:line="108" w:lineRule="exact"/>
        <w:ind w:left="1889" w:right="-20"/>
        <w:rPr>
          <w:rFonts w:ascii="Arial" w:eastAsia="Arial" w:hAnsi="Arial" w:cs="Arial"/>
          <w:sz w:val="14"/>
          <w:szCs w:val="14"/>
        </w:rPr>
      </w:pPr>
      <w:r>
        <w:rPr>
          <w:rFonts w:ascii="Arial" w:eastAsia="Arial" w:hAnsi="Arial" w:cs="Arial"/>
          <w:color w:val="050000"/>
          <w:w w:val="96"/>
          <w:position w:val="1"/>
          <w:sz w:val="14"/>
          <w:szCs w:val="14"/>
        </w:rPr>
        <w:t>July</w:t>
      </w:r>
      <w:r>
        <w:rPr>
          <w:rFonts w:ascii="Arial" w:eastAsia="Arial" w:hAnsi="Arial" w:cs="Arial"/>
          <w:color w:val="050000"/>
          <w:spacing w:val="-6"/>
          <w:w w:val="96"/>
          <w:position w:val="1"/>
          <w:sz w:val="14"/>
          <w:szCs w:val="14"/>
        </w:rPr>
        <w:t xml:space="preserve"> </w:t>
      </w:r>
      <w:r>
        <w:rPr>
          <w:rFonts w:ascii="Arial" w:eastAsia="Arial" w:hAnsi="Arial" w:cs="Arial"/>
          <w:color w:val="050000"/>
          <w:w w:val="104"/>
          <w:position w:val="1"/>
          <w:sz w:val="14"/>
          <w:szCs w:val="14"/>
        </w:rPr>
        <w:t>25</w:t>
      </w:r>
      <w:r>
        <w:rPr>
          <w:rFonts w:ascii="Arial" w:eastAsia="Arial" w:hAnsi="Arial" w:cs="Arial"/>
          <w:color w:val="050000"/>
          <w:spacing w:val="5"/>
          <w:w w:val="103"/>
          <w:position w:val="1"/>
          <w:sz w:val="14"/>
          <w:szCs w:val="14"/>
        </w:rPr>
        <w:t>,</w:t>
      </w:r>
      <w:r>
        <w:rPr>
          <w:rFonts w:ascii="Arial" w:eastAsia="Arial" w:hAnsi="Arial" w:cs="Arial"/>
          <w:color w:val="050000"/>
          <w:w w:val="98"/>
          <w:position w:val="1"/>
          <w:sz w:val="14"/>
          <w:szCs w:val="14"/>
        </w:rPr>
        <w:t>2005</w:t>
      </w:r>
    </w:p>
    <w:p w:rsidR="00C51A6A" w:rsidRDefault="00C51A6A">
      <w:pPr>
        <w:spacing w:after="0"/>
        <w:sectPr w:rsidR="00C51A6A">
          <w:type w:val="continuous"/>
          <w:pgSz w:w="15840" w:h="12240" w:orient="landscape"/>
          <w:pgMar w:top="1480" w:right="1920" w:bottom="920" w:left="640" w:header="720" w:footer="720" w:gutter="0"/>
          <w:cols w:space="720"/>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6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327" w:lineRule="exact"/>
        <w:ind w:left="5741" w:right="4583"/>
        <w:jc w:val="center"/>
        <w:rPr>
          <w:rFonts w:ascii="Arial" w:eastAsia="Arial" w:hAnsi="Arial" w:cs="Arial"/>
          <w:sz w:val="29"/>
          <w:szCs w:val="29"/>
        </w:rPr>
      </w:pPr>
      <w:r>
        <w:rPr>
          <w:rFonts w:ascii="Arial" w:eastAsia="Arial" w:hAnsi="Arial" w:cs="Arial"/>
          <w:b/>
          <w:bCs/>
          <w:color w:val="050000"/>
          <w:w w:val="92"/>
          <w:position w:val="-1"/>
          <w:sz w:val="29"/>
          <w:szCs w:val="29"/>
        </w:rPr>
        <w:t>(with</w:t>
      </w:r>
      <w:r>
        <w:rPr>
          <w:rFonts w:ascii="Arial" w:eastAsia="Arial" w:hAnsi="Arial" w:cs="Arial"/>
          <w:b/>
          <w:bCs/>
          <w:color w:val="050000"/>
          <w:spacing w:val="1"/>
          <w:w w:val="92"/>
          <w:position w:val="-1"/>
          <w:sz w:val="29"/>
          <w:szCs w:val="29"/>
        </w:rPr>
        <w:t xml:space="preserve"> </w:t>
      </w:r>
      <w:r>
        <w:rPr>
          <w:rFonts w:ascii="Arial" w:eastAsia="Arial" w:hAnsi="Arial" w:cs="Arial"/>
          <w:b/>
          <w:bCs/>
          <w:color w:val="050000"/>
          <w:w w:val="92"/>
          <w:position w:val="-1"/>
          <w:sz w:val="29"/>
          <w:szCs w:val="29"/>
        </w:rPr>
        <w:t>Wildfire</w:t>
      </w:r>
      <w:r>
        <w:rPr>
          <w:rFonts w:ascii="Arial" w:eastAsia="Arial" w:hAnsi="Arial" w:cs="Arial"/>
          <w:b/>
          <w:bCs/>
          <w:color w:val="050000"/>
          <w:spacing w:val="17"/>
          <w:w w:val="92"/>
          <w:position w:val="-1"/>
          <w:sz w:val="29"/>
          <w:szCs w:val="29"/>
        </w:rPr>
        <w:t xml:space="preserve"> </w:t>
      </w:r>
      <w:r>
        <w:rPr>
          <w:rFonts w:ascii="Arial" w:eastAsia="Arial" w:hAnsi="Arial" w:cs="Arial"/>
          <w:b/>
          <w:bCs/>
          <w:color w:val="050000"/>
          <w:w w:val="98"/>
          <w:position w:val="-1"/>
          <w:sz w:val="29"/>
          <w:szCs w:val="29"/>
        </w:rPr>
        <w:t>Hazard</w:t>
      </w:r>
      <w:r>
        <w:rPr>
          <w:rFonts w:ascii="Arial" w:eastAsia="Arial" w:hAnsi="Arial" w:cs="Arial"/>
          <w:b/>
          <w:bCs/>
          <w:color w:val="050000"/>
          <w:w w:val="99"/>
          <w:position w:val="-1"/>
          <w:sz w:val="29"/>
          <w:szCs w:val="29"/>
        </w:rPr>
        <w:t>)</w:t>
      </w:r>
    </w:p>
    <w:p w:rsidR="00C51A6A" w:rsidRDefault="00C51A6A">
      <w:pPr>
        <w:spacing w:before="8" w:after="0" w:line="170" w:lineRule="exact"/>
        <w:rPr>
          <w:sz w:val="17"/>
          <w:szCs w:val="17"/>
        </w:rPr>
      </w:pPr>
    </w:p>
    <w:p w:rsidR="00C51A6A" w:rsidRDefault="0034132C">
      <w:pPr>
        <w:spacing w:before="38" w:after="0" w:line="192" w:lineRule="exact"/>
        <w:ind w:right="1697"/>
        <w:jc w:val="right"/>
        <w:rPr>
          <w:rFonts w:ascii="Arial" w:eastAsia="Arial" w:hAnsi="Arial" w:cs="Arial"/>
          <w:sz w:val="17"/>
          <w:szCs w:val="17"/>
        </w:rPr>
      </w:pPr>
      <w:r>
        <w:rPr>
          <w:noProof/>
        </w:rPr>
        <mc:AlternateContent>
          <mc:Choice Requires="wpg">
            <w:drawing>
              <wp:anchor distT="0" distB="0" distL="114300" distR="114300" simplePos="0" relativeHeight="503305936" behindDoc="1" locked="0" layoutInCell="1" allowOverlap="1">
                <wp:simplePos x="0" y="0"/>
                <wp:positionH relativeFrom="page">
                  <wp:posOffset>1211580</wp:posOffset>
                </wp:positionH>
                <wp:positionV relativeFrom="paragraph">
                  <wp:posOffset>55880</wp:posOffset>
                </wp:positionV>
                <wp:extent cx="7264400" cy="5377180"/>
                <wp:effectExtent l="1905" t="0" r="1270" b="5715"/>
                <wp:wrapNone/>
                <wp:docPr id="642"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5377180"/>
                          <a:chOff x="1908" y="88"/>
                          <a:chExt cx="11440" cy="8468"/>
                        </a:xfrm>
                      </wpg:grpSpPr>
                      <pic:pic xmlns:pic="http://schemas.openxmlformats.org/drawingml/2006/picture">
                        <pic:nvPicPr>
                          <pic:cNvPr id="643" name="Picture 6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492" y="88"/>
                            <a:ext cx="10855" cy="7951"/>
                          </a:xfrm>
                          <a:prstGeom prst="rect">
                            <a:avLst/>
                          </a:prstGeom>
                          <a:noFill/>
                          <a:extLst>
                            <a:ext uri="{909E8E84-426E-40DD-AFC4-6F175D3DCCD1}">
                              <a14:hiddenFill xmlns:a14="http://schemas.microsoft.com/office/drawing/2010/main">
                                <a:solidFill>
                                  <a:srgbClr val="FFFFFF"/>
                                </a:solidFill>
                              </a14:hiddenFill>
                            </a:ext>
                          </a:extLst>
                        </pic:spPr>
                      </pic:pic>
                      <wpg:grpSp>
                        <wpg:cNvPr id="644" name="Group 633"/>
                        <wpg:cNvGrpSpPr>
                          <a:grpSpLocks/>
                        </wpg:cNvGrpSpPr>
                        <wpg:grpSpPr bwMode="auto">
                          <a:xfrm>
                            <a:off x="1914" y="7929"/>
                            <a:ext cx="591" cy="2"/>
                            <a:chOff x="1914" y="7929"/>
                            <a:chExt cx="591" cy="2"/>
                          </a:xfrm>
                        </wpg:grpSpPr>
                        <wps:wsp>
                          <wps:cNvPr id="645" name="Freeform 634"/>
                          <wps:cNvSpPr>
                            <a:spLocks/>
                          </wps:cNvSpPr>
                          <wps:spPr bwMode="auto">
                            <a:xfrm>
                              <a:off x="1914" y="7929"/>
                              <a:ext cx="591" cy="2"/>
                            </a:xfrm>
                            <a:custGeom>
                              <a:avLst/>
                              <a:gdLst>
                                <a:gd name="T0" fmla="+- 0 1914 1914"/>
                                <a:gd name="T1" fmla="*/ T0 w 591"/>
                                <a:gd name="T2" fmla="+- 0 2505 1914"/>
                                <a:gd name="T3" fmla="*/ T2 w 591"/>
                              </a:gdLst>
                              <a:ahLst/>
                              <a:cxnLst>
                                <a:cxn ang="0">
                                  <a:pos x="T1" y="0"/>
                                </a:cxn>
                                <a:cxn ang="0">
                                  <a:pos x="T3" y="0"/>
                                </a:cxn>
                              </a:cxnLst>
                              <a:rect l="0" t="0" r="r" b="b"/>
                              <a:pathLst>
                                <a:path w="591">
                                  <a:moveTo>
                                    <a:pt x="0" y="0"/>
                                  </a:moveTo>
                                  <a:lnTo>
                                    <a:pt x="591"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 name="Group 631"/>
                        <wpg:cNvGrpSpPr>
                          <a:grpSpLocks/>
                        </wpg:cNvGrpSpPr>
                        <wpg:grpSpPr bwMode="auto">
                          <a:xfrm>
                            <a:off x="1920" y="7923"/>
                            <a:ext cx="2" cy="627"/>
                            <a:chOff x="1920" y="7923"/>
                            <a:chExt cx="2" cy="627"/>
                          </a:xfrm>
                        </wpg:grpSpPr>
                        <wps:wsp>
                          <wps:cNvPr id="647" name="Freeform 632"/>
                          <wps:cNvSpPr>
                            <a:spLocks/>
                          </wps:cNvSpPr>
                          <wps:spPr bwMode="auto">
                            <a:xfrm>
                              <a:off x="1920" y="7923"/>
                              <a:ext cx="2" cy="627"/>
                            </a:xfrm>
                            <a:custGeom>
                              <a:avLst/>
                              <a:gdLst>
                                <a:gd name="T0" fmla="+- 0 8550 7923"/>
                                <a:gd name="T1" fmla="*/ 8550 h 627"/>
                                <a:gd name="T2" fmla="+- 0 7923 7923"/>
                                <a:gd name="T3" fmla="*/ 7923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 name="Group 629"/>
                        <wpg:cNvGrpSpPr>
                          <a:grpSpLocks/>
                        </wpg:cNvGrpSpPr>
                        <wpg:grpSpPr bwMode="auto">
                          <a:xfrm>
                            <a:off x="1914" y="8544"/>
                            <a:ext cx="2228" cy="2"/>
                            <a:chOff x="1914" y="8544"/>
                            <a:chExt cx="2228" cy="2"/>
                          </a:xfrm>
                        </wpg:grpSpPr>
                        <wps:wsp>
                          <wps:cNvPr id="649" name="Freeform 630"/>
                          <wps:cNvSpPr>
                            <a:spLocks/>
                          </wps:cNvSpPr>
                          <wps:spPr bwMode="auto">
                            <a:xfrm>
                              <a:off x="1914" y="8544"/>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28" o:spid="_x0000_s1026" style="position:absolute;margin-left:95.4pt;margin-top:4.4pt;width:572pt;height:423.4pt;z-index:-10544;mso-position-horizontal-relative:page" coordorigin="1908,88" coordsize="11440,8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">
                <v:shape id="Picture 635" o:spid="_x0000_s1027" type="#_x0000_t75" style="position:absolute;left:2492;top:88;width:10855;height:7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b3RLEAAAA3AAAAA8AAABkcnMvZG93bnJldi54bWxEj0FrwkAUhO9C/8PyCt50Y7Uqqau0paJ4&#10;0yp4fGRfs8Hs25DdmsRf7wqFHoeZ+YZZrFpbiivVvnCsYDRMQBBnThecKzh+rwdzED4gaywdk4KO&#10;PKyWT70Fpto1vKfrIeQiQtinqMCEUKVS+syQRT90FXH0flxtMURZ51LX2ES4LeVLkkylxYLjgsGK&#10;Pg1ll8OvVdAm+1fvzpuOuq/dbcbN6WY+Tkr1n9v3NxCB2vAf/mtvtYLpZAyP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b3RLEAAAA3AAAAA8AAAAAAAAAAAAAAAAA&#10;nwIAAGRycy9kb3ducmV2LnhtbFBLBQYAAAAABAAEAPcAAACQAwAAAAA=&#10;">
                  <v:imagedata r:id="rId143" o:title=""/>
                </v:shape>
                <v:group id="Group 633" o:spid="_x0000_s1028" style="position:absolute;left:1914;top:7929;width:591;height:2" coordorigin="1914,7929"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shape id="Freeform 634" o:spid="_x0000_s1029" style="position:absolute;left:1914;top:7929;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LoMUA&#10;AADcAAAADwAAAGRycy9kb3ducmV2LnhtbESPQWvCQBSE70L/w/IK3nS3YkNJ3QQpCvFQRNtSentk&#10;X5Ng9m3IrjH9911B8DjMzDfMKh9tKwbqfeNYw9NcgSAunWm40vD5sZ29gPAB2WDrmDT8kYc8e5is&#10;MDXuwgcajqESEcI+RQ11CF0qpS9rsujnriOO3q/rLYYo+0qaHi8Rblu5UCqRFhuOCzV29FZTeTqe&#10;rYbgi0Kdk7JR3+v9z47eT8MXb7SePo7rVxCBxnAP39qF0ZAsn+F6Jh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wugxQAAANwAAAAPAAAAAAAAAAAAAAAAAJgCAABkcnMv&#10;ZG93bnJldi54bWxQSwUGAAAAAAQABAD1AAAAigMAAAAA&#10;" path="m,l591,e" filled="f" strokecolor="#776b4f" strokeweight=".21708mm">
                    <v:path arrowok="t" o:connecttype="custom" o:connectlocs="0,0;591,0" o:connectangles="0,0"/>
                  </v:shape>
                </v:group>
                <v:group id="Group 631" o:spid="_x0000_s1030" style="position:absolute;left:1920;top:7923;width:2;height:627" coordorigin="1920,7923"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Freeform 632" o:spid="_x0000_s1031" style="position:absolute;left:1920;top:7923;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jNccA&#10;AADcAAAADwAAAGRycy9kb3ducmV2LnhtbESPQWvCQBSE7wX/w/IKXopuKkVDdBXRSD3YQ9WD3h7Z&#10;ZxKafZtmV93++65Q6HGYmW+Y2SKYRtyoc7VlBa/DBARxYXXNpYLjYTNIQTiPrLGxTAp+yMFi3nua&#10;YabtnT/ptveliBB2GSqovG8zKV1RkUE3tC1x9C62M+ij7EqpO7xHuGnkKEnG0mDNcaHCllYVFV/7&#10;q1Gw2/pRHV7eP/J0neffq9SdwjlVqv8cllMQnoL/D/+1t1rB+G0CjzPx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VIzXHAAAA3AAAAA8AAAAAAAAAAAAAAAAAmAIAAGRy&#10;cy9kb3ducmV2LnhtbFBLBQYAAAAABAAEAPUAAACMAwAAAAA=&#10;" path="m,627l,e" filled="f" strokecolor="#6b6b6b" strokeweight=".21708mm">
                    <v:path arrowok="t" o:connecttype="custom" o:connectlocs="0,8550;0,7923" o:connectangles="0,0"/>
                  </v:shape>
                </v:group>
                <v:group id="Group 629" o:spid="_x0000_s1032" style="position:absolute;left:1914;top:8544;width:2228;height:2" coordorigin="1914,8544"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shape id="Freeform 630" o:spid="_x0000_s1033" style="position:absolute;left:1914;top:8544;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9D8MA&#10;AADcAAAADwAAAGRycy9kb3ducmV2LnhtbESP3WoCMRSE7wXfIRzBO01aRHRrFFsRpXrjzwMcNqe7&#10;SzcnS5Lubt++KQheDjPzDbPa9LYWLflQOdbwMlUgiHNnKi403G/7yQJEiMgGa8ek4ZcCbNbDwQoz&#10;4zq+UHuNhUgQDhlqKGNsMilDXpLFMHUNcfK+nLcYk/SFNB67BLe1fFVqLi1WnBZKbOijpPz7+mM1&#10;tLuj7Q7VOeze1afyxamzF9xqPR712zcQkfr4DD/aR6NhPlvC/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i9D8MAAADcAAAADwAAAAAAAAAAAAAAAACYAgAAZHJzL2Rv&#10;d25yZXYueG1sUEsFBgAAAAAEAAQA9QAAAIgDA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50000"/>
          <w:position w:val="-1"/>
          <w:sz w:val="17"/>
          <w:szCs w:val="17"/>
        </w:rPr>
        <w:t>R39</w:t>
      </w:r>
      <w:r w:rsidR="00992248">
        <w:rPr>
          <w:rFonts w:ascii="Arial" w:eastAsia="Arial" w:hAnsi="Arial" w:cs="Arial"/>
          <w:color w:val="050000"/>
          <w:spacing w:val="23"/>
          <w:position w:val="-1"/>
          <w:sz w:val="17"/>
          <w:szCs w:val="17"/>
        </w:rPr>
        <w:t xml:space="preserve"> </w:t>
      </w:r>
      <w:r w:rsidR="00992248">
        <w:rPr>
          <w:rFonts w:ascii="Arial" w:eastAsia="Arial" w:hAnsi="Arial" w:cs="Arial"/>
          <w:color w:val="050000"/>
          <w:w w:val="107"/>
          <w:position w:val="-1"/>
          <w:sz w:val="17"/>
          <w:szCs w:val="17"/>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20" w:lineRule="exact"/>
      </w:pPr>
    </w:p>
    <w:p w:rsidR="00C51A6A" w:rsidRDefault="00992248">
      <w:pPr>
        <w:spacing w:before="38" w:after="0" w:line="240" w:lineRule="auto"/>
        <w:ind w:left="1328" w:right="-20"/>
        <w:rPr>
          <w:rFonts w:ascii="Arial" w:eastAsia="Arial" w:hAnsi="Arial" w:cs="Arial"/>
          <w:sz w:val="17"/>
          <w:szCs w:val="17"/>
        </w:rPr>
      </w:pPr>
      <w:r>
        <w:rPr>
          <w:rFonts w:ascii="Arial" w:eastAsia="Arial" w:hAnsi="Arial" w:cs="Arial"/>
          <w:color w:val="050000"/>
          <w:w w:val="113"/>
          <w:sz w:val="17"/>
          <w:szCs w:val="17"/>
        </w:rPr>
        <w:t>T2N</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 w:after="0" w:line="200" w:lineRule="exact"/>
        <w:rPr>
          <w:sz w:val="20"/>
          <w:szCs w:val="20"/>
        </w:rPr>
      </w:pPr>
    </w:p>
    <w:p w:rsidR="00C51A6A" w:rsidRDefault="0034132C">
      <w:pPr>
        <w:spacing w:after="0" w:line="192" w:lineRule="exact"/>
        <w:ind w:left="1328" w:right="-20"/>
        <w:rPr>
          <w:rFonts w:ascii="Arial" w:eastAsia="Arial" w:hAnsi="Arial" w:cs="Arial"/>
          <w:sz w:val="17"/>
          <w:szCs w:val="17"/>
        </w:rPr>
      </w:pPr>
      <w:r>
        <w:rPr>
          <w:noProof/>
        </w:rPr>
        <mc:AlternateContent>
          <mc:Choice Requires="wpg">
            <w:drawing>
              <wp:anchor distT="0" distB="0" distL="114300" distR="114300" simplePos="0" relativeHeight="503305937" behindDoc="1" locked="0" layoutInCell="1" allowOverlap="1">
                <wp:simplePos x="0" y="0"/>
                <wp:positionH relativeFrom="page">
                  <wp:posOffset>6572885</wp:posOffset>
                </wp:positionH>
                <wp:positionV relativeFrom="paragraph">
                  <wp:posOffset>730250</wp:posOffset>
                </wp:positionV>
                <wp:extent cx="2258695" cy="812165"/>
                <wp:effectExtent l="10160" t="6350" r="7620" b="10160"/>
                <wp:wrapNone/>
                <wp:docPr id="637"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1150"/>
                          <a:chExt cx="3557" cy="1279"/>
                        </a:xfrm>
                      </wpg:grpSpPr>
                      <wpg:grpSp>
                        <wpg:cNvPr id="638" name="Group 626"/>
                        <wpg:cNvGrpSpPr>
                          <a:grpSpLocks/>
                        </wpg:cNvGrpSpPr>
                        <wpg:grpSpPr bwMode="auto">
                          <a:xfrm>
                            <a:off x="10357" y="2417"/>
                            <a:ext cx="3545" cy="2"/>
                            <a:chOff x="10357" y="2417"/>
                            <a:chExt cx="3545" cy="2"/>
                          </a:xfrm>
                        </wpg:grpSpPr>
                        <wps:wsp>
                          <wps:cNvPr id="639" name="Freeform 627"/>
                          <wps:cNvSpPr>
                            <a:spLocks/>
                          </wps:cNvSpPr>
                          <wps:spPr bwMode="auto">
                            <a:xfrm>
                              <a:off x="10357" y="2417"/>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 name="Group 624"/>
                        <wpg:cNvGrpSpPr>
                          <a:grpSpLocks/>
                        </wpg:cNvGrpSpPr>
                        <wpg:grpSpPr bwMode="auto">
                          <a:xfrm>
                            <a:off x="13895" y="1156"/>
                            <a:ext cx="2" cy="1267"/>
                            <a:chOff x="13895" y="1156"/>
                            <a:chExt cx="2" cy="1267"/>
                          </a:xfrm>
                        </wpg:grpSpPr>
                        <wps:wsp>
                          <wps:cNvPr id="641" name="Freeform 625"/>
                          <wps:cNvSpPr>
                            <a:spLocks/>
                          </wps:cNvSpPr>
                          <wps:spPr bwMode="auto">
                            <a:xfrm>
                              <a:off x="13895" y="1156"/>
                              <a:ext cx="2" cy="1267"/>
                            </a:xfrm>
                            <a:custGeom>
                              <a:avLst/>
                              <a:gdLst>
                                <a:gd name="T0" fmla="+- 0 2423 1156"/>
                                <a:gd name="T1" fmla="*/ 2423 h 1267"/>
                                <a:gd name="T2" fmla="+- 0 1156 1156"/>
                                <a:gd name="T3" fmla="*/ 1156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23" o:spid="_x0000_s1026" style="position:absolute;margin-left:517.55pt;margin-top:57.5pt;width:177.85pt;height:63.95pt;z-index:-10543;mso-position-horizontal-relative:page" coordorigin="10351,1150"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">
                <v:group id="Group 626" o:spid="_x0000_s1027" style="position:absolute;left:10357;top:2417;width:3545;height:2" coordorigin="10357,2417"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Freeform 627" o:spid="_x0000_s1028" style="position:absolute;left:10357;top:2417;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t/sgA&#10;AADcAAAADwAAAGRycy9kb3ducmV2LnhtbESP3WoCMRSE7wt9h3AKvatZV5C6NUqxVPoDYrUq3h02&#10;p7urm5Owibr69E2h4OUwM98ww3FranGkxleWFXQ7CQji3OqKCwXfy9eHRxA+IGusLZOCM3kYj25v&#10;hphpe+IvOi5CISKEfYYKyhBcJqXPSzLoO9YRR+/HNgZDlE0hdYOnCDe1TJOkLw1WHBdKdDQpKd8v&#10;DkbBbJdO04/1pbv/3Ly7l9Vhm+u5U+r+rn1+AhGoDdfwf/tNK+j3BvB3Jh4BO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hK3+yAAAANwAAAAPAAAAAAAAAAAAAAAAAJgCAABk&#10;cnMvZG93bnJldi54bWxQSwUGAAAAAAQABAD1AAAAjQMAAAAA&#10;" path="m,l3545,e" filled="f" strokecolor="#080000" strokeweight=".21708mm">
                    <v:path arrowok="t" o:connecttype="custom" o:connectlocs="0,0;3545,0" o:connectangles="0,0"/>
                  </v:shape>
                </v:group>
                <v:group id="Group 624" o:spid="_x0000_s1029" style="position:absolute;left:13895;top:1156;width:2;height:1267" coordorigin="13895,1156"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Freeform 625" o:spid="_x0000_s1030" style="position:absolute;left:13895;top:1156;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CiycMA&#10;AADcAAAADwAAAGRycy9kb3ducmV2LnhtbESPQWsCMRSE7wX/Q3iCt5q1ishqFBFEkXroWuj1sXlu&#10;FjcvS5Ku6783BaHHYWa+YVab3jaiIx9qxwom4wwEcel0zZWC78v+fQEiRGSNjWNS8KAAm/XgbYW5&#10;dnf+oq6IlUgQDjkqMDG2uZShNGQxjF1LnLyr8xZjkr6S2uM9wW0jP7JsLi3WnBYMtrQzVN6KX6tg&#10;Ng3mdPk8Fwf9s/DtQYZuuyuVGg377RJEpD7+h1/to1Ywn03g7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CiycMAAADcAAAADwAAAAAAAAAAAAAAAACYAgAAZHJzL2Rv&#10;d25yZXYueG1sUEsFBgAAAAAEAAQA9QAAAIgDAAAAAA==&#10;" path="m,1267l,e" filled="f" strokeweight=".21708mm">
                    <v:path arrowok="t" o:connecttype="custom" o:connectlocs="0,2423;0,1156" o:connectangles="0,0"/>
                  </v:shape>
                </v:group>
                <w10:wrap anchorx="page"/>
              </v:group>
            </w:pict>
          </mc:Fallback>
        </mc:AlternateContent>
      </w:r>
      <w:r w:rsidR="00992248">
        <w:rPr>
          <w:rFonts w:ascii="Arial" w:eastAsia="Arial" w:hAnsi="Arial" w:cs="Arial"/>
          <w:color w:val="050000"/>
          <w:w w:val="113"/>
          <w:position w:val="-1"/>
          <w:sz w:val="17"/>
          <w:szCs w:val="17"/>
        </w:rPr>
        <w:t>T1N</w:t>
      </w:r>
    </w:p>
    <w:p w:rsidR="00C51A6A" w:rsidRDefault="00C51A6A">
      <w:pPr>
        <w:spacing w:before="4"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00" w:lineRule="exact"/>
        <w:rPr>
          <w:sz w:val="20"/>
          <w:szCs w:val="20"/>
        </w:rPr>
      </w:pPr>
    </w:p>
    <w:p w:rsidR="00C51A6A" w:rsidRDefault="0034132C">
      <w:pPr>
        <w:spacing w:after="0" w:line="240" w:lineRule="auto"/>
        <w:ind w:right="2974"/>
        <w:jc w:val="right"/>
        <w:rPr>
          <w:rFonts w:ascii="Arial" w:eastAsia="Arial" w:hAnsi="Arial" w:cs="Arial"/>
          <w:sz w:val="12"/>
          <w:szCs w:val="12"/>
        </w:rPr>
      </w:pPr>
      <w:r>
        <w:rPr>
          <w:noProof/>
        </w:rPr>
        <mc:AlternateContent>
          <mc:Choice Requires="wps">
            <w:drawing>
              <wp:anchor distT="0" distB="0" distL="114300" distR="114300" simplePos="0" relativeHeight="503305939"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636"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 o:spid="_x0000_s1065" type="#_x0000_t202" style="position:absolute;left:0;text-align:left;margin-left:675.4pt;margin-top:-7.3pt;width:15.2pt;height:26pt;z-index:-105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k1sgIAALQ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w w:val="95"/>
          <w:sz w:val="12"/>
          <w:szCs w:val="12"/>
        </w:rPr>
        <w:t>Legend</w:t>
      </w:r>
    </w:p>
    <w:p w:rsidR="00C51A6A" w:rsidRDefault="0034132C">
      <w:pPr>
        <w:tabs>
          <w:tab w:val="left" w:pos="1060"/>
        </w:tabs>
        <w:spacing w:after="0" w:line="198" w:lineRule="exact"/>
        <w:ind w:right="1895"/>
        <w:jc w:val="right"/>
        <w:rPr>
          <w:rFonts w:ascii="Arial" w:eastAsia="Arial" w:hAnsi="Arial" w:cs="Arial"/>
          <w:sz w:val="9"/>
          <w:szCs w:val="9"/>
        </w:rPr>
      </w:pPr>
      <w:r>
        <w:rPr>
          <w:noProof/>
        </w:rPr>
        <mc:AlternateContent>
          <mc:Choice Requires="wps">
            <w:drawing>
              <wp:anchor distT="0" distB="0" distL="114300" distR="114300" simplePos="0" relativeHeight="503305938" behindDoc="1" locked="0" layoutInCell="1" allowOverlap="1">
                <wp:simplePos x="0" y="0"/>
                <wp:positionH relativeFrom="page">
                  <wp:posOffset>8632190</wp:posOffset>
                </wp:positionH>
                <wp:positionV relativeFrom="paragraph">
                  <wp:posOffset>102235</wp:posOffset>
                </wp:positionV>
                <wp:extent cx="80010" cy="95250"/>
                <wp:effectExtent l="2540" t="0" r="3175" b="2540"/>
                <wp:wrapNone/>
                <wp:docPr id="635"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066" type="#_x0000_t202" style="position:absolute;left:0;text-align:left;margin-left:679.7pt;margin-top:8.05pt;width:6.3pt;height:7.5pt;z-index:-105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" filled="f" stroked="f">
                <v:textbox inset="0,0,0,0">
                  <w:txbxContent>
                    <w:p w:rsidR="00C51A6A" w:rsidRDefault="00992248">
                      <w:pPr>
                        <w:spacing w:after="0" w:line="150" w:lineRule="exact"/>
                        <w:ind w:right="-63"/>
                        <w:rPr>
                          <w:rFonts w:ascii="Arial" w:eastAsia="Arial" w:hAnsi="Arial" w:cs="Arial"/>
                          <w:sz w:val="15"/>
                          <w:szCs w:val="15"/>
                        </w:rPr>
                      </w:pPr>
                      <w:r>
                        <w:rPr>
                          <w:rFonts w:ascii="Arial" w:eastAsia="Arial" w:hAnsi="Arial" w:cs="Arial"/>
                          <w:color w:val="050000"/>
                          <w:w w:val="116"/>
                          <w:sz w:val="15"/>
                          <w:szCs w:val="15"/>
                        </w:rPr>
                        <w:t>N</w:t>
                      </w:r>
                    </w:p>
                  </w:txbxContent>
                </v:textbox>
                <w10:wrap anchorx="page"/>
              </v:shape>
            </w:pict>
          </mc:Fallback>
        </mc:AlternateContent>
      </w:r>
      <w:r w:rsidR="00992248">
        <w:rPr>
          <w:rFonts w:ascii="Arial" w:eastAsia="Arial" w:hAnsi="Arial" w:cs="Arial"/>
          <w:b/>
          <w:bCs/>
          <w:color w:val="E40000"/>
          <w:w w:val="526"/>
          <w:sz w:val="9"/>
          <w:szCs w:val="9"/>
        </w:rPr>
        <w:t>C</w:t>
      </w:r>
      <w:r w:rsidR="00992248">
        <w:rPr>
          <w:rFonts w:ascii="Arial" w:eastAsia="Arial" w:hAnsi="Arial" w:cs="Arial"/>
          <w:b/>
          <w:bCs/>
          <w:color w:val="E40000"/>
          <w:spacing w:val="25"/>
          <w:w w:val="526"/>
          <w:sz w:val="9"/>
          <w:szCs w:val="9"/>
        </w:rPr>
        <w:t xml:space="preserve"> </w:t>
      </w:r>
      <w:r w:rsidR="00992248">
        <w:rPr>
          <w:rFonts w:ascii="Arial" w:eastAsia="Arial" w:hAnsi="Arial" w:cs="Arial"/>
          <w:b/>
          <w:bCs/>
          <w:color w:val="050000"/>
          <w:w w:val="114"/>
          <w:sz w:val="9"/>
          <w:szCs w:val="9"/>
        </w:rPr>
        <w:t>IIWI&amp;ou"ey</w:t>
      </w:r>
      <w:r w:rsidR="00992248">
        <w:rPr>
          <w:rFonts w:ascii="Arial" w:eastAsia="Arial" w:hAnsi="Arial" w:cs="Arial"/>
          <w:b/>
          <w:bCs/>
          <w:color w:val="050000"/>
          <w:sz w:val="9"/>
          <w:szCs w:val="9"/>
        </w:rPr>
        <w:tab/>
      </w:r>
      <w:r w:rsidR="00992248">
        <w:rPr>
          <w:rFonts w:ascii="Times New Roman" w:eastAsia="Times New Roman" w:hAnsi="Times New Roman" w:cs="Times New Roman"/>
          <w:b/>
          <w:bCs/>
          <w:color w:val="776749"/>
          <w:spacing w:val="4"/>
          <w:w w:val="215"/>
          <w:sz w:val="18"/>
          <w:szCs w:val="18"/>
        </w:rPr>
        <w:t>D</w:t>
      </w:r>
      <w:r w:rsidR="00992248">
        <w:rPr>
          <w:rFonts w:ascii="Arial" w:eastAsia="Arial" w:hAnsi="Arial" w:cs="Arial"/>
          <w:b/>
          <w:bCs/>
          <w:color w:val="050000"/>
          <w:w w:val="97"/>
          <w:sz w:val="9"/>
          <w:szCs w:val="9"/>
        </w:rPr>
        <w:t>PLS</w:t>
      </w:r>
    </w:p>
    <w:p w:rsidR="00C51A6A" w:rsidRDefault="00992248">
      <w:pPr>
        <w:tabs>
          <w:tab w:val="left" w:pos="280"/>
        </w:tabs>
        <w:spacing w:before="9" w:after="0" w:line="127" w:lineRule="exact"/>
        <w:ind w:right="1241"/>
        <w:jc w:val="right"/>
        <w:rPr>
          <w:rFonts w:ascii="Arial" w:eastAsia="Arial" w:hAnsi="Arial" w:cs="Arial"/>
          <w:sz w:val="8"/>
          <w:szCs w:val="8"/>
        </w:rPr>
      </w:pPr>
      <w:r>
        <w:rPr>
          <w:rFonts w:ascii="Times New Roman" w:eastAsia="Times New Roman" w:hAnsi="Times New Roman" w:cs="Times New Roman"/>
          <w:color w:val="808080"/>
          <w:w w:val="600"/>
          <w:position w:val="-1"/>
          <w:sz w:val="12"/>
          <w:szCs w:val="12"/>
        </w:rPr>
        <w:t>-</w:t>
      </w:r>
      <w:r>
        <w:rPr>
          <w:rFonts w:ascii="Times New Roman" w:eastAsia="Times New Roman" w:hAnsi="Times New Roman" w:cs="Times New Roman"/>
          <w:color w:val="808080"/>
          <w:position w:val="-1"/>
          <w:sz w:val="12"/>
          <w:szCs w:val="12"/>
        </w:rPr>
        <w:tab/>
      </w:r>
      <w:r>
        <w:rPr>
          <w:rFonts w:ascii="Times New Roman" w:eastAsia="Times New Roman" w:hAnsi="Times New Roman" w:cs="Times New Roman"/>
          <w:b/>
          <w:bCs/>
          <w:color w:val="050000"/>
          <w:w w:val="147"/>
          <w:position w:val="-1"/>
          <w:sz w:val="12"/>
          <w:szCs w:val="12"/>
        </w:rPr>
        <w:t>.</w:t>
      </w:r>
      <w:r>
        <w:rPr>
          <w:rFonts w:ascii="Times New Roman" w:eastAsia="Times New Roman" w:hAnsi="Times New Roman" w:cs="Times New Roman"/>
          <w:b/>
          <w:bCs/>
          <w:color w:val="050000"/>
          <w:spacing w:val="-16"/>
          <w:w w:val="147"/>
          <w:position w:val="-1"/>
          <w:sz w:val="12"/>
          <w:szCs w:val="12"/>
        </w:rPr>
        <w:t>.</w:t>
      </w:r>
      <w:r>
        <w:rPr>
          <w:rFonts w:ascii="Times New Roman" w:eastAsia="Times New Roman" w:hAnsi="Times New Roman" w:cs="Times New Roman"/>
          <w:b/>
          <w:bCs/>
          <w:color w:val="050000"/>
          <w:w w:val="147"/>
          <w:position w:val="-1"/>
          <w:sz w:val="12"/>
          <w:szCs w:val="12"/>
        </w:rPr>
        <w:t>,</w:t>
      </w:r>
      <w:r>
        <w:rPr>
          <w:rFonts w:ascii="Times New Roman" w:eastAsia="Times New Roman" w:hAnsi="Times New Roman" w:cs="Times New Roman"/>
          <w:b/>
          <w:bCs/>
          <w:color w:val="050000"/>
          <w:spacing w:val="-3"/>
          <w:w w:val="147"/>
          <w:position w:val="-1"/>
          <w:sz w:val="12"/>
          <w:szCs w:val="12"/>
        </w:rPr>
        <w:t xml:space="preserve"> </w:t>
      </w:r>
      <w:r>
        <w:rPr>
          <w:rFonts w:ascii="Times New Roman" w:eastAsia="Times New Roman" w:hAnsi="Times New Roman" w:cs="Times New Roman"/>
          <w:b/>
          <w:bCs/>
          <w:color w:val="050000"/>
          <w:w w:val="147"/>
          <w:position w:val="-1"/>
          <w:sz w:val="12"/>
          <w:szCs w:val="12"/>
        </w:rPr>
        <w:t>,..ntuat</w:t>
      </w:r>
      <w:r>
        <w:rPr>
          <w:rFonts w:ascii="Times New Roman" w:eastAsia="Times New Roman" w:hAnsi="Times New Roman" w:cs="Times New Roman"/>
          <w:b/>
          <w:bCs/>
          <w:color w:val="050000"/>
          <w:spacing w:val="17"/>
          <w:w w:val="147"/>
          <w:position w:val="-1"/>
          <w:sz w:val="12"/>
          <w:szCs w:val="12"/>
        </w:rPr>
        <w:t xml:space="preserve"> </w:t>
      </w:r>
      <w:r>
        <w:rPr>
          <w:rFonts w:ascii="Arial" w:eastAsia="Arial" w:hAnsi="Arial" w:cs="Arial"/>
          <w:b/>
          <w:bCs/>
          <w:color w:val="050000"/>
          <w:w w:val="174"/>
          <w:position w:val="-1"/>
          <w:sz w:val="10"/>
          <w:szCs w:val="10"/>
        </w:rPr>
        <w:t xml:space="preserve">I::JIJ'ja </w:t>
      </w:r>
      <w:r>
        <w:rPr>
          <w:rFonts w:ascii="Arial" w:eastAsia="Arial" w:hAnsi="Arial" w:cs="Arial"/>
          <w:b/>
          <w:bCs/>
          <w:color w:val="050000"/>
          <w:w w:val="175"/>
          <w:position w:val="-1"/>
          <w:sz w:val="10"/>
          <w:szCs w:val="10"/>
        </w:rPr>
        <w:t>C</w:t>
      </w:r>
      <w:r>
        <w:rPr>
          <w:rFonts w:ascii="Arial" w:eastAsia="Arial" w:hAnsi="Arial" w:cs="Arial"/>
          <w:b/>
          <w:bCs/>
          <w:color w:val="050000"/>
          <w:w w:val="118"/>
          <w:position w:val="-1"/>
          <w:sz w:val="8"/>
          <w:szCs w:val="8"/>
        </w:rPr>
        <w:t>8oo.l'ey</w:t>
      </w:r>
    </w:p>
    <w:p w:rsidR="00C51A6A" w:rsidRDefault="00C51A6A">
      <w:pPr>
        <w:spacing w:after="0"/>
        <w:jc w:val="right"/>
        <w:sectPr w:rsidR="00C51A6A">
          <w:footerReference w:type="default" r:id="rId144"/>
          <w:pgSz w:w="15840" w:h="12240" w:orient="landscape"/>
          <w:pgMar w:top="1120" w:right="1920" w:bottom="280" w:left="660" w:header="0" w:footer="0" w:gutter="0"/>
          <w:cols w:space="720"/>
        </w:sectPr>
      </w:pPr>
    </w:p>
    <w:p w:rsidR="00C51A6A" w:rsidRDefault="00992248">
      <w:pPr>
        <w:spacing w:before="55" w:after="0" w:line="227" w:lineRule="exact"/>
        <w:ind w:left="109" w:right="-82"/>
        <w:rPr>
          <w:rFonts w:ascii="Times New Roman" w:eastAsia="Times New Roman" w:hAnsi="Times New Roman" w:cs="Times New Roman"/>
          <w:sz w:val="28"/>
          <w:szCs w:val="28"/>
        </w:rPr>
      </w:pPr>
      <w:r>
        <w:rPr>
          <w:rFonts w:ascii="Times New Roman" w:eastAsia="Times New Roman" w:hAnsi="Times New Roman" w:cs="Times New Roman"/>
          <w:color w:val="808080"/>
          <w:w w:val="73"/>
          <w:position w:val="-8"/>
          <w:sz w:val="28"/>
          <w:szCs w:val="28"/>
        </w:rPr>
        <w:t>-..</w:t>
      </w:r>
    </w:p>
    <w:p w:rsidR="00C51A6A" w:rsidRDefault="00992248">
      <w:pPr>
        <w:tabs>
          <w:tab w:val="left" w:pos="3260"/>
          <w:tab w:val="left" w:pos="3740"/>
          <w:tab w:val="left" w:pos="4660"/>
          <w:tab w:val="left" w:pos="5060"/>
          <w:tab w:val="left" w:pos="5520"/>
          <w:tab w:val="left" w:pos="5840"/>
          <w:tab w:val="left" w:pos="6380"/>
          <w:tab w:val="left" w:pos="8100"/>
        </w:tabs>
        <w:spacing w:after="0" w:line="282" w:lineRule="exact"/>
        <w:ind w:right="-85"/>
        <w:rPr>
          <w:rFonts w:ascii="Arial" w:eastAsia="Arial" w:hAnsi="Arial" w:cs="Arial"/>
          <w:sz w:val="30"/>
          <w:szCs w:val="30"/>
        </w:rPr>
      </w:pPr>
      <w:r>
        <w:br w:type="column"/>
      </w:r>
      <w:r>
        <w:rPr>
          <w:rFonts w:ascii="Arial" w:eastAsia="Arial" w:hAnsi="Arial" w:cs="Arial"/>
          <w:color w:val="050000"/>
          <w:w w:val="94"/>
          <w:position w:val="-2"/>
          <w:sz w:val="14"/>
          <w:szCs w:val="14"/>
        </w:rPr>
        <w:t>Northeast</w:t>
      </w:r>
      <w:r>
        <w:rPr>
          <w:rFonts w:ascii="Arial" w:eastAsia="Arial" w:hAnsi="Arial" w:cs="Arial"/>
          <w:color w:val="050000"/>
          <w:spacing w:val="-7"/>
          <w:w w:val="94"/>
          <w:position w:val="-2"/>
          <w:sz w:val="14"/>
          <w:szCs w:val="14"/>
        </w:rPr>
        <w:t xml:space="preserve"> </w:t>
      </w:r>
      <w:r>
        <w:rPr>
          <w:rFonts w:ascii="Arial" w:eastAsia="Arial" w:hAnsi="Arial" w:cs="Arial"/>
          <w:color w:val="050000"/>
          <w:w w:val="97"/>
          <w:position w:val="-2"/>
          <w:sz w:val="14"/>
          <w:szCs w:val="14"/>
        </w:rPr>
        <w:t>Orego</w:t>
      </w:r>
      <w:r>
        <w:rPr>
          <w:rFonts w:ascii="Arial" w:eastAsia="Arial" w:hAnsi="Arial" w:cs="Arial"/>
          <w:color w:val="050000"/>
          <w:w w:val="98"/>
          <w:position w:val="-2"/>
          <w:sz w:val="14"/>
          <w:szCs w:val="14"/>
        </w:rPr>
        <w:t>n</w:t>
      </w:r>
      <w:r>
        <w:rPr>
          <w:rFonts w:ascii="Arial" w:eastAsia="Arial" w:hAnsi="Arial" w:cs="Arial"/>
          <w:color w:val="050000"/>
          <w:spacing w:val="-26"/>
          <w:position w:val="-2"/>
          <w:sz w:val="14"/>
          <w:szCs w:val="14"/>
        </w:rPr>
        <w:t xml:space="preserve"> </w:t>
      </w:r>
      <w:r>
        <w:rPr>
          <w:rFonts w:ascii="Arial" w:eastAsia="Arial" w:hAnsi="Arial" w:cs="Arial"/>
          <w:color w:val="050000"/>
          <w:position w:val="-2"/>
          <w:sz w:val="13"/>
          <w:szCs w:val="13"/>
        </w:rPr>
        <w:t>District</w:t>
      </w:r>
      <w:r>
        <w:rPr>
          <w:rFonts w:ascii="Arial" w:eastAsia="Arial" w:hAnsi="Arial" w:cs="Arial"/>
          <w:color w:val="050000"/>
          <w:spacing w:val="8"/>
          <w:position w:val="-2"/>
          <w:sz w:val="13"/>
          <w:szCs w:val="13"/>
        </w:rPr>
        <w:t xml:space="preserve"> </w:t>
      </w:r>
      <w:r>
        <w:rPr>
          <w:rFonts w:ascii="Arial" w:eastAsia="Arial" w:hAnsi="Arial" w:cs="Arial"/>
          <w:color w:val="050000"/>
          <w:position w:val="-2"/>
          <w:sz w:val="14"/>
          <w:szCs w:val="14"/>
        </w:rPr>
        <w:t>GIS</w:t>
      </w:r>
      <w:r>
        <w:rPr>
          <w:rFonts w:ascii="Arial" w:eastAsia="Arial" w:hAnsi="Arial" w:cs="Arial"/>
          <w:color w:val="050000"/>
          <w:spacing w:val="-5"/>
          <w:position w:val="-2"/>
          <w:sz w:val="14"/>
          <w:szCs w:val="14"/>
        </w:rPr>
        <w:t xml:space="preserve"> </w:t>
      </w:r>
      <w:r>
        <w:rPr>
          <w:rFonts w:ascii="Arial" w:eastAsia="Arial" w:hAnsi="Arial" w:cs="Arial"/>
          <w:color w:val="050000"/>
          <w:w w:val="263"/>
          <w:position w:val="-2"/>
          <w:sz w:val="14"/>
          <w:szCs w:val="14"/>
        </w:rPr>
        <w:t>.</w:t>
      </w:r>
      <w:r>
        <w:rPr>
          <w:rFonts w:ascii="Arial" w:eastAsia="Arial" w:hAnsi="Arial" w:cs="Arial"/>
          <w:color w:val="050000"/>
          <w:spacing w:val="-18"/>
          <w:position w:val="-2"/>
          <w:sz w:val="14"/>
          <w:szCs w:val="14"/>
        </w:rPr>
        <w:t xml:space="preserve"> </w:t>
      </w:r>
      <w:r>
        <w:rPr>
          <w:rFonts w:ascii="Arial" w:eastAsia="Arial" w:hAnsi="Arial" w:cs="Arial"/>
          <w:color w:val="050000"/>
          <w:position w:val="-2"/>
          <w:sz w:val="14"/>
          <w:szCs w:val="14"/>
        </w:rPr>
        <w:t>agj</w:t>
      </w:r>
      <w:r>
        <w:rPr>
          <w:rFonts w:ascii="Arial" w:eastAsia="Arial" w:hAnsi="Arial" w:cs="Arial"/>
          <w:color w:val="050000"/>
          <w:spacing w:val="39"/>
          <w:position w:val="-2"/>
          <w:sz w:val="14"/>
          <w:szCs w:val="14"/>
        </w:rPr>
        <w:t xml:space="preserve"> </w:t>
      </w:r>
      <w:r>
        <w:rPr>
          <w:rFonts w:ascii="Arial" w:eastAsia="Arial" w:hAnsi="Arial" w:cs="Arial"/>
          <w:color w:val="776749"/>
          <w:spacing w:val="-29"/>
          <w:position w:val="-2"/>
          <w:sz w:val="30"/>
          <w:szCs w:val="30"/>
        </w:rPr>
        <w:t xml:space="preserve"> </w:t>
      </w:r>
      <w:r>
        <w:rPr>
          <w:rFonts w:ascii="Arial" w:eastAsia="Arial" w:hAnsi="Arial" w:cs="Arial"/>
          <w:color w:val="776749"/>
          <w:position w:val="-2"/>
          <w:sz w:val="30"/>
          <w:szCs w:val="30"/>
          <w:u w:val="single" w:color="000000"/>
        </w:rPr>
        <w:t xml:space="preserve">I </w:t>
      </w:r>
      <w:r>
        <w:rPr>
          <w:rFonts w:ascii="Arial" w:eastAsia="Arial" w:hAnsi="Arial" w:cs="Arial"/>
          <w:color w:val="776749"/>
          <w:spacing w:val="7"/>
          <w:position w:val="-2"/>
          <w:sz w:val="30"/>
          <w:szCs w:val="30"/>
          <w:u w:val="single" w:color="000000"/>
        </w:rPr>
        <w:t xml:space="preserve"> </w:t>
      </w:r>
      <w:r>
        <w:rPr>
          <w:rFonts w:ascii="Arial" w:eastAsia="Arial" w:hAnsi="Arial" w:cs="Arial"/>
          <w:color w:val="776749"/>
          <w:position w:val="-2"/>
          <w:sz w:val="30"/>
          <w:szCs w:val="30"/>
        </w:rPr>
        <w:t xml:space="preserve">   </w:t>
      </w:r>
      <w:r>
        <w:rPr>
          <w:rFonts w:ascii="Arial" w:eastAsia="Arial" w:hAnsi="Arial" w:cs="Arial"/>
          <w:color w:val="776749"/>
          <w:spacing w:val="16"/>
          <w:position w:val="-2"/>
          <w:sz w:val="30"/>
          <w:szCs w:val="30"/>
        </w:rPr>
        <w:t xml:space="preserve"> </w:t>
      </w:r>
      <w:r>
        <w:rPr>
          <w:rFonts w:ascii="Arial" w:eastAsia="Arial" w:hAnsi="Arial" w:cs="Arial"/>
          <w:color w:val="7C4446"/>
          <w:position w:val="-2"/>
          <w:sz w:val="13"/>
          <w:szCs w:val="13"/>
          <w:u w:val="single" w:color="000000"/>
        </w:rPr>
        <w:t xml:space="preserve"> </w:t>
      </w:r>
      <w:r>
        <w:rPr>
          <w:rFonts w:ascii="Arial" w:eastAsia="Arial" w:hAnsi="Arial" w:cs="Arial"/>
          <w:color w:val="7C4446"/>
          <w:spacing w:val="3"/>
          <w:position w:val="-2"/>
          <w:sz w:val="13"/>
          <w:szCs w:val="13"/>
          <w:u w:val="single" w:color="000000"/>
        </w:rPr>
        <w:t xml:space="preserve"> </w:t>
      </w:r>
      <w:r>
        <w:rPr>
          <w:rFonts w:ascii="Arial" w:eastAsia="Arial" w:hAnsi="Arial" w:cs="Arial"/>
          <w:color w:val="DB9323"/>
          <w:w w:val="165"/>
          <w:position w:val="-2"/>
          <w:sz w:val="13"/>
          <w:szCs w:val="13"/>
          <w:u w:val="single" w:color="000000"/>
        </w:rPr>
        <w:t>I·</w:t>
      </w:r>
      <w:r>
        <w:rPr>
          <w:rFonts w:ascii="Arial" w:eastAsia="Arial" w:hAnsi="Arial" w:cs="Arial"/>
          <w:color w:val="DB9323"/>
          <w:spacing w:val="-24"/>
          <w:w w:val="165"/>
          <w:position w:val="-2"/>
          <w:sz w:val="13"/>
          <w:szCs w:val="13"/>
          <w:u w:val="single" w:color="000000"/>
        </w:rPr>
        <w:t xml:space="preserve"> </w:t>
      </w:r>
      <w:r>
        <w:rPr>
          <w:rFonts w:ascii="Arial" w:eastAsia="Arial" w:hAnsi="Arial" w:cs="Arial"/>
          <w:color w:val="DB9323"/>
          <w:position w:val="-2"/>
          <w:sz w:val="13"/>
          <w:szCs w:val="13"/>
          <w:u w:val="single" w:color="000000"/>
        </w:rPr>
        <w:tab/>
        <w:t>,.-,</w:t>
      </w:r>
      <w:r>
        <w:rPr>
          <w:rFonts w:ascii="Arial" w:eastAsia="Arial" w:hAnsi="Arial" w:cs="Arial"/>
          <w:color w:val="DB9323"/>
          <w:spacing w:val="-1"/>
          <w:position w:val="-2"/>
          <w:sz w:val="13"/>
          <w:szCs w:val="13"/>
          <w:u w:val="single" w:color="000000"/>
        </w:rPr>
        <w:t xml:space="preserve"> </w:t>
      </w:r>
      <w:r>
        <w:rPr>
          <w:rFonts w:ascii="Arial" w:eastAsia="Arial" w:hAnsi="Arial" w:cs="Arial"/>
          <w:color w:val="DB9323"/>
          <w:position w:val="-2"/>
          <w:sz w:val="13"/>
          <w:szCs w:val="13"/>
          <w:u w:val="single" w:color="000000"/>
        </w:rPr>
        <w:tab/>
      </w:r>
      <w:r>
        <w:rPr>
          <w:rFonts w:ascii="Arial" w:eastAsia="Arial" w:hAnsi="Arial" w:cs="Arial"/>
          <w:i/>
          <w:color w:val="A37226"/>
          <w:w w:val="71"/>
          <w:position w:val="-2"/>
          <w:u w:val="single" w:color="000000"/>
        </w:rPr>
        <w:t xml:space="preserve">-r  </w:t>
      </w:r>
      <w:r>
        <w:rPr>
          <w:rFonts w:ascii="Arial" w:eastAsia="Arial" w:hAnsi="Arial" w:cs="Arial"/>
          <w:i/>
          <w:color w:val="A37226"/>
          <w:spacing w:val="36"/>
          <w:w w:val="71"/>
          <w:position w:val="-2"/>
          <w:u w:val="single" w:color="000000"/>
        </w:rPr>
        <w:t xml:space="preserve"> </w:t>
      </w:r>
      <w:r>
        <w:rPr>
          <w:rFonts w:ascii="Arial" w:eastAsia="Arial" w:hAnsi="Arial" w:cs="Arial"/>
          <w:color w:val="7C4446"/>
          <w:w w:val="332"/>
          <w:position w:val="-2"/>
          <w:sz w:val="14"/>
          <w:szCs w:val="14"/>
          <w:u w:val="single" w:color="000000"/>
        </w:rPr>
        <w:t>I</w:t>
      </w:r>
      <w:r>
        <w:rPr>
          <w:rFonts w:ascii="Arial" w:eastAsia="Arial" w:hAnsi="Arial" w:cs="Arial"/>
          <w:color w:val="7C4446"/>
          <w:spacing w:val="-92"/>
          <w:w w:val="332"/>
          <w:position w:val="-2"/>
          <w:sz w:val="14"/>
          <w:szCs w:val="14"/>
          <w:u w:val="single" w:color="000000"/>
        </w:rPr>
        <w:t xml:space="preserve"> </w:t>
      </w:r>
      <w:r>
        <w:rPr>
          <w:rFonts w:ascii="Arial" w:eastAsia="Arial" w:hAnsi="Arial" w:cs="Arial"/>
          <w:color w:val="7C4446"/>
          <w:position w:val="-2"/>
          <w:sz w:val="14"/>
          <w:szCs w:val="14"/>
          <w:u w:val="single" w:color="000000"/>
        </w:rPr>
        <w:tab/>
      </w:r>
      <w:r>
        <w:rPr>
          <w:rFonts w:ascii="Arial" w:eastAsia="Arial" w:hAnsi="Arial" w:cs="Arial"/>
          <w:color w:val="854828"/>
          <w:w w:val="332"/>
          <w:position w:val="-2"/>
          <w:sz w:val="14"/>
          <w:szCs w:val="14"/>
          <w:u w:val="single" w:color="000000"/>
        </w:rPr>
        <w:t>l</w:t>
      </w:r>
      <w:r>
        <w:rPr>
          <w:rFonts w:ascii="Arial" w:eastAsia="Arial" w:hAnsi="Arial" w:cs="Arial"/>
          <w:color w:val="854828"/>
          <w:spacing w:val="-70"/>
          <w:w w:val="332"/>
          <w:position w:val="-2"/>
          <w:sz w:val="14"/>
          <w:szCs w:val="14"/>
          <w:u w:val="single" w:color="000000"/>
        </w:rPr>
        <w:t xml:space="preserve"> </w:t>
      </w:r>
      <w:r>
        <w:rPr>
          <w:rFonts w:ascii="Arial" w:eastAsia="Arial" w:hAnsi="Arial" w:cs="Arial"/>
          <w:color w:val="854828"/>
          <w:position w:val="-2"/>
          <w:sz w:val="14"/>
          <w:szCs w:val="14"/>
          <w:u w:val="single" w:color="000000"/>
        </w:rPr>
        <w:tab/>
      </w:r>
      <w:r>
        <w:rPr>
          <w:rFonts w:ascii="Arial" w:eastAsia="Arial" w:hAnsi="Arial" w:cs="Arial"/>
          <w:color w:val="854828"/>
          <w:w w:val="153"/>
          <w:position w:val="-2"/>
          <w:sz w:val="17"/>
          <w:szCs w:val="17"/>
          <w:u w:val="single" w:color="000000"/>
        </w:rPr>
        <w:t>r</w:t>
      </w:r>
      <w:r>
        <w:rPr>
          <w:rFonts w:ascii="Arial" w:eastAsia="Arial" w:hAnsi="Arial" w:cs="Arial"/>
          <w:color w:val="854828"/>
          <w:spacing w:val="-27"/>
          <w:w w:val="153"/>
          <w:position w:val="-2"/>
          <w:sz w:val="17"/>
          <w:szCs w:val="17"/>
          <w:u w:val="single" w:color="000000"/>
        </w:rPr>
        <w:t xml:space="preserve"> </w:t>
      </w:r>
      <w:r>
        <w:rPr>
          <w:rFonts w:ascii="Arial" w:eastAsia="Arial" w:hAnsi="Arial" w:cs="Arial"/>
          <w:color w:val="854828"/>
          <w:position w:val="-2"/>
          <w:sz w:val="17"/>
          <w:szCs w:val="17"/>
          <w:u w:val="single" w:color="000000"/>
        </w:rPr>
        <w:tab/>
      </w:r>
      <w:r>
        <w:rPr>
          <w:rFonts w:ascii="Arial" w:eastAsia="Arial" w:hAnsi="Arial" w:cs="Arial"/>
          <w:color w:val="776749"/>
          <w:w w:val="153"/>
          <w:position w:val="-2"/>
          <w:sz w:val="14"/>
          <w:szCs w:val="14"/>
          <w:u w:val="single" w:color="000000"/>
        </w:rPr>
        <w:t>I</w:t>
      </w:r>
      <w:r>
        <w:rPr>
          <w:rFonts w:ascii="Arial" w:eastAsia="Arial" w:hAnsi="Arial" w:cs="Arial"/>
          <w:color w:val="776749"/>
          <w:spacing w:val="-9"/>
          <w:w w:val="153"/>
          <w:position w:val="-2"/>
          <w:sz w:val="14"/>
          <w:szCs w:val="14"/>
          <w:u w:val="single" w:color="000000"/>
        </w:rPr>
        <w:t xml:space="preserve"> </w:t>
      </w:r>
      <w:r>
        <w:rPr>
          <w:rFonts w:ascii="Arial" w:eastAsia="Arial" w:hAnsi="Arial" w:cs="Arial"/>
          <w:color w:val="776749"/>
          <w:position w:val="-2"/>
          <w:sz w:val="14"/>
          <w:szCs w:val="14"/>
          <w:u w:val="single" w:color="000000"/>
        </w:rPr>
        <w:tab/>
      </w:r>
      <w:r>
        <w:rPr>
          <w:rFonts w:ascii="Arial" w:eastAsia="Arial" w:hAnsi="Arial" w:cs="Arial"/>
          <w:color w:val="854828"/>
          <w:w w:val="277"/>
          <w:position w:val="-2"/>
          <w:sz w:val="14"/>
          <w:szCs w:val="14"/>
          <w:u w:val="single" w:color="000000"/>
        </w:rPr>
        <w:t>I</w:t>
      </w:r>
      <w:r>
        <w:rPr>
          <w:rFonts w:ascii="Arial" w:eastAsia="Arial" w:hAnsi="Arial" w:cs="Arial"/>
          <w:color w:val="854828"/>
          <w:spacing w:val="-69"/>
          <w:w w:val="277"/>
          <w:position w:val="-2"/>
          <w:sz w:val="14"/>
          <w:szCs w:val="14"/>
          <w:u w:val="single" w:color="000000"/>
        </w:rPr>
        <w:t xml:space="preserve"> </w:t>
      </w:r>
      <w:r>
        <w:rPr>
          <w:rFonts w:ascii="Arial" w:eastAsia="Arial" w:hAnsi="Arial" w:cs="Arial"/>
          <w:color w:val="854828"/>
          <w:position w:val="-2"/>
          <w:sz w:val="14"/>
          <w:szCs w:val="14"/>
          <w:u w:val="single" w:color="000000"/>
        </w:rPr>
        <w:tab/>
      </w:r>
      <w:r>
        <w:rPr>
          <w:rFonts w:ascii="Arial" w:eastAsia="Arial" w:hAnsi="Arial" w:cs="Arial"/>
          <w:color w:val="776749"/>
          <w:w w:val="184"/>
          <w:position w:val="-2"/>
          <w:sz w:val="14"/>
          <w:szCs w:val="14"/>
          <w:u w:val="single" w:color="000000"/>
        </w:rPr>
        <w:t xml:space="preserve">I </w:t>
      </w:r>
      <w:r>
        <w:rPr>
          <w:rFonts w:ascii="Arial" w:eastAsia="Arial" w:hAnsi="Arial" w:cs="Arial"/>
          <w:color w:val="776749"/>
          <w:spacing w:val="19"/>
          <w:w w:val="184"/>
          <w:position w:val="-2"/>
          <w:sz w:val="14"/>
          <w:szCs w:val="14"/>
          <w:u w:val="single" w:color="000000"/>
        </w:rPr>
        <w:t xml:space="preserve"> </w:t>
      </w:r>
      <w:r>
        <w:rPr>
          <w:rFonts w:ascii="Arial" w:eastAsia="Arial" w:hAnsi="Arial" w:cs="Arial"/>
          <w:color w:val="050000"/>
          <w:w w:val="184"/>
          <w:position w:val="-2"/>
          <w:sz w:val="14"/>
          <w:szCs w:val="14"/>
          <w:u w:val="single" w:color="000000"/>
        </w:rPr>
        <w:t>I</w:t>
      </w:r>
      <w:r>
        <w:rPr>
          <w:rFonts w:ascii="Arial" w:eastAsia="Arial" w:hAnsi="Arial" w:cs="Arial"/>
          <w:color w:val="050000"/>
          <w:spacing w:val="54"/>
          <w:w w:val="184"/>
          <w:position w:val="-2"/>
          <w:sz w:val="14"/>
          <w:szCs w:val="14"/>
          <w:u w:val="single" w:color="000000"/>
        </w:rPr>
        <w:t xml:space="preserve"> </w:t>
      </w:r>
      <w:r>
        <w:rPr>
          <w:rFonts w:ascii="Arial" w:eastAsia="Arial" w:hAnsi="Arial" w:cs="Arial"/>
          <w:color w:val="7C4446"/>
          <w:position w:val="-2"/>
          <w:sz w:val="17"/>
          <w:szCs w:val="17"/>
          <w:u w:val="single" w:color="000000"/>
        </w:rPr>
        <w:t xml:space="preserve">l'li!tl  </w:t>
      </w:r>
      <w:r>
        <w:rPr>
          <w:rFonts w:ascii="Arial" w:eastAsia="Arial" w:hAnsi="Arial" w:cs="Arial"/>
          <w:color w:val="7C4446"/>
          <w:spacing w:val="9"/>
          <w:position w:val="-2"/>
          <w:sz w:val="17"/>
          <w:szCs w:val="17"/>
          <w:u w:val="single" w:color="000000"/>
        </w:rPr>
        <w:t xml:space="preserve"> </w:t>
      </w:r>
      <w:r>
        <w:rPr>
          <w:rFonts w:ascii="Arial" w:eastAsia="Arial" w:hAnsi="Arial" w:cs="Arial"/>
          <w:b/>
          <w:bCs/>
          <w:color w:val="7C4446"/>
          <w:w w:val="315"/>
          <w:position w:val="-2"/>
          <w:sz w:val="17"/>
          <w:szCs w:val="17"/>
          <w:u w:val="single" w:color="000000"/>
        </w:rPr>
        <w:t>l</w:t>
      </w:r>
      <w:r>
        <w:rPr>
          <w:rFonts w:ascii="Arial" w:eastAsia="Arial" w:hAnsi="Arial" w:cs="Arial"/>
          <w:b/>
          <w:bCs/>
          <w:color w:val="7C4446"/>
          <w:spacing w:val="-102"/>
          <w:w w:val="315"/>
          <w:position w:val="-2"/>
          <w:sz w:val="17"/>
          <w:szCs w:val="17"/>
          <w:u w:val="single" w:color="000000"/>
        </w:rPr>
        <w:t xml:space="preserve"> </w:t>
      </w:r>
      <w:r>
        <w:rPr>
          <w:rFonts w:ascii="Arial" w:eastAsia="Arial" w:hAnsi="Arial" w:cs="Arial"/>
          <w:b/>
          <w:bCs/>
          <w:color w:val="7C4446"/>
          <w:position w:val="-2"/>
          <w:sz w:val="17"/>
          <w:szCs w:val="17"/>
          <w:u w:val="single" w:color="000000"/>
        </w:rPr>
        <w:tab/>
      </w:r>
      <w:r>
        <w:rPr>
          <w:rFonts w:ascii="Arial" w:eastAsia="Arial" w:hAnsi="Arial" w:cs="Arial"/>
          <w:color w:val="776749"/>
          <w:w w:val="184"/>
          <w:position w:val="-2"/>
          <w:sz w:val="14"/>
          <w:szCs w:val="14"/>
          <w:u w:val="single" w:color="000000"/>
        </w:rPr>
        <w:t xml:space="preserve">I </w:t>
      </w:r>
      <w:r>
        <w:rPr>
          <w:rFonts w:ascii="Arial" w:eastAsia="Arial" w:hAnsi="Arial" w:cs="Arial"/>
          <w:color w:val="776749"/>
          <w:spacing w:val="51"/>
          <w:w w:val="184"/>
          <w:position w:val="-2"/>
          <w:sz w:val="14"/>
          <w:szCs w:val="14"/>
          <w:u w:val="single" w:color="000000"/>
        </w:rPr>
        <w:t xml:space="preserve"> </w:t>
      </w:r>
      <w:r>
        <w:rPr>
          <w:rFonts w:ascii="Arial" w:eastAsia="Arial" w:hAnsi="Arial" w:cs="Arial"/>
          <w:color w:val="050000"/>
          <w:position w:val="-2"/>
          <w:sz w:val="30"/>
          <w:szCs w:val="30"/>
        </w:rPr>
        <w:t>I</w:t>
      </w:r>
    </w:p>
    <w:p w:rsidR="00C51A6A" w:rsidRDefault="00992248">
      <w:pPr>
        <w:spacing w:before="6" w:after="0" w:line="190" w:lineRule="exact"/>
        <w:rPr>
          <w:sz w:val="19"/>
          <w:szCs w:val="19"/>
        </w:rPr>
      </w:pPr>
      <w:r>
        <w:br w:type="column"/>
      </w:r>
    </w:p>
    <w:p w:rsidR="00C51A6A" w:rsidRDefault="00992248">
      <w:pPr>
        <w:spacing w:after="0" w:line="86" w:lineRule="exact"/>
        <w:ind w:right="-53"/>
        <w:rPr>
          <w:rFonts w:ascii="Times New Roman" w:eastAsia="Times New Roman" w:hAnsi="Times New Roman" w:cs="Times New Roman"/>
          <w:sz w:val="9"/>
          <w:szCs w:val="9"/>
        </w:rPr>
      </w:pPr>
      <w:r>
        <w:rPr>
          <w:rFonts w:ascii="Times New Roman" w:eastAsia="Times New Roman" w:hAnsi="Times New Roman" w:cs="Times New Roman"/>
          <w:b/>
          <w:bCs/>
          <w:color w:val="4B859E"/>
          <w:spacing w:val="-6"/>
          <w:w w:val="600"/>
          <w:position w:val="-1"/>
          <w:sz w:val="9"/>
          <w:szCs w:val="9"/>
        </w:rPr>
        <w:t>-</w:t>
      </w:r>
      <w:r>
        <w:rPr>
          <w:rFonts w:ascii="Times New Roman" w:eastAsia="Times New Roman" w:hAnsi="Times New Roman" w:cs="Times New Roman"/>
          <w:b/>
          <w:bCs/>
          <w:color w:val="050000"/>
          <w:w w:val="85"/>
          <w:position w:val="-1"/>
          <w:sz w:val="9"/>
          <w:szCs w:val="9"/>
        </w:rPr>
        <w:t>111</w:t>
      </w:r>
      <w:r>
        <w:rPr>
          <w:rFonts w:ascii="Times New Roman" w:eastAsia="Times New Roman" w:hAnsi="Times New Roman" w:cs="Times New Roman"/>
          <w:b/>
          <w:bCs/>
          <w:color w:val="050000"/>
          <w:spacing w:val="-3"/>
          <w:position w:val="-1"/>
          <w:sz w:val="9"/>
          <w:szCs w:val="9"/>
        </w:rPr>
        <w:t xml:space="preserve"> </w:t>
      </w:r>
      <w:r>
        <w:rPr>
          <w:rFonts w:ascii="Times New Roman" w:eastAsia="Times New Roman" w:hAnsi="Times New Roman" w:cs="Times New Roman"/>
          <w:b/>
          <w:bCs/>
          <w:color w:val="050000"/>
          <w:position w:val="-1"/>
          <w:sz w:val="9"/>
          <w:szCs w:val="9"/>
        </w:rPr>
        <w:t>1'1</w:t>
      </w:r>
    </w:p>
    <w:p w:rsidR="00C51A6A" w:rsidRDefault="00992248">
      <w:pPr>
        <w:spacing w:after="0" w:line="166" w:lineRule="exact"/>
        <w:ind w:right="-20"/>
        <w:rPr>
          <w:rFonts w:ascii="Times New Roman" w:eastAsia="Times New Roman" w:hAnsi="Times New Roman" w:cs="Times New Roman"/>
          <w:sz w:val="10"/>
          <w:szCs w:val="10"/>
        </w:rPr>
      </w:pPr>
      <w:r>
        <w:br w:type="column"/>
      </w:r>
      <w:r>
        <w:rPr>
          <w:rFonts w:ascii="Times New Roman" w:eastAsia="Times New Roman" w:hAnsi="Times New Roman" w:cs="Times New Roman"/>
          <w:b/>
          <w:bCs/>
          <w:color w:val="776749"/>
          <w:w w:val="214"/>
          <w:position w:val="-1"/>
          <w:sz w:val="18"/>
          <w:szCs w:val="18"/>
        </w:rPr>
        <w:t>D</w:t>
      </w:r>
      <w:r>
        <w:rPr>
          <w:rFonts w:ascii="Times New Roman" w:eastAsia="Times New Roman" w:hAnsi="Times New Roman" w:cs="Times New Roman"/>
          <w:b/>
          <w:bCs/>
          <w:color w:val="776749"/>
          <w:spacing w:val="-44"/>
          <w:w w:val="214"/>
          <w:position w:val="-1"/>
          <w:sz w:val="18"/>
          <w:szCs w:val="18"/>
        </w:rPr>
        <w:t xml:space="preserve"> </w:t>
      </w:r>
      <w:r>
        <w:rPr>
          <w:rFonts w:ascii="Arial" w:eastAsia="Arial" w:hAnsi="Arial" w:cs="Arial"/>
          <w:b/>
          <w:bCs/>
          <w:color w:val="050000"/>
          <w:w w:val="214"/>
          <w:position w:val="-1"/>
          <w:sz w:val="8"/>
          <w:szCs w:val="8"/>
        </w:rPr>
        <w:t>&lt;lltlalt</w:t>
      </w:r>
      <w:r>
        <w:rPr>
          <w:rFonts w:ascii="Arial" w:eastAsia="Arial" w:hAnsi="Arial" w:cs="Arial"/>
          <w:b/>
          <w:bCs/>
          <w:color w:val="050000"/>
          <w:spacing w:val="-33"/>
          <w:w w:val="214"/>
          <w:position w:val="-1"/>
          <w:sz w:val="8"/>
          <w:szCs w:val="8"/>
        </w:rPr>
        <w:t xml:space="preserve"> </w:t>
      </w:r>
      <w:r>
        <w:rPr>
          <w:rFonts w:ascii="Times New Roman" w:eastAsia="Times New Roman" w:hAnsi="Times New Roman" w:cs="Times New Roman"/>
          <w:b/>
          <w:bCs/>
          <w:color w:val="050000"/>
          <w:w w:val="116"/>
          <w:position w:val="-1"/>
          <w:sz w:val="9"/>
          <w:szCs w:val="9"/>
        </w:rPr>
        <w:t>(f'-£1J,'Riclo0..,ry,fl</w:t>
      </w:r>
      <w:r>
        <w:rPr>
          <w:rFonts w:ascii="Times New Roman" w:eastAsia="Times New Roman" w:hAnsi="Times New Roman" w:cs="Times New Roman"/>
          <w:b/>
          <w:bCs/>
          <w:color w:val="050000"/>
          <w:w w:val="116"/>
          <w:position w:val="-1"/>
          <w:sz w:val="10"/>
          <w:szCs w:val="10"/>
        </w:rPr>
        <w:t>Ooa.m</w:t>
      </w:r>
      <w:r>
        <w:rPr>
          <w:rFonts w:ascii="Times New Roman" w:eastAsia="Times New Roman" w:hAnsi="Times New Roman" w:cs="Times New Roman"/>
          <w:b/>
          <w:bCs/>
          <w:color w:val="050000"/>
          <w:spacing w:val="15"/>
          <w:w w:val="116"/>
          <w:position w:val="-1"/>
          <w:sz w:val="10"/>
          <w:szCs w:val="10"/>
        </w:rPr>
        <w:t xml:space="preserve"> </w:t>
      </w:r>
      <w:r>
        <w:rPr>
          <w:rFonts w:ascii="Times New Roman" w:eastAsia="Times New Roman" w:hAnsi="Times New Roman" w:cs="Times New Roman"/>
          <w:b/>
          <w:bCs/>
          <w:color w:val="050000"/>
          <w:w w:val="139"/>
          <w:position w:val="-1"/>
          <w:sz w:val="10"/>
          <w:szCs w:val="10"/>
        </w:rPr>
        <w:t>)</w:t>
      </w:r>
    </w:p>
    <w:p w:rsidR="00C51A6A" w:rsidRDefault="00992248">
      <w:pPr>
        <w:spacing w:after="0" w:line="117" w:lineRule="exact"/>
        <w:ind w:right="-20"/>
        <w:rPr>
          <w:rFonts w:ascii="Arial" w:eastAsia="Arial" w:hAnsi="Arial" w:cs="Arial"/>
          <w:sz w:val="10"/>
          <w:szCs w:val="10"/>
        </w:rPr>
      </w:pPr>
      <w:r>
        <w:rPr>
          <w:rFonts w:ascii="Times New Roman" w:eastAsia="Times New Roman" w:hAnsi="Times New Roman" w:cs="Times New Roman"/>
          <w:b/>
          <w:bCs/>
          <w:color w:val="C19349"/>
          <w:spacing w:val="-15"/>
          <w:w w:val="229"/>
          <w:position w:val="-3"/>
          <w:sz w:val="18"/>
          <w:szCs w:val="18"/>
        </w:rPr>
        <w:t>C</w:t>
      </w:r>
      <w:r>
        <w:rPr>
          <w:rFonts w:ascii="Arial" w:eastAsia="Arial" w:hAnsi="Arial" w:cs="Arial"/>
          <w:b/>
          <w:bCs/>
          <w:color w:val="050000"/>
          <w:w w:val="118"/>
          <w:position w:val="-3"/>
          <w:sz w:val="10"/>
          <w:szCs w:val="10"/>
        </w:rPr>
        <w:t>"OI'I</w:t>
      </w:r>
      <w:r>
        <w:rPr>
          <w:rFonts w:ascii="Arial" w:eastAsia="Arial" w:hAnsi="Arial" w:cs="Arial"/>
          <w:b/>
          <w:bCs/>
          <w:color w:val="050000"/>
          <w:w w:val="119"/>
          <w:position w:val="-3"/>
          <w:sz w:val="10"/>
          <w:szCs w:val="10"/>
        </w:rPr>
        <w:t>(</w:t>
      </w:r>
      <w:r>
        <w:rPr>
          <w:rFonts w:ascii="Arial" w:eastAsia="Arial" w:hAnsi="Arial" w:cs="Arial"/>
          <w:b/>
          <w:bCs/>
          <w:color w:val="050000"/>
          <w:w w:val="118"/>
          <w:position w:val="-3"/>
          <w:sz w:val="10"/>
          <w:szCs w:val="10"/>
        </w:rPr>
        <w:t>fuu.</w:t>
      </w:r>
      <w:r>
        <w:rPr>
          <w:rFonts w:ascii="Arial" w:eastAsia="Arial" w:hAnsi="Arial" w:cs="Arial"/>
          <w:b/>
          <w:bCs/>
          <w:color w:val="050000"/>
          <w:spacing w:val="5"/>
          <w:position w:val="-3"/>
          <w:sz w:val="10"/>
          <w:szCs w:val="10"/>
        </w:rPr>
        <w:t xml:space="preserve"> </w:t>
      </w:r>
      <w:r>
        <w:rPr>
          <w:rFonts w:ascii="Arial" w:eastAsia="Arial" w:hAnsi="Arial" w:cs="Arial"/>
          <w:b/>
          <w:bCs/>
          <w:color w:val="050000"/>
          <w:w w:val="118"/>
          <w:position w:val="-3"/>
          <w:sz w:val="10"/>
          <w:szCs w:val="10"/>
        </w:rPr>
        <w:t>oo._,ry,ll</w:t>
      </w:r>
      <w:r>
        <w:rPr>
          <w:rFonts w:ascii="Arial" w:eastAsia="Arial" w:hAnsi="Arial" w:cs="Arial"/>
          <w:b/>
          <w:bCs/>
          <w:color w:val="050000"/>
          <w:w w:val="332"/>
          <w:position w:val="-3"/>
          <w:sz w:val="10"/>
          <w:szCs w:val="10"/>
        </w:rPr>
        <w:t>o</w:t>
      </w:r>
      <w:r>
        <w:rPr>
          <w:rFonts w:ascii="Arial" w:eastAsia="Arial" w:hAnsi="Arial" w:cs="Arial"/>
          <w:b/>
          <w:bCs/>
          <w:color w:val="050000"/>
          <w:position w:val="-3"/>
          <w:sz w:val="10"/>
          <w:szCs w:val="10"/>
        </w:rPr>
        <w:t xml:space="preserve">      </w:t>
      </w:r>
      <w:r>
        <w:rPr>
          <w:rFonts w:ascii="Arial" w:eastAsia="Arial" w:hAnsi="Arial" w:cs="Arial"/>
          <w:b/>
          <w:bCs/>
          <w:color w:val="050000"/>
          <w:spacing w:val="-10"/>
          <w:position w:val="-3"/>
          <w:sz w:val="10"/>
          <w:szCs w:val="10"/>
        </w:rPr>
        <w:t xml:space="preserve"> </w:t>
      </w:r>
      <w:r>
        <w:rPr>
          <w:rFonts w:ascii="Arial" w:eastAsia="Arial" w:hAnsi="Arial" w:cs="Arial"/>
          <w:b/>
          <w:bCs/>
          <w:color w:val="050000"/>
          <w:w w:val="333"/>
          <w:position w:val="-3"/>
          <w:sz w:val="10"/>
          <w:szCs w:val="10"/>
        </w:rPr>
        <w:t>)</w:t>
      </w:r>
    </w:p>
    <w:p w:rsidR="00C51A6A" w:rsidRDefault="00C51A6A">
      <w:pPr>
        <w:spacing w:after="0"/>
        <w:sectPr w:rsidR="00C51A6A">
          <w:type w:val="continuous"/>
          <w:pgSz w:w="15840" w:h="12240" w:orient="landscape"/>
          <w:pgMar w:top="1480" w:right="1920" w:bottom="920" w:left="660" w:header="720" w:footer="720" w:gutter="0"/>
          <w:cols w:num="4" w:space="720" w:equalWidth="0">
            <w:col w:w="280" w:space="1035"/>
            <w:col w:w="8441" w:space="100"/>
            <w:col w:w="499" w:space="535"/>
            <w:col w:w="2370"/>
          </w:cols>
        </w:sectPr>
      </w:pPr>
    </w:p>
    <w:p w:rsidR="00C51A6A" w:rsidRDefault="00992248">
      <w:pPr>
        <w:spacing w:before="39" w:after="0" w:line="240" w:lineRule="auto"/>
        <w:ind w:left="109" w:right="-55"/>
        <w:rPr>
          <w:rFonts w:ascii="Arial" w:eastAsia="Arial" w:hAnsi="Arial" w:cs="Arial"/>
          <w:sz w:val="10"/>
          <w:szCs w:val="10"/>
        </w:rPr>
      </w:pPr>
      <w:r>
        <w:rPr>
          <w:rFonts w:ascii="Arial" w:eastAsia="Arial" w:hAnsi="Arial" w:cs="Arial"/>
          <w:color w:val="808080"/>
          <w:w w:val="158"/>
          <w:sz w:val="10"/>
          <w:szCs w:val="10"/>
        </w:rPr>
        <w:t>.[:,</w:t>
      </w:r>
    </w:p>
    <w:p w:rsidR="00C51A6A" w:rsidRDefault="00992248">
      <w:pPr>
        <w:spacing w:after="0" w:line="153" w:lineRule="exact"/>
        <w:ind w:right="-63"/>
        <w:rPr>
          <w:rFonts w:ascii="Arial" w:eastAsia="Arial" w:hAnsi="Arial" w:cs="Arial"/>
          <w:sz w:val="14"/>
          <w:szCs w:val="14"/>
        </w:rPr>
      </w:pPr>
      <w:r>
        <w:br w:type="column"/>
      </w: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sz w:val="14"/>
          <w:szCs w:val="14"/>
        </w:rPr>
        <w:t>Grande</w:t>
      </w:r>
      <w:r>
        <w:rPr>
          <w:rFonts w:ascii="Arial" w:eastAsia="Arial" w:hAnsi="Arial" w:cs="Arial"/>
          <w:color w:val="050000"/>
          <w:spacing w:val="2"/>
          <w:sz w:val="14"/>
          <w:szCs w:val="14"/>
        </w:rPr>
        <w:t>,</w:t>
      </w:r>
      <w:r>
        <w:rPr>
          <w:rFonts w:ascii="Arial" w:eastAsia="Arial" w:hAnsi="Arial" w:cs="Arial"/>
          <w:color w:val="050000"/>
          <w:sz w:val="14"/>
          <w:szCs w:val="14"/>
        </w:rPr>
        <w:t>OR</w:t>
      </w:r>
    </w:p>
    <w:p w:rsidR="00C51A6A" w:rsidRDefault="00992248">
      <w:pPr>
        <w:spacing w:after="0" w:line="143" w:lineRule="exact"/>
        <w:ind w:left="49" w:right="-20"/>
        <w:rPr>
          <w:rFonts w:ascii="Arial" w:eastAsia="Arial" w:hAnsi="Arial" w:cs="Arial"/>
          <w:sz w:val="13"/>
          <w:szCs w:val="13"/>
        </w:rPr>
      </w:pPr>
      <w:r>
        <w:rPr>
          <w:rFonts w:ascii="Arial" w:eastAsia="Arial" w:hAnsi="Arial" w:cs="Arial"/>
          <w:color w:val="050000"/>
          <w:sz w:val="13"/>
          <w:szCs w:val="13"/>
        </w:rPr>
        <w:t>July</w:t>
      </w:r>
      <w:r>
        <w:rPr>
          <w:rFonts w:ascii="Arial" w:eastAsia="Arial" w:hAnsi="Arial" w:cs="Arial"/>
          <w:color w:val="050000"/>
          <w:spacing w:val="2"/>
          <w:sz w:val="13"/>
          <w:szCs w:val="13"/>
        </w:rPr>
        <w:t xml:space="preserve"> </w:t>
      </w:r>
      <w:r>
        <w:rPr>
          <w:rFonts w:ascii="Arial" w:eastAsia="Arial" w:hAnsi="Arial" w:cs="Arial"/>
          <w:color w:val="050000"/>
          <w:w w:val="112"/>
          <w:sz w:val="13"/>
          <w:szCs w:val="13"/>
        </w:rPr>
        <w:t>25</w:t>
      </w:r>
      <w:r>
        <w:rPr>
          <w:rFonts w:ascii="Arial" w:eastAsia="Arial" w:hAnsi="Arial" w:cs="Arial"/>
          <w:color w:val="050000"/>
          <w:spacing w:val="4"/>
          <w:w w:val="111"/>
          <w:sz w:val="13"/>
          <w:szCs w:val="13"/>
        </w:rPr>
        <w:t>,</w:t>
      </w:r>
      <w:r>
        <w:rPr>
          <w:rFonts w:ascii="Arial" w:eastAsia="Arial" w:hAnsi="Arial" w:cs="Arial"/>
          <w:color w:val="050000"/>
          <w:w w:val="105"/>
          <w:sz w:val="13"/>
          <w:szCs w:val="13"/>
        </w:rPr>
        <w:t>2005</w:t>
      </w:r>
    </w:p>
    <w:p w:rsidR="00C51A6A" w:rsidRDefault="00992248">
      <w:pPr>
        <w:tabs>
          <w:tab w:val="left" w:pos="1720"/>
        </w:tabs>
        <w:spacing w:after="0" w:line="263" w:lineRule="exact"/>
        <w:ind w:right="-20"/>
        <w:rPr>
          <w:rFonts w:ascii="Arial" w:eastAsia="Arial" w:hAnsi="Arial" w:cs="Arial"/>
          <w:sz w:val="13"/>
          <w:szCs w:val="13"/>
        </w:rPr>
      </w:pPr>
      <w:r>
        <w:br w:type="column"/>
      </w:r>
      <w:r>
        <w:rPr>
          <w:rFonts w:ascii="Times New Roman" w:eastAsia="Times New Roman" w:hAnsi="Times New Roman" w:cs="Times New Roman"/>
          <w:b/>
          <w:bCs/>
          <w:color w:val="050000"/>
          <w:position w:val="3"/>
          <w:sz w:val="20"/>
          <w:szCs w:val="20"/>
        </w:rPr>
        <w:t>c::Ja•s</w:t>
      </w:r>
      <w:r>
        <w:rPr>
          <w:rFonts w:ascii="Times New Roman" w:eastAsia="Times New Roman" w:hAnsi="Times New Roman" w:cs="Times New Roman"/>
          <w:b/>
          <w:bCs/>
          <w:color w:val="050000"/>
          <w:position w:val="3"/>
          <w:sz w:val="20"/>
          <w:szCs w:val="20"/>
        </w:rPr>
        <w:tab/>
      </w:r>
      <w:r>
        <w:rPr>
          <w:rFonts w:ascii="Arial" w:eastAsia="Arial" w:hAnsi="Arial" w:cs="Arial"/>
          <w:color w:val="050000"/>
          <w:position w:val="-2"/>
          <w:sz w:val="15"/>
          <w:szCs w:val="15"/>
        </w:rPr>
        <w:t>For</w:t>
      </w:r>
      <w:r>
        <w:rPr>
          <w:rFonts w:ascii="Arial" w:eastAsia="Arial" w:hAnsi="Arial" w:cs="Arial"/>
          <w:color w:val="050000"/>
          <w:spacing w:val="-12"/>
          <w:position w:val="-2"/>
          <w:sz w:val="15"/>
          <w:szCs w:val="15"/>
        </w:rPr>
        <w:t xml:space="preserve"> </w:t>
      </w:r>
      <w:r>
        <w:rPr>
          <w:rFonts w:ascii="Arial" w:eastAsia="Arial" w:hAnsi="Arial" w:cs="Arial"/>
          <w:color w:val="050000"/>
          <w:w w:val="117"/>
          <w:position w:val="-2"/>
          <w:sz w:val="13"/>
          <w:szCs w:val="13"/>
        </w:rPr>
        <w:t>Visua</w:t>
      </w:r>
      <w:r>
        <w:rPr>
          <w:rFonts w:ascii="Arial" w:eastAsia="Arial" w:hAnsi="Arial" w:cs="Arial"/>
          <w:color w:val="050000"/>
          <w:w w:val="118"/>
          <w:position w:val="-2"/>
          <w:sz w:val="13"/>
          <w:szCs w:val="13"/>
        </w:rPr>
        <w:t>l</w:t>
      </w:r>
      <w:r>
        <w:rPr>
          <w:rFonts w:ascii="Arial" w:eastAsia="Arial" w:hAnsi="Arial" w:cs="Arial"/>
          <w:color w:val="050000"/>
          <w:spacing w:val="-26"/>
          <w:position w:val="-2"/>
          <w:sz w:val="13"/>
          <w:szCs w:val="13"/>
        </w:rPr>
        <w:t xml:space="preserve"> </w:t>
      </w:r>
      <w:r>
        <w:rPr>
          <w:rFonts w:ascii="Arial" w:eastAsia="Arial" w:hAnsi="Arial" w:cs="Arial"/>
          <w:color w:val="050000"/>
          <w:w w:val="116"/>
          <w:position w:val="-2"/>
          <w:sz w:val="13"/>
          <w:szCs w:val="13"/>
        </w:rPr>
        <w:t>Display</w:t>
      </w:r>
      <w:r>
        <w:rPr>
          <w:rFonts w:ascii="Arial" w:eastAsia="Arial" w:hAnsi="Arial" w:cs="Arial"/>
          <w:color w:val="050000"/>
          <w:spacing w:val="-1"/>
          <w:w w:val="116"/>
          <w:position w:val="-2"/>
          <w:sz w:val="13"/>
          <w:szCs w:val="13"/>
        </w:rPr>
        <w:t xml:space="preserve"> </w:t>
      </w:r>
      <w:r>
        <w:rPr>
          <w:rFonts w:ascii="Arial" w:eastAsia="Arial" w:hAnsi="Arial" w:cs="Arial"/>
          <w:color w:val="050000"/>
          <w:spacing w:val="3"/>
          <w:w w:val="141"/>
          <w:position w:val="-2"/>
          <w:sz w:val="15"/>
          <w:szCs w:val="15"/>
        </w:rPr>
        <w:t>0</w:t>
      </w:r>
      <w:r>
        <w:rPr>
          <w:rFonts w:ascii="Arial" w:eastAsia="Arial" w:hAnsi="Arial" w:cs="Arial"/>
          <w:color w:val="050000"/>
          <w:w w:val="110"/>
          <w:position w:val="-2"/>
          <w:sz w:val="13"/>
          <w:szCs w:val="13"/>
        </w:rPr>
        <w:t>nly</w:t>
      </w:r>
    </w:p>
    <w:p w:rsidR="00C51A6A" w:rsidRDefault="00C51A6A">
      <w:pPr>
        <w:spacing w:after="0"/>
        <w:sectPr w:rsidR="00C51A6A">
          <w:type w:val="continuous"/>
          <w:pgSz w:w="15840" w:h="12240" w:orient="landscape"/>
          <w:pgMar w:top="1480" w:right="1920" w:bottom="920" w:left="660" w:header="720" w:footer="720" w:gutter="0"/>
          <w:cols w:num="3" w:space="720" w:equalWidth="0">
            <w:col w:w="286" w:space="1620"/>
            <w:col w:w="877" w:space="7062"/>
            <w:col w:w="3415"/>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Elkanah</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30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39</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20" w:right="401"/>
              <w:jc w:val="center"/>
              <w:rPr>
                <w:rFonts w:ascii="Arial" w:eastAsia="Arial" w:hAnsi="Arial" w:cs="Arial"/>
              </w:rPr>
            </w:pPr>
            <w:r>
              <w:rPr>
                <w:rFonts w:ascii="Arial" w:eastAsia="Arial" w:hAnsi="Arial" w:cs="Arial"/>
                <w:b/>
                <w:bCs/>
                <w:w w:val="99"/>
              </w:rPr>
              <w:t>15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6"/>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69" w:right="-20"/>
              <w:rPr>
                <w:rFonts w:ascii="Arial" w:eastAsia="Arial" w:hAnsi="Arial" w:cs="Arial"/>
              </w:rPr>
            </w:pPr>
            <w:r>
              <w:rPr>
                <w:rFonts w:ascii="Arial" w:eastAsia="Arial" w:hAnsi="Arial" w:cs="Arial"/>
                <w:b/>
                <w:bCs/>
              </w:rPr>
              <w:t>101.5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12</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Camp Elkanah.</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 xml:space="preserve">dual interface areas </w:t>
      </w:r>
      <w:r>
        <w:rPr>
          <w:rFonts w:ascii="Arial" w:eastAsia="Arial" w:hAnsi="Arial" w:cs="Arial"/>
          <w:sz w:val="24"/>
          <w:szCs w:val="24"/>
        </w:rPr>
        <w:t>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522"/>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Camp E</w:t>
            </w:r>
            <w:r>
              <w:rPr>
                <w:rFonts w:ascii="Arial" w:eastAsia="Arial" w:hAnsi="Arial" w:cs="Arial"/>
                <w:spacing w:val="-1"/>
                <w:sz w:val="20"/>
                <w:szCs w:val="20"/>
              </w:rPr>
              <w:t>l</w:t>
            </w:r>
            <w:r>
              <w:rPr>
                <w:rFonts w:ascii="Arial" w:eastAsia="Arial" w:hAnsi="Arial" w:cs="Arial"/>
                <w:sz w:val="20"/>
                <w:szCs w:val="20"/>
              </w:rPr>
              <w:t>ka</w:t>
            </w:r>
            <w:r>
              <w:rPr>
                <w:rFonts w:ascii="Arial" w:eastAsia="Arial" w:hAnsi="Arial" w:cs="Arial"/>
                <w:spacing w:val="-1"/>
                <w:sz w:val="20"/>
                <w:szCs w:val="20"/>
              </w:rPr>
              <w:t>na</w:t>
            </w:r>
            <w:r>
              <w:rPr>
                <w:rFonts w:ascii="Arial" w:eastAsia="Arial" w:hAnsi="Arial" w:cs="Arial"/>
                <w:sz w:val="20"/>
                <w:szCs w:val="20"/>
              </w:rPr>
              <w:t>h (Tex</w:t>
            </w:r>
            <w:r>
              <w:rPr>
                <w:rFonts w:ascii="Arial" w:eastAsia="Arial" w:hAnsi="Arial" w:cs="Arial"/>
                <w:spacing w:val="-1"/>
                <w:sz w:val="20"/>
                <w:szCs w:val="20"/>
              </w:rPr>
              <w:t>a</w:t>
            </w:r>
            <w:r>
              <w:rPr>
                <w:rFonts w:ascii="Arial" w:eastAsia="Arial" w:hAnsi="Arial" w:cs="Arial"/>
                <w:sz w:val="20"/>
                <w:szCs w:val="20"/>
              </w:rPr>
              <w:t>s H</w:t>
            </w:r>
            <w:r>
              <w:rPr>
                <w:rFonts w:ascii="Arial" w:eastAsia="Arial" w:hAnsi="Arial" w:cs="Arial"/>
                <w:spacing w:val="-1"/>
                <w:sz w:val="20"/>
                <w:szCs w:val="20"/>
              </w:rPr>
              <w:t>ea</w:t>
            </w:r>
            <w:r>
              <w:rPr>
                <w:rFonts w:ascii="Arial" w:eastAsia="Arial" w:hAnsi="Arial" w:cs="Arial"/>
                <w:sz w:val="20"/>
                <w:szCs w:val="20"/>
              </w:rPr>
              <w:t>t) Mainten</w:t>
            </w:r>
            <w:r>
              <w:rPr>
                <w:rFonts w:ascii="Arial" w:eastAsia="Arial" w:hAnsi="Arial" w:cs="Arial"/>
                <w:spacing w:val="-1"/>
                <w:sz w:val="20"/>
                <w:szCs w:val="20"/>
              </w:rPr>
              <w:t>a</w:t>
            </w:r>
            <w:r>
              <w:rPr>
                <w:rFonts w:ascii="Arial" w:eastAsia="Arial" w:hAnsi="Arial" w:cs="Arial"/>
                <w:sz w:val="20"/>
                <w:szCs w:val="20"/>
              </w:rPr>
              <w:t>nce</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Ongo</w:t>
            </w:r>
            <w:r>
              <w:rPr>
                <w:rFonts w:ascii="Arial" w:eastAsia="Arial" w:hAnsi="Arial" w:cs="Arial"/>
                <w:spacing w:val="-1"/>
                <w:sz w:val="20"/>
                <w:szCs w:val="20"/>
              </w:rPr>
              <w:t>i</w:t>
            </w:r>
            <w:r>
              <w:rPr>
                <w:rFonts w:ascii="Arial" w:eastAsia="Arial" w:hAnsi="Arial" w:cs="Arial"/>
                <w:sz w:val="20"/>
                <w:szCs w:val="20"/>
              </w:rPr>
              <w:t>ng</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 Private Permit Holders</w:t>
            </w:r>
          </w:p>
        </w:tc>
      </w:tr>
      <w:tr w:rsidR="00C51A6A">
        <w:trPr>
          <w:trHeight w:hRule="exact" w:val="522"/>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Gra</w:t>
            </w:r>
            <w:r>
              <w:rPr>
                <w:rFonts w:ascii="Arial" w:eastAsia="Arial" w:hAnsi="Arial" w:cs="Arial"/>
                <w:spacing w:val="-1"/>
                <w:sz w:val="20"/>
                <w:szCs w:val="20"/>
              </w:rPr>
              <w:t>n</w:t>
            </w:r>
            <w:r>
              <w:rPr>
                <w:rFonts w:ascii="Arial" w:eastAsia="Arial" w:hAnsi="Arial" w:cs="Arial"/>
                <w:sz w:val="20"/>
                <w:szCs w:val="20"/>
              </w:rPr>
              <w:t>de Ron</w:t>
            </w:r>
            <w:r>
              <w:rPr>
                <w:rFonts w:ascii="Arial" w:eastAsia="Arial" w:hAnsi="Arial" w:cs="Arial"/>
                <w:spacing w:val="-1"/>
                <w:sz w:val="20"/>
                <w:szCs w:val="20"/>
              </w:rPr>
              <w:t>d</w:t>
            </w:r>
            <w:r>
              <w:rPr>
                <w:rFonts w:ascii="Arial" w:eastAsia="Arial" w:hAnsi="Arial" w:cs="Arial"/>
                <w:sz w:val="20"/>
                <w:szCs w:val="20"/>
              </w:rPr>
              <w:t>e River Corr</w:t>
            </w:r>
            <w:r>
              <w:rPr>
                <w:rFonts w:ascii="Arial" w:eastAsia="Arial" w:hAnsi="Arial" w:cs="Arial"/>
                <w:spacing w:val="-1"/>
                <w:sz w:val="20"/>
                <w:szCs w:val="20"/>
              </w:rPr>
              <w:t>i</w:t>
            </w:r>
            <w:r>
              <w:rPr>
                <w:rFonts w:ascii="Arial" w:eastAsia="Arial" w:hAnsi="Arial" w:cs="Arial"/>
                <w:sz w:val="20"/>
                <w:szCs w:val="20"/>
              </w:rPr>
              <w:t xml:space="preserve">dor Private </w:t>
            </w:r>
            <w:r>
              <w:rPr>
                <w:rFonts w:ascii="Arial" w:eastAsia="Arial" w:hAnsi="Arial" w:cs="Arial"/>
                <w:spacing w:val="-1"/>
                <w:sz w:val="20"/>
                <w:szCs w:val="20"/>
              </w:rPr>
              <w:t>L</w:t>
            </w:r>
            <w:r>
              <w:rPr>
                <w:rFonts w:ascii="Arial" w:eastAsia="Arial" w:hAnsi="Arial" w:cs="Arial"/>
                <w:sz w:val="20"/>
                <w:szCs w:val="20"/>
              </w:rPr>
              <w:t>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w:t>
            </w:r>
          </w:p>
        </w:tc>
      </w:tr>
      <w:tr w:rsidR="00C51A6A">
        <w:trPr>
          <w:trHeight w:hRule="exact" w:val="521"/>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Gra</w:t>
            </w:r>
            <w:r>
              <w:rPr>
                <w:rFonts w:ascii="Arial" w:eastAsia="Arial" w:hAnsi="Arial" w:cs="Arial"/>
                <w:spacing w:val="-1"/>
                <w:sz w:val="20"/>
                <w:szCs w:val="20"/>
              </w:rPr>
              <w:t>n</w:t>
            </w:r>
            <w:r>
              <w:rPr>
                <w:rFonts w:ascii="Arial" w:eastAsia="Arial" w:hAnsi="Arial" w:cs="Arial"/>
                <w:sz w:val="20"/>
                <w:szCs w:val="20"/>
              </w:rPr>
              <w:t>de Ron</w:t>
            </w:r>
            <w:r>
              <w:rPr>
                <w:rFonts w:ascii="Arial" w:eastAsia="Arial" w:hAnsi="Arial" w:cs="Arial"/>
                <w:spacing w:val="-1"/>
                <w:sz w:val="20"/>
                <w:szCs w:val="20"/>
              </w:rPr>
              <w:t>d</w:t>
            </w:r>
            <w:r>
              <w:rPr>
                <w:rFonts w:ascii="Arial" w:eastAsia="Arial" w:hAnsi="Arial" w:cs="Arial"/>
                <w:sz w:val="20"/>
                <w:szCs w:val="20"/>
              </w:rPr>
              <w:t xml:space="preserve">e </w:t>
            </w:r>
            <w:r>
              <w:rPr>
                <w:rFonts w:ascii="Arial" w:eastAsia="Arial" w:hAnsi="Arial" w:cs="Arial"/>
                <w:sz w:val="20"/>
                <w:szCs w:val="20"/>
              </w:rPr>
              <w:t>River Corr</w:t>
            </w:r>
            <w:r>
              <w:rPr>
                <w:rFonts w:ascii="Arial" w:eastAsia="Arial" w:hAnsi="Arial" w:cs="Arial"/>
                <w:spacing w:val="-1"/>
                <w:sz w:val="20"/>
                <w:szCs w:val="20"/>
              </w:rPr>
              <w:t>i</w:t>
            </w:r>
            <w:r>
              <w:rPr>
                <w:rFonts w:ascii="Arial" w:eastAsia="Arial" w:hAnsi="Arial" w:cs="Arial"/>
                <w:sz w:val="20"/>
                <w:szCs w:val="20"/>
              </w:rPr>
              <w:t>dor M</w:t>
            </w:r>
            <w:r>
              <w:rPr>
                <w:rFonts w:ascii="Arial" w:eastAsia="Arial" w:hAnsi="Arial" w:cs="Arial"/>
                <w:spacing w:val="-1"/>
                <w:sz w:val="20"/>
                <w:szCs w:val="20"/>
              </w:rPr>
              <w:t>a</w:t>
            </w:r>
            <w:r>
              <w:rPr>
                <w:rFonts w:ascii="Arial" w:eastAsia="Arial" w:hAnsi="Arial" w:cs="Arial"/>
                <w:sz w:val="20"/>
                <w:szCs w:val="20"/>
              </w:rPr>
              <w:t>ppi</w:t>
            </w:r>
            <w:r>
              <w:rPr>
                <w:rFonts w:ascii="Arial" w:eastAsia="Arial" w:hAnsi="Arial" w:cs="Arial"/>
                <w:spacing w:val="-1"/>
                <w:sz w:val="20"/>
                <w:szCs w:val="20"/>
              </w:rPr>
              <w:t>n</w:t>
            </w:r>
            <w:r>
              <w:rPr>
                <w:rFonts w:ascii="Arial" w:eastAsia="Arial" w:hAnsi="Arial" w:cs="Arial"/>
                <w:sz w:val="20"/>
                <w:szCs w:val="20"/>
              </w:rPr>
              <w:t>g</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La</w:t>
            </w:r>
            <w:r>
              <w:rPr>
                <w:rFonts w:ascii="Arial" w:eastAsia="Arial" w:hAnsi="Arial" w:cs="Arial"/>
                <w:spacing w:val="-2"/>
                <w:sz w:val="20"/>
                <w:szCs w:val="20"/>
              </w:rPr>
              <w:t xml:space="preserve"> </w:t>
            </w:r>
            <w:r>
              <w:rPr>
                <w:rFonts w:ascii="Arial" w:eastAsia="Arial" w:hAnsi="Arial" w:cs="Arial"/>
                <w:sz w:val="20"/>
                <w:szCs w:val="20"/>
              </w:rPr>
              <w:t>Grande</w:t>
            </w:r>
            <w:r>
              <w:rPr>
                <w:rFonts w:ascii="Arial" w:eastAsia="Arial" w:hAnsi="Arial" w:cs="Arial"/>
                <w:spacing w:val="-2"/>
                <w:sz w:val="20"/>
                <w:szCs w:val="20"/>
              </w:rPr>
              <w:t xml:space="preserve"> </w:t>
            </w:r>
            <w:r>
              <w:rPr>
                <w:rFonts w:ascii="Arial" w:eastAsia="Arial" w:hAnsi="Arial" w:cs="Arial"/>
                <w:sz w:val="20"/>
                <w:szCs w:val="20"/>
              </w:rPr>
              <w:t>RFPD</w:t>
            </w:r>
          </w:p>
        </w:tc>
      </w:tr>
    </w:tbl>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60" w:lineRule="exact"/>
        <w:rPr>
          <w:sz w:val="26"/>
          <w:szCs w:val="26"/>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75</w:t>
      </w:r>
    </w:p>
    <w:p w:rsidR="00C51A6A" w:rsidRDefault="00C51A6A">
      <w:pPr>
        <w:spacing w:after="0"/>
        <w:jc w:val="right"/>
        <w:sectPr w:rsidR="00C51A6A">
          <w:footerReference w:type="default" r:id="rId145"/>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50" w:right="3744"/>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
          <w:sz w:val="29"/>
          <w:szCs w:val="29"/>
        </w:rPr>
        <w:t xml:space="preserve"> </w:t>
      </w:r>
      <w:r>
        <w:rPr>
          <w:rFonts w:ascii="Arial" w:eastAsia="Arial" w:hAnsi="Arial" w:cs="Arial"/>
          <w:b/>
          <w:bCs/>
          <w:color w:val="030000"/>
          <w:w w:val="93"/>
          <w:sz w:val="29"/>
          <w:szCs w:val="29"/>
        </w:rPr>
        <w:t>Boundaries</w:t>
      </w:r>
    </w:p>
    <w:p w:rsidR="00C51A6A" w:rsidRDefault="00992248">
      <w:pPr>
        <w:spacing w:after="0" w:line="332" w:lineRule="exact"/>
        <w:ind w:left="6118" w:right="4428"/>
        <w:jc w:val="center"/>
        <w:rPr>
          <w:rFonts w:ascii="Arial" w:eastAsia="Arial" w:hAnsi="Arial" w:cs="Arial"/>
          <w:sz w:val="29"/>
          <w:szCs w:val="29"/>
        </w:rPr>
      </w:pPr>
      <w:r>
        <w:rPr>
          <w:rFonts w:ascii="Arial" w:eastAsia="Arial" w:hAnsi="Arial" w:cs="Arial"/>
          <w:b/>
          <w:bCs/>
          <w:color w:val="030000"/>
          <w:w w:val="94"/>
          <w:sz w:val="29"/>
          <w:szCs w:val="29"/>
        </w:rPr>
        <w:t>(with</w:t>
      </w:r>
      <w:r>
        <w:rPr>
          <w:rFonts w:ascii="Arial" w:eastAsia="Arial" w:hAnsi="Arial" w:cs="Arial"/>
          <w:b/>
          <w:bCs/>
          <w:color w:val="030000"/>
          <w:spacing w:val="-11"/>
          <w:w w:val="94"/>
          <w:sz w:val="29"/>
          <w:szCs w:val="29"/>
        </w:rPr>
        <w:t xml:space="preserve"> </w:t>
      </w:r>
      <w:r>
        <w:rPr>
          <w:rFonts w:ascii="Arial" w:eastAsia="Arial" w:hAnsi="Arial" w:cs="Arial"/>
          <w:b/>
          <w:bCs/>
          <w:color w:val="030000"/>
          <w:w w:val="94"/>
          <w:sz w:val="29"/>
          <w:szCs w:val="29"/>
        </w:rPr>
        <w:t>Shaded</w:t>
      </w:r>
      <w:r>
        <w:rPr>
          <w:rFonts w:ascii="Arial" w:eastAsia="Arial" w:hAnsi="Arial" w:cs="Arial"/>
          <w:b/>
          <w:bCs/>
          <w:color w:val="030000"/>
          <w:spacing w:val="18"/>
          <w:w w:val="94"/>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16" w:after="0" w:line="280" w:lineRule="exact"/>
        <w:rPr>
          <w:sz w:val="28"/>
          <w:szCs w:val="28"/>
        </w:rPr>
      </w:pPr>
    </w:p>
    <w:p w:rsidR="00C51A6A" w:rsidRDefault="0034132C">
      <w:pPr>
        <w:spacing w:after="0" w:line="192" w:lineRule="exact"/>
        <w:ind w:left="6841" w:right="5888"/>
        <w:jc w:val="center"/>
        <w:rPr>
          <w:rFonts w:ascii="Arial" w:eastAsia="Arial" w:hAnsi="Arial" w:cs="Arial"/>
          <w:sz w:val="17"/>
          <w:szCs w:val="17"/>
        </w:rPr>
      </w:pPr>
      <w:r>
        <w:rPr>
          <w:noProof/>
        </w:rPr>
        <mc:AlternateContent>
          <mc:Choice Requires="wpg">
            <w:drawing>
              <wp:anchor distT="0" distB="0" distL="114300" distR="114300" simplePos="0" relativeHeight="503305940" behindDoc="1" locked="0" layoutInCell="1" allowOverlap="1">
                <wp:simplePos x="0" y="0"/>
                <wp:positionH relativeFrom="page">
                  <wp:posOffset>1156970</wp:posOffset>
                </wp:positionH>
                <wp:positionV relativeFrom="paragraph">
                  <wp:posOffset>156845</wp:posOffset>
                </wp:positionV>
                <wp:extent cx="7659370" cy="5182235"/>
                <wp:effectExtent l="4445" t="0" r="3810" b="4445"/>
                <wp:wrapNone/>
                <wp:docPr id="613"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9370" cy="5182235"/>
                          <a:chOff x="1822" y="247"/>
                          <a:chExt cx="12062" cy="8161"/>
                        </a:xfrm>
                      </wpg:grpSpPr>
                      <pic:pic xmlns:pic="http://schemas.openxmlformats.org/drawingml/2006/picture">
                        <pic:nvPicPr>
                          <pic:cNvPr id="614" name="Picture 6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468" y="247"/>
                            <a:ext cx="11028" cy="7606"/>
                          </a:xfrm>
                          <a:prstGeom prst="rect">
                            <a:avLst/>
                          </a:prstGeom>
                          <a:noFill/>
                          <a:extLst>
                            <a:ext uri="{909E8E84-426E-40DD-AFC4-6F175D3DCCD1}">
                              <a14:hiddenFill xmlns:a14="http://schemas.microsoft.com/office/drawing/2010/main">
                                <a:solidFill>
                                  <a:srgbClr val="FFFFFF"/>
                                </a:solidFill>
                              </a14:hiddenFill>
                            </a:ext>
                          </a:extLst>
                        </pic:spPr>
                      </pic:pic>
                      <wpg:grpSp>
                        <wpg:cNvPr id="615" name="Group 618"/>
                        <wpg:cNvGrpSpPr>
                          <a:grpSpLocks/>
                        </wpg:cNvGrpSpPr>
                        <wpg:grpSpPr bwMode="auto">
                          <a:xfrm>
                            <a:off x="2542" y="326"/>
                            <a:ext cx="898" cy="2"/>
                            <a:chOff x="2542" y="326"/>
                            <a:chExt cx="898" cy="2"/>
                          </a:xfrm>
                        </wpg:grpSpPr>
                        <wps:wsp>
                          <wps:cNvPr id="616" name="Freeform 619"/>
                          <wps:cNvSpPr>
                            <a:spLocks/>
                          </wps:cNvSpPr>
                          <wps:spPr bwMode="auto">
                            <a:xfrm>
                              <a:off x="2542" y="326"/>
                              <a:ext cx="898" cy="2"/>
                            </a:xfrm>
                            <a:custGeom>
                              <a:avLst/>
                              <a:gdLst>
                                <a:gd name="T0" fmla="+- 0 2542 2542"/>
                                <a:gd name="T1" fmla="*/ T0 w 898"/>
                                <a:gd name="T2" fmla="+- 0 3440 2542"/>
                                <a:gd name="T3" fmla="*/ T2 w 898"/>
                              </a:gdLst>
                              <a:ahLst/>
                              <a:cxnLst>
                                <a:cxn ang="0">
                                  <a:pos x="T1" y="0"/>
                                </a:cxn>
                                <a:cxn ang="0">
                                  <a:pos x="T3" y="0"/>
                                </a:cxn>
                              </a:cxnLst>
                              <a:rect l="0" t="0" r="r" b="b"/>
                              <a:pathLst>
                                <a:path w="898">
                                  <a:moveTo>
                                    <a:pt x="0" y="0"/>
                                  </a:moveTo>
                                  <a:lnTo>
                                    <a:pt x="898"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7" name="Group 616"/>
                        <wpg:cNvGrpSpPr>
                          <a:grpSpLocks/>
                        </wpg:cNvGrpSpPr>
                        <wpg:grpSpPr bwMode="auto">
                          <a:xfrm>
                            <a:off x="2548" y="319"/>
                            <a:ext cx="2" cy="1058"/>
                            <a:chOff x="2548" y="319"/>
                            <a:chExt cx="2" cy="1058"/>
                          </a:xfrm>
                        </wpg:grpSpPr>
                        <wps:wsp>
                          <wps:cNvPr id="618" name="Freeform 617"/>
                          <wps:cNvSpPr>
                            <a:spLocks/>
                          </wps:cNvSpPr>
                          <wps:spPr bwMode="auto">
                            <a:xfrm>
                              <a:off x="2548" y="319"/>
                              <a:ext cx="2" cy="1058"/>
                            </a:xfrm>
                            <a:custGeom>
                              <a:avLst/>
                              <a:gdLst>
                                <a:gd name="T0" fmla="+- 0 1377 319"/>
                                <a:gd name="T1" fmla="*/ 1377 h 1058"/>
                                <a:gd name="T2" fmla="+- 0 319 319"/>
                                <a:gd name="T3" fmla="*/ 319 h 1058"/>
                              </a:gdLst>
                              <a:ahLst/>
                              <a:cxnLst>
                                <a:cxn ang="0">
                                  <a:pos x="0" y="T1"/>
                                </a:cxn>
                                <a:cxn ang="0">
                                  <a:pos x="0" y="T3"/>
                                </a:cxn>
                              </a:cxnLst>
                              <a:rect l="0" t="0" r="r" b="b"/>
                              <a:pathLst>
                                <a:path h="1058">
                                  <a:moveTo>
                                    <a:pt x="0" y="105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9" name="Group 614"/>
                        <wpg:cNvGrpSpPr>
                          <a:grpSpLocks/>
                        </wpg:cNvGrpSpPr>
                        <wpg:grpSpPr bwMode="auto">
                          <a:xfrm>
                            <a:off x="1828" y="7780"/>
                            <a:ext cx="665" cy="2"/>
                            <a:chOff x="1828" y="7780"/>
                            <a:chExt cx="665" cy="2"/>
                          </a:xfrm>
                        </wpg:grpSpPr>
                        <wps:wsp>
                          <wps:cNvPr id="620" name="Freeform 615"/>
                          <wps:cNvSpPr>
                            <a:spLocks/>
                          </wps:cNvSpPr>
                          <wps:spPr bwMode="auto">
                            <a:xfrm>
                              <a:off x="1828" y="7780"/>
                              <a:ext cx="665" cy="2"/>
                            </a:xfrm>
                            <a:custGeom>
                              <a:avLst/>
                              <a:gdLst>
                                <a:gd name="T0" fmla="+- 0 1828 1828"/>
                                <a:gd name="T1" fmla="*/ T0 w 665"/>
                                <a:gd name="T2" fmla="+- 0 2492 1828"/>
                                <a:gd name="T3" fmla="*/ T2 w 665"/>
                              </a:gdLst>
                              <a:ahLst/>
                              <a:cxnLst>
                                <a:cxn ang="0">
                                  <a:pos x="T1" y="0"/>
                                </a:cxn>
                                <a:cxn ang="0">
                                  <a:pos x="T3" y="0"/>
                                </a:cxn>
                              </a:cxnLst>
                              <a:rect l="0" t="0" r="r" b="b"/>
                              <a:pathLst>
                                <a:path w="665">
                                  <a:moveTo>
                                    <a:pt x="0" y="0"/>
                                  </a:moveTo>
                                  <a:lnTo>
                                    <a:pt x="664"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1" name="Group 612"/>
                        <wpg:cNvGrpSpPr>
                          <a:grpSpLocks/>
                        </wpg:cNvGrpSpPr>
                        <wpg:grpSpPr bwMode="auto">
                          <a:xfrm>
                            <a:off x="9625" y="5388"/>
                            <a:ext cx="2" cy="2054"/>
                            <a:chOff x="9625" y="5388"/>
                            <a:chExt cx="2" cy="2054"/>
                          </a:xfrm>
                        </wpg:grpSpPr>
                        <wps:wsp>
                          <wps:cNvPr id="622" name="Freeform 613"/>
                          <wps:cNvSpPr>
                            <a:spLocks/>
                          </wps:cNvSpPr>
                          <wps:spPr bwMode="auto">
                            <a:xfrm>
                              <a:off x="9625" y="5388"/>
                              <a:ext cx="2" cy="2054"/>
                            </a:xfrm>
                            <a:custGeom>
                              <a:avLst/>
                              <a:gdLst>
                                <a:gd name="T0" fmla="+- 0 7442 5388"/>
                                <a:gd name="T1" fmla="*/ 7442 h 2054"/>
                                <a:gd name="T2" fmla="+- 0 5388 5388"/>
                                <a:gd name="T3" fmla="*/ 5388 h 2054"/>
                              </a:gdLst>
                              <a:ahLst/>
                              <a:cxnLst>
                                <a:cxn ang="0">
                                  <a:pos x="0" y="T1"/>
                                </a:cxn>
                                <a:cxn ang="0">
                                  <a:pos x="0" y="T3"/>
                                </a:cxn>
                              </a:cxnLst>
                              <a:rect l="0" t="0" r="r" b="b"/>
                              <a:pathLst>
                                <a:path h="2054">
                                  <a:moveTo>
                                    <a:pt x="0" y="2054"/>
                                  </a:moveTo>
                                  <a:lnTo>
                                    <a:pt x="0" y="0"/>
                                  </a:lnTo>
                                </a:path>
                              </a:pathLst>
                            </a:custGeom>
                            <a:noFill/>
                            <a:ln w="15631">
                              <a:solidFill>
                                <a:srgbClr val="A060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3" name="Group 610"/>
                        <wpg:cNvGrpSpPr>
                          <a:grpSpLocks/>
                        </wpg:cNvGrpSpPr>
                        <wpg:grpSpPr bwMode="auto">
                          <a:xfrm>
                            <a:off x="13145" y="5880"/>
                            <a:ext cx="2" cy="837"/>
                            <a:chOff x="13145" y="5880"/>
                            <a:chExt cx="2" cy="837"/>
                          </a:xfrm>
                        </wpg:grpSpPr>
                        <wps:wsp>
                          <wps:cNvPr id="624" name="Freeform 611"/>
                          <wps:cNvSpPr>
                            <a:spLocks/>
                          </wps:cNvSpPr>
                          <wps:spPr bwMode="auto">
                            <a:xfrm>
                              <a:off x="13145" y="5880"/>
                              <a:ext cx="2" cy="837"/>
                            </a:xfrm>
                            <a:custGeom>
                              <a:avLst/>
                              <a:gdLst>
                                <a:gd name="T0" fmla="+- 0 6716 5880"/>
                                <a:gd name="T1" fmla="*/ 6716 h 837"/>
                                <a:gd name="T2" fmla="+- 0 5880 5880"/>
                                <a:gd name="T3" fmla="*/ 5880 h 837"/>
                              </a:gdLst>
                              <a:ahLst/>
                              <a:cxnLst>
                                <a:cxn ang="0">
                                  <a:pos x="0" y="T1"/>
                                </a:cxn>
                                <a:cxn ang="0">
                                  <a:pos x="0" y="T3"/>
                                </a:cxn>
                              </a:cxnLst>
                              <a:rect l="0" t="0" r="r" b="b"/>
                              <a:pathLst>
                                <a:path h="837">
                                  <a:moveTo>
                                    <a:pt x="0" y="836"/>
                                  </a:moveTo>
                                  <a:lnTo>
                                    <a:pt x="0" y="0"/>
                                  </a:lnTo>
                                </a:path>
                              </a:pathLst>
                            </a:custGeom>
                            <a:noFill/>
                            <a:ln w="7815">
                              <a:solidFill>
                                <a:srgbClr val="6B64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5" name="Group 608"/>
                        <wpg:cNvGrpSpPr>
                          <a:grpSpLocks/>
                        </wpg:cNvGrpSpPr>
                        <wpg:grpSpPr bwMode="auto">
                          <a:xfrm>
                            <a:off x="13871" y="6704"/>
                            <a:ext cx="2" cy="1661"/>
                            <a:chOff x="13871" y="6704"/>
                            <a:chExt cx="2" cy="1661"/>
                          </a:xfrm>
                        </wpg:grpSpPr>
                        <wps:wsp>
                          <wps:cNvPr id="626" name="Freeform 609"/>
                          <wps:cNvSpPr>
                            <a:spLocks/>
                          </wps:cNvSpPr>
                          <wps:spPr bwMode="auto">
                            <a:xfrm>
                              <a:off x="13871" y="6704"/>
                              <a:ext cx="2" cy="1661"/>
                            </a:xfrm>
                            <a:custGeom>
                              <a:avLst/>
                              <a:gdLst>
                                <a:gd name="T0" fmla="+- 0 8365 6704"/>
                                <a:gd name="T1" fmla="*/ 8365 h 1661"/>
                                <a:gd name="T2" fmla="+- 0 6704 6704"/>
                                <a:gd name="T3" fmla="*/ 6704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7" name="Group 606"/>
                        <wpg:cNvGrpSpPr>
                          <a:grpSpLocks/>
                        </wpg:cNvGrpSpPr>
                        <wpg:grpSpPr bwMode="auto">
                          <a:xfrm>
                            <a:off x="12437" y="6710"/>
                            <a:ext cx="1440" cy="2"/>
                            <a:chOff x="12437" y="6710"/>
                            <a:chExt cx="1440" cy="2"/>
                          </a:xfrm>
                        </wpg:grpSpPr>
                        <wps:wsp>
                          <wps:cNvPr id="628" name="Freeform 607"/>
                          <wps:cNvSpPr>
                            <a:spLocks/>
                          </wps:cNvSpPr>
                          <wps:spPr bwMode="auto">
                            <a:xfrm>
                              <a:off x="12437" y="6710"/>
                              <a:ext cx="1440" cy="2"/>
                            </a:xfrm>
                            <a:custGeom>
                              <a:avLst/>
                              <a:gdLst>
                                <a:gd name="T0" fmla="+- 0 12437 12437"/>
                                <a:gd name="T1" fmla="*/ T0 w 1440"/>
                                <a:gd name="T2" fmla="+- 0 13877 12437"/>
                                <a:gd name="T3" fmla="*/ T2 w 1440"/>
                              </a:gdLst>
                              <a:ahLst/>
                              <a:cxnLst>
                                <a:cxn ang="0">
                                  <a:pos x="T1" y="0"/>
                                </a:cxn>
                                <a:cxn ang="0">
                                  <a:pos x="T3" y="0"/>
                                </a:cxn>
                              </a:cxnLst>
                              <a:rect l="0" t="0" r="r" b="b"/>
                              <a:pathLst>
                                <a:path w="1440">
                                  <a:moveTo>
                                    <a:pt x="0" y="0"/>
                                  </a:moveTo>
                                  <a:lnTo>
                                    <a:pt x="1440"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9" name="Group 604"/>
                        <wpg:cNvGrpSpPr>
                          <a:grpSpLocks/>
                        </wpg:cNvGrpSpPr>
                        <wpg:grpSpPr bwMode="auto">
                          <a:xfrm>
                            <a:off x="9212" y="6913"/>
                            <a:ext cx="1378" cy="2"/>
                            <a:chOff x="9212" y="6913"/>
                            <a:chExt cx="1378" cy="2"/>
                          </a:xfrm>
                        </wpg:grpSpPr>
                        <wps:wsp>
                          <wps:cNvPr id="630" name="Freeform 605"/>
                          <wps:cNvSpPr>
                            <a:spLocks/>
                          </wps:cNvSpPr>
                          <wps:spPr bwMode="auto">
                            <a:xfrm>
                              <a:off x="9212" y="6913"/>
                              <a:ext cx="1378" cy="2"/>
                            </a:xfrm>
                            <a:custGeom>
                              <a:avLst/>
                              <a:gdLst>
                                <a:gd name="T0" fmla="+- 0 9212 9212"/>
                                <a:gd name="T1" fmla="*/ T0 w 1378"/>
                                <a:gd name="T2" fmla="+- 0 10591 9212"/>
                                <a:gd name="T3" fmla="*/ T2 w 1378"/>
                              </a:gdLst>
                              <a:ahLst/>
                              <a:cxnLst>
                                <a:cxn ang="0">
                                  <a:pos x="T1" y="0"/>
                                </a:cxn>
                                <a:cxn ang="0">
                                  <a:pos x="T3" y="0"/>
                                </a:cxn>
                              </a:cxnLst>
                              <a:rect l="0" t="0" r="r" b="b"/>
                              <a:pathLst>
                                <a:path w="1378">
                                  <a:moveTo>
                                    <a:pt x="0" y="0"/>
                                  </a:moveTo>
                                  <a:lnTo>
                                    <a:pt x="1379" y="0"/>
                                  </a:lnTo>
                                </a:path>
                              </a:pathLst>
                            </a:custGeom>
                            <a:noFill/>
                            <a:ln w="15631">
                              <a:solidFill>
                                <a:srgbClr val="90644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1" name="Group 602"/>
                        <wpg:cNvGrpSpPr>
                          <a:grpSpLocks/>
                        </wpg:cNvGrpSpPr>
                        <wpg:grpSpPr bwMode="auto">
                          <a:xfrm>
                            <a:off x="1834" y="7774"/>
                            <a:ext cx="2" cy="627"/>
                            <a:chOff x="1834" y="7774"/>
                            <a:chExt cx="2" cy="627"/>
                          </a:xfrm>
                        </wpg:grpSpPr>
                        <wps:wsp>
                          <wps:cNvPr id="632" name="Freeform 603"/>
                          <wps:cNvSpPr>
                            <a:spLocks/>
                          </wps:cNvSpPr>
                          <wps:spPr bwMode="auto">
                            <a:xfrm>
                              <a:off x="1834" y="7774"/>
                              <a:ext cx="2" cy="627"/>
                            </a:xfrm>
                            <a:custGeom>
                              <a:avLst/>
                              <a:gdLst>
                                <a:gd name="T0" fmla="+- 0 8401 7774"/>
                                <a:gd name="T1" fmla="*/ 8401 h 627"/>
                                <a:gd name="T2" fmla="+- 0 7774 7774"/>
                                <a:gd name="T3" fmla="*/ 7774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3" name="Group 600"/>
                        <wpg:cNvGrpSpPr>
                          <a:grpSpLocks/>
                        </wpg:cNvGrpSpPr>
                        <wpg:grpSpPr bwMode="auto">
                          <a:xfrm>
                            <a:off x="1828" y="8395"/>
                            <a:ext cx="2240" cy="2"/>
                            <a:chOff x="1828" y="8395"/>
                            <a:chExt cx="2240" cy="2"/>
                          </a:xfrm>
                        </wpg:grpSpPr>
                        <wps:wsp>
                          <wps:cNvPr id="634" name="Freeform 601"/>
                          <wps:cNvSpPr>
                            <a:spLocks/>
                          </wps:cNvSpPr>
                          <wps:spPr bwMode="auto">
                            <a:xfrm>
                              <a:off x="1828" y="8395"/>
                              <a:ext cx="2240" cy="2"/>
                            </a:xfrm>
                            <a:custGeom>
                              <a:avLst/>
                              <a:gdLst>
                                <a:gd name="T0" fmla="+- 0 1828 1828"/>
                                <a:gd name="T1" fmla="*/ T0 w 2240"/>
                                <a:gd name="T2" fmla="+- 0 4068 1828"/>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99" o:spid="_x0000_s1026" style="position:absolute;margin-left:91.1pt;margin-top:12.35pt;width:603.1pt;height:408.05pt;z-index:-10540;mso-position-horizontal-relative:page" coordorigin="1822,247" coordsize="12062,8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">
                <v:shape id="Picture 620" o:spid="_x0000_s1027" type="#_x0000_t75" style="position:absolute;left:2468;top:247;width:11028;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6srDAAAA3AAAAA8AAABkcnMvZG93bnJldi54bWxEj0GLwjAUhO/C/ofwFrxpWllFqlFEuqCw&#10;INWFvT6aZ1tsXkoStf77jSB4HGbmG2a57k0rbuR8Y1lBOk5AEJdWN1wp+D19j+YgfEDW2FomBQ/y&#10;sF59DJaYaXvngm7HUIkIYZ+hgjqELpPSlzUZ9GPbEUfvbJ3BEKWrpHZ4j3DTykmSzKTBhuNCjR1t&#10;ayovx6tRcCb/yA/F9PpzyNN9gS73f7uLUsPPfrMAEagP7/CrvdMKZukXPM/EI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zqysMAAADcAAAADwAAAAAAAAAAAAAAAACf&#10;AgAAZHJzL2Rvd25yZXYueG1sUEsFBgAAAAAEAAQA9wAAAI8DAAAAAA==&#10;">
                  <v:imagedata r:id="rId147" o:title=""/>
                </v:shape>
                <v:group id="Group 618" o:spid="_x0000_s1028" style="position:absolute;left:2542;top:326;width:898;height:2" coordorigin="2542,326" coordsize="8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619" o:spid="_x0000_s1029" style="position:absolute;left:2542;top:326;width:898;height:2;visibility:visible;mso-wrap-style:square;v-text-anchor:top" coordsize="8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FLNsYA&#10;AADcAAAADwAAAGRycy9kb3ducmV2LnhtbESPT2vCQBTE7wW/w/KEXkrdKBgkdZUgCvXkv7bQ2yP7&#10;msRm34bsaqKf3hUEj8PM/IaZzjtTiTM1rrSsYDiIQBBnVpecK/g6rN4nIJxH1lhZJgUXcjCf9V6m&#10;mGjb8o7Oe5+LAGGXoILC+zqR0mUFGXQDWxMH7882Bn2QTS51g22Am0qOoiiWBksOCwXWtCgo+9+f&#10;jIL1ctz9ymObTn5Wb6P0O77mm+1Rqdd+l36A8NT5Z/jR/tQK4mEM9zPhCM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FLNsYAAADcAAAADwAAAAAAAAAAAAAAAACYAgAAZHJz&#10;L2Rvd25yZXYueG1sUEsFBgAAAAAEAAQA9QAAAIsDAAAAAA==&#10;" path="m,l898,e" filled="f" strokecolor="#030000" strokeweight=".21708mm">
                    <v:path arrowok="t" o:connecttype="custom" o:connectlocs="0,0;898,0" o:connectangles="0,0"/>
                  </v:shape>
                </v:group>
                <v:group id="Group 616" o:spid="_x0000_s1030" style="position:absolute;left:2548;top:319;width:2;height:1058" coordorigin="2548,319" coordsize="2,1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617" o:spid="_x0000_s1031" style="position:absolute;left:2548;top:319;width:2;height:1058;visibility:visible;mso-wrap-style:square;v-text-anchor:top" coordsize="2,1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tly74A&#10;AADcAAAADwAAAGRycy9kb3ducmV2LnhtbERPyQrCMBC9C/5DGMGbpiqIVKOIC3gQwQW8Ds3YljaT&#10;0sRa/XpzEDw+3r5YtaYUDdUut6xgNIxAECdW55wquF33gxkI55E1lpZJwZscrJbdzgJjbV98pubi&#10;UxFC2MWoIPO+iqV0SUYG3dBWxIF72NqgD7BOpa7xFcJNKcdRNJUGcw4NGVa0ySgpLk+j4LQ7HdvI&#10;bD+bpnCzsy0m77uZKNXvtes5CE+t/4t/7oNWMB2FteFMOAJy+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bbZcu+AAAA3AAAAA8AAAAAAAAAAAAAAAAAmAIAAGRycy9kb3ducmV2&#10;LnhtbFBLBQYAAAAABAAEAPUAAACDAwAAAAA=&#10;" path="m,1058l,e" filled="f" strokeweight=".21708mm">
                    <v:path arrowok="t" o:connecttype="custom" o:connectlocs="0,1377;0,319" o:connectangles="0,0"/>
                  </v:shape>
                </v:group>
                <v:group id="Group 614" o:spid="_x0000_s1032" style="position:absolute;left:1828;top:7780;width:665;height:2" coordorigin="1828,7780" coordsize="6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615" o:spid="_x0000_s1033" style="position:absolute;left:1828;top:7780;width:665;height:2;visibility:visible;mso-wrap-style:square;v-text-anchor:top" coordsize="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nebwA&#10;AADcAAAADwAAAGRycy9kb3ducmV2LnhtbERPzYrCMBC+C75DGMGbpnoobjWKCsJe1X2AoZk21WRS&#10;mli7Pr05CB4/vv/NbnBW9NSFxrOCxTwDQVx63XCt4O96mq1AhIis0XomBf8UYLcdjzZYaP/kM/WX&#10;WIsUwqFABSbGtpAylIYchrlviRNX+c5hTLCrpe7wmcKdlcssy6XDhlODwZaOhsr75eEUPA7twpxX&#10;MreBe7K38uelq6jUdDLs1yAiDfEr/rh/tYJ8meanM+kIyO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9VSd5vAAAANwAAAAPAAAAAAAAAAAAAAAAAJgCAABkcnMvZG93bnJldi54&#10;bWxQSwUGAAAAAAQABAD1AAAAgQMAAAAA&#10;" path="m,l664,e" filled="f" strokecolor="#776b4f" strokeweight=".21708mm">
                    <v:path arrowok="t" o:connecttype="custom" o:connectlocs="0,0;664,0" o:connectangles="0,0"/>
                  </v:shape>
                </v:group>
                <v:group id="Group 612" o:spid="_x0000_s1034" style="position:absolute;left:9625;top:5388;width:2;height:2054" coordorigin="9625,5388" coordsize="2,2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Freeform 613" o:spid="_x0000_s1035" style="position:absolute;left:9625;top:5388;width:2;height:2054;visibility:visible;mso-wrap-style:square;v-text-anchor:top" coordsize="2,2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AMYA&#10;AADcAAAADwAAAGRycy9kb3ducmV2LnhtbESPT2vCQBTE70K/w/IKvemmUUKJbqSUikUPxbSgx8fu&#10;yx/Mvg3ZVeO37xYKPQ4z8xtmtR5tJ640+NaxgudZAoJYO9NyreD7azN9AeEDssHOMSm4k4d18TBZ&#10;YW7cjQ90LUMtIoR9jgqaEPpcSq8bsuhnrieOXuUGiyHKoZZmwFuE206mSZJJiy3HhQZ7emtIn8uL&#10;VfC+2+/x0x0P2932ssjGudbVySv19Di+LkEEGsN/+K/9YRRkaQq/Z+IR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ZAMYAAADcAAAADwAAAAAAAAAAAAAAAACYAgAAZHJz&#10;L2Rvd25yZXYueG1sUEsFBgAAAAAEAAQA9QAAAIsDAAAAAA==&#10;" path="m,2054l,e" filled="f" strokecolor="#a06038" strokeweight=".43419mm">
                    <v:path arrowok="t" o:connecttype="custom" o:connectlocs="0,7442;0,5388" o:connectangles="0,0"/>
                  </v:shape>
                </v:group>
                <v:group id="Group 610" o:spid="_x0000_s1036" style="position:absolute;left:13145;top:5880;width:2;height:837" coordorigin="13145,5880" coordsize="2,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Freeform 611" o:spid="_x0000_s1037" style="position:absolute;left:13145;top:5880;width:2;height:837;visibility:visible;mso-wrap-style:square;v-text-anchor:top" coordsize="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bUsQA&#10;AADcAAAADwAAAGRycy9kb3ducmV2LnhtbESPzWrDMBCE74G+g9hALyGRa0oIjuUQCqUt9NL8nRdr&#10;YzmxVsZSbbdPXxUCOQ4z8w2Tb0bbiJ46XztW8LRIQBCXTtdcKTjsX+crED4ga2wck4If8rApHiY5&#10;ZtoN/EX9LlQiQthnqMCE0GZS+tKQRb9wLXH0zq6zGKLsKqk7HCLcNjJNkqW0WHNcMNjSi6Hyuvu2&#10;Ci5k+xQ/ht/QmxbL03H2eXwjpR6n43YNItAY7uFb+10rWKbP8H8mHg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G1LEAAAA3AAAAA8AAAAAAAAAAAAAAAAAmAIAAGRycy9k&#10;b3ducmV2LnhtbFBLBQYAAAAABAAEAPUAAACJAwAAAAA=&#10;" path="m,836l,e" filled="f" strokecolor="#6b645b" strokeweight=".21708mm">
                    <v:path arrowok="t" o:connecttype="custom" o:connectlocs="0,6716;0,5880" o:connectangles="0,0"/>
                  </v:shape>
                </v:group>
                <v:group id="Group 608" o:spid="_x0000_s1038" style="position:absolute;left:13871;top:6704;width:2;height:1661" coordorigin="13871,6704"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609" o:spid="_x0000_s1039" style="position:absolute;left:13871;top:6704;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3YQ8UA&#10;AADcAAAADwAAAGRycy9kb3ducmV2LnhtbESPT2vCQBDF74LfYRnBi9SNUkObZiNSKHizaqHXaXby&#10;p2ZnQ3ZN4rfvFgSPjzfv9+al29E0oqfO1ZYVrJYRCOLc6ppLBV/nj6cXEM4ja2wsk4IbOdhm00mK&#10;ibYDH6k/+VIECLsEFVTet4mULq/IoFvaljh4he0M+iC7UuoOhwA3jVxHUSwN1hwaKmzpvaL8crqa&#10;8AbS8+v3rvgZfo+fC7O5Fnl/Pig1n427NxCeRv84vqf3WkG8juF/TCC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dhDxQAAANwAAAAPAAAAAAAAAAAAAAAAAJgCAABkcnMv&#10;ZG93bnJldi54bWxQSwUGAAAAAAQABAD1AAAAigMAAAAA&#10;" path="m,1661l,e" filled="f" strokeweight=".21708mm">
                    <v:path arrowok="t" o:connecttype="custom" o:connectlocs="0,8365;0,6704" o:connectangles="0,0"/>
                  </v:shape>
                </v:group>
                <v:group id="Group 606" o:spid="_x0000_s1040" style="position:absolute;left:12437;top:6710;width:1440;height:2" coordorigin="12437,6710" coordsize="14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Freeform 607" o:spid="_x0000_s1041" style="position:absolute;left:12437;top:6710;width:1440;height:2;visibility:visible;mso-wrap-style:square;v-text-anchor:top" coordsize="14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M58EA&#10;AADcAAAADwAAAGRycy9kb3ducmV2LnhtbERPy2rCQBTdC/7DcIXudGJaNKSOIoK0O/FB6PKauU1S&#10;M3fCzGjSv3cWhS4P573aDKYVD3K+saxgPktAEJdWN1wpuJz30wyED8gaW8uk4Jc8bNbj0QpzbXs+&#10;0uMUKhFD2OeooA6hy6X0ZU0G/cx2xJH7ts5giNBVUjvsY7hpZZokC2mw4dhQY0e7msrb6W4UuCu+&#10;FWW2TIsrucPh6+e1L/BDqZfJsH0HEWgI/+I/96dWsEjj2ngmHg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LDOfBAAAA3AAAAA8AAAAAAAAAAAAAAAAAmAIAAGRycy9kb3du&#10;cmV2LnhtbFBLBQYAAAAABAAEAPUAAACGAwAAAAA=&#10;" path="m,l1440,e" filled="f" strokecolor="#030000" strokeweight=".21708mm">
                    <v:path arrowok="t" o:connecttype="custom" o:connectlocs="0,0;1440,0" o:connectangles="0,0"/>
                  </v:shape>
                </v:group>
                <v:group id="Group 604" o:spid="_x0000_s1042" style="position:absolute;left:9212;top:6913;width:1378;height:2" coordorigin="9212,6913" coordsize="13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Freeform 605" o:spid="_x0000_s1043" style="position:absolute;left:9212;top:6913;width:1378;height:2;visibility:visible;mso-wrap-style:square;v-text-anchor:top" coordsize="13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Y/MAA&#10;AADcAAAADwAAAGRycy9kb3ducmV2LnhtbERPy4rCMBTdC/5DuAOz01QHinZMRQVHtz4YZnlpbh/a&#10;3JQko/XvzUJweTjvxbI3rbiR841lBZNxAoK4sLrhSsH5tB3NQPiArLG1TAoe5GGZDwcLzLS984Fu&#10;x1CJGMI+QwV1CF0mpS9qMujHtiOOXGmdwRChq6R2eI/hppXTJEmlwYZjQ40dbWoqrsd/o+CnKy/p&#10;dn1epbvE/bnr5DT/tRelPj/61TeIQH14i1/uvVaQfsX58Uw8AjJ/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kyY/MAAAADcAAAADwAAAAAAAAAAAAAAAACYAgAAZHJzL2Rvd25y&#10;ZXYueG1sUEsFBgAAAAAEAAQA9QAAAIUDAAAAAA==&#10;" path="m,l1379,e" filled="f" strokecolor="#906448" strokeweight=".43419mm">
                    <v:path arrowok="t" o:connecttype="custom" o:connectlocs="0,0;1379,0" o:connectangles="0,0"/>
                  </v:shape>
                </v:group>
                <v:group id="Group 602" o:spid="_x0000_s1044" style="position:absolute;left:1834;top:7774;width:2;height:627" coordorigin="1834,7774"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603" o:spid="_x0000_s1045" style="position:absolute;left:1834;top:7774;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Tz0McA&#10;AADcAAAADwAAAGRycy9kb3ducmV2LnhtbESPT2vCQBTE74V+h+UVvBTdmIKE6CpFU+rBHvxz0Nsj&#10;+0xCs2/T7Krbb98VCh6HmfkNM1sE04or9a6xrGA8SkAQl1Y3XCk47D+GGQjnkTW2lknBLzlYzJ+f&#10;Zphre+MtXXe+EhHCLkcFtfddLqUrazLoRrYjjt7Z9gZ9lH0ldY+3CDetTJNkIg02HBdq7GhZU/m9&#10;uxgFm7VPm/D6+VVkq6L4WWbuGE6ZUoOX8D4F4Sn4R/i/vdYKJm8p3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k89DHAAAA3AAAAA8AAAAAAAAAAAAAAAAAmAIAAGRy&#10;cy9kb3ducmV2LnhtbFBLBQYAAAAABAAEAPUAAACMAwAAAAA=&#10;" path="m,627l,e" filled="f" strokecolor="#6b6b6b" strokeweight=".21708mm">
                    <v:path arrowok="t" o:connecttype="custom" o:connectlocs="0,8401;0,7774" o:connectangles="0,0"/>
                  </v:shape>
                </v:group>
                <v:group id="Group 600" o:spid="_x0000_s1046" style="position:absolute;left:1828;top:8395;width:2240;height:2" coordorigin="1828,8395"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601" o:spid="_x0000_s1047" style="position:absolute;left:1828;top:8395;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nscQA&#10;AADcAAAADwAAAGRycy9kb3ducmV2LnhtbESPT2vCQBTE7wW/w/KE3upGLalGVwlKQW+Nf6+P7DMJ&#10;Zt+G7Fbjt3eFQo/DzPyGmS87U4sbta6yrGA4iEAQ51ZXXCg47L8/JiCcR9ZYWyYFD3KwXPTe5pho&#10;e+eMbjtfiABhl6CC0vsmkdLlJRl0A9sQB+9iW4M+yLaQusV7gJtajqIolgYrDgslNrQqKb/ufo2C&#10;41cendfZ+XSMN9khnW4d/6ROqfd+l85AeOr8f/ivvdEK4vEnvM6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NZ7HEAAAA3AAAAA8AAAAAAAAAAAAAAAAAmAIAAGRycy9k&#10;b3ducmV2LnhtbFBLBQYAAAAABAAEAPUAAACJAwAAAAA=&#10;" path="m,l2240,e" filled="f" strokecolor="#6b6b6b" strokeweight=".21708mm">
                    <v:path arrowok="t" o:connecttype="custom" o:connectlocs="0,0;2240,0" o:connectangles="0,0"/>
                  </v:shape>
                </v:group>
                <w10:wrap anchorx="page"/>
              </v:group>
            </w:pict>
          </mc:Fallback>
        </mc:AlternateContent>
      </w:r>
      <w:r w:rsidR="00992248">
        <w:rPr>
          <w:rFonts w:ascii="Arial" w:eastAsia="Arial" w:hAnsi="Arial" w:cs="Arial"/>
          <w:color w:val="030000"/>
          <w:position w:val="-1"/>
          <w:sz w:val="17"/>
          <w:szCs w:val="17"/>
        </w:rPr>
        <w:t>R35</w:t>
      </w:r>
      <w:r w:rsidR="00992248">
        <w:rPr>
          <w:rFonts w:ascii="Arial" w:eastAsia="Arial" w:hAnsi="Arial" w:cs="Arial"/>
          <w:color w:val="030000"/>
          <w:spacing w:val="24"/>
          <w:position w:val="-1"/>
          <w:sz w:val="17"/>
          <w:szCs w:val="17"/>
        </w:rPr>
        <w:t xml:space="preserve"> </w:t>
      </w:r>
      <w:r w:rsidR="00992248">
        <w:rPr>
          <w:rFonts w:ascii="Arial" w:eastAsia="Arial" w:hAnsi="Arial" w:cs="Arial"/>
          <w:color w:val="030000"/>
          <w:w w:val="107"/>
          <w:position w:val="-1"/>
          <w:sz w:val="17"/>
          <w:szCs w:val="17"/>
        </w:rPr>
        <w:t>E</w:t>
      </w:r>
    </w:p>
    <w:p w:rsidR="00C51A6A" w:rsidRDefault="00C51A6A">
      <w:pPr>
        <w:spacing w:before="9"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2" w:after="0" w:line="158" w:lineRule="exact"/>
        <w:ind w:left="2615" w:right="-20"/>
        <w:rPr>
          <w:rFonts w:ascii="Arial" w:eastAsia="Arial" w:hAnsi="Arial" w:cs="Arial"/>
          <w:sz w:val="14"/>
          <w:szCs w:val="14"/>
        </w:rPr>
      </w:pPr>
      <w:r>
        <w:rPr>
          <w:rFonts w:ascii="Arial" w:eastAsia="Arial" w:hAnsi="Arial" w:cs="Arial"/>
          <w:color w:val="858077"/>
          <w:position w:val="-1"/>
          <w:sz w:val="14"/>
          <w:szCs w:val="14"/>
        </w:rPr>
        <w:t>33</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80" w:lineRule="exact"/>
        <w:rPr>
          <w:sz w:val="28"/>
          <w:szCs w:val="28"/>
        </w:rPr>
      </w:pPr>
    </w:p>
    <w:p w:rsidR="00C51A6A" w:rsidRDefault="00992248">
      <w:pPr>
        <w:spacing w:before="39" w:after="0" w:line="180" w:lineRule="exact"/>
        <w:ind w:left="1298" w:right="-20"/>
        <w:rPr>
          <w:rFonts w:ascii="Arial" w:eastAsia="Arial" w:hAnsi="Arial" w:cs="Arial"/>
          <w:sz w:val="16"/>
          <w:szCs w:val="16"/>
        </w:rPr>
      </w:pPr>
      <w:r>
        <w:rPr>
          <w:rFonts w:ascii="Arial" w:eastAsia="Arial" w:hAnsi="Arial" w:cs="Arial"/>
          <w:color w:val="030000"/>
          <w:w w:val="122"/>
          <w:position w:val="-1"/>
          <w:sz w:val="16"/>
          <w:szCs w:val="16"/>
        </w:rPr>
        <w:t>T4S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4" w:after="0" w:line="280" w:lineRule="exact"/>
        <w:rPr>
          <w:sz w:val="28"/>
          <w:szCs w:val="28"/>
        </w:rPr>
      </w:pPr>
    </w:p>
    <w:p w:rsidR="00C51A6A" w:rsidRDefault="00992248">
      <w:pPr>
        <w:tabs>
          <w:tab w:val="left" w:pos="2720"/>
        </w:tabs>
        <w:spacing w:before="42" w:after="0" w:line="240" w:lineRule="auto"/>
        <w:ind w:right="695"/>
        <w:jc w:val="right"/>
        <w:rPr>
          <w:rFonts w:ascii="Times New Roman" w:eastAsia="Times New Roman" w:hAnsi="Times New Roman" w:cs="Times New Roman"/>
          <w:sz w:val="14"/>
          <w:szCs w:val="14"/>
        </w:rPr>
      </w:pPr>
      <w:r>
        <w:rPr>
          <w:rFonts w:ascii="Times New Roman" w:eastAsia="Times New Roman" w:hAnsi="Times New Roman" w:cs="Times New Roman"/>
          <w:color w:val="858077"/>
          <w:sz w:val="14"/>
          <w:szCs w:val="14"/>
        </w:rPr>
        <w:t>15</w:t>
      </w:r>
      <w:r>
        <w:rPr>
          <w:rFonts w:ascii="Times New Roman" w:eastAsia="Times New Roman" w:hAnsi="Times New Roman" w:cs="Times New Roman"/>
          <w:color w:val="858077"/>
          <w:spacing w:val="-10"/>
          <w:sz w:val="14"/>
          <w:szCs w:val="14"/>
        </w:rPr>
        <w:t xml:space="preserve"> </w:t>
      </w:r>
      <w:r>
        <w:rPr>
          <w:rFonts w:ascii="Times New Roman" w:eastAsia="Times New Roman" w:hAnsi="Times New Roman" w:cs="Times New Roman"/>
          <w:color w:val="858077"/>
          <w:sz w:val="14"/>
          <w:szCs w:val="14"/>
        </w:rPr>
        <w:tab/>
      </w:r>
      <w:r>
        <w:rPr>
          <w:rFonts w:ascii="Times New Roman" w:eastAsia="Times New Roman" w:hAnsi="Times New Roman" w:cs="Times New Roman"/>
          <w:color w:val="858077"/>
          <w:w w:val="117"/>
          <w:position w:val="-9"/>
          <w:sz w:val="14"/>
          <w:szCs w:val="14"/>
        </w:rPr>
        <w:t>3</w:t>
      </w: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34132C">
      <w:pPr>
        <w:tabs>
          <w:tab w:val="left" w:pos="1120"/>
        </w:tabs>
        <w:spacing w:after="0" w:line="240" w:lineRule="auto"/>
        <w:ind w:right="95"/>
        <w:jc w:val="right"/>
        <w:rPr>
          <w:rFonts w:ascii="Arial" w:eastAsia="Arial" w:hAnsi="Arial" w:cs="Arial"/>
          <w:sz w:val="39"/>
          <w:szCs w:val="39"/>
        </w:rPr>
      </w:pPr>
      <w:r>
        <w:rPr>
          <w:noProof/>
        </w:rPr>
        <mc:AlternateContent>
          <mc:Choice Requires="wps">
            <w:drawing>
              <wp:anchor distT="0" distB="0" distL="114300" distR="114300" simplePos="0" relativeHeight="503305941" behindDoc="1" locked="0" layoutInCell="1" allowOverlap="1">
                <wp:simplePos x="0" y="0"/>
                <wp:positionH relativeFrom="page">
                  <wp:posOffset>8670925</wp:posOffset>
                </wp:positionH>
                <wp:positionV relativeFrom="paragraph">
                  <wp:posOffset>231775</wp:posOffset>
                </wp:positionV>
                <wp:extent cx="69850" cy="76200"/>
                <wp:effectExtent l="3175" t="3175" r="3175" b="0"/>
                <wp:wrapNone/>
                <wp:docPr id="612"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8" o:spid="_x0000_s1067" type="#_x0000_t202" style="position:absolute;left:0;text-align:left;margin-left:682.75pt;margin-top:18.25pt;width:5.5pt;height:6pt;z-index:-105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9V/sAIAALI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Arial" w:eastAsia="Arial" w:hAnsi="Arial" w:cs="Arial"/>
          <w:b/>
          <w:bCs/>
          <w:color w:val="030000"/>
          <w:w w:val="110"/>
          <w:sz w:val="11"/>
          <w:szCs w:val="11"/>
        </w:rPr>
        <w:t>Legend</w:t>
      </w:r>
      <w:r w:rsidR="00992248">
        <w:rPr>
          <w:rFonts w:ascii="Arial" w:eastAsia="Arial" w:hAnsi="Arial" w:cs="Arial"/>
          <w:b/>
          <w:bCs/>
          <w:color w:val="030000"/>
          <w:sz w:val="11"/>
          <w:szCs w:val="11"/>
        </w:rPr>
        <w:tab/>
      </w:r>
      <w:r w:rsidR="00992248">
        <w:rPr>
          <w:rFonts w:ascii="Arial" w:eastAsia="Arial" w:hAnsi="Arial" w:cs="Arial"/>
          <w:color w:val="030000"/>
          <w:w w:val="60"/>
          <w:position w:val="-10"/>
          <w:sz w:val="39"/>
          <w:szCs w:val="39"/>
        </w:rPr>
        <w:t>!J.</w:t>
      </w:r>
    </w:p>
    <w:p w:rsidR="00C51A6A" w:rsidRDefault="00C51A6A">
      <w:pPr>
        <w:spacing w:before="12" w:after="0" w:line="240" w:lineRule="exact"/>
        <w:rPr>
          <w:sz w:val="24"/>
          <w:szCs w:val="24"/>
        </w:rPr>
      </w:pPr>
    </w:p>
    <w:p w:rsidR="00C51A6A" w:rsidRDefault="0034132C">
      <w:pPr>
        <w:spacing w:before="70" w:after="0" w:line="331" w:lineRule="exact"/>
        <w:ind w:right="977"/>
        <w:jc w:val="right"/>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942" behindDoc="1" locked="0" layoutInCell="1" allowOverlap="1">
                <wp:simplePos x="0" y="0"/>
                <wp:positionH relativeFrom="page">
                  <wp:posOffset>6607810</wp:posOffset>
                </wp:positionH>
                <wp:positionV relativeFrom="paragraph">
                  <wp:posOffset>38100</wp:posOffset>
                </wp:positionV>
                <wp:extent cx="91440" cy="95250"/>
                <wp:effectExtent l="0" t="0" r="0" b="0"/>
                <wp:wrapNone/>
                <wp:docPr id="611"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50" w:lineRule="exact"/>
                              <w:ind w:right="-63"/>
                              <w:rPr>
                                <w:rFonts w:ascii="Times New Roman" w:eastAsia="Times New Roman" w:hAnsi="Times New Roman" w:cs="Times New Roman"/>
                                <w:sz w:val="15"/>
                                <w:szCs w:val="15"/>
                              </w:rPr>
                            </w:pPr>
                            <w:r>
                              <w:rPr>
                                <w:rFonts w:ascii="Times New Roman" w:eastAsia="Times New Roman" w:hAnsi="Times New Roman" w:cs="Times New Roman"/>
                                <w:color w:val="858077"/>
                                <w:sz w:val="15"/>
                                <w:szCs w:val="15"/>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7" o:spid="_x0000_s1068" type="#_x0000_t202" style="position:absolute;left:0;text-align:left;margin-left:520.3pt;margin-top:3pt;width:7.2pt;height:7.5pt;z-index:-105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" filled="f" stroked="f">
                <v:textbox inset="0,0,0,0">
                  <w:txbxContent>
                    <w:p w:rsidR="00C51A6A" w:rsidRDefault="00992248">
                      <w:pPr>
                        <w:spacing w:after="0" w:line="150" w:lineRule="exact"/>
                        <w:ind w:right="-63"/>
                        <w:rPr>
                          <w:rFonts w:ascii="Times New Roman" w:eastAsia="Times New Roman" w:hAnsi="Times New Roman" w:cs="Times New Roman"/>
                          <w:sz w:val="15"/>
                          <w:szCs w:val="15"/>
                        </w:rPr>
                      </w:pPr>
                      <w:r>
                        <w:rPr>
                          <w:rFonts w:ascii="Times New Roman" w:eastAsia="Times New Roman" w:hAnsi="Times New Roman" w:cs="Times New Roman"/>
                          <w:color w:val="858077"/>
                          <w:sz w:val="15"/>
                          <w:szCs w:val="15"/>
                        </w:rPr>
                        <w:t>22</w:t>
                      </w:r>
                    </w:p>
                  </w:txbxContent>
                </v:textbox>
                <w10:wrap anchorx="page"/>
              </v:shape>
            </w:pict>
          </mc:Fallback>
        </mc:AlternateContent>
      </w:r>
      <w:r w:rsidR="00992248">
        <w:rPr>
          <w:rFonts w:ascii="Times New Roman" w:eastAsia="Times New Roman" w:hAnsi="Times New Roman" w:cs="Times New Roman"/>
          <w:b/>
          <w:bCs/>
          <w:color w:val="706960"/>
          <w:w w:val="85"/>
          <w:position w:val="6"/>
          <w:sz w:val="20"/>
          <w:szCs w:val="20"/>
        </w:rPr>
        <w:t>c:</w:t>
      </w:r>
      <w:r w:rsidR="00992248">
        <w:rPr>
          <w:rFonts w:ascii="Times New Roman" w:eastAsia="Times New Roman" w:hAnsi="Times New Roman" w:cs="Times New Roman"/>
          <w:b/>
          <w:bCs/>
          <w:color w:val="706960"/>
          <w:spacing w:val="-4"/>
          <w:w w:val="86"/>
          <w:position w:val="6"/>
          <w:sz w:val="20"/>
          <w:szCs w:val="20"/>
        </w:rPr>
        <w:t>:</w:t>
      </w:r>
      <w:r w:rsidR="00992248">
        <w:rPr>
          <w:rFonts w:ascii="Times New Roman" w:eastAsia="Times New Roman" w:hAnsi="Times New Roman" w:cs="Times New Roman"/>
          <w:b/>
          <w:bCs/>
          <w:color w:val="706960"/>
          <w:spacing w:val="-1"/>
          <w:w w:val="86"/>
          <w:position w:val="6"/>
          <w:sz w:val="20"/>
          <w:szCs w:val="20"/>
        </w:rPr>
        <w:t>J</w:t>
      </w:r>
      <w:r w:rsidR="00992248">
        <w:rPr>
          <w:rFonts w:ascii="Times New Roman" w:eastAsia="Times New Roman" w:hAnsi="Times New Roman" w:cs="Times New Roman"/>
          <w:b/>
          <w:bCs/>
          <w:color w:val="030000"/>
          <w:w w:val="67"/>
          <w:position w:val="6"/>
          <w:sz w:val="20"/>
          <w:szCs w:val="20"/>
        </w:rPr>
        <w:t>c</w:t>
      </w:r>
      <w:r w:rsidR="00992248">
        <w:rPr>
          <w:rFonts w:ascii="Times New Roman" w:eastAsia="Times New Roman" w:hAnsi="Times New Roman" w:cs="Times New Roman"/>
          <w:b/>
          <w:bCs/>
          <w:color w:val="030000"/>
          <w:spacing w:val="-61"/>
          <w:w w:val="68"/>
          <w:position w:val="6"/>
          <w:sz w:val="20"/>
          <w:szCs w:val="20"/>
        </w:rPr>
        <w:t>•</w:t>
      </w:r>
      <w:r w:rsidR="00992248">
        <w:rPr>
          <w:rFonts w:ascii="Arial" w:eastAsia="Arial" w:hAnsi="Arial" w:cs="Arial"/>
          <w:color w:val="030000"/>
          <w:spacing w:val="-50"/>
          <w:w w:val="58"/>
          <w:position w:val="-20"/>
          <w:sz w:val="50"/>
          <w:szCs w:val="50"/>
        </w:rPr>
        <w:t>.</w:t>
      </w:r>
      <w:r w:rsidR="00992248">
        <w:rPr>
          <w:rFonts w:ascii="Times New Roman" w:eastAsia="Times New Roman" w:hAnsi="Times New Roman" w:cs="Times New Roman"/>
          <w:b/>
          <w:bCs/>
          <w:color w:val="030000"/>
          <w:spacing w:val="-16"/>
          <w:w w:val="68"/>
          <w:position w:val="6"/>
          <w:sz w:val="20"/>
          <w:szCs w:val="20"/>
        </w:rPr>
        <w:t>•</w:t>
      </w:r>
      <w:r w:rsidR="00992248">
        <w:rPr>
          <w:rFonts w:ascii="Arial" w:eastAsia="Arial" w:hAnsi="Arial" w:cs="Arial"/>
          <w:color w:val="030000"/>
          <w:spacing w:val="-110"/>
          <w:w w:val="58"/>
          <w:position w:val="-20"/>
          <w:sz w:val="50"/>
          <w:szCs w:val="50"/>
        </w:rPr>
        <w:t>.</w:t>
      </w:r>
      <w:r w:rsidR="00992248">
        <w:rPr>
          <w:rFonts w:ascii="Times New Roman" w:eastAsia="Times New Roman" w:hAnsi="Times New Roman" w:cs="Times New Roman"/>
          <w:b/>
          <w:bCs/>
          <w:color w:val="030000"/>
          <w:w w:val="68"/>
          <w:position w:val="6"/>
          <w:sz w:val="20"/>
          <w:szCs w:val="20"/>
        </w:rPr>
        <w:t>u</w:t>
      </w:r>
    </w:p>
    <w:p w:rsidR="00C51A6A" w:rsidRDefault="00C51A6A">
      <w:pPr>
        <w:spacing w:after="0"/>
        <w:jc w:val="right"/>
        <w:sectPr w:rsidR="00C51A6A">
          <w:footerReference w:type="default" r:id="rId148"/>
          <w:pgSz w:w="15840" w:h="12240" w:orient="landscape"/>
          <w:pgMar w:top="1120" w:right="1880" w:bottom="280" w:left="640" w:header="0" w:footer="0" w:gutter="0"/>
          <w:cols w:space="720"/>
        </w:sectPr>
      </w:pPr>
    </w:p>
    <w:p w:rsidR="00C51A6A" w:rsidRDefault="00992248">
      <w:pPr>
        <w:spacing w:after="0" w:line="262" w:lineRule="exact"/>
        <w:ind w:left="129" w:right="-82"/>
        <w:rPr>
          <w:rFonts w:ascii="Times New Roman" w:eastAsia="Times New Roman" w:hAnsi="Times New Roman" w:cs="Times New Roman"/>
          <w:sz w:val="28"/>
          <w:szCs w:val="28"/>
        </w:rPr>
      </w:pPr>
      <w:r>
        <w:rPr>
          <w:rFonts w:ascii="Times New Roman" w:eastAsia="Times New Roman" w:hAnsi="Times New Roman" w:cs="Times New Roman"/>
          <w:color w:val="858077"/>
          <w:w w:val="73"/>
          <w:position w:val="-4"/>
          <w:sz w:val="28"/>
          <w:szCs w:val="28"/>
        </w:rPr>
        <w:t>-..</w:t>
      </w:r>
    </w:p>
    <w:p w:rsidR="00C51A6A" w:rsidRDefault="00992248">
      <w:pPr>
        <w:spacing w:after="0" w:line="149" w:lineRule="exact"/>
        <w:ind w:left="117" w:right="-48"/>
        <w:rPr>
          <w:rFonts w:ascii="Times New Roman" w:eastAsia="Times New Roman" w:hAnsi="Times New Roman" w:cs="Times New Roman"/>
          <w:sz w:val="19"/>
          <w:szCs w:val="19"/>
        </w:rPr>
      </w:pPr>
      <w:r>
        <w:rPr>
          <w:rFonts w:ascii="Times New Roman" w:eastAsia="Times New Roman" w:hAnsi="Times New Roman" w:cs="Times New Roman"/>
          <w:color w:val="858077"/>
          <w:w w:val="109"/>
          <w:position w:val="1"/>
          <w:sz w:val="19"/>
          <w:szCs w:val="19"/>
        </w:rPr>
        <w:t>m</w:t>
      </w:r>
    </w:p>
    <w:p w:rsidR="00C51A6A" w:rsidRDefault="00992248">
      <w:pPr>
        <w:tabs>
          <w:tab w:val="left" w:pos="2140"/>
          <w:tab w:val="left" w:pos="3440"/>
          <w:tab w:val="left" w:pos="4220"/>
          <w:tab w:val="left" w:pos="5020"/>
          <w:tab w:val="left" w:pos="5920"/>
          <w:tab w:val="left" w:pos="6320"/>
          <w:tab w:val="left" w:pos="7660"/>
          <w:tab w:val="left" w:pos="9480"/>
          <w:tab w:val="left" w:pos="10380"/>
        </w:tabs>
        <w:spacing w:after="0" w:line="358" w:lineRule="exact"/>
        <w:ind w:right="-20"/>
        <w:rPr>
          <w:rFonts w:ascii="Arial" w:eastAsia="Arial" w:hAnsi="Arial" w:cs="Arial"/>
          <w:sz w:val="35"/>
          <w:szCs w:val="35"/>
        </w:rPr>
      </w:pPr>
      <w:r>
        <w:br w:type="column"/>
      </w:r>
      <w:r>
        <w:rPr>
          <w:rFonts w:ascii="Arial" w:eastAsia="Arial" w:hAnsi="Arial" w:cs="Arial"/>
          <w:color w:val="030000"/>
          <w:w w:val="161"/>
          <w:sz w:val="14"/>
          <w:szCs w:val="14"/>
        </w:rPr>
        <w:t>Northeast</w:t>
      </w:r>
      <w:r>
        <w:rPr>
          <w:rFonts w:ascii="Arial" w:eastAsia="Arial" w:hAnsi="Arial" w:cs="Arial"/>
          <w:color w:val="030000"/>
          <w:w w:val="97"/>
          <w:sz w:val="14"/>
          <w:szCs w:val="14"/>
        </w:rPr>
        <w:t>GIS</w:t>
      </w:r>
      <w:r>
        <w:rPr>
          <w:rFonts w:ascii="Arial" w:eastAsia="Arial" w:hAnsi="Arial" w:cs="Arial"/>
          <w:color w:val="030000"/>
          <w:spacing w:val="-2"/>
          <w:sz w:val="14"/>
          <w:szCs w:val="14"/>
        </w:rPr>
        <w:t xml:space="preserve"> </w:t>
      </w:r>
      <w:r>
        <w:rPr>
          <w:rFonts w:ascii="Arial" w:eastAsia="Arial" w:hAnsi="Arial" w:cs="Arial"/>
          <w:color w:val="030000"/>
          <w:w w:val="129"/>
          <w:sz w:val="14"/>
          <w:szCs w:val="14"/>
        </w:rPr>
        <w:t>-</w:t>
      </w:r>
      <w:r>
        <w:rPr>
          <w:rFonts w:ascii="Arial" w:eastAsia="Arial" w:hAnsi="Arial" w:cs="Arial"/>
          <w:color w:val="030000"/>
          <w:spacing w:val="-26"/>
          <w:sz w:val="14"/>
          <w:szCs w:val="14"/>
        </w:rPr>
        <w:t xml:space="preserve"> </w:t>
      </w:r>
      <w:r>
        <w:rPr>
          <w:rFonts w:ascii="Arial" w:eastAsia="Arial" w:hAnsi="Arial" w:cs="Arial"/>
          <w:color w:val="030000"/>
          <w:sz w:val="14"/>
          <w:szCs w:val="14"/>
        </w:rPr>
        <w:t>agj</w:t>
      </w:r>
      <w:r>
        <w:rPr>
          <w:rFonts w:ascii="Arial" w:eastAsia="Arial" w:hAnsi="Arial" w:cs="Arial"/>
          <w:color w:val="030000"/>
          <w:sz w:val="14"/>
          <w:szCs w:val="14"/>
        </w:rPr>
        <w:tab/>
      </w:r>
      <w:r>
        <w:rPr>
          <w:rFonts w:ascii="Arial" w:eastAsia="Arial" w:hAnsi="Arial" w:cs="Arial"/>
          <w:color w:val="706960"/>
          <w:w w:val="73"/>
          <w:sz w:val="35"/>
          <w:szCs w:val="35"/>
          <w:u w:val="single" w:color="000000"/>
        </w:rPr>
        <w:t xml:space="preserve">I   </w:t>
      </w:r>
      <w:r>
        <w:rPr>
          <w:rFonts w:ascii="Arial" w:eastAsia="Arial" w:hAnsi="Arial" w:cs="Arial"/>
          <w:color w:val="706960"/>
          <w:spacing w:val="1"/>
          <w:w w:val="73"/>
          <w:sz w:val="35"/>
          <w:szCs w:val="35"/>
          <w:u w:val="single" w:color="000000"/>
        </w:rPr>
        <w:t xml:space="preserve"> </w:t>
      </w:r>
      <w:r>
        <w:rPr>
          <w:rFonts w:ascii="Times New Roman" w:eastAsia="Times New Roman" w:hAnsi="Times New Roman" w:cs="Times New Roman"/>
          <w:color w:val="706960"/>
          <w:w w:val="44"/>
          <w:sz w:val="23"/>
          <w:szCs w:val="23"/>
          <w:u w:val="single" w:color="000000"/>
        </w:rPr>
        <w:t xml:space="preserve">J    </w:t>
      </w:r>
      <w:r>
        <w:rPr>
          <w:rFonts w:ascii="Times New Roman" w:eastAsia="Times New Roman" w:hAnsi="Times New Roman" w:cs="Times New Roman"/>
          <w:color w:val="706960"/>
          <w:spacing w:val="23"/>
          <w:w w:val="44"/>
          <w:sz w:val="23"/>
          <w:szCs w:val="23"/>
          <w:u w:val="single" w:color="000000"/>
        </w:rPr>
        <w:t xml:space="preserve"> </w:t>
      </w:r>
      <w:r>
        <w:rPr>
          <w:rFonts w:ascii="Times New Roman" w:eastAsia="Times New Roman" w:hAnsi="Times New Roman" w:cs="Times New Roman"/>
          <w:color w:val="AF6031"/>
          <w:w w:val="449"/>
          <w:sz w:val="23"/>
          <w:szCs w:val="23"/>
          <w:u w:val="single" w:color="000000"/>
        </w:rPr>
        <w:t>/</w:t>
      </w:r>
      <w:r>
        <w:rPr>
          <w:rFonts w:ascii="Times New Roman" w:eastAsia="Times New Roman" w:hAnsi="Times New Roman" w:cs="Times New Roman"/>
          <w:color w:val="AF6031"/>
          <w:spacing w:val="-158"/>
          <w:w w:val="449"/>
          <w:sz w:val="23"/>
          <w:szCs w:val="23"/>
          <w:u w:val="single" w:color="000000"/>
        </w:rPr>
        <w:t xml:space="preserve"> </w:t>
      </w:r>
      <w:r>
        <w:rPr>
          <w:rFonts w:ascii="Times New Roman" w:eastAsia="Times New Roman" w:hAnsi="Times New Roman" w:cs="Times New Roman"/>
          <w:color w:val="AF6031"/>
          <w:w w:val="449"/>
          <w:sz w:val="23"/>
          <w:szCs w:val="23"/>
          <w:u w:val="single" w:color="000000"/>
        </w:rPr>
        <w:tab/>
        <w:t>/</w:t>
      </w:r>
      <w:r>
        <w:rPr>
          <w:rFonts w:ascii="Times New Roman" w:eastAsia="Times New Roman" w:hAnsi="Times New Roman" w:cs="Times New Roman"/>
          <w:color w:val="AF6031"/>
          <w:spacing w:val="-205"/>
          <w:w w:val="449"/>
          <w:sz w:val="23"/>
          <w:szCs w:val="23"/>
          <w:u w:val="single" w:color="000000"/>
        </w:rPr>
        <w:t xml:space="preserve"> </w:t>
      </w:r>
      <w:r>
        <w:rPr>
          <w:rFonts w:ascii="Times New Roman" w:eastAsia="Times New Roman" w:hAnsi="Times New Roman" w:cs="Times New Roman"/>
          <w:color w:val="AF6031"/>
          <w:w w:val="449"/>
          <w:sz w:val="23"/>
          <w:szCs w:val="23"/>
          <w:u w:val="single" w:color="000000"/>
        </w:rPr>
        <w:tab/>
      </w:r>
      <w:r>
        <w:rPr>
          <w:rFonts w:ascii="Times New Roman" w:eastAsia="Times New Roman" w:hAnsi="Times New Roman" w:cs="Times New Roman"/>
          <w:color w:val="706960"/>
          <w:spacing w:val="5"/>
          <w:w w:val="30"/>
          <w:sz w:val="23"/>
          <w:szCs w:val="23"/>
          <w:u w:val="single" w:color="000000"/>
        </w:rPr>
        <w:t>J</w:t>
      </w:r>
      <w:r>
        <w:rPr>
          <w:rFonts w:ascii="Times New Roman" w:eastAsia="Times New Roman" w:hAnsi="Times New Roman" w:cs="Times New Roman"/>
          <w:color w:val="AF6031"/>
          <w:w w:val="198"/>
          <w:sz w:val="23"/>
          <w:szCs w:val="23"/>
          <w:u w:val="single" w:color="000000"/>
        </w:rPr>
        <w:t>(</w:t>
      </w:r>
      <w:r>
        <w:rPr>
          <w:rFonts w:ascii="Times New Roman" w:eastAsia="Times New Roman" w:hAnsi="Times New Roman" w:cs="Times New Roman"/>
          <w:color w:val="AF6031"/>
          <w:sz w:val="23"/>
          <w:szCs w:val="23"/>
          <w:u w:val="single" w:color="000000"/>
        </w:rPr>
        <w:t xml:space="preserve"> </w:t>
      </w:r>
      <w:r>
        <w:rPr>
          <w:rFonts w:ascii="Times New Roman" w:eastAsia="Times New Roman" w:hAnsi="Times New Roman" w:cs="Times New Roman"/>
          <w:color w:val="AF6031"/>
          <w:sz w:val="23"/>
          <w:szCs w:val="23"/>
          <w:u w:val="single" w:color="000000"/>
        </w:rPr>
        <w:tab/>
      </w:r>
      <w:r>
        <w:rPr>
          <w:rFonts w:ascii="Times New Roman" w:eastAsia="Times New Roman" w:hAnsi="Times New Roman" w:cs="Times New Roman"/>
          <w:i/>
          <w:color w:val="AF6031"/>
          <w:w w:val="129"/>
          <w:sz w:val="23"/>
          <w:szCs w:val="23"/>
          <w:u w:val="single" w:color="000000"/>
        </w:rPr>
        <w:t>(</w:t>
      </w:r>
      <w:r>
        <w:rPr>
          <w:rFonts w:ascii="Times New Roman" w:eastAsia="Times New Roman" w:hAnsi="Times New Roman" w:cs="Times New Roman"/>
          <w:i/>
          <w:color w:val="AF6031"/>
          <w:spacing w:val="-17"/>
          <w:w w:val="129"/>
          <w:sz w:val="23"/>
          <w:szCs w:val="23"/>
          <w:u w:val="single" w:color="000000"/>
        </w:rPr>
        <w:t xml:space="preserve"> </w:t>
      </w:r>
      <w:r>
        <w:rPr>
          <w:rFonts w:ascii="Times New Roman" w:eastAsia="Times New Roman" w:hAnsi="Times New Roman" w:cs="Times New Roman"/>
          <w:i/>
          <w:color w:val="AF6031"/>
          <w:w w:val="129"/>
          <w:sz w:val="23"/>
          <w:szCs w:val="23"/>
          <w:u w:val="single" w:color="000000"/>
        </w:rPr>
        <w:tab/>
      </w:r>
      <w:r>
        <w:rPr>
          <w:rFonts w:ascii="Times New Roman" w:eastAsia="Times New Roman" w:hAnsi="Times New Roman" w:cs="Times New Roman"/>
          <w:color w:val="706960"/>
          <w:w w:val="44"/>
          <w:sz w:val="23"/>
          <w:szCs w:val="23"/>
          <w:u w:val="single" w:color="000000"/>
        </w:rPr>
        <w:t xml:space="preserve">J </w:t>
      </w:r>
      <w:r>
        <w:rPr>
          <w:rFonts w:ascii="Times New Roman" w:eastAsia="Times New Roman" w:hAnsi="Times New Roman" w:cs="Times New Roman"/>
          <w:color w:val="706960"/>
          <w:spacing w:val="7"/>
          <w:w w:val="44"/>
          <w:sz w:val="23"/>
          <w:szCs w:val="23"/>
          <w:u w:val="single" w:color="000000"/>
        </w:rPr>
        <w:t xml:space="preserve"> </w:t>
      </w:r>
      <w:r>
        <w:rPr>
          <w:rFonts w:ascii="Times New Roman" w:eastAsia="Times New Roman" w:hAnsi="Times New Roman" w:cs="Times New Roman"/>
          <w:color w:val="706960"/>
          <w:w w:val="44"/>
          <w:sz w:val="23"/>
          <w:szCs w:val="23"/>
          <w:u w:val="single" w:color="000000"/>
        </w:rPr>
        <w:tab/>
      </w:r>
      <w:r>
        <w:rPr>
          <w:rFonts w:ascii="Times New Roman" w:eastAsia="Times New Roman" w:hAnsi="Times New Roman" w:cs="Times New Roman"/>
          <w:i/>
          <w:color w:val="95542A"/>
          <w:w w:val="152"/>
          <w:sz w:val="23"/>
          <w:szCs w:val="23"/>
          <w:u w:val="single" w:color="000000"/>
        </w:rPr>
        <w:t xml:space="preserve">{) </w:t>
      </w:r>
      <w:r>
        <w:rPr>
          <w:rFonts w:ascii="Times New Roman" w:eastAsia="Times New Roman" w:hAnsi="Times New Roman" w:cs="Times New Roman"/>
          <w:i/>
          <w:color w:val="95542A"/>
          <w:spacing w:val="73"/>
          <w:w w:val="152"/>
          <w:sz w:val="23"/>
          <w:szCs w:val="23"/>
          <w:u w:val="single" w:color="000000"/>
        </w:rPr>
        <w:t xml:space="preserve"> </w:t>
      </w:r>
      <w:r>
        <w:rPr>
          <w:rFonts w:ascii="Times New Roman" w:eastAsia="Times New Roman" w:hAnsi="Times New Roman" w:cs="Times New Roman"/>
          <w:color w:val="AF6031"/>
          <w:sz w:val="23"/>
          <w:szCs w:val="23"/>
          <w:u w:val="single" w:color="000000"/>
        </w:rPr>
        <w:t>/</w:t>
      </w:r>
      <w:r>
        <w:rPr>
          <w:rFonts w:ascii="Times New Roman" w:eastAsia="Times New Roman" w:hAnsi="Times New Roman" w:cs="Times New Roman"/>
          <w:color w:val="AF6031"/>
          <w:spacing w:val="9"/>
          <w:sz w:val="23"/>
          <w:szCs w:val="23"/>
          <w:u w:val="single" w:color="000000"/>
        </w:rPr>
        <w:t xml:space="preserve"> </w:t>
      </w:r>
      <w:r>
        <w:rPr>
          <w:rFonts w:ascii="Times New Roman" w:eastAsia="Times New Roman" w:hAnsi="Times New Roman" w:cs="Times New Roman"/>
          <w:color w:val="AF6031"/>
          <w:sz w:val="23"/>
          <w:szCs w:val="23"/>
          <w:u w:val="single" w:color="000000"/>
        </w:rPr>
        <w:tab/>
      </w:r>
      <w:r>
        <w:rPr>
          <w:rFonts w:ascii="Times New Roman" w:eastAsia="Times New Roman" w:hAnsi="Times New Roman" w:cs="Times New Roman"/>
          <w:color w:val="706960"/>
          <w:w w:val="30"/>
          <w:sz w:val="23"/>
          <w:szCs w:val="23"/>
          <w:u w:val="single" w:color="000000"/>
        </w:rPr>
        <w:t xml:space="preserve">J  </w:t>
      </w:r>
      <w:r>
        <w:rPr>
          <w:rFonts w:ascii="Times New Roman" w:eastAsia="Times New Roman" w:hAnsi="Times New Roman" w:cs="Times New Roman"/>
          <w:color w:val="706960"/>
          <w:spacing w:val="6"/>
          <w:w w:val="30"/>
          <w:sz w:val="23"/>
          <w:szCs w:val="23"/>
          <w:u w:val="single" w:color="000000"/>
        </w:rPr>
        <w:t xml:space="preserve"> </w:t>
      </w:r>
      <w:r>
        <w:rPr>
          <w:rFonts w:ascii="Times New Roman" w:eastAsia="Times New Roman" w:hAnsi="Times New Roman" w:cs="Times New Roman"/>
          <w:color w:val="706960"/>
          <w:w w:val="30"/>
          <w:sz w:val="23"/>
          <w:szCs w:val="23"/>
          <w:u w:val="single" w:color="000000"/>
        </w:rPr>
        <w:tab/>
        <w:t xml:space="preserve">J  </w:t>
      </w:r>
      <w:r>
        <w:rPr>
          <w:rFonts w:ascii="Times New Roman" w:eastAsia="Times New Roman" w:hAnsi="Times New Roman" w:cs="Times New Roman"/>
          <w:color w:val="706960"/>
          <w:spacing w:val="6"/>
          <w:w w:val="30"/>
          <w:sz w:val="23"/>
          <w:szCs w:val="23"/>
          <w:u w:val="single" w:color="000000"/>
        </w:rPr>
        <w:t xml:space="preserve"> </w:t>
      </w:r>
      <w:r>
        <w:rPr>
          <w:rFonts w:ascii="Times New Roman" w:eastAsia="Times New Roman" w:hAnsi="Times New Roman" w:cs="Times New Roman"/>
          <w:color w:val="706960"/>
          <w:w w:val="30"/>
          <w:sz w:val="23"/>
          <w:szCs w:val="23"/>
          <w:u w:val="single" w:color="000000"/>
        </w:rPr>
        <w:tab/>
      </w:r>
      <w:r>
        <w:rPr>
          <w:rFonts w:ascii="Arial" w:eastAsia="Arial" w:hAnsi="Arial" w:cs="Arial"/>
          <w:color w:val="030000"/>
          <w:w w:val="73"/>
          <w:sz w:val="35"/>
          <w:szCs w:val="35"/>
        </w:rPr>
        <w:t>I</w:t>
      </w:r>
      <w:r>
        <w:rPr>
          <w:rFonts w:ascii="Arial" w:eastAsia="Arial" w:hAnsi="Arial" w:cs="Arial"/>
          <w:color w:val="030000"/>
          <w:spacing w:val="-2"/>
          <w:w w:val="73"/>
          <w:sz w:val="35"/>
          <w:szCs w:val="35"/>
        </w:rPr>
        <w:t xml:space="preserve"> </w:t>
      </w:r>
      <w:r>
        <w:rPr>
          <w:rFonts w:ascii="Arial" w:eastAsia="Arial" w:hAnsi="Arial" w:cs="Arial"/>
          <w:color w:val="030000"/>
          <w:w w:val="110"/>
          <w:sz w:val="35"/>
          <w:szCs w:val="35"/>
        </w:rPr>
        <w:t>;:,:</w:t>
      </w:r>
      <w:r>
        <w:rPr>
          <w:rFonts w:ascii="Arial" w:eastAsia="Arial" w:hAnsi="Arial" w:cs="Arial"/>
          <w:color w:val="030000"/>
          <w:spacing w:val="-85"/>
          <w:w w:val="110"/>
          <w:sz w:val="35"/>
          <w:szCs w:val="35"/>
        </w:rPr>
        <w:t>;</w:t>
      </w:r>
      <w:r>
        <w:rPr>
          <w:rFonts w:ascii="Arial" w:eastAsia="Arial" w:hAnsi="Arial" w:cs="Arial"/>
          <w:color w:val="030000"/>
          <w:w w:val="69"/>
          <w:sz w:val="35"/>
          <w:szCs w:val="35"/>
        </w:rPr>
        <w:t>"</w:t>
      </w:r>
      <w:r>
        <w:rPr>
          <w:rFonts w:ascii="Arial" w:eastAsia="Arial" w:hAnsi="Arial" w:cs="Arial"/>
          <w:color w:val="030000"/>
          <w:spacing w:val="-109"/>
          <w:w w:val="69"/>
          <w:sz w:val="35"/>
          <w:szCs w:val="35"/>
        </w:rPr>
        <w:t>"</w:t>
      </w:r>
      <w:r>
        <w:rPr>
          <w:rFonts w:ascii="Arial" w:eastAsia="Arial" w:hAnsi="Arial" w:cs="Arial"/>
          <w:color w:val="030000"/>
          <w:spacing w:val="-26"/>
          <w:w w:val="110"/>
          <w:sz w:val="35"/>
          <w:szCs w:val="35"/>
        </w:rPr>
        <w:t>:</w:t>
      </w:r>
      <w:r>
        <w:rPr>
          <w:rFonts w:ascii="Arial" w:eastAsia="Arial" w:hAnsi="Arial" w:cs="Arial"/>
          <w:color w:val="030000"/>
          <w:w w:val="69"/>
          <w:sz w:val="35"/>
          <w:szCs w:val="35"/>
        </w:rPr>
        <w:t>""'</w:t>
      </w:r>
      <w:r>
        <w:rPr>
          <w:rFonts w:ascii="Arial" w:eastAsia="Arial" w:hAnsi="Arial" w:cs="Arial"/>
          <w:color w:val="030000"/>
          <w:spacing w:val="33"/>
          <w:sz w:val="35"/>
          <w:szCs w:val="35"/>
        </w:rPr>
        <w:t xml:space="preserve"> </w:t>
      </w:r>
      <w:r>
        <w:rPr>
          <w:rFonts w:ascii="Arial" w:eastAsia="Arial" w:hAnsi="Arial" w:cs="Arial"/>
          <w:color w:val="030000"/>
          <w:w w:val="73"/>
          <w:sz w:val="35"/>
          <w:szCs w:val="35"/>
        </w:rPr>
        <w:t>I</w:t>
      </w:r>
    </w:p>
    <w:p w:rsidR="00C51A6A" w:rsidRDefault="00992248">
      <w:pPr>
        <w:tabs>
          <w:tab w:val="left" w:pos="8500"/>
        </w:tabs>
        <w:spacing w:before="9" w:after="0" w:line="240" w:lineRule="auto"/>
        <w:ind w:left="640" w:right="-20"/>
        <w:rPr>
          <w:rFonts w:ascii="Arial" w:eastAsia="Arial" w:hAnsi="Arial" w:cs="Arial"/>
          <w:sz w:val="16"/>
          <w:szCs w:val="16"/>
        </w:rPr>
      </w:pPr>
      <w:r>
        <w:rPr>
          <w:rFonts w:ascii="Arial" w:eastAsia="Arial" w:hAnsi="Arial" w:cs="Arial"/>
          <w:color w:val="030000"/>
          <w:w w:val="96"/>
          <w:sz w:val="14"/>
          <w:szCs w:val="14"/>
        </w:rPr>
        <w:t>July</w:t>
      </w:r>
      <w:r>
        <w:rPr>
          <w:rFonts w:ascii="Arial" w:eastAsia="Arial" w:hAnsi="Arial" w:cs="Arial"/>
          <w:color w:val="030000"/>
          <w:spacing w:val="-6"/>
          <w:w w:val="96"/>
          <w:sz w:val="14"/>
          <w:szCs w:val="14"/>
        </w:rPr>
        <w:t xml:space="preserve"> </w:t>
      </w:r>
      <w:r>
        <w:rPr>
          <w:rFonts w:ascii="Arial" w:eastAsia="Arial" w:hAnsi="Arial" w:cs="Arial"/>
          <w:color w:val="030000"/>
          <w:sz w:val="14"/>
          <w:szCs w:val="14"/>
        </w:rPr>
        <w:t>25</w:t>
      </w:r>
      <w:r>
        <w:rPr>
          <w:rFonts w:ascii="Arial" w:eastAsia="Arial" w:hAnsi="Arial" w:cs="Arial"/>
          <w:color w:val="030000"/>
          <w:spacing w:val="5"/>
          <w:sz w:val="14"/>
          <w:szCs w:val="14"/>
        </w:rPr>
        <w:t>,</w:t>
      </w:r>
      <w:r>
        <w:rPr>
          <w:rFonts w:ascii="Arial" w:eastAsia="Arial" w:hAnsi="Arial" w:cs="Arial"/>
          <w:color w:val="030000"/>
          <w:sz w:val="14"/>
          <w:szCs w:val="14"/>
        </w:rPr>
        <w:t>2005</w:t>
      </w:r>
      <w:r>
        <w:rPr>
          <w:rFonts w:ascii="Arial" w:eastAsia="Arial" w:hAnsi="Arial" w:cs="Arial"/>
          <w:color w:val="030000"/>
          <w:spacing w:val="-38"/>
          <w:sz w:val="14"/>
          <w:szCs w:val="14"/>
        </w:rPr>
        <w:t xml:space="preserve"> </w:t>
      </w:r>
      <w:r>
        <w:rPr>
          <w:rFonts w:ascii="Arial" w:eastAsia="Arial" w:hAnsi="Arial" w:cs="Arial"/>
          <w:color w:val="030000"/>
          <w:sz w:val="14"/>
          <w:szCs w:val="14"/>
        </w:rPr>
        <w:tab/>
        <w:t>For</w:t>
      </w:r>
      <w:r>
        <w:rPr>
          <w:rFonts w:ascii="Arial" w:eastAsia="Arial" w:hAnsi="Arial" w:cs="Arial"/>
          <w:color w:val="030000"/>
          <w:spacing w:val="6"/>
          <w:sz w:val="14"/>
          <w:szCs w:val="14"/>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5"/>
          <w:w w:val="94"/>
          <w:sz w:val="16"/>
          <w:szCs w:val="16"/>
        </w:rPr>
        <w:t xml:space="preserve"> </w:t>
      </w:r>
      <w:r>
        <w:rPr>
          <w:rFonts w:ascii="Arial" w:eastAsia="Arial" w:hAnsi="Arial" w:cs="Arial"/>
          <w:color w:val="030000"/>
          <w:spacing w:val="2"/>
          <w:w w:val="132"/>
          <w:sz w:val="16"/>
          <w:szCs w:val="16"/>
        </w:rPr>
        <w:t>0</w:t>
      </w:r>
      <w:r>
        <w:rPr>
          <w:rFonts w:ascii="Arial" w:eastAsia="Arial" w:hAnsi="Arial" w:cs="Arial"/>
          <w:color w:val="030000"/>
          <w:w w:val="90"/>
          <w:sz w:val="16"/>
          <w:szCs w:val="16"/>
        </w:rPr>
        <w:t>nly</w:t>
      </w:r>
    </w:p>
    <w:p w:rsidR="00C51A6A" w:rsidRDefault="00C51A6A">
      <w:pPr>
        <w:spacing w:after="0"/>
        <w:sectPr w:rsidR="00C51A6A">
          <w:type w:val="continuous"/>
          <w:pgSz w:w="15840" w:h="12240" w:orient="landscape"/>
          <w:pgMar w:top="1480" w:right="1880" w:bottom="920" w:left="640" w:header="720" w:footer="720" w:gutter="0"/>
          <w:cols w:num="2" w:space="720" w:equalWidth="0">
            <w:col w:w="300" w:space="962"/>
            <w:col w:w="12058"/>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3920" w:right="3954"/>
        <w:jc w:val="center"/>
        <w:rPr>
          <w:rFonts w:ascii="Arial" w:eastAsia="Arial" w:hAnsi="Arial" w:cs="Arial"/>
          <w:sz w:val="29"/>
          <w:szCs w:val="29"/>
        </w:rPr>
      </w:pPr>
      <w:r>
        <w:rPr>
          <w:rFonts w:ascii="Arial" w:eastAsia="Arial" w:hAnsi="Arial" w:cs="Arial"/>
          <w:color w:val="080000"/>
          <w:sz w:val="29"/>
          <w:szCs w:val="29"/>
        </w:rPr>
        <w:t>Union</w:t>
      </w:r>
      <w:r>
        <w:rPr>
          <w:rFonts w:ascii="Arial" w:eastAsia="Arial" w:hAnsi="Arial" w:cs="Arial"/>
          <w:color w:val="080000"/>
          <w:spacing w:val="2"/>
          <w:sz w:val="29"/>
          <w:szCs w:val="29"/>
        </w:rPr>
        <w:t xml:space="preserve"> </w:t>
      </w:r>
      <w:r>
        <w:rPr>
          <w:rFonts w:ascii="Arial" w:eastAsia="Arial" w:hAnsi="Arial" w:cs="Arial"/>
          <w:color w:val="080000"/>
          <w:sz w:val="29"/>
          <w:szCs w:val="29"/>
        </w:rPr>
        <w:t>County</w:t>
      </w:r>
      <w:r>
        <w:rPr>
          <w:rFonts w:ascii="Arial" w:eastAsia="Arial" w:hAnsi="Arial" w:cs="Arial"/>
          <w:color w:val="080000"/>
          <w:spacing w:val="11"/>
          <w:sz w:val="29"/>
          <w:szCs w:val="29"/>
        </w:rPr>
        <w:t xml:space="preserve"> </w:t>
      </w:r>
      <w:r>
        <w:rPr>
          <w:rFonts w:ascii="Arial" w:eastAsia="Arial" w:hAnsi="Arial" w:cs="Arial"/>
          <w:color w:val="080000"/>
          <w:sz w:val="29"/>
          <w:szCs w:val="29"/>
        </w:rPr>
        <w:t>WUI</w:t>
      </w:r>
      <w:r>
        <w:rPr>
          <w:rFonts w:ascii="Arial" w:eastAsia="Arial" w:hAnsi="Arial" w:cs="Arial"/>
          <w:color w:val="080000"/>
          <w:spacing w:val="-5"/>
          <w:sz w:val="29"/>
          <w:szCs w:val="29"/>
        </w:rPr>
        <w:t xml:space="preserve"> </w:t>
      </w:r>
      <w:r>
        <w:rPr>
          <w:rFonts w:ascii="Arial" w:eastAsia="Arial" w:hAnsi="Arial" w:cs="Arial"/>
          <w:color w:val="080000"/>
          <w:w w:val="101"/>
          <w:sz w:val="29"/>
          <w:szCs w:val="29"/>
        </w:rPr>
        <w:t>Boundaries</w:t>
      </w:r>
    </w:p>
    <w:p w:rsidR="00C51A6A" w:rsidRDefault="00992248">
      <w:pPr>
        <w:spacing w:before="11" w:after="0" w:line="240" w:lineRule="auto"/>
        <w:ind w:left="4501" w:right="4552"/>
        <w:jc w:val="center"/>
        <w:rPr>
          <w:rFonts w:ascii="Arial" w:eastAsia="Arial" w:hAnsi="Arial" w:cs="Arial"/>
          <w:sz w:val="29"/>
          <w:szCs w:val="29"/>
        </w:rPr>
      </w:pPr>
      <w:r>
        <w:rPr>
          <w:rFonts w:ascii="Arial" w:eastAsia="Arial" w:hAnsi="Arial" w:cs="Arial"/>
          <w:color w:val="080000"/>
          <w:sz w:val="29"/>
          <w:szCs w:val="29"/>
        </w:rPr>
        <w:t>(with</w:t>
      </w:r>
      <w:r>
        <w:rPr>
          <w:rFonts w:ascii="Arial" w:eastAsia="Arial" w:hAnsi="Arial" w:cs="Arial"/>
          <w:color w:val="080000"/>
          <w:spacing w:val="5"/>
          <w:sz w:val="29"/>
          <w:szCs w:val="29"/>
        </w:rPr>
        <w:t xml:space="preserve"> </w:t>
      </w:r>
      <w:r>
        <w:rPr>
          <w:rFonts w:ascii="Arial" w:eastAsia="Arial" w:hAnsi="Arial" w:cs="Arial"/>
          <w:color w:val="080000"/>
          <w:sz w:val="29"/>
          <w:szCs w:val="29"/>
        </w:rPr>
        <w:t>Wildfire</w:t>
      </w:r>
      <w:r>
        <w:rPr>
          <w:rFonts w:ascii="Arial" w:eastAsia="Arial" w:hAnsi="Arial" w:cs="Arial"/>
          <w:color w:val="080000"/>
          <w:spacing w:val="16"/>
          <w:sz w:val="29"/>
          <w:szCs w:val="29"/>
        </w:rPr>
        <w:t xml:space="preserve"> </w:t>
      </w:r>
      <w:r>
        <w:rPr>
          <w:rFonts w:ascii="Arial" w:eastAsia="Arial" w:hAnsi="Arial" w:cs="Arial"/>
          <w:color w:val="080000"/>
          <w:w w:val="102"/>
          <w:sz w:val="29"/>
          <w:szCs w:val="29"/>
        </w:rPr>
        <w:t>Hazard)</w:t>
      </w:r>
    </w:p>
    <w:p w:rsidR="00C51A6A" w:rsidRDefault="00C51A6A">
      <w:pPr>
        <w:spacing w:before="10" w:after="0" w:line="200" w:lineRule="exact"/>
        <w:rPr>
          <w:sz w:val="20"/>
          <w:szCs w:val="20"/>
        </w:rPr>
      </w:pPr>
    </w:p>
    <w:p w:rsidR="00C51A6A" w:rsidRDefault="0034132C">
      <w:pPr>
        <w:spacing w:after="0" w:line="192" w:lineRule="exact"/>
        <w:ind w:left="5692" w:right="5697"/>
        <w:jc w:val="center"/>
        <w:rPr>
          <w:rFonts w:ascii="Arial" w:eastAsia="Arial" w:hAnsi="Arial" w:cs="Arial"/>
          <w:sz w:val="17"/>
          <w:szCs w:val="17"/>
        </w:rPr>
      </w:pPr>
      <w:r>
        <w:rPr>
          <w:noProof/>
        </w:rPr>
        <mc:AlternateContent>
          <mc:Choice Requires="wpg">
            <w:drawing>
              <wp:anchor distT="0" distB="0" distL="114300" distR="114300" simplePos="0" relativeHeight="503305943" behindDoc="1" locked="0" layoutInCell="1" allowOverlap="1">
                <wp:simplePos x="0" y="0"/>
                <wp:positionH relativeFrom="page">
                  <wp:posOffset>1211580</wp:posOffset>
                </wp:positionH>
                <wp:positionV relativeFrom="paragraph">
                  <wp:posOffset>109855</wp:posOffset>
                </wp:positionV>
                <wp:extent cx="7620000" cy="5299075"/>
                <wp:effectExtent l="1905" t="5080" r="7620" b="1270"/>
                <wp:wrapNone/>
                <wp:docPr id="589"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0" cy="5299075"/>
                          <a:chOff x="1908" y="173"/>
                          <a:chExt cx="12000" cy="8345"/>
                        </a:xfrm>
                      </wpg:grpSpPr>
                      <pic:pic xmlns:pic="http://schemas.openxmlformats.org/drawingml/2006/picture">
                        <pic:nvPicPr>
                          <pic:cNvPr id="590" name="Picture 59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492" y="173"/>
                            <a:ext cx="10855" cy="7778"/>
                          </a:xfrm>
                          <a:prstGeom prst="rect">
                            <a:avLst/>
                          </a:prstGeom>
                          <a:noFill/>
                          <a:extLst>
                            <a:ext uri="{909E8E84-426E-40DD-AFC4-6F175D3DCCD1}">
                              <a14:hiddenFill xmlns:a14="http://schemas.microsoft.com/office/drawing/2010/main">
                                <a:solidFill>
                                  <a:srgbClr val="FFFFFF"/>
                                </a:solidFill>
                              </a14:hiddenFill>
                            </a:ext>
                          </a:extLst>
                        </pic:spPr>
                      </pic:pic>
                      <wpg:grpSp>
                        <wpg:cNvPr id="591" name="Group 594"/>
                        <wpg:cNvGrpSpPr>
                          <a:grpSpLocks/>
                        </wpg:cNvGrpSpPr>
                        <wpg:grpSpPr bwMode="auto">
                          <a:xfrm>
                            <a:off x="1914" y="7891"/>
                            <a:ext cx="603" cy="2"/>
                            <a:chOff x="1914" y="7891"/>
                            <a:chExt cx="603" cy="2"/>
                          </a:xfrm>
                        </wpg:grpSpPr>
                        <wps:wsp>
                          <wps:cNvPr id="592" name="Freeform 595"/>
                          <wps:cNvSpPr>
                            <a:spLocks/>
                          </wps:cNvSpPr>
                          <wps:spPr bwMode="auto">
                            <a:xfrm>
                              <a:off x="1914" y="7891"/>
                              <a:ext cx="603" cy="2"/>
                            </a:xfrm>
                            <a:custGeom>
                              <a:avLst/>
                              <a:gdLst>
                                <a:gd name="T0" fmla="+- 0 1914 1914"/>
                                <a:gd name="T1" fmla="*/ T0 w 603"/>
                                <a:gd name="T2" fmla="+- 0 2517 1914"/>
                                <a:gd name="T3" fmla="*/ T2 w 603"/>
                              </a:gdLst>
                              <a:ahLst/>
                              <a:cxnLst>
                                <a:cxn ang="0">
                                  <a:pos x="T1" y="0"/>
                                </a:cxn>
                                <a:cxn ang="0">
                                  <a:pos x="T3" y="0"/>
                                </a:cxn>
                              </a:cxnLst>
                              <a:rect l="0" t="0" r="r" b="b"/>
                              <a:pathLst>
                                <a:path w="603">
                                  <a:moveTo>
                                    <a:pt x="0" y="0"/>
                                  </a:moveTo>
                                  <a:lnTo>
                                    <a:pt x="603"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Group 592"/>
                        <wpg:cNvGrpSpPr>
                          <a:grpSpLocks/>
                        </wpg:cNvGrpSpPr>
                        <wpg:grpSpPr bwMode="auto">
                          <a:xfrm>
                            <a:off x="1920" y="7885"/>
                            <a:ext cx="2" cy="627"/>
                            <a:chOff x="1920" y="7885"/>
                            <a:chExt cx="2" cy="627"/>
                          </a:xfrm>
                        </wpg:grpSpPr>
                        <wps:wsp>
                          <wps:cNvPr id="594" name="Freeform 593"/>
                          <wps:cNvSpPr>
                            <a:spLocks/>
                          </wps:cNvSpPr>
                          <wps:spPr bwMode="auto">
                            <a:xfrm>
                              <a:off x="1920" y="7885"/>
                              <a:ext cx="2" cy="627"/>
                            </a:xfrm>
                            <a:custGeom>
                              <a:avLst/>
                              <a:gdLst>
                                <a:gd name="T0" fmla="+- 0 8512 7885"/>
                                <a:gd name="T1" fmla="*/ 8512 h 627"/>
                                <a:gd name="T2" fmla="+- 0 7885 7885"/>
                                <a:gd name="T3" fmla="*/ 788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5" name="Group 590"/>
                        <wpg:cNvGrpSpPr>
                          <a:grpSpLocks/>
                        </wpg:cNvGrpSpPr>
                        <wpg:grpSpPr bwMode="auto">
                          <a:xfrm>
                            <a:off x="1914" y="8506"/>
                            <a:ext cx="2228" cy="2"/>
                            <a:chOff x="1914" y="8506"/>
                            <a:chExt cx="2228" cy="2"/>
                          </a:xfrm>
                        </wpg:grpSpPr>
                        <wps:wsp>
                          <wps:cNvPr id="596" name="Freeform 591"/>
                          <wps:cNvSpPr>
                            <a:spLocks/>
                          </wps:cNvSpPr>
                          <wps:spPr bwMode="auto">
                            <a:xfrm>
                              <a:off x="1914" y="8506"/>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Group 588"/>
                        <wpg:cNvGrpSpPr>
                          <a:grpSpLocks/>
                        </wpg:cNvGrpSpPr>
                        <wpg:grpSpPr bwMode="auto">
                          <a:xfrm>
                            <a:off x="12634" y="2202"/>
                            <a:ext cx="652" cy="2"/>
                            <a:chOff x="12634" y="2202"/>
                            <a:chExt cx="652" cy="2"/>
                          </a:xfrm>
                        </wpg:grpSpPr>
                        <wps:wsp>
                          <wps:cNvPr id="598" name="Freeform 589"/>
                          <wps:cNvSpPr>
                            <a:spLocks/>
                          </wps:cNvSpPr>
                          <wps:spPr bwMode="auto">
                            <a:xfrm>
                              <a:off x="12634" y="2202"/>
                              <a:ext cx="652" cy="2"/>
                            </a:xfrm>
                            <a:custGeom>
                              <a:avLst/>
                              <a:gdLst>
                                <a:gd name="T0" fmla="+- 0 12634 12634"/>
                                <a:gd name="T1" fmla="*/ T0 w 652"/>
                                <a:gd name="T2" fmla="+- 0 13286 12634"/>
                                <a:gd name="T3" fmla="*/ T2 w 652"/>
                              </a:gdLst>
                              <a:ahLst/>
                              <a:cxnLst>
                                <a:cxn ang="0">
                                  <a:pos x="T1" y="0"/>
                                </a:cxn>
                                <a:cxn ang="0">
                                  <a:pos x="T3" y="0"/>
                                </a:cxn>
                              </a:cxnLst>
                              <a:rect l="0" t="0" r="r" b="b"/>
                              <a:pathLst>
                                <a:path w="652">
                                  <a:moveTo>
                                    <a:pt x="0" y="0"/>
                                  </a:moveTo>
                                  <a:lnTo>
                                    <a:pt x="652" y="0"/>
                                  </a:lnTo>
                                </a:path>
                              </a:pathLst>
                            </a:custGeom>
                            <a:noFill/>
                            <a:ln w="7815">
                              <a:solidFill>
                                <a:srgbClr val="6B604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 name="Group 586"/>
                        <wpg:cNvGrpSpPr>
                          <a:grpSpLocks/>
                        </wpg:cNvGrpSpPr>
                        <wpg:grpSpPr bwMode="auto">
                          <a:xfrm>
                            <a:off x="12634" y="6519"/>
                            <a:ext cx="652" cy="2"/>
                            <a:chOff x="12634" y="6519"/>
                            <a:chExt cx="652" cy="2"/>
                          </a:xfrm>
                        </wpg:grpSpPr>
                        <wps:wsp>
                          <wps:cNvPr id="600" name="Freeform 587"/>
                          <wps:cNvSpPr>
                            <a:spLocks/>
                          </wps:cNvSpPr>
                          <wps:spPr bwMode="auto">
                            <a:xfrm>
                              <a:off x="12634" y="6519"/>
                              <a:ext cx="652" cy="2"/>
                            </a:xfrm>
                            <a:custGeom>
                              <a:avLst/>
                              <a:gdLst>
                                <a:gd name="T0" fmla="+- 0 12634 12634"/>
                                <a:gd name="T1" fmla="*/ T0 w 652"/>
                                <a:gd name="T2" fmla="+- 0 13286 12634"/>
                                <a:gd name="T3" fmla="*/ T2 w 652"/>
                              </a:gdLst>
                              <a:ahLst/>
                              <a:cxnLst>
                                <a:cxn ang="0">
                                  <a:pos x="T1" y="0"/>
                                </a:cxn>
                                <a:cxn ang="0">
                                  <a:pos x="T3" y="0"/>
                                </a:cxn>
                              </a:cxnLst>
                              <a:rect l="0" t="0" r="r" b="b"/>
                              <a:pathLst>
                                <a:path w="652">
                                  <a:moveTo>
                                    <a:pt x="0" y="0"/>
                                  </a:moveTo>
                                  <a:lnTo>
                                    <a:pt x="652" y="0"/>
                                  </a:lnTo>
                                </a:path>
                              </a:pathLst>
                            </a:custGeom>
                            <a:noFill/>
                            <a:ln w="23446">
                              <a:solidFill>
                                <a:srgbClr val="7C4B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 name="Group 584"/>
                        <wpg:cNvGrpSpPr>
                          <a:grpSpLocks/>
                        </wpg:cNvGrpSpPr>
                        <wpg:grpSpPr bwMode="auto">
                          <a:xfrm>
                            <a:off x="10357" y="7214"/>
                            <a:ext cx="3545" cy="2"/>
                            <a:chOff x="10357" y="7214"/>
                            <a:chExt cx="3545" cy="2"/>
                          </a:xfrm>
                        </wpg:grpSpPr>
                        <wps:wsp>
                          <wps:cNvPr id="602" name="Freeform 585"/>
                          <wps:cNvSpPr>
                            <a:spLocks/>
                          </wps:cNvSpPr>
                          <wps:spPr bwMode="auto">
                            <a:xfrm>
                              <a:off x="10357" y="7214"/>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3" name="Group 582"/>
                        <wpg:cNvGrpSpPr>
                          <a:grpSpLocks/>
                        </wpg:cNvGrpSpPr>
                        <wpg:grpSpPr bwMode="auto">
                          <a:xfrm>
                            <a:off x="10363" y="7208"/>
                            <a:ext cx="2" cy="1267"/>
                            <a:chOff x="10363" y="7208"/>
                            <a:chExt cx="2" cy="1267"/>
                          </a:xfrm>
                        </wpg:grpSpPr>
                        <wps:wsp>
                          <wps:cNvPr id="604" name="Freeform 583"/>
                          <wps:cNvSpPr>
                            <a:spLocks/>
                          </wps:cNvSpPr>
                          <wps:spPr bwMode="auto">
                            <a:xfrm>
                              <a:off x="10363" y="7208"/>
                              <a:ext cx="2" cy="1267"/>
                            </a:xfrm>
                            <a:custGeom>
                              <a:avLst/>
                              <a:gdLst>
                                <a:gd name="T0" fmla="+- 0 8475 7208"/>
                                <a:gd name="T1" fmla="*/ 8475 h 1267"/>
                                <a:gd name="T2" fmla="+- 0 7208 7208"/>
                                <a:gd name="T3" fmla="*/ 7208 h 1267"/>
                              </a:gdLst>
                              <a:ahLst/>
                              <a:cxnLst>
                                <a:cxn ang="0">
                                  <a:pos x="0" y="T1"/>
                                </a:cxn>
                                <a:cxn ang="0">
                                  <a:pos x="0" y="T3"/>
                                </a:cxn>
                              </a:cxnLst>
                              <a:rect l="0" t="0" r="r" b="b"/>
                              <a:pathLst>
                                <a:path h="1267">
                                  <a:moveTo>
                                    <a:pt x="0" y="1267"/>
                                  </a:moveTo>
                                  <a:lnTo>
                                    <a:pt x="0" y="0"/>
                                  </a:lnTo>
                                </a:path>
                              </a:pathLst>
                            </a:custGeom>
                            <a:noFill/>
                            <a:ln w="7815">
                              <a:solidFill>
                                <a:srgbClr val="0C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 name="Group 580"/>
                        <wpg:cNvGrpSpPr>
                          <a:grpSpLocks/>
                        </wpg:cNvGrpSpPr>
                        <wpg:grpSpPr bwMode="auto">
                          <a:xfrm>
                            <a:off x="10357" y="8469"/>
                            <a:ext cx="3545" cy="2"/>
                            <a:chOff x="10357" y="8469"/>
                            <a:chExt cx="3545" cy="2"/>
                          </a:xfrm>
                        </wpg:grpSpPr>
                        <wps:wsp>
                          <wps:cNvPr id="606" name="Freeform 581"/>
                          <wps:cNvSpPr>
                            <a:spLocks/>
                          </wps:cNvSpPr>
                          <wps:spPr bwMode="auto">
                            <a:xfrm>
                              <a:off x="10357" y="8469"/>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7" name="Group 578"/>
                        <wpg:cNvGrpSpPr>
                          <a:grpSpLocks/>
                        </wpg:cNvGrpSpPr>
                        <wpg:grpSpPr bwMode="auto">
                          <a:xfrm>
                            <a:off x="13280" y="246"/>
                            <a:ext cx="2" cy="6975"/>
                            <a:chOff x="13280" y="246"/>
                            <a:chExt cx="2" cy="6975"/>
                          </a:xfrm>
                        </wpg:grpSpPr>
                        <wps:wsp>
                          <wps:cNvPr id="608" name="Freeform 579"/>
                          <wps:cNvSpPr>
                            <a:spLocks/>
                          </wps:cNvSpPr>
                          <wps:spPr bwMode="auto">
                            <a:xfrm>
                              <a:off x="13280" y="246"/>
                              <a:ext cx="2" cy="6975"/>
                            </a:xfrm>
                            <a:custGeom>
                              <a:avLst/>
                              <a:gdLst>
                                <a:gd name="T0" fmla="+- 0 7221 246"/>
                                <a:gd name="T1" fmla="*/ 7221 h 6975"/>
                                <a:gd name="T2" fmla="+- 0 246 246"/>
                                <a:gd name="T3" fmla="*/ 246 h 6975"/>
                              </a:gdLst>
                              <a:ahLst/>
                              <a:cxnLst>
                                <a:cxn ang="0">
                                  <a:pos x="0" y="T1"/>
                                </a:cxn>
                                <a:cxn ang="0">
                                  <a:pos x="0" y="T3"/>
                                </a:cxn>
                              </a:cxnLst>
                              <a:rect l="0" t="0" r="r" b="b"/>
                              <a:pathLst>
                                <a:path h="6975">
                                  <a:moveTo>
                                    <a:pt x="0" y="697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 name="Group 576"/>
                        <wpg:cNvGrpSpPr>
                          <a:grpSpLocks/>
                        </wpg:cNvGrpSpPr>
                        <wpg:grpSpPr bwMode="auto">
                          <a:xfrm>
                            <a:off x="13895" y="7208"/>
                            <a:ext cx="2" cy="1267"/>
                            <a:chOff x="13895" y="7208"/>
                            <a:chExt cx="2" cy="1267"/>
                          </a:xfrm>
                        </wpg:grpSpPr>
                        <wps:wsp>
                          <wps:cNvPr id="610" name="Freeform 577"/>
                          <wps:cNvSpPr>
                            <a:spLocks/>
                          </wps:cNvSpPr>
                          <wps:spPr bwMode="auto">
                            <a:xfrm>
                              <a:off x="13895" y="7208"/>
                              <a:ext cx="2" cy="1267"/>
                            </a:xfrm>
                            <a:custGeom>
                              <a:avLst/>
                              <a:gdLst>
                                <a:gd name="T0" fmla="+- 0 8475 7208"/>
                                <a:gd name="T1" fmla="*/ 8475 h 1267"/>
                                <a:gd name="T2" fmla="+- 0 7208 7208"/>
                                <a:gd name="T3" fmla="*/ 7208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75" o:spid="_x0000_s1026" style="position:absolute;margin-left:95.4pt;margin-top:8.65pt;width:600pt;height:417.25pt;z-index:-10537;mso-position-horizontal-relative:page" coordorigin="1908,173" coordsize="12000,8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">
                <v:shape id="Picture 596" o:spid="_x0000_s1027" type="#_x0000_t75" style="position:absolute;left:2492;top:173;width:10855;height:7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6w0jCAAAA3AAAAA8AAABkcnMvZG93bnJldi54bWxET8uKwjAU3Qv+Q7iCuzFVUZyOUUQQdTHq&#10;OA+Y3aW5tsXmpiSxdv7eLAZcHs57vmxNJRpyvrSsYDhIQBBnVpecK/j63LzMQPiArLGyTAr+yMNy&#10;0e3MMdX2zh/UnEMuYgj7FBUUIdSplD4ryKAf2Jo4chfrDIYIXS61w3sMN5UcJclUGiw5NhRY07qg&#10;7Hq+GQX0/W4MY/u7P7hT83Nzx/F2elGq32tXbyACteEp/nfvtILJa5wfz8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usNIwgAAANwAAAAPAAAAAAAAAAAAAAAAAJ8C&#10;AABkcnMvZG93bnJldi54bWxQSwUGAAAAAAQABAD3AAAAjgMAAAAA&#10;">
                  <v:imagedata r:id="rId150" o:title=""/>
                </v:shape>
                <v:group id="Group 594" o:spid="_x0000_s1028" style="position:absolute;left:1914;top:7891;width:603;height:2" coordorigin="1914,7891" coordsize="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Freeform 595" o:spid="_x0000_s1029" style="position:absolute;left:1914;top:7891;width:603;height:2;visibility:visible;mso-wrap-style:square;v-text-anchor:top" coordsize="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FsGsMA&#10;AADcAAAADwAAAGRycy9kb3ducmV2LnhtbESPUUvDQBCE3wX/w7GCb3ZjwWjSXosIguiLVsH6tuS2&#10;STC7F+7ONP57TxB8HGbmG2a9nWUwE4fYe7VwuSjAsDbe9dpaeHu9v7gBExOpo8ErW/jmCNvN6cma&#10;aueP+sLTLrUmQzTWZKFLaawRY9OxUFz4kTV7Bx+EUpahRRfomOEy4LIoShTqNS90NPJdx83n7kss&#10;VEGwfBcqH3F6/kBx1/t99WTt+dl8uwKTeE7/4b/2g7NwVS3h90w+Arj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FsGsMAAADcAAAADwAAAAAAAAAAAAAAAACYAgAAZHJzL2Rv&#10;d25yZXYueG1sUEsFBgAAAAAEAAQA9QAAAIgDAAAAAA==&#10;" path="m,l603,e" filled="f" strokecolor="#776b4f" strokeweight=".21708mm">
                    <v:path arrowok="t" o:connecttype="custom" o:connectlocs="0,0;603,0" o:connectangles="0,0"/>
                  </v:shape>
                </v:group>
                <v:group id="Group 592" o:spid="_x0000_s1030" style="position:absolute;left:1920;top:7885;width:2;height:627" coordorigin="1920,788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Freeform 593" o:spid="_x0000_s1031" style="position:absolute;left:1920;top:788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wecgA&#10;AADcAAAADwAAAGRycy9kb3ducmV2LnhtbESPT2vCQBTE7wW/w/IEL6IbpZWYuopoSj20B/8c2tsj&#10;+5oEs29jdqvbb98tCD0OM/MbZrEKphFX6lxtWcFknIAgLqyuuVRwOr6MUhDOI2tsLJOCH3KwWvYe&#10;Fphpe+M9XQ++FBHCLkMFlfdtJqUrKjLoxrYljt6X7Qz6KLtS6g5vEW4aOU2SmTRYc1yosKVNRcX5&#10;8G0UvO38tA7D1/c83eb5ZZO6j/CZKjXoh/UzCE/B/4fv7Z1W8DR/hL8z8Qj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QvB5yAAAANwAAAAPAAAAAAAAAAAAAAAAAJgCAABk&#10;cnMvZG93bnJldi54bWxQSwUGAAAAAAQABAD1AAAAjQMAAAAA&#10;" path="m,627l,e" filled="f" strokecolor="#6b6b6b" strokeweight=".21708mm">
                    <v:path arrowok="t" o:connecttype="custom" o:connectlocs="0,8512;0,7885" o:connectangles="0,0"/>
                  </v:shape>
                </v:group>
                <v:group id="Group 590" o:spid="_x0000_s1032" style="position:absolute;left:1914;top:8506;width:2228;height:2" coordorigin="1914,8506"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Freeform 591" o:spid="_x0000_s1033" style="position:absolute;left:1914;top:8506;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kRsMA&#10;AADcAAAADwAAAGRycy9kb3ducmV2LnhtbESP3WoCMRSE7wXfIRzBO01aUHRrFFsRpXrjzwMcNqe7&#10;SzcnS5Lubt++KQheDjPzDbPa9LYWLflQOdbwMlUgiHNnKi403G/7yQJEiMgGa8ek4ZcCbNbDwQoz&#10;4zq+UHuNhUgQDhlqKGNsMilDXpLFMHUNcfK+nLcYk/SFNB67BLe1fFVqLi1WnBZKbOijpPz7+mM1&#10;tLuj7Q7VOeze1afyxamzF9xqPR712zcQkfr4DD/aR6NhtpzD/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JkRsMAAADcAAAADwAAAAAAAAAAAAAAAACYAgAAZHJzL2Rv&#10;d25yZXYueG1sUEsFBgAAAAAEAAQA9QAAAIgDAAAAAA==&#10;" path="m,l2228,e" filled="f" strokecolor="#6b6b6b" strokeweight=".21708mm">
                    <v:path arrowok="t" o:connecttype="custom" o:connectlocs="0,0;2228,0" o:connectangles="0,0"/>
                  </v:shape>
                </v:group>
                <v:group id="Group 588" o:spid="_x0000_s1034" style="position:absolute;left:12634;top:2202;width:652;height:2" coordorigin="12634,2202" coordsize="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Freeform 589" o:spid="_x0000_s1035" style="position:absolute;left:12634;top:2202;width:652;height:2;visibility:visible;mso-wrap-style:square;v-text-anchor:top" coordsize="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k6LcAA&#10;AADcAAAADwAAAGRycy9kb3ducmV2LnhtbERPz2vCMBS+D/wfwht4W9ONVWw1isgG3sTqYcdH89ZW&#10;m5esyWr9781B8Pjx/V6uR9OJgXrfWlbwnqQgiCurW64VnI7fb3MQPiBr7CyTght5WK8mL0sstL3y&#10;gYYy1CKGsC9QQROCK6T0VUMGfWIdceR+bW8wRNjXUvd4jeGmkx9pOpMGW44NDTraNlRdyn+j4LwP&#10;Wn9dfrY5tn9uJvHTDZlVavo6bhYgAo3hKX64d1pBlse18Uw8AnJ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Zk6LcAAAADcAAAADwAAAAAAAAAAAAAAAACYAgAAZHJzL2Rvd25y&#10;ZXYueG1sUEsFBgAAAAAEAAQA9QAAAIUDAAAAAA==&#10;" path="m,l652,e" filled="f" strokecolor="#6b604b" strokeweight=".21708mm">
                    <v:path arrowok="t" o:connecttype="custom" o:connectlocs="0,0;652,0" o:connectangles="0,0"/>
                  </v:shape>
                </v:group>
                <v:group id="Group 586" o:spid="_x0000_s1036" style="position:absolute;left:12634;top:6519;width:652;height:2" coordorigin="12634,6519" coordsize="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Freeform 587" o:spid="_x0000_s1037" style="position:absolute;left:12634;top:6519;width:652;height:2;visibility:visible;mso-wrap-style:square;v-text-anchor:top" coordsize="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Mpd78A&#10;AADcAAAADwAAAGRycy9kb3ducmV2LnhtbERPTYvCMBC9C/sfwix4EU0VVko1lrIo7h6tgtchmW1L&#10;m0lpotZ/bw4LHh/ve5uPthN3GnzjWMFykYAg1s40XCm4nA/zFIQPyAY7x6TgSR7y3cdki5lxDz7R&#10;vQyViCHsM1RQh9BnUnpdk0W/cD1x5P7cYDFEOFTSDPiI4baTqyRZS4sNx4Yae/quSbflzSrQ+tqk&#10;hauO+1+8PMuU26+ZbZWafo7FBkSgMbzF/+4fo2CdxPnxTDwCcvc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Yyl3vwAAANwAAAAPAAAAAAAAAAAAAAAAAJgCAABkcnMvZG93bnJl&#10;di54bWxQSwUGAAAAAAQABAD1AAAAhAMAAAAA&#10;" path="m,l652,e" filled="f" strokecolor="#7c4b38" strokeweight=".65128mm">
                    <v:path arrowok="t" o:connecttype="custom" o:connectlocs="0,0;652,0" o:connectangles="0,0"/>
                  </v:shape>
                </v:group>
                <v:group id="Group 584" o:spid="_x0000_s1038" style="position:absolute;left:10357;top:7214;width:3545;height:2" coordorigin="10357,7214"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585" o:spid="_x0000_s1039" style="position:absolute;left:10357;top:7214;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W8EA&#10;AADcAAAADwAAAGRycy9kb3ducmV2LnhtbESPzarCMBSE9xd8h3AENxdNdVGkNoooorgQ/HmAQ3Ns&#10;i8lJaaKtb28uXHA5zMw3TL7qrREvan3tWMF0koAgLpyuuVRwu+7GcxA+IGs0jknBmzysloOfHDPt&#10;Oj7T6xJKESHsM1RQhdBkUvqiIot+4hri6N1dazFE2ZZSt9hFuDVyliSptFhzXKiwoU1FxePytAqM&#10;DfsODyfjpr1Lt8e1kb9yp9Ro2K8XIAL14Rv+bx+0gjSZwd+ZeATk8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WW1vBAAAA3AAAAA8AAAAAAAAAAAAAAAAAmAIAAGRycy9kb3du&#10;cmV2LnhtbFBLBQYAAAAABAAEAPUAAACGAwAAAAA=&#10;" path="m,l3545,e" filled="f" strokecolor="#0f0000" strokeweight=".21708mm">
                    <v:path arrowok="t" o:connecttype="custom" o:connectlocs="0,0;3545,0" o:connectangles="0,0"/>
                  </v:shape>
                </v:group>
                <v:group id="Group 582" o:spid="_x0000_s1040" style="position:absolute;left:10363;top:7208;width:2;height:1267" coordorigin="10363,7208"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583" o:spid="_x0000_s1041" style="position:absolute;left:10363;top:7208;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ej8QA&#10;AADcAAAADwAAAGRycy9kb3ducmV2LnhtbESP3YrCMBSE7xf2HcIR9kY0VUSkGkUWdlkUUaveH5rT&#10;H9qclCZqfXsjCHs5zMw3zGLVmVrcqHWlZQWjYQSCOLW65FzB+fQzmIFwHlljbZkUPMjBavn5scBY&#10;2zsf6Zb4XAQIuxgVFN43sZQuLcigG9qGOHiZbQ36INtc6hbvAW5qOY6iqTRYclgosKHvgtIquRoF&#10;k/P6Uv0eRv39Nqs2m2s33mVslPrqdes5CE+d/w+/239awTSawO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6no/EAAAA3AAAAA8AAAAAAAAAAAAAAAAAmAIAAGRycy9k&#10;b3ducmV2LnhtbFBLBQYAAAAABAAEAPUAAACJAwAAAAA=&#10;" path="m,1267l,e" filled="f" strokecolor="#0c0000" strokeweight=".21708mm">
                    <v:path arrowok="t" o:connecttype="custom" o:connectlocs="0,8475;0,7208" o:connectangles="0,0"/>
                  </v:shape>
                </v:group>
                <v:group id="Group 580" o:spid="_x0000_s1042" style="position:absolute;left:10357;top:8469;width:3545;height:2" coordorigin="10357,8469"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Freeform 581" o:spid="_x0000_s1043" style="position:absolute;left:10357;top:8469;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zMccA&#10;AADcAAAADwAAAGRycy9kb3ducmV2LnhtbESPT2vCQBTE74LfYXkFb7oxh1BSVyktLa2F4n/p7ZF9&#10;TaLZt0t21dRP3y0UPA4z8xtmMutMI87U+tqygvEoAUFcWF1zqWCzfhneg/ABWWNjmRT8kIfZtN+b&#10;YK7thZd0XoVSRAj7HBVUIbhcSl9UZNCPrCOO3rdtDYYo21LqFi8RbhqZJkkmDdYcFyp09FRRcVyd&#10;jILPQ/qaznfX8fFj/+6et6evQi+cUoO77vEBRKAu3ML/7TetIEsy+DsTj4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38zHHAAAA3AAAAA8AAAAAAAAAAAAAAAAAmAIAAGRy&#10;cy9kb3ducmV2LnhtbFBLBQYAAAAABAAEAPUAAACMAwAAAAA=&#10;" path="m,l3545,e" filled="f" strokecolor="#080000" strokeweight=".21708mm">
                    <v:path arrowok="t" o:connecttype="custom" o:connectlocs="0,0;3545,0" o:connectangles="0,0"/>
                  </v:shape>
                </v:group>
                <v:group id="Group 578" o:spid="_x0000_s1044" style="position:absolute;left:13280;top:246;width:2;height:6975" coordorigin="13280,246" coordsize="2,6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Freeform 579" o:spid="_x0000_s1045" style="position:absolute;left:13280;top:246;width:2;height:6975;visibility:visible;mso-wrap-style:square;v-text-anchor:top" coordsize="2,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b3r0A&#10;AADcAAAADwAAAGRycy9kb3ducmV2LnhtbERPuwrCMBTdBf8hXMFNUwUfVKOIIrg4+BgcL821LTY3&#10;oYm1+vVmEBwP571ct6YSDdW+tKxgNExAEGdWl5wruF72gzkIH5A1VpZJwZs8rFfdzhJTbV98ouYc&#10;chFD2KeooAjBpVL6rCCDfmgdceTutjYYIqxzqWt8xXBTyXGSTKXBkmNDgY62BWWP89MoMEcM7aWZ&#10;GZe5Q749Tj5Mt51S/V67WYAI1Ia/+Oc+aAXTJK6NZ+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pSb3r0AAADcAAAADwAAAAAAAAAAAAAAAACYAgAAZHJzL2Rvd25yZXYu&#10;eG1sUEsFBgAAAAAEAAQA9QAAAIIDAAAAAA==&#10;" path="m,6975l,e" filled="f" strokeweight=".21708mm">
                    <v:path arrowok="t" o:connecttype="custom" o:connectlocs="0,7221;0,246" o:connectangles="0,0"/>
                  </v:shape>
                </v:group>
                <v:group id="Group 576" o:spid="_x0000_s1046" style="position:absolute;left:13895;top:7208;width:2;height:1267" coordorigin="13895,7208"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Freeform 577" o:spid="_x0000_s1047" style="position:absolute;left:13895;top:7208;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8oT8IA&#10;AADcAAAADwAAAGRycy9kb3ducmV2LnhtbERPz2vCMBS+D/wfwhvsNtPOIdIZpRSkMrbDquD10bw1&#10;Zc1LSbLa/ffLQfD48f3e7mc7iIl86B0ryJcZCOLW6Z47BefT4XkDIkRkjYNjUvBHAfa7xcMWC+2u&#10;/EVTEzuRQjgUqMDEOBZShtaQxbB0I3Hivp23GBP0ndQeryncDvIly9bSYs+pweBIlaH2p/m1Cl5X&#10;wbyfPj6bWl82fqxlmMqqVerpcS7fQESa4118cx+1gnWe5qcz6Qj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3yhPwgAAANwAAAAPAAAAAAAAAAAAAAAAAJgCAABkcnMvZG93&#10;bnJldi54bWxQSwUGAAAAAAQABAD1AAAAhwMAAAAA&#10;" path="m,1267l,e" filled="f" strokeweight=".21708mm">
                    <v:path arrowok="t" o:connecttype="custom" o:connectlocs="0,8475;0,7208" o:connectangles="0,0"/>
                  </v:shape>
                </v:group>
                <w10:wrap anchorx="page"/>
              </v:group>
            </w:pict>
          </mc:Fallback>
        </mc:AlternateContent>
      </w:r>
      <w:r w:rsidR="00992248">
        <w:rPr>
          <w:rFonts w:ascii="Arial" w:eastAsia="Arial" w:hAnsi="Arial" w:cs="Arial"/>
          <w:color w:val="080000"/>
          <w:position w:val="-1"/>
          <w:sz w:val="17"/>
          <w:szCs w:val="17"/>
        </w:rPr>
        <w:t>R35</w:t>
      </w:r>
      <w:r w:rsidR="00992248">
        <w:rPr>
          <w:rFonts w:ascii="Arial" w:eastAsia="Arial" w:hAnsi="Arial" w:cs="Arial"/>
          <w:color w:val="080000"/>
          <w:spacing w:val="24"/>
          <w:position w:val="-1"/>
          <w:sz w:val="17"/>
          <w:szCs w:val="17"/>
        </w:rPr>
        <w:t xml:space="preserve"> </w:t>
      </w:r>
      <w:r w:rsidR="00992248">
        <w:rPr>
          <w:rFonts w:ascii="Arial" w:eastAsia="Arial" w:hAnsi="Arial" w:cs="Arial"/>
          <w:color w:val="080000"/>
          <w:w w:val="107"/>
          <w:position w:val="-1"/>
          <w:sz w:val="17"/>
          <w:szCs w:val="17"/>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00" w:lineRule="exact"/>
        <w:rPr>
          <w:sz w:val="20"/>
          <w:szCs w:val="20"/>
        </w:rPr>
      </w:pPr>
    </w:p>
    <w:p w:rsidR="00C51A6A" w:rsidRDefault="00992248">
      <w:pPr>
        <w:spacing w:before="38" w:after="0" w:line="192" w:lineRule="exact"/>
        <w:ind w:left="100" w:right="-20"/>
        <w:rPr>
          <w:rFonts w:ascii="Arial" w:eastAsia="Arial" w:hAnsi="Arial" w:cs="Arial"/>
          <w:sz w:val="17"/>
          <w:szCs w:val="17"/>
        </w:rPr>
      </w:pPr>
      <w:r>
        <w:rPr>
          <w:rFonts w:ascii="Arial" w:eastAsia="Arial" w:hAnsi="Arial" w:cs="Arial"/>
          <w:color w:val="080000"/>
          <w:w w:val="114"/>
          <w:position w:val="-1"/>
          <w:sz w:val="17"/>
          <w:szCs w:val="17"/>
        </w:rPr>
        <w:t>T4S</w:t>
      </w:r>
    </w:p>
    <w:p w:rsidR="00C51A6A" w:rsidRDefault="00C51A6A">
      <w:pPr>
        <w:spacing w:after="0" w:line="200" w:lineRule="exact"/>
        <w:rPr>
          <w:sz w:val="20"/>
          <w:szCs w:val="20"/>
        </w:rPr>
      </w:pPr>
    </w:p>
    <w:p w:rsidR="00C51A6A" w:rsidRDefault="00C51A6A">
      <w:pPr>
        <w:spacing w:before="10" w:after="0" w:line="200" w:lineRule="exact"/>
        <w:rPr>
          <w:sz w:val="20"/>
          <w:szCs w:val="20"/>
        </w:rPr>
      </w:pPr>
    </w:p>
    <w:p w:rsidR="00C51A6A" w:rsidRDefault="00992248">
      <w:pPr>
        <w:spacing w:before="42" w:after="0" w:line="158" w:lineRule="exact"/>
        <w:ind w:right="1030"/>
        <w:jc w:val="right"/>
        <w:rPr>
          <w:rFonts w:ascii="Times New Roman" w:eastAsia="Times New Roman" w:hAnsi="Times New Roman" w:cs="Times New Roman"/>
          <w:sz w:val="14"/>
          <w:szCs w:val="14"/>
        </w:rPr>
      </w:pPr>
      <w:r>
        <w:rPr>
          <w:rFonts w:ascii="Times New Roman" w:eastAsia="Times New Roman" w:hAnsi="Times New Roman" w:cs="Times New Roman"/>
          <w:color w:val="977C54"/>
          <w:w w:val="114"/>
          <w:sz w:val="14"/>
          <w:szCs w:val="14"/>
        </w:rPr>
        <w:t>10</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60" w:lineRule="exact"/>
        <w:rPr>
          <w:sz w:val="26"/>
          <w:szCs w:val="26"/>
        </w:rPr>
      </w:pPr>
    </w:p>
    <w:p w:rsidR="00C51A6A" w:rsidRDefault="00992248">
      <w:pPr>
        <w:spacing w:before="42" w:after="0" w:line="240" w:lineRule="auto"/>
        <w:ind w:right="3713"/>
        <w:jc w:val="right"/>
        <w:rPr>
          <w:rFonts w:ascii="Times New Roman" w:eastAsia="Times New Roman" w:hAnsi="Times New Roman" w:cs="Times New Roman"/>
          <w:sz w:val="14"/>
          <w:szCs w:val="14"/>
        </w:rPr>
      </w:pPr>
      <w:r>
        <w:rPr>
          <w:rFonts w:ascii="Times New Roman" w:eastAsia="Times New Roman" w:hAnsi="Times New Roman" w:cs="Times New Roman"/>
          <w:color w:val="977C54"/>
          <w:w w:val="114"/>
          <w:sz w:val="14"/>
          <w:szCs w:val="14"/>
        </w:rPr>
        <w:t>16</w:t>
      </w:r>
    </w:p>
    <w:p w:rsidR="00C51A6A" w:rsidRDefault="0034132C">
      <w:pPr>
        <w:tabs>
          <w:tab w:val="left" w:pos="3040"/>
        </w:tabs>
        <w:spacing w:before="42" w:after="0" w:line="240" w:lineRule="auto"/>
        <w:ind w:right="155"/>
        <w:jc w:val="right"/>
        <w:rPr>
          <w:rFonts w:ascii="Times New Roman" w:eastAsia="Times New Roman" w:hAnsi="Times New Roman" w:cs="Times New Roman"/>
          <w:sz w:val="12"/>
          <w:szCs w:val="12"/>
        </w:rPr>
      </w:pPr>
      <w:r>
        <w:rPr>
          <w:noProof/>
        </w:rPr>
        <mc:AlternateContent>
          <mc:Choice Requires="wps">
            <w:drawing>
              <wp:anchor distT="0" distB="0" distL="114300" distR="114300" simplePos="0" relativeHeight="503305945" behindDoc="1" locked="0" layoutInCell="1" allowOverlap="1">
                <wp:simplePos x="0" y="0"/>
                <wp:positionH relativeFrom="page">
                  <wp:posOffset>8577580</wp:posOffset>
                </wp:positionH>
                <wp:positionV relativeFrom="paragraph">
                  <wp:posOffset>15875</wp:posOffset>
                </wp:positionV>
                <wp:extent cx="168275" cy="247650"/>
                <wp:effectExtent l="0" t="0" r="0" b="3175"/>
                <wp:wrapNone/>
                <wp:docPr id="588"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390" w:lineRule="exact"/>
                              <w:ind w:right="-98"/>
                              <w:rPr>
                                <w:rFonts w:ascii="Times New Roman" w:eastAsia="Times New Roman" w:hAnsi="Times New Roman" w:cs="Times New Roman"/>
                                <w:sz w:val="39"/>
                                <w:szCs w:val="39"/>
                              </w:rPr>
                            </w:pPr>
                            <w:r>
                              <w:rPr>
                                <w:rFonts w:ascii="Times New Roman" w:eastAsia="Times New Roman" w:hAnsi="Times New Roman" w:cs="Times New Roman"/>
                                <w:color w:val="080000"/>
                                <w:sz w:val="39"/>
                                <w:szCs w:val="39"/>
                              </w:rPr>
                              <w: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4" o:spid="_x0000_s1069" type="#_x0000_t202" style="position:absolute;left:0;text-align:left;margin-left:675.4pt;margin-top:1.25pt;width:13.25pt;height:19.5pt;z-index:-105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bdtQIAALQ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" filled="f" stroked="f">
                <v:textbox inset="0,0,0,0">
                  <w:txbxContent>
                    <w:p w:rsidR="00C51A6A" w:rsidRDefault="00992248">
                      <w:pPr>
                        <w:spacing w:after="0" w:line="390" w:lineRule="exact"/>
                        <w:ind w:right="-98"/>
                        <w:rPr>
                          <w:rFonts w:ascii="Times New Roman" w:eastAsia="Times New Roman" w:hAnsi="Times New Roman" w:cs="Times New Roman"/>
                          <w:sz w:val="39"/>
                          <w:szCs w:val="39"/>
                        </w:rPr>
                      </w:pPr>
                      <w:r>
                        <w:rPr>
                          <w:rFonts w:ascii="Times New Roman" w:eastAsia="Times New Roman" w:hAnsi="Times New Roman" w:cs="Times New Roman"/>
                          <w:color w:val="080000"/>
                          <w:sz w:val="39"/>
                          <w:szCs w:val="39"/>
                        </w:rPr>
                        <w:t>w</w:t>
                      </w:r>
                    </w:p>
                  </w:txbxContent>
                </v:textbox>
                <w10:wrap anchorx="page"/>
              </v:shape>
            </w:pict>
          </mc:Fallback>
        </mc:AlternateContent>
      </w:r>
      <w:r w:rsidR="00992248">
        <w:rPr>
          <w:rFonts w:ascii="Times New Roman" w:eastAsia="Times New Roman" w:hAnsi="Times New Roman" w:cs="Times New Roman"/>
          <w:color w:val="080000"/>
          <w:sz w:val="12"/>
          <w:szCs w:val="12"/>
        </w:rPr>
        <w:t>Legend</w:t>
      </w:r>
      <w:r w:rsidR="00992248">
        <w:rPr>
          <w:rFonts w:ascii="Times New Roman" w:eastAsia="Times New Roman" w:hAnsi="Times New Roman" w:cs="Times New Roman"/>
          <w:color w:val="080000"/>
          <w:spacing w:val="2"/>
          <w:sz w:val="12"/>
          <w:szCs w:val="12"/>
        </w:rPr>
        <w:t xml:space="preserve"> </w:t>
      </w:r>
      <w:r w:rsidR="00992248">
        <w:rPr>
          <w:rFonts w:ascii="Times New Roman" w:eastAsia="Times New Roman" w:hAnsi="Times New Roman" w:cs="Times New Roman"/>
          <w:color w:val="080000"/>
          <w:sz w:val="12"/>
          <w:szCs w:val="12"/>
        </w:rPr>
        <w:tab/>
      </w:r>
      <w:r w:rsidR="00992248">
        <w:rPr>
          <w:rFonts w:ascii="Times New Roman" w:eastAsia="Times New Roman" w:hAnsi="Times New Roman" w:cs="Times New Roman"/>
          <w:color w:val="080000"/>
          <w:w w:val="221"/>
          <w:sz w:val="12"/>
          <w:szCs w:val="12"/>
        </w:rPr>
        <w:t>/\</w:t>
      </w:r>
    </w:p>
    <w:p w:rsidR="00C51A6A" w:rsidRDefault="00992248">
      <w:pPr>
        <w:tabs>
          <w:tab w:val="left" w:pos="1060"/>
        </w:tabs>
        <w:spacing w:before="65" w:after="0" w:line="240" w:lineRule="auto"/>
        <w:ind w:right="1857"/>
        <w:jc w:val="right"/>
        <w:rPr>
          <w:rFonts w:ascii="Times New Roman" w:eastAsia="Times New Roman" w:hAnsi="Times New Roman" w:cs="Times New Roman"/>
          <w:sz w:val="10"/>
          <w:szCs w:val="10"/>
        </w:rPr>
      </w:pPr>
      <w:r>
        <w:rPr>
          <w:rFonts w:ascii="Arial" w:eastAsia="Arial" w:hAnsi="Arial" w:cs="Arial"/>
          <w:color w:val="E40000"/>
          <w:w w:val="519"/>
          <w:sz w:val="9"/>
          <w:szCs w:val="9"/>
        </w:rPr>
        <w:t>C</w:t>
      </w:r>
      <w:r>
        <w:rPr>
          <w:rFonts w:ascii="Arial" w:eastAsia="Arial" w:hAnsi="Arial" w:cs="Arial"/>
          <w:color w:val="E40000"/>
          <w:spacing w:val="16"/>
          <w:w w:val="519"/>
          <w:sz w:val="9"/>
          <w:szCs w:val="9"/>
        </w:rPr>
        <w:t xml:space="preserve"> </w:t>
      </w:r>
      <w:r>
        <w:rPr>
          <w:rFonts w:ascii="Arial" w:eastAsia="Arial" w:hAnsi="Arial" w:cs="Arial"/>
          <w:color w:val="080000"/>
          <w:w w:val="134"/>
          <w:sz w:val="9"/>
          <w:szCs w:val="9"/>
        </w:rPr>
        <w:t>IIWIIou"ey</w:t>
      </w:r>
      <w:r>
        <w:rPr>
          <w:rFonts w:ascii="Arial" w:eastAsia="Arial" w:hAnsi="Arial" w:cs="Arial"/>
          <w:color w:val="080000"/>
          <w:sz w:val="9"/>
          <w:szCs w:val="9"/>
        </w:rPr>
        <w:tab/>
      </w:r>
      <w:r>
        <w:rPr>
          <w:rFonts w:ascii="Times New Roman" w:eastAsia="Times New Roman" w:hAnsi="Times New Roman" w:cs="Times New Roman"/>
          <w:color w:val="756B52"/>
          <w:w w:val="241"/>
          <w:sz w:val="10"/>
          <w:szCs w:val="10"/>
        </w:rPr>
        <w:t>c:J</w:t>
      </w:r>
      <w:r>
        <w:rPr>
          <w:rFonts w:ascii="Times New Roman" w:eastAsia="Times New Roman" w:hAnsi="Times New Roman" w:cs="Times New Roman"/>
          <w:color w:val="756B52"/>
          <w:spacing w:val="-43"/>
          <w:w w:val="241"/>
          <w:sz w:val="10"/>
          <w:szCs w:val="10"/>
        </w:rPr>
        <w:t xml:space="preserve"> </w:t>
      </w:r>
      <w:r>
        <w:rPr>
          <w:rFonts w:ascii="Times New Roman" w:eastAsia="Times New Roman" w:hAnsi="Times New Roman" w:cs="Times New Roman"/>
          <w:color w:val="080000"/>
          <w:w w:val="96"/>
          <w:sz w:val="10"/>
          <w:szCs w:val="10"/>
        </w:rPr>
        <w:t>PLS</w:t>
      </w:r>
    </w:p>
    <w:p w:rsidR="00C51A6A" w:rsidRDefault="00C51A6A">
      <w:pPr>
        <w:spacing w:after="0"/>
        <w:jc w:val="right"/>
        <w:sectPr w:rsidR="00C51A6A">
          <w:footerReference w:type="default" r:id="rId151"/>
          <w:pgSz w:w="15840" w:h="12240" w:orient="landscape"/>
          <w:pgMar w:top="1120" w:right="1960" w:bottom="280" w:left="1900" w:header="0" w:footer="0" w:gutter="0"/>
          <w:cols w:space="720"/>
        </w:sectPr>
      </w:pPr>
    </w:p>
    <w:p w:rsidR="00C51A6A" w:rsidRDefault="00992248">
      <w:pPr>
        <w:tabs>
          <w:tab w:val="left" w:pos="280"/>
        </w:tabs>
        <w:spacing w:before="17" w:after="0" w:line="136" w:lineRule="exact"/>
        <w:ind w:right="-20"/>
        <w:jc w:val="right"/>
        <w:rPr>
          <w:rFonts w:ascii="Times New Roman" w:eastAsia="Times New Roman" w:hAnsi="Times New Roman" w:cs="Times New Roman"/>
          <w:sz w:val="13"/>
          <w:szCs w:val="13"/>
        </w:rPr>
      </w:pPr>
      <w:r>
        <w:rPr>
          <w:rFonts w:ascii="Times New Roman" w:eastAsia="Times New Roman" w:hAnsi="Times New Roman" w:cs="Times New Roman"/>
          <w:color w:val="808080"/>
          <w:w w:val="600"/>
          <w:position w:val="-1"/>
          <w:sz w:val="13"/>
          <w:szCs w:val="13"/>
        </w:rPr>
        <w:t>-</w:t>
      </w:r>
      <w:r>
        <w:rPr>
          <w:rFonts w:ascii="Times New Roman" w:eastAsia="Times New Roman" w:hAnsi="Times New Roman" w:cs="Times New Roman"/>
          <w:color w:val="808080"/>
          <w:position w:val="-1"/>
          <w:sz w:val="13"/>
          <w:szCs w:val="13"/>
        </w:rPr>
        <w:tab/>
      </w:r>
      <w:r>
        <w:rPr>
          <w:rFonts w:ascii="Times New Roman" w:eastAsia="Times New Roman" w:hAnsi="Times New Roman" w:cs="Times New Roman"/>
          <w:color w:val="080000"/>
          <w:w w:val="156"/>
          <w:position w:val="-1"/>
          <w:sz w:val="13"/>
          <w:szCs w:val="13"/>
        </w:rPr>
        <w:t>.</w:t>
      </w:r>
      <w:r>
        <w:rPr>
          <w:rFonts w:ascii="Times New Roman" w:eastAsia="Times New Roman" w:hAnsi="Times New Roman" w:cs="Times New Roman"/>
          <w:color w:val="080000"/>
          <w:spacing w:val="-34"/>
          <w:w w:val="156"/>
          <w:position w:val="-1"/>
          <w:sz w:val="13"/>
          <w:szCs w:val="13"/>
        </w:rPr>
        <w:t>.</w:t>
      </w:r>
      <w:r>
        <w:rPr>
          <w:rFonts w:ascii="Times New Roman" w:eastAsia="Times New Roman" w:hAnsi="Times New Roman" w:cs="Times New Roman"/>
          <w:color w:val="080000"/>
          <w:w w:val="156"/>
          <w:position w:val="-1"/>
          <w:sz w:val="13"/>
          <w:szCs w:val="13"/>
        </w:rPr>
        <w:t>,</w:t>
      </w:r>
      <w:r>
        <w:rPr>
          <w:rFonts w:ascii="Times New Roman" w:eastAsia="Times New Roman" w:hAnsi="Times New Roman" w:cs="Times New Roman"/>
          <w:color w:val="080000"/>
          <w:spacing w:val="-3"/>
          <w:w w:val="156"/>
          <w:position w:val="-1"/>
          <w:sz w:val="13"/>
          <w:szCs w:val="13"/>
        </w:rPr>
        <w:t xml:space="preserve"> </w:t>
      </w:r>
      <w:r>
        <w:rPr>
          <w:rFonts w:ascii="Times New Roman" w:eastAsia="Times New Roman" w:hAnsi="Times New Roman" w:cs="Times New Roman"/>
          <w:color w:val="080000"/>
          <w:w w:val="156"/>
          <w:position w:val="-1"/>
          <w:sz w:val="13"/>
          <w:szCs w:val="13"/>
        </w:rPr>
        <w:t>,..ntuat</w:t>
      </w:r>
    </w:p>
    <w:p w:rsidR="00C51A6A" w:rsidRDefault="00992248">
      <w:pPr>
        <w:spacing w:before="35" w:after="0" w:line="118" w:lineRule="exact"/>
        <w:ind w:right="-57"/>
        <w:rPr>
          <w:rFonts w:ascii="Times New Roman" w:eastAsia="Times New Roman" w:hAnsi="Times New Roman" w:cs="Times New Roman"/>
          <w:sz w:val="11"/>
          <w:szCs w:val="11"/>
        </w:rPr>
      </w:pPr>
      <w:r>
        <w:br w:type="column"/>
      </w:r>
      <w:r>
        <w:rPr>
          <w:rFonts w:ascii="Times New Roman" w:eastAsia="Times New Roman" w:hAnsi="Times New Roman" w:cs="Times New Roman"/>
          <w:color w:val="080000"/>
          <w:w w:val="156"/>
          <w:position w:val="-1"/>
          <w:sz w:val="11"/>
          <w:szCs w:val="11"/>
        </w:rPr>
        <w:t>I:::JIJ'ja C</w:t>
      </w:r>
    </w:p>
    <w:p w:rsidR="00C51A6A" w:rsidRDefault="00992248">
      <w:pPr>
        <w:tabs>
          <w:tab w:val="left" w:pos="1340"/>
        </w:tabs>
        <w:spacing w:after="0" w:line="153" w:lineRule="exact"/>
        <w:ind w:right="-20"/>
        <w:rPr>
          <w:rFonts w:ascii="Arial" w:eastAsia="Arial" w:hAnsi="Arial" w:cs="Arial"/>
          <w:sz w:val="16"/>
          <w:szCs w:val="16"/>
        </w:rPr>
      </w:pPr>
      <w:r>
        <w:br w:type="column"/>
      </w:r>
      <w:r>
        <w:rPr>
          <w:rFonts w:ascii="Arial" w:eastAsia="Arial" w:hAnsi="Arial" w:cs="Arial"/>
          <w:color w:val="080000"/>
          <w:position w:val="-2"/>
          <w:sz w:val="10"/>
          <w:szCs w:val="10"/>
        </w:rPr>
        <w:t>eoo.rey</w:t>
      </w:r>
      <w:r>
        <w:rPr>
          <w:rFonts w:ascii="Arial" w:eastAsia="Arial" w:hAnsi="Arial" w:cs="Arial"/>
          <w:color w:val="080000"/>
          <w:spacing w:val="-14"/>
          <w:position w:val="-2"/>
          <w:sz w:val="10"/>
          <w:szCs w:val="10"/>
        </w:rPr>
        <w:t xml:space="preserve"> </w:t>
      </w:r>
      <w:r>
        <w:rPr>
          <w:rFonts w:ascii="Arial" w:eastAsia="Arial" w:hAnsi="Arial" w:cs="Arial"/>
          <w:color w:val="080000"/>
          <w:position w:val="-2"/>
          <w:sz w:val="10"/>
          <w:szCs w:val="10"/>
        </w:rPr>
        <w:tab/>
      </w:r>
      <w:r>
        <w:rPr>
          <w:rFonts w:ascii="Arial" w:eastAsia="Arial" w:hAnsi="Arial" w:cs="Arial"/>
          <w:color w:val="080000"/>
          <w:w w:val="109"/>
          <w:position w:val="-2"/>
          <w:sz w:val="16"/>
          <w:szCs w:val="16"/>
        </w:rPr>
        <w:t>N</w:t>
      </w:r>
    </w:p>
    <w:p w:rsidR="00C51A6A" w:rsidRDefault="00C51A6A">
      <w:pPr>
        <w:spacing w:after="0"/>
        <w:sectPr w:rsidR="00C51A6A">
          <w:type w:val="continuous"/>
          <w:pgSz w:w="15840" w:h="12240" w:orient="landscape"/>
          <w:pgMar w:top="1480" w:right="1960" w:bottom="920" w:left="1900" w:header="720" w:footer="720" w:gutter="0"/>
          <w:cols w:num="3" w:space="720" w:equalWidth="0">
            <w:col w:w="9601" w:space="34"/>
            <w:col w:w="707" w:space="0"/>
            <w:col w:w="1638"/>
          </w:cols>
        </w:sectPr>
      </w:pPr>
    </w:p>
    <w:p w:rsidR="00C51A6A" w:rsidRDefault="00C51A6A">
      <w:pPr>
        <w:spacing w:before="11" w:after="0" w:line="240" w:lineRule="exact"/>
        <w:rPr>
          <w:sz w:val="24"/>
          <w:szCs w:val="24"/>
        </w:rPr>
      </w:pPr>
    </w:p>
    <w:p w:rsidR="00C51A6A" w:rsidRDefault="0034132C">
      <w:pPr>
        <w:tabs>
          <w:tab w:val="left" w:pos="2200"/>
        </w:tabs>
        <w:spacing w:after="0" w:line="240" w:lineRule="auto"/>
        <w:ind w:left="666" w:right="-63"/>
        <w:rPr>
          <w:rFonts w:ascii="Arial" w:eastAsia="Arial" w:hAnsi="Arial" w:cs="Arial"/>
          <w:sz w:val="14"/>
          <w:szCs w:val="14"/>
        </w:rPr>
      </w:pPr>
      <w:r>
        <w:rPr>
          <w:noProof/>
        </w:rPr>
        <mc:AlternateContent>
          <mc:Choice Requires="wpg">
            <w:drawing>
              <wp:anchor distT="0" distB="0" distL="114300" distR="114300" simplePos="0" relativeHeight="503305944" behindDoc="1" locked="0" layoutInCell="1" allowOverlap="1">
                <wp:simplePos x="0" y="0"/>
                <wp:positionH relativeFrom="page">
                  <wp:posOffset>5140960</wp:posOffset>
                </wp:positionH>
                <wp:positionV relativeFrom="paragraph">
                  <wp:posOffset>-8890</wp:posOffset>
                </wp:positionV>
                <wp:extent cx="697865" cy="1270"/>
                <wp:effectExtent l="6985" t="10160" r="9525" b="7620"/>
                <wp:wrapNone/>
                <wp:docPr id="586"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865" cy="1270"/>
                          <a:chOff x="8096" y="-14"/>
                          <a:chExt cx="1099" cy="2"/>
                        </a:xfrm>
                      </wpg:grpSpPr>
                      <wps:wsp>
                        <wps:cNvPr id="587" name="Freeform 573"/>
                        <wps:cNvSpPr>
                          <a:spLocks/>
                        </wps:cNvSpPr>
                        <wps:spPr bwMode="auto">
                          <a:xfrm>
                            <a:off x="8096" y="-14"/>
                            <a:ext cx="1099" cy="2"/>
                          </a:xfrm>
                          <a:custGeom>
                            <a:avLst/>
                            <a:gdLst>
                              <a:gd name="T0" fmla="+- 0 8096 8096"/>
                              <a:gd name="T1" fmla="*/ T0 w 1099"/>
                              <a:gd name="T2" fmla="+- 0 9195 8096"/>
                              <a:gd name="T3" fmla="*/ T2 w 1099"/>
                            </a:gdLst>
                            <a:ahLst/>
                            <a:cxnLst>
                              <a:cxn ang="0">
                                <a:pos x="T1" y="0"/>
                              </a:cxn>
                              <a:cxn ang="0">
                                <a:pos x="T3" y="0"/>
                              </a:cxn>
                            </a:cxnLst>
                            <a:rect l="0" t="0" r="r" b="b"/>
                            <a:pathLst>
                              <a:path w="1099">
                                <a:moveTo>
                                  <a:pt x="0" y="0"/>
                                </a:moveTo>
                                <a:lnTo>
                                  <a:pt x="1099" y="0"/>
                                </a:lnTo>
                              </a:path>
                            </a:pathLst>
                          </a:custGeom>
                          <a:noFill/>
                          <a:ln w="7201">
                            <a:solidFill>
                              <a:srgbClr val="07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2" o:spid="_x0000_s1026" style="position:absolute;margin-left:404.8pt;margin-top:-.7pt;width:54.95pt;height:.1pt;z-index:-10536;mso-position-horizontal-relative:page" coordorigin="8096,-14" coordsize="10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">
                <v:shape id="Freeform 573" o:spid="_x0000_s1027" style="position:absolute;left:8096;top:-14;width:1099;height:2;visibility:visible;mso-wrap-style:square;v-text-anchor:top" coordsize="10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5FecMA&#10;AADcAAAADwAAAGRycy9kb3ducmV2LnhtbESPzW7CMBCE70h9B2sr9QZOUaFRwKD+IfUK9AGWeGun&#10;2OsodpP07XElJI6jmflGs96O3omeutgEVvA4K0AQ10E3bBR8HXfTEkRMyBpdYFLwRxG2m7vJGisd&#10;Bt5Tf0hGZAjHChXYlNpKylhb8hhnoSXO3nfoPKYsOyN1h0OGeyfnRbGUHhvOCxZberNUnw+/XsEw&#10;t8Yfo2uezM/H6/vpXPZuVyv1cD++rEAkGtMtfG1/agWL8hn+z+QjID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5FecMAAADcAAAADwAAAAAAAAAAAAAAAACYAgAAZHJzL2Rv&#10;d25yZXYueG1sUEsFBgAAAAAEAAQA9QAAAIgDAAAAAA==&#10;" path="m,l1099,e" filled="f" strokecolor="#070000" strokeweight=".20003mm">
                  <v:path arrowok="t" o:connecttype="custom" o:connectlocs="0,0;1099,0" o:connectangles="0,0"/>
                </v:shape>
                <w10:wrap anchorx="page"/>
              </v:group>
            </w:pict>
          </mc:Fallback>
        </mc:AlternateContent>
      </w:r>
      <w:r w:rsidR="00992248">
        <w:rPr>
          <w:rFonts w:ascii="Times New Roman" w:eastAsia="Times New Roman" w:hAnsi="Times New Roman" w:cs="Times New Roman"/>
          <w:color w:val="080000"/>
          <w:w w:val="86"/>
          <w:sz w:val="15"/>
          <w:szCs w:val="15"/>
        </w:rPr>
        <w:t>La</w:t>
      </w:r>
      <w:r w:rsidR="00992248">
        <w:rPr>
          <w:rFonts w:ascii="Times New Roman" w:eastAsia="Times New Roman" w:hAnsi="Times New Roman" w:cs="Times New Roman"/>
          <w:color w:val="080000"/>
          <w:spacing w:val="-2"/>
          <w:w w:val="86"/>
          <w:sz w:val="15"/>
          <w:szCs w:val="15"/>
        </w:rPr>
        <w:t xml:space="preserve"> </w:t>
      </w:r>
      <w:r w:rsidR="00992248">
        <w:rPr>
          <w:rFonts w:ascii="Arial" w:eastAsia="Arial" w:hAnsi="Arial" w:cs="Arial"/>
          <w:color w:val="080000"/>
          <w:sz w:val="14"/>
          <w:szCs w:val="14"/>
        </w:rPr>
        <w:t>Grande</w:t>
      </w:r>
      <w:r w:rsidR="00992248">
        <w:rPr>
          <w:rFonts w:ascii="Arial" w:eastAsia="Arial" w:hAnsi="Arial" w:cs="Arial"/>
          <w:color w:val="080000"/>
          <w:spacing w:val="2"/>
          <w:sz w:val="14"/>
          <w:szCs w:val="14"/>
        </w:rPr>
        <w:t>,</w:t>
      </w:r>
      <w:r w:rsidR="00992248">
        <w:rPr>
          <w:rFonts w:ascii="Arial" w:eastAsia="Arial" w:hAnsi="Arial" w:cs="Arial"/>
          <w:color w:val="080000"/>
          <w:sz w:val="14"/>
          <w:szCs w:val="14"/>
        </w:rPr>
        <w:t>OR</w:t>
      </w:r>
      <w:r w:rsidR="00992248">
        <w:rPr>
          <w:rFonts w:ascii="Arial" w:eastAsia="Arial" w:hAnsi="Arial" w:cs="Arial"/>
          <w:color w:val="080000"/>
          <w:sz w:val="14"/>
          <w:szCs w:val="14"/>
        </w:rPr>
        <w:tab/>
      </w:r>
      <w:r w:rsidR="00992248">
        <w:rPr>
          <w:rFonts w:ascii="Arial" w:eastAsia="Arial" w:hAnsi="Arial" w:cs="Arial"/>
          <w:color w:val="756B52"/>
          <w:w w:val="184"/>
          <w:sz w:val="14"/>
          <w:szCs w:val="14"/>
        </w:rPr>
        <w:t>I</w:t>
      </w:r>
    </w:p>
    <w:p w:rsidR="00C51A6A" w:rsidRDefault="00992248">
      <w:pPr>
        <w:tabs>
          <w:tab w:val="left" w:pos="280"/>
          <w:tab w:val="left" w:pos="1040"/>
        </w:tabs>
        <w:spacing w:after="0" w:line="168" w:lineRule="exact"/>
        <w:ind w:left="9"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74B38"/>
          <w:w w:val="600"/>
          <w:position w:val="-1"/>
          <w:sz w:val="10"/>
          <w:szCs w:val="10"/>
        </w:rPr>
        <w:t>-</w:t>
      </w:r>
      <w:r>
        <w:rPr>
          <w:rFonts w:ascii="Times New Roman" w:eastAsia="Times New Roman" w:hAnsi="Times New Roman" w:cs="Times New Roman"/>
          <w:color w:val="774B38"/>
          <w:position w:val="-1"/>
          <w:sz w:val="10"/>
          <w:szCs w:val="10"/>
        </w:rPr>
        <w:tab/>
      </w:r>
      <w:r>
        <w:rPr>
          <w:rFonts w:ascii="Times New Roman" w:eastAsia="Times New Roman" w:hAnsi="Times New Roman" w:cs="Times New Roman"/>
          <w:color w:val="080000"/>
          <w:position w:val="-1"/>
          <w:sz w:val="10"/>
          <w:szCs w:val="10"/>
        </w:rPr>
        <w:t>Aoells</w:t>
      </w:r>
      <w:r>
        <w:rPr>
          <w:rFonts w:ascii="Times New Roman" w:eastAsia="Times New Roman" w:hAnsi="Times New Roman" w:cs="Times New Roman"/>
          <w:color w:val="080000"/>
          <w:position w:val="-1"/>
          <w:sz w:val="10"/>
          <w:szCs w:val="10"/>
        </w:rPr>
        <w:tab/>
      </w:r>
      <w:r>
        <w:rPr>
          <w:rFonts w:ascii="Times New Roman" w:eastAsia="Times New Roman" w:hAnsi="Times New Roman" w:cs="Times New Roman"/>
          <w:color w:val="756B52"/>
          <w:position w:val="-1"/>
          <w:sz w:val="18"/>
          <w:szCs w:val="18"/>
        </w:rPr>
        <w:t>c::J</w:t>
      </w:r>
      <w:r>
        <w:rPr>
          <w:rFonts w:ascii="Times New Roman" w:eastAsia="Times New Roman" w:hAnsi="Times New Roman" w:cs="Times New Roman"/>
          <w:color w:val="756B52"/>
          <w:spacing w:val="37"/>
          <w:position w:val="-1"/>
          <w:sz w:val="18"/>
          <w:szCs w:val="18"/>
        </w:rPr>
        <w:t xml:space="preserve"> </w:t>
      </w:r>
      <w:r>
        <w:rPr>
          <w:rFonts w:ascii="Arial" w:eastAsia="Arial" w:hAnsi="Arial" w:cs="Arial"/>
          <w:color w:val="080000"/>
          <w:w w:val="227"/>
          <w:position w:val="-1"/>
          <w:sz w:val="8"/>
          <w:szCs w:val="8"/>
        </w:rPr>
        <w:t>&lt;llt alt</w:t>
      </w:r>
      <w:r>
        <w:rPr>
          <w:rFonts w:ascii="Arial" w:eastAsia="Arial" w:hAnsi="Arial" w:cs="Arial"/>
          <w:color w:val="080000"/>
          <w:spacing w:val="-35"/>
          <w:w w:val="227"/>
          <w:position w:val="-1"/>
          <w:sz w:val="8"/>
          <w:szCs w:val="8"/>
        </w:rPr>
        <w:t xml:space="preserve"> </w:t>
      </w:r>
      <w:r>
        <w:rPr>
          <w:rFonts w:ascii="Times New Roman" w:eastAsia="Times New Roman" w:hAnsi="Times New Roman" w:cs="Times New Roman"/>
          <w:color w:val="080000"/>
          <w:w w:val="94"/>
          <w:position w:val="-1"/>
          <w:sz w:val="10"/>
          <w:szCs w:val="10"/>
        </w:rPr>
        <w:t>(</w:t>
      </w:r>
      <w:r>
        <w:rPr>
          <w:rFonts w:ascii="Times New Roman" w:eastAsia="Times New Roman" w:hAnsi="Times New Roman" w:cs="Times New Roman"/>
          <w:color w:val="080000"/>
          <w:w w:val="93"/>
          <w:position w:val="-1"/>
          <w:sz w:val="10"/>
          <w:szCs w:val="10"/>
        </w:rPr>
        <w:t>f'-£1J,'RicloO._,ry,fl</w:t>
      </w:r>
      <w:r>
        <w:rPr>
          <w:rFonts w:ascii="Times New Roman" w:eastAsia="Times New Roman" w:hAnsi="Times New Roman" w:cs="Times New Roman"/>
          <w:color w:val="080000"/>
          <w:w w:val="156"/>
          <w:position w:val="-1"/>
          <w:sz w:val="10"/>
          <w:szCs w:val="10"/>
        </w:rPr>
        <w:t>ooa.m</w:t>
      </w:r>
      <w:r>
        <w:rPr>
          <w:rFonts w:ascii="Times New Roman" w:eastAsia="Times New Roman" w:hAnsi="Times New Roman" w:cs="Times New Roman"/>
          <w:color w:val="080000"/>
          <w:position w:val="-1"/>
          <w:sz w:val="10"/>
          <w:szCs w:val="10"/>
        </w:rPr>
        <w:t xml:space="preserve"> </w:t>
      </w:r>
      <w:r>
        <w:rPr>
          <w:rFonts w:ascii="Times New Roman" w:eastAsia="Times New Roman" w:hAnsi="Times New Roman" w:cs="Times New Roman"/>
          <w:color w:val="080000"/>
          <w:spacing w:val="-11"/>
          <w:position w:val="-1"/>
          <w:sz w:val="10"/>
          <w:szCs w:val="10"/>
        </w:rPr>
        <w:t xml:space="preserve"> </w:t>
      </w:r>
      <w:r>
        <w:rPr>
          <w:rFonts w:ascii="Times New Roman" w:eastAsia="Times New Roman" w:hAnsi="Times New Roman" w:cs="Times New Roman"/>
          <w:color w:val="080000"/>
          <w:w w:val="157"/>
          <w:position w:val="-1"/>
          <w:sz w:val="10"/>
          <w:szCs w:val="10"/>
        </w:rPr>
        <w:t>)</w:t>
      </w:r>
    </w:p>
    <w:p w:rsidR="00C51A6A" w:rsidRDefault="00992248">
      <w:pPr>
        <w:tabs>
          <w:tab w:val="left" w:pos="1040"/>
        </w:tabs>
        <w:spacing w:after="0" w:line="157" w:lineRule="exact"/>
        <w:ind w:left="12" w:right="-20"/>
        <w:rPr>
          <w:rFonts w:ascii="Times New Roman" w:eastAsia="Times New Roman" w:hAnsi="Times New Roman" w:cs="Times New Roman"/>
          <w:sz w:val="19"/>
          <w:szCs w:val="19"/>
        </w:rPr>
      </w:pPr>
      <w:r>
        <w:rPr>
          <w:rFonts w:ascii="Times New Roman" w:eastAsia="Times New Roman" w:hAnsi="Times New Roman" w:cs="Times New Roman"/>
          <w:color w:val="4B859E"/>
          <w:w w:val="600"/>
          <w:position w:val="-1"/>
          <w:sz w:val="8"/>
          <w:szCs w:val="8"/>
        </w:rPr>
        <w:t>-</w:t>
      </w:r>
      <w:r>
        <w:rPr>
          <w:rFonts w:ascii="Times New Roman" w:eastAsia="Times New Roman" w:hAnsi="Times New Roman" w:cs="Times New Roman"/>
          <w:color w:val="4B859E"/>
          <w:spacing w:val="-51"/>
          <w:w w:val="600"/>
          <w:position w:val="-1"/>
          <w:sz w:val="8"/>
          <w:szCs w:val="8"/>
        </w:rPr>
        <w:t xml:space="preserve"> </w:t>
      </w:r>
      <w:r>
        <w:rPr>
          <w:rFonts w:ascii="Times New Roman" w:eastAsia="Times New Roman" w:hAnsi="Times New Roman" w:cs="Times New Roman"/>
          <w:color w:val="080000"/>
          <w:w w:val="179"/>
          <w:position w:val="-1"/>
          <w:sz w:val="8"/>
          <w:szCs w:val="8"/>
        </w:rPr>
        <w:t>1'1</w:t>
      </w:r>
      <w:r>
        <w:rPr>
          <w:rFonts w:ascii="Times New Roman" w:eastAsia="Times New Roman" w:hAnsi="Times New Roman" w:cs="Times New Roman"/>
          <w:color w:val="080000"/>
          <w:position w:val="-1"/>
          <w:sz w:val="8"/>
          <w:szCs w:val="8"/>
        </w:rPr>
        <w:tab/>
      </w:r>
      <w:r>
        <w:rPr>
          <w:rFonts w:ascii="Times New Roman" w:eastAsia="Times New Roman" w:hAnsi="Times New Roman" w:cs="Times New Roman"/>
          <w:color w:val="C19349"/>
          <w:spacing w:val="-12"/>
          <w:w w:val="228"/>
          <w:position w:val="-1"/>
          <w:sz w:val="19"/>
          <w:szCs w:val="19"/>
        </w:rPr>
        <w:t>C</w:t>
      </w:r>
      <w:r>
        <w:rPr>
          <w:rFonts w:ascii="Times New Roman" w:eastAsia="Times New Roman" w:hAnsi="Times New Roman" w:cs="Times New Roman"/>
          <w:color w:val="080000"/>
          <w:w w:val="104"/>
          <w:position w:val="-1"/>
          <w:sz w:val="19"/>
          <w:szCs w:val="19"/>
        </w:rPr>
        <w:t>"'"'"•u.</w:t>
      </w:r>
      <w:r>
        <w:rPr>
          <w:rFonts w:ascii="Times New Roman" w:eastAsia="Times New Roman" w:hAnsi="Times New Roman" w:cs="Times New Roman"/>
          <w:color w:val="080000"/>
          <w:spacing w:val="2"/>
          <w:position w:val="-1"/>
          <w:sz w:val="19"/>
          <w:szCs w:val="19"/>
        </w:rPr>
        <w:t xml:space="preserve"> </w:t>
      </w:r>
      <w:r>
        <w:rPr>
          <w:rFonts w:ascii="Times New Roman" w:eastAsia="Times New Roman" w:hAnsi="Times New Roman" w:cs="Times New Roman"/>
          <w:color w:val="080000"/>
          <w:position w:val="-1"/>
          <w:sz w:val="19"/>
          <w:szCs w:val="19"/>
        </w:rPr>
        <w:t>oo..,rv.u</w:t>
      </w:r>
      <w:r>
        <w:rPr>
          <w:rFonts w:ascii="Times New Roman" w:eastAsia="Times New Roman" w:hAnsi="Times New Roman" w:cs="Times New Roman"/>
          <w:color w:val="080000"/>
          <w:spacing w:val="27"/>
          <w:position w:val="-1"/>
          <w:sz w:val="19"/>
          <w:szCs w:val="19"/>
        </w:rPr>
        <w:t xml:space="preserve"> </w:t>
      </w:r>
      <w:r>
        <w:rPr>
          <w:rFonts w:ascii="Times New Roman" w:eastAsia="Times New Roman" w:hAnsi="Times New Roman" w:cs="Times New Roman"/>
          <w:color w:val="080000"/>
          <w:position w:val="-1"/>
          <w:sz w:val="19"/>
          <w:szCs w:val="19"/>
        </w:rPr>
        <w:t xml:space="preserve">o </w:t>
      </w:r>
      <w:r>
        <w:rPr>
          <w:rFonts w:ascii="Times New Roman" w:eastAsia="Times New Roman" w:hAnsi="Times New Roman" w:cs="Times New Roman"/>
          <w:color w:val="080000"/>
          <w:spacing w:val="8"/>
          <w:position w:val="-1"/>
          <w:sz w:val="19"/>
          <w:szCs w:val="19"/>
        </w:rPr>
        <w:t xml:space="preserve"> </w:t>
      </w:r>
      <w:r>
        <w:rPr>
          <w:rFonts w:ascii="Times New Roman" w:eastAsia="Times New Roman" w:hAnsi="Times New Roman" w:cs="Times New Roman"/>
          <w:color w:val="080000"/>
          <w:w w:val="104"/>
          <w:position w:val="-1"/>
          <w:sz w:val="19"/>
          <w:szCs w:val="19"/>
        </w:rPr>
        <w:t>)</w:t>
      </w:r>
    </w:p>
    <w:p w:rsidR="00C51A6A" w:rsidRDefault="00992248">
      <w:pPr>
        <w:tabs>
          <w:tab w:val="left" w:pos="1720"/>
        </w:tabs>
        <w:spacing w:after="0" w:line="223" w:lineRule="exact"/>
        <w:ind w:right="-20"/>
        <w:rPr>
          <w:rFonts w:ascii="Arial" w:eastAsia="Arial" w:hAnsi="Arial" w:cs="Arial"/>
          <w:sz w:val="16"/>
          <w:szCs w:val="16"/>
        </w:rPr>
      </w:pPr>
      <w:r>
        <w:rPr>
          <w:rFonts w:ascii="Times New Roman" w:eastAsia="Times New Roman" w:hAnsi="Times New Roman" w:cs="Times New Roman"/>
          <w:color w:val="080000"/>
          <w:position w:val="4"/>
          <w:sz w:val="20"/>
          <w:szCs w:val="20"/>
        </w:rPr>
        <w:t>c::Ja•s</w:t>
      </w:r>
      <w:r>
        <w:rPr>
          <w:rFonts w:ascii="Times New Roman" w:eastAsia="Times New Roman" w:hAnsi="Times New Roman" w:cs="Times New Roman"/>
          <w:color w:val="080000"/>
          <w:position w:val="4"/>
          <w:sz w:val="20"/>
          <w:szCs w:val="20"/>
        </w:rPr>
        <w:tab/>
      </w:r>
      <w:r>
        <w:rPr>
          <w:rFonts w:ascii="Arial" w:eastAsia="Arial" w:hAnsi="Arial" w:cs="Arial"/>
          <w:color w:val="080000"/>
          <w:w w:val="96"/>
          <w:position w:val="-1"/>
          <w:sz w:val="16"/>
          <w:szCs w:val="16"/>
        </w:rPr>
        <w:t>Fo</w:t>
      </w:r>
      <w:r>
        <w:rPr>
          <w:rFonts w:ascii="Arial" w:eastAsia="Arial" w:hAnsi="Arial" w:cs="Arial"/>
          <w:color w:val="080000"/>
          <w:w w:val="97"/>
          <w:position w:val="-1"/>
          <w:sz w:val="16"/>
          <w:szCs w:val="16"/>
        </w:rPr>
        <w:t>r</w:t>
      </w:r>
      <w:r>
        <w:rPr>
          <w:rFonts w:ascii="Arial" w:eastAsia="Arial" w:hAnsi="Arial" w:cs="Arial"/>
          <w:color w:val="080000"/>
          <w:spacing w:val="-19"/>
          <w:position w:val="-1"/>
          <w:sz w:val="16"/>
          <w:szCs w:val="16"/>
        </w:rPr>
        <w:t xml:space="preserve"> </w:t>
      </w:r>
      <w:r>
        <w:rPr>
          <w:rFonts w:ascii="Arial" w:eastAsia="Arial" w:hAnsi="Arial" w:cs="Arial"/>
          <w:color w:val="080000"/>
          <w:w w:val="94"/>
          <w:position w:val="-1"/>
          <w:sz w:val="16"/>
          <w:szCs w:val="16"/>
        </w:rPr>
        <w:t>Visua</w:t>
      </w:r>
      <w:r>
        <w:rPr>
          <w:rFonts w:ascii="Arial" w:eastAsia="Arial" w:hAnsi="Arial" w:cs="Arial"/>
          <w:color w:val="080000"/>
          <w:spacing w:val="9"/>
          <w:w w:val="94"/>
          <w:position w:val="-1"/>
          <w:sz w:val="16"/>
          <w:szCs w:val="16"/>
        </w:rPr>
        <w:t>l</w:t>
      </w:r>
      <w:r>
        <w:rPr>
          <w:rFonts w:ascii="Arial" w:eastAsia="Arial" w:hAnsi="Arial" w:cs="Arial"/>
          <w:color w:val="080000"/>
          <w:w w:val="94"/>
          <w:position w:val="-1"/>
          <w:sz w:val="16"/>
          <w:szCs w:val="16"/>
        </w:rPr>
        <w:t>Display</w:t>
      </w:r>
      <w:r>
        <w:rPr>
          <w:rFonts w:ascii="Arial" w:eastAsia="Arial" w:hAnsi="Arial" w:cs="Arial"/>
          <w:color w:val="080000"/>
          <w:spacing w:val="5"/>
          <w:w w:val="94"/>
          <w:position w:val="-1"/>
          <w:sz w:val="16"/>
          <w:szCs w:val="16"/>
        </w:rPr>
        <w:t xml:space="preserve"> </w:t>
      </w:r>
      <w:r>
        <w:rPr>
          <w:rFonts w:ascii="Arial" w:eastAsia="Arial" w:hAnsi="Arial" w:cs="Arial"/>
          <w:color w:val="080000"/>
          <w:spacing w:val="2"/>
          <w:w w:val="132"/>
          <w:position w:val="-1"/>
          <w:sz w:val="16"/>
          <w:szCs w:val="16"/>
        </w:rPr>
        <w:t>0</w:t>
      </w:r>
      <w:r>
        <w:rPr>
          <w:rFonts w:ascii="Arial" w:eastAsia="Arial" w:hAnsi="Arial" w:cs="Arial"/>
          <w:color w:val="080000"/>
          <w:w w:val="90"/>
          <w:position w:val="-1"/>
          <w:sz w:val="16"/>
          <w:szCs w:val="16"/>
        </w:rPr>
        <w:t>nly</w:t>
      </w:r>
    </w:p>
    <w:p w:rsidR="00C51A6A" w:rsidRDefault="00C51A6A">
      <w:pPr>
        <w:spacing w:after="0"/>
        <w:sectPr w:rsidR="00C51A6A">
          <w:type w:val="continuous"/>
          <w:pgSz w:w="15840" w:h="12240" w:orient="landscape"/>
          <w:pgMar w:top="1480" w:right="1960" w:bottom="920" w:left="1900" w:header="720" w:footer="720" w:gutter="0"/>
          <w:cols w:num="2" w:space="720" w:equalWidth="0">
            <w:col w:w="2289" w:space="6315"/>
            <w:col w:w="3376"/>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Clark/Indian</w:t>
      </w:r>
      <w:r>
        <w:rPr>
          <w:rFonts w:ascii="Arial" w:eastAsia="Arial" w:hAnsi="Arial" w:cs="Arial"/>
          <w:spacing w:val="1"/>
          <w:position w:val="-1"/>
          <w:sz w:val="24"/>
          <w:szCs w:val="24"/>
          <w:u w:val="single" w:color="000000"/>
        </w:rPr>
        <w:t xml:space="preserve"> </w:t>
      </w:r>
      <w:r>
        <w:rPr>
          <w:rFonts w:ascii="Arial" w:eastAsia="Arial" w:hAnsi="Arial" w:cs="Arial"/>
          <w:position w:val="-1"/>
          <w:sz w:val="24"/>
          <w:szCs w:val="24"/>
          <w:u w:val="single" w:color="000000"/>
        </w:rPr>
        <w:t>Creek</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before="1" w:after="0" w:line="280" w:lineRule="exact"/>
        <w:rPr>
          <w:sz w:val="28"/>
          <w:szCs w:val="28"/>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30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30</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61" w:right="643"/>
              <w:jc w:val="center"/>
              <w:rPr>
                <w:rFonts w:ascii="Arial" w:eastAsia="Arial" w:hAnsi="Arial" w:cs="Arial"/>
              </w:rPr>
            </w:pPr>
            <w:r>
              <w:rPr>
                <w:rFonts w:ascii="Arial" w:eastAsia="Arial" w:hAnsi="Arial" w:cs="Arial"/>
                <w:b/>
                <w:bCs/>
                <w:w w:val="99"/>
              </w:rPr>
              <w:t>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1" w:right="-20"/>
              <w:rPr>
                <w:rFonts w:ascii="Arial" w:eastAsia="Arial" w:hAnsi="Arial" w:cs="Arial"/>
              </w:rPr>
            </w:pPr>
            <w:r>
              <w:rPr>
                <w:rFonts w:ascii="Arial" w:eastAsia="Arial" w:hAnsi="Arial" w:cs="Arial"/>
                <w:b/>
                <w:bCs/>
              </w:rPr>
              <w:t>97.5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13</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Clarks Creek, Indian Creek and adjacent rural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Elgin</w:t>
      </w:r>
      <w:r>
        <w:rPr>
          <w:rFonts w:ascii="Arial" w:eastAsia="Arial" w:hAnsi="Arial" w:cs="Arial"/>
          <w:spacing w:val="1"/>
          <w:sz w:val="24"/>
          <w:szCs w:val="24"/>
        </w:rPr>
        <w:t xml:space="preserve"> </w:t>
      </w:r>
      <w:r>
        <w:rPr>
          <w:rFonts w:ascii="Arial" w:eastAsia="Arial" w:hAnsi="Arial" w:cs="Arial"/>
          <w:sz w:val="24"/>
          <w:szCs w:val="24"/>
        </w:rPr>
        <w:t>Rural</w:t>
      </w:r>
      <w:r>
        <w:rPr>
          <w:rFonts w:ascii="Arial" w:eastAsia="Arial" w:hAnsi="Arial" w:cs="Arial"/>
          <w:spacing w:val="1"/>
          <w:sz w:val="24"/>
          <w:szCs w:val="24"/>
        </w:rPr>
        <w:t xml:space="preserve"> </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Protection</w:t>
      </w:r>
      <w:r>
        <w:rPr>
          <w:rFonts w:ascii="Arial" w:eastAsia="Arial" w:hAnsi="Arial" w:cs="Arial"/>
          <w:spacing w:val="1"/>
          <w:sz w:val="24"/>
          <w:szCs w:val="24"/>
        </w:rPr>
        <w:t xml:space="preserve"> </w:t>
      </w:r>
      <w:r>
        <w:rPr>
          <w:rFonts w:ascii="Arial" w:eastAsia="Arial" w:hAnsi="Arial" w:cs="Arial"/>
          <w:sz w:val="24"/>
          <w:szCs w:val="24"/>
        </w:rPr>
        <w:t>District.</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 xml:space="preserve">epresent general outreach messages or educational </w:t>
      </w:r>
      <w:r>
        <w:rPr>
          <w:rFonts w:ascii="Arial" w:eastAsia="Arial" w:hAnsi="Arial" w:cs="Arial"/>
          <w:sz w:val="24"/>
          <w:szCs w:val="24"/>
        </w:rPr>
        <w:t xml:space="preserve">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475"/>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Clark Cr</w:t>
            </w:r>
            <w:r>
              <w:rPr>
                <w:rFonts w:ascii="Arial" w:eastAsia="Arial" w:hAnsi="Arial" w:cs="Arial"/>
                <w:spacing w:val="-1"/>
                <w:sz w:val="20"/>
                <w:szCs w:val="20"/>
              </w:rPr>
              <w:t>e</w:t>
            </w:r>
            <w:r>
              <w:rPr>
                <w:rFonts w:ascii="Arial" w:eastAsia="Arial" w:hAnsi="Arial" w:cs="Arial"/>
                <w:sz w:val="20"/>
                <w:szCs w:val="20"/>
              </w:rPr>
              <w:t>ek</w:t>
            </w:r>
            <w:r>
              <w:rPr>
                <w:rFonts w:ascii="Arial" w:eastAsia="Arial" w:hAnsi="Arial" w:cs="Arial"/>
                <w:spacing w:val="-1"/>
                <w:sz w:val="20"/>
                <w:szCs w:val="20"/>
              </w:rPr>
              <w:t xml:space="preserve"> </w:t>
            </w:r>
            <w:r>
              <w:rPr>
                <w:rFonts w:ascii="Arial" w:eastAsia="Arial" w:hAnsi="Arial" w:cs="Arial"/>
                <w:sz w:val="20"/>
                <w:szCs w:val="20"/>
              </w:rPr>
              <w:t>Planning</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after="0" w:line="110" w:lineRule="exact"/>
              <w:rPr>
                <w:sz w:val="11"/>
                <w:szCs w:val="11"/>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992248">
            <w:pPr>
              <w:spacing w:after="0" w:line="226" w:lineRule="exact"/>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USFS; ODF;</w:t>
            </w:r>
            <w:r>
              <w:rPr>
                <w:rFonts w:ascii="Arial" w:eastAsia="Arial" w:hAnsi="Arial" w:cs="Arial"/>
                <w:spacing w:val="-2"/>
                <w:sz w:val="20"/>
                <w:szCs w:val="20"/>
              </w:rPr>
              <w:t xml:space="preserve"> </w:t>
            </w:r>
            <w:r>
              <w:rPr>
                <w:rFonts w:ascii="Arial" w:eastAsia="Arial" w:hAnsi="Arial" w:cs="Arial"/>
                <w:sz w:val="20"/>
                <w:szCs w:val="20"/>
              </w:rPr>
              <w:t>Lan</w:t>
            </w:r>
            <w:r>
              <w:rPr>
                <w:rFonts w:ascii="Arial" w:eastAsia="Arial" w:hAnsi="Arial" w:cs="Arial"/>
                <w:spacing w:val="-1"/>
                <w:sz w:val="20"/>
                <w:szCs w:val="20"/>
              </w:rPr>
              <w:t>d</w:t>
            </w:r>
            <w:r>
              <w:rPr>
                <w:rFonts w:ascii="Arial" w:eastAsia="Arial" w:hAnsi="Arial" w:cs="Arial"/>
                <w:sz w:val="20"/>
                <w:szCs w:val="20"/>
              </w:rPr>
              <w:t>owners; Elgin RFPD;</w:t>
            </w:r>
          </w:p>
          <w:p w:rsidR="00C51A6A" w:rsidRDefault="00992248">
            <w:pPr>
              <w:spacing w:after="0" w:line="240" w:lineRule="auto"/>
              <w:ind w:left="323" w:right="-20"/>
              <w:rPr>
                <w:rFonts w:ascii="Arial" w:eastAsia="Arial" w:hAnsi="Arial" w:cs="Arial"/>
                <w:sz w:val="20"/>
                <w:szCs w:val="20"/>
              </w:rPr>
            </w:pPr>
            <w:r>
              <w:rPr>
                <w:rFonts w:ascii="Arial" w:eastAsia="Arial" w:hAnsi="Arial" w:cs="Arial"/>
                <w:sz w:val="20"/>
                <w:szCs w:val="20"/>
              </w:rPr>
              <w:t>UC F</w:t>
            </w:r>
            <w:r>
              <w:rPr>
                <w:rFonts w:ascii="Arial" w:eastAsia="Arial" w:hAnsi="Arial" w:cs="Arial"/>
                <w:spacing w:val="-1"/>
                <w:sz w:val="20"/>
                <w:szCs w:val="20"/>
              </w:rPr>
              <w:t>o</w:t>
            </w:r>
            <w:r>
              <w:rPr>
                <w:rFonts w:ascii="Arial" w:eastAsia="Arial" w:hAnsi="Arial" w:cs="Arial"/>
                <w:sz w:val="20"/>
                <w:szCs w:val="20"/>
              </w:rPr>
              <w:t>r</w:t>
            </w:r>
            <w:r>
              <w:rPr>
                <w:rFonts w:ascii="Arial" w:eastAsia="Arial" w:hAnsi="Arial" w:cs="Arial"/>
                <w:spacing w:val="-1"/>
                <w:sz w:val="20"/>
                <w:szCs w:val="20"/>
              </w:rPr>
              <w:t>e</w:t>
            </w:r>
            <w:r>
              <w:rPr>
                <w:rFonts w:ascii="Arial" w:eastAsia="Arial" w:hAnsi="Arial" w:cs="Arial"/>
                <w:sz w:val="20"/>
                <w:szCs w:val="20"/>
              </w:rPr>
              <w:t>st R</w:t>
            </w:r>
            <w:r>
              <w:rPr>
                <w:rFonts w:ascii="Arial" w:eastAsia="Arial" w:hAnsi="Arial" w:cs="Arial"/>
                <w:spacing w:val="-1"/>
                <w:sz w:val="20"/>
                <w:szCs w:val="20"/>
              </w:rPr>
              <w:t>e</w:t>
            </w:r>
            <w:r>
              <w:rPr>
                <w:rFonts w:ascii="Arial" w:eastAsia="Arial" w:hAnsi="Arial" w:cs="Arial"/>
                <w:sz w:val="20"/>
                <w:szCs w:val="20"/>
              </w:rPr>
              <w:t>storati</w:t>
            </w:r>
            <w:r>
              <w:rPr>
                <w:rFonts w:ascii="Arial" w:eastAsia="Arial" w:hAnsi="Arial" w:cs="Arial"/>
                <w:spacing w:val="-1"/>
                <w:sz w:val="20"/>
                <w:szCs w:val="20"/>
              </w:rPr>
              <w:t>o</w:t>
            </w:r>
            <w:r>
              <w:rPr>
                <w:rFonts w:ascii="Arial" w:eastAsia="Arial" w:hAnsi="Arial" w:cs="Arial"/>
                <w:sz w:val="20"/>
                <w:szCs w:val="20"/>
              </w:rPr>
              <w:t>n Bo</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d</w:t>
            </w:r>
          </w:p>
        </w:tc>
      </w:tr>
    </w:tbl>
    <w:p w:rsidR="00C51A6A" w:rsidRDefault="00C51A6A">
      <w:pPr>
        <w:spacing w:before="2"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78</w:t>
      </w:r>
    </w:p>
    <w:p w:rsidR="00C51A6A" w:rsidRDefault="00C51A6A">
      <w:pPr>
        <w:spacing w:after="0"/>
        <w:jc w:val="right"/>
        <w:sectPr w:rsidR="00C51A6A">
          <w:footerReference w:type="default" r:id="rId152"/>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55"/>
        <w:jc w:val="center"/>
        <w:rPr>
          <w:rFonts w:ascii="Arial" w:eastAsia="Arial" w:hAnsi="Arial" w:cs="Arial"/>
          <w:sz w:val="29"/>
          <w:szCs w:val="29"/>
        </w:rPr>
      </w:pPr>
      <w:r>
        <w:rPr>
          <w:rFonts w:ascii="Arial" w:eastAsia="Arial" w:hAnsi="Arial" w:cs="Arial"/>
          <w:color w:val="030000"/>
          <w:sz w:val="29"/>
          <w:szCs w:val="29"/>
        </w:rPr>
        <w:t>Union</w:t>
      </w:r>
      <w:r>
        <w:rPr>
          <w:rFonts w:ascii="Arial" w:eastAsia="Arial" w:hAnsi="Arial" w:cs="Arial"/>
          <w:color w:val="030000"/>
          <w:spacing w:val="2"/>
          <w:sz w:val="29"/>
          <w:szCs w:val="29"/>
        </w:rPr>
        <w:t xml:space="preserve"> </w:t>
      </w:r>
      <w:r>
        <w:rPr>
          <w:rFonts w:ascii="Arial" w:eastAsia="Arial" w:hAnsi="Arial" w:cs="Arial"/>
          <w:color w:val="030000"/>
          <w:sz w:val="29"/>
          <w:szCs w:val="29"/>
        </w:rPr>
        <w:t>County</w:t>
      </w:r>
      <w:r>
        <w:rPr>
          <w:rFonts w:ascii="Arial" w:eastAsia="Arial" w:hAnsi="Arial" w:cs="Arial"/>
          <w:color w:val="030000"/>
          <w:spacing w:val="11"/>
          <w:sz w:val="29"/>
          <w:szCs w:val="29"/>
        </w:rPr>
        <w:t xml:space="preserve"> </w:t>
      </w:r>
      <w:r>
        <w:rPr>
          <w:rFonts w:ascii="Arial" w:eastAsia="Arial" w:hAnsi="Arial" w:cs="Arial"/>
          <w:color w:val="030000"/>
          <w:sz w:val="29"/>
          <w:szCs w:val="29"/>
        </w:rPr>
        <w:t>WUI</w:t>
      </w:r>
      <w:r>
        <w:rPr>
          <w:rFonts w:ascii="Arial" w:eastAsia="Arial" w:hAnsi="Arial" w:cs="Arial"/>
          <w:color w:val="030000"/>
          <w:spacing w:val="-5"/>
          <w:sz w:val="29"/>
          <w:szCs w:val="29"/>
        </w:rPr>
        <w:t xml:space="preserve"> </w:t>
      </w:r>
      <w:r>
        <w:rPr>
          <w:rFonts w:ascii="Arial" w:eastAsia="Arial" w:hAnsi="Arial" w:cs="Arial"/>
          <w:color w:val="030000"/>
          <w:w w:val="101"/>
          <w:sz w:val="29"/>
          <w:szCs w:val="29"/>
        </w:rPr>
        <w:t>Boundaries</w:t>
      </w:r>
    </w:p>
    <w:p w:rsidR="00C51A6A" w:rsidRDefault="00992248">
      <w:pPr>
        <w:spacing w:before="11" w:after="0" w:line="240" w:lineRule="auto"/>
        <w:ind w:left="6106" w:right="4424"/>
        <w:jc w:val="center"/>
        <w:rPr>
          <w:rFonts w:ascii="Arial" w:eastAsia="Arial" w:hAnsi="Arial" w:cs="Arial"/>
          <w:sz w:val="29"/>
          <w:szCs w:val="29"/>
        </w:rPr>
      </w:pPr>
      <w:r>
        <w:rPr>
          <w:rFonts w:ascii="Arial" w:eastAsia="Arial" w:hAnsi="Arial" w:cs="Arial"/>
          <w:color w:val="030000"/>
          <w:sz w:val="29"/>
          <w:szCs w:val="29"/>
        </w:rPr>
        <w:t>(with</w:t>
      </w:r>
      <w:r>
        <w:rPr>
          <w:rFonts w:ascii="Arial" w:eastAsia="Arial" w:hAnsi="Arial" w:cs="Arial"/>
          <w:color w:val="030000"/>
          <w:spacing w:val="7"/>
          <w:sz w:val="29"/>
          <w:szCs w:val="29"/>
        </w:rPr>
        <w:t xml:space="preserve"> </w:t>
      </w:r>
      <w:r>
        <w:rPr>
          <w:rFonts w:ascii="Arial" w:eastAsia="Arial" w:hAnsi="Arial" w:cs="Arial"/>
          <w:color w:val="030000"/>
          <w:sz w:val="29"/>
          <w:szCs w:val="29"/>
        </w:rPr>
        <w:t>Shaded</w:t>
      </w:r>
      <w:r>
        <w:rPr>
          <w:rFonts w:ascii="Arial" w:eastAsia="Arial" w:hAnsi="Arial" w:cs="Arial"/>
          <w:color w:val="030000"/>
          <w:spacing w:val="4"/>
          <w:sz w:val="29"/>
          <w:szCs w:val="29"/>
        </w:rPr>
        <w:t xml:space="preserve"> </w:t>
      </w:r>
      <w:r>
        <w:rPr>
          <w:rFonts w:ascii="Arial" w:eastAsia="Arial" w:hAnsi="Arial" w:cs="Arial"/>
          <w:color w:val="030000"/>
          <w:w w:val="103"/>
          <w:sz w:val="29"/>
          <w:szCs w:val="29"/>
        </w:rPr>
        <w:t>Relief</w:t>
      </w:r>
      <w:r>
        <w:rPr>
          <w:rFonts w:ascii="Arial" w:eastAsia="Arial" w:hAnsi="Arial" w:cs="Arial"/>
          <w:color w:val="030000"/>
          <w:w w:val="104"/>
          <w:sz w:val="29"/>
          <w:szCs w:val="29"/>
        </w:rPr>
        <w:t>)</w:t>
      </w:r>
    </w:p>
    <w:p w:rsidR="00C51A6A" w:rsidRDefault="00C51A6A">
      <w:pPr>
        <w:spacing w:before="4" w:after="0" w:line="220" w:lineRule="exact"/>
      </w:pPr>
    </w:p>
    <w:p w:rsidR="00C51A6A" w:rsidRDefault="0034132C">
      <w:pPr>
        <w:tabs>
          <w:tab w:val="left" w:pos="8080"/>
        </w:tabs>
        <w:spacing w:after="0" w:line="202" w:lineRule="exact"/>
        <w:ind w:left="4117" w:right="-20"/>
        <w:rPr>
          <w:rFonts w:ascii="Arial" w:eastAsia="Arial" w:hAnsi="Arial" w:cs="Arial"/>
          <w:sz w:val="17"/>
          <w:szCs w:val="17"/>
        </w:rPr>
      </w:pPr>
      <w:r>
        <w:rPr>
          <w:noProof/>
        </w:rPr>
        <mc:AlternateContent>
          <mc:Choice Requires="wpg">
            <w:drawing>
              <wp:anchor distT="0" distB="0" distL="114300" distR="114300" simplePos="0" relativeHeight="503305946" behindDoc="1" locked="0" layoutInCell="1" allowOverlap="1">
                <wp:simplePos x="0" y="0"/>
                <wp:positionH relativeFrom="page">
                  <wp:posOffset>1144905</wp:posOffset>
                </wp:positionH>
                <wp:positionV relativeFrom="paragraph">
                  <wp:posOffset>194310</wp:posOffset>
                </wp:positionV>
                <wp:extent cx="7670800" cy="5189855"/>
                <wp:effectExtent l="1905" t="3810" r="4445" b="6985"/>
                <wp:wrapNone/>
                <wp:docPr id="574"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0800" cy="5189855"/>
                          <a:chOff x="1803" y="306"/>
                          <a:chExt cx="12080" cy="8173"/>
                        </a:xfrm>
                      </wpg:grpSpPr>
                      <pic:pic xmlns:pic="http://schemas.openxmlformats.org/drawingml/2006/picture">
                        <pic:nvPicPr>
                          <pic:cNvPr id="575" name="Picture 5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468" y="306"/>
                            <a:ext cx="11028" cy="8098"/>
                          </a:xfrm>
                          <a:prstGeom prst="rect">
                            <a:avLst/>
                          </a:prstGeom>
                          <a:noFill/>
                          <a:extLst>
                            <a:ext uri="{909E8E84-426E-40DD-AFC4-6F175D3DCCD1}">
                              <a14:hiddenFill xmlns:a14="http://schemas.microsoft.com/office/drawing/2010/main">
                                <a:solidFill>
                                  <a:srgbClr val="FFFFFF"/>
                                </a:solidFill>
                              </a14:hiddenFill>
                            </a:ext>
                          </a:extLst>
                        </pic:spPr>
                      </pic:pic>
                      <wpg:grpSp>
                        <wpg:cNvPr id="576" name="Group 569"/>
                        <wpg:cNvGrpSpPr>
                          <a:grpSpLocks/>
                        </wpg:cNvGrpSpPr>
                        <wpg:grpSpPr bwMode="auto">
                          <a:xfrm>
                            <a:off x="1815" y="7993"/>
                            <a:ext cx="640" cy="2"/>
                            <a:chOff x="1815" y="7993"/>
                            <a:chExt cx="640" cy="2"/>
                          </a:xfrm>
                        </wpg:grpSpPr>
                        <wps:wsp>
                          <wps:cNvPr id="577" name="Freeform 570"/>
                          <wps:cNvSpPr>
                            <a:spLocks/>
                          </wps:cNvSpPr>
                          <wps:spPr bwMode="auto">
                            <a:xfrm>
                              <a:off x="1815" y="7993"/>
                              <a:ext cx="640" cy="2"/>
                            </a:xfrm>
                            <a:custGeom>
                              <a:avLst/>
                              <a:gdLst>
                                <a:gd name="T0" fmla="+- 0 1815 1815"/>
                                <a:gd name="T1" fmla="*/ T0 w 640"/>
                                <a:gd name="T2" fmla="+- 0 2455 1815"/>
                                <a:gd name="T3" fmla="*/ T2 w 640"/>
                              </a:gdLst>
                              <a:ahLst/>
                              <a:cxnLst>
                                <a:cxn ang="0">
                                  <a:pos x="T1" y="0"/>
                                </a:cxn>
                                <a:cxn ang="0">
                                  <a:pos x="T3" y="0"/>
                                </a:cxn>
                              </a:cxnLst>
                              <a:rect l="0" t="0" r="r" b="b"/>
                              <a:pathLst>
                                <a:path w="640">
                                  <a:moveTo>
                                    <a:pt x="0" y="0"/>
                                  </a:moveTo>
                                  <a:lnTo>
                                    <a:pt x="640" y="0"/>
                                  </a:lnTo>
                                </a:path>
                              </a:pathLst>
                            </a:custGeom>
                            <a:noFill/>
                            <a:ln w="15631">
                              <a:solidFill>
                                <a:srgbClr val="0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 name="Group 567"/>
                        <wpg:cNvGrpSpPr>
                          <a:grpSpLocks/>
                        </wpg:cNvGrpSpPr>
                        <wpg:grpSpPr bwMode="auto">
                          <a:xfrm>
                            <a:off x="1815" y="8467"/>
                            <a:ext cx="2240" cy="2"/>
                            <a:chOff x="1815" y="8467"/>
                            <a:chExt cx="2240" cy="2"/>
                          </a:xfrm>
                        </wpg:grpSpPr>
                        <wps:wsp>
                          <wps:cNvPr id="579" name="Freeform 568"/>
                          <wps:cNvSpPr>
                            <a:spLocks/>
                          </wps:cNvSpPr>
                          <wps:spPr bwMode="auto">
                            <a:xfrm>
                              <a:off x="1815" y="846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0" name="Group 565"/>
                        <wpg:cNvGrpSpPr>
                          <a:grpSpLocks/>
                        </wpg:cNvGrpSpPr>
                        <wpg:grpSpPr bwMode="auto">
                          <a:xfrm>
                            <a:off x="1822" y="7846"/>
                            <a:ext cx="2" cy="627"/>
                            <a:chOff x="1822" y="7846"/>
                            <a:chExt cx="2" cy="627"/>
                          </a:xfrm>
                        </wpg:grpSpPr>
                        <wps:wsp>
                          <wps:cNvPr id="581" name="Freeform 566"/>
                          <wps:cNvSpPr>
                            <a:spLocks/>
                          </wps:cNvSpPr>
                          <wps:spPr bwMode="auto">
                            <a:xfrm>
                              <a:off x="1822" y="7846"/>
                              <a:ext cx="2" cy="627"/>
                            </a:xfrm>
                            <a:custGeom>
                              <a:avLst/>
                              <a:gdLst>
                                <a:gd name="T0" fmla="+- 0 8473 7846"/>
                                <a:gd name="T1" fmla="*/ 8473 h 627"/>
                                <a:gd name="T2" fmla="+- 0 7846 7846"/>
                                <a:gd name="T3" fmla="*/ 7846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2" name="Group 563"/>
                        <wpg:cNvGrpSpPr>
                          <a:grpSpLocks/>
                        </wpg:cNvGrpSpPr>
                        <wpg:grpSpPr bwMode="auto">
                          <a:xfrm>
                            <a:off x="12302" y="8430"/>
                            <a:ext cx="1575" cy="2"/>
                            <a:chOff x="12302" y="8430"/>
                            <a:chExt cx="1575" cy="2"/>
                          </a:xfrm>
                        </wpg:grpSpPr>
                        <wps:wsp>
                          <wps:cNvPr id="583" name="Freeform 564"/>
                          <wps:cNvSpPr>
                            <a:spLocks/>
                          </wps:cNvSpPr>
                          <wps:spPr bwMode="auto">
                            <a:xfrm>
                              <a:off x="12302" y="8430"/>
                              <a:ext cx="1575" cy="2"/>
                            </a:xfrm>
                            <a:custGeom>
                              <a:avLst/>
                              <a:gdLst>
                                <a:gd name="T0" fmla="+- 0 12302 12302"/>
                                <a:gd name="T1" fmla="*/ T0 w 1575"/>
                                <a:gd name="T2" fmla="+- 0 13877 12302"/>
                                <a:gd name="T3" fmla="*/ T2 w 1575"/>
                              </a:gdLst>
                              <a:ahLst/>
                              <a:cxnLst>
                                <a:cxn ang="0">
                                  <a:pos x="T1" y="0"/>
                                </a:cxn>
                                <a:cxn ang="0">
                                  <a:pos x="T3" y="0"/>
                                </a:cxn>
                              </a:cxnLst>
                              <a:rect l="0" t="0" r="r" b="b"/>
                              <a:pathLst>
                                <a:path w="1575">
                                  <a:moveTo>
                                    <a:pt x="0" y="0"/>
                                  </a:moveTo>
                                  <a:lnTo>
                                    <a:pt x="157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4" name="Group 561"/>
                        <wpg:cNvGrpSpPr>
                          <a:grpSpLocks/>
                        </wpg:cNvGrpSpPr>
                        <wpg:grpSpPr bwMode="auto">
                          <a:xfrm>
                            <a:off x="13871" y="6775"/>
                            <a:ext cx="2" cy="1661"/>
                            <a:chOff x="13871" y="6775"/>
                            <a:chExt cx="2" cy="1661"/>
                          </a:xfrm>
                        </wpg:grpSpPr>
                        <wps:wsp>
                          <wps:cNvPr id="585" name="Freeform 562"/>
                          <wps:cNvSpPr>
                            <a:spLocks/>
                          </wps:cNvSpPr>
                          <wps:spPr bwMode="auto">
                            <a:xfrm>
                              <a:off x="13871" y="6775"/>
                              <a:ext cx="2" cy="1661"/>
                            </a:xfrm>
                            <a:custGeom>
                              <a:avLst/>
                              <a:gdLst>
                                <a:gd name="T0" fmla="+- 0 8436 6775"/>
                                <a:gd name="T1" fmla="*/ 8436 h 1661"/>
                                <a:gd name="T2" fmla="+- 0 6775 6775"/>
                                <a:gd name="T3" fmla="*/ 6775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60" o:spid="_x0000_s1026" style="position:absolute;margin-left:90.15pt;margin-top:15.3pt;width:604pt;height:408.65pt;z-index:-10534;mso-position-horizontal-relative:page" coordorigin="1803,306" coordsize="12080,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">
                <v:shape id="Picture 571" o:spid="_x0000_s1027" type="#_x0000_t75" style="position:absolute;left:2468;top:306;width:11028;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P6THAAAA3AAAAA8AAABkcnMvZG93bnJldi54bWxEj91qwkAUhO8LfYflFLwpdaP4R+oqxR+Q&#10;4oUmfYBj9jQJZs+m2TXGt3eFgpfDzHzDzJedqURLjSstKxj0IxDEmdUl5wp+0u3HDITzyBory6Tg&#10;Rg6Wi9eXOcbaXvlIbeJzESDsYlRQeF/HUrqsIIOub2vi4P3axqAPssmlbvAa4KaSwyiaSIMlh4UC&#10;a1oVlJ2Ti1Hwl07ev7s2Hezr1fpyO+e702EzUqr31n19gvDU+Wf4v73TCsbTMTzOhCM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RP6THAAAA3AAAAA8AAAAAAAAAAAAA&#10;AAAAnwIAAGRycy9kb3ducmV2LnhtbFBLBQYAAAAABAAEAPcAAACTAwAAAAA=&#10;">
                  <v:imagedata r:id="rId154" o:title=""/>
                </v:shape>
                <v:group id="Group 569" o:spid="_x0000_s1028" style="position:absolute;left:1815;top:7993;width:640;height:2" coordorigin="1815,7993" coordsize="6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Freeform 570" o:spid="_x0000_s1029" style="position:absolute;left:1815;top:7993;width:640;height:2;visibility:visible;mso-wrap-style:square;v-text-anchor:top" coordsize="6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1T3sUA&#10;AADcAAAADwAAAGRycy9kb3ducmV2LnhtbESPQWvCQBSE70L/w/IK3nQTqUbSbKQIhR4Uqm3x+sy+&#10;JqHZt2l2TeK/dwtCj8PMfMNkm9E0oqfO1ZYVxPMIBHFhdc2lgs+P19kahPPIGhvLpOBKDjb5wyTD&#10;VNuBD9QffSkChF2KCirv21RKV1Rk0M1tSxy8b9sZ9EF2pdQdDgFuGrmIopU0WHNYqLClbUXFz/Fi&#10;FJy9vNTj++9wOJ9o9xTvv3pKYqWmj+PLMwhPo/8P39tvWsEySeDvTDg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VPexQAAANwAAAAPAAAAAAAAAAAAAAAAAJgCAABkcnMv&#10;ZG93bnJldi54bWxQSwUGAAAAAAQABAD1AAAAigMAAAAA&#10;" path="m,l640,e" filled="f" strokecolor="#0f0303" strokeweight=".43419mm">
                    <v:path arrowok="t" o:connecttype="custom" o:connectlocs="0,0;640,0" o:connectangles="0,0"/>
                  </v:shape>
                </v:group>
                <v:group id="Group 567" o:spid="_x0000_s1030" style="position:absolute;left:1815;top:8467;width:2240;height:2" coordorigin="1815,846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 id="Freeform 568" o:spid="_x0000_s1031" style="position:absolute;left:1815;top:846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Qk8QA&#10;AADcAAAADwAAAGRycy9kb3ducmV2LnhtbESPQWvCQBSE74X+h+UVvNVNC8aaukpoKejNpEm9PrLP&#10;JJh9G7Jbjf/eFQSPw8x8wyzXo+nEiQbXWlbwNo1AEFdWt1wrKH5/Xj9AOI+ssbNMCi7kYL16flpi&#10;ou2ZMzrlvhYBwi5BBY33fSKlqxoy6Ka2Jw7ewQ4GfZBDLfWA5wA3nXyPolgabDksNNjTV0PVMf83&#10;Csp5Fe2/s/1fGW+yIl1sHe9Sp9TkZUw/QXga/SN8b2+0gtl8Abcz4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DEJPEAAAA3AAAAA8AAAAAAAAAAAAAAAAAmAIAAGRycy9k&#10;b3ducmV2LnhtbFBLBQYAAAAABAAEAPUAAACJAwAAAAA=&#10;" path="m,l2240,e" filled="f" strokecolor="#6b6b6b" strokeweight=".21708mm">
                    <v:path arrowok="t" o:connecttype="custom" o:connectlocs="0,0;2240,0" o:connectangles="0,0"/>
                  </v:shape>
                </v:group>
                <v:group id="Group 565" o:spid="_x0000_s1032" style="position:absolute;left:1822;top:7846;width:2;height:627" coordorigin="1822,784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shape id="Freeform 566" o:spid="_x0000_s1033" style="position:absolute;left:1822;top:784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FPMYA&#10;AADcAAAADwAAAGRycy9kb3ducmV2LnhtbESPQWsCMRSE7wX/Q3iCl1KzCpawNUqxK3qwB7WH9vbY&#10;vO4u3bxsN1HjvzeFgsdhZr5h5stoW3Gm3jeONUzGGQji0pmGKw0fx/WTAuEDssHWMWm4koflYvAw&#10;x9y4C+/pfAiVSBD2OWqoQ+hyKX1Zk0U/dh1x8r5dbzEk2VfS9HhJcNvKaZY9S4sNp4UaO1rVVP4c&#10;TlbDbhumTXzcvBfqrSh+V8p/xi+l9WgYX19ABIrhHv5vb42GmZrA35l0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zFPMYAAADcAAAADwAAAAAAAAAAAAAAAACYAgAAZHJz&#10;L2Rvd25yZXYueG1sUEsFBgAAAAAEAAQA9QAAAIsDAAAAAA==&#10;" path="m,627l,e" filled="f" strokecolor="#6b6b6b" strokeweight=".21708mm">
                    <v:path arrowok="t" o:connecttype="custom" o:connectlocs="0,8473;0,7846" o:connectangles="0,0"/>
                  </v:shape>
                </v:group>
                <v:group id="Group 563" o:spid="_x0000_s1034" style="position:absolute;left:12302;top:8430;width:1575;height:2" coordorigin="12302,8430"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YO88YAAADcAAAADwAAAGRycy9kb3ducmV2LnhtbESPQWvCQBSE7wX/w/KE&#10;3uomlkiIriLSlh5CQSOIt0f2mQSzb0N2m8R/3y0Uehxm5htms5tMKwbqXWNZQbyIQBCXVjdcKTgX&#10;7y8pCOeRNbaWScGDHOy2s6cNZtqOfKTh5CsRIOwyVFB732VSurImg25hO+Lg3Wxv0AfZV1L3OAa4&#10;aeUyilbSYMNhocaODjWV99O3UfAx4rh/jd+G/H47PK5F8nXJY1LqeT7t1yA8Tf4//Nf+1AqSd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Bg7zxgAAANwA&#10;AAAPAAAAAAAAAAAAAAAAAKoCAABkcnMvZG93bnJldi54bWxQSwUGAAAAAAQABAD6AAAAnQMAAAAA&#10;">
                  <v:shape id="Freeform 564" o:spid="_x0000_s1035" style="position:absolute;left:12302;top:8430;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gv7sUA&#10;AADcAAAADwAAAGRycy9kb3ducmV2LnhtbESPQWsCMRSE7wX/Q3iF3mrSFhdZjSIW256k2iJ4e26e&#10;m8XNy7JJ3fXfG6HgcZiZb5jpvHe1OFMbKs8aXoYKBHHhTcWlht+f1fMYRIjIBmvPpOFCAeazwcMU&#10;c+M73tB5G0uRIBxy1GBjbHIpQ2HJYRj6hjh5R986jEm2pTQtdgnuavmqVCYdVpwWLDa0tFSctn9O&#10;g3rPVjtruM/2nx+X3fpQuk59a/302C8mICL18R7+b38ZDaPxG9zOp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C/uxQAAANwAAAAPAAAAAAAAAAAAAAAAAJgCAABkcnMv&#10;ZG93bnJldi54bWxQSwUGAAAAAAQABAD1AAAAigMAAAAA&#10;" path="m,l1575,e" filled="f" strokecolor="#080000" strokeweight=".21708mm">
                    <v:path arrowok="t" o:connecttype="custom" o:connectlocs="0,0;1575,0" o:connectangles="0,0"/>
                  </v:shape>
                </v:group>
                <v:group id="Group 561" o:spid="_x0000_s1036" style="position:absolute;left:13871;top:6775;width:2;height:1661" coordorigin="13871,6775"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v:shape id="Freeform 562" o:spid="_x0000_s1037" style="position:absolute;left:13871;top:6775;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x4csUA&#10;AADcAAAADwAAAGRycy9kb3ducmV2LnhtbESPS4vCQBCE7wv+h6EFL4tOlI1odBRZWPC26wO8tpnO&#10;QzM9ITMm8d/vLCx4LKrrq671tjeVaKlxpWUF00kEgji1uuRcwfn0NV6AcB5ZY2WZFDzJwXYzeFtj&#10;om3HB2qPPhcBwi5BBYX3dSKlSwsy6Ca2Jg5eZhuDPsgml7rBLsBNJWdRNJcGSw4NBdb0WVB6Pz5M&#10;eAPpY3nZZdfudvh5N/EjS9vTt1KjYb9bgfDU+9fxf3qvFcSLGP7GBAL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HhyxQAAANwAAAAPAAAAAAAAAAAAAAAAAJgCAABkcnMv&#10;ZG93bnJldi54bWxQSwUGAAAAAAQABAD1AAAAigMAAAAA&#10;" path="m,1661l,e" filled="f" strokeweight=".21708mm">
                    <v:path arrowok="t" o:connecttype="custom" o:connectlocs="0,8436;0,6775" o:connectangles="0,0"/>
                  </v:shape>
                </v:group>
                <w10:wrap anchorx="page"/>
              </v:group>
            </w:pict>
          </mc:Fallback>
        </mc:AlternateContent>
      </w:r>
      <w:r w:rsidR="00992248">
        <w:rPr>
          <w:rFonts w:ascii="Arial" w:eastAsia="Arial" w:hAnsi="Arial" w:cs="Arial"/>
          <w:color w:val="030000"/>
          <w:position w:val="-1"/>
          <w:sz w:val="17"/>
          <w:szCs w:val="17"/>
        </w:rPr>
        <w:t>R39</w:t>
      </w:r>
      <w:r w:rsidR="00992248">
        <w:rPr>
          <w:rFonts w:ascii="Arial" w:eastAsia="Arial" w:hAnsi="Arial" w:cs="Arial"/>
          <w:color w:val="030000"/>
          <w:spacing w:val="23"/>
          <w:position w:val="-1"/>
          <w:sz w:val="17"/>
          <w:szCs w:val="17"/>
        </w:rPr>
        <w:t xml:space="preserve"> </w:t>
      </w:r>
      <w:r w:rsidR="00992248">
        <w:rPr>
          <w:rFonts w:ascii="Arial" w:eastAsia="Arial" w:hAnsi="Arial" w:cs="Arial"/>
          <w:color w:val="030000"/>
          <w:position w:val="-1"/>
          <w:sz w:val="17"/>
          <w:szCs w:val="17"/>
        </w:rPr>
        <w:t>E</w:t>
      </w:r>
      <w:r w:rsidR="00992248">
        <w:rPr>
          <w:rFonts w:ascii="Arial" w:eastAsia="Arial" w:hAnsi="Arial" w:cs="Arial"/>
          <w:color w:val="030000"/>
          <w:spacing w:val="-39"/>
          <w:position w:val="-1"/>
          <w:sz w:val="17"/>
          <w:szCs w:val="17"/>
        </w:rPr>
        <w:t xml:space="preserve"> </w:t>
      </w:r>
      <w:r w:rsidR="00992248">
        <w:rPr>
          <w:rFonts w:ascii="Arial" w:eastAsia="Arial" w:hAnsi="Arial" w:cs="Arial"/>
          <w:color w:val="030000"/>
          <w:position w:val="-1"/>
          <w:sz w:val="17"/>
          <w:szCs w:val="17"/>
        </w:rPr>
        <w:tab/>
      </w:r>
      <w:r w:rsidR="00992248">
        <w:rPr>
          <w:rFonts w:ascii="Arial" w:eastAsia="Arial" w:hAnsi="Arial" w:cs="Arial"/>
          <w:color w:val="030000"/>
          <w:sz w:val="17"/>
          <w:szCs w:val="17"/>
        </w:rPr>
        <w:t>R</w:t>
      </w:r>
      <w:r w:rsidR="00992248">
        <w:rPr>
          <w:rFonts w:ascii="Arial" w:eastAsia="Arial" w:hAnsi="Arial" w:cs="Arial"/>
          <w:color w:val="030000"/>
          <w:spacing w:val="-11"/>
          <w:sz w:val="17"/>
          <w:szCs w:val="17"/>
        </w:rPr>
        <w:t xml:space="preserve"> </w:t>
      </w:r>
      <w:r w:rsidR="00992248">
        <w:rPr>
          <w:rFonts w:ascii="Arial" w:eastAsia="Arial" w:hAnsi="Arial" w:cs="Arial"/>
          <w:color w:val="030000"/>
          <w:sz w:val="17"/>
          <w:szCs w:val="17"/>
        </w:rPr>
        <w:t>40</w:t>
      </w:r>
      <w:r w:rsidR="00992248">
        <w:rPr>
          <w:rFonts w:ascii="Arial" w:eastAsia="Arial" w:hAnsi="Arial" w:cs="Arial"/>
          <w:color w:val="030000"/>
          <w:spacing w:val="-17"/>
          <w:sz w:val="17"/>
          <w:szCs w:val="17"/>
        </w:rPr>
        <w:t xml:space="preserve"> </w:t>
      </w:r>
      <w:r w:rsidR="00992248">
        <w:rPr>
          <w:rFonts w:ascii="Arial" w:eastAsia="Arial" w:hAnsi="Arial" w:cs="Arial"/>
          <w:color w:val="030000"/>
          <w:w w:val="107"/>
          <w:sz w:val="17"/>
          <w:szCs w:val="17"/>
        </w:rPr>
        <w:t>E</w:t>
      </w:r>
    </w:p>
    <w:p w:rsidR="00C51A6A" w:rsidRDefault="00C51A6A">
      <w:pPr>
        <w:spacing w:before="7"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240" w:lineRule="auto"/>
        <w:ind w:left="1237" w:right="-20"/>
        <w:rPr>
          <w:rFonts w:ascii="Arial" w:eastAsia="Arial" w:hAnsi="Arial" w:cs="Arial"/>
          <w:sz w:val="17"/>
          <w:szCs w:val="17"/>
        </w:rPr>
      </w:pPr>
      <w:r>
        <w:rPr>
          <w:rFonts w:ascii="Arial" w:eastAsia="Arial" w:hAnsi="Arial" w:cs="Arial"/>
          <w:color w:val="030000"/>
          <w:w w:val="113"/>
          <w:sz w:val="17"/>
          <w:szCs w:val="17"/>
        </w:rPr>
        <w:t>T1N</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8" w:after="0" w:line="220" w:lineRule="exact"/>
      </w:pPr>
    </w:p>
    <w:p w:rsidR="00C51A6A" w:rsidRDefault="00992248">
      <w:pPr>
        <w:spacing w:after="0" w:line="192" w:lineRule="exact"/>
        <w:ind w:left="1237" w:right="-20"/>
        <w:rPr>
          <w:rFonts w:ascii="Arial" w:eastAsia="Arial" w:hAnsi="Arial" w:cs="Arial"/>
          <w:sz w:val="17"/>
          <w:szCs w:val="17"/>
        </w:rPr>
      </w:pPr>
      <w:r>
        <w:rPr>
          <w:rFonts w:ascii="Arial" w:eastAsia="Arial" w:hAnsi="Arial" w:cs="Arial"/>
          <w:color w:val="030000"/>
          <w:w w:val="114"/>
          <w:position w:val="-1"/>
          <w:sz w:val="17"/>
          <w:szCs w:val="17"/>
        </w:rPr>
        <w:t>T1S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1" w:after="0" w:line="280" w:lineRule="exact"/>
        <w:rPr>
          <w:sz w:val="28"/>
          <w:szCs w:val="28"/>
        </w:rPr>
      </w:pPr>
    </w:p>
    <w:p w:rsidR="00C51A6A" w:rsidRDefault="0034132C">
      <w:pPr>
        <w:spacing w:before="7" w:after="0" w:line="240" w:lineRule="auto"/>
        <w:ind w:right="80"/>
        <w:jc w:val="right"/>
        <w:rPr>
          <w:rFonts w:ascii="Times New Roman" w:eastAsia="Times New Roman" w:hAnsi="Times New Roman" w:cs="Times New Roman"/>
          <w:sz w:val="41"/>
          <w:szCs w:val="41"/>
        </w:rPr>
      </w:pPr>
      <w:r>
        <w:rPr>
          <w:noProof/>
        </w:rPr>
        <mc:AlternateContent>
          <mc:Choice Requires="wps">
            <w:drawing>
              <wp:anchor distT="0" distB="0" distL="114300" distR="114300" simplePos="0" relativeHeight="503305947" behindDoc="1" locked="0" layoutInCell="1" allowOverlap="1">
                <wp:simplePos x="0" y="0"/>
                <wp:positionH relativeFrom="page">
                  <wp:posOffset>8670925</wp:posOffset>
                </wp:positionH>
                <wp:positionV relativeFrom="paragraph">
                  <wp:posOffset>248285</wp:posOffset>
                </wp:positionV>
                <wp:extent cx="69850" cy="76200"/>
                <wp:effectExtent l="3175" t="635" r="3175" b="0"/>
                <wp:wrapNone/>
                <wp:docPr id="573"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9" o:spid="_x0000_s1070" type="#_x0000_t202" style="position:absolute;left:0;text-align:left;margin-left:682.75pt;margin-top:19.55pt;width:5.5pt;height:6pt;z-index:-105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isAIAALI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" filled="f" stroked="f">
                <v:textbox inset="0,0,0,0">
                  <w:txbxContent>
                    <w:p w:rsidR="00C51A6A" w:rsidRDefault="00992248">
                      <w:pPr>
                        <w:spacing w:after="0" w:line="120" w:lineRule="exact"/>
                        <w:ind w:right="-58"/>
                        <w:rPr>
                          <w:rFonts w:ascii="Arial" w:eastAsia="Arial" w:hAnsi="Arial" w:cs="Arial"/>
                          <w:sz w:val="12"/>
                          <w:szCs w:val="12"/>
                        </w:rPr>
                      </w:pPr>
                      <w:r>
                        <w:rPr>
                          <w:rFonts w:ascii="Arial" w:eastAsia="Arial" w:hAnsi="Arial" w:cs="Arial"/>
                          <w:color w:val="030000"/>
                          <w:w w:val="127"/>
                          <w:sz w:val="12"/>
                          <w:szCs w:val="12"/>
                        </w:rPr>
                        <w:t>N</w:t>
                      </w:r>
                    </w:p>
                  </w:txbxContent>
                </v:textbox>
                <w10:wrap anchorx="page"/>
              </v:shape>
            </w:pict>
          </mc:Fallback>
        </mc:AlternateContent>
      </w:r>
      <w:r w:rsidR="00992248">
        <w:rPr>
          <w:rFonts w:ascii="Times New Roman" w:eastAsia="Times New Roman" w:hAnsi="Times New Roman" w:cs="Times New Roman"/>
          <w:color w:val="030000"/>
          <w:w w:val="80"/>
          <w:sz w:val="41"/>
          <w:szCs w:val="41"/>
        </w:rPr>
        <w:t>6.</w:t>
      </w:r>
    </w:p>
    <w:p w:rsidR="00C51A6A" w:rsidRDefault="0034132C">
      <w:pPr>
        <w:spacing w:before="41" w:after="0" w:line="467" w:lineRule="exact"/>
        <w:ind w:right="961"/>
        <w:jc w:val="right"/>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948" behindDoc="1" locked="0" layoutInCell="1" allowOverlap="1">
                <wp:simplePos x="0" y="0"/>
                <wp:positionH relativeFrom="page">
                  <wp:posOffset>7889875</wp:posOffset>
                </wp:positionH>
                <wp:positionV relativeFrom="paragraph">
                  <wp:posOffset>322580</wp:posOffset>
                </wp:positionV>
                <wp:extent cx="193675" cy="431800"/>
                <wp:effectExtent l="3175" t="0" r="3175" b="0"/>
                <wp:wrapNone/>
                <wp:docPr id="572"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81"/>
                                <w:w w:val="118"/>
                                <w:sz w:val="68"/>
                                <w:szCs w:val="6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071" type="#_x0000_t202" style="position:absolute;left:0;text-align:left;margin-left:621.25pt;margin-top:25.4pt;width:15.25pt;height:34pt;z-index:-105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CztwIAALQ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" filled="f" stroked="f">
                <v:textbox inset="0,0,0,0">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81"/>
                          <w:w w:val="118"/>
                          <w:sz w:val="68"/>
                          <w:szCs w:val="68"/>
                        </w:rPr>
                        <w:t>8</w:t>
                      </w:r>
                    </w:p>
                  </w:txbxContent>
                </v:textbox>
                <w10:wrap anchorx="page"/>
              </v:shape>
            </w:pict>
          </mc:Fallback>
        </mc:AlternateContent>
      </w:r>
      <w:r w:rsidR="00992248">
        <w:rPr>
          <w:rFonts w:ascii="Times New Roman" w:eastAsia="Times New Roman" w:hAnsi="Times New Roman" w:cs="Times New Roman"/>
          <w:color w:val="706B6B"/>
          <w:position w:val="-11"/>
          <w:sz w:val="20"/>
          <w:szCs w:val="20"/>
        </w:rPr>
        <w:t>c::</w:t>
      </w:r>
      <w:r w:rsidR="00992248">
        <w:rPr>
          <w:rFonts w:ascii="Times New Roman" w:eastAsia="Times New Roman" w:hAnsi="Times New Roman" w:cs="Times New Roman"/>
          <w:color w:val="706B6B"/>
          <w:spacing w:val="3"/>
          <w:w w:val="101"/>
          <w:position w:val="-11"/>
          <w:sz w:val="20"/>
          <w:szCs w:val="20"/>
        </w:rPr>
        <w:t>J</w:t>
      </w:r>
      <w:r w:rsidR="00992248">
        <w:rPr>
          <w:rFonts w:ascii="Times New Roman" w:eastAsia="Times New Roman" w:hAnsi="Times New Roman" w:cs="Times New Roman"/>
          <w:color w:val="030000"/>
          <w:spacing w:val="-64"/>
          <w:w w:val="68"/>
          <w:position w:val="-11"/>
          <w:sz w:val="20"/>
          <w:szCs w:val="20"/>
        </w:rPr>
        <w:t>c</w:t>
      </w:r>
      <w:r w:rsidR="00992248">
        <w:rPr>
          <w:rFonts w:ascii="Times New Roman" w:eastAsia="Times New Roman" w:hAnsi="Times New Roman" w:cs="Times New Roman"/>
          <w:color w:val="030000"/>
          <w:spacing w:val="-28"/>
          <w:w w:val="39"/>
          <w:position w:val="-26"/>
          <w:sz w:val="68"/>
          <w:szCs w:val="68"/>
        </w:rPr>
        <w:t>.</w:t>
      </w:r>
      <w:r w:rsidR="00992248">
        <w:rPr>
          <w:rFonts w:ascii="Times New Roman" w:eastAsia="Times New Roman" w:hAnsi="Times New Roman" w:cs="Times New Roman"/>
          <w:color w:val="030000"/>
          <w:spacing w:val="-40"/>
          <w:w w:val="69"/>
          <w:position w:val="-11"/>
          <w:sz w:val="20"/>
          <w:szCs w:val="20"/>
        </w:rPr>
        <w:t>•</w:t>
      </w:r>
      <w:r w:rsidR="00992248">
        <w:rPr>
          <w:rFonts w:ascii="Times New Roman" w:eastAsia="Times New Roman" w:hAnsi="Times New Roman" w:cs="Times New Roman"/>
          <w:color w:val="030000"/>
          <w:spacing w:val="-70"/>
          <w:w w:val="39"/>
          <w:position w:val="-26"/>
          <w:sz w:val="68"/>
          <w:szCs w:val="68"/>
        </w:rPr>
        <w:t>.</w:t>
      </w:r>
      <w:r w:rsidR="00992248">
        <w:rPr>
          <w:rFonts w:ascii="Times New Roman" w:eastAsia="Times New Roman" w:hAnsi="Times New Roman" w:cs="Times New Roman"/>
          <w:color w:val="030000"/>
          <w:spacing w:val="-17"/>
          <w:w w:val="69"/>
          <w:position w:val="-11"/>
          <w:sz w:val="20"/>
          <w:szCs w:val="20"/>
        </w:rPr>
        <w:t>•</w:t>
      </w:r>
      <w:r w:rsidR="00992248">
        <w:rPr>
          <w:rFonts w:ascii="Times New Roman" w:eastAsia="Times New Roman" w:hAnsi="Times New Roman" w:cs="Times New Roman"/>
          <w:color w:val="030000"/>
          <w:spacing w:val="-106"/>
          <w:w w:val="39"/>
          <w:position w:val="-26"/>
          <w:sz w:val="68"/>
          <w:szCs w:val="68"/>
        </w:rPr>
        <w:t>.</w:t>
      </w:r>
      <w:r w:rsidR="00992248">
        <w:rPr>
          <w:rFonts w:ascii="Times New Roman" w:eastAsia="Times New Roman" w:hAnsi="Times New Roman" w:cs="Times New Roman"/>
          <w:color w:val="030000"/>
          <w:w w:val="69"/>
          <w:position w:val="-11"/>
          <w:sz w:val="20"/>
          <w:szCs w:val="20"/>
        </w:rPr>
        <w:t>u</w:t>
      </w:r>
    </w:p>
    <w:p w:rsidR="00C51A6A" w:rsidRDefault="00C51A6A">
      <w:pPr>
        <w:spacing w:after="0"/>
        <w:jc w:val="right"/>
        <w:sectPr w:rsidR="00C51A6A">
          <w:footerReference w:type="default" r:id="rId155"/>
          <w:pgSz w:w="15840" w:h="12240" w:orient="landscape"/>
          <w:pgMar w:top="1120" w:right="1900" w:bottom="280" w:left="640" w:header="0" w:footer="0" w:gutter="0"/>
          <w:cols w:space="720"/>
        </w:sectPr>
      </w:pPr>
    </w:p>
    <w:p w:rsidR="00C51A6A" w:rsidRDefault="00C51A6A">
      <w:pPr>
        <w:spacing w:before="4" w:after="0" w:line="110" w:lineRule="exact"/>
        <w:rPr>
          <w:sz w:val="11"/>
          <w:szCs w:val="11"/>
        </w:rPr>
      </w:pPr>
    </w:p>
    <w:p w:rsidR="00C51A6A" w:rsidRDefault="00992248">
      <w:pPr>
        <w:spacing w:after="0" w:line="305" w:lineRule="exact"/>
        <w:ind w:left="129" w:right="-82"/>
        <w:rPr>
          <w:rFonts w:ascii="Times New Roman" w:eastAsia="Times New Roman" w:hAnsi="Times New Roman" w:cs="Times New Roman"/>
          <w:sz w:val="28"/>
          <w:szCs w:val="28"/>
        </w:rPr>
      </w:pPr>
      <w:r>
        <w:rPr>
          <w:rFonts w:ascii="Times New Roman" w:eastAsia="Times New Roman" w:hAnsi="Times New Roman" w:cs="Times New Roman"/>
          <w:color w:val="808080"/>
          <w:w w:val="73"/>
          <w:position w:val="-2"/>
          <w:sz w:val="28"/>
          <w:szCs w:val="28"/>
        </w:rPr>
        <w:t>-..</w:t>
      </w:r>
    </w:p>
    <w:p w:rsidR="00C51A6A" w:rsidRDefault="00992248">
      <w:pPr>
        <w:spacing w:after="0" w:line="105" w:lineRule="exact"/>
        <w:ind w:left="117" w:right="-49"/>
        <w:rPr>
          <w:rFonts w:ascii="Arial" w:eastAsia="Arial" w:hAnsi="Arial" w:cs="Arial"/>
          <w:sz w:val="12"/>
          <w:szCs w:val="12"/>
        </w:rPr>
      </w:pPr>
      <w:r>
        <w:rPr>
          <w:rFonts w:ascii="Arial" w:eastAsia="Arial" w:hAnsi="Arial" w:cs="Arial"/>
          <w:color w:val="808080"/>
          <w:w w:val="110"/>
          <w:sz w:val="12"/>
          <w:szCs w:val="12"/>
        </w:rPr>
        <w:t>&lt;D</w:t>
      </w:r>
    </w:p>
    <w:p w:rsidR="00C51A6A" w:rsidRDefault="00992248">
      <w:pPr>
        <w:spacing w:before="2" w:after="0" w:line="180" w:lineRule="exact"/>
        <w:rPr>
          <w:sz w:val="18"/>
          <w:szCs w:val="18"/>
        </w:rPr>
      </w:pPr>
      <w:r>
        <w:br w:type="column"/>
      </w:r>
    </w:p>
    <w:p w:rsidR="00C51A6A" w:rsidRDefault="00992248">
      <w:pPr>
        <w:spacing w:after="0" w:line="240" w:lineRule="auto"/>
        <w:ind w:left="-32" w:right="7945"/>
        <w:jc w:val="center"/>
        <w:rPr>
          <w:rFonts w:ascii="Arial" w:eastAsia="Arial" w:hAnsi="Arial" w:cs="Arial"/>
          <w:sz w:val="14"/>
          <w:szCs w:val="14"/>
        </w:rPr>
      </w:pPr>
      <w:r>
        <w:rPr>
          <w:rFonts w:ascii="Arial" w:eastAsia="Arial" w:hAnsi="Arial" w:cs="Arial"/>
          <w:color w:val="030000"/>
          <w:w w:val="94"/>
          <w:sz w:val="14"/>
          <w:szCs w:val="14"/>
        </w:rPr>
        <w:t>Northeast</w:t>
      </w:r>
      <w:r>
        <w:rPr>
          <w:rFonts w:ascii="Arial" w:eastAsia="Arial" w:hAnsi="Arial" w:cs="Arial"/>
          <w:color w:val="030000"/>
          <w:spacing w:val="-7"/>
          <w:w w:val="94"/>
          <w:sz w:val="14"/>
          <w:szCs w:val="14"/>
        </w:rPr>
        <w:t xml:space="preserve"> </w:t>
      </w:r>
      <w:r>
        <w:rPr>
          <w:rFonts w:ascii="Arial" w:eastAsia="Arial" w:hAnsi="Arial" w:cs="Arial"/>
          <w:color w:val="030000"/>
          <w:w w:val="97"/>
          <w:sz w:val="14"/>
          <w:szCs w:val="14"/>
        </w:rPr>
        <w:t>Orego</w:t>
      </w:r>
      <w:r>
        <w:rPr>
          <w:rFonts w:ascii="Arial" w:eastAsia="Arial" w:hAnsi="Arial" w:cs="Arial"/>
          <w:color w:val="030000"/>
          <w:w w:val="98"/>
          <w:sz w:val="14"/>
          <w:szCs w:val="14"/>
        </w:rPr>
        <w:t>n</w:t>
      </w:r>
      <w:r>
        <w:rPr>
          <w:rFonts w:ascii="Arial" w:eastAsia="Arial" w:hAnsi="Arial" w:cs="Arial"/>
          <w:color w:val="030000"/>
          <w:spacing w:val="-27"/>
          <w:sz w:val="14"/>
          <w:szCs w:val="14"/>
        </w:rPr>
        <w:t xml:space="preserve"> </w:t>
      </w:r>
      <w:r>
        <w:rPr>
          <w:rFonts w:ascii="Arial" w:eastAsia="Arial" w:hAnsi="Arial" w:cs="Arial"/>
          <w:color w:val="030000"/>
          <w:w w:val="97"/>
          <w:sz w:val="14"/>
          <w:szCs w:val="14"/>
        </w:rPr>
        <w:t>District</w:t>
      </w:r>
      <w:r>
        <w:rPr>
          <w:rFonts w:ascii="Arial" w:eastAsia="Arial" w:hAnsi="Arial" w:cs="Arial"/>
          <w:color w:val="030000"/>
          <w:spacing w:val="-9"/>
          <w:w w:val="97"/>
          <w:sz w:val="14"/>
          <w:szCs w:val="14"/>
        </w:rPr>
        <w:t xml:space="preserve"> </w:t>
      </w:r>
      <w:r>
        <w:rPr>
          <w:rFonts w:ascii="Arial" w:eastAsia="Arial" w:hAnsi="Arial" w:cs="Arial"/>
          <w:color w:val="030000"/>
          <w:sz w:val="14"/>
          <w:szCs w:val="14"/>
        </w:rPr>
        <w:t>GIS</w:t>
      </w:r>
      <w:r>
        <w:rPr>
          <w:rFonts w:ascii="Arial" w:eastAsia="Arial" w:hAnsi="Arial" w:cs="Arial"/>
          <w:color w:val="030000"/>
          <w:spacing w:val="3"/>
          <w:sz w:val="14"/>
          <w:szCs w:val="14"/>
        </w:rPr>
        <w:t xml:space="preserve"> </w:t>
      </w:r>
      <w:r>
        <w:rPr>
          <w:rFonts w:ascii="Arial" w:eastAsia="Arial" w:hAnsi="Arial" w:cs="Arial"/>
          <w:color w:val="030000"/>
          <w:w w:val="97"/>
          <w:sz w:val="14"/>
          <w:szCs w:val="14"/>
        </w:rPr>
        <w:t>-</w:t>
      </w:r>
      <w:r>
        <w:rPr>
          <w:rFonts w:ascii="Arial" w:eastAsia="Arial" w:hAnsi="Arial" w:cs="Arial"/>
          <w:color w:val="030000"/>
          <w:spacing w:val="-23"/>
          <w:sz w:val="14"/>
          <w:szCs w:val="14"/>
        </w:rPr>
        <w:t xml:space="preserve"> </w:t>
      </w:r>
      <w:r>
        <w:rPr>
          <w:rFonts w:ascii="Arial" w:eastAsia="Arial" w:hAnsi="Arial" w:cs="Arial"/>
          <w:color w:val="030000"/>
          <w:sz w:val="14"/>
          <w:szCs w:val="14"/>
        </w:rPr>
        <w:t>agj</w:t>
      </w:r>
    </w:p>
    <w:p w:rsidR="00C51A6A" w:rsidRDefault="00992248">
      <w:pPr>
        <w:spacing w:after="0" w:line="148" w:lineRule="exact"/>
        <w:ind w:left="591" w:right="-20"/>
        <w:rPr>
          <w:rFonts w:ascii="Arial" w:eastAsia="Arial" w:hAnsi="Arial" w:cs="Arial"/>
          <w:sz w:val="14"/>
          <w:szCs w:val="14"/>
        </w:rPr>
      </w:pPr>
      <w:r>
        <w:rPr>
          <w:rFonts w:ascii="Times New Roman" w:eastAsia="Times New Roman" w:hAnsi="Times New Roman" w:cs="Times New Roman"/>
          <w:color w:val="030000"/>
          <w:w w:val="93"/>
          <w:sz w:val="14"/>
          <w:szCs w:val="14"/>
        </w:rPr>
        <w:t>La</w:t>
      </w:r>
      <w:r>
        <w:rPr>
          <w:rFonts w:ascii="Times New Roman" w:eastAsia="Times New Roman" w:hAnsi="Times New Roman" w:cs="Times New Roman"/>
          <w:color w:val="030000"/>
          <w:spacing w:val="-4"/>
          <w:w w:val="93"/>
          <w:sz w:val="14"/>
          <w:szCs w:val="14"/>
        </w:rPr>
        <w:t xml:space="preserve"> </w:t>
      </w:r>
      <w:r>
        <w:rPr>
          <w:rFonts w:ascii="Arial" w:eastAsia="Arial" w:hAnsi="Arial" w:cs="Arial"/>
          <w:color w:val="030000"/>
          <w:sz w:val="14"/>
          <w:szCs w:val="14"/>
        </w:rPr>
        <w:t>Grande</w:t>
      </w:r>
      <w:r>
        <w:rPr>
          <w:rFonts w:ascii="Arial" w:eastAsia="Arial" w:hAnsi="Arial" w:cs="Arial"/>
          <w:color w:val="030000"/>
          <w:spacing w:val="2"/>
          <w:sz w:val="14"/>
          <w:szCs w:val="14"/>
        </w:rPr>
        <w:t>,</w:t>
      </w:r>
      <w:r>
        <w:rPr>
          <w:rFonts w:ascii="Arial" w:eastAsia="Arial" w:hAnsi="Arial" w:cs="Arial"/>
          <w:color w:val="030000"/>
          <w:sz w:val="14"/>
          <w:szCs w:val="14"/>
        </w:rPr>
        <w:t>OR</w:t>
      </w:r>
    </w:p>
    <w:p w:rsidR="00C51A6A" w:rsidRDefault="00992248">
      <w:pPr>
        <w:tabs>
          <w:tab w:val="left" w:pos="8520"/>
        </w:tabs>
        <w:spacing w:after="0" w:line="225" w:lineRule="exact"/>
        <w:ind w:left="640" w:right="-73"/>
        <w:rPr>
          <w:rFonts w:ascii="Arial" w:eastAsia="Arial" w:hAnsi="Arial" w:cs="Arial"/>
          <w:sz w:val="16"/>
          <w:szCs w:val="16"/>
        </w:rPr>
      </w:pPr>
      <w:r>
        <w:rPr>
          <w:rFonts w:ascii="Arial" w:eastAsia="Arial" w:hAnsi="Arial" w:cs="Arial"/>
          <w:color w:val="030000"/>
          <w:w w:val="96"/>
          <w:position w:val="6"/>
          <w:sz w:val="14"/>
          <w:szCs w:val="14"/>
        </w:rPr>
        <w:t>July</w:t>
      </w:r>
      <w:r>
        <w:rPr>
          <w:rFonts w:ascii="Arial" w:eastAsia="Arial" w:hAnsi="Arial" w:cs="Arial"/>
          <w:color w:val="030000"/>
          <w:spacing w:val="-6"/>
          <w:w w:val="96"/>
          <w:position w:val="6"/>
          <w:sz w:val="14"/>
          <w:szCs w:val="14"/>
        </w:rPr>
        <w:t xml:space="preserve"> </w:t>
      </w:r>
      <w:r>
        <w:rPr>
          <w:rFonts w:ascii="Arial" w:eastAsia="Arial" w:hAnsi="Arial" w:cs="Arial"/>
          <w:color w:val="030000"/>
          <w:position w:val="6"/>
          <w:sz w:val="14"/>
          <w:szCs w:val="14"/>
        </w:rPr>
        <w:t>25</w:t>
      </w:r>
      <w:r>
        <w:rPr>
          <w:rFonts w:ascii="Arial" w:eastAsia="Arial" w:hAnsi="Arial" w:cs="Arial"/>
          <w:color w:val="030000"/>
          <w:spacing w:val="5"/>
          <w:position w:val="6"/>
          <w:sz w:val="14"/>
          <w:szCs w:val="14"/>
        </w:rPr>
        <w:t>,</w:t>
      </w:r>
      <w:r>
        <w:rPr>
          <w:rFonts w:ascii="Arial" w:eastAsia="Arial" w:hAnsi="Arial" w:cs="Arial"/>
          <w:color w:val="030000"/>
          <w:position w:val="6"/>
          <w:sz w:val="14"/>
          <w:szCs w:val="14"/>
        </w:rPr>
        <w:t>2005</w:t>
      </w:r>
      <w:r>
        <w:rPr>
          <w:rFonts w:ascii="Arial" w:eastAsia="Arial" w:hAnsi="Arial" w:cs="Arial"/>
          <w:color w:val="030000"/>
          <w:spacing w:val="-38"/>
          <w:position w:val="6"/>
          <w:sz w:val="14"/>
          <w:szCs w:val="14"/>
        </w:rPr>
        <w:t xml:space="preserve"> </w:t>
      </w:r>
      <w:r>
        <w:rPr>
          <w:rFonts w:ascii="Arial" w:eastAsia="Arial" w:hAnsi="Arial" w:cs="Arial"/>
          <w:color w:val="030000"/>
          <w:position w:val="6"/>
          <w:sz w:val="14"/>
          <w:szCs w:val="14"/>
        </w:rPr>
        <w:tab/>
      </w:r>
      <w:r>
        <w:rPr>
          <w:rFonts w:ascii="Arial" w:eastAsia="Arial" w:hAnsi="Arial" w:cs="Arial"/>
          <w:color w:val="030000"/>
          <w:w w:val="96"/>
          <w:position w:val="-1"/>
          <w:sz w:val="16"/>
          <w:szCs w:val="16"/>
        </w:rPr>
        <w:t>Fo</w:t>
      </w:r>
      <w:r>
        <w:rPr>
          <w:rFonts w:ascii="Arial" w:eastAsia="Arial" w:hAnsi="Arial" w:cs="Arial"/>
          <w:color w:val="030000"/>
          <w:w w:val="97"/>
          <w:position w:val="-1"/>
          <w:sz w:val="16"/>
          <w:szCs w:val="16"/>
        </w:rPr>
        <w:t>r</w:t>
      </w:r>
      <w:r>
        <w:rPr>
          <w:rFonts w:ascii="Arial" w:eastAsia="Arial" w:hAnsi="Arial" w:cs="Arial"/>
          <w:color w:val="030000"/>
          <w:spacing w:val="-19"/>
          <w:position w:val="-1"/>
          <w:sz w:val="16"/>
          <w:szCs w:val="16"/>
        </w:rPr>
        <w:t xml:space="preserve"> </w:t>
      </w:r>
      <w:r>
        <w:rPr>
          <w:rFonts w:ascii="Arial" w:eastAsia="Arial" w:hAnsi="Arial" w:cs="Arial"/>
          <w:color w:val="030000"/>
          <w:w w:val="94"/>
          <w:position w:val="-1"/>
          <w:sz w:val="16"/>
          <w:szCs w:val="16"/>
        </w:rPr>
        <w:t>Visua</w:t>
      </w:r>
      <w:r>
        <w:rPr>
          <w:rFonts w:ascii="Arial" w:eastAsia="Arial" w:hAnsi="Arial" w:cs="Arial"/>
          <w:color w:val="030000"/>
          <w:spacing w:val="9"/>
          <w:w w:val="94"/>
          <w:position w:val="-1"/>
          <w:sz w:val="16"/>
          <w:szCs w:val="16"/>
        </w:rPr>
        <w:t>l</w:t>
      </w:r>
      <w:r>
        <w:rPr>
          <w:rFonts w:ascii="Arial" w:eastAsia="Arial" w:hAnsi="Arial" w:cs="Arial"/>
          <w:color w:val="030000"/>
          <w:w w:val="94"/>
          <w:position w:val="-1"/>
          <w:sz w:val="16"/>
          <w:szCs w:val="16"/>
        </w:rPr>
        <w:t>Display</w:t>
      </w:r>
      <w:r>
        <w:rPr>
          <w:rFonts w:ascii="Arial" w:eastAsia="Arial" w:hAnsi="Arial" w:cs="Arial"/>
          <w:color w:val="030000"/>
          <w:spacing w:val="5"/>
          <w:w w:val="94"/>
          <w:position w:val="-1"/>
          <w:sz w:val="16"/>
          <w:szCs w:val="16"/>
        </w:rPr>
        <w:t xml:space="preserve"> </w:t>
      </w:r>
      <w:r>
        <w:rPr>
          <w:rFonts w:ascii="Arial" w:eastAsia="Arial" w:hAnsi="Arial" w:cs="Arial"/>
          <w:color w:val="030000"/>
          <w:spacing w:val="2"/>
          <w:w w:val="132"/>
          <w:position w:val="-1"/>
          <w:sz w:val="16"/>
          <w:szCs w:val="16"/>
        </w:rPr>
        <w:t>0</w:t>
      </w:r>
      <w:r>
        <w:rPr>
          <w:rFonts w:ascii="Arial" w:eastAsia="Arial" w:hAnsi="Arial" w:cs="Arial"/>
          <w:color w:val="030000"/>
          <w:w w:val="90"/>
          <w:position w:val="-1"/>
          <w:sz w:val="16"/>
          <w:szCs w:val="16"/>
        </w:rPr>
        <w:t>nly</w:t>
      </w:r>
    </w:p>
    <w:p w:rsidR="00C51A6A" w:rsidRDefault="00992248">
      <w:pPr>
        <w:spacing w:before="5" w:after="0" w:line="240" w:lineRule="exact"/>
        <w:rPr>
          <w:sz w:val="24"/>
          <w:szCs w:val="24"/>
        </w:rPr>
      </w:pPr>
      <w:r>
        <w:br w:type="column"/>
      </w:r>
    </w:p>
    <w:p w:rsidR="00C51A6A" w:rsidRDefault="00992248">
      <w:pPr>
        <w:spacing w:after="0" w:line="240" w:lineRule="auto"/>
        <w:ind w:left="320" w:right="-20"/>
        <w:rPr>
          <w:rFonts w:ascii="Times New Roman" w:eastAsia="Times New Roman" w:hAnsi="Times New Roman" w:cs="Times New Roman"/>
          <w:sz w:val="10"/>
          <w:szCs w:val="10"/>
        </w:rPr>
      </w:pPr>
      <w:r>
        <w:rPr>
          <w:rFonts w:ascii="Arial" w:eastAsia="Arial" w:hAnsi="Arial" w:cs="Arial"/>
          <w:color w:val="030000"/>
          <w:w w:val="118"/>
          <w:sz w:val="8"/>
          <w:szCs w:val="8"/>
        </w:rPr>
        <w:t>Ul't:l</w:t>
      </w:r>
      <w:r>
        <w:rPr>
          <w:rFonts w:ascii="Arial" w:eastAsia="Arial" w:hAnsi="Arial" w:cs="Arial"/>
          <w:color w:val="030000"/>
          <w:w w:val="119"/>
          <w:sz w:val="8"/>
          <w:szCs w:val="8"/>
        </w:rPr>
        <w:t>n</w:t>
      </w:r>
      <w:r>
        <w:rPr>
          <w:rFonts w:ascii="Arial" w:eastAsia="Arial" w:hAnsi="Arial" w:cs="Arial"/>
          <w:color w:val="030000"/>
          <w:spacing w:val="-11"/>
          <w:sz w:val="8"/>
          <w:szCs w:val="8"/>
        </w:rPr>
        <w:t xml:space="preserve"> </w:t>
      </w:r>
      <w:r>
        <w:rPr>
          <w:rFonts w:ascii="Arial" w:eastAsia="Arial" w:hAnsi="Arial" w:cs="Arial"/>
          <w:color w:val="030000"/>
          <w:w w:val="111"/>
          <w:sz w:val="8"/>
          <w:szCs w:val="8"/>
        </w:rPr>
        <w:t>CCU'Itf</w:t>
      </w:r>
      <w:r>
        <w:rPr>
          <w:rFonts w:ascii="Arial" w:eastAsia="Arial" w:hAnsi="Arial" w:cs="Arial"/>
          <w:color w:val="030000"/>
          <w:spacing w:val="10"/>
          <w:w w:val="111"/>
          <w:sz w:val="8"/>
          <w:szCs w:val="8"/>
        </w:rPr>
        <w:t xml:space="preserve"> </w:t>
      </w:r>
      <w:r>
        <w:rPr>
          <w:rFonts w:ascii="Times New Roman" w:eastAsia="Times New Roman" w:hAnsi="Times New Roman" w:cs="Times New Roman"/>
          <w:color w:val="030000"/>
          <w:w w:val="109"/>
          <w:sz w:val="10"/>
          <w:szCs w:val="10"/>
        </w:rPr>
        <w:t>8</w:t>
      </w:r>
      <w:r>
        <w:rPr>
          <w:rFonts w:ascii="Times New Roman" w:eastAsia="Times New Roman" w:hAnsi="Times New Roman" w:cs="Times New Roman"/>
          <w:color w:val="030000"/>
          <w:spacing w:val="-12"/>
          <w:w w:val="109"/>
          <w:sz w:val="10"/>
          <w:szCs w:val="10"/>
        </w:rPr>
        <w:t>o</w:t>
      </w:r>
      <w:r>
        <w:rPr>
          <w:rFonts w:ascii="Times New Roman" w:eastAsia="Times New Roman" w:hAnsi="Times New Roman" w:cs="Times New Roman"/>
          <w:color w:val="030000"/>
          <w:w w:val="133"/>
          <w:sz w:val="10"/>
          <w:szCs w:val="10"/>
        </w:rPr>
        <w:t>....</w:t>
      </w:r>
      <w:r>
        <w:rPr>
          <w:rFonts w:ascii="Times New Roman" w:eastAsia="Times New Roman" w:hAnsi="Times New Roman" w:cs="Times New Roman"/>
          <w:color w:val="030000"/>
          <w:spacing w:val="-16"/>
          <w:w w:val="133"/>
          <w:sz w:val="10"/>
          <w:szCs w:val="10"/>
        </w:rPr>
        <w:t>.</w:t>
      </w:r>
      <w:r>
        <w:rPr>
          <w:rFonts w:ascii="Times New Roman" w:eastAsia="Times New Roman" w:hAnsi="Times New Roman" w:cs="Times New Roman"/>
          <w:color w:val="030000"/>
          <w:w w:val="148"/>
          <w:sz w:val="10"/>
          <w:szCs w:val="10"/>
        </w:rPr>
        <w:t>sy</w:t>
      </w:r>
    </w:p>
    <w:p w:rsidR="00C51A6A" w:rsidRDefault="00992248">
      <w:pPr>
        <w:spacing w:before="63" w:after="0" w:line="240" w:lineRule="auto"/>
        <w:ind w:left="308" w:right="-20"/>
        <w:rPr>
          <w:rFonts w:ascii="Arial" w:eastAsia="Arial" w:hAnsi="Arial" w:cs="Arial"/>
          <w:sz w:val="8"/>
          <w:szCs w:val="8"/>
        </w:rPr>
      </w:pPr>
      <w:r>
        <w:rPr>
          <w:rFonts w:ascii="Arial" w:eastAsia="Arial" w:hAnsi="Arial" w:cs="Arial"/>
          <w:color w:val="030000"/>
          <w:w w:val="86"/>
          <w:sz w:val="8"/>
          <w:szCs w:val="8"/>
        </w:rPr>
        <w:t>11W</w:t>
      </w:r>
      <w:r>
        <w:rPr>
          <w:rFonts w:ascii="Arial" w:eastAsia="Arial" w:hAnsi="Arial" w:cs="Arial"/>
          <w:color w:val="030000"/>
          <w:spacing w:val="-1"/>
          <w:w w:val="86"/>
          <w:sz w:val="8"/>
          <w:szCs w:val="8"/>
        </w:rPr>
        <w:t xml:space="preserve"> </w:t>
      </w:r>
      <w:r>
        <w:rPr>
          <w:rFonts w:ascii="Arial" w:eastAsia="Arial" w:hAnsi="Arial" w:cs="Arial"/>
          <w:color w:val="030000"/>
          <w:w w:val="127"/>
          <w:sz w:val="8"/>
          <w:szCs w:val="8"/>
        </w:rPr>
        <w:t>18oonllsy</w:t>
      </w:r>
    </w:p>
    <w:p w:rsidR="00C51A6A" w:rsidRDefault="00C51A6A">
      <w:pPr>
        <w:spacing w:after="0"/>
        <w:sectPr w:rsidR="00C51A6A">
          <w:type w:val="continuous"/>
          <w:pgSz w:w="15840" w:h="12240" w:orient="landscape"/>
          <w:pgMar w:top="1480" w:right="1900" w:bottom="920" w:left="640" w:header="720" w:footer="720" w:gutter="0"/>
          <w:cols w:num="3" w:space="720" w:equalWidth="0">
            <w:col w:w="300" w:space="949"/>
            <w:col w:w="10053" w:space="482"/>
            <w:col w:w="1516"/>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8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240" w:lineRule="auto"/>
        <w:ind w:left="5761" w:right="4583"/>
        <w:jc w:val="center"/>
        <w:rPr>
          <w:rFonts w:ascii="Arial" w:eastAsia="Arial" w:hAnsi="Arial" w:cs="Arial"/>
          <w:sz w:val="29"/>
          <w:szCs w:val="29"/>
        </w:rPr>
      </w:pPr>
      <w:r>
        <w:rPr>
          <w:rFonts w:ascii="Arial" w:eastAsia="Arial" w:hAnsi="Arial" w:cs="Arial"/>
          <w:b/>
          <w:bCs/>
          <w:color w:val="050000"/>
          <w:w w:val="92"/>
          <w:sz w:val="29"/>
          <w:szCs w:val="29"/>
        </w:rPr>
        <w:t>(with</w:t>
      </w:r>
      <w:r>
        <w:rPr>
          <w:rFonts w:ascii="Arial" w:eastAsia="Arial" w:hAnsi="Arial" w:cs="Arial"/>
          <w:b/>
          <w:bCs/>
          <w:color w:val="050000"/>
          <w:spacing w:val="1"/>
          <w:w w:val="92"/>
          <w:sz w:val="29"/>
          <w:szCs w:val="29"/>
        </w:rPr>
        <w:t xml:space="preserve"> </w:t>
      </w:r>
      <w:r>
        <w:rPr>
          <w:rFonts w:ascii="Arial" w:eastAsia="Arial" w:hAnsi="Arial" w:cs="Arial"/>
          <w:b/>
          <w:bCs/>
          <w:color w:val="050000"/>
          <w:w w:val="92"/>
          <w:sz w:val="29"/>
          <w:szCs w:val="29"/>
        </w:rPr>
        <w:t>Wildfire</w:t>
      </w:r>
      <w:r>
        <w:rPr>
          <w:rFonts w:ascii="Arial" w:eastAsia="Arial" w:hAnsi="Arial" w:cs="Arial"/>
          <w:b/>
          <w:bCs/>
          <w:color w:val="050000"/>
          <w:spacing w:val="17"/>
          <w:w w:val="92"/>
          <w:sz w:val="29"/>
          <w:szCs w:val="29"/>
        </w:rPr>
        <w:t xml:space="preserve"> </w:t>
      </w:r>
      <w:r>
        <w:rPr>
          <w:rFonts w:ascii="Arial" w:eastAsia="Arial" w:hAnsi="Arial" w:cs="Arial"/>
          <w:b/>
          <w:bCs/>
          <w:color w:val="050000"/>
          <w:w w:val="98"/>
          <w:sz w:val="29"/>
          <w:szCs w:val="29"/>
        </w:rPr>
        <w:t>Hazard</w:t>
      </w:r>
      <w:r>
        <w:rPr>
          <w:rFonts w:ascii="Arial" w:eastAsia="Arial" w:hAnsi="Arial" w:cs="Arial"/>
          <w:b/>
          <w:bCs/>
          <w:color w:val="050000"/>
          <w:w w:val="99"/>
          <w:sz w:val="29"/>
          <w:szCs w:val="29"/>
        </w:rPr>
        <w:t>)</w:t>
      </w:r>
    </w:p>
    <w:p w:rsidR="00C51A6A" w:rsidRDefault="00C51A6A">
      <w:pPr>
        <w:spacing w:before="10" w:after="0" w:line="190" w:lineRule="exact"/>
        <w:rPr>
          <w:sz w:val="19"/>
          <w:szCs w:val="19"/>
        </w:rPr>
      </w:pPr>
    </w:p>
    <w:p w:rsidR="00C51A6A" w:rsidRDefault="0034132C">
      <w:pPr>
        <w:tabs>
          <w:tab w:val="left" w:pos="7620"/>
        </w:tabs>
        <w:spacing w:after="0" w:line="202" w:lineRule="exact"/>
        <w:ind w:left="4018" w:right="-20"/>
        <w:rPr>
          <w:rFonts w:ascii="Arial" w:eastAsia="Arial" w:hAnsi="Arial" w:cs="Arial"/>
          <w:sz w:val="17"/>
          <w:szCs w:val="17"/>
        </w:rPr>
      </w:pPr>
      <w:r>
        <w:rPr>
          <w:noProof/>
        </w:rPr>
        <mc:AlternateContent>
          <mc:Choice Requires="wpg">
            <w:drawing>
              <wp:anchor distT="0" distB="0" distL="114300" distR="114300" simplePos="0" relativeHeight="503305949" behindDoc="1" locked="0" layoutInCell="1" allowOverlap="1">
                <wp:simplePos x="0" y="0"/>
                <wp:positionH relativeFrom="page">
                  <wp:posOffset>1211580</wp:posOffset>
                </wp:positionH>
                <wp:positionV relativeFrom="paragraph">
                  <wp:posOffset>116205</wp:posOffset>
                </wp:positionV>
                <wp:extent cx="7264400" cy="5299075"/>
                <wp:effectExtent l="1905" t="1905" r="1270" b="4445"/>
                <wp:wrapNone/>
                <wp:docPr id="560"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5299075"/>
                          <a:chOff x="1908" y="183"/>
                          <a:chExt cx="11440" cy="8345"/>
                        </a:xfrm>
                      </wpg:grpSpPr>
                      <pic:pic xmlns:pic="http://schemas.openxmlformats.org/drawingml/2006/picture">
                        <pic:nvPicPr>
                          <pic:cNvPr id="561" name="Picture 55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492" y="183"/>
                            <a:ext cx="10855" cy="7975"/>
                          </a:xfrm>
                          <a:prstGeom prst="rect">
                            <a:avLst/>
                          </a:prstGeom>
                          <a:noFill/>
                          <a:extLst>
                            <a:ext uri="{909E8E84-426E-40DD-AFC4-6F175D3DCCD1}">
                              <a14:hiddenFill xmlns:a14="http://schemas.microsoft.com/office/drawing/2010/main">
                                <a:solidFill>
                                  <a:srgbClr val="FFFFFF"/>
                                </a:solidFill>
                              </a14:hiddenFill>
                            </a:ext>
                          </a:extLst>
                        </pic:spPr>
                      </pic:pic>
                      <wpg:grpSp>
                        <wpg:cNvPr id="562" name="Group 555"/>
                        <wpg:cNvGrpSpPr>
                          <a:grpSpLocks/>
                        </wpg:cNvGrpSpPr>
                        <wpg:grpSpPr bwMode="auto">
                          <a:xfrm>
                            <a:off x="1914" y="8036"/>
                            <a:ext cx="591" cy="2"/>
                            <a:chOff x="1914" y="8036"/>
                            <a:chExt cx="591" cy="2"/>
                          </a:xfrm>
                        </wpg:grpSpPr>
                        <wps:wsp>
                          <wps:cNvPr id="563" name="Freeform 556"/>
                          <wps:cNvSpPr>
                            <a:spLocks/>
                          </wps:cNvSpPr>
                          <wps:spPr bwMode="auto">
                            <a:xfrm>
                              <a:off x="1914" y="8036"/>
                              <a:ext cx="591" cy="2"/>
                            </a:xfrm>
                            <a:custGeom>
                              <a:avLst/>
                              <a:gdLst>
                                <a:gd name="T0" fmla="+- 0 1914 1914"/>
                                <a:gd name="T1" fmla="*/ T0 w 591"/>
                                <a:gd name="T2" fmla="+- 0 2505 1914"/>
                                <a:gd name="T3" fmla="*/ T2 w 591"/>
                              </a:gdLst>
                              <a:ahLst/>
                              <a:cxnLst>
                                <a:cxn ang="0">
                                  <a:pos x="T1" y="0"/>
                                </a:cxn>
                                <a:cxn ang="0">
                                  <a:pos x="T3" y="0"/>
                                </a:cxn>
                              </a:cxnLst>
                              <a:rect l="0" t="0" r="r" b="b"/>
                              <a:pathLst>
                                <a:path w="591">
                                  <a:moveTo>
                                    <a:pt x="0" y="0"/>
                                  </a:moveTo>
                                  <a:lnTo>
                                    <a:pt x="591" y="0"/>
                                  </a:lnTo>
                                </a:path>
                              </a:pathLst>
                            </a:custGeom>
                            <a:noFill/>
                            <a:ln w="7815">
                              <a:solidFill>
                                <a:srgbClr val="0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4" name="Group 553"/>
                        <wpg:cNvGrpSpPr>
                          <a:grpSpLocks/>
                        </wpg:cNvGrpSpPr>
                        <wpg:grpSpPr bwMode="auto">
                          <a:xfrm>
                            <a:off x="1920" y="7895"/>
                            <a:ext cx="2" cy="627"/>
                            <a:chOff x="1920" y="7895"/>
                            <a:chExt cx="2" cy="627"/>
                          </a:xfrm>
                        </wpg:grpSpPr>
                        <wps:wsp>
                          <wps:cNvPr id="565" name="Freeform 554"/>
                          <wps:cNvSpPr>
                            <a:spLocks/>
                          </wps:cNvSpPr>
                          <wps:spPr bwMode="auto">
                            <a:xfrm>
                              <a:off x="1920" y="7895"/>
                              <a:ext cx="2" cy="627"/>
                            </a:xfrm>
                            <a:custGeom>
                              <a:avLst/>
                              <a:gdLst>
                                <a:gd name="T0" fmla="+- 0 8522 7895"/>
                                <a:gd name="T1" fmla="*/ 8522 h 627"/>
                                <a:gd name="T2" fmla="+- 0 7895 7895"/>
                                <a:gd name="T3" fmla="*/ 7895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6" name="Group 551"/>
                        <wpg:cNvGrpSpPr>
                          <a:grpSpLocks/>
                        </wpg:cNvGrpSpPr>
                        <wpg:grpSpPr bwMode="auto">
                          <a:xfrm>
                            <a:off x="11797" y="262"/>
                            <a:ext cx="1489" cy="2"/>
                            <a:chOff x="11797" y="262"/>
                            <a:chExt cx="1489" cy="2"/>
                          </a:xfrm>
                        </wpg:grpSpPr>
                        <wps:wsp>
                          <wps:cNvPr id="567" name="Freeform 552"/>
                          <wps:cNvSpPr>
                            <a:spLocks/>
                          </wps:cNvSpPr>
                          <wps:spPr bwMode="auto">
                            <a:xfrm>
                              <a:off x="11797" y="262"/>
                              <a:ext cx="1489" cy="2"/>
                            </a:xfrm>
                            <a:custGeom>
                              <a:avLst/>
                              <a:gdLst>
                                <a:gd name="T0" fmla="+- 0 11797 11797"/>
                                <a:gd name="T1" fmla="*/ T0 w 1489"/>
                                <a:gd name="T2" fmla="+- 0 13286 11797"/>
                                <a:gd name="T3" fmla="*/ T2 w 1489"/>
                              </a:gdLst>
                              <a:ahLst/>
                              <a:cxnLst>
                                <a:cxn ang="0">
                                  <a:pos x="T1" y="0"/>
                                </a:cxn>
                                <a:cxn ang="0">
                                  <a:pos x="T3" y="0"/>
                                </a:cxn>
                              </a:cxnLst>
                              <a:rect l="0" t="0" r="r" b="b"/>
                              <a:pathLst>
                                <a:path w="1489">
                                  <a:moveTo>
                                    <a:pt x="0" y="0"/>
                                  </a:moveTo>
                                  <a:lnTo>
                                    <a:pt x="1489"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8" name="Group 549"/>
                        <wpg:cNvGrpSpPr>
                          <a:grpSpLocks/>
                        </wpg:cNvGrpSpPr>
                        <wpg:grpSpPr bwMode="auto">
                          <a:xfrm>
                            <a:off x="13280" y="256"/>
                            <a:ext cx="2" cy="2977"/>
                            <a:chOff x="13280" y="256"/>
                            <a:chExt cx="2" cy="2977"/>
                          </a:xfrm>
                        </wpg:grpSpPr>
                        <wps:wsp>
                          <wps:cNvPr id="569" name="Freeform 550"/>
                          <wps:cNvSpPr>
                            <a:spLocks/>
                          </wps:cNvSpPr>
                          <wps:spPr bwMode="auto">
                            <a:xfrm>
                              <a:off x="13280" y="256"/>
                              <a:ext cx="2" cy="2977"/>
                            </a:xfrm>
                            <a:custGeom>
                              <a:avLst/>
                              <a:gdLst>
                                <a:gd name="T0" fmla="+- 0 3233 256"/>
                                <a:gd name="T1" fmla="*/ 3233 h 2977"/>
                                <a:gd name="T2" fmla="+- 0 256 256"/>
                                <a:gd name="T3" fmla="*/ 256 h 2977"/>
                              </a:gdLst>
                              <a:ahLst/>
                              <a:cxnLst>
                                <a:cxn ang="0">
                                  <a:pos x="0" y="T1"/>
                                </a:cxn>
                                <a:cxn ang="0">
                                  <a:pos x="0" y="T3"/>
                                </a:cxn>
                              </a:cxnLst>
                              <a:rect l="0" t="0" r="r" b="b"/>
                              <a:pathLst>
                                <a:path h="2977">
                                  <a:moveTo>
                                    <a:pt x="0" y="297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 name="Group 547"/>
                        <wpg:cNvGrpSpPr>
                          <a:grpSpLocks/>
                        </wpg:cNvGrpSpPr>
                        <wpg:grpSpPr bwMode="auto">
                          <a:xfrm>
                            <a:off x="1914" y="8516"/>
                            <a:ext cx="2228" cy="2"/>
                            <a:chOff x="1914" y="8516"/>
                            <a:chExt cx="2228" cy="2"/>
                          </a:xfrm>
                        </wpg:grpSpPr>
                        <wps:wsp>
                          <wps:cNvPr id="571" name="Freeform 548"/>
                          <wps:cNvSpPr>
                            <a:spLocks/>
                          </wps:cNvSpPr>
                          <wps:spPr bwMode="auto">
                            <a:xfrm>
                              <a:off x="1914" y="8516"/>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46" o:spid="_x0000_s1026" style="position:absolute;margin-left:95.4pt;margin-top:9.15pt;width:572pt;height:417.25pt;z-index:-10531;mso-position-horizontal-relative:page" coordorigin="1908,183" coordsize="11440,8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">
                <v:shape id="Picture 557" o:spid="_x0000_s1027" type="#_x0000_t75" style="position:absolute;left:2492;top:183;width:10855;height:7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l7Y/CAAAA3AAAAA8AAABkcnMvZG93bnJldi54bWxEj81qwzAQhO+FvoPYQm+NnIaE4FoJIaA0&#10;17h5gMXaWibWylhq/PP0UaHQ4zAz3zDFfnStuFMfGs8KlosMBHHlTcO1guuXftuCCBHZYOuZFEwU&#10;YL97fiowN37gC93LWIsE4ZCjAhtjl0sZKksOw8J3xMn79r3DmGRfS9PjkOCule9ZtpEOG04LFjs6&#10;Wqpu5Y9ToG15WtFJy89qXk3zsdGdH7VSry/j4QNEpDH+h//aZ6NgvVnC75l0BOTu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Ze2PwgAAANwAAAAPAAAAAAAAAAAAAAAAAJ8C&#10;AABkcnMvZG93bnJldi54bWxQSwUGAAAAAAQABAD3AAAAjgMAAAAA&#10;">
                  <v:imagedata r:id="rId157" o:title=""/>
                </v:shape>
                <v:group id="Group 555" o:spid="_x0000_s1028" style="position:absolute;left:1914;top:8036;width:591;height:2" coordorigin="1914,8036"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shape id="Freeform 556" o:spid="_x0000_s1029" style="position:absolute;left:1914;top:8036;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PJMEA&#10;AADcAAAADwAAAGRycy9kb3ducmV2LnhtbESP3YrCMBSE7wXfIRzBO03XP5ZuoxRBtnin7gMcmtMf&#10;bE5KktX27TcLgpfDzHzDZIfBdOJBzreWFXwsExDEpdUt1wp+bqfFJwgfkDV2lknBSB4O++kkw1Tb&#10;J1/ocQ21iBD2KSpoQuhTKX3ZkEG/tD1x9CrrDIYoXS21w2eEm06ukmQnDbYcFxrs6dhQeb/+GgV4&#10;dPl9PFXfY+HKYIoV5pv+rNR8NuRfIAIN4R1+tQutYLtbw/+Ze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SjyTBAAAA3AAAAA8AAAAAAAAAAAAAAAAAmAIAAGRycy9kb3du&#10;cmV2LnhtbFBLBQYAAAAABAAEAPUAAACGAwAAAAA=&#10;" path="m,l591,e" filled="f" strokecolor="#0f0303" strokeweight=".21708mm">
                    <v:path arrowok="t" o:connecttype="custom" o:connectlocs="0,0;591,0" o:connectangles="0,0"/>
                  </v:shape>
                </v:group>
                <v:group id="Group 553" o:spid="_x0000_s1030" style="position:absolute;left:1920;top:7895;width:2;height:627" coordorigin="1920,789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554" o:spid="_x0000_s1031" style="position:absolute;left:1920;top:789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lxcYA&#10;AADcAAAADwAAAGRycy9kb3ducmV2LnhtbESPQWvCQBSE74X+h+UJXopuFJQQXUVspB7qQduD3h7Z&#10;1yQ0+zZmt7r+e7cgeBxm5htmvgymERfqXG1ZwWiYgCAurK65VPD9tRmkIJxH1thYJgU3crBcvL7M&#10;MdP2ynu6HHwpIoRdhgoq79tMSldUZNANbUscvR/bGfRRdqXUHV4j3DRynCRTabDmuFBhS+uKit/D&#10;n1HwufXjOrx97PL0Pc/P69QdwylVqt8LqxkIT8E/w4/2ViuYTCfwfyY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slxcYAAADcAAAADwAAAAAAAAAAAAAAAACYAgAAZHJz&#10;L2Rvd25yZXYueG1sUEsFBgAAAAAEAAQA9QAAAIsDAAAAAA==&#10;" path="m,627l,e" filled="f" strokecolor="#6b6b6b" strokeweight=".21708mm">
                    <v:path arrowok="t" o:connecttype="custom" o:connectlocs="0,8522;0,7895" o:connectangles="0,0"/>
                  </v:shape>
                </v:group>
                <v:group id="Group 551" o:spid="_x0000_s1032" style="position:absolute;left:11797;top:262;width:1489;height:2" coordorigin="11797,262" coordsize="14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Freeform 552" o:spid="_x0000_s1033" style="position:absolute;left:11797;top:262;width:1489;height:2;visibility:visible;mso-wrap-style:square;v-text-anchor:top" coordsize="1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wf8MA&#10;AADcAAAADwAAAGRycy9kb3ducmV2LnhtbESPT4vCMBTE74LfITzBm6YWdaUaRVx0va714u3ZvP7B&#10;5qU0Wa376Y2wsMdhZn7DrDadqcWdWldZVjAZRyCIM6srLhSc0/1oAcJ5ZI21ZVLwJAebdb+3wkTb&#10;B3/T/eQLESDsElRQet8kUrqsJINubBvi4OW2NeiDbAupW3wEuKllHEVzabDisFBiQ7uSstvpxyj4&#10;qvJfHV/3aREf5G4a5Z+Nu6RKDQfddgnCU+f/w3/to1Ywm3/A+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Fwf8MAAADcAAAADwAAAAAAAAAAAAAAAACYAgAAZHJzL2Rv&#10;d25yZXYueG1sUEsFBgAAAAAEAAQA9QAAAIgDAAAAAA==&#10;" path="m,l1489,e" filled="f" strokeweight=".21708mm">
                    <v:path arrowok="t" o:connecttype="custom" o:connectlocs="0,0;1489,0" o:connectangles="0,0"/>
                  </v:shape>
                </v:group>
                <v:group id="Group 549" o:spid="_x0000_s1034" style="position:absolute;left:13280;top:256;width:2;height:2977" coordorigin="13280,256" coordsize="2,2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shape id="Freeform 550" o:spid="_x0000_s1035" style="position:absolute;left:13280;top:256;width:2;height:2977;visibility:visible;mso-wrap-style:square;v-text-anchor:top" coordsize="2,2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g28MA&#10;AADcAAAADwAAAGRycy9kb3ducmV2LnhtbESPQWvCQBSE7wX/w/KE3uqmBa2mboIIAY81VerxkX3d&#10;BLNvQ3abpP++Kwgeh5n5htnmk23FQL1vHCt4XSQgiCunGzYKTl/FyxqED8gaW8ek4I885NnsaYup&#10;diMfaSiDERHCPkUFdQhdKqWvarLoF64jjt6P6y2GKHsjdY9jhNtWviXJSlpsOC7U2NG+pupa/loF&#10;Y3t25ad/r9ymsWMovi9XYy5KPc+n3QeIQFN4hO/tg1awXG3gdiYeAZ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1g28MAAADcAAAADwAAAAAAAAAAAAAAAACYAgAAZHJzL2Rv&#10;d25yZXYueG1sUEsFBgAAAAAEAAQA9QAAAIgDAAAAAA==&#10;" path="m,2977l,e" filled="f" strokeweight=".21708mm">
                    <v:path arrowok="t" o:connecttype="custom" o:connectlocs="0,3233;0,256" o:connectangles="0,0"/>
                  </v:shape>
                </v:group>
                <v:group id="Group 547" o:spid="_x0000_s1036" style="position:absolute;left:1914;top:8516;width:2228;height:2" coordorigin="1914,8516"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1FOMMAAADcAAAADwAAAGRycy9kb3ducmV2LnhtbERPTWvCQBC9F/wPywi9&#10;1U0UW4luQpBaepBCVRBvQ3ZMQrKzIbtN4r/vHgo9Pt73LptMKwbqXW1ZQbyIQBAXVtdcKricDy8b&#10;EM4ja2wtk4IHOcjS2dMOE21H/qbh5EsRQtglqKDyvkukdEVFBt3CdsSBu9veoA+wL6XucQzhppXL&#10;KHqVBmsODRV2tK+oaE4/RsHHiGO+it+HY3PfP27n9d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TUU4wwAAANwAAAAP&#10;AAAAAAAAAAAAAAAAAKoCAABkcnMvZG93bnJldi54bWxQSwUGAAAAAAQABAD6AAAAmgMAAAAA&#10;">
                  <v:shape id="Freeform 548" o:spid="_x0000_s1037" style="position:absolute;left:1914;top:8516;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yMQA&#10;AADcAAAADwAAAGRycy9kb3ducmV2LnhtbESP3WoCMRSE7wXfIZyCd5oo2MrWKP4gSuuNPw9w2Jzu&#10;Lt2cLEncXd++KRR6OczMN8xy3dtatORD5VjDdKJAEOfOVFxouN8O4wWIEJEN1o5Jw5MCrFfDwRIz&#10;4zq+UHuNhUgQDhlqKGNsMilDXpLFMHENcfK+nLcYk/SFNB67BLe1nCn1Ki1WnBZKbGhXUv59fVgN&#10;7f5ku2N1Dvut+lC++OzsBTdaj176zTuISH38D/+1T0bD/G0Kv2fS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GsjEAAAA3AAAAA8AAAAAAAAAAAAAAAAAmAIAAGRycy9k&#10;b3ducmV2LnhtbFBLBQYAAAAABAAEAPUAAACJAwAAAAA=&#10;" path="m,l2228,e" filled="f" strokecolor="#6b6b6b" strokeweight=".21708mm">
                    <v:path arrowok="t" o:connecttype="custom" o:connectlocs="0,0;2228,0" o:connectangles="0,0"/>
                  </v:shape>
                </v:group>
                <w10:wrap anchorx="page"/>
              </v:group>
            </w:pict>
          </mc:Fallback>
        </mc:AlternateContent>
      </w:r>
      <w:r w:rsidR="00992248">
        <w:rPr>
          <w:rFonts w:ascii="Arial" w:eastAsia="Arial" w:hAnsi="Arial" w:cs="Arial"/>
          <w:color w:val="050000"/>
          <w:position w:val="-1"/>
          <w:sz w:val="17"/>
          <w:szCs w:val="17"/>
        </w:rPr>
        <w:t>R39</w:t>
      </w:r>
      <w:r w:rsidR="00992248">
        <w:rPr>
          <w:rFonts w:ascii="Arial" w:eastAsia="Arial" w:hAnsi="Arial" w:cs="Arial"/>
          <w:color w:val="050000"/>
          <w:spacing w:val="23"/>
          <w:position w:val="-1"/>
          <w:sz w:val="17"/>
          <w:szCs w:val="17"/>
        </w:rPr>
        <w:t xml:space="preserve"> </w:t>
      </w:r>
      <w:r w:rsidR="00992248">
        <w:rPr>
          <w:rFonts w:ascii="Arial" w:eastAsia="Arial" w:hAnsi="Arial" w:cs="Arial"/>
          <w:color w:val="050000"/>
          <w:position w:val="-1"/>
          <w:sz w:val="17"/>
          <w:szCs w:val="17"/>
        </w:rPr>
        <w:t>E</w:t>
      </w:r>
      <w:r w:rsidR="00992248">
        <w:rPr>
          <w:rFonts w:ascii="Arial" w:eastAsia="Arial" w:hAnsi="Arial" w:cs="Arial"/>
          <w:color w:val="050000"/>
          <w:spacing w:val="-39"/>
          <w:position w:val="-1"/>
          <w:sz w:val="17"/>
          <w:szCs w:val="17"/>
        </w:rPr>
        <w:t xml:space="preserve"> </w:t>
      </w:r>
      <w:r w:rsidR="00992248">
        <w:rPr>
          <w:rFonts w:ascii="Arial" w:eastAsia="Arial" w:hAnsi="Arial" w:cs="Arial"/>
          <w:color w:val="050000"/>
          <w:position w:val="-1"/>
          <w:sz w:val="17"/>
          <w:szCs w:val="17"/>
        </w:rPr>
        <w:tab/>
      </w:r>
      <w:r w:rsidR="00992248">
        <w:rPr>
          <w:rFonts w:ascii="Arial" w:eastAsia="Arial" w:hAnsi="Arial" w:cs="Arial"/>
          <w:color w:val="050000"/>
          <w:sz w:val="17"/>
          <w:szCs w:val="17"/>
        </w:rPr>
        <w:t>R</w:t>
      </w:r>
      <w:r w:rsidR="00992248">
        <w:rPr>
          <w:rFonts w:ascii="Arial" w:eastAsia="Arial" w:hAnsi="Arial" w:cs="Arial"/>
          <w:color w:val="050000"/>
          <w:spacing w:val="-11"/>
          <w:sz w:val="17"/>
          <w:szCs w:val="17"/>
        </w:rPr>
        <w:t xml:space="preserve"> </w:t>
      </w:r>
      <w:r w:rsidR="00992248">
        <w:rPr>
          <w:rFonts w:ascii="Arial" w:eastAsia="Arial" w:hAnsi="Arial" w:cs="Arial"/>
          <w:color w:val="050000"/>
          <w:sz w:val="17"/>
          <w:szCs w:val="17"/>
        </w:rPr>
        <w:t>40</w:t>
      </w:r>
      <w:r w:rsidR="00992248">
        <w:rPr>
          <w:rFonts w:ascii="Arial" w:eastAsia="Arial" w:hAnsi="Arial" w:cs="Arial"/>
          <w:color w:val="050000"/>
          <w:spacing w:val="-17"/>
          <w:sz w:val="17"/>
          <w:szCs w:val="17"/>
        </w:rPr>
        <w:t xml:space="preserve"> </w:t>
      </w:r>
      <w:r w:rsidR="00992248">
        <w:rPr>
          <w:rFonts w:ascii="Arial" w:eastAsia="Arial" w:hAnsi="Arial" w:cs="Arial"/>
          <w:color w:val="050000"/>
          <w:w w:val="107"/>
          <w:sz w:val="17"/>
          <w:szCs w:val="17"/>
        </w:rPr>
        <w:t>E</w:t>
      </w:r>
    </w:p>
    <w:p w:rsidR="00C51A6A" w:rsidRDefault="00C51A6A">
      <w:pPr>
        <w:spacing w:before="8"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158"/>
          <w:pgSz w:w="15840" w:h="12240" w:orient="landscape"/>
          <w:pgMar w:top="1120" w:right="1920" w:bottom="280" w:left="640" w:header="0" w:footer="0" w:gutter="0"/>
          <w:cols w:space="720"/>
        </w:sectPr>
      </w:pPr>
    </w:p>
    <w:p w:rsidR="00C51A6A" w:rsidRDefault="00C51A6A">
      <w:pPr>
        <w:spacing w:before="6" w:after="0" w:line="120" w:lineRule="exact"/>
        <w:rPr>
          <w:sz w:val="12"/>
          <w:szCs w:val="12"/>
        </w:rPr>
      </w:pPr>
    </w:p>
    <w:p w:rsidR="00C51A6A" w:rsidRDefault="00C51A6A">
      <w:pPr>
        <w:spacing w:after="0" w:line="200" w:lineRule="exact"/>
        <w:rPr>
          <w:sz w:val="20"/>
          <w:szCs w:val="20"/>
        </w:rPr>
      </w:pPr>
    </w:p>
    <w:p w:rsidR="00C51A6A" w:rsidRDefault="00992248">
      <w:pPr>
        <w:spacing w:after="0" w:line="192" w:lineRule="exact"/>
        <w:ind w:right="-20"/>
        <w:jc w:val="right"/>
        <w:rPr>
          <w:rFonts w:ascii="Arial" w:eastAsia="Arial" w:hAnsi="Arial" w:cs="Arial"/>
          <w:sz w:val="17"/>
          <w:szCs w:val="17"/>
        </w:rPr>
      </w:pPr>
      <w:r>
        <w:rPr>
          <w:rFonts w:ascii="Arial" w:eastAsia="Arial" w:hAnsi="Arial" w:cs="Arial"/>
          <w:color w:val="050000"/>
          <w:w w:val="113"/>
          <w:position w:val="-1"/>
          <w:sz w:val="17"/>
          <w:szCs w:val="17"/>
        </w:rPr>
        <w:t>T1N</w:t>
      </w:r>
    </w:p>
    <w:p w:rsidR="00C51A6A" w:rsidRDefault="00992248">
      <w:pPr>
        <w:spacing w:before="43" w:after="0" w:line="240" w:lineRule="auto"/>
        <w:ind w:right="-20"/>
        <w:rPr>
          <w:rFonts w:ascii="Arial" w:eastAsia="Arial" w:hAnsi="Arial" w:cs="Arial"/>
          <w:sz w:val="13"/>
          <w:szCs w:val="13"/>
        </w:rPr>
      </w:pPr>
      <w:r>
        <w:br w:type="column"/>
      </w:r>
      <w:r>
        <w:rPr>
          <w:rFonts w:ascii="Arial" w:eastAsia="Arial" w:hAnsi="Arial" w:cs="Arial"/>
          <w:color w:val="050000"/>
          <w:sz w:val="13"/>
          <w:szCs w:val="13"/>
        </w:rPr>
        <w:t>Vlbllo'</w:t>
      </w:r>
      <w:r>
        <w:rPr>
          <w:rFonts w:ascii="Arial" w:eastAsia="Arial" w:hAnsi="Arial" w:cs="Arial"/>
          <w:color w:val="050000"/>
          <w:sz w:val="13"/>
          <w:szCs w:val="13"/>
        </w:rPr>
        <w:t>MI</w:t>
      </w:r>
      <w:r>
        <w:rPr>
          <w:rFonts w:ascii="Arial" w:eastAsia="Arial" w:hAnsi="Arial" w:cs="Arial"/>
          <w:color w:val="050000"/>
          <w:spacing w:val="4"/>
          <w:sz w:val="13"/>
          <w:szCs w:val="13"/>
        </w:rPr>
        <w:t xml:space="preserve"> </w:t>
      </w:r>
      <w:r>
        <w:rPr>
          <w:rFonts w:ascii="Arial" w:eastAsia="Arial" w:hAnsi="Arial" w:cs="Arial"/>
          <w:color w:val="050000"/>
          <w:w w:val="104"/>
          <w:sz w:val="13"/>
          <w:szCs w:val="13"/>
        </w:rPr>
        <w:t>Ccunty</w:t>
      </w:r>
    </w:p>
    <w:p w:rsidR="00C51A6A" w:rsidRDefault="00C51A6A">
      <w:pPr>
        <w:spacing w:after="0"/>
        <w:sectPr w:rsidR="00C51A6A">
          <w:type w:val="continuous"/>
          <w:pgSz w:w="15840" w:h="12240" w:orient="landscape"/>
          <w:pgMar w:top="1480" w:right="1920" w:bottom="920" w:left="640" w:header="720" w:footer="720" w:gutter="0"/>
          <w:cols w:num="2" w:space="720" w:equalWidth="0">
            <w:col w:w="1714" w:space="9480"/>
            <w:col w:w="2086"/>
          </w:cols>
        </w:sectPr>
      </w:pPr>
    </w:p>
    <w:p w:rsidR="00C51A6A" w:rsidRDefault="00C51A6A">
      <w:pPr>
        <w:spacing w:before="8" w:after="0" w:line="160" w:lineRule="exact"/>
        <w:rPr>
          <w:sz w:val="16"/>
          <w:szCs w:val="16"/>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before="38" w:after="0" w:line="192" w:lineRule="exact"/>
        <w:ind w:left="1360" w:right="-20"/>
        <w:rPr>
          <w:rFonts w:ascii="Arial" w:eastAsia="Arial" w:hAnsi="Arial" w:cs="Arial"/>
          <w:sz w:val="17"/>
          <w:szCs w:val="17"/>
        </w:rPr>
      </w:pPr>
      <w:r>
        <w:rPr>
          <w:noProof/>
        </w:rPr>
        <mc:AlternateContent>
          <mc:Choice Requires="wpg">
            <w:drawing>
              <wp:anchor distT="0" distB="0" distL="114300" distR="114300" simplePos="0" relativeHeight="503305950" behindDoc="1" locked="0" layoutInCell="1" allowOverlap="1">
                <wp:simplePos x="0" y="0"/>
                <wp:positionH relativeFrom="page">
                  <wp:posOffset>6572885</wp:posOffset>
                </wp:positionH>
                <wp:positionV relativeFrom="paragraph">
                  <wp:posOffset>1019810</wp:posOffset>
                </wp:positionV>
                <wp:extent cx="2258695" cy="812165"/>
                <wp:effectExtent l="10160" t="10160" r="7620" b="6350"/>
                <wp:wrapNone/>
                <wp:docPr id="555"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351" y="1606"/>
                          <a:chExt cx="3557" cy="1279"/>
                        </a:xfrm>
                      </wpg:grpSpPr>
                      <wpg:grpSp>
                        <wpg:cNvPr id="556" name="Group 544"/>
                        <wpg:cNvGrpSpPr>
                          <a:grpSpLocks/>
                        </wpg:cNvGrpSpPr>
                        <wpg:grpSpPr bwMode="auto">
                          <a:xfrm>
                            <a:off x="10357" y="2873"/>
                            <a:ext cx="3545" cy="2"/>
                            <a:chOff x="10357" y="2873"/>
                            <a:chExt cx="3545" cy="2"/>
                          </a:xfrm>
                        </wpg:grpSpPr>
                        <wps:wsp>
                          <wps:cNvPr id="557" name="Freeform 545"/>
                          <wps:cNvSpPr>
                            <a:spLocks/>
                          </wps:cNvSpPr>
                          <wps:spPr bwMode="auto">
                            <a:xfrm>
                              <a:off x="10357" y="2873"/>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 name="Group 542"/>
                        <wpg:cNvGrpSpPr>
                          <a:grpSpLocks/>
                        </wpg:cNvGrpSpPr>
                        <wpg:grpSpPr bwMode="auto">
                          <a:xfrm>
                            <a:off x="13895" y="1612"/>
                            <a:ext cx="2" cy="1267"/>
                            <a:chOff x="13895" y="1612"/>
                            <a:chExt cx="2" cy="1267"/>
                          </a:xfrm>
                        </wpg:grpSpPr>
                        <wps:wsp>
                          <wps:cNvPr id="559" name="Freeform 543"/>
                          <wps:cNvSpPr>
                            <a:spLocks/>
                          </wps:cNvSpPr>
                          <wps:spPr bwMode="auto">
                            <a:xfrm>
                              <a:off x="13895" y="1612"/>
                              <a:ext cx="2" cy="1267"/>
                            </a:xfrm>
                            <a:custGeom>
                              <a:avLst/>
                              <a:gdLst>
                                <a:gd name="T0" fmla="+- 0 2879 1612"/>
                                <a:gd name="T1" fmla="*/ 2879 h 1267"/>
                                <a:gd name="T2" fmla="+- 0 1612 1612"/>
                                <a:gd name="T3" fmla="*/ 1612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41" o:spid="_x0000_s1026" style="position:absolute;margin-left:517.55pt;margin-top:80.3pt;width:177.85pt;height:63.95pt;z-index:-10530;mso-position-horizontal-relative:page" coordorigin="10351,1606"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">
                <v:group id="Group 544" o:spid="_x0000_s1027" style="position:absolute;left:10357;top:2873;width:3545;height:2" coordorigin="10357,2873"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shape id="Freeform 545" o:spid="_x0000_s1028" style="position:absolute;left:10357;top:2873;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0Yy8gA&#10;AADcAAAADwAAAGRycy9kb3ducmV2LnhtbESP3WoCMRSE7wt9h3AK3tWsC7ayNUqxVPoDYrUq3h02&#10;p7urm5Owibr69E2h4OUwM98ww3FranGkxleWFfS6CQji3OqKCwXfy9f7AQgfkDXWlknBmTyMR7c3&#10;Q8y0PfEXHRehEBHCPkMFZQguk9LnJRn0XeuIo/djG4MhyqaQusFThJtapknyIA1WHBdKdDQpKd8v&#10;DkbBbJdO04/1pbf/3Ly7l9Vhm+u5U6pz1z4/gQjUhmv4v/2mFfT7j/B3Jh4BO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rRjLyAAAANwAAAAPAAAAAAAAAAAAAAAAAJgCAABk&#10;cnMvZG93bnJldi54bWxQSwUGAAAAAAQABAD1AAAAjQMAAAAA&#10;" path="m,l3545,e" filled="f" strokecolor="#080000" strokeweight=".21708mm">
                    <v:path arrowok="t" o:connecttype="custom" o:connectlocs="0,0;3545,0" o:connectangles="0,0"/>
                  </v:shape>
                </v:group>
                <v:group id="Group 542" o:spid="_x0000_s1029" style="position:absolute;left:13895;top:1612;width:2;height:1267" coordorigin="13895,1612"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Freeform 543" o:spid="_x0000_s1030" style="position:absolute;left:13895;top:1612;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ZbsQA&#10;AADcAAAADwAAAGRycy9kb3ducmV2LnhtbESPQWsCMRSE7wX/Q3iCt5rVVtHVKCIUS2kPXQWvj81z&#10;s7h5WZK4rv++KRR6HGbmG2a97W0jOvKhdqxgMs5AEJdO11wpOB3fnhcgQkTW2DgmBQ8KsN0MntaY&#10;a3fnb+qKWIkE4ZCjAhNjm0sZSkMWw9i1xMm7OG8xJukrqT3eE9w2cpplc2mx5rRgsKW9ofJa3KyC&#10;15dgPo6fX8VBnxe+PcjQ7falUqNhv1uBiNTH//Bf+10rmM2W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qWW7EAAAA3AAAAA8AAAAAAAAAAAAAAAAAmAIAAGRycy9k&#10;b3ducmV2LnhtbFBLBQYAAAAABAAEAPUAAACJAwAAAAA=&#10;" path="m,1267l,e" filled="f" strokeweight=".21708mm">
                    <v:path arrowok="t" o:connecttype="custom" o:connectlocs="0,2879;0,1612" o:connectangles="0,0"/>
                  </v:shape>
                </v:group>
                <w10:wrap anchorx="page"/>
              </v:group>
            </w:pict>
          </mc:Fallback>
        </mc:AlternateContent>
      </w:r>
      <w:r w:rsidR="00992248">
        <w:rPr>
          <w:rFonts w:ascii="Arial" w:eastAsia="Arial" w:hAnsi="Arial" w:cs="Arial"/>
          <w:color w:val="050000"/>
          <w:w w:val="114"/>
          <w:position w:val="-1"/>
          <w:sz w:val="17"/>
          <w:szCs w:val="17"/>
        </w:rPr>
        <w:t>T1S</w:t>
      </w:r>
    </w:p>
    <w:p w:rsidR="00C51A6A" w:rsidRDefault="00C51A6A">
      <w:pPr>
        <w:spacing w:before="2"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6" w:after="0" w:line="200" w:lineRule="exact"/>
        <w:rPr>
          <w:sz w:val="20"/>
          <w:szCs w:val="20"/>
        </w:rPr>
      </w:pPr>
    </w:p>
    <w:p w:rsidR="00C51A6A" w:rsidRDefault="0034132C">
      <w:pPr>
        <w:spacing w:after="0" w:line="240" w:lineRule="auto"/>
        <w:ind w:right="2974"/>
        <w:jc w:val="right"/>
        <w:rPr>
          <w:rFonts w:ascii="Arial" w:eastAsia="Arial" w:hAnsi="Arial" w:cs="Arial"/>
          <w:sz w:val="12"/>
          <w:szCs w:val="12"/>
        </w:rPr>
      </w:pPr>
      <w:r>
        <w:rPr>
          <w:noProof/>
        </w:rPr>
        <mc:AlternateContent>
          <mc:Choice Requires="wps">
            <w:drawing>
              <wp:anchor distT="0" distB="0" distL="114300" distR="114300" simplePos="0" relativeHeight="503305952"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554"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72" type="#_x0000_t202" style="position:absolute;left:0;text-align:left;margin-left:675.4pt;margin-top:-7.3pt;width:15.2pt;height:26pt;z-index:-1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w w:val="95"/>
          <w:sz w:val="12"/>
          <w:szCs w:val="12"/>
        </w:rPr>
        <w:t>Legend</w:t>
      </w:r>
    </w:p>
    <w:p w:rsidR="00C51A6A" w:rsidRDefault="0034132C">
      <w:pPr>
        <w:tabs>
          <w:tab w:val="left" w:pos="1060"/>
        </w:tabs>
        <w:spacing w:after="0" w:line="198" w:lineRule="exact"/>
        <w:ind w:right="1895"/>
        <w:jc w:val="right"/>
        <w:rPr>
          <w:rFonts w:ascii="Arial" w:eastAsia="Arial" w:hAnsi="Arial" w:cs="Arial"/>
          <w:sz w:val="9"/>
          <w:szCs w:val="9"/>
        </w:rPr>
      </w:pPr>
      <w:r>
        <w:rPr>
          <w:noProof/>
        </w:rPr>
        <mc:AlternateContent>
          <mc:Choice Requires="wps">
            <w:drawing>
              <wp:anchor distT="0" distB="0" distL="114300" distR="114300" simplePos="0" relativeHeight="503305951" behindDoc="1" locked="0" layoutInCell="1" allowOverlap="1">
                <wp:simplePos x="0" y="0"/>
                <wp:positionH relativeFrom="page">
                  <wp:posOffset>8632190</wp:posOffset>
                </wp:positionH>
                <wp:positionV relativeFrom="paragraph">
                  <wp:posOffset>96520</wp:posOffset>
                </wp:positionV>
                <wp:extent cx="80010" cy="101600"/>
                <wp:effectExtent l="2540" t="1270" r="3175" b="1905"/>
                <wp:wrapNone/>
                <wp:docPr id="553"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073" type="#_x0000_t202" style="position:absolute;left:0;text-align:left;margin-left:679.7pt;margin-top:7.6pt;width:6.3pt;height:8pt;z-index:-105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" filled="f" stroked="f">
                <v:textbox inset="0,0,0,0">
                  <w:txbxContent>
                    <w:p w:rsidR="00C51A6A" w:rsidRDefault="00992248">
                      <w:pPr>
                        <w:spacing w:after="0" w:line="160" w:lineRule="exact"/>
                        <w:ind w:right="-64"/>
                        <w:rPr>
                          <w:rFonts w:ascii="Arial" w:eastAsia="Arial" w:hAnsi="Arial" w:cs="Arial"/>
                          <w:sz w:val="16"/>
                          <w:szCs w:val="16"/>
                        </w:rPr>
                      </w:pPr>
                      <w:r>
                        <w:rPr>
                          <w:rFonts w:ascii="Arial" w:eastAsia="Arial" w:hAnsi="Arial" w:cs="Arial"/>
                          <w:color w:val="050000"/>
                          <w:w w:val="109"/>
                          <w:sz w:val="16"/>
                          <w:szCs w:val="16"/>
                        </w:rPr>
                        <w:t>N</w:t>
                      </w:r>
                    </w:p>
                  </w:txbxContent>
                </v:textbox>
                <w10:wrap anchorx="page"/>
              </v:shape>
            </w:pict>
          </mc:Fallback>
        </mc:AlternateContent>
      </w:r>
      <w:r w:rsidR="00992248">
        <w:rPr>
          <w:rFonts w:ascii="Arial" w:eastAsia="Arial" w:hAnsi="Arial" w:cs="Arial"/>
          <w:b/>
          <w:bCs/>
          <w:color w:val="E40000"/>
          <w:w w:val="526"/>
          <w:sz w:val="9"/>
          <w:szCs w:val="9"/>
        </w:rPr>
        <w:t>C</w:t>
      </w:r>
      <w:r w:rsidR="00992248">
        <w:rPr>
          <w:rFonts w:ascii="Arial" w:eastAsia="Arial" w:hAnsi="Arial" w:cs="Arial"/>
          <w:b/>
          <w:bCs/>
          <w:color w:val="E40000"/>
          <w:spacing w:val="25"/>
          <w:w w:val="526"/>
          <w:sz w:val="9"/>
          <w:szCs w:val="9"/>
        </w:rPr>
        <w:t xml:space="preserve"> </w:t>
      </w:r>
      <w:r w:rsidR="00992248">
        <w:rPr>
          <w:rFonts w:ascii="Arial" w:eastAsia="Arial" w:hAnsi="Arial" w:cs="Arial"/>
          <w:b/>
          <w:bCs/>
          <w:color w:val="050000"/>
          <w:w w:val="114"/>
          <w:sz w:val="9"/>
          <w:szCs w:val="9"/>
        </w:rPr>
        <w:t>IIWI&amp;ou"ey</w:t>
      </w:r>
      <w:r w:rsidR="00992248">
        <w:rPr>
          <w:rFonts w:ascii="Arial" w:eastAsia="Arial" w:hAnsi="Arial" w:cs="Arial"/>
          <w:b/>
          <w:bCs/>
          <w:color w:val="050000"/>
          <w:sz w:val="9"/>
          <w:szCs w:val="9"/>
        </w:rPr>
        <w:tab/>
      </w:r>
      <w:r w:rsidR="00992248">
        <w:rPr>
          <w:rFonts w:ascii="Times New Roman" w:eastAsia="Times New Roman" w:hAnsi="Times New Roman" w:cs="Times New Roman"/>
          <w:b/>
          <w:bCs/>
          <w:color w:val="706B60"/>
          <w:spacing w:val="4"/>
          <w:w w:val="215"/>
          <w:sz w:val="18"/>
          <w:szCs w:val="18"/>
        </w:rPr>
        <w:t>D</w:t>
      </w:r>
      <w:r w:rsidR="00992248">
        <w:rPr>
          <w:rFonts w:ascii="Arial" w:eastAsia="Arial" w:hAnsi="Arial" w:cs="Arial"/>
          <w:b/>
          <w:bCs/>
          <w:color w:val="050000"/>
          <w:w w:val="97"/>
          <w:sz w:val="9"/>
          <w:szCs w:val="9"/>
        </w:rPr>
        <w:t>PLS</w:t>
      </w:r>
    </w:p>
    <w:p w:rsidR="00C51A6A" w:rsidRDefault="00992248">
      <w:pPr>
        <w:tabs>
          <w:tab w:val="left" w:pos="280"/>
        </w:tabs>
        <w:spacing w:before="9" w:after="0" w:line="135" w:lineRule="exact"/>
        <w:ind w:right="1241"/>
        <w:jc w:val="right"/>
        <w:rPr>
          <w:rFonts w:ascii="Arial" w:eastAsia="Arial" w:hAnsi="Arial" w:cs="Arial"/>
          <w:sz w:val="8"/>
          <w:szCs w:val="8"/>
        </w:rPr>
      </w:pPr>
      <w:r>
        <w:rPr>
          <w:rFonts w:ascii="Times New Roman" w:eastAsia="Times New Roman" w:hAnsi="Times New Roman" w:cs="Times New Roman"/>
          <w:color w:val="808080"/>
          <w:w w:val="600"/>
          <w:sz w:val="12"/>
          <w:szCs w:val="12"/>
        </w:rPr>
        <w:t>-</w:t>
      </w:r>
      <w:r>
        <w:rPr>
          <w:rFonts w:ascii="Times New Roman" w:eastAsia="Times New Roman" w:hAnsi="Times New Roman" w:cs="Times New Roman"/>
          <w:color w:val="808080"/>
          <w:sz w:val="12"/>
          <w:szCs w:val="12"/>
        </w:rPr>
        <w:tab/>
      </w:r>
      <w:r>
        <w:rPr>
          <w:rFonts w:ascii="Times New Roman" w:eastAsia="Times New Roman" w:hAnsi="Times New Roman" w:cs="Times New Roman"/>
          <w:b/>
          <w:bCs/>
          <w:color w:val="050000"/>
          <w:w w:val="147"/>
          <w:sz w:val="12"/>
          <w:szCs w:val="12"/>
        </w:rPr>
        <w:t>.</w:t>
      </w:r>
      <w:r>
        <w:rPr>
          <w:rFonts w:ascii="Times New Roman" w:eastAsia="Times New Roman" w:hAnsi="Times New Roman" w:cs="Times New Roman"/>
          <w:b/>
          <w:bCs/>
          <w:color w:val="050000"/>
          <w:spacing w:val="-16"/>
          <w:w w:val="147"/>
          <w:sz w:val="12"/>
          <w:szCs w:val="12"/>
        </w:rPr>
        <w:t>.</w:t>
      </w:r>
      <w:r>
        <w:rPr>
          <w:rFonts w:ascii="Times New Roman" w:eastAsia="Times New Roman" w:hAnsi="Times New Roman" w:cs="Times New Roman"/>
          <w:b/>
          <w:bCs/>
          <w:color w:val="050000"/>
          <w:w w:val="147"/>
          <w:sz w:val="12"/>
          <w:szCs w:val="12"/>
        </w:rPr>
        <w:t>,</w:t>
      </w:r>
      <w:r>
        <w:rPr>
          <w:rFonts w:ascii="Times New Roman" w:eastAsia="Times New Roman" w:hAnsi="Times New Roman" w:cs="Times New Roman"/>
          <w:b/>
          <w:bCs/>
          <w:color w:val="050000"/>
          <w:spacing w:val="-3"/>
          <w:w w:val="147"/>
          <w:sz w:val="12"/>
          <w:szCs w:val="12"/>
        </w:rPr>
        <w:t xml:space="preserve"> </w:t>
      </w:r>
      <w:r>
        <w:rPr>
          <w:rFonts w:ascii="Times New Roman" w:eastAsia="Times New Roman" w:hAnsi="Times New Roman" w:cs="Times New Roman"/>
          <w:b/>
          <w:bCs/>
          <w:color w:val="050000"/>
          <w:w w:val="147"/>
          <w:sz w:val="12"/>
          <w:szCs w:val="12"/>
        </w:rPr>
        <w:t>,..ntuat</w:t>
      </w:r>
      <w:r>
        <w:rPr>
          <w:rFonts w:ascii="Times New Roman" w:eastAsia="Times New Roman" w:hAnsi="Times New Roman" w:cs="Times New Roman"/>
          <w:b/>
          <w:bCs/>
          <w:color w:val="050000"/>
          <w:spacing w:val="17"/>
          <w:w w:val="147"/>
          <w:sz w:val="12"/>
          <w:szCs w:val="12"/>
        </w:rPr>
        <w:t xml:space="preserve"> </w:t>
      </w:r>
      <w:r>
        <w:rPr>
          <w:rFonts w:ascii="Arial" w:eastAsia="Arial" w:hAnsi="Arial" w:cs="Arial"/>
          <w:b/>
          <w:bCs/>
          <w:color w:val="050000"/>
          <w:w w:val="174"/>
          <w:sz w:val="10"/>
          <w:szCs w:val="10"/>
        </w:rPr>
        <w:t xml:space="preserve">I::JIJ'ja </w:t>
      </w:r>
      <w:r>
        <w:rPr>
          <w:rFonts w:ascii="Arial" w:eastAsia="Arial" w:hAnsi="Arial" w:cs="Arial"/>
          <w:b/>
          <w:bCs/>
          <w:color w:val="050000"/>
          <w:w w:val="175"/>
          <w:sz w:val="10"/>
          <w:szCs w:val="10"/>
        </w:rPr>
        <w:t>C</w:t>
      </w:r>
      <w:r>
        <w:rPr>
          <w:rFonts w:ascii="Arial" w:eastAsia="Arial" w:hAnsi="Arial" w:cs="Arial"/>
          <w:b/>
          <w:bCs/>
          <w:color w:val="050000"/>
          <w:w w:val="118"/>
          <w:sz w:val="8"/>
          <w:szCs w:val="8"/>
        </w:rPr>
        <w:t>8oo.l'ey</w:t>
      </w:r>
    </w:p>
    <w:p w:rsidR="00C51A6A" w:rsidRDefault="00C51A6A">
      <w:pPr>
        <w:spacing w:after="0"/>
        <w:jc w:val="right"/>
        <w:sectPr w:rsidR="00C51A6A">
          <w:type w:val="continuous"/>
          <w:pgSz w:w="15840" w:h="12240" w:orient="landscape"/>
          <w:pgMar w:top="1480" w:right="1920" w:bottom="920" w:left="640" w:header="720" w:footer="720" w:gutter="0"/>
          <w:cols w:space="720"/>
        </w:sectPr>
      </w:pPr>
    </w:p>
    <w:p w:rsidR="00C51A6A" w:rsidRDefault="00C51A6A">
      <w:pPr>
        <w:spacing w:before="3" w:after="0" w:line="200" w:lineRule="exact"/>
        <w:rPr>
          <w:sz w:val="20"/>
          <w:szCs w:val="20"/>
        </w:rPr>
      </w:pPr>
    </w:p>
    <w:p w:rsidR="00C51A6A" w:rsidRDefault="00992248">
      <w:pPr>
        <w:spacing w:after="0" w:line="240" w:lineRule="auto"/>
        <w:ind w:left="117" w:right="-46"/>
        <w:rPr>
          <w:rFonts w:ascii="Times New Roman" w:eastAsia="Times New Roman" w:hAnsi="Times New Roman" w:cs="Times New Roman"/>
          <w:sz w:val="10"/>
          <w:szCs w:val="10"/>
        </w:rPr>
      </w:pPr>
      <w:r>
        <w:rPr>
          <w:rFonts w:ascii="Times New Roman" w:eastAsia="Times New Roman" w:hAnsi="Times New Roman" w:cs="Times New Roman"/>
          <w:i/>
          <w:color w:val="808080"/>
          <w:w w:val="140"/>
          <w:sz w:val="10"/>
          <w:szCs w:val="10"/>
        </w:rPr>
        <w:t>(</w:t>
      </w:r>
      <w:r>
        <w:rPr>
          <w:rFonts w:ascii="Times New Roman" w:eastAsia="Times New Roman" w:hAnsi="Times New Roman" w:cs="Times New Roman"/>
          <w:i/>
          <w:color w:val="808080"/>
          <w:w w:val="139"/>
          <w:sz w:val="10"/>
          <w:szCs w:val="10"/>
        </w:rPr>
        <w:t>f:</w:t>
      </w:r>
      <w:r>
        <w:rPr>
          <w:rFonts w:ascii="Times New Roman" w:eastAsia="Times New Roman" w:hAnsi="Times New Roman" w:cs="Times New Roman"/>
          <w:i/>
          <w:color w:val="808080"/>
          <w:w w:val="140"/>
          <w:sz w:val="10"/>
          <w:szCs w:val="10"/>
        </w:rPr>
        <w:t>)</w:t>
      </w:r>
    </w:p>
    <w:p w:rsidR="00C51A6A" w:rsidRDefault="00992248">
      <w:pPr>
        <w:spacing w:after="0" w:line="142" w:lineRule="exact"/>
        <w:ind w:left="117" w:right="-60"/>
        <w:rPr>
          <w:rFonts w:ascii="Times New Roman" w:eastAsia="Times New Roman" w:hAnsi="Times New Roman" w:cs="Times New Roman"/>
          <w:sz w:val="13"/>
          <w:szCs w:val="13"/>
        </w:rPr>
      </w:pPr>
      <w:r>
        <w:rPr>
          <w:rFonts w:ascii="Times New Roman" w:eastAsia="Times New Roman" w:hAnsi="Times New Roman" w:cs="Times New Roman"/>
          <w:color w:val="808080"/>
          <w:w w:val="288"/>
          <w:sz w:val="13"/>
          <w:szCs w:val="13"/>
        </w:rPr>
        <w:t>0</w:t>
      </w:r>
    </w:p>
    <w:p w:rsidR="00C51A6A" w:rsidRDefault="00992248">
      <w:pPr>
        <w:spacing w:before="5" w:after="0" w:line="120" w:lineRule="exact"/>
        <w:rPr>
          <w:sz w:val="12"/>
          <w:szCs w:val="12"/>
        </w:rPr>
      </w:pPr>
      <w:r>
        <w:br w:type="column"/>
      </w:r>
    </w:p>
    <w:p w:rsidR="00C51A6A" w:rsidRDefault="00992248">
      <w:pPr>
        <w:spacing w:after="0" w:line="149" w:lineRule="exact"/>
        <w:ind w:left="-33" w:right="-53"/>
        <w:jc w:val="center"/>
        <w:rPr>
          <w:rFonts w:ascii="Arial" w:eastAsia="Arial" w:hAnsi="Arial" w:cs="Arial"/>
          <w:sz w:val="13"/>
          <w:szCs w:val="13"/>
        </w:rPr>
      </w:pPr>
      <w:r>
        <w:rPr>
          <w:rFonts w:ascii="Arial" w:eastAsia="Arial" w:hAnsi="Arial" w:cs="Arial"/>
          <w:color w:val="050000"/>
          <w:sz w:val="13"/>
          <w:szCs w:val="13"/>
        </w:rPr>
        <w:t>Northeast</w:t>
      </w:r>
      <w:r>
        <w:rPr>
          <w:rFonts w:ascii="Arial" w:eastAsia="Arial" w:hAnsi="Arial" w:cs="Arial"/>
          <w:color w:val="050000"/>
          <w:spacing w:val="-1"/>
          <w:sz w:val="13"/>
          <w:szCs w:val="13"/>
        </w:rPr>
        <w:t xml:space="preserve"> </w:t>
      </w:r>
      <w:r>
        <w:rPr>
          <w:rFonts w:ascii="Arial" w:eastAsia="Arial" w:hAnsi="Arial" w:cs="Arial"/>
          <w:color w:val="050000"/>
          <w:sz w:val="13"/>
          <w:szCs w:val="13"/>
        </w:rPr>
        <w:t>Oregon</w:t>
      </w:r>
      <w:r>
        <w:rPr>
          <w:rFonts w:ascii="Arial" w:eastAsia="Arial" w:hAnsi="Arial" w:cs="Arial"/>
          <w:color w:val="050000"/>
          <w:spacing w:val="-2"/>
          <w:sz w:val="13"/>
          <w:szCs w:val="13"/>
        </w:rPr>
        <w:t xml:space="preserve"> </w:t>
      </w:r>
      <w:r>
        <w:rPr>
          <w:rFonts w:ascii="Arial" w:eastAsia="Arial" w:hAnsi="Arial" w:cs="Arial"/>
          <w:color w:val="050000"/>
          <w:sz w:val="13"/>
          <w:szCs w:val="13"/>
        </w:rPr>
        <w:t>District</w:t>
      </w:r>
      <w:r>
        <w:rPr>
          <w:rFonts w:ascii="Arial" w:eastAsia="Arial" w:hAnsi="Arial" w:cs="Arial"/>
          <w:color w:val="050000"/>
          <w:spacing w:val="9"/>
          <w:sz w:val="13"/>
          <w:szCs w:val="13"/>
        </w:rPr>
        <w:t xml:space="preserve"> </w:t>
      </w:r>
      <w:r>
        <w:rPr>
          <w:rFonts w:ascii="Arial" w:eastAsia="Arial" w:hAnsi="Arial" w:cs="Arial"/>
          <w:color w:val="050000"/>
          <w:sz w:val="13"/>
          <w:szCs w:val="13"/>
        </w:rPr>
        <w:t>GIS</w:t>
      </w:r>
      <w:r>
        <w:rPr>
          <w:rFonts w:ascii="Arial" w:eastAsia="Arial" w:hAnsi="Arial" w:cs="Arial"/>
          <w:color w:val="050000"/>
          <w:spacing w:val="22"/>
          <w:sz w:val="13"/>
          <w:szCs w:val="13"/>
        </w:rPr>
        <w:t xml:space="preserve"> </w:t>
      </w:r>
      <w:r>
        <w:rPr>
          <w:rFonts w:ascii="Arial" w:eastAsia="Arial" w:hAnsi="Arial" w:cs="Arial"/>
          <w:color w:val="050000"/>
          <w:w w:val="104"/>
          <w:sz w:val="13"/>
          <w:szCs w:val="13"/>
        </w:rPr>
        <w:t>-</w:t>
      </w:r>
      <w:r>
        <w:rPr>
          <w:rFonts w:ascii="Arial" w:eastAsia="Arial" w:hAnsi="Arial" w:cs="Arial"/>
          <w:color w:val="050000"/>
          <w:spacing w:val="-20"/>
          <w:sz w:val="13"/>
          <w:szCs w:val="13"/>
        </w:rPr>
        <w:t xml:space="preserve"> </w:t>
      </w:r>
      <w:r>
        <w:rPr>
          <w:rFonts w:ascii="Arial" w:eastAsia="Arial" w:hAnsi="Arial" w:cs="Arial"/>
          <w:color w:val="050000"/>
          <w:w w:val="108"/>
          <w:sz w:val="13"/>
          <w:szCs w:val="13"/>
        </w:rPr>
        <w:t>agj</w:t>
      </w:r>
    </w:p>
    <w:p w:rsidR="00C51A6A" w:rsidRDefault="00992248">
      <w:pPr>
        <w:spacing w:after="0" w:line="152" w:lineRule="exact"/>
        <w:ind w:left="560" w:right="541"/>
        <w:jc w:val="center"/>
        <w:rPr>
          <w:rFonts w:ascii="Arial" w:eastAsia="Arial" w:hAnsi="Arial" w:cs="Arial"/>
          <w:sz w:val="13"/>
          <w:szCs w:val="13"/>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1"/>
          <w:w w:val="86"/>
          <w:sz w:val="15"/>
          <w:szCs w:val="15"/>
        </w:rPr>
        <w:t xml:space="preserve"> </w:t>
      </w:r>
      <w:r>
        <w:rPr>
          <w:rFonts w:ascii="Arial" w:eastAsia="Arial" w:hAnsi="Arial" w:cs="Arial"/>
          <w:color w:val="050000"/>
          <w:w w:val="105"/>
          <w:sz w:val="13"/>
          <w:szCs w:val="13"/>
        </w:rPr>
        <w:t>Grande</w:t>
      </w:r>
      <w:r>
        <w:rPr>
          <w:rFonts w:ascii="Arial" w:eastAsia="Arial" w:hAnsi="Arial" w:cs="Arial"/>
          <w:color w:val="050000"/>
          <w:spacing w:val="-1"/>
          <w:w w:val="105"/>
          <w:sz w:val="13"/>
          <w:szCs w:val="13"/>
        </w:rPr>
        <w:t>.</w:t>
      </w:r>
      <w:r>
        <w:rPr>
          <w:rFonts w:ascii="Arial" w:eastAsia="Arial" w:hAnsi="Arial" w:cs="Arial"/>
          <w:color w:val="050000"/>
          <w:w w:val="104"/>
          <w:sz w:val="13"/>
          <w:szCs w:val="13"/>
        </w:rPr>
        <w:t>OR</w:t>
      </w:r>
    </w:p>
    <w:p w:rsidR="00C51A6A" w:rsidRDefault="00992248">
      <w:pPr>
        <w:spacing w:after="0" w:line="162" w:lineRule="exact"/>
        <w:ind w:left="608" w:right="570"/>
        <w:jc w:val="center"/>
        <w:rPr>
          <w:rFonts w:ascii="Times New Roman" w:eastAsia="Times New Roman" w:hAnsi="Times New Roman" w:cs="Times New Roman"/>
          <w:sz w:val="14"/>
          <w:szCs w:val="14"/>
        </w:rPr>
      </w:pPr>
      <w:r>
        <w:rPr>
          <w:rFonts w:ascii="Arial" w:eastAsia="Arial" w:hAnsi="Arial" w:cs="Arial"/>
          <w:color w:val="050000"/>
          <w:w w:val="84"/>
          <w:sz w:val="16"/>
          <w:szCs w:val="16"/>
        </w:rPr>
        <w:t>July</w:t>
      </w:r>
      <w:r>
        <w:rPr>
          <w:rFonts w:ascii="Arial" w:eastAsia="Arial" w:hAnsi="Arial" w:cs="Arial"/>
          <w:color w:val="050000"/>
          <w:spacing w:val="-5"/>
          <w:w w:val="84"/>
          <w:sz w:val="16"/>
          <w:szCs w:val="16"/>
        </w:rPr>
        <w:t xml:space="preserve"> </w:t>
      </w:r>
      <w:r>
        <w:rPr>
          <w:rFonts w:ascii="Times New Roman" w:eastAsia="Times New Roman" w:hAnsi="Times New Roman" w:cs="Times New Roman"/>
          <w:color w:val="050000"/>
          <w:sz w:val="14"/>
          <w:szCs w:val="14"/>
        </w:rPr>
        <w:t>25.</w:t>
      </w:r>
      <w:r>
        <w:rPr>
          <w:rFonts w:ascii="Times New Roman" w:eastAsia="Times New Roman" w:hAnsi="Times New Roman" w:cs="Times New Roman"/>
          <w:color w:val="050000"/>
          <w:spacing w:val="1"/>
          <w:sz w:val="14"/>
          <w:szCs w:val="14"/>
        </w:rPr>
        <w:t xml:space="preserve"> </w:t>
      </w:r>
      <w:r>
        <w:rPr>
          <w:rFonts w:ascii="Times New Roman" w:eastAsia="Times New Roman" w:hAnsi="Times New Roman" w:cs="Times New Roman"/>
          <w:color w:val="050000"/>
          <w:w w:val="110"/>
          <w:sz w:val="14"/>
          <w:szCs w:val="14"/>
        </w:rPr>
        <w:t>2005</w:t>
      </w:r>
    </w:p>
    <w:p w:rsidR="00C51A6A" w:rsidRDefault="00992248">
      <w:pPr>
        <w:tabs>
          <w:tab w:val="left" w:pos="300"/>
          <w:tab w:val="left" w:pos="1060"/>
        </w:tabs>
        <w:spacing w:after="0" w:line="161" w:lineRule="exact"/>
        <w:ind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94B38"/>
          <w:w w:val="600"/>
          <w:position w:val="-1"/>
          <w:sz w:val="9"/>
          <w:szCs w:val="9"/>
        </w:rPr>
        <w:t>-</w:t>
      </w:r>
      <w:r>
        <w:rPr>
          <w:rFonts w:ascii="Times New Roman" w:eastAsia="Times New Roman" w:hAnsi="Times New Roman" w:cs="Times New Roman"/>
          <w:color w:val="794B38"/>
          <w:position w:val="-1"/>
          <w:sz w:val="9"/>
          <w:szCs w:val="9"/>
        </w:rPr>
        <w:tab/>
      </w:r>
      <w:r>
        <w:rPr>
          <w:rFonts w:ascii="Times New Roman" w:eastAsia="Times New Roman" w:hAnsi="Times New Roman" w:cs="Times New Roman"/>
          <w:b/>
          <w:bCs/>
          <w:color w:val="050000"/>
          <w:position w:val="-1"/>
          <w:sz w:val="9"/>
          <w:szCs w:val="9"/>
        </w:rPr>
        <w:t>Aoells</w:t>
      </w:r>
      <w:r>
        <w:rPr>
          <w:rFonts w:ascii="Times New Roman" w:eastAsia="Times New Roman" w:hAnsi="Times New Roman" w:cs="Times New Roman"/>
          <w:b/>
          <w:bCs/>
          <w:color w:val="050000"/>
          <w:position w:val="-1"/>
          <w:sz w:val="9"/>
          <w:szCs w:val="9"/>
        </w:rPr>
        <w:tab/>
      </w:r>
      <w:r>
        <w:rPr>
          <w:rFonts w:ascii="Arial" w:eastAsia="Arial" w:hAnsi="Arial" w:cs="Arial"/>
          <w:b/>
          <w:bCs/>
          <w:color w:val="706B60"/>
          <w:position w:val="-1"/>
          <w:sz w:val="16"/>
          <w:szCs w:val="16"/>
        </w:rPr>
        <w:t>c::J</w:t>
      </w:r>
      <w:r>
        <w:rPr>
          <w:rFonts w:ascii="Arial" w:eastAsia="Arial" w:hAnsi="Arial" w:cs="Arial"/>
          <w:b/>
          <w:bCs/>
          <w:color w:val="706B60"/>
          <w:spacing w:val="1"/>
          <w:position w:val="-1"/>
          <w:sz w:val="16"/>
          <w:szCs w:val="16"/>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w w:val="111"/>
          <w:position w:val="-1"/>
          <w:sz w:val="9"/>
          <w:szCs w:val="9"/>
        </w:rPr>
        <w:t>(</w:t>
      </w:r>
      <w:r>
        <w:rPr>
          <w:rFonts w:ascii="Times New Roman" w:eastAsia="Times New Roman" w:hAnsi="Times New Roman" w:cs="Times New Roman"/>
          <w:b/>
          <w:bCs/>
          <w:color w:val="050000"/>
          <w:w w:val="111"/>
          <w:position w:val="-1"/>
          <w:sz w:val="9"/>
          <w:szCs w:val="9"/>
        </w:rPr>
        <w:t>f'-£1J,'RicloO._,ry,fl</w:t>
      </w:r>
      <w:r>
        <w:rPr>
          <w:rFonts w:ascii="Times New Roman" w:eastAsia="Times New Roman" w:hAnsi="Times New Roman" w:cs="Times New Roman"/>
          <w:b/>
          <w:bCs/>
          <w:color w:val="050000"/>
          <w:w w:val="111"/>
          <w:position w:val="-1"/>
          <w:sz w:val="10"/>
          <w:szCs w:val="10"/>
        </w:rPr>
        <w:t>Ooa.m</w:t>
      </w:r>
      <w:r>
        <w:rPr>
          <w:rFonts w:ascii="Times New Roman" w:eastAsia="Times New Roman" w:hAnsi="Times New Roman" w:cs="Times New Roman"/>
          <w:b/>
          <w:bCs/>
          <w:color w:val="050000"/>
          <w:spacing w:val="11"/>
          <w:w w:val="111"/>
          <w:position w:val="-1"/>
          <w:sz w:val="10"/>
          <w:szCs w:val="10"/>
        </w:rPr>
        <w:t xml:space="preserve"> </w:t>
      </w:r>
      <w:r>
        <w:rPr>
          <w:rFonts w:ascii="Times New Roman" w:eastAsia="Times New Roman" w:hAnsi="Times New Roman" w:cs="Times New Roman"/>
          <w:b/>
          <w:bCs/>
          <w:color w:val="050000"/>
          <w:w w:val="139"/>
          <w:position w:val="-1"/>
          <w:sz w:val="10"/>
          <w:szCs w:val="10"/>
        </w:rPr>
        <w:t>)</w:t>
      </w:r>
    </w:p>
    <w:p w:rsidR="00C51A6A" w:rsidRDefault="00992248">
      <w:pPr>
        <w:tabs>
          <w:tab w:val="left" w:pos="1060"/>
        </w:tabs>
        <w:spacing w:after="0" w:line="154" w:lineRule="exact"/>
        <w:ind w:left="42" w:right="-20"/>
        <w:rPr>
          <w:rFonts w:ascii="Times New Roman" w:eastAsia="Times New Roman" w:hAnsi="Times New Roman" w:cs="Times New Roman"/>
          <w:sz w:val="18"/>
          <w:szCs w:val="18"/>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Times New Roman" w:eastAsia="Times New Roman" w:hAnsi="Times New Roman" w:cs="Times New Roman"/>
          <w:b/>
          <w:bCs/>
          <w:color w:val="C19349"/>
          <w:spacing w:val="7"/>
          <w:w w:val="229"/>
          <w:position w:val="-1"/>
          <w:sz w:val="18"/>
          <w:szCs w:val="18"/>
        </w:rPr>
        <w:t>C</w:t>
      </w:r>
      <w:r>
        <w:rPr>
          <w:rFonts w:ascii="Times New Roman" w:eastAsia="Times New Roman" w:hAnsi="Times New Roman" w:cs="Times New Roman"/>
          <w:b/>
          <w:bCs/>
          <w:color w:val="050000"/>
          <w:w w:val="98"/>
          <w:position w:val="-1"/>
          <w:sz w:val="18"/>
          <w:szCs w:val="18"/>
        </w:rPr>
        <w:t>"'"'"•u.</w:t>
      </w:r>
      <w:r>
        <w:rPr>
          <w:rFonts w:ascii="Times New Roman" w:eastAsia="Times New Roman" w:hAnsi="Times New Roman" w:cs="Times New Roman"/>
          <w:b/>
          <w:bCs/>
          <w:color w:val="050000"/>
          <w:position w:val="-1"/>
          <w:sz w:val="18"/>
          <w:szCs w:val="18"/>
        </w:rPr>
        <w:t xml:space="preserve"> oo..,rv.u</w:t>
      </w:r>
      <w:r>
        <w:rPr>
          <w:rFonts w:ascii="Times New Roman" w:eastAsia="Times New Roman" w:hAnsi="Times New Roman" w:cs="Times New Roman"/>
          <w:b/>
          <w:bCs/>
          <w:color w:val="050000"/>
          <w:spacing w:val="-13"/>
          <w:position w:val="-1"/>
          <w:sz w:val="18"/>
          <w:szCs w:val="18"/>
        </w:rPr>
        <w:t xml:space="preserve"> </w:t>
      </w:r>
      <w:r>
        <w:rPr>
          <w:rFonts w:ascii="Times New Roman" w:eastAsia="Times New Roman" w:hAnsi="Times New Roman" w:cs="Times New Roman"/>
          <w:b/>
          <w:bCs/>
          <w:color w:val="050000"/>
          <w:position w:val="-1"/>
          <w:sz w:val="18"/>
          <w:szCs w:val="18"/>
        </w:rPr>
        <w:t>o</w:t>
      </w:r>
      <w:r>
        <w:rPr>
          <w:rFonts w:ascii="Times New Roman" w:eastAsia="Times New Roman" w:hAnsi="Times New Roman" w:cs="Times New Roman"/>
          <w:b/>
          <w:bCs/>
          <w:color w:val="050000"/>
          <w:spacing w:val="43"/>
          <w:position w:val="-1"/>
          <w:sz w:val="18"/>
          <w:szCs w:val="18"/>
        </w:rPr>
        <w:t xml:space="preserve"> </w:t>
      </w:r>
      <w:r>
        <w:rPr>
          <w:rFonts w:ascii="Times New Roman" w:eastAsia="Times New Roman" w:hAnsi="Times New Roman" w:cs="Times New Roman"/>
          <w:b/>
          <w:bCs/>
          <w:color w:val="050000"/>
          <w:position w:val="-1"/>
          <w:sz w:val="18"/>
          <w:szCs w:val="18"/>
        </w:rPr>
        <w:t>)</w:t>
      </w:r>
    </w:p>
    <w:p w:rsidR="00C51A6A" w:rsidRDefault="00992248">
      <w:pPr>
        <w:tabs>
          <w:tab w:val="left" w:pos="1740"/>
        </w:tabs>
        <w:spacing w:after="0" w:line="224" w:lineRule="exact"/>
        <w:ind w:left="29" w:right="-20"/>
        <w:rPr>
          <w:rFonts w:ascii="Arial" w:eastAsia="Arial" w:hAnsi="Arial" w:cs="Arial"/>
          <w:sz w:val="16"/>
          <w:szCs w:val="16"/>
        </w:rPr>
      </w:pPr>
      <w:r>
        <w:rPr>
          <w:rFonts w:ascii="Times New Roman" w:eastAsia="Times New Roman" w:hAnsi="Times New Roman" w:cs="Times New Roman"/>
          <w:b/>
          <w:bCs/>
          <w:color w:val="050000"/>
          <w:position w:val="4"/>
          <w:sz w:val="20"/>
          <w:szCs w:val="20"/>
        </w:rPr>
        <w:t>c::Ja•s</w:t>
      </w:r>
      <w:r>
        <w:rPr>
          <w:rFonts w:ascii="Times New Roman" w:eastAsia="Times New Roman" w:hAnsi="Times New Roman" w:cs="Times New Roman"/>
          <w:b/>
          <w:bCs/>
          <w:color w:val="050000"/>
          <w:position w:val="4"/>
          <w:sz w:val="20"/>
          <w:szCs w:val="20"/>
        </w:rPr>
        <w:tab/>
      </w:r>
      <w:r>
        <w:rPr>
          <w:rFonts w:ascii="Arial" w:eastAsia="Arial" w:hAnsi="Arial" w:cs="Arial"/>
          <w:color w:val="050000"/>
          <w:w w:val="96"/>
          <w:position w:val="-1"/>
          <w:sz w:val="16"/>
          <w:szCs w:val="16"/>
        </w:rPr>
        <w:t>Fo</w:t>
      </w:r>
      <w:r>
        <w:rPr>
          <w:rFonts w:ascii="Arial" w:eastAsia="Arial" w:hAnsi="Arial" w:cs="Arial"/>
          <w:color w:val="050000"/>
          <w:w w:val="97"/>
          <w:position w:val="-1"/>
          <w:sz w:val="16"/>
          <w:szCs w:val="16"/>
        </w:rPr>
        <w:t>r</w:t>
      </w:r>
      <w:r>
        <w:rPr>
          <w:rFonts w:ascii="Arial" w:eastAsia="Arial" w:hAnsi="Arial" w:cs="Arial"/>
          <w:color w:val="050000"/>
          <w:spacing w:val="-19"/>
          <w:position w:val="-1"/>
          <w:sz w:val="16"/>
          <w:szCs w:val="16"/>
        </w:rPr>
        <w:t xml:space="preserve"> </w:t>
      </w:r>
      <w:r>
        <w:rPr>
          <w:rFonts w:ascii="Arial" w:eastAsia="Arial" w:hAnsi="Arial" w:cs="Arial"/>
          <w:color w:val="050000"/>
          <w:w w:val="94"/>
          <w:position w:val="-1"/>
          <w:sz w:val="16"/>
          <w:szCs w:val="16"/>
        </w:rPr>
        <w:t>Visua</w:t>
      </w:r>
      <w:r>
        <w:rPr>
          <w:rFonts w:ascii="Arial" w:eastAsia="Arial" w:hAnsi="Arial" w:cs="Arial"/>
          <w:color w:val="050000"/>
          <w:spacing w:val="9"/>
          <w:w w:val="94"/>
          <w:position w:val="-1"/>
          <w:sz w:val="16"/>
          <w:szCs w:val="16"/>
        </w:rPr>
        <w:t>l</w:t>
      </w:r>
      <w:r>
        <w:rPr>
          <w:rFonts w:ascii="Arial" w:eastAsia="Arial" w:hAnsi="Arial" w:cs="Arial"/>
          <w:color w:val="050000"/>
          <w:w w:val="94"/>
          <w:position w:val="-1"/>
          <w:sz w:val="16"/>
          <w:szCs w:val="16"/>
        </w:rPr>
        <w:t>Display</w:t>
      </w:r>
      <w:r>
        <w:rPr>
          <w:rFonts w:ascii="Arial" w:eastAsia="Arial" w:hAnsi="Arial" w:cs="Arial"/>
          <w:color w:val="050000"/>
          <w:spacing w:val="5"/>
          <w:w w:val="94"/>
          <w:position w:val="-1"/>
          <w:sz w:val="16"/>
          <w:szCs w:val="16"/>
        </w:rPr>
        <w:t xml:space="preserve"> </w:t>
      </w:r>
      <w:r>
        <w:rPr>
          <w:rFonts w:ascii="Arial" w:eastAsia="Arial" w:hAnsi="Arial" w:cs="Arial"/>
          <w:color w:val="050000"/>
          <w:spacing w:val="2"/>
          <w:w w:val="132"/>
          <w:position w:val="-1"/>
          <w:sz w:val="16"/>
          <w:szCs w:val="16"/>
        </w:rPr>
        <w:t>0</w:t>
      </w:r>
      <w:r>
        <w:rPr>
          <w:rFonts w:ascii="Arial" w:eastAsia="Arial" w:hAnsi="Arial" w:cs="Arial"/>
          <w:color w:val="050000"/>
          <w:w w:val="90"/>
          <w:position w:val="-1"/>
          <w:sz w:val="16"/>
          <w:szCs w:val="16"/>
        </w:rPr>
        <w:t>nly</w:t>
      </w:r>
    </w:p>
    <w:p w:rsidR="00C51A6A" w:rsidRDefault="00C51A6A">
      <w:pPr>
        <w:spacing w:after="0"/>
        <w:sectPr w:rsidR="00C51A6A">
          <w:type w:val="continuous"/>
          <w:pgSz w:w="15840" w:h="12240" w:orient="landscape"/>
          <w:pgMar w:top="1480" w:right="1920" w:bottom="920" w:left="640" w:header="720" w:footer="720" w:gutter="0"/>
          <w:cols w:num="3" w:space="720" w:equalWidth="0">
            <w:col w:w="305" w:space="1031"/>
            <w:col w:w="2053" w:space="6447"/>
            <w:col w:w="3444"/>
          </w:cols>
        </w:sectPr>
      </w:pPr>
    </w:p>
    <w:p w:rsidR="00C51A6A" w:rsidRDefault="00C51A6A">
      <w:pPr>
        <w:spacing w:before="8" w:after="0" w:line="140" w:lineRule="exact"/>
        <w:rPr>
          <w:sz w:val="14"/>
          <w:szCs w:val="14"/>
        </w:rPr>
      </w:pPr>
    </w:p>
    <w:p w:rsidR="00C51A6A" w:rsidRDefault="00C51A6A">
      <w:pPr>
        <w:spacing w:after="0" w:line="200" w:lineRule="exact"/>
        <w:rPr>
          <w:sz w:val="20"/>
          <w:szCs w:val="20"/>
        </w:rPr>
      </w:pPr>
    </w:p>
    <w:p w:rsidR="00C51A6A" w:rsidRDefault="00992248">
      <w:pPr>
        <w:tabs>
          <w:tab w:val="left" w:pos="6780"/>
        </w:tabs>
        <w:spacing w:before="29"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Rysdam</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 xml:space="preserve">&amp; </w:t>
            </w:r>
            <w:r>
              <w:rPr>
                <w:rFonts w:ascii="Arial" w:eastAsia="Arial" w:hAnsi="Arial" w:cs="Arial"/>
                <w:b/>
                <w:bCs/>
                <w:sz w:val="20"/>
                <w:szCs w:val="20"/>
              </w:rPr>
              <w:t>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30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29</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65" w:right="-20"/>
              <w:rPr>
                <w:rFonts w:ascii="Arial" w:eastAsia="Arial" w:hAnsi="Arial" w:cs="Arial"/>
              </w:rPr>
            </w:pPr>
            <w:r>
              <w:rPr>
                <w:rFonts w:ascii="Arial" w:eastAsia="Arial" w:hAnsi="Arial" w:cs="Arial"/>
                <w:b/>
                <w:bCs/>
              </w:rPr>
              <w:t>22.5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5"/>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61" w:right="643"/>
              <w:jc w:val="center"/>
              <w:rPr>
                <w:rFonts w:ascii="Arial" w:eastAsia="Arial" w:hAnsi="Arial" w:cs="Arial"/>
              </w:rPr>
            </w:pPr>
            <w:r>
              <w:rPr>
                <w:rFonts w:ascii="Arial" w:eastAsia="Arial" w:hAnsi="Arial" w:cs="Arial"/>
                <w:b/>
                <w:bCs/>
                <w:w w:val="99"/>
              </w:rPr>
              <w:t>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1" w:right="-20"/>
              <w:rPr>
                <w:rFonts w:ascii="Arial" w:eastAsia="Arial" w:hAnsi="Arial" w:cs="Arial"/>
              </w:rPr>
            </w:pPr>
            <w:r>
              <w:rPr>
                <w:rFonts w:ascii="Arial" w:eastAsia="Arial" w:hAnsi="Arial" w:cs="Arial"/>
                <w:b/>
                <w:bCs/>
              </w:rPr>
              <w:t>96.5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14</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951"/>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Cricket Flats, Thompson Road and adjacent rural residential</w:t>
      </w:r>
      <w:r>
        <w:rPr>
          <w:rFonts w:ascii="Arial" w:eastAsia="Arial" w:hAnsi="Arial" w:cs="Arial"/>
          <w:sz w:val="24"/>
          <w:szCs w:val="24"/>
        </w:rPr>
        <w:t xml:space="preserve">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Elgin Rural Fire Protection District protects about</w:t>
      </w:r>
    </w:p>
    <w:p w:rsidR="00C51A6A" w:rsidRDefault="00992248">
      <w:pPr>
        <w:spacing w:after="0" w:line="240" w:lineRule="auto"/>
        <w:ind w:left="240" w:right="-20"/>
        <w:rPr>
          <w:rFonts w:ascii="Arial" w:eastAsia="Arial" w:hAnsi="Arial" w:cs="Arial"/>
          <w:sz w:val="24"/>
          <w:szCs w:val="24"/>
        </w:rPr>
      </w:pPr>
      <w:r>
        <w:rPr>
          <w:rFonts w:ascii="Arial" w:eastAsia="Arial" w:hAnsi="Arial" w:cs="Arial"/>
          <w:sz w:val="24"/>
          <w:szCs w:val="24"/>
        </w:rPr>
        <w:t>½ this WUI.</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 xml:space="preserve">epresent general </w:t>
      </w:r>
      <w:r>
        <w:rPr>
          <w:rFonts w:ascii="Arial" w:eastAsia="Arial" w:hAnsi="Arial" w:cs="Arial"/>
          <w:sz w:val="24"/>
          <w:szCs w:val="24"/>
        </w:rPr>
        <w:t>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503"/>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5" w:after="0" w:line="120" w:lineRule="exact"/>
              <w:rPr>
                <w:sz w:val="12"/>
                <w:szCs w:val="12"/>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Rep</w:t>
            </w:r>
            <w:r>
              <w:rPr>
                <w:rFonts w:ascii="Arial" w:eastAsia="Arial" w:hAnsi="Arial" w:cs="Arial"/>
                <w:spacing w:val="-1"/>
                <w:sz w:val="20"/>
                <w:szCs w:val="20"/>
              </w:rPr>
              <w:t>l</w:t>
            </w:r>
            <w:r>
              <w:rPr>
                <w:rFonts w:ascii="Arial" w:eastAsia="Arial" w:hAnsi="Arial" w:cs="Arial"/>
                <w:sz w:val="20"/>
                <w:szCs w:val="20"/>
              </w:rPr>
              <w:t>ace Yarr</w:t>
            </w:r>
            <w:r>
              <w:rPr>
                <w:rFonts w:ascii="Arial" w:eastAsia="Arial" w:hAnsi="Arial" w:cs="Arial"/>
                <w:spacing w:val="-1"/>
                <w:sz w:val="20"/>
                <w:szCs w:val="20"/>
              </w:rPr>
              <w:t>i</w:t>
            </w:r>
            <w:r>
              <w:rPr>
                <w:rFonts w:ascii="Arial" w:eastAsia="Arial" w:hAnsi="Arial" w:cs="Arial"/>
                <w:sz w:val="20"/>
                <w:szCs w:val="20"/>
              </w:rPr>
              <w:t xml:space="preserve">ngton Road </w:t>
            </w:r>
            <w:r>
              <w:rPr>
                <w:rFonts w:ascii="Arial" w:eastAsia="Arial" w:hAnsi="Arial" w:cs="Arial"/>
                <w:spacing w:val="-2"/>
                <w:sz w:val="20"/>
                <w:szCs w:val="20"/>
              </w:rPr>
              <w:t>B</w:t>
            </w:r>
            <w:r>
              <w:rPr>
                <w:rFonts w:ascii="Arial" w:eastAsia="Arial" w:hAnsi="Arial" w:cs="Arial"/>
                <w:sz w:val="20"/>
                <w:szCs w:val="20"/>
              </w:rPr>
              <w:t>ridge</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5" w:after="0" w:line="120" w:lineRule="exact"/>
              <w:rPr>
                <w:sz w:val="12"/>
                <w:szCs w:val="12"/>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5" w:after="0" w:line="120" w:lineRule="exact"/>
              <w:rPr>
                <w:sz w:val="12"/>
                <w:szCs w:val="12"/>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UC</w:t>
            </w:r>
            <w:r>
              <w:rPr>
                <w:rFonts w:ascii="Arial" w:eastAsia="Arial" w:hAnsi="Arial" w:cs="Arial"/>
                <w:spacing w:val="-2"/>
                <w:sz w:val="20"/>
                <w:szCs w:val="20"/>
              </w:rPr>
              <w:t>P</w:t>
            </w:r>
            <w:r>
              <w:rPr>
                <w:rFonts w:ascii="Arial" w:eastAsia="Arial" w:hAnsi="Arial" w:cs="Arial"/>
                <w:sz w:val="20"/>
                <w:szCs w:val="20"/>
              </w:rPr>
              <w:t>W; O</w:t>
            </w:r>
            <w:r>
              <w:rPr>
                <w:rFonts w:ascii="Arial" w:eastAsia="Arial" w:hAnsi="Arial" w:cs="Arial"/>
                <w:spacing w:val="-1"/>
                <w:sz w:val="20"/>
                <w:szCs w:val="20"/>
              </w:rPr>
              <w:t>DO</w:t>
            </w:r>
            <w:r>
              <w:rPr>
                <w:rFonts w:ascii="Arial" w:eastAsia="Arial" w:hAnsi="Arial" w:cs="Arial"/>
                <w:sz w:val="20"/>
                <w:szCs w:val="20"/>
              </w:rPr>
              <w:t>T</w:t>
            </w:r>
          </w:p>
        </w:tc>
      </w:tr>
    </w:tbl>
    <w:p w:rsidR="00C51A6A" w:rsidRDefault="00C51A6A">
      <w:pPr>
        <w:spacing w:before="5"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81</w:t>
      </w:r>
    </w:p>
    <w:p w:rsidR="00C51A6A" w:rsidRDefault="00C51A6A">
      <w:pPr>
        <w:spacing w:after="0"/>
        <w:jc w:val="right"/>
        <w:sectPr w:rsidR="00C51A6A">
          <w:footerReference w:type="default" r:id="rId159"/>
          <w:pgSz w:w="12240" w:h="15840"/>
          <w:pgMar w:top="1480" w:right="880" w:bottom="280" w:left="1200" w:header="0" w:footer="0" w:gutter="0"/>
          <w:cols w:space="720"/>
        </w:sectPr>
      </w:pPr>
    </w:p>
    <w:p w:rsidR="00C51A6A" w:rsidRDefault="00C51A6A">
      <w:pPr>
        <w:spacing w:before="10" w:after="0" w:line="150" w:lineRule="exact"/>
        <w:rPr>
          <w:sz w:val="15"/>
          <w:szCs w:val="15"/>
        </w:rPr>
      </w:pPr>
    </w:p>
    <w:p w:rsidR="00C51A6A" w:rsidRDefault="00992248">
      <w:pPr>
        <w:spacing w:before="23" w:after="0" w:line="240" w:lineRule="auto"/>
        <w:ind w:left="5438" w:right="37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4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4" w:after="0" w:line="200" w:lineRule="exact"/>
        <w:rPr>
          <w:sz w:val="20"/>
          <w:szCs w:val="20"/>
        </w:rPr>
      </w:pPr>
    </w:p>
    <w:p w:rsidR="00C51A6A" w:rsidRDefault="0034132C">
      <w:pPr>
        <w:tabs>
          <w:tab w:val="left" w:pos="9840"/>
        </w:tabs>
        <w:spacing w:after="0" w:line="214" w:lineRule="exact"/>
        <w:ind w:left="5483" w:right="-20"/>
        <w:rPr>
          <w:rFonts w:ascii="Times New Roman" w:eastAsia="Times New Roman" w:hAnsi="Times New Roman" w:cs="Times New Roman"/>
          <w:sz w:val="19"/>
          <w:szCs w:val="19"/>
        </w:rPr>
      </w:pPr>
      <w:r>
        <w:rPr>
          <w:noProof/>
        </w:rPr>
        <mc:AlternateContent>
          <mc:Choice Requires="wpg">
            <w:drawing>
              <wp:anchor distT="0" distB="0" distL="114300" distR="114300" simplePos="0" relativeHeight="503305953" behindDoc="1" locked="0" layoutInCell="1" allowOverlap="1">
                <wp:simplePos x="0" y="0"/>
                <wp:positionH relativeFrom="page">
                  <wp:posOffset>1148715</wp:posOffset>
                </wp:positionH>
                <wp:positionV relativeFrom="paragraph">
                  <wp:posOffset>207010</wp:posOffset>
                </wp:positionV>
                <wp:extent cx="7666990" cy="5182235"/>
                <wp:effectExtent l="5715" t="0" r="4445" b="1905"/>
                <wp:wrapNone/>
                <wp:docPr id="537"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6990" cy="5182235"/>
                          <a:chOff x="1809" y="326"/>
                          <a:chExt cx="12074" cy="8161"/>
                        </a:xfrm>
                      </wpg:grpSpPr>
                      <pic:pic xmlns:pic="http://schemas.openxmlformats.org/drawingml/2006/picture">
                        <pic:nvPicPr>
                          <pic:cNvPr id="538" name="Picture 5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468" y="326"/>
                            <a:ext cx="10855" cy="7606"/>
                          </a:xfrm>
                          <a:prstGeom prst="rect">
                            <a:avLst/>
                          </a:prstGeom>
                          <a:noFill/>
                          <a:extLst>
                            <a:ext uri="{909E8E84-426E-40DD-AFC4-6F175D3DCCD1}">
                              <a14:hiddenFill xmlns:a14="http://schemas.microsoft.com/office/drawing/2010/main">
                                <a:solidFill>
                                  <a:srgbClr val="FFFFFF"/>
                                </a:solidFill>
                              </a14:hiddenFill>
                            </a:ext>
                          </a:extLst>
                        </pic:spPr>
                      </pic:pic>
                      <wpg:grpSp>
                        <wpg:cNvPr id="539" name="Group 536"/>
                        <wpg:cNvGrpSpPr>
                          <a:grpSpLocks/>
                        </wpg:cNvGrpSpPr>
                        <wpg:grpSpPr bwMode="auto">
                          <a:xfrm>
                            <a:off x="1815" y="7860"/>
                            <a:ext cx="677" cy="2"/>
                            <a:chOff x="1815" y="7860"/>
                            <a:chExt cx="677" cy="2"/>
                          </a:xfrm>
                        </wpg:grpSpPr>
                        <wps:wsp>
                          <wps:cNvPr id="540" name="Freeform 537"/>
                          <wps:cNvSpPr>
                            <a:spLocks/>
                          </wps:cNvSpPr>
                          <wps:spPr bwMode="auto">
                            <a:xfrm>
                              <a:off x="1815" y="7860"/>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1" name="Group 534"/>
                        <wpg:cNvGrpSpPr>
                          <a:grpSpLocks/>
                        </wpg:cNvGrpSpPr>
                        <wpg:grpSpPr bwMode="auto">
                          <a:xfrm>
                            <a:off x="1822" y="7854"/>
                            <a:ext cx="2" cy="627"/>
                            <a:chOff x="1822" y="7854"/>
                            <a:chExt cx="2" cy="627"/>
                          </a:xfrm>
                        </wpg:grpSpPr>
                        <wps:wsp>
                          <wps:cNvPr id="542" name="Freeform 535"/>
                          <wps:cNvSpPr>
                            <a:spLocks/>
                          </wps:cNvSpPr>
                          <wps:spPr bwMode="auto">
                            <a:xfrm>
                              <a:off x="1822" y="7854"/>
                              <a:ext cx="2" cy="627"/>
                            </a:xfrm>
                            <a:custGeom>
                              <a:avLst/>
                              <a:gdLst>
                                <a:gd name="T0" fmla="+- 0 8481 7854"/>
                                <a:gd name="T1" fmla="*/ 8481 h 627"/>
                                <a:gd name="T2" fmla="+- 0 7854 7854"/>
                                <a:gd name="T3" fmla="*/ 7854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3" name="Group 532"/>
                        <wpg:cNvGrpSpPr>
                          <a:grpSpLocks/>
                        </wpg:cNvGrpSpPr>
                        <wpg:grpSpPr bwMode="auto">
                          <a:xfrm>
                            <a:off x="1815" y="8475"/>
                            <a:ext cx="2240" cy="2"/>
                            <a:chOff x="1815" y="8475"/>
                            <a:chExt cx="2240" cy="2"/>
                          </a:xfrm>
                        </wpg:grpSpPr>
                        <wps:wsp>
                          <wps:cNvPr id="544" name="Freeform 533"/>
                          <wps:cNvSpPr>
                            <a:spLocks/>
                          </wps:cNvSpPr>
                          <wps:spPr bwMode="auto">
                            <a:xfrm>
                              <a:off x="1815" y="8475"/>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 name="Group 530"/>
                        <wpg:cNvGrpSpPr>
                          <a:grpSpLocks/>
                        </wpg:cNvGrpSpPr>
                        <wpg:grpSpPr bwMode="auto">
                          <a:xfrm>
                            <a:off x="13255" y="399"/>
                            <a:ext cx="2" cy="3666"/>
                            <a:chOff x="13255" y="399"/>
                            <a:chExt cx="2" cy="3666"/>
                          </a:xfrm>
                        </wpg:grpSpPr>
                        <wps:wsp>
                          <wps:cNvPr id="546" name="Freeform 531"/>
                          <wps:cNvSpPr>
                            <a:spLocks/>
                          </wps:cNvSpPr>
                          <wps:spPr bwMode="auto">
                            <a:xfrm>
                              <a:off x="13255" y="399"/>
                              <a:ext cx="2" cy="3666"/>
                            </a:xfrm>
                            <a:custGeom>
                              <a:avLst/>
                              <a:gdLst>
                                <a:gd name="T0" fmla="+- 0 4065 399"/>
                                <a:gd name="T1" fmla="*/ 4065 h 3666"/>
                                <a:gd name="T2" fmla="+- 0 399 399"/>
                                <a:gd name="T3" fmla="*/ 399 h 3666"/>
                              </a:gdLst>
                              <a:ahLst/>
                              <a:cxnLst>
                                <a:cxn ang="0">
                                  <a:pos x="0" y="T1"/>
                                </a:cxn>
                                <a:cxn ang="0">
                                  <a:pos x="0" y="T3"/>
                                </a:cxn>
                              </a:cxnLst>
                              <a:rect l="0" t="0" r="r" b="b"/>
                              <a:pathLst>
                                <a:path h="3666">
                                  <a:moveTo>
                                    <a:pt x="0" y="3666"/>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 name="Group 528"/>
                        <wpg:cNvGrpSpPr>
                          <a:grpSpLocks/>
                        </wpg:cNvGrpSpPr>
                        <wpg:grpSpPr bwMode="auto">
                          <a:xfrm>
                            <a:off x="12308" y="6820"/>
                            <a:ext cx="2" cy="1624"/>
                            <a:chOff x="12308" y="6820"/>
                            <a:chExt cx="2" cy="1624"/>
                          </a:xfrm>
                        </wpg:grpSpPr>
                        <wps:wsp>
                          <wps:cNvPr id="548" name="Freeform 529"/>
                          <wps:cNvSpPr>
                            <a:spLocks/>
                          </wps:cNvSpPr>
                          <wps:spPr bwMode="auto">
                            <a:xfrm>
                              <a:off x="12308" y="6820"/>
                              <a:ext cx="2" cy="1624"/>
                            </a:xfrm>
                            <a:custGeom>
                              <a:avLst/>
                              <a:gdLst>
                                <a:gd name="T0" fmla="+- 0 8444 6820"/>
                                <a:gd name="T1" fmla="*/ 8444 h 1624"/>
                                <a:gd name="T2" fmla="+- 0 6820 6820"/>
                                <a:gd name="T3" fmla="*/ 6820 h 1624"/>
                              </a:gdLst>
                              <a:ahLst/>
                              <a:cxnLst>
                                <a:cxn ang="0">
                                  <a:pos x="0" y="T1"/>
                                </a:cxn>
                                <a:cxn ang="0">
                                  <a:pos x="0" y="T3"/>
                                </a:cxn>
                              </a:cxnLst>
                              <a:rect l="0" t="0" r="r" b="b"/>
                              <a:pathLst>
                                <a:path h="1624">
                                  <a:moveTo>
                                    <a:pt x="0" y="1624"/>
                                  </a:moveTo>
                                  <a:lnTo>
                                    <a:pt x="0"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 name="Group 526"/>
                        <wpg:cNvGrpSpPr>
                          <a:grpSpLocks/>
                        </wpg:cNvGrpSpPr>
                        <wpg:grpSpPr bwMode="auto">
                          <a:xfrm>
                            <a:off x="12302" y="8438"/>
                            <a:ext cx="1575" cy="2"/>
                            <a:chOff x="12302" y="8438"/>
                            <a:chExt cx="1575" cy="2"/>
                          </a:xfrm>
                        </wpg:grpSpPr>
                        <wps:wsp>
                          <wps:cNvPr id="550" name="Freeform 527"/>
                          <wps:cNvSpPr>
                            <a:spLocks/>
                          </wps:cNvSpPr>
                          <wps:spPr bwMode="auto">
                            <a:xfrm>
                              <a:off x="12302" y="8438"/>
                              <a:ext cx="1575" cy="2"/>
                            </a:xfrm>
                            <a:custGeom>
                              <a:avLst/>
                              <a:gdLst>
                                <a:gd name="T0" fmla="+- 0 12302 12302"/>
                                <a:gd name="T1" fmla="*/ T0 w 1575"/>
                                <a:gd name="T2" fmla="+- 0 13877 12302"/>
                                <a:gd name="T3" fmla="*/ T2 w 1575"/>
                              </a:gdLst>
                              <a:ahLst/>
                              <a:cxnLst>
                                <a:cxn ang="0">
                                  <a:pos x="T1" y="0"/>
                                </a:cxn>
                                <a:cxn ang="0">
                                  <a:pos x="T3" y="0"/>
                                </a:cxn>
                              </a:cxnLst>
                              <a:rect l="0" t="0" r="r" b="b"/>
                              <a:pathLst>
                                <a:path w="1575">
                                  <a:moveTo>
                                    <a:pt x="0" y="0"/>
                                  </a:moveTo>
                                  <a:lnTo>
                                    <a:pt x="157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 name="Group 524"/>
                        <wpg:cNvGrpSpPr>
                          <a:grpSpLocks/>
                        </wpg:cNvGrpSpPr>
                        <wpg:grpSpPr bwMode="auto">
                          <a:xfrm>
                            <a:off x="13871" y="6796"/>
                            <a:ext cx="2" cy="1648"/>
                            <a:chOff x="13871" y="6796"/>
                            <a:chExt cx="2" cy="1648"/>
                          </a:xfrm>
                        </wpg:grpSpPr>
                        <wps:wsp>
                          <wps:cNvPr id="552" name="Freeform 525"/>
                          <wps:cNvSpPr>
                            <a:spLocks/>
                          </wps:cNvSpPr>
                          <wps:spPr bwMode="auto">
                            <a:xfrm>
                              <a:off x="13871" y="6796"/>
                              <a:ext cx="2" cy="1648"/>
                            </a:xfrm>
                            <a:custGeom>
                              <a:avLst/>
                              <a:gdLst>
                                <a:gd name="T0" fmla="+- 0 8444 6796"/>
                                <a:gd name="T1" fmla="*/ 8444 h 1648"/>
                                <a:gd name="T2" fmla="+- 0 6796 6796"/>
                                <a:gd name="T3" fmla="*/ 6796 h 1648"/>
                              </a:gdLst>
                              <a:ahLst/>
                              <a:cxnLst>
                                <a:cxn ang="0">
                                  <a:pos x="0" y="T1"/>
                                </a:cxn>
                                <a:cxn ang="0">
                                  <a:pos x="0" y="T3"/>
                                </a:cxn>
                              </a:cxnLst>
                              <a:rect l="0" t="0" r="r" b="b"/>
                              <a:pathLst>
                                <a:path h="1648">
                                  <a:moveTo>
                                    <a:pt x="0" y="1648"/>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23" o:spid="_x0000_s1026" style="position:absolute;margin-left:90.45pt;margin-top:16.3pt;width:603.7pt;height:408.05pt;z-index:-10527;mso-position-horizontal-relative:page" coordorigin="1809,326" coordsize="12074,8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">
                <v:shape id="Picture 538" o:spid="_x0000_s1027" type="#_x0000_t75" style="position:absolute;left:2468;top:326;width:10855;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fXNnAAAAA3AAAAA8AAABkcnMvZG93bnJldi54bWxET8uKwjAU3Q/4D+EK7sZUxUE6xiJCwYXg&#10;E9zeae60ZZqb2MRa/94shFkeznuZ9aYRHbW+tqxgMk5AEBdW11wquJzzzwUIH5A1NpZJwZM8ZKvB&#10;xxJTbR98pO4UShFD2KeooArBpVL6oiKDfmwdceR+bWswRNiWUrf4iOGmkdMk+ZIGa44NFTraVFT8&#10;ne5GQS6n56Jz+8YcrrvbYa7Z/dxnSo2G/fobRKA+/Ivf7q1WMJ/FtfFMPAJy9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J9c2cAAAADcAAAADwAAAAAAAAAAAAAAAACfAgAA&#10;ZHJzL2Rvd25yZXYueG1sUEsFBgAAAAAEAAQA9wAAAIwDAAAAAA==&#10;">
                  <v:imagedata r:id="rId161" o:title=""/>
                </v:shape>
                <v:group id="Group 536" o:spid="_x0000_s1028" style="position:absolute;left:1815;top:7860;width:677;height:2" coordorigin="1815,7860"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537" o:spid="_x0000_s1029" style="position:absolute;left:1815;top:7860;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ntVsIA&#10;AADcAAAADwAAAGRycy9kb3ducmV2LnhtbERPTYvCMBC9C/sfwgh701RRqdUosqCIB0Hdw3obm9mm&#10;bDOpTVbrvzcHwePjfc+Xra3EjRpfOlYw6CcgiHOnSy4UfJ/WvRSED8gaK8ek4EEelouPzhwz7e58&#10;oNsxFCKGsM9QgQmhzqT0uSGLvu9q4sj9usZiiLAppG7wHsNtJYdJMpEWS44NBmv6MpT/Hf+tgvQq&#10;tz+Ty7kIe3Ndrae02wx5p9Rnt13NQARqw1v8cm+1gvEozo9n4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e1WwgAAANwAAAAPAAAAAAAAAAAAAAAAAJgCAABkcnMvZG93&#10;bnJldi54bWxQSwUGAAAAAAQABAD1AAAAhwMAAAAA&#10;" path="m,l677,e" filled="f" strokecolor="#776b4f" strokeweight=".21708mm">
                    <v:path arrowok="t" o:connecttype="custom" o:connectlocs="0,0;677,0" o:connectangles="0,0"/>
                  </v:shape>
                </v:group>
                <v:group id="Group 534" o:spid="_x0000_s1030" style="position:absolute;left:1822;top:7854;width:2;height:627" coordorigin="1822,7854"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 id="Freeform 535" o:spid="_x0000_s1031" style="position:absolute;left:1822;top:7854;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h0ccA&#10;AADcAAAADwAAAGRycy9kb3ducmV2LnhtbESPT2vCQBTE74V+h+UVeim6MaiE6CpiU+qhHvxz0Nsj&#10;+5qEZt+m2a2u374rFHocZuY3zHwZTCsu1LvGsoLRMAFBXFrdcKXgeHgbZCCcR9bYWiYFN3KwXDw+&#10;zDHX9so7uux9JSKEXY4Kau+7XEpX1mTQDW1HHL1P2xv0UfaV1D1eI9y0Mk2SqTTYcFyosaN1TeXX&#10;/sco+Nj4tAkv79siey2K73XmTuGcKfX8FFYzEJ6C/w//tTdawWScwv1M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H4dHHAAAA3AAAAA8AAAAAAAAAAAAAAAAAmAIAAGRy&#10;cy9kb3ducmV2LnhtbFBLBQYAAAAABAAEAPUAAACMAwAAAAA=&#10;" path="m,627l,e" filled="f" strokecolor="#6b6b6b" strokeweight=".21708mm">
                    <v:path arrowok="t" o:connecttype="custom" o:connectlocs="0,8481;0,7854" o:connectangles="0,0"/>
                  </v:shape>
                </v:group>
                <v:group id="Group 532" o:spid="_x0000_s1032" style="position:absolute;left:1815;top:8475;width:2240;height:2" coordorigin="1815,8475"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MR8sUAAADcAAAADwAAAGRycy9kb3ducmV2LnhtbESPT4vCMBTE78J+h/CE&#10;vWna9Q9LNYqIu+xBBHVBvD2aZ1tsXkoT2/rtjSB4HGbmN8x82ZlSNFS7wrKCeBiBIE6tLjhT8H/8&#10;GXyDcB5ZY2mZFNzJwXLx0Ztjom3Le2oOPhMBwi5BBbn3VSKlS3My6Ia2Ig7exdYGfZB1JnWNbYCb&#10;Un5F0VQaLDgs5FjROqf0ergZBb8ttqtRvGm218v6fj5OdqdtTEp99rvVDISnzr/Dr/afVjAZj+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zEfLFAAAA3AAA&#10;AA8AAAAAAAAAAAAAAAAAqgIAAGRycy9kb3ducmV2LnhtbFBLBQYAAAAABAAEAPoAAACcAwAAAAA=&#10;">
                  <v:shape id="Freeform 533" o:spid="_x0000_s1033" style="position:absolute;left:1815;top:8475;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51sMUA&#10;AADcAAAADwAAAGRycy9kb3ducmV2LnhtbESPQWvCQBSE74X+h+UJ3urGYrVGNyG0FPTWaFKvj+xr&#10;Epp9G7Krpv++KxQ8DjPzDbNNR9OJCw2utaxgPotAEFdWt1wrKI4fT68gnEfW2FkmBb/kIE0eH7YY&#10;a3vlnC4HX4sAYRejgsb7PpbSVQ0ZdDPbEwfv2w4GfZBDLfWA1wA3nXyOoqU02HJYaLCnt4aqn8PZ&#10;KChXVXR6z09f5XKXF9l67/gzc0pNJ2O2AeFp9Pfwf3unFbwsFnA7E4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nWwxQAAANwAAAAPAAAAAAAAAAAAAAAAAJgCAABkcnMv&#10;ZG93bnJldi54bWxQSwUGAAAAAAQABAD1AAAAigMAAAAA&#10;" path="m,l2240,e" filled="f" strokecolor="#6b6b6b" strokeweight=".21708mm">
                    <v:path arrowok="t" o:connecttype="custom" o:connectlocs="0,0;2240,0" o:connectangles="0,0"/>
                  </v:shape>
                </v:group>
                <v:group id="Group 530" o:spid="_x0000_s1034" style="position:absolute;left:13255;top:399;width:2;height:3666" coordorigin="13255,399" coordsize="2,3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Freeform 531" o:spid="_x0000_s1035" style="position:absolute;left:13255;top:399;width:2;height:3666;visibility:visible;mso-wrap-style:square;v-text-anchor:top" coordsize="2,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5McA&#10;AADcAAAADwAAAGRycy9kb3ducmV2LnhtbESPQWvCQBSE74X+h+UJvZS6sWgo0U0QQRQR0tpS9PbI&#10;PpPQ7NuQXU38912h0OMwM98wi2wwjbhS52rLCibjCARxYXXNpYKvz/XLGwjnkTU2lknBjRxk6ePD&#10;AhNte/6g68GXIkDYJaig8r5NpHRFRQbd2LbEwTvbzqAPsiul7rAPcNPI1yiKpcGaw0KFLa0qKn4O&#10;F6Ngv7sdv2f55pTHz7jp2/z9NMGlUk+jYTkH4Wnw/+G/9lYrmE1juJ8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2eTHAAAA3AAAAA8AAAAAAAAAAAAAAAAAmAIAAGRy&#10;cy9kb3ducmV2LnhtbFBLBQYAAAAABAAEAPUAAACMAwAAAAA=&#10;" path="m,3666l,e" filled="f" strokeweight=".21708mm">
                    <v:path arrowok="t" o:connecttype="custom" o:connectlocs="0,4065;0,399" o:connectangles="0,0"/>
                  </v:shape>
                </v:group>
                <v:group id="Group 528" o:spid="_x0000_s1036" style="position:absolute;left:12308;top:6820;width:2;height:1624" coordorigin="12308,6820" coordsize="2,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Freeform 529" o:spid="_x0000_s1037" style="position:absolute;left:12308;top:6820;width:2;height:1624;visibility:visible;mso-wrap-style:square;v-text-anchor:top" coordsize="2,1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KlnsQA&#10;AADcAAAADwAAAGRycy9kb3ducmV2LnhtbERPTWvCQBC9F/wPywi9iG4qWiS6CW2KIBZLm/bibciO&#10;STA7m2Y3Gv999yD0+Hjfm3QwjbhQ52rLCp5mEQjiwuqaSwU/39vpCoTzyBoby6TgRg7SZPSwwVjb&#10;K3/RJfelCCHsYlRQed/GUrqiIoNuZlviwJ1sZ9AH2JVSd3gN4aaR8yh6lgZrDg0VtpRVVJzz3ig4&#10;2rfb+0fGxSFbTvp5L/f96+evUo/j4WUNwtPg/8V3904rWC7C2nAmHAG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SpZ7EAAAA3AAAAA8AAAAAAAAAAAAAAAAAmAIAAGRycy9k&#10;b3ducmV2LnhtbFBLBQYAAAAABAAEAPUAAACJAwAAAAA=&#10;" path="m,1624l,e" filled="f" strokecolor="#030000" strokeweight=".21708mm">
                    <v:path arrowok="t" o:connecttype="custom" o:connectlocs="0,8444;0,6820" o:connectangles="0,0"/>
                  </v:shape>
                </v:group>
                <v:group id="Group 526" o:spid="_x0000_s1038" style="position:absolute;left:12302;top:8438;width:1575;height:2" coordorigin="12302,8438"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527" o:spid="_x0000_s1039" style="position:absolute;left:12302;top:8438;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d3sEA&#10;AADcAAAADwAAAGRycy9kb3ducmV2LnhtbERPy2oCMRTdF/oP4Rbc1aQFB5kaRVp8rERtEbq7Tq6T&#10;wcnNMInO+PdmIbg8nPdk1rtaXKkNlWcNH0MFgrjwpuJSw9/v4n0MIkRkg7Vn0nCjALPp68sEc+M7&#10;3tF1H0uRQjjkqMHG2ORShsKSwzD0DXHiTr51GBNsS2la7FK4q+WnUpl0WHFqsNjQt6XivL84Deon&#10;Wxys4T77Xy1vh82xdJ3aaj146+dfICL18Sl+uNdGw2iU5qcz6QjI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6nd7BAAAA3AAAAA8AAAAAAAAAAAAAAAAAmAIAAGRycy9kb3du&#10;cmV2LnhtbFBLBQYAAAAABAAEAPUAAACGAwAAAAA=&#10;" path="m,l1575,e" filled="f" strokecolor="#080000" strokeweight=".21708mm">
                    <v:path arrowok="t" o:connecttype="custom" o:connectlocs="0,0;1575,0" o:connectangles="0,0"/>
                  </v:shape>
                </v:group>
                <v:group id="Group 524" o:spid="_x0000_s1040" style="position:absolute;left:13871;top:6796;width:2;height:1648" coordorigin="13871,6796" coordsize="2,1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Freeform 525" o:spid="_x0000_s1041" style="position:absolute;left:13871;top:6796;width:2;height:1648;visibility:visible;mso-wrap-style:square;v-text-anchor:top" coordsize="2,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wa8IA&#10;AADcAAAADwAAAGRycy9kb3ducmV2LnhtbESP0WoCMRRE34X+Q7gF3zRRtMhqlLLQ4lPB6AdcNtfd&#10;xc3NkkTd+vWmIPRxmJkzzGY3uE7cKMTWs4bZVIEgrrxtudZwOn5NViBiQrbYeSYNvxRht30bbbCw&#10;/s4HuplUiwzhWKCGJqW+kDJWDTmMU98TZ+/sg8OUZailDXjPcNfJuVIf0mHLeaHBnsqGqou5Og3R&#10;LL5LRaVTs+u+D7Y7GvPz0Hr8PnyuQSQa0n/41d5bDcvlHP7O5CM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nBrwgAAANwAAAAPAAAAAAAAAAAAAAAAAJgCAABkcnMvZG93&#10;bnJldi54bWxQSwUGAAAAAAQABAD1AAAAhwMAAAAA&#10;" path="m,1648l,e" filled="f" strokeweight=".21708mm">
                    <v:path arrowok="t" o:connecttype="custom" o:connectlocs="0,8444;0,6796" o:connectangles="0,0"/>
                  </v:shape>
                </v:group>
                <w10:wrap anchorx="page"/>
              </v:group>
            </w:pict>
          </mc:Fallback>
        </mc:AlternateContent>
      </w:r>
      <w:r w:rsidR="00992248">
        <w:rPr>
          <w:rFonts w:ascii="Arial" w:eastAsia="Arial" w:hAnsi="Arial" w:cs="Arial"/>
          <w:color w:val="030000"/>
          <w:position w:val="-1"/>
          <w:sz w:val="17"/>
          <w:szCs w:val="17"/>
        </w:rPr>
        <w:t>R</w:t>
      </w:r>
      <w:r w:rsidR="00992248">
        <w:rPr>
          <w:rFonts w:ascii="Arial" w:eastAsia="Arial" w:hAnsi="Arial" w:cs="Arial"/>
          <w:color w:val="030000"/>
          <w:spacing w:val="-11"/>
          <w:position w:val="-1"/>
          <w:sz w:val="17"/>
          <w:szCs w:val="17"/>
        </w:rPr>
        <w:t xml:space="preserve"> </w:t>
      </w:r>
      <w:r w:rsidR="00992248">
        <w:rPr>
          <w:rFonts w:ascii="Arial" w:eastAsia="Arial" w:hAnsi="Arial" w:cs="Arial"/>
          <w:color w:val="030000"/>
          <w:position w:val="-1"/>
          <w:sz w:val="17"/>
          <w:szCs w:val="17"/>
        </w:rPr>
        <w:t>40</w:t>
      </w:r>
      <w:r w:rsidR="00992248">
        <w:rPr>
          <w:rFonts w:ascii="Arial" w:eastAsia="Arial" w:hAnsi="Arial" w:cs="Arial"/>
          <w:color w:val="030000"/>
          <w:spacing w:val="-17"/>
          <w:position w:val="-1"/>
          <w:sz w:val="17"/>
          <w:szCs w:val="17"/>
        </w:rPr>
        <w:t xml:space="preserve"> </w:t>
      </w:r>
      <w:r w:rsidR="00992248">
        <w:rPr>
          <w:rFonts w:ascii="Arial" w:eastAsia="Arial" w:hAnsi="Arial" w:cs="Arial"/>
          <w:color w:val="030000"/>
          <w:position w:val="-1"/>
          <w:sz w:val="17"/>
          <w:szCs w:val="17"/>
        </w:rPr>
        <w:t>E</w:t>
      </w:r>
      <w:r w:rsidR="00992248">
        <w:rPr>
          <w:rFonts w:ascii="Arial" w:eastAsia="Arial" w:hAnsi="Arial" w:cs="Arial"/>
          <w:color w:val="030000"/>
          <w:spacing w:val="-39"/>
          <w:position w:val="-1"/>
          <w:sz w:val="17"/>
          <w:szCs w:val="17"/>
        </w:rPr>
        <w:t xml:space="preserve"> </w:t>
      </w:r>
      <w:r w:rsidR="00992248">
        <w:rPr>
          <w:rFonts w:ascii="Arial" w:eastAsia="Arial" w:hAnsi="Arial" w:cs="Arial"/>
          <w:color w:val="030000"/>
          <w:position w:val="-1"/>
          <w:sz w:val="17"/>
          <w:szCs w:val="17"/>
        </w:rPr>
        <w:tab/>
      </w:r>
      <w:r w:rsidR="00992248">
        <w:rPr>
          <w:rFonts w:ascii="Times New Roman" w:eastAsia="Times New Roman" w:hAnsi="Times New Roman" w:cs="Times New Roman"/>
          <w:color w:val="030000"/>
          <w:w w:val="78"/>
          <w:position w:val="-1"/>
          <w:sz w:val="19"/>
          <w:szCs w:val="19"/>
        </w:rPr>
        <w:t>R</w:t>
      </w:r>
      <w:r w:rsidR="00992248">
        <w:rPr>
          <w:rFonts w:ascii="Times New Roman" w:eastAsia="Times New Roman" w:hAnsi="Times New Roman" w:cs="Times New Roman"/>
          <w:color w:val="030000"/>
          <w:spacing w:val="10"/>
          <w:w w:val="78"/>
          <w:position w:val="-1"/>
          <w:sz w:val="19"/>
          <w:szCs w:val="19"/>
        </w:rPr>
        <w:t xml:space="preserve"> </w:t>
      </w:r>
      <w:r w:rsidR="00992248">
        <w:rPr>
          <w:rFonts w:ascii="Times New Roman" w:eastAsia="Times New Roman" w:hAnsi="Times New Roman" w:cs="Times New Roman"/>
          <w:color w:val="030000"/>
          <w:position w:val="-1"/>
          <w:sz w:val="19"/>
          <w:szCs w:val="19"/>
        </w:rPr>
        <w:t>41</w:t>
      </w:r>
      <w:r w:rsidR="00992248">
        <w:rPr>
          <w:rFonts w:ascii="Times New Roman" w:eastAsia="Times New Roman" w:hAnsi="Times New Roman" w:cs="Times New Roman"/>
          <w:color w:val="030000"/>
          <w:spacing w:val="-7"/>
          <w:position w:val="-1"/>
          <w:sz w:val="19"/>
          <w:szCs w:val="19"/>
        </w:rPr>
        <w:t xml:space="preserve"> </w:t>
      </w:r>
      <w:r w:rsidR="00992248">
        <w:rPr>
          <w:rFonts w:ascii="Times New Roman" w:eastAsia="Times New Roman" w:hAnsi="Times New Roman" w:cs="Times New Roman"/>
          <w:color w:val="030000"/>
          <w:position w:val="-1"/>
          <w:sz w:val="19"/>
          <w:szCs w:val="19"/>
        </w:rPr>
        <w:t>E</w:t>
      </w:r>
    </w:p>
    <w:p w:rsidR="00C51A6A" w:rsidRDefault="00C51A6A">
      <w:pPr>
        <w:spacing w:before="9" w:after="0" w:line="180" w:lineRule="exact"/>
        <w:rPr>
          <w:sz w:val="18"/>
          <w:szCs w:val="18"/>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8" w:after="0" w:line="192" w:lineRule="exact"/>
        <w:ind w:left="1237" w:right="-20"/>
        <w:rPr>
          <w:rFonts w:ascii="Arial" w:eastAsia="Arial" w:hAnsi="Arial" w:cs="Arial"/>
          <w:sz w:val="17"/>
          <w:szCs w:val="17"/>
        </w:rPr>
      </w:pPr>
      <w:r>
        <w:rPr>
          <w:rFonts w:ascii="Arial" w:eastAsia="Arial" w:hAnsi="Arial" w:cs="Arial"/>
          <w:color w:val="030000"/>
          <w:w w:val="113"/>
          <w:position w:val="-1"/>
          <w:sz w:val="17"/>
          <w:szCs w:val="17"/>
        </w:rPr>
        <w:t>T3N</w:t>
      </w:r>
    </w:p>
    <w:p w:rsidR="00C51A6A" w:rsidRDefault="00C51A6A">
      <w:pPr>
        <w:spacing w:before="9" w:after="0" w:line="120" w:lineRule="exact"/>
        <w:rPr>
          <w:sz w:val="12"/>
          <w:szCs w:val="12"/>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42" w:after="0" w:line="158" w:lineRule="exact"/>
        <w:ind w:right="1073"/>
        <w:jc w:val="right"/>
        <w:rPr>
          <w:rFonts w:ascii="Arial" w:eastAsia="Arial" w:hAnsi="Arial" w:cs="Arial"/>
          <w:sz w:val="14"/>
          <w:szCs w:val="14"/>
        </w:rPr>
      </w:pPr>
      <w:r>
        <w:rPr>
          <w:rFonts w:ascii="Arial" w:eastAsia="Arial" w:hAnsi="Arial" w:cs="Arial"/>
          <w:color w:val="030000"/>
          <w:w w:val="95"/>
          <w:position w:val="-1"/>
          <w:sz w:val="14"/>
          <w:szCs w:val="14"/>
        </w:rPr>
        <w:t>W.llo'M&gt;</w:t>
      </w:r>
      <w:r>
        <w:rPr>
          <w:rFonts w:ascii="Arial" w:eastAsia="Arial" w:hAnsi="Arial" w:cs="Arial"/>
          <w:color w:val="030000"/>
          <w:spacing w:val="-13"/>
          <w:w w:val="95"/>
          <w:position w:val="-1"/>
          <w:sz w:val="14"/>
          <w:szCs w:val="14"/>
        </w:rPr>
        <w:t xml:space="preserve"> </w:t>
      </w:r>
      <w:r>
        <w:rPr>
          <w:rFonts w:ascii="Arial" w:eastAsia="Arial" w:hAnsi="Arial" w:cs="Arial"/>
          <w:color w:val="030000"/>
          <w:w w:val="95"/>
          <w:position w:val="-1"/>
          <w:sz w:val="14"/>
          <w:szCs w:val="14"/>
        </w:rPr>
        <w:t>County</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2" w:after="0" w:line="280" w:lineRule="exact"/>
        <w:rPr>
          <w:sz w:val="28"/>
          <w:szCs w:val="28"/>
        </w:rPr>
      </w:pPr>
    </w:p>
    <w:p w:rsidR="00C51A6A" w:rsidRDefault="00992248">
      <w:pPr>
        <w:spacing w:before="38" w:after="0" w:line="192" w:lineRule="exact"/>
        <w:ind w:left="1237" w:right="-20"/>
        <w:rPr>
          <w:rFonts w:ascii="Arial" w:eastAsia="Arial" w:hAnsi="Arial" w:cs="Arial"/>
          <w:sz w:val="17"/>
          <w:szCs w:val="17"/>
        </w:rPr>
      </w:pPr>
      <w:r>
        <w:rPr>
          <w:rFonts w:ascii="Arial" w:eastAsia="Arial" w:hAnsi="Arial" w:cs="Arial"/>
          <w:color w:val="030000"/>
          <w:w w:val="113"/>
          <w:position w:val="-1"/>
          <w:sz w:val="17"/>
          <w:szCs w:val="17"/>
        </w:rPr>
        <w:t>T2N</w:t>
      </w:r>
    </w:p>
    <w:p w:rsidR="00C51A6A" w:rsidRDefault="00C51A6A">
      <w:pPr>
        <w:spacing w:before="6"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162"/>
          <w:pgSz w:w="15840" w:h="12240" w:orient="landscape"/>
          <w:pgMar w:top="1120" w:right="1900" w:bottom="280" w:left="640" w:header="0" w:footer="0" w:gutter="0"/>
          <w:cols w:space="720"/>
        </w:sectPr>
      </w:pPr>
    </w:p>
    <w:p w:rsidR="00C51A6A" w:rsidRDefault="00C51A6A">
      <w:pPr>
        <w:spacing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54" w:lineRule="exact"/>
        <w:ind w:left="117" w:right="-55"/>
        <w:rPr>
          <w:rFonts w:ascii="Times New Roman" w:eastAsia="Times New Roman" w:hAnsi="Times New Roman" w:cs="Times New Roman"/>
          <w:sz w:val="10"/>
          <w:szCs w:val="10"/>
        </w:rPr>
      </w:pPr>
      <w:r>
        <w:rPr>
          <w:rFonts w:ascii="Times New Roman" w:eastAsia="Times New Roman" w:hAnsi="Times New Roman" w:cs="Times New Roman"/>
          <w:i/>
          <w:color w:val="7E7C75"/>
          <w:w w:val="140"/>
          <w:position w:val="-5"/>
          <w:sz w:val="10"/>
          <w:szCs w:val="10"/>
        </w:rPr>
        <w:t>(</w:t>
      </w:r>
      <w:r>
        <w:rPr>
          <w:rFonts w:ascii="Times New Roman" w:eastAsia="Times New Roman" w:hAnsi="Times New Roman" w:cs="Times New Roman"/>
          <w:i/>
          <w:color w:val="7E7C75"/>
          <w:w w:val="139"/>
          <w:position w:val="-5"/>
          <w:sz w:val="10"/>
          <w:szCs w:val="10"/>
        </w:rPr>
        <w:t>f:</w:t>
      </w:r>
      <w:r>
        <w:rPr>
          <w:rFonts w:ascii="Times New Roman" w:eastAsia="Times New Roman" w:hAnsi="Times New Roman" w:cs="Times New Roman"/>
          <w:i/>
          <w:color w:val="7E7C75"/>
          <w:w w:val="140"/>
          <w:position w:val="-5"/>
          <w:sz w:val="10"/>
          <w:szCs w:val="10"/>
        </w:rPr>
        <w:t>)</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80" w:lineRule="exact"/>
        <w:rPr>
          <w:sz w:val="28"/>
          <w:szCs w:val="28"/>
        </w:rPr>
      </w:pPr>
    </w:p>
    <w:p w:rsidR="00C51A6A" w:rsidRDefault="0034132C">
      <w:pPr>
        <w:tabs>
          <w:tab w:val="left" w:pos="2140"/>
          <w:tab w:val="left" w:pos="4220"/>
          <w:tab w:val="left" w:pos="4860"/>
          <w:tab w:val="left" w:pos="6160"/>
          <w:tab w:val="left" w:pos="6420"/>
          <w:tab w:val="left" w:pos="6800"/>
          <w:tab w:val="left" w:pos="7580"/>
        </w:tabs>
        <w:spacing w:after="0" w:line="240" w:lineRule="auto"/>
        <w:ind w:right="-100"/>
        <w:rPr>
          <w:rFonts w:ascii="Arial" w:eastAsia="Arial" w:hAnsi="Arial" w:cs="Arial"/>
          <w:sz w:val="28"/>
          <w:szCs w:val="28"/>
        </w:rPr>
      </w:pPr>
      <w:r>
        <w:rPr>
          <w:noProof/>
        </w:rPr>
        <mc:AlternateContent>
          <mc:Choice Requires="wpg">
            <w:drawing>
              <wp:anchor distT="0" distB="0" distL="114300" distR="114300" simplePos="0" relativeHeight="503305954" behindDoc="1" locked="0" layoutInCell="1" allowOverlap="1">
                <wp:simplePos x="0" y="0"/>
                <wp:positionH relativeFrom="page">
                  <wp:posOffset>2567305</wp:posOffset>
                </wp:positionH>
                <wp:positionV relativeFrom="paragraph">
                  <wp:posOffset>278765</wp:posOffset>
                </wp:positionV>
                <wp:extent cx="4595495" cy="1270"/>
                <wp:effectExtent l="5080" t="12065" r="9525" b="5715"/>
                <wp:wrapNone/>
                <wp:docPr id="535"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5495" cy="1270"/>
                          <a:chOff x="4043" y="439"/>
                          <a:chExt cx="7237" cy="2"/>
                        </a:xfrm>
                      </wpg:grpSpPr>
                      <wps:wsp>
                        <wps:cNvPr id="536" name="Freeform 522"/>
                        <wps:cNvSpPr>
                          <a:spLocks/>
                        </wps:cNvSpPr>
                        <wps:spPr bwMode="auto">
                          <a:xfrm>
                            <a:off x="4043" y="439"/>
                            <a:ext cx="7237" cy="2"/>
                          </a:xfrm>
                          <a:custGeom>
                            <a:avLst/>
                            <a:gdLst>
                              <a:gd name="T0" fmla="+- 0 4043 4043"/>
                              <a:gd name="T1" fmla="*/ T0 w 7237"/>
                              <a:gd name="T2" fmla="+- 0 11280 4043"/>
                              <a:gd name="T3" fmla="*/ T2 w 7237"/>
                            </a:gdLst>
                            <a:ahLst/>
                            <a:cxnLst>
                              <a:cxn ang="0">
                                <a:pos x="T1" y="0"/>
                              </a:cxn>
                              <a:cxn ang="0">
                                <a:pos x="T3" y="0"/>
                              </a:cxn>
                            </a:cxnLst>
                            <a:rect l="0" t="0" r="r" b="b"/>
                            <a:pathLst>
                              <a:path w="7237">
                                <a:moveTo>
                                  <a:pt x="0" y="0"/>
                                </a:moveTo>
                                <a:lnTo>
                                  <a:pt x="7237"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 o:spid="_x0000_s1026" style="position:absolute;margin-left:202.15pt;margin-top:21.95pt;width:361.85pt;height:.1pt;z-index:-10526;mso-position-horizontal-relative:page" coordorigin="4043,439" coordsize="72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">
                <v:shape id="Freeform 522" o:spid="_x0000_s1027" style="position:absolute;left:4043;top:439;width:7237;height:2;visibility:visible;mso-wrap-style:square;v-text-anchor:top" coordsize="7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t8McA&#10;AADcAAAADwAAAGRycy9kb3ducmV2LnhtbESPQWvCQBSE70L/w/IKvZmNBqVEN6FIWxREMW0P3p7Z&#10;1yQ0+zZkt5r++64geBxm5htmmQ+mFWfqXWNZwSSKQRCXVjdcKfj8eBs/g3AeWWNrmRT8kYM8exgt&#10;MdX2wgc6F74SAcIuRQW1910qpStrMugi2xEH79v2Bn2QfSV1j5cAN62cxvFcGmw4LNTY0aqm8qf4&#10;NQpOx2q3LU6T7Xq1SfaySd7x9Wuq1NPj8LIA4Wnw9/CtvdYKZskc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3LfDHAAAA3AAAAA8AAAAAAAAAAAAAAAAAmAIAAGRy&#10;cy9kb3ducmV2LnhtbFBLBQYAAAAABAAEAPUAAACMAwAAAAA=&#10;" path="m,l7237,e" filled="f" strokeweight=".21708mm">
                  <v:path arrowok="t" o:connecttype="custom" o:connectlocs="0,0;7237,0" o:connectangles="0,0"/>
                </v:shape>
                <w10:wrap anchorx="page"/>
              </v:group>
            </w:pict>
          </mc:Fallback>
        </mc:AlternateContent>
      </w:r>
      <w:r w:rsidR="00992248">
        <w:rPr>
          <w:rFonts w:ascii="Arial" w:eastAsia="Arial" w:hAnsi="Arial" w:cs="Arial"/>
          <w:color w:val="030000"/>
          <w:w w:val="161"/>
          <w:position w:val="1"/>
          <w:sz w:val="14"/>
          <w:szCs w:val="14"/>
        </w:rPr>
        <w:t>Northeast</w:t>
      </w:r>
      <w:r w:rsidR="00992248">
        <w:rPr>
          <w:rFonts w:ascii="Arial" w:eastAsia="Arial" w:hAnsi="Arial" w:cs="Arial"/>
          <w:color w:val="030000"/>
          <w:w w:val="97"/>
          <w:position w:val="1"/>
          <w:sz w:val="14"/>
          <w:szCs w:val="14"/>
        </w:rPr>
        <w:t>GIS</w:t>
      </w:r>
      <w:r w:rsidR="00992248">
        <w:rPr>
          <w:rFonts w:ascii="Arial" w:eastAsia="Arial" w:hAnsi="Arial" w:cs="Arial"/>
          <w:color w:val="030000"/>
          <w:spacing w:val="10"/>
          <w:position w:val="1"/>
          <w:sz w:val="14"/>
          <w:szCs w:val="14"/>
        </w:rPr>
        <w:t xml:space="preserve"> </w:t>
      </w:r>
      <w:r w:rsidR="00992248">
        <w:rPr>
          <w:rFonts w:ascii="Arial" w:eastAsia="Arial" w:hAnsi="Arial" w:cs="Arial"/>
          <w:color w:val="030000"/>
          <w:w w:val="97"/>
          <w:position w:val="1"/>
          <w:sz w:val="14"/>
          <w:szCs w:val="14"/>
        </w:rPr>
        <w:t>-</w:t>
      </w:r>
      <w:r w:rsidR="00992248">
        <w:rPr>
          <w:rFonts w:ascii="Arial" w:eastAsia="Arial" w:hAnsi="Arial" w:cs="Arial"/>
          <w:color w:val="030000"/>
          <w:spacing w:val="-23"/>
          <w:position w:val="1"/>
          <w:sz w:val="14"/>
          <w:szCs w:val="14"/>
        </w:rPr>
        <w:t xml:space="preserve"> </w:t>
      </w:r>
      <w:r w:rsidR="00992248">
        <w:rPr>
          <w:rFonts w:ascii="Arial" w:eastAsia="Arial" w:hAnsi="Arial" w:cs="Arial"/>
          <w:color w:val="030000"/>
          <w:position w:val="1"/>
          <w:sz w:val="14"/>
          <w:szCs w:val="14"/>
        </w:rPr>
        <w:t>agj</w:t>
      </w:r>
      <w:r w:rsidR="00992248">
        <w:rPr>
          <w:rFonts w:ascii="Arial" w:eastAsia="Arial" w:hAnsi="Arial" w:cs="Arial"/>
          <w:color w:val="030000"/>
          <w:position w:val="1"/>
          <w:sz w:val="14"/>
          <w:szCs w:val="14"/>
        </w:rPr>
        <w:tab/>
      </w:r>
      <w:r w:rsidR="00992248">
        <w:rPr>
          <w:rFonts w:ascii="Arial" w:eastAsia="Arial" w:hAnsi="Arial" w:cs="Arial"/>
          <w:color w:val="70695E"/>
          <w:w w:val="88"/>
          <w:position w:val="1"/>
          <w:sz w:val="29"/>
          <w:szCs w:val="29"/>
        </w:rPr>
        <w:t>I</w:t>
      </w:r>
      <w:r w:rsidR="00992248">
        <w:rPr>
          <w:rFonts w:ascii="Arial" w:eastAsia="Arial" w:hAnsi="Arial" w:cs="Arial"/>
          <w:color w:val="70695E"/>
          <w:spacing w:val="-54"/>
          <w:position w:val="1"/>
          <w:sz w:val="29"/>
          <w:szCs w:val="29"/>
        </w:rPr>
        <w:t xml:space="preserve"> </w:t>
      </w:r>
      <w:r w:rsidR="00992248">
        <w:rPr>
          <w:rFonts w:ascii="Times New Roman" w:eastAsia="Times New Roman" w:hAnsi="Times New Roman" w:cs="Times New Roman"/>
          <w:color w:val="825031"/>
          <w:w w:val="81"/>
          <w:position w:val="1"/>
          <w:sz w:val="39"/>
          <w:szCs w:val="39"/>
        </w:rPr>
        <w:t>d</w:t>
      </w:r>
      <w:r w:rsidR="00992248">
        <w:rPr>
          <w:rFonts w:ascii="Times New Roman" w:eastAsia="Times New Roman" w:hAnsi="Times New Roman" w:cs="Times New Roman"/>
          <w:color w:val="825031"/>
          <w:spacing w:val="-20"/>
          <w:w w:val="80"/>
          <w:position w:val="1"/>
          <w:sz w:val="39"/>
          <w:szCs w:val="39"/>
        </w:rPr>
        <w:t>:</w:t>
      </w:r>
      <w:r w:rsidR="00992248">
        <w:rPr>
          <w:rFonts w:ascii="Times New Roman" w:eastAsia="Times New Roman" w:hAnsi="Times New Roman" w:cs="Times New Roman"/>
          <w:color w:val="9E6741"/>
          <w:spacing w:val="-13"/>
          <w:w w:val="86"/>
          <w:position w:val="1"/>
          <w:sz w:val="39"/>
          <w:szCs w:val="39"/>
        </w:rPr>
        <w:t>,</w:t>
      </w:r>
      <w:r w:rsidR="00992248">
        <w:rPr>
          <w:rFonts w:ascii="Times New Roman" w:eastAsia="Times New Roman" w:hAnsi="Times New Roman" w:cs="Times New Roman"/>
          <w:color w:val="825031"/>
          <w:w w:val="135"/>
          <w:position w:val="1"/>
          <w:sz w:val="39"/>
          <w:szCs w:val="39"/>
        </w:rPr>
        <w:t>llaef'l</w:t>
      </w:r>
      <w:r w:rsidR="00992248">
        <w:rPr>
          <w:rFonts w:ascii="Times New Roman" w:eastAsia="Times New Roman" w:hAnsi="Times New Roman" w:cs="Times New Roman"/>
          <w:color w:val="825031"/>
          <w:spacing w:val="-17"/>
          <w:w w:val="135"/>
          <w:position w:val="1"/>
          <w:sz w:val="39"/>
          <w:szCs w:val="39"/>
        </w:rPr>
        <w:t>l</w:t>
      </w:r>
      <w:r w:rsidR="00992248">
        <w:rPr>
          <w:rFonts w:ascii="Times New Roman" w:eastAsia="Times New Roman" w:hAnsi="Times New Roman" w:cs="Times New Roman"/>
          <w:color w:val="7E7C75"/>
          <w:w w:val="38"/>
          <w:position w:val="1"/>
          <w:sz w:val="39"/>
          <w:szCs w:val="39"/>
        </w:rPr>
        <w:t>oe</w:t>
      </w:r>
      <w:r w:rsidR="00992248">
        <w:rPr>
          <w:rFonts w:ascii="Times New Roman" w:eastAsia="Times New Roman" w:hAnsi="Times New Roman" w:cs="Times New Roman"/>
          <w:color w:val="7E7C75"/>
          <w:position w:val="1"/>
          <w:sz w:val="39"/>
          <w:szCs w:val="39"/>
        </w:rPr>
        <w:tab/>
      </w:r>
      <w:r w:rsidR="00992248">
        <w:rPr>
          <w:rFonts w:ascii="Arial" w:eastAsia="Arial" w:hAnsi="Arial" w:cs="Arial"/>
          <w:color w:val="70695E"/>
          <w:w w:val="73"/>
          <w:position w:val="1"/>
          <w:sz w:val="35"/>
          <w:szCs w:val="35"/>
        </w:rPr>
        <w:t xml:space="preserve">I </w:t>
      </w:r>
      <w:r w:rsidR="00992248">
        <w:rPr>
          <w:rFonts w:ascii="Arial" w:eastAsia="Arial" w:hAnsi="Arial" w:cs="Arial"/>
          <w:color w:val="70695E"/>
          <w:spacing w:val="21"/>
          <w:w w:val="73"/>
          <w:position w:val="1"/>
          <w:sz w:val="35"/>
          <w:szCs w:val="35"/>
        </w:rPr>
        <w:t xml:space="preserve"> </w:t>
      </w:r>
      <w:r w:rsidR="00992248">
        <w:rPr>
          <w:rFonts w:ascii="Arial" w:eastAsia="Arial" w:hAnsi="Arial" w:cs="Arial"/>
          <w:color w:val="7E7C75"/>
          <w:sz w:val="14"/>
          <w:szCs w:val="14"/>
        </w:rPr>
        <w:t>21</w:t>
      </w:r>
      <w:r w:rsidR="00992248">
        <w:rPr>
          <w:rFonts w:ascii="Arial" w:eastAsia="Arial" w:hAnsi="Arial" w:cs="Arial"/>
          <w:color w:val="7E7C75"/>
          <w:sz w:val="14"/>
          <w:szCs w:val="14"/>
        </w:rPr>
        <w:tab/>
      </w:r>
      <w:r w:rsidR="00992248">
        <w:rPr>
          <w:rFonts w:ascii="Arial" w:eastAsia="Arial" w:hAnsi="Arial" w:cs="Arial"/>
          <w:color w:val="70695E"/>
          <w:w w:val="135"/>
          <w:position w:val="1"/>
          <w:sz w:val="14"/>
          <w:szCs w:val="14"/>
        </w:rPr>
        <w:t xml:space="preserve">[  </w:t>
      </w:r>
      <w:r w:rsidR="00992248">
        <w:rPr>
          <w:rFonts w:ascii="Arial" w:eastAsia="Arial" w:hAnsi="Arial" w:cs="Arial"/>
          <w:color w:val="70695E"/>
          <w:spacing w:val="36"/>
          <w:w w:val="135"/>
          <w:position w:val="1"/>
          <w:sz w:val="14"/>
          <w:szCs w:val="14"/>
        </w:rPr>
        <w:t xml:space="preserve"> </w:t>
      </w:r>
      <w:r w:rsidR="00992248">
        <w:rPr>
          <w:rFonts w:ascii="Arial" w:eastAsia="Arial" w:hAnsi="Arial" w:cs="Arial"/>
          <w:color w:val="7E7C75"/>
          <w:sz w:val="14"/>
          <w:szCs w:val="14"/>
        </w:rPr>
        <w:t>19</w:t>
      </w:r>
      <w:r w:rsidR="00992248">
        <w:rPr>
          <w:rFonts w:ascii="Arial" w:eastAsia="Arial" w:hAnsi="Arial" w:cs="Arial"/>
          <w:color w:val="7E7C75"/>
          <w:spacing w:val="15"/>
          <w:sz w:val="14"/>
          <w:szCs w:val="14"/>
        </w:rPr>
        <w:t xml:space="preserve"> </w:t>
      </w:r>
      <w:r w:rsidR="00992248">
        <w:rPr>
          <w:rFonts w:ascii="Times New Roman" w:eastAsia="Times New Roman" w:hAnsi="Times New Roman" w:cs="Times New Roman"/>
          <w:color w:val="9E6741"/>
          <w:position w:val="1"/>
          <w:sz w:val="40"/>
          <w:szCs w:val="40"/>
        </w:rPr>
        <w:t>r=c;</w:t>
      </w:r>
      <w:r w:rsidR="00992248">
        <w:rPr>
          <w:rFonts w:ascii="Times New Roman" w:eastAsia="Times New Roman" w:hAnsi="Times New Roman" w:cs="Times New Roman"/>
          <w:color w:val="9E6741"/>
          <w:position w:val="1"/>
          <w:sz w:val="40"/>
          <w:szCs w:val="40"/>
        </w:rPr>
        <w:tab/>
      </w:r>
      <w:r w:rsidR="00992248">
        <w:rPr>
          <w:rFonts w:ascii="Arial" w:eastAsia="Arial" w:hAnsi="Arial" w:cs="Arial"/>
          <w:color w:val="70695E"/>
          <w:w w:val="72"/>
          <w:position w:val="1"/>
          <w:sz w:val="35"/>
          <w:szCs w:val="35"/>
        </w:rPr>
        <w:t>I</w:t>
      </w:r>
      <w:r w:rsidR="00992248">
        <w:rPr>
          <w:rFonts w:ascii="Arial" w:eastAsia="Arial" w:hAnsi="Arial" w:cs="Arial"/>
          <w:color w:val="70695E"/>
          <w:spacing w:val="-69"/>
          <w:w w:val="72"/>
          <w:position w:val="1"/>
          <w:sz w:val="35"/>
          <w:szCs w:val="35"/>
        </w:rPr>
        <w:t xml:space="preserve"> </w:t>
      </w:r>
      <w:r w:rsidR="00992248">
        <w:rPr>
          <w:rFonts w:ascii="Arial" w:eastAsia="Arial" w:hAnsi="Arial" w:cs="Arial"/>
          <w:color w:val="70695E"/>
          <w:position w:val="1"/>
          <w:sz w:val="35"/>
          <w:szCs w:val="35"/>
        </w:rPr>
        <w:tab/>
      </w:r>
      <w:r w:rsidR="00992248">
        <w:rPr>
          <w:rFonts w:ascii="Arial" w:eastAsia="Arial" w:hAnsi="Arial" w:cs="Arial"/>
          <w:b/>
          <w:bCs/>
          <w:color w:val="9E6741"/>
          <w:w w:val="72"/>
          <w:position w:val="1"/>
          <w:sz w:val="34"/>
          <w:szCs w:val="34"/>
        </w:rPr>
        <w:t>J</w:t>
      </w:r>
      <w:r w:rsidR="00992248">
        <w:rPr>
          <w:rFonts w:ascii="Arial" w:eastAsia="Arial" w:hAnsi="Arial" w:cs="Arial"/>
          <w:b/>
          <w:bCs/>
          <w:color w:val="9E6741"/>
          <w:position w:val="1"/>
          <w:sz w:val="34"/>
          <w:szCs w:val="34"/>
        </w:rPr>
        <w:tab/>
      </w:r>
      <w:r w:rsidR="00992248">
        <w:rPr>
          <w:rFonts w:ascii="Arial" w:eastAsia="Arial" w:hAnsi="Arial" w:cs="Arial"/>
          <w:color w:val="70695E"/>
          <w:w w:val="72"/>
          <w:position w:val="1"/>
          <w:sz w:val="35"/>
          <w:szCs w:val="35"/>
        </w:rPr>
        <w:t xml:space="preserve">I </w:t>
      </w:r>
      <w:r w:rsidR="00992248">
        <w:rPr>
          <w:rFonts w:ascii="Arial" w:eastAsia="Arial" w:hAnsi="Arial" w:cs="Arial"/>
          <w:color w:val="70695E"/>
          <w:spacing w:val="41"/>
          <w:w w:val="72"/>
          <w:position w:val="1"/>
          <w:sz w:val="35"/>
          <w:szCs w:val="35"/>
        </w:rPr>
        <w:t xml:space="preserve"> </w:t>
      </w:r>
      <w:r w:rsidR="00992248">
        <w:rPr>
          <w:rFonts w:ascii="Arial" w:eastAsia="Arial" w:hAnsi="Arial" w:cs="Arial"/>
          <w:color w:val="70695E"/>
          <w:w w:val="72"/>
          <w:position w:val="1"/>
          <w:sz w:val="35"/>
          <w:szCs w:val="35"/>
        </w:rPr>
        <w:t>I</w:t>
      </w:r>
      <w:r w:rsidR="00992248">
        <w:rPr>
          <w:rFonts w:ascii="Arial" w:eastAsia="Arial" w:hAnsi="Arial" w:cs="Arial"/>
          <w:color w:val="70695E"/>
          <w:spacing w:val="-69"/>
          <w:w w:val="72"/>
          <w:position w:val="1"/>
          <w:sz w:val="35"/>
          <w:szCs w:val="35"/>
        </w:rPr>
        <w:t xml:space="preserve"> </w:t>
      </w:r>
      <w:r w:rsidR="00992248">
        <w:rPr>
          <w:rFonts w:ascii="Arial" w:eastAsia="Arial" w:hAnsi="Arial" w:cs="Arial"/>
          <w:color w:val="70695E"/>
          <w:position w:val="1"/>
          <w:sz w:val="35"/>
          <w:szCs w:val="35"/>
        </w:rPr>
        <w:tab/>
      </w:r>
      <w:r w:rsidR="00992248">
        <w:rPr>
          <w:rFonts w:ascii="Arial" w:eastAsia="Arial" w:hAnsi="Arial" w:cs="Arial"/>
          <w:color w:val="9E6741"/>
          <w:w w:val="196"/>
          <w:position w:val="1"/>
          <w:sz w:val="26"/>
          <w:szCs w:val="26"/>
        </w:rPr>
        <w:t>ti</w:t>
      </w:r>
      <w:r w:rsidR="00992248">
        <w:rPr>
          <w:rFonts w:ascii="Arial" w:eastAsia="Arial" w:hAnsi="Arial" w:cs="Arial"/>
          <w:color w:val="9E6741"/>
          <w:spacing w:val="-1"/>
          <w:w w:val="196"/>
          <w:position w:val="1"/>
          <w:sz w:val="26"/>
          <w:szCs w:val="26"/>
        </w:rPr>
        <w:t>;</w:t>
      </w:r>
      <w:r w:rsidR="00992248">
        <w:rPr>
          <w:rFonts w:ascii="Arial" w:eastAsia="Arial" w:hAnsi="Arial" w:cs="Arial"/>
          <w:i/>
          <w:color w:val="825031"/>
          <w:w w:val="141"/>
          <w:position w:val="1"/>
          <w:sz w:val="29"/>
          <w:szCs w:val="29"/>
        </w:rPr>
        <w:t>i(</w:t>
      </w:r>
      <w:r w:rsidR="00992248">
        <w:rPr>
          <w:rFonts w:ascii="Arial" w:eastAsia="Arial" w:hAnsi="Arial" w:cs="Arial"/>
          <w:i/>
          <w:color w:val="825031"/>
          <w:spacing w:val="-47"/>
          <w:position w:val="1"/>
          <w:sz w:val="29"/>
          <w:szCs w:val="29"/>
        </w:rPr>
        <w:t xml:space="preserve"> </w:t>
      </w:r>
      <w:r w:rsidR="00992248">
        <w:rPr>
          <w:rFonts w:ascii="Arial" w:eastAsia="Arial" w:hAnsi="Arial" w:cs="Arial"/>
          <w:i/>
          <w:color w:val="9E6741"/>
          <w:position w:val="1"/>
          <w:sz w:val="29"/>
          <w:szCs w:val="29"/>
        </w:rPr>
        <w:t>;tJ</w:t>
      </w:r>
      <w:r w:rsidR="00992248">
        <w:rPr>
          <w:rFonts w:ascii="Arial" w:eastAsia="Arial" w:hAnsi="Arial" w:cs="Arial"/>
          <w:i/>
          <w:color w:val="9E6741"/>
          <w:spacing w:val="25"/>
          <w:position w:val="1"/>
          <w:sz w:val="29"/>
          <w:szCs w:val="29"/>
        </w:rPr>
        <w:t xml:space="preserve"> </w:t>
      </w:r>
      <w:r w:rsidR="00992248">
        <w:rPr>
          <w:rFonts w:ascii="Arial" w:eastAsia="Arial" w:hAnsi="Arial" w:cs="Arial"/>
          <w:i/>
          <w:color w:val="9C5628"/>
          <w:w w:val="65"/>
          <w:position w:val="1"/>
          <w:sz w:val="29"/>
          <w:szCs w:val="29"/>
        </w:rPr>
        <w:t xml:space="preserve">L{  </w:t>
      </w:r>
      <w:r w:rsidR="00992248">
        <w:rPr>
          <w:rFonts w:ascii="Arial" w:eastAsia="Arial" w:hAnsi="Arial" w:cs="Arial"/>
          <w:i/>
          <w:color w:val="9C5628"/>
          <w:spacing w:val="20"/>
          <w:w w:val="65"/>
          <w:position w:val="1"/>
          <w:sz w:val="29"/>
          <w:szCs w:val="29"/>
        </w:rPr>
        <w:t xml:space="preserve"> </w:t>
      </w:r>
      <w:r w:rsidR="00992248">
        <w:rPr>
          <w:rFonts w:ascii="Arial" w:eastAsia="Arial" w:hAnsi="Arial" w:cs="Arial"/>
          <w:i/>
          <w:color w:val="9E6741"/>
          <w:position w:val="1"/>
          <w:sz w:val="28"/>
          <w:szCs w:val="28"/>
        </w:rPr>
        <w:t>f</w:t>
      </w:r>
      <w:r w:rsidR="00992248">
        <w:rPr>
          <w:rFonts w:ascii="Arial" w:eastAsia="Arial" w:hAnsi="Arial" w:cs="Arial"/>
          <w:i/>
          <w:color w:val="9E6741"/>
          <w:spacing w:val="12"/>
          <w:position w:val="1"/>
          <w:sz w:val="28"/>
          <w:szCs w:val="28"/>
        </w:rPr>
        <w:t xml:space="preserve"> </w:t>
      </w:r>
      <w:r w:rsidR="00992248">
        <w:rPr>
          <w:rFonts w:ascii="Arial" w:eastAsia="Arial" w:hAnsi="Arial" w:cs="Arial"/>
          <w:i/>
          <w:color w:val="4F4D48"/>
          <w:position w:val="1"/>
          <w:sz w:val="28"/>
          <w:szCs w:val="28"/>
        </w:rPr>
        <w:t>..]</w:t>
      </w:r>
    </w:p>
    <w:p w:rsidR="00C51A6A" w:rsidRDefault="00992248">
      <w:pPr>
        <w:tabs>
          <w:tab w:val="left" w:pos="1160"/>
        </w:tabs>
        <w:spacing w:before="6" w:after="0" w:line="460" w:lineRule="exact"/>
        <w:ind w:left="37" w:right="-20"/>
        <w:rPr>
          <w:rFonts w:ascii="Times New Roman" w:eastAsia="Times New Roman" w:hAnsi="Times New Roman" w:cs="Times New Roman"/>
          <w:sz w:val="42"/>
          <w:szCs w:val="42"/>
        </w:rPr>
      </w:pPr>
      <w:r>
        <w:br w:type="column"/>
      </w:r>
      <w:r>
        <w:rPr>
          <w:rFonts w:ascii="Arial" w:eastAsia="Arial" w:hAnsi="Arial" w:cs="Arial"/>
          <w:b/>
          <w:bCs/>
          <w:color w:val="030000"/>
          <w:w w:val="110"/>
          <w:position w:val="-2"/>
          <w:sz w:val="11"/>
          <w:szCs w:val="11"/>
        </w:rPr>
        <w:t>Legend</w:t>
      </w:r>
      <w:r>
        <w:rPr>
          <w:rFonts w:ascii="Arial" w:eastAsia="Arial" w:hAnsi="Arial" w:cs="Arial"/>
          <w:b/>
          <w:bCs/>
          <w:color w:val="030000"/>
          <w:position w:val="-2"/>
          <w:sz w:val="11"/>
          <w:szCs w:val="11"/>
        </w:rPr>
        <w:tab/>
      </w:r>
      <w:r>
        <w:rPr>
          <w:rFonts w:ascii="Times New Roman" w:eastAsia="Times New Roman" w:hAnsi="Times New Roman" w:cs="Times New Roman"/>
          <w:color w:val="030000"/>
          <w:w w:val="56"/>
          <w:position w:val="-2"/>
          <w:sz w:val="42"/>
          <w:szCs w:val="42"/>
        </w:rPr>
        <w:t>6..</w:t>
      </w:r>
    </w:p>
    <w:p w:rsidR="00C51A6A" w:rsidRDefault="0034132C">
      <w:pPr>
        <w:spacing w:after="0" w:line="465" w:lineRule="exact"/>
        <w:ind w:left="37" w:right="-20"/>
        <w:rPr>
          <w:rFonts w:ascii="Arial" w:eastAsia="Arial" w:hAnsi="Arial" w:cs="Arial"/>
          <w:sz w:val="12"/>
          <w:szCs w:val="12"/>
        </w:rPr>
      </w:pPr>
      <w:r>
        <w:rPr>
          <w:noProof/>
        </w:rPr>
        <mc:AlternateContent>
          <mc:Choice Requires="wps">
            <w:drawing>
              <wp:anchor distT="0" distB="0" distL="114300" distR="114300" simplePos="0" relativeHeight="503305955" behindDoc="1" locked="0" layoutInCell="1" allowOverlap="1">
                <wp:simplePos x="0" y="0"/>
                <wp:positionH relativeFrom="page">
                  <wp:posOffset>8093075</wp:posOffset>
                </wp:positionH>
                <wp:positionV relativeFrom="paragraph">
                  <wp:posOffset>107315</wp:posOffset>
                </wp:positionV>
                <wp:extent cx="174625" cy="457835"/>
                <wp:effectExtent l="0" t="2540" r="0" b="0"/>
                <wp:wrapNone/>
                <wp:docPr id="534"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45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721" w:lineRule="exact"/>
                              <w:ind w:right="-148"/>
                              <w:rPr>
                                <w:rFonts w:ascii="Arial" w:eastAsia="Arial" w:hAnsi="Arial" w:cs="Arial"/>
                                <w:sz w:val="27"/>
                                <w:szCs w:val="27"/>
                              </w:rPr>
                            </w:pPr>
                            <w:r>
                              <w:rPr>
                                <w:rFonts w:ascii="Arial" w:eastAsia="Arial" w:hAnsi="Arial" w:cs="Arial"/>
                                <w:color w:val="030000"/>
                                <w:spacing w:val="-74"/>
                                <w:w w:val="91"/>
                                <w:position w:val="36"/>
                                <w:sz w:val="27"/>
                                <w:szCs w:val="27"/>
                              </w:rPr>
                              <w:t>,</w:t>
                            </w:r>
                            <w:r>
                              <w:rPr>
                                <w:rFonts w:ascii="Times New Roman" w:eastAsia="Times New Roman" w:hAnsi="Times New Roman" w:cs="Times New Roman"/>
                                <w:color w:val="030000"/>
                                <w:w w:val="39"/>
                                <w:position w:val="-1"/>
                                <w:sz w:val="68"/>
                                <w:szCs w:val="68"/>
                              </w:rPr>
                              <w:t>..</w:t>
                            </w:r>
                            <w:r>
                              <w:rPr>
                                <w:rFonts w:ascii="Times New Roman" w:eastAsia="Times New Roman" w:hAnsi="Times New Roman" w:cs="Times New Roman"/>
                                <w:color w:val="030000"/>
                                <w:spacing w:val="-135"/>
                                <w:w w:val="39"/>
                                <w:position w:val="-1"/>
                                <w:sz w:val="68"/>
                                <w:szCs w:val="68"/>
                              </w:rPr>
                              <w:t>.</w:t>
                            </w:r>
                            <w:r>
                              <w:rPr>
                                <w:rFonts w:ascii="Arial" w:eastAsia="Arial" w:hAnsi="Arial" w:cs="Arial"/>
                                <w:color w:val="030000"/>
                                <w:w w:val="91"/>
                                <w:position w:val="36"/>
                                <w:sz w:val="27"/>
                                <w:szCs w:val="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074" type="#_x0000_t202" style="position:absolute;left:0;text-align:left;margin-left:637.25pt;margin-top:8.45pt;width:13.75pt;height:36.05pt;z-index:-105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1yytAIAALQ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" filled="f" stroked="f">
                <v:textbox inset="0,0,0,0">
                  <w:txbxContent>
                    <w:p w:rsidR="00C51A6A" w:rsidRDefault="00992248">
                      <w:pPr>
                        <w:spacing w:after="0" w:line="721" w:lineRule="exact"/>
                        <w:ind w:right="-148"/>
                        <w:rPr>
                          <w:rFonts w:ascii="Arial" w:eastAsia="Arial" w:hAnsi="Arial" w:cs="Arial"/>
                          <w:sz w:val="27"/>
                          <w:szCs w:val="27"/>
                        </w:rPr>
                      </w:pPr>
                      <w:r>
                        <w:rPr>
                          <w:rFonts w:ascii="Arial" w:eastAsia="Arial" w:hAnsi="Arial" w:cs="Arial"/>
                          <w:color w:val="030000"/>
                          <w:spacing w:val="-74"/>
                          <w:w w:val="91"/>
                          <w:position w:val="36"/>
                          <w:sz w:val="27"/>
                          <w:szCs w:val="27"/>
                        </w:rPr>
                        <w:t>,</w:t>
                      </w:r>
                      <w:r>
                        <w:rPr>
                          <w:rFonts w:ascii="Times New Roman" w:eastAsia="Times New Roman" w:hAnsi="Times New Roman" w:cs="Times New Roman"/>
                          <w:color w:val="030000"/>
                          <w:w w:val="39"/>
                          <w:position w:val="-1"/>
                          <w:sz w:val="68"/>
                          <w:szCs w:val="68"/>
                        </w:rPr>
                        <w:t>..</w:t>
                      </w:r>
                      <w:r>
                        <w:rPr>
                          <w:rFonts w:ascii="Times New Roman" w:eastAsia="Times New Roman" w:hAnsi="Times New Roman" w:cs="Times New Roman"/>
                          <w:color w:val="030000"/>
                          <w:spacing w:val="-135"/>
                          <w:w w:val="39"/>
                          <w:position w:val="-1"/>
                          <w:sz w:val="68"/>
                          <w:szCs w:val="68"/>
                        </w:rPr>
                        <w:t>.</w:t>
                      </w:r>
                      <w:r>
                        <w:rPr>
                          <w:rFonts w:ascii="Arial" w:eastAsia="Arial" w:hAnsi="Arial" w:cs="Arial"/>
                          <w:color w:val="030000"/>
                          <w:w w:val="91"/>
                          <w:position w:val="36"/>
                          <w:sz w:val="27"/>
                          <w:szCs w:val="27"/>
                        </w:rPr>
                        <w:t>,.</w:t>
                      </w:r>
                    </w:p>
                  </w:txbxContent>
                </v:textbox>
                <w10:wrap anchorx="page"/>
              </v:shape>
            </w:pict>
          </mc:Fallback>
        </mc:AlternateContent>
      </w:r>
      <w:r w:rsidR="00992248" w:rsidRPr="0034132C">
        <w:rPr>
          <w:rFonts w:ascii="Times New Roman" w:eastAsia="Times New Roman" w:hAnsi="Times New Roman" w:cs="Times New Roman"/>
          <w:color w:val="C15B21"/>
          <w:w w:val="88"/>
          <w:position w:val="1"/>
          <w:sz w:val="48"/>
          <w:szCs w:val="48"/>
          <w:u w:val="single" w:color="4884A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sidR="00992248">
        <w:rPr>
          <w:rFonts w:ascii="Times New Roman" w:eastAsia="Times New Roman" w:hAnsi="Times New Roman" w:cs="Times New Roman"/>
          <w:color w:val="C15B21"/>
          <w:spacing w:val="-5"/>
          <w:w w:val="88"/>
          <w:position w:val="1"/>
          <w:sz w:val="48"/>
          <w:szCs w:val="48"/>
          <w:u w:val="single" w:color="4884A0"/>
        </w:rPr>
        <w:t>-</w:t>
      </w:r>
      <w:r w:rsidR="00992248">
        <w:rPr>
          <w:rFonts w:ascii="Times New Roman" w:eastAsia="Times New Roman" w:hAnsi="Times New Roman" w:cs="Times New Roman"/>
          <w:b/>
          <w:bCs/>
          <w:color w:val="030000"/>
          <w:spacing w:val="-58"/>
          <w:w w:val="65"/>
          <w:position w:val="23"/>
          <w:sz w:val="16"/>
          <w:szCs w:val="16"/>
        </w:rPr>
        <w:t>"</w:t>
      </w:r>
      <w:r w:rsidR="00992248">
        <w:rPr>
          <w:rFonts w:ascii="Times New Roman" w:eastAsia="Times New Roman" w:hAnsi="Times New Roman" w:cs="Times New Roman"/>
          <w:color w:val="030000"/>
          <w:spacing w:val="-117"/>
          <w:w w:val="101"/>
          <w:position w:val="1"/>
          <w:sz w:val="48"/>
          <w:szCs w:val="48"/>
        </w:rPr>
        <w:t>-</w:t>
      </w:r>
      <w:r w:rsidR="00992248">
        <w:rPr>
          <w:rFonts w:ascii="Times New Roman" w:eastAsia="Times New Roman" w:hAnsi="Times New Roman" w:cs="Times New Roman"/>
          <w:b/>
          <w:bCs/>
          <w:color w:val="030000"/>
          <w:w w:val="64"/>
          <w:position w:val="23"/>
          <w:sz w:val="16"/>
          <w:szCs w:val="16"/>
        </w:rPr>
        <w:t>'"'</w:t>
      </w:r>
      <w:r w:rsidR="00992248">
        <w:rPr>
          <w:rFonts w:ascii="Times New Roman" w:eastAsia="Times New Roman" w:hAnsi="Times New Roman" w:cs="Times New Roman"/>
          <w:b/>
          <w:bCs/>
          <w:color w:val="030000"/>
          <w:spacing w:val="-74"/>
          <w:w w:val="65"/>
          <w:position w:val="23"/>
          <w:sz w:val="16"/>
          <w:szCs w:val="16"/>
        </w:rPr>
        <w:t>"</w:t>
      </w:r>
      <w:r w:rsidR="00992248">
        <w:rPr>
          <w:rFonts w:ascii="Times New Roman" w:eastAsia="Times New Roman" w:hAnsi="Times New Roman" w:cs="Times New Roman"/>
          <w:color w:val="030000"/>
          <w:spacing w:val="-106"/>
          <w:w w:val="101"/>
          <w:position w:val="1"/>
          <w:sz w:val="48"/>
          <w:szCs w:val="48"/>
        </w:rPr>
        <w:t>·</w:t>
      </w:r>
      <w:r w:rsidR="00992248">
        <w:rPr>
          <w:rFonts w:ascii="Times New Roman" w:eastAsia="Times New Roman" w:hAnsi="Times New Roman" w:cs="Times New Roman"/>
          <w:b/>
          <w:bCs/>
          <w:color w:val="030000"/>
          <w:w w:val="64"/>
          <w:position w:val="23"/>
          <w:sz w:val="16"/>
          <w:szCs w:val="16"/>
        </w:rPr>
        <w:t>"•n•t1'11tlt</w:t>
      </w:r>
      <w:r w:rsidR="00992248">
        <w:rPr>
          <w:rFonts w:ascii="Times New Roman" w:eastAsia="Times New Roman" w:hAnsi="Times New Roman" w:cs="Times New Roman"/>
          <w:b/>
          <w:bCs/>
          <w:color w:val="030000"/>
          <w:position w:val="23"/>
          <w:sz w:val="16"/>
          <w:szCs w:val="16"/>
        </w:rPr>
        <w:t xml:space="preserve">    </w:t>
      </w:r>
      <w:r w:rsidR="00992248">
        <w:rPr>
          <w:rFonts w:ascii="Times New Roman" w:eastAsia="Times New Roman" w:hAnsi="Times New Roman" w:cs="Times New Roman"/>
          <w:b/>
          <w:bCs/>
          <w:color w:val="030000"/>
          <w:spacing w:val="-19"/>
          <w:position w:val="23"/>
          <w:sz w:val="16"/>
          <w:szCs w:val="16"/>
        </w:rPr>
        <w:t xml:space="preserve"> </w:t>
      </w:r>
      <w:r w:rsidR="00992248">
        <w:rPr>
          <w:rFonts w:ascii="Arial" w:eastAsia="Arial" w:hAnsi="Arial" w:cs="Arial"/>
          <w:b/>
          <w:bCs/>
          <w:color w:val="030000"/>
          <w:w w:val="126"/>
          <w:position w:val="23"/>
          <w:sz w:val="12"/>
          <w:szCs w:val="12"/>
        </w:rPr>
        <w:t>N</w:t>
      </w:r>
    </w:p>
    <w:p w:rsidR="00C51A6A" w:rsidRDefault="0034132C">
      <w:pPr>
        <w:spacing w:after="0" w:line="183" w:lineRule="exact"/>
        <w:ind w:left="25" w:right="-20"/>
        <w:rPr>
          <w:rFonts w:ascii="Times New Roman" w:eastAsia="Times New Roman" w:hAnsi="Times New Roman" w:cs="Times New Roman"/>
          <w:sz w:val="18"/>
          <w:szCs w:val="18"/>
        </w:rPr>
      </w:pPr>
      <w:r>
        <w:rPr>
          <w:noProof/>
        </w:rPr>
        <mc:AlternateContent>
          <mc:Choice Requires="wps">
            <w:drawing>
              <wp:anchor distT="0" distB="0" distL="114300" distR="114300" simplePos="0" relativeHeight="503305956" behindDoc="1" locked="0" layoutInCell="1" allowOverlap="1">
                <wp:simplePos x="0" y="0"/>
                <wp:positionH relativeFrom="page">
                  <wp:posOffset>7889875</wp:posOffset>
                </wp:positionH>
                <wp:positionV relativeFrom="paragraph">
                  <wp:posOffset>80010</wp:posOffset>
                </wp:positionV>
                <wp:extent cx="184785" cy="431800"/>
                <wp:effectExtent l="3175" t="3810" r="2540" b="2540"/>
                <wp:wrapNone/>
                <wp:docPr id="533"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94"/>
                                <w:w w:val="118"/>
                                <w:sz w:val="68"/>
                                <w:szCs w:val="6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075" type="#_x0000_t202" style="position:absolute;left:0;text-align:left;margin-left:621.25pt;margin-top:6.3pt;width:14.55pt;height:34pt;z-index:-105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RztgIAALQ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" filled="f" stroked="f">
                <v:textbox inset="0,0,0,0">
                  <w:txbxContent>
                    <w:p w:rsidR="00C51A6A" w:rsidRDefault="00992248">
                      <w:pPr>
                        <w:spacing w:after="0" w:line="680" w:lineRule="exact"/>
                        <w:ind w:right="-142"/>
                        <w:rPr>
                          <w:rFonts w:ascii="Times New Roman" w:eastAsia="Times New Roman" w:hAnsi="Times New Roman" w:cs="Times New Roman"/>
                          <w:sz w:val="68"/>
                          <w:szCs w:val="68"/>
                        </w:rPr>
                      </w:pPr>
                      <w:r>
                        <w:rPr>
                          <w:rFonts w:ascii="Times New Roman" w:eastAsia="Times New Roman" w:hAnsi="Times New Roman" w:cs="Times New Roman"/>
                          <w:color w:val="6B0705"/>
                          <w:spacing w:val="-94"/>
                          <w:w w:val="118"/>
                          <w:sz w:val="68"/>
                          <w:szCs w:val="68"/>
                        </w:rPr>
                        <w:t>8</w:t>
                      </w:r>
                    </w:p>
                  </w:txbxContent>
                </v:textbox>
                <w10:wrap anchorx="page"/>
              </v:shape>
            </w:pict>
          </mc:Fallback>
        </mc:AlternateContent>
      </w:r>
      <w:r w:rsidR="00992248">
        <w:rPr>
          <w:rFonts w:ascii="Times New Roman" w:eastAsia="Times New Roman" w:hAnsi="Times New Roman" w:cs="Times New Roman"/>
          <w:b/>
          <w:bCs/>
          <w:color w:val="70695E"/>
          <w:w w:val="121"/>
          <w:sz w:val="18"/>
          <w:szCs w:val="18"/>
        </w:rPr>
        <w:t>c:</w:t>
      </w:r>
      <w:r w:rsidR="00992248">
        <w:rPr>
          <w:rFonts w:ascii="Times New Roman" w:eastAsia="Times New Roman" w:hAnsi="Times New Roman" w:cs="Times New Roman"/>
          <w:b/>
          <w:bCs/>
          <w:color w:val="70695E"/>
          <w:spacing w:val="3"/>
          <w:w w:val="122"/>
          <w:sz w:val="18"/>
          <w:szCs w:val="18"/>
        </w:rPr>
        <w:t>J</w:t>
      </w:r>
      <w:r w:rsidR="00992248">
        <w:rPr>
          <w:rFonts w:ascii="Times New Roman" w:eastAsia="Times New Roman" w:hAnsi="Times New Roman" w:cs="Times New Roman"/>
          <w:b/>
          <w:bCs/>
          <w:color w:val="030000"/>
          <w:w w:val="75"/>
          <w:sz w:val="18"/>
          <w:szCs w:val="18"/>
        </w:rPr>
        <w:t>c••u</w:t>
      </w:r>
    </w:p>
    <w:p w:rsidR="00C51A6A" w:rsidRDefault="00C51A6A">
      <w:pPr>
        <w:spacing w:before="8" w:after="0" w:line="180" w:lineRule="exact"/>
        <w:rPr>
          <w:sz w:val="18"/>
          <w:szCs w:val="18"/>
        </w:rPr>
      </w:pPr>
    </w:p>
    <w:p w:rsidR="00C51A6A" w:rsidRDefault="00992248">
      <w:pPr>
        <w:spacing w:after="0" w:line="240" w:lineRule="auto"/>
        <w:ind w:left="320" w:right="-20"/>
        <w:rPr>
          <w:rFonts w:ascii="Times New Roman" w:eastAsia="Times New Roman" w:hAnsi="Times New Roman" w:cs="Times New Roman"/>
          <w:sz w:val="10"/>
          <w:szCs w:val="10"/>
        </w:rPr>
      </w:pPr>
      <w:r>
        <w:rPr>
          <w:rFonts w:ascii="Arial" w:eastAsia="Arial" w:hAnsi="Arial" w:cs="Arial"/>
          <w:b/>
          <w:bCs/>
          <w:color w:val="030000"/>
          <w:sz w:val="8"/>
          <w:szCs w:val="8"/>
        </w:rPr>
        <w:t>Ul't:ln</w:t>
      </w:r>
      <w:r>
        <w:rPr>
          <w:rFonts w:ascii="Arial" w:eastAsia="Arial" w:hAnsi="Arial" w:cs="Arial"/>
          <w:b/>
          <w:bCs/>
          <w:color w:val="030000"/>
          <w:spacing w:val="-2"/>
          <w:sz w:val="8"/>
          <w:szCs w:val="8"/>
        </w:rPr>
        <w:t xml:space="preserve"> </w:t>
      </w:r>
      <w:r>
        <w:rPr>
          <w:rFonts w:ascii="Arial" w:eastAsia="Arial" w:hAnsi="Arial" w:cs="Arial"/>
          <w:b/>
          <w:bCs/>
          <w:color w:val="030000"/>
          <w:w w:val="124"/>
          <w:sz w:val="8"/>
          <w:szCs w:val="8"/>
        </w:rPr>
        <w:t>C«&lt;''ti</w:t>
      </w:r>
      <w:r>
        <w:rPr>
          <w:rFonts w:ascii="Arial" w:eastAsia="Arial" w:hAnsi="Arial" w:cs="Arial"/>
          <w:b/>
          <w:bCs/>
          <w:color w:val="030000"/>
          <w:spacing w:val="-2"/>
          <w:w w:val="124"/>
          <w:sz w:val="8"/>
          <w:szCs w:val="8"/>
        </w:rPr>
        <w:t xml:space="preserve"> </w:t>
      </w:r>
      <w:r>
        <w:rPr>
          <w:rFonts w:ascii="Times New Roman" w:eastAsia="Times New Roman" w:hAnsi="Times New Roman" w:cs="Times New Roman"/>
          <w:b/>
          <w:bCs/>
          <w:color w:val="030000"/>
          <w:w w:val="118"/>
          <w:sz w:val="9"/>
          <w:szCs w:val="9"/>
        </w:rPr>
        <w:t>8</w:t>
      </w:r>
      <w:r>
        <w:rPr>
          <w:rFonts w:ascii="Times New Roman" w:eastAsia="Times New Roman" w:hAnsi="Times New Roman" w:cs="Times New Roman"/>
          <w:b/>
          <w:bCs/>
          <w:color w:val="030000"/>
          <w:spacing w:val="-9"/>
          <w:w w:val="118"/>
          <w:sz w:val="9"/>
          <w:szCs w:val="9"/>
        </w:rPr>
        <w:t>o</w:t>
      </w:r>
      <w:r>
        <w:rPr>
          <w:rFonts w:ascii="Times New Roman" w:eastAsia="Times New Roman" w:hAnsi="Times New Roman" w:cs="Times New Roman"/>
          <w:b/>
          <w:bCs/>
          <w:color w:val="030000"/>
          <w:w w:val="141"/>
          <w:sz w:val="9"/>
          <w:szCs w:val="9"/>
        </w:rPr>
        <w:t>....</w:t>
      </w:r>
      <w:r>
        <w:rPr>
          <w:rFonts w:ascii="Times New Roman" w:eastAsia="Times New Roman" w:hAnsi="Times New Roman" w:cs="Times New Roman"/>
          <w:b/>
          <w:bCs/>
          <w:color w:val="030000"/>
          <w:spacing w:val="-11"/>
          <w:w w:val="141"/>
          <w:sz w:val="9"/>
          <w:szCs w:val="9"/>
        </w:rPr>
        <w:t>.</w:t>
      </w:r>
      <w:r>
        <w:rPr>
          <w:rFonts w:ascii="Times New Roman" w:eastAsia="Times New Roman" w:hAnsi="Times New Roman" w:cs="Times New Roman"/>
          <w:b/>
          <w:bCs/>
          <w:color w:val="030000"/>
          <w:w w:val="147"/>
          <w:sz w:val="10"/>
          <w:szCs w:val="10"/>
        </w:rPr>
        <w:t>sy</w:t>
      </w:r>
    </w:p>
    <w:p w:rsidR="00C51A6A" w:rsidRDefault="00992248">
      <w:pPr>
        <w:spacing w:before="54" w:after="0" w:line="94" w:lineRule="exact"/>
        <w:ind w:left="308" w:right="-20"/>
        <w:rPr>
          <w:rFonts w:ascii="Arial" w:eastAsia="Arial" w:hAnsi="Arial" w:cs="Arial"/>
          <w:sz w:val="9"/>
          <w:szCs w:val="9"/>
        </w:rPr>
      </w:pPr>
      <w:r>
        <w:rPr>
          <w:rFonts w:ascii="Arial" w:eastAsia="Arial" w:hAnsi="Arial" w:cs="Arial"/>
          <w:b/>
          <w:bCs/>
          <w:color w:val="030000"/>
          <w:w w:val="75"/>
          <w:position w:val="-1"/>
          <w:sz w:val="9"/>
          <w:szCs w:val="9"/>
        </w:rPr>
        <w:t>11W</w:t>
      </w:r>
      <w:r>
        <w:rPr>
          <w:rFonts w:ascii="Arial" w:eastAsia="Arial" w:hAnsi="Arial" w:cs="Arial"/>
          <w:b/>
          <w:bCs/>
          <w:color w:val="030000"/>
          <w:spacing w:val="1"/>
          <w:w w:val="75"/>
          <w:position w:val="-1"/>
          <w:sz w:val="9"/>
          <w:szCs w:val="9"/>
        </w:rPr>
        <w:t xml:space="preserve"> </w:t>
      </w:r>
      <w:r>
        <w:rPr>
          <w:rFonts w:ascii="Arial" w:eastAsia="Arial" w:hAnsi="Arial" w:cs="Arial"/>
          <w:b/>
          <w:bCs/>
          <w:color w:val="030000"/>
          <w:w w:val="102"/>
          <w:position w:val="-1"/>
          <w:sz w:val="9"/>
          <w:szCs w:val="9"/>
        </w:rPr>
        <w:t>18oonllsy</w:t>
      </w:r>
    </w:p>
    <w:p w:rsidR="00C51A6A" w:rsidRDefault="00C51A6A">
      <w:pPr>
        <w:spacing w:after="0"/>
        <w:sectPr w:rsidR="00C51A6A">
          <w:type w:val="continuous"/>
          <w:pgSz w:w="15840" w:h="12240" w:orient="landscape"/>
          <w:pgMar w:top="1480" w:right="1900" w:bottom="920" w:left="640" w:header="720" w:footer="720" w:gutter="0"/>
          <w:cols w:num="3" w:space="720" w:equalWidth="0">
            <w:col w:w="296" w:space="953"/>
            <w:col w:w="9380" w:space="1155"/>
            <w:col w:w="1516"/>
          </w:cols>
        </w:sectPr>
      </w:pPr>
    </w:p>
    <w:p w:rsidR="00C51A6A" w:rsidRDefault="00992248">
      <w:pPr>
        <w:tabs>
          <w:tab w:val="left" w:pos="1880"/>
        </w:tabs>
        <w:spacing w:after="0" w:line="202" w:lineRule="exact"/>
        <w:ind w:left="117" w:right="-70"/>
        <w:rPr>
          <w:rFonts w:ascii="Arial" w:eastAsia="Arial" w:hAnsi="Arial" w:cs="Arial"/>
          <w:sz w:val="14"/>
          <w:szCs w:val="14"/>
        </w:rPr>
      </w:pPr>
      <w:r>
        <w:rPr>
          <w:rFonts w:ascii="Times New Roman" w:eastAsia="Times New Roman" w:hAnsi="Times New Roman" w:cs="Times New Roman"/>
          <w:color w:val="7E7C75"/>
          <w:position w:val="-1"/>
          <w:sz w:val="13"/>
          <w:szCs w:val="13"/>
        </w:rPr>
        <w:t xml:space="preserve">tV </w:t>
      </w:r>
      <w:r>
        <w:rPr>
          <w:rFonts w:ascii="Times New Roman" w:eastAsia="Times New Roman" w:hAnsi="Times New Roman" w:cs="Times New Roman"/>
          <w:color w:val="7E7C75"/>
          <w:position w:val="-1"/>
          <w:sz w:val="13"/>
          <w:szCs w:val="13"/>
        </w:rPr>
        <w:tab/>
      </w:r>
      <w:r>
        <w:rPr>
          <w:rFonts w:ascii="Arial" w:eastAsia="Arial" w:hAnsi="Arial" w:cs="Arial"/>
          <w:color w:val="030000"/>
          <w:w w:val="96"/>
          <w:position w:val="5"/>
          <w:sz w:val="14"/>
          <w:szCs w:val="14"/>
        </w:rPr>
        <w:t>July</w:t>
      </w:r>
      <w:r>
        <w:rPr>
          <w:rFonts w:ascii="Arial" w:eastAsia="Arial" w:hAnsi="Arial" w:cs="Arial"/>
          <w:color w:val="030000"/>
          <w:spacing w:val="-6"/>
          <w:w w:val="96"/>
          <w:position w:val="5"/>
          <w:sz w:val="14"/>
          <w:szCs w:val="14"/>
        </w:rPr>
        <w:t xml:space="preserve"> </w:t>
      </w:r>
      <w:r>
        <w:rPr>
          <w:rFonts w:ascii="Arial" w:eastAsia="Arial" w:hAnsi="Arial" w:cs="Arial"/>
          <w:color w:val="030000"/>
          <w:w w:val="104"/>
          <w:position w:val="5"/>
          <w:sz w:val="14"/>
          <w:szCs w:val="14"/>
        </w:rPr>
        <w:t>25</w:t>
      </w:r>
      <w:r>
        <w:rPr>
          <w:rFonts w:ascii="Arial" w:eastAsia="Arial" w:hAnsi="Arial" w:cs="Arial"/>
          <w:color w:val="030000"/>
          <w:spacing w:val="5"/>
          <w:w w:val="103"/>
          <w:position w:val="5"/>
          <w:sz w:val="14"/>
          <w:szCs w:val="14"/>
        </w:rPr>
        <w:t>,</w:t>
      </w:r>
      <w:r>
        <w:rPr>
          <w:rFonts w:ascii="Arial" w:eastAsia="Arial" w:hAnsi="Arial" w:cs="Arial"/>
          <w:color w:val="030000"/>
          <w:w w:val="98"/>
          <w:position w:val="5"/>
          <w:sz w:val="14"/>
          <w:szCs w:val="14"/>
        </w:rPr>
        <w:t>2005</w:t>
      </w:r>
    </w:p>
    <w:p w:rsidR="00C51A6A" w:rsidRDefault="00992248">
      <w:pPr>
        <w:spacing w:before="25" w:after="0" w:line="240" w:lineRule="auto"/>
        <w:ind w:right="-20"/>
        <w:rPr>
          <w:rFonts w:ascii="Arial" w:eastAsia="Arial" w:hAnsi="Arial" w:cs="Arial"/>
          <w:sz w:val="16"/>
          <w:szCs w:val="16"/>
        </w:rPr>
      </w:pPr>
      <w:r>
        <w:br w:type="column"/>
      </w:r>
      <w:r>
        <w:rPr>
          <w:rFonts w:ascii="Arial" w:eastAsia="Arial" w:hAnsi="Arial" w:cs="Arial"/>
          <w:color w:val="030000"/>
          <w:w w:val="96"/>
          <w:sz w:val="16"/>
          <w:szCs w:val="16"/>
        </w:rPr>
        <w:t>Fo</w:t>
      </w:r>
      <w:r>
        <w:rPr>
          <w:rFonts w:ascii="Arial" w:eastAsia="Arial" w:hAnsi="Arial" w:cs="Arial"/>
          <w:color w:val="030000"/>
          <w:w w:val="97"/>
          <w:sz w:val="16"/>
          <w:szCs w:val="16"/>
        </w:rPr>
        <w:t>r</w:t>
      </w:r>
      <w:r>
        <w:rPr>
          <w:rFonts w:ascii="Arial" w:eastAsia="Arial" w:hAnsi="Arial" w:cs="Arial"/>
          <w:color w:val="030000"/>
          <w:spacing w:val="-19"/>
          <w:sz w:val="16"/>
          <w:szCs w:val="16"/>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5"/>
          <w:w w:val="94"/>
          <w:sz w:val="16"/>
          <w:szCs w:val="16"/>
        </w:rPr>
        <w:t xml:space="preserve"> </w:t>
      </w:r>
      <w:r>
        <w:rPr>
          <w:rFonts w:ascii="Arial" w:eastAsia="Arial" w:hAnsi="Arial" w:cs="Arial"/>
          <w:color w:val="030000"/>
          <w:spacing w:val="2"/>
          <w:w w:val="132"/>
          <w:sz w:val="16"/>
          <w:szCs w:val="16"/>
        </w:rPr>
        <w:t>0</w:t>
      </w:r>
      <w:r>
        <w:rPr>
          <w:rFonts w:ascii="Arial" w:eastAsia="Arial" w:hAnsi="Arial" w:cs="Arial"/>
          <w:color w:val="030000"/>
          <w:w w:val="90"/>
          <w:sz w:val="16"/>
          <w:szCs w:val="16"/>
        </w:rPr>
        <w:t>nly</w:t>
      </w:r>
    </w:p>
    <w:p w:rsidR="00C51A6A" w:rsidRDefault="00C51A6A">
      <w:pPr>
        <w:spacing w:after="0"/>
        <w:sectPr w:rsidR="00C51A6A">
          <w:type w:val="continuous"/>
          <w:pgSz w:w="15840" w:h="12240" w:orient="landscape"/>
          <w:pgMar w:top="1480" w:right="1900" w:bottom="920" w:left="640" w:header="720" w:footer="720" w:gutter="0"/>
          <w:cols w:num="2" w:space="720" w:equalWidth="0">
            <w:col w:w="2672" w:space="7106"/>
            <w:col w:w="3522"/>
          </w:cols>
        </w:sectPr>
      </w:pPr>
    </w:p>
    <w:p w:rsidR="00C51A6A" w:rsidRDefault="00C51A6A">
      <w:pPr>
        <w:spacing w:before="7" w:after="0" w:line="100" w:lineRule="exact"/>
        <w:rPr>
          <w:sz w:val="10"/>
          <w:szCs w:val="10"/>
        </w:rPr>
      </w:pPr>
    </w:p>
    <w:p w:rsidR="00C51A6A" w:rsidRDefault="00C51A6A">
      <w:pPr>
        <w:spacing w:after="0" w:line="200" w:lineRule="exact"/>
        <w:rPr>
          <w:sz w:val="20"/>
          <w:szCs w:val="20"/>
        </w:rPr>
      </w:pPr>
    </w:p>
    <w:p w:rsidR="00C51A6A" w:rsidRDefault="00992248">
      <w:pPr>
        <w:spacing w:before="23" w:after="0" w:line="240" w:lineRule="auto"/>
        <w:ind w:left="5180" w:right="3963"/>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327" w:lineRule="exact"/>
        <w:ind w:left="5761" w:right="4583"/>
        <w:jc w:val="center"/>
        <w:rPr>
          <w:rFonts w:ascii="Arial" w:eastAsia="Arial" w:hAnsi="Arial" w:cs="Arial"/>
          <w:sz w:val="29"/>
          <w:szCs w:val="29"/>
        </w:rPr>
      </w:pPr>
      <w:r>
        <w:rPr>
          <w:rFonts w:ascii="Arial" w:eastAsia="Arial" w:hAnsi="Arial" w:cs="Arial"/>
          <w:b/>
          <w:bCs/>
          <w:color w:val="050000"/>
          <w:w w:val="92"/>
          <w:position w:val="-1"/>
          <w:sz w:val="29"/>
          <w:szCs w:val="29"/>
        </w:rPr>
        <w:t>(with</w:t>
      </w:r>
      <w:r>
        <w:rPr>
          <w:rFonts w:ascii="Arial" w:eastAsia="Arial" w:hAnsi="Arial" w:cs="Arial"/>
          <w:b/>
          <w:bCs/>
          <w:color w:val="050000"/>
          <w:spacing w:val="1"/>
          <w:w w:val="92"/>
          <w:position w:val="-1"/>
          <w:sz w:val="29"/>
          <w:szCs w:val="29"/>
        </w:rPr>
        <w:t xml:space="preserve"> </w:t>
      </w:r>
      <w:r>
        <w:rPr>
          <w:rFonts w:ascii="Arial" w:eastAsia="Arial" w:hAnsi="Arial" w:cs="Arial"/>
          <w:b/>
          <w:bCs/>
          <w:color w:val="050000"/>
          <w:w w:val="92"/>
          <w:position w:val="-1"/>
          <w:sz w:val="29"/>
          <w:szCs w:val="29"/>
        </w:rPr>
        <w:t>Wildfire</w:t>
      </w:r>
      <w:r>
        <w:rPr>
          <w:rFonts w:ascii="Arial" w:eastAsia="Arial" w:hAnsi="Arial" w:cs="Arial"/>
          <w:b/>
          <w:bCs/>
          <w:color w:val="050000"/>
          <w:spacing w:val="17"/>
          <w:w w:val="92"/>
          <w:position w:val="-1"/>
          <w:sz w:val="29"/>
          <w:szCs w:val="29"/>
        </w:rPr>
        <w:t xml:space="preserve"> </w:t>
      </w:r>
      <w:r>
        <w:rPr>
          <w:rFonts w:ascii="Arial" w:eastAsia="Arial" w:hAnsi="Arial" w:cs="Arial"/>
          <w:b/>
          <w:bCs/>
          <w:color w:val="050000"/>
          <w:w w:val="98"/>
          <w:position w:val="-1"/>
          <w:sz w:val="29"/>
          <w:szCs w:val="29"/>
        </w:rPr>
        <w:t>Hazard</w:t>
      </w:r>
      <w:r>
        <w:rPr>
          <w:rFonts w:ascii="Arial" w:eastAsia="Arial" w:hAnsi="Arial" w:cs="Arial"/>
          <w:b/>
          <w:bCs/>
          <w:color w:val="050000"/>
          <w:w w:val="99"/>
          <w:position w:val="-1"/>
          <w:sz w:val="29"/>
          <w:szCs w:val="29"/>
        </w:rPr>
        <w:t>)</w:t>
      </w:r>
    </w:p>
    <w:p w:rsidR="00C51A6A" w:rsidRDefault="00C51A6A">
      <w:pPr>
        <w:spacing w:after="0" w:line="150" w:lineRule="exact"/>
        <w:rPr>
          <w:sz w:val="15"/>
          <w:szCs w:val="15"/>
        </w:rPr>
      </w:pPr>
    </w:p>
    <w:p w:rsidR="00C51A6A" w:rsidRDefault="00C51A6A">
      <w:pPr>
        <w:spacing w:after="0"/>
        <w:sectPr w:rsidR="00C51A6A">
          <w:footerReference w:type="default" r:id="rId163"/>
          <w:pgSz w:w="15840" w:h="12240" w:orient="landscape"/>
          <w:pgMar w:top="1120" w:right="1920" w:bottom="280" w:left="640" w:header="0" w:footer="0" w:gutter="0"/>
          <w:cols w:space="720"/>
        </w:sectPr>
      </w:pPr>
    </w:p>
    <w:p w:rsidR="00C51A6A" w:rsidRDefault="0034132C">
      <w:pPr>
        <w:spacing w:before="63" w:after="0" w:line="240" w:lineRule="auto"/>
        <w:ind w:right="-20"/>
        <w:jc w:val="right"/>
        <w:rPr>
          <w:rFonts w:ascii="Arial" w:eastAsia="Arial" w:hAnsi="Arial" w:cs="Arial"/>
          <w:sz w:val="16"/>
          <w:szCs w:val="16"/>
        </w:rPr>
      </w:pPr>
      <w:r>
        <w:rPr>
          <w:noProof/>
        </w:rPr>
        <mc:AlternateContent>
          <mc:Choice Requires="wpg">
            <w:drawing>
              <wp:anchor distT="0" distB="0" distL="114300" distR="114300" simplePos="0" relativeHeight="503305957" behindDoc="1" locked="0" layoutInCell="1" allowOverlap="1">
                <wp:simplePos x="0" y="0"/>
                <wp:positionH relativeFrom="page">
                  <wp:posOffset>1211580</wp:posOffset>
                </wp:positionH>
                <wp:positionV relativeFrom="paragraph">
                  <wp:posOffset>151765</wp:posOffset>
                </wp:positionV>
                <wp:extent cx="7620000" cy="5299075"/>
                <wp:effectExtent l="1905" t="0" r="7620" b="6985"/>
                <wp:wrapNone/>
                <wp:docPr id="515"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0" cy="5299075"/>
                          <a:chOff x="1908" y="239"/>
                          <a:chExt cx="12000" cy="8345"/>
                        </a:xfrm>
                      </wpg:grpSpPr>
                      <pic:pic xmlns:pic="http://schemas.openxmlformats.org/drawingml/2006/picture">
                        <pic:nvPicPr>
                          <pic:cNvPr id="516" name="Picture 5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2492" y="239"/>
                            <a:ext cx="8862" cy="7975"/>
                          </a:xfrm>
                          <a:prstGeom prst="rect">
                            <a:avLst/>
                          </a:prstGeom>
                          <a:noFill/>
                          <a:extLst>
                            <a:ext uri="{909E8E84-426E-40DD-AFC4-6F175D3DCCD1}">
                              <a14:hiddenFill xmlns:a14="http://schemas.microsoft.com/office/drawing/2010/main">
                                <a:solidFill>
                                  <a:srgbClr val="FFFFFF"/>
                                </a:solidFill>
                              </a14:hiddenFill>
                            </a:ext>
                          </a:extLst>
                        </pic:spPr>
                      </pic:pic>
                      <wpg:grpSp>
                        <wpg:cNvPr id="517" name="Group 516"/>
                        <wpg:cNvGrpSpPr>
                          <a:grpSpLocks/>
                        </wpg:cNvGrpSpPr>
                        <wpg:grpSpPr bwMode="auto">
                          <a:xfrm>
                            <a:off x="1914" y="8092"/>
                            <a:ext cx="591" cy="2"/>
                            <a:chOff x="1914" y="8092"/>
                            <a:chExt cx="591" cy="2"/>
                          </a:xfrm>
                        </wpg:grpSpPr>
                        <wps:wsp>
                          <wps:cNvPr id="518" name="Freeform 517"/>
                          <wps:cNvSpPr>
                            <a:spLocks/>
                          </wps:cNvSpPr>
                          <wps:spPr bwMode="auto">
                            <a:xfrm>
                              <a:off x="1914" y="8092"/>
                              <a:ext cx="591" cy="2"/>
                            </a:xfrm>
                            <a:custGeom>
                              <a:avLst/>
                              <a:gdLst>
                                <a:gd name="T0" fmla="+- 0 1914 1914"/>
                                <a:gd name="T1" fmla="*/ T0 w 591"/>
                                <a:gd name="T2" fmla="+- 0 2505 1914"/>
                                <a:gd name="T3" fmla="*/ T2 w 591"/>
                              </a:gdLst>
                              <a:ahLst/>
                              <a:cxnLst>
                                <a:cxn ang="0">
                                  <a:pos x="T1" y="0"/>
                                </a:cxn>
                                <a:cxn ang="0">
                                  <a:pos x="T3" y="0"/>
                                </a:cxn>
                              </a:cxnLst>
                              <a:rect l="0" t="0" r="r" b="b"/>
                              <a:pathLst>
                                <a:path w="591">
                                  <a:moveTo>
                                    <a:pt x="0" y="0"/>
                                  </a:moveTo>
                                  <a:lnTo>
                                    <a:pt x="591" y="0"/>
                                  </a:lnTo>
                                </a:path>
                              </a:pathLst>
                            </a:custGeom>
                            <a:noFill/>
                            <a:ln w="7815">
                              <a:solidFill>
                                <a:srgbClr val="0F03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 name="Group 514"/>
                        <wpg:cNvGrpSpPr>
                          <a:grpSpLocks/>
                        </wpg:cNvGrpSpPr>
                        <wpg:grpSpPr bwMode="auto">
                          <a:xfrm>
                            <a:off x="1920" y="7951"/>
                            <a:ext cx="2" cy="627"/>
                            <a:chOff x="1920" y="7951"/>
                            <a:chExt cx="2" cy="627"/>
                          </a:xfrm>
                        </wpg:grpSpPr>
                        <wps:wsp>
                          <wps:cNvPr id="520" name="Freeform 515"/>
                          <wps:cNvSpPr>
                            <a:spLocks/>
                          </wps:cNvSpPr>
                          <wps:spPr bwMode="auto">
                            <a:xfrm>
                              <a:off x="1920" y="7951"/>
                              <a:ext cx="2" cy="627"/>
                            </a:xfrm>
                            <a:custGeom>
                              <a:avLst/>
                              <a:gdLst>
                                <a:gd name="T0" fmla="+- 0 8578 7951"/>
                                <a:gd name="T1" fmla="*/ 8578 h 627"/>
                                <a:gd name="T2" fmla="+- 0 7951 7951"/>
                                <a:gd name="T3" fmla="*/ 7951 h 627"/>
                              </a:gdLst>
                              <a:ahLst/>
                              <a:cxnLst>
                                <a:cxn ang="0">
                                  <a:pos x="0" y="T1"/>
                                </a:cxn>
                                <a:cxn ang="0">
                                  <a:pos x="0" y="T3"/>
                                </a:cxn>
                              </a:cxnLst>
                              <a:rect l="0" t="0" r="r" b="b"/>
                              <a:pathLst>
                                <a:path h="627">
                                  <a:moveTo>
                                    <a:pt x="0" y="627"/>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 name="Group 512"/>
                        <wpg:cNvGrpSpPr>
                          <a:grpSpLocks/>
                        </wpg:cNvGrpSpPr>
                        <wpg:grpSpPr bwMode="auto">
                          <a:xfrm>
                            <a:off x="1914" y="8572"/>
                            <a:ext cx="2228" cy="2"/>
                            <a:chOff x="1914" y="8572"/>
                            <a:chExt cx="2228" cy="2"/>
                          </a:xfrm>
                        </wpg:grpSpPr>
                        <wps:wsp>
                          <wps:cNvPr id="522" name="Freeform 513"/>
                          <wps:cNvSpPr>
                            <a:spLocks/>
                          </wps:cNvSpPr>
                          <wps:spPr bwMode="auto">
                            <a:xfrm>
                              <a:off x="1914" y="8572"/>
                              <a:ext cx="2228" cy="2"/>
                            </a:xfrm>
                            <a:custGeom>
                              <a:avLst/>
                              <a:gdLst>
                                <a:gd name="T0" fmla="+- 0 1914 1914"/>
                                <a:gd name="T1" fmla="*/ T0 w 2228"/>
                                <a:gd name="T2" fmla="+- 0 4142 1914"/>
                                <a:gd name="T3" fmla="*/ T2 w 2228"/>
                              </a:gdLst>
                              <a:ahLst/>
                              <a:cxnLst>
                                <a:cxn ang="0">
                                  <a:pos x="T1" y="0"/>
                                </a:cxn>
                                <a:cxn ang="0">
                                  <a:pos x="T3" y="0"/>
                                </a:cxn>
                              </a:cxnLst>
                              <a:rect l="0" t="0" r="r" b="b"/>
                              <a:pathLst>
                                <a:path w="2228">
                                  <a:moveTo>
                                    <a:pt x="0" y="0"/>
                                  </a:moveTo>
                                  <a:lnTo>
                                    <a:pt x="2228"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 name="Group 510"/>
                        <wpg:cNvGrpSpPr>
                          <a:grpSpLocks/>
                        </wpg:cNvGrpSpPr>
                        <wpg:grpSpPr bwMode="auto">
                          <a:xfrm>
                            <a:off x="11329" y="318"/>
                            <a:ext cx="1957" cy="2"/>
                            <a:chOff x="11329" y="318"/>
                            <a:chExt cx="1957" cy="2"/>
                          </a:xfrm>
                        </wpg:grpSpPr>
                        <wps:wsp>
                          <wps:cNvPr id="524" name="Freeform 511"/>
                          <wps:cNvSpPr>
                            <a:spLocks/>
                          </wps:cNvSpPr>
                          <wps:spPr bwMode="auto">
                            <a:xfrm>
                              <a:off x="11329" y="318"/>
                              <a:ext cx="1957" cy="2"/>
                            </a:xfrm>
                            <a:custGeom>
                              <a:avLst/>
                              <a:gdLst>
                                <a:gd name="T0" fmla="+- 0 11329 11329"/>
                                <a:gd name="T1" fmla="*/ T0 w 1957"/>
                                <a:gd name="T2" fmla="+- 0 13286 11329"/>
                                <a:gd name="T3" fmla="*/ T2 w 1957"/>
                              </a:gdLst>
                              <a:ahLst/>
                              <a:cxnLst>
                                <a:cxn ang="0">
                                  <a:pos x="T1" y="0"/>
                                </a:cxn>
                                <a:cxn ang="0">
                                  <a:pos x="T3" y="0"/>
                                </a:cxn>
                              </a:cxnLst>
                              <a:rect l="0" t="0" r="r" b="b"/>
                              <a:pathLst>
                                <a:path w="1957">
                                  <a:moveTo>
                                    <a:pt x="0" y="0"/>
                                  </a:moveTo>
                                  <a:lnTo>
                                    <a:pt x="1957"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5" name="Group 508"/>
                        <wpg:cNvGrpSpPr>
                          <a:grpSpLocks/>
                        </wpg:cNvGrpSpPr>
                        <wpg:grpSpPr bwMode="auto">
                          <a:xfrm>
                            <a:off x="13280" y="311"/>
                            <a:ext cx="2" cy="6975"/>
                            <a:chOff x="13280" y="311"/>
                            <a:chExt cx="2" cy="6975"/>
                          </a:xfrm>
                        </wpg:grpSpPr>
                        <wps:wsp>
                          <wps:cNvPr id="526" name="Freeform 509"/>
                          <wps:cNvSpPr>
                            <a:spLocks/>
                          </wps:cNvSpPr>
                          <wps:spPr bwMode="auto">
                            <a:xfrm>
                              <a:off x="13280" y="311"/>
                              <a:ext cx="2" cy="6975"/>
                            </a:xfrm>
                            <a:custGeom>
                              <a:avLst/>
                              <a:gdLst>
                                <a:gd name="T0" fmla="+- 0 7286 311"/>
                                <a:gd name="T1" fmla="*/ 7286 h 6975"/>
                                <a:gd name="T2" fmla="+- 0 311 311"/>
                                <a:gd name="T3" fmla="*/ 311 h 6975"/>
                              </a:gdLst>
                              <a:ahLst/>
                              <a:cxnLst>
                                <a:cxn ang="0">
                                  <a:pos x="0" y="T1"/>
                                </a:cxn>
                                <a:cxn ang="0">
                                  <a:pos x="0" y="T3"/>
                                </a:cxn>
                              </a:cxnLst>
                              <a:rect l="0" t="0" r="r" b="b"/>
                              <a:pathLst>
                                <a:path h="6975">
                                  <a:moveTo>
                                    <a:pt x="0" y="6975"/>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7" name="Group 506"/>
                        <wpg:cNvGrpSpPr>
                          <a:grpSpLocks/>
                        </wpg:cNvGrpSpPr>
                        <wpg:grpSpPr bwMode="auto">
                          <a:xfrm>
                            <a:off x="11329" y="7280"/>
                            <a:ext cx="2572" cy="2"/>
                            <a:chOff x="11329" y="7280"/>
                            <a:chExt cx="2572" cy="2"/>
                          </a:xfrm>
                        </wpg:grpSpPr>
                        <wps:wsp>
                          <wps:cNvPr id="528" name="Freeform 507"/>
                          <wps:cNvSpPr>
                            <a:spLocks/>
                          </wps:cNvSpPr>
                          <wps:spPr bwMode="auto">
                            <a:xfrm>
                              <a:off x="11329" y="7280"/>
                              <a:ext cx="2572" cy="2"/>
                            </a:xfrm>
                            <a:custGeom>
                              <a:avLst/>
                              <a:gdLst>
                                <a:gd name="T0" fmla="+- 0 11329 11329"/>
                                <a:gd name="T1" fmla="*/ T0 w 2572"/>
                                <a:gd name="T2" fmla="+- 0 13902 11329"/>
                                <a:gd name="T3" fmla="*/ T2 w 2572"/>
                              </a:gdLst>
                              <a:ahLst/>
                              <a:cxnLst>
                                <a:cxn ang="0">
                                  <a:pos x="T1" y="0"/>
                                </a:cxn>
                                <a:cxn ang="0">
                                  <a:pos x="T3" y="0"/>
                                </a:cxn>
                              </a:cxnLst>
                              <a:rect l="0" t="0" r="r" b="b"/>
                              <a:pathLst>
                                <a:path w="2572">
                                  <a:moveTo>
                                    <a:pt x="0" y="0"/>
                                  </a:moveTo>
                                  <a:lnTo>
                                    <a:pt x="2573"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 name="Group 504"/>
                        <wpg:cNvGrpSpPr>
                          <a:grpSpLocks/>
                        </wpg:cNvGrpSpPr>
                        <wpg:grpSpPr bwMode="auto">
                          <a:xfrm>
                            <a:off x="10357" y="8535"/>
                            <a:ext cx="3545" cy="2"/>
                            <a:chOff x="10357" y="8535"/>
                            <a:chExt cx="3545" cy="2"/>
                          </a:xfrm>
                        </wpg:grpSpPr>
                        <wps:wsp>
                          <wps:cNvPr id="530" name="Freeform 505"/>
                          <wps:cNvSpPr>
                            <a:spLocks/>
                          </wps:cNvSpPr>
                          <wps:spPr bwMode="auto">
                            <a:xfrm>
                              <a:off x="10357" y="8535"/>
                              <a:ext cx="3545" cy="2"/>
                            </a:xfrm>
                            <a:custGeom>
                              <a:avLst/>
                              <a:gdLst>
                                <a:gd name="T0" fmla="+- 0 10357 10357"/>
                                <a:gd name="T1" fmla="*/ T0 w 3545"/>
                                <a:gd name="T2" fmla="+- 0 13902 10357"/>
                                <a:gd name="T3" fmla="*/ T2 w 3545"/>
                              </a:gdLst>
                              <a:ahLst/>
                              <a:cxnLst>
                                <a:cxn ang="0">
                                  <a:pos x="T1" y="0"/>
                                </a:cxn>
                                <a:cxn ang="0">
                                  <a:pos x="T3" y="0"/>
                                </a:cxn>
                              </a:cxnLst>
                              <a:rect l="0" t="0" r="r" b="b"/>
                              <a:pathLst>
                                <a:path w="3545">
                                  <a:moveTo>
                                    <a:pt x="0" y="0"/>
                                  </a:moveTo>
                                  <a:lnTo>
                                    <a:pt x="3545"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 name="Group 502"/>
                        <wpg:cNvGrpSpPr>
                          <a:grpSpLocks/>
                        </wpg:cNvGrpSpPr>
                        <wpg:grpSpPr bwMode="auto">
                          <a:xfrm>
                            <a:off x="13895" y="7274"/>
                            <a:ext cx="2" cy="1267"/>
                            <a:chOff x="13895" y="7274"/>
                            <a:chExt cx="2" cy="1267"/>
                          </a:xfrm>
                        </wpg:grpSpPr>
                        <wps:wsp>
                          <wps:cNvPr id="532" name="Freeform 503"/>
                          <wps:cNvSpPr>
                            <a:spLocks/>
                          </wps:cNvSpPr>
                          <wps:spPr bwMode="auto">
                            <a:xfrm>
                              <a:off x="13895" y="7274"/>
                              <a:ext cx="2" cy="1267"/>
                            </a:xfrm>
                            <a:custGeom>
                              <a:avLst/>
                              <a:gdLst>
                                <a:gd name="T0" fmla="+- 0 8541 7274"/>
                                <a:gd name="T1" fmla="*/ 8541 h 1267"/>
                                <a:gd name="T2" fmla="+- 0 7274 7274"/>
                                <a:gd name="T3" fmla="*/ 7274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01" o:spid="_x0000_s1026" style="position:absolute;margin-left:95.4pt;margin-top:11.95pt;width:600pt;height:417.25pt;z-index:-10523;mso-position-horizontal-relative:page" coordorigin="1908,239" coordsize="12000,8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">
                <v:shape id="Picture 518" o:spid="_x0000_s1027" type="#_x0000_t75" style="position:absolute;left:2492;top:239;width:8862;height:7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EvLDAAAA3AAAAA8AAABkcnMvZG93bnJldi54bWxEj81qwzAQhO+FvoPYQm61nEBNcKwEU5zQ&#10;U8jfA2ysjW1qrYyl2M7bR4FCj8PMfMNkm8m0YqDeNZYVzKMYBHFpdcOVgst5+7kE4TyyxtYyKXiQ&#10;g836/S3DVNuRjzScfCUChF2KCmrvu1RKV9Zk0EW2Iw7ezfYGfZB9JXWPY4CbVi7iOJEGGw4LNXb0&#10;XVP5e7obBd3ZF1fDU34YFvmNq2K/K/K7UrOPKV+B8DT5//Bf+0cr+Jon8DoTjo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9AS8sMAAADcAAAADwAAAAAAAAAAAAAAAACf&#10;AgAAZHJzL2Rvd25yZXYueG1sUEsFBgAAAAAEAAQA9wAAAI8DAAAAAA==&#10;">
                  <v:imagedata r:id="rId165" o:title=""/>
                </v:shape>
                <v:group id="Group 516" o:spid="_x0000_s1028" style="position:absolute;left:1914;top:8092;width:591;height:2" coordorigin="1914,8092"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shape id="Freeform 517" o:spid="_x0000_s1029" style="position:absolute;left:1914;top:8092;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uKLsA&#10;AADcAAAADwAAAGRycy9kb3ducmV2LnhtbERPSwrCMBDdC94hjOBOU0VFqlGKIBZ3fg4wNGNbbCYl&#10;idre3iwEl4/33+4704g3OV9bVjCbJiCIC6trLhXcb8fJGoQPyBoby6SgJw/73XCwxVTbD1/ofQ2l&#10;iCHsU1RQhdCmUvqiIoN+alviyD2sMxgidKXUDj8x3DRyniQrabDm2FBhS4eKiuf1ZRTgwWXP/vg4&#10;9bkrgsnnmC3as1LjUZdtQATqwl/8c+dawXIW18Yz8QjI3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Kwbii7AAAA3AAAAA8AAAAAAAAAAAAAAAAAmAIAAGRycy9kb3ducmV2Lnht&#10;bFBLBQYAAAAABAAEAPUAAACAAwAAAAA=&#10;" path="m,l591,e" filled="f" strokecolor="#0f0303" strokeweight=".21708mm">
                    <v:path arrowok="t" o:connecttype="custom" o:connectlocs="0,0;591,0" o:connectangles="0,0"/>
                  </v:shape>
                </v:group>
                <v:group id="Group 514" o:spid="_x0000_s1030" style="position:absolute;left:1920;top:7951;width:2;height:627" coordorigin="1920,7951"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 id="Freeform 515" o:spid="_x0000_s1031" style="position:absolute;left:1920;top:7951;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ncQA&#10;AADcAAAADwAAAGRycy9kb3ducmV2LnhtbERPz2vCMBS+C/4P4QleZKYWJqUzllE75mEe1B2226N5&#10;a8ual66Jmv33y2Hg8eP7vSmC6cWVRtdZVrBaJiCIa6s7bhS8n18eMhDOI2vsLZOCX3JQbKeTDeba&#10;3vhI15NvRAxhl6OC1vshl9LVLRl0SzsQR+7LjgZ9hGMj9Yi3GG56mSbJWhrsODa0OFDZUv19uhgF&#10;b3ufdmHxeqiyXVX9lJn7CJ+ZUvNZeH4C4Sn4u/jfvdcKHtM4P56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P53EAAAA3AAAAA8AAAAAAAAAAAAAAAAAmAIAAGRycy9k&#10;b3ducmV2LnhtbFBLBQYAAAAABAAEAPUAAACJAwAAAAA=&#10;" path="m,627l,e" filled="f" strokecolor="#6b6b6b" strokeweight=".21708mm">
                    <v:path arrowok="t" o:connecttype="custom" o:connectlocs="0,8578;0,7951" o:connectangles="0,0"/>
                  </v:shape>
                </v:group>
                <v:group id="Group 512" o:spid="_x0000_s1032" style="position:absolute;left:1914;top:8572;width:2228;height:2" coordorigin="1914,8572"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513" o:spid="_x0000_s1033" style="position:absolute;left:1914;top:8572;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rosMA&#10;AADcAAAADwAAAGRycy9kb3ducmV2LnhtbESPzWrDMBCE74W8g9hAb40UQ0txooT8EBLaXvLzAIu1&#10;sU2slZEU23n7qFDocZiZb5j5crCN6MiH2rGG6USBIC6cqbnUcDnv3j5BhIhssHFMGh4UYLkYvcwx&#10;N67nI3WnWIoE4ZCjhirGNpcyFBVZDBPXEifv6rzFmKQvpfHYJ7htZKbUh7RYc1qosKVNRcXtdLca&#10;uu3B9vv6J2zX6kv58ru3R1xp/ToeVjMQkYb4H/5rH4yG9yyD3zPp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rosMAAADcAAAADwAAAAAAAAAAAAAAAACYAgAAZHJzL2Rv&#10;d25yZXYueG1sUEsFBgAAAAAEAAQA9QAAAIgDAAAAAA==&#10;" path="m,l2228,e" filled="f" strokecolor="#6b6b6b" strokeweight=".21708mm">
                    <v:path arrowok="t" o:connecttype="custom" o:connectlocs="0,0;2228,0" o:connectangles="0,0"/>
                  </v:shape>
                </v:group>
                <v:group id="Group 510" o:spid="_x0000_s1034" style="position:absolute;left:11329;top:318;width:1957;height:2" coordorigin="11329,318" coordsize="19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shape id="Freeform 511" o:spid="_x0000_s1035" style="position:absolute;left:11329;top:318;width:1957;height:2;visibility:visible;mso-wrap-style:square;v-text-anchor:top" coordsize="1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VMYA&#10;AADcAAAADwAAAGRycy9kb3ducmV2LnhtbESPQWvCQBSE74X+h+UJvdVdxUpI3YgUhRbqwejB3h7Z&#10;ZzYk+zZkV03/fbdQ6HGYmW+Y1Xp0nbjREBrPGmZTBYK48qbhWsPpuHvOQISIbLDzTBq+KcC6eHxY&#10;YW78nQ90K2MtEoRDjhpsjH0uZagsOQxT3xMn7+IHhzHJoZZmwHuCu07OlVpKhw2nBYs9vVmq2vLq&#10;NHxsOZy/Zl22t5/7zRnb07jYKa2fJuPmFUSkMf6H/9rvRsPLfAG/Z9IR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mVMYAAADcAAAADwAAAAAAAAAAAAAAAACYAgAAZHJz&#10;L2Rvd25yZXYueG1sUEsFBgAAAAAEAAQA9QAAAIsDAAAAAA==&#10;" path="m,l1957,e" filled="f" strokeweight=".21708mm">
                    <v:path arrowok="t" o:connecttype="custom" o:connectlocs="0,0;1957,0" o:connectangles="0,0"/>
                  </v:shape>
                </v:group>
                <v:group id="Group 508" o:spid="_x0000_s1036" style="position:absolute;left:13280;top:311;width:2;height:6975" coordorigin="13280,311" coordsize="2,6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Freeform 509" o:spid="_x0000_s1037" style="position:absolute;left:13280;top:311;width:2;height:6975;visibility:visible;mso-wrap-style:square;v-text-anchor:top" coordsize="2,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eXK8EA&#10;AADcAAAADwAAAGRycy9kb3ducmV2LnhtbESPS6vCMBSE9xf8D+EI7q6pgg+qUUQR3LjwsXB5aI5t&#10;sTkJTazVX28EweUwM98w82VrKtFQ7UvLCgb9BARxZnXJuYLzafs/BeEDssbKMil4koflovM3x1Tb&#10;Bx+oOYZcRAj7FBUUIbhUSp8VZND3rSOO3tXWBkOUdS51jY8IN5UcJslYGiw5LhToaF1QdjvejQKz&#10;x9Cemolxmdvl6/3oxXTZKNXrtqsZiEBt+IW/7Z1WMBqO4XMmHg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XlyvBAAAA3AAAAA8AAAAAAAAAAAAAAAAAmAIAAGRycy9kb3du&#10;cmV2LnhtbFBLBQYAAAAABAAEAPUAAACGAwAAAAA=&#10;" path="m,6975l,e" filled="f" strokeweight=".21708mm">
                    <v:path arrowok="t" o:connecttype="custom" o:connectlocs="0,7286;0,311" o:connectangles="0,0"/>
                  </v:shape>
                </v:group>
                <v:group id="Group 506" o:spid="_x0000_s1038" style="position:absolute;left:11329;top:7280;width:2572;height:2" coordorigin="11329,7280" coordsize="2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507" o:spid="_x0000_s1039" style="position:absolute;left:11329;top:7280;width:2572;height:2;visibility:visible;mso-wrap-style:square;v-text-anchor:top" coordsize="25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2KNr0A&#10;AADcAAAADwAAAGRycy9kb3ducmV2LnhtbERPSwrCMBDdC94hjOBOUyuKVKOIIIhd+D3A0IxtsZmU&#10;Jmr19GYhuHy8/2LVmko8qXGlZQWjYQSCOLO65FzB9bIdzEA4j6yxskwK3uRgtex2Fpho++ITPc8+&#10;FyGEXYIKCu/rREqXFWTQDW1NHLibbQz6AJtc6gZfIdxUMo6iqTRYcmgosKZNQdn9/DAK9vIwju1x&#10;ZtPstnl8qtE7TeNSqX6vXc9BeGr9X/xz77SCSRz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j2KNr0AAADcAAAADwAAAAAAAAAAAAAAAACYAgAAZHJzL2Rvd25yZXYu&#10;eG1sUEsFBgAAAAAEAAQA9QAAAIIDAAAAAA==&#10;" path="m,l2573,e" filled="f" strokeweight=".21708mm">
                    <v:path arrowok="t" o:connecttype="custom" o:connectlocs="0,0;2573,0" o:connectangles="0,0"/>
                  </v:shape>
                </v:group>
                <v:group id="Group 504" o:spid="_x0000_s1040" style="position:absolute;left:10357;top:8535;width:3545;height:2" coordorigin="10357,8535"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505" o:spid="_x0000_s1041" style="position:absolute;left:10357;top:8535;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tlH8UA&#10;AADcAAAADwAAAGRycy9kb3ducmV2LnhtbERPW2vCMBR+H+w/hDPwbaZ2KKMzijg2poJs7iK+HZpj&#10;W21OQhO17tebB8HHj+8+HLemFkdqfGVZQa+bgCDOra64UPDz/fb4DMIHZI21ZVJwJg/j0f3dEDNt&#10;T/xFx1UoRAxhn6GCMgSXSenzkgz6rnXEkdvaxmCIsCmkbvAUw00t0yQZSIMVx4YSHU1Lyverg1Gw&#10;3KXv6fzvv7dfrGfu9fewyfWnU6rz0E5eQARqw018dX9oBf2nOD+eiUdAj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2UfxQAAANwAAAAPAAAAAAAAAAAAAAAAAJgCAABkcnMv&#10;ZG93bnJldi54bWxQSwUGAAAAAAQABAD1AAAAigMAAAAA&#10;" path="m,l3545,e" filled="f" strokecolor="#080000" strokeweight=".21708mm">
                    <v:path arrowok="t" o:connecttype="custom" o:connectlocs="0,0;3545,0" o:connectangles="0,0"/>
                  </v:shape>
                </v:group>
                <v:group id="Group 502" o:spid="_x0000_s1042" style="position:absolute;left:13895;top:7274;width:2;height:1267" coordorigin="13895,7274"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503" o:spid="_x0000_s1043" style="position:absolute;left:13895;top:7274;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uv8UA&#10;AADcAAAADwAAAGRycy9kb3ducmV2LnhtbESPQWvCQBSE74L/YXlCb7qptkWimyCCWEp7aCz0+sg+&#10;s6HZt2F3jem/7xYEj8PMfMNsy9F2YiAfWscKHhcZCOLa6ZYbBV+nw3wNIkRkjZ1jUvBLAcpiOtli&#10;rt2VP2moYiMShEOOCkyMfS5lqA1ZDAvXEyfv7LzFmKRvpPZ4TXDbyWWWvUiLLacFgz3tDdU/1cUq&#10;eFoF83Z6/6iO+nvt+6MMw25fK/UwG3cbEJHGeA/f2q9awfNqCf9n0h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0S6/xQAAANwAAAAPAAAAAAAAAAAAAAAAAJgCAABkcnMv&#10;ZG93bnJldi54bWxQSwUGAAAAAAQABAD1AAAAigMAAAAA&#10;" path="m,1267l,e" filled="f" strokeweight=".21708mm">
                    <v:path arrowok="t" o:connecttype="custom" o:connectlocs="0,8541;0,7274" o:connectangles="0,0"/>
                  </v:shape>
                </v:group>
                <w10:wrap anchorx="page"/>
              </v:group>
            </w:pict>
          </mc:Fallback>
        </mc:AlternateContent>
      </w:r>
      <w:r w:rsidR="00992248">
        <w:rPr>
          <w:rFonts w:ascii="Arial" w:eastAsia="Arial" w:hAnsi="Arial" w:cs="Arial"/>
          <w:color w:val="050000"/>
          <w:sz w:val="16"/>
          <w:szCs w:val="16"/>
        </w:rPr>
        <w:t>R40</w:t>
      </w:r>
      <w:r w:rsidR="00992248">
        <w:rPr>
          <w:rFonts w:ascii="Arial" w:eastAsia="Arial" w:hAnsi="Arial" w:cs="Arial"/>
          <w:color w:val="050000"/>
          <w:spacing w:val="44"/>
          <w:sz w:val="16"/>
          <w:szCs w:val="16"/>
        </w:rPr>
        <w:t xml:space="preserve"> </w:t>
      </w:r>
      <w:r w:rsidR="00992248">
        <w:rPr>
          <w:rFonts w:ascii="Arial" w:eastAsia="Arial" w:hAnsi="Arial" w:cs="Arial"/>
          <w:color w:val="050000"/>
          <w:w w:val="114"/>
          <w:sz w:val="16"/>
          <w:szCs w:val="16"/>
        </w:rPr>
        <w:t>E</w:t>
      </w:r>
    </w:p>
    <w:p w:rsidR="00C51A6A" w:rsidRDefault="00C51A6A">
      <w:pPr>
        <w:spacing w:before="5"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348" w:right="-20"/>
        <w:rPr>
          <w:rFonts w:ascii="Arial" w:eastAsia="Arial" w:hAnsi="Arial" w:cs="Arial"/>
          <w:sz w:val="16"/>
          <w:szCs w:val="16"/>
        </w:rPr>
      </w:pPr>
      <w:r>
        <w:rPr>
          <w:rFonts w:ascii="Arial" w:eastAsia="Arial" w:hAnsi="Arial" w:cs="Arial"/>
          <w:color w:val="050000"/>
          <w:w w:val="120"/>
          <w:sz w:val="16"/>
          <w:szCs w:val="16"/>
        </w:rPr>
        <w:t>T3N</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60" w:lineRule="exact"/>
        <w:rPr>
          <w:sz w:val="26"/>
          <w:szCs w:val="26"/>
        </w:rPr>
      </w:pPr>
    </w:p>
    <w:p w:rsidR="00C51A6A" w:rsidRDefault="00992248">
      <w:pPr>
        <w:spacing w:after="0" w:line="240" w:lineRule="auto"/>
        <w:ind w:left="1348" w:right="-20"/>
        <w:rPr>
          <w:rFonts w:ascii="Arial" w:eastAsia="Arial" w:hAnsi="Arial" w:cs="Arial"/>
          <w:sz w:val="16"/>
          <w:szCs w:val="16"/>
        </w:rPr>
      </w:pPr>
      <w:r>
        <w:rPr>
          <w:rFonts w:ascii="Arial" w:eastAsia="Arial" w:hAnsi="Arial" w:cs="Arial"/>
          <w:color w:val="050000"/>
          <w:w w:val="120"/>
          <w:sz w:val="16"/>
          <w:szCs w:val="16"/>
        </w:rPr>
        <w:t>T2N</w:t>
      </w:r>
    </w:p>
    <w:p w:rsidR="00C51A6A" w:rsidRDefault="00992248">
      <w:pPr>
        <w:spacing w:before="35" w:after="0" w:line="240" w:lineRule="auto"/>
        <w:ind w:right="-20"/>
        <w:rPr>
          <w:rFonts w:ascii="Times New Roman" w:eastAsia="Times New Roman" w:hAnsi="Times New Roman" w:cs="Times New Roman"/>
          <w:sz w:val="19"/>
          <w:szCs w:val="19"/>
        </w:rPr>
      </w:pPr>
      <w:r>
        <w:br w:type="column"/>
      </w:r>
      <w:r>
        <w:rPr>
          <w:rFonts w:ascii="Times New Roman" w:eastAsia="Times New Roman" w:hAnsi="Times New Roman" w:cs="Times New Roman"/>
          <w:color w:val="050000"/>
          <w:w w:val="78"/>
          <w:sz w:val="19"/>
          <w:szCs w:val="19"/>
        </w:rPr>
        <w:t>R</w:t>
      </w:r>
      <w:r>
        <w:rPr>
          <w:rFonts w:ascii="Times New Roman" w:eastAsia="Times New Roman" w:hAnsi="Times New Roman" w:cs="Times New Roman"/>
          <w:color w:val="050000"/>
          <w:spacing w:val="10"/>
          <w:w w:val="78"/>
          <w:sz w:val="19"/>
          <w:szCs w:val="19"/>
        </w:rPr>
        <w:t xml:space="preserve"> </w:t>
      </w:r>
      <w:r>
        <w:rPr>
          <w:rFonts w:ascii="Times New Roman" w:eastAsia="Times New Roman" w:hAnsi="Times New Roman" w:cs="Times New Roman"/>
          <w:color w:val="050000"/>
          <w:sz w:val="19"/>
          <w:szCs w:val="19"/>
        </w:rPr>
        <w:t>41</w:t>
      </w:r>
      <w:r>
        <w:rPr>
          <w:rFonts w:ascii="Times New Roman" w:eastAsia="Times New Roman" w:hAnsi="Times New Roman" w:cs="Times New Roman"/>
          <w:color w:val="050000"/>
          <w:spacing w:val="-7"/>
          <w:sz w:val="19"/>
          <w:szCs w:val="19"/>
        </w:rPr>
        <w:t xml:space="preserve"> </w:t>
      </w:r>
      <w:r>
        <w:rPr>
          <w:rFonts w:ascii="Times New Roman" w:eastAsia="Times New Roman" w:hAnsi="Times New Roman" w:cs="Times New Roman"/>
          <w:color w:val="050000"/>
          <w:sz w:val="19"/>
          <w:szCs w:val="19"/>
        </w:rPr>
        <w:t>E</w:t>
      </w:r>
    </w:p>
    <w:p w:rsidR="00C51A6A" w:rsidRDefault="00C51A6A">
      <w:pPr>
        <w:spacing w:before="6"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711" w:right="-20"/>
        <w:rPr>
          <w:rFonts w:ascii="Arial" w:eastAsia="Arial" w:hAnsi="Arial" w:cs="Arial"/>
          <w:sz w:val="14"/>
          <w:szCs w:val="14"/>
        </w:rPr>
      </w:pPr>
      <w:r>
        <w:rPr>
          <w:rFonts w:ascii="Arial" w:eastAsia="Arial" w:hAnsi="Arial" w:cs="Arial"/>
          <w:color w:val="050000"/>
          <w:w w:val="98"/>
          <w:sz w:val="14"/>
          <w:szCs w:val="14"/>
        </w:rPr>
        <w:t>Vlbllo'MI</w:t>
      </w:r>
      <w:r>
        <w:rPr>
          <w:rFonts w:ascii="Arial" w:eastAsia="Arial" w:hAnsi="Arial" w:cs="Arial"/>
          <w:color w:val="050000"/>
          <w:spacing w:val="-23"/>
          <w:sz w:val="14"/>
          <w:szCs w:val="14"/>
        </w:rPr>
        <w:t xml:space="preserve"> </w:t>
      </w:r>
      <w:r>
        <w:rPr>
          <w:rFonts w:ascii="Arial" w:eastAsia="Arial" w:hAnsi="Arial" w:cs="Arial"/>
          <w:color w:val="050000"/>
          <w:sz w:val="14"/>
          <w:szCs w:val="14"/>
        </w:rPr>
        <w:t>County</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9" w:after="0" w:line="240" w:lineRule="exact"/>
        <w:rPr>
          <w:sz w:val="24"/>
          <w:szCs w:val="24"/>
        </w:rPr>
      </w:pPr>
    </w:p>
    <w:p w:rsidR="00C51A6A" w:rsidRDefault="0034132C">
      <w:pPr>
        <w:spacing w:after="0" w:line="240" w:lineRule="auto"/>
        <w:ind w:left="394" w:right="-20"/>
        <w:rPr>
          <w:rFonts w:ascii="Arial" w:eastAsia="Arial" w:hAnsi="Arial" w:cs="Arial"/>
          <w:sz w:val="12"/>
          <w:szCs w:val="12"/>
        </w:rPr>
      </w:pPr>
      <w:r>
        <w:rPr>
          <w:noProof/>
        </w:rPr>
        <mc:AlternateContent>
          <mc:Choice Requires="wps">
            <w:drawing>
              <wp:anchor distT="0" distB="0" distL="114300" distR="114300" simplePos="0" relativeHeight="503305958" behindDoc="1" locked="0" layoutInCell="1" allowOverlap="1">
                <wp:simplePos x="0" y="0"/>
                <wp:positionH relativeFrom="page">
                  <wp:posOffset>8577580</wp:posOffset>
                </wp:positionH>
                <wp:positionV relativeFrom="paragraph">
                  <wp:posOffset>-92710</wp:posOffset>
                </wp:positionV>
                <wp:extent cx="193040" cy="330200"/>
                <wp:effectExtent l="0" t="2540" r="1905" b="635"/>
                <wp:wrapNone/>
                <wp:docPr id="514"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0" o:spid="_x0000_s1076" type="#_x0000_t202" style="position:absolute;left:0;text-align:left;margin-left:675.4pt;margin-top:-7.3pt;width:15.2pt;height:26pt;z-index:-105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" filled="f" stroked="f">
                <v:textbox inset="0,0,0,0">
                  <w:txbxContent>
                    <w:p w:rsidR="00C51A6A" w:rsidRDefault="00992248">
                      <w:pPr>
                        <w:spacing w:after="0" w:line="520" w:lineRule="exact"/>
                        <w:ind w:right="-118"/>
                        <w:rPr>
                          <w:rFonts w:ascii="Times New Roman" w:eastAsia="Times New Roman" w:hAnsi="Times New Roman" w:cs="Times New Roman"/>
                          <w:sz w:val="52"/>
                          <w:szCs w:val="52"/>
                        </w:rPr>
                      </w:pPr>
                      <w:r>
                        <w:rPr>
                          <w:rFonts w:ascii="Times New Roman" w:eastAsia="Times New Roman" w:hAnsi="Times New Roman" w:cs="Times New Roman"/>
                          <w:color w:val="050000"/>
                          <w:w w:val="78"/>
                          <w:sz w:val="52"/>
                          <w:szCs w:val="52"/>
                        </w:rPr>
                        <w:t>6.</w:t>
                      </w:r>
                    </w:p>
                  </w:txbxContent>
                </v:textbox>
                <w10:wrap anchorx="page"/>
              </v:shape>
            </w:pict>
          </mc:Fallback>
        </mc:AlternateContent>
      </w:r>
      <w:r w:rsidR="00992248">
        <w:rPr>
          <w:rFonts w:ascii="Arial" w:eastAsia="Arial" w:hAnsi="Arial" w:cs="Arial"/>
          <w:b/>
          <w:bCs/>
          <w:color w:val="050000"/>
          <w:sz w:val="12"/>
          <w:szCs w:val="12"/>
        </w:rPr>
        <w:t>Legend</w:t>
      </w:r>
    </w:p>
    <w:p w:rsidR="00C51A6A" w:rsidRDefault="00992248">
      <w:pPr>
        <w:tabs>
          <w:tab w:val="left" w:pos="1420"/>
        </w:tabs>
        <w:spacing w:after="0" w:line="179" w:lineRule="exact"/>
        <w:ind w:left="357" w:right="-20"/>
        <w:rPr>
          <w:rFonts w:ascii="Arial" w:eastAsia="Arial" w:hAnsi="Arial" w:cs="Arial"/>
          <w:sz w:val="9"/>
          <w:szCs w:val="9"/>
        </w:rPr>
      </w:pPr>
      <w:r>
        <w:rPr>
          <w:rFonts w:ascii="Arial" w:eastAsia="Arial" w:hAnsi="Arial" w:cs="Arial"/>
          <w:b/>
          <w:bCs/>
          <w:color w:val="E40000"/>
          <w:w w:val="526"/>
          <w:position w:val="-2"/>
          <w:sz w:val="9"/>
          <w:szCs w:val="9"/>
        </w:rPr>
        <w:t>C</w:t>
      </w:r>
      <w:r>
        <w:rPr>
          <w:rFonts w:ascii="Arial" w:eastAsia="Arial" w:hAnsi="Arial" w:cs="Arial"/>
          <w:b/>
          <w:bCs/>
          <w:color w:val="E40000"/>
          <w:spacing w:val="25"/>
          <w:w w:val="526"/>
          <w:position w:val="-2"/>
          <w:sz w:val="9"/>
          <w:szCs w:val="9"/>
        </w:rPr>
        <w:t xml:space="preserve"> </w:t>
      </w:r>
      <w:r>
        <w:rPr>
          <w:rFonts w:ascii="Arial" w:eastAsia="Arial" w:hAnsi="Arial" w:cs="Arial"/>
          <w:b/>
          <w:bCs/>
          <w:color w:val="050000"/>
          <w:w w:val="114"/>
          <w:position w:val="-2"/>
          <w:sz w:val="9"/>
          <w:szCs w:val="9"/>
        </w:rPr>
        <w:t>IIWI&amp;ou"ey</w:t>
      </w:r>
      <w:r>
        <w:rPr>
          <w:rFonts w:ascii="Arial" w:eastAsia="Arial" w:hAnsi="Arial" w:cs="Arial"/>
          <w:b/>
          <w:bCs/>
          <w:color w:val="050000"/>
          <w:position w:val="-2"/>
          <w:sz w:val="9"/>
          <w:szCs w:val="9"/>
        </w:rPr>
        <w:tab/>
      </w:r>
      <w:r>
        <w:rPr>
          <w:rFonts w:ascii="Times New Roman" w:eastAsia="Times New Roman" w:hAnsi="Times New Roman" w:cs="Times New Roman"/>
          <w:b/>
          <w:bCs/>
          <w:color w:val="706B60"/>
          <w:spacing w:val="4"/>
          <w:w w:val="215"/>
          <w:position w:val="-2"/>
          <w:sz w:val="18"/>
          <w:szCs w:val="18"/>
        </w:rPr>
        <w:t>D</w:t>
      </w:r>
      <w:r>
        <w:rPr>
          <w:rFonts w:ascii="Arial" w:eastAsia="Arial" w:hAnsi="Arial" w:cs="Arial"/>
          <w:b/>
          <w:bCs/>
          <w:color w:val="050000"/>
          <w:w w:val="97"/>
          <w:position w:val="-2"/>
          <w:sz w:val="9"/>
          <w:szCs w:val="9"/>
        </w:rPr>
        <w:t>PLS</w:t>
      </w:r>
    </w:p>
    <w:p w:rsidR="00C51A6A" w:rsidRDefault="00992248">
      <w:pPr>
        <w:tabs>
          <w:tab w:val="left" w:pos="660"/>
          <w:tab w:val="left" w:pos="3460"/>
        </w:tabs>
        <w:spacing w:after="0" w:line="163" w:lineRule="exact"/>
        <w:ind w:left="370" w:right="-20"/>
        <w:rPr>
          <w:rFonts w:ascii="Arial" w:eastAsia="Arial" w:hAnsi="Arial" w:cs="Arial"/>
          <w:sz w:val="15"/>
          <w:szCs w:val="15"/>
        </w:rPr>
      </w:pPr>
      <w:r>
        <w:rPr>
          <w:rFonts w:ascii="Times New Roman" w:eastAsia="Times New Roman" w:hAnsi="Times New Roman" w:cs="Times New Roman"/>
          <w:color w:val="808080"/>
          <w:w w:val="600"/>
          <w:position w:val="-1"/>
          <w:sz w:val="12"/>
          <w:szCs w:val="12"/>
        </w:rPr>
        <w:t>-</w:t>
      </w:r>
      <w:r>
        <w:rPr>
          <w:rFonts w:ascii="Times New Roman" w:eastAsia="Times New Roman" w:hAnsi="Times New Roman" w:cs="Times New Roman"/>
          <w:color w:val="808080"/>
          <w:position w:val="-1"/>
          <w:sz w:val="12"/>
          <w:szCs w:val="12"/>
        </w:rPr>
        <w:tab/>
      </w:r>
      <w:r>
        <w:rPr>
          <w:rFonts w:ascii="Times New Roman" w:eastAsia="Times New Roman" w:hAnsi="Times New Roman" w:cs="Times New Roman"/>
          <w:b/>
          <w:bCs/>
          <w:color w:val="050000"/>
          <w:w w:val="147"/>
          <w:position w:val="-1"/>
          <w:sz w:val="12"/>
          <w:szCs w:val="12"/>
        </w:rPr>
        <w:t>.</w:t>
      </w:r>
      <w:r>
        <w:rPr>
          <w:rFonts w:ascii="Times New Roman" w:eastAsia="Times New Roman" w:hAnsi="Times New Roman" w:cs="Times New Roman"/>
          <w:b/>
          <w:bCs/>
          <w:color w:val="050000"/>
          <w:spacing w:val="-16"/>
          <w:w w:val="147"/>
          <w:position w:val="-1"/>
          <w:sz w:val="12"/>
          <w:szCs w:val="12"/>
        </w:rPr>
        <w:t>.</w:t>
      </w:r>
      <w:r>
        <w:rPr>
          <w:rFonts w:ascii="Times New Roman" w:eastAsia="Times New Roman" w:hAnsi="Times New Roman" w:cs="Times New Roman"/>
          <w:b/>
          <w:bCs/>
          <w:color w:val="050000"/>
          <w:w w:val="147"/>
          <w:position w:val="-1"/>
          <w:sz w:val="12"/>
          <w:szCs w:val="12"/>
        </w:rPr>
        <w:t>,</w:t>
      </w:r>
      <w:r>
        <w:rPr>
          <w:rFonts w:ascii="Times New Roman" w:eastAsia="Times New Roman" w:hAnsi="Times New Roman" w:cs="Times New Roman"/>
          <w:b/>
          <w:bCs/>
          <w:color w:val="050000"/>
          <w:spacing w:val="-3"/>
          <w:w w:val="147"/>
          <w:position w:val="-1"/>
          <w:sz w:val="12"/>
          <w:szCs w:val="12"/>
        </w:rPr>
        <w:t xml:space="preserve"> </w:t>
      </w:r>
      <w:r>
        <w:rPr>
          <w:rFonts w:ascii="Times New Roman" w:eastAsia="Times New Roman" w:hAnsi="Times New Roman" w:cs="Times New Roman"/>
          <w:b/>
          <w:bCs/>
          <w:color w:val="050000"/>
          <w:w w:val="147"/>
          <w:position w:val="-1"/>
          <w:sz w:val="12"/>
          <w:szCs w:val="12"/>
        </w:rPr>
        <w:t>,..ntuat</w:t>
      </w:r>
      <w:r>
        <w:rPr>
          <w:rFonts w:ascii="Times New Roman" w:eastAsia="Times New Roman" w:hAnsi="Times New Roman" w:cs="Times New Roman"/>
          <w:b/>
          <w:bCs/>
          <w:color w:val="050000"/>
          <w:spacing w:val="17"/>
          <w:w w:val="147"/>
          <w:position w:val="-1"/>
          <w:sz w:val="12"/>
          <w:szCs w:val="12"/>
        </w:rPr>
        <w:t xml:space="preserve"> </w:t>
      </w:r>
      <w:r>
        <w:rPr>
          <w:rFonts w:ascii="Arial" w:eastAsia="Arial" w:hAnsi="Arial" w:cs="Arial"/>
          <w:b/>
          <w:bCs/>
          <w:color w:val="050000"/>
          <w:w w:val="174"/>
          <w:position w:val="-1"/>
          <w:sz w:val="10"/>
          <w:szCs w:val="10"/>
        </w:rPr>
        <w:t xml:space="preserve">I::JIJ'ja </w:t>
      </w:r>
      <w:r>
        <w:rPr>
          <w:rFonts w:ascii="Arial" w:eastAsia="Arial" w:hAnsi="Arial" w:cs="Arial"/>
          <w:b/>
          <w:bCs/>
          <w:color w:val="050000"/>
          <w:w w:val="175"/>
          <w:position w:val="-1"/>
          <w:sz w:val="10"/>
          <w:szCs w:val="10"/>
        </w:rPr>
        <w:t>C</w:t>
      </w:r>
      <w:r>
        <w:rPr>
          <w:rFonts w:ascii="Arial" w:eastAsia="Arial" w:hAnsi="Arial" w:cs="Arial"/>
          <w:b/>
          <w:bCs/>
          <w:color w:val="050000"/>
          <w:w w:val="118"/>
          <w:position w:val="-1"/>
          <w:sz w:val="8"/>
          <w:szCs w:val="8"/>
        </w:rPr>
        <w:t>8oo.l'ey</w:t>
      </w:r>
      <w:r>
        <w:rPr>
          <w:rFonts w:ascii="Arial" w:eastAsia="Arial" w:hAnsi="Arial" w:cs="Arial"/>
          <w:b/>
          <w:bCs/>
          <w:color w:val="050000"/>
          <w:position w:val="-1"/>
          <w:sz w:val="8"/>
          <w:szCs w:val="8"/>
        </w:rPr>
        <w:tab/>
      </w:r>
      <w:r>
        <w:rPr>
          <w:rFonts w:ascii="Arial" w:eastAsia="Arial" w:hAnsi="Arial" w:cs="Arial"/>
          <w:color w:val="050000"/>
          <w:w w:val="116"/>
          <w:position w:val="3"/>
          <w:sz w:val="15"/>
          <w:szCs w:val="15"/>
        </w:rPr>
        <w:t>N</w:t>
      </w:r>
    </w:p>
    <w:p w:rsidR="00C51A6A" w:rsidRDefault="00C51A6A">
      <w:pPr>
        <w:spacing w:after="0"/>
        <w:sectPr w:rsidR="00C51A6A">
          <w:type w:val="continuous"/>
          <w:pgSz w:w="15840" w:h="12240" w:orient="landscape"/>
          <w:pgMar w:top="1480" w:right="1920" w:bottom="920" w:left="640" w:header="720" w:footer="720" w:gutter="0"/>
          <w:cols w:num="2" w:space="720" w:equalWidth="0">
            <w:col w:w="5483" w:space="4000"/>
            <w:col w:w="3797"/>
          </w:cols>
        </w:sectPr>
      </w:pPr>
    </w:p>
    <w:p w:rsidR="00C51A6A" w:rsidRDefault="00C51A6A">
      <w:pPr>
        <w:spacing w:before="3" w:after="0" w:line="200" w:lineRule="exact"/>
        <w:rPr>
          <w:sz w:val="20"/>
          <w:szCs w:val="20"/>
        </w:rPr>
      </w:pPr>
    </w:p>
    <w:p w:rsidR="00C51A6A" w:rsidRDefault="00992248">
      <w:pPr>
        <w:spacing w:after="0" w:line="111" w:lineRule="exact"/>
        <w:ind w:left="117" w:right="-66"/>
        <w:rPr>
          <w:rFonts w:ascii="Times New Roman" w:eastAsia="Times New Roman" w:hAnsi="Times New Roman" w:cs="Times New Roman"/>
          <w:sz w:val="10"/>
          <w:szCs w:val="10"/>
        </w:rPr>
      </w:pPr>
      <w:r>
        <w:rPr>
          <w:rFonts w:ascii="Times New Roman" w:eastAsia="Times New Roman" w:hAnsi="Times New Roman" w:cs="Times New Roman"/>
          <w:i/>
          <w:color w:val="808080"/>
          <w:w w:val="140"/>
          <w:sz w:val="10"/>
          <w:szCs w:val="10"/>
        </w:rPr>
        <w:t>(</w:t>
      </w:r>
      <w:r>
        <w:rPr>
          <w:rFonts w:ascii="Times New Roman" w:eastAsia="Times New Roman" w:hAnsi="Times New Roman" w:cs="Times New Roman"/>
          <w:i/>
          <w:color w:val="808080"/>
          <w:w w:val="139"/>
          <w:sz w:val="10"/>
          <w:szCs w:val="10"/>
        </w:rPr>
        <w:t>f:</w:t>
      </w:r>
      <w:r>
        <w:rPr>
          <w:rFonts w:ascii="Times New Roman" w:eastAsia="Times New Roman" w:hAnsi="Times New Roman" w:cs="Times New Roman"/>
          <w:i/>
          <w:color w:val="808080"/>
          <w:w w:val="140"/>
          <w:sz w:val="10"/>
          <w:szCs w:val="10"/>
        </w:rPr>
        <w:t>)</w:t>
      </w:r>
    </w:p>
    <w:p w:rsidR="00C51A6A" w:rsidRDefault="00992248">
      <w:pPr>
        <w:spacing w:after="0" w:line="150" w:lineRule="exact"/>
        <w:ind w:left="117" w:right="-47"/>
        <w:rPr>
          <w:rFonts w:ascii="Times New Roman" w:eastAsia="Times New Roman" w:hAnsi="Times New Roman" w:cs="Times New Roman"/>
          <w:sz w:val="15"/>
          <w:szCs w:val="15"/>
        </w:rPr>
      </w:pPr>
      <w:r>
        <w:rPr>
          <w:rFonts w:ascii="Times New Roman" w:eastAsia="Times New Roman" w:hAnsi="Times New Roman" w:cs="Times New Roman"/>
          <w:color w:val="808080"/>
          <w:w w:val="80"/>
          <w:sz w:val="15"/>
          <w:szCs w:val="15"/>
        </w:rPr>
        <w:t>v:&gt;</w:t>
      </w:r>
    </w:p>
    <w:p w:rsidR="00C51A6A" w:rsidRDefault="00992248">
      <w:pPr>
        <w:spacing w:before="6" w:after="0" w:line="110" w:lineRule="exact"/>
        <w:rPr>
          <w:sz w:val="11"/>
          <w:szCs w:val="11"/>
        </w:rPr>
      </w:pPr>
      <w:r>
        <w:br w:type="column"/>
      </w:r>
    </w:p>
    <w:p w:rsidR="00C51A6A" w:rsidRDefault="00992248">
      <w:pPr>
        <w:spacing w:after="0" w:line="160" w:lineRule="exact"/>
        <w:ind w:left="-33" w:right="-53"/>
        <w:jc w:val="center"/>
        <w:rPr>
          <w:rFonts w:ascii="Arial" w:eastAsia="Arial" w:hAnsi="Arial" w:cs="Arial"/>
          <w:sz w:val="14"/>
          <w:szCs w:val="14"/>
        </w:rPr>
      </w:pPr>
      <w:r>
        <w:rPr>
          <w:rFonts w:ascii="Arial" w:eastAsia="Arial" w:hAnsi="Arial" w:cs="Arial"/>
          <w:color w:val="050000"/>
          <w:w w:val="94"/>
          <w:sz w:val="14"/>
          <w:szCs w:val="14"/>
        </w:rPr>
        <w:t>Northeast</w:t>
      </w:r>
      <w:r>
        <w:rPr>
          <w:rFonts w:ascii="Arial" w:eastAsia="Arial" w:hAnsi="Arial" w:cs="Arial"/>
          <w:color w:val="050000"/>
          <w:spacing w:val="-7"/>
          <w:w w:val="94"/>
          <w:sz w:val="14"/>
          <w:szCs w:val="14"/>
        </w:rPr>
        <w:t xml:space="preserve"> </w:t>
      </w:r>
      <w:r>
        <w:rPr>
          <w:rFonts w:ascii="Arial" w:eastAsia="Arial" w:hAnsi="Arial" w:cs="Arial"/>
          <w:color w:val="050000"/>
          <w:w w:val="97"/>
          <w:sz w:val="14"/>
          <w:szCs w:val="14"/>
        </w:rPr>
        <w:t>Orego</w:t>
      </w:r>
      <w:r>
        <w:rPr>
          <w:rFonts w:ascii="Arial" w:eastAsia="Arial" w:hAnsi="Arial" w:cs="Arial"/>
          <w:color w:val="050000"/>
          <w:w w:val="98"/>
          <w:sz w:val="14"/>
          <w:szCs w:val="14"/>
        </w:rPr>
        <w:t>n</w:t>
      </w:r>
      <w:r>
        <w:rPr>
          <w:rFonts w:ascii="Arial" w:eastAsia="Arial" w:hAnsi="Arial" w:cs="Arial"/>
          <w:color w:val="050000"/>
          <w:spacing w:val="-27"/>
          <w:sz w:val="14"/>
          <w:szCs w:val="14"/>
        </w:rPr>
        <w:t xml:space="preserve"> </w:t>
      </w:r>
      <w:r>
        <w:rPr>
          <w:rFonts w:ascii="Arial" w:eastAsia="Arial" w:hAnsi="Arial" w:cs="Arial"/>
          <w:color w:val="050000"/>
          <w:w w:val="97"/>
          <w:sz w:val="14"/>
          <w:szCs w:val="14"/>
        </w:rPr>
        <w:t>District</w:t>
      </w:r>
      <w:r>
        <w:rPr>
          <w:rFonts w:ascii="Arial" w:eastAsia="Arial" w:hAnsi="Arial" w:cs="Arial"/>
          <w:color w:val="050000"/>
          <w:spacing w:val="-9"/>
          <w:w w:val="97"/>
          <w:sz w:val="14"/>
          <w:szCs w:val="14"/>
        </w:rPr>
        <w:t xml:space="preserve"> </w:t>
      </w:r>
      <w:r>
        <w:rPr>
          <w:rFonts w:ascii="Arial" w:eastAsia="Arial" w:hAnsi="Arial" w:cs="Arial"/>
          <w:color w:val="050000"/>
          <w:sz w:val="14"/>
          <w:szCs w:val="14"/>
        </w:rPr>
        <w:t>GIS</w:t>
      </w:r>
      <w:r>
        <w:rPr>
          <w:rFonts w:ascii="Arial" w:eastAsia="Arial" w:hAnsi="Arial" w:cs="Arial"/>
          <w:color w:val="050000"/>
          <w:spacing w:val="3"/>
          <w:sz w:val="14"/>
          <w:szCs w:val="14"/>
        </w:rPr>
        <w:t xml:space="preserve"> </w:t>
      </w:r>
      <w:r>
        <w:rPr>
          <w:rFonts w:ascii="Arial" w:eastAsia="Arial" w:hAnsi="Arial" w:cs="Arial"/>
          <w:color w:val="050000"/>
          <w:w w:val="97"/>
          <w:sz w:val="14"/>
          <w:szCs w:val="14"/>
        </w:rPr>
        <w:t>-</w:t>
      </w:r>
      <w:r>
        <w:rPr>
          <w:rFonts w:ascii="Arial" w:eastAsia="Arial" w:hAnsi="Arial" w:cs="Arial"/>
          <w:color w:val="050000"/>
          <w:spacing w:val="-23"/>
          <w:sz w:val="14"/>
          <w:szCs w:val="14"/>
        </w:rPr>
        <w:t xml:space="preserve"> </w:t>
      </w:r>
      <w:r>
        <w:rPr>
          <w:rFonts w:ascii="Arial" w:eastAsia="Arial" w:hAnsi="Arial" w:cs="Arial"/>
          <w:color w:val="050000"/>
          <w:sz w:val="14"/>
          <w:szCs w:val="14"/>
        </w:rPr>
        <w:t>agj</w:t>
      </w:r>
    </w:p>
    <w:p w:rsidR="00C51A6A" w:rsidRDefault="00992248">
      <w:pPr>
        <w:spacing w:after="0" w:line="152" w:lineRule="exact"/>
        <w:ind w:left="560" w:right="541"/>
        <w:jc w:val="center"/>
        <w:rPr>
          <w:rFonts w:ascii="Arial" w:eastAsia="Arial" w:hAnsi="Arial" w:cs="Arial"/>
          <w:sz w:val="14"/>
          <w:szCs w:val="14"/>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2"/>
          <w:w w:val="86"/>
          <w:sz w:val="15"/>
          <w:szCs w:val="15"/>
        </w:rPr>
        <w:t xml:space="preserve"> </w:t>
      </w:r>
      <w:r>
        <w:rPr>
          <w:rFonts w:ascii="Arial" w:eastAsia="Arial" w:hAnsi="Arial" w:cs="Arial"/>
          <w:color w:val="050000"/>
          <w:w w:val="98"/>
          <w:sz w:val="14"/>
          <w:szCs w:val="14"/>
        </w:rPr>
        <w:t>Grande</w:t>
      </w:r>
      <w:r>
        <w:rPr>
          <w:rFonts w:ascii="Arial" w:eastAsia="Arial" w:hAnsi="Arial" w:cs="Arial"/>
          <w:color w:val="050000"/>
          <w:spacing w:val="-1"/>
          <w:w w:val="98"/>
          <w:sz w:val="14"/>
          <w:szCs w:val="14"/>
        </w:rPr>
        <w:t>.</w:t>
      </w:r>
      <w:r>
        <w:rPr>
          <w:rFonts w:ascii="Arial" w:eastAsia="Arial" w:hAnsi="Arial" w:cs="Arial"/>
          <w:color w:val="050000"/>
          <w:w w:val="97"/>
          <w:sz w:val="14"/>
          <w:szCs w:val="14"/>
        </w:rPr>
        <w:t>OR</w:t>
      </w:r>
    </w:p>
    <w:p w:rsidR="00C51A6A" w:rsidRDefault="00992248">
      <w:pPr>
        <w:spacing w:after="0" w:line="157" w:lineRule="exact"/>
        <w:ind w:left="609" w:right="588"/>
        <w:jc w:val="center"/>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3"/>
          <w:sz w:val="14"/>
          <w:szCs w:val="14"/>
        </w:rPr>
        <w:t>25</w:t>
      </w:r>
      <w:r>
        <w:rPr>
          <w:rFonts w:ascii="Arial" w:eastAsia="Arial" w:hAnsi="Arial" w:cs="Arial"/>
          <w:color w:val="050000"/>
          <w:spacing w:val="2"/>
          <w:w w:val="102"/>
          <w:sz w:val="14"/>
          <w:szCs w:val="14"/>
        </w:rPr>
        <w:t>.</w:t>
      </w:r>
      <w:r>
        <w:rPr>
          <w:rFonts w:ascii="Arial" w:eastAsia="Arial" w:hAnsi="Arial" w:cs="Arial"/>
          <w:color w:val="050000"/>
          <w:w w:val="98"/>
          <w:sz w:val="14"/>
          <w:szCs w:val="14"/>
        </w:rPr>
        <w:t>2005</w:t>
      </w:r>
    </w:p>
    <w:p w:rsidR="00C51A6A" w:rsidRDefault="00992248">
      <w:pPr>
        <w:tabs>
          <w:tab w:val="left" w:pos="300"/>
          <w:tab w:val="left" w:pos="1060"/>
        </w:tabs>
        <w:spacing w:after="0" w:line="161" w:lineRule="exact"/>
        <w:ind w:right="-20"/>
        <w:rPr>
          <w:rFonts w:ascii="Times New Roman" w:eastAsia="Times New Roman" w:hAnsi="Times New Roman" w:cs="Times New Roman"/>
          <w:sz w:val="10"/>
          <w:szCs w:val="10"/>
        </w:rPr>
      </w:pPr>
      <w:r>
        <w:br w:type="column"/>
      </w:r>
      <w:r>
        <w:rPr>
          <w:rFonts w:ascii="Times New Roman" w:eastAsia="Times New Roman" w:hAnsi="Times New Roman" w:cs="Times New Roman"/>
          <w:color w:val="794B38"/>
          <w:w w:val="600"/>
          <w:position w:val="-1"/>
          <w:sz w:val="9"/>
          <w:szCs w:val="9"/>
        </w:rPr>
        <w:t>-</w:t>
      </w:r>
      <w:r>
        <w:rPr>
          <w:rFonts w:ascii="Times New Roman" w:eastAsia="Times New Roman" w:hAnsi="Times New Roman" w:cs="Times New Roman"/>
          <w:color w:val="794B38"/>
          <w:position w:val="-1"/>
          <w:sz w:val="9"/>
          <w:szCs w:val="9"/>
        </w:rPr>
        <w:tab/>
      </w:r>
      <w:r>
        <w:rPr>
          <w:rFonts w:ascii="Times New Roman" w:eastAsia="Times New Roman" w:hAnsi="Times New Roman" w:cs="Times New Roman"/>
          <w:b/>
          <w:bCs/>
          <w:color w:val="050000"/>
          <w:position w:val="-1"/>
          <w:sz w:val="9"/>
          <w:szCs w:val="9"/>
        </w:rPr>
        <w:t>Aoells</w:t>
      </w:r>
      <w:r>
        <w:rPr>
          <w:rFonts w:ascii="Times New Roman" w:eastAsia="Times New Roman" w:hAnsi="Times New Roman" w:cs="Times New Roman"/>
          <w:b/>
          <w:bCs/>
          <w:color w:val="050000"/>
          <w:position w:val="-1"/>
          <w:sz w:val="9"/>
          <w:szCs w:val="9"/>
        </w:rPr>
        <w:tab/>
      </w:r>
      <w:r>
        <w:rPr>
          <w:rFonts w:ascii="Arial" w:eastAsia="Arial" w:hAnsi="Arial" w:cs="Arial"/>
          <w:b/>
          <w:bCs/>
          <w:color w:val="706B60"/>
          <w:position w:val="-1"/>
          <w:sz w:val="16"/>
          <w:szCs w:val="16"/>
        </w:rPr>
        <w:t>c::J</w:t>
      </w:r>
      <w:r>
        <w:rPr>
          <w:rFonts w:ascii="Arial" w:eastAsia="Arial" w:hAnsi="Arial" w:cs="Arial"/>
          <w:b/>
          <w:bCs/>
          <w:color w:val="706B60"/>
          <w:spacing w:val="1"/>
          <w:position w:val="-1"/>
          <w:sz w:val="16"/>
          <w:szCs w:val="16"/>
        </w:rPr>
        <w:t xml:space="preserve"> </w:t>
      </w:r>
      <w:r>
        <w:rPr>
          <w:rFonts w:ascii="Arial" w:eastAsia="Arial" w:hAnsi="Arial" w:cs="Arial"/>
          <w:b/>
          <w:bCs/>
          <w:color w:val="050000"/>
          <w:w w:val="213"/>
          <w:position w:val="-1"/>
          <w:sz w:val="8"/>
          <w:szCs w:val="8"/>
        </w:rPr>
        <w:t>&lt;llt alt</w:t>
      </w:r>
      <w:r>
        <w:rPr>
          <w:rFonts w:ascii="Arial" w:eastAsia="Arial" w:hAnsi="Arial" w:cs="Arial"/>
          <w:b/>
          <w:bCs/>
          <w:color w:val="050000"/>
          <w:spacing w:val="-31"/>
          <w:w w:val="213"/>
          <w:position w:val="-1"/>
          <w:sz w:val="8"/>
          <w:szCs w:val="8"/>
        </w:rPr>
        <w:t xml:space="preserve"> </w:t>
      </w:r>
      <w:r>
        <w:rPr>
          <w:rFonts w:ascii="Times New Roman" w:eastAsia="Times New Roman" w:hAnsi="Times New Roman" w:cs="Times New Roman"/>
          <w:b/>
          <w:bCs/>
          <w:color w:val="050000"/>
          <w:w w:val="111"/>
          <w:position w:val="-1"/>
          <w:sz w:val="9"/>
          <w:szCs w:val="9"/>
        </w:rPr>
        <w:t>(f'-£1J,'RicloO._,ry,fl</w:t>
      </w:r>
      <w:r>
        <w:rPr>
          <w:rFonts w:ascii="Times New Roman" w:eastAsia="Times New Roman" w:hAnsi="Times New Roman" w:cs="Times New Roman"/>
          <w:b/>
          <w:bCs/>
          <w:color w:val="050000"/>
          <w:w w:val="111"/>
          <w:position w:val="-1"/>
          <w:sz w:val="10"/>
          <w:szCs w:val="10"/>
        </w:rPr>
        <w:t>Ooa.m</w:t>
      </w:r>
      <w:r>
        <w:rPr>
          <w:rFonts w:ascii="Times New Roman" w:eastAsia="Times New Roman" w:hAnsi="Times New Roman" w:cs="Times New Roman"/>
          <w:b/>
          <w:bCs/>
          <w:color w:val="050000"/>
          <w:spacing w:val="11"/>
          <w:w w:val="111"/>
          <w:position w:val="-1"/>
          <w:sz w:val="10"/>
          <w:szCs w:val="10"/>
        </w:rPr>
        <w:t xml:space="preserve"> </w:t>
      </w:r>
      <w:r>
        <w:rPr>
          <w:rFonts w:ascii="Times New Roman" w:eastAsia="Times New Roman" w:hAnsi="Times New Roman" w:cs="Times New Roman"/>
          <w:b/>
          <w:bCs/>
          <w:color w:val="050000"/>
          <w:w w:val="139"/>
          <w:position w:val="-1"/>
          <w:sz w:val="10"/>
          <w:szCs w:val="10"/>
        </w:rPr>
        <w:t>)</w:t>
      </w:r>
    </w:p>
    <w:p w:rsidR="00C51A6A" w:rsidRDefault="00992248">
      <w:pPr>
        <w:tabs>
          <w:tab w:val="left" w:pos="1060"/>
        </w:tabs>
        <w:spacing w:after="0" w:line="154" w:lineRule="exact"/>
        <w:ind w:left="42" w:right="-20"/>
        <w:rPr>
          <w:rFonts w:ascii="Times New Roman" w:eastAsia="Times New Roman" w:hAnsi="Times New Roman" w:cs="Times New Roman"/>
          <w:sz w:val="18"/>
          <w:szCs w:val="18"/>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Times New Roman" w:eastAsia="Times New Roman" w:hAnsi="Times New Roman" w:cs="Times New Roman"/>
          <w:b/>
          <w:bCs/>
          <w:color w:val="C19349"/>
          <w:spacing w:val="7"/>
          <w:w w:val="229"/>
          <w:position w:val="-1"/>
          <w:sz w:val="18"/>
          <w:szCs w:val="18"/>
        </w:rPr>
        <w:t>C</w:t>
      </w:r>
      <w:r>
        <w:rPr>
          <w:rFonts w:ascii="Times New Roman" w:eastAsia="Times New Roman" w:hAnsi="Times New Roman" w:cs="Times New Roman"/>
          <w:b/>
          <w:bCs/>
          <w:color w:val="050000"/>
          <w:w w:val="98"/>
          <w:position w:val="-1"/>
          <w:sz w:val="18"/>
          <w:szCs w:val="18"/>
        </w:rPr>
        <w:t>"'"'"•u.</w:t>
      </w:r>
      <w:r>
        <w:rPr>
          <w:rFonts w:ascii="Times New Roman" w:eastAsia="Times New Roman" w:hAnsi="Times New Roman" w:cs="Times New Roman"/>
          <w:b/>
          <w:bCs/>
          <w:color w:val="050000"/>
          <w:position w:val="-1"/>
          <w:sz w:val="18"/>
          <w:szCs w:val="18"/>
        </w:rPr>
        <w:t xml:space="preserve"> oo..,rv.u</w:t>
      </w:r>
      <w:r>
        <w:rPr>
          <w:rFonts w:ascii="Times New Roman" w:eastAsia="Times New Roman" w:hAnsi="Times New Roman" w:cs="Times New Roman"/>
          <w:b/>
          <w:bCs/>
          <w:color w:val="050000"/>
          <w:spacing w:val="-13"/>
          <w:position w:val="-1"/>
          <w:sz w:val="18"/>
          <w:szCs w:val="18"/>
        </w:rPr>
        <w:t xml:space="preserve"> </w:t>
      </w:r>
      <w:r>
        <w:rPr>
          <w:rFonts w:ascii="Times New Roman" w:eastAsia="Times New Roman" w:hAnsi="Times New Roman" w:cs="Times New Roman"/>
          <w:b/>
          <w:bCs/>
          <w:color w:val="050000"/>
          <w:position w:val="-1"/>
          <w:sz w:val="18"/>
          <w:szCs w:val="18"/>
        </w:rPr>
        <w:t>o</w:t>
      </w:r>
      <w:r>
        <w:rPr>
          <w:rFonts w:ascii="Times New Roman" w:eastAsia="Times New Roman" w:hAnsi="Times New Roman" w:cs="Times New Roman"/>
          <w:b/>
          <w:bCs/>
          <w:color w:val="050000"/>
          <w:spacing w:val="43"/>
          <w:position w:val="-1"/>
          <w:sz w:val="18"/>
          <w:szCs w:val="18"/>
        </w:rPr>
        <w:t xml:space="preserve"> </w:t>
      </w:r>
      <w:r>
        <w:rPr>
          <w:rFonts w:ascii="Times New Roman" w:eastAsia="Times New Roman" w:hAnsi="Times New Roman" w:cs="Times New Roman"/>
          <w:b/>
          <w:bCs/>
          <w:color w:val="050000"/>
          <w:position w:val="-1"/>
          <w:sz w:val="18"/>
          <w:szCs w:val="18"/>
        </w:rPr>
        <w:t>)</w:t>
      </w:r>
    </w:p>
    <w:p w:rsidR="00C51A6A" w:rsidRDefault="00992248">
      <w:pPr>
        <w:tabs>
          <w:tab w:val="left" w:pos="1740"/>
        </w:tabs>
        <w:spacing w:after="0" w:line="222" w:lineRule="exact"/>
        <w:ind w:left="29" w:right="-20"/>
        <w:rPr>
          <w:rFonts w:ascii="Arial" w:eastAsia="Arial" w:hAnsi="Arial" w:cs="Arial"/>
          <w:sz w:val="14"/>
          <w:szCs w:val="14"/>
        </w:rPr>
      </w:pPr>
      <w:r>
        <w:rPr>
          <w:rFonts w:ascii="Times New Roman" w:eastAsia="Times New Roman" w:hAnsi="Times New Roman" w:cs="Times New Roman"/>
          <w:b/>
          <w:bCs/>
          <w:color w:val="050000"/>
          <w:position w:val="4"/>
          <w:sz w:val="20"/>
          <w:szCs w:val="20"/>
        </w:rPr>
        <w:t>c::Ja•s</w:t>
      </w:r>
      <w:r>
        <w:rPr>
          <w:rFonts w:ascii="Times New Roman" w:eastAsia="Times New Roman" w:hAnsi="Times New Roman" w:cs="Times New Roman"/>
          <w:b/>
          <w:bCs/>
          <w:color w:val="050000"/>
          <w:position w:val="4"/>
          <w:sz w:val="20"/>
          <w:szCs w:val="20"/>
        </w:rPr>
        <w:tab/>
      </w:r>
      <w:r>
        <w:rPr>
          <w:rFonts w:ascii="Arial" w:eastAsia="Arial" w:hAnsi="Arial" w:cs="Arial"/>
          <w:color w:val="050000"/>
          <w:position w:val="-1"/>
          <w:sz w:val="15"/>
          <w:szCs w:val="15"/>
        </w:rPr>
        <w:t>For</w:t>
      </w:r>
      <w:r>
        <w:rPr>
          <w:rFonts w:ascii="Arial" w:eastAsia="Arial" w:hAnsi="Arial" w:cs="Arial"/>
          <w:color w:val="050000"/>
          <w:spacing w:val="-12"/>
          <w:position w:val="-1"/>
          <w:sz w:val="15"/>
          <w:szCs w:val="15"/>
        </w:rPr>
        <w:t xml:space="preserve"> </w:t>
      </w:r>
      <w:r>
        <w:rPr>
          <w:rFonts w:ascii="Arial" w:eastAsia="Arial" w:hAnsi="Arial" w:cs="Arial"/>
          <w:color w:val="050000"/>
          <w:position w:val="-1"/>
          <w:sz w:val="14"/>
          <w:szCs w:val="14"/>
        </w:rPr>
        <w:t>Visual</w:t>
      </w:r>
      <w:r>
        <w:rPr>
          <w:rFonts w:ascii="Arial" w:eastAsia="Arial" w:hAnsi="Arial" w:cs="Arial"/>
          <w:color w:val="050000"/>
          <w:spacing w:val="6"/>
          <w:position w:val="-1"/>
          <w:sz w:val="14"/>
          <w:szCs w:val="14"/>
        </w:rPr>
        <w:t xml:space="preserve"> </w:t>
      </w:r>
      <w:r>
        <w:rPr>
          <w:rFonts w:ascii="Arial" w:eastAsia="Arial" w:hAnsi="Arial" w:cs="Arial"/>
          <w:color w:val="050000"/>
          <w:position w:val="-1"/>
          <w:sz w:val="14"/>
          <w:szCs w:val="14"/>
        </w:rPr>
        <w:t>Display</w:t>
      </w:r>
      <w:r>
        <w:rPr>
          <w:rFonts w:ascii="Arial" w:eastAsia="Arial" w:hAnsi="Arial" w:cs="Arial"/>
          <w:color w:val="050000"/>
          <w:spacing w:val="34"/>
          <w:position w:val="-1"/>
          <w:sz w:val="14"/>
          <w:szCs w:val="14"/>
        </w:rPr>
        <w:t xml:space="preserve"> </w:t>
      </w:r>
      <w:r>
        <w:rPr>
          <w:rFonts w:ascii="Arial" w:eastAsia="Arial" w:hAnsi="Arial" w:cs="Arial"/>
          <w:color w:val="050000"/>
          <w:spacing w:val="3"/>
          <w:w w:val="141"/>
          <w:position w:val="-1"/>
          <w:sz w:val="15"/>
          <w:szCs w:val="15"/>
        </w:rPr>
        <w:t>0</w:t>
      </w:r>
      <w:r>
        <w:rPr>
          <w:rFonts w:ascii="Arial" w:eastAsia="Arial" w:hAnsi="Arial" w:cs="Arial"/>
          <w:color w:val="050000"/>
          <w:w w:val="102"/>
          <w:position w:val="-1"/>
          <w:sz w:val="14"/>
          <w:szCs w:val="14"/>
        </w:rPr>
        <w:t>nly</w:t>
      </w:r>
    </w:p>
    <w:p w:rsidR="00C51A6A" w:rsidRDefault="00C51A6A">
      <w:pPr>
        <w:spacing w:after="0"/>
        <w:sectPr w:rsidR="00C51A6A">
          <w:type w:val="continuous"/>
          <w:pgSz w:w="15840" w:h="12240" w:orient="landscape"/>
          <w:pgMar w:top="1480" w:right="1920" w:bottom="920" w:left="640" w:header="720" w:footer="720" w:gutter="0"/>
          <w:cols w:num="3" w:space="720" w:equalWidth="0">
            <w:col w:w="296" w:space="1039"/>
            <w:col w:w="2056" w:space="6443"/>
            <w:col w:w="3446"/>
          </w:cols>
        </w:sectPr>
      </w:pPr>
    </w:p>
    <w:p w:rsidR="00C51A6A" w:rsidRDefault="00C51A6A">
      <w:pPr>
        <w:spacing w:before="1" w:after="0" w:line="100" w:lineRule="exact"/>
        <w:rPr>
          <w:sz w:val="10"/>
          <w:szCs w:val="10"/>
        </w:rPr>
      </w:pPr>
    </w:p>
    <w:p w:rsidR="00C51A6A" w:rsidRDefault="00992248">
      <w:pPr>
        <w:tabs>
          <w:tab w:val="left" w:pos="6720"/>
        </w:tabs>
        <w:spacing w:after="0" w:line="271" w:lineRule="exact"/>
        <w:ind w:left="240" w:right="-20"/>
        <w:rPr>
          <w:rFonts w:ascii="Arial" w:eastAsia="Arial" w:hAnsi="Arial" w:cs="Arial"/>
          <w:sz w:val="24"/>
          <w:szCs w:val="24"/>
        </w:rPr>
      </w:pPr>
      <w:r>
        <w:rPr>
          <w:rFonts w:ascii="Arial" w:eastAsia="Arial" w:hAnsi="Arial" w:cs="Arial"/>
          <w:b/>
          <w:bCs/>
          <w:position w:val="-1"/>
          <w:sz w:val="24"/>
          <w:szCs w:val="24"/>
        </w:rPr>
        <w:t xml:space="preserve">WUI Name: </w:t>
      </w:r>
      <w:r>
        <w:rPr>
          <w:rFonts w:ascii="Arial" w:eastAsia="Arial" w:hAnsi="Arial" w:cs="Arial"/>
          <w:position w:val="-1"/>
          <w:sz w:val="24"/>
          <w:szCs w:val="24"/>
          <w:u w:val="single" w:color="000000"/>
        </w:rPr>
        <w:t>Starkey</w:t>
      </w:r>
      <w:r>
        <w:rPr>
          <w:rFonts w:ascii="Arial" w:eastAsia="Arial" w:hAnsi="Arial" w:cs="Arial"/>
          <w:position w:val="-1"/>
          <w:sz w:val="24"/>
          <w:szCs w:val="24"/>
        </w:rPr>
        <w:tab/>
      </w:r>
      <w:r>
        <w:rPr>
          <w:rFonts w:ascii="Arial" w:eastAsia="Arial" w:hAnsi="Arial" w:cs="Arial"/>
          <w:b/>
          <w:bCs/>
          <w:position w:val="-1"/>
          <w:sz w:val="24"/>
          <w:szCs w:val="24"/>
        </w:rPr>
        <w:t>Priority</w:t>
      </w:r>
      <w:r>
        <w:rPr>
          <w:rFonts w:ascii="Arial" w:eastAsia="Arial" w:hAnsi="Arial" w:cs="Arial"/>
          <w:b/>
          <w:bCs/>
          <w:spacing w:val="-2"/>
          <w:position w:val="-1"/>
          <w:sz w:val="24"/>
          <w:szCs w:val="24"/>
        </w:rPr>
        <w:t xml:space="preserve"> </w:t>
      </w:r>
      <w:r>
        <w:rPr>
          <w:rFonts w:ascii="Arial" w:eastAsia="Arial" w:hAnsi="Arial" w:cs="Arial"/>
          <w:b/>
          <w:bCs/>
          <w:position w:val="-1"/>
          <w:sz w:val="24"/>
          <w:szCs w:val="24"/>
        </w:rPr>
        <w:t>Categor</w:t>
      </w:r>
      <w:r>
        <w:rPr>
          <w:rFonts w:ascii="Arial" w:eastAsia="Arial" w:hAnsi="Arial" w:cs="Arial"/>
          <w:b/>
          <w:bCs/>
          <w:spacing w:val="-3"/>
          <w:position w:val="-1"/>
          <w:sz w:val="24"/>
          <w:szCs w:val="24"/>
        </w:rPr>
        <w:t>y</w:t>
      </w:r>
      <w:r>
        <w:rPr>
          <w:rFonts w:ascii="Arial" w:eastAsia="Arial" w:hAnsi="Arial" w:cs="Arial"/>
          <w:b/>
          <w:bCs/>
          <w:position w:val="-1"/>
          <w:sz w:val="24"/>
          <w:szCs w:val="24"/>
        </w:rPr>
        <w:t xml:space="preserve">: </w:t>
      </w:r>
      <w:r>
        <w:rPr>
          <w:rFonts w:ascii="Arial" w:eastAsia="Arial" w:hAnsi="Arial" w:cs="Arial"/>
          <w:position w:val="-1"/>
          <w:sz w:val="24"/>
          <w:szCs w:val="24"/>
          <w:u w:val="single" w:color="000000"/>
        </w:rPr>
        <w:t>High</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 w:after="0" w:line="260" w:lineRule="exact"/>
        <w:rPr>
          <w:sz w:val="26"/>
          <w:szCs w:val="26"/>
        </w:rPr>
      </w:pPr>
    </w:p>
    <w:tbl>
      <w:tblPr>
        <w:tblW w:w="0" w:type="auto"/>
        <w:tblInd w:w="121" w:type="dxa"/>
        <w:tblLayout w:type="fixed"/>
        <w:tblCellMar>
          <w:left w:w="0" w:type="dxa"/>
          <w:right w:w="0" w:type="dxa"/>
        </w:tblCellMar>
        <w:tblLook w:val="01E0" w:firstRow="1" w:lastRow="1" w:firstColumn="1" w:lastColumn="1" w:noHBand="0" w:noVBand="0"/>
      </w:tblPr>
      <w:tblGrid>
        <w:gridCol w:w="2897"/>
        <w:gridCol w:w="1620"/>
        <w:gridCol w:w="1170"/>
        <w:gridCol w:w="1080"/>
        <w:gridCol w:w="1530"/>
        <w:gridCol w:w="901"/>
        <w:gridCol w:w="720"/>
      </w:tblGrid>
      <w:tr w:rsidR="00C51A6A">
        <w:trPr>
          <w:trHeight w:hRule="exact" w:val="572"/>
        </w:trPr>
        <w:tc>
          <w:tcPr>
            <w:tcW w:w="9918" w:type="dxa"/>
            <w:gridSpan w:val="7"/>
            <w:tcBorders>
              <w:top w:val="single" w:sz="4" w:space="0" w:color="000000"/>
              <w:left w:val="single" w:sz="4" w:space="0" w:color="000000"/>
              <w:bottom w:val="single" w:sz="4" w:space="0" w:color="000000"/>
              <w:right w:val="single" w:sz="4" w:space="0" w:color="000000"/>
            </w:tcBorders>
          </w:tcPr>
          <w:p w:rsidR="00C51A6A" w:rsidRDefault="00C51A6A">
            <w:pPr>
              <w:spacing w:before="18" w:after="0" w:line="220" w:lineRule="exact"/>
            </w:pPr>
          </w:p>
          <w:p w:rsidR="00C51A6A" w:rsidRDefault="00992248">
            <w:pPr>
              <w:spacing w:after="0" w:line="240" w:lineRule="auto"/>
              <w:ind w:left="102" w:right="-20"/>
              <w:rPr>
                <w:rFonts w:ascii="Arial" w:eastAsia="Arial" w:hAnsi="Arial" w:cs="Arial"/>
                <w:sz w:val="28"/>
                <w:szCs w:val="28"/>
              </w:rPr>
            </w:pPr>
            <w:r>
              <w:rPr>
                <w:rFonts w:ascii="Arial" w:eastAsia="Arial" w:hAnsi="Arial" w:cs="Arial"/>
                <w:b/>
                <w:bCs/>
                <w:sz w:val="28"/>
                <w:szCs w:val="28"/>
              </w:rPr>
              <w:t>Risk</w:t>
            </w:r>
            <w:r>
              <w:rPr>
                <w:rFonts w:ascii="Arial" w:eastAsia="Arial" w:hAnsi="Arial" w:cs="Arial"/>
                <w:b/>
                <w:bCs/>
                <w:spacing w:val="-16"/>
                <w:sz w:val="28"/>
                <w:szCs w:val="28"/>
              </w:rPr>
              <w:t xml:space="preserve"> </w:t>
            </w:r>
            <w:r>
              <w:rPr>
                <w:rFonts w:ascii="Arial" w:eastAsia="Arial" w:hAnsi="Arial" w:cs="Arial"/>
                <w:b/>
                <w:bCs/>
                <w:sz w:val="28"/>
                <w:szCs w:val="28"/>
              </w:rPr>
              <w:t>Assessment</w:t>
            </w:r>
            <w:r>
              <w:rPr>
                <w:rFonts w:ascii="Arial" w:eastAsia="Arial" w:hAnsi="Arial" w:cs="Arial"/>
                <w:b/>
                <w:bCs/>
                <w:spacing w:val="-16"/>
                <w:sz w:val="28"/>
                <w:szCs w:val="28"/>
              </w:rPr>
              <w:t xml:space="preserve"> </w:t>
            </w:r>
            <w:r>
              <w:rPr>
                <w:rFonts w:ascii="Arial" w:eastAsia="Arial" w:hAnsi="Arial" w:cs="Arial"/>
                <w:b/>
                <w:bCs/>
                <w:sz w:val="28"/>
                <w:szCs w:val="28"/>
              </w:rPr>
              <w:t>Factors</w:t>
            </w:r>
          </w:p>
        </w:tc>
      </w:tr>
      <w:tr w:rsidR="00C51A6A">
        <w:trPr>
          <w:trHeight w:hRule="exact" w:val="930"/>
        </w:trPr>
        <w:tc>
          <w:tcPr>
            <w:tcW w:w="2897"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63" w:right="145"/>
              <w:jc w:val="center"/>
              <w:rPr>
                <w:rFonts w:ascii="Arial" w:eastAsia="Arial" w:hAnsi="Arial" w:cs="Arial"/>
                <w:sz w:val="20"/>
                <w:szCs w:val="20"/>
              </w:rPr>
            </w:pPr>
            <w:r>
              <w:rPr>
                <w:rFonts w:ascii="Arial" w:eastAsia="Arial" w:hAnsi="Arial" w:cs="Arial"/>
                <w:b/>
                <w:bCs/>
                <w:sz w:val="20"/>
                <w:szCs w:val="20"/>
              </w:rPr>
              <w:t>Wildfire Hazard, including: Fire Occu</w:t>
            </w:r>
            <w:r>
              <w:rPr>
                <w:rFonts w:ascii="Arial" w:eastAsia="Arial" w:hAnsi="Arial" w:cs="Arial"/>
                <w:b/>
                <w:bCs/>
                <w:spacing w:val="-1"/>
                <w:sz w:val="20"/>
                <w:szCs w:val="20"/>
              </w:rPr>
              <w:t>r</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nce, Topogr</w:t>
            </w:r>
            <w:r>
              <w:rPr>
                <w:rFonts w:ascii="Arial" w:eastAsia="Arial" w:hAnsi="Arial" w:cs="Arial"/>
                <w:b/>
                <w:bCs/>
                <w:spacing w:val="-1"/>
                <w:sz w:val="20"/>
                <w:szCs w:val="20"/>
              </w:rPr>
              <w:t>a</w:t>
            </w:r>
            <w:r>
              <w:rPr>
                <w:rFonts w:ascii="Arial" w:eastAsia="Arial" w:hAnsi="Arial" w:cs="Arial"/>
                <w:b/>
                <w:bCs/>
                <w:sz w:val="20"/>
                <w:szCs w:val="20"/>
              </w:rPr>
              <w:t>p</w:t>
            </w:r>
            <w:r>
              <w:rPr>
                <w:rFonts w:ascii="Arial" w:eastAsia="Arial" w:hAnsi="Arial" w:cs="Arial"/>
                <w:b/>
                <w:bCs/>
                <w:spacing w:val="1"/>
                <w:sz w:val="20"/>
                <w:szCs w:val="20"/>
              </w:rPr>
              <w:t>h</w:t>
            </w:r>
            <w:r>
              <w:rPr>
                <w:rFonts w:ascii="Arial" w:eastAsia="Arial" w:hAnsi="Arial" w:cs="Arial"/>
                <w:b/>
                <w:bCs/>
                <w:sz w:val="20"/>
                <w:szCs w:val="20"/>
              </w:rPr>
              <w:t>y</w:t>
            </w:r>
            <w:r>
              <w:rPr>
                <w:rFonts w:ascii="Arial" w:eastAsia="Arial" w:hAnsi="Arial" w:cs="Arial"/>
                <w:b/>
                <w:bCs/>
                <w:spacing w:val="-3"/>
                <w:sz w:val="20"/>
                <w:szCs w:val="20"/>
              </w:rPr>
              <w:t xml:space="preserve"> </w:t>
            </w:r>
            <w:r>
              <w:rPr>
                <w:rFonts w:ascii="Arial" w:eastAsia="Arial" w:hAnsi="Arial" w:cs="Arial"/>
                <w:b/>
                <w:bCs/>
                <w:sz w:val="20"/>
                <w:szCs w:val="20"/>
              </w:rPr>
              <w:t>&amp; Total Fuels</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after="0" w:line="227" w:lineRule="exact"/>
              <w:ind w:left="216" w:right="198"/>
              <w:jc w:val="center"/>
              <w:rPr>
                <w:rFonts w:ascii="Arial" w:eastAsia="Arial" w:hAnsi="Arial" w:cs="Arial"/>
                <w:sz w:val="20"/>
                <w:szCs w:val="20"/>
              </w:rPr>
            </w:pPr>
            <w:r>
              <w:rPr>
                <w:rFonts w:ascii="Arial" w:eastAsia="Arial" w:hAnsi="Arial" w:cs="Arial"/>
                <w:b/>
                <w:bCs/>
                <w:sz w:val="20"/>
                <w:szCs w:val="20"/>
              </w:rPr>
              <w:t>O</w:t>
            </w:r>
            <w:r>
              <w:rPr>
                <w:rFonts w:ascii="Arial" w:eastAsia="Arial" w:hAnsi="Arial" w:cs="Arial"/>
                <w:b/>
                <w:bCs/>
                <w:spacing w:val="-2"/>
                <w:sz w:val="20"/>
                <w:szCs w:val="20"/>
              </w:rPr>
              <w:t>v</w:t>
            </w:r>
            <w:r>
              <w:rPr>
                <w:rFonts w:ascii="Arial" w:eastAsia="Arial" w:hAnsi="Arial" w:cs="Arial"/>
                <w:b/>
                <w:bCs/>
                <w:sz w:val="20"/>
                <w:szCs w:val="20"/>
              </w:rPr>
              <w:t xml:space="preserve">erall </w:t>
            </w:r>
            <w:r>
              <w:rPr>
                <w:rFonts w:ascii="Arial" w:eastAsia="Arial" w:hAnsi="Arial" w:cs="Arial"/>
                <w:b/>
                <w:bCs/>
                <w:spacing w:val="1"/>
                <w:sz w:val="20"/>
                <w:szCs w:val="20"/>
              </w:rPr>
              <w:t>F</w:t>
            </w:r>
            <w:r>
              <w:rPr>
                <w:rFonts w:ascii="Arial" w:eastAsia="Arial" w:hAnsi="Arial" w:cs="Arial"/>
                <w:b/>
                <w:bCs/>
                <w:sz w:val="20"/>
                <w:szCs w:val="20"/>
              </w:rPr>
              <w:t>ire</w:t>
            </w:r>
          </w:p>
          <w:p w:rsidR="00C51A6A" w:rsidRDefault="00992248">
            <w:pPr>
              <w:spacing w:before="3" w:after="0" w:line="230" w:lineRule="exact"/>
              <w:ind w:left="187" w:right="165" w:hanging="4"/>
              <w:jc w:val="center"/>
              <w:rPr>
                <w:rFonts w:ascii="Arial" w:eastAsia="Arial" w:hAnsi="Arial" w:cs="Arial"/>
                <w:sz w:val="20"/>
                <w:szCs w:val="20"/>
              </w:rPr>
            </w:pPr>
            <w:r>
              <w:rPr>
                <w:rFonts w:ascii="Arial" w:eastAsia="Arial" w:hAnsi="Arial" w:cs="Arial"/>
                <w:b/>
                <w:bCs/>
                <w:sz w:val="20"/>
                <w:szCs w:val="20"/>
              </w:rPr>
              <w:t>Prote</w:t>
            </w:r>
            <w:r>
              <w:rPr>
                <w:rFonts w:ascii="Arial" w:eastAsia="Arial" w:hAnsi="Arial" w:cs="Arial"/>
                <w:b/>
                <w:bCs/>
                <w:spacing w:val="-1"/>
                <w:sz w:val="20"/>
                <w:szCs w:val="20"/>
              </w:rPr>
              <w:t>c</w:t>
            </w:r>
            <w:r>
              <w:rPr>
                <w:rFonts w:ascii="Arial" w:eastAsia="Arial" w:hAnsi="Arial" w:cs="Arial"/>
                <w:b/>
                <w:bCs/>
                <w:sz w:val="20"/>
                <w:szCs w:val="20"/>
              </w:rPr>
              <w:t>tion &amp; Structural Vulnerabili</w:t>
            </w:r>
            <w:r>
              <w:rPr>
                <w:rFonts w:ascii="Arial" w:eastAsia="Arial" w:hAnsi="Arial" w:cs="Arial"/>
                <w:b/>
                <w:bCs/>
                <w:spacing w:val="2"/>
                <w:sz w:val="20"/>
                <w:szCs w:val="20"/>
              </w:rPr>
              <w:t>t</w:t>
            </w:r>
            <w:r>
              <w:rPr>
                <w:rFonts w:ascii="Arial" w:eastAsia="Arial" w:hAnsi="Arial" w:cs="Arial"/>
                <w:b/>
                <w:bCs/>
                <w:sz w:val="20"/>
                <w:szCs w:val="20"/>
              </w:rPr>
              <w:t>y</w:t>
            </w:r>
          </w:p>
        </w:tc>
        <w:tc>
          <w:tcPr>
            <w:tcW w:w="117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256" w:right="-20"/>
              <w:rPr>
                <w:rFonts w:ascii="Arial" w:eastAsia="Arial" w:hAnsi="Arial" w:cs="Arial"/>
                <w:sz w:val="20"/>
                <w:szCs w:val="20"/>
              </w:rPr>
            </w:pPr>
            <w:r>
              <w:rPr>
                <w:rFonts w:ascii="Arial" w:eastAsia="Arial" w:hAnsi="Arial" w:cs="Arial"/>
                <w:b/>
                <w:bCs/>
                <w:sz w:val="20"/>
                <w:szCs w:val="20"/>
              </w:rPr>
              <w:t>Values</w:t>
            </w:r>
          </w:p>
          <w:p w:rsidR="00C51A6A" w:rsidRDefault="00992248">
            <w:pPr>
              <w:spacing w:after="0" w:line="229" w:lineRule="exact"/>
              <w:ind w:left="228" w:right="-20"/>
              <w:rPr>
                <w:rFonts w:ascii="Arial" w:eastAsia="Arial" w:hAnsi="Arial" w:cs="Arial"/>
                <w:sz w:val="20"/>
                <w:szCs w:val="20"/>
              </w:rPr>
            </w:pPr>
            <w:r>
              <w:rPr>
                <w:rFonts w:ascii="Arial" w:eastAsia="Arial" w:hAnsi="Arial" w:cs="Arial"/>
                <w:b/>
                <w:bCs/>
                <w:sz w:val="20"/>
                <w:szCs w:val="20"/>
              </w:rPr>
              <w:t>A</w:t>
            </w:r>
            <w:r>
              <w:rPr>
                <w:rFonts w:ascii="Arial" w:eastAsia="Arial" w:hAnsi="Arial" w:cs="Arial"/>
                <w:b/>
                <w:bCs/>
                <w:spacing w:val="-1"/>
                <w:sz w:val="20"/>
                <w:szCs w:val="20"/>
              </w:rPr>
              <w:t>t</w:t>
            </w:r>
            <w:r>
              <w:rPr>
                <w:rFonts w:ascii="Arial" w:eastAsia="Arial" w:hAnsi="Arial" w:cs="Arial"/>
                <w:b/>
                <w:bCs/>
                <w:sz w:val="20"/>
                <w:szCs w:val="20"/>
              </w:rPr>
              <w:t>-Ri</w:t>
            </w:r>
            <w:r>
              <w:rPr>
                <w:rFonts w:ascii="Arial" w:eastAsia="Arial" w:hAnsi="Arial" w:cs="Arial"/>
                <w:b/>
                <w:bCs/>
                <w:spacing w:val="-1"/>
                <w:sz w:val="20"/>
                <w:szCs w:val="20"/>
              </w:rPr>
              <w:t>s</w:t>
            </w:r>
            <w:r>
              <w:rPr>
                <w:rFonts w:ascii="Arial" w:eastAsia="Arial" w:hAnsi="Arial" w:cs="Arial"/>
                <w:b/>
                <w:bCs/>
                <w:sz w:val="20"/>
                <w:szCs w:val="20"/>
              </w:rPr>
              <w:t>k</w:t>
            </w:r>
          </w:p>
        </w:tc>
        <w:tc>
          <w:tcPr>
            <w:tcW w:w="108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992248">
            <w:pPr>
              <w:spacing w:after="0" w:line="240" w:lineRule="auto"/>
              <w:ind w:left="138" w:right="-20"/>
              <w:rPr>
                <w:rFonts w:ascii="Arial" w:eastAsia="Arial" w:hAnsi="Arial" w:cs="Arial"/>
                <w:sz w:val="20"/>
                <w:szCs w:val="20"/>
              </w:rPr>
            </w:pPr>
            <w:r>
              <w:rPr>
                <w:rFonts w:ascii="Arial" w:eastAsia="Arial" w:hAnsi="Arial" w:cs="Arial"/>
                <w:b/>
                <w:bCs/>
                <w:sz w:val="20"/>
                <w:szCs w:val="20"/>
              </w:rPr>
              <w:t>We</w:t>
            </w:r>
            <w:r>
              <w:rPr>
                <w:rFonts w:ascii="Arial" w:eastAsia="Arial" w:hAnsi="Arial" w:cs="Arial"/>
                <w:b/>
                <w:bCs/>
                <w:spacing w:val="-1"/>
                <w:sz w:val="20"/>
                <w:szCs w:val="20"/>
              </w:rPr>
              <w:t>a</w:t>
            </w:r>
            <w:r>
              <w:rPr>
                <w:rFonts w:ascii="Arial" w:eastAsia="Arial" w:hAnsi="Arial" w:cs="Arial"/>
                <w:b/>
                <w:bCs/>
                <w:spacing w:val="1"/>
                <w:sz w:val="20"/>
                <w:szCs w:val="20"/>
              </w:rPr>
              <w:t>t</w:t>
            </w:r>
            <w:r>
              <w:rPr>
                <w:rFonts w:ascii="Arial" w:eastAsia="Arial" w:hAnsi="Arial" w:cs="Arial"/>
                <w:b/>
                <w:bCs/>
                <w:sz w:val="20"/>
                <w:szCs w:val="20"/>
              </w:rPr>
              <w:t>her</w:t>
            </w:r>
          </w:p>
          <w:p w:rsidR="00C51A6A" w:rsidRDefault="00992248">
            <w:pPr>
              <w:spacing w:after="0" w:line="229" w:lineRule="exact"/>
              <w:ind w:left="199" w:right="-20"/>
              <w:rPr>
                <w:rFonts w:ascii="Arial" w:eastAsia="Arial" w:hAnsi="Arial" w:cs="Arial"/>
                <w:sz w:val="20"/>
                <w:szCs w:val="20"/>
              </w:rPr>
            </w:pPr>
            <w:r>
              <w:rPr>
                <w:rFonts w:ascii="Arial" w:eastAsia="Arial" w:hAnsi="Arial" w:cs="Arial"/>
                <w:b/>
                <w:bCs/>
                <w:sz w:val="20"/>
                <w:szCs w:val="20"/>
              </w:rPr>
              <w:t>H</w:t>
            </w:r>
            <w:r>
              <w:rPr>
                <w:rFonts w:ascii="Arial" w:eastAsia="Arial" w:hAnsi="Arial" w:cs="Arial"/>
                <w:b/>
                <w:bCs/>
                <w:spacing w:val="-1"/>
                <w:sz w:val="20"/>
                <w:szCs w:val="20"/>
              </w:rPr>
              <w:t>a</w:t>
            </w:r>
            <w:r>
              <w:rPr>
                <w:rFonts w:ascii="Arial" w:eastAsia="Arial" w:hAnsi="Arial" w:cs="Arial"/>
                <w:b/>
                <w:bCs/>
                <w:sz w:val="20"/>
                <w:szCs w:val="20"/>
              </w:rPr>
              <w:t>zard</w:t>
            </w:r>
          </w:p>
        </w:tc>
        <w:tc>
          <w:tcPr>
            <w:tcW w:w="1530" w:type="dxa"/>
            <w:tcBorders>
              <w:top w:val="single" w:sz="4" w:space="0" w:color="000000"/>
              <w:left w:val="single" w:sz="4" w:space="0" w:color="000000"/>
              <w:bottom w:val="single" w:sz="4" w:space="0" w:color="000000"/>
              <w:right w:val="single" w:sz="4" w:space="0" w:color="000000"/>
            </w:tcBorders>
          </w:tcPr>
          <w:p w:rsidR="00C51A6A" w:rsidRDefault="00C51A6A">
            <w:pPr>
              <w:spacing w:before="8" w:after="0" w:line="220" w:lineRule="exact"/>
            </w:pPr>
          </w:p>
          <w:p w:rsidR="00C51A6A" w:rsidRDefault="00992248">
            <w:pPr>
              <w:spacing w:after="0" w:line="239" w:lineRule="auto"/>
              <w:ind w:left="170" w:right="147"/>
              <w:jc w:val="center"/>
              <w:rPr>
                <w:rFonts w:ascii="Arial" w:eastAsia="Arial" w:hAnsi="Arial" w:cs="Arial"/>
                <w:sz w:val="20"/>
                <w:szCs w:val="20"/>
              </w:rPr>
            </w:pPr>
            <w:r>
              <w:rPr>
                <w:rFonts w:ascii="Arial" w:eastAsia="Arial" w:hAnsi="Arial" w:cs="Arial"/>
                <w:b/>
                <w:bCs/>
                <w:sz w:val="20"/>
                <w:szCs w:val="20"/>
              </w:rPr>
              <w:t>Oppo</w:t>
            </w:r>
            <w:r>
              <w:rPr>
                <w:rFonts w:ascii="Arial" w:eastAsia="Arial" w:hAnsi="Arial" w:cs="Arial"/>
                <w:b/>
                <w:bCs/>
                <w:spacing w:val="-1"/>
                <w:sz w:val="20"/>
                <w:szCs w:val="20"/>
              </w:rPr>
              <w:t>r</w:t>
            </w:r>
            <w:r>
              <w:rPr>
                <w:rFonts w:ascii="Arial" w:eastAsia="Arial" w:hAnsi="Arial" w:cs="Arial"/>
                <w:b/>
                <w:bCs/>
                <w:sz w:val="20"/>
                <w:szCs w:val="20"/>
              </w:rPr>
              <w:t>tunity for Fuels Red</w:t>
            </w:r>
            <w:r>
              <w:rPr>
                <w:rFonts w:ascii="Arial" w:eastAsia="Arial" w:hAnsi="Arial" w:cs="Arial"/>
                <w:b/>
                <w:bCs/>
                <w:spacing w:val="-1"/>
                <w:sz w:val="20"/>
                <w:szCs w:val="20"/>
              </w:rPr>
              <w:t>u</w:t>
            </w:r>
            <w:r>
              <w:rPr>
                <w:rFonts w:ascii="Arial" w:eastAsia="Arial" w:hAnsi="Arial" w:cs="Arial"/>
                <w:b/>
                <w:bCs/>
                <w:sz w:val="20"/>
                <w:szCs w:val="20"/>
              </w:rPr>
              <w:t>ction</w:t>
            </w:r>
          </w:p>
        </w:tc>
        <w:tc>
          <w:tcPr>
            <w:tcW w:w="901"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66" w:right="-20"/>
              <w:rPr>
                <w:rFonts w:ascii="Arial" w:eastAsia="Arial" w:hAnsi="Arial" w:cs="Arial"/>
                <w:sz w:val="20"/>
                <w:szCs w:val="20"/>
              </w:rPr>
            </w:pPr>
            <w:r>
              <w:rPr>
                <w:rFonts w:ascii="Arial" w:eastAsia="Arial" w:hAnsi="Arial" w:cs="Arial"/>
                <w:b/>
                <w:bCs/>
                <w:sz w:val="20"/>
                <w:szCs w:val="20"/>
              </w:rPr>
              <w:t>Score</w:t>
            </w:r>
          </w:p>
        </w:tc>
        <w:tc>
          <w:tcPr>
            <w:tcW w:w="720" w:type="dxa"/>
            <w:tcBorders>
              <w:top w:val="single" w:sz="4" w:space="0" w:color="000000"/>
              <w:left w:val="single" w:sz="4" w:space="0" w:color="000000"/>
              <w:bottom w:val="single" w:sz="4" w:space="0" w:color="000000"/>
              <w:right w:val="single" w:sz="4" w:space="0" w:color="000000"/>
            </w:tcBorders>
          </w:tcPr>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7" w:after="0" w:line="280" w:lineRule="exact"/>
              <w:rPr>
                <w:sz w:val="28"/>
                <w:szCs w:val="28"/>
              </w:rPr>
            </w:pPr>
          </w:p>
          <w:p w:rsidR="00C51A6A" w:rsidRDefault="00992248">
            <w:pPr>
              <w:spacing w:after="0" w:line="240" w:lineRule="auto"/>
              <w:ind w:left="109" w:right="-20"/>
              <w:rPr>
                <w:rFonts w:ascii="Arial" w:eastAsia="Arial" w:hAnsi="Arial" w:cs="Arial"/>
                <w:sz w:val="20"/>
                <w:szCs w:val="20"/>
              </w:rPr>
            </w:pPr>
            <w:r>
              <w:rPr>
                <w:rFonts w:ascii="Arial" w:eastAsia="Arial" w:hAnsi="Arial" w:cs="Arial"/>
                <w:b/>
                <w:bCs/>
                <w:sz w:val="20"/>
                <w:szCs w:val="20"/>
              </w:rPr>
              <w:t>Rank</w:t>
            </w:r>
          </w:p>
        </w:tc>
      </w:tr>
      <w:tr w:rsidR="00C51A6A">
        <w:trPr>
          <w:trHeight w:hRule="exact" w:val="386"/>
        </w:trPr>
        <w:tc>
          <w:tcPr>
            <w:tcW w:w="2897"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1284" w:right="1264"/>
              <w:jc w:val="center"/>
              <w:rPr>
                <w:rFonts w:ascii="Arial" w:eastAsia="Arial" w:hAnsi="Arial" w:cs="Arial"/>
              </w:rPr>
            </w:pPr>
            <w:r>
              <w:rPr>
                <w:rFonts w:ascii="Arial" w:eastAsia="Arial" w:hAnsi="Arial" w:cs="Arial"/>
                <w:b/>
                <w:bCs/>
                <w:w w:val="99"/>
              </w:rPr>
              <w:t>30</w:t>
            </w:r>
          </w:p>
        </w:tc>
        <w:tc>
          <w:tcPr>
            <w:tcW w:w="16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645" w:right="625"/>
              <w:jc w:val="center"/>
              <w:rPr>
                <w:rFonts w:ascii="Arial" w:eastAsia="Arial" w:hAnsi="Arial" w:cs="Arial"/>
              </w:rPr>
            </w:pPr>
            <w:r>
              <w:rPr>
                <w:rFonts w:ascii="Arial" w:eastAsia="Arial" w:hAnsi="Arial" w:cs="Arial"/>
                <w:b/>
                <w:bCs/>
                <w:w w:val="99"/>
              </w:rPr>
              <w:t>33</w:t>
            </w:r>
          </w:p>
        </w:tc>
        <w:tc>
          <w:tcPr>
            <w:tcW w:w="117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420" w:right="401"/>
              <w:jc w:val="center"/>
              <w:rPr>
                <w:rFonts w:ascii="Arial" w:eastAsia="Arial" w:hAnsi="Arial" w:cs="Arial"/>
              </w:rPr>
            </w:pPr>
            <w:r>
              <w:rPr>
                <w:rFonts w:ascii="Arial" w:eastAsia="Arial" w:hAnsi="Arial" w:cs="Arial"/>
                <w:b/>
                <w:bCs/>
                <w:w w:val="99"/>
              </w:rPr>
              <w:t>15</w:t>
            </w:r>
          </w:p>
        </w:tc>
        <w:tc>
          <w:tcPr>
            <w:tcW w:w="108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375" w:right="356"/>
              <w:jc w:val="center"/>
              <w:rPr>
                <w:rFonts w:ascii="Arial" w:eastAsia="Arial" w:hAnsi="Arial" w:cs="Arial"/>
              </w:rPr>
            </w:pPr>
            <w:r>
              <w:rPr>
                <w:rFonts w:ascii="Arial" w:eastAsia="Arial" w:hAnsi="Arial" w:cs="Arial"/>
                <w:b/>
                <w:bCs/>
                <w:w w:val="99"/>
              </w:rPr>
              <w:t>10</w:t>
            </w:r>
          </w:p>
        </w:tc>
        <w:tc>
          <w:tcPr>
            <w:tcW w:w="153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570" w:right="550"/>
              <w:jc w:val="center"/>
              <w:rPr>
                <w:rFonts w:ascii="Arial" w:eastAsia="Arial" w:hAnsi="Arial" w:cs="Arial"/>
              </w:rPr>
            </w:pPr>
            <w:r>
              <w:rPr>
                <w:rFonts w:ascii="Arial" w:eastAsia="Arial" w:hAnsi="Arial" w:cs="Arial"/>
                <w:b/>
                <w:bCs/>
                <w:w w:val="99"/>
              </w:rPr>
              <w:t>7.5</w:t>
            </w:r>
          </w:p>
        </w:tc>
        <w:tc>
          <w:tcPr>
            <w:tcW w:w="901"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1" w:right="-20"/>
              <w:rPr>
                <w:rFonts w:ascii="Arial" w:eastAsia="Arial" w:hAnsi="Arial" w:cs="Arial"/>
              </w:rPr>
            </w:pPr>
            <w:r>
              <w:rPr>
                <w:rFonts w:ascii="Arial" w:eastAsia="Arial" w:hAnsi="Arial" w:cs="Arial"/>
                <w:b/>
                <w:bCs/>
              </w:rPr>
              <w:t>95.5</w:t>
            </w:r>
          </w:p>
        </w:tc>
        <w:tc>
          <w:tcPr>
            <w:tcW w:w="720" w:type="dxa"/>
            <w:tcBorders>
              <w:top w:val="single" w:sz="4" w:space="0" w:color="000000"/>
              <w:left w:val="single" w:sz="4" w:space="0" w:color="000000"/>
              <w:bottom w:val="single" w:sz="4" w:space="0" w:color="000000"/>
              <w:right w:val="single" w:sz="4" w:space="0" w:color="000000"/>
            </w:tcBorders>
          </w:tcPr>
          <w:p w:rsidR="00C51A6A" w:rsidRDefault="00992248">
            <w:pPr>
              <w:spacing w:before="60" w:after="0" w:line="240" w:lineRule="auto"/>
              <w:ind w:left="232" w:right="-20"/>
              <w:rPr>
                <w:rFonts w:ascii="Arial" w:eastAsia="Arial" w:hAnsi="Arial" w:cs="Arial"/>
              </w:rPr>
            </w:pPr>
            <w:r>
              <w:rPr>
                <w:rFonts w:ascii="Arial" w:eastAsia="Arial" w:hAnsi="Arial" w:cs="Arial"/>
                <w:b/>
                <w:bCs/>
              </w:rPr>
              <w:t>15</w:t>
            </w:r>
          </w:p>
        </w:tc>
      </w:tr>
    </w:tbl>
    <w:p w:rsidR="00C51A6A" w:rsidRDefault="00C51A6A">
      <w:pPr>
        <w:spacing w:before="4" w:after="0" w:line="110" w:lineRule="exact"/>
        <w:rPr>
          <w:sz w:val="11"/>
          <w:szCs w:val="11"/>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240" w:right="-20"/>
        <w:rPr>
          <w:rFonts w:ascii="Arial" w:eastAsia="Arial" w:hAnsi="Arial" w:cs="Arial"/>
          <w:sz w:val="24"/>
          <w:szCs w:val="24"/>
        </w:rPr>
      </w:pPr>
      <w:r>
        <w:rPr>
          <w:rFonts w:ascii="Arial" w:eastAsia="Arial" w:hAnsi="Arial" w:cs="Arial"/>
          <w:b/>
          <w:bCs/>
          <w:sz w:val="24"/>
          <w:szCs w:val="24"/>
        </w:rPr>
        <w:t xml:space="preserve">Communities at Risk: </w:t>
      </w:r>
      <w:r>
        <w:rPr>
          <w:rFonts w:ascii="Arial" w:eastAsia="Arial" w:hAnsi="Arial" w:cs="Arial"/>
          <w:sz w:val="24"/>
          <w:szCs w:val="24"/>
        </w:rPr>
        <w:t>Starkey and adjacent r</w:t>
      </w:r>
      <w:r>
        <w:rPr>
          <w:rFonts w:ascii="Arial" w:eastAsia="Arial" w:hAnsi="Arial" w:cs="Arial"/>
          <w:spacing w:val="-1"/>
          <w:sz w:val="24"/>
          <w:szCs w:val="24"/>
        </w:rPr>
        <w:t>u</w:t>
      </w:r>
      <w:r>
        <w:rPr>
          <w:rFonts w:ascii="Arial" w:eastAsia="Arial" w:hAnsi="Arial" w:cs="Arial"/>
          <w:sz w:val="24"/>
          <w:szCs w:val="24"/>
        </w:rPr>
        <w:t>ral residential areas.</w:t>
      </w:r>
    </w:p>
    <w:p w:rsidR="00C51A6A" w:rsidRDefault="00C51A6A">
      <w:pPr>
        <w:spacing w:before="16" w:after="0" w:line="260" w:lineRule="exact"/>
        <w:rPr>
          <w:sz w:val="26"/>
          <w:szCs w:val="26"/>
        </w:rPr>
      </w:pPr>
    </w:p>
    <w:p w:rsidR="00C51A6A" w:rsidRDefault="00992248">
      <w:pPr>
        <w:spacing w:after="0" w:line="240" w:lineRule="auto"/>
        <w:ind w:left="240" w:right="-20"/>
        <w:rPr>
          <w:rFonts w:ascii="Arial" w:eastAsia="Arial" w:hAnsi="Arial" w:cs="Arial"/>
          <w:sz w:val="24"/>
          <w:szCs w:val="24"/>
        </w:rPr>
      </w:pPr>
      <w:r>
        <w:rPr>
          <w:rFonts w:ascii="Arial" w:eastAsia="Arial" w:hAnsi="Arial" w:cs="Arial"/>
          <w:b/>
          <w:bCs/>
          <w:sz w:val="24"/>
          <w:szCs w:val="24"/>
        </w:rPr>
        <w:t>Structural Fire Protection Agenc</w:t>
      </w:r>
      <w:r>
        <w:rPr>
          <w:rFonts w:ascii="Arial" w:eastAsia="Arial" w:hAnsi="Arial" w:cs="Arial"/>
          <w:b/>
          <w:bCs/>
          <w:spacing w:val="-3"/>
          <w:sz w:val="24"/>
          <w:szCs w:val="24"/>
        </w:rPr>
        <w:t>y</w:t>
      </w:r>
      <w:r>
        <w:rPr>
          <w:rFonts w:ascii="Arial" w:eastAsia="Arial" w:hAnsi="Arial" w:cs="Arial"/>
          <w:b/>
          <w:bCs/>
          <w:sz w:val="24"/>
          <w:szCs w:val="24"/>
        </w:rPr>
        <w:t xml:space="preserve">: </w:t>
      </w:r>
      <w:r>
        <w:rPr>
          <w:rFonts w:ascii="Arial" w:eastAsia="Arial" w:hAnsi="Arial" w:cs="Arial"/>
          <w:sz w:val="24"/>
          <w:szCs w:val="24"/>
        </w:rPr>
        <w:t>Wildland fire protection only.</w:t>
      </w:r>
    </w:p>
    <w:p w:rsidR="00C51A6A" w:rsidRDefault="00C51A6A">
      <w:pPr>
        <w:spacing w:before="16" w:after="0" w:line="260" w:lineRule="exact"/>
        <w:rPr>
          <w:sz w:val="26"/>
          <w:szCs w:val="26"/>
        </w:rPr>
      </w:pPr>
    </w:p>
    <w:p w:rsidR="00C51A6A" w:rsidRDefault="00992248">
      <w:pPr>
        <w:spacing w:after="0" w:line="240" w:lineRule="auto"/>
        <w:ind w:left="240" w:right="535"/>
        <w:rPr>
          <w:rFonts w:ascii="Arial" w:eastAsia="Arial" w:hAnsi="Arial" w:cs="Arial"/>
          <w:sz w:val="24"/>
          <w:szCs w:val="24"/>
        </w:rPr>
      </w:pPr>
      <w:r>
        <w:rPr>
          <w:rFonts w:ascii="Arial" w:eastAsia="Arial" w:hAnsi="Arial" w:cs="Arial"/>
          <w:b/>
          <w:bCs/>
          <w:sz w:val="24"/>
          <w:szCs w:val="24"/>
        </w:rPr>
        <w:t>Projects:</w:t>
      </w:r>
      <w:r>
        <w:rPr>
          <w:rFonts w:ascii="Arial" w:eastAsia="Arial" w:hAnsi="Arial" w:cs="Arial"/>
          <w:b/>
          <w:bCs/>
          <w:spacing w:val="-1"/>
          <w:sz w:val="24"/>
          <w:szCs w:val="24"/>
        </w:rPr>
        <w:t xml:space="preserve"> </w:t>
      </w:r>
      <w:r>
        <w:rPr>
          <w:rFonts w:ascii="Arial" w:eastAsia="Arial" w:hAnsi="Arial" w:cs="Arial"/>
          <w:sz w:val="24"/>
          <w:szCs w:val="24"/>
        </w:rPr>
        <w:t>Many projects identified in this plan app</w:t>
      </w:r>
      <w:r>
        <w:rPr>
          <w:rFonts w:ascii="Arial" w:eastAsia="Arial" w:hAnsi="Arial" w:cs="Arial"/>
          <w:spacing w:val="-2"/>
          <w:sz w:val="24"/>
          <w:szCs w:val="24"/>
        </w:rPr>
        <w:t>l</w:t>
      </w:r>
      <w:r>
        <w:rPr>
          <w:rFonts w:ascii="Arial" w:eastAsia="Arial" w:hAnsi="Arial" w:cs="Arial"/>
          <w:sz w:val="24"/>
          <w:szCs w:val="24"/>
        </w:rPr>
        <w:t xml:space="preserve">y to all </w:t>
      </w:r>
      <w:r>
        <w:rPr>
          <w:rFonts w:ascii="Arial" w:eastAsia="Arial" w:hAnsi="Arial" w:cs="Arial"/>
          <w:sz w:val="24"/>
          <w:szCs w:val="24"/>
        </w:rPr>
        <w:t xml:space="preserve">wildland-urban interface areas because they are broader in scope or </w:t>
      </w:r>
      <w:r>
        <w:rPr>
          <w:rFonts w:ascii="Arial" w:eastAsia="Arial" w:hAnsi="Arial" w:cs="Arial"/>
          <w:spacing w:val="-1"/>
          <w:sz w:val="24"/>
          <w:szCs w:val="24"/>
        </w:rPr>
        <w:t>r</w:t>
      </w:r>
      <w:r>
        <w:rPr>
          <w:rFonts w:ascii="Arial" w:eastAsia="Arial" w:hAnsi="Arial" w:cs="Arial"/>
          <w:sz w:val="24"/>
          <w:szCs w:val="24"/>
        </w:rPr>
        <w:t>epresent general out</w:t>
      </w:r>
      <w:r>
        <w:rPr>
          <w:rFonts w:ascii="Arial" w:eastAsia="Arial" w:hAnsi="Arial" w:cs="Arial"/>
          <w:spacing w:val="-1"/>
          <w:sz w:val="24"/>
          <w:szCs w:val="24"/>
        </w:rPr>
        <w:t>r</w:t>
      </w:r>
      <w:r>
        <w:rPr>
          <w:rFonts w:ascii="Arial" w:eastAsia="Arial" w:hAnsi="Arial" w:cs="Arial"/>
          <w:sz w:val="24"/>
          <w:szCs w:val="24"/>
        </w:rPr>
        <w:t xml:space="preserve">each messages or educational opportunities. Those listed here are </w:t>
      </w:r>
      <w:r>
        <w:rPr>
          <w:rFonts w:ascii="Arial" w:eastAsia="Arial" w:hAnsi="Arial" w:cs="Arial"/>
          <w:spacing w:val="1"/>
          <w:sz w:val="24"/>
          <w:szCs w:val="24"/>
        </w:rPr>
        <w:t>s</w:t>
      </w:r>
      <w:r>
        <w:rPr>
          <w:rFonts w:ascii="Arial" w:eastAsia="Arial" w:hAnsi="Arial" w:cs="Arial"/>
          <w:sz w:val="24"/>
          <w:szCs w:val="24"/>
        </w:rPr>
        <w:t>pecific to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interface areas in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p>
    <w:p w:rsidR="00C51A6A" w:rsidRDefault="00C51A6A">
      <w:pPr>
        <w:spacing w:before="4"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tbl>
      <w:tblPr>
        <w:tblW w:w="0" w:type="auto"/>
        <w:tblInd w:w="109" w:type="dxa"/>
        <w:tblLayout w:type="fixed"/>
        <w:tblCellMar>
          <w:left w:w="0" w:type="dxa"/>
          <w:right w:w="0" w:type="dxa"/>
        </w:tblCellMar>
        <w:tblLook w:val="01E0" w:firstRow="1" w:lastRow="1" w:firstColumn="1" w:lastColumn="1" w:noHBand="0" w:noVBand="0"/>
      </w:tblPr>
      <w:tblGrid>
        <w:gridCol w:w="4495"/>
        <w:gridCol w:w="1367"/>
        <w:gridCol w:w="4063"/>
      </w:tblGrid>
      <w:tr w:rsidR="00C51A6A">
        <w:trPr>
          <w:trHeight w:hRule="exact" w:val="268"/>
        </w:trPr>
        <w:tc>
          <w:tcPr>
            <w:tcW w:w="4495"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WUI</w:t>
            </w:r>
            <w:r>
              <w:rPr>
                <w:rFonts w:ascii="Arial" w:eastAsia="Arial" w:hAnsi="Arial" w:cs="Arial"/>
                <w:b/>
                <w:bCs/>
                <w:spacing w:val="-4"/>
              </w:rPr>
              <w:t xml:space="preserve"> </w:t>
            </w:r>
            <w:r>
              <w:rPr>
                <w:rFonts w:ascii="Arial" w:eastAsia="Arial" w:hAnsi="Arial" w:cs="Arial"/>
                <w:b/>
                <w:bCs/>
              </w:rPr>
              <w:t>–</w:t>
            </w:r>
            <w:r>
              <w:rPr>
                <w:rFonts w:ascii="Arial" w:eastAsia="Arial" w:hAnsi="Arial" w:cs="Arial"/>
                <w:b/>
                <w:bCs/>
                <w:spacing w:val="-1"/>
              </w:rPr>
              <w:t xml:space="preserve"> </w:t>
            </w:r>
            <w:r>
              <w:rPr>
                <w:rFonts w:ascii="Arial" w:eastAsia="Arial" w:hAnsi="Arial" w:cs="Arial"/>
                <w:b/>
                <w:bCs/>
              </w:rPr>
              <w:t>Specific</w:t>
            </w:r>
            <w:r>
              <w:rPr>
                <w:rFonts w:ascii="Arial" w:eastAsia="Arial" w:hAnsi="Arial" w:cs="Arial"/>
                <w:b/>
                <w:bCs/>
                <w:spacing w:val="-8"/>
              </w:rPr>
              <w:t xml:space="preserve"> </w:t>
            </w:r>
            <w:r>
              <w:rPr>
                <w:rFonts w:ascii="Arial" w:eastAsia="Arial" w:hAnsi="Arial" w:cs="Arial"/>
                <w:b/>
                <w:bCs/>
              </w:rPr>
              <w:t>Projects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8" w:right="-20"/>
              <w:rPr>
                <w:rFonts w:ascii="Arial" w:eastAsia="Arial" w:hAnsi="Arial" w:cs="Arial"/>
              </w:rPr>
            </w:pPr>
            <w:r>
              <w:rPr>
                <w:rFonts w:ascii="Arial" w:eastAsia="Arial" w:hAnsi="Arial" w:cs="Arial"/>
                <w:b/>
                <w:bCs/>
              </w:rPr>
              <w:t>Timeframe</w:t>
            </w:r>
          </w:p>
        </w:tc>
        <w:tc>
          <w:tcPr>
            <w:tcW w:w="4063" w:type="dxa"/>
            <w:tcBorders>
              <w:top w:val="single" w:sz="7" w:space="0" w:color="000000"/>
              <w:left w:val="single" w:sz="6" w:space="0" w:color="000000"/>
              <w:bottom w:val="single" w:sz="7" w:space="0" w:color="000000"/>
              <w:right w:val="single" w:sz="6" w:space="0" w:color="000000"/>
            </w:tcBorders>
          </w:tcPr>
          <w:p w:rsidR="00C51A6A" w:rsidRDefault="00992248">
            <w:pPr>
              <w:spacing w:after="0" w:line="250" w:lineRule="exact"/>
              <w:ind w:left="107" w:right="-20"/>
              <w:rPr>
                <w:rFonts w:ascii="Arial" w:eastAsia="Arial" w:hAnsi="Arial" w:cs="Arial"/>
              </w:rPr>
            </w:pPr>
            <w:r>
              <w:rPr>
                <w:rFonts w:ascii="Arial" w:eastAsia="Arial" w:hAnsi="Arial" w:cs="Arial"/>
                <w:b/>
                <w:bCs/>
              </w:rPr>
              <w:t>Lead</w:t>
            </w:r>
            <w:r>
              <w:rPr>
                <w:rFonts w:ascii="Arial" w:eastAsia="Arial" w:hAnsi="Arial" w:cs="Arial"/>
                <w:b/>
                <w:bCs/>
                <w:spacing w:val="-5"/>
              </w:rPr>
              <w:t xml:space="preserve"> </w:t>
            </w:r>
            <w:r>
              <w:rPr>
                <w:rFonts w:ascii="Arial" w:eastAsia="Arial" w:hAnsi="Arial" w:cs="Arial"/>
                <w:b/>
                <w:bCs/>
              </w:rPr>
              <w:t>Agen</w:t>
            </w:r>
            <w:r>
              <w:rPr>
                <w:rFonts w:ascii="Arial" w:eastAsia="Arial" w:hAnsi="Arial" w:cs="Arial"/>
                <w:b/>
                <w:bCs/>
                <w:spacing w:val="1"/>
              </w:rPr>
              <w:t>c</w:t>
            </w:r>
            <w:r>
              <w:rPr>
                <w:rFonts w:ascii="Arial" w:eastAsia="Arial" w:hAnsi="Arial" w:cs="Arial"/>
                <w:b/>
                <w:bCs/>
                <w:spacing w:val="-2"/>
              </w:rPr>
              <w:t>y</w:t>
            </w:r>
            <w:r>
              <w:rPr>
                <w:rFonts w:ascii="Arial" w:eastAsia="Arial" w:hAnsi="Arial" w:cs="Arial"/>
                <w:b/>
                <w:bCs/>
              </w:rPr>
              <w:t>/Cooper</w:t>
            </w:r>
            <w:r>
              <w:rPr>
                <w:rFonts w:ascii="Arial" w:eastAsia="Arial" w:hAnsi="Arial" w:cs="Arial"/>
                <w:b/>
                <w:bCs/>
                <w:spacing w:val="1"/>
              </w:rPr>
              <w:t>a</w:t>
            </w:r>
            <w:r>
              <w:rPr>
                <w:rFonts w:ascii="Arial" w:eastAsia="Arial" w:hAnsi="Arial" w:cs="Arial"/>
                <w:b/>
                <w:bCs/>
              </w:rPr>
              <w:t>tors</w:t>
            </w:r>
          </w:p>
        </w:tc>
      </w:tr>
      <w:tr w:rsidR="00C51A6A">
        <w:trPr>
          <w:trHeight w:hRule="exact" w:val="522"/>
        </w:trPr>
        <w:tc>
          <w:tcPr>
            <w:tcW w:w="4495"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Gra</w:t>
            </w:r>
            <w:r>
              <w:rPr>
                <w:rFonts w:ascii="Arial" w:eastAsia="Arial" w:hAnsi="Arial" w:cs="Arial"/>
                <w:spacing w:val="-1"/>
                <w:sz w:val="20"/>
                <w:szCs w:val="20"/>
              </w:rPr>
              <w:t>n</w:t>
            </w:r>
            <w:r>
              <w:rPr>
                <w:rFonts w:ascii="Arial" w:eastAsia="Arial" w:hAnsi="Arial" w:cs="Arial"/>
                <w:sz w:val="20"/>
                <w:szCs w:val="20"/>
              </w:rPr>
              <w:t>de Ron</w:t>
            </w:r>
            <w:r>
              <w:rPr>
                <w:rFonts w:ascii="Arial" w:eastAsia="Arial" w:hAnsi="Arial" w:cs="Arial"/>
                <w:spacing w:val="-1"/>
                <w:sz w:val="20"/>
                <w:szCs w:val="20"/>
              </w:rPr>
              <w:t>d</w:t>
            </w:r>
            <w:r>
              <w:rPr>
                <w:rFonts w:ascii="Arial" w:eastAsia="Arial" w:hAnsi="Arial" w:cs="Arial"/>
                <w:sz w:val="20"/>
                <w:szCs w:val="20"/>
              </w:rPr>
              <w:t>e River Corr</w:t>
            </w:r>
            <w:r>
              <w:rPr>
                <w:rFonts w:ascii="Arial" w:eastAsia="Arial" w:hAnsi="Arial" w:cs="Arial"/>
                <w:spacing w:val="-1"/>
                <w:sz w:val="20"/>
                <w:szCs w:val="20"/>
              </w:rPr>
              <w:t>i</w:t>
            </w:r>
            <w:r>
              <w:rPr>
                <w:rFonts w:ascii="Arial" w:eastAsia="Arial" w:hAnsi="Arial" w:cs="Arial"/>
                <w:sz w:val="20"/>
                <w:szCs w:val="20"/>
              </w:rPr>
              <w:t xml:space="preserve">dor Private </w:t>
            </w:r>
            <w:r>
              <w:rPr>
                <w:rFonts w:ascii="Arial" w:eastAsia="Arial" w:hAnsi="Arial" w:cs="Arial"/>
                <w:spacing w:val="-1"/>
                <w:sz w:val="20"/>
                <w:szCs w:val="20"/>
              </w:rPr>
              <w:t>L</w:t>
            </w:r>
            <w:r>
              <w:rPr>
                <w:rFonts w:ascii="Arial" w:eastAsia="Arial" w:hAnsi="Arial" w:cs="Arial"/>
                <w:sz w:val="20"/>
                <w:szCs w:val="20"/>
              </w:rPr>
              <w:t>an</w:t>
            </w:r>
            <w:r>
              <w:rPr>
                <w:rFonts w:ascii="Arial" w:eastAsia="Arial" w:hAnsi="Arial" w:cs="Arial"/>
                <w:spacing w:val="-1"/>
                <w:sz w:val="20"/>
                <w:szCs w:val="20"/>
              </w:rPr>
              <w:t>d</w:t>
            </w:r>
            <w:r>
              <w:rPr>
                <w:rFonts w:ascii="Arial" w:eastAsia="Arial" w:hAnsi="Arial" w:cs="Arial"/>
                <w:sz w:val="20"/>
                <w:szCs w:val="20"/>
              </w:rPr>
              <w:t>s</w:t>
            </w:r>
          </w:p>
        </w:tc>
        <w:tc>
          <w:tcPr>
            <w:tcW w:w="1367"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3 + years</w:t>
            </w:r>
          </w:p>
        </w:tc>
        <w:tc>
          <w:tcPr>
            <w:tcW w:w="4063" w:type="dxa"/>
            <w:tcBorders>
              <w:top w:val="single" w:sz="7" w:space="0" w:color="000000"/>
              <w:left w:val="single" w:sz="6" w:space="0" w:color="000000"/>
              <w:bottom w:val="single" w:sz="7"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w:t>
            </w:r>
          </w:p>
        </w:tc>
      </w:tr>
      <w:tr w:rsidR="00C51A6A">
        <w:trPr>
          <w:trHeight w:hRule="exact" w:val="521"/>
        </w:trPr>
        <w:tc>
          <w:tcPr>
            <w:tcW w:w="4495"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Arial" w:eastAsia="Arial" w:hAnsi="Arial" w:cs="Arial"/>
                <w:sz w:val="20"/>
                <w:szCs w:val="20"/>
              </w:rPr>
              <w:t>Gra</w:t>
            </w:r>
            <w:r>
              <w:rPr>
                <w:rFonts w:ascii="Arial" w:eastAsia="Arial" w:hAnsi="Arial" w:cs="Arial"/>
                <w:spacing w:val="-1"/>
                <w:sz w:val="20"/>
                <w:szCs w:val="20"/>
              </w:rPr>
              <w:t>n</w:t>
            </w:r>
            <w:r>
              <w:rPr>
                <w:rFonts w:ascii="Arial" w:eastAsia="Arial" w:hAnsi="Arial" w:cs="Arial"/>
                <w:sz w:val="20"/>
                <w:szCs w:val="20"/>
              </w:rPr>
              <w:t>de Ron</w:t>
            </w:r>
            <w:r>
              <w:rPr>
                <w:rFonts w:ascii="Arial" w:eastAsia="Arial" w:hAnsi="Arial" w:cs="Arial"/>
                <w:spacing w:val="-1"/>
                <w:sz w:val="20"/>
                <w:szCs w:val="20"/>
              </w:rPr>
              <w:t>d</w:t>
            </w:r>
            <w:r>
              <w:rPr>
                <w:rFonts w:ascii="Arial" w:eastAsia="Arial" w:hAnsi="Arial" w:cs="Arial"/>
                <w:sz w:val="20"/>
                <w:szCs w:val="20"/>
              </w:rPr>
              <w:t>e River Corr</w:t>
            </w:r>
            <w:r>
              <w:rPr>
                <w:rFonts w:ascii="Arial" w:eastAsia="Arial" w:hAnsi="Arial" w:cs="Arial"/>
                <w:spacing w:val="-1"/>
                <w:sz w:val="20"/>
                <w:szCs w:val="20"/>
              </w:rPr>
              <w:t>i</w:t>
            </w:r>
            <w:r>
              <w:rPr>
                <w:rFonts w:ascii="Arial" w:eastAsia="Arial" w:hAnsi="Arial" w:cs="Arial"/>
                <w:sz w:val="20"/>
                <w:szCs w:val="20"/>
              </w:rPr>
              <w:t>dor M</w:t>
            </w:r>
            <w:r>
              <w:rPr>
                <w:rFonts w:ascii="Arial" w:eastAsia="Arial" w:hAnsi="Arial" w:cs="Arial"/>
                <w:spacing w:val="-1"/>
                <w:sz w:val="20"/>
                <w:szCs w:val="20"/>
              </w:rPr>
              <w:t>a</w:t>
            </w:r>
            <w:r>
              <w:rPr>
                <w:rFonts w:ascii="Arial" w:eastAsia="Arial" w:hAnsi="Arial" w:cs="Arial"/>
                <w:sz w:val="20"/>
                <w:szCs w:val="20"/>
              </w:rPr>
              <w:t>ppi</w:t>
            </w:r>
            <w:r>
              <w:rPr>
                <w:rFonts w:ascii="Arial" w:eastAsia="Arial" w:hAnsi="Arial" w:cs="Arial"/>
                <w:spacing w:val="-1"/>
                <w:sz w:val="20"/>
                <w:szCs w:val="20"/>
              </w:rPr>
              <w:t>n</w:t>
            </w:r>
            <w:r>
              <w:rPr>
                <w:rFonts w:ascii="Arial" w:eastAsia="Arial" w:hAnsi="Arial" w:cs="Arial"/>
                <w:sz w:val="20"/>
                <w:szCs w:val="20"/>
              </w:rPr>
              <w:t>g</w:t>
            </w:r>
          </w:p>
        </w:tc>
        <w:tc>
          <w:tcPr>
            <w:tcW w:w="1367"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1-2 ye</w:t>
            </w:r>
            <w:r>
              <w:rPr>
                <w:rFonts w:ascii="Arial" w:eastAsia="Arial" w:hAnsi="Arial" w:cs="Arial"/>
                <w:spacing w:val="-1"/>
                <w:sz w:val="20"/>
                <w:szCs w:val="20"/>
              </w:rPr>
              <w:t>a</w:t>
            </w:r>
            <w:r>
              <w:rPr>
                <w:rFonts w:ascii="Arial" w:eastAsia="Arial" w:hAnsi="Arial" w:cs="Arial"/>
                <w:sz w:val="20"/>
                <w:szCs w:val="20"/>
              </w:rPr>
              <w:t>rs</w:t>
            </w:r>
          </w:p>
        </w:tc>
        <w:tc>
          <w:tcPr>
            <w:tcW w:w="4063" w:type="dxa"/>
            <w:tcBorders>
              <w:top w:val="single" w:sz="7" w:space="0" w:color="000000"/>
              <w:left w:val="single" w:sz="6" w:space="0" w:color="000000"/>
              <w:bottom w:val="single" w:sz="6" w:space="0" w:color="000000"/>
              <w:right w:val="single" w:sz="6" w:space="0" w:color="000000"/>
            </w:tcBorders>
          </w:tcPr>
          <w:p w:rsidR="00C51A6A" w:rsidRDefault="00C51A6A">
            <w:pPr>
              <w:spacing w:before="4" w:after="0" w:line="130" w:lineRule="exact"/>
              <w:rPr>
                <w:sz w:val="13"/>
                <w:szCs w:val="13"/>
              </w:rPr>
            </w:pPr>
          </w:p>
          <w:p w:rsidR="00C51A6A" w:rsidRDefault="00992248">
            <w:pPr>
              <w:spacing w:after="0" w:line="240" w:lineRule="auto"/>
              <w:ind w:left="107" w:right="-20"/>
              <w:rPr>
                <w:rFonts w:ascii="Arial" w:eastAsia="Arial" w:hAnsi="Arial" w:cs="Arial"/>
                <w:sz w:val="20"/>
                <w:szCs w:val="20"/>
              </w:rPr>
            </w:pPr>
            <w:r>
              <w:rPr>
                <w:rFonts w:ascii="Times New Roman" w:eastAsia="Times New Roman" w:hAnsi="Times New Roman" w:cs="Times New Roman"/>
                <w:w w:val="130"/>
                <w:sz w:val="16"/>
                <w:szCs w:val="16"/>
              </w:rPr>
              <w:t xml:space="preserve">• </w:t>
            </w:r>
            <w:r>
              <w:rPr>
                <w:rFonts w:ascii="Times New Roman" w:eastAsia="Times New Roman" w:hAnsi="Times New Roman" w:cs="Times New Roman"/>
                <w:spacing w:val="39"/>
                <w:w w:val="130"/>
                <w:sz w:val="16"/>
                <w:szCs w:val="16"/>
              </w:rPr>
              <w:t xml:space="preserve"> </w:t>
            </w:r>
            <w:r>
              <w:rPr>
                <w:rFonts w:ascii="Arial" w:eastAsia="Arial" w:hAnsi="Arial" w:cs="Arial"/>
                <w:sz w:val="20"/>
                <w:szCs w:val="20"/>
              </w:rPr>
              <w:t>ODF; L</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1"/>
                <w:sz w:val="20"/>
                <w:szCs w:val="20"/>
              </w:rPr>
              <w:t>o</w:t>
            </w:r>
            <w:r>
              <w:rPr>
                <w:rFonts w:ascii="Arial" w:eastAsia="Arial" w:hAnsi="Arial" w:cs="Arial"/>
                <w:sz w:val="20"/>
                <w:szCs w:val="20"/>
              </w:rPr>
              <w:t>wn</w:t>
            </w:r>
            <w:r>
              <w:rPr>
                <w:rFonts w:ascii="Arial" w:eastAsia="Arial" w:hAnsi="Arial" w:cs="Arial"/>
                <w:spacing w:val="-1"/>
                <w:sz w:val="20"/>
                <w:szCs w:val="20"/>
              </w:rPr>
              <w:t>e</w:t>
            </w:r>
            <w:r>
              <w:rPr>
                <w:rFonts w:ascii="Arial" w:eastAsia="Arial" w:hAnsi="Arial" w:cs="Arial"/>
                <w:sz w:val="20"/>
                <w:szCs w:val="20"/>
              </w:rPr>
              <w:t>rs; La</w:t>
            </w:r>
            <w:r>
              <w:rPr>
                <w:rFonts w:ascii="Arial" w:eastAsia="Arial" w:hAnsi="Arial" w:cs="Arial"/>
                <w:spacing w:val="-2"/>
                <w:sz w:val="20"/>
                <w:szCs w:val="20"/>
              </w:rPr>
              <w:t xml:space="preserve"> </w:t>
            </w:r>
            <w:r>
              <w:rPr>
                <w:rFonts w:ascii="Arial" w:eastAsia="Arial" w:hAnsi="Arial" w:cs="Arial"/>
                <w:sz w:val="20"/>
                <w:szCs w:val="20"/>
              </w:rPr>
              <w:t>Grande</w:t>
            </w:r>
            <w:r>
              <w:rPr>
                <w:rFonts w:ascii="Arial" w:eastAsia="Arial" w:hAnsi="Arial" w:cs="Arial"/>
                <w:spacing w:val="-2"/>
                <w:sz w:val="20"/>
                <w:szCs w:val="20"/>
              </w:rPr>
              <w:t xml:space="preserve"> </w:t>
            </w:r>
            <w:r>
              <w:rPr>
                <w:rFonts w:ascii="Arial" w:eastAsia="Arial" w:hAnsi="Arial" w:cs="Arial"/>
                <w:sz w:val="20"/>
                <w:szCs w:val="20"/>
              </w:rPr>
              <w:t>RFPD</w:t>
            </w:r>
          </w:p>
        </w:tc>
      </w:tr>
    </w:tbl>
    <w:p w:rsidR="00C51A6A" w:rsidRDefault="00C51A6A">
      <w:pPr>
        <w:spacing w:before="3" w:after="0" w:line="190" w:lineRule="exact"/>
        <w:rPr>
          <w:sz w:val="19"/>
          <w:szCs w:val="19"/>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34" w:after="0" w:line="240" w:lineRule="auto"/>
        <w:ind w:right="720"/>
        <w:jc w:val="right"/>
        <w:rPr>
          <w:rFonts w:ascii="Arial" w:eastAsia="Arial" w:hAnsi="Arial" w:cs="Arial"/>
          <w:sz w:val="20"/>
          <w:szCs w:val="20"/>
        </w:rPr>
      </w:pPr>
      <w:r>
        <w:rPr>
          <w:rFonts w:ascii="Arial" w:eastAsia="Arial" w:hAnsi="Arial" w:cs="Arial"/>
          <w:color w:val="7F7F7F"/>
          <w:sz w:val="20"/>
          <w:szCs w:val="20"/>
        </w:rPr>
        <w:t>84</w:t>
      </w:r>
    </w:p>
    <w:p w:rsidR="00C51A6A" w:rsidRDefault="00C51A6A">
      <w:pPr>
        <w:spacing w:after="0"/>
        <w:jc w:val="right"/>
        <w:sectPr w:rsidR="00C51A6A">
          <w:footerReference w:type="default" r:id="rId166"/>
          <w:pgSz w:w="12240" w:h="15840"/>
          <w:pgMar w:top="1480" w:right="880" w:bottom="280" w:left="1200" w:header="0" w:footer="0" w:gutter="0"/>
          <w:cols w:space="720"/>
        </w:sectPr>
      </w:pPr>
    </w:p>
    <w:p w:rsidR="00C51A6A" w:rsidRDefault="00C51A6A">
      <w:pPr>
        <w:spacing w:before="2" w:after="0" w:line="130" w:lineRule="exact"/>
        <w:rPr>
          <w:sz w:val="13"/>
          <w:szCs w:val="13"/>
        </w:rPr>
      </w:pPr>
    </w:p>
    <w:p w:rsidR="00C51A6A" w:rsidRDefault="00C51A6A">
      <w:pPr>
        <w:spacing w:after="0" w:line="200" w:lineRule="exact"/>
        <w:rPr>
          <w:sz w:val="20"/>
          <w:szCs w:val="20"/>
        </w:rPr>
      </w:pPr>
    </w:p>
    <w:p w:rsidR="00C51A6A" w:rsidRDefault="00992248">
      <w:pPr>
        <w:spacing w:before="23" w:after="0" w:line="240" w:lineRule="auto"/>
        <w:ind w:left="5438" w:right="3725"/>
        <w:jc w:val="center"/>
        <w:rPr>
          <w:rFonts w:ascii="Arial" w:eastAsia="Arial" w:hAnsi="Arial" w:cs="Arial"/>
          <w:sz w:val="29"/>
          <w:szCs w:val="29"/>
        </w:rPr>
      </w:pPr>
      <w:r>
        <w:rPr>
          <w:rFonts w:ascii="Arial" w:eastAsia="Arial" w:hAnsi="Arial" w:cs="Arial"/>
          <w:b/>
          <w:bCs/>
          <w:color w:val="030000"/>
          <w:w w:val="93"/>
          <w:sz w:val="29"/>
          <w:szCs w:val="29"/>
        </w:rPr>
        <w:t>Union</w:t>
      </w:r>
      <w:r>
        <w:rPr>
          <w:rFonts w:ascii="Arial" w:eastAsia="Arial" w:hAnsi="Arial" w:cs="Arial"/>
          <w:b/>
          <w:bCs/>
          <w:color w:val="030000"/>
          <w:spacing w:val="1"/>
          <w:w w:val="93"/>
          <w:sz w:val="29"/>
          <w:szCs w:val="29"/>
        </w:rPr>
        <w:t xml:space="preserve"> </w:t>
      </w:r>
      <w:r>
        <w:rPr>
          <w:rFonts w:ascii="Arial" w:eastAsia="Arial" w:hAnsi="Arial" w:cs="Arial"/>
          <w:b/>
          <w:bCs/>
          <w:color w:val="030000"/>
          <w:w w:val="93"/>
          <w:sz w:val="29"/>
          <w:szCs w:val="29"/>
        </w:rPr>
        <w:t>County</w:t>
      </w:r>
      <w:r>
        <w:rPr>
          <w:rFonts w:ascii="Arial" w:eastAsia="Arial" w:hAnsi="Arial" w:cs="Arial"/>
          <w:b/>
          <w:bCs/>
          <w:color w:val="030000"/>
          <w:spacing w:val="9"/>
          <w:w w:val="93"/>
          <w:sz w:val="29"/>
          <w:szCs w:val="29"/>
        </w:rPr>
        <w:t xml:space="preserve"> </w:t>
      </w:r>
      <w:r>
        <w:rPr>
          <w:rFonts w:ascii="Arial" w:eastAsia="Arial" w:hAnsi="Arial" w:cs="Arial"/>
          <w:b/>
          <w:bCs/>
          <w:color w:val="030000"/>
          <w:sz w:val="29"/>
          <w:szCs w:val="29"/>
        </w:rPr>
        <w:t>WUI</w:t>
      </w:r>
      <w:r>
        <w:rPr>
          <w:rFonts w:ascii="Arial" w:eastAsia="Arial" w:hAnsi="Arial" w:cs="Arial"/>
          <w:b/>
          <w:bCs/>
          <w:color w:val="030000"/>
          <w:spacing w:val="13"/>
          <w:sz w:val="29"/>
          <w:szCs w:val="29"/>
        </w:rPr>
        <w:t xml:space="preserve"> </w:t>
      </w:r>
      <w:r>
        <w:rPr>
          <w:rFonts w:ascii="Arial" w:eastAsia="Arial" w:hAnsi="Arial" w:cs="Arial"/>
          <w:b/>
          <w:bCs/>
          <w:color w:val="030000"/>
          <w:w w:val="93"/>
          <w:sz w:val="29"/>
          <w:szCs w:val="29"/>
        </w:rPr>
        <w:t>Boundaries</w:t>
      </w:r>
    </w:p>
    <w:p w:rsidR="00C51A6A" w:rsidRDefault="00992248">
      <w:pPr>
        <w:spacing w:before="11" w:after="0" w:line="240" w:lineRule="auto"/>
        <w:ind w:left="6106" w:right="4410"/>
        <w:jc w:val="center"/>
        <w:rPr>
          <w:rFonts w:ascii="Arial" w:eastAsia="Arial" w:hAnsi="Arial" w:cs="Arial"/>
          <w:sz w:val="29"/>
          <w:szCs w:val="29"/>
        </w:rPr>
      </w:pPr>
      <w:r>
        <w:rPr>
          <w:rFonts w:ascii="Arial" w:eastAsia="Arial" w:hAnsi="Arial" w:cs="Arial"/>
          <w:b/>
          <w:bCs/>
          <w:color w:val="030000"/>
          <w:w w:val="95"/>
          <w:sz w:val="29"/>
          <w:szCs w:val="29"/>
        </w:rPr>
        <w:t>(with</w:t>
      </w:r>
      <w:r>
        <w:rPr>
          <w:rFonts w:ascii="Arial" w:eastAsia="Arial" w:hAnsi="Arial" w:cs="Arial"/>
          <w:b/>
          <w:bCs/>
          <w:color w:val="030000"/>
          <w:spacing w:val="-19"/>
          <w:w w:val="95"/>
          <w:sz w:val="29"/>
          <w:szCs w:val="29"/>
        </w:rPr>
        <w:t xml:space="preserve"> </w:t>
      </w:r>
      <w:r>
        <w:rPr>
          <w:rFonts w:ascii="Arial" w:eastAsia="Arial" w:hAnsi="Arial" w:cs="Arial"/>
          <w:b/>
          <w:bCs/>
          <w:color w:val="030000"/>
          <w:w w:val="95"/>
          <w:sz w:val="29"/>
          <w:szCs w:val="29"/>
        </w:rPr>
        <w:t>Shaded</w:t>
      </w:r>
      <w:r>
        <w:rPr>
          <w:rFonts w:ascii="Arial" w:eastAsia="Arial" w:hAnsi="Arial" w:cs="Arial"/>
          <w:b/>
          <w:bCs/>
          <w:color w:val="030000"/>
          <w:spacing w:val="17"/>
          <w:w w:val="95"/>
          <w:sz w:val="29"/>
          <w:szCs w:val="29"/>
        </w:rPr>
        <w:t xml:space="preserve"> </w:t>
      </w:r>
      <w:r>
        <w:rPr>
          <w:rFonts w:ascii="Arial" w:eastAsia="Arial" w:hAnsi="Arial" w:cs="Arial"/>
          <w:b/>
          <w:bCs/>
          <w:color w:val="030000"/>
          <w:w w:val="98"/>
          <w:sz w:val="29"/>
          <w:szCs w:val="29"/>
        </w:rPr>
        <w:t>Relief</w:t>
      </w:r>
      <w:r>
        <w:rPr>
          <w:rFonts w:ascii="Arial" w:eastAsia="Arial" w:hAnsi="Arial" w:cs="Arial"/>
          <w:b/>
          <w:bCs/>
          <w:color w:val="030000"/>
          <w:w w:val="99"/>
          <w:sz w:val="29"/>
          <w:szCs w:val="29"/>
        </w:rPr>
        <w:t>)</w:t>
      </w:r>
    </w:p>
    <w:p w:rsidR="00C51A6A" w:rsidRDefault="00C51A6A">
      <w:pPr>
        <w:spacing w:before="4" w:after="0" w:line="240" w:lineRule="exact"/>
        <w:rPr>
          <w:sz w:val="24"/>
          <w:szCs w:val="24"/>
        </w:rPr>
      </w:pPr>
    </w:p>
    <w:p w:rsidR="00C51A6A" w:rsidRDefault="0034132C">
      <w:pPr>
        <w:tabs>
          <w:tab w:val="left" w:pos="10480"/>
        </w:tabs>
        <w:spacing w:after="0" w:line="180" w:lineRule="exact"/>
        <w:ind w:left="3826" w:right="2213"/>
        <w:jc w:val="center"/>
        <w:rPr>
          <w:rFonts w:ascii="Arial" w:eastAsia="Arial" w:hAnsi="Arial" w:cs="Arial"/>
          <w:sz w:val="16"/>
          <w:szCs w:val="16"/>
        </w:rPr>
      </w:pPr>
      <w:r>
        <w:rPr>
          <w:noProof/>
        </w:rPr>
        <mc:AlternateContent>
          <mc:Choice Requires="wpg">
            <w:drawing>
              <wp:anchor distT="0" distB="0" distL="114300" distR="114300" simplePos="0" relativeHeight="503305959" behindDoc="1" locked="0" layoutInCell="1" allowOverlap="1">
                <wp:simplePos x="0" y="0"/>
                <wp:positionH relativeFrom="page">
                  <wp:posOffset>1148715</wp:posOffset>
                </wp:positionH>
                <wp:positionV relativeFrom="paragraph">
                  <wp:posOffset>182245</wp:posOffset>
                </wp:positionV>
                <wp:extent cx="7666990" cy="5189855"/>
                <wp:effectExtent l="5715" t="1270" r="4445" b="9525"/>
                <wp:wrapNone/>
                <wp:docPr id="500"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6990" cy="5189855"/>
                          <a:chOff x="1809" y="287"/>
                          <a:chExt cx="12074" cy="8173"/>
                        </a:xfrm>
                      </wpg:grpSpPr>
                      <pic:pic xmlns:pic="http://schemas.openxmlformats.org/drawingml/2006/picture">
                        <pic:nvPicPr>
                          <pic:cNvPr id="501" name="Picture 49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2468" y="287"/>
                            <a:ext cx="10855" cy="7606"/>
                          </a:xfrm>
                          <a:prstGeom prst="rect">
                            <a:avLst/>
                          </a:prstGeom>
                          <a:noFill/>
                          <a:extLst>
                            <a:ext uri="{909E8E84-426E-40DD-AFC4-6F175D3DCCD1}">
                              <a14:hiddenFill xmlns:a14="http://schemas.microsoft.com/office/drawing/2010/main">
                                <a:solidFill>
                                  <a:srgbClr val="FFFFFF"/>
                                </a:solidFill>
                              </a14:hiddenFill>
                            </a:ext>
                          </a:extLst>
                        </pic:spPr>
                      </pic:pic>
                      <wpg:grpSp>
                        <wpg:cNvPr id="502" name="Group 497"/>
                        <wpg:cNvGrpSpPr>
                          <a:grpSpLocks/>
                        </wpg:cNvGrpSpPr>
                        <wpg:grpSpPr bwMode="auto">
                          <a:xfrm>
                            <a:off x="13871" y="6756"/>
                            <a:ext cx="2" cy="1661"/>
                            <a:chOff x="13871" y="6756"/>
                            <a:chExt cx="2" cy="1661"/>
                          </a:xfrm>
                        </wpg:grpSpPr>
                        <wps:wsp>
                          <wps:cNvPr id="503" name="Freeform 498"/>
                          <wps:cNvSpPr>
                            <a:spLocks/>
                          </wps:cNvSpPr>
                          <wps:spPr bwMode="auto">
                            <a:xfrm>
                              <a:off x="13871" y="6756"/>
                              <a:ext cx="2" cy="1661"/>
                            </a:xfrm>
                            <a:custGeom>
                              <a:avLst/>
                              <a:gdLst>
                                <a:gd name="T0" fmla="+- 0 8417 6756"/>
                                <a:gd name="T1" fmla="*/ 8417 h 1661"/>
                                <a:gd name="T2" fmla="+- 0 6756 6756"/>
                                <a:gd name="T3" fmla="*/ 6756 h 1661"/>
                              </a:gdLst>
                              <a:ahLst/>
                              <a:cxnLst>
                                <a:cxn ang="0">
                                  <a:pos x="0" y="T1"/>
                                </a:cxn>
                                <a:cxn ang="0">
                                  <a:pos x="0" y="T3"/>
                                </a:cxn>
                              </a:cxnLst>
                              <a:rect l="0" t="0" r="r" b="b"/>
                              <a:pathLst>
                                <a:path h="1661">
                                  <a:moveTo>
                                    <a:pt x="0" y="1661"/>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4" name="Group 495"/>
                        <wpg:cNvGrpSpPr>
                          <a:grpSpLocks/>
                        </wpg:cNvGrpSpPr>
                        <wpg:grpSpPr bwMode="auto">
                          <a:xfrm>
                            <a:off x="12302" y="6762"/>
                            <a:ext cx="1575" cy="2"/>
                            <a:chOff x="12302" y="6762"/>
                            <a:chExt cx="1575" cy="2"/>
                          </a:xfrm>
                        </wpg:grpSpPr>
                        <wps:wsp>
                          <wps:cNvPr id="505" name="Freeform 496"/>
                          <wps:cNvSpPr>
                            <a:spLocks/>
                          </wps:cNvSpPr>
                          <wps:spPr bwMode="auto">
                            <a:xfrm>
                              <a:off x="12302" y="6762"/>
                              <a:ext cx="1575" cy="2"/>
                            </a:xfrm>
                            <a:custGeom>
                              <a:avLst/>
                              <a:gdLst>
                                <a:gd name="T0" fmla="+- 0 12302 12302"/>
                                <a:gd name="T1" fmla="*/ T0 w 1575"/>
                                <a:gd name="T2" fmla="+- 0 13877 12302"/>
                                <a:gd name="T3" fmla="*/ T2 w 1575"/>
                              </a:gdLst>
                              <a:ahLst/>
                              <a:cxnLst>
                                <a:cxn ang="0">
                                  <a:pos x="T1" y="0"/>
                                </a:cxn>
                                <a:cxn ang="0">
                                  <a:pos x="T3" y="0"/>
                                </a:cxn>
                              </a:cxnLst>
                              <a:rect l="0" t="0" r="r" b="b"/>
                              <a:pathLst>
                                <a:path w="1575">
                                  <a:moveTo>
                                    <a:pt x="0" y="0"/>
                                  </a:moveTo>
                                  <a:lnTo>
                                    <a:pt x="1575"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6" name="Group 493"/>
                        <wpg:cNvGrpSpPr>
                          <a:grpSpLocks/>
                        </wpg:cNvGrpSpPr>
                        <wpg:grpSpPr bwMode="auto">
                          <a:xfrm>
                            <a:off x="12308" y="6756"/>
                            <a:ext cx="2" cy="1156"/>
                            <a:chOff x="12308" y="6756"/>
                            <a:chExt cx="2" cy="1156"/>
                          </a:xfrm>
                        </wpg:grpSpPr>
                        <wps:wsp>
                          <wps:cNvPr id="507" name="Freeform 494"/>
                          <wps:cNvSpPr>
                            <a:spLocks/>
                          </wps:cNvSpPr>
                          <wps:spPr bwMode="auto">
                            <a:xfrm>
                              <a:off x="12308" y="6756"/>
                              <a:ext cx="2" cy="1156"/>
                            </a:xfrm>
                            <a:custGeom>
                              <a:avLst/>
                              <a:gdLst>
                                <a:gd name="T0" fmla="+- 0 7912 6756"/>
                                <a:gd name="T1" fmla="*/ 7912 h 1156"/>
                                <a:gd name="T2" fmla="+- 0 6756 6756"/>
                                <a:gd name="T3" fmla="*/ 6756 h 1156"/>
                              </a:gdLst>
                              <a:ahLst/>
                              <a:cxnLst>
                                <a:cxn ang="0">
                                  <a:pos x="0" y="T1"/>
                                </a:cxn>
                                <a:cxn ang="0">
                                  <a:pos x="0" y="T3"/>
                                </a:cxn>
                              </a:cxnLst>
                              <a:rect l="0" t="0" r="r" b="b"/>
                              <a:pathLst>
                                <a:path h="1156">
                                  <a:moveTo>
                                    <a:pt x="0" y="1156"/>
                                  </a:moveTo>
                                  <a:lnTo>
                                    <a:pt x="0" y="0"/>
                                  </a:lnTo>
                                </a:path>
                              </a:pathLst>
                            </a:custGeom>
                            <a:noFill/>
                            <a:ln w="7815">
                              <a:solidFill>
                                <a:srgbClr val="03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8" name="Group 491"/>
                        <wpg:cNvGrpSpPr>
                          <a:grpSpLocks/>
                        </wpg:cNvGrpSpPr>
                        <wpg:grpSpPr bwMode="auto">
                          <a:xfrm>
                            <a:off x="1822" y="7826"/>
                            <a:ext cx="2" cy="627"/>
                            <a:chOff x="1822" y="7826"/>
                            <a:chExt cx="2" cy="627"/>
                          </a:xfrm>
                        </wpg:grpSpPr>
                        <wps:wsp>
                          <wps:cNvPr id="509" name="Freeform 492"/>
                          <wps:cNvSpPr>
                            <a:spLocks/>
                          </wps:cNvSpPr>
                          <wps:spPr bwMode="auto">
                            <a:xfrm>
                              <a:off x="1822" y="7826"/>
                              <a:ext cx="2" cy="627"/>
                            </a:xfrm>
                            <a:custGeom>
                              <a:avLst/>
                              <a:gdLst>
                                <a:gd name="T0" fmla="+- 0 8454 7826"/>
                                <a:gd name="T1" fmla="*/ 8454 h 627"/>
                                <a:gd name="T2" fmla="+- 0 7826 7826"/>
                                <a:gd name="T3" fmla="*/ 7826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 name="Group 489"/>
                        <wpg:cNvGrpSpPr>
                          <a:grpSpLocks/>
                        </wpg:cNvGrpSpPr>
                        <wpg:grpSpPr bwMode="auto">
                          <a:xfrm>
                            <a:off x="1815" y="7832"/>
                            <a:ext cx="677" cy="2"/>
                            <a:chOff x="1815" y="7832"/>
                            <a:chExt cx="677" cy="2"/>
                          </a:xfrm>
                        </wpg:grpSpPr>
                        <wps:wsp>
                          <wps:cNvPr id="511" name="Freeform 490"/>
                          <wps:cNvSpPr>
                            <a:spLocks/>
                          </wps:cNvSpPr>
                          <wps:spPr bwMode="auto">
                            <a:xfrm>
                              <a:off x="1815" y="7832"/>
                              <a:ext cx="677" cy="2"/>
                            </a:xfrm>
                            <a:custGeom>
                              <a:avLst/>
                              <a:gdLst>
                                <a:gd name="T0" fmla="+- 0 1815 1815"/>
                                <a:gd name="T1" fmla="*/ T0 w 677"/>
                                <a:gd name="T2" fmla="+- 0 2492 1815"/>
                                <a:gd name="T3" fmla="*/ T2 w 677"/>
                              </a:gdLst>
                              <a:ahLst/>
                              <a:cxnLst>
                                <a:cxn ang="0">
                                  <a:pos x="T1" y="0"/>
                                </a:cxn>
                                <a:cxn ang="0">
                                  <a:pos x="T3" y="0"/>
                                </a:cxn>
                              </a:cxnLst>
                              <a:rect l="0" t="0" r="r" b="b"/>
                              <a:pathLst>
                                <a:path w="677">
                                  <a:moveTo>
                                    <a:pt x="0" y="0"/>
                                  </a:moveTo>
                                  <a:lnTo>
                                    <a:pt x="677"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 name="Group 487"/>
                        <wpg:cNvGrpSpPr>
                          <a:grpSpLocks/>
                        </wpg:cNvGrpSpPr>
                        <wpg:grpSpPr bwMode="auto">
                          <a:xfrm>
                            <a:off x="1815" y="8447"/>
                            <a:ext cx="2240" cy="2"/>
                            <a:chOff x="1815" y="8447"/>
                            <a:chExt cx="2240" cy="2"/>
                          </a:xfrm>
                        </wpg:grpSpPr>
                        <wps:wsp>
                          <wps:cNvPr id="513" name="Freeform 488"/>
                          <wps:cNvSpPr>
                            <a:spLocks/>
                          </wps:cNvSpPr>
                          <wps:spPr bwMode="auto">
                            <a:xfrm>
                              <a:off x="1815" y="8447"/>
                              <a:ext cx="2240" cy="2"/>
                            </a:xfrm>
                            <a:custGeom>
                              <a:avLst/>
                              <a:gdLst>
                                <a:gd name="T0" fmla="+- 0 1815 1815"/>
                                <a:gd name="T1" fmla="*/ T0 w 2240"/>
                                <a:gd name="T2" fmla="+- 0 4055 1815"/>
                                <a:gd name="T3" fmla="*/ T2 w 2240"/>
                              </a:gdLst>
                              <a:ahLst/>
                              <a:cxnLst>
                                <a:cxn ang="0">
                                  <a:pos x="T1" y="0"/>
                                </a:cxn>
                                <a:cxn ang="0">
                                  <a:pos x="T3" y="0"/>
                                </a:cxn>
                              </a:cxnLst>
                              <a:rect l="0" t="0" r="r" b="b"/>
                              <a:pathLst>
                                <a:path w="2240">
                                  <a:moveTo>
                                    <a:pt x="0" y="0"/>
                                  </a:moveTo>
                                  <a:lnTo>
                                    <a:pt x="224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86" o:spid="_x0000_s1026" style="position:absolute;margin-left:90.45pt;margin-top:14.35pt;width:603.7pt;height:408.65pt;z-index:-10521;mso-position-horizontal-relative:page" coordorigin="1809,287" coordsize="12074,8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">
                <v:shape id="Picture 499" o:spid="_x0000_s1027" type="#_x0000_t75" style="position:absolute;left:2468;top:287;width:10855;height:7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lTjFAAAA3AAAAA8AAABkcnMvZG93bnJldi54bWxEj81qwzAQhO+BvoPYQm6NbIeG1rUSQkgg&#10;TU9125wXa/1DrZWxZMd5+6hQyHGYnW92ss1kWjFS7xrLCuJFBIK4sLrhSsH31+HpBYTzyBpby6Tg&#10;Sg4264dZhqm2F/6kMfeVCBB2KSqove9SKV1Rk0G3sB1x8ErbG/RB9pXUPV4C3LQyiaKVNNhwaKix&#10;o11NxW8+mPDGz+t5/16ulic9nMePaki6MTdKzR+n7RsIT5O/H/+nj1rBcxTD35hA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lJU4xQAAANwAAAAPAAAAAAAAAAAAAAAA&#10;AJ8CAABkcnMvZG93bnJldi54bWxQSwUGAAAAAAQABAD3AAAAkQMAAAAA&#10;">
                  <v:imagedata r:id="rId168" o:title=""/>
                </v:shape>
                <v:group id="Group 497" o:spid="_x0000_s1028" style="position:absolute;left:13871;top:6756;width:2;height:1661" coordorigin="13871,6756" coordsize="2,1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Freeform 498" o:spid="_x0000_s1029" style="position:absolute;left:13871;top:6756;width:2;height:1661;visibility:visible;mso-wrap-style:square;v-text-anchor:top" coordsize="2,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pGx8UA&#10;AADcAAAADwAAAGRycy9kb3ducmV2LnhtbESPT2vCQBDF7wW/wzJCL6VutLXYmI2IUOitNQpep9nJ&#10;H83OhuyapN++WxA8Pt6835uXbEbTiJ46V1tWMJ9FIIhzq2suFRwPH88rEM4ja2wsk4JfcrBJJw8J&#10;xtoOvKc+86UIEHYxKqi8b2MpXV6RQTezLXHwCtsZ9EF2pdQdDgFuGrmIojdpsObQUGFLu4ryS3Y1&#10;4Q2k1/fTtvgZzvvvJ7O8Fnl/+FLqcTpu1yA8jf5+fEt/agXL6AX+xwQC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kbHxQAAANwAAAAPAAAAAAAAAAAAAAAAAJgCAABkcnMv&#10;ZG93bnJldi54bWxQSwUGAAAAAAQABAD1AAAAigMAAAAA&#10;" path="m,1661l,e" filled="f" strokeweight=".21708mm">
                    <v:path arrowok="t" o:connecttype="custom" o:connectlocs="0,8417;0,6756" o:connectangles="0,0"/>
                  </v:shape>
                </v:group>
                <v:group id="Group 495" o:spid="_x0000_s1030" style="position:absolute;left:12302;top:6762;width:1575;height:2" coordorigin="12302,6762" coordsize="15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Freeform 496" o:spid="_x0000_s1031" style="position:absolute;left:12302;top:6762;width:1575;height:2;visibility:visible;mso-wrap-style:square;v-text-anchor:top" coordsize="15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m/cAA&#10;AADcAAAADwAAAGRycy9kb3ducmV2LnhtbESPQYvCMBSE74L/IbwFbzZVVKQaZREE9WbV+6N529Rt&#10;XkoTtf57Iwgeh5n5hlmuO1uLO7W+cqxglKQgiAunKy4VnE/b4RyED8gaa8ek4Eke1qt+b4mZdg8+&#10;0j0PpYgQ9hkqMCE0mZS+MGTRJ64hjt6fay2GKNtS6hYfEW5rOU7TmbRYcVww2NDGUPGf36yCvafJ&#10;9XacX8PJ0GV0sPm4M7lSg5/udwEiUBe+4U97pxVM0ym8z8Qj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xm/cAAAADcAAAADwAAAAAAAAAAAAAAAACYAgAAZHJzL2Rvd25y&#10;ZXYueG1sUEsFBgAAAAAEAAQA9QAAAIUDAAAAAA==&#10;" path="m,l1575,e" filled="f" strokecolor="#030000" strokeweight=".21708mm">
                    <v:path arrowok="t" o:connecttype="custom" o:connectlocs="0,0;1575,0" o:connectangles="0,0"/>
                  </v:shape>
                </v:group>
                <v:group id="Group 493" o:spid="_x0000_s1032" style="position:absolute;left:12308;top:6756;width:2;height:1156" coordorigin="12308,6756" coordsize="2,1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Freeform 494" o:spid="_x0000_s1033" style="position:absolute;left:12308;top:6756;width:2;height:1156;visibility:visible;mso-wrap-style:square;v-text-anchor:top" coordsize="2,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89QsYA&#10;AADcAAAADwAAAGRycy9kb3ducmV2LnhtbESPQWvCQBSE7wX/w/IEL0U3ClaJriKKVig9NAp6fGaf&#10;STD7Nma3Jv77bqHQ4zAz3zDzZWtK8aDaFZYVDAcRCOLU6oIzBcfDtj8F4TyyxtIyKXiSg+Wi8zLH&#10;WNuGv+iR+EwECLsYFeTeV7GULs3JoBvYijh4V1sb9EHWmdQ1NgFuSjmKojdpsOCwkGNF65zSW/Jt&#10;FOzOl+Z0H39c28/R7v1ond4kr16pXrddzUB4av1/+K+91wrG0QR+z4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89QsYAAADcAAAADwAAAAAAAAAAAAAAAACYAgAAZHJz&#10;L2Rvd25yZXYueG1sUEsFBgAAAAAEAAQA9QAAAIsDAAAAAA==&#10;" path="m,1156l,e" filled="f" strokecolor="#030000" strokeweight=".21708mm">
                    <v:path arrowok="t" o:connecttype="custom" o:connectlocs="0,7912;0,6756" o:connectangles="0,0"/>
                  </v:shape>
                </v:group>
                <v:group id="Group 491" o:spid="_x0000_s1034" style="position:absolute;left:1822;top:7826;width:2;height:627" coordorigin="1822,7826"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 id="Freeform 492" o:spid="_x0000_s1035" style="position:absolute;left:1822;top:7826;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KYMcA&#10;AADcAAAADwAAAGRycy9kb3ducmV2LnhtbESPQWvCQBSE74L/YXlCL6KbCpY0uorYFD3Ug6mH9vbI&#10;PpNg9m2a3er233cLBY/DzHzDLNfBtOJKvWssK3icJiCIS6sbrhSc3l8nKQjnkTW2lknBDzlYr4aD&#10;JWba3vhI18JXIkLYZaig9r7LpHRlTQbd1HbE0Tvb3qCPsq+k7vEW4aaVsyR5kgYbjgs1drStqbwU&#10;30bB297PmjDeHfL0Jc+/tqn7CJ+pUg+jsFmA8BT8Pfzf3msF8+QZ/s7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JymDHAAAA3AAAAA8AAAAAAAAAAAAAAAAAmAIAAGRy&#10;cy9kb3ducmV2LnhtbFBLBQYAAAAABAAEAPUAAACMAwAAAAA=&#10;" path="m,628l,e" filled="f" strokecolor="#6b6b6b" strokeweight=".21708mm">
                    <v:path arrowok="t" o:connecttype="custom" o:connectlocs="0,8454;0,7826" o:connectangles="0,0"/>
                  </v:shape>
                </v:group>
                <v:group id="Group 489" o:spid="_x0000_s1036" style="position:absolute;left:1815;top:7832;width:677;height:2" coordorigin="1815,7832" coordsize="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shape id="Freeform 490" o:spid="_x0000_s1037" style="position:absolute;left:1815;top:7832;width:677;height:2;visibility:visible;mso-wrap-style:square;v-text-anchor:top" coordsize="6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n0MYA&#10;AADcAAAADwAAAGRycy9kb3ducmV2LnhtbESPQWvCQBSE74X+h+UVems2ERQbs4oULCEHQe2hvT2z&#10;r9nQ7NuYXTX9965Q6HGYmW+YYjXaTlxo8K1jBVmSgiCunW65UfBx2LzMQfiArLFzTAp+ycNq+fhQ&#10;YK7dlXd02YdGRAj7HBWYEPpcSl8bsugT1xNH79sNFkOUQyP1gNcIt52cpOlMWmw5Lhjs6c1Q/bM/&#10;WwXzkyw/Z8evJmzNab15pep9wpVSz0/jegEi0Bj+w3/tUiuYZh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Zn0MYAAADcAAAADwAAAAAAAAAAAAAAAACYAgAAZHJz&#10;L2Rvd25yZXYueG1sUEsFBgAAAAAEAAQA9QAAAIsDAAAAAA==&#10;" path="m,l677,e" filled="f" strokecolor="#776b4f" strokeweight=".21708mm">
                    <v:path arrowok="t" o:connecttype="custom" o:connectlocs="0,0;677,0" o:connectangles="0,0"/>
                  </v:shape>
                </v:group>
                <v:group id="Group 487" o:spid="_x0000_s1038" style="position:absolute;left:1815;top:8447;width:2240;height:2" coordorigin="1815,8447" coordsize="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reeform 488" o:spid="_x0000_s1039" style="position:absolute;left:1815;top:8447;width:2240;height:2;visibility:visible;mso-wrap-style:square;v-text-anchor:top" coordsize="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C2cMA&#10;AADcAAAADwAAAGRycy9kb3ducmV2LnhtbESPS4vCQBCE7wv+h6GFva0TFV/RUYIi6G3j89pk2iSY&#10;6QmZWc3++x1hwWNRVV9Ri1VrKvGgxpWWFfR7EQjizOqScwWn4/ZrCsJ5ZI2VZVLwSw5Wy87HAmNt&#10;n5zS4+BzESDsYlRQeF/HUrqsIIOuZ2vi4N1sY9AH2eRSN/gMcFPJQRSNpcGSw0KBNa0Lyu6HH6Pg&#10;PMmi6ya9Xs7jXXpKZnvH34lT6rPbJnMQnlr/Dv+3d1rBqD+E15lw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TC2cMAAADcAAAADwAAAAAAAAAAAAAAAACYAgAAZHJzL2Rv&#10;d25yZXYueG1sUEsFBgAAAAAEAAQA9QAAAIgDAAAAAA==&#10;" path="m,l2240,e" filled="f" strokecolor="#6b6b6b" strokeweight=".21708mm">
                    <v:path arrowok="t" o:connecttype="custom" o:connectlocs="0,0;2240,0" o:connectangles="0,0"/>
                  </v:shape>
                </v:group>
                <w10:wrap anchorx="page"/>
              </v:group>
            </w:pict>
          </mc:Fallback>
        </mc:AlternateContent>
      </w:r>
      <w:r w:rsidR="00992248">
        <w:rPr>
          <w:rFonts w:ascii="Arial" w:eastAsia="Arial" w:hAnsi="Arial" w:cs="Arial"/>
          <w:color w:val="030000"/>
          <w:position w:val="-1"/>
          <w:sz w:val="16"/>
          <w:szCs w:val="16"/>
        </w:rPr>
        <w:t xml:space="preserve">R35 </w:t>
      </w:r>
      <w:r w:rsidR="00992248">
        <w:rPr>
          <w:rFonts w:ascii="Arial" w:eastAsia="Arial" w:hAnsi="Arial" w:cs="Arial"/>
          <w:color w:val="030000"/>
          <w:spacing w:val="1"/>
          <w:position w:val="-1"/>
          <w:sz w:val="16"/>
          <w:szCs w:val="16"/>
        </w:rPr>
        <w:t xml:space="preserve"> </w:t>
      </w:r>
      <w:r w:rsidR="00992248">
        <w:rPr>
          <w:rFonts w:ascii="Arial" w:eastAsia="Arial" w:hAnsi="Arial" w:cs="Arial"/>
          <w:color w:val="030000"/>
          <w:position w:val="-1"/>
          <w:sz w:val="16"/>
          <w:szCs w:val="16"/>
        </w:rPr>
        <w:t>E</w:t>
      </w:r>
      <w:r w:rsidR="00992248">
        <w:rPr>
          <w:rFonts w:ascii="Arial" w:eastAsia="Arial" w:hAnsi="Arial" w:cs="Arial"/>
          <w:color w:val="030000"/>
          <w:spacing w:val="-30"/>
          <w:position w:val="-1"/>
          <w:sz w:val="16"/>
          <w:szCs w:val="16"/>
        </w:rPr>
        <w:t xml:space="preserve"> </w:t>
      </w:r>
      <w:r w:rsidR="00992248">
        <w:rPr>
          <w:rFonts w:ascii="Arial" w:eastAsia="Arial" w:hAnsi="Arial" w:cs="Arial"/>
          <w:color w:val="030000"/>
          <w:position w:val="-1"/>
          <w:sz w:val="16"/>
          <w:szCs w:val="16"/>
        </w:rPr>
        <w:tab/>
        <w:t xml:space="preserve">R36  </w:t>
      </w:r>
      <w:r w:rsidR="00992248">
        <w:rPr>
          <w:rFonts w:ascii="Arial" w:eastAsia="Arial" w:hAnsi="Arial" w:cs="Arial"/>
          <w:color w:val="030000"/>
          <w:w w:val="114"/>
          <w:position w:val="-1"/>
          <w:sz w:val="16"/>
          <w:szCs w:val="16"/>
        </w:rPr>
        <w:t>E</w:t>
      </w:r>
    </w:p>
    <w:p w:rsidR="00C51A6A" w:rsidRDefault="00C51A6A">
      <w:pPr>
        <w:spacing w:before="3" w:after="0" w:line="170" w:lineRule="exact"/>
        <w:rPr>
          <w:sz w:val="17"/>
          <w:szCs w:val="17"/>
        </w:rPr>
      </w:pPr>
    </w:p>
    <w:tbl>
      <w:tblPr>
        <w:tblW w:w="0" w:type="auto"/>
        <w:tblInd w:w="10584" w:type="dxa"/>
        <w:tblLayout w:type="fixed"/>
        <w:tblCellMar>
          <w:left w:w="0" w:type="dxa"/>
          <w:right w:w="0" w:type="dxa"/>
        </w:tblCellMar>
        <w:tblLook w:val="01E0" w:firstRow="1" w:lastRow="1" w:firstColumn="1" w:lastColumn="1" w:noHBand="0" w:noVBand="0"/>
      </w:tblPr>
      <w:tblGrid>
        <w:gridCol w:w="1409"/>
        <w:gridCol w:w="203"/>
        <w:gridCol w:w="412"/>
      </w:tblGrid>
      <w:tr w:rsidR="00C51A6A">
        <w:trPr>
          <w:trHeight w:hRule="exact" w:val="990"/>
        </w:trPr>
        <w:tc>
          <w:tcPr>
            <w:tcW w:w="1409" w:type="dxa"/>
            <w:tcBorders>
              <w:top w:val="single" w:sz="4" w:space="0" w:color="030000"/>
              <w:left w:val="nil"/>
              <w:bottom w:val="single" w:sz="4" w:space="0" w:color="676760"/>
              <w:right w:val="single" w:sz="4" w:space="0" w:color="6B6054"/>
            </w:tcBorders>
          </w:tcPr>
          <w:p w:rsidR="00C51A6A" w:rsidRDefault="00C51A6A">
            <w:pPr>
              <w:spacing w:before="7" w:after="0" w:line="170" w:lineRule="exact"/>
              <w:rPr>
                <w:sz w:val="17"/>
                <w:szCs w:val="17"/>
              </w:rPr>
            </w:pPr>
          </w:p>
          <w:p w:rsidR="00C51A6A" w:rsidRDefault="00C51A6A">
            <w:pPr>
              <w:spacing w:after="0" w:line="200" w:lineRule="exact"/>
              <w:rPr>
                <w:sz w:val="20"/>
                <w:szCs w:val="20"/>
              </w:rPr>
            </w:pPr>
          </w:p>
          <w:p w:rsidR="00C51A6A" w:rsidRDefault="00992248">
            <w:pPr>
              <w:spacing w:after="0" w:line="240" w:lineRule="auto"/>
              <w:ind w:left="25" w:right="-20"/>
              <w:rPr>
                <w:rFonts w:ascii="Times New Roman" w:eastAsia="Times New Roman" w:hAnsi="Times New Roman" w:cs="Times New Roman"/>
                <w:sz w:val="15"/>
                <w:szCs w:val="15"/>
              </w:rPr>
            </w:pPr>
            <w:r>
              <w:rPr>
                <w:rFonts w:ascii="Times New Roman" w:eastAsia="Times New Roman" w:hAnsi="Times New Roman" w:cs="Times New Roman"/>
                <w:color w:val="838079"/>
                <w:w w:val="120"/>
                <w:sz w:val="15"/>
                <w:szCs w:val="15"/>
              </w:rPr>
              <w:t>JJ</w:t>
            </w:r>
          </w:p>
        </w:tc>
        <w:tc>
          <w:tcPr>
            <w:tcW w:w="203" w:type="dxa"/>
            <w:tcBorders>
              <w:top w:val="single" w:sz="4" w:space="0" w:color="030000"/>
              <w:left w:val="single" w:sz="4" w:space="0" w:color="6B6054"/>
              <w:bottom w:val="single" w:sz="4" w:space="0" w:color="676760"/>
              <w:right w:val="nil"/>
            </w:tcBorders>
          </w:tcPr>
          <w:p w:rsidR="00C51A6A" w:rsidRDefault="00C51A6A"/>
        </w:tc>
        <w:tc>
          <w:tcPr>
            <w:tcW w:w="412" w:type="dxa"/>
            <w:vMerge w:val="restart"/>
            <w:tcBorders>
              <w:top w:val="single" w:sz="4" w:space="0" w:color="030000"/>
              <w:left w:val="nil"/>
              <w:right w:val="single" w:sz="4" w:space="0" w:color="000000"/>
            </w:tcBorders>
          </w:tcPr>
          <w:p w:rsidR="00C51A6A" w:rsidRDefault="00C51A6A">
            <w:pPr>
              <w:spacing w:before="8" w:after="0" w:line="190" w:lineRule="exact"/>
              <w:rPr>
                <w:sz w:val="19"/>
                <w:szCs w:val="19"/>
              </w:rPr>
            </w:pPr>
          </w:p>
          <w:p w:rsidR="00C51A6A" w:rsidRDefault="00C51A6A">
            <w:pPr>
              <w:spacing w:after="0" w:line="200" w:lineRule="exact"/>
              <w:rPr>
                <w:sz w:val="20"/>
                <w:szCs w:val="20"/>
              </w:rPr>
            </w:pPr>
          </w:p>
          <w:p w:rsidR="00C51A6A" w:rsidRDefault="00992248">
            <w:pPr>
              <w:spacing w:after="0" w:line="240" w:lineRule="auto"/>
              <w:ind w:left="12" w:right="-20"/>
              <w:rPr>
                <w:rFonts w:ascii="Arial" w:eastAsia="Arial" w:hAnsi="Arial" w:cs="Arial"/>
                <w:sz w:val="14"/>
                <w:szCs w:val="14"/>
              </w:rPr>
            </w:pPr>
            <w:r>
              <w:rPr>
                <w:rFonts w:ascii="Arial" w:eastAsia="Arial" w:hAnsi="Arial" w:cs="Arial"/>
                <w:color w:val="838079"/>
                <w:sz w:val="14"/>
                <w:szCs w:val="14"/>
              </w:rPr>
              <w:t>29</w:t>
            </w:r>
          </w:p>
        </w:tc>
      </w:tr>
      <w:tr w:rsidR="00C51A6A">
        <w:trPr>
          <w:trHeight w:hRule="exact" w:val="381"/>
        </w:trPr>
        <w:tc>
          <w:tcPr>
            <w:tcW w:w="1409" w:type="dxa"/>
            <w:vMerge w:val="restart"/>
            <w:tcBorders>
              <w:top w:val="single" w:sz="4" w:space="0" w:color="676760"/>
              <w:left w:val="nil"/>
              <w:right w:val="single" w:sz="4" w:space="0" w:color="6B6054"/>
            </w:tcBorders>
          </w:tcPr>
          <w:p w:rsidR="00C51A6A" w:rsidRDefault="00C51A6A"/>
        </w:tc>
        <w:tc>
          <w:tcPr>
            <w:tcW w:w="203" w:type="dxa"/>
            <w:vMerge w:val="restart"/>
            <w:tcBorders>
              <w:top w:val="single" w:sz="4" w:space="0" w:color="676760"/>
              <w:left w:val="single" w:sz="4" w:space="0" w:color="6B6054"/>
              <w:right w:val="nil"/>
            </w:tcBorders>
          </w:tcPr>
          <w:p w:rsidR="00C51A6A" w:rsidRDefault="00C51A6A"/>
        </w:tc>
        <w:tc>
          <w:tcPr>
            <w:tcW w:w="412" w:type="dxa"/>
            <w:vMerge/>
            <w:tcBorders>
              <w:left w:val="nil"/>
              <w:bottom w:val="nil"/>
              <w:right w:val="single" w:sz="4" w:space="0" w:color="000000"/>
            </w:tcBorders>
          </w:tcPr>
          <w:p w:rsidR="00C51A6A" w:rsidRDefault="00C51A6A"/>
        </w:tc>
      </w:tr>
      <w:tr w:rsidR="00C51A6A">
        <w:trPr>
          <w:trHeight w:hRule="exact" w:val="763"/>
        </w:trPr>
        <w:tc>
          <w:tcPr>
            <w:tcW w:w="1409" w:type="dxa"/>
            <w:vMerge/>
            <w:tcBorders>
              <w:left w:val="nil"/>
              <w:bottom w:val="nil"/>
              <w:right w:val="single" w:sz="4" w:space="0" w:color="6B6054"/>
            </w:tcBorders>
          </w:tcPr>
          <w:p w:rsidR="00C51A6A" w:rsidRDefault="00C51A6A"/>
        </w:tc>
        <w:tc>
          <w:tcPr>
            <w:tcW w:w="203" w:type="dxa"/>
            <w:vMerge/>
            <w:tcBorders>
              <w:left w:val="single" w:sz="4" w:space="0" w:color="6B6054"/>
              <w:bottom w:val="nil"/>
              <w:right w:val="nil"/>
            </w:tcBorders>
          </w:tcPr>
          <w:p w:rsidR="00C51A6A" w:rsidRDefault="00C51A6A"/>
        </w:tc>
        <w:tc>
          <w:tcPr>
            <w:tcW w:w="412" w:type="dxa"/>
            <w:tcBorders>
              <w:top w:val="nil"/>
              <w:left w:val="nil"/>
              <w:bottom w:val="nil"/>
              <w:right w:val="nil"/>
            </w:tcBorders>
          </w:tcPr>
          <w:p w:rsidR="00C51A6A" w:rsidRDefault="00C51A6A"/>
        </w:tc>
      </w:tr>
    </w:tbl>
    <w:p w:rsidR="00C51A6A" w:rsidRDefault="00C51A6A">
      <w:pPr>
        <w:spacing w:before="6" w:after="0" w:line="100" w:lineRule="exact"/>
        <w:rPr>
          <w:sz w:val="10"/>
          <w:szCs w:val="10"/>
        </w:rPr>
      </w:pPr>
    </w:p>
    <w:p w:rsidR="00C51A6A" w:rsidRDefault="00992248">
      <w:pPr>
        <w:spacing w:before="39" w:after="0" w:line="180" w:lineRule="exact"/>
        <w:ind w:left="1274" w:right="-20"/>
        <w:rPr>
          <w:rFonts w:ascii="Arial" w:eastAsia="Arial" w:hAnsi="Arial" w:cs="Arial"/>
          <w:sz w:val="16"/>
          <w:szCs w:val="16"/>
        </w:rPr>
      </w:pPr>
      <w:r>
        <w:rPr>
          <w:rFonts w:ascii="Arial" w:eastAsia="Arial" w:hAnsi="Arial" w:cs="Arial"/>
          <w:color w:val="030000"/>
          <w:w w:val="122"/>
          <w:position w:val="-1"/>
          <w:sz w:val="16"/>
          <w:szCs w:val="16"/>
        </w:rPr>
        <w:t>T3S</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5" w:after="0" w:line="260" w:lineRule="exact"/>
        <w:rPr>
          <w:sz w:val="26"/>
          <w:szCs w:val="26"/>
        </w:rPr>
      </w:pPr>
    </w:p>
    <w:p w:rsidR="00C51A6A" w:rsidRDefault="00992248">
      <w:pPr>
        <w:spacing w:before="39" w:after="0" w:line="180" w:lineRule="exact"/>
        <w:ind w:left="1237" w:right="-20"/>
        <w:rPr>
          <w:rFonts w:ascii="Arial" w:eastAsia="Arial" w:hAnsi="Arial" w:cs="Arial"/>
          <w:sz w:val="16"/>
          <w:szCs w:val="16"/>
        </w:rPr>
      </w:pPr>
      <w:r>
        <w:rPr>
          <w:rFonts w:ascii="Arial" w:eastAsia="Arial" w:hAnsi="Arial" w:cs="Arial"/>
          <w:color w:val="030000"/>
          <w:w w:val="122"/>
          <w:position w:val="-1"/>
          <w:sz w:val="16"/>
          <w:szCs w:val="16"/>
        </w:rPr>
        <w:t>T4S</w:t>
      </w:r>
    </w:p>
    <w:p w:rsidR="00C51A6A" w:rsidRDefault="00C51A6A">
      <w:pPr>
        <w:spacing w:before="1"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footerReference w:type="default" r:id="rId169"/>
          <w:pgSz w:w="15840" w:h="12240" w:orient="landscape"/>
          <w:pgMar w:top="1120" w:right="1900" w:bottom="280" w:left="640" w:header="0" w:footer="0" w:gutter="0"/>
          <w:cols w:space="720"/>
        </w:sectPr>
      </w:pPr>
    </w:p>
    <w:p w:rsidR="00C51A6A" w:rsidRDefault="00C51A6A">
      <w:pPr>
        <w:spacing w:before="3"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110" w:lineRule="exact"/>
        <w:ind w:left="117" w:right="-37"/>
        <w:rPr>
          <w:rFonts w:ascii="Times New Roman" w:eastAsia="Times New Roman" w:hAnsi="Times New Roman" w:cs="Times New Roman"/>
          <w:sz w:val="10"/>
          <w:szCs w:val="10"/>
        </w:rPr>
      </w:pPr>
      <w:r>
        <w:rPr>
          <w:rFonts w:ascii="Times New Roman" w:eastAsia="Times New Roman" w:hAnsi="Times New Roman" w:cs="Times New Roman"/>
          <w:i/>
          <w:color w:val="838079"/>
          <w:w w:val="140"/>
          <w:sz w:val="10"/>
          <w:szCs w:val="10"/>
        </w:rPr>
        <w:t>(</w:t>
      </w:r>
      <w:r>
        <w:rPr>
          <w:rFonts w:ascii="Times New Roman" w:eastAsia="Times New Roman" w:hAnsi="Times New Roman" w:cs="Times New Roman"/>
          <w:i/>
          <w:color w:val="838079"/>
          <w:w w:val="139"/>
          <w:sz w:val="10"/>
          <w:szCs w:val="10"/>
        </w:rPr>
        <w:t>f:</w:t>
      </w:r>
      <w:r>
        <w:rPr>
          <w:rFonts w:ascii="Times New Roman" w:eastAsia="Times New Roman" w:hAnsi="Times New Roman" w:cs="Times New Roman"/>
          <w:i/>
          <w:color w:val="838079"/>
          <w:w w:val="140"/>
          <w:sz w:val="10"/>
          <w:szCs w:val="10"/>
        </w:rPr>
        <w:t xml:space="preserve">) </w:t>
      </w:r>
      <w:r>
        <w:rPr>
          <w:rFonts w:ascii="Times New Roman" w:eastAsia="Times New Roman" w:hAnsi="Times New Roman" w:cs="Times New Roman"/>
          <w:i/>
          <w:color w:val="838079"/>
          <w:w w:val="148"/>
          <w:sz w:val="10"/>
          <w:szCs w:val="10"/>
        </w:rPr>
        <w:t>(</w:t>
      </w:r>
      <w:r>
        <w:rPr>
          <w:rFonts w:ascii="Times New Roman" w:eastAsia="Times New Roman" w:hAnsi="Times New Roman" w:cs="Times New Roman"/>
          <w:i/>
          <w:color w:val="838079"/>
          <w:w w:val="147"/>
          <w:sz w:val="10"/>
          <w:szCs w:val="10"/>
        </w:rPr>
        <w:t>}1</w:t>
      </w:r>
    </w:p>
    <w:p w:rsidR="00C51A6A" w:rsidRDefault="00992248">
      <w:pPr>
        <w:tabs>
          <w:tab w:val="left" w:pos="1120"/>
        </w:tabs>
        <w:spacing w:before="6" w:after="0" w:line="478" w:lineRule="exact"/>
        <w:ind w:right="91"/>
        <w:jc w:val="right"/>
        <w:rPr>
          <w:rFonts w:ascii="Times New Roman" w:eastAsia="Times New Roman" w:hAnsi="Times New Roman" w:cs="Times New Roman"/>
          <w:sz w:val="42"/>
          <w:szCs w:val="42"/>
        </w:rPr>
      </w:pPr>
      <w:r>
        <w:br w:type="column"/>
      </w:r>
      <w:r>
        <w:rPr>
          <w:rFonts w:ascii="Arial" w:eastAsia="Arial" w:hAnsi="Arial" w:cs="Arial"/>
          <w:b/>
          <w:bCs/>
          <w:color w:val="030000"/>
          <w:w w:val="110"/>
          <w:position w:val="-1"/>
          <w:sz w:val="11"/>
          <w:szCs w:val="11"/>
        </w:rPr>
        <w:t>Legend</w:t>
      </w:r>
      <w:r>
        <w:rPr>
          <w:rFonts w:ascii="Arial" w:eastAsia="Arial" w:hAnsi="Arial" w:cs="Arial"/>
          <w:b/>
          <w:bCs/>
          <w:color w:val="030000"/>
          <w:position w:val="-1"/>
          <w:sz w:val="11"/>
          <w:szCs w:val="11"/>
        </w:rPr>
        <w:tab/>
      </w:r>
      <w:r>
        <w:rPr>
          <w:rFonts w:ascii="Times New Roman" w:eastAsia="Times New Roman" w:hAnsi="Times New Roman" w:cs="Times New Roman"/>
          <w:color w:val="030000"/>
          <w:w w:val="56"/>
          <w:position w:val="-1"/>
          <w:sz w:val="42"/>
          <w:szCs w:val="42"/>
        </w:rPr>
        <w:t>6..</w:t>
      </w:r>
    </w:p>
    <w:p w:rsidR="00C51A6A" w:rsidRDefault="0034132C">
      <w:pPr>
        <w:spacing w:after="0" w:line="158" w:lineRule="exact"/>
        <w:ind w:right="155"/>
        <w:jc w:val="right"/>
        <w:rPr>
          <w:rFonts w:ascii="Arial" w:eastAsia="Arial" w:hAnsi="Arial" w:cs="Arial"/>
          <w:sz w:val="12"/>
          <w:szCs w:val="12"/>
        </w:rPr>
      </w:pPr>
      <w:r>
        <w:rPr>
          <w:noProof/>
        </w:rPr>
        <mc:AlternateContent>
          <mc:Choice Requires="wps">
            <w:drawing>
              <wp:anchor distT="0" distB="0" distL="114300" distR="114300" simplePos="0" relativeHeight="503305961" behindDoc="1" locked="0" layoutInCell="1" allowOverlap="1">
                <wp:simplePos x="0" y="0"/>
                <wp:positionH relativeFrom="page">
                  <wp:posOffset>7913370</wp:posOffset>
                </wp:positionH>
                <wp:positionV relativeFrom="paragraph">
                  <wp:posOffset>-26035</wp:posOffset>
                </wp:positionV>
                <wp:extent cx="321310" cy="304800"/>
                <wp:effectExtent l="0" t="2540" r="4445" b="0"/>
                <wp:wrapNone/>
                <wp:docPr id="49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480" w:lineRule="exact"/>
                              <w:ind w:right="-112"/>
                              <w:rPr>
                                <w:rFonts w:ascii="Times New Roman" w:eastAsia="Times New Roman" w:hAnsi="Times New Roman" w:cs="Times New Roman"/>
                                <w:sz w:val="48"/>
                                <w:szCs w:val="48"/>
                              </w:rPr>
                            </w:pPr>
                            <w:r w:rsidRPr="0034132C">
                              <w:rPr>
                                <w:rFonts w:ascii="Times New Roman" w:eastAsia="Times New Roman" w:hAnsi="Times New Roman" w:cs="Times New Roman"/>
                                <w:color w:val="C15B21"/>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eastAsia="Times New Roman" w:hAnsi="Times New Roman" w:cs="Times New Roman"/>
                                <w:color w:val="C15B21"/>
                                <w:spacing w:val="10"/>
                                <w:sz w:val="48"/>
                                <w:szCs w:val="48"/>
                              </w:rPr>
                              <w:t>-</w:t>
                            </w:r>
                            <w:r>
                              <w:rPr>
                                <w:rFonts w:ascii="Times New Roman" w:eastAsia="Times New Roman" w:hAnsi="Times New Roman" w:cs="Times New Roman"/>
                                <w:color w:val="030000"/>
                                <w:spacing w:val="1"/>
                                <w:sz w:val="48"/>
                                <w:szCs w:val="48"/>
                              </w:rPr>
                              <w:t>-</w:t>
                            </w:r>
                            <w:r>
                              <w:rPr>
                                <w:rFonts w:ascii="Times New Roman" w:eastAsia="Times New Roman" w:hAnsi="Times New Roman" w:cs="Times New Roman"/>
                                <w:color w:val="030000"/>
                                <w:spacing w:val="-107"/>
                                <w:sz w:val="48"/>
                                <w:szCs w:val="4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5" o:spid="_x0000_s1077" type="#_x0000_t202" style="position:absolute;left:0;text-align:left;margin-left:623.1pt;margin-top:-2.05pt;width:25.3pt;height:24pt;z-index:-105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" filled="f" stroked="f">
                <v:textbox inset="0,0,0,0">
                  <w:txbxContent>
                    <w:p w:rsidR="00C51A6A" w:rsidRDefault="00992248">
                      <w:pPr>
                        <w:spacing w:after="0" w:line="480" w:lineRule="exact"/>
                        <w:ind w:right="-112"/>
                        <w:rPr>
                          <w:rFonts w:ascii="Times New Roman" w:eastAsia="Times New Roman" w:hAnsi="Times New Roman" w:cs="Times New Roman"/>
                          <w:sz w:val="48"/>
                          <w:szCs w:val="48"/>
                        </w:rPr>
                      </w:pPr>
                      <w:r w:rsidRPr="0034132C">
                        <w:rPr>
                          <w:rFonts w:ascii="Times New Roman" w:eastAsia="Times New Roman" w:hAnsi="Times New Roman" w:cs="Times New Roman"/>
                          <w:color w:val="C15B21"/>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Times New Roman" w:eastAsia="Times New Roman" w:hAnsi="Times New Roman" w:cs="Times New Roman"/>
                          <w:color w:val="C15B21"/>
                          <w:spacing w:val="10"/>
                          <w:sz w:val="48"/>
                          <w:szCs w:val="48"/>
                        </w:rPr>
                        <w:t>-</w:t>
                      </w:r>
                      <w:r>
                        <w:rPr>
                          <w:rFonts w:ascii="Times New Roman" w:eastAsia="Times New Roman" w:hAnsi="Times New Roman" w:cs="Times New Roman"/>
                          <w:color w:val="030000"/>
                          <w:spacing w:val="1"/>
                          <w:sz w:val="48"/>
                          <w:szCs w:val="48"/>
                        </w:rPr>
                        <w:t>-</w:t>
                      </w:r>
                      <w:r>
                        <w:rPr>
                          <w:rFonts w:ascii="Times New Roman" w:eastAsia="Times New Roman" w:hAnsi="Times New Roman" w:cs="Times New Roman"/>
                          <w:color w:val="030000"/>
                          <w:spacing w:val="-107"/>
                          <w:sz w:val="48"/>
                          <w:szCs w:val="48"/>
                        </w:rPr>
                        <w:t>·</w:t>
                      </w:r>
                    </w:p>
                  </w:txbxContent>
                </v:textbox>
                <w10:wrap anchorx="page"/>
              </v:shape>
            </w:pict>
          </mc:Fallback>
        </mc:AlternateContent>
      </w:r>
      <w:r w:rsidR="00992248">
        <w:rPr>
          <w:rFonts w:ascii="Times New Roman" w:eastAsia="Times New Roman" w:hAnsi="Times New Roman" w:cs="Times New Roman"/>
          <w:b/>
          <w:bCs/>
          <w:color w:val="030000"/>
          <w:spacing w:val="-9"/>
          <w:w w:val="63"/>
          <w:sz w:val="16"/>
          <w:szCs w:val="16"/>
        </w:rPr>
        <w:t>"</w:t>
      </w:r>
      <w:r w:rsidR="00992248">
        <w:rPr>
          <w:rFonts w:ascii="Times New Roman" w:eastAsia="Times New Roman" w:hAnsi="Times New Roman" w:cs="Times New Roman"/>
          <w:b/>
          <w:bCs/>
          <w:color w:val="030000"/>
          <w:w w:val="63"/>
          <w:sz w:val="16"/>
          <w:szCs w:val="16"/>
        </w:rPr>
        <w:t>'"'</w:t>
      </w:r>
      <w:r w:rsidR="00992248">
        <w:rPr>
          <w:rFonts w:ascii="Times New Roman" w:eastAsia="Times New Roman" w:hAnsi="Times New Roman" w:cs="Times New Roman"/>
          <w:b/>
          <w:bCs/>
          <w:color w:val="030000"/>
          <w:spacing w:val="-12"/>
          <w:w w:val="63"/>
          <w:sz w:val="16"/>
          <w:szCs w:val="16"/>
        </w:rPr>
        <w:t>"</w:t>
      </w:r>
      <w:r w:rsidR="00992248">
        <w:rPr>
          <w:rFonts w:ascii="Times New Roman" w:eastAsia="Times New Roman" w:hAnsi="Times New Roman" w:cs="Times New Roman"/>
          <w:b/>
          <w:bCs/>
          <w:color w:val="030000"/>
          <w:w w:val="63"/>
          <w:sz w:val="16"/>
          <w:szCs w:val="16"/>
        </w:rPr>
        <w:t xml:space="preserve">"•n•t1'11tlt      </w:t>
      </w:r>
      <w:r w:rsidR="00992248">
        <w:rPr>
          <w:rFonts w:ascii="Times New Roman" w:eastAsia="Times New Roman" w:hAnsi="Times New Roman" w:cs="Times New Roman"/>
          <w:b/>
          <w:bCs/>
          <w:color w:val="030000"/>
          <w:spacing w:val="5"/>
          <w:w w:val="63"/>
          <w:sz w:val="16"/>
          <w:szCs w:val="16"/>
        </w:rPr>
        <w:t xml:space="preserve"> </w:t>
      </w:r>
      <w:r w:rsidR="00992248">
        <w:rPr>
          <w:rFonts w:ascii="Arial" w:eastAsia="Arial" w:hAnsi="Arial" w:cs="Arial"/>
          <w:b/>
          <w:bCs/>
          <w:color w:val="030000"/>
          <w:w w:val="126"/>
          <w:sz w:val="12"/>
          <w:szCs w:val="12"/>
        </w:rPr>
        <w:t>N</w:t>
      </w:r>
    </w:p>
    <w:p w:rsidR="00C51A6A" w:rsidRDefault="00992248">
      <w:pPr>
        <w:spacing w:after="0" w:line="289" w:lineRule="exact"/>
        <w:ind w:right="927"/>
        <w:jc w:val="right"/>
        <w:rPr>
          <w:rFonts w:ascii="Arial" w:eastAsia="Arial" w:hAnsi="Arial" w:cs="Arial"/>
          <w:sz w:val="27"/>
          <w:szCs w:val="27"/>
        </w:rPr>
      </w:pPr>
      <w:r>
        <w:rPr>
          <w:rFonts w:ascii="Arial" w:eastAsia="Arial" w:hAnsi="Arial" w:cs="Arial"/>
          <w:color w:val="4B85A0"/>
          <w:w w:val="157"/>
          <w:position w:val="-1"/>
          <w:sz w:val="27"/>
          <w:szCs w:val="27"/>
        </w:rPr>
        <w:t>_</w:t>
      </w:r>
      <w:r>
        <w:rPr>
          <w:rFonts w:ascii="Arial" w:eastAsia="Arial" w:hAnsi="Arial" w:cs="Arial"/>
          <w:color w:val="4B85A0"/>
          <w:spacing w:val="-54"/>
          <w:position w:val="-1"/>
          <w:sz w:val="27"/>
          <w:szCs w:val="27"/>
        </w:rPr>
        <w:t xml:space="preserve"> </w:t>
      </w:r>
      <w:r>
        <w:rPr>
          <w:rFonts w:ascii="Arial" w:eastAsia="Arial" w:hAnsi="Arial" w:cs="Arial"/>
          <w:color w:val="030000"/>
          <w:w w:val="91"/>
          <w:position w:val="-1"/>
          <w:sz w:val="27"/>
          <w:szCs w:val="27"/>
        </w:rPr>
        <w:t>,.,.</w:t>
      </w:r>
    </w:p>
    <w:p w:rsidR="00C51A6A" w:rsidRDefault="0034132C">
      <w:pPr>
        <w:spacing w:after="0" w:line="200" w:lineRule="exact"/>
        <w:ind w:right="957"/>
        <w:jc w:val="right"/>
        <w:rPr>
          <w:rFonts w:ascii="Times New Roman" w:eastAsia="Times New Roman" w:hAnsi="Times New Roman" w:cs="Times New Roman"/>
          <w:sz w:val="20"/>
          <w:szCs w:val="20"/>
        </w:rPr>
      </w:pPr>
      <w:r>
        <w:rPr>
          <w:noProof/>
        </w:rPr>
        <mc:AlternateContent>
          <mc:Choice Requires="wps">
            <w:drawing>
              <wp:anchor distT="0" distB="0" distL="114300" distR="114300" simplePos="0" relativeHeight="503305960" behindDoc="1" locked="0" layoutInCell="1" allowOverlap="1">
                <wp:simplePos x="0" y="0"/>
                <wp:positionH relativeFrom="page">
                  <wp:posOffset>8124190</wp:posOffset>
                </wp:positionH>
                <wp:positionV relativeFrom="paragraph">
                  <wp:posOffset>6350</wp:posOffset>
                </wp:positionV>
                <wp:extent cx="67310" cy="317500"/>
                <wp:effectExtent l="0" t="0" r="0" b="0"/>
                <wp:wrapNone/>
                <wp:docPr id="498"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500" w:lineRule="exact"/>
                              <w:ind w:right="-115"/>
                              <w:rPr>
                                <w:rFonts w:ascii="Arial" w:eastAsia="Arial" w:hAnsi="Arial" w:cs="Arial"/>
                                <w:sz w:val="50"/>
                                <w:szCs w:val="50"/>
                              </w:rPr>
                            </w:pPr>
                            <w:r>
                              <w:rPr>
                                <w:rFonts w:ascii="Arial" w:eastAsia="Arial" w:hAnsi="Arial" w:cs="Arial"/>
                                <w:color w:val="030000"/>
                                <w:spacing w:val="-15"/>
                                <w:w w:val="58"/>
                                <w:position w:val="-1"/>
                                <w:sz w:val="50"/>
                                <w:szCs w:val="50"/>
                              </w:rPr>
                              <w:t>.</w:t>
                            </w:r>
                            <w:r>
                              <w:rPr>
                                <w:rFonts w:ascii="Arial" w:eastAsia="Arial" w:hAnsi="Arial" w:cs="Arial"/>
                                <w:color w:val="030000"/>
                                <w:spacing w:val="-98"/>
                                <w:w w:val="58"/>
                                <w:position w:val="-1"/>
                                <w:sz w:val="50"/>
                                <w:szCs w:val="5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78" type="#_x0000_t202" style="position:absolute;left:0;text-align:left;margin-left:639.7pt;margin-top:.5pt;width:5.3pt;height:25pt;z-index:-10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oItA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" filled="f" stroked="f">
                <v:textbox inset="0,0,0,0">
                  <w:txbxContent>
                    <w:p w:rsidR="00C51A6A" w:rsidRDefault="00992248">
                      <w:pPr>
                        <w:spacing w:after="0" w:line="500" w:lineRule="exact"/>
                        <w:ind w:right="-115"/>
                        <w:rPr>
                          <w:rFonts w:ascii="Arial" w:eastAsia="Arial" w:hAnsi="Arial" w:cs="Arial"/>
                          <w:sz w:val="50"/>
                          <w:szCs w:val="50"/>
                        </w:rPr>
                      </w:pPr>
                      <w:r>
                        <w:rPr>
                          <w:rFonts w:ascii="Arial" w:eastAsia="Arial" w:hAnsi="Arial" w:cs="Arial"/>
                          <w:color w:val="030000"/>
                          <w:spacing w:val="-15"/>
                          <w:w w:val="58"/>
                          <w:position w:val="-1"/>
                          <w:sz w:val="50"/>
                          <w:szCs w:val="50"/>
                        </w:rPr>
                        <w:t>.</w:t>
                      </w:r>
                      <w:r>
                        <w:rPr>
                          <w:rFonts w:ascii="Arial" w:eastAsia="Arial" w:hAnsi="Arial" w:cs="Arial"/>
                          <w:color w:val="030000"/>
                          <w:spacing w:val="-98"/>
                          <w:w w:val="58"/>
                          <w:position w:val="-1"/>
                          <w:sz w:val="50"/>
                          <w:szCs w:val="50"/>
                        </w:rPr>
                        <w:t>.</w:t>
                      </w:r>
                    </w:p>
                  </w:txbxContent>
                </v:textbox>
                <w10:wrap anchorx="page"/>
              </v:shape>
            </w:pict>
          </mc:Fallback>
        </mc:AlternateContent>
      </w:r>
      <w:r w:rsidR="00992248">
        <w:rPr>
          <w:rFonts w:ascii="Times New Roman" w:eastAsia="Times New Roman" w:hAnsi="Times New Roman" w:cs="Times New Roman"/>
          <w:b/>
          <w:bCs/>
          <w:color w:val="6E675E"/>
          <w:w w:val="85"/>
          <w:sz w:val="20"/>
          <w:szCs w:val="20"/>
        </w:rPr>
        <w:t>c:</w:t>
      </w:r>
      <w:r w:rsidR="00992248">
        <w:rPr>
          <w:rFonts w:ascii="Times New Roman" w:eastAsia="Times New Roman" w:hAnsi="Times New Roman" w:cs="Times New Roman"/>
          <w:b/>
          <w:bCs/>
          <w:color w:val="6E675E"/>
          <w:spacing w:val="-4"/>
          <w:w w:val="86"/>
          <w:sz w:val="20"/>
          <w:szCs w:val="20"/>
        </w:rPr>
        <w:t>:</w:t>
      </w:r>
      <w:r w:rsidR="00992248">
        <w:rPr>
          <w:rFonts w:ascii="Times New Roman" w:eastAsia="Times New Roman" w:hAnsi="Times New Roman" w:cs="Times New Roman"/>
          <w:b/>
          <w:bCs/>
          <w:color w:val="6E675E"/>
          <w:spacing w:val="-1"/>
          <w:w w:val="86"/>
          <w:sz w:val="20"/>
          <w:szCs w:val="20"/>
        </w:rPr>
        <w:t>J</w:t>
      </w:r>
      <w:r w:rsidR="00992248">
        <w:rPr>
          <w:rFonts w:ascii="Times New Roman" w:eastAsia="Times New Roman" w:hAnsi="Times New Roman" w:cs="Times New Roman"/>
          <w:b/>
          <w:bCs/>
          <w:color w:val="030000"/>
          <w:w w:val="67"/>
          <w:sz w:val="20"/>
          <w:szCs w:val="20"/>
        </w:rPr>
        <w:t>c</w:t>
      </w:r>
      <w:r w:rsidR="00992248">
        <w:rPr>
          <w:rFonts w:ascii="Times New Roman" w:eastAsia="Times New Roman" w:hAnsi="Times New Roman" w:cs="Times New Roman"/>
          <w:b/>
          <w:bCs/>
          <w:color w:val="030000"/>
          <w:spacing w:val="-15"/>
          <w:w w:val="68"/>
          <w:sz w:val="20"/>
          <w:szCs w:val="20"/>
        </w:rPr>
        <w:t>•</w:t>
      </w:r>
      <w:r w:rsidR="00992248">
        <w:rPr>
          <w:rFonts w:ascii="Times New Roman" w:eastAsia="Times New Roman" w:hAnsi="Times New Roman" w:cs="Times New Roman"/>
          <w:b/>
          <w:bCs/>
          <w:color w:val="030000"/>
          <w:spacing w:val="-4"/>
          <w:w w:val="68"/>
          <w:sz w:val="20"/>
          <w:szCs w:val="20"/>
        </w:rPr>
        <w:t>•</w:t>
      </w:r>
      <w:r w:rsidR="00992248">
        <w:rPr>
          <w:rFonts w:ascii="Times New Roman" w:eastAsia="Times New Roman" w:hAnsi="Times New Roman" w:cs="Times New Roman"/>
          <w:b/>
          <w:bCs/>
          <w:color w:val="030000"/>
          <w:w w:val="68"/>
          <w:sz w:val="20"/>
          <w:szCs w:val="20"/>
        </w:rPr>
        <w:t>u</w:t>
      </w:r>
    </w:p>
    <w:p w:rsidR="00C51A6A" w:rsidRDefault="00992248">
      <w:pPr>
        <w:tabs>
          <w:tab w:val="left" w:pos="2140"/>
          <w:tab w:val="left" w:pos="3260"/>
          <w:tab w:val="left" w:pos="4180"/>
          <w:tab w:val="left" w:pos="5420"/>
          <w:tab w:val="left" w:pos="5840"/>
          <w:tab w:val="left" w:pos="7800"/>
          <w:tab w:val="left" w:pos="8920"/>
          <w:tab w:val="left" w:pos="10400"/>
        </w:tabs>
        <w:spacing w:after="0" w:line="449" w:lineRule="exact"/>
        <w:ind w:right="-20"/>
        <w:rPr>
          <w:rFonts w:ascii="Arial" w:eastAsia="Arial" w:hAnsi="Arial" w:cs="Arial"/>
          <w:sz w:val="35"/>
          <w:szCs w:val="35"/>
        </w:rPr>
      </w:pPr>
      <w:r>
        <w:rPr>
          <w:rFonts w:ascii="Arial" w:eastAsia="Arial" w:hAnsi="Arial" w:cs="Arial"/>
          <w:color w:val="030000"/>
          <w:w w:val="161"/>
          <w:sz w:val="14"/>
          <w:szCs w:val="14"/>
        </w:rPr>
        <w:t>Northeast</w:t>
      </w:r>
      <w:r>
        <w:rPr>
          <w:rFonts w:ascii="Arial" w:eastAsia="Arial" w:hAnsi="Arial" w:cs="Arial"/>
          <w:color w:val="030000"/>
          <w:w w:val="97"/>
          <w:sz w:val="14"/>
          <w:szCs w:val="14"/>
        </w:rPr>
        <w:t>GIS</w:t>
      </w:r>
      <w:r>
        <w:rPr>
          <w:rFonts w:ascii="Arial" w:eastAsia="Arial" w:hAnsi="Arial" w:cs="Arial"/>
          <w:color w:val="030000"/>
          <w:spacing w:val="-2"/>
          <w:sz w:val="14"/>
          <w:szCs w:val="14"/>
        </w:rPr>
        <w:t xml:space="preserve"> </w:t>
      </w:r>
      <w:r>
        <w:rPr>
          <w:rFonts w:ascii="Arial" w:eastAsia="Arial" w:hAnsi="Arial" w:cs="Arial"/>
          <w:color w:val="030000"/>
          <w:w w:val="129"/>
          <w:sz w:val="14"/>
          <w:szCs w:val="14"/>
        </w:rPr>
        <w:t>-</w:t>
      </w:r>
      <w:r>
        <w:rPr>
          <w:rFonts w:ascii="Arial" w:eastAsia="Arial" w:hAnsi="Arial" w:cs="Arial"/>
          <w:color w:val="030000"/>
          <w:spacing w:val="-26"/>
          <w:sz w:val="14"/>
          <w:szCs w:val="14"/>
        </w:rPr>
        <w:t xml:space="preserve"> </w:t>
      </w:r>
      <w:r>
        <w:rPr>
          <w:rFonts w:ascii="Arial" w:eastAsia="Arial" w:hAnsi="Arial" w:cs="Arial"/>
          <w:color w:val="030000"/>
          <w:sz w:val="14"/>
          <w:szCs w:val="14"/>
        </w:rPr>
        <w:t>agj</w:t>
      </w:r>
      <w:r>
        <w:rPr>
          <w:rFonts w:ascii="Arial" w:eastAsia="Arial" w:hAnsi="Arial" w:cs="Arial"/>
          <w:color w:val="030000"/>
          <w:sz w:val="14"/>
          <w:szCs w:val="14"/>
        </w:rPr>
        <w:tab/>
      </w:r>
      <w:r>
        <w:rPr>
          <w:rFonts w:ascii="Arial" w:eastAsia="Arial" w:hAnsi="Arial" w:cs="Arial"/>
          <w:color w:val="6E675E"/>
          <w:w w:val="73"/>
          <w:sz w:val="35"/>
          <w:szCs w:val="35"/>
          <w:u w:val="single" w:color="000000"/>
        </w:rPr>
        <w:t>I</w:t>
      </w:r>
      <w:r>
        <w:rPr>
          <w:rFonts w:ascii="Arial" w:eastAsia="Arial" w:hAnsi="Arial" w:cs="Arial"/>
          <w:color w:val="6E675E"/>
          <w:spacing w:val="25"/>
          <w:w w:val="73"/>
          <w:sz w:val="35"/>
          <w:szCs w:val="35"/>
          <w:u w:val="single" w:color="000000"/>
        </w:rPr>
        <w:t xml:space="preserve"> </w:t>
      </w:r>
      <w:r>
        <w:rPr>
          <w:rFonts w:ascii="Arial" w:eastAsia="Arial" w:hAnsi="Arial" w:cs="Arial"/>
          <w:color w:val="6E675E"/>
          <w:sz w:val="35"/>
          <w:szCs w:val="35"/>
          <w:u w:val="single" w:color="000000"/>
        </w:rPr>
        <w:tab/>
        <w:t>I</w:t>
      </w:r>
      <w:r>
        <w:rPr>
          <w:rFonts w:ascii="Arial" w:eastAsia="Arial" w:hAnsi="Arial" w:cs="Arial"/>
          <w:color w:val="6E675E"/>
          <w:spacing w:val="9"/>
          <w:sz w:val="35"/>
          <w:szCs w:val="35"/>
          <w:u w:val="single" w:color="000000"/>
        </w:rPr>
        <w:t xml:space="preserve"> </w:t>
      </w:r>
      <w:r>
        <w:rPr>
          <w:rFonts w:ascii="Arial" w:eastAsia="Arial" w:hAnsi="Arial" w:cs="Arial"/>
          <w:color w:val="6E675E"/>
          <w:sz w:val="35"/>
          <w:szCs w:val="35"/>
          <w:u w:val="single" w:color="000000"/>
        </w:rPr>
        <w:tab/>
      </w:r>
      <w:r>
        <w:rPr>
          <w:rFonts w:ascii="Arial" w:eastAsia="Arial" w:hAnsi="Arial" w:cs="Arial"/>
          <w:color w:val="4B85A0"/>
          <w:spacing w:val="1"/>
          <w:w w:val="128"/>
          <w:sz w:val="35"/>
          <w:szCs w:val="35"/>
          <w:u w:val="single" w:color="000000"/>
        </w:rPr>
        <w:t>\</w:t>
      </w:r>
      <w:r>
        <w:rPr>
          <w:rFonts w:ascii="Arial" w:eastAsia="Arial" w:hAnsi="Arial" w:cs="Arial"/>
          <w:color w:val="AE6231"/>
          <w:w w:val="128"/>
          <w:sz w:val="35"/>
          <w:szCs w:val="35"/>
          <w:u w:val="single" w:color="000000"/>
        </w:rPr>
        <w:t>\</w:t>
      </w:r>
      <w:r>
        <w:rPr>
          <w:rFonts w:ascii="Arial" w:eastAsia="Arial" w:hAnsi="Arial" w:cs="Arial"/>
          <w:color w:val="AE6231"/>
          <w:spacing w:val="-21"/>
          <w:w w:val="128"/>
          <w:sz w:val="35"/>
          <w:szCs w:val="35"/>
          <w:u w:val="single" w:color="000000"/>
        </w:rPr>
        <w:t xml:space="preserve"> </w:t>
      </w:r>
      <w:r>
        <w:rPr>
          <w:rFonts w:ascii="Arial" w:eastAsia="Arial" w:hAnsi="Arial" w:cs="Arial"/>
          <w:color w:val="AE6231"/>
          <w:sz w:val="35"/>
          <w:szCs w:val="35"/>
          <w:u w:val="single" w:color="000000"/>
        </w:rPr>
        <w:tab/>
      </w:r>
      <w:r>
        <w:rPr>
          <w:rFonts w:ascii="Arial" w:eastAsia="Arial" w:hAnsi="Arial" w:cs="Arial"/>
          <w:color w:val="AE6231"/>
          <w:w w:val="128"/>
          <w:sz w:val="35"/>
          <w:szCs w:val="35"/>
          <w:u w:val="single" w:color="000000"/>
        </w:rPr>
        <w:t>\</w:t>
      </w:r>
      <w:r>
        <w:rPr>
          <w:rFonts w:ascii="Arial" w:eastAsia="Arial" w:hAnsi="Arial" w:cs="Arial"/>
          <w:color w:val="AE6231"/>
          <w:spacing w:val="-29"/>
          <w:w w:val="128"/>
          <w:sz w:val="35"/>
          <w:szCs w:val="35"/>
          <w:u w:val="single" w:color="000000"/>
        </w:rPr>
        <w:t xml:space="preserve"> </w:t>
      </w:r>
      <w:r>
        <w:rPr>
          <w:rFonts w:ascii="Arial" w:eastAsia="Arial" w:hAnsi="Arial" w:cs="Arial"/>
          <w:color w:val="AE6231"/>
          <w:sz w:val="35"/>
          <w:szCs w:val="35"/>
          <w:u w:val="single" w:color="000000"/>
        </w:rPr>
        <w:tab/>
      </w:r>
      <w:r>
        <w:rPr>
          <w:rFonts w:ascii="Arial" w:eastAsia="Arial" w:hAnsi="Arial" w:cs="Arial"/>
          <w:color w:val="6E675E"/>
          <w:w w:val="24"/>
          <w:sz w:val="35"/>
          <w:szCs w:val="35"/>
          <w:u w:val="single" w:color="000000"/>
        </w:rPr>
        <w:t xml:space="preserve">/   </w:t>
      </w:r>
      <w:r>
        <w:rPr>
          <w:rFonts w:ascii="Arial" w:eastAsia="Arial" w:hAnsi="Arial" w:cs="Arial"/>
          <w:color w:val="6E675E"/>
          <w:spacing w:val="3"/>
          <w:w w:val="24"/>
          <w:sz w:val="35"/>
          <w:szCs w:val="35"/>
          <w:u w:val="single" w:color="000000"/>
        </w:rPr>
        <w:t xml:space="preserve"> </w:t>
      </w:r>
      <w:r>
        <w:rPr>
          <w:rFonts w:ascii="Arial" w:eastAsia="Arial" w:hAnsi="Arial" w:cs="Arial"/>
          <w:color w:val="6E675E"/>
          <w:sz w:val="35"/>
          <w:szCs w:val="35"/>
          <w:u w:val="single" w:color="000000"/>
        </w:rPr>
        <w:tab/>
      </w:r>
      <w:r>
        <w:rPr>
          <w:rFonts w:ascii="Times New Roman" w:eastAsia="Times New Roman" w:hAnsi="Times New Roman" w:cs="Times New Roman"/>
          <w:i/>
          <w:color w:val="904D23"/>
          <w:w w:val="71"/>
          <w:sz w:val="40"/>
          <w:szCs w:val="40"/>
          <w:u w:val="single" w:color="000000"/>
        </w:rPr>
        <w:t>.J</w:t>
      </w:r>
      <w:r>
        <w:rPr>
          <w:rFonts w:ascii="Times New Roman" w:eastAsia="Times New Roman" w:hAnsi="Times New Roman" w:cs="Times New Roman"/>
          <w:i/>
          <w:color w:val="904D23"/>
          <w:w w:val="71"/>
          <w:sz w:val="40"/>
          <w:szCs w:val="40"/>
          <w:u w:val="single" w:color="000000"/>
        </w:rPr>
        <w:t xml:space="preserve">  </w:t>
      </w:r>
      <w:r>
        <w:rPr>
          <w:rFonts w:ascii="Times New Roman" w:eastAsia="Times New Roman" w:hAnsi="Times New Roman" w:cs="Times New Roman"/>
          <w:i/>
          <w:color w:val="904D23"/>
          <w:spacing w:val="50"/>
          <w:w w:val="71"/>
          <w:sz w:val="40"/>
          <w:szCs w:val="40"/>
          <w:u w:val="single" w:color="000000"/>
        </w:rPr>
        <w:t xml:space="preserve"> </w:t>
      </w:r>
      <w:r>
        <w:rPr>
          <w:rFonts w:ascii="Times New Roman" w:eastAsia="Times New Roman" w:hAnsi="Times New Roman" w:cs="Times New Roman"/>
          <w:color w:val="AE6231"/>
          <w:w w:val="71"/>
          <w:sz w:val="37"/>
          <w:szCs w:val="37"/>
          <w:u w:val="single" w:color="000000"/>
        </w:rPr>
        <w:t xml:space="preserve">J </w:t>
      </w:r>
      <w:r>
        <w:rPr>
          <w:rFonts w:ascii="Times New Roman" w:eastAsia="Times New Roman" w:hAnsi="Times New Roman" w:cs="Times New Roman"/>
          <w:color w:val="AE6231"/>
          <w:spacing w:val="7"/>
          <w:w w:val="71"/>
          <w:sz w:val="37"/>
          <w:szCs w:val="37"/>
          <w:u w:val="single" w:color="000000"/>
        </w:rPr>
        <w:t xml:space="preserve"> </w:t>
      </w:r>
      <w:r>
        <w:rPr>
          <w:rFonts w:ascii="Arial" w:eastAsia="Arial" w:hAnsi="Arial" w:cs="Arial"/>
          <w:color w:val="6E675E"/>
          <w:sz w:val="35"/>
          <w:szCs w:val="35"/>
          <w:u w:val="single" w:color="000000"/>
        </w:rPr>
        <w:t>I</w:t>
      </w:r>
      <w:r>
        <w:rPr>
          <w:rFonts w:ascii="Arial" w:eastAsia="Arial" w:hAnsi="Arial" w:cs="Arial"/>
          <w:color w:val="6E675E"/>
          <w:spacing w:val="9"/>
          <w:sz w:val="35"/>
          <w:szCs w:val="35"/>
          <w:u w:val="single" w:color="000000"/>
        </w:rPr>
        <w:t xml:space="preserve"> </w:t>
      </w:r>
      <w:r>
        <w:rPr>
          <w:rFonts w:ascii="Arial" w:eastAsia="Arial" w:hAnsi="Arial" w:cs="Arial"/>
          <w:color w:val="6E675E"/>
          <w:sz w:val="35"/>
          <w:szCs w:val="35"/>
          <w:u w:val="single" w:color="000000"/>
        </w:rPr>
        <w:tab/>
      </w:r>
      <w:r>
        <w:rPr>
          <w:rFonts w:ascii="Arial" w:eastAsia="Arial" w:hAnsi="Arial" w:cs="Arial"/>
          <w:color w:val="AE6231"/>
          <w:w w:val="188"/>
          <w:sz w:val="35"/>
          <w:szCs w:val="35"/>
          <w:u w:val="single" w:color="000000"/>
        </w:rPr>
        <w:t>/</w:t>
      </w:r>
      <w:r>
        <w:rPr>
          <w:rFonts w:ascii="Arial" w:eastAsia="Arial" w:hAnsi="Arial" w:cs="Arial"/>
          <w:color w:val="AE6231"/>
          <w:spacing w:val="-87"/>
          <w:w w:val="188"/>
          <w:sz w:val="35"/>
          <w:szCs w:val="35"/>
          <w:u w:val="single" w:color="000000"/>
        </w:rPr>
        <w:t xml:space="preserve"> </w:t>
      </w:r>
      <w:r>
        <w:rPr>
          <w:rFonts w:ascii="Arial" w:eastAsia="Arial" w:hAnsi="Arial" w:cs="Arial"/>
          <w:color w:val="AE6231"/>
          <w:sz w:val="35"/>
          <w:szCs w:val="35"/>
          <w:u w:val="single" w:color="000000"/>
        </w:rPr>
        <w:tab/>
      </w:r>
      <w:r>
        <w:rPr>
          <w:rFonts w:ascii="Arial" w:eastAsia="Arial" w:hAnsi="Arial" w:cs="Arial"/>
          <w:color w:val="030000"/>
          <w:w w:val="73"/>
          <w:sz w:val="35"/>
          <w:szCs w:val="35"/>
        </w:rPr>
        <w:t>I</w:t>
      </w:r>
      <w:r>
        <w:rPr>
          <w:rFonts w:ascii="Arial" w:eastAsia="Arial" w:hAnsi="Arial" w:cs="Arial"/>
          <w:color w:val="030000"/>
          <w:spacing w:val="-2"/>
          <w:w w:val="73"/>
          <w:sz w:val="35"/>
          <w:szCs w:val="35"/>
        </w:rPr>
        <w:t xml:space="preserve"> </w:t>
      </w:r>
      <w:r>
        <w:rPr>
          <w:rFonts w:ascii="Arial" w:eastAsia="Arial" w:hAnsi="Arial" w:cs="Arial"/>
          <w:color w:val="030000"/>
          <w:w w:val="110"/>
          <w:sz w:val="35"/>
          <w:szCs w:val="35"/>
        </w:rPr>
        <w:t>;:,</w:t>
      </w:r>
      <w:r>
        <w:rPr>
          <w:rFonts w:ascii="Arial" w:eastAsia="Arial" w:hAnsi="Arial" w:cs="Arial"/>
          <w:color w:val="030000"/>
          <w:spacing w:val="-3"/>
          <w:w w:val="110"/>
          <w:sz w:val="35"/>
          <w:szCs w:val="35"/>
        </w:rPr>
        <w:t>:</w:t>
      </w:r>
      <w:r>
        <w:rPr>
          <w:rFonts w:ascii="Arial" w:eastAsia="Arial" w:hAnsi="Arial" w:cs="Arial"/>
          <w:color w:val="030000"/>
          <w:spacing w:val="-86"/>
          <w:w w:val="59"/>
          <w:sz w:val="35"/>
          <w:szCs w:val="35"/>
        </w:rPr>
        <w:t>.</w:t>
      </w:r>
      <w:r>
        <w:rPr>
          <w:rFonts w:ascii="Arial" w:eastAsia="Arial" w:hAnsi="Arial" w:cs="Arial"/>
          <w:color w:val="030000"/>
          <w:spacing w:val="-47"/>
          <w:w w:val="110"/>
          <w:sz w:val="35"/>
          <w:szCs w:val="35"/>
        </w:rPr>
        <w:t>;</w:t>
      </w:r>
      <w:r>
        <w:rPr>
          <w:rFonts w:ascii="Arial" w:eastAsia="Arial" w:hAnsi="Arial" w:cs="Arial"/>
          <w:color w:val="030000"/>
          <w:spacing w:val="-13"/>
          <w:w w:val="59"/>
          <w:sz w:val="35"/>
          <w:szCs w:val="35"/>
        </w:rPr>
        <w:t>,</w:t>
      </w:r>
      <w:r>
        <w:rPr>
          <w:rFonts w:ascii="Arial" w:eastAsia="Arial" w:hAnsi="Arial" w:cs="Arial"/>
          <w:color w:val="030000"/>
          <w:spacing w:val="-97"/>
          <w:w w:val="110"/>
          <w:sz w:val="35"/>
          <w:szCs w:val="35"/>
        </w:rPr>
        <w:t>:</w:t>
      </w:r>
      <w:r>
        <w:rPr>
          <w:rFonts w:ascii="Arial" w:eastAsia="Arial" w:hAnsi="Arial" w:cs="Arial"/>
          <w:color w:val="030000"/>
          <w:w w:val="59"/>
          <w:sz w:val="35"/>
          <w:szCs w:val="35"/>
        </w:rPr>
        <w:t>.,..,</w:t>
      </w:r>
      <w:r>
        <w:rPr>
          <w:rFonts w:ascii="Arial" w:eastAsia="Arial" w:hAnsi="Arial" w:cs="Arial"/>
          <w:color w:val="030000"/>
          <w:spacing w:val="15"/>
          <w:sz w:val="35"/>
          <w:szCs w:val="35"/>
        </w:rPr>
        <w:t xml:space="preserve"> </w:t>
      </w:r>
      <w:r>
        <w:rPr>
          <w:rFonts w:ascii="Arial" w:eastAsia="Arial" w:hAnsi="Arial" w:cs="Arial"/>
          <w:color w:val="030000"/>
          <w:w w:val="73"/>
          <w:sz w:val="35"/>
          <w:szCs w:val="35"/>
        </w:rPr>
        <w:t>I</w:t>
      </w:r>
    </w:p>
    <w:p w:rsidR="00C51A6A" w:rsidRDefault="00992248">
      <w:pPr>
        <w:tabs>
          <w:tab w:val="left" w:pos="8520"/>
        </w:tabs>
        <w:spacing w:after="0" w:line="182" w:lineRule="exact"/>
        <w:ind w:left="640" w:right="-20"/>
        <w:rPr>
          <w:rFonts w:ascii="Arial" w:eastAsia="Arial" w:hAnsi="Arial" w:cs="Arial"/>
          <w:sz w:val="16"/>
          <w:szCs w:val="16"/>
        </w:rPr>
      </w:pPr>
      <w:r>
        <w:rPr>
          <w:rFonts w:ascii="Arial" w:eastAsia="Arial" w:hAnsi="Arial" w:cs="Arial"/>
          <w:color w:val="030000"/>
          <w:w w:val="84"/>
          <w:sz w:val="16"/>
          <w:szCs w:val="16"/>
        </w:rPr>
        <w:t>July</w:t>
      </w:r>
      <w:r>
        <w:rPr>
          <w:rFonts w:ascii="Arial" w:eastAsia="Arial" w:hAnsi="Arial" w:cs="Arial"/>
          <w:color w:val="030000"/>
          <w:spacing w:val="-6"/>
          <w:w w:val="84"/>
          <w:sz w:val="16"/>
          <w:szCs w:val="16"/>
        </w:rPr>
        <w:t xml:space="preserve"> </w:t>
      </w:r>
      <w:r>
        <w:rPr>
          <w:rFonts w:ascii="Arial" w:eastAsia="Arial" w:hAnsi="Arial" w:cs="Arial"/>
          <w:color w:val="030000"/>
          <w:sz w:val="16"/>
          <w:szCs w:val="16"/>
        </w:rPr>
        <w:t>25</w:t>
      </w:r>
      <w:r>
        <w:rPr>
          <w:rFonts w:ascii="Arial" w:eastAsia="Arial" w:hAnsi="Arial" w:cs="Arial"/>
          <w:color w:val="030000"/>
          <w:spacing w:val="6"/>
          <w:sz w:val="16"/>
          <w:szCs w:val="16"/>
        </w:rPr>
        <w:t>,</w:t>
      </w:r>
      <w:r>
        <w:rPr>
          <w:rFonts w:ascii="Arial" w:eastAsia="Arial" w:hAnsi="Arial" w:cs="Arial"/>
          <w:color w:val="030000"/>
          <w:sz w:val="16"/>
          <w:szCs w:val="16"/>
        </w:rPr>
        <w:t>2005</w:t>
      </w:r>
      <w:r>
        <w:rPr>
          <w:rFonts w:ascii="Arial" w:eastAsia="Arial" w:hAnsi="Arial" w:cs="Arial"/>
          <w:color w:val="030000"/>
          <w:sz w:val="16"/>
          <w:szCs w:val="16"/>
        </w:rPr>
        <w:tab/>
      </w:r>
      <w:r>
        <w:rPr>
          <w:rFonts w:ascii="Arial" w:eastAsia="Arial" w:hAnsi="Arial" w:cs="Arial"/>
          <w:color w:val="030000"/>
          <w:w w:val="96"/>
          <w:sz w:val="16"/>
          <w:szCs w:val="16"/>
        </w:rPr>
        <w:t>Fo</w:t>
      </w:r>
      <w:r>
        <w:rPr>
          <w:rFonts w:ascii="Arial" w:eastAsia="Arial" w:hAnsi="Arial" w:cs="Arial"/>
          <w:color w:val="030000"/>
          <w:w w:val="97"/>
          <w:sz w:val="16"/>
          <w:szCs w:val="16"/>
        </w:rPr>
        <w:t>r</w:t>
      </w:r>
      <w:r>
        <w:rPr>
          <w:rFonts w:ascii="Arial" w:eastAsia="Arial" w:hAnsi="Arial" w:cs="Arial"/>
          <w:color w:val="030000"/>
          <w:spacing w:val="-19"/>
          <w:sz w:val="16"/>
          <w:szCs w:val="16"/>
        </w:rPr>
        <w:t xml:space="preserve"> </w:t>
      </w:r>
      <w:r>
        <w:rPr>
          <w:rFonts w:ascii="Arial" w:eastAsia="Arial" w:hAnsi="Arial" w:cs="Arial"/>
          <w:color w:val="030000"/>
          <w:w w:val="94"/>
          <w:sz w:val="16"/>
          <w:szCs w:val="16"/>
        </w:rPr>
        <w:t>Visua</w:t>
      </w:r>
      <w:r>
        <w:rPr>
          <w:rFonts w:ascii="Arial" w:eastAsia="Arial" w:hAnsi="Arial" w:cs="Arial"/>
          <w:color w:val="030000"/>
          <w:spacing w:val="9"/>
          <w:w w:val="94"/>
          <w:sz w:val="16"/>
          <w:szCs w:val="16"/>
        </w:rPr>
        <w:t>l</w:t>
      </w:r>
      <w:r>
        <w:rPr>
          <w:rFonts w:ascii="Arial" w:eastAsia="Arial" w:hAnsi="Arial" w:cs="Arial"/>
          <w:color w:val="030000"/>
          <w:w w:val="94"/>
          <w:sz w:val="16"/>
          <w:szCs w:val="16"/>
        </w:rPr>
        <w:t>Display</w:t>
      </w:r>
      <w:r>
        <w:rPr>
          <w:rFonts w:ascii="Arial" w:eastAsia="Arial" w:hAnsi="Arial" w:cs="Arial"/>
          <w:color w:val="030000"/>
          <w:spacing w:val="6"/>
          <w:w w:val="94"/>
          <w:sz w:val="16"/>
          <w:szCs w:val="16"/>
        </w:rPr>
        <w:t xml:space="preserve"> </w:t>
      </w:r>
      <w:r>
        <w:rPr>
          <w:rFonts w:ascii="Times New Roman" w:eastAsia="Times New Roman" w:hAnsi="Times New Roman" w:cs="Times New Roman"/>
          <w:color w:val="030000"/>
          <w:spacing w:val="3"/>
          <w:w w:val="144"/>
          <w:sz w:val="16"/>
          <w:szCs w:val="16"/>
        </w:rPr>
        <w:t>0</w:t>
      </w:r>
      <w:r>
        <w:rPr>
          <w:rFonts w:ascii="Arial" w:eastAsia="Arial" w:hAnsi="Arial" w:cs="Arial"/>
          <w:color w:val="030000"/>
          <w:w w:val="90"/>
          <w:sz w:val="16"/>
          <w:szCs w:val="16"/>
        </w:rPr>
        <w:t>nly</w:t>
      </w:r>
    </w:p>
    <w:p w:rsidR="00C51A6A" w:rsidRDefault="00C51A6A">
      <w:pPr>
        <w:spacing w:after="0"/>
        <w:sectPr w:rsidR="00C51A6A">
          <w:type w:val="continuous"/>
          <w:pgSz w:w="15840" w:h="12240" w:orient="landscape"/>
          <w:pgMar w:top="1480" w:right="1900" w:bottom="920" w:left="640" w:header="720" w:footer="720" w:gutter="0"/>
          <w:cols w:num="2" w:space="720" w:equalWidth="0">
            <w:col w:w="300" w:space="949"/>
            <w:col w:w="12051"/>
          </w:cols>
        </w:sectPr>
      </w:pPr>
    </w:p>
    <w:p w:rsidR="00C51A6A" w:rsidRDefault="00C51A6A">
      <w:pPr>
        <w:spacing w:after="0" w:line="200" w:lineRule="exact"/>
        <w:rPr>
          <w:sz w:val="20"/>
          <w:szCs w:val="20"/>
        </w:rPr>
      </w:pPr>
    </w:p>
    <w:p w:rsidR="00C51A6A" w:rsidRDefault="00C51A6A">
      <w:pPr>
        <w:spacing w:before="12" w:after="0" w:line="280" w:lineRule="exact"/>
        <w:rPr>
          <w:sz w:val="28"/>
          <w:szCs w:val="28"/>
        </w:rPr>
      </w:pPr>
    </w:p>
    <w:p w:rsidR="00C51A6A" w:rsidRDefault="00992248">
      <w:pPr>
        <w:spacing w:before="23" w:after="0" w:line="240" w:lineRule="auto"/>
        <w:ind w:left="5537" w:right="3926"/>
        <w:jc w:val="center"/>
        <w:rPr>
          <w:rFonts w:ascii="Arial" w:eastAsia="Arial" w:hAnsi="Arial" w:cs="Arial"/>
          <w:sz w:val="29"/>
          <w:szCs w:val="29"/>
        </w:rPr>
      </w:pPr>
      <w:r>
        <w:rPr>
          <w:rFonts w:ascii="Arial" w:eastAsia="Arial" w:hAnsi="Arial" w:cs="Arial"/>
          <w:b/>
          <w:bCs/>
          <w:color w:val="050000"/>
          <w:w w:val="93"/>
          <w:sz w:val="29"/>
          <w:szCs w:val="29"/>
        </w:rPr>
        <w:t>Union</w:t>
      </w:r>
      <w:r>
        <w:rPr>
          <w:rFonts w:ascii="Arial" w:eastAsia="Arial" w:hAnsi="Arial" w:cs="Arial"/>
          <w:b/>
          <w:bCs/>
          <w:color w:val="050000"/>
          <w:spacing w:val="1"/>
          <w:w w:val="93"/>
          <w:sz w:val="29"/>
          <w:szCs w:val="29"/>
        </w:rPr>
        <w:t xml:space="preserve"> </w:t>
      </w:r>
      <w:r>
        <w:rPr>
          <w:rFonts w:ascii="Arial" w:eastAsia="Arial" w:hAnsi="Arial" w:cs="Arial"/>
          <w:b/>
          <w:bCs/>
          <w:color w:val="050000"/>
          <w:w w:val="93"/>
          <w:sz w:val="29"/>
          <w:szCs w:val="29"/>
        </w:rPr>
        <w:t>County</w:t>
      </w:r>
      <w:r>
        <w:rPr>
          <w:rFonts w:ascii="Arial" w:eastAsia="Arial" w:hAnsi="Arial" w:cs="Arial"/>
          <w:b/>
          <w:bCs/>
          <w:color w:val="050000"/>
          <w:spacing w:val="9"/>
          <w:w w:val="93"/>
          <w:sz w:val="29"/>
          <w:szCs w:val="29"/>
        </w:rPr>
        <w:t xml:space="preserve"> </w:t>
      </w:r>
      <w:r>
        <w:rPr>
          <w:rFonts w:ascii="Arial" w:eastAsia="Arial" w:hAnsi="Arial" w:cs="Arial"/>
          <w:b/>
          <w:bCs/>
          <w:color w:val="050000"/>
          <w:sz w:val="29"/>
          <w:szCs w:val="29"/>
        </w:rPr>
        <w:t>WUI</w:t>
      </w:r>
      <w:r>
        <w:rPr>
          <w:rFonts w:ascii="Arial" w:eastAsia="Arial" w:hAnsi="Arial" w:cs="Arial"/>
          <w:b/>
          <w:bCs/>
          <w:color w:val="050000"/>
          <w:spacing w:val="13"/>
          <w:sz w:val="29"/>
          <w:szCs w:val="29"/>
        </w:rPr>
        <w:t xml:space="preserve"> </w:t>
      </w:r>
      <w:r>
        <w:rPr>
          <w:rFonts w:ascii="Arial" w:eastAsia="Arial" w:hAnsi="Arial" w:cs="Arial"/>
          <w:b/>
          <w:bCs/>
          <w:color w:val="050000"/>
          <w:w w:val="93"/>
          <w:sz w:val="29"/>
          <w:szCs w:val="29"/>
        </w:rPr>
        <w:t>Boundaries</w:t>
      </w:r>
    </w:p>
    <w:p w:rsidR="00C51A6A" w:rsidRDefault="00992248">
      <w:pPr>
        <w:spacing w:before="11" w:after="0" w:line="240" w:lineRule="auto"/>
        <w:ind w:left="6118" w:right="4546"/>
        <w:jc w:val="center"/>
        <w:rPr>
          <w:rFonts w:ascii="Arial" w:eastAsia="Arial" w:hAnsi="Arial" w:cs="Arial"/>
          <w:sz w:val="29"/>
          <w:szCs w:val="29"/>
        </w:rPr>
      </w:pPr>
      <w:r>
        <w:rPr>
          <w:rFonts w:ascii="Arial" w:eastAsia="Arial" w:hAnsi="Arial" w:cs="Arial"/>
          <w:b/>
          <w:bCs/>
          <w:color w:val="050000"/>
          <w:w w:val="92"/>
          <w:sz w:val="29"/>
          <w:szCs w:val="29"/>
        </w:rPr>
        <w:t>(with</w:t>
      </w:r>
      <w:r>
        <w:rPr>
          <w:rFonts w:ascii="Arial" w:eastAsia="Arial" w:hAnsi="Arial" w:cs="Arial"/>
          <w:b/>
          <w:bCs/>
          <w:color w:val="050000"/>
          <w:spacing w:val="1"/>
          <w:w w:val="92"/>
          <w:sz w:val="29"/>
          <w:szCs w:val="29"/>
        </w:rPr>
        <w:t xml:space="preserve"> </w:t>
      </w:r>
      <w:r>
        <w:rPr>
          <w:rFonts w:ascii="Arial" w:eastAsia="Arial" w:hAnsi="Arial" w:cs="Arial"/>
          <w:b/>
          <w:bCs/>
          <w:color w:val="050000"/>
          <w:w w:val="92"/>
          <w:sz w:val="29"/>
          <w:szCs w:val="29"/>
        </w:rPr>
        <w:t>Wildfire</w:t>
      </w:r>
      <w:r>
        <w:rPr>
          <w:rFonts w:ascii="Arial" w:eastAsia="Arial" w:hAnsi="Arial" w:cs="Arial"/>
          <w:b/>
          <w:bCs/>
          <w:color w:val="050000"/>
          <w:spacing w:val="17"/>
          <w:w w:val="92"/>
          <w:sz w:val="29"/>
          <w:szCs w:val="29"/>
        </w:rPr>
        <w:t xml:space="preserve"> </w:t>
      </w:r>
      <w:r>
        <w:rPr>
          <w:rFonts w:ascii="Arial" w:eastAsia="Arial" w:hAnsi="Arial" w:cs="Arial"/>
          <w:b/>
          <w:bCs/>
          <w:color w:val="050000"/>
          <w:w w:val="98"/>
          <w:sz w:val="29"/>
          <w:szCs w:val="29"/>
        </w:rPr>
        <w:t>Hazard</w:t>
      </w:r>
      <w:r>
        <w:rPr>
          <w:rFonts w:ascii="Arial" w:eastAsia="Arial" w:hAnsi="Arial" w:cs="Arial"/>
          <w:b/>
          <w:bCs/>
          <w:color w:val="050000"/>
          <w:w w:val="99"/>
          <w:sz w:val="29"/>
          <w:szCs w:val="29"/>
        </w:rPr>
        <w:t>)</w:t>
      </w:r>
    </w:p>
    <w:p w:rsidR="00C51A6A" w:rsidRDefault="00C51A6A">
      <w:pPr>
        <w:spacing w:before="19" w:after="0" w:line="200" w:lineRule="exact"/>
        <w:rPr>
          <w:sz w:val="20"/>
          <w:szCs w:val="20"/>
        </w:rPr>
      </w:pPr>
    </w:p>
    <w:p w:rsidR="00C51A6A" w:rsidRDefault="0034132C">
      <w:pPr>
        <w:spacing w:after="0" w:line="180" w:lineRule="exact"/>
        <w:ind w:left="7310" w:right="5700"/>
        <w:jc w:val="center"/>
        <w:rPr>
          <w:rFonts w:ascii="Arial" w:eastAsia="Arial" w:hAnsi="Arial" w:cs="Arial"/>
          <w:sz w:val="16"/>
          <w:szCs w:val="16"/>
        </w:rPr>
      </w:pPr>
      <w:r>
        <w:rPr>
          <w:noProof/>
        </w:rPr>
        <mc:AlternateContent>
          <mc:Choice Requires="wpg">
            <w:drawing>
              <wp:anchor distT="0" distB="0" distL="114300" distR="114300" simplePos="0" relativeHeight="503305962" behindDoc="1" locked="0" layoutInCell="1" allowOverlap="1">
                <wp:simplePos x="0" y="0"/>
                <wp:positionH relativeFrom="page">
                  <wp:posOffset>1438275</wp:posOffset>
                </wp:positionH>
                <wp:positionV relativeFrom="paragraph">
                  <wp:posOffset>111760</wp:posOffset>
                </wp:positionV>
                <wp:extent cx="7256780" cy="5291455"/>
                <wp:effectExtent l="9525" t="0" r="1270" b="6985"/>
                <wp:wrapNone/>
                <wp:docPr id="488"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6780" cy="5291455"/>
                          <a:chOff x="2265" y="176"/>
                          <a:chExt cx="11428" cy="8333"/>
                        </a:xfrm>
                      </wpg:grpSpPr>
                      <pic:pic xmlns:pic="http://schemas.openxmlformats.org/drawingml/2006/picture">
                        <pic:nvPicPr>
                          <pic:cNvPr id="489" name="Picture 48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2837" y="176"/>
                            <a:ext cx="10855" cy="7778"/>
                          </a:xfrm>
                          <a:prstGeom prst="rect">
                            <a:avLst/>
                          </a:prstGeom>
                          <a:noFill/>
                          <a:extLst>
                            <a:ext uri="{909E8E84-426E-40DD-AFC4-6F175D3DCCD1}">
                              <a14:hiddenFill xmlns:a14="http://schemas.microsoft.com/office/drawing/2010/main">
                                <a:solidFill>
                                  <a:srgbClr val="FFFFFF"/>
                                </a:solidFill>
                              </a14:hiddenFill>
                            </a:ext>
                          </a:extLst>
                        </pic:spPr>
                      </pic:pic>
                      <wpg:grpSp>
                        <wpg:cNvPr id="490" name="Group 481"/>
                        <wpg:cNvGrpSpPr>
                          <a:grpSpLocks/>
                        </wpg:cNvGrpSpPr>
                        <wpg:grpSpPr bwMode="auto">
                          <a:xfrm>
                            <a:off x="2271" y="7882"/>
                            <a:ext cx="591" cy="2"/>
                            <a:chOff x="2271" y="7882"/>
                            <a:chExt cx="591" cy="2"/>
                          </a:xfrm>
                        </wpg:grpSpPr>
                        <wps:wsp>
                          <wps:cNvPr id="491" name="Freeform 482"/>
                          <wps:cNvSpPr>
                            <a:spLocks/>
                          </wps:cNvSpPr>
                          <wps:spPr bwMode="auto">
                            <a:xfrm>
                              <a:off x="2271" y="7882"/>
                              <a:ext cx="591" cy="2"/>
                            </a:xfrm>
                            <a:custGeom>
                              <a:avLst/>
                              <a:gdLst>
                                <a:gd name="T0" fmla="+- 0 2271 2271"/>
                                <a:gd name="T1" fmla="*/ T0 w 591"/>
                                <a:gd name="T2" fmla="+- 0 2862 2271"/>
                                <a:gd name="T3" fmla="*/ T2 w 591"/>
                              </a:gdLst>
                              <a:ahLst/>
                              <a:cxnLst>
                                <a:cxn ang="0">
                                  <a:pos x="T1" y="0"/>
                                </a:cxn>
                                <a:cxn ang="0">
                                  <a:pos x="T3" y="0"/>
                                </a:cxn>
                              </a:cxnLst>
                              <a:rect l="0" t="0" r="r" b="b"/>
                              <a:pathLst>
                                <a:path w="591">
                                  <a:moveTo>
                                    <a:pt x="0" y="0"/>
                                  </a:moveTo>
                                  <a:lnTo>
                                    <a:pt x="591" y="0"/>
                                  </a:lnTo>
                                </a:path>
                              </a:pathLst>
                            </a:custGeom>
                            <a:noFill/>
                            <a:ln w="7815">
                              <a:solidFill>
                                <a:srgbClr val="776B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 name="Group 479"/>
                        <wpg:cNvGrpSpPr>
                          <a:grpSpLocks/>
                        </wpg:cNvGrpSpPr>
                        <wpg:grpSpPr bwMode="auto">
                          <a:xfrm>
                            <a:off x="2277" y="7875"/>
                            <a:ext cx="2" cy="627"/>
                            <a:chOff x="2277" y="7875"/>
                            <a:chExt cx="2" cy="627"/>
                          </a:xfrm>
                        </wpg:grpSpPr>
                        <wps:wsp>
                          <wps:cNvPr id="493" name="Freeform 480"/>
                          <wps:cNvSpPr>
                            <a:spLocks/>
                          </wps:cNvSpPr>
                          <wps:spPr bwMode="auto">
                            <a:xfrm>
                              <a:off x="2277" y="7875"/>
                              <a:ext cx="2" cy="627"/>
                            </a:xfrm>
                            <a:custGeom>
                              <a:avLst/>
                              <a:gdLst>
                                <a:gd name="T0" fmla="+- 0 8503 7875"/>
                                <a:gd name="T1" fmla="*/ 8503 h 627"/>
                                <a:gd name="T2" fmla="+- 0 7875 7875"/>
                                <a:gd name="T3" fmla="*/ 7875 h 627"/>
                              </a:gdLst>
                              <a:ahLst/>
                              <a:cxnLst>
                                <a:cxn ang="0">
                                  <a:pos x="0" y="T1"/>
                                </a:cxn>
                                <a:cxn ang="0">
                                  <a:pos x="0" y="T3"/>
                                </a:cxn>
                              </a:cxnLst>
                              <a:rect l="0" t="0" r="r" b="b"/>
                              <a:pathLst>
                                <a:path h="627">
                                  <a:moveTo>
                                    <a:pt x="0" y="628"/>
                                  </a:moveTo>
                                  <a:lnTo>
                                    <a:pt x="0"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 name="Group 477"/>
                        <wpg:cNvGrpSpPr>
                          <a:grpSpLocks/>
                        </wpg:cNvGrpSpPr>
                        <wpg:grpSpPr bwMode="auto">
                          <a:xfrm>
                            <a:off x="2917" y="236"/>
                            <a:ext cx="2" cy="2030"/>
                            <a:chOff x="2917" y="236"/>
                            <a:chExt cx="2" cy="2030"/>
                          </a:xfrm>
                        </wpg:grpSpPr>
                        <wps:wsp>
                          <wps:cNvPr id="495" name="Freeform 478"/>
                          <wps:cNvSpPr>
                            <a:spLocks/>
                          </wps:cNvSpPr>
                          <wps:spPr bwMode="auto">
                            <a:xfrm>
                              <a:off x="2917" y="236"/>
                              <a:ext cx="2" cy="2030"/>
                            </a:xfrm>
                            <a:custGeom>
                              <a:avLst/>
                              <a:gdLst>
                                <a:gd name="T0" fmla="+- 0 2266 236"/>
                                <a:gd name="T1" fmla="*/ 2266 h 2030"/>
                                <a:gd name="T2" fmla="+- 0 236 236"/>
                                <a:gd name="T3" fmla="*/ 236 h 2030"/>
                              </a:gdLst>
                              <a:ahLst/>
                              <a:cxnLst>
                                <a:cxn ang="0">
                                  <a:pos x="0" y="T1"/>
                                </a:cxn>
                                <a:cxn ang="0">
                                  <a:pos x="0" y="T3"/>
                                </a:cxn>
                              </a:cxnLst>
                              <a:rect l="0" t="0" r="r" b="b"/>
                              <a:pathLst>
                                <a:path h="2030">
                                  <a:moveTo>
                                    <a:pt x="0" y="2030"/>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6" name="Group 475"/>
                        <wpg:cNvGrpSpPr>
                          <a:grpSpLocks/>
                        </wpg:cNvGrpSpPr>
                        <wpg:grpSpPr bwMode="auto">
                          <a:xfrm>
                            <a:off x="2271" y="8497"/>
                            <a:ext cx="2228" cy="2"/>
                            <a:chOff x="2271" y="8497"/>
                            <a:chExt cx="2228" cy="2"/>
                          </a:xfrm>
                        </wpg:grpSpPr>
                        <wps:wsp>
                          <wps:cNvPr id="497" name="Freeform 476"/>
                          <wps:cNvSpPr>
                            <a:spLocks/>
                          </wps:cNvSpPr>
                          <wps:spPr bwMode="auto">
                            <a:xfrm>
                              <a:off x="2271" y="8497"/>
                              <a:ext cx="2228" cy="2"/>
                            </a:xfrm>
                            <a:custGeom>
                              <a:avLst/>
                              <a:gdLst>
                                <a:gd name="T0" fmla="+- 0 2271 2271"/>
                                <a:gd name="T1" fmla="*/ T0 w 2228"/>
                                <a:gd name="T2" fmla="+- 0 4498 2271"/>
                                <a:gd name="T3" fmla="*/ T2 w 2228"/>
                              </a:gdLst>
                              <a:ahLst/>
                              <a:cxnLst>
                                <a:cxn ang="0">
                                  <a:pos x="T1" y="0"/>
                                </a:cxn>
                                <a:cxn ang="0">
                                  <a:pos x="T3" y="0"/>
                                </a:cxn>
                              </a:cxnLst>
                              <a:rect l="0" t="0" r="r" b="b"/>
                              <a:pathLst>
                                <a:path w="2228">
                                  <a:moveTo>
                                    <a:pt x="0" y="0"/>
                                  </a:moveTo>
                                  <a:lnTo>
                                    <a:pt x="2227" y="0"/>
                                  </a:lnTo>
                                </a:path>
                              </a:pathLst>
                            </a:custGeom>
                            <a:noFill/>
                            <a:ln w="7815">
                              <a:solidFill>
                                <a:srgbClr val="6B6B6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74" o:spid="_x0000_s1026" style="position:absolute;margin-left:113.25pt;margin-top:8.8pt;width:571.4pt;height:416.65pt;z-index:-10518;mso-position-horizontal-relative:page" coordorigin="2265,176" coordsize="11428,8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">
                <v:shape id="Picture 483" o:spid="_x0000_s1027" type="#_x0000_t75" style="position:absolute;left:2837;top:176;width:10855;height:7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cQXHAAAA3AAAAA8AAABkcnMvZG93bnJldi54bWxEj0FrAjEUhO8F/0N4Qi+lZrVF1tUoYilI&#10;RbDqweNj87pZunlZkqhbf70pFHocZuYbZrbobCMu5EPtWMFwkIEgLp2uuVJwPLw/5yBCRNbYOCYF&#10;PxRgMe89zLDQ7sqfdNnHSiQIhwIVmBjbQspQGrIYBq4lTt6X8xZjkr6S2uM1wW0jR1k2lhZrTgsG&#10;W1oZKr/3Z6tgeV5/5G+72+n2tGm2vjbH0UuZKfXY75ZTEJG6+B/+a6+1gtd8Ar9n0hG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ojcQXHAAAA3AAAAA8AAAAAAAAAAAAA&#10;AAAAnwIAAGRycy9kb3ducmV2LnhtbFBLBQYAAAAABAAEAPcAAACTAwAAAAA=&#10;">
                  <v:imagedata r:id="rId171" o:title=""/>
                </v:shape>
                <v:group id="Group 481" o:spid="_x0000_s1028" style="position:absolute;left:2271;top:7882;width:591;height:2" coordorigin="2271,7882" coordsize="5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Freeform 482" o:spid="_x0000_s1029" style="position:absolute;left:2271;top:7882;width:591;height:2;visibility:visible;mso-wrap-style:square;v-text-anchor:top" coordsize="5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PBcUA&#10;AADcAAAADwAAAGRycy9kb3ducmV2LnhtbESPT2vCQBTE7wW/w/IK3uquRUSjaxCpEA+l+KcUb4/s&#10;axKSfRuya0y/fbdQ8DjMzG+YdTrYRvTU+cqxhulEgSDOnam40HA5718WIHxANtg4Jg0/5CHdjJ7W&#10;mBh35yP1p1CICGGfoIYyhDaR0uclWfQT1xJH79t1FkOUXSFNh/cIt418VWouLVYcF0psaVdSXp9u&#10;VkPwWaZu87xSX9uP64He6/6T37QePw/bFYhAQ3iE/9uZ0TBbT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E8FxQAAANwAAAAPAAAAAAAAAAAAAAAAAJgCAABkcnMv&#10;ZG93bnJldi54bWxQSwUGAAAAAAQABAD1AAAAigMAAAAA&#10;" path="m,l591,e" filled="f" strokecolor="#776b4f" strokeweight=".21708mm">
                    <v:path arrowok="t" o:connecttype="custom" o:connectlocs="0,0;591,0" o:connectangles="0,0"/>
                  </v:shape>
                </v:group>
                <v:group id="Group 479" o:spid="_x0000_s1030" style="position:absolute;left:2277;top:7875;width:2;height:627" coordorigin="2277,7875" coordsize="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Freeform 480" o:spid="_x0000_s1031" style="position:absolute;left:2277;top:7875;width:2;height:627;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pnkMgA&#10;AADcAAAADwAAAGRycy9kb3ducmV2LnhtbESPT2vCQBTE7wW/w/IEL6IbbZGYuopoSj20B/8c2tsj&#10;+5oEs29jdqvbb98tCD0OM/MbZrEKphFX6lxtWcFknIAgLqyuuVRwOr6MUhDOI2tsLJOCH3KwWvYe&#10;Fphpe+M9XQ++FBHCLkMFlfdtJqUrKjLoxrYljt6X7Qz6KLtS6g5vEW4aOU2SmTRYc1yosKVNRcX5&#10;8G0UvO38tA7D1/c83eb5ZZO6j/CZKjXoh/UzCE/B/4fv7Z1W8DR/hL8z8Qj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SmeQyAAAANwAAAAPAAAAAAAAAAAAAAAAAJgCAABk&#10;cnMvZG93bnJldi54bWxQSwUGAAAAAAQABAD1AAAAjQMAAAAA&#10;" path="m,628l,e" filled="f" strokecolor="#6b6b6b" strokeweight=".21708mm">
                    <v:path arrowok="t" o:connecttype="custom" o:connectlocs="0,8503;0,7875" o:connectangles="0,0"/>
                  </v:shape>
                </v:group>
                <v:group id="Group 477" o:spid="_x0000_s1032" style="position:absolute;left:2917;top:236;width:2;height:2030" coordorigin="2917,236" coordsize="2,2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Freeform 478" o:spid="_x0000_s1033" style="position:absolute;left:2917;top:236;width:2;height:2030;visibility:visible;mso-wrap-style:square;v-text-anchor:top" coordsize="2,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o0cUA&#10;AADcAAAADwAAAGRycy9kb3ducmV2LnhtbESP0WrCQBRE34X+w3ILfRHdVK1odJViK1Tz1OgHXLLX&#10;JJi9G7LbGP16tyD4OMzMGWa57kwlWmpcaVnB+zACQZxZXXKu4HjYDmYgnEfWWFkmBVdysF699JYY&#10;a3vhX2pTn4sAYRejgsL7OpbSZQUZdENbEwfvZBuDPsgml7rBS4CbSo6iaCoNlhwWCqxpU1B2Tv+M&#10;gv1sdLrtvnYWb4fvdpMkKfbHqVJvr93nAoSnzj/Dj/aPVjCZf8D/mX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jRxQAAANwAAAAPAAAAAAAAAAAAAAAAAJgCAABkcnMv&#10;ZG93bnJldi54bWxQSwUGAAAAAAQABAD1AAAAigMAAAAA&#10;" path="m,2030l,e" filled="f" strokeweight=".21708mm">
                    <v:path arrowok="t" o:connecttype="custom" o:connectlocs="0,2266;0,236" o:connectangles="0,0"/>
                  </v:shape>
                </v:group>
                <v:group id="Group 475" o:spid="_x0000_s1034" style="position:absolute;left:2271;top:8497;width:2228;height:2" coordorigin="2271,8497" coordsize="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shape id="Freeform 476" o:spid="_x0000_s1035" style="position:absolute;left:2271;top:8497;width:2228;height:2;visibility:visible;mso-wrap-style:square;v-text-anchor:top" coordsize="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QMQA&#10;AADcAAAADwAAAGRycy9kb3ducmV2LnhtbESPzWrDMBCE74W8g9hAb42UUNLEjRLyQ0hoe3HaB1is&#10;rW1irYyk2M7bV4VCj8PMfMOsNoNtREc+1I41TCcKBHHhTM2lhq/P49MCRIjIBhvHpOFOATbr0cMK&#10;M+N6zqm7xFIkCIcMNVQxtpmUoajIYpi4ljh5385bjEn6UhqPfYLbRs6UmkuLNaeFClvaV1RcLzer&#10;oTucbX+qP8Jhp96UL997m+NW68fxsH0FEWmI/+G/9tloeF6+wO+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vzkDEAAAA3AAAAA8AAAAAAAAAAAAAAAAAmAIAAGRycy9k&#10;b3ducmV2LnhtbFBLBQYAAAAABAAEAPUAAACJAwAAAAA=&#10;" path="m,l2227,e" filled="f" strokecolor="#6b6b6b" strokeweight=".21708mm">
                    <v:path arrowok="t" o:connecttype="custom" o:connectlocs="0,0;2227,0" o:connectangles="0,0"/>
                  </v:shape>
                </v:group>
                <w10:wrap anchorx="page"/>
              </v:group>
            </w:pict>
          </mc:Fallback>
        </mc:AlternateContent>
      </w:r>
      <w:r w:rsidR="00992248">
        <w:rPr>
          <w:rFonts w:ascii="Arial" w:eastAsia="Arial" w:hAnsi="Arial" w:cs="Arial"/>
          <w:color w:val="050000"/>
          <w:position w:val="-1"/>
          <w:sz w:val="16"/>
          <w:szCs w:val="16"/>
        </w:rPr>
        <w:t xml:space="preserve">R35 </w:t>
      </w:r>
      <w:r w:rsidR="00992248">
        <w:rPr>
          <w:rFonts w:ascii="Arial" w:eastAsia="Arial" w:hAnsi="Arial" w:cs="Arial"/>
          <w:color w:val="050000"/>
          <w:spacing w:val="1"/>
          <w:position w:val="-1"/>
          <w:sz w:val="16"/>
          <w:szCs w:val="16"/>
        </w:rPr>
        <w:t xml:space="preserve"> </w:t>
      </w:r>
      <w:r w:rsidR="00992248">
        <w:rPr>
          <w:rFonts w:ascii="Arial" w:eastAsia="Arial" w:hAnsi="Arial" w:cs="Arial"/>
          <w:color w:val="050000"/>
          <w:w w:val="114"/>
          <w:position w:val="-1"/>
          <w:sz w:val="16"/>
          <w:szCs w:val="16"/>
        </w:rPr>
        <w:t>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9" w:after="0" w:line="280" w:lineRule="exact"/>
        <w:rPr>
          <w:sz w:val="28"/>
          <w:szCs w:val="28"/>
        </w:rPr>
      </w:pPr>
    </w:p>
    <w:p w:rsidR="00C51A6A" w:rsidRDefault="00C51A6A">
      <w:pPr>
        <w:spacing w:after="0"/>
        <w:sectPr w:rsidR="00C51A6A">
          <w:footerReference w:type="default" r:id="rId172"/>
          <w:pgSz w:w="15840" w:h="12240" w:orient="landscape"/>
          <w:pgMar w:top="1120" w:right="1600" w:bottom="280" w:left="640" w:header="0" w:footer="0" w:gutter="0"/>
          <w:cols w:space="720"/>
        </w:sectPr>
      </w:pPr>
    </w:p>
    <w:p w:rsidR="00C51A6A" w:rsidRDefault="00992248">
      <w:pPr>
        <w:spacing w:before="40" w:after="0" w:line="240" w:lineRule="auto"/>
        <w:ind w:right="-20"/>
        <w:jc w:val="right"/>
        <w:rPr>
          <w:rFonts w:ascii="Times New Roman" w:eastAsia="Times New Roman" w:hAnsi="Times New Roman" w:cs="Times New Roman"/>
          <w:sz w:val="15"/>
          <w:szCs w:val="15"/>
        </w:rPr>
      </w:pPr>
      <w:r>
        <w:rPr>
          <w:rFonts w:ascii="Times New Roman" w:eastAsia="Times New Roman" w:hAnsi="Times New Roman" w:cs="Times New Roman"/>
          <w:color w:val="937E5D"/>
          <w:w w:val="98"/>
          <w:sz w:val="15"/>
          <w:szCs w:val="15"/>
        </w:rPr>
        <w:t>34</w:t>
      </w:r>
    </w:p>
    <w:p w:rsidR="00C51A6A" w:rsidRDefault="00992248">
      <w:pPr>
        <w:spacing w:before="39" w:after="0" w:line="240" w:lineRule="auto"/>
        <w:ind w:right="468"/>
        <w:jc w:val="right"/>
        <w:rPr>
          <w:rFonts w:ascii="Arial" w:eastAsia="Arial" w:hAnsi="Arial" w:cs="Arial"/>
          <w:sz w:val="16"/>
          <w:szCs w:val="16"/>
        </w:rPr>
      </w:pPr>
      <w:r>
        <w:rPr>
          <w:rFonts w:ascii="Arial" w:eastAsia="Arial" w:hAnsi="Arial" w:cs="Arial"/>
          <w:color w:val="050000"/>
          <w:w w:val="122"/>
          <w:sz w:val="16"/>
          <w:szCs w:val="16"/>
        </w:rPr>
        <w:t>T3S</w:t>
      </w:r>
    </w:p>
    <w:p w:rsidR="00C51A6A" w:rsidRDefault="00992248">
      <w:pPr>
        <w:spacing w:after="0" w:line="200" w:lineRule="exact"/>
        <w:rPr>
          <w:sz w:val="20"/>
          <w:szCs w:val="20"/>
        </w:rPr>
      </w:pPr>
      <w:r>
        <w:br w:type="column"/>
      </w:r>
    </w:p>
    <w:p w:rsidR="00C51A6A" w:rsidRDefault="00C51A6A">
      <w:pPr>
        <w:spacing w:before="14" w:after="0" w:line="220" w:lineRule="exact"/>
      </w:pPr>
    </w:p>
    <w:p w:rsidR="00C51A6A" w:rsidRDefault="00992248">
      <w:pPr>
        <w:spacing w:after="0" w:line="169" w:lineRule="exact"/>
        <w:ind w:right="-20"/>
        <w:rPr>
          <w:rFonts w:ascii="Arial" w:eastAsia="Arial" w:hAnsi="Arial" w:cs="Arial"/>
          <w:sz w:val="15"/>
          <w:szCs w:val="15"/>
        </w:rPr>
      </w:pPr>
      <w:r>
        <w:rPr>
          <w:rFonts w:ascii="Arial" w:eastAsia="Arial" w:hAnsi="Arial" w:cs="Arial"/>
          <w:color w:val="050000"/>
          <w:w w:val="114"/>
          <w:position w:val="-1"/>
          <w:sz w:val="15"/>
          <w:szCs w:val="15"/>
        </w:rPr>
        <w:t>StarkeyWUI</w:t>
      </w:r>
    </w:p>
    <w:p w:rsidR="00C51A6A" w:rsidRDefault="00C51A6A">
      <w:pPr>
        <w:spacing w:after="0"/>
        <w:sectPr w:rsidR="00C51A6A">
          <w:type w:val="continuous"/>
          <w:pgSz w:w="15840" w:h="12240" w:orient="landscape"/>
          <w:pgMar w:top="1480" w:right="1600" w:bottom="920" w:left="640" w:header="720" w:footer="720" w:gutter="0"/>
          <w:cols w:num="2" w:space="720" w:equalWidth="0">
            <w:col w:w="2566" w:space="6683"/>
            <w:col w:w="4351"/>
          </w:cols>
        </w:sectPr>
      </w:pPr>
    </w:p>
    <w:p w:rsidR="00C51A6A" w:rsidRDefault="00C51A6A">
      <w:pPr>
        <w:spacing w:before="6"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before="39" w:after="0" w:line="180" w:lineRule="exact"/>
        <w:ind w:left="1717" w:right="-20"/>
        <w:rPr>
          <w:rFonts w:ascii="Arial" w:eastAsia="Arial" w:hAnsi="Arial" w:cs="Arial"/>
          <w:sz w:val="16"/>
          <w:szCs w:val="16"/>
        </w:rPr>
      </w:pPr>
      <w:r>
        <w:rPr>
          <w:noProof/>
        </w:rPr>
        <mc:AlternateContent>
          <mc:Choice Requires="wpg">
            <w:drawing>
              <wp:anchor distT="0" distB="0" distL="114300" distR="114300" simplePos="0" relativeHeight="503305963" behindDoc="1" locked="0" layoutInCell="1" allowOverlap="1">
                <wp:simplePos x="0" y="0"/>
                <wp:positionH relativeFrom="page">
                  <wp:posOffset>6799580</wp:posOffset>
                </wp:positionH>
                <wp:positionV relativeFrom="paragraph">
                  <wp:posOffset>764540</wp:posOffset>
                </wp:positionV>
                <wp:extent cx="2258695" cy="812165"/>
                <wp:effectExtent l="8255" t="2540" r="9525" b="4445"/>
                <wp:wrapNone/>
                <wp:docPr id="483"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695" cy="812165"/>
                          <a:chOff x="10708" y="1204"/>
                          <a:chExt cx="3557" cy="1279"/>
                        </a:xfrm>
                      </wpg:grpSpPr>
                      <wpg:grpSp>
                        <wpg:cNvPr id="484" name="Group 472"/>
                        <wpg:cNvGrpSpPr>
                          <a:grpSpLocks/>
                        </wpg:cNvGrpSpPr>
                        <wpg:grpSpPr bwMode="auto">
                          <a:xfrm>
                            <a:off x="10714" y="2471"/>
                            <a:ext cx="3545" cy="2"/>
                            <a:chOff x="10714" y="2471"/>
                            <a:chExt cx="3545" cy="2"/>
                          </a:xfrm>
                        </wpg:grpSpPr>
                        <wps:wsp>
                          <wps:cNvPr id="485" name="Freeform 473"/>
                          <wps:cNvSpPr>
                            <a:spLocks/>
                          </wps:cNvSpPr>
                          <wps:spPr bwMode="auto">
                            <a:xfrm>
                              <a:off x="10714" y="2471"/>
                              <a:ext cx="3545" cy="2"/>
                            </a:xfrm>
                            <a:custGeom>
                              <a:avLst/>
                              <a:gdLst>
                                <a:gd name="T0" fmla="+- 0 10714 10714"/>
                                <a:gd name="T1" fmla="*/ T0 w 3545"/>
                                <a:gd name="T2" fmla="+- 0 14258 10714"/>
                                <a:gd name="T3" fmla="*/ T2 w 3545"/>
                              </a:gdLst>
                              <a:ahLst/>
                              <a:cxnLst>
                                <a:cxn ang="0">
                                  <a:pos x="T1" y="0"/>
                                </a:cxn>
                                <a:cxn ang="0">
                                  <a:pos x="T3" y="0"/>
                                </a:cxn>
                              </a:cxnLst>
                              <a:rect l="0" t="0" r="r" b="b"/>
                              <a:pathLst>
                                <a:path w="3545">
                                  <a:moveTo>
                                    <a:pt x="0" y="0"/>
                                  </a:moveTo>
                                  <a:lnTo>
                                    <a:pt x="3544" y="0"/>
                                  </a:lnTo>
                                </a:path>
                              </a:pathLst>
                            </a:custGeom>
                            <a:noFill/>
                            <a:ln w="7815">
                              <a:solidFill>
                                <a:srgbClr val="08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 name="Group 470"/>
                        <wpg:cNvGrpSpPr>
                          <a:grpSpLocks/>
                        </wpg:cNvGrpSpPr>
                        <wpg:grpSpPr bwMode="auto">
                          <a:xfrm>
                            <a:off x="14252" y="1210"/>
                            <a:ext cx="2" cy="1267"/>
                            <a:chOff x="14252" y="1210"/>
                            <a:chExt cx="2" cy="1267"/>
                          </a:xfrm>
                        </wpg:grpSpPr>
                        <wps:wsp>
                          <wps:cNvPr id="487" name="Freeform 471"/>
                          <wps:cNvSpPr>
                            <a:spLocks/>
                          </wps:cNvSpPr>
                          <wps:spPr bwMode="auto">
                            <a:xfrm>
                              <a:off x="14252" y="1210"/>
                              <a:ext cx="2" cy="1267"/>
                            </a:xfrm>
                            <a:custGeom>
                              <a:avLst/>
                              <a:gdLst>
                                <a:gd name="T0" fmla="+- 0 2477 1210"/>
                                <a:gd name="T1" fmla="*/ 2477 h 1267"/>
                                <a:gd name="T2" fmla="+- 0 1210 1210"/>
                                <a:gd name="T3" fmla="*/ 1210 h 1267"/>
                              </a:gdLst>
                              <a:ahLst/>
                              <a:cxnLst>
                                <a:cxn ang="0">
                                  <a:pos x="0" y="T1"/>
                                </a:cxn>
                                <a:cxn ang="0">
                                  <a:pos x="0" y="T3"/>
                                </a:cxn>
                              </a:cxnLst>
                              <a:rect l="0" t="0" r="r" b="b"/>
                              <a:pathLst>
                                <a:path h="1267">
                                  <a:moveTo>
                                    <a:pt x="0" y="1267"/>
                                  </a:moveTo>
                                  <a:lnTo>
                                    <a:pt x="0" y="0"/>
                                  </a:lnTo>
                                </a:path>
                              </a:pathLst>
                            </a:custGeom>
                            <a:noFill/>
                            <a:ln w="78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69" o:spid="_x0000_s1026" style="position:absolute;margin-left:535.4pt;margin-top:60.2pt;width:177.85pt;height:63.95pt;z-index:-10517;mso-position-horizontal-relative:page" coordorigin="10708,1204" coordsize="3557,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">
                <v:group id="Group 472" o:spid="_x0000_s1027" style="position:absolute;left:10714;top:2471;width:3545;height:2" coordorigin="10714,2471" coordsize="3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 id="Freeform 473" o:spid="_x0000_s1028" style="position:absolute;left:10714;top:2471;width:3545;height:2;visibility:visible;mso-wrap-style:square;v-text-anchor:top" coordsize="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A/cgA&#10;AADcAAAADwAAAGRycy9kb3ducmV2LnhtbESP3WoCMRSE7wt9h3AKvatZF1tka5RiqfQHxGpVvDts&#10;TndXNydhE3X16U2h4OUwM98wg1FranGgxleWFXQ7CQji3OqKCwU/i7eHPggfkDXWlknBiTyMhrc3&#10;A8y0PfI3HeahEBHCPkMFZQguk9LnJRn0HeuIo/drG4MhyqaQusFjhJtapknyJA1WHBdKdDQuKd/N&#10;90bBdJtO0s/Vubv7Wn+41+V+k+uZU+r+rn15BhGoDdfwf/tdK+j1H+HvTDwCcn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sgD9yAAAANwAAAAPAAAAAAAAAAAAAAAAAJgCAABk&#10;cnMvZG93bnJldi54bWxQSwUGAAAAAAQABAD1AAAAjQMAAAAA&#10;" path="m,l3544,e" filled="f" strokecolor="#080000" strokeweight=".21708mm">
                    <v:path arrowok="t" o:connecttype="custom" o:connectlocs="0,0;3544,0" o:connectangles="0,0"/>
                  </v:shape>
                </v:group>
                <v:group id="Group 470" o:spid="_x0000_s1029" style="position:absolute;left:14252;top:1210;width:2;height:1267" coordorigin="14252,1210" coordsize="2,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Freeform 471" o:spid="_x0000_s1030" style="position:absolute;left:14252;top:1210;width:2;height:1267;visibility:visible;mso-wrap-style:square;v-text-anchor:top" coordsize="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XcQA&#10;AADcAAAADwAAAGRycy9kb3ducmV2LnhtbESPQWsCMRSE7wX/Q3hCbzWrLXVZjSKCWEp7cBW8PjbP&#10;zeLmZUnSdf33plDocZj5ZpjlerCt6MmHxrGC6SQDQVw53XCt4HTcveQgQkTW2DomBXcKsF6NnpZY&#10;aHfjA/VlrEUq4VCgAhNjV0gZKkMWw8R1xMm7OG8xJulrqT3eUrlt5SzL3qXFhtOCwY62hqpr+WMV&#10;vL0G83n8+i73+pz7bi9Dv9lWSj2Ph80CRKQh/of/6A+duHwOv2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4S13EAAAA3AAAAA8AAAAAAAAAAAAAAAAAmAIAAGRycy9k&#10;b3ducmV2LnhtbFBLBQYAAAAABAAEAPUAAACJAwAAAAA=&#10;" path="m,1267l,e" filled="f" strokeweight=".21708mm">
                    <v:path arrowok="t" o:connecttype="custom" o:connectlocs="0,2477;0,1210" o:connectangles="0,0"/>
                  </v:shape>
                </v:group>
                <w10:wrap anchorx="page"/>
              </v:group>
            </w:pict>
          </mc:Fallback>
        </mc:AlternateContent>
      </w:r>
      <w:r w:rsidR="00992248">
        <w:rPr>
          <w:rFonts w:ascii="Arial" w:eastAsia="Arial" w:hAnsi="Arial" w:cs="Arial"/>
          <w:color w:val="050000"/>
          <w:w w:val="122"/>
          <w:position w:val="-1"/>
          <w:sz w:val="16"/>
          <w:szCs w:val="16"/>
        </w:rPr>
        <w:t>T4S</w:t>
      </w:r>
    </w:p>
    <w:p w:rsidR="00C51A6A" w:rsidRDefault="00C51A6A">
      <w:pPr>
        <w:spacing w:before="10" w:after="0" w:line="170" w:lineRule="exact"/>
        <w:rPr>
          <w:sz w:val="17"/>
          <w:szCs w:val="17"/>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sectPr w:rsidR="00C51A6A">
          <w:type w:val="continuous"/>
          <w:pgSz w:w="15840" w:h="12240" w:orient="landscape"/>
          <w:pgMar w:top="1480" w:right="1600" w:bottom="920" w:left="640" w:header="720" w:footer="720"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2" w:after="0" w:line="200" w:lineRule="exact"/>
        <w:rPr>
          <w:sz w:val="20"/>
          <w:szCs w:val="20"/>
        </w:rPr>
      </w:pPr>
    </w:p>
    <w:p w:rsidR="00C51A6A" w:rsidRDefault="00992248">
      <w:pPr>
        <w:spacing w:after="0" w:line="102" w:lineRule="exact"/>
        <w:ind w:left="117" w:right="-73"/>
        <w:rPr>
          <w:rFonts w:ascii="Times New Roman" w:eastAsia="Times New Roman" w:hAnsi="Times New Roman" w:cs="Times New Roman"/>
          <w:sz w:val="10"/>
          <w:szCs w:val="10"/>
        </w:rPr>
      </w:pPr>
      <w:r>
        <w:rPr>
          <w:rFonts w:ascii="Times New Roman" w:eastAsia="Times New Roman" w:hAnsi="Times New Roman" w:cs="Times New Roman"/>
          <w:i/>
          <w:color w:val="808080"/>
          <w:w w:val="140"/>
          <w:position w:val="-1"/>
          <w:sz w:val="10"/>
          <w:szCs w:val="10"/>
        </w:rPr>
        <w:t>(</w:t>
      </w:r>
      <w:r>
        <w:rPr>
          <w:rFonts w:ascii="Times New Roman" w:eastAsia="Times New Roman" w:hAnsi="Times New Roman" w:cs="Times New Roman"/>
          <w:i/>
          <w:color w:val="808080"/>
          <w:w w:val="139"/>
          <w:position w:val="-1"/>
          <w:sz w:val="10"/>
          <w:szCs w:val="10"/>
        </w:rPr>
        <w:t>f:</w:t>
      </w:r>
      <w:r>
        <w:rPr>
          <w:rFonts w:ascii="Times New Roman" w:eastAsia="Times New Roman" w:hAnsi="Times New Roman" w:cs="Times New Roman"/>
          <w:i/>
          <w:color w:val="808080"/>
          <w:w w:val="140"/>
          <w:position w:val="-1"/>
          <w:sz w:val="10"/>
          <w:szCs w:val="10"/>
        </w:rPr>
        <w:t>)</w:t>
      </w:r>
    </w:p>
    <w:p w:rsidR="00C51A6A" w:rsidRDefault="00992248">
      <w:pPr>
        <w:spacing w:after="0" w:line="181" w:lineRule="exact"/>
        <w:ind w:left="117" w:right="-52"/>
        <w:rPr>
          <w:rFonts w:ascii="Times New Roman" w:eastAsia="Times New Roman" w:hAnsi="Times New Roman" w:cs="Times New Roman"/>
          <w:sz w:val="19"/>
          <w:szCs w:val="19"/>
        </w:rPr>
      </w:pPr>
      <w:r>
        <w:rPr>
          <w:rFonts w:ascii="Times New Roman" w:eastAsia="Times New Roman" w:hAnsi="Times New Roman" w:cs="Times New Roman"/>
          <w:color w:val="808080"/>
          <w:w w:val="109"/>
          <w:sz w:val="19"/>
          <w:szCs w:val="19"/>
        </w:rPr>
        <w:t>m</w:t>
      </w:r>
    </w:p>
    <w:p w:rsidR="00C51A6A" w:rsidRDefault="00992248">
      <w:pPr>
        <w:spacing w:before="1" w:after="0" w:line="130" w:lineRule="exact"/>
        <w:rPr>
          <w:sz w:val="13"/>
          <w:szCs w:val="13"/>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tabs>
          <w:tab w:val="left" w:pos="6400"/>
        </w:tabs>
        <w:spacing w:after="0" w:line="240" w:lineRule="auto"/>
        <w:ind w:right="-66"/>
        <w:rPr>
          <w:rFonts w:ascii="Arial" w:eastAsia="Arial" w:hAnsi="Arial" w:cs="Arial"/>
          <w:sz w:val="15"/>
          <w:szCs w:val="15"/>
        </w:rPr>
      </w:pPr>
      <w:r>
        <w:rPr>
          <w:rFonts w:ascii="Arial" w:eastAsia="Arial" w:hAnsi="Arial" w:cs="Arial"/>
          <w:color w:val="050000"/>
          <w:w w:val="88"/>
          <w:sz w:val="15"/>
          <w:szCs w:val="15"/>
        </w:rPr>
        <w:t>Northeast</w:t>
      </w:r>
      <w:r>
        <w:rPr>
          <w:rFonts w:ascii="Arial" w:eastAsia="Arial" w:hAnsi="Arial" w:cs="Arial"/>
          <w:color w:val="050000"/>
          <w:spacing w:val="-8"/>
          <w:w w:val="88"/>
          <w:sz w:val="15"/>
          <w:szCs w:val="15"/>
        </w:rPr>
        <w:t xml:space="preserve"> </w:t>
      </w:r>
      <w:r>
        <w:rPr>
          <w:rFonts w:ascii="Arial" w:eastAsia="Arial" w:hAnsi="Arial" w:cs="Arial"/>
          <w:color w:val="050000"/>
          <w:w w:val="91"/>
          <w:sz w:val="15"/>
          <w:szCs w:val="15"/>
        </w:rPr>
        <w:t>Orego</w:t>
      </w:r>
      <w:r>
        <w:rPr>
          <w:rFonts w:ascii="Arial" w:eastAsia="Arial" w:hAnsi="Arial" w:cs="Arial"/>
          <w:color w:val="050000"/>
          <w:w w:val="92"/>
          <w:sz w:val="15"/>
          <w:szCs w:val="15"/>
        </w:rPr>
        <w:t>n</w:t>
      </w:r>
      <w:r>
        <w:rPr>
          <w:rFonts w:ascii="Arial" w:eastAsia="Arial" w:hAnsi="Arial" w:cs="Arial"/>
          <w:color w:val="050000"/>
          <w:spacing w:val="-30"/>
          <w:sz w:val="15"/>
          <w:szCs w:val="15"/>
        </w:rPr>
        <w:t xml:space="preserve"> </w:t>
      </w:r>
      <w:r>
        <w:rPr>
          <w:rFonts w:ascii="Arial" w:eastAsia="Arial" w:hAnsi="Arial" w:cs="Arial"/>
          <w:color w:val="050000"/>
          <w:w w:val="90"/>
          <w:sz w:val="15"/>
          <w:szCs w:val="15"/>
        </w:rPr>
        <w:t>District</w:t>
      </w:r>
      <w:r>
        <w:rPr>
          <w:rFonts w:ascii="Arial" w:eastAsia="Arial" w:hAnsi="Arial" w:cs="Arial"/>
          <w:color w:val="050000"/>
          <w:spacing w:val="-9"/>
          <w:w w:val="90"/>
          <w:sz w:val="15"/>
          <w:szCs w:val="15"/>
        </w:rPr>
        <w:t xml:space="preserve"> </w:t>
      </w:r>
      <w:r>
        <w:rPr>
          <w:rFonts w:ascii="Arial" w:eastAsia="Arial" w:hAnsi="Arial" w:cs="Arial"/>
          <w:color w:val="050000"/>
          <w:sz w:val="14"/>
          <w:szCs w:val="14"/>
        </w:rPr>
        <w:t>GIS</w:t>
      </w:r>
      <w:r>
        <w:rPr>
          <w:rFonts w:ascii="Arial" w:eastAsia="Arial" w:hAnsi="Arial" w:cs="Arial"/>
          <w:color w:val="050000"/>
          <w:spacing w:val="3"/>
          <w:sz w:val="14"/>
          <w:szCs w:val="14"/>
        </w:rPr>
        <w:t xml:space="preserve"> </w:t>
      </w:r>
      <w:r>
        <w:rPr>
          <w:rFonts w:ascii="Arial" w:eastAsia="Arial" w:hAnsi="Arial" w:cs="Arial"/>
          <w:color w:val="050000"/>
          <w:w w:val="97"/>
          <w:sz w:val="14"/>
          <w:szCs w:val="14"/>
        </w:rPr>
        <w:t>-</w:t>
      </w:r>
      <w:r>
        <w:rPr>
          <w:rFonts w:ascii="Arial" w:eastAsia="Arial" w:hAnsi="Arial" w:cs="Arial"/>
          <w:color w:val="050000"/>
          <w:spacing w:val="-24"/>
          <w:sz w:val="14"/>
          <w:szCs w:val="14"/>
        </w:rPr>
        <w:t xml:space="preserve"> </w:t>
      </w:r>
      <w:r>
        <w:rPr>
          <w:rFonts w:ascii="Arial" w:eastAsia="Arial" w:hAnsi="Arial" w:cs="Arial"/>
          <w:color w:val="050000"/>
          <w:sz w:val="15"/>
          <w:szCs w:val="15"/>
        </w:rPr>
        <w:t>agj</w:t>
      </w:r>
      <w:r>
        <w:rPr>
          <w:rFonts w:ascii="Arial" w:eastAsia="Arial" w:hAnsi="Arial" w:cs="Arial"/>
          <w:color w:val="050000"/>
          <w:sz w:val="15"/>
          <w:szCs w:val="15"/>
        </w:rPr>
        <w:tab/>
      </w:r>
      <w:r>
        <w:rPr>
          <w:rFonts w:ascii="Arial" w:eastAsia="Arial" w:hAnsi="Arial" w:cs="Arial"/>
          <w:b/>
          <w:bCs/>
          <w:color w:val="DD9323"/>
          <w:w w:val="259"/>
          <w:sz w:val="15"/>
          <w:szCs w:val="15"/>
          <w:u w:val="single" w:color="000000"/>
        </w:rPr>
        <w:t>L</w:t>
      </w:r>
      <w:r>
        <w:rPr>
          <w:rFonts w:ascii="Arial" w:eastAsia="Arial" w:hAnsi="Arial" w:cs="Arial"/>
          <w:b/>
          <w:bCs/>
          <w:color w:val="DD9323"/>
          <w:spacing w:val="100"/>
          <w:w w:val="259"/>
          <w:sz w:val="15"/>
          <w:szCs w:val="15"/>
          <w:u w:val="single" w:color="000000"/>
        </w:rPr>
        <w:t xml:space="preserve"> </w:t>
      </w:r>
      <w:r>
        <w:rPr>
          <w:rFonts w:ascii="Arial" w:eastAsia="Arial" w:hAnsi="Arial" w:cs="Arial"/>
          <w:color w:val="DD9323"/>
          <w:w w:val="172"/>
          <w:sz w:val="15"/>
          <w:szCs w:val="15"/>
        </w:rPr>
        <w:t>I</w:t>
      </w:r>
    </w:p>
    <w:p w:rsidR="00C51A6A" w:rsidRDefault="00992248">
      <w:pPr>
        <w:spacing w:after="0" w:line="161" w:lineRule="exact"/>
        <w:ind w:left="591" w:right="-20"/>
        <w:rPr>
          <w:rFonts w:ascii="Arial" w:eastAsia="Arial" w:hAnsi="Arial" w:cs="Arial"/>
          <w:sz w:val="15"/>
          <w:szCs w:val="15"/>
        </w:rPr>
      </w:pPr>
      <w:r>
        <w:rPr>
          <w:rFonts w:ascii="Times New Roman" w:eastAsia="Times New Roman" w:hAnsi="Times New Roman" w:cs="Times New Roman"/>
          <w:color w:val="050000"/>
          <w:w w:val="86"/>
          <w:sz w:val="15"/>
          <w:szCs w:val="15"/>
        </w:rPr>
        <w:t>La</w:t>
      </w:r>
      <w:r>
        <w:rPr>
          <w:rFonts w:ascii="Times New Roman" w:eastAsia="Times New Roman" w:hAnsi="Times New Roman" w:cs="Times New Roman"/>
          <w:color w:val="050000"/>
          <w:spacing w:val="-3"/>
          <w:w w:val="86"/>
          <w:sz w:val="15"/>
          <w:szCs w:val="15"/>
        </w:rPr>
        <w:t xml:space="preserve"> </w:t>
      </w:r>
      <w:r>
        <w:rPr>
          <w:rFonts w:ascii="Arial" w:eastAsia="Arial" w:hAnsi="Arial" w:cs="Arial"/>
          <w:color w:val="050000"/>
          <w:sz w:val="15"/>
          <w:szCs w:val="15"/>
        </w:rPr>
        <w:t>Grande.OR</w:t>
      </w:r>
    </w:p>
    <w:p w:rsidR="00C51A6A" w:rsidRDefault="00992248">
      <w:pPr>
        <w:spacing w:after="0" w:line="157" w:lineRule="exact"/>
        <w:ind w:left="640" w:right="-20"/>
        <w:rPr>
          <w:rFonts w:ascii="Arial" w:eastAsia="Arial" w:hAnsi="Arial" w:cs="Arial"/>
          <w:sz w:val="14"/>
          <w:szCs w:val="14"/>
        </w:rPr>
      </w:pPr>
      <w:r>
        <w:rPr>
          <w:rFonts w:ascii="Arial" w:eastAsia="Arial" w:hAnsi="Arial" w:cs="Arial"/>
          <w:color w:val="050000"/>
          <w:w w:val="96"/>
          <w:sz w:val="14"/>
          <w:szCs w:val="14"/>
        </w:rPr>
        <w:t>July</w:t>
      </w:r>
      <w:r>
        <w:rPr>
          <w:rFonts w:ascii="Arial" w:eastAsia="Arial" w:hAnsi="Arial" w:cs="Arial"/>
          <w:color w:val="050000"/>
          <w:spacing w:val="-6"/>
          <w:w w:val="96"/>
          <w:sz w:val="14"/>
          <w:szCs w:val="14"/>
        </w:rPr>
        <w:t xml:space="preserve"> </w:t>
      </w:r>
      <w:r>
        <w:rPr>
          <w:rFonts w:ascii="Arial" w:eastAsia="Arial" w:hAnsi="Arial" w:cs="Arial"/>
          <w:color w:val="050000"/>
          <w:w w:val="104"/>
          <w:sz w:val="14"/>
          <w:szCs w:val="14"/>
        </w:rPr>
        <w:t>25</w:t>
      </w:r>
      <w:r>
        <w:rPr>
          <w:rFonts w:ascii="Arial" w:eastAsia="Arial" w:hAnsi="Arial" w:cs="Arial"/>
          <w:color w:val="050000"/>
          <w:spacing w:val="5"/>
          <w:w w:val="103"/>
          <w:sz w:val="14"/>
          <w:szCs w:val="14"/>
        </w:rPr>
        <w:t>,</w:t>
      </w:r>
      <w:r>
        <w:rPr>
          <w:rFonts w:ascii="Arial" w:eastAsia="Arial" w:hAnsi="Arial" w:cs="Arial"/>
          <w:color w:val="050000"/>
          <w:w w:val="98"/>
          <w:sz w:val="14"/>
          <w:szCs w:val="14"/>
        </w:rPr>
        <w:t>2005</w:t>
      </w:r>
    </w:p>
    <w:p w:rsidR="00C51A6A" w:rsidRDefault="00992248">
      <w:pPr>
        <w:tabs>
          <w:tab w:val="left" w:pos="3060"/>
        </w:tabs>
        <w:spacing w:before="26" w:after="0" w:line="240" w:lineRule="auto"/>
        <w:ind w:left="37" w:right="-20"/>
        <w:rPr>
          <w:rFonts w:ascii="Times New Roman" w:eastAsia="Times New Roman" w:hAnsi="Times New Roman" w:cs="Times New Roman"/>
          <w:sz w:val="26"/>
          <w:szCs w:val="26"/>
        </w:rPr>
      </w:pPr>
      <w:r>
        <w:br w:type="column"/>
      </w:r>
      <w:r>
        <w:rPr>
          <w:rFonts w:ascii="Arial" w:eastAsia="Arial" w:hAnsi="Arial" w:cs="Arial"/>
          <w:b/>
          <w:bCs/>
          <w:color w:val="050000"/>
          <w:sz w:val="11"/>
          <w:szCs w:val="11"/>
        </w:rPr>
        <w:t>Legend</w:t>
      </w:r>
      <w:r>
        <w:rPr>
          <w:rFonts w:ascii="Arial" w:eastAsia="Arial" w:hAnsi="Arial" w:cs="Arial"/>
          <w:b/>
          <w:bCs/>
          <w:color w:val="050000"/>
          <w:spacing w:val="-15"/>
          <w:sz w:val="11"/>
          <w:szCs w:val="11"/>
        </w:rPr>
        <w:t xml:space="preserve"> </w:t>
      </w:r>
      <w:r>
        <w:rPr>
          <w:rFonts w:ascii="Arial" w:eastAsia="Arial" w:hAnsi="Arial" w:cs="Arial"/>
          <w:b/>
          <w:bCs/>
          <w:color w:val="050000"/>
          <w:sz w:val="11"/>
          <w:szCs w:val="11"/>
        </w:rPr>
        <w:tab/>
      </w:r>
      <w:r>
        <w:rPr>
          <w:rFonts w:ascii="Times New Roman" w:eastAsia="Times New Roman" w:hAnsi="Times New Roman" w:cs="Times New Roman"/>
          <w:b/>
          <w:bCs/>
          <w:i/>
          <w:color w:val="050000"/>
          <w:w w:val="83"/>
          <w:sz w:val="26"/>
          <w:szCs w:val="26"/>
        </w:rPr>
        <w:t>1</w:t>
      </w:r>
      <w:r>
        <w:rPr>
          <w:rFonts w:ascii="Times New Roman" w:eastAsia="Times New Roman" w:hAnsi="Times New Roman" w:cs="Times New Roman"/>
          <w:b/>
          <w:bCs/>
          <w:i/>
          <w:color w:val="050000"/>
          <w:w w:val="82"/>
          <w:sz w:val="26"/>
          <w:szCs w:val="26"/>
        </w:rPr>
        <w:t>\</w:t>
      </w:r>
    </w:p>
    <w:p w:rsidR="00C51A6A" w:rsidRDefault="0034132C">
      <w:pPr>
        <w:tabs>
          <w:tab w:val="left" w:pos="1060"/>
        </w:tabs>
        <w:spacing w:before="44" w:after="0" w:line="240" w:lineRule="auto"/>
        <w:ind w:right="-20"/>
        <w:rPr>
          <w:rFonts w:ascii="Arial" w:eastAsia="Arial" w:hAnsi="Arial" w:cs="Arial"/>
          <w:sz w:val="9"/>
          <w:szCs w:val="9"/>
        </w:rPr>
      </w:pPr>
      <w:r>
        <w:rPr>
          <w:noProof/>
        </w:rPr>
        <mc:AlternateContent>
          <mc:Choice Requires="wps">
            <w:drawing>
              <wp:anchor distT="0" distB="0" distL="114300" distR="114300" simplePos="0" relativeHeight="503305964" behindDoc="1" locked="0" layoutInCell="1" allowOverlap="1">
                <wp:simplePos x="0" y="0"/>
                <wp:positionH relativeFrom="page">
                  <wp:posOffset>8804275</wp:posOffset>
                </wp:positionH>
                <wp:positionV relativeFrom="paragraph">
                  <wp:posOffset>-112395</wp:posOffset>
                </wp:positionV>
                <wp:extent cx="167005" cy="241300"/>
                <wp:effectExtent l="3175" t="1905" r="1270" b="4445"/>
                <wp:wrapNone/>
                <wp:docPr id="482"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380" w:lineRule="exact"/>
                              <w:ind w:right="-97"/>
                              <w:rPr>
                                <w:rFonts w:ascii="Times New Roman" w:eastAsia="Times New Roman" w:hAnsi="Times New Roman" w:cs="Times New Roman"/>
                                <w:sz w:val="38"/>
                                <w:szCs w:val="38"/>
                              </w:rPr>
                            </w:pPr>
                            <w:r>
                              <w:rPr>
                                <w:rFonts w:ascii="Times New Roman" w:eastAsia="Times New Roman" w:hAnsi="Times New Roman" w:cs="Times New Roman"/>
                                <w:b/>
                                <w:bCs/>
                                <w:color w:val="050000"/>
                                <w:sz w:val="38"/>
                                <w:szCs w:val="38"/>
                              </w:rPr>
                              <w: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79" type="#_x0000_t202" style="position:absolute;margin-left:693.25pt;margin-top:-8.85pt;width:13.15pt;height:19pt;z-index:-105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w9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" filled="f" stroked="f">
                <v:textbox inset="0,0,0,0">
                  <w:txbxContent>
                    <w:p w:rsidR="00C51A6A" w:rsidRDefault="00992248">
                      <w:pPr>
                        <w:spacing w:after="0" w:line="380" w:lineRule="exact"/>
                        <w:ind w:right="-97"/>
                        <w:rPr>
                          <w:rFonts w:ascii="Times New Roman" w:eastAsia="Times New Roman" w:hAnsi="Times New Roman" w:cs="Times New Roman"/>
                          <w:sz w:val="38"/>
                          <w:szCs w:val="38"/>
                        </w:rPr>
                      </w:pPr>
                      <w:r>
                        <w:rPr>
                          <w:rFonts w:ascii="Times New Roman" w:eastAsia="Times New Roman" w:hAnsi="Times New Roman" w:cs="Times New Roman"/>
                          <w:b/>
                          <w:bCs/>
                          <w:color w:val="050000"/>
                          <w:sz w:val="38"/>
                          <w:szCs w:val="38"/>
                        </w:rPr>
                        <w:t>w</w:t>
                      </w:r>
                    </w:p>
                  </w:txbxContent>
                </v:textbox>
                <w10:wrap anchorx="page"/>
              </v:shape>
            </w:pict>
          </mc:Fallback>
        </mc:AlternateContent>
      </w:r>
      <w:r w:rsidR="00992248">
        <w:rPr>
          <w:rFonts w:ascii="Arial" w:eastAsia="Arial" w:hAnsi="Arial" w:cs="Arial"/>
          <w:b/>
          <w:bCs/>
          <w:color w:val="E40000"/>
          <w:w w:val="526"/>
          <w:sz w:val="9"/>
          <w:szCs w:val="9"/>
        </w:rPr>
        <w:t>C</w:t>
      </w:r>
      <w:r w:rsidR="00992248">
        <w:rPr>
          <w:rFonts w:ascii="Arial" w:eastAsia="Arial" w:hAnsi="Arial" w:cs="Arial"/>
          <w:b/>
          <w:bCs/>
          <w:color w:val="E40000"/>
          <w:spacing w:val="25"/>
          <w:w w:val="526"/>
          <w:sz w:val="9"/>
          <w:szCs w:val="9"/>
        </w:rPr>
        <w:t xml:space="preserve"> </w:t>
      </w:r>
      <w:r w:rsidR="00992248">
        <w:rPr>
          <w:rFonts w:ascii="Arial" w:eastAsia="Arial" w:hAnsi="Arial" w:cs="Arial"/>
          <w:b/>
          <w:bCs/>
          <w:color w:val="050000"/>
          <w:w w:val="120"/>
          <w:sz w:val="9"/>
          <w:szCs w:val="9"/>
        </w:rPr>
        <w:t>IIWIIoo.rey</w:t>
      </w:r>
      <w:r w:rsidR="00992248">
        <w:rPr>
          <w:rFonts w:ascii="Arial" w:eastAsia="Arial" w:hAnsi="Arial" w:cs="Arial"/>
          <w:b/>
          <w:bCs/>
          <w:color w:val="050000"/>
          <w:sz w:val="9"/>
          <w:szCs w:val="9"/>
        </w:rPr>
        <w:tab/>
      </w:r>
      <w:r w:rsidR="00992248">
        <w:rPr>
          <w:rFonts w:ascii="Arial" w:eastAsia="Arial" w:hAnsi="Arial" w:cs="Arial"/>
          <w:b/>
          <w:bCs/>
          <w:color w:val="726B5D"/>
          <w:w w:val="217"/>
          <w:sz w:val="9"/>
          <w:szCs w:val="9"/>
        </w:rPr>
        <w:t>c:</w:t>
      </w:r>
      <w:r w:rsidR="00992248">
        <w:rPr>
          <w:rFonts w:ascii="Arial" w:eastAsia="Arial" w:hAnsi="Arial" w:cs="Arial"/>
          <w:b/>
          <w:bCs/>
          <w:color w:val="726B5D"/>
          <w:spacing w:val="-2"/>
          <w:w w:val="217"/>
          <w:sz w:val="9"/>
          <w:szCs w:val="9"/>
        </w:rPr>
        <w:t>J</w:t>
      </w:r>
      <w:r w:rsidR="00992248">
        <w:rPr>
          <w:rFonts w:ascii="Arial" w:eastAsia="Arial" w:hAnsi="Arial" w:cs="Arial"/>
          <w:b/>
          <w:bCs/>
          <w:color w:val="050000"/>
          <w:sz w:val="9"/>
          <w:szCs w:val="9"/>
        </w:rPr>
        <w:t>PI.S</w:t>
      </w:r>
    </w:p>
    <w:p w:rsidR="00C51A6A" w:rsidRDefault="00992248">
      <w:pPr>
        <w:tabs>
          <w:tab w:val="left" w:pos="3100"/>
        </w:tabs>
        <w:spacing w:after="0" w:line="160" w:lineRule="exact"/>
        <w:ind w:left="37" w:right="-20"/>
        <w:rPr>
          <w:rFonts w:ascii="Arial" w:eastAsia="Arial" w:hAnsi="Arial" w:cs="Arial"/>
          <w:sz w:val="15"/>
          <w:szCs w:val="15"/>
        </w:rPr>
      </w:pPr>
      <w:r>
        <w:rPr>
          <w:rFonts w:ascii="Times New Roman" w:eastAsia="Times New Roman" w:hAnsi="Times New Roman" w:cs="Times New Roman"/>
          <w:color w:val="808080"/>
          <w:sz w:val="14"/>
          <w:szCs w:val="14"/>
        </w:rPr>
        <w:t>.......</w:t>
      </w:r>
      <w:r>
        <w:rPr>
          <w:rFonts w:ascii="Times New Roman" w:eastAsia="Times New Roman" w:hAnsi="Times New Roman" w:cs="Times New Roman"/>
          <w:color w:val="808080"/>
          <w:spacing w:val="-5"/>
          <w:sz w:val="14"/>
          <w:szCs w:val="14"/>
        </w:rPr>
        <w:t xml:space="preserve"> </w:t>
      </w:r>
      <w:r>
        <w:rPr>
          <w:rFonts w:ascii="Times New Roman" w:eastAsia="Times New Roman" w:hAnsi="Times New Roman" w:cs="Times New Roman"/>
          <w:b/>
          <w:bCs/>
          <w:color w:val="050000"/>
          <w:w w:val="125"/>
          <w:sz w:val="14"/>
          <w:szCs w:val="14"/>
        </w:rPr>
        <w:t>.</w:t>
      </w:r>
      <w:r>
        <w:rPr>
          <w:rFonts w:ascii="Times New Roman" w:eastAsia="Times New Roman" w:hAnsi="Times New Roman" w:cs="Times New Roman"/>
          <w:b/>
          <w:bCs/>
          <w:color w:val="050000"/>
          <w:spacing w:val="-14"/>
          <w:w w:val="125"/>
          <w:sz w:val="14"/>
          <w:szCs w:val="14"/>
        </w:rPr>
        <w:t>.</w:t>
      </w:r>
      <w:r>
        <w:rPr>
          <w:rFonts w:ascii="Times New Roman" w:eastAsia="Times New Roman" w:hAnsi="Times New Roman" w:cs="Times New Roman"/>
          <w:b/>
          <w:bCs/>
          <w:color w:val="050000"/>
          <w:w w:val="125"/>
          <w:sz w:val="14"/>
          <w:szCs w:val="14"/>
        </w:rPr>
        <w:t>,</w:t>
      </w:r>
      <w:r>
        <w:rPr>
          <w:rFonts w:ascii="Times New Roman" w:eastAsia="Times New Roman" w:hAnsi="Times New Roman" w:cs="Times New Roman"/>
          <w:b/>
          <w:bCs/>
          <w:color w:val="050000"/>
          <w:spacing w:val="-4"/>
          <w:w w:val="125"/>
          <w:sz w:val="14"/>
          <w:szCs w:val="14"/>
        </w:rPr>
        <w:t xml:space="preserve"> </w:t>
      </w:r>
      <w:r>
        <w:rPr>
          <w:rFonts w:ascii="Times New Roman" w:eastAsia="Times New Roman" w:hAnsi="Times New Roman" w:cs="Times New Roman"/>
          <w:b/>
          <w:bCs/>
          <w:color w:val="050000"/>
          <w:w w:val="125"/>
          <w:sz w:val="14"/>
          <w:szCs w:val="14"/>
        </w:rPr>
        <w:t>,..ntuat</w:t>
      </w:r>
      <w:r>
        <w:rPr>
          <w:rFonts w:ascii="Times New Roman" w:eastAsia="Times New Roman" w:hAnsi="Times New Roman" w:cs="Times New Roman"/>
          <w:b/>
          <w:bCs/>
          <w:color w:val="050000"/>
          <w:spacing w:val="20"/>
          <w:w w:val="125"/>
          <w:sz w:val="14"/>
          <w:szCs w:val="14"/>
        </w:rPr>
        <w:t xml:space="preserve"> </w:t>
      </w:r>
      <w:r>
        <w:rPr>
          <w:rFonts w:ascii="Times New Roman" w:eastAsia="Times New Roman" w:hAnsi="Times New Roman" w:cs="Times New Roman"/>
          <w:b/>
          <w:bCs/>
          <w:color w:val="050000"/>
          <w:w w:val="150"/>
          <w:sz w:val="14"/>
          <w:szCs w:val="14"/>
        </w:rPr>
        <w:t>1:::]-.a</w:t>
      </w:r>
      <w:r>
        <w:rPr>
          <w:rFonts w:ascii="Times New Roman" w:eastAsia="Times New Roman" w:hAnsi="Times New Roman" w:cs="Times New Roman"/>
          <w:b/>
          <w:bCs/>
          <w:color w:val="050000"/>
          <w:spacing w:val="27"/>
          <w:w w:val="150"/>
          <w:sz w:val="14"/>
          <w:szCs w:val="14"/>
        </w:rPr>
        <w:t xml:space="preserve"> </w:t>
      </w:r>
      <w:r>
        <w:rPr>
          <w:rFonts w:ascii="Times New Roman" w:eastAsia="Times New Roman" w:hAnsi="Times New Roman" w:cs="Times New Roman"/>
          <w:b/>
          <w:bCs/>
          <w:color w:val="050000"/>
          <w:w w:val="150"/>
          <w:sz w:val="14"/>
          <w:szCs w:val="14"/>
        </w:rPr>
        <w:t>c</w:t>
      </w:r>
      <w:r>
        <w:rPr>
          <w:rFonts w:ascii="Times New Roman" w:eastAsia="Times New Roman" w:hAnsi="Times New Roman" w:cs="Times New Roman"/>
          <w:b/>
          <w:bCs/>
          <w:color w:val="050000"/>
          <w:spacing w:val="-16"/>
          <w:w w:val="150"/>
          <w:sz w:val="14"/>
          <w:szCs w:val="14"/>
        </w:rPr>
        <w:t xml:space="preserve"> </w:t>
      </w:r>
      <w:r>
        <w:rPr>
          <w:rFonts w:ascii="Arial" w:eastAsia="Arial" w:hAnsi="Arial" w:cs="Arial"/>
          <w:b/>
          <w:bCs/>
          <w:color w:val="050000"/>
          <w:w w:val="150"/>
          <w:sz w:val="8"/>
          <w:szCs w:val="8"/>
        </w:rPr>
        <w:t>8ou'ey</w:t>
      </w:r>
      <w:r>
        <w:rPr>
          <w:rFonts w:ascii="Arial" w:eastAsia="Arial" w:hAnsi="Arial" w:cs="Arial"/>
          <w:b/>
          <w:bCs/>
          <w:color w:val="050000"/>
          <w:sz w:val="8"/>
          <w:szCs w:val="8"/>
        </w:rPr>
        <w:tab/>
      </w:r>
      <w:r>
        <w:rPr>
          <w:rFonts w:ascii="Arial" w:eastAsia="Arial" w:hAnsi="Arial" w:cs="Arial"/>
          <w:b/>
          <w:bCs/>
          <w:color w:val="050000"/>
          <w:w w:val="115"/>
          <w:sz w:val="15"/>
          <w:szCs w:val="15"/>
        </w:rPr>
        <w:t>N</w:t>
      </w:r>
    </w:p>
    <w:p w:rsidR="00C51A6A" w:rsidRDefault="00992248">
      <w:pPr>
        <w:tabs>
          <w:tab w:val="left" w:pos="1060"/>
        </w:tabs>
        <w:spacing w:after="0" w:line="174" w:lineRule="exact"/>
        <w:ind w:left="37" w:right="-20"/>
        <w:rPr>
          <w:rFonts w:ascii="Arial" w:eastAsia="Arial" w:hAnsi="Arial" w:cs="Arial"/>
          <w:sz w:val="9"/>
          <w:szCs w:val="9"/>
        </w:rPr>
      </w:pPr>
      <w:r>
        <w:rPr>
          <w:rFonts w:ascii="Arial" w:eastAsia="Arial" w:hAnsi="Arial" w:cs="Arial"/>
          <w:color w:val="794B38"/>
          <w:spacing w:val="-13"/>
          <w:w w:val="600"/>
          <w:sz w:val="9"/>
          <w:szCs w:val="9"/>
        </w:rPr>
        <w:t>-</w:t>
      </w:r>
      <w:r>
        <w:rPr>
          <w:rFonts w:ascii="Arial" w:eastAsia="Arial" w:hAnsi="Arial" w:cs="Arial"/>
          <w:b/>
          <w:bCs/>
          <w:color w:val="050000"/>
          <w:w w:val="87"/>
          <w:sz w:val="9"/>
          <w:szCs w:val="9"/>
        </w:rPr>
        <w:t>Aoells</w:t>
      </w:r>
      <w:r>
        <w:rPr>
          <w:rFonts w:ascii="Arial" w:eastAsia="Arial" w:hAnsi="Arial" w:cs="Arial"/>
          <w:b/>
          <w:bCs/>
          <w:color w:val="050000"/>
          <w:sz w:val="9"/>
          <w:szCs w:val="9"/>
        </w:rPr>
        <w:tab/>
      </w:r>
      <w:r>
        <w:rPr>
          <w:rFonts w:ascii="Arial" w:eastAsia="Arial" w:hAnsi="Arial" w:cs="Arial"/>
          <w:b/>
          <w:bCs/>
          <w:color w:val="726B5D"/>
          <w:w w:val="117"/>
          <w:sz w:val="16"/>
          <w:szCs w:val="16"/>
        </w:rPr>
        <w:t>c::</w:t>
      </w:r>
      <w:r>
        <w:rPr>
          <w:rFonts w:ascii="Arial" w:eastAsia="Arial" w:hAnsi="Arial" w:cs="Arial"/>
          <w:b/>
          <w:bCs/>
          <w:color w:val="726B5D"/>
          <w:spacing w:val="5"/>
          <w:w w:val="117"/>
          <w:sz w:val="16"/>
          <w:szCs w:val="16"/>
        </w:rPr>
        <w:t>J</w:t>
      </w:r>
      <w:r>
        <w:rPr>
          <w:rFonts w:ascii="Arial" w:eastAsia="Arial" w:hAnsi="Arial" w:cs="Arial"/>
          <w:b/>
          <w:bCs/>
          <w:color w:val="050000"/>
          <w:w w:val="117"/>
          <w:sz w:val="8"/>
          <w:szCs w:val="8"/>
        </w:rPr>
        <w:t>"-d..&lt;llt</w:t>
      </w:r>
      <w:r>
        <w:rPr>
          <w:rFonts w:ascii="Arial" w:eastAsia="Arial" w:hAnsi="Arial" w:cs="Arial"/>
          <w:b/>
          <w:bCs/>
          <w:color w:val="050000"/>
          <w:spacing w:val="-7"/>
          <w:w w:val="117"/>
          <w:sz w:val="8"/>
          <w:szCs w:val="8"/>
        </w:rPr>
        <w:t xml:space="preserve"> </w:t>
      </w:r>
      <w:r>
        <w:rPr>
          <w:rFonts w:ascii="Arial" w:eastAsia="Arial" w:hAnsi="Arial" w:cs="Arial"/>
          <w:b/>
          <w:bCs/>
          <w:color w:val="050000"/>
          <w:w w:val="117"/>
          <w:sz w:val="8"/>
          <w:szCs w:val="8"/>
        </w:rPr>
        <w:t>alt</w:t>
      </w:r>
      <w:r>
        <w:rPr>
          <w:rFonts w:ascii="Arial" w:eastAsia="Arial" w:hAnsi="Arial" w:cs="Arial"/>
          <w:b/>
          <w:bCs/>
          <w:color w:val="050000"/>
          <w:spacing w:val="4"/>
          <w:w w:val="117"/>
          <w:sz w:val="8"/>
          <w:szCs w:val="8"/>
        </w:rPr>
        <w:t xml:space="preserve"> </w:t>
      </w:r>
      <w:r>
        <w:rPr>
          <w:rFonts w:ascii="Arial" w:eastAsia="Arial" w:hAnsi="Arial" w:cs="Arial"/>
          <w:b/>
          <w:bCs/>
          <w:color w:val="050000"/>
          <w:sz w:val="9"/>
          <w:szCs w:val="9"/>
        </w:rPr>
        <w:t>(f'-£1J,'RIIIOO._,IV,IIOoa.ml'</w:t>
      </w:r>
      <w:r>
        <w:rPr>
          <w:rFonts w:ascii="Arial" w:eastAsia="Arial" w:hAnsi="Arial" w:cs="Arial"/>
          <w:b/>
          <w:bCs/>
          <w:color w:val="050000"/>
          <w:sz w:val="9"/>
          <w:szCs w:val="9"/>
        </w:rPr>
        <w:t>l!Z)</w:t>
      </w:r>
    </w:p>
    <w:p w:rsidR="00C51A6A" w:rsidRDefault="00992248">
      <w:pPr>
        <w:tabs>
          <w:tab w:val="left" w:pos="1340"/>
        </w:tabs>
        <w:spacing w:before="20" w:after="0" w:line="110" w:lineRule="exact"/>
        <w:ind w:left="37" w:right="-20"/>
        <w:rPr>
          <w:rFonts w:ascii="Arial" w:eastAsia="Arial" w:hAnsi="Arial" w:cs="Arial"/>
          <w:sz w:val="10"/>
          <w:szCs w:val="10"/>
        </w:rPr>
      </w:pPr>
      <w:r>
        <w:rPr>
          <w:rFonts w:ascii="Arial" w:eastAsia="Arial" w:hAnsi="Arial" w:cs="Arial"/>
          <w:color w:val="4B859E"/>
          <w:w w:val="600"/>
          <w:position w:val="-1"/>
          <w:sz w:val="7"/>
          <w:szCs w:val="7"/>
        </w:rPr>
        <w:t>-</w:t>
      </w:r>
      <w:r>
        <w:rPr>
          <w:rFonts w:ascii="Arial" w:eastAsia="Arial" w:hAnsi="Arial" w:cs="Arial"/>
          <w:color w:val="4B859E"/>
          <w:spacing w:val="-26"/>
          <w:w w:val="600"/>
          <w:position w:val="-1"/>
          <w:sz w:val="7"/>
          <w:szCs w:val="7"/>
        </w:rPr>
        <w:t xml:space="preserve"> </w:t>
      </w:r>
      <w:r>
        <w:rPr>
          <w:rFonts w:ascii="Arial" w:eastAsia="Arial" w:hAnsi="Arial" w:cs="Arial"/>
          <w:b/>
          <w:bCs/>
          <w:color w:val="050000"/>
          <w:w w:val="147"/>
          <w:position w:val="-1"/>
          <w:sz w:val="7"/>
          <w:szCs w:val="7"/>
        </w:rPr>
        <w:t>1'1</w:t>
      </w:r>
      <w:r>
        <w:rPr>
          <w:rFonts w:ascii="Arial" w:eastAsia="Arial" w:hAnsi="Arial" w:cs="Arial"/>
          <w:b/>
          <w:bCs/>
          <w:color w:val="050000"/>
          <w:position w:val="-1"/>
          <w:sz w:val="7"/>
          <w:szCs w:val="7"/>
        </w:rPr>
        <w:tab/>
      </w:r>
      <w:r>
        <w:rPr>
          <w:rFonts w:ascii="Arial" w:eastAsia="Arial" w:hAnsi="Arial" w:cs="Arial"/>
          <w:b/>
          <w:bCs/>
          <w:color w:val="050000"/>
          <w:spacing w:val="-1"/>
          <w:w w:val="211"/>
          <w:position w:val="-1"/>
          <w:sz w:val="7"/>
          <w:szCs w:val="7"/>
        </w:rPr>
        <w:t>.</w:t>
      </w:r>
      <w:r>
        <w:rPr>
          <w:rFonts w:ascii="Arial" w:eastAsia="Arial" w:hAnsi="Arial" w:cs="Arial"/>
          <w:b/>
          <w:bCs/>
          <w:color w:val="050000"/>
          <w:spacing w:val="1"/>
          <w:w w:val="211"/>
          <w:position w:val="-1"/>
          <w:sz w:val="7"/>
          <w:szCs w:val="7"/>
        </w:rPr>
        <w:t>.</w:t>
      </w:r>
      <w:r>
        <w:rPr>
          <w:rFonts w:ascii="Arial" w:eastAsia="Arial" w:hAnsi="Arial" w:cs="Arial"/>
          <w:b/>
          <w:bCs/>
          <w:color w:val="050000"/>
          <w:w w:val="130"/>
          <w:position w:val="-1"/>
          <w:sz w:val="10"/>
          <w:szCs w:val="10"/>
        </w:rPr>
        <w:t>OI'I</w:t>
      </w:r>
      <w:r>
        <w:rPr>
          <w:rFonts w:ascii="Arial" w:eastAsia="Arial" w:hAnsi="Arial" w:cs="Arial"/>
          <w:b/>
          <w:bCs/>
          <w:color w:val="050000"/>
          <w:w w:val="131"/>
          <w:position w:val="-1"/>
          <w:sz w:val="10"/>
          <w:szCs w:val="10"/>
        </w:rPr>
        <w:t>(</w:t>
      </w:r>
      <w:r>
        <w:rPr>
          <w:rFonts w:ascii="Arial" w:eastAsia="Arial" w:hAnsi="Arial" w:cs="Arial"/>
          <w:b/>
          <w:bCs/>
          <w:color w:val="050000"/>
          <w:w w:val="130"/>
          <w:position w:val="-1"/>
          <w:sz w:val="10"/>
          <w:szCs w:val="10"/>
        </w:rPr>
        <w:t>h•s.</w:t>
      </w:r>
      <w:r>
        <w:rPr>
          <w:rFonts w:ascii="Arial" w:eastAsia="Arial" w:hAnsi="Arial" w:cs="Arial"/>
          <w:b/>
          <w:bCs/>
          <w:color w:val="050000"/>
          <w:spacing w:val="8"/>
          <w:position w:val="-1"/>
          <w:sz w:val="10"/>
          <w:szCs w:val="10"/>
        </w:rPr>
        <w:t xml:space="preserve"> </w:t>
      </w:r>
      <w:r>
        <w:rPr>
          <w:rFonts w:ascii="Arial" w:eastAsia="Arial" w:hAnsi="Arial" w:cs="Arial"/>
          <w:b/>
          <w:bCs/>
          <w:color w:val="050000"/>
          <w:w w:val="130"/>
          <w:position w:val="-1"/>
          <w:sz w:val="10"/>
          <w:szCs w:val="10"/>
        </w:rPr>
        <w:t>oo._,ry,u o rwz</w:t>
      </w:r>
      <w:r>
        <w:rPr>
          <w:rFonts w:ascii="Arial" w:eastAsia="Arial" w:hAnsi="Arial" w:cs="Arial"/>
          <w:b/>
          <w:bCs/>
          <w:color w:val="050000"/>
          <w:w w:val="131"/>
          <w:position w:val="-1"/>
          <w:sz w:val="10"/>
          <w:szCs w:val="10"/>
        </w:rPr>
        <w:t>)</w:t>
      </w:r>
    </w:p>
    <w:p w:rsidR="00C51A6A" w:rsidRDefault="00992248">
      <w:pPr>
        <w:tabs>
          <w:tab w:val="left" w:pos="1740"/>
        </w:tabs>
        <w:spacing w:after="0" w:line="237" w:lineRule="exact"/>
        <w:ind w:left="25" w:right="-20"/>
        <w:rPr>
          <w:rFonts w:ascii="Arial" w:eastAsia="Arial" w:hAnsi="Arial" w:cs="Arial"/>
          <w:sz w:val="15"/>
          <w:szCs w:val="15"/>
        </w:rPr>
      </w:pPr>
      <w:r>
        <w:rPr>
          <w:rFonts w:ascii="Times New Roman" w:eastAsia="Times New Roman" w:hAnsi="Times New Roman" w:cs="Times New Roman"/>
          <w:b/>
          <w:bCs/>
          <w:color w:val="050000"/>
          <w:position w:val="3"/>
          <w:sz w:val="20"/>
          <w:szCs w:val="20"/>
        </w:rPr>
        <w:t>c::Ja•s</w:t>
      </w:r>
      <w:r>
        <w:rPr>
          <w:rFonts w:ascii="Times New Roman" w:eastAsia="Times New Roman" w:hAnsi="Times New Roman" w:cs="Times New Roman"/>
          <w:b/>
          <w:bCs/>
          <w:color w:val="050000"/>
          <w:position w:val="3"/>
          <w:sz w:val="20"/>
          <w:szCs w:val="20"/>
        </w:rPr>
        <w:tab/>
      </w:r>
      <w:r>
        <w:rPr>
          <w:rFonts w:ascii="Arial" w:eastAsia="Arial" w:hAnsi="Arial" w:cs="Arial"/>
          <w:color w:val="050000"/>
          <w:position w:val="-2"/>
          <w:sz w:val="15"/>
          <w:szCs w:val="15"/>
        </w:rPr>
        <w:t>For</w:t>
      </w:r>
      <w:r>
        <w:rPr>
          <w:rFonts w:ascii="Arial" w:eastAsia="Arial" w:hAnsi="Arial" w:cs="Arial"/>
          <w:color w:val="050000"/>
          <w:spacing w:val="-12"/>
          <w:position w:val="-2"/>
          <w:sz w:val="15"/>
          <w:szCs w:val="15"/>
        </w:rPr>
        <w:t xml:space="preserve"> </w:t>
      </w:r>
      <w:r>
        <w:rPr>
          <w:rFonts w:ascii="Arial" w:eastAsia="Arial" w:hAnsi="Arial" w:cs="Arial"/>
          <w:color w:val="050000"/>
          <w:position w:val="-2"/>
          <w:sz w:val="15"/>
          <w:szCs w:val="15"/>
        </w:rPr>
        <w:t>Visua</w:t>
      </w:r>
      <w:r>
        <w:rPr>
          <w:rFonts w:ascii="Arial" w:eastAsia="Arial" w:hAnsi="Arial" w:cs="Arial"/>
          <w:color w:val="050000"/>
          <w:spacing w:val="10"/>
          <w:position w:val="-2"/>
          <w:sz w:val="15"/>
          <w:szCs w:val="15"/>
        </w:rPr>
        <w:t>l</w:t>
      </w:r>
      <w:r>
        <w:rPr>
          <w:rFonts w:ascii="Arial" w:eastAsia="Arial" w:hAnsi="Arial" w:cs="Arial"/>
          <w:color w:val="050000"/>
          <w:position w:val="-2"/>
          <w:sz w:val="15"/>
          <w:szCs w:val="15"/>
        </w:rPr>
        <w:t>Display</w:t>
      </w:r>
      <w:r>
        <w:rPr>
          <w:rFonts w:ascii="Arial" w:eastAsia="Arial" w:hAnsi="Arial" w:cs="Arial"/>
          <w:color w:val="050000"/>
          <w:spacing w:val="3"/>
          <w:position w:val="-2"/>
          <w:sz w:val="15"/>
          <w:szCs w:val="15"/>
        </w:rPr>
        <w:t xml:space="preserve"> </w:t>
      </w:r>
      <w:r>
        <w:rPr>
          <w:rFonts w:ascii="Arial" w:eastAsia="Arial" w:hAnsi="Arial" w:cs="Arial"/>
          <w:color w:val="050000"/>
          <w:spacing w:val="2"/>
          <w:w w:val="141"/>
          <w:position w:val="-2"/>
          <w:sz w:val="15"/>
          <w:szCs w:val="15"/>
        </w:rPr>
        <w:t>0</w:t>
      </w:r>
      <w:r>
        <w:rPr>
          <w:rFonts w:ascii="Arial" w:eastAsia="Arial" w:hAnsi="Arial" w:cs="Arial"/>
          <w:color w:val="050000"/>
          <w:w w:val="96"/>
          <w:position w:val="-2"/>
          <w:sz w:val="15"/>
          <w:szCs w:val="15"/>
        </w:rPr>
        <w:t>nly</w:t>
      </w:r>
    </w:p>
    <w:p w:rsidR="00C51A6A" w:rsidRDefault="00C51A6A">
      <w:pPr>
        <w:spacing w:after="0"/>
        <w:sectPr w:rsidR="00C51A6A">
          <w:type w:val="continuous"/>
          <w:pgSz w:w="15840" w:h="12240" w:orient="landscape"/>
          <w:pgMar w:top="1480" w:right="1600" w:bottom="920" w:left="640" w:header="720" w:footer="720" w:gutter="0"/>
          <w:cols w:num="3" w:space="720" w:equalWidth="0">
            <w:col w:w="296" w:space="1396"/>
            <w:col w:w="6928" w:space="1577"/>
            <w:col w:w="3403"/>
          </w:cols>
        </w:sectPr>
      </w:pPr>
    </w:p>
    <w:p w:rsidR="00C51A6A" w:rsidRDefault="00C51A6A">
      <w:pPr>
        <w:spacing w:before="2" w:after="0" w:line="190" w:lineRule="exact"/>
        <w:rPr>
          <w:sz w:val="19"/>
          <w:szCs w:val="19"/>
        </w:rPr>
      </w:pPr>
    </w:p>
    <w:p w:rsidR="00C51A6A" w:rsidRDefault="00992248">
      <w:pPr>
        <w:tabs>
          <w:tab w:val="left" w:pos="878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VIII.</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Mitigation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Action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Plan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Action</w:t>
      </w:r>
      <w:r>
        <w:rPr>
          <w:rFonts w:ascii="Arial" w:eastAsia="Arial" w:hAnsi="Arial" w:cs="Arial"/>
          <w:b/>
          <w:bCs/>
          <w:spacing w:val="-9"/>
          <w:sz w:val="28"/>
          <w:szCs w:val="28"/>
        </w:rPr>
        <w:t xml:space="preserve"> </w:t>
      </w:r>
      <w:r>
        <w:rPr>
          <w:rFonts w:ascii="Arial" w:eastAsia="Arial" w:hAnsi="Arial" w:cs="Arial"/>
          <w:b/>
          <w:bCs/>
          <w:sz w:val="28"/>
          <w:szCs w:val="28"/>
        </w:rPr>
        <w:t>Items</w:t>
      </w:r>
    </w:p>
    <w:p w:rsidR="00C51A6A" w:rsidRDefault="00992248">
      <w:pPr>
        <w:spacing w:before="59" w:after="0" w:line="239" w:lineRule="auto"/>
        <w:ind w:left="120" w:right="127"/>
        <w:rPr>
          <w:rFonts w:ascii="Arial" w:eastAsia="Arial" w:hAnsi="Arial" w:cs="Arial"/>
          <w:sz w:val="24"/>
          <w:szCs w:val="24"/>
        </w:rPr>
      </w:pPr>
      <w:r>
        <w:rPr>
          <w:rFonts w:ascii="Arial" w:eastAsia="Arial" w:hAnsi="Arial" w:cs="Arial"/>
          <w:sz w:val="24"/>
          <w:szCs w:val="24"/>
        </w:rPr>
        <w:t xml:space="preserve">See </w:t>
      </w:r>
      <w:r>
        <w:rPr>
          <w:rFonts w:ascii="Arial" w:eastAsia="Arial" w:hAnsi="Arial" w:cs="Arial"/>
          <w:i/>
          <w:sz w:val="24"/>
          <w:szCs w:val="24"/>
        </w:rPr>
        <w:t xml:space="preserve">Section X </w:t>
      </w:r>
      <w:r>
        <w:rPr>
          <w:rFonts w:ascii="Arial" w:eastAsia="Arial" w:hAnsi="Arial" w:cs="Arial"/>
          <w:sz w:val="24"/>
          <w:szCs w:val="24"/>
        </w:rPr>
        <w:t>for a discussion about project evaluation. The projects, also called action items that were</w:t>
      </w:r>
      <w:r>
        <w:rPr>
          <w:rFonts w:ascii="Arial" w:eastAsia="Arial" w:hAnsi="Arial" w:cs="Arial"/>
          <w:sz w:val="24"/>
          <w:szCs w:val="24"/>
        </w:rPr>
        <w:t xml:space="preserve"> identified by</w:t>
      </w:r>
      <w:r>
        <w:rPr>
          <w:rFonts w:ascii="Arial" w:eastAsia="Arial" w:hAnsi="Arial" w:cs="Arial"/>
          <w:spacing w:val="-1"/>
          <w:sz w:val="24"/>
          <w:szCs w:val="24"/>
        </w:rPr>
        <w:t xml:space="preserve"> </w:t>
      </w:r>
      <w:r>
        <w:rPr>
          <w:rFonts w:ascii="Arial" w:eastAsia="Arial" w:hAnsi="Arial" w:cs="Arial"/>
          <w:sz w:val="24"/>
          <w:szCs w:val="24"/>
        </w:rPr>
        <w:t>the steer</w:t>
      </w:r>
      <w:r>
        <w:rPr>
          <w:rFonts w:ascii="Arial" w:eastAsia="Arial" w:hAnsi="Arial" w:cs="Arial"/>
          <w:spacing w:val="-2"/>
          <w:sz w:val="24"/>
          <w:szCs w:val="24"/>
        </w:rPr>
        <w:t>i</w:t>
      </w:r>
      <w:r>
        <w:rPr>
          <w:rFonts w:ascii="Arial" w:eastAsia="Arial" w:hAnsi="Arial" w:cs="Arial"/>
          <w:sz w:val="24"/>
          <w:szCs w:val="24"/>
        </w:rPr>
        <w:t>ng committee, residents, landowner</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agencies and other stakeholde</w:t>
      </w:r>
      <w:r>
        <w:rPr>
          <w:rFonts w:ascii="Arial" w:eastAsia="Arial" w:hAnsi="Arial" w:cs="Arial"/>
          <w:spacing w:val="2"/>
          <w:sz w:val="24"/>
          <w:szCs w:val="24"/>
        </w:rPr>
        <w:t>r</w:t>
      </w:r>
      <w:r>
        <w:rPr>
          <w:rFonts w:ascii="Arial" w:eastAsia="Arial" w:hAnsi="Arial" w:cs="Arial"/>
          <w:sz w:val="24"/>
          <w:szCs w:val="24"/>
        </w:rPr>
        <w:t>s are listed below in the priority reflected in the plan’s goals and objectives. Projects that</w:t>
      </w:r>
      <w:r>
        <w:rPr>
          <w:rFonts w:ascii="Arial" w:eastAsia="Arial" w:hAnsi="Arial" w:cs="Arial"/>
          <w:spacing w:val="1"/>
          <w:sz w:val="24"/>
          <w:szCs w:val="24"/>
        </w:rPr>
        <w:t xml:space="preserve"> </w:t>
      </w:r>
      <w:r>
        <w:rPr>
          <w:rFonts w:ascii="Arial" w:eastAsia="Arial" w:hAnsi="Arial" w:cs="Arial"/>
          <w:sz w:val="24"/>
          <w:szCs w:val="24"/>
        </w:rPr>
        <w:t>further emergency response are most important to the stee</w:t>
      </w:r>
      <w:r>
        <w:rPr>
          <w:rFonts w:ascii="Arial" w:eastAsia="Arial" w:hAnsi="Arial" w:cs="Arial"/>
          <w:spacing w:val="1"/>
          <w:sz w:val="24"/>
          <w:szCs w:val="24"/>
        </w:rPr>
        <w:t>r</w:t>
      </w:r>
      <w:r>
        <w:rPr>
          <w:rFonts w:ascii="Arial" w:eastAsia="Arial" w:hAnsi="Arial" w:cs="Arial"/>
          <w:sz w:val="24"/>
          <w:szCs w:val="24"/>
        </w:rPr>
        <w:t>ing committ</w:t>
      </w:r>
      <w:r>
        <w:rPr>
          <w:rFonts w:ascii="Arial" w:eastAsia="Arial" w:hAnsi="Arial" w:cs="Arial"/>
          <w:sz w:val="24"/>
          <w:szCs w:val="24"/>
        </w:rPr>
        <w:t>ee, followed by identifying and reducing fuel hazards, fostering support</w:t>
      </w:r>
      <w:r>
        <w:rPr>
          <w:rFonts w:ascii="Arial" w:eastAsia="Arial" w:hAnsi="Arial" w:cs="Arial"/>
          <w:spacing w:val="2"/>
          <w:sz w:val="24"/>
          <w:szCs w:val="24"/>
        </w:rPr>
        <w:t xml:space="preserve"> </w:t>
      </w:r>
      <w:r>
        <w:rPr>
          <w:rFonts w:ascii="Arial" w:eastAsia="Arial" w:hAnsi="Arial" w:cs="Arial"/>
          <w:sz w:val="24"/>
          <w:szCs w:val="24"/>
        </w:rPr>
        <w:t>for the community wil</w:t>
      </w:r>
      <w:r>
        <w:rPr>
          <w:rFonts w:ascii="Arial" w:eastAsia="Arial" w:hAnsi="Arial" w:cs="Arial"/>
          <w:spacing w:val="-1"/>
          <w:sz w:val="24"/>
          <w:szCs w:val="24"/>
        </w:rPr>
        <w:t>d</w:t>
      </w:r>
      <w:r>
        <w:rPr>
          <w:rFonts w:ascii="Arial" w:eastAsia="Arial" w:hAnsi="Arial" w:cs="Arial"/>
          <w:sz w:val="24"/>
          <w:szCs w:val="24"/>
        </w:rPr>
        <w:t>fire protection plan, and using the plan as a resource and learning tool.</w:t>
      </w:r>
    </w:p>
    <w:p w:rsidR="00C51A6A" w:rsidRDefault="00C51A6A">
      <w:pPr>
        <w:spacing w:before="16" w:after="0" w:line="260" w:lineRule="exact"/>
        <w:rPr>
          <w:sz w:val="26"/>
          <w:szCs w:val="26"/>
        </w:rPr>
      </w:pPr>
    </w:p>
    <w:p w:rsidR="00C51A6A" w:rsidRDefault="00992248">
      <w:pPr>
        <w:spacing w:after="0" w:line="240" w:lineRule="auto"/>
        <w:ind w:left="120" w:right="474"/>
        <w:rPr>
          <w:rFonts w:ascii="Arial" w:eastAsia="Arial" w:hAnsi="Arial" w:cs="Arial"/>
          <w:sz w:val="24"/>
          <w:szCs w:val="24"/>
        </w:rPr>
      </w:pPr>
      <w:r>
        <w:rPr>
          <w:rFonts w:ascii="Arial" w:eastAsia="Arial" w:hAnsi="Arial" w:cs="Arial"/>
          <w:sz w:val="24"/>
          <w:szCs w:val="24"/>
        </w:rPr>
        <w:t>The projects are grouped into one of ten categories and incl</w:t>
      </w:r>
      <w:r>
        <w:rPr>
          <w:rFonts w:ascii="Arial" w:eastAsia="Arial" w:hAnsi="Arial" w:cs="Arial"/>
          <w:spacing w:val="1"/>
          <w:sz w:val="24"/>
          <w:szCs w:val="24"/>
        </w:rPr>
        <w:t>u</w:t>
      </w:r>
      <w:r>
        <w:rPr>
          <w:rFonts w:ascii="Arial" w:eastAsia="Arial" w:hAnsi="Arial" w:cs="Arial"/>
          <w:sz w:val="24"/>
          <w:szCs w:val="24"/>
        </w:rPr>
        <w:t>de a brief description,</w:t>
      </w:r>
      <w:r>
        <w:rPr>
          <w:rFonts w:ascii="Arial" w:eastAsia="Arial" w:hAnsi="Arial" w:cs="Arial"/>
          <w:spacing w:val="2"/>
          <w:sz w:val="24"/>
          <w:szCs w:val="24"/>
        </w:rPr>
        <w:t xml:space="preserve"> </w:t>
      </w:r>
      <w:r>
        <w:rPr>
          <w:rFonts w:ascii="Arial" w:eastAsia="Arial" w:hAnsi="Arial" w:cs="Arial"/>
          <w:sz w:val="24"/>
          <w:szCs w:val="24"/>
        </w:rPr>
        <w:t>l</w:t>
      </w:r>
      <w:r>
        <w:rPr>
          <w:rFonts w:ascii="Arial" w:eastAsia="Arial" w:hAnsi="Arial" w:cs="Arial"/>
          <w:sz w:val="24"/>
          <w:szCs w:val="24"/>
        </w:rPr>
        <w:t>ist of project cooperators (</w:t>
      </w:r>
      <w:r>
        <w:rPr>
          <w:rFonts w:ascii="Arial" w:eastAsia="Arial" w:hAnsi="Arial" w:cs="Arial"/>
          <w:spacing w:val="-1"/>
          <w:sz w:val="24"/>
          <w:szCs w:val="24"/>
        </w:rPr>
        <w:t>t</w:t>
      </w:r>
      <w:r>
        <w:rPr>
          <w:rFonts w:ascii="Arial" w:eastAsia="Arial" w:hAnsi="Arial" w:cs="Arial"/>
          <w:sz w:val="24"/>
          <w:szCs w:val="24"/>
        </w:rPr>
        <w:t>he identified lead agency is listed first) and a general implemen</w:t>
      </w:r>
      <w:r>
        <w:rPr>
          <w:rFonts w:ascii="Arial" w:eastAsia="Arial" w:hAnsi="Arial" w:cs="Arial"/>
          <w:spacing w:val="1"/>
          <w:sz w:val="24"/>
          <w:szCs w:val="24"/>
        </w:rPr>
        <w:t>t</w:t>
      </w:r>
      <w:r>
        <w:rPr>
          <w:rFonts w:ascii="Arial" w:eastAsia="Arial" w:hAnsi="Arial" w:cs="Arial"/>
          <w:sz w:val="24"/>
          <w:szCs w:val="24"/>
        </w:rPr>
        <w:t>ation timeframe.</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Grant</w:t>
      </w:r>
      <w:r>
        <w:rPr>
          <w:rFonts w:ascii="Arial" w:eastAsia="Arial" w:hAnsi="Arial" w:cs="Arial"/>
          <w:b/>
          <w:bCs/>
          <w:spacing w:val="-7"/>
          <w:sz w:val="28"/>
          <w:szCs w:val="28"/>
        </w:rPr>
        <w:t xml:space="preserve"> </w:t>
      </w:r>
      <w:r>
        <w:rPr>
          <w:rFonts w:ascii="Arial" w:eastAsia="Arial" w:hAnsi="Arial" w:cs="Arial"/>
          <w:b/>
          <w:bCs/>
          <w:sz w:val="28"/>
          <w:szCs w:val="28"/>
        </w:rPr>
        <w:t>Funding</w:t>
      </w:r>
    </w:p>
    <w:p w:rsidR="00C51A6A" w:rsidRDefault="00992248">
      <w:pPr>
        <w:spacing w:before="58" w:after="0" w:line="240" w:lineRule="auto"/>
        <w:ind w:left="120" w:right="111"/>
        <w:rPr>
          <w:rFonts w:ascii="Arial" w:eastAsia="Arial" w:hAnsi="Arial" w:cs="Arial"/>
          <w:sz w:val="24"/>
          <w:szCs w:val="24"/>
        </w:rPr>
      </w:pPr>
      <w:r>
        <w:rPr>
          <w:rFonts w:ascii="Arial" w:eastAsia="Arial" w:hAnsi="Arial" w:cs="Arial"/>
          <w:sz w:val="24"/>
          <w:szCs w:val="24"/>
        </w:rPr>
        <w:t>The strategies and n</w:t>
      </w:r>
      <w:r>
        <w:rPr>
          <w:rFonts w:ascii="Arial" w:eastAsia="Arial" w:hAnsi="Arial" w:cs="Arial"/>
          <w:spacing w:val="1"/>
          <w:sz w:val="24"/>
          <w:szCs w:val="24"/>
        </w:rPr>
        <w:t>e</w:t>
      </w:r>
      <w:r>
        <w:rPr>
          <w:rFonts w:ascii="Arial" w:eastAsia="Arial" w:hAnsi="Arial" w:cs="Arial"/>
          <w:sz w:val="24"/>
          <w:szCs w:val="24"/>
        </w:rPr>
        <w:t>eds to mitigate the risk of wildfire and respo</w:t>
      </w:r>
      <w:r>
        <w:rPr>
          <w:rFonts w:ascii="Arial" w:eastAsia="Arial" w:hAnsi="Arial" w:cs="Arial"/>
          <w:spacing w:val="1"/>
          <w:sz w:val="24"/>
          <w:szCs w:val="24"/>
        </w:rPr>
        <w:t>n</w:t>
      </w:r>
      <w:r>
        <w:rPr>
          <w:rFonts w:ascii="Arial" w:eastAsia="Arial" w:hAnsi="Arial" w:cs="Arial"/>
          <w:sz w:val="24"/>
          <w:szCs w:val="24"/>
        </w:rPr>
        <w:t>d to wildfire events are projects to w</w:t>
      </w:r>
      <w:r>
        <w:rPr>
          <w:rFonts w:ascii="Arial" w:eastAsia="Arial" w:hAnsi="Arial" w:cs="Arial"/>
          <w:spacing w:val="1"/>
          <w:sz w:val="24"/>
          <w:szCs w:val="24"/>
        </w:rPr>
        <w:t>h</w:t>
      </w:r>
      <w:r>
        <w:rPr>
          <w:rFonts w:ascii="Arial" w:eastAsia="Arial" w:hAnsi="Arial" w:cs="Arial"/>
          <w:sz w:val="24"/>
          <w:szCs w:val="24"/>
        </w:rPr>
        <w:t>ich grant</w:t>
      </w:r>
      <w:r>
        <w:rPr>
          <w:rFonts w:ascii="Arial" w:eastAsia="Arial" w:hAnsi="Arial" w:cs="Arial"/>
          <w:spacing w:val="2"/>
          <w:sz w:val="24"/>
          <w:szCs w:val="24"/>
        </w:rPr>
        <w:t xml:space="preserve"> </w:t>
      </w:r>
      <w:r>
        <w:rPr>
          <w:rFonts w:ascii="Arial" w:eastAsia="Arial" w:hAnsi="Arial" w:cs="Arial"/>
          <w:sz w:val="24"/>
          <w:szCs w:val="24"/>
        </w:rPr>
        <w:t>money may be</w:t>
      </w:r>
      <w:r>
        <w:rPr>
          <w:rFonts w:ascii="Arial" w:eastAsia="Arial" w:hAnsi="Arial" w:cs="Arial"/>
          <w:sz w:val="24"/>
          <w:szCs w:val="24"/>
        </w:rPr>
        <w:t xml:space="preserve"> directed. As such, the annual evaluation of the project list must include a considera</w:t>
      </w:r>
      <w:r>
        <w:rPr>
          <w:rFonts w:ascii="Arial" w:eastAsia="Arial" w:hAnsi="Arial" w:cs="Arial"/>
          <w:spacing w:val="1"/>
          <w:sz w:val="24"/>
          <w:szCs w:val="24"/>
        </w:rPr>
        <w:t>t</w:t>
      </w:r>
      <w:r>
        <w:rPr>
          <w:rFonts w:ascii="Arial" w:eastAsia="Arial" w:hAnsi="Arial" w:cs="Arial"/>
          <w:sz w:val="24"/>
          <w:szCs w:val="24"/>
        </w:rPr>
        <w:t>ion of other grant monies and how they are being spent towards the</w:t>
      </w:r>
      <w:r>
        <w:rPr>
          <w:rFonts w:ascii="Arial" w:eastAsia="Arial" w:hAnsi="Arial" w:cs="Arial"/>
          <w:spacing w:val="-1"/>
          <w:sz w:val="24"/>
          <w:szCs w:val="24"/>
        </w:rPr>
        <w:t xml:space="preserve"> </w:t>
      </w:r>
      <w:r>
        <w:rPr>
          <w:rFonts w:ascii="Arial" w:eastAsia="Arial" w:hAnsi="Arial" w:cs="Arial"/>
          <w:sz w:val="24"/>
          <w:szCs w:val="24"/>
        </w:rPr>
        <w:t>same goals. This ensu</w:t>
      </w:r>
      <w:r>
        <w:rPr>
          <w:rFonts w:ascii="Arial" w:eastAsia="Arial" w:hAnsi="Arial" w:cs="Arial"/>
          <w:spacing w:val="2"/>
          <w:sz w:val="24"/>
          <w:szCs w:val="24"/>
        </w:rPr>
        <w:t>r</w:t>
      </w:r>
      <w:r>
        <w:rPr>
          <w:rFonts w:ascii="Arial" w:eastAsia="Arial" w:hAnsi="Arial" w:cs="Arial"/>
          <w:sz w:val="24"/>
          <w:szCs w:val="24"/>
        </w:rPr>
        <w:t>es efficient use of</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grant</w:t>
      </w:r>
      <w:r>
        <w:rPr>
          <w:rFonts w:ascii="Arial" w:eastAsia="Arial" w:hAnsi="Arial" w:cs="Arial"/>
          <w:spacing w:val="1"/>
          <w:sz w:val="24"/>
          <w:szCs w:val="24"/>
        </w:rPr>
        <w:t xml:space="preserve"> </w:t>
      </w:r>
      <w:r>
        <w:rPr>
          <w:rFonts w:ascii="Arial" w:eastAsia="Arial" w:hAnsi="Arial" w:cs="Arial"/>
          <w:sz w:val="24"/>
          <w:szCs w:val="24"/>
        </w:rPr>
        <w:t>dollar</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potential ability to leverage</w:t>
      </w:r>
      <w:r>
        <w:rPr>
          <w:rFonts w:ascii="Arial" w:eastAsia="Arial" w:hAnsi="Arial" w:cs="Arial"/>
          <w:spacing w:val="2"/>
          <w:sz w:val="24"/>
          <w:szCs w:val="24"/>
        </w:rPr>
        <w:t xml:space="preserve"> </w:t>
      </w:r>
      <w:r>
        <w:rPr>
          <w:rFonts w:ascii="Arial" w:eastAsia="Arial" w:hAnsi="Arial" w:cs="Arial"/>
          <w:sz w:val="24"/>
          <w:szCs w:val="24"/>
        </w:rPr>
        <w:t>g</w:t>
      </w:r>
      <w:r>
        <w:rPr>
          <w:rFonts w:ascii="Arial" w:eastAsia="Arial" w:hAnsi="Arial" w:cs="Arial"/>
          <w:spacing w:val="2"/>
          <w:sz w:val="24"/>
          <w:szCs w:val="24"/>
        </w:rPr>
        <w:t>r</w:t>
      </w:r>
      <w:r>
        <w:rPr>
          <w:rFonts w:ascii="Arial" w:eastAsia="Arial" w:hAnsi="Arial" w:cs="Arial"/>
          <w:sz w:val="24"/>
          <w:szCs w:val="24"/>
        </w:rPr>
        <w:t>ant</w:t>
      </w:r>
      <w:r>
        <w:rPr>
          <w:rFonts w:ascii="Arial" w:eastAsia="Arial" w:hAnsi="Arial" w:cs="Arial"/>
          <w:sz w:val="24"/>
          <w:szCs w:val="24"/>
        </w:rPr>
        <w:t xml:space="preserve"> money for greater benefit to Union C</w:t>
      </w:r>
      <w:r>
        <w:rPr>
          <w:rFonts w:ascii="Arial" w:eastAsia="Arial" w:hAnsi="Arial" w:cs="Arial"/>
          <w:spacing w:val="1"/>
          <w:sz w:val="24"/>
          <w:szCs w:val="24"/>
        </w:rPr>
        <w:t>o</w:t>
      </w:r>
      <w:r>
        <w:rPr>
          <w:rFonts w:ascii="Arial" w:eastAsia="Arial" w:hAnsi="Arial" w:cs="Arial"/>
          <w:sz w:val="24"/>
          <w:szCs w:val="24"/>
        </w:rPr>
        <w:t>unty structural and wil</w:t>
      </w:r>
      <w:r>
        <w:rPr>
          <w:rFonts w:ascii="Arial" w:eastAsia="Arial" w:hAnsi="Arial" w:cs="Arial"/>
          <w:spacing w:val="1"/>
          <w:sz w:val="24"/>
          <w:szCs w:val="24"/>
        </w:rPr>
        <w:t>d</w:t>
      </w:r>
      <w:r>
        <w:rPr>
          <w:rFonts w:ascii="Arial" w:eastAsia="Arial" w:hAnsi="Arial" w:cs="Arial"/>
          <w:sz w:val="24"/>
          <w:szCs w:val="24"/>
        </w:rPr>
        <w:t>l</w:t>
      </w:r>
      <w:r>
        <w:rPr>
          <w:rFonts w:ascii="Arial" w:eastAsia="Arial" w:hAnsi="Arial" w:cs="Arial"/>
          <w:spacing w:val="1"/>
          <w:sz w:val="24"/>
          <w:szCs w:val="24"/>
        </w:rPr>
        <w:t>a</w:t>
      </w:r>
      <w:r>
        <w:rPr>
          <w:rFonts w:ascii="Arial" w:eastAsia="Arial" w:hAnsi="Arial" w:cs="Arial"/>
          <w:sz w:val="24"/>
          <w:szCs w:val="24"/>
        </w:rPr>
        <w:t>nd fire agencies. Other grant programs may include the S</w:t>
      </w:r>
      <w:r>
        <w:rPr>
          <w:rFonts w:ascii="Arial" w:eastAsia="Arial" w:hAnsi="Arial" w:cs="Arial"/>
          <w:spacing w:val="1"/>
          <w:sz w:val="24"/>
          <w:szCs w:val="24"/>
        </w:rPr>
        <w:t>t</w:t>
      </w:r>
      <w:r>
        <w:rPr>
          <w:rFonts w:ascii="Arial" w:eastAsia="Arial" w:hAnsi="Arial" w:cs="Arial"/>
          <w:sz w:val="24"/>
          <w:szCs w:val="24"/>
        </w:rPr>
        <w:t>ate Homeland Security Equipment Program, Rural Firefighter</w:t>
      </w:r>
      <w:r>
        <w:rPr>
          <w:rFonts w:ascii="Arial" w:eastAsia="Arial" w:hAnsi="Arial" w:cs="Arial"/>
          <w:spacing w:val="1"/>
          <w:sz w:val="24"/>
          <w:szCs w:val="24"/>
        </w:rPr>
        <w:t xml:space="preserve"> </w:t>
      </w:r>
      <w:r>
        <w:rPr>
          <w:rFonts w:ascii="Arial" w:eastAsia="Arial" w:hAnsi="Arial" w:cs="Arial"/>
          <w:sz w:val="24"/>
          <w:szCs w:val="24"/>
        </w:rPr>
        <w:t>Assistance</w:t>
      </w:r>
      <w:r>
        <w:rPr>
          <w:rFonts w:ascii="Arial" w:eastAsia="Arial" w:hAnsi="Arial" w:cs="Arial"/>
          <w:spacing w:val="1"/>
          <w:sz w:val="24"/>
          <w:szCs w:val="24"/>
        </w:rPr>
        <w:t xml:space="preserve"> </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Volunteer</w:t>
      </w:r>
      <w:r>
        <w:rPr>
          <w:rFonts w:ascii="Arial" w:eastAsia="Arial" w:hAnsi="Arial" w:cs="Arial"/>
          <w:spacing w:val="1"/>
          <w:sz w:val="24"/>
          <w:szCs w:val="24"/>
        </w:rPr>
        <w:t xml:space="preserve"> </w:t>
      </w:r>
      <w:r>
        <w:rPr>
          <w:rFonts w:ascii="Arial" w:eastAsia="Arial" w:hAnsi="Arial" w:cs="Arial"/>
          <w:sz w:val="24"/>
          <w:szCs w:val="24"/>
        </w:rPr>
        <w:t>Fir</w:t>
      </w:r>
      <w:r>
        <w:rPr>
          <w:rFonts w:ascii="Arial" w:eastAsia="Arial" w:hAnsi="Arial" w:cs="Arial"/>
          <w:spacing w:val="-2"/>
          <w:sz w:val="24"/>
          <w:szCs w:val="24"/>
        </w:rPr>
        <w:t>e</w:t>
      </w:r>
      <w:r>
        <w:rPr>
          <w:rFonts w:ascii="Arial" w:eastAsia="Arial" w:hAnsi="Arial" w:cs="Arial"/>
          <w:sz w:val="24"/>
          <w:szCs w:val="24"/>
        </w:rPr>
        <w:t>fighter</w:t>
      </w:r>
      <w:r>
        <w:rPr>
          <w:rFonts w:ascii="Arial" w:eastAsia="Arial" w:hAnsi="Arial" w:cs="Arial"/>
          <w:spacing w:val="1"/>
          <w:sz w:val="24"/>
          <w:szCs w:val="24"/>
        </w:rPr>
        <w:t xml:space="preserve"> </w:t>
      </w:r>
      <w:r>
        <w:rPr>
          <w:rFonts w:ascii="Arial" w:eastAsia="Arial" w:hAnsi="Arial" w:cs="Arial"/>
          <w:sz w:val="24"/>
          <w:szCs w:val="24"/>
        </w:rPr>
        <w:t>Assistance</w:t>
      </w:r>
      <w:r>
        <w:rPr>
          <w:rFonts w:ascii="Arial" w:eastAsia="Arial" w:hAnsi="Arial" w:cs="Arial"/>
          <w:spacing w:val="1"/>
          <w:sz w:val="24"/>
          <w:szCs w:val="24"/>
        </w:rPr>
        <w:t xml:space="preserve"> </w:t>
      </w:r>
      <w:r>
        <w:rPr>
          <w:rFonts w:ascii="Arial" w:eastAsia="Arial" w:hAnsi="Arial" w:cs="Arial"/>
          <w:sz w:val="24"/>
          <w:szCs w:val="24"/>
        </w:rPr>
        <w:t>Equipment Program,</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 xml:space="preserve">Title III </w:t>
      </w:r>
      <w:r>
        <w:rPr>
          <w:rFonts w:ascii="Arial" w:eastAsia="Arial" w:hAnsi="Arial" w:cs="Arial"/>
          <w:sz w:val="24"/>
          <w:szCs w:val="24"/>
        </w:rPr>
        <w:t>federal funding, FEMA Pre</w:t>
      </w:r>
      <w:r>
        <w:rPr>
          <w:rFonts w:ascii="Arial" w:eastAsia="Arial" w:hAnsi="Arial" w:cs="Arial"/>
          <w:spacing w:val="-1"/>
          <w:sz w:val="24"/>
          <w:szCs w:val="24"/>
        </w:rPr>
        <w:t>-</w:t>
      </w:r>
      <w:r>
        <w:rPr>
          <w:rFonts w:ascii="Arial" w:eastAsia="Arial" w:hAnsi="Arial" w:cs="Arial"/>
          <w:sz w:val="24"/>
          <w:szCs w:val="24"/>
        </w:rPr>
        <w:t>Hazard Mitigation Funding or Oregon</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Transportation Investment Act fu</w:t>
      </w:r>
      <w:r>
        <w:rPr>
          <w:rFonts w:ascii="Arial" w:eastAsia="Arial" w:hAnsi="Arial" w:cs="Arial"/>
          <w:spacing w:val="-1"/>
          <w:sz w:val="24"/>
          <w:szCs w:val="24"/>
        </w:rPr>
        <w:t>n</w:t>
      </w:r>
      <w:r>
        <w:rPr>
          <w:rFonts w:ascii="Arial" w:eastAsia="Arial" w:hAnsi="Arial" w:cs="Arial"/>
          <w:sz w:val="24"/>
          <w:szCs w:val="24"/>
        </w:rPr>
        <w:t>ds, to na</w:t>
      </w:r>
      <w:r>
        <w:rPr>
          <w:rFonts w:ascii="Arial" w:eastAsia="Arial" w:hAnsi="Arial" w:cs="Arial"/>
          <w:spacing w:val="-2"/>
          <w:sz w:val="24"/>
          <w:szCs w:val="24"/>
        </w:rPr>
        <w:t>m</w:t>
      </w:r>
      <w:r>
        <w:rPr>
          <w:rFonts w:ascii="Arial" w:eastAsia="Arial" w:hAnsi="Arial" w:cs="Arial"/>
          <w:sz w:val="24"/>
          <w:szCs w:val="24"/>
        </w:rPr>
        <w:t>e a few of the most likely sources.</w:t>
      </w:r>
    </w:p>
    <w:p w:rsidR="00C51A6A" w:rsidRDefault="00C51A6A">
      <w:pPr>
        <w:spacing w:before="2" w:after="0" w:line="160" w:lineRule="exact"/>
        <w:rPr>
          <w:sz w:val="16"/>
          <w:szCs w:val="16"/>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i/>
          <w:sz w:val="28"/>
          <w:szCs w:val="28"/>
        </w:rPr>
        <w:t>Response</w:t>
      </w:r>
    </w:p>
    <w:p w:rsidR="00C51A6A" w:rsidRDefault="00992248">
      <w:pPr>
        <w:spacing w:before="58" w:after="0" w:line="240" w:lineRule="auto"/>
        <w:ind w:left="30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Assemble</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install</w:t>
      </w:r>
      <w:r>
        <w:rPr>
          <w:rFonts w:ascii="Arial" w:eastAsia="Arial" w:hAnsi="Arial" w:cs="Arial"/>
          <w:spacing w:val="-7"/>
        </w:rPr>
        <w:t xml:space="preserve"> </w:t>
      </w:r>
      <w:r>
        <w:rPr>
          <w:rFonts w:ascii="Arial" w:eastAsia="Arial" w:hAnsi="Arial" w:cs="Arial"/>
        </w:rPr>
        <w:t>address</w:t>
      </w:r>
      <w:r>
        <w:rPr>
          <w:rFonts w:ascii="Arial" w:eastAsia="Arial" w:hAnsi="Arial" w:cs="Arial"/>
          <w:spacing w:val="-8"/>
        </w:rPr>
        <w:t xml:space="preserve"> </w:t>
      </w:r>
      <w:r>
        <w:rPr>
          <w:rFonts w:ascii="Arial" w:eastAsia="Arial" w:hAnsi="Arial" w:cs="Arial"/>
        </w:rPr>
        <w:t>st</w:t>
      </w:r>
      <w:r>
        <w:rPr>
          <w:rFonts w:ascii="Arial" w:eastAsia="Arial" w:hAnsi="Arial" w:cs="Arial"/>
          <w:spacing w:val="-1"/>
        </w:rPr>
        <w:t>a</w:t>
      </w:r>
      <w:r>
        <w:rPr>
          <w:rFonts w:ascii="Arial" w:eastAsia="Arial" w:hAnsi="Arial" w:cs="Arial"/>
          <w:spacing w:val="1"/>
        </w:rPr>
        <w:t>k</w:t>
      </w:r>
      <w:r>
        <w:rPr>
          <w:rFonts w:ascii="Arial" w:eastAsia="Arial" w:hAnsi="Arial" w:cs="Arial"/>
        </w:rPr>
        <w:t>es</w:t>
      </w:r>
      <w:r>
        <w:rPr>
          <w:rFonts w:ascii="Arial" w:eastAsia="Arial" w:hAnsi="Arial" w:cs="Arial"/>
          <w:spacing w:val="-6"/>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county</w:t>
      </w:r>
      <w:r>
        <w:rPr>
          <w:rFonts w:ascii="Arial" w:eastAsia="Arial" w:hAnsi="Arial" w:cs="Arial"/>
          <w:spacing w:val="-6"/>
        </w:rPr>
        <w:t xml:space="preserve"> </w:t>
      </w:r>
      <w:r>
        <w:rPr>
          <w:rFonts w:ascii="Arial" w:eastAsia="Arial" w:hAnsi="Arial" w:cs="Arial"/>
        </w:rPr>
        <w:t>addresses.</w:t>
      </w:r>
    </w:p>
    <w:p w:rsidR="00C51A6A" w:rsidRDefault="00992248">
      <w:pPr>
        <w:spacing w:after="0" w:line="240" w:lineRule="auto"/>
        <w:ind w:left="660" w:right="2034"/>
        <w:jc w:val="both"/>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Stakes</w:t>
      </w:r>
      <w:r>
        <w:rPr>
          <w:rFonts w:ascii="Arial" w:eastAsia="Arial" w:hAnsi="Arial" w:cs="Arial"/>
          <w:spacing w:val="-7"/>
        </w:rPr>
        <w:t xml:space="preserve"> </w:t>
      </w:r>
      <w:r>
        <w:rPr>
          <w:rFonts w:ascii="Arial" w:eastAsia="Arial" w:hAnsi="Arial" w:cs="Arial"/>
        </w:rPr>
        <w:t>are</w:t>
      </w:r>
      <w:r>
        <w:rPr>
          <w:rFonts w:ascii="Arial" w:eastAsia="Arial" w:hAnsi="Arial" w:cs="Arial"/>
          <w:spacing w:val="-4"/>
        </w:rPr>
        <w:t xml:space="preserve"> </w:t>
      </w:r>
      <w:r>
        <w:rPr>
          <w:rFonts w:ascii="Arial" w:eastAsia="Arial" w:hAnsi="Arial" w:cs="Arial"/>
        </w:rPr>
        <w:t>old;</w:t>
      </w:r>
      <w:r>
        <w:rPr>
          <w:rFonts w:ascii="Arial" w:eastAsia="Arial" w:hAnsi="Arial" w:cs="Arial"/>
          <w:spacing w:val="-4"/>
        </w:rPr>
        <w:t xml:space="preserve"> </w:t>
      </w:r>
      <w:r>
        <w:rPr>
          <w:rFonts w:ascii="Arial" w:eastAsia="Arial" w:hAnsi="Arial" w:cs="Arial"/>
        </w:rPr>
        <w:t>will</w:t>
      </w:r>
      <w:r>
        <w:rPr>
          <w:rFonts w:ascii="Arial" w:eastAsia="Arial" w:hAnsi="Arial" w:cs="Arial"/>
          <w:spacing w:val="-3"/>
        </w:rPr>
        <w:t xml:space="preserve"> </w:t>
      </w:r>
      <w:r>
        <w:rPr>
          <w:rFonts w:ascii="Arial" w:eastAsia="Arial" w:hAnsi="Arial" w:cs="Arial"/>
        </w:rPr>
        <w:t>a</w:t>
      </w:r>
      <w:r>
        <w:rPr>
          <w:rFonts w:ascii="Arial" w:eastAsia="Arial" w:hAnsi="Arial" w:cs="Arial"/>
          <w:spacing w:val="-1"/>
        </w:rPr>
        <w:t>l</w:t>
      </w:r>
      <w:r>
        <w:rPr>
          <w:rFonts w:ascii="Arial" w:eastAsia="Arial" w:hAnsi="Arial" w:cs="Arial"/>
        </w:rPr>
        <w:t>l</w:t>
      </w:r>
      <w:r>
        <w:rPr>
          <w:rFonts w:ascii="Arial" w:eastAsia="Arial" w:hAnsi="Arial" w:cs="Arial"/>
          <w:spacing w:val="-1"/>
        </w:rPr>
        <w:t>o</w:t>
      </w:r>
      <w:r>
        <w:rPr>
          <w:rFonts w:ascii="Arial" w:eastAsia="Arial" w:hAnsi="Arial" w:cs="Arial"/>
        </w:rPr>
        <w:t>w</w:t>
      </w:r>
      <w:r>
        <w:rPr>
          <w:rFonts w:ascii="Arial" w:eastAsia="Arial" w:hAnsi="Arial" w:cs="Arial"/>
          <w:spacing w:val="-5"/>
        </w:rPr>
        <w:t xml:space="preserve"> </w:t>
      </w:r>
      <w:r>
        <w:rPr>
          <w:rFonts w:ascii="Arial" w:eastAsia="Arial" w:hAnsi="Arial" w:cs="Arial"/>
        </w:rPr>
        <w:t>more</w:t>
      </w:r>
      <w:r>
        <w:rPr>
          <w:rFonts w:ascii="Arial" w:eastAsia="Arial" w:hAnsi="Arial" w:cs="Arial"/>
          <w:spacing w:val="-5"/>
        </w:rPr>
        <w:t xml:space="preserve"> </w:t>
      </w:r>
      <w:r>
        <w:rPr>
          <w:rFonts w:ascii="Arial" w:eastAsia="Arial" w:hAnsi="Arial" w:cs="Arial"/>
        </w:rPr>
        <w:t>efficient</w:t>
      </w:r>
      <w:r>
        <w:rPr>
          <w:rFonts w:ascii="Arial" w:eastAsia="Arial" w:hAnsi="Arial" w:cs="Arial"/>
          <w:spacing w:val="-8"/>
        </w:rPr>
        <w:t xml:space="preserve"> </w:t>
      </w:r>
      <w:r>
        <w:rPr>
          <w:rFonts w:ascii="Arial" w:eastAsia="Arial" w:hAnsi="Arial" w:cs="Arial"/>
        </w:rPr>
        <w:t>response.</w:t>
      </w:r>
    </w:p>
    <w:p w:rsidR="00C51A6A" w:rsidRDefault="00992248">
      <w:pPr>
        <w:spacing w:after="0" w:line="252" w:lineRule="exact"/>
        <w:ind w:left="660" w:right="5016"/>
        <w:jc w:val="both"/>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Public</w:t>
      </w:r>
      <w:r>
        <w:rPr>
          <w:rFonts w:ascii="Arial" w:eastAsia="Arial" w:hAnsi="Arial" w:cs="Arial"/>
          <w:spacing w:val="-6"/>
        </w:rPr>
        <w:t xml:space="preserve"> </w:t>
      </w:r>
      <w:r>
        <w:rPr>
          <w:rFonts w:ascii="Arial" w:eastAsia="Arial" w:hAnsi="Arial" w:cs="Arial"/>
        </w:rPr>
        <w:t>Works.</w:t>
      </w:r>
    </w:p>
    <w:p w:rsidR="00C51A6A" w:rsidRDefault="00992248">
      <w:pPr>
        <w:spacing w:after="0" w:line="240" w:lineRule="auto"/>
        <w:ind w:left="660" w:right="4661"/>
        <w:jc w:val="both"/>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2"/>
        </w:rPr>
        <w:t xml:space="preserve"> </w:t>
      </w:r>
      <w:r>
        <w:rPr>
          <w:rFonts w:ascii="Arial" w:eastAsia="Arial" w:hAnsi="Arial" w:cs="Arial"/>
        </w:rPr>
        <w:t>+</w:t>
      </w:r>
      <w:r>
        <w:rPr>
          <w:rFonts w:ascii="Arial" w:eastAsia="Arial" w:hAnsi="Arial" w:cs="Arial"/>
          <w:spacing w:val="-1"/>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30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Coordinate</w:t>
      </w:r>
      <w:r>
        <w:rPr>
          <w:rFonts w:ascii="Arial" w:eastAsia="Arial" w:hAnsi="Arial" w:cs="Arial"/>
          <w:spacing w:val="-11"/>
        </w:rPr>
        <w:t xml:space="preserve"> </w:t>
      </w:r>
      <w:r>
        <w:rPr>
          <w:rFonts w:ascii="Arial" w:eastAsia="Arial" w:hAnsi="Arial" w:cs="Arial"/>
        </w:rPr>
        <w:t>pre-supp</w:t>
      </w:r>
      <w:r>
        <w:rPr>
          <w:rFonts w:ascii="Arial" w:eastAsia="Arial" w:hAnsi="Arial" w:cs="Arial"/>
          <w:spacing w:val="-1"/>
        </w:rPr>
        <w:t>r</w:t>
      </w:r>
      <w:r>
        <w:rPr>
          <w:rFonts w:ascii="Arial" w:eastAsia="Arial" w:hAnsi="Arial" w:cs="Arial"/>
        </w:rPr>
        <w:t>ession</w:t>
      </w:r>
      <w:r>
        <w:rPr>
          <w:rFonts w:ascii="Arial" w:eastAsia="Arial" w:hAnsi="Arial" w:cs="Arial"/>
          <w:spacing w:val="-16"/>
        </w:rPr>
        <w:t xml:space="preserve"> </w:t>
      </w:r>
      <w:r>
        <w:rPr>
          <w:rFonts w:ascii="Arial" w:eastAsia="Arial" w:hAnsi="Arial" w:cs="Arial"/>
        </w:rPr>
        <w:t>pl</w:t>
      </w:r>
      <w:r>
        <w:rPr>
          <w:rFonts w:ascii="Arial" w:eastAsia="Arial" w:hAnsi="Arial" w:cs="Arial"/>
          <w:spacing w:val="-1"/>
        </w:rPr>
        <w:t>an</w:t>
      </w:r>
      <w:r>
        <w:rPr>
          <w:rFonts w:ascii="Arial" w:eastAsia="Arial" w:hAnsi="Arial" w:cs="Arial"/>
        </w:rPr>
        <w:t>ning</w:t>
      </w:r>
      <w:r>
        <w:rPr>
          <w:rFonts w:ascii="Arial" w:eastAsia="Arial" w:hAnsi="Arial" w:cs="Arial"/>
          <w:spacing w:val="-8"/>
        </w:rPr>
        <w:t xml:space="preserve"> </w:t>
      </w:r>
      <w:r>
        <w:rPr>
          <w:rFonts w:ascii="Arial" w:eastAsia="Arial" w:hAnsi="Arial" w:cs="Arial"/>
        </w:rPr>
        <w:t>among</w:t>
      </w:r>
      <w:r>
        <w:rPr>
          <w:rFonts w:ascii="Arial" w:eastAsia="Arial" w:hAnsi="Arial" w:cs="Arial"/>
          <w:spacing w:val="-7"/>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age</w:t>
      </w:r>
      <w:r>
        <w:rPr>
          <w:rFonts w:ascii="Arial" w:eastAsia="Arial" w:hAnsi="Arial" w:cs="Arial"/>
          <w:spacing w:val="-1"/>
        </w:rPr>
        <w:t>n</w:t>
      </w:r>
      <w:r>
        <w:rPr>
          <w:rFonts w:ascii="Arial" w:eastAsia="Arial" w:hAnsi="Arial" w:cs="Arial"/>
        </w:rPr>
        <w:t>cies.</w:t>
      </w:r>
    </w:p>
    <w:p w:rsidR="00C51A6A" w:rsidRDefault="00992248">
      <w:pPr>
        <w:spacing w:after="0" w:line="240" w:lineRule="auto"/>
        <w:ind w:left="660" w:right="359"/>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information</w:t>
      </w:r>
      <w:r>
        <w:rPr>
          <w:rFonts w:ascii="Arial" w:eastAsia="Arial" w:hAnsi="Arial" w:cs="Arial"/>
          <w:spacing w:val="-11"/>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specific</w:t>
      </w:r>
      <w:r>
        <w:rPr>
          <w:rFonts w:ascii="Arial" w:eastAsia="Arial" w:hAnsi="Arial" w:cs="Arial"/>
          <w:spacing w:val="-7"/>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topography,</w:t>
      </w:r>
      <w:r>
        <w:rPr>
          <w:rFonts w:ascii="Arial" w:eastAsia="Arial" w:hAnsi="Arial" w:cs="Arial"/>
          <w:spacing w:val="-12"/>
        </w:rPr>
        <w:t xml:space="preserve"> </w:t>
      </w:r>
      <w:r>
        <w:rPr>
          <w:rFonts w:ascii="Arial" w:eastAsia="Arial" w:hAnsi="Arial" w:cs="Arial"/>
        </w:rPr>
        <w:t>ingress/</w:t>
      </w:r>
      <w:r>
        <w:rPr>
          <w:rFonts w:ascii="Arial" w:eastAsia="Arial" w:hAnsi="Arial" w:cs="Arial"/>
          <w:spacing w:val="-1"/>
        </w:rPr>
        <w:t>e</w:t>
      </w:r>
      <w:r>
        <w:rPr>
          <w:rFonts w:ascii="Arial" w:eastAsia="Arial" w:hAnsi="Arial" w:cs="Arial"/>
        </w:rPr>
        <w:t>gress,</w:t>
      </w:r>
      <w:r>
        <w:rPr>
          <w:rFonts w:ascii="Arial" w:eastAsia="Arial" w:hAnsi="Arial" w:cs="Arial"/>
          <w:spacing w:val="-15"/>
        </w:rPr>
        <w:t xml:space="preserve"> </w:t>
      </w:r>
      <w:r>
        <w:rPr>
          <w:rFonts w:ascii="Arial" w:eastAsia="Arial" w:hAnsi="Arial" w:cs="Arial"/>
        </w:rPr>
        <w:t>water</w:t>
      </w:r>
      <w:r>
        <w:rPr>
          <w:rFonts w:ascii="Arial" w:eastAsia="Arial" w:hAnsi="Arial" w:cs="Arial"/>
          <w:spacing w:val="-6"/>
        </w:rPr>
        <w:t xml:space="preserve"> </w:t>
      </w:r>
      <w:r>
        <w:rPr>
          <w:rFonts w:ascii="Arial" w:eastAsia="Arial" w:hAnsi="Arial" w:cs="Arial"/>
        </w:rPr>
        <w:t>supply, strategic</w:t>
      </w:r>
      <w:r>
        <w:rPr>
          <w:rFonts w:ascii="Arial" w:eastAsia="Arial" w:hAnsi="Arial" w:cs="Arial"/>
          <w:spacing w:val="-8"/>
        </w:rPr>
        <w:t xml:space="preserve"> </w:t>
      </w:r>
      <w:r>
        <w:rPr>
          <w:rFonts w:ascii="Arial" w:eastAsia="Arial" w:hAnsi="Arial" w:cs="Arial"/>
          <w:spacing w:val="-1"/>
        </w:rPr>
        <w:t>f</w:t>
      </w:r>
      <w:r>
        <w:rPr>
          <w:rFonts w:ascii="Arial" w:eastAsia="Arial" w:hAnsi="Arial" w:cs="Arial"/>
          <w:spacing w:val="1"/>
        </w:rPr>
        <w:t>i</w:t>
      </w:r>
      <w:r>
        <w:rPr>
          <w:rFonts w:ascii="Arial" w:eastAsia="Arial" w:hAnsi="Arial" w:cs="Arial"/>
        </w:rPr>
        <w:t>r</w:t>
      </w:r>
      <w:r>
        <w:rPr>
          <w:rFonts w:ascii="Arial" w:eastAsia="Arial" w:hAnsi="Arial" w:cs="Arial"/>
          <w:spacing w:val="-1"/>
        </w:rPr>
        <w:t>e</w:t>
      </w:r>
      <w:r>
        <w:rPr>
          <w:rFonts w:ascii="Arial" w:eastAsia="Arial" w:hAnsi="Arial" w:cs="Arial"/>
        </w:rPr>
        <w:t>fighting</w:t>
      </w:r>
      <w:r>
        <w:rPr>
          <w:rFonts w:ascii="Arial" w:eastAsia="Arial" w:hAnsi="Arial" w:cs="Arial"/>
          <w:spacing w:val="-10"/>
        </w:rPr>
        <w:t xml:space="preserve"> </w:t>
      </w:r>
      <w:r>
        <w:rPr>
          <w:rFonts w:ascii="Arial" w:eastAsia="Arial" w:hAnsi="Arial" w:cs="Arial"/>
        </w:rPr>
        <w:t>l</w:t>
      </w:r>
      <w:r>
        <w:rPr>
          <w:rFonts w:ascii="Arial" w:eastAsia="Arial" w:hAnsi="Arial" w:cs="Arial"/>
          <w:spacing w:val="-1"/>
        </w:rPr>
        <w:t>o</w:t>
      </w:r>
      <w:r>
        <w:rPr>
          <w:rFonts w:ascii="Arial" w:eastAsia="Arial" w:hAnsi="Arial" w:cs="Arial"/>
        </w:rPr>
        <w:t>c</w:t>
      </w:r>
      <w:r>
        <w:rPr>
          <w:rFonts w:ascii="Arial" w:eastAsia="Arial" w:hAnsi="Arial" w:cs="Arial"/>
          <w:spacing w:val="-1"/>
        </w:rPr>
        <w:t>a</w:t>
      </w:r>
      <w:r>
        <w:rPr>
          <w:rFonts w:ascii="Arial" w:eastAsia="Arial" w:hAnsi="Arial" w:cs="Arial"/>
        </w:rPr>
        <w:t>tions,</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g</w:t>
      </w:r>
      <w:r>
        <w:rPr>
          <w:rFonts w:ascii="Arial" w:eastAsia="Arial" w:hAnsi="Arial" w:cs="Arial"/>
        </w:rPr>
        <w:t>i</w:t>
      </w:r>
      <w:r>
        <w:rPr>
          <w:rFonts w:ascii="Arial" w:eastAsia="Arial" w:hAnsi="Arial" w:cs="Arial"/>
          <w:spacing w:val="-1"/>
        </w:rPr>
        <w:t>n</w:t>
      </w:r>
      <w:r>
        <w:rPr>
          <w:rFonts w:ascii="Arial" w:eastAsia="Arial" w:hAnsi="Arial" w:cs="Arial"/>
        </w:rPr>
        <w:t>g</w:t>
      </w:r>
      <w:r>
        <w:rPr>
          <w:rFonts w:ascii="Arial" w:eastAsia="Arial" w:hAnsi="Arial" w:cs="Arial"/>
          <w:spacing w:val="-7"/>
        </w:rPr>
        <w:t xml:space="preserve"> </w:t>
      </w:r>
      <w:r>
        <w:rPr>
          <w:rFonts w:ascii="Arial" w:eastAsia="Arial" w:hAnsi="Arial" w:cs="Arial"/>
        </w:rPr>
        <w:t>areas,</w:t>
      </w:r>
      <w:r>
        <w:rPr>
          <w:rFonts w:ascii="Arial" w:eastAsia="Arial" w:hAnsi="Arial" w:cs="Arial"/>
          <w:spacing w:val="-6"/>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communications.</w:t>
      </w:r>
    </w:p>
    <w:p w:rsidR="00C51A6A" w:rsidRDefault="00992248">
      <w:pPr>
        <w:spacing w:before="2" w:after="0" w:line="254" w:lineRule="exact"/>
        <w:ind w:left="660" w:right="161"/>
        <w:jc w:val="both"/>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r>
        <w:rPr>
          <w:rFonts w:ascii="Arial" w:eastAsia="Arial" w:hAnsi="Arial" w:cs="Arial"/>
          <w:spacing w:val="-9"/>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911/Dispatch</w:t>
      </w:r>
      <w:r>
        <w:rPr>
          <w:rFonts w:ascii="Arial" w:eastAsia="Arial" w:hAnsi="Arial" w:cs="Arial"/>
          <w:spacing w:val="-13"/>
        </w:rPr>
        <w:t xml:space="preserve"> </w:t>
      </w:r>
      <w:r>
        <w:rPr>
          <w:rFonts w:ascii="Arial" w:eastAsia="Arial" w:hAnsi="Arial" w:cs="Arial"/>
        </w:rPr>
        <w:t>Cen</w:t>
      </w:r>
      <w:r>
        <w:rPr>
          <w:rFonts w:ascii="Arial" w:eastAsia="Arial" w:hAnsi="Arial" w:cs="Arial"/>
          <w:spacing w:val="-1"/>
        </w:rPr>
        <w:t>t</w:t>
      </w:r>
      <w:r>
        <w:rPr>
          <w:rFonts w:ascii="Arial" w:eastAsia="Arial" w:hAnsi="Arial" w:cs="Arial"/>
        </w:rPr>
        <w:t>er</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Northeast</w:t>
      </w:r>
      <w:r>
        <w:rPr>
          <w:rFonts w:ascii="Arial" w:eastAsia="Arial" w:hAnsi="Arial" w:cs="Arial"/>
          <w:spacing w:val="-10"/>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Interagency</w:t>
      </w:r>
      <w:r>
        <w:rPr>
          <w:rFonts w:ascii="Arial" w:eastAsia="Arial" w:hAnsi="Arial" w:cs="Arial"/>
          <w:spacing w:val="-11"/>
        </w:rPr>
        <w:t xml:space="preserve"> </w:t>
      </w:r>
      <w:r>
        <w:rPr>
          <w:rFonts w:ascii="Arial" w:eastAsia="Arial" w:hAnsi="Arial" w:cs="Arial"/>
        </w:rPr>
        <w:t xml:space="preserve">Fire </w:t>
      </w:r>
      <w:r>
        <w:rPr>
          <w:rFonts w:ascii="Arial" w:eastAsia="Arial" w:hAnsi="Arial" w:cs="Arial"/>
        </w:rPr>
        <w:t>Dispatch</w:t>
      </w:r>
      <w:r>
        <w:rPr>
          <w:rFonts w:ascii="Arial" w:eastAsia="Arial" w:hAnsi="Arial" w:cs="Arial"/>
          <w:spacing w:val="-9"/>
        </w:rPr>
        <w:t xml:space="preserve"> </w:t>
      </w:r>
      <w:r>
        <w:rPr>
          <w:rFonts w:ascii="Arial" w:eastAsia="Arial" w:hAnsi="Arial" w:cs="Arial"/>
        </w:rPr>
        <w:t>Center.</w:t>
      </w:r>
    </w:p>
    <w:p w:rsidR="00C51A6A" w:rsidRDefault="00992248">
      <w:pPr>
        <w:spacing w:after="0" w:line="249" w:lineRule="exact"/>
        <w:ind w:left="660" w:right="4654"/>
        <w:jc w:val="both"/>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660" w:right="126" w:hanging="36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Establish</w:t>
      </w:r>
      <w:r>
        <w:rPr>
          <w:rFonts w:ascii="Arial" w:eastAsia="Arial" w:hAnsi="Arial" w:cs="Arial"/>
          <w:spacing w:val="-10"/>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rural</w:t>
      </w:r>
      <w:r>
        <w:rPr>
          <w:rFonts w:ascii="Arial" w:eastAsia="Arial" w:hAnsi="Arial" w:cs="Arial"/>
          <w:spacing w:val="-4"/>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spacing w:val="-1"/>
        </w:rPr>
        <w:t>p</w:t>
      </w:r>
      <w:r>
        <w:rPr>
          <w:rFonts w:ascii="Arial" w:eastAsia="Arial" w:hAnsi="Arial" w:cs="Arial"/>
        </w:rPr>
        <w:t>rotection</w:t>
      </w:r>
      <w:r>
        <w:rPr>
          <w:rFonts w:ascii="Arial" w:eastAsia="Arial" w:hAnsi="Arial" w:cs="Arial"/>
          <w:spacing w:val="-10"/>
        </w:rPr>
        <w:t xml:space="preserve"> </w:t>
      </w:r>
      <w:r>
        <w:rPr>
          <w:rFonts w:ascii="Arial" w:eastAsia="Arial" w:hAnsi="Arial" w:cs="Arial"/>
        </w:rPr>
        <w:t>district</w:t>
      </w:r>
      <w:r>
        <w:rPr>
          <w:rFonts w:ascii="Arial" w:eastAsia="Arial" w:hAnsi="Arial" w:cs="Arial"/>
          <w:spacing w:val="-6"/>
        </w:rPr>
        <w:t xml:space="preserve"> </w:t>
      </w:r>
      <w:r>
        <w:rPr>
          <w:rFonts w:ascii="Arial" w:eastAsia="Arial" w:hAnsi="Arial" w:cs="Arial"/>
        </w:rPr>
        <w:t>at</w:t>
      </w:r>
      <w:r>
        <w:rPr>
          <w:rFonts w:ascii="Arial" w:eastAsia="Arial" w:hAnsi="Arial" w:cs="Arial"/>
          <w:spacing w:val="-2"/>
        </w:rPr>
        <w:t xml:space="preserve"> </w:t>
      </w:r>
      <w:r>
        <w:rPr>
          <w:rFonts w:ascii="Arial" w:eastAsia="Arial" w:hAnsi="Arial" w:cs="Arial"/>
        </w:rPr>
        <w:t>Morgan</w:t>
      </w:r>
      <w:r>
        <w:rPr>
          <w:rFonts w:ascii="Arial" w:eastAsia="Arial" w:hAnsi="Arial" w:cs="Arial"/>
          <w:spacing w:val="-7"/>
        </w:rPr>
        <w:t xml:space="preserve"> </w:t>
      </w:r>
      <w:r>
        <w:rPr>
          <w:rFonts w:ascii="Arial" w:eastAsia="Arial" w:hAnsi="Arial" w:cs="Arial"/>
        </w:rPr>
        <w:t>Lake</w:t>
      </w:r>
      <w:r>
        <w:rPr>
          <w:rFonts w:ascii="Arial" w:eastAsia="Arial" w:hAnsi="Arial" w:cs="Arial"/>
          <w:spacing w:val="-5"/>
        </w:rPr>
        <w:t xml:space="preserve"> </w:t>
      </w:r>
      <w:r>
        <w:rPr>
          <w:rFonts w:ascii="Arial" w:eastAsia="Arial" w:hAnsi="Arial" w:cs="Arial"/>
        </w:rPr>
        <w:t>c</w:t>
      </w:r>
      <w:r>
        <w:rPr>
          <w:rFonts w:ascii="Arial" w:eastAsia="Arial" w:hAnsi="Arial" w:cs="Arial"/>
          <w:spacing w:val="-1"/>
        </w:rPr>
        <w:t>o</w:t>
      </w:r>
      <w:r>
        <w:rPr>
          <w:rFonts w:ascii="Arial" w:eastAsia="Arial" w:hAnsi="Arial" w:cs="Arial"/>
        </w:rPr>
        <w:t>mplete</w:t>
      </w:r>
      <w:r>
        <w:rPr>
          <w:rFonts w:ascii="Arial" w:eastAsia="Arial" w:hAnsi="Arial" w:cs="Arial"/>
          <w:spacing w:val="-9"/>
        </w:rPr>
        <w:t xml:space="preserve"> </w:t>
      </w:r>
      <w:r>
        <w:rPr>
          <w:rFonts w:ascii="Arial" w:eastAsia="Arial" w:hAnsi="Arial" w:cs="Arial"/>
        </w:rPr>
        <w:t>with equipment,</w:t>
      </w:r>
      <w:r>
        <w:rPr>
          <w:rFonts w:ascii="Arial" w:eastAsia="Arial" w:hAnsi="Arial" w:cs="Arial"/>
          <w:spacing w:val="-11"/>
        </w:rPr>
        <w:t xml:space="preserve"> </w:t>
      </w:r>
      <w:r>
        <w:rPr>
          <w:rFonts w:ascii="Arial" w:eastAsia="Arial" w:hAnsi="Arial" w:cs="Arial"/>
        </w:rPr>
        <w:t>training</w:t>
      </w:r>
      <w:r>
        <w:rPr>
          <w:rFonts w:ascii="Arial" w:eastAsia="Arial" w:hAnsi="Arial" w:cs="Arial"/>
          <w:spacing w:val="-7"/>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personnel.</w:t>
      </w:r>
    </w:p>
    <w:p w:rsidR="00C51A6A" w:rsidRDefault="00992248">
      <w:pPr>
        <w:spacing w:after="0" w:line="240" w:lineRule="auto"/>
        <w:ind w:left="660" w:right="2264"/>
        <w:jc w:val="both"/>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Provided</w:t>
      </w:r>
      <w:r>
        <w:rPr>
          <w:rFonts w:ascii="Arial" w:eastAsia="Arial" w:hAnsi="Arial" w:cs="Arial"/>
          <w:spacing w:val="-9"/>
        </w:rPr>
        <w:t xml:space="preserve"> </w:t>
      </w:r>
      <w:r>
        <w:rPr>
          <w:rFonts w:ascii="Arial" w:eastAsia="Arial" w:hAnsi="Arial" w:cs="Arial"/>
        </w:rPr>
        <w:t>there</w:t>
      </w:r>
      <w:r>
        <w:rPr>
          <w:rFonts w:ascii="Arial" w:eastAsia="Arial" w:hAnsi="Arial" w:cs="Arial"/>
          <w:spacing w:val="-5"/>
        </w:rPr>
        <w:t xml:space="preserve"> </w:t>
      </w:r>
      <w:r>
        <w:rPr>
          <w:rFonts w:ascii="Arial" w:eastAsia="Arial" w:hAnsi="Arial" w:cs="Arial"/>
        </w:rPr>
        <w:t>were</w:t>
      </w:r>
      <w:r>
        <w:rPr>
          <w:rFonts w:ascii="Arial" w:eastAsia="Arial" w:hAnsi="Arial" w:cs="Arial"/>
          <w:spacing w:val="-5"/>
        </w:rPr>
        <w:t xml:space="preserve"> </w:t>
      </w:r>
      <w:r>
        <w:rPr>
          <w:rFonts w:ascii="Arial" w:eastAsia="Arial" w:hAnsi="Arial" w:cs="Arial"/>
        </w:rPr>
        <w:t>enough</w:t>
      </w:r>
      <w:r>
        <w:rPr>
          <w:rFonts w:ascii="Arial" w:eastAsia="Arial" w:hAnsi="Arial" w:cs="Arial"/>
          <w:spacing w:val="-7"/>
        </w:rPr>
        <w:t xml:space="preserve"> </w:t>
      </w:r>
      <w:r>
        <w:rPr>
          <w:rFonts w:ascii="Arial" w:eastAsia="Arial" w:hAnsi="Arial" w:cs="Arial"/>
        </w:rPr>
        <w:t>inter</w:t>
      </w:r>
      <w:r>
        <w:rPr>
          <w:rFonts w:ascii="Arial" w:eastAsia="Arial" w:hAnsi="Arial" w:cs="Arial"/>
          <w:spacing w:val="-1"/>
        </w:rPr>
        <w:t>e</w:t>
      </w:r>
      <w:r>
        <w:rPr>
          <w:rFonts w:ascii="Arial" w:eastAsia="Arial" w:hAnsi="Arial" w:cs="Arial"/>
        </w:rPr>
        <w:t>sted</w:t>
      </w:r>
      <w:r>
        <w:rPr>
          <w:rFonts w:ascii="Arial" w:eastAsia="Arial" w:hAnsi="Arial" w:cs="Arial"/>
          <w:spacing w:val="-10"/>
        </w:rPr>
        <w:t xml:space="preserve"> </w:t>
      </w:r>
      <w:r>
        <w:rPr>
          <w:rFonts w:ascii="Arial" w:eastAsia="Arial" w:hAnsi="Arial" w:cs="Arial"/>
        </w:rPr>
        <w:t>people.</w:t>
      </w:r>
    </w:p>
    <w:p w:rsidR="00C51A6A" w:rsidRDefault="00992248">
      <w:pPr>
        <w:spacing w:after="0" w:line="240" w:lineRule="auto"/>
        <w:ind w:left="660" w:right="1560"/>
        <w:jc w:val="both"/>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Landowners;</w:t>
      </w:r>
      <w:r>
        <w:rPr>
          <w:rFonts w:ascii="Arial" w:eastAsia="Arial" w:hAnsi="Arial" w:cs="Arial"/>
          <w:spacing w:val="-13"/>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w:t>
      </w:r>
      <w:r>
        <w:rPr>
          <w:rFonts w:ascii="Arial" w:eastAsia="Arial" w:hAnsi="Arial" w:cs="Arial"/>
          <w:spacing w:val="-8"/>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w:t>
      </w:r>
      <w:r>
        <w:rPr>
          <w:rFonts w:ascii="Arial" w:eastAsia="Arial" w:hAnsi="Arial" w:cs="Arial"/>
          <w:spacing w:val="-1"/>
        </w:rPr>
        <w:t>g</w:t>
      </w:r>
      <w:r>
        <w:rPr>
          <w:rFonts w:ascii="Arial" w:eastAsia="Arial" w:hAnsi="Arial" w:cs="Arial"/>
        </w:rPr>
        <w:t>encies.</w:t>
      </w:r>
    </w:p>
    <w:p w:rsidR="00C51A6A" w:rsidRDefault="00C51A6A">
      <w:pPr>
        <w:spacing w:after="0"/>
        <w:jc w:val="both"/>
        <w:sectPr w:rsidR="00C51A6A">
          <w:footerReference w:type="default" r:id="rId173"/>
          <w:pgSz w:w="12240" w:h="15840"/>
          <w:pgMar w:top="1480" w:right="1660" w:bottom="920" w:left="1680" w:header="0" w:footer="728" w:gutter="0"/>
          <w:pgNumType w:start="87"/>
          <w:cols w:space="720"/>
        </w:sectPr>
      </w:pPr>
    </w:p>
    <w:p w:rsidR="00C51A6A" w:rsidRDefault="00992248">
      <w:pPr>
        <w:spacing w:before="77"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18" w:after="0" w:line="240" w:lineRule="exact"/>
        <w:rPr>
          <w:sz w:val="24"/>
          <w:szCs w:val="24"/>
        </w:rPr>
      </w:pPr>
    </w:p>
    <w:p w:rsidR="00C51A6A" w:rsidRDefault="00992248">
      <w:pPr>
        <w:spacing w:after="0" w:line="252" w:lineRule="exact"/>
        <w:ind w:left="640" w:right="541" w:hanging="360"/>
        <w:rPr>
          <w:rFonts w:ascii="Arial" w:eastAsia="Arial" w:hAnsi="Arial" w:cs="Arial"/>
        </w:rPr>
      </w:pPr>
      <w:r>
        <w:rPr>
          <w:rFonts w:ascii="Arial" w:eastAsia="Arial" w:hAnsi="Arial" w:cs="Arial"/>
        </w:rPr>
        <w:t xml:space="preserve">4.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Establish</w:t>
      </w:r>
      <w:r>
        <w:rPr>
          <w:rFonts w:ascii="Arial" w:eastAsia="Arial" w:hAnsi="Arial" w:cs="Arial"/>
          <w:spacing w:val="-10"/>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rural</w:t>
      </w:r>
      <w:r>
        <w:rPr>
          <w:rFonts w:ascii="Arial" w:eastAsia="Arial" w:hAnsi="Arial" w:cs="Arial"/>
          <w:spacing w:val="-4"/>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spacing w:val="-1"/>
        </w:rPr>
        <w:t>p</w:t>
      </w:r>
      <w:r>
        <w:rPr>
          <w:rFonts w:ascii="Arial" w:eastAsia="Arial" w:hAnsi="Arial" w:cs="Arial"/>
        </w:rPr>
        <w:t>rotection</w:t>
      </w:r>
      <w:r>
        <w:rPr>
          <w:rFonts w:ascii="Arial" w:eastAsia="Arial" w:hAnsi="Arial" w:cs="Arial"/>
          <w:spacing w:val="-10"/>
        </w:rPr>
        <w:t xml:space="preserve"> </w:t>
      </w:r>
      <w:r>
        <w:rPr>
          <w:rFonts w:ascii="Arial" w:eastAsia="Arial" w:hAnsi="Arial" w:cs="Arial"/>
        </w:rPr>
        <w:t>district</w:t>
      </w:r>
      <w:r>
        <w:rPr>
          <w:rFonts w:ascii="Arial" w:eastAsia="Arial" w:hAnsi="Arial" w:cs="Arial"/>
          <w:spacing w:val="-6"/>
        </w:rPr>
        <w:t xml:space="preserve"> </w:t>
      </w:r>
      <w:r>
        <w:rPr>
          <w:rFonts w:ascii="Arial" w:eastAsia="Arial" w:hAnsi="Arial" w:cs="Arial"/>
        </w:rPr>
        <w:t>at</w:t>
      </w:r>
      <w:r>
        <w:rPr>
          <w:rFonts w:ascii="Arial" w:eastAsia="Arial" w:hAnsi="Arial" w:cs="Arial"/>
          <w:spacing w:val="-2"/>
        </w:rPr>
        <w:t xml:space="preserve"> </w:t>
      </w:r>
      <w:r>
        <w:rPr>
          <w:rFonts w:ascii="Arial" w:eastAsia="Arial" w:hAnsi="Arial" w:cs="Arial"/>
        </w:rPr>
        <w:t>Perry</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Hilgard</w:t>
      </w:r>
      <w:r>
        <w:rPr>
          <w:rFonts w:ascii="Arial" w:eastAsia="Arial" w:hAnsi="Arial" w:cs="Arial"/>
          <w:spacing w:val="-7"/>
        </w:rPr>
        <w:t xml:space="preserve"> </w:t>
      </w:r>
      <w:r>
        <w:rPr>
          <w:rFonts w:ascii="Arial" w:eastAsia="Arial" w:hAnsi="Arial" w:cs="Arial"/>
        </w:rPr>
        <w:t>area complete</w:t>
      </w:r>
      <w:r>
        <w:rPr>
          <w:rFonts w:ascii="Arial" w:eastAsia="Arial" w:hAnsi="Arial" w:cs="Arial"/>
          <w:spacing w:val="-9"/>
        </w:rPr>
        <w:t xml:space="preserve"> </w:t>
      </w:r>
      <w:r>
        <w:rPr>
          <w:rFonts w:ascii="Arial" w:eastAsia="Arial" w:hAnsi="Arial" w:cs="Arial"/>
        </w:rPr>
        <w:t>with</w:t>
      </w:r>
      <w:r>
        <w:rPr>
          <w:rFonts w:ascii="Arial" w:eastAsia="Arial" w:hAnsi="Arial" w:cs="Arial"/>
          <w:spacing w:val="-4"/>
        </w:rPr>
        <w:t xml:space="preserve"> </w:t>
      </w:r>
      <w:r>
        <w:rPr>
          <w:rFonts w:ascii="Arial" w:eastAsia="Arial" w:hAnsi="Arial" w:cs="Arial"/>
        </w:rPr>
        <w:t>equipment,</w:t>
      </w:r>
      <w:r>
        <w:rPr>
          <w:rFonts w:ascii="Arial" w:eastAsia="Arial" w:hAnsi="Arial" w:cs="Arial"/>
          <w:spacing w:val="-11"/>
        </w:rPr>
        <w:t xml:space="preserve"> </w:t>
      </w:r>
      <w:r>
        <w:rPr>
          <w:rFonts w:ascii="Arial" w:eastAsia="Arial" w:hAnsi="Arial" w:cs="Arial"/>
        </w:rPr>
        <w:t>training</w:t>
      </w:r>
      <w:r>
        <w:rPr>
          <w:rFonts w:ascii="Arial" w:eastAsia="Arial" w:hAnsi="Arial" w:cs="Arial"/>
          <w:spacing w:val="-7"/>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personnel.</w:t>
      </w:r>
    </w:p>
    <w:p w:rsidR="00C51A6A" w:rsidRDefault="00992248">
      <w:pPr>
        <w:spacing w:after="0" w:line="254" w:lineRule="exact"/>
        <w:ind w:left="640" w:right="1495"/>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Provided</w:t>
      </w:r>
      <w:r>
        <w:rPr>
          <w:rFonts w:ascii="Arial" w:eastAsia="Arial" w:hAnsi="Arial" w:cs="Arial"/>
          <w:spacing w:val="-9"/>
        </w:rPr>
        <w:t xml:space="preserve"> </w:t>
      </w:r>
      <w:r>
        <w:rPr>
          <w:rFonts w:ascii="Arial" w:eastAsia="Arial" w:hAnsi="Arial" w:cs="Arial"/>
        </w:rPr>
        <w:t>there</w:t>
      </w:r>
      <w:r>
        <w:rPr>
          <w:rFonts w:ascii="Arial" w:eastAsia="Arial" w:hAnsi="Arial" w:cs="Arial"/>
          <w:spacing w:val="-5"/>
        </w:rPr>
        <w:t xml:space="preserve"> </w:t>
      </w:r>
      <w:r>
        <w:rPr>
          <w:rFonts w:ascii="Arial" w:eastAsia="Arial" w:hAnsi="Arial" w:cs="Arial"/>
        </w:rPr>
        <w:t>were</w:t>
      </w:r>
      <w:r>
        <w:rPr>
          <w:rFonts w:ascii="Arial" w:eastAsia="Arial" w:hAnsi="Arial" w:cs="Arial"/>
          <w:spacing w:val="-5"/>
        </w:rPr>
        <w:t xml:space="preserve"> </w:t>
      </w:r>
      <w:r>
        <w:rPr>
          <w:rFonts w:ascii="Arial" w:eastAsia="Arial" w:hAnsi="Arial" w:cs="Arial"/>
        </w:rPr>
        <w:t>enough</w:t>
      </w:r>
      <w:r>
        <w:rPr>
          <w:rFonts w:ascii="Arial" w:eastAsia="Arial" w:hAnsi="Arial" w:cs="Arial"/>
          <w:spacing w:val="-7"/>
        </w:rPr>
        <w:t xml:space="preserve"> </w:t>
      </w:r>
      <w:r>
        <w:rPr>
          <w:rFonts w:ascii="Arial" w:eastAsia="Arial" w:hAnsi="Arial" w:cs="Arial"/>
        </w:rPr>
        <w:t>inter</w:t>
      </w:r>
      <w:r>
        <w:rPr>
          <w:rFonts w:ascii="Arial" w:eastAsia="Arial" w:hAnsi="Arial" w:cs="Arial"/>
          <w:spacing w:val="-1"/>
        </w:rPr>
        <w:t>e</w:t>
      </w:r>
      <w:r>
        <w:rPr>
          <w:rFonts w:ascii="Arial" w:eastAsia="Arial" w:hAnsi="Arial" w:cs="Arial"/>
        </w:rPr>
        <w:t>sted</w:t>
      </w:r>
      <w:r>
        <w:rPr>
          <w:rFonts w:ascii="Arial" w:eastAsia="Arial" w:hAnsi="Arial" w:cs="Arial"/>
          <w:spacing w:val="-10"/>
        </w:rPr>
        <w:t xml:space="preserve"> </w:t>
      </w:r>
      <w:r>
        <w:rPr>
          <w:rFonts w:ascii="Arial" w:eastAsia="Arial" w:hAnsi="Arial" w:cs="Arial"/>
        </w:rPr>
        <w:t xml:space="preserve">people.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Landowners;</w:t>
      </w:r>
      <w:r>
        <w:rPr>
          <w:rFonts w:ascii="Arial" w:eastAsia="Arial" w:hAnsi="Arial" w:cs="Arial"/>
          <w:spacing w:val="-13"/>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w:t>
      </w:r>
      <w:r>
        <w:rPr>
          <w:rFonts w:ascii="Arial" w:eastAsia="Arial" w:hAnsi="Arial" w:cs="Arial"/>
          <w:spacing w:val="-8"/>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w:t>
      </w:r>
      <w:r>
        <w:rPr>
          <w:rFonts w:ascii="Arial" w:eastAsia="Arial" w:hAnsi="Arial" w:cs="Arial"/>
          <w:spacing w:val="-1"/>
        </w:rPr>
        <w:t>g</w:t>
      </w:r>
      <w:r>
        <w:rPr>
          <w:rFonts w:ascii="Arial" w:eastAsia="Arial" w:hAnsi="Arial" w:cs="Arial"/>
        </w:rPr>
        <w:t xml:space="preserve">encies.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17" w:after="0" w:line="220" w:lineRule="exact"/>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Communications</w:t>
      </w:r>
    </w:p>
    <w:p w:rsidR="00C51A6A" w:rsidRDefault="00992248">
      <w:pPr>
        <w:spacing w:before="58"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Acquire</w:t>
      </w:r>
      <w:r>
        <w:rPr>
          <w:rFonts w:ascii="Arial" w:eastAsia="Arial" w:hAnsi="Arial" w:cs="Arial"/>
          <w:spacing w:val="-7"/>
        </w:rPr>
        <w:t xml:space="preserve"> </w:t>
      </w:r>
      <w:r>
        <w:rPr>
          <w:rFonts w:ascii="Arial" w:eastAsia="Arial" w:hAnsi="Arial" w:cs="Arial"/>
        </w:rPr>
        <w:t>interoperable</w:t>
      </w:r>
      <w:r>
        <w:rPr>
          <w:rFonts w:ascii="Arial" w:eastAsia="Arial" w:hAnsi="Arial" w:cs="Arial"/>
          <w:spacing w:val="-13"/>
        </w:rPr>
        <w:t xml:space="preserve"> </w:t>
      </w:r>
      <w:r>
        <w:rPr>
          <w:rFonts w:ascii="Arial" w:eastAsia="Arial" w:hAnsi="Arial" w:cs="Arial"/>
        </w:rPr>
        <w:t>communications</w:t>
      </w:r>
      <w:r>
        <w:rPr>
          <w:rFonts w:ascii="Arial" w:eastAsia="Arial" w:hAnsi="Arial" w:cs="Arial"/>
          <w:spacing w:val="-16"/>
        </w:rPr>
        <w:t xml:space="preserve"> </w:t>
      </w:r>
      <w:r>
        <w:rPr>
          <w:rFonts w:ascii="Arial" w:eastAsia="Arial" w:hAnsi="Arial" w:cs="Arial"/>
        </w:rPr>
        <w:t>equi</w:t>
      </w:r>
      <w:r>
        <w:rPr>
          <w:rFonts w:ascii="Arial" w:eastAsia="Arial" w:hAnsi="Arial" w:cs="Arial"/>
          <w:spacing w:val="-1"/>
        </w:rPr>
        <w:t>p</w:t>
      </w:r>
      <w:r>
        <w:rPr>
          <w:rFonts w:ascii="Arial" w:eastAsia="Arial" w:hAnsi="Arial" w:cs="Arial"/>
        </w:rPr>
        <w:t>ment.</w:t>
      </w:r>
    </w:p>
    <w:p w:rsidR="00C51A6A" w:rsidRDefault="00992248">
      <w:pPr>
        <w:spacing w:after="0" w:line="240" w:lineRule="auto"/>
        <w:ind w:left="640" w:right="273"/>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Continue</w:t>
      </w:r>
      <w:r>
        <w:rPr>
          <w:rFonts w:ascii="Arial" w:eastAsia="Arial" w:hAnsi="Arial" w:cs="Arial"/>
          <w:spacing w:val="-9"/>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implement</w:t>
      </w:r>
      <w:r>
        <w:rPr>
          <w:rFonts w:ascii="Arial" w:eastAsia="Arial" w:hAnsi="Arial" w:cs="Arial"/>
          <w:spacing w:val="-9"/>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C</w:t>
      </w:r>
      <w:r>
        <w:rPr>
          <w:rFonts w:ascii="Arial" w:eastAsia="Arial" w:hAnsi="Arial" w:cs="Arial"/>
          <w:spacing w:val="1"/>
        </w:rPr>
        <w:t>o</w:t>
      </w:r>
      <w:r>
        <w:rPr>
          <w:rFonts w:ascii="Arial" w:eastAsia="Arial" w:hAnsi="Arial" w:cs="Arial"/>
        </w:rPr>
        <w:t>mmunications</w:t>
      </w:r>
      <w:r>
        <w:rPr>
          <w:rFonts w:ascii="Arial" w:eastAsia="Arial" w:hAnsi="Arial" w:cs="Arial"/>
          <w:spacing w:val="-16"/>
        </w:rPr>
        <w:t xml:space="preserve"> </w:t>
      </w:r>
      <w:r>
        <w:rPr>
          <w:rFonts w:ascii="Arial" w:eastAsia="Arial" w:hAnsi="Arial" w:cs="Arial"/>
        </w:rPr>
        <w:t>Strategic</w:t>
      </w:r>
      <w:r>
        <w:rPr>
          <w:rFonts w:ascii="Arial" w:eastAsia="Arial" w:hAnsi="Arial" w:cs="Arial"/>
          <w:spacing w:val="-10"/>
        </w:rPr>
        <w:t xml:space="preserve"> </w:t>
      </w:r>
      <w:r>
        <w:rPr>
          <w:rFonts w:ascii="Arial" w:eastAsia="Arial" w:hAnsi="Arial" w:cs="Arial"/>
        </w:rPr>
        <w:t>Plan</w:t>
      </w:r>
      <w:r>
        <w:rPr>
          <w:rFonts w:ascii="Arial" w:eastAsia="Arial" w:hAnsi="Arial" w:cs="Arial"/>
          <w:spacing w:val="-4"/>
        </w:rPr>
        <w:t xml:space="preserve"> </w:t>
      </w:r>
      <w:r>
        <w:rPr>
          <w:rFonts w:ascii="Arial" w:eastAsia="Arial" w:hAnsi="Arial" w:cs="Arial"/>
        </w:rPr>
        <w:t>and related</w:t>
      </w:r>
      <w:r>
        <w:rPr>
          <w:rFonts w:ascii="Arial" w:eastAsia="Arial" w:hAnsi="Arial" w:cs="Arial"/>
          <w:spacing w:val="-7"/>
        </w:rPr>
        <w:t xml:space="preserve"> </w:t>
      </w:r>
      <w:r>
        <w:rPr>
          <w:rFonts w:ascii="Arial" w:eastAsia="Arial" w:hAnsi="Arial" w:cs="Arial"/>
        </w:rPr>
        <w:t>proj</w:t>
      </w:r>
      <w:r>
        <w:rPr>
          <w:rFonts w:ascii="Arial" w:eastAsia="Arial" w:hAnsi="Arial" w:cs="Arial"/>
          <w:spacing w:val="-1"/>
        </w:rPr>
        <w:t>e</w:t>
      </w:r>
      <w:r>
        <w:rPr>
          <w:rFonts w:ascii="Arial" w:eastAsia="Arial" w:hAnsi="Arial" w:cs="Arial"/>
        </w:rPr>
        <w:t>cts.</w:t>
      </w:r>
    </w:p>
    <w:p w:rsidR="00C51A6A" w:rsidRDefault="00992248">
      <w:pPr>
        <w:spacing w:before="2" w:after="0" w:line="254" w:lineRule="exact"/>
        <w:ind w:left="640" w:right="101"/>
        <w:jc w:val="both"/>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r>
        <w:rPr>
          <w:rFonts w:ascii="Arial" w:eastAsia="Arial" w:hAnsi="Arial" w:cs="Arial"/>
          <w:spacing w:val="-9"/>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911/Dispatch</w:t>
      </w:r>
      <w:r>
        <w:rPr>
          <w:rFonts w:ascii="Arial" w:eastAsia="Arial" w:hAnsi="Arial" w:cs="Arial"/>
          <w:spacing w:val="-13"/>
        </w:rPr>
        <w:t xml:space="preserve"> </w:t>
      </w:r>
      <w:r>
        <w:rPr>
          <w:rFonts w:ascii="Arial" w:eastAsia="Arial" w:hAnsi="Arial" w:cs="Arial"/>
        </w:rPr>
        <w:t>Cen</w:t>
      </w:r>
      <w:r>
        <w:rPr>
          <w:rFonts w:ascii="Arial" w:eastAsia="Arial" w:hAnsi="Arial" w:cs="Arial"/>
          <w:spacing w:val="-1"/>
        </w:rPr>
        <w:t>t</w:t>
      </w:r>
      <w:r>
        <w:rPr>
          <w:rFonts w:ascii="Arial" w:eastAsia="Arial" w:hAnsi="Arial" w:cs="Arial"/>
        </w:rPr>
        <w:t>er</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Northeast</w:t>
      </w:r>
      <w:r>
        <w:rPr>
          <w:rFonts w:ascii="Arial" w:eastAsia="Arial" w:hAnsi="Arial" w:cs="Arial"/>
          <w:spacing w:val="-10"/>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Interagency</w:t>
      </w:r>
      <w:r>
        <w:rPr>
          <w:rFonts w:ascii="Arial" w:eastAsia="Arial" w:hAnsi="Arial" w:cs="Arial"/>
          <w:spacing w:val="-11"/>
        </w:rPr>
        <w:t xml:space="preserve"> </w:t>
      </w:r>
      <w:r>
        <w:rPr>
          <w:rFonts w:ascii="Arial" w:eastAsia="Arial" w:hAnsi="Arial" w:cs="Arial"/>
        </w:rPr>
        <w:t>Fire Dispatch</w:t>
      </w:r>
      <w:r>
        <w:rPr>
          <w:rFonts w:ascii="Arial" w:eastAsia="Arial" w:hAnsi="Arial" w:cs="Arial"/>
          <w:spacing w:val="-9"/>
        </w:rPr>
        <w:t xml:space="preserve"> </w:t>
      </w:r>
      <w:r>
        <w:rPr>
          <w:rFonts w:ascii="Arial" w:eastAsia="Arial" w:hAnsi="Arial" w:cs="Arial"/>
        </w:rPr>
        <w:t>Center.</w:t>
      </w:r>
    </w:p>
    <w:p w:rsidR="00C51A6A" w:rsidRDefault="00992248">
      <w:pPr>
        <w:spacing w:after="0" w:line="249"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Impleme</w:t>
      </w:r>
      <w:r>
        <w:rPr>
          <w:rFonts w:ascii="Arial" w:eastAsia="Arial" w:hAnsi="Arial" w:cs="Arial"/>
          <w:spacing w:val="1"/>
        </w:rPr>
        <w:t>n</w:t>
      </w:r>
      <w:r>
        <w:rPr>
          <w:rFonts w:ascii="Arial" w:eastAsia="Arial" w:hAnsi="Arial" w:cs="Arial"/>
        </w:rPr>
        <w:t>t</w:t>
      </w:r>
      <w:r>
        <w:rPr>
          <w:rFonts w:ascii="Arial" w:eastAsia="Arial" w:hAnsi="Arial" w:cs="Arial"/>
          <w:spacing w:val="-10"/>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w:t>
      </w:r>
      <w:r>
        <w:rPr>
          <w:rFonts w:ascii="Arial" w:eastAsia="Arial" w:hAnsi="Arial" w:cs="Arial"/>
          <w:spacing w:val="-7"/>
        </w:rPr>
        <w:t xml:space="preserve"> </w:t>
      </w:r>
      <w:r>
        <w:rPr>
          <w:rFonts w:ascii="Arial" w:eastAsia="Arial" w:hAnsi="Arial" w:cs="Arial"/>
        </w:rPr>
        <w:t>Strategic</w:t>
      </w:r>
      <w:r>
        <w:rPr>
          <w:rFonts w:ascii="Arial" w:eastAsia="Arial" w:hAnsi="Arial" w:cs="Arial"/>
          <w:spacing w:val="-9"/>
        </w:rPr>
        <w:t xml:space="preserve"> </w:t>
      </w:r>
      <w:r>
        <w:rPr>
          <w:rFonts w:ascii="Arial" w:eastAsia="Arial" w:hAnsi="Arial" w:cs="Arial"/>
        </w:rPr>
        <w:t>Communications</w:t>
      </w:r>
      <w:r>
        <w:rPr>
          <w:rFonts w:ascii="Arial" w:eastAsia="Arial" w:hAnsi="Arial" w:cs="Arial"/>
          <w:spacing w:val="-16"/>
        </w:rPr>
        <w:t xml:space="preserve"> </w:t>
      </w:r>
      <w:r>
        <w:rPr>
          <w:rFonts w:ascii="Arial" w:eastAsia="Arial" w:hAnsi="Arial" w:cs="Arial"/>
        </w:rPr>
        <w:t>Plan.</w:t>
      </w:r>
    </w:p>
    <w:p w:rsidR="00C51A6A" w:rsidRDefault="00992248">
      <w:pPr>
        <w:spacing w:before="2" w:after="0" w:line="254" w:lineRule="exact"/>
        <w:ind w:left="640" w:right="775"/>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Plan</w:t>
      </w:r>
      <w:r>
        <w:rPr>
          <w:rFonts w:ascii="Arial" w:eastAsia="Arial" w:hAnsi="Arial" w:cs="Arial"/>
          <w:spacing w:val="-4"/>
        </w:rPr>
        <w:t xml:space="preserve"> </w:t>
      </w:r>
      <w:r>
        <w:rPr>
          <w:rFonts w:ascii="Arial" w:eastAsia="Arial" w:hAnsi="Arial" w:cs="Arial"/>
        </w:rPr>
        <w:t>was</w:t>
      </w:r>
      <w:r>
        <w:rPr>
          <w:rFonts w:ascii="Arial" w:eastAsia="Arial" w:hAnsi="Arial" w:cs="Arial"/>
          <w:spacing w:val="-4"/>
        </w:rPr>
        <w:t xml:space="preserve"> </w:t>
      </w:r>
      <w:r>
        <w:rPr>
          <w:rFonts w:ascii="Arial" w:eastAsia="Arial" w:hAnsi="Arial" w:cs="Arial"/>
        </w:rPr>
        <w:t>developed</w:t>
      </w:r>
      <w:r>
        <w:rPr>
          <w:rFonts w:ascii="Arial" w:eastAsia="Arial" w:hAnsi="Arial" w:cs="Arial"/>
          <w:spacing w:val="-10"/>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911</w:t>
      </w:r>
      <w:r>
        <w:rPr>
          <w:rFonts w:ascii="Arial" w:eastAsia="Arial" w:hAnsi="Arial" w:cs="Arial"/>
          <w:spacing w:val="-4"/>
        </w:rPr>
        <w:t xml:space="preserve"> </w:t>
      </w:r>
      <w:r>
        <w:rPr>
          <w:rFonts w:ascii="Arial" w:eastAsia="Arial" w:hAnsi="Arial" w:cs="Arial"/>
        </w:rPr>
        <w:t>Users</w:t>
      </w:r>
      <w:r>
        <w:rPr>
          <w:rFonts w:ascii="Arial" w:eastAsia="Arial" w:hAnsi="Arial" w:cs="Arial"/>
          <w:spacing w:val="-6"/>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strategic</w:t>
      </w:r>
      <w:r>
        <w:rPr>
          <w:rFonts w:ascii="Arial" w:eastAsia="Arial" w:hAnsi="Arial" w:cs="Arial"/>
          <w:spacing w:val="-1"/>
        </w:rPr>
        <w:t>a</w:t>
      </w:r>
      <w:r>
        <w:rPr>
          <w:rFonts w:ascii="Arial" w:eastAsia="Arial" w:hAnsi="Arial" w:cs="Arial"/>
        </w:rPr>
        <w:t>lly</w:t>
      </w:r>
      <w:r>
        <w:rPr>
          <w:rFonts w:ascii="Arial" w:eastAsia="Arial" w:hAnsi="Arial" w:cs="Arial"/>
          <w:spacing w:val="-12"/>
        </w:rPr>
        <w:t xml:space="preserve"> </w:t>
      </w:r>
      <w:r>
        <w:rPr>
          <w:rFonts w:ascii="Arial" w:eastAsia="Arial" w:hAnsi="Arial" w:cs="Arial"/>
        </w:rPr>
        <w:t>replace</w:t>
      </w:r>
      <w:r>
        <w:rPr>
          <w:rFonts w:ascii="Arial" w:eastAsia="Arial" w:hAnsi="Arial" w:cs="Arial"/>
          <w:spacing w:val="-7"/>
        </w:rPr>
        <w:t xml:space="preserve"> </w:t>
      </w:r>
      <w:r>
        <w:rPr>
          <w:rFonts w:ascii="Arial" w:eastAsia="Arial" w:hAnsi="Arial" w:cs="Arial"/>
          <w:spacing w:val="-1"/>
        </w:rPr>
        <w:t>a</w:t>
      </w:r>
      <w:r>
        <w:rPr>
          <w:rFonts w:ascii="Arial" w:eastAsia="Arial" w:hAnsi="Arial" w:cs="Arial"/>
        </w:rPr>
        <w:t>nd upgrade</w:t>
      </w:r>
      <w:r>
        <w:rPr>
          <w:rFonts w:ascii="Arial" w:eastAsia="Arial" w:hAnsi="Arial" w:cs="Arial"/>
          <w:spacing w:val="-8"/>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entire</w:t>
      </w:r>
      <w:r>
        <w:rPr>
          <w:rFonts w:ascii="Arial" w:eastAsia="Arial" w:hAnsi="Arial" w:cs="Arial"/>
          <w:spacing w:val="-5"/>
        </w:rPr>
        <w:t xml:space="preserve"> </w:t>
      </w:r>
      <w:r>
        <w:rPr>
          <w:rFonts w:ascii="Arial" w:eastAsia="Arial" w:hAnsi="Arial" w:cs="Arial"/>
        </w:rPr>
        <w:t>emergency</w:t>
      </w:r>
      <w:r>
        <w:rPr>
          <w:rFonts w:ascii="Arial" w:eastAsia="Arial" w:hAnsi="Arial" w:cs="Arial"/>
          <w:spacing w:val="-11"/>
        </w:rPr>
        <w:t xml:space="preserve"> </w:t>
      </w:r>
      <w:r>
        <w:rPr>
          <w:rFonts w:ascii="Arial" w:eastAsia="Arial" w:hAnsi="Arial" w:cs="Arial"/>
        </w:rPr>
        <w:t>communications</w:t>
      </w:r>
      <w:r>
        <w:rPr>
          <w:rFonts w:ascii="Arial" w:eastAsia="Arial" w:hAnsi="Arial" w:cs="Arial"/>
          <w:spacing w:val="-16"/>
        </w:rPr>
        <w:t xml:space="preserve"> </w:t>
      </w:r>
      <w:r>
        <w:rPr>
          <w:rFonts w:ascii="Arial" w:eastAsia="Arial" w:hAnsi="Arial" w:cs="Arial"/>
        </w:rPr>
        <w:t>network.</w:t>
      </w:r>
    </w:p>
    <w:p w:rsidR="00C51A6A" w:rsidRDefault="00992248">
      <w:pPr>
        <w:spacing w:after="0" w:line="254" w:lineRule="exact"/>
        <w:ind w:left="640" w:right="64"/>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5"/>
        </w:rPr>
        <w:t xml:space="preserve"> </w:t>
      </w:r>
      <w:r>
        <w:rPr>
          <w:rFonts w:ascii="Arial" w:eastAsia="Arial" w:hAnsi="Arial" w:cs="Arial"/>
          <w:spacing w:val="-1"/>
        </w:rPr>
        <w:t>em</w:t>
      </w:r>
      <w:r>
        <w:rPr>
          <w:rFonts w:ascii="Arial" w:eastAsia="Arial" w:hAnsi="Arial" w:cs="Arial"/>
        </w:rPr>
        <w:t>ergency</w:t>
      </w:r>
      <w:r>
        <w:rPr>
          <w:rFonts w:ascii="Arial" w:eastAsia="Arial" w:hAnsi="Arial" w:cs="Arial"/>
          <w:spacing w:val="-11"/>
        </w:rPr>
        <w:t xml:space="preserve"> </w:t>
      </w:r>
      <w:r>
        <w:rPr>
          <w:rFonts w:ascii="Arial" w:eastAsia="Arial" w:hAnsi="Arial" w:cs="Arial"/>
        </w:rPr>
        <w:t>r</w:t>
      </w:r>
      <w:r>
        <w:rPr>
          <w:rFonts w:ascii="Arial" w:eastAsia="Arial" w:hAnsi="Arial" w:cs="Arial"/>
          <w:spacing w:val="2"/>
        </w:rPr>
        <w:t>e</w:t>
      </w:r>
      <w:r>
        <w:rPr>
          <w:rFonts w:ascii="Arial" w:eastAsia="Arial" w:hAnsi="Arial" w:cs="Arial"/>
        </w:rPr>
        <w:t>sponders,</w:t>
      </w:r>
      <w:r>
        <w:rPr>
          <w:rFonts w:ascii="Arial" w:eastAsia="Arial" w:hAnsi="Arial" w:cs="Arial"/>
          <w:spacing w:val="-12"/>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r>
        <w:rPr>
          <w:rFonts w:ascii="Arial" w:eastAsia="Arial" w:hAnsi="Arial" w:cs="Arial"/>
          <w:spacing w:val="-9"/>
        </w:rPr>
        <w:t xml:space="preserve"> </w:t>
      </w:r>
      <w:r>
        <w:rPr>
          <w:rFonts w:ascii="Arial" w:eastAsia="Arial" w:hAnsi="Arial" w:cs="Arial"/>
        </w:rPr>
        <w:t>OSP,</w:t>
      </w:r>
      <w:r>
        <w:rPr>
          <w:rFonts w:ascii="Arial" w:eastAsia="Arial" w:hAnsi="Arial" w:cs="Arial"/>
          <w:spacing w:val="-5"/>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911/Dispatch</w:t>
      </w:r>
      <w:r>
        <w:rPr>
          <w:rFonts w:ascii="Arial" w:eastAsia="Arial" w:hAnsi="Arial" w:cs="Arial"/>
          <w:spacing w:val="-13"/>
        </w:rPr>
        <w:t xml:space="preserve"> </w:t>
      </w:r>
      <w:r>
        <w:rPr>
          <w:rFonts w:ascii="Arial" w:eastAsia="Arial" w:hAnsi="Arial" w:cs="Arial"/>
        </w:rPr>
        <w:t>Center</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Northeast</w:t>
      </w:r>
      <w:r>
        <w:rPr>
          <w:rFonts w:ascii="Arial" w:eastAsia="Arial" w:hAnsi="Arial" w:cs="Arial"/>
          <w:spacing w:val="-10"/>
        </w:rPr>
        <w:t xml:space="preserve"> </w:t>
      </w:r>
      <w:r>
        <w:rPr>
          <w:rFonts w:ascii="Arial" w:eastAsia="Arial" w:hAnsi="Arial" w:cs="Arial"/>
        </w:rPr>
        <w:t>Oregon</w:t>
      </w:r>
    </w:p>
    <w:p w:rsidR="00C51A6A" w:rsidRDefault="00992248">
      <w:pPr>
        <w:spacing w:after="0" w:line="249" w:lineRule="exact"/>
        <w:ind w:left="640" w:right="-20"/>
        <w:rPr>
          <w:rFonts w:ascii="Arial" w:eastAsia="Arial" w:hAnsi="Arial" w:cs="Arial"/>
        </w:rPr>
      </w:pPr>
      <w:r>
        <w:rPr>
          <w:rFonts w:ascii="Arial" w:eastAsia="Arial" w:hAnsi="Arial" w:cs="Arial"/>
        </w:rPr>
        <w:t>Interagency</w:t>
      </w:r>
      <w:r>
        <w:rPr>
          <w:rFonts w:ascii="Arial" w:eastAsia="Arial" w:hAnsi="Arial" w:cs="Arial"/>
          <w:spacing w:val="-11"/>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Dispatch</w:t>
      </w:r>
      <w:r>
        <w:rPr>
          <w:rFonts w:ascii="Arial" w:eastAsia="Arial" w:hAnsi="Arial" w:cs="Arial"/>
          <w:spacing w:val="-9"/>
        </w:rPr>
        <w:t xml:space="preserve"> </w:t>
      </w:r>
      <w:r>
        <w:rPr>
          <w:rFonts w:ascii="Arial" w:eastAsia="Arial" w:hAnsi="Arial" w:cs="Arial"/>
        </w:rPr>
        <w:t>Center.</w:t>
      </w:r>
    </w:p>
    <w:p w:rsidR="00C51A6A" w:rsidRDefault="00992248">
      <w:pPr>
        <w:spacing w:after="0" w:line="252"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Road</w:t>
      </w:r>
      <w:r>
        <w:rPr>
          <w:rFonts w:ascii="Arial" w:eastAsia="Arial" w:hAnsi="Arial" w:cs="Arial"/>
          <w:i/>
          <w:spacing w:val="-7"/>
          <w:sz w:val="28"/>
          <w:szCs w:val="28"/>
        </w:rPr>
        <w:t xml:space="preserve"> </w:t>
      </w:r>
      <w:r>
        <w:rPr>
          <w:rFonts w:ascii="Arial" w:eastAsia="Arial" w:hAnsi="Arial" w:cs="Arial"/>
          <w:i/>
          <w:sz w:val="28"/>
          <w:szCs w:val="28"/>
        </w:rPr>
        <w:t>System</w:t>
      </w:r>
      <w:r>
        <w:rPr>
          <w:rFonts w:ascii="Arial" w:eastAsia="Arial" w:hAnsi="Arial" w:cs="Arial"/>
          <w:i/>
          <w:spacing w:val="-9"/>
          <w:sz w:val="28"/>
          <w:szCs w:val="28"/>
        </w:rPr>
        <w:t xml:space="preserve"> </w:t>
      </w:r>
      <w:r>
        <w:rPr>
          <w:rFonts w:ascii="Arial" w:eastAsia="Arial" w:hAnsi="Arial" w:cs="Arial"/>
          <w:i/>
          <w:sz w:val="28"/>
          <w:szCs w:val="28"/>
        </w:rPr>
        <w:t>Improvements</w:t>
      </w:r>
    </w:p>
    <w:p w:rsidR="00C51A6A" w:rsidRDefault="00992248">
      <w:pPr>
        <w:spacing w:before="59"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Replace</w:t>
      </w:r>
      <w:r>
        <w:rPr>
          <w:rFonts w:ascii="Arial" w:eastAsia="Arial" w:hAnsi="Arial" w:cs="Arial"/>
          <w:spacing w:val="-9"/>
        </w:rPr>
        <w:t xml:space="preserve"> </w:t>
      </w:r>
      <w:r>
        <w:rPr>
          <w:rFonts w:ascii="Arial" w:eastAsia="Arial" w:hAnsi="Arial" w:cs="Arial"/>
        </w:rPr>
        <w:t>Yarrington</w:t>
      </w:r>
      <w:r>
        <w:rPr>
          <w:rFonts w:ascii="Arial" w:eastAsia="Arial" w:hAnsi="Arial" w:cs="Arial"/>
          <w:spacing w:val="-10"/>
        </w:rPr>
        <w:t xml:space="preserve"> </w:t>
      </w:r>
      <w:r>
        <w:rPr>
          <w:rFonts w:ascii="Arial" w:eastAsia="Arial" w:hAnsi="Arial" w:cs="Arial"/>
        </w:rPr>
        <w:t>Road</w:t>
      </w:r>
      <w:r>
        <w:rPr>
          <w:rFonts w:ascii="Arial" w:eastAsia="Arial" w:hAnsi="Arial" w:cs="Arial"/>
          <w:spacing w:val="-5"/>
        </w:rPr>
        <w:t xml:space="preserve"> </w:t>
      </w:r>
      <w:r>
        <w:rPr>
          <w:rFonts w:ascii="Arial" w:eastAsia="Arial" w:hAnsi="Arial" w:cs="Arial"/>
        </w:rPr>
        <w:t>bridge.</w:t>
      </w:r>
    </w:p>
    <w:p w:rsidR="00C51A6A" w:rsidRDefault="00992248">
      <w:pPr>
        <w:spacing w:before="2" w:after="0" w:line="254" w:lineRule="exact"/>
        <w:ind w:left="640" w:right="64"/>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Bridge</w:t>
      </w:r>
      <w:r>
        <w:rPr>
          <w:rFonts w:ascii="Arial" w:eastAsia="Arial" w:hAnsi="Arial" w:cs="Arial"/>
          <w:spacing w:val="-6"/>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l</w:t>
      </w:r>
      <w:r>
        <w:rPr>
          <w:rFonts w:ascii="Arial" w:eastAsia="Arial" w:hAnsi="Arial" w:cs="Arial"/>
          <w:spacing w:val="-1"/>
        </w:rPr>
        <w:t>o</w:t>
      </w:r>
      <w:r>
        <w:rPr>
          <w:rFonts w:ascii="Arial" w:eastAsia="Arial" w:hAnsi="Arial" w:cs="Arial"/>
        </w:rPr>
        <w:t>ad-limited</w:t>
      </w:r>
      <w:r>
        <w:rPr>
          <w:rFonts w:ascii="Arial" w:eastAsia="Arial" w:hAnsi="Arial" w:cs="Arial"/>
          <w:spacing w:val="-11"/>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constrai</w:t>
      </w:r>
      <w:r>
        <w:rPr>
          <w:rFonts w:ascii="Arial" w:eastAsia="Arial" w:hAnsi="Arial" w:cs="Arial"/>
          <w:spacing w:val="-1"/>
        </w:rPr>
        <w:t>n</w:t>
      </w:r>
      <w:r>
        <w:rPr>
          <w:rFonts w:ascii="Arial" w:eastAsia="Arial" w:hAnsi="Arial" w:cs="Arial"/>
        </w:rPr>
        <w:t>s</w:t>
      </w:r>
      <w:r>
        <w:rPr>
          <w:rFonts w:ascii="Arial" w:eastAsia="Arial" w:hAnsi="Arial" w:cs="Arial"/>
          <w:spacing w:val="-10"/>
        </w:rPr>
        <w:t xml:space="preserve"> </w:t>
      </w:r>
      <w:r>
        <w:rPr>
          <w:rFonts w:ascii="Arial" w:eastAsia="Arial" w:hAnsi="Arial" w:cs="Arial"/>
        </w:rPr>
        <w:t>response</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RFPD</w:t>
      </w:r>
      <w:r>
        <w:rPr>
          <w:rFonts w:ascii="Arial" w:eastAsia="Arial" w:hAnsi="Arial" w:cs="Arial"/>
          <w:spacing w:val="-6"/>
        </w:rPr>
        <w:t xml:space="preserve"> </w:t>
      </w:r>
      <w:r>
        <w:rPr>
          <w:rFonts w:ascii="Arial" w:eastAsia="Arial" w:hAnsi="Arial" w:cs="Arial"/>
          <w:spacing w:val="1"/>
        </w:rPr>
        <w:t>e</w:t>
      </w:r>
      <w:r>
        <w:rPr>
          <w:rFonts w:ascii="Arial" w:eastAsia="Arial" w:hAnsi="Arial" w:cs="Arial"/>
          <w:spacing w:val="-1"/>
        </w:rPr>
        <w:t>x</w:t>
      </w:r>
      <w:r>
        <w:rPr>
          <w:rFonts w:ascii="Arial" w:eastAsia="Arial" w:hAnsi="Arial" w:cs="Arial"/>
        </w:rPr>
        <w:t xml:space="preserve">pansion.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Public</w:t>
      </w:r>
      <w:r>
        <w:rPr>
          <w:rFonts w:ascii="Arial" w:eastAsia="Arial" w:hAnsi="Arial" w:cs="Arial"/>
          <w:spacing w:val="-6"/>
        </w:rPr>
        <w:t xml:space="preserve"> </w:t>
      </w:r>
      <w:r>
        <w:rPr>
          <w:rFonts w:ascii="Arial" w:eastAsia="Arial" w:hAnsi="Arial" w:cs="Arial"/>
        </w:rPr>
        <w:t>Works;</w:t>
      </w:r>
      <w:r>
        <w:rPr>
          <w:rFonts w:ascii="Arial" w:eastAsia="Arial" w:hAnsi="Arial" w:cs="Arial"/>
          <w:spacing w:val="-7"/>
        </w:rPr>
        <w:t xml:space="preserve"> </w:t>
      </w:r>
      <w:r>
        <w:rPr>
          <w:rFonts w:ascii="Arial" w:eastAsia="Arial" w:hAnsi="Arial" w:cs="Arial"/>
        </w:rPr>
        <w:t>O</w:t>
      </w:r>
      <w:r>
        <w:rPr>
          <w:rFonts w:ascii="Arial" w:eastAsia="Arial" w:hAnsi="Arial" w:cs="Arial"/>
          <w:spacing w:val="-1"/>
        </w:rPr>
        <w:t>r</w:t>
      </w:r>
      <w:r>
        <w:rPr>
          <w:rFonts w:ascii="Arial" w:eastAsia="Arial" w:hAnsi="Arial" w:cs="Arial"/>
        </w:rPr>
        <w:t>egon</w:t>
      </w:r>
      <w:r>
        <w:rPr>
          <w:rFonts w:ascii="Arial" w:eastAsia="Arial" w:hAnsi="Arial" w:cs="Arial"/>
          <w:spacing w:val="-7"/>
        </w:rPr>
        <w:t xml:space="preserve"> </w:t>
      </w:r>
      <w:r>
        <w:rPr>
          <w:rFonts w:ascii="Arial" w:eastAsia="Arial" w:hAnsi="Arial" w:cs="Arial"/>
        </w:rPr>
        <w:t>Department</w:t>
      </w:r>
      <w:r>
        <w:rPr>
          <w:rFonts w:ascii="Arial" w:eastAsia="Arial" w:hAnsi="Arial" w:cs="Arial"/>
          <w:spacing w:val="-11"/>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w w:val="99"/>
        </w:rPr>
        <w:t xml:space="preserve">Transportation. </w:t>
      </w:r>
      <w:r>
        <w:rPr>
          <w:rFonts w:ascii="Arial" w:eastAsia="Arial" w:hAnsi="Arial" w:cs="Arial"/>
          <w:b/>
          <w:bCs/>
          <w:w w:val="99"/>
        </w:rPr>
        <w:t>Timeframe:</w:t>
      </w:r>
      <w:r>
        <w:rPr>
          <w:rFonts w:ascii="Arial" w:eastAsia="Arial" w:hAnsi="Arial" w:cs="Arial"/>
          <w:b/>
          <w:bCs/>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9"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Prepare</w:t>
      </w:r>
      <w:r>
        <w:rPr>
          <w:rFonts w:ascii="Arial" w:eastAsia="Arial" w:hAnsi="Arial" w:cs="Arial"/>
          <w:spacing w:val="-8"/>
        </w:rPr>
        <w:t xml:space="preserve"> </w:t>
      </w:r>
      <w:r>
        <w:rPr>
          <w:rFonts w:ascii="Arial" w:eastAsia="Arial" w:hAnsi="Arial" w:cs="Arial"/>
        </w:rPr>
        <w:t>Evacuation</w:t>
      </w:r>
      <w:r>
        <w:rPr>
          <w:rFonts w:ascii="Arial" w:eastAsia="Arial" w:hAnsi="Arial" w:cs="Arial"/>
          <w:spacing w:val="-11"/>
        </w:rPr>
        <w:t xml:space="preserve"> </w:t>
      </w:r>
      <w:r>
        <w:rPr>
          <w:rFonts w:ascii="Arial" w:eastAsia="Arial" w:hAnsi="Arial" w:cs="Arial"/>
        </w:rPr>
        <w:t>Plan</w:t>
      </w:r>
      <w:r>
        <w:rPr>
          <w:rFonts w:ascii="Arial" w:eastAsia="Arial" w:hAnsi="Arial" w:cs="Arial"/>
          <w:spacing w:val="-4"/>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Morgan</w:t>
      </w:r>
      <w:r>
        <w:rPr>
          <w:rFonts w:ascii="Arial" w:eastAsia="Arial" w:hAnsi="Arial" w:cs="Arial"/>
          <w:spacing w:val="-7"/>
        </w:rPr>
        <w:t xml:space="preserve"> </w:t>
      </w:r>
      <w:r>
        <w:rPr>
          <w:rFonts w:ascii="Arial" w:eastAsia="Arial" w:hAnsi="Arial" w:cs="Arial"/>
        </w:rPr>
        <w:t>Lake</w:t>
      </w:r>
      <w:r>
        <w:rPr>
          <w:rFonts w:ascii="Arial" w:eastAsia="Arial" w:hAnsi="Arial" w:cs="Arial"/>
          <w:spacing w:val="-5"/>
        </w:rPr>
        <w:t xml:space="preserve"> </w:t>
      </w:r>
      <w:r>
        <w:rPr>
          <w:rFonts w:ascii="Arial" w:eastAsia="Arial" w:hAnsi="Arial" w:cs="Arial"/>
        </w:rPr>
        <w:t>a</w:t>
      </w:r>
      <w:r>
        <w:rPr>
          <w:rFonts w:ascii="Arial" w:eastAsia="Arial" w:hAnsi="Arial" w:cs="Arial"/>
          <w:spacing w:val="-1"/>
        </w:rPr>
        <w:t>r</w:t>
      </w:r>
      <w:r>
        <w:rPr>
          <w:rFonts w:ascii="Arial" w:eastAsia="Arial" w:hAnsi="Arial" w:cs="Arial"/>
        </w:rPr>
        <w:t>ea.</w:t>
      </w:r>
    </w:p>
    <w:p w:rsidR="00C51A6A" w:rsidRDefault="00992248">
      <w:pPr>
        <w:spacing w:before="2" w:after="0" w:line="254" w:lineRule="exact"/>
        <w:ind w:left="640" w:right="27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One</w:t>
      </w:r>
      <w:r>
        <w:rPr>
          <w:rFonts w:ascii="Arial" w:eastAsia="Arial" w:hAnsi="Arial" w:cs="Arial"/>
          <w:spacing w:val="-4"/>
        </w:rPr>
        <w:t xml:space="preserve"> </w:t>
      </w:r>
      <w:r>
        <w:rPr>
          <w:rFonts w:ascii="Arial" w:eastAsia="Arial" w:hAnsi="Arial" w:cs="Arial"/>
        </w:rPr>
        <w:t>sub-standard</w:t>
      </w:r>
      <w:r>
        <w:rPr>
          <w:rFonts w:ascii="Arial" w:eastAsia="Arial" w:hAnsi="Arial" w:cs="Arial"/>
          <w:spacing w:val="-13"/>
        </w:rPr>
        <w:t xml:space="preserve"> </w:t>
      </w:r>
      <w:r>
        <w:rPr>
          <w:rFonts w:ascii="Arial" w:eastAsia="Arial" w:hAnsi="Arial" w:cs="Arial"/>
        </w:rPr>
        <w:t>road</w:t>
      </w:r>
      <w:r>
        <w:rPr>
          <w:rFonts w:ascii="Arial" w:eastAsia="Arial" w:hAnsi="Arial" w:cs="Arial"/>
          <w:spacing w:val="-4"/>
        </w:rPr>
        <w:t xml:space="preserve"> </w:t>
      </w:r>
      <w:r>
        <w:rPr>
          <w:rFonts w:ascii="Arial" w:eastAsia="Arial" w:hAnsi="Arial" w:cs="Arial"/>
        </w:rPr>
        <w:t>must</w:t>
      </w:r>
      <w:r>
        <w:rPr>
          <w:rFonts w:ascii="Arial" w:eastAsia="Arial" w:hAnsi="Arial" w:cs="Arial"/>
          <w:spacing w:val="-5"/>
        </w:rPr>
        <w:t xml:space="preserve"> </w:t>
      </w:r>
      <w:r>
        <w:rPr>
          <w:rFonts w:ascii="Arial" w:eastAsia="Arial" w:hAnsi="Arial" w:cs="Arial"/>
        </w:rPr>
        <w:t>be</w:t>
      </w:r>
      <w:r>
        <w:rPr>
          <w:rFonts w:ascii="Arial" w:eastAsia="Arial" w:hAnsi="Arial" w:cs="Arial"/>
          <w:spacing w:val="-2"/>
        </w:rPr>
        <w:t xml:space="preserve"> </w:t>
      </w:r>
      <w:r>
        <w:rPr>
          <w:rFonts w:ascii="Arial" w:eastAsia="Arial" w:hAnsi="Arial" w:cs="Arial"/>
        </w:rPr>
        <w:t>used</w:t>
      </w:r>
      <w:r>
        <w:rPr>
          <w:rFonts w:ascii="Arial" w:eastAsia="Arial" w:hAnsi="Arial" w:cs="Arial"/>
          <w:spacing w:val="-5"/>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both</w:t>
      </w:r>
      <w:r>
        <w:rPr>
          <w:rFonts w:ascii="Arial" w:eastAsia="Arial" w:hAnsi="Arial" w:cs="Arial"/>
          <w:spacing w:val="-4"/>
        </w:rPr>
        <w:t xml:space="preserve"> </w:t>
      </w:r>
      <w:r>
        <w:rPr>
          <w:rFonts w:ascii="Arial" w:eastAsia="Arial" w:hAnsi="Arial" w:cs="Arial"/>
        </w:rPr>
        <w:t>evacuating</w:t>
      </w:r>
      <w:r>
        <w:rPr>
          <w:rFonts w:ascii="Arial" w:eastAsia="Arial" w:hAnsi="Arial" w:cs="Arial"/>
          <w:spacing w:val="-11"/>
        </w:rPr>
        <w:t xml:space="preserve"> </w:t>
      </w:r>
      <w:r>
        <w:rPr>
          <w:rFonts w:ascii="Arial" w:eastAsia="Arial" w:hAnsi="Arial" w:cs="Arial"/>
        </w:rPr>
        <w:t>residents and</w:t>
      </w:r>
      <w:r>
        <w:rPr>
          <w:rFonts w:ascii="Arial" w:eastAsia="Arial" w:hAnsi="Arial" w:cs="Arial"/>
          <w:spacing w:val="-4"/>
        </w:rPr>
        <w:t xml:space="preserve"> </w:t>
      </w:r>
      <w:r>
        <w:rPr>
          <w:rFonts w:ascii="Arial" w:eastAsia="Arial" w:hAnsi="Arial" w:cs="Arial"/>
        </w:rPr>
        <w:t>emergency</w:t>
      </w:r>
      <w:r>
        <w:rPr>
          <w:rFonts w:ascii="Arial" w:eastAsia="Arial" w:hAnsi="Arial" w:cs="Arial"/>
          <w:spacing w:val="-11"/>
        </w:rPr>
        <w:t xml:space="preserve"> </w:t>
      </w:r>
      <w:r>
        <w:rPr>
          <w:rFonts w:ascii="Arial" w:eastAsia="Arial" w:hAnsi="Arial" w:cs="Arial"/>
        </w:rPr>
        <w:t>response</w:t>
      </w:r>
      <w:r>
        <w:rPr>
          <w:rFonts w:ascii="Arial" w:eastAsia="Arial" w:hAnsi="Arial" w:cs="Arial"/>
          <w:spacing w:val="-9"/>
        </w:rPr>
        <w:t xml:space="preserve"> </w:t>
      </w:r>
      <w:r>
        <w:rPr>
          <w:rFonts w:ascii="Arial" w:eastAsia="Arial" w:hAnsi="Arial" w:cs="Arial"/>
        </w:rPr>
        <w:t>agencies.</w:t>
      </w:r>
    </w:p>
    <w:p w:rsidR="00C51A6A" w:rsidRDefault="00992248">
      <w:pPr>
        <w:spacing w:after="0" w:line="249" w:lineRule="exact"/>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Emergency</w:t>
      </w:r>
      <w:r>
        <w:rPr>
          <w:rFonts w:ascii="Arial" w:eastAsia="Arial" w:hAnsi="Arial" w:cs="Arial"/>
          <w:spacing w:val="-11"/>
        </w:rPr>
        <w:t xml:space="preserve"> </w:t>
      </w:r>
      <w:r>
        <w:rPr>
          <w:rFonts w:ascii="Arial" w:eastAsia="Arial" w:hAnsi="Arial" w:cs="Arial"/>
        </w:rPr>
        <w:t>Serv</w:t>
      </w:r>
      <w:r>
        <w:rPr>
          <w:rFonts w:ascii="Arial" w:eastAsia="Arial" w:hAnsi="Arial" w:cs="Arial"/>
          <w:spacing w:val="1"/>
        </w:rPr>
        <w:t>ic</w:t>
      </w:r>
      <w:r>
        <w:rPr>
          <w:rFonts w:ascii="Arial" w:eastAsia="Arial" w:hAnsi="Arial" w:cs="Arial"/>
        </w:rPr>
        <w:t>es,</w:t>
      </w:r>
      <w:r>
        <w:rPr>
          <w:rFonts w:ascii="Arial" w:eastAsia="Arial" w:hAnsi="Arial" w:cs="Arial"/>
          <w:spacing w:val="-9"/>
        </w:rPr>
        <w:t xml:space="preserve"> </w:t>
      </w:r>
      <w:r>
        <w:rPr>
          <w:rFonts w:ascii="Arial" w:eastAsia="Arial" w:hAnsi="Arial" w:cs="Arial"/>
        </w:rPr>
        <w:t>Public</w:t>
      </w:r>
      <w:r>
        <w:rPr>
          <w:rFonts w:ascii="Arial" w:eastAsia="Arial" w:hAnsi="Arial" w:cs="Arial"/>
          <w:spacing w:val="-7"/>
        </w:rPr>
        <w:t xml:space="preserve"> </w:t>
      </w:r>
      <w:r>
        <w:rPr>
          <w:rFonts w:ascii="Arial" w:eastAsia="Arial" w:hAnsi="Arial" w:cs="Arial"/>
        </w:rPr>
        <w:t>Works</w:t>
      </w:r>
      <w:r>
        <w:rPr>
          <w:rFonts w:ascii="Arial" w:eastAsia="Arial" w:hAnsi="Arial" w:cs="Arial"/>
          <w:spacing w:val="-6"/>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Sheriff’s</w:t>
      </w:r>
      <w:r>
        <w:rPr>
          <w:rFonts w:ascii="Arial" w:eastAsia="Arial" w:hAnsi="Arial" w:cs="Arial"/>
          <w:spacing w:val="-8"/>
        </w:rPr>
        <w:t xml:space="preserve"> </w:t>
      </w:r>
      <w:r>
        <w:rPr>
          <w:rFonts w:ascii="Arial" w:eastAsia="Arial" w:hAnsi="Arial" w:cs="Arial"/>
        </w:rPr>
        <w:t>Office;</w:t>
      </w:r>
      <w:r>
        <w:rPr>
          <w:rFonts w:ascii="Arial" w:eastAsia="Arial" w:hAnsi="Arial" w:cs="Arial"/>
          <w:spacing w:val="-6"/>
        </w:rPr>
        <w:t xml:space="preserve"> </w:t>
      </w:r>
      <w:r>
        <w:rPr>
          <w:rFonts w:ascii="Arial" w:eastAsia="Arial" w:hAnsi="Arial" w:cs="Arial"/>
        </w:rPr>
        <w:t>Oregon</w:t>
      </w:r>
    </w:p>
    <w:p w:rsidR="00C51A6A" w:rsidRDefault="00992248">
      <w:pPr>
        <w:spacing w:after="0" w:line="240" w:lineRule="auto"/>
        <w:ind w:left="640" w:right="-20"/>
        <w:rPr>
          <w:rFonts w:ascii="Arial" w:eastAsia="Arial" w:hAnsi="Arial" w:cs="Arial"/>
        </w:rPr>
      </w:pPr>
      <w:r>
        <w:rPr>
          <w:rFonts w:ascii="Arial" w:eastAsia="Arial" w:hAnsi="Arial" w:cs="Arial"/>
        </w:rPr>
        <w:t>Department</w:t>
      </w:r>
      <w:r>
        <w:rPr>
          <w:rFonts w:ascii="Arial" w:eastAsia="Arial" w:hAnsi="Arial" w:cs="Arial"/>
          <w:spacing w:val="-10"/>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Transpor</w:t>
      </w:r>
      <w:r>
        <w:rPr>
          <w:rFonts w:ascii="Arial" w:eastAsia="Arial" w:hAnsi="Arial" w:cs="Arial"/>
          <w:spacing w:val="-1"/>
        </w:rPr>
        <w:t>t</w:t>
      </w:r>
      <w:r>
        <w:rPr>
          <w:rFonts w:ascii="Arial" w:eastAsia="Arial" w:hAnsi="Arial" w:cs="Arial"/>
        </w:rPr>
        <w:t>ation.</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Reconstruct</w:t>
      </w:r>
      <w:r>
        <w:rPr>
          <w:rFonts w:ascii="Arial" w:eastAsia="Arial" w:hAnsi="Arial" w:cs="Arial"/>
          <w:spacing w:val="-12"/>
        </w:rPr>
        <w:t xml:space="preserve"> </w:t>
      </w:r>
      <w:r>
        <w:rPr>
          <w:rFonts w:ascii="Arial" w:eastAsia="Arial" w:hAnsi="Arial" w:cs="Arial"/>
        </w:rPr>
        <w:t>Morgan</w:t>
      </w:r>
      <w:r>
        <w:rPr>
          <w:rFonts w:ascii="Arial" w:eastAsia="Arial" w:hAnsi="Arial" w:cs="Arial"/>
          <w:spacing w:val="-7"/>
        </w:rPr>
        <w:t xml:space="preserve"> </w:t>
      </w:r>
      <w:r>
        <w:rPr>
          <w:rFonts w:ascii="Arial" w:eastAsia="Arial" w:hAnsi="Arial" w:cs="Arial"/>
        </w:rPr>
        <w:t>Lake</w:t>
      </w:r>
      <w:r>
        <w:rPr>
          <w:rFonts w:ascii="Arial" w:eastAsia="Arial" w:hAnsi="Arial" w:cs="Arial"/>
          <w:spacing w:val="-5"/>
        </w:rPr>
        <w:t xml:space="preserve"> </w:t>
      </w:r>
      <w:r>
        <w:rPr>
          <w:rFonts w:ascii="Arial" w:eastAsia="Arial" w:hAnsi="Arial" w:cs="Arial"/>
        </w:rPr>
        <w:t>Road.</w:t>
      </w:r>
    </w:p>
    <w:p w:rsidR="00C51A6A" w:rsidRDefault="00992248">
      <w:pPr>
        <w:spacing w:after="0" w:line="240" w:lineRule="auto"/>
        <w:ind w:left="640" w:right="748"/>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Travelers</w:t>
      </w:r>
      <w:r>
        <w:rPr>
          <w:rFonts w:ascii="Arial" w:eastAsia="Arial" w:hAnsi="Arial" w:cs="Arial"/>
          <w:spacing w:val="-9"/>
        </w:rPr>
        <w:t xml:space="preserve"> </w:t>
      </w:r>
      <w:r>
        <w:rPr>
          <w:rFonts w:ascii="Arial" w:eastAsia="Arial" w:hAnsi="Arial" w:cs="Arial"/>
        </w:rPr>
        <w:t>could</w:t>
      </w:r>
      <w:r>
        <w:rPr>
          <w:rFonts w:ascii="Arial" w:eastAsia="Arial" w:hAnsi="Arial" w:cs="Arial"/>
          <w:spacing w:val="-5"/>
        </w:rPr>
        <w:t xml:space="preserve"> </w:t>
      </w:r>
      <w:r>
        <w:rPr>
          <w:rFonts w:ascii="Arial" w:eastAsia="Arial" w:hAnsi="Arial" w:cs="Arial"/>
        </w:rPr>
        <w:t>benefit</w:t>
      </w:r>
      <w:r>
        <w:rPr>
          <w:rFonts w:ascii="Arial" w:eastAsia="Arial" w:hAnsi="Arial" w:cs="Arial"/>
          <w:spacing w:val="-8"/>
        </w:rPr>
        <w:t xml:space="preserve"> </w:t>
      </w:r>
      <w:r>
        <w:rPr>
          <w:rFonts w:ascii="Arial" w:eastAsia="Arial" w:hAnsi="Arial" w:cs="Arial"/>
        </w:rPr>
        <w:t>from</w:t>
      </w:r>
      <w:r>
        <w:rPr>
          <w:rFonts w:ascii="Arial" w:eastAsia="Arial" w:hAnsi="Arial" w:cs="Arial"/>
          <w:spacing w:val="-4"/>
        </w:rPr>
        <w:t xml:space="preserve"> </w:t>
      </w:r>
      <w:r>
        <w:rPr>
          <w:rFonts w:ascii="Arial" w:eastAsia="Arial" w:hAnsi="Arial" w:cs="Arial"/>
        </w:rPr>
        <w:t>engineered</w:t>
      </w:r>
      <w:r>
        <w:rPr>
          <w:rFonts w:ascii="Arial" w:eastAsia="Arial" w:hAnsi="Arial" w:cs="Arial"/>
          <w:spacing w:val="-11"/>
        </w:rPr>
        <w:t xml:space="preserve"> </w:t>
      </w:r>
      <w:r>
        <w:rPr>
          <w:rFonts w:ascii="Arial" w:eastAsia="Arial" w:hAnsi="Arial" w:cs="Arial"/>
        </w:rPr>
        <w:t>soluti</w:t>
      </w:r>
      <w:r>
        <w:rPr>
          <w:rFonts w:ascii="Arial" w:eastAsia="Arial" w:hAnsi="Arial" w:cs="Arial"/>
          <w:spacing w:val="-1"/>
        </w:rPr>
        <w:t>o</w:t>
      </w:r>
      <w:r>
        <w:rPr>
          <w:rFonts w:ascii="Arial" w:eastAsia="Arial" w:hAnsi="Arial" w:cs="Arial"/>
        </w:rPr>
        <w:t>ns</w:t>
      </w:r>
      <w:r>
        <w:rPr>
          <w:rFonts w:ascii="Arial" w:eastAsia="Arial" w:hAnsi="Arial" w:cs="Arial"/>
          <w:spacing w:val="-9"/>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this</w:t>
      </w:r>
      <w:r>
        <w:rPr>
          <w:rFonts w:ascii="Arial" w:eastAsia="Arial" w:hAnsi="Arial" w:cs="Arial"/>
          <w:spacing w:val="-3"/>
        </w:rPr>
        <w:t xml:space="preserve"> </w:t>
      </w:r>
      <w:r>
        <w:rPr>
          <w:rFonts w:ascii="Arial" w:eastAsia="Arial" w:hAnsi="Arial" w:cs="Arial"/>
        </w:rPr>
        <w:t>r</w:t>
      </w:r>
      <w:r>
        <w:rPr>
          <w:rFonts w:ascii="Arial" w:eastAsia="Arial" w:hAnsi="Arial" w:cs="Arial"/>
          <w:spacing w:val="-1"/>
        </w:rPr>
        <w:t>o</w:t>
      </w:r>
      <w:r>
        <w:rPr>
          <w:rFonts w:ascii="Arial" w:eastAsia="Arial" w:hAnsi="Arial" w:cs="Arial"/>
        </w:rPr>
        <w:t xml:space="preserve">ad.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Public</w:t>
      </w:r>
      <w:r>
        <w:rPr>
          <w:rFonts w:ascii="Arial" w:eastAsia="Arial" w:hAnsi="Arial" w:cs="Arial"/>
          <w:spacing w:val="-6"/>
        </w:rPr>
        <w:t xml:space="preserve"> </w:t>
      </w:r>
      <w:r>
        <w:rPr>
          <w:rFonts w:ascii="Arial" w:eastAsia="Arial" w:hAnsi="Arial" w:cs="Arial"/>
        </w:rPr>
        <w:t>Works;</w:t>
      </w:r>
      <w:r>
        <w:rPr>
          <w:rFonts w:ascii="Arial" w:eastAsia="Arial" w:hAnsi="Arial" w:cs="Arial"/>
          <w:spacing w:val="-7"/>
        </w:rPr>
        <w:t xml:space="preserve"> </w:t>
      </w:r>
      <w:r>
        <w:rPr>
          <w:rFonts w:ascii="Arial" w:eastAsia="Arial" w:hAnsi="Arial" w:cs="Arial"/>
        </w:rPr>
        <w:t>O</w:t>
      </w:r>
      <w:r>
        <w:rPr>
          <w:rFonts w:ascii="Arial" w:eastAsia="Arial" w:hAnsi="Arial" w:cs="Arial"/>
          <w:spacing w:val="-1"/>
        </w:rPr>
        <w:t>r</w:t>
      </w:r>
      <w:r>
        <w:rPr>
          <w:rFonts w:ascii="Arial" w:eastAsia="Arial" w:hAnsi="Arial" w:cs="Arial"/>
        </w:rPr>
        <w:t>egon</w:t>
      </w:r>
      <w:r>
        <w:rPr>
          <w:rFonts w:ascii="Arial" w:eastAsia="Arial" w:hAnsi="Arial" w:cs="Arial"/>
          <w:spacing w:val="-7"/>
        </w:rPr>
        <w:t xml:space="preserve"> </w:t>
      </w:r>
      <w:r>
        <w:rPr>
          <w:rFonts w:ascii="Arial" w:eastAsia="Arial" w:hAnsi="Arial" w:cs="Arial"/>
        </w:rPr>
        <w:t>Department</w:t>
      </w:r>
      <w:r>
        <w:rPr>
          <w:rFonts w:ascii="Arial" w:eastAsia="Arial" w:hAnsi="Arial" w:cs="Arial"/>
          <w:spacing w:val="-11"/>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 xml:space="preserve">Transportation.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1"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Water</w:t>
      </w:r>
      <w:r>
        <w:rPr>
          <w:rFonts w:ascii="Arial" w:eastAsia="Arial" w:hAnsi="Arial" w:cs="Arial"/>
          <w:i/>
          <w:spacing w:val="-7"/>
          <w:sz w:val="28"/>
          <w:szCs w:val="28"/>
        </w:rPr>
        <w:t xml:space="preserve"> </w:t>
      </w:r>
      <w:r>
        <w:rPr>
          <w:rFonts w:ascii="Arial" w:eastAsia="Arial" w:hAnsi="Arial" w:cs="Arial"/>
          <w:i/>
          <w:sz w:val="28"/>
          <w:szCs w:val="28"/>
        </w:rPr>
        <w:t>Source</w:t>
      </w:r>
      <w:r>
        <w:rPr>
          <w:rFonts w:ascii="Arial" w:eastAsia="Arial" w:hAnsi="Arial" w:cs="Arial"/>
          <w:i/>
          <w:spacing w:val="-9"/>
          <w:sz w:val="28"/>
          <w:szCs w:val="28"/>
        </w:rPr>
        <w:t xml:space="preserve"> </w:t>
      </w:r>
      <w:r>
        <w:rPr>
          <w:rFonts w:ascii="Arial" w:eastAsia="Arial" w:hAnsi="Arial" w:cs="Arial"/>
          <w:i/>
          <w:sz w:val="28"/>
          <w:szCs w:val="28"/>
        </w:rPr>
        <w:t>Development</w:t>
      </w:r>
    </w:p>
    <w:p w:rsidR="00C51A6A" w:rsidRDefault="00992248">
      <w:pPr>
        <w:spacing w:before="58" w:after="0" w:line="240" w:lineRule="auto"/>
        <w:ind w:left="640" w:right="1067" w:hanging="36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inventory</w:t>
      </w:r>
      <w:r>
        <w:rPr>
          <w:rFonts w:ascii="Arial" w:eastAsia="Arial" w:hAnsi="Arial" w:cs="Arial"/>
          <w:spacing w:val="-9"/>
        </w:rPr>
        <w:t xml:space="preserve"> </w:t>
      </w:r>
      <w:r>
        <w:rPr>
          <w:rFonts w:ascii="Arial" w:eastAsia="Arial" w:hAnsi="Arial" w:cs="Arial"/>
        </w:rPr>
        <w:t>water</w:t>
      </w:r>
      <w:r>
        <w:rPr>
          <w:rFonts w:ascii="Arial" w:eastAsia="Arial" w:hAnsi="Arial" w:cs="Arial"/>
          <w:spacing w:val="-5"/>
        </w:rPr>
        <w:t xml:space="preserve"> </w:t>
      </w:r>
      <w:r>
        <w:rPr>
          <w:rFonts w:ascii="Arial" w:eastAsia="Arial" w:hAnsi="Arial" w:cs="Arial"/>
        </w:rPr>
        <w:t>supplies</w:t>
      </w:r>
      <w:r>
        <w:rPr>
          <w:rFonts w:ascii="Arial" w:eastAsia="Arial" w:hAnsi="Arial" w:cs="Arial"/>
          <w:spacing w:val="-8"/>
        </w:rPr>
        <w:t xml:space="preserve"> </w:t>
      </w:r>
      <w:r>
        <w:rPr>
          <w:rFonts w:ascii="Arial" w:eastAsia="Arial" w:hAnsi="Arial" w:cs="Arial"/>
        </w:rPr>
        <w:t>including</w:t>
      </w:r>
      <w:r>
        <w:rPr>
          <w:rFonts w:ascii="Arial" w:eastAsia="Arial" w:hAnsi="Arial" w:cs="Arial"/>
          <w:spacing w:val="-10"/>
        </w:rPr>
        <w:t xml:space="preserve"> </w:t>
      </w:r>
      <w:r>
        <w:rPr>
          <w:rFonts w:ascii="Arial" w:eastAsia="Arial" w:hAnsi="Arial" w:cs="Arial"/>
        </w:rPr>
        <w:t>access</w:t>
      </w:r>
      <w:r>
        <w:rPr>
          <w:rFonts w:ascii="Arial" w:eastAsia="Arial" w:hAnsi="Arial" w:cs="Arial"/>
          <w:spacing w:val="-7"/>
        </w:rPr>
        <w:t xml:space="preserve"> </w:t>
      </w:r>
      <w:r>
        <w:rPr>
          <w:rFonts w:ascii="Arial" w:eastAsia="Arial" w:hAnsi="Arial" w:cs="Arial"/>
        </w:rPr>
        <w:t>and deficiencies.</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Pre-identify</w:t>
      </w:r>
      <w:r>
        <w:rPr>
          <w:rFonts w:ascii="Arial" w:eastAsia="Arial" w:hAnsi="Arial" w:cs="Arial"/>
          <w:spacing w:val="-11"/>
        </w:rPr>
        <w:t xml:space="preserve"> </w:t>
      </w:r>
      <w:r>
        <w:rPr>
          <w:rFonts w:ascii="Arial" w:eastAsia="Arial" w:hAnsi="Arial" w:cs="Arial"/>
        </w:rPr>
        <w:t>water</w:t>
      </w:r>
      <w:r>
        <w:rPr>
          <w:rFonts w:ascii="Arial" w:eastAsia="Arial" w:hAnsi="Arial" w:cs="Arial"/>
          <w:spacing w:val="-5"/>
        </w:rPr>
        <w:t xml:space="preserve"> </w:t>
      </w:r>
      <w:r>
        <w:rPr>
          <w:rFonts w:ascii="Arial" w:eastAsia="Arial" w:hAnsi="Arial" w:cs="Arial"/>
        </w:rPr>
        <w:t>sources</w:t>
      </w:r>
      <w:r>
        <w:rPr>
          <w:rFonts w:ascii="Arial" w:eastAsia="Arial" w:hAnsi="Arial" w:cs="Arial"/>
          <w:spacing w:val="-8"/>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res</w:t>
      </w:r>
      <w:r>
        <w:rPr>
          <w:rFonts w:ascii="Arial" w:eastAsia="Arial" w:hAnsi="Arial" w:cs="Arial"/>
          <w:spacing w:val="-1"/>
        </w:rPr>
        <w:t>p</w:t>
      </w:r>
      <w:r>
        <w:rPr>
          <w:rFonts w:ascii="Arial" w:eastAsia="Arial" w:hAnsi="Arial" w:cs="Arial"/>
        </w:rPr>
        <w:t>onse;</w:t>
      </w:r>
      <w:r>
        <w:rPr>
          <w:rFonts w:ascii="Arial" w:eastAsia="Arial" w:hAnsi="Arial" w:cs="Arial"/>
          <w:spacing w:val="-10"/>
        </w:rPr>
        <w:t xml:space="preserve"> </w:t>
      </w:r>
      <w:r>
        <w:rPr>
          <w:rFonts w:ascii="Arial" w:eastAsia="Arial" w:hAnsi="Arial" w:cs="Arial"/>
        </w:rPr>
        <w:t>upda</w:t>
      </w:r>
      <w:r>
        <w:rPr>
          <w:rFonts w:ascii="Arial" w:eastAsia="Arial" w:hAnsi="Arial" w:cs="Arial"/>
          <w:spacing w:val="-1"/>
        </w:rPr>
        <w:t>t</w:t>
      </w:r>
      <w:r>
        <w:rPr>
          <w:rFonts w:ascii="Arial" w:eastAsia="Arial" w:hAnsi="Arial" w:cs="Arial"/>
        </w:rPr>
        <w:t>ed</w:t>
      </w:r>
      <w:r>
        <w:rPr>
          <w:rFonts w:ascii="Arial" w:eastAsia="Arial" w:hAnsi="Arial" w:cs="Arial"/>
          <w:spacing w:val="-8"/>
        </w:rPr>
        <w:t xml:space="preserve"> </w:t>
      </w:r>
      <w:r>
        <w:rPr>
          <w:rFonts w:ascii="Arial" w:eastAsia="Arial" w:hAnsi="Arial" w:cs="Arial"/>
        </w:rPr>
        <w:t>seasonally.</w:t>
      </w:r>
    </w:p>
    <w:p w:rsidR="00C51A6A" w:rsidRDefault="00992248">
      <w:pPr>
        <w:spacing w:after="0" w:line="252" w:lineRule="exact"/>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USFS;</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w:t>
      </w:r>
      <w:r>
        <w:rPr>
          <w:rFonts w:ascii="Arial" w:eastAsia="Arial" w:hAnsi="Arial" w:cs="Arial"/>
          <w:spacing w:val="-1"/>
        </w:rPr>
        <w:t>n</w:t>
      </w:r>
      <w:r>
        <w:rPr>
          <w:rFonts w:ascii="Arial" w:eastAsia="Arial" w:hAnsi="Arial" w:cs="Arial"/>
        </w:rPr>
        <w:t>cies.</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after="0"/>
        <w:sectPr w:rsidR="00C51A6A">
          <w:pgSz w:w="12240" w:h="15840"/>
          <w:pgMar w:top="1360" w:right="1720" w:bottom="920" w:left="1700" w:header="0" w:footer="728" w:gutter="0"/>
          <w:cols w:space="720"/>
        </w:sectPr>
      </w:pPr>
    </w:p>
    <w:p w:rsidR="00C51A6A" w:rsidRDefault="00992248">
      <w:pPr>
        <w:spacing w:before="59" w:after="0" w:line="240" w:lineRule="auto"/>
        <w:ind w:left="100" w:right="-20"/>
        <w:rPr>
          <w:rFonts w:ascii="Arial" w:eastAsia="Arial" w:hAnsi="Arial" w:cs="Arial"/>
          <w:sz w:val="28"/>
          <w:szCs w:val="28"/>
        </w:rPr>
      </w:pPr>
      <w:r>
        <w:rPr>
          <w:rFonts w:ascii="Arial" w:eastAsia="Arial" w:hAnsi="Arial" w:cs="Arial"/>
          <w:i/>
          <w:sz w:val="28"/>
          <w:szCs w:val="28"/>
        </w:rPr>
        <w:t>Equipment</w:t>
      </w:r>
      <w:r>
        <w:rPr>
          <w:rFonts w:ascii="Arial" w:eastAsia="Arial" w:hAnsi="Arial" w:cs="Arial"/>
          <w:i/>
          <w:spacing w:val="-13"/>
          <w:sz w:val="28"/>
          <w:szCs w:val="28"/>
        </w:rPr>
        <w:t xml:space="preserve"> </w:t>
      </w:r>
      <w:r>
        <w:rPr>
          <w:rFonts w:ascii="Arial" w:eastAsia="Arial" w:hAnsi="Arial" w:cs="Arial"/>
          <w:i/>
          <w:sz w:val="28"/>
          <w:szCs w:val="28"/>
        </w:rPr>
        <w:t>&amp;</w:t>
      </w:r>
      <w:r>
        <w:rPr>
          <w:rFonts w:ascii="Arial" w:eastAsia="Arial" w:hAnsi="Arial" w:cs="Arial"/>
          <w:i/>
          <w:spacing w:val="-2"/>
          <w:sz w:val="28"/>
          <w:szCs w:val="28"/>
        </w:rPr>
        <w:t xml:space="preserve"> </w:t>
      </w:r>
      <w:r>
        <w:rPr>
          <w:rFonts w:ascii="Arial" w:eastAsia="Arial" w:hAnsi="Arial" w:cs="Arial"/>
          <w:i/>
          <w:sz w:val="28"/>
          <w:szCs w:val="28"/>
        </w:rPr>
        <w:t>Training</w:t>
      </w:r>
    </w:p>
    <w:p w:rsidR="00C51A6A" w:rsidRDefault="00992248">
      <w:pPr>
        <w:spacing w:before="58"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N</w:t>
      </w:r>
      <w:r>
        <w:rPr>
          <w:rFonts w:ascii="Arial" w:eastAsia="Arial" w:hAnsi="Arial" w:cs="Arial"/>
          <w:spacing w:val="1"/>
        </w:rPr>
        <w:t>I</w:t>
      </w:r>
      <w:r>
        <w:rPr>
          <w:rFonts w:ascii="Arial" w:eastAsia="Arial" w:hAnsi="Arial" w:cs="Arial"/>
        </w:rPr>
        <w:t>MS</w:t>
      </w:r>
      <w:r>
        <w:rPr>
          <w:rFonts w:ascii="Arial" w:eastAsia="Arial" w:hAnsi="Arial" w:cs="Arial"/>
          <w:spacing w:val="-5"/>
        </w:rPr>
        <w:t xml:space="preserve"> </w:t>
      </w:r>
      <w:r>
        <w:rPr>
          <w:rFonts w:ascii="Arial" w:eastAsia="Arial" w:hAnsi="Arial" w:cs="Arial"/>
        </w:rPr>
        <w:t>training.</w:t>
      </w:r>
    </w:p>
    <w:p w:rsidR="00C51A6A" w:rsidRDefault="00992248">
      <w:pPr>
        <w:spacing w:after="0" w:line="240" w:lineRule="auto"/>
        <w:ind w:left="640" w:right="262"/>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Conduct</w:t>
      </w:r>
      <w:r>
        <w:rPr>
          <w:rFonts w:ascii="Arial" w:eastAsia="Arial" w:hAnsi="Arial" w:cs="Arial"/>
          <w:spacing w:val="-8"/>
        </w:rPr>
        <w:t xml:space="preserve"> </w:t>
      </w:r>
      <w:r>
        <w:rPr>
          <w:rFonts w:ascii="Arial" w:eastAsia="Arial" w:hAnsi="Arial" w:cs="Arial"/>
        </w:rPr>
        <w:t>National</w:t>
      </w:r>
      <w:r>
        <w:rPr>
          <w:rFonts w:ascii="Arial" w:eastAsia="Arial" w:hAnsi="Arial" w:cs="Arial"/>
          <w:spacing w:val="-8"/>
        </w:rPr>
        <w:t xml:space="preserve"> </w:t>
      </w:r>
      <w:r>
        <w:rPr>
          <w:rFonts w:ascii="Arial" w:eastAsia="Arial" w:hAnsi="Arial" w:cs="Arial"/>
        </w:rPr>
        <w:t>Inci</w:t>
      </w:r>
      <w:r>
        <w:rPr>
          <w:rFonts w:ascii="Arial" w:eastAsia="Arial" w:hAnsi="Arial" w:cs="Arial"/>
          <w:spacing w:val="-1"/>
        </w:rPr>
        <w:t>d</w:t>
      </w:r>
      <w:r>
        <w:rPr>
          <w:rFonts w:ascii="Arial" w:eastAsia="Arial" w:hAnsi="Arial" w:cs="Arial"/>
        </w:rPr>
        <w:t>ent</w:t>
      </w:r>
      <w:r>
        <w:rPr>
          <w:rFonts w:ascii="Arial" w:eastAsia="Arial" w:hAnsi="Arial" w:cs="Arial"/>
          <w:spacing w:val="-8"/>
        </w:rPr>
        <w:t xml:space="preserve"> </w:t>
      </w:r>
      <w:r>
        <w:rPr>
          <w:rFonts w:ascii="Arial" w:eastAsia="Arial" w:hAnsi="Arial" w:cs="Arial"/>
        </w:rPr>
        <w:t>Management</w:t>
      </w:r>
      <w:r>
        <w:rPr>
          <w:rFonts w:ascii="Arial" w:eastAsia="Arial" w:hAnsi="Arial" w:cs="Arial"/>
          <w:spacing w:val="-13"/>
        </w:rPr>
        <w:t xml:space="preserve"> </w:t>
      </w:r>
      <w:r>
        <w:rPr>
          <w:rFonts w:ascii="Arial" w:eastAsia="Arial" w:hAnsi="Arial" w:cs="Arial"/>
        </w:rPr>
        <w:t>Syst</w:t>
      </w:r>
      <w:r>
        <w:rPr>
          <w:rFonts w:ascii="Arial" w:eastAsia="Arial" w:hAnsi="Arial" w:cs="Arial"/>
          <w:spacing w:val="1"/>
        </w:rPr>
        <w:t>e</w:t>
      </w:r>
      <w:r>
        <w:rPr>
          <w:rFonts w:ascii="Arial" w:eastAsia="Arial" w:hAnsi="Arial" w:cs="Arial"/>
        </w:rPr>
        <w:t>m</w:t>
      </w:r>
      <w:r>
        <w:rPr>
          <w:rFonts w:ascii="Arial" w:eastAsia="Arial" w:hAnsi="Arial" w:cs="Arial"/>
          <w:spacing w:val="-7"/>
        </w:rPr>
        <w:t xml:space="preserve"> </w:t>
      </w:r>
      <w:r>
        <w:rPr>
          <w:rFonts w:ascii="Arial" w:eastAsia="Arial" w:hAnsi="Arial" w:cs="Arial"/>
        </w:rPr>
        <w:t>(N</w:t>
      </w:r>
      <w:r>
        <w:rPr>
          <w:rFonts w:ascii="Arial" w:eastAsia="Arial" w:hAnsi="Arial" w:cs="Arial"/>
          <w:spacing w:val="1"/>
        </w:rPr>
        <w:t>I</w:t>
      </w:r>
      <w:r>
        <w:rPr>
          <w:rFonts w:ascii="Arial" w:eastAsia="Arial" w:hAnsi="Arial" w:cs="Arial"/>
        </w:rPr>
        <w:t>MS)</w:t>
      </w:r>
      <w:r>
        <w:rPr>
          <w:rFonts w:ascii="Arial" w:eastAsia="Arial" w:hAnsi="Arial" w:cs="Arial"/>
          <w:spacing w:val="-7"/>
        </w:rPr>
        <w:t xml:space="preserve"> </w:t>
      </w:r>
      <w:r>
        <w:rPr>
          <w:rFonts w:ascii="Arial" w:eastAsia="Arial" w:hAnsi="Arial" w:cs="Arial"/>
        </w:rPr>
        <w:t>training</w:t>
      </w:r>
      <w:r>
        <w:rPr>
          <w:rFonts w:ascii="Arial" w:eastAsia="Arial" w:hAnsi="Arial" w:cs="Arial"/>
          <w:spacing w:val="-7"/>
        </w:rPr>
        <w:t xml:space="preserve"> </w:t>
      </w:r>
      <w:r>
        <w:rPr>
          <w:rFonts w:ascii="Arial" w:eastAsia="Arial" w:hAnsi="Arial" w:cs="Arial"/>
        </w:rPr>
        <w:t>for emergency</w:t>
      </w:r>
      <w:r>
        <w:rPr>
          <w:rFonts w:ascii="Arial" w:eastAsia="Arial" w:hAnsi="Arial" w:cs="Arial"/>
          <w:spacing w:val="-11"/>
        </w:rPr>
        <w:t xml:space="preserve"> </w:t>
      </w:r>
      <w:r>
        <w:rPr>
          <w:rFonts w:ascii="Arial" w:eastAsia="Arial" w:hAnsi="Arial" w:cs="Arial"/>
        </w:rPr>
        <w:t>responders</w:t>
      </w:r>
      <w:r>
        <w:rPr>
          <w:rFonts w:ascii="Arial" w:eastAsia="Arial" w:hAnsi="Arial" w:cs="Arial"/>
          <w:spacing w:val="-11"/>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ensure</w:t>
      </w:r>
      <w:r>
        <w:rPr>
          <w:rFonts w:ascii="Arial" w:eastAsia="Arial" w:hAnsi="Arial" w:cs="Arial"/>
          <w:spacing w:val="-7"/>
        </w:rPr>
        <w:t xml:space="preserve"> </w:t>
      </w:r>
      <w:r>
        <w:rPr>
          <w:rFonts w:ascii="Arial" w:eastAsia="Arial" w:hAnsi="Arial" w:cs="Arial"/>
        </w:rPr>
        <w:t>c</w:t>
      </w:r>
      <w:r>
        <w:rPr>
          <w:rFonts w:ascii="Arial" w:eastAsia="Arial" w:hAnsi="Arial" w:cs="Arial"/>
          <w:spacing w:val="-1"/>
        </w:rPr>
        <w:t>o</w:t>
      </w:r>
      <w:r>
        <w:rPr>
          <w:rFonts w:ascii="Arial" w:eastAsia="Arial" w:hAnsi="Arial" w:cs="Arial"/>
        </w:rPr>
        <w:t>ntinued</w:t>
      </w:r>
      <w:r>
        <w:rPr>
          <w:rFonts w:ascii="Arial" w:eastAsia="Arial" w:hAnsi="Arial" w:cs="Arial"/>
          <w:spacing w:val="-10"/>
        </w:rPr>
        <w:t xml:space="preserve"> </w:t>
      </w:r>
      <w:r>
        <w:rPr>
          <w:rFonts w:ascii="Arial" w:eastAsia="Arial" w:hAnsi="Arial" w:cs="Arial"/>
        </w:rPr>
        <w:t>fed</w:t>
      </w:r>
      <w:r>
        <w:rPr>
          <w:rFonts w:ascii="Arial" w:eastAsia="Arial" w:hAnsi="Arial" w:cs="Arial"/>
          <w:spacing w:val="-1"/>
        </w:rPr>
        <w:t>e</w:t>
      </w:r>
      <w:r>
        <w:rPr>
          <w:rFonts w:ascii="Arial" w:eastAsia="Arial" w:hAnsi="Arial" w:cs="Arial"/>
        </w:rPr>
        <w:t>ral</w:t>
      </w:r>
      <w:r>
        <w:rPr>
          <w:rFonts w:ascii="Arial" w:eastAsia="Arial" w:hAnsi="Arial" w:cs="Arial"/>
          <w:spacing w:val="-7"/>
        </w:rPr>
        <w:t xml:space="preserve"> </w:t>
      </w:r>
      <w:r>
        <w:rPr>
          <w:rFonts w:ascii="Arial" w:eastAsia="Arial" w:hAnsi="Arial" w:cs="Arial"/>
        </w:rPr>
        <w:t>grant</w:t>
      </w:r>
      <w:r>
        <w:rPr>
          <w:rFonts w:ascii="Arial" w:eastAsia="Arial" w:hAnsi="Arial" w:cs="Arial"/>
          <w:spacing w:val="-5"/>
        </w:rPr>
        <w:t xml:space="preserve"> </w:t>
      </w:r>
      <w:r>
        <w:rPr>
          <w:rFonts w:ascii="Arial" w:eastAsia="Arial" w:hAnsi="Arial" w:cs="Arial"/>
        </w:rPr>
        <w:t>fu</w:t>
      </w:r>
      <w:r>
        <w:rPr>
          <w:rFonts w:ascii="Arial" w:eastAsia="Arial" w:hAnsi="Arial" w:cs="Arial"/>
          <w:spacing w:val="-1"/>
        </w:rPr>
        <w:t>n</w:t>
      </w:r>
      <w:r>
        <w:rPr>
          <w:rFonts w:ascii="Arial" w:eastAsia="Arial" w:hAnsi="Arial" w:cs="Arial"/>
        </w:rPr>
        <w:t>ding.</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Emergency</w:t>
      </w:r>
      <w:r>
        <w:rPr>
          <w:rFonts w:ascii="Arial" w:eastAsia="Arial" w:hAnsi="Arial" w:cs="Arial"/>
          <w:spacing w:val="-11"/>
        </w:rPr>
        <w:t xml:space="preserve"> </w:t>
      </w:r>
      <w:r>
        <w:rPr>
          <w:rFonts w:ascii="Arial" w:eastAsia="Arial" w:hAnsi="Arial" w:cs="Arial"/>
        </w:rPr>
        <w:t>Serv</w:t>
      </w:r>
      <w:r>
        <w:rPr>
          <w:rFonts w:ascii="Arial" w:eastAsia="Arial" w:hAnsi="Arial" w:cs="Arial"/>
          <w:spacing w:val="2"/>
        </w:rPr>
        <w:t>i</w:t>
      </w:r>
      <w:r>
        <w:rPr>
          <w:rFonts w:ascii="Arial" w:eastAsia="Arial" w:hAnsi="Arial" w:cs="Arial"/>
          <w:spacing w:val="1"/>
        </w:rPr>
        <w:t>c</w:t>
      </w:r>
      <w:r>
        <w:rPr>
          <w:rFonts w:ascii="Arial" w:eastAsia="Arial" w:hAnsi="Arial" w:cs="Arial"/>
        </w:rPr>
        <w:t>es.</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metho</w:t>
      </w:r>
      <w:r>
        <w:rPr>
          <w:rFonts w:ascii="Arial" w:eastAsia="Arial" w:hAnsi="Arial" w:cs="Arial"/>
          <w:spacing w:val="2"/>
        </w:rPr>
        <w:t>d</w:t>
      </w:r>
      <w:r>
        <w:rPr>
          <w:rFonts w:ascii="Arial" w:eastAsia="Arial" w:hAnsi="Arial" w:cs="Arial"/>
        </w:rPr>
        <w:t>s</w:t>
      </w:r>
      <w:r>
        <w:rPr>
          <w:rFonts w:ascii="Arial" w:eastAsia="Arial" w:hAnsi="Arial" w:cs="Arial"/>
          <w:spacing w:val="-8"/>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funding</w:t>
      </w:r>
      <w:r>
        <w:rPr>
          <w:rFonts w:ascii="Arial" w:eastAsia="Arial" w:hAnsi="Arial" w:cs="Arial"/>
          <w:spacing w:val="-8"/>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purchase</w:t>
      </w:r>
      <w:r>
        <w:rPr>
          <w:rFonts w:ascii="Arial" w:eastAsia="Arial" w:hAnsi="Arial" w:cs="Arial"/>
          <w:spacing w:val="-10"/>
        </w:rPr>
        <w:t xml:space="preserve"> </w:t>
      </w:r>
      <w:r>
        <w:rPr>
          <w:rFonts w:ascii="Arial" w:eastAsia="Arial" w:hAnsi="Arial" w:cs="Arial"/>
        </w:rPr>
        <w:t>up-to-date</w:t>
      </w:r>
      <w:r>
        <w:rPr>
          <w:rFonts w:ascii="Arial" w:eastAsia="Arial" w:hAnsi="Arial" w:cs="Arial"/>
          <w:spacing w:val="-10"/>
        </w:rPr>
        <w:t xml:space="preserve"> </w:t>
      </w:r>
      <w:r>
        <w:rPr>
          <w:rFonts w:ascii="Arial" w:eastAsia="Arial" w:hAnsi="Arial" w:cs="Arial"/>
        </w:rPr>
        <w:t>PPE.</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Pool</w:t>
      </w:r>
      <w:r>
        <w:rPr>
          <w:rFonts w:ascii="Arial" w:eastAsia="Arial" w:hAnsi="Arial" w:cs="Arial"/>
          <w:spacing w:val="-4"/>
        </w:rPr>
        <w:t xml:space="preserve"> </w:t>
      </w:r>
      <w:r>
        <w:rPr>
          <w:rFonts w:ascii="Arial" w:eastAsia="Arial" w:hAnsi="Arial" w:cs="Arial"/>
        </w:rPr>
        <w:t>resources</w:t>
      </w:r>
      <w:r>
        <w:rPr>
          <w:rFonts w:ascii="Arial" w:eastAsia="Arial" w:hAnsi="Arial" w:cs="Arial"/>
          <w:spacing w:val="-10"/>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obtaining</w:t>
      </w:r>
      <w:r>
        <w:rPr>
          <w:rFonts w:ascii="Arial" w:eastAsia="Arial" w:hAnsi="Arial" w:cs="Arial"/>
          <w:spacing w:val="-9"/>
        </w:rPr>
        <w:t xml:space="preserve"> </w:t>
      </w:r>
      <w:r>
        <w:rPr>
          <w:rFonts w:ascii="Arial" w:eastAsia="Arial" w:hAnsi="Arial" w:cs="Arial"/>
        </w:rPr>
        <w:t>current</w:t>
      </w:r>
      <w:r>
        <w:rPr>
          <w:rFonts w:ascii="Arial" w:eastAsia="Arial" w:hAnsi="Arial" w:cs="Arial"/>
          <w:spacing w:val="-8"/>
        </w:rPr>
        <w:t xml:space="preserve"> </w:t>
      </w:r>
      <w:r>
        <w:rPr>
          <w:rFonts w:ascii="Arial" w:eastAsia="Arial" w:hAnsi="Arial" w:cs="Arial"/>
        </w:rPr>
        <w:t>PPE.</w:t>
      </w:r>
    </w:p>
    <w:p w:rsidR="00C51A6A" w:rsidRDefault="00992248">
      <w:pPr>
        <w:spacing w:after="0" w:line="240" w:lineRule="auto"/>
        <w:ind w:left="640" w:right="14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RFPD;</w:t>
      </w:r>
      <w:r>
        <w:rPr>
          <w:rFonts w:ascii="Arial" w:eastAsia="Arial" w:hAnsi="Arial" w:cs="Arial"/>
          <w:spacing w:val="-7"/>
        </w:rPr>
        <w:t xml:space="preserve"> </w:t>
      </w:r>
      <w:r>
        <w:rPr>
          <w:rFonts w:ascii="Arial" w:eastAsia="Arial" w:hAnsi="Arial" w:cs="Arial"/>
        </w:rPr>
        <w:t>N</w:t>
      </w:r>
      <w:r>
        <w:rPr>
          <w:rFonts w:ascii="Arial" w:eastAsia="Arial" w:hAnsi="Arial" w:cs="Arial"/>
          <w:spacing w:val="1"/>
        </w:rPr>
        <w:t>o</w:t>
      </w:r>
      <w:r>
        <w:rPr>
          <w:rFonts w:ascii="Arial" w:eastAsia="Arial" w:hAnsi="Arial" w:cs="Arial"/>
        </w:rPr>
        <w:t>rth</w:t>
      </w:r>
      <w:r>
        <w:rPr>
          <w:rFonts w:ascii="Arial" w:eastAsia="Arial" w:hAnsi="Arial" w:cs="Arial"/>
          <w:spacing w:val="-5"/>
        </w:rPr>
        <w:t xml:space="preserve"> </w:t>
      </w:r>
      <w:r>
        <w:rPr>
          <w:rFonts w:ascii="Arial" w:eastAsia="Arial" w:hAnsi="Arial" w:cs="Arial"/>
        </w:rPr>
        <w:t>Powder</w:t>
      </w:r>
      <w:r>
        <w:rPr>
          <w:rFonts w:ascii="Arial" w:eastAsia="Arial" w:hAnsi="Arial" w:cs="Arial"/>
          <w:spacing w:val="-7"/>
        </w:rPr>
        <w:t xml:space="preserve"> </w:t>
      </w:r>
      <w:r>
        <w:rPr>
          <w:rFonts w:ascii="Arial" w:eastAsia="Arial" w:hAnsi="Arial" w:cs="Arial"/>
        </w:rPr>
        <w:t>RFPD;</w:t>
      </w:r>
      <w:r>
        <w:rPr>
          <w:rFonts w:ascii="Arial" w:eastAsia="Arial" w:hAnsi="Arial" w:cs="Arial"/>
          <w:spacing w:val="-7"/>
        </w:rPr>
        <w:t xml:space="preserve"> </w:t>
      </w:r>
      <w:r>
        <w:rPr>
          <w:rFonts w:ascii="Arial" w:eastAsia="Arial" w:hAnsi="Arial" w:cs="Arial"/>
        </w:rPr>
        <w:t>Uni</w:t>
      </w:r>
      <w:r>
        <w:rPr>
          <w:rFonts w:ascii="Arial" w:eastAsia="Arial" w:hAnsi="Arial" w:cs="Arial"/>
          <w:spacing w:val="1"/>
        </w:rPr>
        <w:t>o</w:t>
      </w:r>
      <w:r>
        <w:rPr>
          <w:rFonts w:ascii="Arial" w:eastAsia="Arial" w:hAnsi="Arial" w:cs="Arial"/>
        </w:rPr>
        <w:t>n</w:t>
      </w:r>
      <w:r>
        <w:rPr>
          <w:rFonts w:ascii="Arial" w:eastAsia="Arial" w:hAnsi="Arial" w:cs="Arial"/>
          <w:spacing w:val="-6"/>
        </w:rPr>
        <w:t xml:space="preserve"> </w:t>
      </w:r>
      <w:r>
        <w:rPr>
          <w:rFonts w:ascii="Arial" w:eastAsia="Arial" w:hAnsi="Arial" w:cs="Arial"/>
        </w:rPr>
        <w:t>RFPD;</w:t>
      </w:r>
      <w:r>
        <w:rPr>
          <w:rFonts w:ascii="Arial" w:eastAsia="Arial" w:hAnsi="Arial" w:cs="Arial"/>
          <w:spacing w:val="-7"/>
        </w:rPr>
        <w:t xml:space="preserve"> </w:t>
      </w:r>
      <w:r>
        <w:rPr>
          <w:rFonts w:ascii="Arial" w:eastAsia="Arial" w:hAnsi="Arial" w:cs="Arial"/>
        </w:rPr>
        <w:t>C</w:t>
      </w:r>
      <w:r>
        <w:rPr>
          <w:rFonts w:ascii="Arial" w:eastAsia="Arial" w:hAnsi="Arial" w:cs="Arial"/>
          <w:spacing w:val="1"/>
        </w:rPr>
        <w:t>o</w:t>
      </w:r>
      <w:r>
        <w:rPr>
          <w:rFonts w:ascii="Arial" w:eastAsia="Arial" w:hAnsi="Arial" w:cs="Arial"/>
        </w:rPr>
        <w:t>ve</w:t>
      </w:r>
      <w:r>
        <w:rPr>
          <w:rFonts w:ascii="Arial" w:eastAsia="Arial" w:hAnsi="Arial" w:cs="Arial"/>
          <w:spacing w:val="-5"/>
        </w:rPr>
        <w:t xml:space="preserve"> </w:t>
      </w:r>
      <w:r>
        <w:rPr>
          <w:rFonts w:ascii="Arial" w:eastAsia="Arial" w:hAnsi="Arial" w:cs="Arial"/>
        </w:rPr>
        <w:t>RFPD; Imbler</w:t>
      </w:r>
      <w:r>
        <w:rPr>
          <w:rFonts w:ascii="Arial" w:eastAsia="Arial" w:hAnsi="Arial" w:cs="Arial"/>
          <w:spacing w:val="-6"/>
        </w:rPr>
        <w:t xml:space="preserve"> </w:t>
      </w:r>
      <w:r>
        <w:rPr>
          <w:rFonts w:ascii="Arial" w:eastAsia="Arial" w:hAnsi="Arial" w:cs="Arial"/>
        </w:rPr>
        <w:t>RFPD;</w:t>
      </w:r>
      <w:r>
        <w:rPr>
          <w:rFonts w:ascii="Arial" w:eastAsia="Arial" w:hAnsi="Arial" w:cs="Arial"/>
          <w:spacing w:val="-7"/>
        </w:rPr>
        <w:t xml:space="preserve"> </w:t>
      </w:r>
      <w:r>
        <w:rPr>
          <w:rFonts w:ascii="Arial" w:eastAsia="Arial" w:hAnsi="Arial" w:cs="Arial"/>
        </w:rPr>
        <w:t>Elgin</w:t>
      </w:r>
      <w:r>
        <w:rPr>
          <w:rFonts w:ascii="Arial" w:eastAsia="Arial" w:hAnsi="Arial" w:cs="Arial"/>
          <w:spacing w:val="-5"/>
        </w:rPr>
        <w:t xml:space="preserve"> </w:t>
      </w:r>
      <w:r>
        <w:rPr>
          <w:rFonts w:ascii="Arial" w:eastAsia="Arial" w:hAnsi="Arial" w:cs="Arial"/>
        </w:rPr>
        <w:t>RFPD;</w:t>
      </w:r>
      <w:r>
        <w:rPr>
          <w:rFonts w:ascii="Arial" w:eastAsia="Arial" w:hAnsi="Arial" w:cs="Arial"/>
          <w:spacing w:val="-7"/>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w:t>
      </w:r>
      <w:r>
        <w:rPr>
          <w:rFonts w:ascii="Arial" w:eastAsia="Arial" w:hAnsi="Arial" w:cs="Arial"/>
          <w:spacing w:val="1"/>
        </w:rPr>
        <w:t>n</w:t>
      </w:r>
      <w:r>
        <w:rPr>
          <w:rFonts w:ascii="Arial" w:eastAsia="Arial" w:hAnsi="Arial" w:cs="Arial"/>
        </w:rPr>
        <w:t>de</w:t>
      </w:r>
      <w:r>
        <w:rPr>
          <w:rFonts w:ascii="Arial" w:eastAsia="Arial" w:hAnsi="Arial" w:cs="Arial"/>
          <w:spacing w:val="-7"/>
        </w:rPr>
        <w:t xml:space="preserve"> </w:t>
      </w:r>
      <w:r>
        <w:rPr>
          <w:rFonts w:ascii="Arial" w:eastAsia="Arial" w:hAnsi="Arial" w:cs="Arial"/>
        </w:rPr>
        <w:t>FD</w:t>
      </w:r>
      <w:r>
        <w:rPr>
          <w:rFonts w:ascii="Arial" w:eastAsia="Arial" w:hAnsi="Arial" w:cs="Arial"/>
          <w:spacing w:val="-3"/>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Medical</w:t>
      </w:r>
      <w:r>
        <w:rPr>
          <w:rFonts w:ascii="Arial" w:eastAsia="Arial" w:hAnsi="Arial" w:cs="Arial"/>
          <w:spacing w:val="-8"/>
        </w:rPr>
        <w:t xml:space="preserve"> </w:t>
      </w:r>
      <w:r>
        <w:rPr>
          <w:rFonts w:ascii="Arial" w:eastAsia="Arial" w:hAnsi="Arial" w:cs="Arial"/>
        </w:rPr>
        <w:t>Springs</w:t>
      </w:r>
      <w:r>
        <w:rPr>
          <w:rFonts w:ascii="Arial" w:eastAsia="Arial" w:hAnsi="Arial" w:cs="Arial"/>
          <w:spacing w:val="-7"/>
        </w:rPr>
        <w:t xml:space="preserve"> </w:t>
      </w:r>
      <w:r>
        <w:rPr>
          <w:rFonts w:ascii="Arial" w:eastAsia="Arial" w:hAnsi="Arial" w:cs="Arial"/>
        </w:rPr>
        <w:t>RFPD.</w:t>
      </w:r>
    </w:p>
    <w:p w:rsidR="00C51A6A" w:rsidRDefault="00992248">
      <w:pPr>
        <w:spacing w:after="0" w:line="252"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Plan</w:t>
      </w:r>
      <w:r>
        <w:rPr>
          <w:rFonts w:ascii="Arial" w:eastAsia="Arial" w:hAnsi="Arial" w:cs="Arial"/>
          <w:spacing w:val="-4"/>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cond</w:t>
      </w:r>
      <w:r>
        <w:rPr>
          <w:rFonts w:ascii="Arial" w:eastAsia="Arial" w:hAnsi="Arial" w:cs="Arial"/>
          <w:spacing w:val="-1"/>
        </w:rPr>
        <w:t>u</w:t>
      </w:r>
      <w:r>
        <w:rPr>
          <w:rFonts w:ascii="Arial" w:eastAsia="Arial" w:hAnsi="Arial" w:cs="Arial"/>
        </w:rPr>
        <w:t>ct</w:t>
      </w:r>
      <w:r>
        <w:rPr>
          <w:rFonts w:ascii="Arial" w:eastAsia="Arial" w:hAnsi="Arial" w:cs="Arial"/>
          <w:spacing w:val="-8"/>
        </w:rPr>
        <w:t xml:space="preserve"> </w:t>
      </w:r>
      <w:r>
        <w:rPr>
          <w:rFonts w:ascii="Arial" w:eastAsia="Arial" w:hAnsi="Arial" w:cs="Arial"/>
        </w:rPr>
        <w:t>full-scale</w:t>
      </w:r>
      <w:r>
        <w:rPr>
          <w:rFonts w:ascii="Arial" w:eastAsia="Arial" w:hAnsi="Arial" w:cs="Arial"/>
          <w:spacing w:val="-10"/>
        </w:rPr>
        <w:t xml:space="preserve"> </w:t>
      </w:r>
      <w:r>
        <w:rPr>
          <w:rFonts w:ascii="Arial" w:eastAsia="Arial" w:hAnsi="Arial" w:cs="Arial"/>
        </w:rPr>
        <w:t>exercises.</w:t>
      </w:r>
    </w:p>
    <w:p w:rsidR="00C51A6A" w:rsidRDefault="00992248">
      <w:pPr>
        <w:spacing w:after="0" w:line="240" w:lineRule="auto"/>
        <w:ind w:left="640" w:right="259"/>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Involving</w:t>
      </w:r>
      <w:r>
        <w:rPr>
          <w:rFonts w:ascii="Arial" w:eastAsia="Arial" w:hAnsi="Arial" w:cs="Arial"/>
          <w:spacing w:val="-9"/>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suppress</w:t>
      </w:r>
      <w:r>
        <w:rPr>
          <w:rFonts w:ascii="Arial" w:eastAsia="Arial" w:hAnsi="Arial" w:cs="Arial"/>
          <w:spacing w:val="-1"/>
        </w:rPr>
        <w:t>i</w:t>
      </w:r>
      <w:r>
        <w:rPr>
          <w:rFonts w:ascii="Arial" w:eastAsia="Arial" w:hAnsi="Arial" w:cs="Arial"/>
        </w:rPr>
        <w:t>on</w:t>
      </w:r>
      <w:r>
        <w:rPr>
          <w:rFonts w:ascii="Arial" w:eastAsia="Arial" w:hAnsi="Arial" w:cs="Arial"/>
          <w:spacing w:val="-12"/>
        </w:rPr>
        <w:t xml:space="preserve"> </w:t>
      </w:r>
      <w:r>
        <w:rPr>
          <w:rFonts w:ascii="Arial" w:eastAsia="Arial" w:hAnsi="Arial" w:cs="Arial"/>
        </w:rPr>
        <w:t>agencies</w:t>
      </w:r>
      <w:r>
        <w:rPr>
          <w:rFonts w:ascii="Arial" w:eastAsia="Arial" w:hAnsi="Arial" w:cs="Arial"/>
          <w:spacing w:val="-9"/>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c</w:t>
      </w:r>
      <w:r>
        <w:rPr>
          <w:rFonts w:ascii="Arial" w:eastAsia="Arial" w:hAnsi="Arial" w:cs="Arial"/>
          <w:spacing w:val="-1"/>
        </w:rPr>
        <w:t>o</w:t>
      </w:r>
      <w:r>
        <w:rPr>
          <w:rFonts w:ascii="Arial" w:eastAsia="Arial" w:hAnsi="Arial" w:cs="Arial"/>
        </w:rPr>
        <w:t>mmunity</w:t>
      </w:r>
      <w:r>
        <w:rPr>
          <w:rFonts w:ascii="Arial" w:eastAsia="Arial" w:hAnsi="Arial" w:cs="Arial"/>
          <w:spacing w:val="-11"/>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drills</w:t>
      </w:r>
      <w:r>
        <w:rPr>
          <w:rFonts w:ascii="Arial" w:eastAsia="Arial" w:hAnsi="Arial" w:cs="Arial"/>
          <w:spacing w:val="-5"/>
        </w:rPr>
        <w:t xml:space="preserve"> </w:t>
      </w:r>
      <w:r>
        <w:rPr>
          <w:rFonts w:ascii="Arial" w:eastAsia="Arial" w:hAnsi="Arial" w:cs="Arial"/>
        </w:rPr>
        <w:t>and e</w:t>
      </w:r>
      <w:r>
        <w:rPr>
          <w:rFonts w:ascii="Arial" w:eastAsia="Arial" w:hAnsi="Arial" w:cs="Arial"/>
          <w:spacing w:val="-1"/>
        </w:rPr>
        <w:t>x</w:t>
      </w:r>
      <w:r>
        <w:rPr>
          <w:rFonts w:ascii="Arial" w:eastAsia="Arial" w:hAnsi="Arial" w:cs="Arial"/>
        </w:rPr>
        <w:t>ercises.</w:t>
      </w:r>
    </w:p>
    <w:p w:rsidR="00C51A6A" w:rsidRDefault="00992248">
      <w:pPr>
        <w:spacing w:before="4" w:after="0" w:line="252" w:lineRule="exact"/>
        <w:ind w:left="640" w:right="101"/>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p>
    <w:p w:rsidR="00C51A6A" w:rsidRDefault="00992248">
      <w:pPr>
        <w:spacing w:after="0" w:line="250"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2"/>
        </w:rPr>
        <w:t xml:space="preserve"> </w:t>
      </w:r>
      <w:r>
        <w:rPr>
          <w:rFonts w:ascii="Arial" w:eastAsia="Arial" w:hAnsi="Arial" w:cs="Arial"/>
        </w:rPr>
        <w:t>+</w:t>
      </w:r>
      <w:r>
        <w:rPr>
          <w:rFonts w:ascii="Arial" w:eastAsia="Arial" w:hAnsi="Arial" w:cs="Arial"/>
          <w:spacing w:val="-1"/>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metho</w:t>
      </w:r>
      <w:r>
        <w:rPr>
          <w:rFonts w:ascii="Arial" w:eastAsia="Arial" w:hAnsi="Arial" w:cs="Arial"/>
          <w:spacing w:val="2"/>
        </w:rPr>
        <w:t>d</w:t>
      </w:r>
      <w:r>
        <w:rPr>
          <w:rFonts w:ascii="Arial" w:eastAsia="Arial" w:hAnsi="Arial" w:cs="Arial"/>
        </w:rPr>
        <w:t>s</w:t>
      </w:r>
      <w:r>
        <w:rPr>
          <w:rFonts w:ascii="Arial" w:eastAsia="Arial" w:hAnsi="Arial" w:cs="Arial"/>
          <w:spacing w:val="-8"/>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funding</w:t>
      </w:r>
      <w:r>
        <w:rPr>
          <w:rFonts w:ascii="Arial" w:eastAsia="Arial" w:hAnsi="Arial" w:cs="Arial"/>
          <w:spacing w:val="-8"/>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purchase</w:t>
      </w:r>
      <w:r>
        <w:rPr>
          <w:rFonts w:ascii="Arial" w:eastAsia="Arial" w:hAnsi="Arial" w:cs="Arial"/>
          <w:spacing w:val="-10"/>
        </w:rPr>
        <w:t xml:space="preserve"> </w:t>
      </w:r>
      <w:r>
        <w:rPr>
          <w:rFonts w:ascii="Arial" w:eastAsia="Arial" w:hAnsi="Arial" w:cs="Arial"/>
        </w:rPr>
        <w:t>type</w:t>
      </w:r>
      <w:r>
        <w:rPr>
          <w:rFonts w:ascii="Arial" w:eastAsia="Arial" w:hAnsi="Arial" w:cs="Arial"/>
          <w:spacing w:val="-4"/>
        </w:rPr>
        <w:t xml:space="preserve"> </w:t>
      </w:r>
      <w:r>
        <w:rPr>
          <w:rFonts w:ascii="Arial" w:eastAsia="Arial" w:hAnsi="Arial" w:cs="Arial"/>
        </w:rPr>
        <w:t>III</w:t>
      </w:r>
      <w:r>
        <w:rPr>
          <w:rFonts w:ascii="Arial" w:eastAsia="Arial" w:hAnsi="Arial" w:cs="Arial"/>
          <w:spacing w:val="-2"/>
        </w:rPr>
        <w:t xml:space="preserve"> </w:t>
      </w:r>
      <w:r>
        <w:rPr>
          <w:rFonts w:ascii="Arial" w:eastAsia="Arial" w:hAnsi="Arial" w:cs="Arial"/>
        </w:rPr>
        <w:t>wildland</w:t>
      </w:r>
      <w:r>
        <w:rPr>
          <w:rFonts w:ascii="Arial" w:eastAsia="Arial" w:hAnsi="Arial" w:cs="Arial"/>
          <w:spacing w:val="-8"/>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engines.</w:t>
      </w:r>
    </w:p>
    <w:p w:rsidR="00C51A6A" w:rsidRDefault="00992248">
      <w:pPr>
        <w:spacing w:before="5" w:after="0" w:line="252" w:lineRule="exact"/>
        <w:ind w:left="640" w:right="823"/>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Each</w:t>
      </w:r>
      <w:r>
        <w:rPr>
          <w:rFonts w:ascii="Arial" w:eastAsia="Arial" w:hAnsi="Arial" w:cs="Arial"/>
          <w:spacing w:val="-5"/>
        </w:rPr>
        <w:t xml:space="preserve"> </w:t>
      </w:r>
      <w:r>
        <w:rPr>
          <w:rFonts w:ascii="Arial" w:eastAsia="Arial" w:hAnsi="Arial" w:cs="Arial"/>
        </w:rPr>
        <w:t>RFPD</w:t>
      </w:r>
      <w:r>
        <w:rPr>
          <w:rFonts w:ascii="Arial" w:eastAsia="Arial" w:hAnsi="Arial" w:cs="Arial"/>
          <w:spacing w:val="-6"/>
        </w:rPr>
        <w:t xml:space="preserve"> </w:t>
      </w:r>
      <w:r>
        <w:rPr>
          <w:rFonts w:ascii="Arial" w:eastAsia="Arial" w:hAnsi="Arial" w:cs="Arial"/>
        </w:rPr>
        <w:t>needs</w:t>
      </w:r>
      <w:r>
        <w:rPr>
          <w:rFonts w:ascii="Arial" w:eastAsia="Arial" w:hAnsi="Arial" w:cs="Arial"/>
          <w:spacing w:val="-6"/>
        </w:rPr>
        <w:t xml:space="preserve"> </w:t>
      </w:r>
      <w:r>
        <w:rPr>
          <w:rFonts w:ascii="Arial" w:eastAsia="Arial" w:hAnsi="Arial" w:cs="Arial"/>
        </w:rPr>
        <w:t>engines</w:t>
      </w:r>
      <w:r>
        <w:rPr>
          <w:rFonts w:ascii="Arial" w:eastAsia="Arial" w:hAnsi="Arial" w:cs="Arial"/>
          <w:spacing w:val="-8"/>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wildland</w:t>
      </w:r>
      <w:r>
        <w:rPr>
          <w:rFonts w:ascii="Arial" w:eastAsia="Arial" w:hAnsi="Arial" w:cs="Arial"/>
          <w:spacing w:val="-8"/>
        </w:rPr>
        <w:t xml:space="preserve"> </w:t>
      </w:r>
      <w:r>
        <w:rPr>
          <w:rFonts w:ascii="Arial" w:eastAsia="Arial" w:hAnsi="Arial" w:cs="Arial"/>
        </w:rPr>
        <w:t>resp</w:t>
      </w:r>
      <w:r>
        <w:rPr>
          <w:rFonts w:ascii="Arial" w:eastAsia="Arial" w:hAnsi="Arial" w:cs="Arial"/>
          <w:spacing w:val="-1"/>
        </w:rPr>
        <w:t>o</w:t>
      </w:r>
      <w:r>
        <w:rPr>
          <w:rFonts w:ascii="Arial" w:eastAsia="Arial" w:hAnsi="Arial" w:cs="Arial"/>
        </w:rPr>
        <w:t>nse</w:t>
      </w:r>
      <w:r>
        <w:rPr>
          <w:rFonts w:ascii="Arial" w:eastAsia="Arial" w:hAnsi="Arial" w:cs="Arial"/>
          <w:spacing w:val="-9"/>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augment wildland</w:t>
      </w:r>
      <w:r>
        <w:rPr>
          <w:rFonts w:ascii="Arial" w:eastAsia="Arial" w:hAnsi="Arial" w:cs="Arial"/>
          <w:spacing w:val="-8"/>
        </w:rPr>
        <w:t xml:space="preserve"> </w:t>
      </w:r>
      <w:r>
        <w:rPr>
          <w:rFonts w:ascii="Arial" w:eastAsia="Arial" w:hAnsi="Arial" w:cs="Arial"/>
        </w:rPr>
        <w:t>ag</w:t>
      </w:r>
      <w:r>
        <w:rPr>
          <w:rFonts w:ascii="Arial" w:eastAsia="Arial" w:hAnsi="Arial" w:cs="Arial"/>
          <w:spacing w:val="-1"/>
        </w:rPr>
        <w:t>e</w:t>
      </w:r>
      <w:r>
        <w:rPr>
          <w:rFonts w:ascii="Arial" w:eastAsia="Arial" w:hAnsi="Arial" w:cs="Arial"/>
        </w:rPr>
        <w:t>ncies</w:t>
      </w:r>
      <w:r>
        <w:rPr>
          <w:rFonts w:ascii="Arial" w:eastAsia="Arial" w:hAnsi="Arial" w:cs="Arial"/>
          <w:spacing w:val="-9"/>
        </w:rPr>
        <w:t xml:space="preserve"> </w:t>
      </w:r>
      <w:r>
        <w:rPr>
          <w:rFonts w:ascii="Arial" w:eastAsia="Arial" w:hAnsi="Arial" w:cs="Arial"/>
        </w:rPr>
        <w:t>res</w:t>
      </w:r>
      <w:r>
        <w:rPr>
          <w:rFonts w:ascii="Arial" w:eastAsia="Arial" w:hAnsi="Arial" w:cs="Arial"/>
          <w:spacing w:val="-1"/>
        </w:rPr>
        <w:t>po</w:t>
      </w:r>
      <w:r>
        <w:rPr>
          <w:rFonts w:ascii="Arial" w:eastAsia="Arial" w:hAnsi="Arial" w:cs="Arial"/>
        </w:rPr>
        <w:t>nding</w:t>
      </w:r>
      <w:r>
        <w:rPr>
          <w:rFonts w:ascii="Arial" w:eastAsia="Arial" w:hAnsi="Arial" w:cs="Arial"/>
          <w:spacing w:val="-11"/>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their</w:t>
      </w:r>
      <w:r>
        <w:rPr>
          <w:rFonts w:ascii="Arial" w:eastAsia="Arial" w:hAnsi="Arial" w:cs="Arial"/>
          <w:spacing w:val="-4"/>
        </w:rPr>
        <w:t xml:space="preserve"> </w:t>
      </w:r>
      <w:r>
        <w:rPr>
          <w:rFonts w:ascii="Arial" w:eastAsia="Arial" w:hAnsi="Arial" w:cs="Arial"/>
        </w:rPr>
        <w:t>jurisdictio</w:t>
      </w:r>
      <w:r>
        <w:rPr>
          <w:rFonts w:ascii="Arial" w:eastAsia="Arial" w:hAnsi="Arial" w:cs="Arial"/>
          <w:spacing w:val="-1"/>
        </w:rPr>
        <w:t>n</w:t>
      </w:r>
      <w:r>
        <w:rPr>
          <w:rFonts w:ascii="Arial" w:eastAsia="Arial" w:hAnsi="Arial" w:cs="Arial"/>
        </w:rPr>
        <w:t>s.</w:t>
      </w:r>
    </w:p>
    <w:p w:rsidR="00C51A6A" w:rsidRDefault="00992248">
      <w:pPr>
        <w:spacing w:after="0" w:line="250" w:lineRule="exact"/>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RFPDs.</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Fuels</w:t>
      </w:r>
      <w:r>
        <w:rPr>
          <w:rFonts w:ascii="Arial" w:eastAsia="Arial" w:hAnsi="Arial" w:cs="Arial"/>
          <w:i/>
          <w:spacing w:val="-7"/>
          <w:sz w:val="28"/>
          <w:szCs w:val="28"/>
        </w:rPr>
        <w:t xml:space="preserve"> </w:t>
      </w:r>
      <w:r>
        <w:rPr>
          <w:rFonts w:ascii="Arial" w:eastAsia="Arial" w:hAnsi="Arial" w:cs="Arial"/>
          <w:i/>
          <w:sz w:val="28"/>
          <w:szCs w:val="28"/>
        </w:rPr>
        <w:t>Reduction</w:t>
      </w:r>
    </w:p>
    <w:p w:rsidR="00C51A6A" w:rsidRDefault="00992248">
      <w:pPr>
        <w:spacing w:before="58"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Pelican</w:t>
      </w:r>
      <w:r>
        <w:rPr>
          <w:rFonts w:ascii="Arial" w:eastAsia="Arial" w:hAnsi="Arial" w:cs="Arial"/>
          <w:spacing w:val="-7"/>
        </w:rPr>
        <w:t xml:space="preserve"> </w:t>
      </w:r>
      <w:r>
        <w:rPr>
          <w:rFonts w:ascii="Arial" w:eastAsia="Arial" w:hAnsi="Arial" w:cs="Arial"/>
        </w:rPr>
        <w:t>Creek</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Prescribed</w:t>
      </w:r>
      <w:r>
        <w:rPr>
          <w:rFonts w:ascii="Arial" w:eastAsia="Arial" w:hAnsi="Arial" w:cs="Arial"/>
          <w:spacing w:val="-12"/>
        </w:rPr>
        <w:t xml:space="preserve"> </w:t>
      </w:r>
      <w:r>
        <w:rPr>
          <w:rFonts w:ascii="Arial" w:eastAsia="Arial" w:hAnsi="Arial" w:cs="Arial"/>
        </w:rPr>
        <w:t>burn.</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w:t>
      </w:r>
      <w:r>
        <w:rPr>
          <w:rFonts w:ascii="Arial" w:eastAsia="Arial" w:hAnsi="Arial" w:cs="Arial"/>
          <w:spacing w:val="2"/>
        </w:rPr>
        <w:t>a</w:t>
      </w:r>
      <w:r>
        <w:rPr>
          <w:rFonts w:ascii="Arial" w:eastAsia="Arial" w:hAnsi="Arial" w:cs="Arial"/>
        </w:rPr>
        <w:t>nger</w:t>
      </w:r>
      <w:r>
        <w:rPr>
          <w:rFonts w:ascii="Arial" w:eastAsia="Arial" w:hAnsi="Arial" w:cs="Arial"/>
          <w:spacing w:val="-7"/>
        </w:rPr>
        <w:t xml:space="preserve"> </w:t>
      </w:r>
      <w:r>
        <w:rPr>
          <w:rFonts w:ascii="Arial" w:eastAsia="Arial" w:hAnsi="Arial" w:cs="Arial"/>
        </w:rPr>
        <w:t>Distric</w:t>
      </w:r>
      <w:r>
        <w:rPr>
          <w:rFonts w:ascii="Arial" w:eastAsia="Arial" w:hAnsi="Arial" w:cs="Arial"/>
          <w:spacing w:val="-1"/>
        </w:rPr>
        <w:t>t</w:t>
      </w:r>
      <w:r>
        <w:rPr>
          <w:rFonts w:ascii="Arial" w:eastAsia="Arial" w:hAnsi="Arial" w:cs="Arial"/>
        </w:rPr>
        <w:t>.</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Three</w:t>
      </w:r>
      <w:r>
        <w:rPr>
          <w:rFonts w:ascii="Arial" w:eastAsia="Arial" w:hAnsi="Arial" w:cs="Arial"/>
          <w:spacing w:val="-6"/>
        </w:rPr>
        <w:t xml:space="preserve"> </w:t>
      </w:r>
      <w:r>
        <w:rPr>
          <w:rFonts w:ascii="Arial" w:eastAsia="Arial" w:hAnsi="Arial" w:cs="Arial"/>
        </w:rPr>
        <w:t>Cabin</w:t>
      </w:r>
      <w:r>
        <w:rPr>
          <w:rFonts w:ascii="Arial" w:eastAsia="Arial" w:hAnsi="Arial" w:cs="Arial"/>
          <w:spacing w:val="-6"/>
        </w:rPr>
        <w:t xml:space="preserve"> </w:t>
      </w:r>
      <w:r>
        <w:rPr>
          <w:rFonts w:ascii="Arial" w:eastAsia="Arial" w:hAnsi="Arial" w:cs="Arial"/>
        </w:rPr>
        <w:t>Creek</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thinning.</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w:t>
      </w:r>
      <w:r>
        <w:rPr>
          <w:rFonts w:ascii="Arial" w:eastAsia="Arial" w:hAnsi="Arial" w:cs="Arial"/>
          <w:spacing w:val="2"/>
        </w:rPr>
        <w:t>a</w:t>
      </w:r>
      <w:r>
        <w:rPr>
          <w:rFonts w:ascii="Arial" w:eastAsia="Arial" w:hAnsi="Arial" w:cs="Arial"/>
        </w:rPr>
        <w:t>nger</w:t>
      </w:r>
      <w:r>
        <w:rPr>
          <w:rFonts w:ascii="Arial" w:eastAsia="Arial" w:hAnsi="Arial" w:cs="Arial"/>
          <w:spacing w:val="-7"/>
        </w:rPr>
        <w:t xml:space="preserve"> </w:t>
      </w:r>
      <w:r>
        <w:rPr>
          <w:rFonts w:ascii="Arial" w:eastAsia="Arial" w:hAnsi="Arial" w:cs="Arial"/>
        </w:rPr>
        <w:t>Distric</w:t>
      </w:r>
      <w:r>
        <w:rPr>
          <w:rFonts w:ascii="Arial" w:eastAsia="Arial" w:hAnsi="Arial" w:cs="Arial"/>
          <w:spacing w:val="-1"/>
        </w:rPr>
        <w:t>t</w:t>
      </w:r>
      <w:r>
        <w:rPr>
          <w:rFonts w:ascii="Arial" w:eastAsia="Arial" w:hAnsi="Arial" w:cs="Arial"/>
        </w:rPr>
        <w:t>.</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Mt.</w:t>
      </w:r>
      <w:r>
        <w:rPr>
          <w:rFonts w:ascii="Arial" w:eastAsia="Arial" w:hAnsi="Arial" w:cs="Arial"/>
          <w:spacing w:val="-3"/>
        </w:rPr>
        <w:t xml:space="preserve"> </w:t>
      </w:r>
      <w:r>
        <w:rPr>
          <w:rFonts w:ascii="Arial" w:eastAsia="Arial" w:hAnsi="Arial" w:cs="Arial"/>
        </w:rPr>
        <w:t>Emily</w:t>
      </w:r>
    </w:p>
    <w:p w:rsidR="00C51A6A" w:rsidRDefault="00992248">
      <w:pPr>
        <w:spacing w:after="0" w:line="240" w:lineRule="auto"/>
        <w:ind w:left="640" w:right="151"/>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The</w:t>
      </w:r>
      <w:r>
        <w:rPr>
          <w:rFonts w:ascii="Arial" w:eastAsia="Arial" w:hAnsi="Arial" w:cs="Arial"/>
          <w:spacing w:val="-4"/>
        </w:rPr>
        <w:t xml:space="preserve"> </w:t>
      </w:r>
      <w:r>
        <w:rPr>
          <w:rFonts w:ascii="Arial" w:eastAsia="Arial" w:hAnsi="Arial" w:cs="Arial"/>
        </w:rPr>
        <w:t>Mt</w:t>
      </w:r>
      <w:r>
        <w:rPr>
          <w:rFonts w:ascii="Arial" w:eastAsia="Arial" w:hAnsi="Arial" w:cs="Arial"/>
          <w:spacing w:val="-2"/>
        </w:rPr>
        <w:t xml:space="preserve"> </w:t>
      </w:r>
      <w:r>
        <w:rPr>
          <w:rFonts w:ascii="Arial" w:eastAsia="Arial" w:hAnsi="Arial" w:cs="Arial"/>
        </w:rPr>
        <w:t>Emily</w:t>
      </w:r>
      <w:r>
        <w:rPr>
          <w:rFonts w:ascii="Arial" w:eastAsia="Arial" w:hAnsi="Arial" w:cs="Arial"/>
          <w:spacing w:val="-5"/>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re</w:t>
      </w:r>
      <w:r>
        <w:rPr>
          <w:rFonts w:ascii="Arial" w:eastAsia="Arial" w:hAnsi="Arial" w:cs="Arial"/>
          <w:spacing w:val="-1"/>
        </w:rPr>
        <w:t>d</w:t>
      </w:r>
      <w:r>
        <w:rPr>
          <w:rFonts w:ascii="Arial" w:eastAsia="Arial" w:hAnsi="Arial" w:cs="Arial"/>
        </w:rPr>
        <w:t>uction</w:t>
      </w:r>
      <w:r>
        <w:rPr>
          <w:rFonts w:ascii="Arial" w:eastAsia="Arial" w:hAnsi="Arial" w:cs="Arial"/>
          <w:spacing w:val="-9"/>
        </w:rPr>
        <w:t xml:space="preserve"> </w:t>
      </w:r>
      <w:r>
        <w:rPr>
          <w:rFonts w:ascii="Arial" w:eastAsia="Arial" w:hAnsi="Arial" w:cs="Arial"/>
        </w:rPr>
        <w:t>proj</w:t>
      </w:r>
      <w:r>
        <w:rPr>
          <w:rFonts w:ascii="Arial" w:eastAsia="Arial" w:hAnsi="Arial" w:cs="Arial"/>
          <w:spacing w:val="-1"/>
        </w:rPr>
        <w:t>e</w:t>
      </w:r>
      <w:r>
        <w:rPr>
          <w:rFonts w:ascii="Arial" w:eastAsia="Arial" w:hAnsi="Arial" w:cs="Arial"/>
          <w:spacing w:val="1"/>
        </w:rPr>
        <w:t>c</w:t>
      </w:r>
      <w:r>
        <w:rPr>
          <w:rFonts w:ascii="Arial" w:eastAsia="Arial" w:hAnsi="Arial" w:cs="Arial"/>
        </w:rPr>
        <w:t>t</w:t>
      </w:r>
      <w:r>
        <w:rPr>
          <w:rFonts w:ascii="Arial" w:eastAsia="Arial" w:hAnsi="Arial" w:cs="Arial"/>
          <w:spacing w:val="-7"/>
        </w:rPr>
        <w:t xml:space="preserve"> </w:t>
      </w:r>
      <w:r>
        <w:rPr>
          <w:rFonts w:ascii="Arial" w:eastAsia="Arial" w:hAnsi="Arial" w:cs="Arial"/>
        </w:rPr>
        <w:t>area</w:t>
      </w:r>
      <w:r>
        <w:rPr>
          <w:rFonts w:ascii="Arial" w:eastAsia="Arial" w:hAnsi="Arial" w:cs="Arial"/>
          <w:spacing w:val="-4"/>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p</w:t>
      </w:r>
      <w:r>
        <w:rPr>
          <w:rFonts w:ascii="Arial" w:eastAsia="Arial" w:hAnsi="Arial" w:cs="Arial"/>
        </w:rPr>
        <w:t>proximately</w:t>
      </w:r>
      <w:r>
        <w:rPr>
          <w:rFonts w:ascii="Arial" w:eastAsia="Arial" w:hAnsi="Arial" w:cs="Arial"/>
          <w:spacing w:val="-13"/>
        </w:rPr>
        <w:t xml:space="preserve"> </w:t>
      </w:r>
      <w:r>
        <w:rPr>
          <w:rFonts w:ascii="Arial" w:eastAsia="Arial" w:hAnsi="Arial" w:cs="Arial"/>
        </w:rPr>
        <w:t>7,295 acres</w:t>
      </w:r>
      <w:r>
        <w:rPr>
          <w:rFonts w:ascii="Arial" w:eastAsia="Arial" w:hAnsi="Arial" w:cs="Arial"/>
          <w:spacing w:val="-5"/>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size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part</w:t>
      </w:r>
      <w:r>
        <w:rPr>
          <w:rFonts w:ascii="Arial" w:eastAsia="Arial" w:hAnsi="Arial" w:cs="Arial"/>
          <w:spacing w:val="-5"/>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larger</w:t>
      </w:r>
      <w:r>
        <w:rPr>
          <w:rFonts w:ascii="Arial" w:eastAsia="Arial" w:hAnsi="Arial" w:cs="Arial"/>
          <w:spacing w:val="-6"/>
        </w:rPr>
        <w:t xml:space="preserve"> </w:t>
      </w:r>
      <w:r>
        <w:rPr>
          <w:rFonts w:ascii="Arial" w:eastAsia="Arial" w:hAnsi="Arial" w:cs="Arial"/>
          <w:spacing w:val="-1"/>
        </w:rPr>
        <w:t>a</w:t>
      </w:r>
      <w:r>
        <w:rPr>
          <w:rFonts w:ascii="Arial" w:eastAsia="Arial" w:hAnsi="Arial" w:cs="Arial"/>
        </w:rPr>
        <w:t>nalysis</w:t>
      </w:r>
      <w:r>
        <w:rPr>
          <w:rFonts w:ascii="Arial" w:eastAsia="Arial" w:hAnsi="Arial" w:cs="Arial"/>
          <w:spacing w:val="-8"/>
        </w:rPr>
        <w:t xml:space="preserve"> </w:t>
      </w:r>
      <w:r>
        <w:rPr>
          <w:rFonts w:ascii="Arial" w:eastAsia="Arial" w:hAnsi="Arial" w:cs="Arial"/>
        </w:rPr>
        <w:t>area</w:t>
      </w:r>
      <w:r>
        <w:rPr>
          <w:rFonts w:ascii="Arial" w:eastAsia="Arial" w:hAnsi="Arial" w:cs="Arial"/>
          <w:spacing w:val="-5"/>
        </w:rPr>
        <w:t xml:space="preserve"> </w:t>
      </w:r>
      <w:r>
        <w:rPr>
          <w:rFonts w:ascii="Arial" w:eastAsia="Arial" w:hAnsi="Arial" w:cs="Arial"/>
        </w:rPr>
        <w:t>(approx,</w:t>
      </w:r>
      <w:r>
        <w:rPr>
          <w:rFonts w:ascii="Arial" w:eastAsia="Arial" w:hAnsi="Arial" w:cs="Arial"/>
          <w:spacing w:val="-8"/>
        </w:rPr>
        <w:t xml:space="preserve"> </w:t>
      </w:r>
      <w:r>
        <w:rPr>
          <w:rFonts w:ascii="Arial" w:eastAsia="Arial" w:hAnsi="Arial" w:cs="Arial"/>
        </w:rPr>
        <w:t>40,360</w:t>
      </w:r>
      <w:r>
        <w:rPr>
          <w:rFonts w:ascii="Arial" w:eastAsia="Arial" w:hAnsi="Arial" w:cs="Arial"/>
          <w:spacing w:val="-7"/>
        </w:rPr>
        <w:t xml:space="preserve"> </w:t>
      </w:r>
      <w:r>
        <w:rPr>
          <w:rFonts w:ascii="Arial" w:eastAsia="Arial" w:hAnsi="Arial" w:cs="Arial"/>
        </w:rPr>
        <w:t>acres)</w:t>
      </w:r>
      <w:r>
        <w:rPr>
          <w:rFonts w:ascii="Arial" w:eastAsia="Arial" w:hAnsi="Arial" w:cs="Arial"/>
          <w:spacing w:val="-7"/>
        </w:rPr>
        <w:t xml:space="preserve"> </w:t>
      </w:r>
      <w:r>
        <w:rPr>
          <w:rFonts w:ascii="Arial" w:eastAsia="Arial" w:hAnsi="Arial" w:cs="Arial"/>
        </w:rPr>
        <w:t>which includes</w:t>
      </w:r>
      <w:r>
        <w:rPr>
          <w:rFonts w:ascii="Arial" w:eastAsia="Arial" w:hAnsi="Arial" w:cs="Arial"/>
          <w:spacing w:val="-8"/>
        </w:rPr>
        <w:t xml:space="preserve"> </w:t>
      </w:r>
      <w:r>
        <w:rPr>
          <w:rFonts w:ascii="Arial" w:eastAsia="Arial" w:hAnsi="Arial" w:cs="Arial"/>
        </w:rPr>
        <w:t>Umatilla</w:t>
      </w:r>
      <w:r>
        <w:rPr>
          <w:rFonts w:ascii="Arial" w:eastAsia="Arial" w:hAnsi="Arial" w:cs="Arial"/>
          <w:spacing w:val="-8"/>
        </w:rPr>
        <w:t xml:space="preserve"> </w:t>
      </w:r>
      <w:r>
        <w:rPr>
          <w:rFonts w:ascii="Arial" w:eastAsia="Arial" w:hAnsi="Arial" w:cs="Arial"/>
        </w:rPr>
        <w:t>Natio</w:t>
      </w:r>
      <w:r>
        <w:rPr>
          <w:rFonts w:ascii="Arial" w:eastAsia="Arial" w:hAnsi="Arial" w:cs="Arial"/>
          <w:spacing w:val="-1"/>
        </w:rPr>
        <w:t>n</w:t>
      </w:r>
      <w:r>
        <w:rPr>
          <w:rFonts w:ascii="Arial" w:eastAsia="Arial" w:hAnsi="Arial" w:cs="Arial"/>
        </w:rPr>
        <w:t>al</w:t>
      </w:r>
      <w:r>
        <w:rPr>
          <w:rFonts w:ascii="Arial" w:eastAsia="Arial" w:hAnsi="Arial" w:cs="Arial"/>
          <w:spacing w:val="-8"/>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State</w:t>
      </w:r>
      <w:r>
        <w:rPr>
          <w:rFonts w:ascii="Arial" w:eastAsia="Arial" w:hAnsi="Arial" w:cs="Arial"/>
          <w:spacing w:val="-5"/>
        </w:rPr>
        <w:t xml:space="preserve"> </w:t>
      </w:r>
      <w:r>
        <w:rPr>
          <w:rFonts w:ascii="Arial" w:eastAsia="Arial" w:hAnsi="Arial" w:cs="Arial"/>
        </w:rPr>
        <w:t>lan</w:t>
      </w:r>
      <w:r>
        <w:rPr>
          <w:rFonts w:ascii="Arial" w:eastAsia="Arial" w:hAnsi="Arial" w:cs="Arial"/>
          <w:spacing w:val="-1"/>
        </w:rPr>
        <w:t>d</w:t>
      </w:r>
      <w:r>
        <w:rPr>
          <w:rFonts w:ascii="Arial" w:eastAsia="Arial" w:hAnsi="Arial" w:cs="Arial"/>
        </w:rPr>
        <w:t>s</w:t>
      </w:r>
      <w:r>
        <w:rPr>
          <w:rFonts w:ascii="Arial" w:eastAsia="Arial" w:hAnsi="Arial" w:cs="Arial"/>
          <w:spacing w:val="-5"/>
        </w:rPr>
        <w:t xml:space="preserve"> </w:t>
      </w:r>
      <w:r>
        <w:rPr>
          <w:rFonts w:ascii="Arial" w:eastAsia="Arial" w:hAnsi="Arial" w:cs="Arial"/>
        </w:rPr>
        <w:t>located</w:t>
      </w:r>
      <w:r>
        <w:rPr>
          <w:rFonts w:ascii="Arial" w:eastAsia="Arial" w:hAnsi="Arial" w:cs="Arial"/>
          <w:spacing w:val="-7"/>
        </w:rPr>
        <w:t xml:space="preserve"> </w:t>
      </w:r>
      <w:r>
        <w:rPr>
          <w:rFonts w:ascii="Arial" w:eastAsia="Arial" w:hAnsi="Arial" w:cs="Arial"/>
        </w:rPr>
        <w:t>wi</w:t>
      </w:r>
      <w:r>
        <w:rPr>
          <w:rFonts w:ascii="Arial" w:eastAsia="Arial" w:hAnsi="Arial" w:cs="Arial"/>
          <w:spacing w:val="-1"/>
        </w:rPr>
        <w:t>t</w:t>
      </w:r>
      <w:r>
        <w:rPr>
          <w:rFonts w:ascii="Arial" w:eastAsia="Arial" w:hAnsi="Arial" w:cs="Arial"/>
        </w:rPr>
        <w:t>hin</w:t>
      </w:r>
      <w:r>
        <w:rPr>
          <w:rFonts w:ascii="Arial" w:eastAsia="Arial" w:hAnsi="Arial" w:cs="Arial"/>
          <w:spacing w:val="-6"/>
        </w:rPr>
        <w:t xml:space="preserve"> </w:t>
      </w:r>
      <w:r>
        <w:rPr>
          <w:rFonts w:ascii="Arial" w:eastAsia="Arial" w:hAnsi="Arial" w:cs="Arial"/>
        </w:rPr>
        <w:t>three watersheds.</w:t>
      </w:r>
      <w:r>
        <w:rPr>
          <w:rFonts w:ascii="Arial" w:eastAsia="Arial" w:hAnsi="Arial" w:cs="Arial"/>
          <w:spacing w:val="-13"/>
        </w:rPr>
        <w:t xml:space="preserve"> </w:t>
      </w:r>
      <w:r>
        <w:rPr>
          <w:rFonts w:ascii="Arial" w:eastAsia="Arial" w:hAnsi="Arial" w:cs="Arial"/>
        </w:rPr>
        <w:t>The</w:t>
      </w:r>
      <w:r>
        <w:rPr>
          <w:rFonts w:ascii="Arial" w:eastAsia="Arial" w:hAnsi="Arial" w:cs="Arial"/>
          <w:spacing w:val="-4"/>
        </w:rPr>
        <w:t xml:space="preserve"> </w:t>
      </w:r>
      <w:r>
        <w:rPr>
          <w:rFonts w:ascii="Arial" w:eastAsia="Arial" w:hAnsi="Arial" w:cs="Arial"/>
        </w:rPr>
        <w:t>project</w:t>
      </w:r>
      <w:r>
        <w:rPr>
          <w:rFonts w:ascii="Arial" w:eastAsia="Arial" w:hAnsi="Arial" w:cs="Arial"/>
          <w:spacing w:val="-8"/>
        </w:rPr>
        <w:t xml:space="preserve"> </w:t>
      </w:r>
      <w:r>
        <w:rPr>
          <w:rFonts w:ascii="Arial" w:eastAsia="Arial" w:hAnsi="Arial" w:cs="Arial"/>
        </w:rPr>
        <w:t>will</w:t>
      </w:r>
      <w:r>
        <w:rPr>
          <w:rFonts w:ascii="Arial" w:eastAsia="Arial" w:hAnsi="Arial" w:cs="Arial"/>
          <w:spacing w:val="-3"/>
        </w:rPr>
        <w:t xml:space="preserve"> </w:t>
      </w:r>
      <w:r>
        <w:rPr>
          <w:rFonts w:ascii="Arial" w:eastAsia="Arial" w:hAnsi="Arial" w:cs="Arial"/>
        </w:rPr>
        <w:t>util</w:t>
      </w:r>
      <w:r>
        <w:rPr>
          <w:rFonts w:ascii="Arial" w:eastAsia="Arial" w:hAnsi="Arial" w:cs="Arial"/>
          <w:spacing w:val="-1"/>
        </w:rPr>
        <w:t>i</w:t>
      </w:r>
      <w:r>
        <w:rPr>
          <w:rFonts w:ascii="Arial" w:eastAsia="Arial" w:hAnsi="Arial" w:cs="Arial"/>
        </w:rPr>
        <w:t>ze</w:t>
      </w:r>
      <w:r>
        <w:rPr>
          <w:rFonts w:ascii="Arial" w:eastAsia="Arial" w:hAnsi="Arial" w:cs="Arial"/>
          <w:spacing w:val="-6"/>
        </w:rPr>
        <w:t xml:space="preserve"> </w:t>
      </w:r>
      <w:r>
        <w:rPr>
          <w:rFonts w:ascii="Arial" w:eastAsia="Arial" w:hAnsi="Arial" w:cs="Arial"/>
        </w:rPr>
        <w:t>mechanical</w:t>
      </w:r>
      <w:r>
        <w:rPr>
          <w:rFonts w:ascii="Arial" w:eastAsia="Arial" w:hAnsi="Arial" w:cs="Arial"/>
          <w:spacing w:val="-12"/>
        </w:rPr>
        <w:t xml:space="preserve"> </w:t>
      </w:r>
      <w:r>
        <w:rPr>
          <w:rFonts w:ascii="Arial" w:eastAsia="Arial" w:hAnsi="Arial" w:cs="Arial"/>
        </w:rPr>
        <w:t>f</w:t>
      </w:r>
      <w:r>
        <w:rPr>
          <w:rFonts w:ascii="Arial" w:eastAsia="Arial" w:hAnsi="Arial" w:cs="Arial"/>
          <w:spacing w:val="-1"/>
        </w:rPr>
        <w:t>u</w:t>
      </w:r>
      <w:r>
        <w:rPr>
          <w:rFonts w:ascii="Arial" w:eastAsia="Arial" w:hAnsi="Arial" w:cs="Arial"/>
        </w:rPr>
        <w:t>els</w:t>
      </w:r>
      <w:r>
        <w:rPr>
          <w:rFonts w:ascii="Arial" w:eastAsia="Arial" w:hAnsi="Arial" w:cs="Arial"/>
          <w:spacing w:val="-5"/>
        </w:rPr>
        <w:t xml:space="preserve"> </w:t>
      </w:r>
      <w:r>
        <w:rPr>
          <w:rFonts w:ascii="Arial" w:eastAsia="Arial" w:hAnsi="Arial" w:cs="Arial"/>
        </w:rPr>
        <w:t>reduct</w:t>
      </w:r>
      <w:r>
        <w:rPr>
          <w:rFonts w:ascii="Arial" w:eastAsia="Arial" w:hAnsi="Arial" w:cs="Arial"/>
          <w:spacing w:val="-1"/>
        </w:rPr>
        <w:t>io</w:t>
      </w:r>
      <w:r>
        <w:rPr>
          <w:rFonts w:ascii="Arial" w:eastAsia="Arial" w:hAnsi="Arial" w:cs="Arial"/>
        </w:rPr>
        <w:t>n</w:t>
      </w:r>
      <w:r>
        <w:rPr>
          <w:rFonts w:ascii="Arial" w:eastAsia="Arial" w:hAnsi="Arial" w:cs="Arial"/>
          <w:spacing w:val="-9"/>
        </w:rPr>
        <w:t xml:space="preserve"> </w:t>
      </w:r>
      <w:r>
        <w:rPr>
          <w:rFonts w:ascii="Arial" w:eastAsia="Arial" w:hAnsi="Arial" w:cs="Arial"/>
        </w:rPr>
        <w:t>treatments</w:t>
      </w:r>
      <w:r>
        <w:rPr>
          <w:rFonts w:ascii="Arial" w:eastAsia="Arial" w:hAnsi="Arial" w:cs="Arial"/>
          <w:spacing w:val="-10"/>
        </w:rPr>
        <w:t xml:space="preserve"> </w:t>
      </w:r>
      <w:r>
        <w:rPr>
          <w:rFonts w:ascii="Arial" w:eastAsia="Arial" w:hAnsi="Arial" w:cs="Arial"/>
        </w:rPr>
        <w:t>followed by</w:t>
      </w:r>
      <w:r>
        <w:rPr>
          <w:rFonts w:ascii="Arial" w:eastAsia="Arial" w:hAnsi="Arial" w:cs="Arial"/>
          <w:spacing w:val="-2"/>
        </w:rPr>
        <w:t xml:space="preserve"> </w:t>
      </w:r>
      <w:r>
        <w:rPr>
          <w:rFonts w:ascii="Arial" w:eastAsia="Arial" w:hAnsi="Arial" w:cs="Arial"/>
        </w:rPr>
        <w:t>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Rx</w:t>
      </w:r>
      <w:r>
        <w:rPr>
          <w:rFonts w:ascii="Arial" w:eastAsia="Arial" w:hAnsi="Arial" w:cs="Arial"/>
          <w:spacing w:val="-3"/>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This</w:t>
      </w:r>
      <w:r>
        <w:rPr>
          <w:rFonts w:ascii="Arial" w:eastAsia="Arial" w:hAnsi="Arial" w:cs="Arial"/>
          <w:spacing w:val="-4"/>
        </w:rPr>
        <w:t xml:space="preserve"> </w:t>
      </w:r>
      <w:r>
        <w:rPr>
          <w:rFonts w:ascii="Arial" w:eastAsia="Arial" w:hAnsi="Arial" w:cs="Arial"/>
        </w:rPr>
        <w:t>project</w:t>
      </w:r>
      <w:r>
        <w:rPr>
          <w:rFonts w:ascii="Arial" w:eastAsia="Arial" w:hAnsi="Arial" w:cs="Arial"/>
          <w:spacing w:val="-9"/>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being</w:t>
      </w:r>
      <w:r>
        <w:rPr>
          <w:rFonts w:ascii="Arial" w:eastAsia="Arial" w:hAnsi="Arial" w:cs="Arial"/>
          <w:spacing w:val="-6"/>
        </w:rPr>
        <w:t xml:space="preserve"> </w:t>
      </w:r>
      <w:r>
        <w:rPr>
          <w:rFonts w:ascii="Arial" w:eastAsia="Arial" w:hAnsi="Arial" w:cs="Arial"/>
        </w:rPr>
        <w:t>co</w:t>
      </w:r>
      <w:r>
        <w:rPr>
          <w:rFonts w:ascii="Arial" w:eastAsia="Arial" w:hAnsi="Arial" w:cs="Arial"/>
          <w:spacing w:val="-1"/>
        </w:rPr>
        <w:t>o</w:t>
      </w:r>
      <w:r>
        <w:rPr>
          <w:rFonts w:ascii="Arial" w:eastAsia="Arial" w:hAnsi="Arial" w:cs="Arial"/>
        </w:rPr>
        <w:t>rdinated</w:t>
      </w:r>
      <w:r>
        <w:rPr>
          <w:rFonts w:ascii="Arial" w:eastAsia="Arial" w:hAnsi="Arial" w:cs="Arial"/>
          <w:spacing w:val="-11"/>
        </w:rPr>
        <w:t xml:space="preserve"> </w:t>
      </w:r>
      <w:r>
        <w:rPr>
          <w:rFonts w:ascii="Arial" w:eastAsia="Arial" w:hAnsi="Arial" w:cs="Arial"/>
        </w:rPr>
        <w:t>wi</w:t>
      </w:r>
      <w:r>
        <w:rPr>
          <w:rFonts w:ascii="Arial" w:eastAsia="Arial" w:hAnsi="Arial" w:cs="Arial"/>
          <w:spacing w:val="-1"/>
        </w:rPr>
        <w:t>t</w:t>
      </w:r>
      <w:r>
        <w:rPr>
          <w:rFonts w:ascii="Arial" w:eastAsia="Arial" w:hAnsi="Arial" w:cs="Arial"/>
        </w:rPr>
        <w:t>h</w:t>
      </w:r>
      <w:r>
        <w:rPr>
          <w:rFonts w:ascii="Arial" w:eastAsia="Arial" w:hAnsi="Arial" w:cs="Arial"/>
          <w:spacing w:val="-4"/>
        </w:rPr>
        <w:t xml:space="preserve"> </w:t>
      </w:r>
      <w:r>
        <w:rPr>
          <w:rFonts w:ascii="Arial" w:eastAsia="Arial" w:hAnsi="Arial" w:cs="Arial"/>
        </w:rPr>
        <w:t>fuel</w:t>
      </w:r>
      <w:r>
        <w:rPr>
          <w:rFonts w:ascii="Arial" w:eastAsia="Arial" w:hAnsi="Arial" w:cs="Arial"/>
          <w:spacing w:val="-4"/>
        </w:rPr>
        <w:t xml:space="preserve"> </w:t>
      </w:r>
      <w:r>
        <w:rPr>
          <w:rFonts w:ascii="Arial" w:eastAsia="Arial" w:hAnsi="Arial" w:cs="Arial"/>
        </w:rPr>
        <w:t>reduc</w:t>
      </w:r>
      <w:r>
        <w:rPr>
          <w:rFonts w:ascii="Arial" w:eastAsia="Arial" w:hAnsi="Arial" w:cs="Arial"/>
          <w:spacing w:val="-1"/>
        </w:rPr>
        <w:t>t</w:t>
      </w:r>
      <w:r>
        <w:rPr>
          <w:rFonts w:ascii="Arial" w:eastAsia="Arial" w:hAnsi="Arial" w:cs="Arial"/>
        </w:rPr>
        <w:t>ion</w:t>
      </w:r>
      <w:r>
        <w:rPr>
          <w:rFonts w:ascii="Arial" w:eastAsia="Arial" w:hAnsi="Arial" w:cs="Arial"/>
          <w:spacing w:val="-9"/>
        </w:rPr>
        <w:t xml:space="preserve"> </w:t>
      </w:r>
      <w:r>
        <w:rPr>
          <w:rFonts w:ascii="Arial" w:eastAsia="Arial" w:hAnsi="Arial" w:cs="Arial"/>
        </w:rPr>
        <w:t>and “FIREWISE”</w:t>
      </w:r>
      <w:r>
        <w:rPr>
          <w:rFonts w:ascii="Arial" w:eastAsia="Arial" w:hAnsi="Arial" w:cs="Arial"/>
          <w:spacing w:val="-12"/>
        </w:rPr>
        <w:t xml:space="preserve"> </w:t>
      </w:r>
      <w:r>
        <w:rPr>
          <w:rFonts w:ascii="Arial" w:eastAsia="Arial" w:hAnsi="Arial" w:cs="Arial"/>
        </w:rPr>
        <w:t>projects,</w:t>
      </w:r>
      <w:r>
        <w:rPr>
          <w:rFonts w:ascii="Arial" w:eastAsia="Arial" w:hAnsi="Arial" w:cs="Arial"/>
          <w:spacing w:val="-8"/>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education</w:t>
      </w:r>
      <w:r>
        <w:rPr>
          <w:rFonts w:ascii="Arial" w:eastAsia="Arial" w:hAnsi="Arial" w:cs="Arial"/>
          <w:spacing w:val="-11"/>
        </w:rPr>
        <w:t xml:space="preserve"> </w:t>
      </w:r>
      <w:r>
        <w:rPr>
          <w:rFonts w:ascii="Arial" w:eastAsia="Arial" w:hAnsi="Arial" w:cs="Arial"/>
        </w:rPr>
        <w:t>efforts</w:t>
      </w:r>
      <w:r>
        <w:rPr>
          <w:rFonts w:ascii="Arial" w:eastAsia="Arial" w:hAnsi="Arial" w:cs="Arial"/>
          <w:spacing w:val="-6"/>
        </w:rPr>
        <w:t xml:space="preserve"> </w:t>
      </w:r>
      <w:r>
        <w:rPr>
          <w:rFonts w:ascii="Arial" w:eastAsia="Arial" w:hAnsi="Arial" w:cs="Arial"/>
        </w:rPr>
        <w:t>occu</w:t>
      </w:r>
      <w:r>
        <w:rPr>
          <w:rFonts w:ascii="Arial" w:eastAsia="Arial" w:hAnsi="Arial" w:cs="Arial"/>
          <w:spacing w:val="-1"/>
        </w:rPr>
        <w:t>r</w:t>
      </w:r>
      <w:r>
        <w:rPr>
          <w:rFonts w:ascii="Arial" w:eastAsia="Arial" w:hAnsi="Arial" w:cs="Arial"/>
        </w:rPr>
        <w:t>ring</w:t>
      </w:r>
      <w:r>
        <w:rPr>
          <w:rFonts w:ascii="Arial" w:eastAsia="Arial" w:hAnsi="Arial" w:cs="Arial"/>
          <w:spacing w:val="-9"/>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adjoining</w:t>
      </w:r>
      <w:r>
        <w:rPr>
          <w:rFonts w:ascii="Arial" w:eastAsia="Arial" w:hAnsi="Arial" w:cs="Arial"/>
          <w:spacing w:val="-9"/>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w w:val="99"/>
        </w:rPr>
        <w:t>and state</w:t>
      </w:r>
      <w:r>
        <w:rPr>
          <w:rFonts w:ascii="Arial" w:eastAsia="Arial" w:hAnsi="Arial" w:cs="Arial"/>
        </w:rPr>
        <w:t xml:space="preserve"> lands</w:t>
      </w:r>
      <w:r>
        <w:rPr>
          <w:rFonts w:ascii="Arial" w:eastAsia="Arial" w:hAnsi="Arial" w:cs="Arial"/>
          <w:spacing w:val="-6"/>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Umatilla</w:t>
      </w:r>
      <w:r>
        <w:rPr>
          <w:rFonts w:ascii="Arial" w:eastAsia="Arial" w:hAnsi="Arial" w:cs="Arial"/>
          <w:spacing w:val="-8"/>
        </w:rPr>
        <w:t xml:space="preserve"> </w:t>
      </w:r>
      <w:r>
        <w:rPr>
          <w:rFonts w:ascii="Arial" w:eastAsia="Arial" w:hAnsi="Arial" w:cs="Arial"/>
        </w:rPr>
        <w:t>Natio</w:t>
      </w:r>
      <w:r>
        <w:rPr>
          <w:rFonts w:ascii="Arial" w:eastAsia="Arial" w:hAnsi="Arial" w:cs="Arial"/>
          <w:spacing w:val="-1"/>
        </w:rPr>
        <w:t>n</w:t>
      </w:r>
      <w:r>
        <w:rPr>
          <w:rFonts w:ascii="Arial" w:eastAsia="Arial" w:hAnsi="Arial" w:cs="Arial"/>
        </w:rPr>
        <w:t>al</w:t>
      </w:r>
      <w:r>
        <w:rPr>
          <w:rFonts w:ascii="Arial" w:eastAsia="Arial" w:hAnsi="Arial" w:cs="Arial"/>
          <w:spacing w:val="-8"/>
        </w:rPr>
        <w:t xml:space="preserve"> </w:t>
      </w:r>
      <w:r>
        <w:rPr>
          <w:rFonts w:ascii="Arial" w:eastAsia="Arial" w:hAnsi="Arial" w:cs="Arial"/>
        </w:rPr>
        <w:t>Forest.</w:t>
      </w:r>
      <w:r>
        <w:rPr>
          <w:rFonts w:ascii="Arial" w:eastAsia="Arial" w:hAnsi="Arial" w:cs="Arial"/>
          <w:spacing w:val="-7"/>
        </w:rPr>
        <w:t xml:space="preserve"> </w:t>
      </w:r>
      <w:r>
        <w:rPr>
          <w:rFonts w:ascii="Arial" w:eastAsia="Arial" w:hAnsi="Arial" w:cs="Arial"/>
        </w:rPr>
        <w:t>P</w:t>
      </w:r>
      <w:r>
        <w:rPr>
          <w:rFonts w:ascii="Arial" w:eastAsia="Arial" w:hAnsi="Arial" w:cs="Arial"/>
          <w:spacing w:val="-1"/>
        </w:rPr>
        <w:t>r</w:t>
      </w:r>
      <w:r>
        <w:rPr>
          <w:rFonts w:ascii="Arial" w:eastAsia="Arial" w:hAnsi="Arial" w:cs="Arial"/>
        </w:rPr>
        <w:t>iority</w:t>
      </w:r>
      <w:r>
        <w:rPr>
          <w:rFonts w:ascii="Arial" w:eastAsia="Arial" w:hAnsi="Arial" w:cs="Arial"/>
          <w:spacing w:val="-7"/>
        </w:rPr>
        <w:t xml:space="preserve"> </w:t>
      </w:r>
      <w:r>
        <w:rPr>
          <w:rFonts w:ascii="Arial" w:eastAsia="Arial" w:hAnsi="Arial" w:cs="Arial"/>
        </w:rPr>
        <w:t>areas</w:t>
      </w:r>
      <w:r>
        <w:rPr>
          <w:rFonts w:ascii="Arial" w:eastAsia="Arial" w:hAnsi="Arial" w:cs="Arial"/>
          <w:spacing w:val="-5"/>
        </w:rPr>
        <w:t xml:space="preserve"> </w:t>
      </w:r>
      <w:r>
        <w:rPr>
          <w:rFonts w:ascii="Arial" w:eastAsia="Arial" w:hAnsi="Arial" w:cs="Arial"/>
          <w:spacing w:val="-1"/>
        </w:rPr>
        <w:t>i</w:t>
      </w:r>
      <w:r>
        <w:rPr>
          <w:rFonts w:ascii="Arial" w:eastAsia="Arial" w:hAnsi="Arial" w:cs="Arial"/>
        </w:rPr>
        <w:t>dentified</w:t>
      </w:r>
      <w:r>
        <w:rPr>
          <w:rFonts w:ascii="Arial" w:eastAsia="Arial" w:hAnsi="Arial" w:cs="Arial"/>
          <w:spacing w:val="-9"/>
        </w:rPr>
        <w:t xml:space="preserve"> </w:t>
      </w:r>
      <w:r>
        <w:rPr>
          <w:rFonts w:ascii="Arial" w:eastAsia="Arial" w:hAnsi="Arial" w:cs="Arial"/>
        </w:rPr>
        <w:t>wi</w:t>
      </w:r>
      <w:r>
        <w:rPr>
          <w:rFonts w:ascii="Arial" w:eastAsia="Arial" w:hAnsi="Arial" w:cs="Arial"/>
          <w:spacing w:val="-1"/>
        </w:rPr>
        <w:t>t</w:t>
      </w:r>
      <w:r>
        <w:rPr>
          <w:rFonts w:ascii="Arial" w:eastAsia="Arial" w:hAnsi="Arial" w:cs="Arial"/>
        </w:rPr>
        <w:t>hin</w:t>
      </w:r>
      <w:r>
        <w:rPr>
          <w:rFonts w:ascii="Arial" w:eastAsia="Arial" w:hAnsi="Arial" w:cs="Arial"/>
          <w:spacing w:val="-6"/>
        </w:rPr>
        <w:t xml:space="preserve"> </w:t>
      </w:r>
      <w:r>
        <w:rPr>
          <w:rFonts w:ascii="Arial" w:eastAsia="Arial" w:hAnsi="Arial" w:cs="Arial"/>
        </w:rPr>
        <w:t>the project</w:t>
      </w:r>
      <w:r>
        <w:rPr>
          <w:rFonts w:ascii="Arial" w:eastAsia="Arial" w:hAnsi="Arial" w:cs="Arial"/>
          <w:spacing w:val="-7"/>
        </w:rPr>
        <w:t xml:space="preserve"> </w:t>
      </w:r>
      <w:r>
        <w:rPr>
          <w:rFonts w:ascii="Arial" w:eastAsia="Arial" w:hAnsi="Arial" w:cs="Arial"/>
        </w:rPr>
        <w:t>area</w:t>
      </w:r>
      <w:r>
        <w:rPr>
          <w:rFonts w:ascii="Arial" w:eastAsia="Arial" w:hAnsi="Arial" w:cs="Arial"/>
          <w:spacing w:val="-5"/>
        </w:rPr>
        <w:t xml:space="preserve"> </w:t>
      </w:r>
      <w:r>
        <w:rPr>
          <w:rFonts w:ascii="Arial" w:eastAsia="Arial" w:hAnsi="Arial" w:cs="Arial"/>
        </w:rPr>
        <w:t>are</w:t>
      </w:r>
      <w:r>
        <w:rPr>
          <w:rFonts w:ascii="Arial" w:eastAsia="Arial" w:hAnsi="Arial" w:cs="Arial"/>
          <w:spacing w:val="-3"/>
        </w:rPr>
        <w:t xml:space="preserve"> </w:t>
      </w:r>
      <w:r>
        <w:rPr>
          <w:rFonts w:ascii="Arial" w:eastAsia="Arial" w:hAnsi="Arial" w:cs="Arial"/>
        </w:rPr>
        <w:t>based</w:t>
      </w:r>
      <w:r>
        <w:rPr>
          <w:rFonts w:ascii="Arial" w:eastAsia="Arial" w:hAnsi="Arial" w:cs="Arial"/>
          <w:spacing w:val="-6"/>
        </w:rPr>
        <w:t xml:space="preserve"> </w:t>
      </w:r>
      <w:r>
        <w:rPr>
          <w:rFonts w:ascii="Arial" w:eastAsia="Arial" w:hAnsi="Arial" w:cs="Arial"/>
          <w:spacing w:val="-1"/>
        </w:rPr>
        <w:t>o</w:t>
      </w:r>
      <w:r>
        <w:rPr>
          <w:rFonts w:ascii="Arial" w:eastAsia="Arial" w:hAnsi="Arial" w:cs="Arial"/>
        </w:rPr>
        <w:t>n</w:t>
      </w:r>
      <w:r>
        <w:rPr>
          <w:rFonts w:ascii="Arial" w:eastAsia="Arial" w:hAnsi="Arial" w:cs="Arial"/>
          <w:spacing w:val="-2"/>
        </w:rPr>
        <w:t xml:space="preserve"> </w:t>
      </w:r>
      <w:r>
        <w:rPr>
          <w:rFonts w:ascii="Arial" w:eastAsia="Arial" w:hAnsi="Arial" w:cs="Arial"/>
        </w:rPr>
        <w:t>proximity</w:t>
      </w:r>
      <w:r>
        <w:rPr>
          <w:rFonts w:ascii="Arial" w:eastAsia="Arial" w:hAnsi="Arial" w:cs="Arial"/>
          <w:spacing w:val="-9"/>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values</w:t>
      </w:r>
      <w:r>
        <w:rPr>
          <w:rFonts w:ascii="Arial" w:eastAsia="Arial" w:hAnsi="Arial" w:cs="Arial"/>
          <w:spacing w:val="-6"/>
        </w:rPr>
        <w:t xml:space="preserve"> </w:t>
      </w:r>
      <w:r>
        <w:rPr>
          <w:rFonts w:ascii="Arial" w:eastAsia="Arial" w:hAnsi="Arial" w:cs="Arial"/>
        </w:rPr>
        <w:t>at</w:t>
      </w:r>
      <w:r>
        <w:rPr>
          <w:rFonts w:ascii="Arial" w:eastAsia="Arial" w:hAnsi="Arial" w:cs="Arial"/>
          <w:spacing w:val="-2"/>
        </w:rPr>
        <w:t xml:space="preserve"> </w:t>
      </w:r>
      <w:r>
        <w:rPr>
          <w:rFonts w:ascii="Arial" w:eastAsia="Arial" w:hAnsi="Arial" w:cs="Arial"/>
        </w:rPr>
        <w:t>risk</w:t>
      </w:r>
      <w:r>
        <w:rPr>
          <w:rFonts w:ascii="Arial" w:eastAsia="Arial" w:hAnsi="Arial" w:cs="Arial"/>
          <w:spacing w:val="-3"/>
        </w:rPr>
        <w:t xml:space="preserve"> </w:t>
      </w:r>
      <w:r>
        <w:rPr>
          <w:rFonts w:ascii="Arial" w:eastAsia="Arial" w:hAnsi="Arial" w:cs="Arial"/>
        </w:rPr>
        <w:t>f</w:t>
      </w:r>
      <w:r>
        <w:rPr>
          <w:rFonts w:ascii="Arial" w:eastAsia="Arial" w:hAnsi="Arial" w:cs="Arial"/>
          <w:spacing w:val="-1"/>
        </w:rPr>
        <w:t>r</w:t>
      </w:r>
      <w:r>
        <w:rPr>
          <w:rFonts w:ascii="Arial" w:eastAsia="Arial" w:hAnsi="Arial" w:cs="Arial"/>
        </w:rPr>
        <w:t>om</w:t>
      </w:r>
      <w:r>
        <w:rPr>
          <w:rFonts w:ascii="Arial" w:eastAsia="Arial" w:hAnsi="Arial" w:cs="Arial"/>
          <w:spacing w:val="-4"/>
        </w:rPr>
        <w:t xml:space="preserve"> </w:t>
      </w:r>
      <w:r>
        <w:rPr>
          <w:rFonts w:ascii="Arial" w:eastAsia="Arial" w:hAnsi="Arial" w:cs="Arial"/>
        </w:rPr>
        <w:t>wildfire,</w:t>
      </w:r>
      <w:r>
        <w:rPr>
          <w:rFonts w:ascii="Arial" w:eastAsia="Arial" w:hAnsi="Arial" w:cs="Arial"/>
          <w:spacing w:val="-7"/>
        </w:rPr>
        <w:t xml:space="preserve"> </w:t>
      </w:r>
      <w:r>
        <w:rPr>
          <w:rFonts w:ascii="Arial" w:eastAsia="Arial" w:hAnsi="Arial" w:cs="Arial"/>
        </w:rPr>
        <w:t>and/or presence</w:t>
      </w:r>
      <w:r>
        <w:rPr>
          <w:rFonts w:ascii="Arial" w:eastAsia="Arial" w:hAnsi="Arial" w:cs="Arial"/>
          <w:spacing w:val="-9"/>
        </w:rPr>
        <w:t xml:space="preserve"> </w:t>
      </w:r>
      <w:r>
        <w:rPr>
          <w:rFonts w:ascii="Arial" w:eastAsia="Arial" w:hAnsi="Arial" w:cs="Arial"/>
        </w:rPr>
        <w:t>of</w:t>
      </w:r>
      <w:r>
        <w:rPr>
          <w:rFonts w:ascii="Arial" w:eastAsia="Arial" w:hAnsi="Arial" w:cs="Arial"/>
          <w:spacing w:val="-3"/>
        </w:rPr>
        <w:t xml:space="preserve"> </w:t>
      </w:r>
      <w:r>
        <w:rPr>
          <w:rFonts w:ascii="Arial" w:eastAsia="Arial" w:hAnsi="Arial" w:cs="Arial"/>
        </w:rPr>
        <w:t>logical</w:t>
      </w:r>
      <w:r>
        <w:rPr>
          <w:rFonts w:ascii="Arial" w:eastAsia="Arial" w:hAnsi="Arial" w:cs="Arial"/>
          <w:spacing w:val="-7"/>
        </w:rPr>
        <w:t xml:space="preserve"> </w:t>
      </w:r>
      <w:r>
        <w:rPr>
          <w:rFonts w:ascii="Arial" w:eastAsia="Arial" w:hAnsi="Arial" w:cs="Arial"/>
        </w:rPr>
        <w:t>locations</w:t>
      </w:r>
      <w:r>
        <w:rPr>
          <w:rFonts w:ascii="Arial" w:eastAsia="Arial" w:hAnsi="Arial" w:cs="Arial"/>
          <w:spacing w:val="-9"/>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base</w:t>
      </w:r>
      <w:r>
        <w:rPr>
          <w:rFonts w:ascii="Arial" w:eastAsia="Arial" w:hAnsi="Arial" w:cs="Arial"/>
          <w:spacing w:val="-6"/>
        </w:rPr>
        <w:t xml:space="preserve"> </w:t>
      </w:r>
      <w:r>
        <w:rPr>
          <w:rFonts w:ascii="Arial" w:eastAsia="Arial" w:hAnsi="Arial" w:cs="Arial"/>
        </w:rPr>
        <w:t>suppression</w:t>
      </w:r>
      <w:r>
        <w:rPr>
          <w:rFonts w:ascii="Arial" w:eastAsia="Arial" w:hAnsi="Arial" w:cs="Arial"/>
          <w:spacing w:val="-13"/>
        </w:rPr>
        <w:t xml:space="preserve"> </w:t>
      </w:r>
      <w:r>
        <w:rPr>
          <w:rFonts w:ascii="Arial" w:eastAsia="Arial" w:hAnsi="Arial" w:cs="Arial"/>
        </w:rPr>
        <w:t>operations.</w:t>
      </w:r>
      <w:r>
        <w:rPr>
          <w:rFonts w:ascii="Arial" w:eastAsia="Arial" w:hAnsi="Arial" w:cs="Arial"/>
          <w:spacing w:val="-12"/>
        </w:rPr>
        <w:t xml:space="preserve"> </w:t>
      </w:r>
      <w:r>
        <w:rPr>
          <w:rFonts w:ascii="Arial" w:eastAsia="Arial" w:hAnsi="Arial" w:cs="Arial"/>
        </w:rPr>
        <w:t>Manageme</w:t>
      </w:r>
      <w:r>
        <w:rPr>
          <w:rFonts w:ascii="Arial" w:eastAsia="Arial" w:hAnsi="Arial" w:cs="Arial"/>
          <w:spacing w:val="1"/>
        </w:rPr>
        <w:t>n</w:t>
      </w:r>
      <w:r>
        <w:rPr>
          <w:rFonts w:ascii="Arial" w:eastAsia="Arial" w:hAnsi="Arial" w:cs="Arial"/>
        </w:rPr>
        <w:t>t</w:t>
      </w:r>
    </w:p>
    <w:p w:rsidR="00C51A6A" w:rsidRDefault="00992248">
      <w:pPr>
        <w:spacing w:before="5" w:after="0" w:line="252" w:lineRule="exact"/>
        <w:ind w:left="640" w:right="73"/>
        <w:rPr>
          <w:rFonts w:ascii="Arial" w:eastAsia="Arial" w:hAnsi="Arial" w:cs="Arial"/>
        </w:rPr>
      </w:pPr>
      <w:r>
        <w:rPr>
          <w:rFonts w:ascii="Arial" w:eastAsia="Arial" w:hAnsi="Arial" w:cs="Arial"/>
        </w:rPr>
        <w:t>activities</w:t>
      </w:r>
      <w:r>
        <w:rPr>
          <w:rFonts w:ascii="Arial" w:eastAsia="Arial" w:hAnsi="Arial" w:cs="Arial"/>
          <w:spacing w:val="-8"/>
        </w:rPr>
        <w:t xml:space="preserve"> </w:t>
      </w:r>
      <w:r>
        <w:rPr>
          <w:rFonts w:ascii="Arial" w:eastAsia="Arial" w:hAnsi="Arial" w:cs="Arial"/>
        </w:rPr>
        <w:t>i</w:t>
      </w:r>
      <w:r>
        <w:rPr>
          <w:rFonts w:ascii="Arial" w:eastAsia="Arial" w:hAnsi="Arial" w:cs="Arial"/>
          <w:spacing w:val="-1"/>
        </w:rPr>
        <w:t>n</w:t>
      </w:r>
      <w:r>
        <w:rPr>
          <w:rFonts w:ascii="Arial" w:eastAsia="Arial" w:hAnsi="Arial" w:cs="Arial"/>
        </w:rPr>
        <w:t>clude,</w:t>
      </w:r>
      <w:r>
        <w:rPr>
          <w:rFonts w:ascii="Arial" w:eastAsia="Arial" w:hAnsi="Arial" w:cs="Arial"/>
          <w:spacing w:val="-8"/>
        </w:rPr>
        <w:t xml:space="preserve"> </w:t>
      </w:r>
      <w:r>
        <w:rPr>
          <w:rFonts w:ascii="Arial" w:eastAsia="Arial" w:hAnsi="Arial" w:cs="Arial"/>
        </w:rPr>
        <w:t>thinni</w:t>
      </w:r>
      <w:r>
        <w:rPr>
          <w:rFonts w:ascii="Arial" w:eastAsia="Arial" w:hAnsi="Arial" w:cs="Arial"/>
          <w:spacing w:val="-1"/>
        </w:rPr>
        <w:t>n</w:t>
      </w:r>
      <w:r>
        <w:rPr>
          <w:rFonts w:ascii="Arial" w:eastAsia="Arial" w:hAnsi="Arial" w:cs="Arial"/>
        </w:rPr>
        <w:t>g,</w:t>
      </w:r>
      <w:r>
        <w:rPr>
          <w:rFonts w:ascii="Arial" w:eastAsia="Arial" w:hAnsi="Arial" w:cs="Arial"/>
          <w:spacing w:val="-8"/>
        </w:rPr>
        <w:t xml:space="preserve"> </w:t>
      </w:r>
      <w:r>
        <w:rPr>
          <w:rFonts w:ascii="Arial" w:eastAsia="Arial" w:hAnsi="Arial" w:cs="Arial"/>
        </w:rPr>
        <w:t>hand</w:t>
      </w:r>
      <w:r>
        <w:rPr>
          <w:rFonts w:ascii="Arial" w:eastAsia="Arial" w:hAnsi="Arial" w:cs="Arial"/>
          <w:spacing w:val="-5"/>
        </w:rPr>
        <w:t xml:space="preserve"> </w:t>
      </w:r>
      <w:r>
        <w:rPr>
          <w:rFonts w:ascii="Arial" w:eastAsia="Arial" w:hAnsi="Arial" w:cs="Arial"/>
        </w:rPr>
        <w:t>pili</w:t>
      </w:r>
      <w:r>
        <w:rPr>
          <w:rFonts w:ascii="Arial" w:eastAsia="Arial" w:hAnsi="Arial" w:cs="Arial"/>
          <w:spacing w:val="-1"/>
        </w:rPr>
        <w:t>n</w:t>
      </w:r>
      <w:r>
        <w:rPr>
          <w:rFonts w:ascii="Arial" w:eastAsia="Arial" w:hAnsi="Arial" w:cs="Arial"/>
        </w:rPr>
        <w:t>g,</w:t>
      </w:r>
      <w:r>
        <w:rPr>
          <w:rFonts w:ascii="Arial" w:eastAsia="Arial" w:hAnsi="Arial" w:cs="Arial"/>
          <w:spacing w:val="-6"/>
        </w:rPr>
        <w:t xml:space="preserve"> </w:t>
      </w:r>
      <w:r>
        <w:rPr>
          <w:rFonts w:ascii="Arial" w:eastAsia="Arial" w:hAnsi="Arial" w:cs="Arial"/>
        </w:rPr>
        <w:t>mechanical</w:t>
      </w:r>
      <w:r>
        <w:rPr>
          <w:rFonts w:ascii="Arial" w:eastAsia="Arial" w:hAnsi="Arial" w:cs="Arial"/>
          <w:spacing w:val="-11"/>
        </w:rPr>
        <w:t xml:space="preserve"> </w:t>
      </w:r>
      <w:r>
        <w:rPr>
          <w:rFonts w:ascii="Arial" w:eastAsia="Arial" w:hAnsi="Arial" w:cs="Arial"/>
        </w:rPr>
        <w:t>removal,</w:t>
      </w:r>
      <w:r>
        <w:rPr>
          <w:rFonts w:ascii="Arial" w:eastAsia="Arial" w:hAnsi="Arial" w:cs="Arial"/>
          <w:spacing w:val="-7"/>
        </w:rPr>
        <w:t xml:space="preserve"> </w:t>
      </w:r>
      <w:r>
        <w:rPr>
          <w:rFonts w:ascii="Arial" w:eastAsia="Arial" w:hAnsi="Arial" w:cs="Arial"/>
        </w:rPr>
        <w:t>pile</w:t>
      </w:r>
      <w:r>
        <w:rPr>
          <w:rFonts w:ascii="Arial" w:eastAsia="Arial" w:hAnsi="Arial" w:cs="Arial"/>
          <w:spacing w:val="-3"/>
        </w:rPr>
        <w:t xml:space="preserve"> </w:t>
      </w:r>
      <w:r>
        <w:rPr>
          <w:rFonts w:ascii="Arial" w:eastAsia="Arial" w:hAnsi="Arial" w:cs="Arial"/>
        </w:rPr>
        <w:t>burning</w:t>
      </w:r>
      <w:r>
        <w:rPr>
          <w:rFonts w:ascii="Arial" w:eastAsia="Arial" w:hAnsi="Arial" w:cs="Arial"/>
          <w:spacing w:val="-8"/>
        </w:rPr>
        <w:t xml:space="preserve"> </w:t>
      </w:r>
      <w:r>
        <w:rPr>
          <w:rFonts w:ascii="Arial" w:eastAsia="Arial" w:hAnsi="Arial" w:cs="Arial"/>
        </w:rPr>
        <w:t>as</w:t>
      </w:r>
      <w:r>
        <w:rPr>
          <w:rFonts w:ascii="Arial" w:eastAsia="Arial" w:hAnsi="Arial" w:cs="Arial"/>
          <w:spacing w:val="-2"/>
        </w:rPr>
        <w:t xml:space="preserve"> </w:t>
      </w:r>
      <w:r>
        <w:rPr>
          <w:rFonts w:ascii="Arial" w:eastAsia="Arial" w:hAnsi="Arial" w:cs="Arial"/>
        </w:rPr>
        <w:t>well</w:t>
      </w:r>
      <w:r>
        <w:rPr>
          <w:rFonts w:ascii="Arial" w:eastAsia="Arial" w:hAnsi="Arial" w:cs="Arial"/>
          <w:spacing w:val="-4"/>
        </w:rPr>
        <w:t xml:space="preserve"> </w:t>
      </w:r>
      <w:r>
        <w:rPr>
          <w:rFonts w:ascii="Arial" w:eastAsia="Arial" w:hAnsi="Arial" w:cs="Arial"/>
        </w:rPr>
        <w:t>as 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under</w:t>
      </w:r>
      <w:r>
        <w:rPr>
          <w:rFonts w:ascii="Arial" w:eastAsia="Arial" w:hAnsi="Arial" w:cs="Arial"/>
          <w:spacing w:val="-6"/>
        </w:rPr>
        <w:t xml:space="preserve"> </w:t>
      </w:r>
      <w:r>
        <w:rPr>
          <w:rFonts w:ascii="Arial" w:eastAsia="Arial" w:hAnsi="Arial" w:cs="Arial"/>
        </w:rPr>
        <w:t>burning.</w:t>
      </w:r>
    </w:p>
    <w:p w:rsidR="00C51A6A" w:rsidRDefault="00C51A6A">
      <w:pPr>
        <w:spacing w:after="0"/>
        <w:sectPr w:rsidR="00C51A6A">
          <w:pgSz w:w="12240" w:h="15840"/>
          <w:pgMar w:top="1380" w:right="1720" w:bottom="920" w:left="1700" w:header="0" w:footer="728" w:gutter="0"/>
          <w:cols w:space="720"/>
        </w:sectPr>
      </w:pPr>
    </w:p>
    <w:p w:rsidR="00C51A6A" w:rsidRDefault="00992248">
      <w:pPr>
        <w:spacing w:before="78" w:after="0" w:line="239" w:lineRule="auto"/>
        <w:ind w:left="620" w:right="124"/>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w:t>
      </w:r>
      <w:r>
        <w:rPr>
          <w:rFonts w:ascii="Arial" w:eastAsia="Arial" w:hAnsi="Arial" w:cs="Arial"/>
          <w:spacing w:val="-1"/>
        </w:rPr>
        <w:t>i</w:t>
      </w:r>
      <w:r>
        <w:rPr>
          <w:rFonts w:ascii="Arial" w:eastAsia="Arial" w:hAnsi="Arial" w:cs="Arial"/>
        </w:rPr>
        <w:t>ct,</w:t>
      </w:r>
      <w:r>
        <w:rPr>
          <w:rFonts w:ascii="Arial" w:eastAsia="Arial" w:hAnsi="Arial" w:cs="Arial"/>
          <w:spacing w:val="-7"/>
        </w:rPr>
        <w:t xml:space="preserve"> </w:t>
      </w:r>
      <w:r>
        <w:rPr>
          <w:rFonts w:ascii="Arial" w:eastAsia="Arial" w:hAnsi="Arial" w:cs="Arial"/>
        </w:rPr>
        <w:t>Umatilla</w:t>
      </w:r>
      <w:r>
        <w:rPr>
          <w:rFonts w:ascii="Arial" w:eastAsia="Arial" w:hAnsi="Arial" w:cs="Arial"/>
          <w:spacing w:val="-8"/>
        </w:rPr>
        <w:t xml:space="preserve"> </w:t>
      </w:r>
      <w:r>
        <w:rPr>
          <w:rFonts w:ascii="Arial" w:eastAsia="Arial" w:hAnsi="Arial" w:cs="Arial"/>
        </w:rPr>
        <w:t>National Forest,</w:t>
      </w:r>
      <w:r>
        <w:rPr>
          <w:rFonts w:ascii="Arial" w:eastAsia="Arial" w:hAnsi="Arial" w:cs="Arial"/>
          <w:spacing w:val="-7"/>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Department</w:t>
      </w:r>
      <w:r>
        <w:rPr>
          <w:rFonts w:ascii="Arial" w:eastAsia="Arial" w:hAnsi="Arial" w:cs="Arial"/>
          <w:spacing w:val="-11"/>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Forestry,</w:t>
      </w:r>
      <w:r>
        <w:rPr>
          <w:rFonts w:ascii="Arial" w:eastAsia="Arial" w:hAnsi="Arial" w:cs="Arial"/>
          <w:spacing w:val="-9"/>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Office,</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 xml:space="preserve">Protection </w:t>
      </w:r>
      <w:r>
        <w:rPr>
          <w:rFonts w:ascii="Arial" w:eastAsia="Arial" w:hAnsi="Arial" w:cs="Arial"/>
        </w:rPr>
        <w:t>District,</w:t>
      </w:r>
      <w:r>
        <w:rPr>
          <w:rFonts w:ascii="Arial" w:eastAsia="Arial" w:hAnsi="Arial" w:cs="Arial"/>
          <w:spacing w:val="-7"/>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w:t>
      </w:r>
      <w:r>
        <w:rPr>
          <w:rFonts w:ascii="Arial" w:eastAsia="Arial" w:hAnsi="Arial" w:cs="Arial"/>
          <w:spacing w:val="-7"/>
        </w:rPr>
        <w:t xml:space="preserve"> </w:t>
      </w:r>
      <w:r>
        <w:rPr>
          <w:rFonts w:ascii="Arial" w:eastAsia="Arial" w:hAnsi="Arial" w:cs="Arial"/>
        </w:rPr>
        <w:t>Communi</w:t>
      </w:r>
      <w:r>
        <w:rPr>
          <w:rFonts w:ascii="Arial" w:eastAsia="Arial" w:hAnsi="Arial" w:cs="Arial"/>
          <w:spacing w:val="1"/>
        </w:rPr>
        <w:t>t</w:t>
      </w:r>
      <w:r>
        <w:rPr>
          <w:rFonts w:ascii="Arial" w:eastAsia="Arial" w:hAnsi="Arial" w:cs="Arial"/>
        </w:rPr>
        <w:t>y</w:t>
      </w:r>
      <w:r>
        <w:rPr>
          <w:rFonts w:ascii="Arial" w:eastAsia="Arial" w:hAnsi="Arial" w:cs="Arial"/>
          <w:spacing w:val="-11"/>
        </w:rPr>
        <w:t xml:space="preserve"> </w:t>
      </w:r>
      <w:r>
        <w:rPr>
          <w:rFonts w:ascii="Arial" w:eastAsia="Arial" w:hAnsi="Arial" w:cs="Arial"/>
          <w:spacing w:val="2"/>
        </w:rPr>
        <w:t>F</w:t>
      </w:r>
      <w:r>
        <w:rPr>
          <w:rFonts w:ascii="Arial" w:eastAsia="Arial" w:hAnsi="Arial" w:cs="Arial"/>
        </w:rPr>
        <w:t>orest</w:t>
      </w:r>
      <w:r>
        <w:rPr>
          <w:rFonts w:ascii="Arial" w:eastAsia="Arial" w:hAnsi="Arial" w:cs="Arial"/>
          <w:spacing w:val="-6"/>
        </w:rPr>
        <w:t xml:space="preserve"> </w:t>
      </w:r>
      <w:r>
        <w:rPr>
          <w:rFonts w:ascii="Arial" w:eastAsia="Arial" w:hAnsi="Arial" w:cs="Arial"/>
        </w:rPr>
        <w:t>Resto</w:t>
      </w:r>
      <w:r>
        <w:rPr>
          <w:rFonts w:ascii="Arial" w:eastAsia="Arial" w:hAnsi="Arial" w:cs="Arial"/>
          <w:spacing w:val="-1"/>
        </w:rPr>
        <w:t>r</w:t>
      </w:r>
      <w:r>
        <w:rPr>
          <w:rFonts w:ascii="Arial" w:eastAsia="Arial" w:hAnsi="Arial" w:cs="Arial"/>
        </w:rPr>
        <w:t>ation</w:t>
      </w:r>
      <w:r>
        <w:rPr>
          <w:rFonts w:ascii="Arial" w:eastAsia="Arial" w:hAnsi="Arial" w:cs="Arial"/>
          <w:spacing w:val="-11"/>
        </w:rPr>
        <w:t xml:space="preserve"> </w:t>
      </w:r>
      <w:r>
        <w:rPr>
          <w:rFonts w:ascii="Arial" w:eastAsia="Arial" w:hAnsi="Arial" w:cs="Arial"/>
        </w:rPr>
        <w:t>Board,</w:t>
      </w:r>
      <w:r>
        <w:rPr>
          <w:rFonts w:ascii="Arial" w:eastAsia="Arial" w:hAnsi="Arial" w:cs="Arial"/>
          <w:spacing w:val="-6"/>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industrial Landowners.</w:t>
      </w:r>
    </w:p>
    <w:p w:rsidR="00C51A6A" w:rsidRDefault="00992248">
      <w:pPr>
        <w:spacing w:after="0" w:line="240" w:lineRule="auto"/>
        <w:ind w:left="624"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w:t>
      </w:r>
      <w:r>
        <w:rPr>
          <w:rFonts w:ascii="Arial" w:eastAsia="Arial" w:hAnsi="Arial" w:cs="Arial"/>
          <w:spacing w:val="2"/>
        </w:rPr>
        <w:t>s</w:t>
      </w:r>
      <w:r>
        <w:rPr>
          <w:rFonts w:ascii="Arial" w:eastAsia="Arial" w:hAnsi="Arial" w:cs="Arial"/>
        </w:rPr>
        <w:t>).</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53"/>
        </w:rPr>
        <w:t xml:space="preserve"> </w:t>
      </w:r>
      <w:r>
        <w:rPr>
          <w:rFonts w:ascii="Arial" w:eastAsia="Arial" w:hAnsi="Arial" w:cs="Arial"/>
        </w:rPr>
        <w:t>Implementing</w:t>
      </w:r>
      <w:r>
        <w:rPr>
          <w:rFonts w:ascii="Arial" w:eastAsia="Arial" w:hAnsi="Arial" w:cs="Arial"/>
          <w:spacing w:val="-13"/>
        </w:rPr>
        <w:t xml:space="preserve"> </w:t>
      </w:r>
      <w:r>
        <w:rPr>
          <w:rFonts w:ascii="Arial" w:eastAsia="Arial" w:hAnsi="Arial" w:cs="Arial"/>
        </w:rPr>
        <w:t>(Beginning</w:t>
      </w:r>
      <w:r>
        <w:rPr>
          <w:rFonts w:ascii="Arial" w:eastAsia="Arial" w:hAnsi="Arial" w:cs="Arial"/>
          <w:spacing w:val="-11"/>
        </w:rPr>
        <w:t xml:space="preserve"> </w:t>
      </w:r>
      <w:r>
        <w:rPr>
          <w:rFonts w:ascii="Arial" w:eastAsia="Arial" w:hAnsi="Arial" w:cs="Arial"/>
        </w:rPr>
        <w:t>s</w:t>
      </w:r>
      <w:r>
        <w:rPr>
          <w:rFonts w:ascii="Arial" w:eastAsia="Arial" w:hAnsi="Arial" w:cs="Arial"/>
          <w:spacing w:val="-1"/>
        </w:rPr>
        <w:t>t</w:t>
      </w:r>
      <w:r>
        <w:rPr>
          <w:rFonts w:ascii="Arial" w:eastAsia="Arial" w:hAnsi="Arial" w:cs="Arial"/>
        </w:rPr>
        <w:t>age,</w:t>
      </w:r>
      <w:r>
        <w:rPr>
          <w:rFonts w:ascii="Arial" w:eastAsia="Arial" w:hAnsi="Arial" w:cs="Arial"/>
          <w:spacing w:val="-6"/>
        </w:rPr>
        <w:t xml:space="preserve"> </w:t>
      </w:r>
      <w:r>
        <w:rPr>
          <w:rFonts w:ascii="Arial" w:eastAsia="Arial" w:hAnsi="Arial" w:cs="Arial"/>
        </w:rPr>
        <w:t>thinni</w:t>
      </w:r>
      <w:r>
        <w:rPr>
          <w:rFonts w:ascii="Arial" w:eastAsia="Arial" w:hAnsi="Arial" w:cs="Arial"/>
          <w:spacing w:val="-1"/>
        </w:rPr>
        <w:t>n</w:t>
      </w:r>
      <w:r>
        <w:rPr>
          <w:rFonts w:ascii="Arial" w:eastAsia="Arial" w:hAnsi="Arial" w:cs="Arial"/>
        </w:rPr>
        <w:t>g/hand</w:t>
      </w:r>
      <w:r>
        <w:rPr>
          <w:rFonts w:ascii="Arial" w:eastAsia="Arial" w:hAnsi="Arial" w:cs="Arial"/>
          <w:spacing w:val="-13"/>
        </w:rPr>
        <w:t xml:space="preserve"> </w:t>
      </w:r>
      <w:r>
        <w:rPr>
          <w:rFonts w:ascii="Arial" w:eastAsia="Arial" w:hAnsi="Arial" w:cs="Arial"/>
        </w:rPr>
        <w:t>pili</w:t>
      </w:r>
      <w:r>
        <w:rPr>
          <w:rFonts w:ascii="Arial" w:eastAsia="Arial" w:hAnsi="Arial" w:cs="Arial"/>
          <w:spacing w:val="-1"/>
        </w:rPr>
        <w:t>n</w:t>
      </w:r>
      <w:r>
        <w:rPr>
          <w:rFonts w:ascii="Arial" w:eastAsia="Arial" w:hAnsi="Arial" w:cs="Arial"/>
        </w:rPr>
        <w:t>g).</w:t>
      </w:r>
    </w:p>
    <w:p w:rsidR="00C51A6A" w:rsidRDefault="00C51A6A">
      <w:pPr>
        <w:spacing w:before="13"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 xml:space="preserve">4.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Cove</w:t>
      </w:r>
      <w:r>
        <w:rPr>
          <w:rFonts w:ascii="Arial" w:eastAsia="Arial" w:hAnsi="Arial" w:cs="Arial"/>
          <w:spacing w:val="-5"/>
        </w:rPr>
        <w:t xml:space="preserve"> </w:t>
      </w:r>
      <w:r>
        <w:rPr>
          <w:rFonts w:ascii="Arial" w:eastAsia="Arial" w:hAnsi="Arial" w:cs="Arial"/>
        </w:rPr>
        <w:t>WUI</w:t>
      </w:r>
    </w:p>
    <w:p w:rsidR="00C51A6A" w:rsidRDefault="00992248">
      <w:pPr>
        <w:spacing w:after="0" w:line="240" w:lineRule="auto"/>
        <w:ind w:left="620" w:right="331"/>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Manage</w:t>
      </w:r>
      <w:r>
        <w:rPr>
          <w:rFonts w:ascii="Arial" w:eastAsia="Arial" w:hAnsi="Arial" w:cs="Arial"/>
          <w:spacing w:val="-8"/>
        </w:rPr>
        <w:t xml:space="preserve"> </w:t>
      </w:r>
      <w:r>
        <w:rPr>
          <w:rFonts w:ascii="Arial" w:eastAsia="Arial" w:hAnsi="Arial" w:cs="Arial"/>
        </w:rPr>
        <w:t>Vegetation</w:t>
      </w:r>
      <w:r>
        <w:rPr>
          <w:rFonts w:ascii="Arial" w:eastAsia="Arial" w:hAnsi="Arial" w:cs="Arial"/>
          <w:spacing w:val="-11"/>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(via</w:t>
      </w:r>
      <w:r>
        <w:rPr>
          <w:rFonts w:ascii="Arial" w:eastAsia="Arial" w:hAnsi="Arial" w:cs="Arial"/>
          <w:spacing w:val="-5"/>
        </w:rPr>
        <w:t xml:space="preserve"> </w:t>
      </w:r>
      <w:r>
        <w:rPr>
          <w:rFonts w:ascii="Arial" w:eastAsia="Arial" w:hAnsi="Arial" w:cs="Arial"/>
        </w:rPr>
        <w:t>mechanical</w:t>
      </w:r>
      <w:r>
        <w:rPr>
          <w:rFonts w:ascii="Arial" w:eastAsia="Arial" w:hAnsi="Arial" w:cs="Arial"/>
          <w:spacing w:val="-12"/>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reduc</w:t>
      </w:r>
      <w:r>
        <w:rPr>
          <w:rFonts w:ascii="Arial" w:eastAsia="Arial" w:hAnsi="Arial" w:cs="Arial"/>
          <w:spacing w:val="-1"/>
        </w:rPr>
        <w:t>ti</w:t>
      </w:r>
      <w:r>
        <w:rPr>
          <w:rFonts w:ascii="Arial" w:eastAsia="Arial" w:hAnsi="Arial" w:cs="Arial"/>
        </w:rPr>
        <w:t>on treatments,</w:t>
      </w:r>
      <w:r>
        <w:rPr>
          <w:rFonts w:ascii="Arial" w:eastAsia="Arial" w:hAnsi="Arial" w:cs="Arial"/>
          <w:spacing w:val="-11"/>
        </w:rPr>
        <w:t xml:space="preserve"> </w:t>
      </w:r>
      <w:r>
        <w:rPr>
          <w:rFonts w:ascii="Arial" w:eastAsia="Arial" w:hAnsi="Arial" w:cs="Arial"/>
        </w:rPr>
        <w:t>followed</w:t>
      </w:r>
      <w:r>
        <w:rPr>
          <w:rFonts w:ascii="Arial" w:eastAsia="Arial" w:hAnsi="Arial" w:cs="Arial"/>
          <w:spacing w:val="-8"/>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Rx</w:t>
      </w:r>
      <w:r>
        <w:rPr>
          <w:rFonts w:ascii="Arial" w:eastAsia="Arial" w:hAnsi="Arial" w:cs="Arial"/>
          <w:spacing w:val="-3"/>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modify</w:t>
      </w:r>
      <w:r>
        <w:rPr>
          <w:rFonts w:ascii="Arial" w:eastAsia="Arial" w:hAnsi="Arial" w:cs="Arial"/>
          <w:spacing w:val="-6"/>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behavior</w:t>
      </w:r>
      <w:r>
        <w:rPr>
          <w:rFonts w:ascii="Arial" w:eastAsia="Arial" w:hAnsi="Arial" w:cs="Arial"/>
          <w:spacing w:val="-8"/>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create survivable</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defensible</w:t>
      </w:r>
      <w:r>
        <w:rPr>
          <w:rFonts w:ascii="Arial" w:eastAsia="Arial" w:hAnsi="Arial" w:cs="Arial"/>
          <w:spacing w:val="-10"/>
        </w:rPr>
        <w:t xml:space="preserve"> </w:t>
      </w:r>
      <w:r>
        <w:rPr>
          <w:rFonts w:ascii="Arial" w:eastAsia="Arial" w:hAnsi="Arial" w:cs="Arial"/>
        </w:rPr>
        <w:t>space</w:t>
      </w:r>
      <w:r>
        <w:rPr>
          <w:rFonts w:ascii="Arial" w:eastAsia="Arial" w:hAnsi="Arial" w:cs="Arial"/>
          <w:spacing w:val="-6"/>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spacing w:val="-1"/>
        </w:rPr>
        <w:t>f</w:t>
      </w:r>
      <w:r>
        <w:rPr>
          <w:rFonts w:ascii="Arial" w:eastAsia="Arial" w:hAnsi="Arial" w:cs="Arial"/>
        </w:rPr>
        <w:t>ederal,</w:t>
      </w:r>
      <w:r>
        <w:rPr>
          <w:rFonts w:ascii="Arial" w:eastAsia="Arial" w:hAnsi="Arial" w:cs="Arial"/>
          <w:spacing w:val="-7"/>
        </w:rPr>
        <w:t xml:space="preserve"> </w:t>
      </w:r>
      <w:r>
        <w:rPr>
          <w:rFonts w:ascii="Arial" w:eastAsia="Arial" w:hAnsi="Arial" w:cs="Arial"/>
        </w:rPr>
        <w:t>stat</w:t>
      </w:r>
      <w:r>
        <w:rPr>
          <w:rFonts w:ascii="Arial" w:eastAsia="Arial" w:hAnsi="Arial" w:cs="Arial"/>
          <w:spacing w:val="-1"/>
        </w:rPr>
        <w:t>e</w:t>
      </w:r>
      <w:r>
        <w:rPr>
          <w:rFonts w:ascii="Arial" w:eastAsia="Arial" w:hAnsi="Arial" w:cs="Arial"/>
        </w:rPr>
        <w:t>,</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r>
        <w:rPr>
          <w:rFonts w:ascii="Arial" w:eastAsia="Arial" w:hAnsi="Arial" w:cs="Arial"/>
          <w:spacing w:val="-5"/>
        </w:rPr>
        <w:t xml:space="preserve"> </w:t>
      </w:r>
      <w:r>
        <w:rPr>
          <w:rFonts w:ascii="Arial" w:eastAsia="Arial" w:hAnsi="Arial" w:cs="Arial"/>
        </w:rPr>
        <w:t>surr</w:t>
      </w:r>
      <w:r>
        <w:rPr>
          <w:rFonts w:ascii="Arial" w:eastAsia="Arial" w:hAnsi="Arial" w:cs="Arial"/>
          <w:spacing w:val="-1"/>
        </w:rPr>
        <w:t>o</w:t>
      </w:r>
      <w:r>
        <w:rPr>
          <w:rFonts w:ascii="Arial" w:eastAsia="Arial" w:hAnsi="Arial" w:cs="Arial"/>
        </w:rPr>
        <w:t>unding the</w:t>
      </w:r>
      <w:r>
        <w:rPr>
          <w:rFonts w:ascii="Arial" w:eastAsia="Arial" w:hAnsi="Arial" w:cs="Arial"/>
          <w:spacing w:val="-3"/>
        </w:rPr>
        <w:t xml:space="preserve"> </w:t>
      </w:r>
      <w:r>
        <w:rPr>
          <w:rFonts w:ascii="Arial" w:eastAsia="Arial" w:hAnsi="Arial" w:cs="Arial"/>
        </w:rPr>
        <w:t>commu</w:t>
      </w:r>
      <w:r>
        <w:rPr>
          <w:rFonts w:ascii="Arial" w:eastAsia="Arial" w:hAnsi="Arial" w:cs="Arial"/>
          <w:spacing w:val="1"/>
        </w:rPr>
        <w:t>n</w:t>
      </w:r>
      <w:r>
        <w:rPr>
          <w:rFonts w:ascii="Arial" w:eastAsia="Arial" w:hAnsi="Arial" w:cs="Arial"/>
        </w:rPr>
        <w:t>ity.</w:t>
      </w:r>
      <w:r>
        <w:rPr>
          <w:rFonts w:ascii="Arial" w:eastAsia="Arial" w:hAnsi="Arial" w:cs="Arial"/>
          <w:spacing w:val="-11"/>
        </w:rPr>
        <w:t xml:space="preserve"> </w:t>
      </w:r>
      <w:r>
        <w:rPr>
          <w:rFonts w:ascii="Arial" w:eastAsia="Arial" w:hAnsi="Arial" w:cs="Arial"/>
        </w:rPr>
        <w:t>Promote</w:t>
      </w:r>
      <w:r>
        <w:rPr>
          <w:rFonts w:ascii="Arial" w:eastAsia="Arial" w:hAnsi="Arial" w:cs="Arial"/>
          <w:spacing w:val="-6"/>
        </w:rPr>
        <w:t xml:space="preserve"> </w:t>
      </w:r>
      <w:r>
        <w:rPr>
          <w:rFonts w:ascii="Arial" w:eastAsia="Arial" w:hAnsi="Arial" w:cs="Arial"/>
        </w:rPr>
        <w:t>“FIREWISE”</w:t>
      </w:r>
      <w:r>
        <w:rPr>
          <w:rFonts w:ascii="Arial" w:eastAsia="Arial" w:hAnsi="Arial" w:cs="Arial"/>
          <w:spacing w:val="-12"/>
        </w:rPr>
        <w:t xml:space="preserve"> </w:t>
      </w:r>
      <w:r>
        <w:rPr>
          <w:rFonts w:ascii="Arial" w:eastAsia="Arial" w:hAnsi="Arial" w:cs="Arial"/>
        </w:rPr>
        <w:t>communities</w:t>
      </w:r>
      <w:r>
        <w:rPr>
          <w:rFonts w:ascii="Arial" w:eastAsia="Arial" w:hAnsi="Arial" w:cs="Arial"/>
          <w:spacing w:val="-12"/>
        </w:rPr>
        <w:t xml:space="preserve"> </w:t>
      </w:r>
      <w:r>
        <w:rPr>
          <w:rFonts w:ascii="Arial" w:eastAsia="Arial" w:hAnsi="Arial" w:cs="Arial"/>
        </w:rPr>
        <w:t>through</w:t>
      </w:r>
      <w:r>
        <w:rPr>
          <w:rFonts w:ascii="Arial" w:eastAsia="Arial" w:hAnsi="Arial" w:cs="Arial"/>
          <w:spacing w:val="-7"/>
        </w:rPr>
        <w:t xml:space="preserve"> </w:t>
      </w:r>
      <w:r>
        <w:rPr>
          <w:rFonts w:ascii="Arial" w:eastAsia="Arial" w:hAnsi="Arial" w:cs="Arial"/>
          <w:spacing w:val="-1"/>
        </w:rPr>
        <w:t>p</w:t>
      </w:r>
      <w:r>
        <w:rPr>
          <w:rFonts w:ascii="Arial" w:eastAsia="Arial" w:hAnsi="Arial" w:cs="Arial"/>
        </w:rPr>
        <w:t>revention</w:t>
      </w:r>
      <w:r>
        <w:rPr>
          <w:rFonts w:ascii="Arial" w:eastAsia="Arial" w:hAnsi="Arial" w:cs="Arial"/>
          <w:spacing w:val="-10"/>
        </w:rPr>
        <w:t xml:space="preserve"> </w:t>
      </w:r>
      <w:r>
        <w:rPr>
          <w:rFonts w:ascii="Arial" w:eastAsia="Arial" w:hAnsi="Arial" w:cs="Arial"/>
        </w:rPr>
        <w:t>and education</w:t>
      </w:r>
      <w:r>
        <w:rPr>
          <w:rFonts w:ascii="Arial" w:eastAsia="Arial" w:hAnsi="Arial" w:cs="Arial"/>
          <w:spacing w:val="-10"/>
        </w:rPr>
        <w:t xml:space="preserve"> </w:t>
      </w:r>
      <w:r>
        <w:rPr>
          <w:rFonts w:ascii="Arial" w:eastAsia="Arial" w:hAnsi="Arial" w:cs="Arial"/>
        </w:rPr>
        <w:t>measures.</w:t>
      </w:r>
    </w:p>
    <w:p w:rsidR="00C51A6A" w:rsidRDefault="00992248">
      <w:pPr>
        <w:spacing w:after="0" w:line="239" w:lineRule="auto"/>
        <w:ind w:left="620" w:right="128"/>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r>
        <w:rPr>
          <w:rFonts w:ascii="Arial" w:eastAsia="Arial" w:hAnsi="Arial" w:cs="Arial"/>
          <w:spacing w:val="-7"/>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Department of</w:t>
      </w:r>
      <w:r>
        <w:rPr>
          <w:rFonts w:ascii="Arial" w:eastAsia="Arial" w:hAnsi="Arial" w:cs="Arial"/>
          <w:spacing w:val="-2"/>
        </w:rPr>
        <w:t xml:space="preserve"> </w:t>
      </w:r>
      <w:r>
        <w:rPr>
          <w:rFonts w:ascii="Arial" w:eastAsia="Arial" w:hAnsi="Arial" w:cs="Arial"/>
        </w:rPr>
        <w:t>Forestry,</w:t>
      </w:r>
      <w:r>
        <w:rPr>
          <w:rFonts w:ascii="Arial" w:eastAsia="Arial" w:hAnsi="Arial" w:cs="Arial"/>
          <w:spacing w:val="-9"/>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Office,</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Protec</w:t>
      </w:r>
      <w:r>
        <w:rPr>
          <w:rFonts w:ascii="Arial" w:eastAsia="Arial" w:hAnsi="Arial" w:cs="Arial"/>
          <w:spacing w:val="-1"/>
        </w:rPr>
        <w:t>t</w:t>
      </w:r>
      <w:r>
        <w:rPr>
          <w:rFonts w:ascii="Arial" w:eastAsia="Arial" w:hAnsi="Arial" w:cs="Arial"/>
        </w:rPr>
        <w:t>ion</w:t>
      </w:r>
      <w:r>
        <w:rPr>
          <w:rFonts w:ascii="Arial" w:eastAsia="Arial" w:hAnsi="Arial" w:cs="Arial"/>
          <w:spacing w:val="-10"/>
        </w:rPr>
        <w:t xml:space="preserve"> </w:t>
      </w:r>
      <w:r>
        <w:rPr>
          <w:rFonts w:ascii="Arial" w:eastAsia="Arial" w:hAnsi="Arial" w:cs="Arial"/>
        </w:rPr>
        <w:t>District,</w:t>
      </w:r>
      <w:r>
        <w:rPr>
          <w:rFonts w:ascii="Arial" w:eastAsia="Arial" w:hAnsi="Arial" w:cs="Arial"/>
          <w:spacing w:val="-8"/>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 Community</w:t>
      </w:r>
      <w:r>
        <w:rPr>
          <w:rFonts w:ascii="Arial" w:eastAsia="Arial" w:hAnsi="Arial" w:cs="Arial"/>
          <w:spacing w:val="-10"/>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Res</w:t>
      </w:r>
      <w:r>
        <w:rPr>
          <w:rFonts w:ascii="Arial" w:eastAsia="Arial" w:hAnsi="Arial" w:cs="Arial"/>
          <w:spacing w:val="-1"/>
        </w:rPr>
        <w:t>t</w:t>
      </w:r>
      <w:r>
        <w:rPr>
          <w:rFonts w:ascii="Arial" w:eastAsia="Arial" w:hAnsi="Arial" w:cs="Arial"/>
        </w:rPr>
        <w:t>oration</w:t>
      </w:r>
      <w:r>
        <w:rPr>
          <w:rFonts w:ascii="Arial" w:eastAsia="Arial" w:hAnsi="Arial" w:cs="Arial"/>
          <w:spacing w:val="-11"/>
        </w:rPr>
        <w:t xml:space="preserve"> </w:t>
      </w:r>
      <w:r>
        <w:rPr>
          <w:rFonts w:ascii="Arial" w:eastAsia="Arial" w:hAnsi="Arial" w:cs="Arial"/>
        </w:rPr>
        <w:t>Board,</w:t>
      </w:r>
      <w:r>
        <w:rPr>
          <w:rFonts w:ascii="Arial" w:eastAsia="Arial" w:hAnsi="Arial" w:cs="Arial"/>
          <w:spacing w:val="-6"/>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industrial</w:t>
      </w:r>
      <w:r>
        <w:rPr>
          <w:rFonts w:ascii="Arial" w:eastAsia="Arial" w:hAnsi="Arial" w:cs="Arial"/>
          <w:spacing w:val="-9"/>
        </w:rPr>
        <w:t xml:space="preserve"> </w:t>
      </w:r>
      <w:r>
        <w:rPr>
          <w:rFonts w:ascii="Arial" w:eastAsia="Arial" w:hAnsi="Arial" w:cs="Arial"/>
        </w:rPr>
        <w:t xml:space="preserve">Landowners.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w:t>
      </w:r>
      <w:r>
        <w:rPr>
          <w:rFonts w:ascii="Arial" w:eastAsia="Arial" w:hAnsi="Arial" w:cs="Arial"/>
          <w:spacing w:val="2"/>
        </w:rPr>
        <w:t>s</w:t>
      </w:r>
      <w:r>
        <w:rPr>
          <w:rFonts w:ascii="Arial" w:eastAsia="Arial" w:hAnsi="Arial" w:cs="Arial"/>
        </w:rPr>
        <w:t>).</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Planning.</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 xml:space="preserve">5.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South</w:t>
      </w:r>
      <w:r>
        <w:rPr>
          <w:rFonts w:ascii="Arial" w:eastAsia="Arial" w:hAnsi="Arial" w:cs="Arial"/>
          <w:spacing w:val="-6"/>
        </w:rPr>
        <w:t xml:space="preserve"> </w:t>
      </w:r>
      <w:r>
        <w:rPr>
          <w:rFonts w:ascii="Arial" w:eastAsia="Arial" w:hAnsi="Arial" w:cs="Arial"/>
        </w:rPr>
        <w:t>fork</w:t>
      </w:r>
      <w:r>
        <w:rPr>
          <w:rFonts w:ascii="Arial" w:eastAsia="Arial" w:hAnsi="Arial" w:cs="Arial"/>
          <w:spacing w:val="-4"/>
        </w:rPr>
        <w:t xml:space="preserve"> </w:t>
      </w:r>
      <w:r>
        <w:rPr>
          <w:rFonts w:ascii="Arial" w:eastAsia="Arial" w:hAnsi="Arial" w:cs="Arial"/>
        </w:rPr>
        <w:t>Catherine</w:t>
      </w:r>
      <w:r>
        <w:rPr>
          <w:rFonts w:ascii="Arial" w:eastAsia="Arial" w:hAnsi="Arial" w:cs="Arial"/>
          <w:spacing w:val="-11"/>
        </w:rPr>
        <w:t xml:space="preserve"> </w:t>
      </w:r>
      <w:r>
        <w:rPr>
          <w:rFonts w:ascii="Arial" w:eastAsia="Arial" w:hAnsi="Arial" w:cs="Arial"/>
        </w:rPr>
        <w:t>Creek</w:t>
      </w:r>
    </w:p>
    <w:p w:rsidR="00C51A6A" w:rsidRDefault="00992248">
      <w:pPr>
        <w:spacing w:after="0" w:line="240" w:lineRule="auto"/>
        <w:ind w:left="620" w:right="128"/>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Manage</w:t>
      </w:r>
      <w:r>
        <w:rPr>
          <w:rFonts w:ascii="Arial" w:eastAsia="Arial" w:hAnsi="Arial" w:cs="Arial"/>
          <w:spacing w:val="-8"/>
        </w:rPr>
        <w:t xml:space="preserve"> </w:t>
      </w:r>
      <w:r>
        <w:rPr>
          <w:rFonts w:ascii="Arial" w:eastAsia="Arial" w:hAnsi="Arial" w:cs="Arial"/>
        </w:rPr>
        <w:t>Vegetation</w:t>
      </w:r>
      <w:r>
        <w:rPr>
          <w:rFonts w:ascii="Arial" w:eastAsia="Arial" w:hAnsi="Arial" w:cs="Arial"/>
          <w:spacing w:val="-11"/>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(via</w:t>
      </w:r>
      <w:r>
        <w:rPr>
          <w:rFonts w:ascii="Arial" w:eastAsia="Arial" w:hAnsi="Arial" w:cs="Arial"/>
          <w:spacing w:val="-5"/>
        </w:rPr>
        <w:t xml:space="preserve"> </w:t>
      </w:r>
      <w:r>
        <w:rPr>
          <w:rFonts w:ascii="Arial" w:eastAsia="Arial" w:hAnsi="Arial" w:cs="Arial"/>
        </w:rPr>
        <w:t>mechanical</w:t>
      </w:r>
      <w:r>
        <w:rPr>
          <w:rFonts w:ascii="Arial" w:eastAsia="Arial" w:hAnsi="Arial" w:cs="Arial"/>
          <w:spacing w:val="-12"/>
        </w:rPr>
        <w:t xml:space="preserve"> </w:t>
      </w:r>
      <w:r>
        <w:rPr>
          <w:rFonts w:ascii="Arial" w:eastAsia="Arial" w:hAnsi="Arial" w:cs="Arial"/>
        </w:rPr>
        <w:t>removal,</w:t>
      </w:r>
      <w:r>
        <w:rPr>
          <w:rFonts w:ascii="Arial" w:eastAsia="Arial" w:hAnsi="Arial" w:cs="Arial"/>
          <w:spacing w:val="-8"/>
        </w:rPr>
        <w:t xml:space="preserve"> </w:t>
      </w:r>
      <w:r>
        <w:rPr>
          <w:rFonts w:ascii="Arial" w:eastAsia="Arial" w:hAnsi="Arial" w:cs="Arial"/>
        </w:rPr>
        <w:t>piling, followed</w:t>
      </w:r>
      <w:r>
        <w:rPr>
          <w:rFonts w:ascii="Arial" w:eastAsia="Arial" w:hAnsi="Arial" w:cs="Arial"/>
          <w:spacing w:val="-8"/>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Rx</w:t>
      </w:r>
      <w:r>
        <w:rPr>
          <w:rFonts w:ascii="Arial" w:eastAsia="Arial" w:hAnsi="Arial" w:cs="Arial"/>
          <w:spacing w:val="-3"/>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modify</w:t>
      </w:r>
      <w:r>
        <w:rPr>
          <w:rFonts w:ascii="Arial" w:eastAsia="Arial" w:hAnsi="Arial" w:cs="Arial"/>
          <w:spacing w:val="-6"/>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behavior</w:t>
      </w:r>
      <w:r>
        <w:rPr>
          <w:rFonts w:ascii="Arial" w:eastAsia="Arial" w:hAnsi="Arial" w:cs="Arial"/>
          <w:spacing w:val="-8"/>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create</w:t>
      </w:r>
      <w:r>
        <w:rPr>
          <w:rFonts w:ascii="Arial" w:eastAsia="Arial" w:hAnsi="Arial" w:cs="Arial"/>
          <w:spacing w:val="-6"/>
        </w:rPr>
        <w:t xml:space="preserve"> </w:t>
      </w:r>
      <w:r>
        <w:rPr>
          <w:rFonts w:ascii="Arial" w:eastAsia="Arial" w:hAnsi="Arial" w:cs="Arial"/>
        </w:rPr>
        <w:t>survivable</w:t>
      </w:r>
      <w:r>
        <w:rPr>
          <w:rFonts w:ascii="Arial" w:eastAsia="Arial" w:hAnsi="Arial" w:cs="Arial"/>
          <w:spacing w:val="-10"/>
        </w:rPr>
        <w:t xml:space="preserve"> </w:t>
      </w:r>
      <w:r>
        <w:rPr>
          <w:rFonts w:ascii="Arial" w:eastAsia="Arial" w:hAnsi="Arial" w:cs="Arial"/>
        </w:rPr>
        <w:t>and defensible</w:t>
      </w:r>
      <w:r>
        <w:rPr>
          <w:rFonts w:ascii="Arial" w:eastAsia="Arial" w:hAnsi="Arial" w:cs="Arial"/>
          <w:spacing w:val="-11"/>
        </w:rPr>
        <w:t xml:space="preserve"> </w:t>
      </w:r>
      <w:r>
        <w:rPr>
          <w:rFonts w:ascii="Arial" w:eastAsia="Arial" w:hAnsi="Arial" w:cs="Arial"/>
        </w:rPr>
        <w:t>space</w:t>
      </w:r>
      <w:r>
        <w:rPr>
          <w:rFonts w:ascii="Arial" w:eastAsia="Arial" w:hAnsi="Arial" w:cs="Arial"/>
          <w:spacing w:val="-6"/>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fe</w:t>
      </w:r>
      <w:r>
        <w:rPr>
          <w:rFonts w:ascii="Arial" w:eastAsia="Arial" w:hAnsi="Arial" w:cs="Arial"/>
          <w:spacing w:val="-1"/>
        </w:rPr>
        <w:t>d</w:t>
      </w:r>
      <w:r>
        <w:rPr>
          <w:rFonts w:ascii="Arial" w:eastAsia="Arial" w:hAnsi="Arial" w:cs="Arial"/>
        </w:rPr>
        <w:t>eral,</w:t>
      </w:r>
      <w:r>
        <w:rPr>
          <w:rFonts w:ascii="Arial" w:eastAsia="Arial" w:hAnsi="Arial" w:cs="Arial"/>
          <w:spacing w:val="-7"/>
        </w:rPr>
        <w:t xml:space="preserve"> </w:t>
      </w:r>
      <w:r>
        <w:rPr>
          <w:rFonts w:ascii="Arial" w:eastAsia="Arial" w:hAnsi="Arial" w:cs="Arial"/>
        </w:rPr>
        <w:t>state,</w:t>
      </w:r>
      <w:r>
        <w:rPr>
          <w:rFonts w:ascii="Arial" w:eastAsia="Arial" w:hAnsi="Arial" w:cs="Arial"/>
          <w:spacing w:val="-5"/>
        </w:rPr>
        <w:t xml:space="preserve"> </w:t>
      </w:r>
      <w:r>
        <w:rPr>
          <w:rFonts w:ascii="Arial" w:eastAsia="Arial" w:hAnsi="Arial" w:cs="Arial"/>
          <w:spacing w:val="-1"/>
        </w:rPr>
        <w:t>a</w:t>
      </w:r>
      <w:r>
        <w:rPr>
          <w:rFonts w:ascii="Arial" w:eastAsia="Arial" w:hAnsi="Arial" w:cs="Arial"/>
        </w:rPr>
        <w:t>nd</w:t>
      </w:r>
      <w:r>
        <w:rPr>
          <w:rFonts w:ascii="Arial" w:eastAsia="Arial" w:hAnsi="Arial" w:cs="Arial"/>
          <w:spacing w:val="-4"/>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r>
        <w:rPr>
          <w:rFonts w:ascii="Arial" w:eastAsia="Arial" w:hAnsi="Arial" w:cs="Arial"/>
          <w:spacing w:val="-5"/>
        </w:rPr>
        <w:t xml:space="preserve"> </w:t>
      </w:r>
      <w:r>
        <w:rPr>
          <w:rFonts w:ascii="Arial" w:eastAsia="Arial" w:hAnsi="Arial" w:cs="Arial"/>
        </w:rPr>
        <w:t>surrou</w:t>
      </w:r>
      <w:r>
        <w:rPr>
          <w:rFonts w:ascii="Arial" w:eastAsia="Arial" w:hAnsi="Arial" w:cs="Arial"/>
          <w:spacing w:val="-1"/>
        </w:rPr>
        <w:t>n</w:t>
      </w:r>
      <w:r>
        <w:rPr>
          <w:rFonts w:ascii="Arial" w:eastAsia="Arial" w:hAnsi="Arial" w:cs="Arial"/>
        </w:rPr>
        <w:t>ding</w:t>
      </w:r>
      <w:r>
        <w:rPr>
          <w:rFonts w:ascii="Arial" w:eastAsia="Arial" w:hAnsi="Arial" w:cs="Arial"/>
          <w:spacing w:val="-1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c</w:t>
      </w:r>
      <w:r>
        <w:rPr>
          <w:rFonts w:ascii="Arial" w:eastAsia="Arial" w:hAnsi="Arial" w:cs="Arial"/>
          <w:spacing w:val="-1"/>
        </w:rPr>
        <w:t>o</w:t>
      </w:r>
      <w:r>
        <w:rPr>
          <w:rFonts w:ascii="Arial" w:eastAsia="Arial" w:hAnsi="Arial" w:cs="Arial"/>
        </w:rPr>
        <w:t>mmuni</w:t>
      </w:r>
      <w:r>
        <w:rPr>
          <w:rFonts w:ascii="Arial" w:eastAsia="Arial" w:hAnsi="Arial" w:cs="Arial"/>
          <w:spacing w:val="1"/>
        </w:rPr>
        <w:t>t</w:t>
      </w:r>
      <w:r>
        <w:rPr>
          <w:rFonts w:ascii="Arial" w:eastAsia="Arial" w:hAnsi="Arial" w:cs="Arial"/>
          <w:spacing w:val="-1"/>
        </w:rPr>
        <w:t>y</w:t>
      </w:r>
      <w:r>
        <w:rPr>
          <w:rFonts w:ascii="Arial" w:eastAsia="Arial" w:hAnsi="Arial" w:cs="Arial"/>
        </w:rPr>
        <w:t>. Promote</w:t>
      </w:r>
      <w:r>
        <w:rPr>
          <w:rFonts w:ascii="Arial" w:eastAsia="Arial" w:hAnsi="Arial" w:cs="Arial"/>
          <w:spacing w:val="-8"/>
        </w:rPr>
        <w:t xml:space="preserve"> </w:t>
      </w:r>
      <w:r>
        <w:rPr>
          <w:rFonts w:ascii="Arial" w:eastAsia="Arial" w:hAnsi="Arial" w:cs="Arial"/>
        </w:rPr>
        <w:t>“F</w:t>
      </w:r>
      <w:r>
        <w:rPr>
          <w:rFonts w:ascii="Arial" w:eastAsia="Arial" w:hAnsi="Arial" w:cs="Arial"/>
          <w:spacing w:val="1"/>
        </w:rPr>
        <w:t>I</w:t>
      </w:r>
      <w:r>
        <w:rPr>
          <w:rFonts w:ascii="Arial" w:eastAsia="Arial" w:hAnsi="Arial" w:cs="Arial"/>
        </w:rPr>
        <w:t>REWISE”</w:t>
      </w:r>
      <w:r>
        <w:rPr>
          <w:rFonts w:ascii="Arial" w:eastAsia="Arial" w:hAnsi="Arial" w:cs="Arial"/>
          <w:spacing w:val="-12"/>
        </w:rPr>
        <w:t xml:space="preserve"> </w:t>
      </w:r>
      <w:r>
        <w:rPr>
          <w:rFonts w:ascii="Arial" w:eastAsia="Arial" w:hAnsi="Arial" w:cs="Arial"/>
          <w:spacing w:val="2"/>
        </w:rPr>
        <w:t>c</w:t>
      </w:r>
      <w:r>
        <w:rPr>
          <w:rFonts w:ascii="Arial" w:eastAsia="Arial" w:hAnsi="Arial" w:cs="Arial"/>
        </w:rPr>
        <w:t>ommunities</w:t>
      </w:r>
      <w:r>
        <w:rPr>
          <w:rFonts w:ascii="Arial" w:eastAsia="Arial" w:hAnsi="Arial" w:cs="Arial"/>
          <w:spacing w:val="-12"/>
        </w:rPr>
        <w:t xml:space="preserve"> </w:t>
      </w:r>
      <w:r>
        <w:rPr>
          <w:rFonts w:ascii="Arial" w:eastAsia="Arial" w:hAnsi="Arial" w:cs="Arial"/>
        </w:rPr>
        <w:t>through</w:t>
      </w:r>
      <w:r>
        <w:rPr>
          <w:rFonts w:ascii="Arial" w:eastAsia="Arial" w:hAnsi="Arial" w:cs="Arial"/>
          <w:spacing w:val="-7"/>
        </w:rPr>
        <w:t xml:space="preserve"> </w:t>
      </w:r>
      <w:r>
        <w:rPr>
          <w:rFonts w:ascii="Arial" w:eastAsia="Arial" w:hAnsi="Arial" w:cs="Arial"/>
        </w:rPr>
        <w:t>prevention</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education</w:t>
      </w:r>
      <w:r>
        <w:rPr>
          <w:rFonts w:ascii="Arial" w:eastAsia="Arial" w:hAnsi="Arial" w:cs="Arial"/>
          <w:spacing w:val="-10"/>
        </w:rPr>
        <w:t xml:space="preserve"> </w:t>
      </w:r>
      <w:r>
        <w:rPr>
          <w:rFonts w:ascii="Arial" w:eastAsia="Arial" w:hAnsi="Arial" w:cs="Arial"/>
        </w:rPr>
        <w:t xml:space="preserve">measures.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r>
        <w:rPr>
          <w:rFonts w:ascii="Arial" w:eastAsia="Arial" w:hAnsi="Arial" w:cs="Arial"/>
          <w:spacing w:val="-7"/>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Department of</w:t>
      </w:r>
      <w:r>
        <w:rPr>
          <w:rFonts w:ascii="Arial" w:eastAsia="Arial" w:hAnsi="Arial" w:cs="Arial"/>
          <w:spacing w:val="-2"/>
        </w:rPr>
        <w:t xml:space="preserve"> </w:t>
      </w:r>
      <w:r>
        <w:rPr>
          <w:rFonts w:ascii="Arial" w:eastAsia="Arial" w:hAnsi="Arial" w:cs="Arial"/>
        </w:rPr>
        <w:t>Forestry,</w:t>
      </w:r>
      <w:r>
        <w:rPr>
          <w:rFonts w:ascii="Arial" w:eastAsia="Arial" w:hAnsi="Arial" w:cs="Arial"/>
          <w:spacing w:val="-9"/>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Office,</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Protec</w:t>
      </w:r>
      <w:r>
        <w:rPr>
          <w:rFonts w:ascii="Arial" w:eastAsia="Arial" w:hAnsi="Arial" w:cs="Arial"/>
          <w:spacing w:val="-1"/>
        </w:rPr>
        <w:t>t</w:t>
      </w:r>
      <w:r>
        <w:rPr>
          <w:rFonts w:ascii="Arial" w:eastAsia="Arial" w:hAnsi="Arial" w:cs="Arial"/>
        </w:rPr>
        <w:t>ion</w:t>
      </w:r>
      <w:r>
        <w:rPr>
          <w:rFonts w:ascii="Arial" w:eastAsia="Arial" w:hAnsi="Arial" w:cs="Arial"/>
          <w:spacing w:val="-10"/>
        </w:rPr>
        <w:t xml:space="preserve"> </w:t>
      </w:r>
      <w:r>
        <w:rPr>
          <w:rFonts w:ascii="Arial" w:eastAsia="Arial" w:hAnsi="Arial" w:cs="Arial"/>
        </w:rPr>
        <w:t>District,</w:t>
      </w:r>
      <w:r>
        <w:rPr>
          <w:rFonts w:ascii="Arial" w:eastAsia="Arial" w:hAnsi="Arial" w:cs="Arial"/>
          <w:spacing w:val="-8"/>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 Community</w:t>
      </w:r>
      <w:r>
        <w:rPr>
          <w:rFonts w:ascii="Arial" w:eastAsia="Arial" w:hAnsi="Arial" w:cs="Arial"/>
          <w:spacing w:val="-10"/>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Res</w:t>
      </w:r>
      <w:r>
        <w:rPr>
          <w:rFonts w:ascii="Arial" w:eastAsia="Arial" w:hAnsi="Arial" w:cs="Arial"/>
          <w:spacing w:val="-1"/>
        </w:rPr>
        <w:t>t</w:t>
      </w:r>
      <w:r>
        <w:rPr>
          <w:rFonts w:ascii="Arial" w:eastAsia="Arial" w:hAnsi="Arial" w:cs="Arial"/>
        </w:rPr>
        <w:t>oration</w:t>
      </w:r>
      <w:r>
        <w:rPr>
          <w:rFonts w:ascii="Arial" w:eastAsia="Arial" w:hAnsi="Arial" w:cs="Arial"/>
          <w:spacing w:val="-11"/>
        </w:rPr>
        <w:t xml:space="preserve"> </w:t>
      </w:r>
      <w:r>
        <w:rPr>
          <w:rFonts w:ascii="Arial" w:eastAsia="Arial" w:hAnsi="Arial" w:cs="Arial"/>
        </w:rPr>
        <w:t>Board,</w:t>
      </w:r>
      <w:r>
        <w:rPr>
          <w:rFonts w:ascii="Arial" w:eastAsia="Arial" w:hAnsi="Arial" w:cs="Arial"/>
          <w:spacing w:val="-6"/>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industrial</w:t>
      </w:r>
      <w:r>
        <w:rPr>
          <w:rFonts w:ascii="Arial" w:eastAsia="Arial" w:hAnsi="Arial" w:cs="Arial"/>
          <w:spacing w:val="-9"/>
        </w:rPr>
        <w:t xml:space="preserve"> </w:t>
      </w:r>
      <w:r>
        <w:rPr>
          <w:rFonts w:ascii="Arial" w:eastAsia="Arial" w:hAnsi="Arial" w:cs="Arial"/>
        </w:rPr>
        <w:t>Landowners</w:t>
      </w:r>
      <w:r>
        <w:rPr>
          <w:rFonts w:ascii="Arial" w:eastAsia="Arial" w:hAnsi="Arial" w:cs="Arial"/>
          <w:spacing w:val="-12"/>
        </w:rPr>
        <w:t xml:space="preserve"> </w:t>
      </w:r>
      <w:r>
        <w:rPr>
          <w:rFonts w:ascii="Arial" w:eastAsia="Arial" w:hAnsi="Arial" w:cs="Arial"/>
        </w:rPr>
        <w:t>Private landowners.</w:t>
      </w:r>
    </w:p>
    <w:p w:rsidR="00C51A6A" w:rsidRDefault="00992248">
      <w:pPr>
        <w:spacing w:after="0" w:line="240" w:lineRule="auto"/>
        <w:ind w:left="624"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w:t>
      </w:r>
      <w:r>
        <w:rPr>
          <w:rFonts w:ascii="Arial" w:eastAsia="Arial" w:hAnsi="Arial" w:cs="Arial"/>
          <w:spacing w:val="2"/>
        </w:rPr>
        <w:t>s</w:t>
      </w:r>
      <w:r>
        <w:rPr>
          <w:rFonts w:ascii="Arial" w:eastAsia="Arial" w:hAnsi="Arial" w:cs="Arial"/>
        </w:rPr>
        <w:t>).</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Planning.</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 xml:space="preserve">6.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Clark</w:t>
      </w:r>
      <w:r>
        <w:rPr>
          <w:rFonts w:ascii="Arial" w:eastAsia="Arial" w:hAnsi="Arial" w:cs="Arial"/>
          <w:spacing w:val="-5"/>
        </w:rPr>
        <w:t xml:space="preserve"> </w:t>
      </w:r>
      <w:r>
        <w:rPr>
          <w:rFonts w:ascii="Arial" w:eastAsia="Arial" w:hAnsi="Arial" w:cs="Arial"/>
        </w:rPr>
        <w:t>Creek</w:t>
      </w:r>
    </w:p>
    <w:p w:rsidR="00C51A6A" w:rsidRDefault="00992248">
      <w:pPr>
        <w:spacing w:after="0" w:line="240" w:lineRule="auto"/>
        <w:ind w:left="620" w:right="186"/>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Manage</w:t>
      </w:r>
      <w:r>
        <w:rPr>
          <w:rFonts w:ascii="Arial" w:eastAsia="Arial" w:hAnsi="Arial" w:cs="Arial"/>
          <w:spacing w:val="-8"/>
        </w:rPr>
        <w:t xml:space="preserve"> </w:t>
      </w:r>
      <w:r>
        <w:rPr>
          <w:rFonts w:ascii="Arial" w:eastAsia="Arial" w:hAnsi="Arial" w:cs="Arial"/>
        </w:rPr>
        <w:t>Vegetation</w:t>
      </w:r>
      <w:r>
        <w:rPr>
          <w:rFonts w:ascii="Arial" w:eastAsia="Arial" w:hAnsi="Arial" w:cs="Arial"/>
          <w:spacing w:val="-11"/>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(via</w:t>
      </w:r>
      <w:r>
        <w:rPr>
          <w:rFonts w:ascii="Arial" w:eastAsia="Arial" w:hAnsi="Arial" w:cs="Arial"/>
          <w:spacing w:val="-5"/>
        </w:rPr>
        <w:t xml:space="preserve"> </w:t>
      </w:r>
      <w:r>
        <w:rPr>
          <w:rFonts w:ascii="Arial" w:eastAsia="Arial" w:hAnsi="Arial" w:cs="Arial"/>
        </w:rPr>
        <w:t>mechanical</w:t>
      </w:r>
      <w:r>
        <w:rPr>
          <w:rFonts w:ascii="Arial" w:eastAsia="Arial" w:hAnsi="Arial" w:cs="Arial"/>
          <w:spacing w:val="-12"/>
        </w:rPr>
        <w:t xml:space="preserve"> </w:t>
      </w:r>
      <w:r>
        <w:rPr>
          <w:rFonts w:ascii="Arial" w:eastAsia="Arial" w:hAnsi="Arial" w:cs="Arial"/>
        </w:rPr>
        <w:t>removal,</w:t>
      </w:r>
      <w:r>
        <w:rPr>
          <w:rFonts w:ascii="Arial" w:eastAsia="Arial" w:hAnsi="Arial" w:cs="Arial"/>
          <w:spacing w:val="-8"/>
        </w:rPr>
        <w:t xml:space="preserve"> </w:t>
      </w:r>
      <w:r>
        <w:rPr>
          <w:rFonts w:ascii="Arial" w:eastAsia="Arial" w:hAnsi="Arial" w:cs="Arial"/>
        </w:rPr>
        <w:t>piling, followed</w:t>
      </w:r>
      <w:r>
        <w:rPr>
          <w:rFonts w:ascii="Arial" w:eastAsia="Arial" w:hAnsi="Arial" w:cs="Arial"/>
          <w:spacing w:val="-8"/>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Rx</w:t>
      </w:r>
      <w:r>
        <w:rPr>
          <w:rFonts w:ascii="Arial" w:eastAsia="Arial" w:hAnsi="Arial" w:cs="Arial"/>
          <w:spacing w:val="-3"/>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modify</w:t>
      </w:r>
      <w:r>
        <w:rPr>
          <w:rFonts w:ascii="Arial" w:eastAsia="Arial" w:hAnsi="Arial" w:cs="Arial"/>
          <w:spacing w:val="-6"/>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behavior</w:t>
      </w:r>
      <w:r>
        <w:rPr>
          <w:rFonts w:ascii="Arial" w:eastAsia="Arial" w:hAnsi="Arial" w:cs="Arial"/>
          <w:spacing w:val="-8"/>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create</w:t>
      </w:r>
      <w:r>
        <w:rPr>
          <w:rFonts w:ascii="Arial" w:eastAsia="Arial" w:hAnsi="Arial" w:cs="Arial"/>
          <w:spacing w:val="-6"/>
        </w:rPr>
        <w:t xml:space="preserve"> </w:t>
      </w:r>
      <w:r>
        <w:rPr>
          <w:rFonts w:ascii="Arial" w:eastAsia="Arial" w:hAnsi="Arial" w:cs="Arial"/>
        </w:rPr>
        <w:t>survivable</w:t>
      </w:r>
      <w:r>
        <w:rPr>
          <w:rFonts w:ascii="Arial" w:eastAsia="Arial" w:hAnsi="Arial" w:cs="Arial"/>
          <w:spacing w:val="-10"/>
        </w:rPr>
        <w:t xml:space="preserve"> </w:t>
      </w:r>
      <w:r>
        <w:rPr>
          <w:rFonts w:ascii="Arial" w:eastAsia="Arial" w:hAnsi="Arial" w:cs="Arial"/>
        </w:rPr>
        <w:t>and defensible</w:t>
      </w:r>
      <w:r>
        <w:rPr>
          <w:rFonts w:ascii="Arial" w:eastAsia="Arial" w:hAnsi="Arial" w:cs="Arial"/>
          <w:spacing w:val="-11"/>
        </w:rPr>
        <w:t xml:space="preserve"> </w:t>
      </w:r>
      <w:r>
        <w:rPr>
          <w:rFonts w:ascii="Arial" w:eastAsia="Arial" w:hAnsi="Arial" w:cs="Arial"/>
        </w:rPr>
        <w:t>space</w:t>
      </w:r>
      <w:r>
        <w:rPr>
          <w:rFonts w:ascii="Arial" w:eastAsia="Arial" w:hAnsi="Arial" w:cs="Arial"/>
          <w:spacing w:val="-6"/>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fe</w:t>
      </w:r>
      <w:r>
        <w:rPr>
          <w:rFonts w:ascii="Arial" w:eastAsia="Arial" w:hAnsi="Arial" w:cs="Arial"/>
          <w:spacing w:val="-1"/>
        </w:rPr>
        <w:t>d</w:t>
      </w:r>
      <w:r>
        <w:rPr>
          <w:rFonts w:ascii="Arial" w:eastAsia="Arial" w:hAnsi="Arial" w:cs="Arial"/>
        </w:rPr>
        <w:t>eral,</w:t>
      </w:r>
      <w:r>
        <w:rPr>
          <w:rFonts w:ascii="Arial" w:eastAsia="Arial" w:hAnsi="Arial" w:cs="Arial"/>
          <w:spacing w:val="-7"/>
        </w:rPr>
        <w:t xml:space="preserve"> </w:t>
      </w:r>
      <w:r>
        <w:rPr>
          <w:rFonts w:ascii="Arial" w:eastAsia="Arial" w:hAnsi="Arial" w:cs="Arial"/>
        </w:rPr>
        <w:t>state,</w:t>
      </w:r>
      <w:r>
        <w:rPr>
          <w:rFonts w:ascii="Arial" w:eastAsia="Arial" w:hAnsi="Arial" w:cs="Arial"/>
          <w:spacing w:val="-5"/>
        </w:rPr>
        <w:t xml:space="preserve"> </w:t>
      </w:r>
      <w:r>
        <w:rPr>
          <w:rFonts w:ascii="Arial" w:eastAsia="Arial" w:hAnsi="Arial" w:cs="Arial"/>
          <w:spacing w:val="-1"/>
        </w:rPr>
        <w:t>a</w:t>
      </w:r>
      <w:r>
        <w:rPr>
          <w:rFonts w:ascii="Arial" w:eastAsia="Arial" w:hAnsi="Arial" w:cs="Arial"/>
        </w:rPr>
        <w:t>nd</w:t>
      </w:r>
      <w:r>
        <w:rPr>
          <w:rFonts w:ascii="Arial" w:eastAsia="Arial" w:hAnsi="Arial" w:cs="Arial"/>
          <w:spacing w:val="-4"/>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r>
        <w:rPr>
          <w:rFonts w:ascii="Arial" w:eastAsia="Arial" w:hAnsi="Arial" w:cs="Arial"/>
          <w:spacing w:val="-5"/>
        </w:rPr>
        <w:t xml:space="preserve"> </w:t>
      </w:r>
      <w:r>
        <w:rPr>
          <w:rFonts w:ascii="Arial" w:eastAsia="Arial" w:hAnsi="Arial" w:cs="Arial"/>
        </w:rPr>
        <w:t>surrou</w:t>
      </w:r>
      <w:r>
        <w:rPr>
          <w:rFonts w:ascii="Arial" w:eastAsia="Arial" w:hAnsi="Arial" w:cs="Arial"/>
          <w:spacing w:val="-1"/>
        </w:rPr>
        <w:t>n</w:t>
      </w:r>
      <w:r>
        <w:rPr>
          <w:rFonts w:ascii="Arial" w:eastAsia="Arial" w:hAnsi="Arial" w:cs="Arial"/>
        </w:rPr>
        <w:t>ding</w:t>
      </w:r>
      <w:r>
        <w:rPr>
          <w:rFonts w:ascii="Arial" w:eastAsia="Arial" w:hAnsi="Arial" w:cs="Arial"/>
          <w:spacing w:val="-12"/>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c</w:t>
      </w:r>
      <w:r>
        <w:rPr>
          <w:rFonts w:ascii="Arial" w:eastAsia="Arial" w:hAnsi="Arial" w:cs="Arial"/>
          <w:spacing w:val="-1"/>
        </w:rPr>
        <w:t>o</w:t>
      </w:r>
      <w:r>
        <w:rPr>
          <w:rFonts w:ascii="Arial" w:eastAsia="Arial" w:hAnsi="Arial" w:cs="Arial"/>
        </w:rPr>
        <w:t>mmuni</w:t>
      </w:r>
      <w:r>
        <w:rPr>
          <w:rFonts w:ascii="Arial" w:eastAsia="Arial" w:hAnsi="Arial" w:cs="Arial"/>
          <w:spacing w:val="1"/>
        </w:rPr>
        <w:t>t</w:t>
      </w:r>
      <w:r>
        <w:rPr>
          <w:rFonts w:ascii="Arial" w:eastAsia="Arial" w:hAnsi="Arial" w:cs="Arial"/>
          <w:spacing w:val="-1"/>
        </w:rPr>
        <w:t>y</w:t>
      </w:r>
      <w:r>
        <w:rPr>
          <w:rFonts w:ascii="Arial" w:eastAsia="Arial" w:hAnsi="Arial" w:cs="Arial"/>
        </w:rPr>
        <w:t>. Promote</w:t>
      </w:r>
      <w:r>
        <w:rPr>
          <w:rFonts w:ascii="Arial" w:eastAsia="Arial" w:hAnsi="Arial" w:cs="Arial"/>
          <w:spacing w:val="-8"/>
        </w:rPr>
        <w:t xml:space="preserve"> </w:t>
      </w:r>
      <w:r>
        <w:rPr>
          <w:rFonts w:ascii="Arial" w:eastAsia="Arial" w:hAnsi="Arial" w:cs="Arial"/>
        </w:rPr>
        <w:t>“F</w:t>
      </w:r>
      <w:r>
        <w:rPr>
          <w:rFonts w:ascii="Arial" w:eastAsia="Arial" w:hAnsi="Arial" w:cs="Arial"/>
          <w:spacing w:val="1"/>
        </w:rPr>
        <w:t>I</w:t>
      </w:r>
      <w:r>
        <w:rPr>
          <w:rFonts w:ascii="Arial" w:eastAsia="Arial" w:hAnsi="Arial" w:cs="Arial"/>
        </w:rPr>
        <w:t>REWISE”</w:t>
      </w:r>
      <w:r>
        <w:rPr>
          <w:rFonts w:ascii="Arial" w:eastAsia="Arial" w:hAnsi="Arial" w:cs="Arial"/>
          <w:spacing w:val="-12"/>
        </w:rPr>
        <w:t xml:space="preserve"> </w:t>
      </w:r>
      <w:r>
        <w:rPr>
          <w:rFonts w:ascii="Arial" w:eastAsia="Arial" w:hAnsi="Arial" w:cs="Arial"/>
          <w:spacing w:val="2"/>
        </w:rPr>
        <w:t>c</w:t>
      </w:r>
      <w:r>
        <w:rPr>
          <w:rFonts w:ascii="Arial" w:eastAsia="Arial" w:hAnsi="Arial" w:cs="Arial"/>
        </w:rPr>
        <w:t>ommunities</w:t>
      </w:r>
      <w:r>
        <w:rPr>
          <w:rFonts w:ascii="Arial" w:eastAsia="Arial" w:hAnsi="Arial" w:cs="Arial"/>
          <w:spacing w:val="-12"/>
        </w:rPr>
        <w:t xml:space="preserve"> </w:t>
      </w:r>
      <w:r>
        <w:rPr>
          <w:rFonts w:ascii="Arial" w:eastAsia="Arial" w:hAnsi="Arial" w:cs="Arial"/>
        </w:rPr>
        <w:t>through</w:t>
      </w:r>
      <w:r>
        <w:rPr>
          <w:rFonts w:ascii="Arial" w:eastAsia="Arial" w:hAnsi="Arial" w:cs="Arial"/>
          <w:spacing w:val="-7"/>
        </w:rPr>
        <w:t xml:space="preserve"> </w:t>
      </w:r>
      <w:r>
        <w:rPr>
          <w:rFonts w:ascii="Arial" w:eastAsia="Arial" w:hAnsi="Arial" w:cs="Arial"/>
        </w:rPr>
        <w:t>prevention</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education</w:t>
      </w:r>
      <w:r>
        <w:rPr>
          <w:rFonts w:ascii="Arial" w:eastAsia="Arial" w:hAnsi="Arial" w:cs="Arial"/>
          <w:spacing w:val="-10"/>
        </w:rPr>
        <w:t xml:space="preserve"> </w:t>
      </w:r>
      <w:r>
        <w:rPr>
          <w:rFonts w:ascii="Arial" w:eastAsia="Arial" w:hAnsi="Arial" w:cs="Arial"/>
        </w:rPr>
        <w:t xml:space="preserve">measures.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9"/>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r>
        <w:rPr>
          <w:rFonts w:ascii="Arial" w:eastAsia="Arial" w:hAnsi="Arial" w:cs="Arial"/>
          <w:spacing w:val="-7"/>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Department of</w:t>
      </w:r>
      <w:r>
        <w:rPr>
          <w:rFonts w:ascii="Arial" w:eastAsia="Arial" w:hAnsi="Arial" w:cs="Arial"/>
          <w:spacing w:val="-2"/>
        </w:rPr>
        <w:t xml:space="preserve"> </w:t>
      </w:r>
      <w:r>
        <w:rPr>
          <w:rFonts w:ascii="Arial" w:eastAsia="Arial" w:hAnsi="Arial" w:cs="Arial"/>
        </w:rPr>
        <w:t>Forestry,</w:t>
      </w:r>
      <w:r>
        <w:rPr>
          <w:rFonts w:ascii="Arial" w:eastAsia="Arial" w:hAnsi="Arial" w:cs="Arial"/>
          <w:spacing w:val="-9"/>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Office,</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Protec</w:t>
      </w:r>
      <w:r>
        <w:rPr>
          <w:rFonts w:ascii="Arial" w:eastAsia="Arial" w:hAnsi="Arial" w:cs="Arial"/>
          <w:spacing w:val="-1"/>
        </w:rPr>
        <w:t>t</w:t>
      </w:r>
      <w:r>
        <w:rPr>
          <w:rFonts w:ascii="Arial" w:eastAsia="Arial" w:hAnsi="Arial" w:cs="Arial"/>
        </w:rPr>
        <w:t>ion</w:t>
      </w:r>
      <w:r>
        <w:rPr>
          <w:rFonts w:ascii="Arial" w:eastAsia="Arial" w:hAnsi="Arial" w:cs="Arial"/>
          <w:spacing w:val="-10"/>
        </w:rPr>
        <w:t xml:space="preserve"> </w:t>
      </w:r>
      <w:r>
        <w:rPr>
          <w:rFonts w:ascii="Arial" w:eastAsia="Arial" w:hAnsi="Arial" w:cs="Arial"/>
        </w:rPr>
        <w:t>District,</w:t>
      </w:r>
      <w:r>
        <w:rPr>
          <w:rFonts w:ascii="Arial" w:eastAsia="Arial" w:hAnsi="Arial" w:cs="Arial"/>
          <w:spacing w:val="-8"/>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 Community</w:t>
      </w:r>
      <w:r>
        <w:rPr>
          <w:rFonts w:ascii="Arial" w:eastAsia="Arial" w:hAnsi="Arial" w:cs="Arial"/>
          <w:spacing w:val="-10"/>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Res</w:t>
      </w:r>
      <w:r>
        <w:rPr>
          <w:rFonts w:ascii="Arial" w:eastAsia="Arial" w:hAnsi="Arial" w:cs="Arial"/>
          <w:spacing w:val="-1"/>
        </w:rPr>
        <w:t>t</w:t>
      </w:r>
      <w:r>
        <w:rPr>
          <w:rFonts w:ascii="Arial" w:eastAsia="Arial" w:hAnsi="Arial" w:cs="Arial"/>
        </w:rPr>
        <w:t>oration</w:t>
      </w:r>
      <w:r>
        <w:rPr>
          <w:rFonts w:ascii="Arial" w:eastAsia="Arial" w:hAnsi="Arial" w:cs="Arial"/>
          <w:spacing w:val="-11"/>
        </w:rPr>
        <w:t xml:space="preserve"> </w:t>
      </w:r>
      <w:r>
        <w:rPr>
          <w:rFonts w:ascii="Arial" w:eastAsia="Arial" w:hAnsi="Arial" w:cs="Arial"/>
        </w:rPr>
        <w:t>Board,</w:t>
      </w:r>
      <w:r>
        <w:rPr>
          <w:rFonts w:ascii="Arial" w:eastAsia="Arial" w:hAnsi="Arial" w:cs="Arial"/>
          <w:spacing w:val="-6"/>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industrial</w:t>
      </w:r>
      <w:r>
        <w:rPr>
          <w:rFonts w:ascii="Arial" w:eastAsia="Arial" w:hAnsi="Arial" w:cs="Arial"/>
          <w:spacing w:val="-9"/>
        </w:rPr>
        <w:t xml:space="preserve"> </w:t>
      </w:r>
      <w:r>
        <w:rPr>
          <w:rFonts w:ascii="Arial" w:eastAsia="Arial" w:hAnsi="Arial" w:cs="Arial"/>
        </w:rPr>
        <w:t xml:space="preserve">Landowners. </w:t>
      </w: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w:t>
      </w:r>
      <w:r>
        <w:rPr>
          <w:rFonts w:ascii="Arial" w:eastAsia="Arial" w:hAnsi="Arial" w:cs="Arial"/>
          <w:spacing w:val="2"/>
        </w:rPr>
        <w:t>s</w:t>
      </w:r>
      <w:r>
        <w:rPr>
          <w:rFonts w:ascii="Arial" w:eastAsia="Arial" w:hAnsi="Arial" w:cs="Arial"/>
        </w:rPr>
        <w:t>).</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Planning.</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 xml:space="preserve">7.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Medical</w:t>
      </w:r>
      <w:r>
        <w:rPr>
          <w:rFonts w:ascii="Arial" w:eastAsia="Arial" w:hAnsi="Arial" w:cs="Arial"/>
          <w:spacing w:val="-8"/>
        </w:rPr>
        <w:t xml:space="preserve"> </w:t>
      </w:r>
      <w:r>
        <w:rPr>
          <w:rFonts w:ascii="Arial" w:eastAsia="Arial" w:hAnsi="Arial" w:cs="Arial"/>
        </w:rPr>
        <w:t>Springs</w:t>
      </w:r>
      <w:r>
        <w:rPr>
          <w:rFonts w:ascii="Arial" w:eastAsia="Arial" w:hAnsi="Arial" w:cs="Arial"/>
          <w:spacing w:val="-7"/>
        </w:rPr>
        <w:t xml:space="preserve"> </w:t>
      </w:r>
      <w:r>
        <w:rPr>
          <w:rFonts w:ascii="Arial" w:eastAsia="Arial" w:hAnsi="Arial" w:cs="Arial"/>
        </w:rPr>
        <w:t>(Bald</w:t>
      </w:r>
      <w:r>
        <w:rPr>
          <w:rFonts w:ascii="Arial" w:eastAsia="Arial" w:hAnsi="Arial" w:cs="Arial"/>
          <w:spacing w:val="-6"/>
        </w:rPr>
        <w:t xml:space="preserve"> </w:t>
      </w:r>
      <w:r>
        <w:rPr>
          <w:rFonts w:ascii="Arial" w:eastAsia="Arial" w:hAnsi="Arial" w:cs="Arial"/>
        </w:rPr>
        <w:t>Angel)</w:t>
      </w:r>
    </w:p>
    <w:p w:rsidR="00C51A6A" w:rsidRDefault="00992248">
      <w:pPr>
        <w:spacing w:after="0" w:line="240" w:lineRule="auto"/>
        <w:ind w:left="620" w:right="175"/>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Reduce</w:t>
      </w:r>
      <w:r>
        <w:rPr>
          <w:rFonts w:ascii="Arial" w:eastAsia="Arial" w:hAnsi="Arial" w:cs="Arial"/>
          <w:spacing w:val="-8"/>
        </w:rPr>
        <w:t xml:space="preserve"> </w:t>
      </w:r>
      <w:r>
        <w:rPr>
          <w:rFonts w:ascii="Arial" w:eastAsia="Arial" w:hAnsi="Arial" w:cs="Arial"/>
        </w:rPr>
        <w:t>heavy</w:t>
      </w:r>
      <w:r>
        <w:rPr>
          <w:rFonts w:ascii="Arial" w:eastAsia="Arial" w:hAnsi="Arial" w:cs="Arial"/>
          <w:spacing w:val="-6"/>
        </w:rPr>
        <w:t xml:space="preserve"> </w:t>
      </w:r>
      <w:r>
        <w:rPr>
          <w:rFonts w:ascii="Arial" w:eastAsia="Arial" w:hAnsi="Arial" w:cs="Arial"/>
        </w:rPr>
        <w:t>fuel</w:t>
      </w:r>
      <w:r>
        <w:rPr>
          <w:rFonts w:ascii="Arial" w:eastAsia="Arial" w:hAnsi="Arial" w:cs="Arial"/>
          <w:spacing w:val="-4"/>
        </w:rPr>
        <w:t xml:space="preserve"> </w:t>
      </w:r>
      <w:r>
        <w:rPr>
          <w:rFonts w:ascii="Arial" w:eastAsia="Arial" w:hAnsi="Arial" w:cs="Arial"/>
        </w:rPr>
        <w:t>load</w:t>
      </w:r>
      <w:r>
        <w:rPr>
          <w:rFonts w:ascii="Arial" w:eastAsia="Arial" w:hAnsi="Arial" w:cs="Arial"/>
          <w:spacing w:val="-4"/>
        </w:rPr>
        <w:t xml:space="preserve"> </w:t>
      </w:r>
      <w:r>
        <w:rPr>
          <w:rFonts w:ascii="Arial" w:eastAsia="Arial" w:hAnsi="Arial" w:cs="Arial"/>
        </w:rPr>
        <w:t>conditio</w:t>
      </w:r>
      <w:r>
        <w:rPr>
          <w:rFonts w:ascii="Arial" w:eastAsia="Arial" w:hAnsi="Arial" w:cs="Arial"/>
          <w:spacing w:val="-1"/>
        </w:rPr>
        <w:t>n</w:t>
      </w:r>
      <w:r>
        <w:rPr>
          <w:rFonts w:ascii="Arial" w:eastAsia="Arial" w:hAnsi="Arial" w:cs="Arial"/>
        </w:rPr>
        <w:t>s,</w:t>
      </w:r>
      <w:r>
        <w:rPr>
          <w:rFonts w:ascii="Arial" w:eastAsia="Arial" w:hAnsi="Arial" w:cs="Arial"/>
          <w:spacing w:val="-11"/>
        </w:rPr>
        <w:t xml:space="preserve"> </w:t>
      </w:r>
      <w:r>
        <w:rPr>
          <w:rFonts w:ascii="Arial" w:eastAsia="Arial" w:hAnsi="Arial" w:cs="Arial"/>
        </w:rPr>
        <w:t>(via</w:t>
      </w:r>
      <w:r>
        <w:rPr>
          <w:rFonts w:ascii="Arial" w:eastAsia="Arial" w:hAnsi="Arial" w:cs="Arial"/>
          <w:spacing w:val="-4"/>
        </w:rPr>
        <w:t xml:space="preserve"> </w:t>
      </w:r>
      <w:r>
        <w:rPr>
          <w:rFonts w:ascii="Arial" w:eastAsia="Arial" w:hAnsi="Arial" w:cs="Arial"/>
        </w:rPr>
        <w:t>mechanical</w:t>
      </w:r>
      <w:r>
        <w:rPr>
          <w:rFonts w:ascii="Arial" w:eastAsia="Arial" w:hAnsi="Arial" w:cs="Arial"/>
          <w:spacing w:val="-11"/>
        </w:rPr>
        <w:t xml:space="preserve"> </w:t>
      </w:r>
      <w:r>
        <w:rPr>
          <w:rFonts w:ascii="Arial" w:eastAsia="Arial" w:hAnsi="Arial" w:cs="Arial"/>
        </w:rPr>
        <w:t>fuel</w:t>
      </w:r>
      <w:r>
        <w:rPr>
          <w:rFonts w:ascii="Arial" w:eastAsia="Arial" w:hAnsi="Arial" w:cs="Arial"/>
          <w:spacing w:val="-4"/>
        </w:rPr>
        <w:t xml:space="preserve"> </w:t>
      </w:r>
      <w:r>
        <w:rPr>
          <w:rFonts w:ascii="Arial" w:eastAsia="Arial" w:hAnsi="Arial" w:cs="Arial"/>
        </w:rPr>
        <w:t>r</w:t>
      </w:r>
      <w:r>
        <w:rPr>
          <w:rFonts w:ascii="Arial" w:eastAsia="Arial" w:hAnsi="Arial" w:cs="Arial"/>
          <w:spacing w:val="-1"/>
        </w:rPr>
        <w:t>e</w:t>
      </w:r>
      <w:r>
        <w:rPr>
          <w:rFonts w:ascii="Arial" w:eastAsia="Arial" w:hAnsi="Arial" w:cs="Arial"/>
        </w:rPr>
        <w:t>duction treatments</w:t>
      </w:r>
      <w:r>
        <w:rPr>
          <w:rFonts w:ascii="Arial" w:eastAsia="Arial" w:hAnsi="Arial" w:cs="Arial"/>
          <w:spacing w:val="-10"/>
        </w:rPr>
        <w:t xml:space="preserve"> </w:t>
      </w:r>
      <w:r>
        <w:rPr>
          <w:rFonts w:ascii="Arial" w:eastAsia="Arial" w:hAnsi="Arial" w:cs="Arial"/>
        </w:rPr>
        <w:t>followed</w:t>
      </w:r>
      <w:r>
        <w:rPr>
          <w:rFonts w:ascii="Arial" w:eastAsia="Arial" w:hAnsi="Arial" w:cs="Arial"/>
          <w:spacing w:val="-8"/>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low</w:t>
      </w:r>
      <w:r>
        <w:rPr>
          <w:rFonts w:ascii="Arial" w:eastAsia="Arial" w:hAnsi="Arial" w:cs="Arial"/>
          <w:spacing w:val="-3"/>
        </w:rPr>
        <w:t xml:space="preserve"> </w:t>
      </w:r>
      <w:r>
        <w:rPr>
          <w:rFonts w:ascii="Arial" w:eastAsia="Arial" w:hAnsi="Arial" w:cs="Arial"/>
        </w:rPr>
        <w:t>intensity</w:t>
      </w:r>
      <w:r>
        <w:rPr>
          <w:rFonts w:ascii="Arial" w:eastAsia="Arial" w:hAnsi="Arial" w:cs="Arial"/>
          <w:spacing w:val="-8"/>
        </w:rPr>
        <w:t xml:space="preserve"> </w:t>
      </w:r>
      <w:r>
        <w:rPr>
          <w:rFonts w:ascii="Arial" w:eastAsia="Arial" w:hAnsi="Arial" w:cs="Arial"/>
        </w:rPr>
        <w:t>Rx</w:t>
      </w:r>
      <w:r>
        <w:rPr>
          <w:rFonts w:ascii="Arial" w:eastAsia="Arial" w:hAnsi="Arial" w:cs="Arial"/>
          <w:spacing w:val="-3"/>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minimize</w:t>
      </w:r>
      <w:r>
        <w:rPr>
          <w:rFonts w:ascii="Arial" w:eastAsia="Arial" w:hAnsi="Arial" w:cs="Arial"/>
          <w:spacing w:val="-9"/>
        </w:rPr>
        <w:t xml:space="preserve"> </w:t>
      </w:r>
      <w:r>
        <w:rPr>
          <w:rFonts w:ascii="Arial" w:eastAsia="Arial" w:hAnsi="Arial" w:cs="Arial"/>
        </w:rPr>
        <w:t>wild</w:t>
      </w:r>
      <w:r>
        <w:rPr>
          <w:rFonts w:ascii="Arial" w:eastAsia="Arial" w:hAnsi="Arial" w:cs="Arial"/>
          <w:spacing w:val="-1"/>
        </w:rPr>
        <w:t>f</w:t>
      </w:r>
      <w:r>
        <w:rPr>
          <w:rFonts w:ascii="Arial" w:eastAsia="Arial" w:hAnsi="Arial" w:cs="Arial"/>
        </w:rPr>
        <w:t>ire</w:t>
      </w:r>
      <w:r>
        <w:rPr>
          <w:rFonts w:ascii="Arial" w:eastAsia="Arial" w:hAnsi="Arial" w:cs="Arial"/>
          <w:spacing w:val="-7"/>
        </w:rPr>
        <w:t xml:space="preserve"> </w:t>
      </w:r>
      <w:r>
        <w:rPr>
          <w:rFonts w:ascii="Arial" w:eastAsia="Arial" w:hAnsi="Arial" w:cs="Arial"/>
        </w:rPr>
        <w:t>impacts</w:t>
      </w:r>
      <w:r>
        <w:rPr>
          <w:rFonts w:ascii="Arial" w:eastAsia="Arial" w:hAnsi="Arial" w:cs="Arial"/>
          <w:spacing w:val="-8"/>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natural resources</w:t>
      </w:r>
      <w:r>
        <w:rPr>
          <w:rFonts w:ascii="Arial" w:eastAsia="Arial" w:hAnsi="Arial" w:cs="Arial"/>
          <w:spacing w:val="-10"/>
        </w:rPr>
        <w:t xml:space="preserve"> </w:t>
      </w:r>
      <w:r>
        <w:rPr>
          <w:rFonts w:ascii="Arial" w:eastAsia="Arial" w:hAnsi="Arial" w:cs="Arial"/>
          <w:spacing w:val="-1"/>
        </w:rPr>
        <w:t>a</w:t>
      </w:r>
      <w:r>
        <w:rPr>
          <w:rFonts w:ascii="Arial" w:eastAsia="Arial" w:hAnsi="Arial" w:cs="Arial"/>
        </w:rPr>
        <w:t>nd</w:t>
      </w:r>
      <w:r>
        <w:rPr>
          <w:rFonts w:ascii="Arial" w:eastAsia="Arial" w:hAnsi="Arial" w:cs="Arial"/>
          <w:spacing w:val="-4"/>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w:t>
      </w:r>
      <w:r>
        <w:rPr>
          <w:rFonts w:ascii="Arial" w:eastAsia="Arial" w:hAnsi="Arial" w:cs="Arial"/>
          <w:spacing w:val="-4"/>
        </w:rPr>
        <w:t xml:space="preserve"> </w:t>
      </w:r>
      <w:r>
        <w:rPr>
          <w:rFonts w:ascii="Arial" w:eastAsia="Arial" w:hAnsi="Arial" w:cs="Arial"/>
        </w:rPr>
        <w:t>ownership.</w:t>
      </w:r>
    </w:p>
    <w:p w:rsidR="00C51A6A" w:rsidRDefault="00992248">
      <w:pPr>
        <w:spacing w:after="0" w:line="240" w:lineRule="auto"/>
        <w:ind w:left="620" w:right="-20"/>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p>
    <w:p w:rsidR="00C51A6A" w:rsidRDefault="00992248">
      <w:pPr>
        <w:spacing w:after="0" w:line="252" w:lineRule="exact"/>
        <w:ind w:left="624"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w:t>
      </w:r>
      <w:r>
        <w:rPr>
          <w:rFonts w:ascii="Arial" w:eastAsia="Arial" w:hAnsi="Arial" w:cs="Arial"/>
          <w:spacing w:val="2"/>
        </w:rPr>
        <w:t>s</w:t>
      </w:r>
      <w:r>
        <w:rPr>
          <w:rFonts w:ascii="Arial" w:eastAsia="Arial" w:hAnsi="Arial" w:cs="Arial"/>
        </w:rPr>
        <w:t>).</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Planning.</w:t>
      </w:r>
    </w:p>
    <w:p w:rsidR="00C51A6A" w:rsidRDefault="00C51A6A">
      <w:pPr>
        <w:spacing w:after="0"/>
        <w:sectPr w:rsidR="00C51A6A">
          <w:pgSz w:w="12240" w:h="15840"/>
          <w:pgMar w:top="1360" w:right="1720" w:bottom="920" w:left="1720" w:header="0" w:footer="728" w:gutter="0"/>
          <w:cols w:space="720"/>
        </w:sectPr>
      </w:pPr>
    </w:p>
    <w:p w:rsidR="00C51A6A" w:rsidRDefault="00992248">
      <w:pPr>
        <w:spacing w:before="77" w:after="0" w:line="240" w:lineRule="auto"/>
        <w:ind w:left="260" w:right="-20"/>
        <w:rPr>
          <w:rFonts w:ascii="Arial" w:eastAsia="Arial" w:hAnsi="Arial" w:cs="Arial"/>
        </w:rPr>
      </w:pPr>
      <w:r>
        <w:rPr>
          <w:rFonts w:ascii="Arial" w:eastAsia="Arial" w:hAnsi="Arial" w:cs="Arial"/>
        </w:rPr>
        <w:t xml:space="preserve">8.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Camp</w:t>
      </w:r>
      <w:r>
        <w:rPr>
          <w:rFonts w:ascii="Arial" w:eastAsia="Arial" w:hAnsi="Arial" w:cs="Arial"/>
          <w:spacing w:val="-6"/>
        </w:rPr>
        <w:t xml:space="preserve"> </w:t>
      </w:r>
      <w:r>
        <w:rPr>
          <w:rFonts w:ascii="Arial" w:eastAsia="Arial" w:hAnsi="Arial" w:cs="Arial"/>
        </w:rPr>
        <w:t>El</w:t>
      </w:r>
      <w:r>
        <w:rPr>
          <w:rFonts w:ascii="Arial" w:eastAsia="Arial" w:hAnsi="Arial" w:cs="Arial"/>
          <w:spacing w:val="2"/>
        </w:rPr>
        <w:t>k</w:t>
      </w:r>
      <w:r>
        <w:rPr>
          <w:rFonts w:ascii="Arial" w:eastAsia="Arial" w:hAnsi="Arial" w:cs="Arial"/>
        </w:rPr>
        <w:t>anah</w:t>
      </w:r>
      <w:r>
        <w:rPr>
          <w:rFonts w:ascii="Arial" w:eastAsia="Arial" w:hAnsi="Arial" w:cs="Arial"/>
          <w:spacing w:val="-8"/>
        </w:rPr>
        <w:t xml:space="preserve"> </w:t>
      </w:r>
      <w:r>
        <w:rPr>
          <w:rFonts w:ascii="Arial" w:eastAsia="Arial" w:hAnsi="Arial" w:cs="Arial"/>
        </w:rPr>
        <w:t>(Texas</w:t>
      </w:r>
      <w:r>
        <w:rPr>
          <w:rFonts w:ascii="Arial" w:eastAsia="Arial" w:hAnsi="Arial" w:cs="Arial"/>
          <w:spacing w:val="-7"/>
        </w:rPr>
        <w:t xml:space="preserve"> </w:t>
      </w:r>
      <w:r>
        <w:rPr>
          <w:rFonts w:ascii="Arial" w:eastAsia="Arial" w:hAnsi="Arial" w:cs="Arial"/>
        </w:rPr>
        <w:t>Heat)</w:t>
      </w:r>
    </w:p>
    <w:p w:rsidR="00C51A6A" w:rsidRDefault="00992248">
      <w:pPr>
        <w:spacing w:after="0" w:line="239" w:lineRule="auto"/>
        <w:ind w:left="620" w:right="476"/>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Natural</w:t>
      </w:r>
      <w:r>
        <w:rPr>
          <w:rFonts w:ascii="Arial" w:eastAsia="Arial" w:hAnsi="Arial" w:cs="Arial"/>
          <w:spacing w:val="-7"/>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Prescri</w:t>
      </w:r>
      <w:r>
        <w:rPr>
          <w:rFonts w:ascii="Arial" w:eastAsia="Arial" w:hAnsi="Arial" w:cs="Arial"/>
          <w:spacing w:val="-1"/>
        </w:rPr>
        <w:t>b</w:t>
      </w:r>
      <w:r>
        <w:rPr>
          <w:rFonts w:ascii="Arial" w:eastAsia="Arial" w:hAnsi="Arial" w:cs="Arial"/>
        </w:rPr>
        <w:t>ed</w:t>
      </w:r>
      <w:r>
        <w:rPr>
          <w:rFonts w:ascii="Arial" w:eastAsia="Arial" w:hAnsi="Arial" w:cs="Arial"/>
          <w:spacing w:val="-11"/>
        </w:rPr>
        <w:t xml:space="preserve"> </w:t>
      </w:r>
      <w:r>
        <w:rPr>
          <w:rFonts w:ascii="Arial" w:eastAsia="Arial" w:hAnsi="Arial" w:cs="Arial"/>
        </w:rPr>
        <w:t>Burn</w:t>
      </w:r>
      <w:r>
        <w:rPr>
          <w:rFonts w:ascii="Arial" w:eastAsia="Arial" w:hAnsi="Arial" w:cs="Arial"/>
          <w:spacing w:val="-5"/>
        </w:rPr>
        <w:t xml:space="preserve"> </w:t>
      </w:r>
      <w:r>
        <w:rPr>
          <w:rFonts w:ascii="Arial" w:eastAsia="Arial" w:hAnsi="Arial" w:cs="Arial"/>
        </w:rPr>
        <w:t>(no</w:t>
      </w:r>
      <w:r>
        <w:rPr>
          <w:rFonts w:ascii="Arial" w:eastAsia="Arial" w:hAnsi="Arial" w:cs="Arial"/>
          <w:spacing w:val="-3"/>
        </w:rPr>
        <w:t xml:space="preserve"> </w:t>
      </w:r>
      <w:r>
        <w:rPr>
          <w:rFonts w:ascii="Arial" w:eastAsia="Arial" w:hAnsi="Arial" w:cs="Arial"/>
        </w:rPr>
        <w:t>harvest</w:t>
      </w:r>
      <w:r>
        <w:rPr>
          <w:rFonts w:ascii="Arial" w:eastAsia="Arial" w:hAnsi="Arial" w:cs="Arial"/>
          <w:spacing w:val="-7"/>
        </w:rPr>
        <w:t xml:space="preserve"> </w:t>
      </w:r>
      <w:r>
        <w:rPr>
          <w:rFonts w:ascii="Arial" w:eastAsia="Arial" w:hAnsi="Arial" w:cs="Arial"/>
        </w:rPr>
        <w:t>units</w:t>
      </w:r>
      <w:r>
        <w:rPr>
          <w:rFonts w:ascii="Arial" w:eastAsia="Arial" w:hAnsi="Arial" w:cs="Arial"/>
          <w:spacing w:val="-5"/>
        </w:rPr>
        <w:t xml:space="preserve"> </w:t>
      </w:r>
      <w:r>
        <w:rPr>
          <w:rFonts w:ascii="Arial" w:eastAsia="Arial" w:hAnsi="Arial" w:cs="Arial"/>
        </w:rPr>
        <w:t>involved).</w:t>
      </w:r>
      <w:r>
        <w:rPr>
          <w:rFonts w:ascii="Arial" w:eastAsia="Arial" w:hAnsi="Arial" w:cs="Arial"/>
          <w:spacing w:val="52"/>
        </w:rPr>
        <w:t xml:space="preserve"> </w:t>
      </w:r>
      <w:r>
        <w:rPr>
          <w:rFonts w:ascii="Arial" w:eastAsia="Arial" w:hAnsi="Arial" w:cs="Arial"/>
        </w:rPr>
        <w:t>The overall</w:t>
      </w:r>
      <w:r>
        <w:rPr>
          <w:rFonts w:ascii="Arial" w:eastAsia="Arial" w:hAnsi="Arial" w:cs="Arial"/>
          <w:spacing w:val="-6"/>
        </w:rPr>
        <w:t xml:space="preserve"> </w:t>
      </w:r>
      <w:r>
        <w:rPr>
          <w:rFonts w:ascii="Arial" w:eastAsia="Arial" w:hAnsi="Arial" w:cs="Arial"/>
        </w:rPr>
        <w:t>objective</w:t>
      </w:r>
      <w:r>
        <w:rPr>
          <w:rFonts w:ascii="Arial" w:eastAsia="Arial" w:hAnsi="Arial" w:cs="Arial"/>
          <w:spacing w:val="-9"/>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this</w:t>
      </w:r>
      <w:r>
        <w:rPr>
          <w:rFonts w:ascii="Arial" w:eastAsia="Arial" w:hAnsi="Arial" w:cs="Arial"/>
          <w:spacing w:val="-4"/>
        </w:rPr>
        <w:t xml:space="preserve"> </w:t>
      </w:r>
      <w:r>
        <w:rPr>
          <w:rFonts w:ascii="Arial" w:eastAsia="Arial" w:hAnsi="Arial" w:cs="Arial"/>
        </w:rPr>
        <w:t>project</w:t>
      </w:r>
      <w:r>
        <w:rPr>
          <w:rFonts w:ascii="Arial" w:eastAsia="Arial" w:hAnsi="Arial" w:cs="Arial"/>
          <w:spacing w:val="-7"/>
        </w:rPr>
        <w:t xml:space="preserve"> </w:t>
      </w:r>
      <w:r>
        <w:rPr>
          <w:rFonts w:ascii="Arial" w:eastAsia="Arial" w:hAnsi="Arial" w:cs="Arial"/>
        </w:rPr>
        <w:t>is</w:t>
      </w:r>
      <w:r>
        <w:rPr>
          <w:rFonts w:ascii="Arial" w:eastAsia="Arial" w:hAnsi="Arial" w:cs="Arial"/>
          <w:spacing w:val="-3"/>
        </w:rPr>
        <w:t xml:space="preserve"> </w:t>
      </w:r>
      <w:r>
        <w:rPr>
          <w:rFonts w:ascii="Arial" w:eastAsia="Arial" w:hAnsi="Arial" w:cs="Arial"/>
        </w:rPr>
        <w:t>to</w:t>
      </w:r>
      <w:r>
        <w:rPr>
          <w:rFonts w:ascii="Arial" w:eastAsia="Arial" w:hAnsi="Arial" w:cs="Arial"/>
          <w:spacing w:val="-3"/>
        </w:rPr>
        <w:t xml:space="preserve"> </w:t>
      </w:r>
      <w:r>
        <w:rPr>
          <w:rFonts w:ascii="Arial" w:eastAsia="Arial" w:hAnsi="Arial" w:cs="Arial"/>
        </w:rPr>
        <w:t>reintroduce</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utilize</w:t>
      </w:r>
      <w:r>
        <w:rPr>
          <w:rFonts w:ascii="Arial" w:eastAsia="Arial" w:hAnsi="Arial" w:cs="Arial"/>
          <w:spacing w:val="-7"/>
        </w:rPr>
        <w:t xml:space="preserve"> </w:t>
      </w:r>
      <w:r>
        <w:rPr>
          <w:rFonts w:ascii="Arial" w:eastAsia="Arial" w:hAnsi="Arial" w:cs="Arial"/>
        </w:rPr>
        <w:t>f</w:t>
      </w:r>
      <w:r>
        <w:rPr>
          <w:rFonts w:ascii="Arial" w:eastAsia="Arial" w:hAnsi="Arial" w:cs="Arial"/>
          <w:spacing w:val="-1"/>
        </w:rPr>
        <w:t>i</w:t>
      </w:r>
      <w:r>
        <w:rPr>
          <w:rFonts w:ascii="Arial" w:eastAsia="Arial" w:hAnsi="Arial" w:cs="Arial"/>
        </w:rPr>
        <w:t>re</w:t>
      </w:r>
      <w:r>
        <w:rPr>
          <w:rFonts w:ascii="Arial" w:eastAsia="Arial" w:hAnsi="Arial" w:cs="Arial"/>
          <w:spacing w:val="-3"/>
        </w:rPr>
        <w:t xml:space="preserve"> </w:t>
      </w:r>
      <w:r>
        <w:rPr>
          <w:rFonts w:ascii="Arial" w:eastAsia="Arial" w:hAnsi="Arial" w:cs="Arial"/>
        </w:rPr>
        <w:t>as</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dist</w:t>
      </w:r>
      <w:r>
        <w:rPr>
          <w:rFonts w:ascii="Arial" w:eastAsia="Arial" w:hAnsi="Arial" w:cs="Arial"/>
          <w:spacing w:val="-1"/>
        </w:rPr>
        <w:t>u</w:t>
      </w:r>
      <w:r>
        <w:rPr>
          <w:rFonts w:ascii="Arial" w:eastAsia="Arial" w:hAnsi="Arial" w:cs="Arial"/>
        </w:rPr>
        <w:t>rbance factor</w:t>
      </w:r>
      <w:r>
        <w:rPr>
          <w:rFonts w:ascii="Arial" w:eastAsia="Arial" w:hAnsi="Arial" w:cs="Arial"/>
          <w:spacing w:val="-5"/>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or</w:t>
      </w:r>
      <w:r>
        <w:rPr>
          <w:rFonts w:ascii="Arial" w:eastAsia="Arial" w:hAnsi="Arial" w:cs="Arial"/>
          <w:spacing w:val="-1"/>
        </w:rPr>
        <w:t>d</w:t>
      </w:r>
      <w:r>
        <w:rPr>
          <w:rFonts w:ascii="Arial" w:eastAsia="Arial" w:hAnsi="Arial" w:cs="Arial"/>
        </w:rPr>
        <w:t>er</w:t>
      </w:r>
      <w:r>
        <w:rPr>
          <w:rFonts w:ascii="Arial" w:eastAsia="Arial" w:hAnsi="Arial" w:cs="Arial"/>
          <w:spacing w:val="-5"/>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maintain</w:t>
      </w:r>
      <w:r>
        <w:rPr>
          <w:rFonts w:ascii="Arial" w:eastAsia="Arial" w:hAnsi="Arial" w:cs="Arial"/>
          <w:spacing w:val="-8"/>
        </w:rPr>
        <w:t xml:space="preserve"> </w:t>
      </w:r>
      <w:r>
        <w:rPr>
          <w:rFonts w:ascii="Arial" w:eastAsia="Arial" w:hAnsi="Arial" w:cs="Arial"/>
        </w:rPr>
        <w:t>ecological</w:t>
      </w:r>
      <w:r>
        <w:rPr>
          <w:rFonts w:ascii="Arial" w:eastAsia="Arial" w:hAnsi="Arial" w:cs="Arial"/>
          <w:spacing w:val="-11"/>
        </w:rPr>
        <w:t xml:space="preserve"> </w:t>
      </w:r>
      <w:r>
        <w:rPr>
          <w:rFonts w:ascii="Arial" w:eastAsia="Arial" w:hAnsi="Arial" w:cs="Arial"/>
        </w:rPr>
        <w:t>systems</w:t>
      </w:r>
      <w:r>
        <w:rPr>
          <w:rFonts w:ascii="Arial" w:eastAsia="Arial" w:hAnsi="Arial" w:cs="Arial"/>
          <w:spacing w:val="-8"/>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process</w:t>
      </w:r>
      <w:r>
        <w:rPr>
          <w:rFonts w:ascii="Arial" w:eastAsia="Arial" w:hAnsi="Arial" w:cs="Arial"/>
          <w:spacing w:val="-1"/>
        </w:rPr>
        <w:t>e</w:t>
      </w:r>
      <w:r>
        <w:rPr>
          <w:rFonts w:ascii="Arial" w:eastAsia="Arial" w:hAnsi="Arial" w:cs="Arial"/>
        </w:rPr>
        <w:t>s.</w:t>
      </w:r>
      <w:r>
        <w:rPr>
          <w:rFonts w:ascii="Arial" w:eastAsia="Arial" w:hAnsi="Arial" w:cs="Arial"/>
          <w:spacing w:val="-11"/>
        </w:rPr>
        <w:t xml:space="preserve"> </w:t>
      </w:r>
      <w:r>
        <w:rPr>
          <w:rFonts w:ascii="Arial" w:eastAsia="Arial" w:hAnsi="Arial" w:cs="Arial"/>
        </w:rPr>
        <w:t>This</w:t>
      </w:r>
      <w:r>
        <w:rPr>
          <w:rFonts w:ascii="Arial" w:eastAsia="Arial" w:hAnsi="Arial" w:cs="Arial"/>
          <w:spacing w:val="-4"/>
        </w:rPr>
        <w:t xml:space="preserve"> </w:t>
      </w:r>
      <w:r>
        <w:rPr>
          <w:rFonts w:ascii="Arial" w:eastAsia="Arial" w:hAnsi="Arial" w:cs="Arial"/>
        </w:rPr>
        <w:t>proj</w:t>
      </w:r>
      <w:r>
        <w:rPr>
          <w:rFonts w:ascii="Arial" w:eastAsia="Arial" w:hAnsi="Arial" w:cs="Arial"/>
          <w:spacing w:val="-1"/>
        </w:rPr>
        <w:t>ec</w:t>
      </w:r>
      <w:r>
        <w:rPr>
          <w:rFonts w:ascii="Arial" w:eastAsia="Arial" w:hAnsi="Arial" w:cs="Arial"/>
        </w:rPr>
        <w:t>t</w:t>
      </w:r>
      <w:r>
        <w:rPr>
          <w:rFonts w:ascii="Arial" w:eastAsia="Arial" w:hAnsi="Arial" w:cs="Arial"/>
          <w:spacing w:val="-7"/>
        </w:rPr>
        <w:t xml:space="preserve"> </w:t>
      </w:r>
      <w:r>
        <w:rPr>
          <w:rFonts w:ascii="Arial" w:eastAsia="Arial" w:hAnsi="Arial" w:cs="Arial"/>
        </w:rPr>
        <w:t>lies adjacent</w:t>
      </w:r>
      <w:r>
        <w:rPr>
          <w:rFonts w:ascii="Arial" w:eastAsia="Arial" w:hAnsi="Arial" w:cs="Arial"/>
          <w:spacing w:val="-8"/>
        </w:rPr>
        <w:t xml:space="preserve"> </w:t>
      </w:r>
      <w:r>
        <w:rPr>
          <w:rFonts w:ascii="Arial" w:eastAsia="Arial" w:hAnsi="Arial" w:cs="Arial"/>
        </w:rPr>
        <w:t>to</w:t>
      </w:r>
      <w:r>
        <w:rPr>
          <w:rFonts w:ascii="Arial" w:eastAsia="Arial" w:hAnsi="Arial" w:cs="Arial"/>
          <w:spacing w:val="-3"/>
        </w:rPr>
        <w:t xml:space="preserve"> </w:t>
      </w:r>
      <w:r>
        <w:rPr>
          <w:rFonts w:ascii="Arial" w:eastAsia="Arial" w:hAnsi="Arial" w:cs="Arial"/>
        </w:rPr>
        <w:t>WUI</w:t>
      </w:r>
      <w:r>
        <w:rPr>
          <w:rFonts w:ascii="Arial" w:eastAsia="Arial" w:hAnsi="Arial" w:cs="Arial"/>
          <w:spacing w:val="-4"/>
        </w:rPr>
        <w:t xml:space="preserve"> </w:t>
      </w:r>
      <w:r>
        <w:rPr>
          <w:rFonts w:ascii="Arial" w:eastAsia="Arial" w:hAnsi="Arial" w:cs="Arial"/>
        </w:rPr>
        <w:t>defined</w:t>
      </w:r>
      <w:r>
        <w:rPr>
          <w:rFonts w:ascii="Arial" w:eastAsia="Arial" w:hAnsi="Arial" w:cs="Arial"/>
          <w:spacing w:val="-7"/>
        </w:rPr>
        <w:t xml:space="preserve"> </w:t>
      </w:r>
      <w:r>
        <w:rPr>
          <w:rFonts w:ascii="Arial" w:eastAsia="Arial" w:hAnsi="Arial" w:cs="Arial"/>
        </w:rPr>
        <w:t>Elkanah</w:t>
      </w:r>
      <w:r>
        <w:rPr>
          <w:rFonts w:ascii="Arial" w:eastAsia="Arial" w:hAnsi="Arial" w:cs="Arial"/>
          <w:spacing w:val="-8"/>
        </w:rPr>
        <w:t xml:space="preserve"> </w:t>
      </w:r>
      <w:r>
        <w:rPr>
          <w:rFonts w:ascii="Arial" w:eastAsia="Arial" w:hAnsi="Arial" w:cs="Arial"/>
        </w:rPr>
        <w:t>a</w:t>
      </w:r>
      <w:r>
        <w:rPr>
          <w:rFonts w:ascii="Arial" w:eastAsia="Arial" w:hAnsi="Arial" w:cs="Arial"/>
          <w:spacing w:val="-1"/>
        </w:rPr>
        <w:t>r</w:t>
      </w:r>
      <w:r>
        <w:rPr>
          <w:rFonts w:ascii="Arial" w:eastAsia="Arial" w:hAnsi="Arial" w:cs="Arial"/>
        </w:rPr>
        <w:t>ea.</w:t>
      </w:r>
    </w:p>
    <w:p w:rsidR="00C51A6A" w:rsidRDefault="00992248">
      <w:pPr>
        <w:spacing w:after="0" w:line="240" w:lineRule="auto"/>
        <w:ind w:left="620" w:right="-20"/>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p>
    <w:p w:rsidR="00C51A6A" w:rsidRDefault="00992248">
      <w:pPr>
        <w:spacing w:after="0" w:line="240" w:lineRule="auto"/>
        <w:ind w:left="624"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Ongoing.</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M</w:t>
      </w:r>
      <w:r>
        <w:rPr>
          <w:rFonts w:ascii="Arial" w:eastAsia="Arial" w:hAnsi="Arial" w:cs="Arial"/>
          <w:spacing w:val="1"/>
        </w:rPr>
        <w:t>a</w:t>
      </w:r>
      <w:r>
        <w:rPr>
          <w:rFonts w:ascii="Arial" w:eastAsia="Arial" w:hAnsi="Arial" w:cs="Arial"/>
        </w:rPr>
        <w:t>intenance.</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 xml:space="preserve">9.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Blue</w:t>
      </w:r>
      <w:r>
        <w:rPr>
          <w:rFonts w:ascii="Arial" w:eastAsia="Arial" w:hAnsi="Arial" w:cs="Arial"/>
          <w:spacing w:val="-4"/>
        </w:rPr>
        <w:t xml:space="preserve"> </w:t>
      </w:r>
      <w:r>
        <w:rPr>
          <w:rFonts w:ascii="Arial" w:eastAsia="Arial" w:hAnsi="Arial" w:cs="Arial"/>
        </w:rPr>
        <w:t>Springs</w:t>
      </w:r>
    </w:p>
    <w:p w:rsidR="00C51A6A" w:rsidRDefault="00992248">
      <w:pPr>
        <w:spacing w:after="0" w:line="240" w:lineRule="auto"/>
        <w:ind w:left="620" w:right="354"/>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Hazardous</w:t>
      </w:r>
      <w:r>
        <w:rPr>
          <w:rFonts w:ascii="Arial" w:eastAsia="Arial" w:hAnsi="Arial" w:cs="Arial"/>
          <w:spacing w:val="-11"/>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reduc</w:t>
      </w:r>
      <w:r>
        <w:rPr>
          <w:rFonts w:ascii="Arial" w:eastAsia="Arial" w:hAnsi="Arial" w:cs="Arial"/>
          <w:spacing w:val="-1"/>
        </w:rPr>
        <w:t>t</w:t>
      </w:r>
      <w:r>
        <w:rPr>
          <w:rFonts w:ascii="Arial" w:eastAsia="Arial" w:hAnsi="Arial" w:cs="Arial"/>
        </w:rPr>
        <w:t>ion,</w:t>
      </w:r>
      <w:r>
        <w:rPr>
          <w:rFonts w:ascii="Arial" w:eastAsia="Arial" w:hAnsi="Arial" w:cs="Arial"/>
          <w:spacing w:val="-10"/>
        </w:rPr>
        <w:t xml:space="preserve"> </w:t>
      </w:r>
      <w:r>
        <w:rPr>
          <w:rFonts w:ascii="Arial" w:eastAsia="Arial" w:hAnsi="Arial" w:cs="Arial"/>
        </w:rPr>
        <w:t>via</w:t>
      </w:r>
      <w:r>
        <w:rPr>
          <w:rFonts w:ascii="Arial" w:eastAsia="Arial" w:hAnsi="Arial" w:cs="Arial"/>
          <w:spacing w:val="-3"/>
        </w:rPr>
        <w:t xml:space="preserve"> </w:t>
      </w:r>
      <w:r>
        <w:rPr>
          <w:rFonts w:ascii="Arial" w:eastAsia="Arial" w:hAnsi="Arial" w:cs="Arial"/>
        </w:rPr>
        <w:t>thi</w:t>
      </w:r>
      <w:r>
        <w:rPr>
          <w:rFonts w:ascii="Arial" w:eastAsia="Arial" w:hAnsi="Arial" w:cs="Arial"/>
          <w:spacing w:val="-1"/>
        </w:rPr>
        <w:t>n</w:t>
      </w:r>
      <w:r>
        <w:rPr>
          <w:rFonts w:ascii="Arial" w:eastAsia="Arial" w:hAnsi="Arial" w:cs="Arial"/>
        </w:rPr>
        <w:t>ning</w:t>
      </w:r>
      <w:r>
        <w:rPr>
          <w:rFonts w:ascii="Arial" w:eastAsia="Arial" w:hAnsi="Arial" w:cs="Arial"/>
          <w:spacing w:val="-8"/>
        </w:rPr>
        <w:t xml:space="preserve"> </w:t>
      </w:r>
      <w:r>
        <w:rPr>
          <w:rFonts w:ascii="Arial" w:eastAsia="Arial" w:hAnsi="Arial" w:cs="Arial"/>
        </w:rPr>
        <w:t>small</w:t>
      </w:r>
      <w:r>
        <w:rPr>
          <w:rFonts w:ascii="Arial" w:eastAsia="Arial" w:hAnsi="Arial" w:cs="Arial"/>
          <w:spacing w:val="-5"/>
        </w:rPr>
        <w:t xml:space="preserve"> </w:t>
      </w:r>
      <w:r>
        <w:rPr>
          <w:rFonts w:ascii="Arial" w:eastAsia="Arial" w:hAnsi="Arial" w:cs="Arial"/>
        </w:rPr>
        <w:t>diameter</w:t>
      </w:r>
      <w:r>
        <w:rPr>
          <w:rFonts w:ascii="Arial" w:eastAsia="Arial" w:hAnsi="Arial" w:cs="Arial"/>
          <w:spacing w:val="-9"/>
        </w:rPr>
        <w:t xml:space="preserve"> </w:t>
      </w:r>
      <w:r>
        <w:rPr>
          <w:rFonts w:ascii="Arial" w:eastAsia="Arial" w:hAnsi="Arial" w:cs="Arial"/>
        </w:rPr>
        <w:t>understory, hand</w:t>
      </w:r>
      <w:r>
        <w:rPr>
          <w:rFonts w:ascii="Arial" w:eastAsia="Arial" w:hAnsi="Arial" w:cs="Arial"/>
          <w:spacing w:val="-5"/>
        </w:rPr>
        <w:t xml:space="preserve"> </w:t>
      </w:r>
      <w:r>
        <w:rPr>
          <w:rFonts w:ascii="Arial" w:eastAsia="Arial" w:hAnsi="Arial" w:cs="Arial"/>
        </w:rPr>
        <w:t>piling,</w:t>
      </w:r>
      <w:r>
        <w:rPr>
          <w:rFonts w:ascii="Arial" w:eastAsia="Arial" w:hAnsi="Arial" w:cs="Arial"/>
          <w:spacing w:val="-7"/>
        </w:rPr>
        <w:t xml:space="preserve"> </w:t>
      </w:r>
      <w:r>
        <w:rPr>
          <w:rFonts w:ascii="Arial" w:eastAsia="Arial" w:hAnsi="Arial" w:cs="Arial"/>
        </w:rPr>
        <w:t>followed</w:t>
      </w:r>
      <w:r>
        <w:rPr>
          <w:rFonts w:ascii="Arial" w:eastAsia="Arial" w:hAnsi="Arial" w:cs="Arial"/>
          <w:spacing w:val="-8"/>
        </w:rPr>
        <w:t xml:space="preserve"> </w:t>
      </w:r>
      <w:r>
        <w:rPr>
          <w:rFonts w:ascii="Arial" w:eastAsia="Arial" w:hAnsi="Arial" w:cs="Arial"/>
        </w:rPr>
        <w:t>by</w:t>
      </w:r>
      <w:r>
        <w:rPr>
          <w:rFonts w:ascii="Arial" w:eastAsia="Arial" w:hAnsi="Arial" w:cs="Arial"/>
          <w:spacing w:val="-2"/>
        </w:rPr>
        <w:t xml:space="preserve"> </w:t>
      </w:r>
      <w:r>
        <w:rPr>
          <w:rFonts w:ascii="Arial" w:eastAsia="Arial" w:hAnsi="Arial" w:cs="Arial"/>
        </w:rPr>
        <w:t>pile</w:t>
      </w:r>
      <w:r>
        <w:rPr>
          <w:rFonts w:ascii="Arial" w:eastAsia="Arial" w:hAnsi="Arial" w:cs="Arial"/>
          <w:spacing w:val="-3"/>
        </w:rPr>
        <w:t xml:space="preserve"> </w:t>
      </w:r>
      <w:r>
        <w:rPr>
          <w:rFonts w:ascii="Arial" w:eastAsia="Arial" w:hAnsi="Arial" w:cs="Arial"/>
        </w:rPr>
        <w:t>burning.</w:t>
      </w:r>
    </w:p>
    <w:p w:rsidR="00C51A6A" w:rsidRDefault="00992248">
      <w:pPr>
        <w:spacing w:after="0" w:line="240" w:lineRule="auto"/>
        <w:ind w:left="620" w:right="-20"/>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US</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service,</w:t>
      </w:r>
      <w:r>
        <w:rPr>
          <w:rFonts w:ascii="Arial" w:eastAsia="Arial" w:hAnsi="Arial" w:cs="Arial"/>
          <w:spacing w:val="-8"/>
        </w:rPr>
        <w:t xml:space="preserve"> </w:t>
      </w:r>
      <w:r>
        <w:rPr>
          <w:rFonts w:ascii="Arial" w:eastAsia="Arial" w:hAnsi="Arial" w:cs="Arial"/>
          <w:spacing w:val="-1"/>
        </w:rPr>
        <w:t>L</w:t>
      </w:r>
      <w:r>
        <w:rPr>
          <w:rFonts w:ascii="Arial" w:eastAsia="Arial" w:hAnsi="Arial" w:cs="Arial"/>
        </w:rPr>
        <w:t>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Ranger</w:t>
      </w:r>
      <w:r>
        <w:rPr>
          <w:rFonts w:ascii="Arial" w:eastAsia="Arial" w:hAnsi="Arial" w:cs="Arial"/>
          <w:spacing w:val="-7"/>
        </w:rPr>
        <w:t xml:space="preserve"> </w:t>
      </w:r>
      <w:r>
        <w:rPr>
          <w:rFonts w:ascii="Arial" w:eastAsia="Arial" w:hAnsi="Arial" w:cs="Arial"/>
        </w:rPr>
        <w:t>District,</w:t>
      </w:r>
      <w:r>
        <w:rPr>
          <w:rFonts w:ascii="Arial" w:eastAsia="Arial" w:hAnsi="Arial" w:cs="Arial"/>
          <w:spacing w:val="-7"/>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Permit</w:t>
      </w:r>
    </w:p>
    <w:p w:rsidR="00C51A6A" w:rsidRDefault="00992248">
      <w:pPr>
        <w:spacing w:after="0" w:line="240" w:lineRule="auto"/>
        <w:ind w:left="620" w:right="-20"/>
        <w:rPr>
          <w:rFonts w:ascii="Arial" w:eastAsia="Arial" w:hAnsi="Arial" w:cs="Arial"/>
        </w:rPr>
      </w:pPr>
      <w:r>
        <w:rPr>
          <w:rFonts w:ascii="Arial" w:eastAsia="Arial" w:hAnsi="Arial" w:cs="Arial"/>
        </w:rPr>
        <w:t>Holders.</w:t>
      </w:r>
    </w:p>
    <w:p w:rsidR="00C51A6A" w:rsidRDefault="00992248">
      <w:pPr>
        <w:spacing w:after="0" w:line="252" w:lineRule="exact"/>
        <w:ind w:left="62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Ongoing.</w:t>
      </w:r>
    </w:p>
    <w:p w:rsidR="00C51A6A" w:rsidRDefault="00992248">
      <w:pPr>
        <w:spacing w:after="0" w:line="240" w:lineRule="auto"/>
        <w:ind w:left="624" w:right="-20"/>
        <w:rPr>
          <w:rFonts w:ascii="Arial" w:eastAsia="Arial" w:hAnsi="Arial" w:cs="Arial"/>
        </w:rPr>
      </w:pPr>
      <w:r>
        <w:rPr>
          <w:rFonts w:ascii="Arial" w:eastAsia="Arial" w:hAnsi="Arial" w:cs="Arial"/>
          <w:b/>
          <w:bCs/>
        </w:rPr>
        <w:t>Stage</w:t>
      </w:r>
      <w:r>
        <w:rPr>
          <w:rFonts w:ascii="Arial" w:eastAsia="Arial" w:hAnsi="Arial" w:cs="Arial"/>
          <w:b/>
          <w:bCs/>
          <w:spacing w:val="-6"/>
        </w:rPr>
        <w:t xml:space="preserve"> </w:t>
      </w:r>
      <w:r>
        <w:rPr>
          <w:rFonts w:ascii="Arial" w:eastAsia="Arial" w:hAnsi="Arial" w:cs="Arial"/>
          <w:b/>
          <w:bCs/>
        </w:rPr>
        <w:t>of</w:t>
      </w:r>
      <w:r>
        <w:rPr>
          <w:rFonts w:ascii="Arial" w:eastAsia="Arial" w:hAnsi="Arial" w:cs="Arial"/>
          <w:b/>
          <w:bCs/>
          <w:spacing w:val="-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M</w:t>
      </w:r>
      <w:r>
        <w:rPr>
          <w:rFonts w:ascii="Arial" w:eastAsia="Arial" w:hAnsi="Arial" w:cs="Arial"/>
          <w:spacing w:val="1"/>
        </w:rPr>
        <w:t>a</w:t>
      </w:r>
      <w:r>
        <w:rPr>
          <w:rFonts w:ascii="Arial" w:eastAsia="Arial" w:hAnsi="Arial" w:cs="Arial"/>
        </w:rPr>
        <w:t>intenance</w:t>
      </w:r>
    </w:p>
    <w:p w:rsidR="00C51A6A" w:rsidRDefault="00C51A6A">
      <w:pPr>
        <w:spacing w:before="13"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10.</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Mt.</w:t>
      </w:r>
      <w:r>
        <w:rPr>
          <w:rFonts w:ascii="Arial" w:eastAsia="Arial" w:hAnsi="Arial" w:cs="Arial"/>
          <w:spacing w:val="-3"/>
        </w:rPr>
        <w:t xml:space="preserve"> </w:t>
      </w:r>
      <w:r>
        <w:rPr>
          <w:rFonts w:ascii="Arial" w:eastAsia="Arial" w:hAnsi="Arial" w:cs="Arial"/>
        </w:rPr>
        <w:t>Emi</w:t>
      </w:r>
      <w:r>
        <w:rPr>
          <w:rFonts w:ascii="Arial" w:eastAsia="Arial" w:hAnsi="Arial" w:cs="Arial"/>
          <w:spacing w:val="2"/>
        </w:rPr>
        <w:t>l</w:t>
      </w:r>
      <w:r>
        <w:rPr>
          <w:rFonts w:ascii="Arial" w:eastAsia="Arial" w:hAnsi="Arial" w:cs="Arial"/>
        </w:rPr>
        <w:t>y</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p>
    <w:p w:rsidR="00C51A6A" w:rsidRDefault="00992248">
      <w:pPr>
        <w:spacing w:after="0" w:line="239" w:lineRule="auto"/>
        <w:ind w:left="620" w:right="6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Imbler</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 Department,</w:t>
      </w:r>
      <w:r>
        <w:rPr>
          <w:rFonts w:ascii="Arial" w:eastAsia="Arial" w:hAnsi="Arial" w:cs="Arial"/>
          <w:spacing w:val="-10"/>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Department.</w:t>
      </w:r>
    </w:p>
    <w:p w:rsidR="00C51A6A" w:rsidRDefault="00992248">
      <w:pPr>
        <w:spacing w:after="0" w:line="240" w:lineRule="auto"/>
        <w:ind w:left="62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11.</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Cove</w:t>
      </w:r>
      <w:r>
        <w:rPr>
          <w:rFonts w:ascii="Arial" w:eastAsia="Arial" w:hAnsi="Arial" w:cs="Arial"/>
          <w:spacing w:val="-5"/>
        </w:rPr>
        <w:t xml:space="preserve"> </w:t>
      </w:r>
      <w:r>
        <w:rPr>
          <w:rFonts w:ascii="Arial" w:eastAsia="Arial" w:hAnsi="Arial" w:cs="Arial"/>
        </w:rPr>
        <w:t>Pr</w:t>
      </w:r>
      <w:r>
        <w:rPr>
          <w:rFonts w:ascii="Arial" w:eastAsia="Arial" w:hAnsi="Arial" w:cs="Arial"/>
          <w:spacing w:val="2"/>
        </w:rPr>
        <w:t>i</w:t>
      </w:r>
      <w:r>
        <w:rPr>
          <w:rFonts w:ascii="Arial" w:eastAsia="Arial" w:hAnsi="Arial" w:cs="Arial"/>
          <w:spacing w:val="1"/>
        </w:rPr>
        <w:t>v</w:t>
      </w:r>
      <w:r>
        <w:rPr>
          <w:rFonts w:ascii="Arial" w:eastAsia="Arial" w:hAnsi="Arial" w:cs="Arial"/>
        </w:rPr>
        <w:t>ate</w:t>
      </w:r>
      <w:r>
        <w:rPr>
          <w:rFonts w:ascii="Arial" w:eastAsia="Arial" w:hAnsi="Arial" w:cs="Arial"/>
          <w:spacing w:val="-7"/>
        </w:rPr>
        <w:t xml:space="preserve"> </w:t>
      </w:r>
      <w:r>
        <w:rPr>
          <w:rFonts w:ascii="Arial" w:eastAsia="Arial" w:hAnsi="Arial" w:cs="Arial"/>
        </w:rPr>
        <w:t>Lands</w:t>
      </w:r>
    </w:p>
    <w:p w:rsidR="00C51A6A" w:rsidRDefault="00992248">
      <w:pPr>
        <w:spacing w:after="0" w:line="239" w:lineRule="auto"/>
        <w:ind w:left="620" w:right="158"/>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Cove</w:t>
      </w:r>
      <w:r>
        <w:rPr>
          <w:rFonts w:ascii="Arial" w:eastAsia="Arial" w:hAnsi="Arial" w:cs="Arial"/>
          <w:spacing w:val="-5"/>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 Department.</w:t>
      </w:r>
    </w:p>
    <w:p w:rsidR="00C51A6A" w:rsidRDefault="00992248">
      <w:pPr>
        <w:spacing w:after="0" w:line="240" w:lineRule="auto"/>
        <w:ind w:left="62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12.</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Morgan</w:t>
      </w:r>
      <w:r>
        <w:rPr>
          <w:rFonts w:ascii="Arial" w:eastAsia="Arial" w:hAnsi="Arial" w:cs="Arial"/>
          <w:spacing w:val="-7"/>
        </w:rPr>
        <w:t xml:space="preserve"> </w:t>
      </w:r>
      <w:r>
        <w:rPr>
          <w:rFonts w:ascii="Arial" w:eastAsia="Arial" w:hAnsi="Arial" w:cs="Arial"/>
        </w:rPr>
        <w:t>Lake</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p>
    <w:p w:rsidR="00C51A6A" w:rsidRDefault="00992248">
      <w:pPr>
        <w:spacing w:before="2" w:after="0" w:line="254" w:lineRule="exact"/>
        <w:ind w:left="620" w:right="219"/>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Fire Department,</w:t>
      </w:r>
      <w:r>
        <w:rPr>
          <w:rFonts w:ascii="Arial" w:eastAsia="Arial" w:hAnsi="Arial" w:cs="Arial"/>
          <w:spacing w:val="-10"/>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Department.</w:t>
      </w:r>
    </w:p>
    <w:p w:rsidR="00C51A6A" w:rsidRDefault="00992248">
      <w:pPr>
        <w:spacing w:after="0" w:line="249" w:lineRule="exact"/>
        <w:ind w:left="62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13.</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Palmer</w:t>
      </w:r>
      <w:r>
        <w:rPr>
          <w:rFonts w:ascii="Arial" w:eastAsia="Arial" w:hAnsi="Arial" w:cs="Arial"/>
          <w:spacing w:val="-7"/>
        </w:rPr>
        <w:t xml:space="preserve"> </w:t>
      </w:r>
      <w:r>
        <w:rPr>
          <w:rFonts w:ascii="Arial" w:eastAsia="Arial" w:hAnsi="Arial" w:cs="Arial"/>
        </w:rPr>
        <w:t>Valley</w:t>
      </w:r>
      <w:r>
        <w:rPr>
          <w:rFonts w:ascii="Arial" w:eastAsia="Arial" w:hAnsi="Arial" w:cs="Arial"/>
          <w:spacing w:val="-6"/>
        </w:rPr>
        <w:t xml:space="preserve"> </w:t>
      </w:r>
      <w:r>
        <w:rPr>
          <w:rFonts w:ascii="Arial" w:eastAsia="Arial" w:hAnsi="Arial" w:cs="Arial"/>
        </w:rPr>
        <w:t>Private</w:t>
      </w:r>
      <w:r>
        <w:rPr>
          <w:rFonts w:ascii="Arial" w:eastAsia="Arial" w:hAnsi="Arial" w:cs="Arial"/>
          <w:spacing w:val="-5"/>
        </w:rPr>
        <w:t xml:space="preserve"> </w:t>
      </w:r>
      <w:r>
        <w:rPr>
          <w:rFonts w:ascii="Arial" w:eastAsia="Arial" w:hAnsi="Arial" w:cs="Arial"/>
        </w:rPr>
        <w:t>Lands</w:t>
      </w:r>
    </w:p>
    <w:p w:rsidR="00C51A6A" w:rsidRDefault="00992248">
      <w:pPr>
        <w:spacing w:before="2" w:after="0" w:line="254" w:lineRule="exact"/>
        <w:ind w:left="620" w:right="183"/>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Elgin</w:t>
      </w:r>
      <w:r>
        <w:rPr>
          <w:rFonts w:ascii="Arial" w:eastAsia="Arial" w:hAnsi="Arial" w:cs="Arial"/>
          <w:spacing w:val="-5"/>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 Department.</w:t>
      </w:r>
    </w:p>
    <w:p w:rsidR="00C51A6A" w:rsidRDefault="00992248">
      <w:pPr>
        <w:spacing w:after="0" w:line="249" w:lineRule="exact"/>
        <w:ind w:left="62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(3-5</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14.</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Catherine</w:t>
      </w:r>
      <w:r>
        <w:rPr>
          <w:rFonts w:ascii="Arial" w:eastAsia="Arial" w:hAnsi="Arial" w:cs="Arial"/>
          <w:spacing w:val="-10"/>
        </w:rPr>
        <w:t xml:space="preserve"> </w:t>
      </w:r>
      <w:r>
        <w:rPr>
          <w:rFonts w:ascii="Arial" w:eastAsia="Arial" w:hAnsi="Arial" w:cs="Arial"/>
        </w:rPr>
        <w:t>Creek</w:t>
      </w:r>
      <w:r>
        <w:rPr>
          <w:rFonts w:ascii="Arial" w:eastAsia="Arial" w:hAnsi="Arial" w:cs="Arial"/>
          <w:spacing w:val="-6"/>
        </w:rPr>
        <w:t xml:space="preserve"> </w:t>
      </w:r>
      <w:r>
        <w:rPr>
          <w:rFonts w:ascii="Arial" w:eastAsia="Arial" w:hAnsi="Arial" w:cs="Arial"/>
        </w:rPr>
        <w:t>Corridor</w:t>
      </w:r>
      <w:r>
        <w:rPr>
          <w:rFonts w:ascii="Arial" w:eastAsia="Arial" w:hAnsi="Arial" w:cs="Arial"/>
          <w:spacing w:val="-8"/>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p>
    <w:p w:rsidR="00C51A6A" w:rsidRDefault="00992248">
      <w:pPr>
        <w:spacing w:after="0" w:line="240" w:lineRule="auto"/>
        <w:ind w:left="620" w:right="97"/>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 Department.</w:t>
      </w:r>
    </w:p>
    <w:p w:rsidR="00C51A6A" w:rsidRDefault="00992248">
      <w:pPr>
        <w:spacing w:after="0" w:line="240" w:lineRule="auto"/>
        <w:ind w:left="62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(3-5</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60" w:right="-20"/>
        <w:rPr>
          <w:rFonts w:ascii="Arial" w:eastAsia="Arial" w:hAnsi="Arial" w:cs="Arial"/>
        </w:rPr>
      </w:pPr>
      <w:r>
        <w:rPr>
          <w:rFonts w:ascii="Arial" w:eastAsia="Arial" w:hAnsi="Arial" w:cs="Arial"/>
        </w:rPr>
        <w:t>15.</w:t>
      </w:r>
      <w:r>
        <w:rPr>
          <w:rFonts w:ascii="Arial" w:eastAsia="Arial" w:hAnsi="Arial" w:cs="Arial"/>
          <w:spacing w:val="-10"/>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Ronde</w:t>
      </w:r>
      <w:r>
        <w:rPr>
          <w:rFonts w:ascii="Arial" w:eastAsia="Arial" w:hAnsi="Arial" w:cs="Arial"/>
          <w:spacing w:val="-6"/>
        </w:rPr>
        <w:t xml:space="preserve"> </w:t>
      </w:r>
      <w:r>
        <w:rPr>
          <w:rFonts w:ascii="Arial" w:eastAsia="Arial" w:hAnsi="Arial" w:cs="Arial"/>
        </w:rPr>
        <w:t>River</w:t>
      </w:r>
      <w:r>
        <w:rPr>
          <w:rFonts w:ascii="Arial" w:eastAsia="Arial" w:hAnsi="Arial" w:cs="Arial"/>
          <w:spacing w:val="-5"/>
        </w:rPr>
        <w:t xml:space="preserve"> </w:t>
      </w:r>
      <w:r>
        <w:rPr>
          <w:rFonts w:ascii="Arial" w:eastAsia="Arial" w:hAnsi="Arial" w:cs="Arial"/>
        </w:rPr>
        <w:t>Corridor</w:t>
      </w:r>
      <w:r>
        <w:rPr>
          <w:rFonts w:ascii="Arial" w:eastAsia="Arial" w:hAnsi="Arial" w:cs="Arial"/>
          <w:spacing w:val="-8"/>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Lands</w:t>
      </w:r>
    </w:p>
    <w:p w:rsidR="00C51A6A" w:rsidRDefault="00992248">
      <w:pPr>
        <w:spacing w:after="0" w:line="240" w:lineRule="auto"/>
        <w:ind w:left="620" w:right="856"/>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Commercial</w:t>
      </w:r>
      <w:r>
        <w:rPr>
          <w:rFonts w:ascii="Arial" w:eastAsia="Arial" w:hAnsi="Arial" w:cs="Arial"/>
          <w:spacing w:val="-12"/>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pre-commercial</w:t>
      </w:r>
      <w:r>
        <w:rPr>
          <w:rFonts w:ascii="Arial" w:eastAsia="Arial" w:hAnsi="Arial" w:cs="Arial"/>
          <w:spacing w:val="-15"/>
        </w:rPr>
        <w:t xml:space="preserve"> </w:t>
      </w:r>
      <w:r>
        <w:rPr>
          <w:rFonts w:ascii="Arial" w:eastAsia="Arial" w:hAnsi="Arial" w:cs="Arial"/>
        </w:rPr>
        <w:t>thinning</w:t>
      </w:r>
      <w:r>
        <w:rPr>
          <w:rFonts w:ascii="Arial" w:eastAsia="Arial" w:hAnsi="Arial" w:cs="Arial"/>
          <w:spacing w:val="-8"/>
        </w:rPr>
        <w:t xml:space="preserve"> </w:t>
      </w:r>
      <w:r>
        <w:rPr>
          <w:rFonts w:ascii="Arial" w:eastAsia="Arial" w:hAnsi="Arial" w:cs="Arial"/>
        </w:rPr>
        <w:t>and</w:t>
      </w:r>
      <w:r>
        <w:rPr>
          <w:rFonts w:ascii="Arial" w:eastAsia="Arial" w:hAnsi="Arial" w:cs="Arial"/>
          <w:spacing w:val="-5"/>
        </w:rPr>
        <w:t xml:space="preserve"> </w:t>
      </w:r>
      <w:r>
        <w:rPr>
          <w:rFonts w:ascii="Arial" w:eastAsia="Arial" w:hAnsi="Arial" w:cs="Arial"/>
        </w:rPr>
        <w:t>slash</w:t>
      </w:r>
      <w:r>
        <w:rPr>
          <w:rFonts w:ascii="Arial" w:eastAsia="Arial" w:hAnsi="Arial" w:cs="Arial"/>
          <w:spacing w:val="-5"/>
        </w:rPr>
        <w:t xml:space="preserve"> </w:t>
      </w:r>
      <w:r>
        <w:rPr>
          <w:rFonts w:ascii="Arial" w:eastAsia="Arial" w:hAnsi="Arial" w:cs="Arial"/>
        </w:rPr>
        <w:t xml:space="preserve">disposal. </w:t>
      </w: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 xml:space="preserve">Owner. </w:t>
      </w: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(3-5</w:t>
      </w:r>
      <w:r>
        <w:rPr>
          <w:rFonts w:ascii="Arial" w:eastAsia="Arial" w:hAnsi="Arial" w:cs="Arial"/>
          <w:spacing w:val="-4"/>
        </w:rPr>
        <w:t xml:space="preserve"> </w:t>
      </w:r>
      <w:r>
        <w:rPr>
          <w:rFonts w:ascii="Arial" w:eastAsia="Arial" w:hAnsi="Arial" w:cs="Arial"/>
        </w:rPr>
        <w:t>years).</w:t>
      </w:r>
    </w:p>
    <w:p w:rsidR="00C51A6A" w:rsidRDefault="00C51A6A">
      <w:pPr>
        <w:spacing w:after="0"/>
        <w:sectPr w:rsidR="00C51A6A">
          <w:pgSz w:w="12240" w:h="15840"/>
          <w:pgMar w:top="1360" w:right="1700" w:bottom="920" w:left="1720" w:header="0" w:footer="728" w:gutter="0"/>
          <w:cols w:space="720"/>
        </w:sectPr>
      </w:pPr>
    </w:p>
    <w:p w:rsidR="00C51A6A" w:rsidRDefault="00992248">
      <w:pPr>
        <w:spacing w:before="59" w:after="0" w:line="240" w:lineRule="auto"/>
        <w:ind w:left="100" w:right="-20"/>
        <w:rPr>
          <w:rFonts w:ascii="Arial" w:eastAsia="Arial" w:hAnsi="Arial" w:cs="Arial"/>
          <w:sz w:val="28"/>
          <w:szCs w:val="28"/>
        </w:rPr>
      </w:pPr>
      <w:r>
        <w:rPr>
          <w:rFonts w:ascii="Arial" w:eastAsia="Arial" w:hAnsi="Arial" w:cs="Arial"/>
          <w:i/>
          <w:sz w:val="28"/>
          <w:szCs w:val="28"/>
        </w:rPr>
        <w:t>Mapping</w:t>
      </w:r>
      <w:r>
        <w:rPr>
          <w:rFonts w:ascii="Arial" w:eastAsia="Arial" w:hAnsi="Arial" w:cs="Arial"/>
          <w:i/>
          <w:spacing w:val="-11"/>
          <w:sz w:val="28"/>
          <w:szCs w:val="28"/>
        </w:rPr>
        <w:t xml:space="preserve"> </w:t>
      </w:r>
      <w:r>
        <w:rPr>
          <w:rFonts w:ascii="Arial" w:eastAsia="Arial" w:hAnsi="Arial" w:cs="Arial"/>
          <w:i/>
          <w:sz w:val="28"/>
          <w:szCs w:val="28"/>
        </w:rPr>
        <w:t>&amp;</w:t>
      </w:r>
      <w:r>
        <w:rPr>
          <w:rFonts w:ascii="Arial" w:eastAsia="Arial" w:hAnsi="Arial" w:cs="Arial"/>
          <w:i/>
          <w:spacing w:val="-2"/>
          <w:sz w:val="28"/>
          <w:szCs w:val="28"/>
        </w:rPr>
        <w:t xml:space="preserve"> </w:t>
      </w:r>
      <w:r>
        <w:rPr>
          <w:rFonts w:ascii="Arial" w:eastAsia="Arial" w:hAnsi="Arial" w:cs="Arial"/>
          <w:i/>
          <w:sz w:val="28"/>
          <w:szCs w:val="28"/>
        </w:rPr>
        <w:t>Data</w:t>
      </w:r>
      <w:r>
        <w:rPr>
          <w:rFonts w:ascii="Arial" w:eastAsia="Arial" w:hAnsi="Arial" w:cs="Arial"/>
          <w:i/>
          <w:spacing w:val="-6"/>
          <w:sz w:val="28"/>
          <w:szCs w:val="28"/>
        </w:rPr>
        <w:t xml:space="preserve"> </w:t>
      </w:r>
      <w:r>
        <w:rPr>
          <w:rFonts w:ascii="Arial" w:eastAsia="Arial" w:hAnsi="Arial" w:cs="Arial"/>
          <w:i/>
          <w:sz w:val="28"/>
          <w:szCs w:val="28"/>
        </w:rPr>
        <w:t>Development</w:t>
      </w:r>
    </w:p>
    <w:p w:rsidR="00C51A6A" w:rsidRDefault="00992248">
      <w:pPr>
        <w:spacing w:before="58" w:after="0" w:line="240" w:lineRule="auto"/>
        <w:ind w:left="640" w:right="223" w:hanging="36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Create</w:t>
      </w:r>
      <w:r>
        <w:rPr>
          <w:rFonts w:ascii="Arial" w:eastAsia="Arial" w:hAnsi="Arial" w:cs="Arial"/>
          <w:spacing w:val="-7"/>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monitoring</w:t>
      </w:r>
      <w:r>
        <w:rPr>
          <w:rFonts w:ascii="Arial" w:eastAsia="Arial" w:hAnsi="Arial" w:cs="Arial"/>
          <w:spacing w:val="-10"/>
        </w:rPr>
        <w:t xml:space="preserve"> </w:t>
      </w:r>
      <w:r>
        <w:rPr>
          <w:rFonts w:ascii="Arial" w:eastAsia="Arial" w:hAnsi="Arial" w:cs="Arial"/>
        </w:rPr>
        <w:t>system</w:t>
      </w:r>
      <w:r>
        <w:rPr>
          <w:rFonts w:ascii="Arial" w:eastAsia="Arial" w:hAnsi="Arial" w:cs="Arial"/>
          <w:spacing w:val="-7"/>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g</w:t>
      </w:r>
      <w:r>
        <w:rPr>
          <w:rFonts w:ascii="Arial" w:eastAsia="Arial" w:hAnsi="Arial" w:cs="Arial"/>
          <w:spacing w:val="2"/>
        </w:rPr>
        <w:t>a</w:t>
      </w:r>
      <w:r>
        <w:rPr>
          <w:rFonts w:ascii="Arial" w:eastAsia="Arial" w:hAnsi="Arial" w:cs="Arial"/>
        </w:rPr>
        <w:t>uge</w:t>
      </w:r>
      <w:r>
        <w:rPr>
          <w:rFonts w:ascii="Arial" w:eastAsia="Arial" w:hAnsi="Arial" w:cs="Arial"/>
          <w:spacing w:val="-6"/>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r</w:t>
      </w:r>
      <w:r>
        <w:rPr>
          <w:rFonts w:ascii="Arial" w:eastAsia="Arial" w:hAnsi="Arial" w:cs="Arial"/>
          <w:spacing w:val="-1"/>
        </w:rPr>
        <w:t>e</w:t>
      </w:r>
      <w:r>
        <w:rPr>
          <w:rFonts w:ascii="Arial" w:eastAsia="Arial" w:hAnsi="Arial" w:cs="Arial"/>
        </w:rPr>
        <w:t>duction</w:t>
      </w:r>
      <w:r>
        <w:rPr>
          <w:rFonts w:ascii="Arial" w:eastAsia="Arial" w:hAnsi="Arial" w:cs="Arial"/>
          <w:spacing w:val="-9"/>
        </w:rPr>
        <w:t xml:space="preserve"> </w:t>
      </w:r>
      <w:r>
        <w:rPr>
          <w:rFonts w:ascii="Arial" w:eastAsia="Arial" w:hAnsi="Arial" w:cs="Arial"/>
        </w:rPr>
        <w:t>pro</w:t>
      </w:r>
      <w:r>
        <w:rPr>
          <w:rFonts w:ascii="Arial" w:eastAsia="Arial" w:hAnsi="Arial" w:cs="Arial"/>
          <w:spacing w:val="-1"/>
        </w:rPr>
        <w:t>g</w:t>
      </w:r>
      <w:r>
        <w:rPr>
          <w:rFonts w:ascii="Arial" w:eastAsia="Arial" w:hAnsi="Arial" w:cs="Arial"/>
        </w:rPr>
        <w:t>ress</w:t>
      </w:r>
      <w:r>
        <w:rPr>
          <w:rFonts w:ascii="Arial" w:eastAsia="Arial" w:hAnsi="Arial" w:cs="Arial"/>
          <w:spacing w:val="-9"/>
        </w:rPr>
        <w:t xml:space="preserve"> </w:t>
      </w:r>
      <w:r>
        <w:rPr>
          <w:rFonts w:ascii="Arial" w:eastAsia="Arial" w:hAnsi="Arial" w:cs="Arial"/>
        </w:rPr>
        <w:t>over time.</w:t>
      </w:r>
    </w:p>
    <w:p w:rsidR="00C51A6A" w:rsidRDefault="00992248">
      <w:pPr>
        <w:spacing w:after="0" w:line="240" w:lineRule="auto"/>
        <w:ind w:left="640" w:right="4694"/>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Utilize</w:t>
      </w:r>
      <w:r>
        <w:rPr>
          <w:rFonts w:ascii="Arial" w:eastAsia="Arial" w:hAnsi="Arial" w:cs="Arial"/>
          <w:spacing w:val="-6"/>
        </w:rPr>
        <w:t xml:space="preserve"> </w:t>
      </w:r>
      <w:r>
        <w:rPr>
          <w:rFonts w:ascii="Arial" w:eastAsia="Arial" w:hAnsi="Arial" w:cs="Arial"/>
        </w:rPr>
        <w:t>gr</w:t>
      </w:r>
      <w:r>
        <w:rPr>
          <w:rFonts w:ascii="Arial" w:eastAsia="Arial" w:hAnsi="Arial" w:cs="Arial"/>
          <w:spacing w:val="-1"/>
        </w:rPr>
        <w:t>o</w:t>
      </w:r>
      <w:r>
        <w:rPr>
          <w:rFonts w:ascii="Arial" w:eastAsia="Arial" w:hAnsi="Arial" w:cs="Arial"/>
        </w:rPr>
        <w:t>und</w:t>
      </w:r>
      <w:r>
        <w:rPr>
          <w:rFonts w:ascii="Arial" w:eastAsia="Arial" w:hAnsi="Arial" w:cs="Arial"/>
          <w:spacing w:val="-7"/>
        </w:rPr>
        <w:t xml:space="preserve"> </w:t>
      </w:r>
      <w:r>
        <w:rPr>
          <w:rFonts w:ascii="Arial" w:eastAsia="Arial" w:hAnsi="Arial" w:cs="Arial"/>
        </w:rPr>
        <w:t xml:space="preserve">plots.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USFS,</w:t>
      </w:r>
      <w:r>
        <w:rPr>
          <w:rFonts w:ascii="Arial" w:eastAsia="Arial" w:hAnsi="Arial" w:cs="Arial"/>
          <w:spacing w:val="-6"/>
        </w:rPr>
        <w:t xml:space="preserve"> </w:t>
      </w:r>
      <w:r>
        <w:rPr>
          <w:rFonts w:ascii="Arial" w:eastAsia="Arial" w:hAnsi="Arial" w:cs="Arial"/>
        </w:rPr>
        <w:t xml:space="preserve">BLM.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data</w:t>
      </w:r>
      <w:r>
        <w:rPr>
          <w:rFonts w:ascii="Arial" w:eastAsia="Arial" w:hAnsi="Arial" w:cs="Arial"/>
          <w:spacing w:val="-4"/>
        </w:rPr>
        <w:t xml:space="preserve"> </w:t>
      </w:r>
      <w:r>
        <w:rPr>
          <w:rFonts w:ascii="Arial" w:eastAsia="Arial" w:hAnsi="Arial" w:cs="Arial"/>
        </w:rPr>
        <w:t>gaps.</w:t>
      </w:r>
    </w:p>
    <w:p w:rsidR="00C51A6A" w:rsidRDefault="00992248">
      <w:pPr>
        <w:spacing w:after="0" w:line="240" w:lineRule="auto"/>
        <w:ind w:left="640" w:right="662"/>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Coordinate</w:t>
      </w:r>
      <w:r>
        <w:rPr>
          <w:rFonts w:ascii="Arial" w:eastAsia="Arial" w:hAnsi="Arial" w:cs="Arial"/>
          <w:spacing w:val="-11"/>
        </w:rPr>
        <w:t xml:space="preserve"> </w:t>
      </w:r>
      <w:r>
        <w:rPr>
          <w:rFonts w:ascii="Arial" w:eastAsia="Arial" w:hAnsi="Arial" w:cs="Arial"/>
        </w:rPr>
        <w:t>efforts</w:t>
      </w:r>
      <w:r>
        <w:rPr>
          <w:rFonts w:ascii="Arial" w:eastAsia="Arial" w:hAnsi="Arial" w:cs="Arial"/>
          <w:spacing w:val="-6"/>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in</w:t>
      </w:r>
      <w:r>
        <w:rPr>
          <w:rFonts w:ascii="Arial" w:eastAsia="Arial" w:hAnsi="Arial" w:cs="Arial"/>
          <w:spacing w:val="-1"/>
        </w:rPr>
        <w:t>t</w:t>
      </w:r>
      <w:r>
        <w:rPr>
          <w:rFonts w:ascii="Arial" w:eastAsia="Arial" w:hAnsi="Arial" w:cs="Arial"/>
        </w:rPr>
        <w:t>egrate</w:t>
      </w:r>
      <w:r>
        <w:rPr>
          <w:rFonts w:ascii="Arial" w:eastAsia="Arial" w:hAnsi="Arial" w:cs="Arial"/>
          <w:spacing w:val="-9"/>
        </w:rPr>
        <w:t xml:space="preserve"> </w:t>
      </w:r>
      <w:r>
        <w:rPr>
          <w:rFonts w:ascii="Arial" w:eastAsia="Arial" w:hAnsi="Arial" w:cs="Arial"/>
        </w:rPr>
        <w:t>data</w:t>
      </w:r>
      <w:r>
        <w:rPr>
          <w:rFonts w:ascii="Arial" w:eastAsia="Arial" w:hAnsi="Arial" w:cs="Arial"/>
          <w:spacing w:val="-5"/>
        </w:rPr>
        <w:t xml:space="preserve"> </w:t>
      </w:r>
      <w:r>
        <w:rPr>
          <w:rFonts w:ascii="Arial" w:eastAsia="Arial" w:hAnsi="Arial" w:cs="Arial"/>
        </w:rPr>
        <w:t>sets</w:t>
      </w:r>
      <w:r>
        <w:rPr>
          <w:rFonts w:ascii="Arial" w:eastAsia="Arial" w:hAnsi="Arial" w:cs="Arial"/>
          <w:spacing w:val="-4"/>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s</w:t>
      </w:r>
      <w:r>
        <w:rPr>
          <w:rFonts w:ascii="Arial" w:eastAsia="Arial" w:hAnsi="Arial" w:cs="Arial"/>
          <w:spacing w:val="-1"/>
        </w:rPr>
        <w:t>h</w:t>
      </w:r>
      <w:r>
        <w:rPr>
          <w:rFonts w:ascii="Arial" w:eastAsia="Arial" w:hAnsi="Arial" w:cs="Arial"/>
        </w:rPr>
        <w:t>are</w:t>
      </w:r>
      <w:r>
        <w:rPr>
          <w:rFonts w:ascii="Arial" w:eastAsia="Arial" w:hAnsi="Arial" w:cs="Arial"/>
          <w:spacing w:val="-5"/>
        </w:rPr>
        <w:t xml:space="preserve"> </w:t>
      </w:r>
      <w:r>
        <w:rPr>
          <w:rFonts w:ascii="Arial" w:eastAsia="Arial" w:hAnsi="Arial" w:cs="Arial"/>
        </w:rPr>
        <w:t xml:space="preserve">information.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Un</w:t>
      </w:r>
      <w:r>
        <w:rPr>
          <w:rFonts w:ascii="Arial" w:eastAsia="Arial" w:hAnsi="Arial" w:cs="Arial"/>
          <w:spacing w:val="2"/>
        </w:rPr>
        <w:t>i</w:t>
      </w:r>
      <w:r>
        <w:rPr>
          <w:rFonts w:ascii="Arial" w:eastAsia="Arial" w:hAnsi="Arial" w:cs="Arial"/>
        </w:rPr>
        <w:t>on</w:t>
      </w:r>
      <w:r>
        <w:rPr>
          <w:rFonts w:ascii="Arial" w:eastAsia="Arial" w:hAnsi="Arial" w:cs="Arial"/>
          <w:spacing w:val="-6"/>
        </w:rPr>
        <w:t xml:space="preserve"> </w:t>
      </w:r>
      <w:r>
        <w:rPr>
          <w:rFonts w:ascii="Arial" w:eastAsia="Arial" w:hAnsi="Arial" w:cs="Arial"/>
        </w:rPr>
        <w:t>County,</w:t>
      </w:r>
      <w:r>
        <w:rPr>
          <w:rFonts w:ascii="Arial" w:eastAsia="Arial" w:hAnsi="Arial" w:cs="Arial"/>
          <w:spacing w:val="-7"/>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1"/>
        </w:rPr>
        <w:t xml:space="preserve"> </w:t>
      </w:r>
      <w:r>
        <w:rPr>
          <w:rFonts w:ascii="Arial" w:eastAsia="Arial" w:hAnsi="Arial" w:cs="Arial"/>
        </w:rPr>
        <w:t xml:space="preserve">USFS.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(3</w:t>
      </w:r>
      <w:r>
        <w:rPr>
          <w:rFonts w:ascii="Arial" w:eastAsia="Arial" w:hAnsi="Arial" w:cs="Arial"/>
          <w:spacing w:val="-2"/>
        </w:rPr>
        <w:t xml:space="preserve"> </w:t>
      </w:r>
      <w:r>
        <w:rPr>
          <w:rFonts w:ascii="Arial" w:eastAsia="Arial" w:hAnsi="Arial" w:cs="Arial"/>
        </w:rPr>
        <w:t>+</w:t>
      </w:r>
      <w:r>
        <w:rPr>
          <w:rFonts w:ascii="Arial" w:eastAsia="Arial" w:hAnsi="Arial" w:cs="Arial"/>
          <w:spacing w:val="-1"/>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640" w:right="236" w:hanging="36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Develop</w:t>
      </w:r>
      <w:r>
        <w:rPr>
          <w:rFonts w:ascii="Arial" w:eastAsia="Arial" w:hAnsi="Arial" w:cs="Arial"/>
          <w:spacing w:val="-8"/>
        </w:rPr>
        <w:t xml:space="preserve"> </w:t>
      </w:r>
      <w:r>
        <w:rPr>
          <w:rFonts w:ascii="Arial" w:eastAsia="Arial" w:hAnsi="Arial" w:cs="Arial"/>
        </w:rPr>
        <w:t>a</w:t>
      </w:r>
      <w:r>
        <w:rPr>
          <w:rFonts w:ascii="Arial" w:eastAsia="Arial" w:hAnsi="Arial" w:cs="Arial"/>
          <w:spacing w:val="-1"/>
        </w:rPr>
        <w:t xml:space="preserve"> </w:t>
      </w:r>
      <w:r>
        <w:rPr>
          <w:rFonts w:ascii="Arial" w:eastAsia="Arial" w:hAnsi="Arial" w:cs="Arial"/>
        </w:rPr>
        <w:t>GIS</w:t>
      </w:r>
      <w:r>
        <w:rPr>
          <w:rFonts w:ascii="Arial" w:eastAsia="Arial" w:hAnsi="Arial" w:cs="Arial"/>
          <w:spacing w:val="-4"/>
        </w:rPr>
        <w:t xml:space="preserve"> </w:t>
      </w:r>
      <w:r>
        <w:rPr>
          <w:rFonts w:ascii="Arial" w:eastAsia="Arial" w:hAnsi="Arial" w:cs="Arial"/>
        </w:rPr>
        <w:t>layer</w:t>
      </w:r>
      <w:r>
        <w:rPr>
          <w:rFonts w:ascii="Arial" w:eastAsia="Arial" w:hAnsi="Arial" w:cs="Arial"/>
          <w:spacing w:val="-4"/>
        </w:rPr>
        <w:t xml:space="preserve"> </w:t>
      </w:r>
      <w:r>
        <w:rPr>
          <w:rFonts w:ascii="Arial" w:eastAsia="Arial" w:hAnsi="Arial" w:cs="Arial"/>
        </w:rPr>
        <w:t>of</w:t>
      </w:r>
      <w:r>
        <w:rPr>
          <w:rFonts w:ascii="Arial" w:eastAsia="Arial" w:hAnsi="Arial" w:cs="Arial"/>
          <w:spacing w:val="-2"/>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spacing w:val="-1"/>
        </w:rPr>
        <w:t>d</w:t>
      </w:r>
      <w:r>
        <w:rPr>
          <w:rFonts w:ascii="Arial" w:eastAsia="Arial" w:hAnsi="Arial" w:cs="Arial"/>
        </w:rPr>
        <w:t>istricts/depar</w:t>
      </w:r>
      <w:r>
        <w:rPr>
          <w:rFonts w:ascii="Arial" w:eastAsia="Arial" w:hAnsi="Arial" w:cs="Arial"/>
          <w:spacing w:val="-1"/>
        </w:rPr>
        <w:t>t</w:t>
      </w:r>
      <w:r>
        <w:rPr>
          <w:rFonts w:ascii="Arial" w:eastAsia="Arial" w:hAnsi="Arial" w:cs="Arial"/>
        </w:rPr>
        <w:t>ments</w:t>
      </w:r>
      <w:r>
        <w:rPr>
          <w:rFonts w:ascii="Arial" w:eastAsia="Arial" w:hAnsi="Arial" w:cs="Arial"/>
          <w:spacing w:val="-20"/>
        </w:rPr>
        <w:t xml:space="preserve"> </w:t>
      </w:r>
      <w:r>
        <w:rPr>
          <w:rFonts w:ascii="Arial" w:eastAsia="Arial" w:hAnsi="Arial" w:cs="Arial"/>
        </w:rPr>
        <w:t>incl</w:t>
      </w:r>
      <w:r>
        <w:rPr>
          <w:rFonts w:ascii="Arial" w:eastAsia="Arial" w:hAnsi="Arial" w:cs="Arial"/>
          <w:spacing w:val="-1"/>
        </w:rPr>
        <w:t>u</w:t>
      </w:r>
      <w:r>
        <w:rPr>
          <w:rFonts w:ascii="Arial" w:eastAsia="Arial" w:hAnsi="Arial" w:cs="Arial"/>
        </w:rPr>
        <w:t>ding</w:t>
      </w:r>
      <w:r>
        <w:rPr>
          <w:rFonts w:ascii="Arial" w:eastAsia="Arial" w:hAnsi="Arial" w:cs="Arial"/>
          <w:spacing w:val="-9"/>
        </w:rPr>
        <w:t xml:space="preserve"> </w:t>
      </w:r>
      <w:r>
        <w:rPr>
          <w:rFonts w:ascii="Arial" w:eastAsia="Arial" w:hAnsi="Arial" w:cs="Arial"/>
        </w:rPr>
        <w:t>areas with</w:t>
      </w:r>
      <w:r>
        <w:rPr>
          <w:rFonts w:ascii="Arial" w:eastAsia="Arial" w:hAnsi="Arial" w:cs="Arial"/>
          <w:spacing w:val="-4"/>
        </w:rPr>
        <w:t xml:space="preserve"> </w:t>
      </w:r>
      <w:r>
        <w:rPr>
          <w:rFonts w:ascii="Arial" w:eastAsia="Arial" w:hAnsi="Arial" w:cs="Arial"/>
        </w:rPr>
        <w:t>no</w:t>
      </w:r>
      <w:r>
        <w:rPr>
          <w:rFonts w:ascii="Arial" w:eastAsia="Arial" w:hAnsi="Arial" w:cs="Arial"/>
          <w:spacing w:val="-2"/>
        </w:rPr>
        <w:t xml:space="preserve"> </w:t>
      </w:r>
      <w:r>
        <w:rPr>
          <w:rFonts w:ascii="Arial" w:eastAsia="Arial" w:hAnsi="Arial" w:cs="Arial"/>
        </w:rPr>
        <w:t>str</w:t>
      </w:r>
      <w:r>
        <w:rPr>
          <w:rFonts w:ascii="Arial" w:eastAsia="Arial" w:hAnsi="Arial" w:cs="Arial"/>
          <w:spacing w:val="-1"/>
        </w:rPr>
        <w:t>u</w:t>
      </w:r>
      <w:r>
        <w:rPr>
          <w:rFonts w:ascii="Arial" w:eastAsia="Arial" w:hAnsi="Arial" w:cs="Arial"/>
        </w:rPr>
        <w:t>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p</w:t>
      </w:r>
      <w:r>
        <w:rPr>
          <w:rFonts w:ascii="Arial" w:eastAsia="Arial" w:hAnsi="Arial" w:cs="Arial"/>
          <w:spacing w:val="-1"/>
        </w:rPr>
        <w:t>r</w:t>
      </w:r>
      <w:r>
        <w:rPr>
          <w:rFonts w:ascii="Arial" w:eastAsia="Arial" w:hAnsi="Arial" w:cs="Arial"/>
        </w:rPr>
        <w:t>otection.</w:t>
      </w:r>
    </w:p>
    <w:p w:rsidR="00C51A6A" w:rsidRDefault="00992248">
      <w:pPr>
        <w:spacing w:before="1" w:after="0" w:line="240" w:lineRule="auto"/>
        <w:ind w:left="640" w:right="-20"/>
        <w:rPr>
          <w:rFonts w:ascii="Arial" w:eastAsia="Arial" w:hAnsi="Arial" w:cs="Arial"/>
        </w:rPr>
      </w:pPr>
      <w:r>
        <w:rPr>
          <w:rFonts w:ascii="Arial" w:eastAsia="Arial" w:hAnsi="Arial" w:cs="Arial"/>
          <w:b/>
          <w:bCs/>
        </w:rPr>
        <w:t>Description:</w:t>
      </w:r>
    </w:p>
    <w:p w:rsidR="00C51A6A" w:rsidRDefault="00992248">
      <w:pPr>
        <w:spacing w:after="0" w:line="252" w:lineRule="exact"/>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Plan</w:t>
      </w:r>
      <w:r>
        <w:rPr>
          <w:rFonts w:ascii="Arial" w:eastAsia="Arial" w:hAnsi="Arial" w:cs="Arial"/>
          <w:spacing w:val="1"/>
        </w:rPr>
        <w:t>n</w:t>
      </w:r>
      <w:r>
        <w:rPr>
          <w:rFonts w:ascii="Arial" w:eastAsia="Arial" w:hAnsi="Arial" w:cs="Arial"/>
        </w:rPr>
        <w:t>ing</w:t>
      </w:r>
      <w:r>
        <w:rPr>
          <w:rFonts w:ascii="Arial" w:eastAsia="Arial" w:hAnsi="Arial" w:cs="Arial"/>
          <w:spacing w:val="-9"/>
        </w:rPr>
        <w:t xml:space="preserve"> </w:t>
      </w:r>
      <w:r>
        <w:rPr>
          <w:rFonts w:ascii="Arial" w:eastAsia="Arial" w:hAnsi="Arial" w:cs="Arial"/>
        </w:rPr>
        <w:t>Department,</w:t>
      </w:r>
      <w:r>
        <w:rPr>
          <w:rFonts w:ascii="Arial" w:eastAsia="Arial" w:hAnsi="Arial" w:cs="Arial"/>
          <w:spacing w:val="-12"/>
        </w:rPr>
        <w:t xml:space="preserve"> </w:t>
      </w:r>
      <w:r>
        <w:rPr>
          <w:rFonts w:ascii="Arial" w:eastAsia="Arial" w:hAnsi="Arial" w:cs="Arial"/>
        </w:rPr>
        <w:t>Emerg</w:t>
      </w:r>
      <w:r>
        <w:rPr>
          <w:rFonts w:ascii="Arial" w:eastAsia="Arial" w:hAnsi="Arial" w:cs="Arial"/>
          <w:spacing w:val="1"/>
        </w:rPr>
        <w:t>e</w:t>
      </w:r>
      <w:r>
        <w:rPr>
          <w:rFonts w:ascii="Arial" w:eastAsia="Arial" w:hAnsi="Arial" w:cs="Arial"/>
        </w:rPr>
        <w:t>ncy</w:t>
      </w:r>
      <w:r>
        <w:rPr>
          <w:rFonts w:ascii="Arial" w:eastAsia="Arial" w:hAnsi="Arial" w:cs="Arial"/>
          <w:spacing w:val="-11"/>
        </w:rPr>
        <w:t xml:space="preserve"> </w:t>
      </w:r>
      <w:r>
        <w:rPr>
          <w:rFonts w:ascii="Arial" w:eastAsia="Arial" w:hAnsi="Arial" w:cs="Arial"/>
        </w:rPr>
        <w:t>Servic</w:t>
      </w:r>
      <w:r>
        <w:rPr>
          <w:rFonts w:ascii="Arial" w:eastAsia="Arial" w:hAnsi="Arial" w:cs="Arial"/>
          <w:spacing w:val="1"/>
        </w:rPr>
        <w:t>es</w:t>
      </w:r>
      <w:r>
        <w:rPr>
          <w:rFonts w:ascii="Arial" w:eastAsia="Arial" w:hAnsi="Arial" w:cs="Arial"/>
        </w:rPr>
        <w:t>.</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640" w:right="859" w:hanging="360"/>
        <w:rPr>
          <w:rFonts w:ascii="Arial" w:eastAsia="Arial" w:hAnsi="Arial" w:cs="Arial"/>
        </w:rPr>
      </w:pPr>
      <w:r>
        <w:rPr>
          <w:rFonts w:ascii="Arial" w:eastAsia="Arial" w:hAnsi="Arial" w:cs="Arial"/>
        </w:rPr>
        <w:t xml:space="preserve">4.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Create</w:t>
      </w:r>
      <w:r>
        <w:rPr>
          <w:rFonts w:ascii="Arial" w:eastAsia="Arial" w:hAnsi="Arial" w:cs="Arial"/>
          <w:spacing w:val="-7"/>
        </w:rPr>
        <w:t xml:space="preserve"> </w:t>
      </w:r>
      <w:r>
        <w:rPr>
          <w:rFonts w:ascii="Arial" w:eastAsia="Arial" w:hAnsi="Arial" w:cs="Arial"/>
        </w:rPr>
        <w:t>map</w:t>
      </w:r>
      <w:r>
        <w:rPr>
          <w:rFonts w:ascii="Arial" w:eastAsia="Arial" w:hAnsi="Arial" w:cs="Arial"/>
          <w:spacing w:val="-4"/>
        </w:rPr>
        <w:t xml:space="preserve"> </w:t>
      </w:r>
      <w:r>
        <w:rPr>
          <w:rFonts w:ascii="Arial" w:eastAsia="Arial" w:hAnsi="Arial" w:cs="Arial"/>
        </w:rPr>
        <w:t>books</w:t>
      </w:r>
      <w:r>
        <w:rPr>
          <w:rFonts w:ascii="Arial" w:eastAsia="Arial" w:hAnsi="Arial" w:cs="Arial"/>
          <w:spacing w:val="-6"/>
        </w:rPr>
        <w:t xml:space="preserve"> </w:t>
      </w:r>
      <w:r>
        <w:rPr>
          <w:rFonts w:ascii="Arial" w:eastAsia="Arial" w:hAnsi="Arial" w:cs="Arial"/>
        </w:rPr>
        <w:t>using</w:t>
      </w:r>
      <w:r>
        <w:rPr>
          <w:rFonts w:ascii="Arial" w:eastAsia="Arial" w:hAnsi="Arial" w:cs="Arial"/>
          <w:spacing w:val="-5"/>
        </w:rPr>
        <w:t xml:space="preserve"> </w:t>
      </w:r>
      <w:r>
        <w:rPr>
          <w:rFonts w:ascii="Arial" w:eastAsia="Arial" w:hAnsi="Arial" w:cs="Arial"/>
        </w:rPr>
        <w:t>GIS</w:t>
      </w:r>
      <w:r>
        <w:rPr>
          <w:rFonts w:ascii="Arial" w:eastAsia="Arial" w:hAnsi="Arial" w:cs="Arial"/>
          <w:spacing w:val="-4"/>
        </w:rPr>
        <w:t xml:space="preserve"> </w:t>
      </w:r>
      <w:r>
        <w:rPr>
          <w:rFonts w:ascii="Arial" w:eastAsia="Arial" w:hAnsi="Arial" w:cs="Arial"/>
        </w:rPr>
        <w:t>containing</w:t>
      </w:r>
      <w:r>
        <w:rPr>
          <w:rFonts w:ascii="Arial" w:eastAsia="Arial" w:hAnsi="Arial" w:cs="Arial"/>
          <w:spacing w:val="-10"/>
        </w:rPr>
        <w:t xml:space="preserve"> </w:t>
      </w:r>
      <w:r>
        <w:rPr>
          <w:rFonts w:ascii="Arial" w:eastAsia="Arial" w:hAnsi="Arial" w:cs="Arial"/>
        </w:rPr>
        <w:t>own</w:t>
      </w:r>
      <w:r>
        <w:rPr>
          <w:rFonts w:ascii="Arial" w:eastAsia="Arial" w:hAnsi="Arial" w:cs="Arial"/>
          <w:spacing w:val="-1"/>
        </w:rPr>
        <w:t>e</w:t>
      </w:r>
      <w:r>
        <w:rPr>
          <w:rFonts w:ascii="Arial" w:eastAsia="Arial" w:hAnsi="Arial" w:cs="Arial"/>
        </w:rPr>
        <w:t>rship,</w:t>
      </w:r>
      <w:r>
        <w:rPr>
          <w:rFonts w:ascii="Arial" w:eastAsia="Arial" w:hAnsi="Arial" w:cs="Arial"/>
          <w:spacing w:val="-11"/>
        </w:rPr>
        <w:t xml:space="preserve"> </w:t>
      </w:r>
      <w:r>
        <w:rPr>
          <w:rFonts w:ascii="Arial" w:eastAsia="Arial" w:hAnsi="Arial" w:cs="Arial"/>
        </w:rPr>
        <w:t>dwelling location,</w:t>
      </w:r>
      <w:r>
        <w:rPr>
          <w:rFonts w:ascii="Arial" w:eastAsia="Arial" w:hAnsi="Arial" w:cs="Arial"/>
          <w:spacing w:val="-8"/>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site-sp</w:t>
      </w:r>
      <w:r>
        <w:rPr>
          <w:rFonts w:ascii="Arial" w:eastAsia="Arial" w:hAnsi="Arial" w:cs="Arial"/>
          <w:spacing w:val="-1"/>
        </w:rPr>
        <w:t>e</w:t>
      </w:r>
      <w:r>
        <w:rPr>
          <w:rFonts w:ascii="Arial" w:eastAsia="Arial" w:hAnsi="Arial" w:cs="Arial"/>
        </w:rPr>
        <w:t>cific</w:t>
      </w:r>
      <w:r>
        <w:rPr>
          <w:rFonts w:ascii="Arial" w:eastAsia="Arial" w:hAnsi="Arial" w:cs="Arial"/>
          <w:spacing w:val="-11"/>
        </w:rPr>
        <w:t xml:space="preserve"> </w:t>
      </w:r>
      <w:r>
        <w:rPr>
          <w:rFonts w:ascii="Arial" w:eastAsia="Arial" w:hAnsi="Arial" w:cs="Arial"/>
        </w:rPr>
        <w:t>information</w:t>
      </w:r>
      <w:r>
        <w:rPr>
          <w:rFonts w:ascii="Arial" w:eastAsia="Arial" w:hAnsi="Arial" w:cs="Arial"/>
          <w:spacing w:val="-11"/>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each</w:t>
      </w:r>
      <w:r>
        <w:rPr>
          <w:rFonts w:ascii="Arial" w:eastAsia="Arial" w:hAnsi="Arial" w:cs="Arial"/>
          <w:spacing w:val="-5"/>
        </w:rPr>
        <w:t xml:space="preserve"> </w:t>
      </w:r>
      <w:r>
        <w:rPr>
          <w:rFonts w:ascii="Arial" w:eastAsia="Arial" w:hAnsi="Arial" w:cs="Arial"/>
        </w:rPr>
        <w:t>fi</w:t>
      </w:r>
      <w:r>
        <w:rPr>
          <w:rFonts w:ascii="Arial" w:eastAsia="Arial" w:hAnsi="Arial" w:cs="Arial"/>
          <w:spacing w:val="-1"/>
        </w:rPr>
        <w:t>r</w:t>
      </w:r>
      <w:r>
        <w:rPr>
          <w:rFonts w:ascii="Arial" w:eastAsia="Arial" w:hAnsi="Arial" w:cs="Arial"/>
        </w:rPr>
        <w:t>e</w:t>
      </w:r>
      <w:r>
        <w:rPr>
          <w:rFonts w:ascii="Arial" w:eastAsia="Arial" w:hAnsi="Arial" w:cs="Arial"/>
          <w:spacing w:val="-3"/>
        </w:rPr>
        <w:t xml:space="preserve"> </w:t>
      </w:r>
      <w:r>
        <w:rPr>
          <w:rFonts w:ascii="Arial" w:eastAsia="Arial" w:hAnsi="Arial" w:cs="Arial"/>
        </w:rPr>
        <w:t>distric</w:t>
      </w:r>
      <w:r>
        <w:rPr>
          <w:rFonts w:ascii="Arial" w:eastAsia="Arial" w:hAnsi="Arial" w:cs="Arial"/>
          <w:spacing w:val="-1"/>
        </w:rPr>
        <w:t>t</w:t>
      </w:r>
      <w:r>
        <w:rPr>
          <w:rFonts w:ascii="Arial" w:eastAsia="Arial" w:hAnsi="Arial" w:cs="Arial"/>
        </w:rPr>
        <w:t>/d</w:t>
      </w:r>
      <w:r>
        <w:rPr>
          <w:rFonts w:ascii="Arial" w:eastAsia="Arial" w:hAnsi="Arial" w:cs="Arial"/>
          <w:spacing w:val="-1"/>
        </w:rPr>
        <w:t>e</w:t>
      </w:r>
      <w:r>
        <w:rPr>
          <w:rFonts w:ascii="Arial" w:eastAsia="Arial" w:hAnsi="Arial" w:cs="Arial"/>
        </w:rPr>
        <w:t xml:space="preserve">partment. </w:t>
      </w: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information</w:t>
      </w:r>
      <w:r>
        <w:rPr>
          <w:rFonts w:ascii="Arial" w:eastAsia="Arial" w:hAnsi="Arial" w:cs="Arial"/>
          <w:spacing w:val="-11"/>
        </w:rPr>
        <w:t xml:space="preserve"> </w:t>
      </w:r>
      <w:r>
        <w:rPr>
          <w:rFonts w:ascii="Arial" w:eastAsia="Arial" w:hAnsi="Arial" w:cs="Arial"/>
        </w:rPr>
        <w:t>is</w:t>
      </w:r>
      <w:r>
        <w:rPr>
          <w:rFonts w:ascii="Arial" w:eastAsia="Arial" w:hAnsi="Arial" w:cs="Arial"/>
          <w:spacing w:val="-2"/>
        </w:rPr>
        <w:t xml:space="preserve"> </w:t>
      </w:r>
      <w:r>
        <w:rPr>
          <w:rFonts w:ascii="Arial" w:eastAsia="Arial" w:hAnsi="Arial" w:cs="Arial"/>
        </w:rPr>
        <w:t>specific</w:t>
      </w:r>
      <w:r>
        <w:rPr>
          <w:rFonts w:ascii="Arial" w:eastAsia="Arial" w:hAnsi="Arial" w:cs="Arial"/>
          <w:spacing w:val="-7"/>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ownership</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dwelli</w:t>
      </w:r>
      <w:r>
        <w:rPr>
          <w:rFonts w:ascii="Arial" w:eastAsia="Arial" w:hAnsi="Arial" w:cs="Arial"/>
          <w:spacing w:val="-1"/>
        </w:rPr>
        <w:t>n</w:t>
      </w:r>
      <w:r>
        <w:rPr>
          <w:rFonts w:ascii="Arial" w:eastAsia="Arial" w:hAnsi="Arial" w:cs="Arial"/>
        </w:rPr>
        <w:t>g</w:t>
      </w:r>
      <w:r>
        <w:rPr>
          <w:rFonts w:ascii="Arial" w:eastAsia="Arial" w:hAnsi="Arial" w:cs="Arial"/>
          <w:spacing w:val="-8"/>
        </w:rPr>
        <w:t xml:space="preserve"> </w:t>
      </w:r>
      <w:r>
        <w:rPr>
          <w:rFonts w:ascii="Arial" w:eastAsia="Arial" w:hAnsi="Arial" w:cs="Arial"/>
        </w:rPr>
        <w:t xml:space="preserve">location.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Un</w:t>
      </w:r>
      <w:r>
        <w:rPr>
          <w:rFonts w:ascii="Arial" w:eastAsia="Arial" w:hAnsi="Arial" w:cs="Arial"/>
          <w:spacing w:val="2"/>
        </w:rPr>
        <w:t>i</w:t>
      </w:r>
      <w:r>
        <w:rPr>
          <w:rFonts w:ascii="Arial" w:eastAsia="Arial" w:hAnsi="Arial" w:cs="Arial"/>
        </w:rPr>
        <w:t>on</w:t>
      </w:r>
      <w:r>
        <w:rPr>
          <w:rFonts w:ascii="Arial" w:eastAsia="Arial" w:hAnsi="Arial" w:cs="Arial"/>
          <w:spacing w:val="-6"/>
        </w:rPr>
        <w:t xml:space="preserve"> </w:t>
      </w:r>
      <w:r>
        <w:rPr>
          <w:rFonts w:ascii="Arial" w:eastAsia="Arial" w:hAnsi="Arial" w:cs="Arial"/>
        </w:rPr>
        <w:t>County,</w:t>
      </w:r>
      <w:r>
        <w:rPr>
          <w:rFonts w:ascii="Arial" w:eastAsia="Arial" w:hAnsi="Arial" w:cs="Arial"/>
          <w:spacing w:val="-7"/>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1"/>
        </w:rPr>
        <w:t xml:space="preserve"> </w:t>
      </w:r>
      <w:r>
        <w:rPr>
          <w:rFonts w:ascii="Arial" w:eastAsia="Arial" w:hAnsi="Arial" w:cs="Arial"/>
        </w:rPr>
        <w:t xml:space="preserve">USFS.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44" w:right="4273"/>
        <w:jc w:val="center"/>
        <w:rPr>
          <w:rFonts w:ascii="Arial" w:eastAsia="Arial" w:hAnsi="Arial" w:cs="Arial"/>
        </w:rPr>
      </w:pPr>
      <w:r>
        <w:rPr>
          <w:rFonts w:ascii="Arial" w:eastAsia="Arial" w:hAnsi="Arial" w:cs="Arial"/>
        </w:rPr>
        <w:t xml:space="preserve">5.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Catherine</w:t>
      </w:r>
      <w:r>
        <w:rPr>
          <w:rFonts w:ascii="Arial" w:eastAsia="Arial" w:hAnsi="Arial" w:cs="Arial"/>
          <w:spacing w:val="-10"/>
        </w:rPr>
        <w:t xml:space="preserve"> </w:t>
      </w:r>
      <w:r>
        <w:rPr>
          <w:rFonts w:ascii="Arial" w:eastAsia="Arial" w:hAnsi="Arial" w:cs="Arial"/>
        </w:rPr>
        <w:t>Creek</w:t>
      </w:r>
      <w:r>
        <w:rPr>
          <w:rFonts w:ascii="Arial" w:eastAsia="Arial" w:hAnsi="Arial" w:cs="Arial"/>
          <w:spacing w:val="-6"/>
        </w:rPr>
        <w:t xml:space="preserve"> </w:t>
      </w:r>
      <w:r>
        <w:rPr>
          <w:rFonts w:ascii="Arial" w:eastAsia="Arial" w:hAnsi="Arial" w:cs="Arial"/>
          <w:w w:val="99"/>
        </w:rPr>
        <w:t>Corridor</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Map</w:t>
      </w:r>
      <w:r>
        <w:rPr>
          <w:rFonts w:ascii="Arial" w:eastAsia="Arial" w:hAnsi="Arial" w:cs="Arial"/>
          <w:spacing w:val="-4"/>
        </w:rPr>
        <w:t xml:space="preserve"> </w:t>
      </w:r>
      <w:r>
        <w:rPr>
          <w:rFonts w:ascii="Arial" w:eastAsia="Arial" w:hAnsi="Arial" w:cs="Arial"/>
        </w:rPr>
        <w:t>hom</w:t>
      </w:r>
      <w:r>
        <w:rPr>
          <w:rFonts w:ascii="Arial" w:eastAsia="Arial" w:hAnsi="Arial" w:cs="Arial"/>
          <w:spacing w:val="2"/>
        </w:rPr>
        <w:t>e</w:t>
      </w:r>
      <w:r>
        <w:rPr>
          <w:rFonts w:ascii="Arial" w:eastAsia="Arial" w:hAnsi="Arial" w:cs="Arial"/>
          <w:spacing w:val="1"/>
        </w:rPr>
        <w:t>s</w:t>
      </w:r>
      <w:r>
        <w:rPr>
          <w:rFonts w:ascii="Arial" w:eastAsia="Arial" w:hAnsi="Arial" w:cs="Arial"/>
        </w:rPr>
        <w:t>ites</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spacing w:val="-1"/>
        </w:rPr>
        <w:t>ac</w:t>
      </w:r>
      <w:r>
        <w:rPr>
          <w:rFonts w:ascii="Arial" w:eastAsia="Arial" w:hAnsi="Arial" w:cs="Arial"/>
        </w:rPr>
        <w:t>cess</w:t>
      </w:r>
      <w:r>
        <w:rPr>
          <w:rFonts w:ascii="Arial" w:eastAsia="Arial" w:hAnsi="Arial" w:cs="Arial"/>
          <w:spacing w:val="-7"/>
        </w:rPr>
        <w:t xml:space="preserve"> </w:t>
      </w:r>
      <w:r>
        <w:rPr>
          <w:rFonts w:ascii="Arial" w:eastAsia="Arial" w:hAnsi="Arial" w:cs="Arial"/>
        </w:rPr>
        <w:t>rout</w:t>
      </w:r>
      <w:r>
        <w:rPr>
          <w:rFonts w:ascii="Arial" w:eastAsia="Arial" w:hAnsi="Arial" w:cs="Arial"/>
          <w:spacing w:val="-1"/>
        </w:rPr>
        <w:t>e</w:t>
      </w:r>
      <w:r>
        <w:rPr>
          <w:rFonts w:ascii="Arial" w:eastAsia="Arial" w:hAnsi="Arial" w:cs="Arial"/>
        </w:rPr>
        <w:t>s</w:t>
      </w:r>
      <w:r>
        <w:rPr>
          <w:rFonts w:ascii="Arial" w:eastAsia="Arial" w:hAnsi="Arial" w:cs="Arial"/>
          <w:spacing w:val="-6"/>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homes</w:t>
      </w:r>
      <w:r>
        <w:rPr>
          <w:rFonts w:ascii="Arial" w:eastAsia="Arial" w:hAnsi="Arial" w:cs="Arial"/>
          <w:spacing w:val="-7"/>
        </w:rPr>
        <w:t xml:space="preserve"> </w:t>
      </w:r>
      <w:r>
        <w:rPr>
          <w:rFonts w:ascii="Arial" w:eastAsia="Arial" w:hAnsi="Arial" w:cs="Arial"/>
        </w:rPr>
        <w:t>located</w:t>
      </w:r>
      <w:r>
        <w:rPr>
          <w:rFonts w:ascii="Arial" w:eastAsia="Arial" w:hAnsi="Arial" w:cs="Arial"/>
          <w:spacing w:val="-7"/>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this</w:t>
      </w:r>
      <w:r>
        <w:rPr>
          <w:rFonts w:ascii="Arial" w:eastAsia="Arial" w:hAnsi="Arial" w:cs="Arial"/>
          <w:spacing w:val="-3"/>
        </w:rPr>
        <w:t xml:space="preserve"> </w:t>
      </w:r>
      <w:r>
        <w:rPr>
          <w:rFonts w:ascii="Arial" w:eastAsia="Arial" w:hAnsi="Arial" w:cs="Arial"/>
        </w:rPr>
        <w:t>WUI</w:t>
      </w:r>
    </w:p>
    <w:p w:rsidR="00C51A6A" w:rsidRDefault="00992248">
      <w:pPr>
        <w:spacing w:after="0" w:line="240" w:lineRule="auto"/>
        <w:ind w:left="640" w:right="-20"/>
        <w:rPr>
          <w:rFonts w:ascii="Arial" w:eastAsia="Arial" w:hAnsi="Arial" w:cs="Arial"/>
        </w:rPr>
      </w:pPr>
      <w:r>
        <w:rPr>
          <w:rFonts w:ascii="Arial" w:eastAsia="Arial" w:hAnsi="Arial" w:cs="Arial"/>
        </w:rPr>
        <w:t>area.</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47"/>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p>
    <w:p w:rsidR="00C51A6A" w:rsidRDefault="00992248">
      <w:pPr>
        <w:spacing w:after="0" w:line="252" w:lineRule="exact"/>
        <w:ind w:left="640" w:right="-20"/>
        <w:rPr>
          <w:rFonts w:ascii="Arial" w:eastAsia="Arial" w:hAnsi="Arial" w:cs="Arial"/>
        </w:rPr>
      </w:pPr>
      <w:r>
        <w:rPr>
          <w:rFonts w:ascii="Arial" w:eastAsia="Arial" w:hAnsi="Arial" w:cs="Arial"/>
        </w:rPr>
        <w:t>Department.</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6.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Ronde</w:t>
      </w:r>
      <w:r>
        <w:rPr>
          <w:rFonts w:ascii="Arial" w:eastAsia="Arial" w:hAnsi="Arial" w:cs="Arial"/>
          <w:spacing w:val="-6"/>
        </w:rPr>
        <w:t xml:space="preserve"> </w:t>
      </w:r>
      <w:r>
        <w:rPr>
          <w:rFonts w:ascii="Arial" w:eastAsia="Arial" w:hAnsi="Arial" w:cs="Arial"/>
        </w:rPr>
        <w:t>River</w:t>
      </w:r>
      <w:r>
        <w:rPr>
          <w:rFonts w:ascii="Arial" w:eastAsia="Arial" w:hAnsi="Arial" w:cs="Arial"/>
          <w:spacing w:val="-5"/>
        </w:rPr>
        <w:t xml:space="preserve"> </w:t>
      </w:r>
      <w:r>
        <w:rPr>
          <w:rFonts w:ascii="Arial" w:eastAsia="Arial" w:hAnsi="Arial" w:cs="Arial"/>
        </w:rPr>
        <w:t>Corridor.</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Map</w:t>
      </w:r>
      <w:r>
        <w:rPr>
          <w:rFonts w:ascii="Arial" w:eastAsia="Arial" w:hAnsi="Arial" w:cs="Arial"/>
          <w:spacing w:val="-4"/>
        </w:rPr>
        <w:t xml:space="preserve"> </w:t>
      </w:r>
      <w:r>
        <w:rPr>
          <w:rFonts w:ascii="Arial" w:eastAsia="Arial" w:hAnsi="Arial" w:cs="Arial"/>
        </w:rPr>
        <w:t>hom</w:t>
      </w:r>
      <w:r>
        <w:rPr>
          <w:rFonts w:ascii="Arial" w:eastAsia="Arial" w:hAnsi="Arial" w:cs="Arial"/>
          <w:spacing w:val="2"/>
        </w:rPr>
        <w:t>e</w:t>
      </w:r>
      <w:r>
        <w:rPr>
          <w:rFonts w:ascii="Arial" w:eastAsia="Arial" w:hAnsi="Arial" w:cs="Arial"/>
          <w:spacing w:val="1"/>
        </w:rPr>
        <w:t>s</w:t>
      </w:r>
      <w:r>
        <w:rPr>
          <w:rFonts w:ascii="Arial" w:eastAsia="Arial" w:hAnsi="Arial" w:cs="Arial"/>
        </w:rPr>
        <w:t>ites</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spacing w:val="-1"/>
        </w:rPr>
        <w:t>ac</w:t>
      </w:r>
      <w:r>
        <w:rPr>
          <w:rFonts w:ascii="Arial" w:eastAsia="Arial" w:hAnsi="Arial" w:cs="Arial"/>
        </w:rPr>
        <w:t>cess</w:t>
      </w:r>
      <w:r>
        <w:rPr>
          <w:rFonts w:ascii="Arial" w:eastAsia="Arial" w:hAnsi="Arial" w:cs="Arial"/>
          <w:spacing w:val="-7"/>
        </w:rPr>
        <w:t xml:space="preserve"> </w:t>
      </w:r>
      <w:r>
        <w:rPr>
          <w:rFonts w:ascii="Arial" w:eastAsia="Arial" w:hAnsi="Arial" w:cs="Arial"/>
        </w:rPr>
        <w:t>rout</w:t>
      </w:r>
      <w:r>
        <w:rPr>
          <w:rFonts w:ascii="Arial" w:eastAsia="Arial" w:hAnsi="Arial" w:cs="Arial"/>
          <w:spacing w:val="-1"/>
        </w:rPr>
        <w:t>e</w:t>
      </w:r>
      <w:r>
        <w:rPr>
          <w:rFonts w:ascii="Arial" w:eastAsia="Arial" w:hAnsi="Arial" w:cs="Arial"/>
        </w:rPr>
        <w:t>s</w:t>
      </w:r>
      <w:r>
        <w:rPr>
          <w:rFonts w:ascii="Arial" w:eastAsia="Arial" w:hAnsi="Arial" w:cs="Arial"/>
          <w:spacing w:val="-6"/>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homes</w:t>
      </w:r>
      <w:r>
        <w:rPr>
          <w:rFonts w:ascii="Arial" w:eastAsia="Arial" w:hAnsi="Arial" w:cs="Arial"/>
          <w:spacing w:val="-7"/>
        </w:rPr>
        <w:t xml:space="preserve"> </w:t>
      </w:r>
      <w:r>
        <w:rPr>
          <w:rFonts w:ascii="Arial" w:eastAsia="Arial" w:hAnsi="Arial" w:cs="Arial"/>
        </w:rPr>
        <w:t>located</w:t>
      </w:r>
      <w:r>
        <w:rPr>
          <w:rFonts w:ascii="Arial" w:eastAsia="Arial" w:hAnsi="Arial" w:cs="Arial"/>
          <w:spacing w:val="-7"/>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this</w:t>
      </w:r>
      <w:r>
        <w:rPr>
          <w:rFonts w:ascii="Arial" w:eastAsia="Arial" w:hAnsi="Arial" w:cs="Arial"/>
          <w:spacing w:val="-3"/>
        </w:rPr>
        <w:t xml:space="preserve"> </w:t>
      </w:r>
      <w:r>
        <w:rPr>
          <w:rFonts w:ascii="Arial" w:eastAsia="Arial" w:hAnsi="Arial" w:cs="Arial"/>
        </w:rPr>
        <w:t>WUI</w:t>
      </w:r>
    </w:p>
    <w:p w:rsidR="00C51A6A" w:rsidRDefault="00992248">
      <w:pPr>
        <w:spacing w:after="0" w:line="252" w:lineRule="exact"/>
        <w:ind w:left="640" w:right="-20"/>
        <w:rPr>
          <w:rFonts w:ascii="Arial" w:eastAsia="Arial" w:hAnsi="Arial" w:cs="Arial"/>
        </w:rPr>
      </w:pPr>
      <w:r>
        <w:rPr>
          <w:rFonts w:ascii="Arial" w:eastAsia="Arial" w:hAnsi="Arial" w:cs="Arial"/>
        </w:rPr>
        <w:t>area.</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59"/>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Unit,</w:t>
      </w:r>
      <w:r>
        <w:rPr>
          <w:rFonts w:ascii="Arial" w:eastAsia="Arial" w:hAnsi="Arial" w:cs="Arial"/>
          <w:spacing w:val="-5"/>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Forestland</w:t>
      </w:r>
      <w:r>
        <w:rPr>
          <w:rFonts w:ascii="Arial" w:eastAsia="Arial" w:hAnsi="Arial" w:cs="Arial"/>
          <w:spacing w:val="-10"/>
        </w:rPr>
        <w:t xml:space="preserve"> </w:t>
      </w:r>
      <w:r>
        <w:rPr>
          <w:rFonts w:ascii="Arial" w:eastAsia="Arial" w:hAnsi="Arial" w:cs="Arial"/>
        </w:rPr>
        <w:t>Owners,</w:t>
      </w:r>
      <w:r>
        <w:rPr>
          <w:rFonts w:ascii="Arial" w:eastAsia="Arial" w:hAnsi="Arial" w:cs="Arial"/>
          <w:spacing w:val="-8"/>
        </w:rPr>
        <w:t xml:space="preserve"> </w:t>
      </w:r>
      <w:r>
        <w:rPr>
          <w:rFonts w:ascii="Arial" w:eastAsia="Arial" w:hAnsi="Arial" w:cs="Arial"/>
        </w:rPr>
        <w:t>Union</w:t>
      </w:r>
      <w:r>
        <w:rPr>
          <w:rFonts w:ascii="Arial" w:eastAsia="Arial" w:hAnsi="Arial" w:cs="Arial"/>
          <w:spacing w:val="-7"/>
        </w:rPr>
        <w:t xml:space="preserve"> </w:t>
      </w:r>
      <w:r>
        <w:rPr>
          <w:rFonts w:ascii="Arial" w:eastAsia="Arial" w:hAnsi="Arial" w:cs="Arial"/>
        </w:rPr>
        <w:t>Rural</w:t>
      </w:r>
      <w:r>
        <w:rPr>
          <w:rFonts w:ascii="Arial" w:eastAsia="Arial" w:hAnsi="Arial" w:cs="Arial"/>
          <w:spacing w:val="-5"/>
        </w:rPr>
        <w:t xml:space="preserve"> </w:t>
      </w:r>
      <w:r>
        <w:rPr>
          <w:rFonts w:ascii="Arial" w:eastAsia="Arial" w:hAnsi="Arial" w:cs="Arial"/>
        </w:rPr>
        <w:t>Fire</w:t>
      </w:r>
    </w:p>
    <w:p w:rsidR="00C51A6A" w:rsidRDefault="00992248">
      <w:pPr>
        <w:spacing w:after="0" w:line="240" w:lineRule="auto"/>
        <w:ind w:left="640" w:right="-20"/>
        <w:rPr>
          <w:rFonts w:ascii="Arial" w:eastAsia="Arial" w:hAnsi="Arial" w:cs="Arial"/>
        </w:rPr>
      </w:pPr>
      <w:r>
        <w:rPr>
          <w:rFonts w:ascii="Arial" w:eastAsia="Arial" w:hAnsi="Arial" w:cs="Arial"/>
        </w:rPr>
        <w:t>Department.</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49"/>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Prevention</w:t>
      </w:r>
    </w:p>
    <w:p w:rsidR="00C51A6A" w:rsidRDefault="00992248">
      <w:pPr>
        <w:spacing w:before="58" w:after="0" w:line="240" w:lineRule="auto"/>
        <w:ind w:left="640" w:right="1084" w:hanging="180"/>
        <w:jc w:val="both"/>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R</w:t>
      </w:r>
      <w:r>
        <w:rPr>
          <w:rFonts w:ascii="Arial" w:eastAsia="Arial" w:hAnsi="Arial" w:cs="Arial"/>
          <w:spacing w:val="1"/>
        </w:rPr>
        <w:t>e</w:t>
      </w:r>
      <w:r>
        <w:rPr>
          <w:rFonts w:ascii="Arial" w:eastAsia="Arial" w:hAnsi="Arial" w:cs="Arial"/>
        </w:rPr>
        <w:t>surrect</w:t>
      </w:r>
      <w:r>
        <w:rPr>
          <w:rFonts w:ascii="Arial" w:eastAsia="Arial" w:hAnsi="Arial" w:cs="Arial"/>
          <w:spacing w:val="-10"/>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spacing w:val="-1"/>
        </w:rPr>
        <w:t>f</w:t>
      </w:r>
      <w:r>
        <w:rPr>
          <w:rFonts w:ascii="Arial" w:eastAsia="Arial" w:hAnsi="Arial" w:cs="Arial"/>
        </w:rPr>
        <w:t>ormalize</w:t>
      </w:r>
      <w:r>
        <w:rPr>
          <w:rFonts w:ascii="Arial" w:eastAsia="Arial" w:hAnsi="Arial" w:cs="Arial"/>
          <w:spacing w:val="-9"/>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Union</w:t>
      </w:r>
      <w:r>
        <w:rPr>
          <w:rFonts w:ascii="Arial" w:eastAsia="Arial" w:hAnsi="Arial" w:cs="Arial"/>
          <w:spacing w:val="-6"/>
        </w:rPr>
        <w:t xml:space="preserve"> </w:t>
      </w:r>
      <w:r>
        <w:rPr>
          <w:rFonts w:ascii="Arial" w:eastAsia="Arial" w:hAnsi="Arial" w:cs="Arial"/>
        </w:rPr>
        <w:t>County</w:t>
      </w:r>
      <w:r>
        <w:rPr>
          <w:rFonts w:ascii="Arial" w:eastAsia="Arial" w:hAnsi="Arial" w:cs="Arial"/>
          <w:spacing w:val="-7"/>
        </w:rPr>
        <w:t xml:space="preserve"> </w:t>
      </w:r>
      <w:r>
        <w:rPr>
          <w:rFonts w:ascii="Arial" w:eastAsia="Arial" w:hAnsi="Arial" w:cs="Arial"/>
        </w:rPr>
        <w:t>Preventi</w:t>
      </w:r>
      <w:r>
        <w:rPr>
          <w:rFonts w:ascii="Arial" w:eastAsia="Arial" w:hAnsi="Arial" w:cs="Arial"/>
          <w:spacing w:val="1"/>
        </w:rPr>
        <w:t>o</w:t>
      </w:r>
      <w:r>
        <w:rPr>
          <w:rFonts w:ascii="Arial" w:eastAsia="Arial" w:hAnsi="Arial" w:cs="Arial"/>
        </w:rPr>
        <w:t>n</w:t>
      </w:r>
      <w:r>
        <w:rPr>
          <w:rFonts w:ascii="Arial" w:eastAsia="Arial" w:hAnsi="Arial" w:cs="Arial"/>
          <w:spacing w:val="-11"/>
        </w:rPr>
        <w:t xml:space="preserve"> </w:t>
      </w:r>
      <w:r>
        <w:rPr>
          <w:rFonts w:ascii="Arial" w:eastAsia="Arial" w:hAnsi="Arial" w:cs="Arial"/>
        </w:rPr>
        <w:t xml:space="preserve">Co-Op. </w:t>
      </w: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Co-Op</w:t>
      </w:r>
      <w:r>
        <w:rPr>
          <w:rFonts w:ascii="Arial" w:eastAsia="Arial" w:hAnsi="Arial" w:cs="Arial"/>
          <w:spacing w:val="-5"/>
        </w:rPr>
        <w:t xml:space="preserve"> </w:t>
      </w:r>
      <w:r>
        <w:rPr>
          <w:rFonts w:ascii="Arial" w:eastAsia="Arial" w:hAnsi="Arial" w:cs="Arial"/>
        </w:rPr>
        <w:t>m</w:t>
      </w:r>
      <w:r>
        <w:rPr>
          <w:rFonts w:ascii="Arial" w:eastAsia="Arial" w:hAnsi="Arial" w:cs="Arial"/>
          <w:spacing w:val="1"/>
        </w:rPr>
        <w:t>e</w:t>
      </w:r>
      <w:r>
        <w:rPr>
          <w:rFonts w:ascii="Arial" w:eastAsia="Arial" w:hAnsi="Arial" w:cs="Arial"/>
        </w:rPr>
        <w:t>mbers</w:t>
      </w:r>
      <w:r>
        <w:rPr>
          <w:rFonts w:ascii="Arial" w:eastAsia="Arial" w:hAnsi="Arial" w:cs="Arial"/>
          <w:spacing w:val="-9"/>
        </w:rPr>
        <w:t xml:space="preserve"> </w:t>
      </w:r>
      <w:r>
        <w:rPr>
          <w:rFonts w:ascii="Arial" w:eastAsia="Arial" w:hAnsi="Arial" w:cs="Arial"/>
        </w:rPr>
        <w:t>pay</w:t>
      </w:r>
      <w:r>
        <w:rPr>
          <w:rFonts w:ascii="Arial" w:eastAsia="Arial" w:hAnsi="Arial" w:cs="Arial"/>
          <w:spacing w:val="-4"/>
        </w:rPr>
        <w:t xml:space="preserve"> </w:t>
      </w:r>
      <w:r>
        <w:rPr>
          <w:rFonts w:ascii="Arial" w:eastAsia="Arial" w:hAnsi="Arial" w:cs="Arial"/>
          <w:spacing w:val="1"/>
        </w:rPr>
        <w:t>t</w:t>
      </w:r>
      <w:r>
        <w:rPr>
          <w:rFonts w:ascii="Arial" w:eastAsia="Arial" w:hAnsi="Arial" w:cs="Arial"/>
        </w:rPr>
        <w:t>o</w:t>
      </w:r>
      <w:r>
        <w:rPr>
          <w:rFonts w:ascii="Arial" w:eastAsia="Arial" w:hAnsi="Arial" w:cs="Arial"/>
          <w:spacing w:val="-2"/>
        </w:rPr>
        <w:t xml:space="preserve"> </w:t>
      </w:r>
      <w:r>
        <w:rPr>
          <w:rFonts w:ascii="Arial" w:eastAsia="Arial" w:hAnsi="Arial" w:cs="Arial"/>
        </w:rPr>
        <w:t>belong;</w:t>
      </w:r>
      <w:r>
        <w:rPr>
          <w:rFonts w:ascii="Arial" w:eastAsia="Arial" w:hAnsi="Arial" w:cs="Arial"/>
          <w:spacing w:val="-7"/>
        </w:rPr>
        <w:t xml:space="preserve"> </w:t>
      </w:r>
      <w:r>
        <w:rPr>
          <w:rFonts w:ascii="Arial" w:eastAsia="Arial" w:hAnsi="Arial" w:cs="Arial"/>
        </w:rPr>
        <w:t>meet</w:t>
      </w:r>
      <w:r>
        <w:rPr>
          <w:rFonts w:ascii="Arial" w:eastAsia="Arial" w:hAnsi="Arial" w:cs="Arial"/>
          <w:spacing w:val="-5"/>
        </w:rPr>
        <w:t xml:space="preserve"> </w:t>
      </w:r>
      <w:r>
        <w:rPr>
          <w:rFonts w:ascii="Arial" w:eastAsia="Arial" w:hAnsi="Arial" w:cs="Arial"/>
        </w:rPr>
        <w:t>monthly</w:t>
      </w:r>
      <w:r>
        <w:rPr>
          <w:rFonts w:ascii="Arial" w:eastAsia="Arial" w:hAnsi="Arial" w:cs="Arial"/>
          <w:spacing w:val="-7"/>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disc</w:t>
      </w:r>
      <w:r>
        <w:rPr>
          <w:rFonts w:ascii="Arial" w:eastAsia="Arial" w:hAnsi="Arial" w:cs="Arial"/>
          <w:spacing w:val="-1"/>
        </w:rPr>
        <w:t>u</w:t>
      </w:r>
      <w:r>
        <w:rPr>
          <w:rFonts w:ascii="Arial" w:eastAsia="Arial" w:hAnsi="Arial" w:cs="Arial"/>
        </w:rPr>
        <w:t>ss prevention</w:t>
      </w:r>
      <w:r>
        <w:rPr>
          <w:rFonts w:ascii="Arial" w:eastAsia="Arial" w:hAnsi="Arial" w:cs="Arial"/>
          <w:spacing w:val="-10"/>
        </w:rPr>
        <w:t xml:space="preserve"> </w:t>
      </w:r>
      <w:r>
        <w:rPr>
          <w:rFonts w:ascii="Arial" w:eastAsia="Arial" w:hAnsi="Arial" w:cs="Arial"/>
        </w:rPr>
        <w:t>issues.</w:t>
      </w:r>
    </w:p>
    <w:p w:rsidR="00C51A6A" w:rsidRDefault="00992248">
      <w:pPr>
        <w:spacing w:before="2" w:after="0" w:line="254" w:lineRule="exact"/>
        <w:ind w:left="640" w:right="101"/>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p>
    <w:p w:rsidR="00C51A6A" w:rsidRDefault="00992248">
      <w:pPr>
        <w:spacing w:after="0" w:line="249"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C</w:t>
      </w:r>
      <w:r>
        <w:rPr>
          <w:rFonts w:ascii="Arial" w:eastAsia="Arial" w:hAnsi="Arial" w:cs="Arial"/>
          <w:spacing w:val="1"/>
        </w:rPr>
        <w:t>o</w:t>
      </w:r>
      <w:r>
        <w:rPr>
          <w:rFonts w:ascii="Arial" w:eastAsia="Arial" w:hAnsi="Arial" w:cs="Arial"/>
        </w:rPr>
        <w:t>ntinue</w:t>
      </w:r>
      <w:r>
        <w:rPr>
          <w:rFonts w:ascii="Arial" w:eastAsia="Arial" w:hAnsi="Arial" w:cs="Arial"/>
          <w:spacing w:val="-9"/>
        </w:rPr>
        <w:t xml:space="preserve"> </w:t>
      </w:r>
      <w:r>
        <w:rPr>
          <w:rFonts w:ascii="Arial" w:eastAsia="Arial" w:hAnsi="Arial" w:cs="Arial"/>
        </w:rPr>
        <w:t>prevention</w:t>
      </w:r>
      <w:r>
        <w:rPr>
          <w:rFonts w:ascii="Arial" w:eastAsia="Arial" w:hAnsi="Arial" w:cs="Arial"/>
          <w:spacing w:val="-10"/>
        </w:rPr>
        <w:t xml:space="preserve"> </w:t>
      </w:r>
      <w:r>
        <w:rPr>
          <w:rFonts w:ascii="Arial" w:eastAsia="Arial" w:hAnsi="Arial" w:cs="Arial"/>
        </w:rPr>
        <w:t>efforts</w:t>
      </w:r>
      <w:r>
        <w:rPr>
          <w:rFonts w:ascii="Arial" w:eastAsia="Arial" w:hAnsi="Arial" w:cs="Arial"/>
          <w:spacing w:val="-7"/>
        </w:rPr>
        <w:t xml:space="preserve"> </w:t>
      </w:r>
      <w:r>
        <w:rPr>
          <w:rFonts w:ascii="Arial" w:eastAsia="Arial" w:hAnsi="Arial" w:cs="Arial"/>
        </w:rPr>
        <w:t>like</w:t>
      </w:r>
      <w:r>
        <w:rPr>
          <w:rFonts w:ascii="Arial" w:eastAsia="Arial" w:hAnsi="Arial" w:cs="Arial"/>
          <w:spacing w:val="-3"/>
        </w:rPr>
        <w:t xml:space="preserve"> </w:t>
      </w:r>
      <w:r>
        <w:rPr>
          <w:rFonts w:ascii="Arial" w:eastAsia="Arial" w:hAnsi="Arial" w:cs="Arial"/>
        </w:rPr>
        <w:t>Firewise</w:t>
      </w:r>
      <w:r>
        <w:rPr>
          <w:rFonts w:ascii="Arial" w:eastAsia="Arial" w:hAnsi="Arial" w:cs="Arial"/>
          <w:spacing w:val="-9"/>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“I’m</w:t>
      </w:r>
      <w:r>
        <w:rPr>
          <w:rFonts w:ascii="Arial" w:eastAsia="Arial" w:hAnsi="Arial" w:cs="Arial"/>
          <w:spacing w:val="-4"/>
        </w:rPr>
        <w:t xml:space="preserve"> </w:t>
      </w:r>
      <w:r>
        <w:rPr>
          <w:rFonts w:ascii="Arial" w:eastAsia="Arial" w:hAnsi="Arial" w:cs="Arial"/>
        </w:rPr>
        <w:t>Concerned…”.</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Build</w:t>
      </w:r>
      <w:r>
        <w:rPr>
          <w:rFonts w:ascii="Arial" w:eastAsia="Arial" w:hAnsi="Arial" w:cs="Arial"/>
          <w:spacing w:val="-5"/>
        </w:rPr>
        <w:t xml:space="preserve"> </w:t>
      </w:r>
      <w:r>
        <w:rPr>
          <w:rFonts w:ascii="Arial" w:eastAsia="Arial" w:hAnsi="Arial" w:cs="Arial"/>
        </w:rPr>
        <w:t>on</w:t>
      </w:r>
      <w:r>
        <w:rPr>
          <w:rFonts w:ascii="Arial" w:eastAsia="Arial" w:hAnsi="Arial" w:cs="Arial"/>
          <w:spacing w:val="-2"/>
        </w:rPr>
        <w:t xml:space="preserve"> </w:t>
      </w:r>
      <w:r>
        <w:rPr>
          <w:rFonts w:ascii="Arial" w:eastAsia="Arial" w:hAnsi="Arial" w:cs="Arial"/>
        </w:rPr>
        <w:t>p</w:t>
      </w:r>
      <w:r>
        <w:rPr>
          <w:rFonts w:ascii="Arial" w:eastAsia="Arial" w:hAnsi="Arial" w:cs="Arial"/>
          <w:spacing w:val="-1"/>
        </w:rPr>
        <w:t>r</w:t>
      </w:r>
      <w:r>
        <w:rPr>
          <w:rFonts w:ascii="Arial" w:eastAsia="Arial" w:hAnsi="Arial" w:cs="Arial"/>
        </w:rPr>
        <w:t>ogress</w:t>
      </w:r>
      <w:r>
        <w:rPr>
          <w:rFonts w:ascii="Arial" w:eastAsia="Arial" w:hAnsi="Arial" w:cs="Arial"/>
          <w:spacing w:val="-9"/>
        </w:rPr>
        <w:t xml:space="preserve"> </w:t>
      </w:r>
      <w:r>
        <w:rPr>
          <w:rFonts w:ascii="Arial" w:eastAsia="Arial" w:hAnsi="Arial" w:cs="Arial"/>
        </w:rPr>
        <w:t>made</w:t>
      </w:r>
      <w:r>
        <w:rPr>
          <w:rFonts w:ascii="Arial" w:eastAsia="Arial" w:hAnsi="Arial" w:cs="Arial"/>
          <w:spacing w:val="-5"/>
        </w:rPr>
        <w:t xml:space="preserve"> </w:t>
      </w:r>
      <w:r>
        <w:rPr>
          <w:rFonts w:ascii="Arial" w:eastAsia="Arial" w:hAnsi="Arial" w:cs="Arial"/>
        </w:rPr>
        <w:t>with</w:t>
      </w:r>
      <w:r>
        <w:rPr>
          <w:rFonts w:ascii="Arial" w:eastAsia="Arial" w:hAnsi="Arial" w:cs="Arial"/>
          <w:spacing w:val="-4"/>
        </w:rPr>
        <w:t xml:space="preserve"> </w:t>
      </w:r>
      <w:r>
        <w:rPr>
          <w:rFonts w:ascii="Arial" w:eastAsia="Arial" w:hAnsi="Arial" w:cs="Arial"/>
        </w:rPr>
        <w:t>these</w:t>
      </w:r>
      <w:r>
        <w:rPr>
          <w:rFonts w:ascii="Arial" w:eastAsia="Arial" w:hAnsi="Arial" w:cs="Arial"/>
          <w:spacing w:val="-6"/>
        </w:rPr>
        <w:t xml:space="preserve"> </w:t>
      </w:r>
      <w:r>
        <w:rPr>
          <w:rFonts w:ascii="Arial" w:eastAsia="Arial" w:hAnsi="Arial" w:cs="Arial"/>
        </w:rPr>
        <w:t>programs;</w:t>
      </w:r>
      <w:r>
        <w:rPr>
          <w:rFonts w:ascii="Arial" w:eastAsia="Arial" w:hAnsi="Arial" w:cs="Arial"/>
          <w:spacing w:val="-10"/>
        </w:rPr>
        <w:t xml:space="preserve"> </w:t>
      </w:r>
      <w:r>
        <w:rPr>
          <w:rFonts w:ascii="Arial" w:eastAsia="Arial" w:hAnsi="Arial" w:cs="Arial"/>
        </w:rPr>
        <w:t>spread</w:t>
      </w:r>
      <w:r>
        <w:rPr>
          <w:rFonts w:ascii="Arial" w:eastAsia="Arial" w:hAnsi="Arial" w:cs="Arial"/>
          <w:spacing w:val="-7"/>
        </w:rPr>
        <w:t xml:space="preserve"> </w:t>
      </w:r>
      <w:r>
        <w:rPr>
          <w:rFonts w:ascii="Arial" w:eastAsia="Arial" w:hAnsi="Arial" w:cs="Arial"/>
        </w:rPr>
        <w:t>among</w:t>
      </w:r>
      <w:r>
        <w:rPr>
          <w:rFonts w:ascii="Arial" w:eastAsia="Arial" w:hAnsi="Arial" w:cs="Arial"/>
          <w:spacing w:val="-7"/>
        </w:rPr>
        <w:t xml:space="preserve"> </w:t>
      </w:r>
      <w:r>
        <w:rPr>
          <w:rFonts w:ascii="Arial" w:eastAsia="Arial" w:hAnsi="Arial" w:cs="Arial"/>
        </w:rPr>
        <w:t>Union</w:t>
      </w:r>
    </w:p>
    <w:p w:rsidR="00C51A6A" w:rsidRDefault="00992248">
      <w:pPr>
        <w:spacing w:after="0" w:line="252" w:lineRule="exact"/>
        <w:ind w:left="640" w:right="-20"/>
        <w:rPr>
          <w:rFonts w:ascii="Arial" w:eastAsia="Arial" w:hAnsi="Arial" w:cs="Arial"/>
        </w:rPr>
      </w:pPr>
      <w:r>
        <w:rPr>
          <w:rFonts w:ascii="Arial" w:eastAsia="Arial" w:hAnsi="Arial" w:cs="Arial"/>
        </w:rPr>
        <w:t>County</w:t>
      </w:r>
      <w:r>
        <w:rPr>
          <w:rFonts w:ascii="Arial" w:eastAsia="Arial" w:hAnsi="Arial" w:cs="Arial"/>
          <w:spacing w:val="-7"/>
        </w:rPr>
        <w:t xml:space="preserve"> </w:t>
      </w:r>
      <w:r>
        <w:rPr>
          <w:rFonts w:ascii="Arial" w:eastAsia="Arial" w:hAnsi="Arial" w:cs="Arial"/>
        </w:rPr>
        <w:t>communities.</w:t>
      </w:r>
    </w:p>
    <w:p w:rsidR="00C51A6A" w:rsidRDefault="00C51A6A">
      <w:pPr>
        <w:spacing w:after="0"/>
        <w:sectPr w:rsidR="00C51A6A">
          <w:pgSz w:w="12240" w:h="15840"/>
          <w:pgMar w:top="1380" w:right="1720" w:bottom="920" w:left="1700" w:header="0" w:footer="728" w:gutter="0"/>
          <w:cols w:space="720"/>
        </w:sectPr>
      </w:pPr>
    </w:p>
    <w:p w:rsidR="00C51A6A" w:rsidRDefault="00992248">
      <w:pPr>
        <w:spacing w:before="77" w:after="0" w:line="240" w:lineRule="auto"/>
        <w:ind w:left="640" w:right="101"/>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3.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Participate</w:t>
      </w:r>
      <w:r>
        <w:rPr>
          <w:rFonts w:ascii="Arial" w:eastAsia="Arial" w:hAnsi="Arial" w:cs="Arial"/>
          <w:spacing w:val="-10"/>
        </w:rPr>
        <w:t xml:space="preserve"> </w:t>
      </w:r>
      <w:r>
        <w:rPr>
          <w:rFonts w:ascii="Arial" w:eastAsia="Arial" w:hAnsi="Arial" w:cs="Arial"/>
        </w:rPr>
        <w:t>an</w:t>
      </w:r>
      <w:r>
        <w:rPr>
          <w:rFonts w:ascii="Arial" w:eastAsia="Arial" w:hAnsi="Arial" w:cs="Arial"/>
          <w:spacing w:val="-1"/>
        </w:rPr>
        <w:t>n</w:t>
      </w:r>
      <w:r>
        <w:rPr>
          <w:rFonts w:ascii="Arial" w:eastAsia="Arial" w:hAnsi="Arial" w:cs="Arial"/>
        </w:rPr>
        <w:t>ually</w:t>
      </w:r>
      <w:r>
        <w:rPr>
          <w:rFonts w:ascii="Arial" w:eastAsia="Arial" w:hAnsi="Arial" w:cs="Arial"/>
          <w:spacing w:val="-8"/>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Fire</w:t>
      </w:r>
      <w:r>
        <w:rPr>
          <w:rFonts w:ascii="Arial" w:eastAsia="Arial" w:hAnsi="Arial" w:cs="Arial"/>
          <w:spacing w:val="-5"/>
        </w:rPr>
        <w:t xml:space="preserve"> </w:t>
      </w:r>
      <w:r>
        <w:rPr>
          <w:rFonts w:ascii="Arial" w:eastAsia="Arial" w:hAnsi="Arial" w:cs="Arial"/>
        </w:rPr>
        <w:t>Prevention</w:t>
      </w:r>
      <w:r>
        <w:rPr>
          <w:rFonts w:ascii="Arial" w:eastAsia="Arial" w:hAnsi="Arial" w:cs="Arial"/>
          <w:spacing w:val="-11"/>
        </w:rPr>
        <w:t xml:space="preserve"> </w:t>
      </w:r>
      <w:r>
        <w:rPr>
          <w:rFonts w:ascii="Arial" w:eastAsia="Arial" w:hAnsi="Arial" w:cs="Arial"/>
        </w:rPr>
        <w:t>Week.</w:t>
      </w:r>
    </w:p>
    <w:p w:rsidR="00C51A6A" w:rsidRDefault="00992248">
      <w:pPr>
        <w:spacing w:after="0" w:line="240" w:lineRule="auto"/>
        <w:ind w:left="640" w:right="1837"/>
        <w:jc w:val="both"/>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Pool</w:t>
      </w:r>
      <w:r>
        <w:rPr>
          <w:rFonts w:ascii="Arial" w:eastAsia="Arial" w:hAnsi="Arial" w:cs="Arial"/>
          <w:spacing w:val="-4"/>
        </w:rPr>
        <w:t xml:space="preserve"> </w:t>
      </w:r>
      <w:r>
        <w:rPr>
          <w:rFonts w:ascii="Arial" w:eastAsia="Arial" w:hAnsi="Arial" w:cs="Arial"/>
        </w:rPr>
        <w:t>reso</w:t>
      </w:r>
      <w:r>
        <w:rPr>
          <w:rFonts w:ascii="Arial" w:eastAsia="Arial" w:hAnsi="Arial" w:cs="Arial"/>
          <w:spacing w:val="-1"/>
        </w:rPr>
        <w:t>u</w:t>
      </w:r>
      <w:r>
        <w:rPr>
          <w:rFonts w:ascii="Arial" w:eastAsia="Arial" w:hAnsi="Arial" w:cs="Arial"/>
        </w:rPr>
        <w:t>rces</w:t>
      </w:r>
      <w:r>
        <w:rPr>
          <w:rFonts w:ascii="Arial" w:eastAsia="Arial" w:hAnsi="Arial" w:cs="Arial"/>
          <w:spacing w:val="-10"/>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spr</w:t>
      </w:r>
      <w:r>
        <w:rPr>
          <w:rFonts w:ascii="Arial" w:eastAsia="Arial" w:hAnsi="Arial" w:cs="Arial"/>
          <w:spacing w:val="-1"/>
        </w:rPr>
        <w:t>e</w:t>
      </w:r>
      <w:r>
        <w:rPr>
          <w:rFonts w:ascii="Arial" w:eastAsia="Arial" w:hAnsi="Arial" w:cs="Arial"/>
        </w:rPr>
        <w:t>ad</w:t>
      </w:r>
      <w:r>
        <w:rPr>
          <w:rFonts w:ascii="Arial" w:eastAsia="Arial" w:hAnsi="Arial" w:cs="Arial"/>
          <w:spacing w:val="-7"/>
        </w:rPr>
        <w:t xml:space="preserve"> </w:t>
      </w:r>
      <w:r>
        <w:rPr>
          <w:rFonts w:ascii="Arial" w:eastAsia="Arial" w:hAnsi="Arial" w:cs="Arial"/>
        </w:rPr>
        <w:t>fire</w:t>
      </w:r>
      <w:r>
        <w:rPr>
          <w:rFonts w:ascii="Arial" w:eastAsia="Arial" w:hAnsi="Arial" w:cs="Arial"/>
          <w:spacing w:val="-3"/>
        </w:rPr>
        <w:t xml:space="preserve"> </w:t>
      </w:r>
      <w:r>
        <w:rPr>
          <w:rFonts w:ascii="Arial" w:eastAsia="Arial" w:hAnsi="Arial" w:cs="Arial"/>
        </w:rPr>
        <w:t>prevention</w:t>
      </w:r>
      <w:r>
        <w:rPr>
          <w:rFonts w:ascii="Arial" w:eastAsia="Arial" w:hAnsi="Arial" w:cs="Arial"/>
          <w:spacing w:val="-10"/>
        </w:rPr>
        <w:t xml:space="preserve"> </w:t>
      </w:r>
      <w:r>
        <w:rPr>
          <w:rFonts w:ascii="Arial" w:eastAsia="Arial" w:hAnsi="Arial" w:cs="Arial"/>
        </w:rPr>
        <w:t>mess</w:t>
      </w:r>
      <w:r>
        <w:rPr>
          <w:rFonts w:ascii="Arial" w:eastAsia="Arial" w:hAnsi="Arial" w:cs="Arial"/>
          <w:spacing w:val="-1"/>
        </w:rPr>
        <w:t>a</w:t>
      </w:r>
      <w:r>
        <w:rPr>
          <w:rFonts w:ascii="Arial" w:eastAsia="Arial" w:hAnsi="Arial" w:cs="Arial"/>
        </w:rPr>
        <w:t xml:space="preserve">ge.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La</w:t>
      </w:r>
      <w:r>
        <w:rPr>
          <w:rFonts w:ascii="Arial" w:eastAsia="Arial" w:hAnsi="Arial" w:cs="Arial"/>
          <w:spacing w:val="-1"/>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Off</w:t>
      </w:r>
      <w:r>
        <w:rPr>
          <w:rFonts w:ascii="Arial" w:eastAsia="Arial" w:hAnsi="Arial" w:cs="Arial"/>
          <w:spacing w:val="2"/>
        </w:rPr>
        <w:t>i</w:t>
      </w:r>
      <w:r>
        <w:rPr>
          <w:rFonts w:ascii="Arial" w:eastAsia="Arial" w:hAnsi="Arial" w:cs="Arial"/>
        </w:rPr>
        <w:t>ce;</w:t>
      </w:r>
      <w:r>
        <w:rPr>
          <w:rFonts w:ascii="Arial" w:eastAsia="Arial" w:hAnsi="Arial" w:cs="Arial"/>
          <w:spacing w:val="-6"/>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Em</w:t>
      </w:r>
      <w:r>
        <w:rPr>
          <w:rFonts w:ascii="Arial" w:eastAsia="Arial" w:hAnsi="Arial" w:cs="Arial"/>
          <w:spacing w:val="1"/>
        </w:rPr>
        <w:t>e</w:t>
      </w:r>
      <w:r>
        <w:rPr>
          <w:rFonts w:ascii="Arial" w:eastAsia="Arial" w:hAnsi="Arial" w:cs="Arial"/>
        </w:rPr>
        <w:t>rgency</w:t>
      </w:r>
      <w:r>
        <w:rPr>
          <w:rFonts w:ascii="Arial" w:eastAsia="Arial" w:hAnsi="Arial" w:cs="Arial"/>
          <w:spacing w:val="-11"/>
        </w:rPr>
        <w:t xml:space="preserve"> </w:t>
      </w:r>
      <w:r>
        <w:rPr>
          <w:rFonts w:ascii="Arial" w:eastAsia="Arial" w:hAnsi="Arial" w:cs="Arial"/>
        </w:rPr>
        <w:t>Serv</w:t>
      </w:r>
      <w:r>
        <w:rPr>
          <w:rFonts w:ascii="Arial" w:eastAsia="Arial" w:hAnsi="Arial" w:cs="Arial"/>
          <w:spacing w:val="2"/>
        </w:rPr>
        <w:t>i</w:t>
      </w:r>
      <w:r>
        <w:rPr>
          <w:rFonts w:ascii="Arial" w:eastAsia="Arial" w:hAnsi="Arial" w:cs="Arial"/>
          <w:spacing w:val="1"/>
        </w:rPr>
        <w:t>c</w:t>
      </w:r>
      <w:r>
        <w:rPr>
          <w:rFonts w:ascii="Arial" w:eastAsia="Arial" w:hAnsi="Arial" w:cs="Arial"/>
        </w:rPr>
        <w:t xml:space="preserve">es. </w:t>
      </w: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2"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4.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Firewise</w:t>
      </w:r>
      <w:r>
        <w:rPr>
          <w:rFonts w:ascii="Arial" w:eastAsia="Arial" w:hAnsi="Arial" w:cs="Arial"/>
          <w:spacing w:val="-9"/>
        </w:rPr>
        <w:t xml:space="preserve"> </w:t>
      </w:r>
      <w:r>
        <w:rPr>
          <w:rFonts w:ascii="Arial" w:eastAsia="Arial" w:hAnsi="Arial" w:cs="Arial"/>
        </w:rPr>
        <w:t>Communities</w:t>
      </w:r>
    </w:p>
    <w:p w:rsidR="00C51A6A" w:rsidRDefault="00992248">
      <w:pPr>
        <w:spacing w:after="0" w:line="240" w:lineRule="auto"/>
        <w:ind w:left="640" w:right="-20"/>
        <w:rPr>
          <w:rFonts w:ascii="Arial" w:eastAsia="Arial" w:hAnsi="Arial" w:cs="Arial"/>
        </w:rPr>
      </w:pPr>
      <w:r>
        <w:rPr>
          <w:rFonts w:ascii="Arial" w:eastAsia="Arial" w:hAnsi="Arial" w:cs="Arial"/>
          <w:b/>
          <w:bCs/>
        </w:rPr>
        <w:t>Description:</w:t>
      </w:r>
      <w:r>
        <w:rPr>
          <w:rFonts w:ascii="Arial" w:eastAsia="Arial" w:hAnsi="Arial" w:cs="Arial"/>
          <w:b/>
          <w:bCs/>
          <w:spacing w:val="48"/>
        </w:rPr>
        <w:t xml:space="preserve"> </w:t>
      </w:r>
      <w:r>
        <w:rPr>
          <w:rFonts w:ascii="Arial" w:eastAsia="Arial" w:hAnsi="Arial" w:cs="Arial"/>
        </w:rPr>
        <w:t>Present</w:t>
      </w:r>
      <w:r>
        <w:rPr>
          <w:rFonts w:ascii="Arial" w:eastAsia="Arial" w:hAnsi="Arial" w:cs="Arial"/>
          <w:spacing w:val="-8"/>
        </w:rPr>
        <w:t xml:space="preserve"> </w:t>
      </w:r>
      <w:r>
        <w:rPr>
          <w:rFonts w:ascii="Arial" w:eastAsia="Arial" w:hAnsi="Arial" w:cs="Arial"/>
        </w:rPr>
        <w:t>1-day</w:t>
      </w:r>
      <w:r>
        <w:rPr>
          <w:rFonts w:ascii="Arial" w:eastAsia="Arial" w:hAnsi="Arial" w:cs="Arial"/>
          <w:spacing w:val="-5"/>
        </w:rPr>
        <w:t xml:space="preserve"> </w:t>
      </w:r>
      <w:r>
        <w:rPr>
          <w:rFonts w:ascii="Arial" w:eastAsia="Arial" w:hAnsi="Arial" w:cs="Arial"/>
        </w:rPr>
        <w:t>workshop</w:t>
      </w:r>
      <w:r>
        <w:rPr>
          <w:rFonts w:ascii="Arial" w:eastAsia="Arial" w:hAnsi="Arial" w:cs="Arial"/>
          <w:spacing w:val="-9"/>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communities</w:t>
      </w:r>
      <w:r>
        <w:rPr>
          <w:rFonts w:ascii="Arial" w:eastAsia="Arial" w:hAnsi="Arial" w:cs="Arial"/>
          <w:spacing w:val="-12"/>
        </w:rPr>
        <w:t xml:space="preserve"> </w:t>
      </w:r>
      <w:r>
        <w:rPr>
          <w:rFonts w:ascii="Arial" w:eastAsia="Arial" w:hAnsi="Arial" w:cs="Arial"/>
        </w:rPr>
        <w:t>i</w:t>
      </w:r>
      <w:r>
        <w:rPr>
          <w:rFonts w:ascii="Arial" w:eastAsia="Arial" w:hAnsi="Arial" w:cs="Arial"/>
          <w:spacing w:val="-1"/>
        </w:rPr>
        <w:t>n</w:t>
      </w:r>
      <w:r>
        <w:rPr>
          <w:rFonts w:ascii="Arial" w:eastAsia="Arial" w:hAnsi="Arial" w:cs="Arial"/>
        </w:rPr>
        <w:t>te</w:t>
      </w:r>
      <w:r>
        <w:rPr>
          <w:rFonts w:ascii="Arial" w:eastAsia="Arial" w:hAnsi="Arial" w:cs="Arial"/>
          <w:spacing w:val="-1"/>
        </w:rPr>
        <w:t>r</w:t>
      </w:r>
      <w:r>
        <w:rPr>
          <w:rFonts w:ascii="Arial" w:eastAsia="Arial" w:hAnsi="Arial" w:cs="Arial"/>
        </w:rPr>
        <w:t>ested</w:t>
      </w:r>
      <w:r>
        <w:rPr>
          <w:rFonts w:ascii="Arial" w:eastAsia="Arial" w:hAnsi="Arial" w:cs="Arial"/>
          <w:spacing w:val="-10"/>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becoming</w:t>
      </w:r>
      <w:r>
        <w:rPr>
          <w:rFonts w:ascii="Arial" w:eastAsia="Arial" w:hAnsi="Arial" w:cs="Arial"/>
          <w:spacing w:val="-10"/>
        </w:rPr>
        <w:t xml:space="preserve"> </w:t>
      </w:r>
      <w:r>
        <w:rPr>
          <w:rFonts w:ascii="Arial" w:eastAsia="Arial" w:hAnsi="Arial" w:cs="Arial"/>
        </w:rPr>
        <w:t>a</w:t>
      </w:r>
    </w:p>
    <w:p w:rsidR="00C51A6A" w:rsidRDefault="00992248">
      <w:pPr>
        <w:spacing w:after="0" w:line="240" w:lineRule="auto"/>
        <w:ind w:left="640" w:right="-20"/>
        <w:rPr>
          <w:rFonts w:ascii="Arial" w:eastAsia="Arial" w:hAnsi="Arial" w:cs="Arial"/>
        </w:rPr>
      </w:pPr>
      <w:r>
        <w:rPr>
          <w:rFonts w:ascii="Arial" w:eastAsia="Arial" w:hAnsi="Arial" w:cs="Arial"/>
        </w:rPr>
        <w:t>Firewise</w:t>
      </w:r>
      <w:r>
        <w:rPr>
          <w:rFonts w:ascii="Arial" w:eastAsia="Arial" w:hAnsi="Arial" w:cs="Arial"/>
          <w:spacing w:val="-8"/>
        </w:rPr>
        <w:t xml:space="preserve"> </w:t>
      </w:r>
      <w:r>
        <w:rPr>
          <w:rFonts w:ascii="Arial" w:eastAsia="Arial" w:hAnsi="Arial" w:cs="Arial"/>
        </w:rPr>
        <w:t>Communi</w:t>
      </w:r>
      <w:r>
        <w:rPr>
          <w:rFonts w:ascii="Arial" w:eastAsia="Arial" w:hAnsi="Arial" w:cs="Arial"/>
          <w:spacing w:val="1"/>
        </w:rPr>
        <w:t>t</w:t>
      </w:r>
      <w:r>
        <w:rPr>
          <w:rFonts w:ascii="Arial" w:eastAsia="Arial" w:hAnsi="Arial" w:cs="Arial"/>
        </w:rPr>
        <w:t>y</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5"/>
        </w:rPr>
        <w:t xml:space="preserve"> </w:t>
      </w:r>
      <w:r>
        <w:rPr>
          <w:rFonts w:ascii="Arial" w:eastAsia="Arial" w:hAnsi="Arial" w:cs="Arial"/>
        </w:rPr>
        <w:t>Agencies.</w:t>
      </w:r>
    </w:p>
    <w:p w:rsidR="00C51A6A" w:rsidRDefault="00992248">
      <w:pPr>
        <w:spacing w:after="0" w:line="240" w:lineRule="auto"/>
        <w:ind w:left="640" w:right="-20"/>
        <w:rPr>
          <w:rFonts w:ascii="Arial" w:eastAsia="Arial" w:hAnsi="Arial" w:cs="Arial"/>
          <w:sz w:val="24"/>
          <w:szCs w:val="24"/>
        </w:rPr>
      </w:pPr>
      <w:r>
        <w:rPr>
          <w:rFonts w:ascii="Arial" w:eastAsia="Arial" w:hAnsi="Arial" w:cs="Arial"/>
          <w:b/>
          <w:bCs/>
          <w:sz w:val="24"/>
          <w:szCs w:val="24"/>
        </w:rPr>
        <w:t>Timefram</w:t>
      </w:r>
      <w:r>
        <w:rPr>
          <w:rFonts w:ascii="Arial" w:eastAsia="Arial" w:hAnsi="Arial" w:cs="Arial"/>
          <w:b/>
          <w:bCs/>
          <w:spacing w:val="-2"/>
          <w:sz w:val="24"/>
          <w:szCs w:val="24"/>
        </w:rPr>
        <w:t>e</w:t>
      </w:r>
      <w:r>
        <w:rPr>
          <w:rFonts w:ascii="Arial" w:eastAsia="Arial" w:hAnsi="Arial" w:cs="Arial"/>
          <w:b/>
          <w:bCs/>
          <w:sz w:val="24"/>
          <w:szCs w:val="24"/>
        </w:rPr>
        <w:t>:</w:t>
      </w:r>
      <w:r>
        <w:rPr>
          <w:rFonts w:ascii="Arial" w:eastAsia="Arial" w:hAnsi="Arial" w:cs="Arial"/>
          <w:b/>
          <w:bCs/>
          <w:spacing w:val="1"/>
          <w:sz w:val="24"/>
          <w:szCs w:val="24"/>
        </w:rPr>
        <w:t xml:space="preserve"> </w:t>
      </w:r>
      <w:r>
        <w:rPr>
          <w:rFonts w:ascii="Arial" w:eastAsia="Arial" w:hAnsi="Arial" w:cs="Arial"/>
          <w:b/>
          <w:bCs/>
          <w:sz w:val="24"/>
          <w:szCs w:val="24"/>
        </w:rPr>
        <w:t>Short-Te</w:t>
      </w:r>
      <w:r>
        <w:rPr>
          <w:rFonts w:ascii="Arial" w:eastAsia="Arial" w:hAnsi="Arial" w:cs="Arial"/>
          <w:b/>
          <w:bCs/>
          <w:spacing w:val="-1"/>
          <w:sz w:val="24"/>
          <w:szCs w:val="24"/>
        </w:rPr>
        <w:t>r</w:t>
      </w:r>
      <w:r>
        <w:rPr>
          <w:rFonts w:ascii="Arial" w:eastAsia="Arial" w:hAnsi="Arial" w:cs="Arial"/>
          <w:b/>
          <w:bCs/>
          <w:sz w:val="24"/>
          <w:szCs w:val="24"/>
        </w:rPr>
        <w:t>m</w:t>
      </w:r>
      <w:r>
        <w:rPr>
          <w:rFonts w:ascii="Arial" w:eastAsia="Arial" w:hAnsi="Arial" w:cs="Arial"/>
          <w:b/>
          <w:bCs/>
          <w:spacing w:val="1"/>
          <w:sz w:val="24"/>
          <w:szCs w:val="24"/>
        </w:rPr>
        <w:t xml:space="preserve"> </w:t>
      </w:r>
      <w:r>
        <w:rPr>
          <w:rFonts w:ascii="Arial" w:eastAsia="Arial" w:hAnsi="Arial" w:cs="Arial"/>
          <w:b/>
          <w:bCs/>
          <w:sz w:val="24"/>
          <w:szCs w:val="24"/>
        </w:rPr>
        <w:t>(1-2</w:t>
      </w:r>
      <w:r>
        <w:rPr>
          <w:rFonts w:ascii="Arial" w:eastAsia="Arial" w:hAnsi="Arial" w:cs="Arial"/>
          <w:b/>
          <w:bCs/>
          <w:spacing w:val="1"/>
          <w:sz w:val="24"/>
          <w:szCs w:val="24"/>
        </w:rPr>
        <w:t xml:space="preserve"> </w:t>
      </w:r>
      <w:r>
        <w:rPr>
          <w:rFonts w:ascii="Arial" w:eastAsia="Arial" w:hAnsi="Arial" w:cs="Arial"/>
          <w:b/>
          <w:bCs/>
          <w:spacing w:val="-3"/>
          <w:sz w:val="24"/>
          <w:szCs w:val="24"/>
        </w:rPr>
        <w:t>y</w:t>
      </w:r>
      <w:r>
        <w:rPr>
          <w:rFonts w:ascii="Arial" w:eastAsia="Arial" w:hAnsi="Arial" w:cs="Arial"/>
          <w:b/>
          <w:bCs/>
          <w:sz w:val="24"/>
          <w:szCs w:val="24"/>
        </w:rPr>
        <w:t>ears).</w:t>
      </w:r>
    </w:p>
    <w:p w:rsidR="00C51A6A" w:rsidRDefault="00C51A6A">
      <w:pPr>
        <w:spacing w:before="17" w:after="0" w:line="260" w:lineRule="exact"/>
        <w:rPr>
          <w:sz w:val="26"/>
          <w:szCs w:val="26"/>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Partnership</w:t>
      </w:r>
      <w:r>
        <w:rPr>
          <w:rFonts w:ascii="Arial" w:eastAsia="Arial" w:hAnsi="Arial" w:cs="Arial"/>
          <w:i/>
          <w:spacing w:val="-14"/>
          <w:sz w:val="28"/>
          <w:szCs w:val="28"/>
        </w:rPr>
        <w:t xml:space="preserve"> </w:t>
      </w:r>
      <w:r>
        <w:rPr>
          <w:rFonts w:ascii="Arial" w:eastAsia="Arial" w:hAnsi="Arial" w:cs="Arial"/>
          <w:i/>
          <w:sz w:val="28"/>
          <w:szCs w:val="28"/>
        </w:rPr>
        <w:t>Development</w:t>
      </w:r>
    </w:p>
    <w:p w:rsidR="00C51A6A" w:rsidRDefault="00C51A6A">
      <w:pPr>
        <w:spacing w:before="10" w:after="0" w:line="110" w:lineRule="exact"/>
        <w:rPr>
          <w:sz w:val="11"/>
          <w:szCs w:val="11"/>
        </w:rPr>
      </w:pPr>
    </w:p>
    <w:p w:rsidR="00C51A6A" w:rsidRDefault="00C51A6A">
      <w:pPr>
        <w:spacing w:after="0" w:line="200" w:lineRule="exact"/>
        <w:rPr>
          <w:sz w:val="20"/>
          <w:szCs w:val="20"/>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7"/>
        </w:rPr>
        <w:t xml:space="preserve"> </w:t>
      </w:r>
      <w:r>
        <w:rPr>
          <w:rFonts w:ascii="Arial" w:eastAsia="Arial" w:hAnsi="Arial" w:cs="Arial"/>
          <w:b/>
          <w:bCs/>
        </w:rPr>
        <w:t>Title:</w:t>
      </w:r>
      <w:r>
        <w:rPr>
          <w:rFonts w:ascii="Arial" w:eastAsia="Arial" w:hAnsi="Arial" w:cs="Arial"/>
          <w:b/>
          <w:bCs/>
          <w:spacing w:val="-5"/>
        </w:rPr>
        <w:t xml:space="preserve"> </w:t>
      </w:r>
      <w:r>
        <w:rPr>
          <w:rFonts w:ascii="Arial" w:eastAsia="Arial" w:hAnsi="Arial" w:cs="Arial"/>
        </w:rPr>
        <w:t>Continue</w:t>
      </w:r>
      <w:r>
        <w:rPr>
          <w:rFonts w:ascii="Arial" w:eastAsia="Arial" w:hAnsi="Arial" w:cs="Arial"/>
          <w:spacing w:val="-9"/>
        </w:rPr>
        <w:t xml:space="preserve"> </w:t>
      </w:r>
      <w:r>
        <w:rPr>
          <w:rFonts w:ascii="Arial" w:eastAsia="Arial" w:hAnsi="Arial" w:cs="Arial"/>
        </w:rPr>
        <w:t>workforce</w:t>
      </w:r>
      <w:r>
        <w:rPr>
          <w:rFonts w:ascii="Arial" w:eastAsia="Arial" w:hAnsi="Arial" w:cs="Arial"/>
          <w:spacing w:val="-10"/>
        </w:rPr>
        <w:t xml:space="preserve"> </w:t>
      </w:r>
      <w:r>
        <w:rPr>
          <w:rFonts w:ascii="Arial" w:eastAsia="Arial" w:hAnsi="Arial" w:cs="Arial"/>
        </w:rPr>
        <w:t>development.</w:t>
      </w:r>
    </w:p>
    <w:p w:rsidR="00C51A6A" w:rsidRDefault="00992248">
      <w:pPr>
        <w:spacing w:after="0" w:line="240" w:lineRule="auto"/>
        <w:ind w:left="640" w:right="160"/>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Programs</w:t>
      </w:r>
      <w:r>
        <w:rPr>
          <w:rFonts w:ascii="Arial" w:eastAsia="Arial" w:hAnsi="Arial" w:cs="Arial"/>
          <w:spacing w:val="-10"/>
        </w:rPr>
        <w:t xml:space="preserve"> </w:t>
      </w:r>
      <w:r>
        <w:rPr>
          <w:rFonts w:ascii="Arial" w:eastAsia="Arial" w:hAnsi="Arial" w:cs="Arial"/>
        </w:rPr>
        <w:t>through</w:t>
      </w:r>
      <w:r>
        <w:rPr>
          <w:rFonts w:ascii="Arial" w:eastAsia="Arial" w:hAnsi="Arial" w:cs="Arial"/>
          <w:spacing w:val="-7"/>
        </w:rPr>
        <w:t xml:space="preserve"> </w:t>
      </w:r>
      <w:r>
        <w:rPr>
          <w:rFonts w:ascii="Arial" w:eastAsia="Arial" w:hAnsi="Arial" w:cs="Arial"/>
        </w:rPr>
        <w:t>TEC,</w:t>
      </w:r>
      <w:r>
        <w:rPr>
          <w:rFonts w:ascii="Arial" w:eastAsia="Arial" w:hAnsi="Arial" w:cs="Arial"/>
          <w:spacing w:val="-5"/>
        </w:rPr>
        <w:t xml:space="preserve"> </w:t>
      </w:r>
      <w:r>
        <w:rPr>
          <w:rFonts w:ascii="Arial" w:eastAsia="Arial" w:hAnsi="Arial" w:cs="Arial"/>
        </w:rPr>
        <w:t>Oregon</w:t>
      </w:r>
      <w:r>
        <w:rPr>
          <w:rFonts w:ascii="Arial" w:eastAsia="Arial" w:hAnsi="Arial" w:cs="Arial"/>
          <w:spacing w:val="-7"/>
        </w:rPr>
        <w:t xml:space="preserve"> </w:t>
      </w:r>
      <w:r>
        <w:rPr>
          <w:rFonts w:ascii="Arial" w:eastAsia="Arial" w:hAnsi="Arial" w:cs="Arial"/>
        </w:rPr>
        <w:t>Y</w:t>
      </w:r>
      <w:r>
        <w:rPr>
          <w:rFonts w:ascii="Arial" w:eastAsia="Arial" w:hAnsi="Arial" w:cs="Arial"/>
          <w:spacing w:val="1"/>
        </w:rPr>
        <w:t>o</w:t>
      </w:r>
      <w:r>
        <w:rPr>
          <w:rFonts w:ascii="Arial" w:eastAsia="Arial" w:hAnsi="Arial" w:cs="Arial"/>
        </w:rPr>
        <w:t>uth</w:t>
      </w:r>
      <w:r>
        <w:rPr>
          <w:rFonts w:ascii="Arial" w:eastAsia="Arial" w:hAnsi="Arial" w:cs="Arial"/>
          <w:spacing w:val="-6"/>
        </w:rPr>
        <w:t xml:space="preserve"> </w:t>
      </w:r>
      <w:r>
        <w:rPr>
          <w:rFonts w:ascii="Arial" w:eastAsia="Arial" w:hAnsi="Arial" w:cs="Arial"/>
        </w:rPr>
        <w:t>Authority</w:t>
      </w:r>
      <w:r>
        <w:rPr>
          <w:rFonts w:ascii="Arial" w:eastAsia="Arial" w:hAnsi="Arial" w:cs="Arial"/>
          <w:spacing w:val="-9"/>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the</w:t>
      </w:r>
      <w:r>
        <w:rPr>
          <w:rFonts w:ascii="Arial" w:eastAsia="Arial" w:hAnsi="Arial" w:cs="Arial"/>
          <w:spacing w:val="-3"/>
        </w:rPr>
        <w:t xml:space="preserve"> </w:t>
      </w:r>
      <w:r>
        <w:rPr>
          <w:rFonts w:ascii="Arial" w:eastAsia="Arial" w:hAnsi="Arial" w:cs="Arial"/>
        </w:rPr>
        <w:t>LHS</w:t>
      </w:r>
      <w:r>
        <w:rPr>
          <w:rFonts w:ascii="Arial" w:eastAsia="Arial" w:hAnsi="Arial" w:cs="Arial"/>
          <w:spacing w:val="-4"/>
        </w:rPr>
        <w:t xml:space="preserve"> </w:t>
      </w:r>
      <w:r>
        <w:rPr>
          <w:rFonts w:ascii="Arial" w:eastAsia="Arial" w:hAnsi="Arial" w:cs="Arial"/>
        </w:rPr>
        <w:t>FFA (wildland</w:t>
      </w:r>
      <w:r>
        <w:rPr>
          <w:rFonts w:ascii="Arial" w:eastAsia="Arial" w:hAnsi="Arial" w:cs="Arial"/>
          <w:spacing w:val="-9"/>
        </w:rPr>
        <w:t xml:space="preserve"> </w:t>
      </w:r>
      <w:r>
        <w:rPr>
          <w:rFonts w:ascii="Arial" w:eastAsia="Arial" w:hAnsi="Arial" w:cs="Arial"/>
        </w:rPr>
        <w:t>fi</w:t>
      </w:r>
      <w:r>
        <w:rPr>
          <w:rFonts w:ascii="Arial" w:eastAsia="Arial" w:hAnsi="Arial" w:cs="Arial"/>
          <w:spacing w:val="-1"/>
        </w:rPr>
        <w:t>r</w:t>
      </w:r>
      <w:r>
        <w:rPr>
          <w:rFonts w:ascii="Arial" w:eastAsia="Arial" w:hAnsi="Arial" w:cs="Arial"/>
        </w:rPr>
        <w:t>e</w:t>
      </w:r>
      <w:r>
        <w:rPr>
          <w:rFonts w:ascii="Arial" w:eastAsia="Arial" w:hAnsi="Arial" w:cs="Arial"/>
          <w:spacing w:val="-3"/>
        </w:rPr>
        <w:t xml:space="preserve"> </w:t>
      </w:r>
      <w:r>
        <w:rPr>
          <w:rFonts w:ascii="Arial" w:eastAsia="Arial" w:hAnsi="Arial" w:cs="Arial"/>
        </w:rPr>
        <w:t>class)</w:t>
      </w:r>
      <w:r>
        <w:rPr>
          <w:rFonts w:ascii="Arial" w:eastAsia="Arial" w:hAnsi="Arial" w:cs="Arial"/>
          <w:spacing w:val="-7"/>
        </w:rPr>
        <w:t xml:space="preserve"> </w:t>
      </w:r>
      <w:r>
        <w:rPr>
          <w:rFonts w:ascii="Arial" w:eastAsia="Arial" w:hAnsi="Arial" w:cs="Arial"/>
        </w:rPr>
        <w:t>fos</w:t>
      </w:r>
      <w:r>
        <w:rPr>
          <w:rFonts w:ascii="Arial" w:eastAsia="Arial" w:hAnsi="Arial" w:cs="Arial"/>
          <w:spacing w:val="-1"/>
        </w:rPr>
        <w:t>t</w:t>
      </w:r>
      <w:r>
        <w:rPr>
          <w:rFonts w:ascii="Arial" w:eastAsia="Arial" w:hAnsi="Arial" w:cs="Arial"/>
        </w:rPr>
        <w:t>er</w:t>
      </w:r>
      <w:r>
        <w:rPr>
          <w:rFonts w:ascii="Arial" w:eastAsia="Arial" w:hAnsi="Arial" w:cs="Arial"/>
          <w:spacing w:val="-5"/>
        </w:rPr>
        <w:t xml:space="preserve"> </w:t>
      </w:r>
      <w:r>
        <w:rPr>
          <w:rFonts w:ascii="Arial" w:eastAsia="Arial" w:hAnsi="Arial" w:cs="Arial"/>
        </w:rPr>
        <w:t>partners</w:t>
      </w:r>
      <w:r>
        <w:rPr>
          <w:rFonts w:ascii="Arial" w:eastAsia="Arial" w:hAnsi="Arial" w:cs="Arial"/>
          <w:spacing w:val="-1"/>
        </w:rPr>
        <w:t>h</w:t>
      </w:r>
      <w:r>
        <w:rPr>
          <w:rFonts w:ascii="Arial" w:eastAsia="Arial" w:hAnsi="Arial" w:cs="Arial"/>
        </w:rPr>
        <w:t>ips</w:t>
      </w:r>
      <w:r>
        <w:rPr>
          <w:rFonts w:ascii="Arial" w:eastAsia="Arial" w:hAnsi="Arial" w:cs="Arial"/>
          <w:spacing w:val="-12"/>
        </w:rPr>
        <w:t xml:space="preserve"> </w:t>
      </w:r>
      <w:r>
        <w:rPr>
          <w:rFonts w:ascii="Arial" w:eastAsia="Arial" w:hAnsi="Arial" w:cs="Arial"/>
        </w:rPr>
        <w:t>among</w:t>
      </w:r>
      <w:r>
        <w:rPr>
          <w:rFonts w:ascii="Arial" w:eastAsia="Arial" w:hAnsi="Arial" w:cs="Arial"/>
          <w:spacing w:val="-7"/>
        </w:rPr>
        <w:t xml:space="preserve"> </w:t>
      </w:r>
      <w:r>
        <w:rPr>
          <w:rFonts w:ascii="Arial" w:eastAsia="Arial" w:hAnsi="Arial" w:cs="Arial"/>
        </w:rPr>
        <w:t>those</w:t>
      </w:r>
      <w:r>
        <w:rPr>
          <w:rFonts w:ascii="Arial" w:eastAsia="Arial" w:hAnsi="Arial" w:cs="Arial"/>
          <w:spacing w:val="-5"/>
        </w:rPr>
        <w:t xml:space="preserve"> </w:t>
      </w:r>
      <w:r>
        <w:rPr>
          <w:rFonts w:ascii="Arial" w:eastAsia="Arial" w:hAnsi="Arial" w:cs="Arial"/>
        </w:rPr>
        <w:t>who</w:t>
      </w:r>
      <w:r>
        <w:rPr>
          <w:rFonts w:ascii="Arial" w:eastAsia="Arial" w:hAnsi="Arial" w:cs="Arial"/>
          <w:spacing w:val="-4"/>
        </w:rPr>
        <w:t xml:space="preserve"> </w:t>
      </w:r>
      <w:r>
        <w:rPr>
          <w:rFonts w:ascii="Arial" w:eastAsia="Arial" w:hAnsi="Arial" w:cs="Arial"/>
        </w:rPr>
        <w:t>are</w:t>
      </w:r>
      <w:r>
        <w:rPr>
          <w:rFonts w:ascii="Arial" w:eastAsia="Arial" w:hAnsi="Arial" w:cs="Arial"/>
          <w:spacing w:val="-3"/>
        </w:rPr>
        <w:t xml:space="preserve"> </w:t>
      </w:r>
      <w:r>
        <w:rPr>
          <w:rFonts w:ascii="Arial" w:eastAsia="Arial" w:hAnsi="Arial" w:cs="Arial"/>
        </w:rPr>
        <w:t>acquiring</w:t>
      </w:r>
      <w:r>
        <w:rPr>
          <w:rFonts w:ascii="Arial" w:eastAsia="Arial" w:hAnsi="Arial" w:cs="Arial"/>
          <w:spacing w:val="-9"/>
        </w:rPr>
        <w:t xml:space="preserve"> </w:t>
      </w:r>
      <w:r>
        <w:rPr>
          <w:rFonts w:ascii="Arial" w:eastAsia="Arial" w:hAnsi="Arial" w:cs="Arial"/>
          <w:spacing w:val="-1"/>
        </w:rPr>
        <w:t>f</w:t>
      </w:r>
      <w:r>
        <w:rPr>
          <w:rFonts w:ascii="Arial" w:eastAsia="Arial" w:hAnsi="Arial" w:cs="Arial"/>
          <w:spacing w:val="1"/>
        </w:rPr>
        <w:t>i</w:t>
      </w:r>
      <w:r>
        <w:rPr>
          <w:rFonts w:ascii="Arial" w:eastAsia="Arial" w:hAnsi="Arial" w:cs="Arial"/>
        </w:rPr>
        <w:t>refighting skills</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t</w:t>
      </w:r>
      <w:r>
        <w:rPr>
          <w:rFonts w:ascii="Arial" w:eastAsia="Arial" w:hAnsi="Arial" w:cs="Arial"/>
          <w:spacing w:val="-1"/>
        </w:rPr>
        <w:t>h</w:t>
      </w:r>
      <w:r>
        <w:rPr>
          <w:rFonts w:ascii="Arial" w:eastAsia="Arial" w:hAnsi="Arial" w:cs="Arial"/>
        </w:rPr>
        <w:t>ose</w:t>
      </w:r>
      <w:r>
        <w:rPr>
          <w:rFonts w:ascii="Arial" w:eastAsia="Arial" w:hAnsi="Arial" w:cs="Arial"/>
          <w:spacing w:val="-5"/>
        </w:rPr>
        <w:t xml:space="preserve"> </w:t>
      </w:r>
      <w:r>
        <w:rPr>
          <w:rFonts w:ascii="Arial" w:eastAsia="Arial" w:hAnsi="Arial" w:cs="Arial"/>
        </w:rPr>
        <w:t>who</w:t>
      </w:r>
      <w:r>
        <w:rPr>
          <w:rFonts w:ascii="Arial" w:eastAsia="Arial" w:hAnsi="Arial" w:cs="Arial"/>
          <w:spacing w:val="-4"/>
        </w:rPr>
        <w:t xml:space="preserve"> </w:t>
      </w:r>
      <w:r>
        <w:rPr>
          <w:rFonts w:ascii="Arial" w:eastAsia="Arial" w:hAnsi="Arial" w:cs="Arial"/>
        </w:rPr>
        <w:t>need</w:t>
      </w:r>
      <w:r>
        <w:rPr>
          <w:rFonts w:ascii="Arial" w:eastAsia="Arial" w:hAnsi="Arial" w:cs="Arial"/>
          <w:spacing w:val="-5"/>
        </w:rPr>
        <w:t xml:space="preserve"> </w:t>
      </w:r>
      <w:r>
        <w:rPr>
          <w:rFonts w:ascii="Arial" w:eastAsia="Arial" w:hAnsi="Arial" w:cs="Arial"/>
        </w:rPr>
        <w:t>those</w:t>
      </w:r>
      <w:r>
        <w:rPr>
          <w:rFonts w:ascii="Arial" w:eastAsia="Arial" w:hAnsi="Arial" w:cs="Arial"/>
          <w:spacing w:val="-5"/>
        </w:rPr>
        <w:t xml:space="preserve"> </w:t>
      </w:r>
      <w:r>
        <w:rPr>
          <w:rFonts w:ascii="Arial" w:eastAsia="Arial" w:hAnsi="Arial" w:cs="Arial"/>
        </w:rPr>
        <w:t>skills.</w:t>
      </w:r>
    </w:p>
    <w:p w:rsidR="00C51A6A" w:rsidRDefault="00992248">
      <w:pPr>
        <w:spacing w:before="2" w:after="0" w:line="254" w:lineRule="exact"/>
        <w:ind w:left="640" w:right="739"/>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La</w:t>
      </w:r>
      <w:r>
        <w:rPr>
          <w:rFonts w:ascii="Arial" w:eastAsia="Arial" w:hAnsi="Arial" w:cs="Arial"/>
          <w:spacing w:val="-2"/>
        </w:rPr>
        <w:t xml:space="preserve"> </w:t>
      </w:r>
      <w:r>
        <w:rPr>
          <w:rFonts w:ascii="Arial" w:eastAsia="Arial" w:hAnsi="Arial" w:cs="Arial"/>
        </w:rPr>
        <w:t>Grande</w:t>
      </w:r>
      <w:r>
        <w:rPr>
          <w:rFonts w:ascii="Arial" w:eastAsia="Arial" w:hAnsi="Arial" w:cs="Arial"/>
          <w:spacing w:val="-7"/>
        </w:rPr>
        <w:t xml:space="preserve"> </w:t>
      </w:r>
      <w:r>
        <w:rPr>
          <w:rFonts w:ascii="Arial" w:eastAsia="Arial" w:hAnsi="Arial" w:cs="Arial"/>
        </w:rPr>
        <w:t>High</w:t>
      </w:r>
      <w:r>
        <w:rPr>
          <w:rFonts w:ascii="Arial" w:eastAsia="Arial" w:hAnsi="Arial" w:cs="Arial"/>
          <w:spacing w:val="-5"/>
        </w:rPr>
        <w:t xml:space="preserve"> </w:t>
      </w:r>
      <w:r>
        <w:rPr>
          <w:rFonts w:ascii="Arial" w:eastAsia="Arial" w:hAnsi="Arial" w:cs="Arial"/>
        </w:rPr>
        <w:t>School;</w:t>
      </w:r>
      <w:r>
        <w:rPr>
          <w:rFonts w:ascii="Arial" w:eastAsia="Arial" w:hAnsi="Arial" w:cs="Arial"/>
          <w:spacing w:val="-7"/>
        </w:rPr>
        <w:t xml:space="preserve"> </w:t>
      </w:r>
      <w:r>
        <w:rPr>
          <w:rFonts w:ascii="Arial" w:eastAsia="Arial" w:hAnsi="Arial" w:cs="Arial"/>
        </w:rPr>
        <w:t>Training</w:t>
      </w:r>
      <w:r>
        <w:rPr>
          <w:rFonts w:ascii="Arial" w:eastAsia="Arial" w:hAnsi="Arial" w:cs="Arial"/>
          <w:spacing w:val="-9"/>
        </w:rPr>
        <w:t xml:space="preserve"> </w:t>
      </w:r>
      <w:r>
        <w:rPr>
          <w:rFonts w:ascii="Arial" w:eastAsia="Arial" w:hAnsi="Arial" w:cs="Arial"/>
        </w:rPr>
        <w:t>&amp;</w:t>
      </w:r>
      <w:r>
        <w:rPr>
          <w:rFonts w:ascii="Arial" w:eastAsia="Arial" w:hAnsi="Arial" w:cs="Arial"/>
          <w:spacing w:val="-1"/>
        </w:rPr>
        <w:t xml:space="preserve"> </w:t>
      </w:r>
      <w:r>
        <w:rPr>
          <w:rFonts w:ascii="Arial" w:eastAsia="Arial" w:hAnsi="Arial" w:cs="Arial"/>
        </w:rPr>
        <w:t>Empl</w:t>
      </w:r>
      <w:r>
        <w:rPr>
          <w:rFonts w:ascii="Arial" w:eastAsia="Arial" w:hAnsi="Arial" w:cs="Arial"/>
          <w:spacing w:val="1"/>
        </w:rPr>
        <w:t>o</w:t>
      </w:r>
      <w:r>
        <w:rPr>
          <w:rFonts w:ascii="Arial" w:eastAsia="Arial" w:hAnsi="Arial" w:cs="Arial"/>
          <w:spacing w:val="-1"/>
        </w:rPr>
        <w:t>y</w:t>
      </w:r>
      <w:r>
        <w:rPr>
          <w:rFonts w:ascii="Arial" w:eastAsia="Arial" w:hAnsi="Arial" w:cs="Arial"/>
        </w:rPr>
        <w:t>ment</w:t>
      </w:r>
      <w:r>
        <w:rPr>
          <w:rFonts w:ascii="Arial" w:eastAsia="Arial" w:hAnsi="Arial" w:cs="Arial"/>
          <w:spacing w:val="-12"/>
        </w:rPr>
        <w:t xml:space="preserve"> </w:t>
      </w:r>
      <w:r>
        <w:rPr>
          <w:rFonts w:ascii="Arial" w:eastAsia="Arial" w:hAnsi="Arial" w:cs="Arial"/>
        </w:rPr>
        <w:t>Consortium; RiverBend</w:t>
      </w:r>
      <w:r>
        <w:rPr>
          <w:rFonts w:ascii="Arial" w:eastAsia="Arial" w:hAnsi="Arial" w:cs="Arial"/>
          <w:spacing w:val="-10"/>
        </w:rPr>
        <w:t xml:space="preserve"> </w:t>
      </w:r>
      <w:r>
        <w:rPr>
          <w:rFonts w:ascii="Arial" w:eastAsia="Arial" w:hAnsi="Arial" w:cs="Arial"/>
          <w:spacing w:val="1"/>
        </w:rPr>
        <w:t>F</w:t>
      </w:r>
      <w:r>
        <w:rPr>
          <w:rFonts w:ascii="Arial" w:eastAsia="Arial" w:hAnsi="Arial" w:cs="Arial"/>
        </w:rPr>
        <w:t>acility;</w:t>
      </w:r>
      <w:r>
        <w:rPr>
          <w:rFonts w:ascii="Arial" w:eastAsia="Arial" w:hAnsi="Arial" w:cs="Arial"/>
          <w:spacing w:val="-7"/>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Commissioners,</w:t>
      </w:r>
      <w:r>
        <w:rPr>
          <w:rFonts w:ascii="Arial" w:eastAsia="Arial" w:hAnsi="Arial" w:cs="Arial"/>
          <w:spacing w:val="-16"/>
        </w:rPr>
        <w:t xml:space="preserve"> </w:t>
      </w:r>
      <w:r>
        <w:rPr>
          <w:rFonts w:ascii="Arial" w:eastAsia="Arial" w:hAnsi="Arial" w:cs="Arial"/>
        </w:rPr>
        <w:t>Emergency</w:t>
      </w:r>
      <w:r>
        <w:rPr>
          <w:rFonts w:ascii="Arial" w:eastAsia="Arial" w:hAnsi="Arial" w:cs="Arial"/>
          <w:spacing w:val="-11"/>
        </w:rPr>
        <w:t xml:space="preserve"> </w:t>
      </w:r>
      <w:r>
        <w:rPr>
          <w:rFonts w:ascii="Arial" w:eastAsia="Arial" w:hAnsi="Arial" w:cs="Arial"/>
        </w:rPr>
        <w:t>Services.</w:t>
      </w:r>
    </w:p>
    <w:p w:rsidR="00C51A6A" w:rsidRDefault="00992248">
      <w:pPr>
        <w:spacing w:after="0" w:line="249"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Long</w:t>
      </w:r>
      <w:r>
        <w:rPr>
          <w:rFonts w:ascii="Arial" w:eastAsia="Arial" w:hAnsi="Arial" w:cs="Arial"/>
          <w:spacing w:val="-5"/>
        </w:rPr>
        <w:t xml:space="preserve"> </w:t>
      </w:r>
      <w:r>
        <w:rPr>
          <w:rFonts w:ascii="Arial" w:eastAsia="Arial" w:hAnsi="Arial" w:cs="Arial"/>
        </w:rPr>
        <w:t>Term</w:t>
      </w:r>
      <w:r>
        <w:rPr>
          <w:rFonts w:ascii="Arial" w:eastAsia="Arial" w:hAnsi="Arial" w:cs="Arial"/>
          <w:spacing w:val="-5"/>
        </w:rPr>
        <w:t xml:space="preserve"> </w:t>
      </w:r>
      <w:r>
        <w:rPr>
          <w:rFonts w:ascii="Arial" w:eastAsia="Arial" w:hAnsi="Arial" w:cs="Arial"/>
        </w:rPr>
        <w:t>(3+</w:t>
      </w:r>
      <w:r>
        <w:rPr>
          <w:rFonts w:ascii="Arial" w:eastAsia="Arial" w:hAnsi="Arial" w:cs="Arial"/>
          <w:spacing w:val="-3"/>
        </w:rPr>
        <w:t xml:space="preserve"> </w:t>
      </w:r>
      <w:r>
        <w:rPr>
          <w:rFonts w:ascii="Arial" w:eastAsia="Arial" w:hAnsi="Arial" w:cs="Arial"/>
        </w:rPr>
        <w:t>years).</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i/>
          <w:sz w:val="28"/>
          <w:szCs w:val="28"/>
        </w:rPr>
        <w:t>Education</w:t>
      </w:r>
      <w:r>
        <w:rPr>
          <w:rFonts w:ascii="Arial" w:eastAsia="Arial" w:hAnsi="Arial" w:cs="Arial"/>
          <w:i/>
          <w:spacing w:val="-12"/>
          <w:sz w:val="28"/>
          <w:szCs w:val="28"/>
        </w:rPr>
        <w:t xml:space="preserve"> </w:t>
      </w:r>
      <w:r>
        <w:rPr>
          <w:rFonts w:ascii="Arial" w:eastAsia="Arial" w:hAnsi="Arial" w:cs="Arial"/>
          <w:i/>
          <w:sz w:val="28"/>
          <w:szCs w:val="28"/>
        </w:rPr>
        <w:t>and</w:t>
      </w:r>
      <w:r>
        <w:rPr>
          <w:rFonts w:ascii="Arial" w:eastAsia="Arial" w:hAnsi="Arial" w:cs="Arial"/>
          <w:i/>
          <w:spacing w:val="-5"/>
          <w:sz w:val="28"/>
          <w:szCs w:val="28"/>
        </w:rPr>
        <w:t xml:space="preserve"> </w:t>
      </w:r>
      <w:r>
        <w:rPr>
          <w:rFonts w:ascii="Arial" w:eastAsia="Arial" w:hAnsi="Arial" w:cs="Arial"/>
          <w:i/>
          <w:sz w:val="28"/>
          <w:szCs w:val="28"/>
        </w:rPr>
        <w:t>Outreach</w:t>
      </w:r>
    </w:p>
    <w:p w:rsidR="00C51A6A" w:rsidRDefault="00992248">
      <w:pPr>
        <w:spacing w:before="58" w:after="0" w:line="240" w:lineRule="auto"/>
        <w:ind w:left="280" w:right="-20"/>
        <w:rPr>
          <w:rFonts w:ascii="Arial" w:eastAsia="Arial" w:hAnsi="Arial" w:cs="Arial"/>
        </w:rPr>
      </w:pPr>
      <w:r>
        <w:rPr>
          <w:rFonts w:ascii="Arial" w:eastAsia="Arial" w:hAnsi="Arial" w:cs="Arial"/>
        </w:rPr>
        <w:t xml:space="preserve">1.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comm</w:t>
      </w:r>
      <w:r>
        <w:rPr>
          <w:rFonts w:ascii="Arial" w:eastAsia="Arial" w:hAnsi="Arial" w:cs="Arial"/>
          <w:spacing w:val="1"/>
        </w:rPr>
        <w:t>o</w:t>
      </w:r>
      <w:r>
        <w:rPr>
          <w:rFonts w:ascii="Arial" w:eastAsia="Arial" w:hAnsi="Arial" w:cs="Arial"/>
        </w:rPr>
        <w:t>n</w:t>
      </w:r>
      <w:r>
        <w:rPr>
          <w:rFonts w:ascii="Arial" w:eastAsia="Arial" w:hAnsi="Arial" w:cs="Arial"/>
          <w:spacing w:val="-8"/>
        </w:rPr>
        <w:t xml:space="preserve"> </w:t>
      </w:r>
      <w:r>
        <w:rPr>
          <w:rFonts w:ascii="Arial" w:eastAsia="Arial" w:hAnsi="Arial" w:cs="Arial"/>
        </w:rPr>
        <w:t>base</w:t>
      </w:r>
      <w:r>
        <w:rPr>
          <w:rFonts w:ascii="Arial" w:eastAsia="Arial" w:hAnsi="Arial" w:cs="Arial"/>
          <w:spacing w:val="-5"/>
        </w:rPr>
        <w:t xml:space="preserve"> </w:t>
      </w:r>
      <w:r>
        <w:rPr>
          <w:rFonts w:ascii="Arial" w:eastAsia="Arial" w:hAnsi="Arial" w:cs="Arial"/>
        </w:rPr>
        <w:t>info</w:t>
      </w:r>
      <w:r>
        <w:rPr>
          <w:rFonts w:ascii="Arial" w:eastAsia="Arial" w:hAnsi="Arial" w:cs="Arial"/>
          <w:spacing w:val="-1"/>
        </w:rPr>
        <w:t>rm</w:t>
      </w:r>
      <w:r>
        <w:rPr>
          <w:rFonts w:ascii="Arial" w:eastAsia="Arial" w:hAnsi="Arial" w:cs="Arial"/>
        </w:rPr>
        <w:t>ation.</w:t>
      </w:r>
    </w:p>
    <w:p w:rsidR="00C51A6A" w:rsidRDefault="00992248">
      <w:pPr>
        <w:spacing w:after="0" w:line="240" w:lineRule="auto"/>
        <w:ind w:left="640" w:right="101"/>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Develop</w:t>
      </w:r>
      <w:r>
        <w:rPr>
          <w:rFonts w:ascii="Arial" w:eastAsia="Arial" w:hAnsi="Arial" w:cs="Arial"/>
          <w:spacing w:val="-8"/>
        </w:rPr>
        <w:t xml:space="preserve"> </w:t>
      </w:r>
      <w:r>
        <w:rPr>
          <w:rFonts w:ascii="Arial" w:eastAsia="Arial" w:hAnsi="Arial" w:cs="Arial"/>
        </w:rPr>
        <w:t>program</w:t>
      </w:r>
      <w:r>
        <w:rPr>
          <w:rFonts w:ascii="Arial" w:eastAsia="Arial" w:hAnsi="Arial" w:cs="Arial"/>
          <w:spacing w:val="-8"/>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consiste</w:t>
      </w:r>
      <w:r>
        <w:rPr>
          <w:rFonts w:ascii="Arial" w:eastAsia="Arial" w:hAnsi="Arial" w:cs="Arial"/>
          <w:spacing w:val="-1"/>
        </w:rPr>
        <w:t>n</w:t>
      </w:r>
      <w:r>
        <w:rPr>
          <w:rFonts w:ascii="Arial" w:eastAsia="Arial" w:hAnsi="Arial" w:cs="Arial"/>
          <w:spacing w:val="1"/>
        </w:rPr>
        <w:t>c</w:t>
      </w:r>
      <w:r>
        <w:rPr>
          <w:rFonts w:ascii="Arial" w:eastAsia="Arial" w:hAnsi="Arial" w:cs="Arial"/>
        </w:rPr>
        <w:t>y</w:t>
      </w:r>
      <w:r>
        <w:rPr>
          <w:rFonts w:ascii="Arial" w:eastAsia="Arial" w:hAnsi="Arial" w:cs="Arial"/>
          <w:spacing w:val="-11"/>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public</w:t>
      </w:r>
      <w:r>
        <w:rPr>
          <w:rFonts w:ascii="Arial" w:eastAsia="Arial" w:hAnsi="Arial" w:cs="Arial"/>
          <w:spacing w:val="-7"/>
        </w:rPr>
        <w:t xml:space="preserve"> </w:t>
      </w:r>
      <w:r>
        <w:rPr>
          <w:rFonts w:ascii="Arial" w:eastAsia="Arial" w:hAnsi="Arial" w:cs="Arial"/>
        </w:rPr>
        <w:t xml:space="preserve">messages. </w:t>
      </w: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All</w:t>
      </w:r>
      <w:r>
        <w:rPr>
          <w:rFonts w:ascii="Arial" w:eastAsia="Arial" w:hAnsi="Arial" w:cs="Arial"/>
          <w:spacing w:val="-2"/>
        </w:rPr>
        <w:t xml:space="preserve"> </w:t>
      </w:r>
      <w:r>
        <w:rPr>
          <w:rFonts w:ascii="Arial" w:eastAsia="Arial" w:hAnsi="Arial" w:cs="Arial"/>
        </w:rPr>
        <w:t>local</w:t>
      </w:r>
      <w:r>
        <w:rPr>
          <w:rFonts w:ascii="Arial" w:eastAsia="Arial" w:hAnsi="Arial" w:cs="Arial"/>
          <w:spacing w:val="-6"/>
        </w:rPr>
        <w:t xml:space="preserve"> </w:t>
      </w:r>
      <w:r>
        <w:rPr>
          <w:rFonts w:ascii="Arial" w:eastAsia="Arial" w:hAnsi="Arial" w:cs="Arial"/>
        </w:rPr>
        <w:t>structural</w:t>
      </w:r>
      <w:r>
        <w:rPr>
          <w:rFonts w:ascii="Arial" w:eastAsia="Arial" w:hAnsi="Arial" w:cs="Arial"/>
          <w:spacing w:val="-9"/>
        </w:rPr>
        <w:t xml:space="preserve"> </w:t>
      </w:r>
      <w:r>
        <w:rPr>
          <w:rFonts w:ascii="Arial" w:eastAsia="Arial" w:hAnsi="Arial" w:cs="Arial"/>
        </w:rPr>
        <w:t>fire</w:t>
      </w:r>
      <w:r>
        <w:rPr>
          <w:rFonts w:ascii="Arial" w:eastAsia="Arial" w:hAnsi="Arial" w:cs="Arial"/>
          <w:spacing w:val="-4"/>
        </w:rPr>
        <w:t xml:space="preserve"> </w:t>
      </w:r>
      <w:r>
        <w:rPr>
          <w:rFonts w:ascii="Arial" w:eastAsia="Arial" w:hAnsi="Arial" w:cs="Arial"/>
        </w:rPr>
        <w:t>agencies,</w:t>
      </w:r>
      <w:r>
        <w:rPr>
          <w:rFonts w:ascii="Arial" w:eastAsia="Arial" w:hAnsi="Arial" w:cs="Arial"/>
          <w:spacing w:val="-10"/>
        </w:rPr>
        <w:t xml:space="preserve"> </w:t>
      </w:r>
      <w:r>
        <w:rPr>
          <w:rFonts w:ascii="Arial" w:eastAsia="Arial" w:hAnsi="Arial" w:cs="Arial"/>
        </w:rPr>
        <w:t>i</w:t>
      </w:r>
      <w:r>
        <w:rPr>
          <w:rFonts w:ascii="Arial" w:eastAsia="Arial" w:hAnsi="Arial" w:cs="Arial"/>
          <w:spacing w:val="-1"/>
        </w:rPr>
        <w:t>n</w:t>
      </w:r>
      <w:r>
        <w:rPr>
          <w:rFonts w:ascii="Arial" w:eastAsia="Arial" w:hAnsi="Arial" w:cs="Arial"/>
        </w:rPr>
        <w:t>cluding</w:t>
      </w:r>
      <w:r>
        <w:rPr>
          <w:rFonts w:ascii="Arial" w:eastAsia="Arial" w:hAnsi="Arial" w:cs="Arial"/>
          <w:spacing w:val="-9"/>
        </w:rPr>
        <w:t xml:space="preserve"> </w:t>
      </w:r>
      <w:r>
        <w:rPr>
          <w:rFonts w:ascii="Arial" w:eastAsia="Arial" w:hAnsi="Arial" w:cs="Arial"/>
        </w:rPr>
        <w:t>sta</w:t>
      </w:r>
      <w:r>
        <w:rPr>
          <w:rFonts w:ascii="Arial" w:eastAsia="Arial" w:hAnsi="Arial" w:cs="Arial"/>
          <w:spacing w:val="-1"/>
        </w:rPr>
        <w:t>t</w:t>
      </w:r>
      <w:r>
        <w:rPr>
          <w:rFonts w:ascii="Arial" w:eastAsia="Arial" w:hAnsi="Arial" w:cs="Arial"/>
        </w:rPr>
        <w:t>e</w:t>
      </w:r>
      <w:r>
        <w:rPr>
          <w:rFonts w:ascii="Arial" w:eastAsia="Arial" w:hAnsi="Arial" w:cs="Arial"/>
          <w:spacing w:val="-5"/>
        </w:rPr>
        <w:t xml:space="preserve"> </w:t>
      </w:r>
      <w:r>
        <w:rPr>
          <w:rFonts w:ascii="Arial" w:eastAsia="Arial" w:hAnsi="Arial" w:cs="Arial"/>
        </w:rPr>
        <w:t>and</w:t>
      </w:r>
      <w:r>
        <w:rPr>
          <w:rFonts w:ascii="Arial" w:eastAsia="Arial" w:hAnsi="Arial" w:cs="Arial"/>
          <w:spacing w:val="-4"/>
        </w:rPr>
        <w:t xml:space="preserve"> </w:t>
      </w:r>
      <w:r>
        <w:rPr>
          <w:rFonts w:ascii="Arial" w:eastAsia="Arial" w:hAnsi="Arial" w:cs="Arial"/>
        </w:rPr>
        <w:t>federal</w:t>
      </w:r>
      <w:r>
        <w:rPr>
          <w:rFonts w:ascii="Arial" w:eastAsia="Arial" w:hAnsi="Arial" w:cs="Arial"/>
          <w:spacing w:val="-7"/>
        </w:rPr>
        <w:t xml:space="preserve"> </w:t>
      </w:r>
      <w:r>
        <w:rPr>
          <w:rFonts w:ascii="Arial" w:eastAsia="Arial" w:hAnsi="Arial" w:cs="Arial"/>
        </w:rPr>
        <w:t>wildland fire</w:t>
      </w:r>
      <w:r>
        <w:rPr>
          <w:rFonts w:ascii="Arial" w:eastAsia="Arial" w:hAnsi="Arial" w:cs="Arial"/>
          <w:spacing w:val="-3"/>
        </w:rPr>
        <w:t xml:space="preserve"> </w:t>
      </w:r>
      <w:r>
        <w:rPr>
          <w:rFonts w:ascii="Arial" w:eastAsia="Arial" w:hAnsi="Arial" w:cs="Arial"/>
        </w:rPr>
        <w:t>agenci</w:t>
      </w:r>
      <w:r>
        <w:rPr>
          <w:rFonts w:ascii="Arial" w:eastAsia="Arial" w:hAnsi="Arial" w:cs="Arial"/>
          <w:spacing w:val="-1"/>
        </w:rPr>
        <w:t>e</w:t>
      </w:r>
      <w:r>
        <w:rPr>
          <w:rFonts w:ascii="Arial" w:eastAsia="Arial" w:hAnsi="Arial" w:cs="Arial"/>
        </w:rPr>
        <w:t>s.</w:t>
      </w:r>
    </w:p>
    <w:p w:rsidR="00C51A6A" w:rsidRDefault="00992248">
      <w:pPr>
        <w:spacing w:after="0" w:line="252" w:lineRule="exact"/>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280" w:right="-20"/>
        <w:rPr>
          <w:rFonts w:ascii="Arial" w:eastAsia="Arial" w:hAnsi="Arial" w:cs="Arial"/>
        </w:rPr>
      </w:pPr>
      <w:r>
        <w:rPr>
          <w:rFonts w:ascii="Arial" w:eastAsia="Arial" w:hAnsi="Arial" w:cs="Arial"/>
        </w:rPr>
        <w:t xml:space="preserve">2. </w:t>
      </w:r>
      <w:r>
        <w:rPr>
          <w:rFonts w:ascii="Arial" w:eastAsia="Arial" w:hAnsi="Arial" w:cs="Arial"/>
          <w:spacing w:val="52"/>
        </w:rPr>
        <w:t xml:space="preserve"> </w:t>
      </w:r>
      <w:r>
        <w:rPr>
          <w:rFonts w:ascii="Arial" w:eastAsia="Arial" w:hAnsi="Arial" w:cs="Arial"/>
          <w:b/>
          <w:bCs/>
        </w:rPr>
        <w:t>Project:</w:t>
      </w:r>
      <w:r>
        <w:rPr>
          <w:rFonts w:ascii="Arial" w:eastAsia="Arial" w:hAnsi="Arial" w:cs="Arial"/>
          <w:b/>
          <w:bCs/>
          <w:spacing w:val="-8"/>
        </w:rPr>
        <w:t xml:space="preserve"> </w:t>
      </w:r>
      <w:r>
        <w:rPr>
          <w:rFonts w:ascii="Arial" w:eastAsia="Arial" w:hAnsi="Arial" w:cs="Arial"/>
        </w:rPr>
        <w:t>Identify</w:t>
      </w:r>
      <w:r>
        <w:rPr>
          <w:rFonts w:ascii="Arial" w:eastAsia="Arial" w:hAnsi="Arial" w:cs="Arial"/>
          <w:spacing w:val="-7"/>
        </w:rPr>
        <w:t xml:space="preserve"> </w:t>
      </w:r>
      <w:r>
        <w:rPr>
          <w:rFonts w:ascii="Arial" w:eastAsia="Arial" w:hAnsi="Arial" w:cs="Arial"/>
        </w:rPr>
        <w:t>prescriptive</w:t>
      </w:r>
      <w:r>
        <w:rPr>
          <w:rFonts w:ascii="Arial" w:eastAsia="Arial" w:hAnsi="Arial" w:cs="Arial"/>
          <w:spacing w:val="-11"/>
        </w:rPr>
        <w:t xml:space="preserve"> </w:t>
      </w:r>
      <w:r>
        <w:rPr>
          <w:rFonts w:ascii="Arial" w:eastAsia="Arial" w:hAnsi="Arial" w:cs="Arial"/>
        </w:rPr>
        <w:t>parameters</w:t>
      </w:r>
      <w:r>
        <w:rPr>
          <w:rFonts w:ascii="Arial" w:eastAsia="Arial" w:hAnsi="Arial" w:cs="Arial"/>
          <w:spacing w:val="-11"/>
        </w:rPr>
        <w:t xml:space="preserve"> </w:t>
      </w:r>
      <w:r>
        <w:rPr>
          <w:rFonts w:ascii="Arial" w:eastAsia="Arial" w:hAnsi="Arial" w:cs="Arial"/>
        </w:rPr>
        <w:t>for</w:t>
      </w:r>
      <w:r>
        <w:rPr>
          <w:rFonts w:ascii="Arial" w:eastAsia="Arial" w:hAnsi="Arial" w:cs="Arial"/>
          <w:spacing w:val="-3"/>
        </w:rPr>
        <w:t xml:space="preserve"> </w:t>
      </w:r>
      <w:r>
        <w:rPr>
          <w:rFonts w:ascii="Arial" w:eastAsia="Arial" w:hAnsi="Arial" w:cs="Arial"/>
        </w:rPr>
        <w:t>fuels</w:t>
      </w:r>
      <w:r>
        <w:rPr>
          <w:rFonts w:ascii="Arial" w:eastAsia="Arial" w:hAnsi="Arial" w:cs="Arial"/>
          <w:spacing w:val="-5"/>
        </w:rPr>
        <w:t xml:space="preserve"> </w:t>
      </w:r>
      <w:r>
        <w:rPr>
          <w:rFonts w:ascii="Arial" w:eastAsia="Arial" w:hAnsi="Arial" w:cs="Arial"/>
        </w:rPr>
        <w:t>reduction.</w:t>
      </w:r>
    </w:p>
    <w:p w:rsidR="00C51A6A" w:rsidRDefault="00992248">
      <w:pPr>
        <w:spacing w:after="0" w:line="240" w:lineRule="auto"/>
        <w:ind w:left="640" w:right="346"/>
        <w:rPr>
          <w:rFonts w:ascii="Arial" w:eastAsia="Arial" w:hAnsi="Arial" w:cs="Arial"/>
        </w:rPr>
      </w:pPr>
      <w:r>
        <w:rPr>
          <w:rFonts w:ascii="Arial" w:eastAsia="Arial" w:hAnsi="Arial" w:cs="Arial"/>
          <w:b/>
          <w:bCs/>
        </w:rPr>
        <w:t>Description:</w:t>
      </w:r>
      <w:r>
        <w:rPr>
          <w:rFonts w:ascii="Arial" w:eastAsia="Arial" w:hAnsi="Arial" w:cs="Arial"/>
          <w:b/>
          <w:bCs/>
          <w:spacing w:val="-13"/>
        </w:rPr>
        <w:t xml:space="preserve"> </w:t>
      </w:r>
      <w:r>
        <w:rPr>
          <w:rFonts w:ascii="Arial" w:eastAsia="Arial" w:hAnsi="Arial" w:cs="Arial"/>
        </w:rPr>
        <w:t>Develop</w:t>
      </w:r>
      <w:r>
        <w:rPr>
          <w:rFonts w:ascii="Arial" w:eastAsia="Arial" w:hAnsi="Arial" w:cs="Arial"/>
          <w:spacing w:val="-8"/>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aid</w:t>
      </w:r>
      <w:r>
        <w:rPr>
          <w:rFonts w:ascii="Arial" w:eastAsia="Arial" w:hAnsi="Arial" w:cs="Arial"/>
          <w:spacing w:val="-3"/>
        </w:rPr>
        <w:t xml:space="preserve"> </w:t>
      </w:r>
      <w:r>
        <w:rPr>
          <w:rFonts w:ascii="Arial" w:eastAsia="Arial" w:hAnsi="Arial" w:cs="Arial"/>
        </w:rPr>
        <w:t>private</w:t>
      </w:r>
      <w:r>
        <w:rPr>
          <w:rFonts w:ascii="Arial" w:eastAsia="Arial" w:hAnsi="Arial" w:cs="Arial"/>
          <w:spacing w:val="-7"/>
        </w:rPr>
        <w:t xml:space="preserve"> </w:t>
      </w:r>
      <w:r>
        <w:rPr>
          <w:rFonts w:ascii="Arial" w:eastAsia="Arial" w:hAnsi="Arial" w:cs="Arial"/>
        </w:rPr>
        <w:t>property</w:t>
      </w:r>
      <w:r>
        <w:rPr>
          <w:rFonts w:ascii="Arial" w:eastAsia="Arial" w:hAnsi="Arial" w:cs="Arial"/>
          <w:spacing w:val="-8"/>
        </w:rPr>
        <w:t xml:space="preserve"> </w:t>
      </w:r>
      <w:r>
        <w:rPr>
          <w:rFonts w:ascii="Arial" w:eastAsia="Arial" w:hAnsi="Arial" w:cs="Arial"/>
        </w:rPr>
        <w:t>owners</w:t>
      </w:r>
      <w:r>
        <w:rPr>
          <w:rFonts w:ascii="Arial" w:eastAsia="Arial" w:hAnsi="Arial" w:cs="Arial"/>
          <w:spacing w:val="-7"/>
        </w:rPr>
        <w:t xml:space="preserve"> </w:t>
      </w:r>
      <w:r>
        <w:rPr>
          <w:rFonts w:ascii="Arial" w:eastAsia="Arial" w:hAnsi="Arial" w:cs="Arial"/>
        </w:rPr>
        <w:t>in</w:t>
      </w:r>
      <w:r>
        <w:rPr>
          <w:rFonts w:ascii="Arial" w:eastAsia="Arial" w:hAnsi="Arial" w:cs="Arial"/>
          <w:spacing w:val="-2"/>
        </w:rPr>
        <w:t xml:space="preserve"> </w:t>
      </w:r>
      <w:r>
        <w:rPr>
          <w:rFonts w:ascii="Arial" w:eastAsia="Arial" w:hAnsi="Arial" w:cs="Arial"/>
        </w:rPr>
        <w:t>ac</w:t>
      </w:r>
      <w:r>
        <w:rPr>
          <w:rFonts w:ascii="Arial" w:eastAsia="Arial" w:hAnsi="Arial" w:cs="Arial"/>
          <w:spacing w:val="-1"/>
        </w:rPr>
        <w:t>hi</w:t>
      </w:r>
      <w:r>
        <w:rPr>
          <w:rFonts w:ascii="Arial" w:eastAsia="Arial" w:hAnsi="Arial" w:cs="Arial"/>
        </w:rPr>
        <w:t>eving</w:t>
      </w:r>
      <w:r>
        <w:rPr>
          <w:rFonts w:ascii="Arial" w:eastAsia="Arial" w:hAnsi="Arial" w:cs="Arial"/>
          <w:spacing w:val="-9"/>
        </w:rPr>
        <w:t xml:space="preserve"> </w:t>
      </w:r>
      <w:r>
        <w:rPr>
          <w:rFonts w:ascii="Arial" w:eastAsia="Arial" w:hAnsi="Arial" w:cs="Arial"/>
        </w:rPr>
        <w:t>an</w:t>
      </w:r>
      <w:r>
        <w:rPr>
          <w:rFonts w:ascii="Arial" w:eastAsia="Arial" w:hAnsi="Arial" w:cs="Arial"/>
          <w:spacing w:val="-2"/>
        </w:rPr>
        <w:t xml:space="preserve"> </w:t>
      </w:r>
      <w:r>
        <w:rPr>
          <w:rFonts w:ascii="Arial" w:eastAsia="Arial" w:hAnsi="Arial" w:cs="Arial"/>
        </w:rPr>
        <w:t>ideal</w:t>
      </w:r>
      <w:r>
        <w:rPr>
          <w:rFonts w:ascii="Arial" w:eastAsia="Arial" w:hAnsi="Arial" w:cs="Arial"/>
          <w:spacing w:val="-5"/>
        </w:rPr>
        <w:t xml:space="preserve"> </w:t>
      </w:r>
      <w:r>
        <w:rPr>
          <w:rFonts w:ascii="Arial" w:eastAsia="Arial" w:hAnsi="Arial" w:cs="Arial"/>
        </w:rPr>
        <w:t>forest condition</w:t>
      </w:r>
      <w:r>
        <w:rPr>
          <w:rFonts w:ascii="Arial" w:eastAsia="Arial" w:hAnsi="Arial" w:cs="Arial"/>
          <w:spacing w:val="-10"/>
        </w:rPr>
        <w:t xml:space="preserve"> </w:t>
      </w:r>
      <w:r>
        <w:rPr>
          <w:rFonts w:ascii="Arial" w:eastAsia="Arial" w:hAnsi="Arial" w:cs="Arial"/>
        </w:rPr>
        <w:t>cl</w:t>
      </w:r>
      <w:r>
        <w:rPr>
          <w:rFonts w:ascii="Arial" w:eastAsia="Arial" w:hAnsi="Arial" w:cs="Arial"/>
          <w:spacing w:val="-1"/>
        </w:rPr>
        <w:t>a</w:t>
      </w:r>
      <w:r>
        <w:rPr>
          <w:rFonts w:ascii="Arial" w:eastAsia="Arial" w:hAnsi="Arial" w:cs="Arial"/>
        </w:rPr>
        <w:t>ss.</w:t>
      </w:r>
    </w:p>
    <w:p w:rsidR="00C51A6A" w:rsidRDefault="00992248">
      <w:pPr>
        <w:spacing w:after="0" w:line="240" w:lineRule="auto"/>
        <w:ind w:left="640" w:right="-20"/>
        <w:rPr>
          <w:rFonts w:ascii="Arial" w:eastAsia="Arial" w:hAnsi="Arial" w:cs="Arial"/>
        </w:rPr>
      </w:pPr>
      <w:r>
        <w:rPr>
          <w:rFonts w:ascii="Arial" w:eastAsia="Arial" w:hAnsi="Arial" w:cs="Arial"/>
          <w:b/>
          <w:bCs/>
        </w:rPr>
        <w:t>Cooperators:</w:t>
      </w:r>
      <w:r>
        <w:rPr>
          <w:rFonts w:ascii="Arial" w:eastAsia="Arial" w:hAnsi="Arial" w:cs="Arial"/>
          <w:b/>
          <w:bCs/>
          <w:spacing w:val="-14"/>
        </w:rPr>
        <w:t xml:space="preserve"> </w:t>
      </w:r>
      <w:r>
        <w:rPr>
          <w:rFonts w:ascii="Arial" w:eastAsia="Arial" w:hAnsi="Arial" w:cs="Arial"/>
        </w:rPr>
        <w:t>USFS;</w:t>
      </w:r>
      <w:r>
        <w:rPr>
          <w:rFonts w:ascii="Arial" w:eastAsia="Arial" w:hAnsi="Arial" w:cs="Arial"/>
          <w:spacing w:val="-6"/>
        </w:rPr>
        <w:t xml:space="preserve"> </w:t>
      </w:r>
      <w:r>
        <w:rPr>
          <w:rFonts w:ascii="Arial" w:eastAsia="Arial" w:hAnsi="Arial" w:cs="Arial"/>
        </w:rPr>
        <w:t>ODF;</w:t>
      </w:r>
      <w:r>
        <w:rPr>
          <w:rFonts w:ascii="Arial" w:eastAsia="Arial" w:hAnsi="Arial" w:cs="Arial"/>
          <w:spacing w:val="-5"/>
        </w:rPr>
        <w:t xml:space="preserve"> </w:t>
      </w:r>
      <w:r>
        <w:rPr>
          <w:rFonts w:ascii="Arial" w:eastAsia="Arial" w:hAnsi="Arial" w:cs="Arial"/>
        </w:rPr>
        <w:t>BLM;</w:t>
      </w:r>
      <w:r>
        <w:rPr>
          <w:rFonts w:ascii="Arial" w:eastAsia="Arial" w:hAnsi="Arial" w:cs="Arial"/>
          <w:spacing w:val="-5"/>
        </w:rPr>
        <w:t xml:space="preserve"> </w:t>
      </w:r>
      <w:r>
        <w:rPr>
          <w:rFonts w:ascii="Arial" w:eastAsia="Arial" w:hAnsi="Arial" w:cs="Arial"/>
        </w:rPr>
        <w:t>UC</w:t>
      </w:r>
      <w:r>
        <w:rPr>
          <w:rFonts w:ascii="Arial" w:eastAsia="Arial" w:hAnsi="Arial" w:cs="Arial"/>
          <w:spacing w:val="-3"/>
        </w:rPr>
        <w:t xml:space="preserve"> </w:t>
      </w:r>
      <w:r>
        <w:rPr>
          <w:rFonts w:ascii="Arial" w:eastAsia="Arial" w:hAnsi="Arial" w:cs="Arial"/>
        </w:rPr>
        <w:t>Forest</w:t>
      </w:r>
      <w:r>
        <w:rPr>
          <w:rFonts w:ascii="Arial" w:eastAsia="Arial" w:hAnsi="Arial" w:cs="Arial"/>
          <w:spacing w:val="-6"/>
        </w:rPr>
        <w:t xml:space="preserve"> </w:t>
      </w:r>
      <w:r>
        <w:rPr>
          <w:rFonts w:ascii="Arial" w:eastAsia="Arial" w:hAnsi="Arial" w:cs="Arial"/>
        </w:rPr>
        <w:t>Restoration</w:t>
      </w:r>
      <w:r>
        <w:rPr>
          <w:rFonts w:ascii="Arial" w:eastAsia="Arial" w:hAnsi="Arial" w:cs="Arial"/>
          <w:spacing w:val="-11"/>
        </w:rPr>
        <w:t xml:space="preserve"> </w:t>
      </w:r>
      <w:r>
        <w:rPr>
          <w:rFonts w:ascii="Arial" w:eastAsia="Arial" w:hAnsi="Arial" w:cs="Arial"/>
        </w:rPr>
        <w:t>B</w:t>
      </w:r>
      <w:r>
        <w:rPr>
          <w:rFonts w:ascii="Arial" w:eastAsia="Arial" w:hAnsi="Arial" w:cs="Arial"/>
          <w:spacing w:val="-1"/>
        </w:rPr>
        <w:t>o</w:t>
      </w:r>
      <w:r>
        <w:rPr>
          <w:rFonts w:ascii="Arial" w:eastAsia="Arial" w:hAnsi="Arial" w:cs="Arial"/>
        </w:rPr>
        <w:t>ard;</w:t>
      </w:r>
      <w:r>
        <w:rPr>
          <w:rFonts w:ascii="Arial" w:eastAsia="Arial" w:hAnsi="Arial" w:cs="Arial"/>
          <w:spacing w:val="-6"/>
        </w:rPr>
        <w:t xml:space="preserve"> </w:t>
      </w:r>
      <w:r>
        <w:rPr>
          <w:rFonts w:ascii="Arial" w:eastAsia="Arial" w:hAnsi="Arial" w:cs="Arial"/>
        </w:rPr>
        <w:t>OSU</w:t>
      </w:r>
      <w:r>
        <w:rPr>
          <w:rFonts w:ascii="Arial" w:eastAsia="Arial" w:hAnsi="Arial" w:cs="Arial"/>
          <w:spacing w:val="-5"/>
        </w:rPr>
        <w:t xml:space="preserve"> </w:t>
      </w:r>
      <w:r>
        <w:rPr>
          <w:rFonts w:ascii="Arial" w:eastAsia="Arial" w:hAnsi="Arial" w:cs="Arial"/>
        </w:rPr>
        <w:t>Extension</w:t>
      </w:r>
    </w:p>
    <w:p w:rsidR="00C51A6A" w:rsidRDefault="00992248">
      <w:pPr>
        <w:spacing w:after="0" w:line="252" w:lineRule="exact"/>
        <w:ind w:left="640" w:right="-20"/>
        <w:rPr>
          <w:rFonts w:ascii="Arial" w:eastAsia="Arial" w:hAnsi="Arial" w:cs="Arial"/>
        </w:rPr>
      </w:pPr>
      <w:r>
        <w:rPr>
          <w:rFonts w:ascii="Arial" w:eastAsia="Arial" w:hAnsi="Arial" w:cs="Arial"/>
        </w:rPr>
        <w:t>Service.</w:t>
      </w:r>
    </w:p>
    <w:p w:rsidR="00C51A6A" w:rsidRDefault="00992248">
      <w:pPr>
        <w:spacing w:after="0" w:line="240" w:lineRule="auto"/>
        <w:ind w:left="640" w:right="-20"/>
        <w:rPr>
          <w:rFonts w:ascii="Arial" w:eastAsia="Arial" w:hAnsi="Arial" w:cs="Arial"/>
        </w:rPr>
      </w:pPr>
      <w:r>
        <w:rPr>
          <w:rFonts w:ascii="Arial" w:eastAsia="Arial" w:hAnsi="Arial" w:cs="Arial"/>
          <w:b/>
          <w:bCs/>
        </w:rPr>
        <w:t>Timeframe:</w:t>
      </w:r>
      <w:r>
        <w:rPr>
          <w:rFonts w:ascii="Arial" w:eastAsia="Arial" w:hAnsi="Arial" w:cs="Arial"/>
          <w:b/>
          <w:bCs/>
          <w:spacing w:val="-12"/>
        </w:rPr>
        <w:t xml:space="preserve"> </w:t>
      </w:r>
      <w:r>
        <w:rPr>
          <w:rFonts w:ascii="Arial" w:eastAsia="Arial" w:hAnsi="Arial" w:cs="Arial"/>
        </w:rPr>
        <w:t>Short</w:t>
      </w:r>
      <w:r>
        <w:rPr>
          <w:rFonts w:ascii="Arial" w:eastAsia="Arial" w:hAnsi="Arial" w:cs="Arial"/>
          <w:spacing w:val="-5"/>
        </w:rPr>
        <w:t xml:space="preserve"> </w:t>
      </w:r>
      <w:r>
        <w:rPr>
          <w:rFonts w:ascii="Arial" w:eastAsia="Arial" w:hAnsi="Arial" w:cs="Arial"/>
        </w:rPr>
        <w:t>Term</w:t>
      </w:r>
      <w:r>
        <w:rPr>
          <w:rFonts w:ascii="Arial" w:eastAsia="Arial" w:hAnsi="Arial" w:cs="Arial"/>
          <w:spacing w:val="-4"/>
        </w:rPr>
        <w:t xml:space="preserve"> </w:t>
      </w:r>
      <w:r>
        <w:rPr>
          <w:rFonts w:ascii="Arial" w:eastAsia="Arial" w:hAnsi="Arial" w:cs="Arial"/>
        </w:rPr>
        <w:t>(1-2</w:t>
      </w:r>
      <w:r>
        <w:rPr>
          <w:rFonts w:ascii="Arial" w:eastAsia="Arial" w:hAnsi="Arial" w:cs="Arial"/>
          <w:spacing w:val="-4"/>
        </w:rPr>
        <w:t xml:space="preserve"> </w:t>
      </w:r>
      <w:r>
        <w:rPr>
          <w:rFonts w:ascii="Arial" w:eastAsia="Arial" w:hAnsi="Arial" w:cs="Arial"/>
        </w:rPr>
        <w:t>years).</w:t>
      </w:r>
    </w:p>
    <w:p w:rsidR="00C51A6A" w:rsidRDefault="00C51A6A">
      <w:pPr>
        <w:spacing w:before="13" w:after="0" w:line="240" w:lineRule="exact"/>
        <w:rPr>
          <w:sz w:val="24"/>
          <w:szCs w:val="24"/>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 xml:space="preserve">Projects are evaluated annually as </w:t>
      </w:r>
      <w:r>
        <w:rPr>
          <w:rFonts w:ascii="Arial" w:eastAsia="Arial" w:hAnsi="Arial" w:cs="Arial"/>
          <w:sz w:val="24"/>
          <w:szCs w:val="24"/>
        </w:rPr>
        <w:t>described in</w:t>
      </w:r>
      <w:r>
        <w:rPr>
          <w:rFonts w:ascii="Arial" w:eastAsia="Arial" w:hAnsi="Arial" w:cs="Arial"/>
          <w:spacing w:val="-1"/>
          <w:sz w:val="24"/>
          <w:szCs w:val="24"/>
        </w:rPr>
        <w:t xml:space="preserve"> </w:t>
      </w:r>
      <w:r>
        <w:rPr>
          <w:rFonts w:ascii="Arial" w:eastAsia="Arial" w:hAnsi="Arial" w:cs="Arial"/>
          <w:i/>
          <w:sz w:val="24"/>
          <w:szCs w:val="24"/>
        </w:rPr>
        <w:t>Section X</w:t>
      </w:r>
      <w:r>
        <w:rPr>
          <w:rFonts w:ascii="Arial" w:eastAsia="Arial" w:hAnsi="Arial" w:cs="Arial"/>
          <w:sz w:val="24"/>
          <w:szCs w:val="24"/>
        </w:rPr>
        <w:t>.</w:t>
      </w:r>
    </w:p>
    <w:p w:rsidR="00C51A6A" w:rsidRDefault="00C51A6A">
      <w:pPr>
        <w:spacing w:before="2" w:after="0" w:line="240" w:lineRule="exact"/>
        <w:rPr>
          <w:sz w:val="24"/>
          <w:szCs w:val="24"/>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Biomass</w:t>
      </w:r>
      <w:r>
        <w:rPr>
          <w:rFonts w:ascii="Arial" w:eastAsia="Arial" w:hAnsi="Arial" w:cs="Arial"/>
          <w:b/>
          <w:bCs/>
          <w:spacing w:val="-12"/>
          <w:sz w:val="28"/>
          <w:szCs w:val="28"/>
        </w:rPr>
        <w:t xml:space="preserve"> </w:t>
      </w:r>
      <w:r>
        <w:rPr>
          <w:rFonts w:ascii="Arial" w:eastAsia="Arial" w:hAnsi="Arial" w:cs="Arial"/>
          <w:b/>
          <w:bCs/>
          <w:sz w:val="28"/>
          <w:szCs w:val="28"/>
        </w:rPr>
        <w:t>Utilization</w:t>
      </w:r>
    </w:p>
    <w:p w:rsidR="00C51A6A" w:rsidRDefault="00C51A6A">
      <w:pPr>
        <w:spacing w:before="8" w:after="0" w:line="110" w:lineRule="exact"/>
        <w:rPr>
          <w:sz w:val="11"/>
          <w:szCs w:val="11"/>
        </w:rPr>
      </w:pPr>
    </w:p>
    <w:p w:rsidR="00C51A6A" w:rsidRDefault="00992248">
      <w:pPr>
        <w:spacing w:after="0" w:line="240" w:lineRule="auto"/>
        <w:ind w:left="100" w:right="93"/>
        <w:rPr>
          <w:rFonts w:ascii="Arial" w:eastAsia="Arial" w:hAnsi="Arial" w:cs="Arial"/>
          <w:sz w:val="24"/>
          <w:szCs w:val="24"/>
        </w:rPr>
      </w:pPr>
      <w:r>
        <w:rPr>
          <w:rFonts w:ascii="Arial" w:eastAsia="Arial" w:hAnsi="Arial" w:cs="Arial"/>
          <w:sz w:val="24"/>
          <w:szCs w:val="24"/>
        </w:rPr>
        <w:t>Federal and state agencies, local government and private forest landowners are using thinning and prescribed burning in str</w:t>
      </w:r>
      <w:r>
        <w:rPr>
          <w:rFonts w:ascii="Arial" w:eastAsia="Arial" w:hAnsi="Arial" w:cs="Arial"/>
          <w:spacing w:val="-1"/>
          <w:sz w:val="24"/>
          <w:szCs w:val="24"/>
        </w:rPr>
        <w:t>a</w:t>
      </w:r>
      <w:r>
        <w:rPr>
          <w:rFonts w:ascii="Arial" w:eastAsia="Arial" w:hAnsi="Arial" w:cs="Arial"/>
          <w:sz w:val="24"/>
          <w:szCs w:val="24"/>
        </w:rPr>
        <w:t xml:space="preserve">tegic locations to reduce forest fuels and wildfire risks. Most of </w:t>
      </w:r>
      <w:r>
        <w:rPr>
          <w:rFonts w:ascii="Arial" w:eastAsia="Arial" w:hAnsi="Arial" w:cs="Arial"/>
          <w:spacing w:val="1"/>
          <w:sz w:val="24"/>
          <w:szCs w:val="24"/>
        </w:rPr>
        <w:t>t</w:t>
      </w:r>
      <w:r>
        <w:rPr>
          <w:rFonts w:ascii="Arial" w:eastAsia="Arial" w:hAnsi="Arial" w:cs="Arial"/>
          <w:sz w:val="24"/>
          <w:szCs w:val="24"/>
        </w:rPr>
        <w:t>he material gene</w:t>
      </w:r>
      <w:r>
        <w:rPr>
          <w:rFonts w:ascii="Arial" w:eastAsia="Arial" w:hAnsi="Arial" w:cs="Arial"/>
          <w:spacing w:val="2"/>
          <w:sz w:val="24"/>
          <w:szCs w:val="24"/>
        </w:rPr>
        <w:t>r</w:t>
      </w:r>
      <w:r>
        <w:rPr>
          <w:rFonts w:ascii="Arial" w:eastAsia="Arial" w:hAnsi="Arial" w:cs="Arial"/>
          <w:sz w:val="24"/>
          <w:szCs w:val="24"/>
        </w:rPr>
        <w:t>a</w:t>
      </w:r>
      <w:r>
        <w:rPr>
          <w:rFonts w:ascii="Arial" w:eastAsia="Arial" w:hAnsi="Arial" w:cs="Arial"/>
          <w:sz w:val="24"/>
          <w:szCs w:val="24"/>
        </w:rPr>
        <w:t>ted from fuels reduction activities is not suitable for commerci</w:t>
      </w:r>
      <w:r>
        <w:rPr>
          <w:rFonts w:ascii="Arial" w:eastAsia="Arial" w:hAnsi="Arial" w:cs="Arial"/>
          <w:spacing w:val="-1"/>
          <w:sz w:val="24"/>
          <w:szCs w:val="24"/>
        </w:rPr>
        <w:t>a</w:t>
      </w:r>
      <w:r>
        <w:rPr>
          <w:rFonts w:ascii="Arial" w:eastAsia="Arial" w:hAnsi="Arial" w:cs="Arial"/>
          <w:sz w:val="24"/>
          <w:szCs w:val="24"/>
        </w:rPr>
        <w:t>l wood products manufacturing. In many cases, biomass from these activities is left on</w:t>
      </w:r>
      <w:r>
        <w:rPr>
          <w:rFonts w:ascii="Arial" w:eastAsia="Arial" w:hAnsi="Arial" w:cs="Arial"/>
          <w:spacing w:val="-1"/>
          <w:sz w:val="24"/>
          <w:szCs w:val="24"/>
        </w:rPr>
        <w:t>-</w:t>
      </w:r>
      <w:r>
        <w:rPr>
          <w:rFonts w:ascii="Arial" w:eastAsia="Arial" w:hAnsi="Arial" w:cs="Arial"/>
          <w:sz w:val="24"/>
          <w:szCs w:val="24"/>
        </w:rPr>
        <w:t>site or piled and</w:t>
      </w:r>
      <w:r>
        <w:rPr>
          <w:rFonts w:ascii="Arial" w:eastAsia="Arial" w:hAnsi="Arial" w:cs="Arial"/>
          <w:spacing w:val="1"/>
          <w:sz w:val="24"/>
          <w:szCs w:val="24"/>
        </w:rPr>
        <w:t xml:space="preserve"> </w:t>
      </w:r>
      <w:r>
        <w:rPr>
          <w:rFonts w:ascii="Arial" w:eastAsia="Arial" w:hAnsi="Arial" w:cs="Arial"/>
          <w:sz w:val="24"/>
          <w:szCs w:val="24"/>
        </w:rPr>
        <w:t>burned at an additional cost. One alternative outlet for utiliz</w:t>
      </w:r>
      <w:r>
        <w:rPr>
          <w:rFonts w:ascii="Arial" w:eastAsia="Arial" w:hAnsi="Arial" w:cs="Arial"/>
          <w:spacing w:val="-1"/>
          <w:sz w:val="24"/>
          <w:szCs w:val="24"/>
        </w:rPr>
        <w:t>i</w:t>
      </w:r>
      <w:r>
        <w:rPr>
          <w:rFonts w:ascii="Arial" w:eastAsia="Arial" w:hAnsi="Arial" w:cs="Arial"/>
          <w:sz w:val="24"/>
          <w:szCs w:val="24"/>
        </w:rPr>
        <w:t xml:space="preserve">ng biomass now is the </w:t>
      </w:r>
      <w:r>
        <w:rPr>
          <w:rFonts w:ascii="Arial" w:eastAsia="Arial" w:hAnsi="Arial" w:cs="Arial"/>
          <w:sz w:val="24"/>
          <w:szCs w:val="24"/>
        </w:rPr>
        <w:t xml:space="preserve">Warm </w:t>
      </w:r>
      <w:r>
        <w:rPr>
          <w:rFonts w:ascii="Arial" w:eastAsia="Arial" w:hAnsi="Arial" w:cs="Arial"/>
          <w:spacing w:val="-2"/>
          <w:sz w:val="24"/>
          <w:szCs w:val="24"/>
        </w:rPr>
        <w:t>H</w:t>
      </w:r>
      <w:r>
        <w:rPr>
          <w:rFonts w:ascii="Arial" w:eastAsia="Arial" w:hAnsi="Arial" w:cs="Arial"/>
          <w:sz w:val="24"/>
          <w:szCs w:val="24"/>
        </w:rPr>
        <w:t>earts/Warm</w:t>
      </w:r>
    </w:p>
    <w:p w:rsidR="00C51A6A" w:rsidRDefault="00C51A6A">
      <w:pPr>
        <w:spacing w:after="0"/>
        <w:sectPr w:rsidR="00C51A6A">
          <w:pgSz w:w="12240" w:h="15840"/>
          <w:pgMar w:top="1360" w:right="1720" w:bottom="920" w:left="1700" w:header="0" w:footer="728" w:gutter="0"/>
          <w:cols w:space="720"/>
        </w:sectPr>
      </w:pPr>
    </w:p>
    <w:p w:rsidR="00C51A6A" w:rsidRDefault="00992248">
      <w:pPr>
        <w:spacing w:before="77" w:after="0" w:line="240" w:lineRule="auto"/>
        <w:ind w:left="120" w:right="155"/>
        <w:rPr>
          <w:rFonts w:ascii="Arial" w:eastAsia="Arial" w:hAnsi="Arial" w:cs="Arial"/>
          <w:sz w:val="24"/>
          <w:szCs w:val="24"/>
        </w:rPr>
      </w:pPr>
      <w:r>
        <w:rPr>
          <w:rFonts w:ascii="Arial" w:eastAsia="Arial" w:hAnsi="Arial" w:cs="Arial"/>
          <w:sz w:val="24"/>
          <w:szCs w:val="24"/>
        </w:rPr>
        <w:t>Homes firewood prog</w:t>
      </w:r>
      <w:r>
        <w:rPr>
          <w:rFonts w:ascii="Arial" w:eastAsia="Arial" w:hAnsi="Arial" w:cs="Arial"/>
          <w:spacing w:val="2"/>
          <w:sz w:val="24"/>
          <w:szCs w:val="24"/>
        </w:rPr>
        <w:t>r</w:t>
      </w:r>
      <w:r>
        <w:rPr>
          <w:rFonts w:ascii="Arial" w:eastAsia="Arial" w:hAnsi="Arial" w:cs="Arial"/>
          <w:sz w:val="24"/>
          <w:szCs w:val="24"/>
        </w:rPr>
        <w:t>am. The program distributes firewood to limited capacity citizens across Baker, Union, and Wallowa</w:t>
      </w:r>
      <w:r>
        <w:rPr>
          <w:rFonts w:ascii="Arial" w:eastAsia="Arial" w:hAnsi="Arial" w:cs="Arial"/>
          <w:spacing w:val="1"/>
          <w:sz w:val="24"/>
          <w:szCs w:val="24"/>
        </w:rPr>
        <w:t xml:space="preserve"> </w:t>
      </w:r>
      <w:r>
        <w:rPr>
          <w:rFonts w:ascii="Arial" w:eastAsia="Arial" w:hAnsi="Arial" w:cs="Arial"/>
          <w:sz w:val="24"/>
          <w:szCs w:val="24"/>
        </w:rPr>
        <w:t>Counties. Unfort</w:t>
      </w:r>
      <w:r>
        <w:rPr>
          <w:rFonts w:ascii="Arial" w:eastAsia="Arial" w:hAnsi="Arial" w:cs="Arial"/>
          <w:spacing w:val="-1"/>
          <w:sz w:val="24"/>
          <w:szCs w:val="24"/>
        </w:rPr>
        <w:t>u</w:t>
      </w:r>
      <w:r>
        <w:rPr>
          <w:rFonts w:ascii="Arial" w:eastAsia="Arial" w:hAnsi="Arial" w:cs="Arial"/>
          <w:sz w:val="24"/>
          <w:szCs w:val="24"/>
        </w:rPr>
        <w:t xml:space="preserve">nately the program utilizes a </w:t>
      </w:r>
      <w:r>
        <w:rPr>
          <w:rFonts w:ascii="Arial" w:eastAsia="Arial" w:hAnsi="Arial" w:cs="Arial"/>
          <w:spacing w:val="1"/>
          <w:sz w:val="24"/>
          <w:szCs w:val="24"/>
        </w:rPr>
        <w:t>sm</w:t>
      </w:r>
      <w:r>
        <w:rPr>
          <w:rFonts w:ascii="Arial" w:eastAsia="Arial" w:hAnsi="Arial" w:cs="Arial"/>
          <w:sz w:val="24"/>
          <w:szCs w:val="24"/>
        </w:rPr>
        <w:t>all perc</w:t>
      </w:r>
      <w:r>
        <w:rPr>
          <w:rFonts w:ascii="Arial" w:eastAsia="Arial" w:hAnsi="Arial" w:cs="Arial"/>
          <w:spacing w:val="1"/>
          <w:sz w:val="24"/>
          <w:szCs w:val="24"/>
        </w:rPr>
        <w:t>e</w:t>
      </w:r>
      <w:r>
        <w:rPr>
          <w:rFonts w:ascii="Arial" w:eastAsia="Arial" w:hAnsi="Arial" w:cs="Arial"/>
          <w:sz w:val="24"/>
          <w:szCs w:val="24"/>
        </w:rPr>
        <w:t>ntage of the biomass generated and usually</w:t>
      </w:r>
      <w:r>
        <w:rPr>
          <w:rFonts w:ascii="Arial" w:eastAsia="Arial" w:hAnsi="Arial" w:cs="Arial"/>
          <w:spacing w:val="2"/>
          <w:sz w:val="24"/>
          <w:szCs w:val="24"/>
        </w:rPr>
        <w:t xml:space="preserve"> </w:t>
      </w:r>
      <w:r>
        <w:rPr>
          <w:rFonts w:ascii="Arial" w:eastAsia="Arial" w:hAnsi="Arial" w:cs="Arial"/>
          <w:sz w:val="24"/>
          <w:szCs w:val="24"/>
        </w:rPr>
        <w:t>utilizes smaller thinning projects. An addit</w:t>
      </w:r>
      <w:r>
        <w:rPr>
          <w:rFonts w:ascii="Arial" w:eastAsia="Arial" w:hAnsi="Arial" w:cs="Arial"/>
          <w:spacing w:val="-1"/>
          <w:sz w:val="24"/>
          <w:szCs w:val="24"/>
        </w:rPr>
        <w:t>i</w:t>
      </w:r>
      <w:r>
        <w:rPr>
          <w:rFonts w:ascii="Arial" w:eastAsia="Arial" w:hAnsi="Arial" w:cs="Arial"/>
          <w:sz w:val="24"/>
          <w:szCs w:val="24"/>
        </w:rPr>
        <w:t>onal alternative outlet for small diameter wood could help redu</w:t>
      </w:r>
      <w:r>
        <w:rPr>
          <w:rFonts w:ascii="Arial" w:eastAsia="Arial" w:hAnsi="Arial" w:cs="Arial"/>
          <w:spacing w:val="1"/>
          <w:sz w:val="24"/>
          <w:szCs w:val="24"/>
        </w:rPr>
        <w:t>c</w:t>
      </w:r>
      <w:r>
        <w:rPr>
          <w:rFonts w:ascii="Arial" w:eastAsia="Arial" w:hAnsi="Arial" w:cs="Arial"/>
          <w:sz w:val="24"/>
          <w:szCs w:val="24"/>
        </w:rPr>
        <w:t>e the costs of thinning and</w:t>
      </w:r>
      <w:r>
        <w:rPr>
          <w:rFonts w:ascii="Arial" w:eastAsia="Arial" w:hAnsi="Arial" w:cs="Arial"/>
          <w:spacing w:val="1"/>
          <w:sz w:val="24"/>
          <w:szCs w:val="24"/>
        </w:rPr>
        <w:t xml:space="preserve"> </w:t>
      </w:r>
      <w:r>
        <w:rPr>
          <w:rFonts w:ascii="Arial" w:eastAsia="Arial" w:hAnsi="Arial" w:cs="Arial"/>
          <w:sz w:val="24"/>
          <w:szCs w:val="24"/>
        </w:rPr>
        <w:t xml:space="preserve">help </w:t>
      </w:r>
      <w:r>
        <w:rPr>
          <w:rFonts w:ascii="Arial" w:eastAsia="Arial" w:hAnsi="Arial" w:cs="Arial"/>
          <w:spacing w:val="2"/>
          <w:sz w:val="24"/>
          <w:szCs w:val="24"/>
        </w:rPr>
        <w:t>m</w:t>
      </w:r>
      <w:r>
        <w:rPr>
          <w:rFonts w:ascii="Arial" w:eastAsia="Arial" w:hAnsi="Arial" w:cs="Arial"/>
          <w:spacing w:val="-1"/>
          <w:sz w:val="24"/>
          <w:szCs w:val="24"/>
        </w:rPr>
        <w:t>i</w:t>
      </w:r>
      <w:r>
        <w:rPr>
          <w:rFonts w:ascii="Arial" w:eastAsia="Arial" w:hAnsi="Arial" w:cs="Arial"/>
          <w:sz w:val="24"/>
          <w:szCs w:val="24"/>
        </w:rPr>
        <w:t>tigate envi</w:t>
      </w:r>
      <w:r>
        <w:rPr>
          <w:rFonts w:ascii="Arial" w:eastAsia="Arial" w:hAnsi="Arial" w:cs="Arial"/>
          <w:spacing w:val="2"/>
          <w:sz w:val="24"/>
          <w:szCs w:val="24"/>
        </w:rPr>
        <w:t>r</w:t>
      </w:r>
      <w:r>
        <w:rPr>
          <w:rFonts w:ascii="Arial" w:eastAsia="Arial" w:hAnsi="Arial" w:cs="Arial"/>
          <w:sz w:val="24"/>
          <w:szCs w:val="24"/>
        </w:rPr>
        <w:t>onmental impacts associated</w:t>
      </w:r>
      <w:r>
        <w:rPr>
          <w:rFonts w:ascii="Arial" w:eastAsia="Arial" w:hAnsi="Arial" w:cs="Arial"/>
          <w:spacing w:val="1"/>
          <w:sz w:val="24"/>
          <w:szCs w:val="24"/>
        </w:rPr>
        <w:t xml:space="preserve"> </w:t>
      </w:r>
      <w:r>
        <w:rPr>
          <w:rFonts w:ascii="Arial" w:eastAsia="Arial" w:hAnsi="Arial" w:cs="Arial"/>
          <w:sz w:val="24"/>
          <w:szCs w:val="24"/>
        </w:rPr>
        <w:t>with</w:t>
      </w:r>
      <w:r>
        <w:rPr>
          <w:rFonts w:ascii="Arial" w:eastAsia="Arial" w:hAnsi="Arial" w:cs="Arial"/>
          <w:spacing w:val="1"/>
          <w:sz w:val="24"/>
          <w:szCs w:val="24"/>
        </w:rPr>
        <w:t xml:space="preserve"> </w:t>
      </w:r>
      <w:r>
        <w:rPr>
          <w:rFonts w:ascii="Arial" w:eastAsia="Arial" w:hAnsi="Arial" w:cs="Arial"/>
          <w:sz w:val="24"/>
          <w:szCs w:val="24"/>
        </w:rPr>
        <w:t>prescribed burning and wildfires.</w:t>
      </w:r>
    </w:p>
    <w:p w:rsidR="00C51A6A" w:rsidRDefault="00C51A6A">
      <w:pPr>
        <w:spacing w:before="16" w:after="0" w:line="260" w:lineRule="exact"/>
        <w:rPr>
          <w:sz w:val="26"/>
          <w:szCs w:val="26"/>
        </w:rPr>
      </w:pPr>
    </w:p>
    <w:p w:rsidR="00C51A6A" w:rsidRDefault="00992248">
      <w:pPr>
        <w:spacing w:after="0" w:line="240" w:lineRule="auto"/>
        <w:ind w:left="120" w:right="181"/>
        <w:rPr>
          <w:rFonts w:ascii="Arial" w:eastAsia="Arial" w:hAnsi="Arial" w:cs="Arial"/>
          <w:sz w:val="24"/>
          <w:szCs w:val="24"/>
        </w:rPr>
      </w:pPr>
      <w:r>
        <w:rPr>
          <w:rFonts w:ascii="Arial" w:eastAsia="Arial" w:hAnsi="Arial" w:cs="Arial"/>
          <w:sz w:val="24"/>
          <w:szCs w:val="24"/>
        </w:rPr>
        <w:t>Forest biomass is generated by f</w:t>
      </w:r>
      <w:r>
        <w:rPr>
          <w:rFonts w:ascii="Arial" w:eastAsia="Arial" w:hAnsi="Arial" w:cs="Arial"/>
          <w:sz w:val="24"/>
          <w:szCs w:val="24"/>
        </w:rPr>
        <w:t>orest fuels reduction, commercial timber harvest; non-commercial thinning and timber stand impro</w:t>
      </w:r>
      <w:r>
        <w:rPr>
          <w:rFonts w:ascii="Arial" w:eastAsia="Arial" w:hAnsi="Arial" w:cs="Arial"/>
          <w:spacing w:val="2"/>
          <w:sz w:val="24"/>
          <w:szCs w:val="24"/>
        </w:rPr>
        <w:t>v</w:t>
      </w:r>
      <w:r>
        <w:rPr>
          <w:rFonts w:ascii="Arial" w:eastAsia="Arial" w:hAnsi="Arial" w:cs="Arial"/>
          <w:sz w:val="24"/>
          <w:szCs w:val="24"/>
        </w:rPr>
        <w:t>ement (TSI) activities. Non-commercial thinning includes</w:t>
      </w:r>
      <w:r>
        <w:rPr>
          <w:rFonts w:ascii="Arial" w:eastAsia="Arial" w:hAnsi="Arial" w:cs="Arial"/>
          <w:spacing w:val="2"/>
          <w:sz w:val="24"/>
          <w:szCs w:val="24"/>
        </w:rPr>
        <w:t xml:space="preserve"> </w:t>
      </w:r>
      <w:r>
        <w:rPr>
          <w:rFonts w:ascii="Arial" w:eastAsia="Arial" w:hAnsi="Arial" w:cs="Arial"/>
          <w:sz w:val="24"/>
          <w:szCs w:val="24"/>
        </w:rPr>
        <w:t>prun</w:t>
      </w:r>
      <w:r>
        <w:rPr>
          <w:rFonts w:ascii="Arial" w:eastAsia="Arial" w:hAnsi="Arial" w:cs="Arial"/>
          <w:spacing w:val="1"/>
          <w:sz w:val="24"/>
          <w:szCs w:val="24"/>
        </w:rPr>
        <w:t>i</w:t>
      </w:r>
      <w:r>
        <w:rPr>
          <w:rFonts w:ascii="Arial" w:eastAsia="Arial" w:hAnsi="Arial" w:cs="Arial"/>
          <w:sz w:val="24"/>
          <w:szCs w:val="24"/>
        </w:rPr>
        <w:t>ng and tree removal desi</w:t>
      </w:r>
      <w:r>
        <w:rPr>
          <w:rFonts w:ascii="Arial" w:eastAsia="Arial" w:hAnsi="Arial" w:cs="Arial"/>
          <w:spacing w:val="1"/>
          <w:sz w:val="24"/>
          <w:szCs w:val="24"/>
        </w:rPr>
        <w:t>g</w:t>
      </w:r>
      <w:r>
        <w:rPr>
          <w:rFonts w:ascii="Arial" w:eastAsia="Arial" w:hAnsi="Arial" w:cs="Arial"/>
          <w:sz w:val="24"/>
          <w:szCs w:val="24"/>
        </w:rPr>
        <w:t>ned to help shape</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guide</w:t>
      </w:r>
      <w:r>
        <w:rPr>
          <w:rFonts w:ascii="Arial" w:eastAsia="Arial" w:hAnsi="Arial" w:cs="Arial"/>
          <w:spacing w:val="1"/>
          <w:sz w:val="24"/>
          <w:szCs w:val="24"/>
        </w:rPr>
        <w:t xml:space="preserve"> </w:t>
      </w:r>
      <w:r>
        <w:rPr>
          <w:rFonts w:ascii="Arial" w:eastAsia="Arial" w:hAnsi="Arial" w:cs="Arial"/>
          <w:sz w:val="24"/>
          <w:szCs w:val="24"/>
        </w:rPr>
        <w:t>de</w:t>
      </w:r>
      <w:r>
        <w:rPr>
          <w:rFonts w:ascii="Arial" w:eastAsia="Arial" w:hAnsi="Arial" w:cs="Arial"/>
          <w:spacing w:val="1"/>
          <w:sz w:val="24"/>
          <w:szCs w:val="24"/>
        </w:rPr>
        <w:t>v</w:t>
      </w:r>
      <w:r>
        <w:rPr>
          <w:rFonts w:ascii="Arial" w:eastAsia="Arial" w:hAnsi="Arial" w:cs="Arial"/>
          <w:sz w:val="24"/>
          <w:szCs w:val="24"/>
        </w:rPr>
        <w:t>elopment</w:t>
      </w:r>
      <w:r>
        <w:rPr>
          <w:rFonts w:ascii="Arial" w:eastAsia="Arial" w:hAnsi="Arial" w:cs="Arial"/>
          <w:spacing w:val="1"/>
          <w:sz w:val="24"/>
          <w:szCs w:val="24"/>
        </w:rPr>
        <w:t xml:space="preserve"> </w:t>
      </w:r>
      <w:r>
        <w:rPr>
          <w:rFonts w:ascii="Arial" w:eastAsia="Arial" w:hAnsi="Arial" w:cs="Arial"/>
          <w:sz w:val="24"/>
          <w:szCs w:val="24"/>
        </w:rPr>
        <w:t>of forest stands to meet</w:t>
      </w:r>
      <w:r>
        <w:rPr>
          <w:rFonts w:ascii="Arial" w:eastAsia="Arial" w:hAnsi="Arial" w:cs="Arial"/>
          <w:spacing w:val="-1"/>
          <w:sz w:val="24"/>
          <w:szCs w:val="24"/>
        </w:rPr>
        <w:t xml:space="preserve"> </w:t>
      </w:r>
      <w:r>
        <w:rPr>
          <w:rFonts w:ascii="Arial" w:eastAsia="Arial" w:hAnsi="Arial" w:cs="Arial"/>
          <w:sz w:val="24"/>
          <w:szCs w:val="24"/>
        </w:rPr>
        <w:t>a varie</w:t>
      </w:r>
      <w:r>
        <w:rPr>
          <w:rFonts w:ascii="Arial" w:eastAsia="Arial" w:hAnsi="Arial" w:cs="Arial"/>
          <w:sz w:val="24"/>
          <w:szCs w:val="24"/>
        </w:rPr>
        <w:t>ty of goals. It generally does not result in removal of</w:t>
      </w:r>
      <w:r>
        <w:rPr>
          <w:rFonts w:ascii="Arial" w:eastAsia="Arial" w:hAnsi="Arial" w:cs="Arial"/>
          <w:spacing w:val="-2"/>
          <w:sz w:val="24"/>
          <w:szCs w:val="24"/>
        </w:rPr>
        <w:t xml:space="preserve"> </w:t>
      </w:r>
      <w:r>
        <w:rPr>
          <w:rFonts w:ascii="Arial" w:eastAsia="Arial" w:hAnsi="Arial" w:cs="Arial"/>
          <w:sz w:val="24"/>
          <w:szCs w:val="24"/>
        </w:rPr>
        <w:t>trees that can be used to manufacture products, but it could be used in rene</w:t>
      </w:r>
      <w:r>
        <w:rPr>
          <w:rFonts w:ascii="Arial" w:eastAsia="Arial" w:hAnsi="Arial" w:cs="Arial"/>
          <w:spacing w:val="-2"/>
          <w:sz w:val="24"/>
          <w:szCs w:val="24"/>
        </w:rPr>
        <w:t>w</w:t>
      </w:r>
      <w:r>
        <w:rPr>
          <w:rFonts w:ascii="Arial" w:eastAsia="Arial" w:hAnsi="Arial" w:cs="Arial"/>
          <w:sz w:val="24"/>
          <w:szCs w:val="24"/>
        </w:rPr>
        <w:t>able energy production (he</w:t>
      </w:r>
      <w:r>
        <w:rPr>
          <w:rFonts w:ascii="Arial" w:eastAsia="Arial" w:hAnsi="Arial" w:cs="Arial"/>
          <w:spacing w:val="1"/>
          <w:sz w:val="24"/>
          <w:szCs w:val="24"/>
        </w:rPr>
        <w:t>a</w:t>
      </w:r>
      <w:r>
        <w:rPr>
          <w:rFonts w:ascii="Arial" w:eastAsia="Arial" w:hAnsi="Arial" w:cs="Arial"/>
          <w:sz w:val="24"/>
          <w:szCs w:val="24"/>
        </w:rPr>
        <w:t>t, steam, electricity, and fuel). Timber stand improvement can accom</w:t>
      </w:r>
      <w:r>
        <w:rPr>
          <w:rFonts w:ascii="Arial" w:eastAsia="Arial" w:hAnsi="Arial" w:cs="Arial"/>
          <w:spacing w:val="-1"/>
          <w:sz w:val="24"/>
          <w:szCs w:val="24"/>
        </w:rPr>
        <w:t>p</w:t>
      </w:r>
      <w:r>
        <w:rPr>
          <w:rFonts w:ascii="Arial" w:eastAsia="Arial" w:hAnsi="Arial" w:cs="Arial"/>
          <w:sz w:val="24"/>
          <w:szCs w:val="24"/>
        </w:rPr>
        <w:t>lish</w:t>
      </w:r>
      <w:r>
        <w:rPr>
          <w:rFonts w:ascii="Arial" w:eastAsia="Arial" w:hAnsi="Arial" w:cs="Arial"/>
          <w:spacing w:val="1"/>
          <w:sz w:val="24"/>
          <w:szCs w:val="24"/>
        </w:rPr>
        <w:t xml:space="preserve"> </w:t>
      </w:r>
      <w:r>
        <w:rPr>
          <w:rFonts w:ascii="Arial" w:eastAsia="Arial" w:hAnsi="Arial" w:cs="Arial"/>
          <w:sz w:val="24"/>
          <w:szCs w:val="24"/>
        </w:rPr>
        <w:t>similar</w:t>
      </w:r>
      <w:r>
        <w:rPr>
          <w:rFonts w:ascii="Arial" w:eastAsia="Arial" w:hAnsi="Arial" w:cs="Arial"/>
          <w:spacing w:val="1"/>
          <w:sz w:val="24"/>
          <w:szCs w:val="24"/>
        </w:rPr>
        <w:t xml:space="preserve"> </w:t>
      </w:r>
      <w:r>
        <w:rPr>
          <w:rFonts w:ascii="Arial" w:eastAsia="Arial" w:hAnsi="Arial" w:cs="Arial"/>
          <w:sz w:val="24"/>
          <w:szCs w:val="24"/>
        </w:rPr>
        <w:t xml:space="preserve">goals, but </w:t>
      </w:r>
      <w:r>
        <w:rPr>
          <w:rFonts w:ascii="Arial" w:eastAsia="Arial" w:hAnsi="Arial" w:cs="Arial"/>
          <w:sz w:val="24"/>
          <w:szCs w:val="24"/>
        </w:rPr>
        <w:t>often results in removal of s</w:t>
      </w:r>
      <w:r>
        <w:rPr>
          <w:rFonts w:ascii="Arial" w:eastAsia="Arial" w:hAnsi="Arial" w:cs="Arial"/>
          <w:spacing w:val="-1"/>
          <w:sz w:val="24"/>
          <w:szCs w:val="24"/>
        </w:rPr>
        <w:t>o</w:t>
      </w:r>
      <w:r>
        <w:rPr>
          <w:rFonts w:ascii="Arial" w:eastAsia="Arial" w:hAnsi="Arial" w:cs="Arial"/>
          <w:sz w:val="24"/>
          <w:szCs w:val="24"/>
        </w:rPr>
        <w:t>me commercially valuable trees. Wood manufacturing residues including bark, sawdust, chips, and veneer</w:t>
      </w:r>
      <w:r>
        <w:rPr>
          <w:rFonts w:ascii="Arial" w:eastAsia="Arial" w:hAnsi="Arial" w:cs="Arial"/>
          <w:spacing w:val="2"/>
          <w:sz w:val="24"/>
          <w:szCs w:val="24"/>
        </w:rPr>
        <w:t xml:space="preserve"> </w:t>
      </w:r>
      <w:r>
        <w:rPr>
          <w:rFonts w:ascii="Arial" w:eastAsia="Arial" w:hAnsi="Arial" w:cs="Arial"/>
          <w:sz w:val="24"/>
          <w:szCs w:val="24"/>
        </w:rPr>
        <w:t xml:space="preserve">cores are additional </w:t>
      </w:r>
      <w:r>
        <w:rPr>
          <w:rFonts w:ascii="Arial" w:eastAsia="Arial" w:hAnsi="Arial" w:cs="Arial"/>
          <w:spacing w:val="1"/>
          <w:sz w:val="24"/>
          <w:szCs w:val="24"/>
        </w:rPr>
        <w:t>s</w:t>
      </w:r>
      <w:r>
        <w:rPr>
          <w:rFonts w:ascii="Arial" w:eastAsia="Arial" w:hAnsi="Arial" w:cs="Arial"/>
          <w:sz w:val="24"/>
          <w:szCs w:val="24"/>
        </w:rPr>
        <w:t>ources of raw material f</w:t>
      </w:r>
      <w:r>
        <w:rPr>
          <w:rFonts w:ascii="Arial" w:eastAsia="Arial" w:hAnsi="Arial" w:cs="Arial"/>
          <w:spacing w:val="-2"/>
          <w:sz w:val="24"/>
          <w:szCs w:val="24"/>
        </w:rPr>
        <w:t>o</w:t>
      </w:r>
      <w:r>
        <w:rPr>
          <w:rFonts w:ascii="Arial" w:eastAsia="Arial" w:hAnsi="Arial" w:cs="Arial"/>
          <w:sz w:val="24"/>
          <w:szCs w:val="24"/>
        </w:rPr>
        <w:t>r renewable energy production.</w:t>
      </w:r>
      <w:r>
        <w:rPr>
          <w:rFonts w:ascii="Arial" w:eastAsia="Arial" w:hAnsi="Arial" w:cs="Arial"/>
          <w:spacing w:val="2"/>
          <w:sz w:val="24"/>
          <w:szCs w:val="24"/>
        </w:rPr>
        <w:t xml:space="preserve"> </w:t>
      </w:r>
      <w:r>
        <w:rPr>
          <w:rFonts w:ascii="Arial" w:eastAsia="Arial" w:hAnsi="Arial" w:cs="Arial"/>
          <w:sz w:val="24"/>
          <w:szCs w:val="24"/>
        </w:rPr>
        <w:t>A biomass plant is currently operating in Gra</w:t>
      </w:r>
      <w:r>
        <w:rPr>
          <w:rFonts w:ascii="Arial" w:eastAsia="Arial" w:hAnsi="Arial" w:cs="Arial"/>
          <w:sz w:val="24"/>
          <w:szCs w:val="24"/>
        </w:rPr>
        <w:t xml:space="preserve">nt </w:t>
      </w:r>
      <w:r>
        <w:rPr>
          <w:rFonts w:ascii="Arial" w:eastAsia="Arial" w:hAnsi="Arial" w:cs="Arial"/>
          <w:spacing w:val="-2"/>
          <w:sz w:val="24"/>
          <w:szCs w:val="24"/>
        </w:rPr>
        <w:t>C</w:t>
      </w:r>
      <w:r>
        <w:rPr>
          <w:rFonts w:ascii="Arial" w:eastAsia="Arial" w:hAnsi="Arial" w:cs="Arial"/>
          <w:sz w:val="24"/>
          <w:szCs w:val="24"/>
        </w:rPr>
        <w:t>ounty, but high transportation cost makes the exportation of small diameter</w:t>
      </w:r>
      <w:r>
        <w:rPr>
          <w:rFonts w:ascii="Arial" w:eastAsia="Arial" w:hAnsi="Arial" w:cs="Arial"/>
          <w:spacing w:val="1"/>
          <w:sz w:val="24"/>
          <w:szCs w:val="24"/>
        </w:rPr>
        <w:t xml:space="preserve"> </w:t>
      </w:r>
      <w:r>
        <w:rPr>
          <w:rFonts w:ascii="Arial" w:eastAsia="Arial" w:hAnsi="Arial" w:cs="Arial"/>
          <w:sz w:val="24"/>
          <w:szCs w:val="24"/>
        </w:rPr>
        <w:t>wood material cost prohibitive.</w:t>
      </w:r>
    </w:p>
    <w:p w:rsidR="00C51A6A" w:rsidRDefault="00C51A6A">
      <w:pPr>
        <w:spacing w:before="16" w:after="0" w:line="260" w:lineRule="exact"/>
        <w:rPr>
          <w:sz w:val="26"/>
          <w:szCs w:val="26"/>
        </w:rPr>
      </w:pPr>
    </w:p>
    <w:p w:rsidR="00C51A6A" w:rsidRDefault="00992248">
      <w:pPr>
        <w:spacing w:after="0" w:line="239" w:lineRule="auto"/>
        <w:ind w:left="120" w:right="48"/>
        <w:rPr>
          <w:rFonts w:ascii="Arial" w:eastAsia="Arial" w:hAnsi="Arial" w:cs="Arial"/>
          <w:sz w:val="24"/>
          <w:szCs w:val="24"/>
        </w:rPr>
      </w:pPr>
      <w:r>
        <w:rPr>
          <w:rFonts w:ascii="Arial" w:eastAsia="Arial" w:hAnsi="Arial" w:cs="Arial"/>
          <w:sz w:val="24"/>
          <w:szCs w:val="24"/>
        </w:rPr>
        <w:t>Union County’s Forest Restoration Boa</w:t>
      </w:r>
      <w:r>
        <w:rPr>
          <w:rFonts w:ascii="Arial" w:eastAsia="Arial" w:hAnsi="Arial" w:cs="Arial"/>
          <w:spacing w:val="1"/>
          <w:sz w:val="24"/>
          <w:szCs w:val="24"/>
        </w:rPr>
        <w:t>r</w:t>
      </w:r>
      <w:r>
        <w:rPr>
          <w:rFonts w:ascii="Arial" w:eastAsia="Arial" w:hAnsi="Arial" w:cs="Arial"/>
          <w:sz w:val="24"/>
          <w:szCs w:val="24"/>
        </w:rPr>
        <w:t>d is exploring co-generation opportunities that utilize biomass as fuel. Heating and co</w:t>
      </w:r>
      <w:r>
        <w:rPr>
          <w:rFonts w:ascii="Arial" w:eastAsia="Arial" w:hAnsi="Arial" w:cs="Arial"/>
          <w:spacing w:val="1"/>
          <w:sz w:val="24"/>
          <w:szCs w:val="24"/>
        </w:rPr>
        <w:t>o</w:t>
      </w:r>
      <w:r>
        <w:rPr>
          <w:rFonts w:ascii="Arial" w:eastAsia="Arial" w:hAnsi="Arial" w:cs="Arial"/>
          <w:sz w:val="24"/>
          <w:szCs w:val="24"/>
        </w:rPr>
        <w:t>ling p</w:t>
      </w:r>
      <w:r>
        <w:rPr>
          <w:rFonts w:ascii="Arial" w:eastAsia="Arial" w:hAnsi="Arial" w:cs="Arial"/>
          <w:spacing w:val="1"/>
          <w:sz w:val="24"/>
          <w:szCs w:val="24"/>
        </w:rPr>
        <w:t>u</w:t>
      </w:r>
      <w:r>
        <w:rPr>
          <w:rFonts w:ascii="Arial" w:eastAsia="Arial" w:hAnsi="Arial" w:cs="Arial"/>
          <w:sz w:val="24"/>
          <w:szCs w:val="24"/>
        </w:rPr>
        <w:t>blic build</w:t>
      </w:r>
      <w:r>
        <w:rPr>
          <w:rFonts w:ascii="Arial" w:eastAsia="Arial" w:hAnsi="Arial" w:cs="Arial"/>
          <w:sz w:val="24"/>
          <w:szCs w:val="24"/>
        </w:rPr>
        <w:t xml:space="preserve">ings </w:t>
      </w:r>
      <w:r>
        <w:rPr>
          <w:rFonts w:ascii="Arial" w:eastAsia="Arial" w:hAnsi="Arial" w:cs="Arial"/>
          <w:spacing w:val="1"/>
          <w:sz w:val="24"/>
          <w:szCs w:val="24"/>
        </w:rPr>
        <w:t>u</w:t>
      </w:r>
      <w:r>
        <w:rPr>
          <w:rFonts w:ascii="Arial" w:eastAsia="Arial" w:hAnsi="Arial" w:cs="Arial"/>
          <w:sz w:val="24"/>
          <w:szCs w:val="24"/>
        </w:rPr>
        <w:t>sing small biomass generators to offset</w:t>
      </w:r>
      <w:r>
        <w:rPr>
          <w:rFonts w:ascii="Arial" w:eastAsia="Arial" w:hAnsi="Arial" w:cs="Arial"/>
          <w:spacing w:val="1"/>
          <w:sz w:val="24"/>
          <w:szCs w:val="24"/>
        </w:rPr>
        <w:t xml:space="preserve"> </w:t>
      </w:r>
      <w:r>
        <w:rPr>
          <w:rFonts w:ascii="Arial" w:eastAsia="Arial" w:hAnsi="Arial" w:cs="Arial"/>
          <w:sz w:val="24"/>
          <w:szCs w:val="24"/>
        </w:rPr>
        <w:t>the cost of electricity and</w:t>
      </w:r>
      <w:r>
        <w:rPr>
          <w:rFonts w:ascii="Arial" w:eastAsia="Arial" w:hAnsi="Arial" w:cs="Arial"/>
          <w:spacing w:val="-1"/>
          <w:sz w:val="24"/>
          <w:szCs w:val="24"/>
        </w:rPr>
        <w:t xml:space="preserve"> </w:t>
      </w:r>
      <w:r>
        <w:rPr>
          <w:rFonts w:ascii="Arial" w:eastAsia="Arial" w:hAnsi="Arial" w:cs="Arial"/>
          <w:sz w:val="24"/>
          <w:szCs w:val="24"/>
        </w:rPr>
        <w:t>oil is being explored. This appears to be the direction communities want</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w:t>
      </w:r>
      <w:r>
        <w:rPr>
          <w:rFonts w:ascii="Arial" w:eastAsia="Arial" w:hAnsi="Arial" w:cs="Arial"/>
          <w:sz w:val="24"/>
          <w:szCs w:val="24"/>
        </w:rPr>
        <w:t>move</w:t>
      </w:r>
      <w:r>
        <w:rPr>
          <w:rFonts w:ascii="Arial" w:eastAsia="Arial" w:hAnsi="Arial" w:cs="Arial"/>
          <w:spacing w:val="1"/>
          <w:sz w:val="24"/>
          <w:szCs w:val="24"/>
        </w:rPr>
        <w:t xml:space="preserve"> </w:t>
      </w:r>
      <w:r>
        <w:rPr>
          <w:rFonts w:ascii="Arial" w:eastAsia="Arial" w:hAnsi="Arial" w:cs="Arial"/>
          <w:sz w:val="24"/>
          <w:szCs w:val="24"/>
        </w:rPr>
        <w:t>in order to address biomass utilizati</w:t>
      </w:r>
      <w:r>
        <w:rPr>
          <w:rFonts w:ascii="Arial" w:eastAsia="Arial" w:hAnsi="Arial" w:cs="Arial"/>
          <w:spacing w:val="1"/>
          <w:sz w:val="24"/>
          <w:szCs w:val="24"/>
        </w:rPr>
        <w:t>o</w:t>
      </w:r>
      <w:r>
        <w:rPr>
          <w:rFonts w:ascii="Arial" w:eastAsia="Arial" w:hAnsi="Arial" w:cs="Arial"/>
          <w:sz w:val="24"/>
          <w:szCs w:val="24"/>
        </w:rPr>
        <w:t>n at a managea</w:t>
      </w:r>
      <w:r>
        <w:rPr>
          <w:rFonts w:ascii="Arial" w:eastAsia="Arial" w:hAnsi="Arial" w:cs="Arial"/>
          <w:spacing w:val="1"/>
          <w:sz w:val="24"/>
          <w:szCs w:val="24"/>
        </w:rPr>
        <w:t>b</w:t>
      </w:r>
      <w:r>
        <w:rPr>
          <w:rFonts w:ascii="Arial" w:eastAsia="Arial" w:hAnsi="Arial" w:cs="Arial"/>
          <w:sz w:val="24"/>
          <w:szCs w:val="24"/>
        </w:rPr>
        <w:t>le scale. Once the Union County Forest Restorati</w:t>
      </w:r>
      <w:r>
        <w:rPr>
          <w:rFonts w:ascii="Arial" w:eastAsia="Arial" w:hAnsi="Arial" w:cs="Arial"/>
          <w:sz w:val="24"/>
          <w:szCs w:val="24"/>
        </w:rPr>
        <w:t xml:space="preserve">on Board has determined the </w:t>
      </w:r>
      <w:r>
        <w:rPr>
          <w:rFonts w:ascii="Arial" w:eastAsia="Arial" w:hAnsi="Arial" w:cs="Arial"/>
          <w:spacing w:val="-1"/>
          <w:sz w:val="24"/>
          <w:szCs w:val="24"/>
        </w:rPr>
        <w:t>f</w:t>
      </w:r>
      <w:r>
        <w:rPr>
          <w:rFonts w:ascii="Arial" w:eastAsia="Arial" w:hAnsi="Arial" w:cs="Arial"/>
          <w:sz w:val="24"/>
          <w:szCs w:val="24"/>
        </w:rPr>
        <w:t>easibility of this project and more conclu</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ve information is available t</w:t>
      </w:r>
      <w:r>
        <w:rPr>
          <w:rFonts w:ascii="Arial" w:eastAsia="Arial" w:hAnsi="Arial" w:cs="Arial"/>
          <w:spacing w:val="-1"/>
          <w:sz w:val="24"/>
          <w:szCs w:val="24"/>
        </w:rPr>
        <w:t>h</w:t>
      </w:r>
      <w:r>
        <w:rPr>
          <w:rFonts w:ascii="Arial" w:eastAsia="Arial" w:hAnsi="Arial" w:cs="Arial"/>
          <w:sz w:val="24"/>
          <w:szCs w:val="24"/>
        </w:rPr>
        <w:t>is section of the plan will be updated.</w:t>
      </w:r>
    </w:p>
    <w:p w:rsidR="00C51A6A" w:rsidRDefault="00C51A6A">
      <w:pPr>
        <w:spacing w:after="0"/>
        <w:sectPr w:rsidR="00C51A6A">
          <w:pgSz w:w="12240" w:h="15840"/>
          <w:pgMar w:top="1360" w:right="1700" w:bottom="920" w:left="1680" w:header="0" w:footer="728" w:gutter="0"/>
          <w:cols w:space="720"/>
        </w:sectPr>
      </w:pPr>
    </w:p>
    <w:p w:rsidR="00C51A6A" w:rsidRDefault="00C51A6A">
      <w:pPr>
        <w:spacing w:before="1" w:after="0" w:line="140" w:lineRule="exact"/>
        <w:rPr>
          <w:sz w:val="14"/>
          <w:szCs w:val="14"/>
        </w:rPr>
      </w:pPr>
    </w:p>
    <w:p w:rsidR="00C51A6A" w:rsidRDefault="0034132C">
      <w:pPr>
        <w:spacing w:after="0" w:line="240" w:lineRule="auto"/>
        <w:ind w:left="100" w:right="-20"/>
        <w:rPr>
          <w:rFonts w:ascii="Arial" w:eastAsia="Arial" w:hAnsi="Arial" w:cs="Arial"/>
          <w:sz w:val="26"/>
          <w:szCs w:val="26"/>
        </w:rPr>
      </w:pPr>
      <w:r>
        <w:rPr>
          <w:noProof/>
        </w:rPr>
        <mc:AlternateContent>
          <mc:Choice Requires="wpg">
            <w:drawing>
              <wp:anchor distT="0" distB="0" distL="114300" distR="114300" simplePos="0" relativeHeight="503305965" behindDoc="1" locked="0" layoutInCell="1" allowOverlap="1">
                <wp:simplePos x="0" y="0"/>
                <wp:positionH relativeFrom="page">
                  <wp:posOffset>1123950</wp:posOffset>
                </wp:positionH>
                <wp:positionV relativeFrom="paragraph">
                  <wp:posOffset>370840</wp:posOffset>
                </wp:positionV>
                <wp:extent cx="5524500" cy="1270"/>
                <wp:effectExtent l="9525" t="8890" r="9525" b="8890"/>
                <wp:wrapNone/>
                <wp:docPr id="480"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270"/>
                          <a:chOff x="1770" y="584"/>
                          <a:chExt cx="8700" cy="2"/>
                        </a:xfrm>
                      </wpg:grpSpPr>
                      <wps:wsp>
                        <wps:cNvPr id="481" name="Freeform 467"/>
                        <wps:cNvSpPr>
                          <a:spLocks/>
                        </wps:cNvSpPr>
                        <wps:spPr bwMode="auto">
                          <a:xfrm>
                            <a:off x="1770" y="584"/>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o:spid="_x0000_s1026" style="position:absolute;margin-left:88.5pt;margin-top:29.2pt;width:435pt;height:.1pt;z-index:-10515;mso-position-horizontal-relative:page" coordorigin="1770,584" coordsize="87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">
                <v:shape id="Freeform 467" o:spid="_x0000_s1027" style="position:absolute;left:1770;top:584;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SMLMQA&#10;AADcAAAADwAAAGRycy9kb3ducmV2LnhtbESPQWsCMRSE7wX/Q3hCL6JZq1ZZjbIIQqV40Nr7I3nd&#10;LG5elk3U9d83QqHHYWa+YVabztXiRm2oPCsYjzIQxNqbiksF56/dcAEiRGSDtWdS8KAAm3XvZYW5&#10;8Xc+0u0US5EgHHJUYGNscimDtuQwjHxDnLwf3zqMSbalNC3eE9zV8i3L3qXDitOCxYa2lvTldHUK&#10;gi0K/T0/VPvJZHCdmaOebz+DUq/9rliCiNTF//Bf+8MomC7G8Dy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kjCzEAAAA3AAAAA8AAAAAAAAAAAAAAAAAmAIAAGRycy9k&#10;b3ducmV2LnhtbFBLBQYAAAAABAAEAPUAAACJAwAAAAA=&#10;" path="m,l8700,e" filled="f" strokeweight=".58pt">
                  <v:path arrowok="t" o:connecttype="custom" o:connectlocs="0,0;8700,0" o:connectangles="0,0"/>
                </v:shape>
                <w10:wrap anchorx="page"/>
              </v:group>
            </w:pict>
          </mc:Fallback>
        </mc:AlternateContent>
      </w:r>
      <w:r w:rsidR="00992248">
        <w:rPr>
          <w:rFonts w:ascii="Arial" w:eastAsia="Arial" w:hAnsi="Arial" w:cs="Arial"/>
          <w:b/>
          <w:bCs/>
          <w:i/>
          <w:sz w:val="40"/>
          <w:szCs w:val="40"/>
        </w:rPr>
        <w:t>IX.</w:t>
      </w:r>
      <w:r w:rsidR="00992248">
        <w:rPr>
          <w:rFonts w:ascii="Arial" w:eastAsia="Arial" w:hAnsi="Arial" w:cs="Arial"/>
          <w:b/>
          <w:bCs/>
          <w:i/>
          <w:spacing w:val="-5"/>
          <w:sz w:val="40"/>
          <w:szCs w:val="40"/>
        </w:rPr>
        <w:t xml:space="preserve"> </w:t>
      </w:r>
      <w:r w:rsidR="00992248">
        <w:rPr>
          <w:rFonts w:ascii="Arial" w:eastAsia="Arial" w:hAnsi="Arial" w:cs="Arial"/>
          <w:b/>
          <w:bCs/>
          <w:i/>
          <w:sz w:val="40"/>
          <w:szCs w:val="40"/>
        </w:rPr>
        <w:t>Maintenance</w:t>
      </w:r>
      <w:r w:rsidR="00992248">
        <w:rPr>
          <w:rFonts w:ascii="Arial" w:eastAsia="Arial" w:hAnsi="Arial" w:cs="Arial"/>
          <w:b/>
          <w:bCs/>
          <w:i/>
          <w:spacing w:val="-24"/>
          <w:sz w:val="40"/>
          <w:szCs w:val="40"/>
        </w:rPr>
        <w:t xml:space="preserve"> </w:t>
      </w:r>
      <w:r w:rsidR="00992248">
        <w:rPr>
          <w:rFonts w:ascii="Arial" w:eastAsia="Arial" w:hAnsi="Arial" w:cs="Arial"/>
          <w:b/>
          <w:bCs/>
          <w:i/>
          <w:sz w:val="40"/>
          <w:szCs w:val="40"/>
        </w:rPr>
        <w:t>Plan</w:t>
      </w:r>
      <w:r w:rsidR="00992248">
        <w:rPr>
          <w:rFonts w:ascii="Arial" w:eastAsia="Arial" w:hAnsi="Arial" w:cs="Arial"/>
          <w:b/>
          <w:bCs/>
          <w:i/>
          <w:spacing w:val="-8"/>
          <w:sz w:val="40"/>
          <w:szCs w:val="40"/>
        </w:rPr>
        <w:t xml:space="preserve"> </w:t>
      </w:r>
      <w:r w:rsidR="00992248">
        <w:rPr>
          <w:rFonts w:ascii="Arial" w:eastAsia="Arial" w:hAnsi="Arial" w:cs="Arial"/>
          <w:b/>
          <w:bCs/>
          <w:i/>
          <w:sz w:val="40"/>
          <w:szCs w:val="40"/>
        </w:rPr>
        <w:t>for</w:t>
      </w:r>
      <w:r w:rsidR="00992248">
        <w:rPr>
          <w:rFonts w:ascii="Arial" w:eastAsia="Arial" w:hAnsi="Arial" w:cs="Arial"/>
          <w:b/>
          <w:bCs/>
          <w:i/>
          <w:spacing w:val="-5"/>
          <w:sz w:val="40"/>
          <w:szCs w:val="40"/>
        </w:rPr>
        <w:t xml:space="preserve"> </w:t>
      </w:r>
      <w:r w:rsidR="00992248">
        <w:rPr>
          <w:rFonts w:ascii="Arial" w:eastAsia="Arial" w:hAnsi="Arial" w:cs="Arial"/>
          <w:b/>
          <w:bCs/>
          <w:i/>
          <w:sz w:val="40"/>
          <w:szCs w:val="40"/>
        </w:rPr>
        <w:t>Fuels</w:t>
      </w:r>
      <w:r w:rsidR="00992248">
        <w:rPr>
          <w:rFonts w:ascii="Arial" w:eastAsia="Arial" w:hAnsi="Arial" w:cs="Arial"/>
          <w:b/>
          <w:bCs/>
          <w:i/>
          <w:spacing w:val="-10"/>
          <w:sz w:val="40"/>
          <w:szCs w:val="40"/>
        </w:rPr>
        <w:t xml:space="preserve"> </w:t>
      </w:r>
      <w:r w:rsidR="00992248">
        <w:rPr>
          <w:rFonts w:ascii="Arial" w:eastAsia="Arial" w:hAnsi="Arial" w:cs="Arial"/>
          <w:b/>
          <w:bCs/>
          <w:i/>
          <w:sz w:val="40"/>
          <w:szCs w:val="40"/>
        </w:rPr>
        <w:t>Treatmen</w:t>
      </w:r>
      <w:r w:rsidR="00992248">
        <w:rPr>
          <w:rFonts w:ascii="Arial" w:eastAsia="Arial" w:hAnsi="Arial" w:cs="Arial"/>
          <w:b/>
          <w:bCs/>
          <w:i/>
          <w:spacing w:val="13"/>
          <w:sz w:val="40"/>
          <w:szCs w:val="40"/>
        </w:rPr>
        <w:t>t</w:t>
      </w:r>
      <w:r w:rsidR="00992248">
        <w:rPr>
          <w:rFonts w:ascii="Arial" w:eastAsia="Arial" w:hAnsi="Arial" w:cs="Arial"/>
          <w:b/>
          <w:bCs/>
          <w:i/>
          <w:position w:val="19"/>
          <w:sz w:val="26"/>
          <w:szCs w:val="26"/>
        </w:rPr>
        <w:t>i</w:t>
      </w:r>
    </w:p>
    <w:p w:rsidR="00C51A6A" w:rsidRDefault="00C51A6A">
      <w:pPr>
        <w:spacing w:before="8" w:after="0" w:line="110" w:lineRule="exact"/>
        <w:rPr>
          <w:sz w:val="11"/>
          <w:szCs w:val="11"/>
        </w:rPr>
      </w:pPr>
    </w:p>
    <w:p w:rsidR="00C51A6A" w:rsidRDefault="00C51A6A">
      <w:pPr>
        <w:spacing w:after="0" w:line="200" w:lineRule="exact"/>
        <w:rPr>
          <w:sz w:val="20"/>
          <w:szCs w:val="20"/>
        </w:rPr>
      </w:pPr>
    </w:p>
    <w:p w:rsidR="00C51A6A" w:rsidRDefault="00992248">
      <w:pPr>
        <w:spacing w:after="0" w:line="240" w:lineRule="auto"/>
        <w:ind w:left="100" w:right="113"/>
        <w:rPr>
          <w:rFonts w:ascii="Arial" w:eastAsia="Arial" w:hAnsi="Arial" w:cs="Arial"/>
          <w:sz w:val="24"/>
          <w:szCs w:val="24"/>
        </w:rPr>
      </w:pPr>
      <w:r>
        <w:rPr>
          <w:rFonts w:ascii="Arial" w:eastAsia="Arial" w:hAnsi="Arial" w:cs="Arial"/>
          <w:sz w:val="24"/>
          <w:szCs w:val="24"/>
        </w:rPr>
        <w:t xml:space="preserve">Fuels reduction programs require knowledge of how </w:t>
      </w:r>
      <w:r>
        <w:rPr>
          <w:rFonts w:ascii="Arial" w:eastAsia="Arial" w:hAnsi="Arial" w:cs="Arial"/>
          <w:sz w:val="24"/>
          <w:szCs w:val="24"/>
        </w:rPr>
        <w:t>fire interacts with different vegetation and defining acceptable fire beha</w:t>
      </w:r>
      <w:r>
        <w:rPr>
          <w:rFonts w:ascii="Arial" w:eastAsia="Arial" w:hAnsi="Arial" w:cs="Arial"/>
          <w:spacing w:val="2"/>
          <w:sz w:val="24"/>
          <w:szCs w:val="24"/>
        </w:rPr>
        <w:t>v</w:t>
      </w:r>
      <w:r>
        <w:rPr>
          <w:rFonts w:ascii="Arial" w:eastAsia="Arial" w:hAnsi="Arial" w:cs="Arial"/>
          <w:sz w:val="24"/>
          <w:szCs w:val="24"/>
        </w:rPr>
        <w:t>ior parameters. F</w:t>
      </w:r>
      <w:r>
        <w:rPr>
          <w:rFonts w:ascii="Arial" w:eastAsia="Arial" w:hAnsi="Arial" w:cs="Arial"/>
          <w:spacing w:val="-1"/>
          <w:sz w:val="24"/>
          <w:szCs w:val="24"/>
        </w:rPr>
        <w:t>o</w:t>
      </w:r>
      <w:r>
        <w:rPr>
          <w:rFonts w:ascii="Arial" w:eastAsia="Arial" w:hAnsi="Arial" w:cs="Arial"/>
          <w:sz w:val="24"/>
          <w:szCs w:val="24"/>
        </w:rPr>
        <w:t>r example, if one determines that near WUI areas a flame of four feet or less is acceptable, one can then prioritize projects accordingly.</w:t>
      </w:r>
    </w:p>
    <w:p w:rsidR="00C51A6A" w:rsidRDefault="00C51A6A">
      <w:pPr>
        <w:spacing w:before="18" w:after="0" w:line="200" w:lineRule="exact"/>
        <w:rPr>
          <w:sz w:val="20"/>
          <w:szCs w:val="20"/>
        </w:rPr>
      </w:pPr>
    </w:p>
    <w:p w:rsidR="00C51A6A" w:rsidRDefault="00992248">
      <w:pPr>
        <w:spacing w:before="24" w:after="0" w:line="240" w:lineRule="auto"/>
        <w:ind w:left="100" w:right="-20"/>
        <w:rPr>
          <w:rFonts w:ascii="Arial" w:eastAsia="Arial" w:hAnsi="Arial" w:cs="Arial"/>
          <w:sz w:val="28"/>
          <w:szCs w:val="28"/>
        </w:rPr>
      </w:pPr>
      <w:r>
        <w:rPr>
          <w:rFonts w:ascii="Arial" w:eastAsia="Arial" w:hAnsi="Arial" w:cs="Arial"/>
          <w:b/>
          <w:bCs/>
          <w:sz w:val="28"/>
          <w:szCs w:val="28"/>
        </w:rPr>
        <w:t>Concep</w:t>
      </w:r>
      <w:r>
        <w:rPr>
          <w:rFonts w:ascii="Arial" w:eastAsia="Arial" w:hAnsi="Arial" w:cs="Arial"/>
          <w:b/>
          <w:bCs/>
          <w:spacing w:val="-7"/>
          <w:sz w:val="28"/>
          <w:szCs w:val="28"/>
        </w:rPr>
        <w:t>t</w:t>
      </w:r>
      <w:r>
        <w:rPr>
          <w:rFonts w:ascii="Arial" w:eastAsia="Arial" w:hAnsi="Arial" w:cs="Arial"/>
          <w:b/>
          <w:bCs/>
          <w:sz w:val="28"/>
          <w:szCs w:val="28"/>
        </w:rPr>
        <w:t>s</w:t>
      </w:r>
      <w:r>
        <w:rPr>
          <w:rFonts w:ascii="Arial" w:eastAsia="Arial" w:hAnsi="Arial" w:cs="Arial"/>
          <w:b/>
          <w:bCs/>
          <w:spacing w:val="-13"/>
          <w:sz w:val="28"/>
          <w:szCs w:val="28"/>
        </w:rPr>
        <w:t xml:space="preserve"> </w:t>
      </w:r>
      <w:r>
        <w:rPr>
          <w:rFonts w:ascii="Arial" w:eastAsia="Arial" w:hAnsi="Arial" w:cs="Arial"/>
          <w:b/>
          <w:bCs/>
          <w:sz w:val="28"/>
          <w:szCs w:val="28"/>
        </w:rPr>
        <w:t>to</w:t>
      </w:r>
      <w:r>
        <w:rPr>
          <w:rFonts w:ascii="Arial" w:eastAsia="Arial" w:hAnsi="Arial" w:cs="Arial"/>
          <w:b/>
          <w:bCs/>
          <w:spacing w:val="-3"/>
          <w:sz w:val="28"/>
          <w:szCs w:val="28"/>
        </w:rPr>
        <w:t xml:space="preserve"> </w:t>
      </w:r>
      <w:r>
        <w:rPr>
          <w:rFonts w:ascii="Arial" w:eastAsia="Arial" w:hAnsi="Arial" w:cs="Arial"/>
          <w:b/>
          <w:bCs/>
          <w:sz w:val="28"/>
          <w:szCs w:val="28"/>
        </w:rPr>
        <w:t>Consider</w:t>
      </w:r>
      <w:r>
        <w:rPr>
          <w:rFonts w:ascii="Arial" w:eastAsia="Arial" w:hAnsi="Arial" w:cs="Arial"/>
          <w:b/>
          <w:bCs/>
          <w:spacing w:val="-12"/>
          <w:sz w:val="28"/>
          <w:szCs w:val="28"/>
        </w:rPr>
        <w:t xml:space="preserve"> </w:t>
      </w:r>
      <w:r>
        <w:rPr>
          <w:rFonts w:ascii="Arial" w:eastAsia="Arial" w:hAnsi="Arial" w:cs="Arial"/>
          <w:b/>
          <w:bCs/>
          <w:sz w:val="28"/>
          <w:szCs w:val="28"/>
        </w:rPr>
        <w:t>in</w:t>
      </w:r>
      <w:r>
        <w:rPr>
          <w:rFonts w:ascii="Arial" w:eastAsia="Arial" w:hAnsi="Arial" w:cs="Arial"/>
          <w:b/>
          <w:bCs/>
          <w:spacing w:val="-2"/>
          <w:sz w:val="28"/>
          <w:szCs w:val="28"/>
        </w:rPr>
        <w:t xml:space="preserve"> </w:t>
      </w:r>
      <w:r>
        <w:rPr>
          <w:rFonts w:ascii="Arial" w:eastAsia="Arial" w:hAnsi="Arial" w:cs="Arial"/>
          <w:b/>
          <w:bCs/>
          <w:sz w:val="28"/>
          <w:szCs w:val="28"/>
        </w:rPr>
        <w:t>Developing</w:t>
      </w:r>
      <w:r>
        <w:rPr>
          <w:rFonts w:ascii="Arial" w:eastAsia="Arial" w:hAnsi="Arial" w:cs="Arial"/>
          <w:b/>
          <w:bCs/>
          <w:spacing w:val="-15"/>
          <w:sz w:val="28"/>
          <w:szCs w:val="28"/>
        </w:rPr>
        <w:t xml:space="preserve"> </w:t>
      </w:r>
      <w:r>
        <w:rPr>
          <w:rFonts w:ascii="Arial" w:eastAsia="Arial" w:hAnsi="Arial" w:cs="Arial"/>
          <w:b/>
          <w:bCs/>
          <w:sz w:val="28"/>
          <w:szCs w:val="28"/>
        </w:rPr>
        <w:t>a</w:t>
      </w:r>
      <w:r>
        <w:rPr>
          <w:rFonts w:ascii="Arial" w:eastAsia="Arial" w:hAnsi="Arial" w:cs="Arial"/>
          <w:b/>
          <w:bCs/>
          <w:spacing w:val="-2"/>
          <w:sz w:val="28"/>
          <w:szCs w:val="28"/>
        </w:rPr>
        <w:t xml:space="preserve"> </w:t>
      </w:r>
      <w:r>
        <w:rPr>
          <w:rFonts w:ascii="Arial" w:eastAsia="Arial" w:hAnsi="Arial" w:cs="Arial"/>
          <w:b/>
          <w:bCs/>
          <w:sz w:val="28"/>
          <w:szCs w:val="28"/>
        </w:rPr>
        <w:t>Fuels</w:t>
      </w:r>
      <w:r>
        <w:rPr>
          <w:rFonts w:ascii="Arial" w:eastAsia="Arial" w:hAnsi="Arial" w:cs="Arial"/>
          <w:b/>
          <w:bCs/>
          <w:spacing w:val="-7"/>
          <w:sz w:val="28"/>
          <w:szCs w:val="28"/>
        </w:rPr>
        <w:t xml:space="preserve"> </w:t>
      </w:r>
      <w:r>
        <w:rPr>
          <w:rFonts w:ascii="Arial" w:eastAsia="Arial" w:hAnsi="Arial" w:cs="Arial"/>
          <w:b/>
          <w:bCs/>
          <w:sz w:val="28"/>
          <w:szCs w:val="28"/>
        </w:rPr>
        <w:t>Maintenance</w:t>
      </w:r>
    </w:p>
    <w:p w:rsidR="00C51A6A" w:rsidRDefault="00992248">
      <w:pPr>
        <w:spacing w:after="0" w:line="322" w:lineRule="exact"/>
        <w:ind w:left="100" w:right="-20"/>
        <w:rPr>
          <w:rFonts w:ascii="Arial" w:eastAsia="Arial" w:hAnsi="Arial" w:cs="Arial"/>
          <w:sz w:val="28"/>
          <w:szCs w:val="28"/>
        </w:rPr>
      </w:pPr>
      <w:r>
        <w:rPr>
          <w:rFonts w:ascii="Arial" w:eastAsia="Arial" w:hAnsi="Arial" w:cs="Arial"/>
          <w:b/>
          <w:bCs/>
          <w:position w:val="-1"/>
          <w:sz w:val="28"/>
          <w:szCs w:val="28"/>
        </w:rPr>
        <w:t>Progr</w:t>
      </w:r>
      <w:r>
        <w:rPr>
          <w:rFonts w:ascii="Arial" w:eastAsia="Arial" w:hAnsi="Arial" w:cs="Arial"/>
          <w:b/>
          <w:bCs/>
          <w:spacing w:val="2"/>
          <w:position w:val="-1"/>
          <w:sz w:val="28"/>
          <w:szCs w:val="28"/>
        </w:rPr>
        <w:t>a</w:t>
      </w:r>
      <w:r>
        <w:rPr>
          <w:rFonts w:ascii="Arial" w:eastAsia="Arial" w:hAnsi="Arial" w:cs="Arial"/>
          <w:b/>
          <w:bCs/>
          <w:position w:val="-1"/>
          <w:sz w:val="28"/>
          <w:szCs w:val="28"/>
        </w:rPr>
        <w:t>m</w:t>
      </w:r>
    </w:p>
    <w:p w:rsidR="00C51A6A" w:rsidRDefault="00992248">
      <w:pPr>
        <w:spacing w:before="57" w:after="0" w:line="240" w:lineRule="auto"/>
        <w:ind w:left="100" w:right="51"/>
        <w:rPr>
          <w:rFonts w:ascii="Arial" w:eastAsia="Arial" w:hAnsi="Arial" w:cs="Arial"/>
          <w:sz w:val="24"/>
          <w:szCs w:val="24"/>
        </w:rPr>
      </w:pPr>
      <w:r>
        <w:rPr>
          <w:rFonts w:ascii="Arial" w:eastAsia="Arial" w:hAnsi="Arial" w:cs="Arial"/>
          <w:sz w:val="24"/>
          <w:szCs w:val="24"/>
        </w:rPr>
        <w:t>Once treated timber stands undergo the process of ecologi</w:t>
      </w:r>
      <w:r>
        <w:rPr>
          <w:rFonts w:ascii="Arial" w:eastAsia="Arial" w:hAnsi="Arial" w:cs="Arial"/>
          <w:spacing w:val="1"/>
          <w:sz w:val="24"/>
          <w:szCs w:val="24"/>
        </w:rPr>
        <w:t>c</w:t>
      </w:r>
      <w:r>
        <w:rPr>
          <w:rFonts w:ascii="Arial" w:eastAsia="Arial" w:hAnsi="Arial" w:cs="Arial"/>
          <w:sz w:val="24"/>
          <w:szCs w:val="24"/>
        </w:rPr>
        <w:t>al su</w:t>
      </w:r>
      <w:r>
        <w:rPr>
          <w:rFonts w:ascii="Arial" w:eastAsia="Arial" w:hAnsi="Arial" w:cs="Arial"/>
          <w:spacing w:val="1"/>
          <w:sz w:val="24"/>
          <w:szCs w:val="24"/>
        </w:rPr>
        <w:t>c</w:t>
      </w:r>
      <w:r>
        <w:rPr>
          <w:rFonts w:ascii="Arial" w:eastAsia="Arial" w:hAnsi="Arial" w:cs="Arial"/>
          <w:sz w:val="24"/>
          <w:szCs w:val="24"/>
        </w:rPr>
        <w:t>cession in which under story and over</w:t>
      </w:r>
      <w:r>
        <w:rPr>
          <w:rFonts w:ascii="Arial" w:eastAsia="Arial" w:hAnsi="Arial" w:cs="Arial"/>
          <w:spacing w:val="2"/>
          <w:sz w:val="24"/>
          <w:szCs w:val="24"/>
        </w:rPr>
        <w:t xml:space="preserve"> </w:t>
      </w:r>
      <w:r>
        <w:rPr>
          <w:rFonts w:ascii="Arial" w:eastAsia="Arial" w:hAnsi="Arial" w:cs="Arial"/>
          <w:sz w:val="24"/>
          <w:szCs w:val="24"/>
        </w:rPr>
        <w:t>story vegetation change o</w:t>
      </w:r>
      <w:r>
        <w:rPr>
          <w:rFonts w:ascii="Arial" w:eastAsia="Arial" w:hAnsi="Arial" w:cs="Arial"/>
          <w:spacing w:val="1"/>
          <w:sz w:val="24"/>
          <w:szCs w:val="24"/>
        </w:rPr>
        <w:t>v</w:t>
      </w:r>
      <w:r>
        <w:rPr>
          <w:rFonts w:ascii="Arial" w:eastAsia="Arial" w:hAnsi="Arial" w:cs="Arial"/>
          <w:sz w:val="24"/>
          <w:szCs w:val="24"/>
        </w:rPr>
        <w:t xml:space="preserve">er time resulting in incremental changes (often increases) in herbs, grasses, shrubs, </w:t>
      </w:r>
      <w:r>
        <w:rPr>
          <w:rFonts w:ascii="Arial" w:eastAsia="Arial" w:hAnsi="Arial" w:cs="Arial"/>
          <w:sz w:val="24"/>
          <w:szCs w:val="24"/>
        </w:rPr>
        <w:t>and tree regeneration. The regeneration takes place because removing trees and other vegetation creates more growing space. Over story structure changes as residual trees expand their crowns and increase in diameter. These changes continually add biomass (</w:t>
      </w:r>
      <w:r>
        <w:rPr>
          <w:rFonts w:ascii="Arial" w:eastAsia="Arial" w:hAnsi="Arial" w:cs="Arial"/>
          <w:sz w:val="24"/>
          <w:szCs w:val="24"/>
        </w:rPr>
        <w:t>fuel) such as needles, branches and downed logs to the site. Subse</w:t>
      </w:r>
      <w:r>
        <w:rPr>
          <w:rFonts w:ascii="Arial" w:eastAsia="Arial" w:hAnsi="Arial" w:cs="Arial"/>
          <w:spacing w:val="1"/>
          <w:sz w:val="24"/>
          <w:szCs w:val="24"/>
        </w:rPr>
        <w:t>q</w:t>
      </w:r>
      <w:r>
        <w:rPr>
          <w:rFonts w:ascii="Arial" w:eastAsia="Arial" w:hAnsi="Arial" w:cs="Arial"/>
          <w:sz w:val="24"/>
          <w:szCs w:val="24"/>
        </w:rPr>
        <w:t>ue</w:t>
      </w:r>
      <w:r>
        <w:rPr>
          <w:rFonts w:ascii="Arial" w:eastAsia="Arial" w:hAnsi="Arial" w:cs="Arial"/>
          <w:spacing w:val="1"/>
          <w:sz w:val="24"/>
          <w:szCs w:val="24"/>
        </w:rPr>
        <w:t>n</w:t>
      </w:r>
      <w:r>
        <w:rPr>
          <w:rFonts w:ascii="Arial" w:eastAsia="Arial" w:hAnsi="Arial" w:cs="Arial"/>
          <w:sz w:val="24"/>
          <w:szCs w:val="24"/>
        </w:rPr>
        <w:t>t disturbances caused</w:t>
      </w:r>
      <w:r>
        <w:rPr>
          <w:rFonts w:ascii="Arial" w:eastAsia="Arial" w:hAnsi="Arial" w:cs="Arial"/>
          <w:spacing w:val="1"/>
          <w:sz w:val="24"/>
          <w:szCs w:val="24"/>
        </w:rPr>
        <w:t xml:space="preserve"> </w:t>
      </w:r>
      <w:r>
        <w:rPr>
          <w:rFonts w:ascii="Arial" w:eastAsia="Arial" w:hAnsi="Arial" w:cs="Arial"/>
          <w:sz w:val="24"/>
          <w:szCs w:val="24"/>
        </w:rPr>
        <w:t>by ins</w:t>
      </w:r>
      <w:r>
        <w:rPr>
          <w:rFonts w:ascii="Arial" w:eastAsia="Arial" w:hAnsi="Arial" w:cs="Arial"/>
          <w:spacing w:val="-2"/>
          <w:sz w:val="24"/>
          <w:szCs w:val="24"/>
        </w:rPr>
        <w:t>e</w:t>
      </w:r>
      <w:r>
        <w:rPr>
          <w:rFonts w:ascii="Arial" w:eastAsia="Arial" w:hAnsi="Arial" w:cs="Arial"/>
          <w:sz w:val="24"/>
          <w:szCs w:val="24"/>
        </w:rPr>
        <w:t>cts and disea</w:t>
      </w:r>
      <w:r>
        <w:rPr>
          <w:rFonts w:ascii="Arial" w:eastAsia="Arial" w:hAnsi="Arial" w:cs="Arial"/>
          <w:spacing w:val="1"/>
          <w:sz w:val="24"/>
          <w:szCs w:val="24"/>
        </w:rPr>
        <w:t>s</w:t>
      </w:r>
      <w:r>
        <w:rPr>
          <w:rFonts w:ascii="Arial" w:eastAsia="Arial" w:hAnsi="Arial" w:cs="Arial"/>
          <w:sz w:val="24"/>
          <w:szCs w:val="24"/>
        </w:rPr>
        <w:t>e can kill trees and a</w:t>
      </w:r>
      <w:r>
        <w:rPr>
          <w:rFonts w:ascii="Arial" w:eastAsia="Arial" w:hAnsi="Arial" w:cs="Arial"/>
          <w:spacing w:val="1"/>
          <w:sz w:val="24"/>
          <w:szCs w:val="24"/>
        </w:rPr>
        <w:t>d</w:t>
      </w:r>
      <w:r>
        <w:rPr>
          <w:rFonts w:ascii="Arial" w:eastAsia="Arial" w:hAnsi="Arial" w:cs="Arial"/>
          <w:sz w:val="24"/>
          <w:szCs w:val="24"/>
        </w:rPr>
        <w:t xml:space="preserve">d more biomass to the forest floor. Although some biomass decays over time </w:t>
      </w:r>
      <w:r>
        <w:rPr>
          <w:rFonts w:ascii="Arial" w:eastAsia="Arial" w:hAnsi="Arial" w:cs="Arial"/>
          <w:spacing w:val="-2"/>
          <w:sz w:val="24"/>
          <w:szCs w:val="24"/>
        </w:rPr>
        <w:t>i</w:t>
      </w:r>
      <w:r>
        <w:rPr>
          <w:rFonts w:ascii="Arial" w:eastAsia="Arial" w:hAnsi="Arial" w:cs="Arial"/>
          <w:sz w:val="24"/>
          <w:szCs w:val="24"/>
        </w:rPr>
        <w:t xml:space="preserve">n dry southwest, central and eastern Oregon </w:t>
      </w:r>
      <w:r>
        <w:rPr>
          <w:rFonts w:ascii="Arial" w:eastAsia="Arial" w:hAnsi="Arial" w:cs="Arial"/>
          <w:sz w:val="24"/>
          <w:szCs w:val="24"/>
        </w:rPr>
        <w:t>forests dead biomass tends to</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accumulate faster than it dec</w:t>
      </w:r>
      <w:r>
        <w:rPr>
          <w:rFonts w:ascii="Arial" w:eastAsia="Arial" w:hAnsi="Arial" w:cs="Arial"/>
          <w:spacing w:val="-1"/>
          <w:sz w:val="24"/>
          <w:szCs w:val="24"/>
        </w:rPr>
        <w:t>a</w:t>
      </w:r>
      <w:r>
        <w:rPr>
          <w:rFonts w:ascii="Arial" w:eastAsia="Arial" w:hAnsi="Arial" w:cs="Arial"/>
          <w:sz w:val="24"/>
          <w:szCs w:val="24"/>
        </w:rPr>
        <w:t>ys resulting in more fuel.</w:t>
      </w:r>
    </w:p>
    <w:p w:rsidR="00C51A6A" w:rsidRDefault="00C51A6A">
      <w:pPr>
        <w:spacing w:before="16" w:after="0" w:line="260" w:lineRule="exact"/>
        <w:rPr>
          <w:sz w:val="26"/>
          <w:szCs w:val="26"/>
        </w:rPr>
      </w:pPr>
    </w:p>
    <w:p w:rsidR="00C51A6A" w:rsidRDefault="00992248">
      <w:pPr>
        <w:spacing w:after="0" w:line="240" w:lineRule="auto"/>
        <w:ind w:left="100" w:right="646"/>
        <w:rPr>
          <w:rFonts w:ascii="Arial" w:eastAsia="Arial" w:hAnsi="Arial" w:cs="Arial"/>
          <w:sz w:val="24"/>
          <w:szCs w:val="24"/>
        </w:rPr>
      </w:pPr>
      <w:r>
        <w:rPr>
          <w:rFonts w:ascii="Arial" w:eastAsia="Arial" w:hAnsi="Arial" w:cs="Arial"/>
          <w:sz w:val="24"/>
          <w:szCs w:val="24"/>
        </w:rPr>
        <w:t>How long before treated areas require re-treatment is dependent on several inter-related factors i</w:t>
      </w:r>
      <w:r>
        <w:rPr>
          <w:rFonts w:ascii="Arial" w:eastAsia="Arial" w:hAnsi="Arial" w:cs="Arial"/>
          <w:spacing w:val="-1"/>
          <w:sz w:val="24"/>
          <w:szCs w:val="24"/>
        </w:rPr>
        <w:t>n</w:t>
      </w:r>
      <w:r>
        <w:rPr>
          <w:rFonts w:ascii="Arial" w:eastAsia="Arial" w:hAnsi="Arial" w:cs="Arial"/>
          <w:sz w:val="24"/>
          <w:szCs w:val="24"/>
        </w:rPr>
        <w:t>cluding:</w:t>
      </w:r>
    </w:p>
    <w:p w:rsidR="00C51A6A" w:rsidRDefault="00C51A6A">
      <w:pPr>
        <w:spacing w:before="17" w:after="0" w:line="280" w:lineRule="exact"/>
        <w:rPr>
          <w:sz w:val="28"/>
          <w:szCs w:val="28"/>
        </w:rPr>
      </w:pPr>
    </w:p>
    <w:p w:rsidR="00C51A6A" w:rsidRDefault="00992248">
      <w:pPr>
        <w:tabs>
          <w:tab w:val="left" w:pos="820"/>
        </w:tabs>
        <w:spacing w:after="0" w:line="276" w:lineRule="exact"/>
        <w:ind w:left="820" w:right="236" w:hanging="36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Past treat</w:t>
      </w:r>
      <w:r>
        <w:rPr>
          <w:rFonts w:ascii="Arial" w:eastAsia="Arial" w:hAnsi="Arial" w:cs="Arial"/>
          <w:spacing w:val="-1"/>
          <w:sz w:val="24"/>
          <w:szCs w:val="24"/>
        </w:rPr>
        <w:t>m</w:t>
      </w:r>
      <w:r>
        <w:rPr>
          <w:rFonts w:ascii="Arial" w:eastAsia="Arial" w:hAnsi="Arial" w:cs="Arial"/>
          <w:sz w:val="24"/>
          <w:szCs w:val="24"/>
        </w:rPr>
        <w:t>ent level (e.g., how much</w:t>
      </w:r>
      <w:r>
        <w:rPr>
          <w:rFonts w:ascii="Arial" w:eastAsia="Arial" w:hAnsi="Arial" w:cs="Arial"/>
          <w:spacing w:val="-1"/>
          <w:sz w:val="24"/>
          <w:szCs w:val="24"/>
        </w:rPr>
        <w:t xml:space="preserve"> </w:t>
      </w:r>
      <w:r>
        <w:rPr>
          <w:rFonts w:ascii="Arial" w:eastAsia="Arial" w:hAnsi="Arial" w:cs="Arial"/>
          <w:sz w:val="24"/>
          <w:szCs w:val="24"/>
        </w:rPr>
        <w:t>bioma</w:t>
      </w:r>
      <w:r>
        <w:rPr>
          <w:rFonts w:ascii="Arial" w:eastAsia="Arial" w:hAnsi="Arial" w:cs="Arial"/>
          <w:spacing w:val="1"/>
          <w:sz w:val="24"/>
          <w:szCs w:val="24"/>
        </w:rPr>
        <w:t>s</w:t>
      </w:r>
      <w:r>
        <w:rPr>
          <w:rFonts w:ascii="Arial" w:eastAsia="Arial" w:hAnsi="Arial" w:cs="Arial"/>
          <w:sz w:val="24"/>
          <w:szCs w:val="24"/>
        </w:rPr>
        <w:t>s [fuel] was r</w:t>
      </w:r>
      <w:r>
        <w:rPr>
          <w:rFonts w:ascii="Arial" w:eastAsia="Arial" w:hAnsi="Arial" w:cs="Arial"/>
          <w:sz w:val="24"/>
          <w:szCs w:val="24"/>
        </w:rPr>
        <w:t>emoved initially in the under story</w:t>
      </w:r>
      <w:r>
        <w:rPr>
          <w:rFonts w:ascii="Arial" w:eastAsia="Arial" w:hAnsi="Arial" w:cs="Arial"/>
          <w:spacing w:val="1"/>
          <w:sz w:val="24"/>
          <w:szCs w:val="24"/>
        </w:rPr>
        <w:t xml:space="preserve"> </w:t>
      </w:r>
      <w:r>
        <w:rPr>
          <w:rFonts w:ascii="Arial" w:eastAsia="Arial" w:hAnsi="Arial" w:cs="Arial"/>
          <w:sz w:val="24"/>
          <w:szCs w:val="24"/>
        </w:rPr>
        <w:t>and over story);</w:t>
      </w:r>
    </w:p>
    <w:p w:rsidR="00C51A6A" w:rsidRDefault="00C51A6A">
      <w:pPr>
        <w:spacing w:before="8"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Plant association groups;</w:t>
      </w:r>
    </w:p>
    <w:p w:rsidR="00C51A6A" w:rsidRDefault="00C51A6A">
      <w:pPr>
        <w:spacing w:before="11"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Site produ</w:t>
      </w:r>
      <w:r>
        <w:rPr>
          <w:rFonts w:ascii="Arial" w:eastAsia="Arial" w:hAnsi="Arial" w:cs="Arial"/>
          <w:spacing w:val="1"/>
          <w:sz w:val="24"/>
          <w:szCs w:val="24"/>
        </w:rPr>
        <w:t>c</w:t>
      </w:r>
      <w:r>
        <w:rPr>
          <w:rFonts w:ascii="Arial" w:eastAsia="Arial" w:hAnsi="Arial" w:cs="Arial"/>
          <w:sz w:val="24"/>
          <w:szCs w:val="24"/>
        </w:rPr>
        <w:t>tivity;</w:t>
      </w:r>
    </w:p>
    <w:p w:rsidR="00C51A6A" w:rsidRDefault="00C51A6A">
      <w:pPr>
        <w:spacing w:before="11"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Rate of fuel accumulation;</w:t>
      </w:r>
    </w:p>
    <w:p w:rsidR="00C51A6A" w:rsidRDefault="00C51A6A">
      <w:pPr>
        <w:spacing w:before="12"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Fuel structure (i.e., condition cla</w:t>
      </w:r>
      <w:r>
        <w:rPr>
          <w:rFonts w:ascii="Arial" w:eastAsia="Arial" w:hAnsi="Arial" w:cs="Arial"/>
          <w:spacing w:val="1"/>
          <w:sz w:val="24"/>
          <w:szCs w:val="24"/>
        </w:rPr>
        <w:t>s</w:t>
      </w:r>
      <w:r>
        <w:rPr>
          <w:rFonts w:ascii="Arial" w:eastAsia="Arial" w:hAnsi="Arial" w:cs="Arial"/>
          <w:sz w:val="24"/>
          <w:szCs w:val="24"/>
        </w:rPr>
        <w:t>s)</w:t>
      </w:r>
    </w:p>
    <w:p w:rsidR="00C51A6A" w:rsidRDefault="00C51A6A">
      <w:pPr>
        <w:spacing w:before="11"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Historic fire regime;</w:t>
      </w:r>
    </w:p>
    <w:p w:rsidR="00C51A6A" w:rsidRDefault="00C51A6A">
      <w:pPr>
        <w:spacing w:before="12"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Desired fire behavior (for effective control)</w:t>
      </w:r>
    </w:p>
    <w:p w:rsidR="00C51A6A" w:rsidRDefault="00C51A6A">
      <w:pPr>
        <w:spacing w:before="11" w:after="0" w:line="280" w:lineRule="exact"/>
        <w:rPr>
          <w:sz w:val="28"/>
          <w:szCs w:val="28"/>
        </w:rPr>
      </w:pPr>
    </w:p>
    <w:p w:rsidR="00C51A6A" w:rsidRDefault="00992248">
      <w:pPr>
        <w:tabs>
          <w:tab w:val="left" w:pos="820"/>
        </w:tabs>
        <w:spacing w:after="0" w:line="240" w:lineRule="auto"/>
        <w:ind w:left="46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Climatic regime.</w:t>
      </w:r>
    </w:p>
    <w:p w:rsidR="00C51A6A" w:rsidRDefault="00C51A6A">
      <w:pPr>
        <w:spacing w:before="15" w:after="0" w:line="260" w:lineRule="exact"/>
        <w:rPr>
          <w:sz w:val="26"/>
          <w:szCs w:val="26"/>
        </w:rPr>
      </w:pPr>
    </w:p>
    <w:p w:rsidR="00C51A6A" w:rsidRDefault="00992248">
      <w:pPr>
        <w:spacing w:after="0" w:line="240" w:lineRule="auto"/>
        <w:ind w:left="100" w:right="273"/>
        <w:jc w:val="both"/>
        <w:rPr>
          <w:rFonts w:ascii="Arial" w:eastAsia="Arial" w:hAnsi="Arial" w:cs="Arial"/>
          <w:sz w:val="24"/>
          <w:szCs w:val="24"/>
        </w:rPr>
      </w:pPr>
      <w:r>
        <w:rPr>
          <w:rFonts w:ascii="Arial" w:eastAsia="Arial" w:hAnsi="Arial" w:cs="Arial"/>
          <w:sz w:val="24"/>
          <w:szCs w:val="24"/>
        </w:rPr>
        <w:t>Although condition class and fire regime a</w:t>
      </w:r>
      <w:r>
        <w:rPr>
          <w:rFonts w:ascii="Arial" w:eastAsia="Arial" w:hAnsi="Arial" w:cs="Arial"/>
          <w:spacing w:val="1"/>
          <w:sz w:val="24"/>
          <w:szCs w:val="24"/>
        </w:rPr>
        <w:t>r</w:t>
      </w:r>
      <w:r>
        <w:rPr>
          <w:rFonts w:ascii="Arial" w:eastAsia="Arial" w:hAnsi="Arial" w:cs="Arial"/>
          <w:sz w:val="24"/>
          <w:szCs w:val="24"/>
        </w:rPr>
        <w:t>e primary factors in prioritizing initial treatment areas, strategic loc</w:t>
      </w:r>
      <w:r>
        <w:rPr>
          <w:rFonts w:ascii="Arial" w:eastAsia="Arial" w:hAnsi="Arial" w:cs="Arial"/>
          <w:spacing w:val="-1"/>
          <w:sz w:val="24"/>
          <w:szCs w:val="24"/>
        </w:rPr>
        <w:t>a</w:t>
      </w:r>
      <w:r>
        <w:rPr>
          <w:rFonts w:ascii="Arial" w:eastAsia="Arial" w:hAnsi="Arial" w:cs="Arial"/>
          <w:sz w:val="24"/>
          <w:szCs w:val="24"/>
        </w:rPr>
        <w:t>tion is factored</w:t>
      </w:r>
      <w:r>
        <w:rPr>
          <w:rFonts w:ascii="Arial" w:eastAsia="Arial" w:hAnsi="Arial" w:cs="Arial"/>
          <w:spacing w:val="-1"/>
          <w:sz w:val="24"/>
          <w:szCs w:val="24"/>
        </w:rPr>
        <w:t xml:space="preserve"> </w:t>
      </w:r>
      <w:r>
        <w:rPr>
          <w:rFonts w:ascii="Arial" w:eastAsia="Arial" w:hAnsi="Arial" w:cs="Arial"/>
          <w:sz w:val="24"/>
          <w:szCs w:val="24"/>
        </w:rPr>
        <w:t>as well. This prioritization method may have less bearing on which areas should be prioritized for future</w:t>
      </w:r>
      <w:r>
        <w:rPr>
          <w:rFonts w:ascii="Arial" w:eastAsia="Arial" w:hAnsi="Arial" w:cs="Arial"/>
          <w:sz w:val="24"/>
          <w:szCs w:val="24"/>
        </w:rPr>
        <w:t xml:space="preserve"> </w:t>
      </w:r>
      <w:r>
        <w:rPr>
          <w:rFonts w:ascii="Arial" w:eastAsia="Arial" w:hAnsi="Arial" w:cs="Arial"/>
          <w:i/>
          <w:sz w:val="24"/>
          <w:szCs w:val="24"/>
        </w:rPr>
        <w:t>re-</w:t>
      </w:r>
    </w:p>
    <w:p w:rsidR="00C51A6A" w:rsidRDefault="00C51A6A">
      <w:pPr>
        <w:spacing w:after="0"/>
        <w:jc w:val="both"/>
        <w:sectPr w:rsidR="00C51A6A">
          <w:pgSz w:w="12240" w:h="15840"/>
          <w:pgMar w:top="1480" w:right="1700" w:bottom="920" w:left="1700" w:header="0" w:footer="728" w:gutter="0"/>
          <w:cols w:space="720"/>
        </w:sectPr>
      </w:pPr>
    </w:p>
    <w:p w:rsidR="00C51A6A" w:rsidRDefault="00992248">
      <w:pPr>
        <w:spacing w:before="77" w:after="0" w:line="240" w:lineRule="auto"/>
        <w:ind w:left="120" w:right="-20"/>
        <w:rPr>
          <w:rFonts w:ascii="Arial" w:eastAsia="Arial" w:hAnsi="Arial" w:cs="Arial"/>
          <w:sz w:val="24"/>
          <w:szCs w:val="24"/>
        </w:rPr>
      </w:pPr>
      <w:r>
        <w:rPr>
          <w:rFonts w:ascii="Arial" w:eastAsia="Arial" w:hAnsi="Arial" w:cs="Arial"/>
          <w:i/>
          <w:sz w:val="24"/>
          <w:szCs w:val="24"/>
        </w:rPr>
        <w:t>treat</w:t>
      </w:r>
      <w:r>
        <w:rPr>
          <w:rFonts w:ascii="Arial" w:eastAsia="Arial" w:hAnsi="Arial" w:cs="Arial"/>
          <w:i/>
          <w:spacing w:val="-2"/>
          <w:sz w:val="24"/>
          <w:szCs w:val="24"/>
        </w:rPr>
        <w:t>m</w:t>
      </w:r>
      <w:r>
        <w:rPr>
          <w:rFonts w:ascii="Arial" w:eastAsia="Arial" w:hAnsi="Arial" w:cs="Arial"/>
          <w:i/>
          <w:sz w:val="24"/>
          <w:szCs w:val="24"/>
        </w:rPr>
        <w:t>en</w:t>
      </w:r>
      <w:r>
        <w:rPr>
          <w:rFonts w:ascii="Arial" w:eastAsia="Arial" w:hAnsi="Arial" w:cs="Arial"/>
          <w:i/>
          <w:spacing w:val="1"/>
          <w:sz w:val="24"/>
          <w:szCs w:val="24"/>
        </w:rPr>
        <w:t>t</w:t>
      </w:r>
      <w:r>
        <w:rPr>
          <w:rFonts w:ascii="Arial" w:eastAsia="Arial" w:hAnsi="Arial" w:cs="Arial"/>
          <w:sz w:val="24"/>
          <w:szCs w:val="24"/>
        </w:rPr>
        <w:t>. For example, it’s probably unlike</w:t>
      </w:r>
      <w:r>
        <w:rPr>
          <w:rFonts w:ascii="Arial" w:eastAsia="Arial" w:hAnsi="Arial" w:cs="Arial"/>
          <w:spacing w:val="-1"/>
          <w:sz w:val="24"/>
          <w:szCs w:val="24"/>
        </w:rPr>
        <w:t>l</w:t>
      </w:r>
      <w:r>
        <w:rPr>
          <w:rFonts w:ascii="Arial" w:eastAsia="Arial" w:hAnsi="Arial" w:cs="Arial"/>
          <w:sz w:val="24"/>
          <w:szCs w:val="24"/>
        </w:rPr>
        <w:t xml:space="preserve">y that managers </w:t>
      </w:r>
      <w:r>
        <w:rPr>
          <w:rFonts w:ascii="Arial" w:eastAsia="Arial" w:hAnsi="Arial" w:cs="Arial"/>
          <w:spacing w:val="1"/>
          <w:sz w:val="24"/>
          <w:szCs w:val="24"/>
        </w:rPr>
        <w:t>w</w:t>
      </w:r>
      <w:r>
        <w:rPr>
          <w:rFonts w:ascii="Arial" w:eastAsia="Arial" w:hAnsi="Arial" w:cs="Arial"/>
          <w:sz w:val="24"/>
          <w:szCs w:val="24"/>
        </w:rPr>
        <w:t>ould allow sites</w:t>
      </w:r>
    </w:p>
    <w:p w:rsidR="00C51A6A" w:rsidRDefault="00992248">
      <w:pPr>
        <w:spacing w:after="0" w:line="240" w:lineRule="auto"/>
        <w:ind w:left="120" w:right="84"/>
        <w:rPr>
          <w:rFonts w:ascii="Arial" w:eastAsia="Arial" w:hAnsi="Arial" w:cs="Arial"/>
          <w:sz w:val="24"/>
          <w:szCs w:val="24"/>
        </w:rPr>
      </w:pPr>
      <w:r>
        <w:rPr>
          <w:rFonts w:ascii="Arial" w:eastAsia="Arial" w:hAnsi="Arial" w:cs="Arial"/>
          <w:sz w:val="24"/>
          <w:szCs w:val="24"/>
        </w:rPr>
        <w:t>that were condition class 2 or 3 before</w:t>
      </w:r>
      <w:r>
        <w:rPr>
          <w:rFonts w:ascii="Arial" w:eastAsia="Arial" w:hAnsi="Arial" w:cs="Arial"/>
          <w:spacing w:val="-2"/>
          <w:sz w:val="24"/>
          <w:szCs w:val="24"/>
        </w:rPr>
        <w:t xml:space="preserve"> </w:t>
      </w:r>
      <w:r>
        <w:rPr>
          <w:rFonts w:ascii="Arial" w:eastAsia="Arial" w:hAnsi="Arial" w:cs="Arial"/>
          <w:sz w:val="24"/>
          <w:szCs w:val="24"/>
        </w:rPr>
        <w:t>treatment and treated to condition cla</w:t>
      </w:r>
      <w:r>
        <w:rPr>
          <w:rFonts w:ascii="Arial" w:eastAsia="Arial" w:hAnsi="Arial" w:cs="Arial"/>
          <w:spacing w:val="1"/>
          <w:sz w:val="24"/>
          <w:szCs w:val="24"/>
        </w:rPr>
        <w:t>s</w:t>
      </w:r>
      <w:r>
        <w:rPr>
          <w:rFonts w:ascii="Arial" w:eastAsia="Arial" w:hAnsi="Arial" w:cs="Arial"/>
          <w:sz w:val="24"/>
          <w:szCs w:val="24"/>
        </w:rPr>
        <w:t>s 1, to revert back to condition class 2 or 3 before conducting a re-treatment,</w:t>
      </w:r>
      <w:r>
        <w:rPr>
          <w:rFonts w:ascii="Arial" w:eastAsia="Arial" w:hAnsi="Arial" w:cs="Arial"/>
          <w:sz w:val="24"/>
          <w:szCs w:val="24"/>
        </w:rPr>
        <w:t xml:space="preserve"> particularly</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WUI.</w:t>
      </w:r>
      <w:r>
        <w:rPr>
          <w:rFonts w:ascii="Arial" w:eastAsia="Arial" w:hAnsi="Arial" w:cs="Arial"/>
          <w:spacing w:val="1"/>
          <w:sz w:val="24"/>
          <w:szCs w:val="24"/>
        </w:rPr>
        <w:t xml:space="preserve"> </w:t>
      </w:r>
      <w:r>
        <w:rPr>
          <w:rFonts w:ascii="Arial" w:eastAsia="Arial" w:hAnsi="Arial" w:cs="Arial"/>
          <w:sz w:val="24"/>
          <w:szCs w:val="24"/>
        </w:rPr>
        <w:t>It</w:t>
      </w:r>
      <w:r>
        <w:rPr>
          <w:rFonts w:ascii="Arial" w:eastAsia="Arial" w:hAnsi="Arial" w:cs="Arial"/>
          <w:spacing w:val="-1"/>
          <w:sz w:val="24"/>
          <w:szCs w:val="24"/>
        </w:rPr>
        <w:t xml:space="preserve"> </w:t>
      </w:r>
      <w:r>
        <w:rPr>
          <w:rFonts w:ascii="Arial" w:eastAsia="Arial" w:hAnsi="Arial" w:cs="Arial"/>
          <w:sz w:val="24"/>
          <w:szCs w:val="24"/>
        </w:rPr>
        <w:t>seems more likely they would allow a site that was originally in a condition class 2 or</w:t>
      </w:r>
      <w:r>
        <w:rPr>
          <w:rFonts w:ascii="Arial" w:eastAsia="Arial" w:hAnsi="Arial" w:cs="Arial"/>
          <w:spacing w:val="-1"/>
          <w:sz w:val="24"/>
          <w:szCs w:val="24"/>
        </w:rPr>
        <w:t xml:space="preserve"> </w:t>
      </w:r>
      <w:r>
        <w:rPr>
          <w:rFonts w:ascii="Arial" w:eastAsia="Arial" w:hAnsi="Arial" w:cs="Arial"/>
          <w:sz w:val="24"/>
          <w:szCs w:val="24"/>
        </w:rPr>
        <w:t>3 and treated to condition class 1 to re- accumulate fuels only to a point or pha</w:t>
      </w:r>
      <w:r>
        <w:rPr>
          <w:rFonts w:ascii="Arial" w:eastAsia="Arial" w:hAnsi="Arial" w:cs="Arial"/>
          <w:spacing w:val="-1"/>
          <w:sz w:val="24"/>
          <w:szCs w:val="24"/>
        </w:rPr>
        <w:t>s</w:t>
      </w:r>
      <w:r>
        <w:rPr>
          <w:rFonts w:ascii="Arial" w:eastAsia="Arial" w:hAnsi="Arial" w:cs="Arial"/>
          <w:sz w:val="24"/>
          <w:szCs w:val="24"/>
        </w:rPr>
        <w:t xml:space="preserve">e that resemble a condition class 1 </w:t>
      </w:r>
      <w:r>
        <w:rPr>
          <w:rFonts w:ascii="Arial" w:eastAsia="Arial" w:hAnsi="Arial" w:cs="Arial"/>
          <w:i/>
          <w:sz w:val="24"/>
          <w:szCs w:val="24"/>
        </w:rPr>
        <w:t xml:space="preserve">transitioning </w:t>
      </w:r>
      <w:r>
        <w:rPr>
          <w:rFonts w:ascii="Arial" w:eastAsia="Arial" w:hAnsi="Arial" w:cs="Arial"/>
          <w:sz w:val="24"/>
          <w:szCs w:val="24"/>
        </w:rPr>
        <w:t xml:space="preserve">into a </w:t>
      </w:r>
      <w:r>
        <w:rPr>
          <w:rFonts w:ascii="Arial" w:eastAsia="Arial" w:hAnsi="Arial" w:cs="Arial"/>
          <w:sz w:val="24"/>
          <w:szCs w:val="24"/>
        </w:rPr>
        <w:t>condition cla</w:t>
      </w:r>
      <w:r>
        <w:rPr>
          <w:rFonts w:ascii="Arial" w:eastAsia="Arial" w:hAnsi="Arial" w:cs="Arial"/>
          <w:spacing w:val="1"/>
          <w:sz w:val="24"/>
          <w:szCs w:val="24"/>
        </w:rPr>
        <w:t>s</w:t>
      </w:r>
      <w:r>
        <w:rPr>
          <w:rFonts w:ascii="Arial" w:eastAsia="Arial" w:hAnsi="Arial" w:cs="Arial"/>
          <w:sz w:val="24"/>
          <w:szCs w:val="24"/>
        </w:rPr>
        <w:t>s 2. Allowing fuels to accumulate any further would entail a more expensive re-treat</w:t>
      </w:r>
      <w:r>
        <w:rPr>
          <w:rFonts w:ascii="Arial" w:eastAsia="Arial" w:hAnsi="Arial" w:cs="Arial"/>
          <w:spacing w:val="1"/>
          <w:sz w:val="24"/>
          <w:szCs w:val="24"/>
        </w:rPr>
        <w:t>m</w:t>
      </w:r>
      <w:r>
        <w:rPr>
          <w:rFonts w:ascii="Arial" w:eastAsia="Arial" w:hAnsi="Arial" w:cs="Arial"/>
          <w:sz w:val="24"/>
          <w:szCs w:val="24"/>
        </w:rPr>
        <w:t>ent and increa</w:t>
      </w:r>
      <w:r>
        <w:rPr>
          <w:rFonts w:ascii="Arial" w:eastAsia="Arial" w:hAnsi="Arial" w:cs="Arial"/>
          <w:spacing w:val="1"/>
          <w:sz w:val="24"/>
          <w:szCs w:val="24"/>
        </w:rPr>
        <w:t>s</w:t>
      </w:r>
      <w:r>
        <w:rPr>
          <w:rFonts w:ascii="Arial" w:eastAsia="Arial" w:hAnsi="Arial" w:cs="Arial"/>
          <w:sz w:val="24"/>
          <w:szCs w:val="24"/>
        </w:rPr>
        <w:t>e the risk of losing the initial inve</w:t>
      </w:r>
      <w:r>
        <w:rPr>
          <w:rFonts w:ascii="Arial" w:eastAsia="Arial" w:hAnsi="Arial" w:cs="Arial"/>
          <w:spacing w:val="1"/>
          <w:sz w:val="24"/>
          <w:szCs w:val="24"/>
        </w:rPr>
        <w:t>st</w:t>
      </w:r>
      <w:r>
        <w:rPr>
          <w:rFonts w:ascii="Arial" w:eastAsia="Arial" w:hAnsi="Arial" w:cs="Arial"/>
          <w:sz w:val="24"/>
          <w:szCs w:val="24"/>
        </w:rPr>
        <w:t>ment made</w:t>
      </w:r>
      <w:r>
        <w:rPr>
          <w:rFonts w:ascii="Arial" w:eastAsia="Arial" w:hAnsi="Arial" w:cs="Arial"/>
          <w:spacing w:val="2"/>
          <w:sz w:val="24"/>
          <w:szCs w:val="24"/>
        </w:rPr>
        <w:t xml:space="preserve"> </w:t>
      </w:r>
      <w:r>
        <w:rPr>
          <w:rFonts w:ascii="Arial" w:eastAsia="Arial" w:hAnsi="Arial" w:cs="Arial"/>
          <w:sz w:val="24"/>
          <w:szCs w:val="24"/>
        </w:rPr>
        <w:t>in fuel reduction.</w:t>
      </w:r>
    </w:p>
    <w:p w:rsidR="00C51A6A" w:rsidRDefault="00C51A6A">
      <w:pPr>
        <w:spacing w:before="6" w:after="0" w:line="200" w:lineRule="exact"/>
        <w:rPr>
          <w:sz w:val="20"/>
          <w:szCs w:val="20"/>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b/>
          <w:bCs/>
          <w:sz w:val="28"/>
          <w:szCs w:val="28"/>
        </w:rPr>
        <w:t>Fuels</w:t>
      </w:r>
      <w:r>
        <w:rPr>
          <w:rFonts w:ascii="Arial" w:eastAsia="Arial" w:hAnsi="Arial" w:cs="Arial"/>
          <w:b/>
          <w:bCs/>
          <w:spacing w:val="-7"/>
          <w:sz w:val="28"/>
          <w:szCs w:val="28"/>
        </w:rPr>
        <w:t xml:space="preserve"> </w:t>
      </w:r>
      <w:r>
        <w:rPr>
          <w:rFonts w:ascii="Arial" w:eastAsia="Arial" w:hAnsi="Arial" w:cs="Arial"/>
          <w:b/>
          <w:bCs/>
          <w:sz w:val="28"/>
          <w:szCs w:val="28"/>
        </w:rPr>
        <w:t>Treatment</w:t>
      </w:r>
      <w:r>
        <w:rPr>
          <w:rFonts w:ascii="Arial" w:eastAsia="Arial" w:hAnsi="Arial" w:cs="Arial"/>
          <w:b/>
          <w:bCs/>
          <w:spacing w:val="-14"/>
          <w:sz w:val="28"/>
          <w:szCs w:val="28"/>
        </w:rPr>
        <w:t xml:space="preserve"> </w:t>
      </w:r>
      <w:r>
        <w:rPr>
          <w:rFonts w:ascii="Arial" w:eastAsia="Arial" w:hAnsi="Arial" w:cs="Arial"/>
          <w:b/>
          <w:bCs/>
          <w:sz w:val="28"/>
          <w:szCs w:val="28"/>
        </w:rPr>
        <w:t>and</w:t>
      </w:r>
      <w:r>
        <w:rPr>
          <w:rFonts w:ascii="Arial" w:eastAsia="Arial" w:hAnsi="Arial" w:cs="Arial"/>
          <w:b/>
          <w:bCs/>
          <w:spacing w:val="-5"/>
          <w:sz w:val="28"/>
          <w:szCs w:val="28"/>
        </w:rPr>
        <w:t xml:space="preserve"> </w:t>
      </w:r>
      <w:r>
        <w:rPr>
          <w:rFonts w:ascii="Arial" w:eastAsia="Arial" w:hAnsi="Arial" w:cs="Arial"/>
          <w:b/>
          <w:bCs/>
          <w:sz w:val="28"/>
          <w:szCs w:val="28"/>
        </w:rPr>
        <w:t>Forest</w:t>
      </w:r>
      <w:r>
        <w:rPr>
          <w:rFonts w:ascii="Arial" w:eastAsia="Arial" w:hAnsi="Arial" w:cs="Arial"/>
          <w:b/>
          <w:bCs/>
          <w:spacing w:val="-9"/>
          <w:sz w:val="28"/>
          <w:szCs w:val="28"/>
        </w:rPr>
        <w:t xml:space="preserve"> </w:t>
      </w:r>
      <w:r>
        <w:rPr>
          <w:rFonts w:ascii="Arial" w:eastAsia="Arial" w:hAnsi="Arial" w:cs="Arial"/>
          <w:b/>
          <w:bCs/>
          <w:sz w:val="28"/>
          <w:szCs w:val="28"/>
        </w:rPr>
        <w:t>Healt</w:t>
      </w:r>
      <w:r>
        <w:rPr>
          <w:rFonts w:ascii="Arial" w:eastAsia="Arial" w:hAnsi="Arial" w:cs="Arial"/>
          <w:b/>
          <w:bCs/>
          <w:spacing w:val="10"/>
          <w:sz w:val="28"/>
          <w:szCs w:val="28"/>
        </w:rPr>
        <w:t>h</w:t>
      </w:r>
      <w:r>
        <w:rPr>
          <w:rFonts w:ascii="Arial" w:eastAsia="Arial" w:hAnsi="Arial" w:cs="Arial"/>
          <w:b/>
          <w:bCs/>
          <w:position w:val="13"/>
          <w:sz w:val="18"/>
          <w:szCs w:val="18"/>
        </w:rPr>
        <w:t>ii</w:t>
      </w:r>
    </w:p>
    <w:p w:rsidR="00C51A6A" w:rsidRDefault="00992248">
      <w:pPr>
        <w:spacing w:before="57" w:after="0" w:line="240" w:lineRule="auto"/>
        <w:ind w:left="120" w:right="74"/>
        <w:rPr>
          <w:rFonts w:ascii="Arial" w:eastAsia="Arial" w:hAnsi="Arial" w:cs="Arial"/>
          <w:sz w:val="24"/>
          <w:szCs w:val="24"/>
        </w:rPr>
      </w:pPr>
      <w:r>
        <w:rPr>
          <w:rFonts w:ascii="Arial" w:eastAsia="Arial" w:hAnsi="Arial" w:cs="Arial"/>
          <w:sz w:val="24"/>
          <w:szCs w:val="24"/>
        </w:rPr>
        <w:t>Fuels treatment has an added bene</w:t>
      </w:r>
      <w:r>
        <w:rPr>
          <w:rFonts w:ascii="Arial" w:eastAsia="Arial" w:hAnsi="Arial" w:cs="Arial"/>
          <w:spacing w:val="-1"/>
          <w:sz w:val="24"/>
          <w:szCs w:val="24"/>
        </w:rPr>
        <w:t>f</w:t>
      </w:r>
      <w:r>
        <w:rPr>
          <w:rFonts w:ascii="Arial" w:eastAsia="Arial" w:hAnsi="Arial" w:cs="Arial"/>
          <w:sz w:val="24"/>
          <w:szCs w:val="24"/>
        </w:rPr>
        <w:t>it</w:t>
      </w:r>
      <w:r>
        <w:rPr>
          <w:rFonts w:ascii="Arial" w:eastAsia="Arial" w:hAnsi="Arial" w:cs="Arial"/>
          <w:spacing w:val="1"/>
          <w:sz w:val="24"/>
          <w:szCs w:val="24"/>
        </w:rPr>
        <w:t xml:space="preserve"> </w:t>
      </w:r>
      <w:r>
        <w:rPr>
          <w:rFonts w:ascii="Arial" w:eastAsia="Arial" w:hAnsi="Arial" w:cs="Arial"/>
          <w:sz w:val="24"/>
          <w:szCs w:val="24"/>
        </w:rPr>
        <w:t>beyond</w:t>
      </w:r>
      <w:r>
        <w:rPr>
          <w:rFonts w:ascii="Arial" w:eastAsia="Arial" w:hAnsi="Arial" w:cs="Arial"/>
          <w:spacing w:val="1"/>
          <w:sz w:val="24"/>
          <w:szCs w:val="24"/>
        </w:rPr>
        <w:t xml:space="preserve"> </w:t>
      </w:r>
      <w:r>
        <w:rPr>
          <w:rFonts w:ascii="Arial" w:eastAsia="Arial" w:hAnsi="Arial" w:cs="Arial"/>
          <w:sz w:val="24"/>
          <w:szCs w:val="24"/>
        </w:rPr>
        <w:t>reducing</w:t>
      </w:r>
      <w:r>
        <w:rPr>
          <w:rFonts w:ascii="Arial" w:eastAsia="Arial" w:hAnsi="Arial" w:cs="Arial"/>
          <w:spacing w:val="1"/>
          <w:sz w:val="24"/>
          <w:szCs w:val="24"/>
        </w:rPr>
        <w:t xml:space="preserve"> </w:t>
      </w:r>
      <w:r>
        <w:rPr>
          <w:rFonts w:ascii="Arial" w:eastAsia="Arial" w:hAnsi="Arial" w:cs="Arial"/>
          <w:sz w:val="24"/>
          <w:szCs w:val="24"/>
        </w:rPr>
        <w:t>danger.</w:t>
      </w:r>
      <w:r>
        <w:rPr>
          <w:rFonts w:ascii="Arial" w:eastAsia="Arial" w:hAnsi="Arial" w:cs="Arial"/>
          <w:spacing w:val="1"/>
          <w:sz w:val="24"/>
          <w:szCs w:val="24"/>
        </w:rPr>
        <w:t xml:space="preserve"> </w:t>
      </w:r>
      <w:r>
        <w:rPr>
          <w:rFonts w:ascii="Arial" w:eastAsia="Arial" w:hAnsi="Arial" w:cs="Arial"/>
          <w:sz w:val="24"/>
          <w:szCs w:val="24"/>
        </w:rPr>
        <w:t>Thinning overstocked stands will increase tree diameter growth and enhan</w:t>
      </w:r>
      <w:r>
        <w:rPr>
          <w:rFonts w:ascii="Arial" w:eastAsia="Arial" w:hAnsi="Arial" w:cs="Arial"/>
          <w:spacing w:val="1"/>
          <w:sz w:val="24"/>
          <w:szCs w:val="24"/>
        </w:rPr>
        <w:t>c</w:t>
      </w:r>
      <w:r>
        <w:rPr>
          <w:rFonts w:ascii="Arial" w:eastAsia="Arial" w:hAnsi="Arial" w:cs="Arial"/>
          <w:sz w:val="24"/>
          <w:szCs w:val="24"/>
        </w:rPr>
        <w:t>e tree vigor. Healthier trees are more r</w:t>
      </w:r>
      <w:r>
        <w:rPr>
          <w:rFonts w:ascii="Arial" w:eastAsia="Arial" w:hAnsi="Arial" w:cs="Arial"/>
          <w:spacing w:val="-2"/>
          <w:sz w:val="24"/>
          <w:szCs w:val="24"/>
        </w:rPr>
        <w:t>e</w:t>
      </w:r>
      <w:r>
        <w:rPr>
          <w:rFonts w:ascii="Arial" w:eastAsia="Arial" w:hAnsi="Arial" w:cs="Arial"/>
          <w:sz w:val="24"/>
          <w:szCs w:val="24"/>
        </w:rPr>
        <w:t>sistant to pests and disease.</w:t>
      </w:r>
      <w:r>
        <w:rPr>
          <w:rFonts w:ascii="Arial" w:eastAsia="Arial" w:hAnsi="Arial" w:cs="Arial"/>
          <w:spacing w:val="2"/>
          <w:sz w:val="24"/>
          <w:szCs w:val="24"/>
        </w:rPr>
        <w:t xml:space="preserve"> </w:t>
      </w:r>
      <w:r>
        <w:rPr>
          <w:rFonts w:ascii="Arial" w:eastAsia="Arial" w:hAnsi="Arial" w:cs="Arial"/>
          <w:sz w:val="24"/>
          <w:szCs w:val="24"/>
        </w:rPr>
        <w:t xml:space="preserve">Treatment should be </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 xml:space="preserve">te and species specific. Thinning </w:t>
      </w:r>
      <w:r>
        <w:rPr>
          <w:rFonts w:ascii="Arial" w:eastAsia="Arial" w:hAnsi="Arial" w:cs="Arial"/>
          <w:spacing w:val="1"/>
          <w:sz w:val="24"/>
          <w:szCs w:val="24"/>
        </w:rPr>
        <w:t>s</w:t>
      </w:r>
      <w:r>
        <w:rPr>
          <w:rFonts w:ascii="Arial" w:eastAsia="Arial" w:hAnsi="Arial" w:cs="Arial"/>
          <w:sz w:val="24"/>
          <w:szCs w:val="24"/>
        </w:rPr>
        <w:t>pacing should be managed to tak</w:t>
      </w:r>
      <w:r>
        <w:rPr>
          <w:rFonts w:ascii="Arial" w:eastAsia="Arial" w:hAnsi="Arial" w:cs="Arial"/>
          <w:sz w:val="24"/>
          <w:szCs w:val="24"/>
        </w:rPr>
        <w:t>e advantage of site specific resources such as water, nutr</w:t>
      </w:r>
      <w:r>
        <w:rPr>
          <w:rFonts w:ascii="Arial" w:eastAsia="Arial" w:hAnsi="Arial" w:cs="Arial"/>
          <w:spacing w:val="-2"/>
          <w:sz w:val="24"/>
          <w:szCs w:val="24"/>
        </w:rPr>
        <w:t>i</w:t>
      </w:r>
      <w:r>
        <w:rPr>
          <w:rFonts w:ascii="Arial" w:eastAsia="Arial" w:hAnsi="Arial" w:cs="Arial"/>
          <w:sz w:val="24"/>
          <w:szCs w:val="24"/>
        </w:rPr>
        <w:t>ents and sunlight.</w:t>
      </w:r>
    </w:p>
    <w:p w:rsidR="00C51A6A" w:rsidRDefault="00C51A6A">
      <w:pPr>
        <w:spacing w:before="16" w:after="0" w:line="260" w:lineRule="exact"/>
        <w:rPr>
          <w:sz w:val="26"/>
          <w:szCs w:val="26"/>
        </w:rPr>
      </w:pPr>
    </w:p>
    <w:p w:rsidR="00C51A6A" w:rsidRDefault="00992248">
      <w:pPr>
        <w:spacing w:after="0" w:line="240" w:lineRule="auto"/>
        <w:ind w:left="120" w:right="113"/>
        <w:jc w:val="both"/>
        <w:rPr>
          <w:rFonts w:ascii="Arial" w:eastAsia="Arial" w:hAnsi="Arial" w:cs="Arial"/>
          <w:sz w:val="24"/>
          <w:szCs w:val="24"/>
        </w:rPr>
      </w:pPr>
      <w:r>
        <w:rPr>
          <w:rFonts w:ascii="Arial" w:eastAsia="Arial" w:hAnsi="Arial" w:cs="Arial"/>
          <w:sz w:val="24"/>
          <w:szCs w:val="24"/>
        </w:rPr>
        <w:t>Remember that forests are dynamic and continually growing in diameter, he</w:t>
      </w:r>
      <w:r>
        <w:rPr>
          <w:rFonts w:ascii="Arial" w:eastAsia="Arial" w:hAnsi="Arial" w:cs="Arial"/>
          <w:spacing w:val="-2"/>
          <w:sz w:val="24"/>
          <w:szCs w:val="24"/>
        </w:rPr>
        <w:t>i</w:t>
      </w:r>
      <w:r>
        <w:rPr>
          <w:rFonts w:ascii="Arial" w:eastAsia="Arial" w:hAnsi="Arial" w:cs="Arial"/>
          <w:sz w:val="24"/>
          <w:szCs w:val="24"/>
        </w:rPr>
        <w:t>ght, and crown width. Fuels reduction activities that include thinning are a good thing, but thinning w</w:t>
      </w:r>
      <w:r>
        <w:rPr>
          <w:rFonts w:ascii="Arial" w:eastAsia="Arial" w:hAnsi="Arial" w:cs="Arial"/>
          <w:sz w:val="24"/>
          <w:szCs w:val="24"/>
        </w:rPr>
        <w:t>ithout consideration for for</w:t>
      </w:r>
      <w:r>
        <w:rPr>
          <w:rFonts w:ascii="Arial" w:eastAsia="Arial" w:hAnsi="Arial" w:cs="Arial"/>
          <w:spacing w:val="-2"/>
          <w:sz w:val="24"/>
          <w:szCs w:val="24"/>
        </w:rPr>
        <w:t>e</w:t>
      </w:r>
      <w:r>
        <w:rPr>
          <w:rFonts w:ascii="Arial" w:eastAsia="Arial" w:hAnsi="Arial" w:cs="Arial"/>
          <w:sz w:val="24"/>
          <w:szCs w:val="24"/>
        </w:rPr>
        <w:t>st health doesn’t provide the benefits of pest resistance or good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tree growth. Also, without future maintenance, the fire risk reduction benefits decline over time.</w:t>
      </w:r>
    </w:p>
    <w:p w:rsidR="00C51A6A" w:rsidRDefault="00C51A6A">
      <w:pPr>
        <w:spacing w:before="16" w:after="0" w:line="260" w:lineRule="exact"/>
        <w:rPr>
          <w:sz w:val="26"/>
          <w:szCs w:val="26"/>
        </w:rPr>
      </w:pPr>
    </w:p>
    <w:p w:rsidR="00C51A6A" w:rsidRDefault="00992248">
      <w:pPr>
        <w:spacing w:after="0" w:line="240" w:lineRule="auto"/>
        <w:ind w:left="120" w:right="542"/>
        <w:rPr>
          <w:rFonts w:ascii="Arial" w:eastAsia="Arial" w:hAnsi="Arial" w:cs="Arial"/>
          <w:sz w:val="24"/>
          <w:szCs w:val="24"/>
        </w:rPr>
      </w:pPr>
      <w:r>
        <w:rPr>
          <w:rFonts w:ascii="Arial" w:eastAsia="Arial" w:hAnsi="Arial" w:cs="Arial"/>
          <w:sz w:val="24"/>
          <w:szCs w:val="24"/>
        </w:rPr>
        <w:t xml:space="preserve">For more information about proper tree </w:t>
      </w:r>
      <w:r>
        <w:rPr>
          <w:rFonts w:ascii="Arial" w:eastAsia="Arial" w:hAnsi="Arial" w:cs="Arial"/>
          <w:spacing w:val="-2"/>
          <w:sz w:val="24"/>
          <w:szCs w:val="24"/>
        </w:rPr>
        <w:t>s</w:t>
      </w:r>
      <w:r>
        <w:rPr>
          <w:rFonts w:ascii="Arial" w:eastAsia="Arial" w:hAnsi="Arial" w:cs="Arial"/>
          <w:sz w:val="24"/>
          <w:szCs w:val="24"/>
        </w:rPr>
        <w:t>pacing for</w:t>
      </w:r>
      <w:r>
        <w:rPr>
          <w:rFonts w:ascii="Arial" w:eastAsia="Arial" w:hAnsi="Arial" w:cs="Arial"/>
          <w:sz w:val="24"/>
          <w:szCs w:val="24"/>
        </w:rPr>
        <w:t xml:space="preserve"> your timber stand, please contact Paul Oester, OSU Extens</w:t>
      </w:r>
      <w:r>
        <w:rPr>
          <w:rFonts w:ascii="Arial" w:eastAsia="Arial" w:hAnsi="Arial" w:cs="Arial"/>
          <w:spacing w:val="-1"/>
          <w:sz w:val="24"/>
          <w:szCs w:val="24"/>
        </w:rPr>
        <w:t>i</w:t>
      </w:r>
      <w:r>
        <w:rPr>
          <w:rFonts w:ascii="Arial" w:eastAsia="Arial" w:hAnsi="Arial" w:cs="Arial"/>
          <w:sz w:val="24"/>
          <w:szCs w:val="24"/>
        </w:rPr>
        <w:t>on Forester, at (541) 963-1010 or Oregon Department of Forestry in</w:t>
      </w:r>
      <w:r>
        <w:rPr>
          <w:rFonts w:ascii="Arial" w:eastAsia="Arial" w:hAnsi="Arial" w:cs="Arial"/>
          <w:spacing w:val="-2"/>
          <w:sz w:val="24"/>
          <w:szCs w:val="24"/>
        </w:rPr>
        <w:t xml:space="preserve"> </w:t>
      </w:r>
      <w:r>
        <w:rPr>
          <w:rFonts w:ascii="Arial" w:eastAsia="Arial" w:hAnsi="Arial" w:cs="Arial"/>
          <w:sz w:val="24"/>
          <w:szCs w:val="24"/>
        </w:rPr>
        <w:t>La Grande at (541) 963-3168.</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8" w:after="0" w:line="240" w:lineRule="exact"/>
        <w:rPr>
          <w:sz w:val="24"/>
          <w:szCs w:val="24"/>
        </w:rPr>
      </w:pPr>
    </w:p>
    <w:p w:rsidR="00C51A6A" w:rsidRDefault="0034132C">
      <w:pPr>
        <w:spacing w:before="44" w:after="0" w:line="240" w:lineRule="auto"/>
        <w:ind w:left="120" w:right="-20"/>
        <w:rPr>
          <w:rFonts w:ascii="Arial" w:eastAsia="Arial" w:hAnsi="Arial" w:cs="Arial"/>
          <w:sz w:val="18"/>
          <w:szCs w:val="18"/>
        </w:rPr>
      </w:pPr>
      <w:r>
        <w:rPr>
          <w:noProof/>
        </w:rPr>
        <mc:AlternateContent>
          <mc:Choice Requires="wpg">
            <w:drawing>
              <wp:anchor distT="0" distB="0" distL="114300" distR="114300" simplePos="0" relativeHeight="503305966" behindDoc="1" locked="0" layoutInCell="1" allowOverlap="1">
                <wp:simplePos x="0" y="0"/>
                <wp:positionH relativeFrom="page">
                  <wp:posOffset>1143000</wp:posOffset>
                </wp:positionH>
                <wp:positionV relativeFrom="paragraph">
                  <wp:posOffset>-8890</wp:posOffset>
                </wp:positionV>
                <wp:extent cx="1828800" cy="1270"/>
                <wp:effectExtent l="9525" t="10160" r="9525" b="7620"/>
                <wp:wrapNone/>
                <wp:docPr id="478"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800" y="-14"/>
                          <a:chExt cx="2880" cy="2"/>
                        </a:xfrm>
                      </wpg:grpSpPr>
                      <wps:wsp>
                        <wps:cNvPr id="479" name="Freeform 465"/>
                        <wps:cNvSpPr>
                          <a:spLocks/>
                        </wps:cNvSpPr>
                        <wps:spPr bwMode="auto">
                          <a:xfrm>
                            <a:off x="1800" y="-14"/>
                            <a:ext cx="2880" cy="2"/>
                          </a:xfrm>
                          <a:custGeom>
                            <a:avLst/>
                            <a:gdLst>
                              <a:gd name="T0" fmla="+- 0 1800 1800"/>
                              <a:gd name="T1" fmla="*/ T0 w 2880"/>
                              <a:gd name="T2" fmla="+- 0 4680 1800"/>
                              <a:gd name="T3" fmla="*/ T2 w 2880"/>
                            </a:gdLst>
                            <a:ahLst/>
                            <a:cxnLst>
                              <a:cxn ang="0">
                                <a:pos x="T1" y="0"/>
                              </a:cxn>
                              <a:cxn ang="0">
                                <a:pos x="T3" y="0"/>
                              </a:cxn>
                            </a:cxnLst>
                            <a:rect l="0" t="0" r="r" b="b"/>
                            <a:pathLst>
                              <a:path w="2880">
                                <a:moveTo>
                                  <a:pt x="0" y="0"/>
                                </a:moveTo>
                                <a:lnTo>
                                  <a:pt x="288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4" o:spid="_x0000_s1026" style="position:absolute;margin-left:90pt;margin-top:-.7pt;width:2in;height:.1pt;z-index:-10514;mso-position-horizontal-relative:page" coordorigin="1800,-14"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">
                <v:shape id="Freeform 465" o:spid="_x0000_s1027" style="position:absolute;left:1800;top:-14;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OccMA&#10;AADcAAAADwAAAGRycy9kb3ducmV2LnhtbESPUWsCMRCE3wv9D2ELvtWcIvY8jVIKLYIgPfUHLJf1&#10;7vCyOZKo0V9vhEIfh9n5ZmexiqYTF3K+taxgNMxAEFdWt1wrOOy/33MQPiBr7CyTght5WC1fXxZY&#10;aHvlki67UIsEYV+ggiaEvpDSVw0Z9EPbEyfvaJ3BkKSrpXZ4TXDTyXGWTaXBllNDgz19NVSddmeT&#10;3tDe1ZsYf+h+stt8dIxl/huVGrzFzzmIQDH8H/+l11rB5GMGzzGJAH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OccMAAADcAAAADwAAAAAAAAAAAAAAAACYAgAAZHJzL2Rv&#10;d25yZXYueG1sUEsFBgAAAAAEAAQA9QAAAIgDAAAAAA==&#10;" path="m,l2880,e" filled="f" strokeweight=".58pt">
                  <v:path arrowok="t" o:connecttype="custom" o:connectlocs="0,0;2880,0" o:connectangles="0,0"/>
                </v:shape>
                <w10:wrap anchorx="page"/>
              </v:group>
            </w:pict>
          </mc:Fallback>
        </mc:AlternateContent>
      </w:r>
      <w:r w:rsidR="00992248">
        <w:rPr>
          <w:rFonts w:ascii="Arial" w:eastAsia="Arial" w:hAnsi="Arial" w:cs="Arial"/>
          <w:position w:val="9"/>
          <w:sz w:val="12"/>
          <w:szCs w:val="12"/>
        </w:rPr>
        <w:t>i</w:t>
      </w:r>
      <w:r w:rsidR="00992248">
        <w:rPr>
          <w:rFonts w:ascii="Arial" w:eastAsia="Arial" w:hAnsi="Arial" w:cs="Arial"/>
          <w:spacing w:val="16"/>
          <w:position w:val="9"/>
          <w:sz w:val="12"/>
          <w:szCs w:val="12"/>
        </w:rPr>
        <w:t xml:space="preserve"> </w:t>
      </w:r>
      <w:r w:rsidR="00992248">
        <w:rPr>
          <w:rFonts w:ascii="Arial" w:eastAsia="Arial" w:hAnsi="Arial" w:cs="Arial"/>
          <w:sz w:val="18"/>
          <w:szCs w:val="18"/>
        </w:rPr>
        <w:t>A Concept</w:t>
      </w:r>
      <w:r w:rsidR="00992248">
        <w:rPr>
          <w:rFonts w:ascii="Arial" w:eastAsia="Arial" w:hAnsi="Arial" w:cs="Arial"/>
          <w:spacing w:val="1"/>
          <w:sz w:val="18"/>
          <w:szCs w:val="18"/>
        </w:rPr>
        <w:t>u</w:t>
      </w:r>
      <w:r w:rsidR="00992248">
        <w:rPr>
          <w:rFonts w:ascii="Arial" w:eastAsia="Arial" w:hAnsi="Arial" w:cs="Arial"/>
          <w:spacing w:val="-1"/>
          <w:sz w:val="18"/>
          <w:szCs w:val="18"/>
        </w:rPr>
        <w:t>a</w:t>
      </w:r>
      <w:r w:rsidR="00992248">
        <w:rPr>
          <w:rFonts w:ascii="Arial" w:eastAsia="Arial" w:hAnsi="Arial" w:cs="Arial"/>
          <w:sz w:val="18"/>
          <w:szCs w:val="18"/>
        </w:rPr>
        <w:t>l</w:t>
      </w:r>
      <w:r w:rsidR="00992248">
        <w:rPr>
          <w:rFonts w:ascii="Arial" w:eastAsia="Arial" w:hAnsi="Arial" w:cs="Arial"/>
          <w:spacing w:val="1"/>
          <w:sz w:val="18"/>
          <w:szCs w:val="18"/>
        </w:rPr>
        <w:t xml:space="preserve"> </w:t>
      </w:r>
      <w:r w:rsidR="00992248">
        <w:rPr>
          <w:rFonts w:ascii="Arial" w:eastAsia="Arial" w:hAnsi="Arial" w:cs="Arial"/>
          <w:sz w:val="18"/>
          <w:szCs w:val="18"/>
        </w:rPr>
        <w:t>Appr</w:t>
      </w:r>
      <w:r w:rsidR="00992248">
        <w:rPr>
          <w:rFonts w:ascii="Arial" w:eastAsia="Arial" w:hAnsi="Arial" w:cs="Arial"/>
          <w:spacing w:val="1"/>
          <w:sz w:val="18"/>
          <w:szCs w:val="18"/>
        </w:rPr>
        <w:t>o</w:t>
      </w:r>
      <w:r w:rsidR="00992248">
        <w:rPr>
          <w:rFonts w:ascii="Arial" w:eastAsia="Arial" w:hAnsi="Arial" w:cs="Arial"/>
          <w:spacing w:val="-1"/>
          <w:sz w:val="18"/>
          <w:szCs w:val="18"/>
        </w:rPr>
        <w:t>a</w:t>
      </w:r>
      <w:r w:rsidR="00992248">
        <w:rPr>
          <w:rFonts w:ascii="Arial" w:eastAsia="Arial" w:hAnsi="Arial" w:cs="Arial"/>
          <w:sz w:val="18"/>
          <w:szCs w:val="18"/>
        </w:rPr>
        <w:t>ch for a</w:t>
      </w:r>
      <w:r w:rsidR="00992248">
        <w:rPr>
          <w:rFonts w:ascii="Arial" w:eastAsia="Arial" w:hAnsi="Arial" w:cs="Arial"/>
          <w:spacing w:val="1"/>
          <w:sz w:val="18"/>
          <w:szCs w:val="18"/>
        </w:rPr>
        <w:t xml:space="preserve"> </w:t>
      </w:r>
      <w:r w:rsidR="00992248">
        <w:rPr>
          <w:rFonts w:ascii="Arial" w:eastAsia="Arial" w:hAnsi="Arial" w:cs="Arial"/>
          <w:sz w:val="18"/>
          <w:szCs w:val="18"/>
        </w:rPr>
        <w:t>Mainte</w:t>
      </w:r>
      <w:r w:rsidR="00992248">
        <w:rPr>
          <w:rFonts w:ascii="Arial" w:eastAsia="Arial" w:hAnsi="Arial" w:cs="Arial"/>
          <w:spacing w:val="1"/>
          <w:sz w:val="18"/>
          <w:szCs w:val="18"/>
        </w:rPr>
        <w:t>n</w:t>
      </w:r>
      <w:r w:rsidR="00992248">
        <w:rPr>
          <w:rFonts w:ascii="Arial" w:eastAsia="Arial" w:hAnsi="Arial" w:cs="Arial"/>
          <w:sz w:val="18"/>
          <w:szCs w:val="18"/>
        </w:rPr>
        <w:t>an</w:t>
      </w:r>
      <w:r w:rsidR="00992248">
        <w:rPr>
          <w:rFonts w:ascii="Arial" w:eastAsia="Arial" w:hAnsi="Arial" w:cs="Arial"/>
          <w:spacing w:val="1"/>
          <w:sz w:val="18"/>
          <w:szCs w:val="18"/>
        </w:rPr>
        <w:t>c</w:t>
      </w:r>
      <w:r w:rsidR="00992248">
        <w:rPr>
          <w:rFonts w:ascii="Arial" w:eastAsia="Arial" w:hAnsi="Arial" w:cs="Arial"/>
          <w:sz w:val="18"/>
          <w:szCs w:val="18"/>
        </w:rPr>
        <w:t>e Strate</w:t>
      </w:r>
      <w:r w:rsidR="00992248">
        <w:rPr>
          <w:rFonts w:ascii="Arial" w:eastAsia="Arial" w:hAnsi="Arial" w:cs="Arial"/>
          <w:spacing w:val="1"/>
          <w:sz w:val="18"/>
          <w:szCs w:val="18"/>
        </w:rPr>
        <w:t>g</w:t>
      </w:r>
      <w:r w:rsidR="00992248">
        <w:rPr>
          <w:rFonts w:ascii="Arial" w:eastAsia="Arial" w:hAnsi="Arial" w:cs="Arial"/>
          <w:sz w:val="18"/>
          <w:szCs w:val="18"/>
        </w:rPr>
        <w:t>y</w:t>
      </w:r>
      <w:r w:rsidR="00992248">
        <w:rPr>
          <w:rFonts w:ascii="Arial" w:eastAsia="Arial" w:hAnsi="Arial" w:cs="Arial"/>
          <w:spacing w:val="-3"/>
          <w:sz w:val="18"/>
          <w:szCs w:val="18"/>
        </w:rPr>
        <w:t xml:space="preserve"> </w:t>
      </w:r>
      <w:r w:rsidR="00992248">
        <w:rPr>
          <w:rFonts w:ascii="Arial" w:eastAsia="Arial" w:hAnsi="Arial" w:cs="Arial"/>
          <w:sz w:val="18"/>
          <w:szCs w:val="18"/>
        </w:rPr>
        <w:t>for F</w:t>
      </w:r>
      <w:r w:rsidR="00992248">
        <w:rPr>
          <w:rFonts w:ascii="Arial" w:eastAsia="Arial" w:hAnsi="Arial" w:cs="Arial"/>
          <w:spacing w:val="1"/>
          <w:sz w:val="18"/>
          <w:szCs w:val="18"/>
        </w:rPr>
        <w:t>u</w:t>
      </w:r>
      <w:r w:rsidR="00992248">
        <w:rPr>
          <w:rFonts w:ascii="Arial" w:eastAsia="Arial" w:hAnsi="Arial" w:cs="Arial"/>
          <w:sz w:val="18"/>
          <w:szCs w:val="18"/>
        </w:rPr>
        <w:t xml:space="preserve">el </w:t>
      </w:r>
      <w:r w:rsidR="00992248">
        <w:rPr>
          <w:rFonts w:ascii="Arial" w:eastAsia="Arial" w:hAnsi="Arial" w:cs="Arial"/>
          <w:spacing w:val="2"/>
          <w:sz w:val="18"/>
          <w:szCs w:val="18"/>
        </w:rPr>
        <w:t>T</w:t>
      </w:r>
      <w:r w:rsidR="00992248">
        <w:rPr>
          <w:rFonts w:ascii="Arial" w:eastAsia="Arial" w:hAnsi="Arial" w:cs="Arial"/>
          <w:sz w:val="18"/>
          <w:szCs w:val="18"/>
        </w:rPr>
        <w:t>reatments in Oregon: Ma</w:t>
      </w:r>
      <w:r w:rsidR="00992248">
        <w:rPr>
          <w:rFonts w:ascii="Arial" w:eastAsia="Arial" w:hAnsi="Arial" w:cs="Arial"/>
          <w:spacing w:val="1"/>
          <w:sz w:val="18"/>
          <w:szCs w:val="18"/>
        </w:rPr>
        <w:t>i</w:t>
      </w:r>
      <w:r w:rsidR="00992248">
        <w:rPr>
          <w:rFonts w:ascii="Arial" w:eastAsia="Arial" w:hAnsi="Arial" w:cs="Arial"/>
          <w:spacing w:val="-1"/>
          <w:sz w:val="18"/>
          <w:szCs w:val="18"/>
        </w:rPr>
        <w:t>n</w:t>
      </w:r>
      <w:r w:rsidR="00992248">
        <w:rPr>
          <w:rFonts w:ascii="Arial" w:eastAsia="Arial" w:hAnsi="Arial" w:cs="Arial"/>
          <w:sz w:val="18"/>
          <w:szCs w:val="18"/>
        </w:rPr>
        <w:t>tai</w:t>
      </w:r>
      <w:r w:rsidR="00992248">
        <w:rPr>
          <w:rFonts w:ascii="Arial" w:eastAsia="Arial" w:hAnsi="Arial" w:cs="Arial"/>
          <w:spacing w:val="1"/>
          <w:sz w:val="18"/>
          <w:szCs w:val="18"/>
        </w:rPr>
        <w:t>n</w:t>
      </w:r>
      <w:r w:rsidR="00992248">
        <w:rPr>
          <w:rFonts w:ascii="Arial" w:eastAsia="Arial" w:hAnsi="Arial" w:cs="Arial"/>
          <w:sz w:val="18"/>
          <w:szCs w:val="18"/>
        </w:rPr>
        <w:t>ing t</w:t>
      </w:r>
      <w:r w:rsidR="00992248">
        <w:rPr>
          <w:rFonts w:ascii="Arial" w:eastAsia="Arial" w:hAnsi="Arial" w:cs="Arial"/>
          <w:spacing w:val="1"/>
          <w:sz w:val="18"/>
          <w:szCs w:val="18"/>
        </w:rPr>
        <w:t>h</w:t>
      </w:r>
      <w:r w:rsidR="00992248">
        <w:rPr>
          <w:rFonts w:ascii="Arial" w:eastAsia="Arial" w:hAnsi="Arial" w:cs="Arial"/>
          <w:sz w:val="18"/>
          <w:szCs w:val="18"/>
        </w:rPr>
        <w:t>e</w:t>
      </w:r>
    </w:p>
    <w:p w:rsidR="00C51A6A" w:rsidRDefault="00992248">
      <w:pPr>
        <w:spacing w:after="0" w:line="240" w:lineRule="auto"/>
        <w:ind w:left="120" w:right="-20"/>
        <w:rPr>
          <w:rFonts w:ascii="Arial" w:eastAsia="Arial" w:hAnsi="Arial" w:cs="Arial"/>
          <w:sz w:val="18"/>
          <w:szCs w:val="18"/>
        </w:rPr>
      </w:pPr>
      <w:r>
        <w:rPr>
          <w:rFonts w:ascii="Arial" w:eastAsia="Arial" w:hAnsi="Arial" w:cs="Arial"/>
          <w:sz w:val="18"/>
          <w:szCs w:val="18"/>
        </w:rPr>
        <w:t>Investment, Fitzger</w:t>
      </w:r>
      <w:r>
        <w:rPr>
          <w:rFonts w:ascii="Arial" w:eastAsia="Arial" w:hAnsi="Arial" w:cs="Arial"/>
          <w:spacing w:val="1"/>
          <w:sz w:val="18"/>
          <w:szCs w:val="18"/>
        </w:rPr>
        <w:t>a</w:t>
      </w:r>
      <w:r>
        <w:rPr>
          <w:rFonts w:ascii="Arial" w:eastAsia="Arial" w:hAnsi="Arial" w:cs="Arial"/>
          <w:sz w:val="18"/>
          <w:szCs w:val="18"/>
        </w:rPr>
        <w:t>ld, Step</w:t>
      </w:r>
      <w:r>
        <w:rPr>
          <w:rFonts w:ascii="Arial" w:eastAsia="Arial" w:hAnsi="Arial" w:cs="Arial"/>
          <w:spacing w:val="1"/>
          <w:sz w:val="18"/>
          <w:szCs w:val="18"/>
        </w:rPr>
        <w:t>h</w:t>
      </w:r>
      <w:r>
        <w:rPr>
          <w:rFonts w:ascii="Arial" w:eastAsia="Arial" w:hAnsi="Arial" w:cs="Arial"/>
          <w:sz w:val="18"/>
          <w:szCs w:val="18"/>
        </w:rPr>
        <w:t>en a</w:t>
      </w:r>
      <w:r>
        <w:rPr>
          <w:rFonts w:ascii="Arial" w:eastAsia="Arial" w:hAnsi="Arial" w:cs="Arial"/>
          <w:spacing w:val="1"/>
          <w:sz w:val="18"/>
          <w:szCs w:val="18"/>
        </w:rPr>
        <w:t>n</w:t>
      </w:r>
      <w:r>
        <w:rPr>
          <w:rFonts w:ascii="Arial" w:eastAsia="Arial" w:hAnsi="Arial" w:cs="Arial"/>
          <w:sz w:val="18"/>
          <w:szCs w:val="18"/>
        </w:rPr>
        <w:t>d Martin,</w:t>
      </w:r>
      <w:r>
        <w:rPr>
          <w:rFonts w:ascii="Arial" w:eastAsia="Arial" w:hAnsi="Arial" w:cs="Arial"/>
          <w:spacing w:val="2"/>
          <w:sz w:val="18"/>
          <w:szCs w:val="18"/>
        </w:rPr>
        <w:t xml:space="preserve"> </w:t>
      </w:r>
      <w:r>
        <w:rPr>
          <w:rFonts w:ascii="Arial" w:eastAsia="Arial" w:hAnsi="Arial" w:cs="Arial"/>
          <w:sz w:val="18"/>
          <w:szCs w:val="18"/>
        </w:rPr>
        <w:t>Char</w:t>
      </w:r>
      <w:r>
        <w:rPr>
          <w:rFonts w:ascii="Arial" w:eastAsia="Arial" w:hAnsi="Arial" w:cs="Arial"/>
          <w:spacing w:val="1"/>
          <w:sz w:val="18"/>
          <w:szCs w:val="18"/>
        </w:rPr>
        <w:t>l</w:t>
      </w:r>
      <w:r>
        <w:rPr>
          <w:rFonts w:ascii="Arial" w:eastAsia="Arial" w:hAnsi="Arial" w:cs="Arial"/>
          <w:spacing w:val="-1"/>
          <w:sz w:val="18"/>
          <w:szCs w:val="18"/>
        </w:rPr>
        <w:t>i</w:t>
      </w:r>
      <w:r>
        <w:rPr>
          <w:rFonts w:ascii="Arial" w:eastAsia="Arial" w:hAnsi="Arial" w:cs="Arial"/>
          <w:sz w:val="18"/>
          <w:szCs w:val="18"/>
        </w:rPr>
        <w:t>e, Oreg</w:t>
      </w:r>
      <w:r>
        <w:rPr>
          <w:rFonts w:ascii="Arial" w:eastAsia="Arial" w:hAnsi="Arial" w:cs="Arial"/>
          <w:spacing w:val="1"/>
          <w:sz w:val="18"/>
          <w:szCs w:val="18"/>
        </w:rPr>
        <w:t>o</w:t>
      </w:r>
      <w:r>
        <w:rPr>
          <w:rFonts w:ascii="Arial" w:eastAsia="Arial" w:hAnsi="Arial" w:cs="Arial"/>
          <w:sz w:val="18"/>
          <w:szCs w:val="18"/>
        </w:rPr>
        <w:t>n State FFHM</w:t>
      </w:r>
      <w:r>
        <w:rPr>
          <w:rFonts w:ascii="Arial" w:eastAsia="Arial" w:hAnsi="Arial" w:cs="Arial"/>
          <w:spacing w:val="-1"/>
          <w:sz w:val="18"/>
          <w:szCs w:val="18"/>
        </w:rPr>
        <w:t xml:space="preserve"> </w:t>
      </w:r>
      <w:r>
        <w:rPr>
          <w:rFonts w:ascii="Arial" w:eastAsia="Arial" w:hAnsi="Arial" w:cs="Arial"/>
          <w:sz w:val="18"/>
          <w:szCs w:val="18"/>
        </w:rPr>
        <w:t xml:space="preserve">Committee </w:t>
      </w:r>
      <w:r>
        <w:rPr>
          <w:rFonts w:ascii="Arial" w:eastAsia="Arial" w:hAnsi="Arial" w:cs="Arial"/>
          <w:spacing w:val="1"/>
          <w:sz w:val="18"/>
          <w:szCs w:val="18"/>
        </w:rPr>
        <w:t>Re</w:t>
      </w:r>
      <w:r>
        <w:rPr>
          <w:rFonts w:ascii="Arial" w:eastAsia="Arial" w:hAnsi="Arial" w:cs="Arial"/>
          <w:sz w:val="18"/>
          <w:szCs w:val="18"/>
        </w:rPr>
        <w:t>port. (Ju</w:t>
      </w:r>
      <w:r>
        <w:rPr>
          <w:rFonts w:ascii="Arial" w:eastAsia="Arial" w:hAnsi="Arial" w:cs="Arial"/>
          <w:spacing w:val="1"/>
          <w:sz w:val="18"/>
          <w:szCs w:val="18"/>
        </w:rPr>
        <w:t>l</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5, 2004).</w:t>
      </w:r>
    </w:p>
    <w:p w:rsidR="00C51A6A" w:rsidRDefault="00C51A6A">
      <w:pPr>
        <w:spacing w:before="3" w:after="0" w:line="170" w:lineRule="exact"/>
        <w:rPr>
          <w:sz w:val="17"/>
          <w:szCs w:val="17"/>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position w:val="9"/>
          <w:sz w:val="12"/>
          <w:szCs w:val="12"/>
        </w:rPr>
        <w:t>ii</w:t>
      </w:r>
      <w:r>
        <w:rPr>
          <w:rFonts w:ascii="Arial" w:eastAsia="Arial" w:hAnsi="Arial" w:cs="Arial"/>
          <w:spacing w:val="16"/>
          <w:position w:val="9"/>
          <w:sz w:val="12"/>
          <w:szCs w:val="12"/>
        </w:rPr>
        <w:t xml:space="preserve"> </w:t>
      </w:r>
      <w:r>
        <w:rPr>
          <w:rFonts w:ascii="Arial" w:eastAsia="Arial" w:hAnsi="Arial" w:cs="Arial"/>
          <w:sz w:val="18"/>
          <w:szCs w:val="18"/>
        </w:rPr>
        <w:t>Oester, Paul.</w:t>
      </w:r>
      <w:r>
        <w:rPr>
          <w:rFonts w:ascii="Arial" w:eastAsia="Arial" w:hAnsi="Arial" w:cs="Arial"/>
          <w:spacing w:val="-1"/>
          <w:sz w:val="18"/>
          <w:szCs w:val="18"/>
        </w:rPr>
        <w:t xml:space="preserve"> </w:t>
      </w:r>
      <w:r>
        <w:rPr>
          <w:rFonts w:ascii="Arial" w:eastAsia="Arial" w:hAnsi="Arial" w:cs="Arial"/>
          <w:i/>
          <w:sz w:val="18"/>
          <w:szCs w:val="18"/>
        </w:rPr>
        <w:t>Blue M</w:t>
      </w:r>
      <w:r>
        <w:rPr>
          <w:rFonts w:ascii="Arial" w:eastAsia="Arial" w:hAnsi="Arial" w:cs="Arial"/>
          <w:i/>
          <w:spacing w:val="1"/>
          <w:sz w:val="18"/>
          <w:szCs w:val="18"/>
        </w:rPr>
        <w:t>o</w:t>
      </w:r>
      <w:r>
        <w:rPr>
          <w:rFonts w:ascii="Arial" w:eastAsia="Arial" w:hAnsi="Arial" w:cs="Arial"/>
          <w:i/>
          <w:sz w:val="18"/>
          <w:szCs w:val="18"/>
        </w:rPr>
        <w:t>unt</w:t>
      </w:r>
      <w:r>
        <w:rPr>
          <w:rFonts w:ascii="Arial" w:eastAsia="Arial" w:hAnsi="Arial" w:cs="Arial"/>
          <w:i/>
          <w:spacing w:val="1"/>
          <w:sz w:val="18"/>
          <w:szCs w:val="18"/>
        </w:rPr>
        <w:t>a</w:t>
      </w:r>
      <w:r>
        <w:rPr>
          <w:rFonts w:ascii="Arial" w:eastAsia="Arial" w:hAnsi="Arial" w:cs="Arial"/>
          <w:i/>
          <w:sz w:val="18"/>
          <w:szCs w:val="18"/>
        </w:rPr>
        <w:t>i</w:t>
      </w:r>
      <w:r>
        <w:rPr>
          <w:rFonts w:ascii="Arial" w:eastAsia="Arial" w:hAnsi="Arial" w:cs="Arial"/>
          <w:i/>
          <w:spacing w:val="1"/>
          <w:sz w:val="18"/>
          <w:szCs w:val="18"/>
        </w:rPr>
        <w:t>n</w:t>
      </w:r>
      <w:r>
        <w:rPr>
          <w:rFonts w:ascii="Arial" w:eastAsia="Arial" w:hAnsi="Arial" w:cs="Arial"/>
          <w:i/>
          <w:sz w:val="18"/>
          <w:szCs w:val="18"/>
        </w:rPr>
        <w:t>s Rene</w:t>
      </w:r>
      <w:r>
        <w:rPr>
          <w:rFonts w:ascii="Arial" w:eastAsia="Arial" w:hAnsi="Arial" w:cs="Arial"/>
          <w:i/>
          <w:spacing w:val="1"/>
          <w:sz w:val="18"/>
          <w:szCs w:val="18"/>
        </w:rPr>
        <w:t>w</w:t>
      </w:r>
      <w:r>
        <w:rPr>
          <w:rFonts w:ascii="Arial" w:eastAsia="Arial" w:hAnsi="Arial" w:cs="Arial"/>
          <w:i/>
          <w:sz w:val="18"/>
          <w:szCs w:val="18"/>
        </w:rPr>
        <w:t>a</w:t>
      </w:r>
      <w:r>
        <w:rPr>
          <w:rFonts w:ascii="Arial" w:eastAsia="Arial" w:hAnsi="Arial" w:cs="Arial"/>
          <w:i/>
          <w:spacing w:val="1"/>
          <w:sz w:val="18"/>
          <w:szCs w:val="18"/>
        </w:rPr>
        <w:t>b</w:t>
      </w:r>
      <w:r>
        <w:rPr>
          <w:rFonts w:ascii="Arial" w:eastAsia="Arial" w:hAnsi="Arial" w:cs="Arial"/>
          <w:i/>
          <w:sz w:val="18"/>
          <w:szCs w:val="18"/>
        </w:rPr>
        <w:t xml:space="preserve">le </w:t>
      </w:r>
      <w:r>
        <w:rPr>
          <w:rFonts w:ascii="Arial" w:eastAsia="Arial" w:hAnsi="Arial" w:cs="Arial"/>
          <w:i/>
          <w:spacing w:val="1"/>
          <w:sz w:val="18"/>
          <w:szCs w:val="18"/>
        </w:rPr>
        <w:t>R</w:t>
      </w:r>
      <w:r>
        <w:rPr>
          <w:rFonts w:ascii="Arial" w:eastAsia="Arial" w:hAnsi="Arial" w:cs="Arial"/>
          <w:i/>
          <w:spacing w:val="-1"/>
          <w:sz w:val="18"/>
          <w:szCs w:val="18"/>
        </w:rPr>
        <w:t>e</w:t>
      </w:r>
      <w:r>
        <w:rPr>
          <w:rFonts w:ascii="Arial" w:eastAsia="Arial" w:hAnsi="Arial" w:cs="Arial"/>
          <w:i/>
          <w:sz w:val="18"/>
          <w:szCs w:val="18"/>
        </w:rPr>
        <w:t>sour</w:t>
      </w:r>
      <w:r>
        <w:rPr>
          <w:rFonts w:ascii="Arial" w:eastAsia="Arial" w:hAnsi="Arial" w:cs="Arial"/>
          <w:i/>
          <w:spacing w:val="1"/>
          <w:sz w:val="18"/>
          <w:szCs w:val="18"/>
        </w:rPr>
        <w:t>c</w:t>
      </w:r>
      <w:r>
        <w:rPr>
          <w:rFonts w:ascii="Arial" w:eastAsia="Arial" w:hAnsi="Arial" w:cs="Arial"/>
          <w:i/>
          <w:sz w:val="18"/>
          <w:szCs w:val="18"/>
        </w:rPr>
        <w:t>e Ne</w:t>
      </w:r>
      <w:r>
        <w:rPr>
          <w:rFonts w:ascii="Arial" w:eastAsia="Arial" w:hAnsi="Arial" w:cs="Arial"/>
          <w:i/>
          <w:spacing w:val="1"/>
          <w:sz w:val="18"/>
          <w:szCs w:val="18"/>
        </w:rPr>
        <w:t>w</w:t>
      </w:r>
      <w:r>
        <w:rPr>
          <w:rFonts w:ascii="Arial" w:eastAsia="Arial" w:hAnsi="Arial" w:cs="Arial"/>
          <w:i/>
          <w:sz w:val="18"/>
          <w:szCs w:val="18"/>
        </w:rPr>
        <w:t>s</w:t>
      </w:r>
      <w:r>
        <w:rPr>
          <w:rFonts w:ascii="Arial" w:eastAsia="Arial" w:hAnsi="Arial" w:cs="Arial"/>
          <w:i/>
          <w:spacing w:val="1"/>
          <w:sz w:val="18"/>
          <w:szCs w:val="18"/>
        </w:rPr>
        <w:t>l</w:t>
      </w:r>
      <w:r>
        <w:rPr>
          <w:rFonts w:ascii="Arial" w:eastAsia="Arial" w:hAnsi="Arial" w:cs="Arial"/>
          <w:i/>
          <w:spacing w:val="-1"/>
          <w:sz w:val="18"/>
          <w:szCs w:val="18"/>
        </w:rPr>
        <w:t>e</w:t>
      </w:r>
      <w:r>
        <w:rPr>
          <w:rFonts w:ascii="Arial" w:eastAsia="Arial" w:hAnsi="Arial" w:cs="Arial"/>
          <w:i/>
          <w:sz w:val="18"/>
          <w:szCs w:val="18"/>
        </w:rPr>
        <w:t>tter</w:t>
      </w:r>
      <w:r>
        <w:rPr>
          <w:rFonts w:ascii="Arial" w:eastAsia="Arial" w:hAnsi="Arial" w:cs="Arial"/>
          <w:sz w:val="18"/>
          <w:szCs w:val="18"/>
        </w:rPr>
        <w:t>. Vol. 20, No. 3, (Fall 2</w:t>
      </w:r>
      <w:r>
        <w:rPr>
          <w:rFonts w:ascii="Arial" w:eastAsia="Arial" w:hAnsi="Arial" w:cs="Arial"/>
          <w:spacing w:val="1"/>
          <w:sz w:val="18"/>
          <w:szCs w:val="18"/>
        </w:rPr>
        <w:t>0</w:t>
      </w:r>
      <w:r>
        <w:rPr>
          <w:rFonts w:ascii="Arial" w:eastAsia="Arial" w:hAnsi="Arial" w:cs="Arial"/>
          <w:sz w:val="18"/>
          <w:szCs w:val="18"/>
        </w:rPr>
        <w:t>04).</w:t>
      </w:r>
    </w:p>
    <w:p w:rsidR="00C51A6A" w:rsidRDefault="00C51A6A">
      <w:pPr>
        <w:spacing w:after="0"/>
        <w:sectPr w:rsidR="00C51A6A">
          <w:pgSz w:w="12240" w:h="15840"/>
          <w:pgMar w:top="1360" w:right="1700" w:bottom="920" w:left="1680" w:header="0" w:footer="728" w:gutter="0"/>
          <w:cols w:space="720"/>
        </w:sectPr>
      </w:pPr>
    </w:p>
    <w:p w:rsidR="00C51A6A" w:rsidRDefault="00C51A6A">
      <w:pPr>
        <w:spacing w:before="2" w:after="0" w:line="190" w:lineRule="exact"/>
        <w:rPr>
          <w:sz w:val="19"/>
          <w:szCs w:val="19"/>
        </w:rPr>
      </w:pPr>
    </w:p>
    <w:p w:rsidR="00C51A6A" w:rsidRDefault="00992248">
      <w:pPr>
        <w:tabs>
          <w:tab w:val="left" w:pos="878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X.</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Monitoring</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and</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Eva</w:t>
      </w:r>
      <w:r>
        <w:rPr>
          <w:rFonts w:ascii="Arial" w:eastAsia="Arial" w:hAnsi="Arial" w:cs="Arial"/>
          <w:b/>
          <w:bCs/>
          <w:i/>
          <w:spacing w:val="2"/>
          <w:w w:val="99"/>
          <w:sz w:val="40"/>
          <w:szCs w:val="40"/>
          <w:u w:val="single" w:color="000000"/>
        </w:rPr>
        <w:t>l</w:t>
      </w:r>
      <w:r>
        <w:rPr>
          <w:rFonts w:ascii="Arial" w:eastAsia="Arial" w:hAnsi="Arial" w:cs="Arial"/>
          <w:b/>
          <w:bCs/>
          <w:i/>
          <w:w w:val="99"/>
          <w:sz w:val="40"/>
          <w:szCs w:val="40"/>
          <w:u w:val="single" w:color="000000"/>
        </w:rPr>
        <w:t xml:space="preserve">uation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Schedu</w:t>
      </w:r>
      <w:r>
        <w:rPr>
          <w:rFonts w:ascii="Arial" w:eastAsia="Arial" w:hAnsi="Arial" w:cs="Arial"/>
          <w:b/>
          <w:bCs/>
          <w:spacing w:val="1"/>
          <w:sz w:val="28"/>
          <w:szCs w:val="28"/>
        </w:rPr>
        <w:t>l</w:t>
      </w:r>
      <w:r>
        <w:rPr>
          <w:rFonts w:ascii="Arial" w:eastAsia="Arial" w:hAnsi="Arial" w:cs="Arial"/>
          <w:b/>
          <w:bCs/>
          <w:sz w:val="28"/>
          <w:szCs w:val="28"/>
        </w:rPr>
        <w:t>e</w:t>
      </w:r>
    </w:p>
    <w:p w:rsidR="00C51A6A" w:rsidRDefault="00992248">
      <w:pPr>
        <w:spacing w:before="58" w:after="0" w:line="240" w:lineRule="auto"/>
        <w:ind w:left="120" w:right="164"/>
        <w:rPr>
          <w:rFonts w:ascii="Arial" w:eastAsia="Arial" w:hAnsi="Arial" w:cs="Arial"/>
          <w:sz w:val="24"/>
          <w:szCs w:val="24"/>
        </w:rPr>
      </w:pPr>
      <w:r>
        <w:rPr>
          <w:rFonts w:ascii="Arial" w:eastAsia="Arial" w:hAnsi="Arial" w:cs="Arial"/>
          <w:sz w:val="24"/>
          <w:szCs w:val="24"/>
        </w:rPr>
        <w:t>Plan main</w:t>
      </w:r>
      <w:r>
        <w:rPr>
          <w:rFonts w:ascii="Arial" w:eastAsia="Arial" w:hAnsi="Arial" w:cs="Arial"/>
          <w:spacing w:val="2"/>
          <w:sz w:val="24"/>
          <w:szCs w:val="24"/>
        </w:rPr>
        <w:t>t</w:t>
      </w:r>
      <w:r>
        <w:rPr>
          <w:rFonts w:ascii="Arial" w:eastAsia="Arial" w:hAnsi="Arial" w:cs="Arial"/>
          <w:sz w:val="24"/>
          <w:szCs w:val="24"/>
        </w:rPr>
        <w:t>enance will be directed by the</w:t>
      </w:r>
      <w:r>
        <w:rPr>
          <w:rFonts w:ascii="Arial" w:eastAsia="Arial" w:hAnsi="Arial" w:cs="Arial"/>
          <w:spacing w:val="1"/>
          <w:sz w:val="24"/>
          <w:szCs w:val="24"/>
        </w:rPr>
        <w:t xml:space="preserve"> </w:t>
      </w:r>
      <w:r>
        <w:rPr>
          <w:rFonts w:ascii="Arial" w:eastAsia="Arial" w:hAnsi="Arial" w:cs="Arial"/>
          <w:sz w:val="24"/>
          <w:szCs w:val="24"/>
        </w:rPr>
        <w:t>Union County Commissioners, via the Emergency Services Office and coordinated with the plan’s steering committee members, a core group of who have agreed</w:t>
      </w:r>
      <w:r>
        <w:rPr>
          <w:rFonts w:ascii="Arial" w:eastAsia="Arial" w:hAnsi="Arial" w:cs="Arial"/>
          <w:spacing w:val="2"/>
          <w:sz w:val="24"/>
          <w:szCs w:val="24"/>
        </w:rPr>
        <w:t xml:space="preserve"> </w:t>
      </w:r>
      <w:r>
        <w:rPr>
          <w:rFonts w:ascii="Arial" w:eastAsia="Arial" w:hAnsi="Arial" w:cs="Arial"/>
          <w:sz w:val="24"/>
          <w:szCs w:val="24"/>
        </w:rPr>
        <w:t>to be a standing co</w:t>
      </w:r>
      <w:r>
        <w:rPr>
          <w:rFonts w:ascii="Arial" w:eastAsia="Arial" w:hAnsi="Arial" w:cs="Arial"/>
          <w:spacing w:val="2"/>
          <w:sz w:val="24"/>
          <w:szCs w:val="24"/>
        </w:rPr>
        <w:t>m</w:t>
      </w:r>
      <w:r>
        <w:rPr>
          <w:rFonts w:ascii="Arial" w:eastAsia="Arial" w:hAnsi="Arial" w:cs="Arial"/>
          <w:sz w:val="24"/>
          <w:szCs w:val="24"/>
        </w:rPr>
        <w:t>mittee to assist with monitoring and e</w:t>
      </w:r>
      <w:r>
        <w:rPr>
          <w:rFonts w:ascii="Arial" w:eastAsia="Arial" w:hAnsi="Arial" w:cs="Arial"/>
          <w:spacing w:val="1"/>
          <w:sz w:val="24"/>
          <w:szCs w:val="24"/>
        </w:rPr>
        <w:t>v</w:t>
      </w:r>
      <w:r>
        <w:rPr>
          <w:rFonts w:ascii="Arial" w:eastAsia="Arial" w:hAnsi="Arial" w:cs="Arial"/>
          <w:sz w:val="24"/>
          <w:szCs w:val="24"/>
        </w:rPr>
        <w:t>aluation. Proposed p</w:t>
      </w:r>
      <w:r>
        <w:rPr>
          <w:rFonts w:ascii="Arial" w:eastAsia="Arial" w:hAnsi="Arial" w:cs="Arial"/>
          <w:spacing w:val="2"/>
          <w:sz w:val="24"/>
          <w:szCs w:val="24"/>
        </w:rPr>
        <w:t>l</w:t>
      </w:r>
      <w:r>
        <w:rPr>
          <w:rFonts w:ascii="Arial" w:eastAsia="Arial" w:hAnsi="Arial" w:cs="Arial"/>
          <w:sz w:val="24"/>
          <w:szCs w:val="24"/>
        </w:rPr>
        <w:t>an maintenance will be set annually and will consist of a plan review, priority action item re-evaluation and progress evaluation, with a total revision of the plan set for every f</w:t>
      </w:r>
      <w:r>
        <w:rPr>
          <w:rFonts w:ascii="Arial" w:eastAsia="Arial" w:hAnsi="Arial" w:cs="Arial"/>
          <w:spacing w:val="-2"/>
          <w:sz w:val="24"/>
          <w:szCs w:val="24"/>
        </w:rPr>
        <w:t>i</w:t>
      </w:r>
      <w:r>
        <w:rPr>
          <w:rFonts w:ascii="Arial" w:eastAsia="Arial" w:hAnsi="Arial" w:cs="Arial"/>
          <w:sz w:val="24"/>
          <w:szCs w:val="24"/>
        </w:rPr>
        <w:t>ve years.</w:t>
      </w:r>
    </w:p>
    <w:p w:rsidR="00C51A6A" w:rsidRDefault="00C51A6A">
      <w:pPr>
        <w:spacing w:before="15" w:after="0" w:line="260" w:lineRule="exact"/>
        <w:rPr>
          <w:sz w:val="26"/>
          <w:szCs w:val="26"/>
        </w:rPr>
      </w:pPr>
    </w:p>
    <w:p w:rsidR="00C51A6A" w:rsidRDefault="00992248">
      <w:pPr>
        <w:spacing w:after="0" w:line="240" w:lineRule="auto"/>
        <w:ind w:left="120" w:right="462"/>
        <w:rPr>
          <w:rFonts w:ascii="Arial" w:eastAsia="Arial" w:hAnsi="Arial" w:cs="Arial"/>
          <w:sz w:val="24"/>
          <w:szCs w:val="24"/>
        </w:rPr>
      </w:pPr>
      <w:r>
        <w:rPr>
          <w:rFonts w:ascii="Arial" w:eastAsia="Arial" w:hAnsi="Arial" w:cs="Arial"/>
          <w:sz w:val="24"/>
          <w:szCs w:val="24"/>
        </w:rPr>
        <w:t>A total plan revision every five years is r</w:t>
      </w:r>
      <w:r>
        <w:rPr>
          <w:rFonts w:ascii="Arial" w:eastAsia="Arial" w:hAnsi="Arial" w:cs="Arial"/>
          <w:sz w:val="24"/>
          <w:szCs w:val="24"/>
        </w:rPr>
        <w:t>ecommended, as the infrastructure needs of Union County change. Specific</w:t>
      </w:r>
      <w:r>
        <w:rPr>
          <w:rFonts w:ascii="Arial" w:eastAsia="Arial" w:hAnsi="Arial" w:cs="Arial"/>
          <w:spacing w:val="-2"/>
          <w:sz w:val="24"/>
          <w:szCs w:val="24"/>
        </w:rPr>
        <w:t xml:space="preserve"> </w:t>
      </w:r>
      <w:r>
        <w:rPr>
          <w:rFonts w:ascii="Arial" w:eastAsia="Arial" w:hAnsi="Arial" w:cs="Arial"/>
          <w:sz w:val="24"/>
          <w:szCs w:val="24"/>
        </w:rPr>
        <w:t>considerations include: population fluctuation</w:t>
      </w:r>
      <w:r>
        <w:rPr>
          <w:rFonts w:ascii="Arial" w:eastAsia="Arial" w:hAnsi="Arial" w:cs="Arial"/>
          <w:spacing w:val="1"/>
          <w:sz w:val="24"/>
          <w:szCs w:val="24"/>
        </w:rPr>
        <w:t>s</w:t>
      </w:r>
      <w:r>
        <w:rPr>
          <w:rFonts w:ascii="Arial" w:eastAsia="Arial" w:hAnsi="Arial" w:cs="Arial"/>
          <w:sz w:val="24"/>
          <w:szCs w:val="24"/>
        </w:rPr>
        <w:t xml:space="preserve">, land use changes, completion of fuels reduction projects, emergency service improvements, computer software/hardware updates, new and </w:t>
      </w:r>
      <w:r>
        <w:rPr>
          <w:rFonts w:ascii="Arial" w:eastAsia="Arial" w:hAnsi="Arial" w:cs="Arial"/>
          <w:sz w:val="24"/>
          <w:szCs w:val="24"/>
        </w:rPr>
        <w:t>revis</w:t>
      </w:r>
      <w:r>
        <w:rPr>
          <w:rFonts w:ascii="Arial" w:eastAsia="Arial" w:hAnsi="Arial" w:cs="Arial"/>
          <w:spacing w:val="1"/>
          <w:sz w:val="24"/>
          <w:szCs w:val="24"/>
        </w:rPr>
        <w:t>e</w:t>
      </w:r>
      <w:r>
        <w:rPr>
          <w:rFonts w:ascii="Arial" w:eastAsia="Arial" w:hAnsi="Arial" w:cs="Arial"/>
          <w:sz w:val="24"/>
          <w:szCs w:val="24"/>
        </w:rPr>
        <w:t>d data, and extreme wildfire hazard fluctuations.</w:t>
      </w:r>
    </w:p>
    <w:p w:rsidR="00C51A6A" w:rsidRDefault="00C51A6A">
      <w:pPr>
        <w:spacing w:before="16" w:after="0" w:line="260" w:lineRule="exact"/>
        <w:rPr>
          <w:sz w:val="26"/>
          <w:szCs w:val="26"/>
        </w:rPr>
      </w:pPr>
    </w:p>
    <w:p w:rsidR="00C51A6A" w:rsidRDefault="00992248">
      <w:pPr>
        <w:spacing w:after="0" w:line="240" w:lineRule="auto"/>
        <w:ind w:left="120" w:right="287"/>
        <w:rPr>
          <w:rFonts w:ascii="Arial" w:eastAsia="Arial" w:hAnsi="Arial" w:cs="Arial"/>
          <w:sz w:val="24"/>
          <w:szCs w:val="24"/>
        </w:rPr>
      </w:pPr>
      <w:r>
        <w:rPr>
          <w:rFonts w:ascii="Arial" w:eastAsia="Arial" w:hAnsi="Arial" w:cs="Arial"/>
          <w:sz w:val="24"/>
          <w:szCs w:val="24"/>
        </w:rPr>
        <w:t>Annual strategies and recommendations will</w:t>
      </w:r>
      <w:r>
        <w:rPr>
          <w:rFonts w:ascii="Arial" w:eastAsia="Arial" w:hAnsi="Arial" w:cs="Arial"/>
          <w:spacing w:val="2"/>
          <w:sz w:val="24"/>
          <w:szCs w:val="24"/>
        </w:rPr>
        <w:t xml:space="preserve"> </w:t>
      </w:r>
      <w:r>
        <w:rPr>
          <w:rFonts w:ascii="Arial" w:eastAsia="Arial" w:hAnsi="Arial" w:cs="Arial"/>
          <w:sz w:val="24"/>
          <w:szCs w:val="24"/>
        </w:rPr>
        <w:t>be necessary as var</w:t>
      </w:r>
      <w:r>
        <w:rPr>
          <w:rFonts w:ascii="Arial" w:eastAsia="Arial" w:hAnsi="Arial" w:cs="Arial"/>
          <w:spacing w:val="-2"/>
          <w:sz w:val="24"/>
          <w:szCs w:val="24"/>
        </w:rPr>
        <w:t>i</w:t>
      </w:r>
      <w:r>
        <w:rPr>
          <w:rFonts w:ascii="Arial" w:eastAsia="Arial" w:hAnsi="Arial" w:cs="Arial"/>
          <w:sz w:val="24"/>
          <w:szCs w:val="24"/>
        </w:rPr>
        <w:t>ous projects and tasks are accomplished and areas at-risk decline in hazard rating. Annual review will be necessary, as county i</w:t>
      </w:r>
      <w:r>
        <w:rPr>
          <w:rFonts w:ascii="Arial" w:eastAsia="Arial" w:hAnsi="Arial" w:cs="Arial"/>
          <w:spacing w:val="-1"/>
          <w:sz w:val="24"/>
          <w:szCs w:val="24"/>
        </w:rPr>
        <w:t>n</w:t>
      </w:r>
      <w:r>
        <w:rPr>
          <w:rFonts w:ascii="Arial" w:eastAsia="Arial" w:hAnsi="Arial" w:cs="Arial"/>
          <w:sz w:val="24"/>
          <w:szCs w:val="24"/>
        </w:rPr>
        <w:t>frastru</w:t>
      </w:r>
      <w:r>
        <w:rPr>
          <w:rFonts w:ascii="Arial" w:eastAsia="Arial" w:hAnsi="Arial" w:cs="Arial"/>
          <w:sz w:val="24"/>
          <w:szCs w:val="24"/>
        </w:rPr>
        <w:t>cture needs change. Annual review will be ad</w:t>
      </w:r>
      <w:r>
        <w:rPr>
          <w:rFonts w:ascii="Arial" w:eastAsia="Arial" w:hAnsi="Arial" w:cs="Arial"/>
          <w:spacing w:val="1"/>
          <w:sz w:val="24"/>
          <w:szCs w:val="24"/>
        </w:rPr>
        <w:t>v</w:t>
      </w:r>
      <w:r>
        <w:rPr>
          <w:rFonts w:ascii="Arial" w:eastAsia="Arial" w:hAnsi="Arial" w:cs="Arial"/>
          <w:sz w:val="24"/>
          <w:szCs w:val="24"/>
        </w:rPr>
        <w:t>ertised to include rep</w:t>
      </w:r>
      <w:r>
        <w:rPr>
          <w:rFonts w:ascii="Arial" w:eastAsia="Arial" w:hAnsi="Arial" w:cs="Arial"/>
          <w:spacing w:val="2"/>
          <w:sz w:val="24"/>
          <w:szCs w:val="24"/>
        </w:rPr>
        <w:t>r</w:t>
      </w:r>
      <w:r>
        <w:rPr>
          <w:rFonts w:ascii="Arial" w:eastAsia="Arial" w:hAnsi="Arial" w:cs="Arial"/>
          <w:sz w:val="24"/>
          <w:szCs w:val="24"/>
        </w:rPr>
        <w:t>e</w:t>
      </w:r>
      <w:r>
        <w:rPr>
          <w:rFonts w:ascii="Arial" w:eastAsia="Arial" w:hAnsi="Arial" w:cs="Arial"/>
          <w:spacing w:val="1"/>
          <w:sz w:val="24"/>
          <w:szCs w:val="24"/>
        </w:rPr>
        <w:t>s</w:t>
      </w:r>
      <w:r>
        <w:rPr>
          <w:rFonts w:ascii="Arial" w:eastAsia="Arial" w:hAnsi="Arial" w:cs="Arial"/>
          <w:sz w:val="24"/>
          <w:szCs w:val="24"/>
        </w:rPr>
        <w:t xml:space="preserve">entation from </w:t>
      </w:r>
      <w:r>
        <w:rPr>
          <w:rFonts w:ascii="Arial" w:eastAsia="Arial" w:hAnsi="Arial" w:cs="Arial"/>
          <w:spacing w:val="1"/>
          <w:sz w:val="24"/>
          <w:szCs w:val="24"/>
        </w:rPr>
        <w:t>t</w:t>
      </w:r>
      <w:r>
        <w:rPr>
          <w:rFonts w:ascii="Arial" w:eastAsia="Arial" w:hAnsi="Arial" w:cs="Arial"/>
          <w:sz w:val="24"/>
          <w:szCs w:val="24"/>
        </w:rPr>
        <w:t>he stakeholders who participated in the development of the Community Wildfire Protection Plan.</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Monitor</w:t>
      </w:r>
      <w:r>
        <w:rPr>
          <w:rFonts w:ascii="Arial" w:eastAsia="Arial" w:hAnsi="Arial" w:cs="Arial"/>
          <w:b/>
          <w:bCs/>
          <w:spacing w:val="2"/>
          <w:sz w:val="28"/>
          <w:szCs w:val="28"/>
        </w:rPr>
        <w:t>i</w:t>
      </w:r>
      <w:r>
        <w:rPr>
          <w:rFonts w:ascii="Arial" w:eastAsia="Arial" w:hAnsi="Arial" w:cs="Arial"/>
          <w:b/>
          <w:bCs/>
          <w:sz w:val="28"/>
          <w:szCs w:val="28"/>
        </w:rPr>
        <w:t>ng</w:t>
      </w:r>
    </w:p>
    <w:p w:rsidR="00C51A6A" w:rsidRDefault="00992248">
      <w:pPr>
        <w:spacing w:before="58" w:after="0" w:line="240" w:lineRule="auto"/>
        <w:ind w:left="120" w:right="450"/>
        <w:rPr>
          <w:rFonts w:ascii="Arial" w:eastAsia="Arial" w:hAnsi="Arial" w:cs="Arial"/>
          <w:sz w:val="24"/>
          <w:szCs w:val="24"/>
        </w:rPr>
      </w:pPr>
      <w:r>
        <w:rPr>
          <w:rFonts w:ascii="Arial" w:eastAsia="Arial" w:hAnsi="Arial" w:cs="Arial"/>
          <w:sz w:val="24"/>
          <w:szCs w:val="24"/>
        </w:rPr>
        <w:t xml:space="preserve">Continued public collaboration on the Union County Wildfire </w:t>
      </w:r>
      <w:r>
        <w:rPr>
          <w:rFonts w:ascii="Arial" w:eastAsia="Arial" w:hAnsi="Arial" w:cs="Arial"/>
          <w:sz w:val="24"/>
          <w:szCs w:val="24"/>
        </w:rPr>
        <w:t>Protection Plan is necessary to meet identified needs w</w:t>
      </w:r>
      <w:r>
        <w:rPr>
          <w:rFonts w:ascii="Arial" w:eastAsia="Arial" w:hAnsi="Arial" w:cs="Arial"/>
          <w:spacing w:val="-1"/>
          <w:sz w:val="24"/>
          <w:szCs w:val="24"/>
        </w:rPr>
        <w:t>h</w:t>
      </w:r>
      <w:r>
        <w:rPr>
          <w:rFonts w:ascii="Arial" w:eastAsia="Arial" w:hAnsi="Arial" w:cs="Arial"/>
          <w:sz w:val="24"/>
          <w:szCs w:val="24"/>
        </w:rPr>
        <w:t>ile accomplishing the plan’s</w:t>
      </w:r>
      <w:r>
        <w:rPr>
          <w:rFonts w:ascii="Arial" w:eastAsia="Arial" w:hAnsi="Arial" w:cs="Arial"/>
          <w:spacing w:val="2"/>
          <w:sz w:val="24"/>
          <w:szCs w:val="24"/>
        </w:rPr>
        <w:t xml:space="preserve"> </w:t>
      </w:r>
      <w:r>
        <w:rPr>
          <w:rFonts w:ascii="Arial" w:eastAsia="Arial" w:hAnsi="Arial" w:cs="Arial"/>
          <w:sz w:val="24"/>
          <w:szCs w:val="24"/>
        </w:rPr>
        <w:t>mission.</w:t>
      </w:r>
    </w:p>
    <w:p w:rsidR="00C51A6A" w:rsidRDefault="00C51A6A">
      <w:pPr>
        <w:spacing w:before="16" w:after="0" w:line="260" w:lineRule="exact"/>
        <w:rPr>
          <w:sz w:val="26"/>
          <w:szCs w:val="26"/>
        </w:rPr>
      </w:pPr>
    </w:p>
    <w:p w:rsidR="00C51A6A" w:rsidRDefault="00992248">
      <w:pPr>
        <w:spacing w:after="0" w:line="239" w:lineRule="auto"/>
        <w:ind w:left="120" w:right="169"/>
        <w:rPr>
          <w:rFonts w:ascii="Arial" w:eastAsia="Arial" w:hAnsi="Arial" w:cs="Arial"/>
          <w:sz w:val="24"/>
          <w:szCs w:val="24"/>
        </w:rPr>
      </w:pPr>
      <w:r>
        <w:rPr>
          <w:rFonts w:ascii="Arial" w:eastAsia="Arial" w:hAnsi="Arial" w:cs="Arial"/>
          <w:sz w:val="24"/>
          <w:szCs w:val="24"/>
        </w:rPr>
        <w:t>Copies of the Community Wildfire Pro</w:t>
      </w:r>
      <w:r>
        <w:rPr>
          <w:rFonts w:ascii="Arial" w:eastAsia="Arial" w:hAnsi="Arial" w:cs="Arial"/>
          <w:spacing w:val="-1"/>
          <w:sz w:val="24"/>
          <w:szCs w:val="24"/>
        </w:rPr>
        <w:t>t</w:t>
      </w:r>
      <w:r>
        <w:rPr>
          <w:rFonts w:ascii="Arial" w:eastAsia="Arial" w:hAnsi="Arial" w:cs="Arial"/>
          <w:sz w:val="24"/>
          <w:szCs w:val="24"/>
        </w:rPr>
        <w:t>ection Plan are available at</w:t>
      </w:r>
      <w:r>
        <w:rPr>
          <w:rFonts w:ascii="Arial" w:eastAsia="Arial" w:hAnsi="Arial" w:cs="Arial"/>
          <w:spacing w:val="2"/>
          <w:sz w:val="24"/>
          <w:szCs w:val="24"/>
        </w:rPr>
        <w:t xml:space="preserve"> </w:t>
      </w:r>
      <w:r>
        <w:rPr>
          <w:rFonts w:ascii="Arial" w:eastAsia="Arial" w:hAnsi="Arial" w:cs="Arial"/>
          <w:sz w:val="24"/>
          <w:szCs w:val="24"/>
        </w:rPr>
        <w:t>the Union County Emergency Services Office, at the Oregon Department of Forestry Office in La G</w:t>
      </w:r>
      <w:r>
        <w:rPr>
          <w:rFonts w:ascii="Arial" w:eastAsia="Arial" w:hAnsi="Arial" w:cs="Arial"/>
          <w:sz w:val="24"/>
          <w:szCs w:val="24"/>
        </w:rPr>
        <w:t>rande, Wallowa-Whitman National F</w:t>
      </w:r>
      <w:r>
        <w:rPr>
          <w:rFonts w:ascii="Arial" w:eastAsia="Arial" w:hAnsi="Arial" w:cs="Arial"/>
          <w:spacing w:val="1"/>
          <w:sz w:val="24"/>
          <w:szCs w:val="24"/>
        </w:rPr>
        <w:t>o</w:t>
      </w:r>
      <w:r>
        <w:rPr>
          <w:rFonts w:ascii="Arial" w:eastAsia="Arial" w:hAnsi="Arial" w:cs="Arial"/>
          <w:sz w:val="24"/>
          <w:szCs w:val="24"/>
        </w:rPr>
        <w:t xml:space="preserve">rest headquarters in La Grande, </w:t>
      </w:r>
      <w:r>
        <w:rPr>
          <w:rFonts w:ascii="Arial" w:eastAsia="Arial" w:hAnsi="Arial" w:cs="Arial"/>
          <w:spacing w:val="-2"/>
          <w:sz w:val="24"/>
          <w:szCs w:val="24"/>
        </w:rPr>
        <w:t>i</w:t>
      </w:r>
      <w:r>
        <w:rPr>
          <w:rFonts w:ascii="Arial" w:eastAsia="Arial" w:hAnsi="Arial" w:cs="Arial"/>
          <w:sz w:val="24"/>
          <w:szCs w:val="24"/>
        </w:rPr>
        <w:t>n Union County public libraries.</w:t>
      </w:r>
      <w:r>
        <w:rPr>
          <w:rFonts w:ascii="Arial" w:eastAsia="Arial" w:hAnsi="Arial" w:cs="Arial"/>
          <w:spacing w:val="1"/>
          <w:sz w:val="24"/>
          <w:szCs w:val="24"/>
        </w:rPr>
        <w:t xml:space="preserve"> </w:t>
      </w:r>
      <w:r>
        <w:rPr>
          <w:rFonts w:ascii="Arial" w:eastAsia="Arial" w:hAnsi="Arial" w:cs="Arial"/>
          <w:sz w:val="24"/>
          <w:szCs w:val="24"/>
        </w:rPr>
        <w:t>It will also be availab</w:t>
      </w:r>
      <w:r>
        <w:rPr>
          <w:rFonts w:ascii="Arial" w:eastAsia="Arial" w:hAnsi="Arial" w:cs="Arial"/>
          <w:spacing w:val="-2"/>
          <w:sz w:val="24"/>
          <w:szCs w:val="24"/>
        </w:rPr>
        <w:t>l</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z w:val="24"/>
          <w:szCs w:val="24"/>
        </w:rPr>
        <w:t>both</w:t>
      </w:r>
      <w:r>
        <w:rPr>
          <w:rFonts w:ascii="Arial" w:eastAsia="Arial" w:hAnsi="Arial" w:cs="Arial"/>
          <w:spacing w:val="1"/>
          <w:sz w:val="24"/>
          <w:szCs w:val="24"/>
        </w:rPr>
        <w:t xml:space="preserve"> </w:t>
      </w:r>
      <w:r>
        <w:rPr>
          <w:rFonts w:ascii="Arial" w:eastAsia="Arial" w:hAnsi="Arial" w:cs="Arial"/>
          <w:sz w:val="24"/>
          <w:szCs w:val="24"/>
        </w:rPr>
        <w:t>electronically</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 xml:space="preserve">via the Union County and ODF websites. </w:t>
      </w:r>
      <w:r>
        <w:rPr>
          <w:rFonts w:ascii="Arial" w:eastAsia="Arial" w:hAnsi="Arial" w:cs="Arial"/>
          <w:spacing w:val="-1"/>
          <w:sz w:val="24"/>
          <w:szCs w:val="24"/>
        </w:rPr>
        <w:t>T</w:t>
      </w:r>
      <w:r>
        <w:rPr>
          <w:rFonts w:ascii="Arial" w:eastAsia="Arial" w:hAnsi="Arial" w:cs="Arial"/>
          <w:sz w:val="24"/>
          <w:szCs w:val="24"/>
        </w:rPr>
        <w:t>he websites will provide citizens an opportunity</w:t>
      </w:r>
      <w:r>
        <w:rPr>
          <w:rFonts w:ascii="Arial" w:eastAsia="Arial" w:hAnsi="Arial" w:cs="Arial"/>
          <w:spacing w:val="1"/>
          <w:sz w:val="24"/>
          <w:szCs w:val="24"/>
        </w:rPr>
        <w:t xml:space="preserve"> </w:t>
      </w:r>
      <w:r>
        <w:rPr>
          <w:rFonts w:ascii="Arial" w:eastAsia="Arial" w:hAnsi="Arial" w:cs="Arial"/>
          <w:sz w:val="24"/>
          <w:szCs w:val="24"/>
        </w:rPr>
        <w:t xml:space="preserve">to send comments </w:t>
      </w:r>
      <w:r>
        <w:rPr>
          <w:rFonts w:ascii="Arial" w:eastAsia="Arial" w:hAnsi="Arial" w:cs="Arial"/>
          <w:sz w:val="24"/>
          <w:szCs w:val="24"/>
        </w:rPr>
        <w:t>or quest</w:t>
      </w:r>
      <w:r>
        <w:rPr>
          <w:rFonts w:ascii="Arial" w:eastAsia="Arial" w:hAnsi="Arial" w:cs="Arial"/>
          <w:spacing w:val="-2"/>
          <w:sz w:val="24"/>
          <w:szCs w:val="24"/>
        </w:rPr>
        <w:t>i</w:t>
      </w:r>
      <w:r>
        <w:rPr>
          <w:rFonts w:ascii="Arial" w:eastAsia="Arial" w:hAnsi="Arial" w:cs="Arial"/>
          <w:sz w:val="24"/>
          <w:szCs w:val="24"/>
        </w:rPr>
        <w:t>ons regarding the plan at any time.</w:t>
      </w:r>
    </w:p>
    <w:p w:rsidR="00C51A6A" w:rsidRDefault="00C51A6A">
      <w:pPr>
        <w:spacing w:before="2" w:after="0" w:line="240" w:lineRule="exact"/>
        <w:rPr>
          <w:sz w:val="24"/>
          <w:szCs w:val="24"/>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Evaluation</w:t>
      </w:r>
    </w:p>
    <w:p w:rsidR="00C51A6A" w:rsidRDefault="00992248">
      <w:pPr>
        <w:spacing w:before="58" w:after="0" w:line="240" w:lineRule="auto"/>
        <w:ind w:left="120" w:right="793"/>
        <w:rPr>
          <w:rFonts w:ascii="Arial" w:eastAsia="Arial" w:hAnsi="Arial" w:cs="Arial"/>
          <w:sz w:val="24"/>
          <w:szCs w:val="24"/>
        </w:rPr>
      </w:pPr>
      <w:r>
        <w:rPr>
          <w:rFonts w:ascii="Arial" w:eastAsia="Arial" w:hAnsi="Arial" w:cs="Arial"/>
          <w:sz w:val="24"/>
          <w:szCs w:val="24"/>
        </w:rPr>
        <w:t>Annual as</w:t>
      </w:r>
      <w:r>
        <w:rPr>
          <w:rFonts w:ascii="Arial" w:eastAsia="Arial" w:hAnsi="Arial" w:cs="Arial"/>
          <w:spacing w:val="1"/>
          <w:sz w:val="24"/>
          <w:szCs w:val="24"/>
        </w:rPr>
        <w:t>s</w:t>
      </w:r>
      <w:r>
        <w:rPr>
          <w:rFonts w:ascii="Arial" w:eastAsia="Arial" w:hAnsi="Arial" w:cs="Arial"/>
          <w:sz w:val="24"/>
          <w:szCs w:val="24"/>
        </w:rPr>
        <w:t>essment of the identified projects is very important to determine whether or not progress is</w:t>
      </w:r>
      <w:r>
        <w:rPr>
          <w:rFonts w:ascii="Arial" w:eastAsia="Arial" w:hAnsi="Arial" w:cs="Arial"/>
          <w:spacing w:val="1"/>
          <w:sz w:val="24"/>
          <w:szCs w:val="24"/>
        </w:rPr>
        <w:t xml:space="preserve"> </w:t>
      </w:r>
      <w:r>
        <w:rPr>
          <w:rFonts w:ascii="Arial" w:eastAsia="Arial" w:hAnsi="Arial" w:cs="Arial"/>
          <w:sz w:val="24"/>
          <w:szCs w:val="24"/>
        </w:rPr>
        <w:t>being made. Units of e</w:t>
      </w:r>
      <w:r>
        <w:rPr>
          <w:rFonts w:ascii="Arial" w:eastAsia="Arial" w:hAnsi="Arial" w:cs="Arial"/>
          <w:spacing w:val="-1"/>
          <w:sz w:val="24"/>
          <w:szCs w:val="24"/>
        </w:rPr>
        <w:t>v</w:t>
      </w:r>
      <w:r>
        <w:rPr>
          <w:rFonts w:ascii="Arial" w:eastAsia="Arial" w:hAnsi="Arial" w:cs="Arial"/>
          <w:sz w:val="24"/>
          <w:szCs w:val="24"/>
        </w:rPr>
        <w:t xml:space="preserve">aluation were identified corresponding with each of the ten project </w:t>
      </w:r>
      <w:r>
        <w:rPr>
          <w:rFonts w:ascii="Arial" w:eastAsia="Arial" w:hAnsi="Arial" w:cs="Arial"/>
          <w:sz w:val="24"/>
          <w:szCs w:val="24"/>
        </w:rPr>
        <w:t>categories:</w:t>
      </w:r>
    </w:p>
    <w:p w:rsidR="00C51A6A" w:rsidRDefault="00C51A6A">
      <w:pPr>
        <w:spacing w:before="16" w:after="0" w:line="260" w:lineRule="exact"/>
        <w:rPr>
          <w:sz w:val="26"/>
          <w:szCs w:val="26"/>
        </w:rPr>
      </w:pPr>
    </w:p>
    <w:p w:rsidR="00C51A6A" w:rsidRDefault="00992248">
      <w:pPr>
        <w:tabs>
          <w:tab w:val="left" w:pos="1200"/>
        </w:tabs>
        <w:spacing w:after="0" w:line="240" w:lineRule="auto"/>
        <w:ind w:left="1200" w:right="756" w:hanging="540"/>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ab/>
      </w:r>
      <w:r>
        <w:rPr>
          <w:rFonts w:ascii="Arial" w:eastAsia="Arial" w:hAnsi="Arial" w:cs="Arial"/>
          <w:b/>
          <w:bCs/>
          <w:sz w:val="24"/>
          <w:szCs w:val="24"/>
        </w:rPr>
        <w:t>Respo</w:t>
      </w:r>
      <w:r>
        <w:rPr>
          <w:rFonts w:ascii="Arial" w:eastAsia="Arial" w:hAnsi="Arial" w:cs="Arial"/>
          <w:b/>
          <w:bCs/>
          <w:spacing w:val="1"/>
          <w:sz w:val="24"/>
          <w:szCs w:val="24"/>
        </w:rPr>
        <w:t>n</w:t>
      </w:r>
      <w:r>
        <w:rPr>
          <w:rFonts w:ascii="Arial" w:eastAsia="Arial" w:hAnsi="Arial" w:cs="Arial"/>
          <w:b/>
          <w:bCs/>
          <w:sz w:val="24"/>
          <w:szCs w:val="24"/>
        </w:rPr>
        <w:t>se:</w:t>
      </w:r>
      <w:r>
        <w:rPr>
          <w:rFonts w:ascii="Arial" w:eastAsia="Arial" w:hAnsi="Arial" w:cs="Arial"/>
          <w:b/>
          <w:bCs/>
          <w:spacing w:val="1"/>
          <w:sz w:val="24"/>
          <w:szCs w:val="24"/>
        </w:rPr>
        <w:t xml:space="preserve"> </w:t>
      </w:r>
      <w:r>
        <w:rPr>
          <w:rFonts w:ascii="Arial" w:eastAsia="Arial" w:hAnsi="Arial" w:cs="Arial"/>
          <w:sz w:val="24"/>
          <w:szCs w:val="24"/>
        </w:rPr>
        <w:t>number of projects accom</w:t>
      </w:r>
      <w:r>
        <w:rPr>
          <w:rFonts w:ascii="Arial" w:eastAsia="Arial" w:hAnsi="Arial" w:cs="Arial"/>
          <w:spacing w:val="-1"/>
          <w:sz w:val="24"/>
          <w:szCs w:val="24"/>
        </w:rPr>
        <w:t>p</w:t>
      </w:r>
      <w:r>
        <w:rPr>
          <w:rFonts w:ascii="Arial" w:eastAsia="Arial" w:hAnsi="Arial" w:cs="Arial"/>
          <w:sz w:val="24"/>
          <w:szCs w:val="24"/>
        </w:rPr>
        <w:t>lish</w:t>
      </w:r>
      <w:r>
        <w:rPr>
          <w:rFonts w:ascii="Arial" w:eastAsia="Arial" w:hAnsi="Arial" w:cs="Arial"/>
          <w:spacing w:val="1"/>
          <w:sz w:val="24"/>
          <w:szCs w:val="24"/>
        </w:rPr>
        <w:t>ed</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which improve fire agency/emergency service response time.</w:t>
      </w:r>
    </w:p>
    <w:p w:rsidR="00C51A6A" w:rsidRDefault="00C51A6A">
      <w:pPr>
        <w:spacing w:before="16" w:after="0" w:line="260" w:lineRule="exact"/>
        <w:rPr>
          <w:sz w:val="26"/>
          <w:szCs w:val="26"/>
        </w:rPr>
      </w:pPr>
    </w:p>
    <w:p w:rsidR="00C51A6A" w:rsidRDefault="00992248">
      <w:pPr>
        <w:tabs>
          <w:tab w:val="left" w:pos="1200"/>
        </w:tabs>
        <w:spacing w:after="0" w:line="240" w:lineRule="auto"/>
        <w:ind w:left="1200" w:right="1008" w:hanging="540"/>
        <w:rPr>
          <w:rFonts w:ascii="Arial" w:eastAsia="Arial" w:hAnsi="Arial" w:cs="Arial"/>
          <w:sz w:val="24"/>
          <w:szCs w:val="24"/>
        </w:rPr>
      </w:pPr>
      <w:r>
        <w:rPr>
          <w:rFonts w:ascii="Arial" w:eastAsia="Arial" w:hAnsi="Arial" w:cs="Arial"/>
          <w:sz w:val="24"/>
          <w:szCs w:val="24"/>
        </w:rPr>
        <w:t>2.</w:t>
      </w:r>
      <w:r>
        <w:rPr>
          <w:rFonts w:ascii="Arial" w:eastAsia="Arial" w:hAnsi="Arial" w:cs="Arial"/>
          <w:sz w:val="24"/>
          <w:szCs w:val="24"/>
        </w:rPr>
        <w:tab/>
      </w:r>
      <w:r>
        <w:rPr>
          <w:rFonts w:ascii="Arial" w:eastAsia="Arial" w:hAnsi="Arial" w:cs="Arial"/>
          <w:b/>
          <w:bCs/>
          <w:sz w:val="24"/>
          <w:szCs w:val="24"/>
        </w:rPr>
        <w:t>Communications:</w:t>
      </w:r>
      <w:r>
        <w:rPr>
          <w:rFonts w:ascii="Arial" w:eastAsia="Arial" w:hAnsi="Arial" w:cs="Arial"/>
          <w:b/>
          <w:bCs/>
          <w:spacing w:val="1"/>
          <w:sz w:val="24"/>
          <w:szCs w:val="24"/>
        </w:rPr>
        <w:t xml:space="preserve"> </w:t>
      </w:r>
      <w:r>
        <w:rPr>
          <w:rFonts w:ascii="Arial" w:eastAsia="Arial" w:hAnsi="Arial" w:cs="Arial"/>
          <w:sz w:val="24"/>
          <w:szCs w:val="24"/>
        </w:rPr>
        <w:t>number of identified communication issues resolved that were identified in the plan.</w:t>
      </w:r>
    </w:p>
    <w:p w:rsidR="00C51A6A" w:rsidRDefault="00C51A6A">
      <w:pPr>
        <w:spacing w:after="0"/>
        <w:sectPr w:rsidR="00C51A6A">
          <w:pgSz w:w="12240" w:h="15840"/>
          <w:pgMar w:top="1480" w:right="1660" w:bottom="920" w:left="1680" w:header="0" w:footer="728" w:gutter="0"/>
          <w:cols w:space="720"/>
        </w:sectPr>
      </w:pPr>
    </w:p>
    <w:p w:rsidR="00C51A6A" w:rsidRDefault="00992248">
      <w:pPr>
        <w:tabs>
          <w:tab w:val="left" w:pos="1180"/>
        </w:tabs>
        <w:spacing w:before="77" w:after="0" w:line="240" w:lineRule="auto"/>
        <w:ind w:left="1180" w:right="556" w:hanging="540"/>
        <w:rPr>
          <w:rFonts w:ascii="Arial" w:eastAsia="Arial" w:hAnsi="Arial" w:cs="Arial"/>
          <w:sz w:val="24"/>
          <w:szCs w:val="24"/>
        </w:rPr>
      </w:pPr>
      <w:r>
        <w:rPr>
          <w:rFonts w:ascii="Arial" w:eastAsia="Arial" w:hAnsi="Arial" w:cs="Arial"/>
          <w:sz w:val="24"/>
          <w:szCs w:val="24"/>
        </w:rPr>
        <w:t>3.</w:t>
      </w:r>
      <w:r>
        <w:rPr>
          <w:rFonts w:ascii="Arial" w:eastAsia="Arial" w:hAnsi="Arial" w:cs="Arial"/>
          <w:sz w:val="24"/>
          <w:szCs w:val="24"/>
        </w:rPr>
        <w:tab/>
      </w:r>
      <w:r>
        <w:rPr>
          <w:rFonts w:ascii="Arial" w:eastAsia="Arial" w:hAnsi="Arial" w:cs="Arial"/>
          <w:b/>
          <w:bCs/>
          <w:sz w:val="24"/>
          <w:szCs w:val="24"/>
        </w:rPr>
        <w:t>Road Sys</w:t>
      </w:r>
      <w:r>
        <w:rPr>
          <w:rFonts w:ascii="Arial" w:eastAsia="Arial" w:hAnsi="Arial" w:cs="Arial"/>
          <w:b/>
          <w:bCs/>
          <w:spacing w:val="2"/>
          <w:sz w:val="24"/>
          <w:szCs w:val="24"/>
        </w:rPr>
        <w:t>t</w:t>
      </w:r>
      <w:r>
        <w:rPr>
          <w:rFonts w:ascii="Arial" w:eastAsia="Arial" w:hAnsi="Arial" w:cs="Arial"/>
          <w:b/>
          <w:bCs/>
          <w:sz w:val="24"/>
          <w:szCs w:val="24"/>
        </w:rPr>
        <w:t xml:space="preserve">em </w:t>
      </w:r>
      <w:r>
        <w:rPr>
          <w:rFonts w:ascii="Arial" w:eastAsia="Arial" w:hAnsi="Arial" w:cs="Arial"/>
          <w:b/>
          <w:bCs/>
          <w:sz w:val="24"/>
          <w:szCs w:val="24"/>
        </w:rPr>
        <w:t>Improvements:</w:t>
      </w:r>
      <w:r>
        <w:rPr>
          <w:rFonts w:ascii="Arial" w:eastAsia="Arial" w:hAnsi="Arial" w:cs="Arial"/>
          <w:b/>
          <w:bCs/>
          <w:spacing w:val="-1"/>
          <w:sz w:val="24"/>
          <w:szCs w:val="24"/>
        </w:rPr>
        <w:t xml:space="preserve"> </w:t>
      </w:r>
      <w:r>
        <w:rPr>
          <w:rFonts w:ascii="Arial" w:eastAsia="Arial" w:hAnsi="Arial" w:cs="Arial"/>
          <w:sz w:val="24"/>
          <w:szCs w:val="24"/>
        </w:rPr>
        <w:t>number of transportation problems resolved.</w:t>
      </w:r>
    </w:p>
    <w:p w:rsidR="00C51A6A" w:rsidRDefault="00C51A6A">
      <w:pPr>
        <w:spacing w:before="16" w:after="0" w:line="260" w:lineRule="exact"/>
        <w:rPr>
          <w:sz w:val="26"/>
          <w:szCs w:val="26"/>
        </w:rPr>
      </w:pPr>
    </w:p>
    <w:p w:rsidR="00C51A6A" w:rsidRDefault="00992248">
      <w:pPr>
        <w:tabs>
          <w:tab w:val="left" w:pos="1180"/>
        </w:tabs>
        <w:spacing w:after="0" w:line="240" w:lineRule="auto"/>
        <w:ind w:left="640" w:right="-20"/>
        <w:rPr>
          <w:rFonts w:ascii="Arial" w:eastAsia="Arial" w:hAnsi="Arial" w:cs="Arial"/>
          <w:sz w:val="24"/>
          <w:szCs w:val="24"/>
        </w:rPr>
      </w:pPr>
      <w:r>
        <w:rPr>
          <w:rFonts w:ascii="Arial" w:eastAsia="Arial" w:hAnsi="Arial" w:cs="Arial"/>
          <w:sz w:val="24"/>
          <w:szCs w:val="24"/>
        </w:rPr>
        <w:t>4.</w:t>
      </w:r>
      <w:r>
        <w:rPr>
          <w:rFonts w:ascii="Arial" w:eastAsia="Arial" w:hAnsi="Arial" w:cs="Arial"/>
          <w:sz w:val="24"/>
          <w:szCs w:val="24"/>
        </w:rPr>
        <w:tab/>
      </w:r>
      <w:r>
        <w:rPr>
          <w:rFonts w:ascii="Arial" w:eastAsia="Arial" w:hAnsi="Arial" w:cs="Arial"/>
          <w:b/>
          <w:bCs/>
          <w:sz w:val="24"/>
          <w:szCs w:val="24"/>
        </w:rPr>
        <w:t>Water Source Devel</w:t>
      </w:r>
      <w:r>
        <w:rPr>
          <w:rFonts w:ascii="Arial" w:eastAsia="Arial" w:hAnsi="Arial" w:cs="Arial"/>
          <w:b/>
          <w:bCs/>
          <w:spacing w:val="1"/>
          <w:sz w:val="24"/>
          <w:szCs w:val="24"/>
        </w:rPr>
        <w:t>o</w:t>
      </w:r>
      <w:r>
        <w:rPr>
          <w:rFonts w:ascii="Arial" w:eastAsia="Arial" w:hAnsi="Arial" w:cs="Arial"/>
          <w:b/>
          <w:bCs/>
          <w:sz w:val="24"/>
          <w:szCs w:val="24"/>
        </w:rPr>
        <w:t>pment:</w:t>
      </w:r>
      <w:r>
        <w:rPr>
          <w:rFonts w:ascii="Arial" w:eastAsia="Arial" w:hAnsi="Arial" w:cs="Arial"/>
          <w:b/>
          <w:bCs/>
          <w:spacing w:val="1"/>
          <w:sz w:val="24"/>
          <w:szCs w:val="24"/>
        </w:rPr>
        <w:t xml:space="preserve"> </w:t>
      </w:r>
      <w:r>
        <w:rPr>
          <w:rFonts w:ascii="Arial" w:eastAsia="Arial" w:hAnsi="Arial" w:cs="Arial"/>
          <w:sz w:val="24"/>
          <w:szCs w:val="24"/>
        </w:rPr>
        <w:t>number of water sources added.</w:t>
      </w:r>
    </w:p>
    <w:p w:rsidR="00C51A6A" w:rsidRDefault="00C51A6A">
      <w:pPr>
        <w:spacing w:before="17" w:after="0" w:line="260" w:lineRule="exact"/>
        <w:rPr>
          <w:sz w:val="26"/>
          <w:szCs w:val="26"/>
        </w:rPr>
      </w:pPr>
    </w:p>
    <w:p w:rsidR="00C51A6A" w:rsidRDefault="00992248">
      <w:pPr>
        <w:tabs>
          <w:tab w:val="left" w:pos="1180"/>
        </w:tabs>
        <w:spacing w:after="0" w:line="240" w:lineRule="auto"/>
        <w:ind w:left="640" w:right="-20"/>
        <w:rPr>
          <w:rFonts w:ascii="Arial" w:eastAsia="Arial" w:hAnsi="Arial" w:cs="Arial"/>
          <w:sz w:val="24"/>
          <w:szCs w:val="24"/>
        </w:rPr>
      </w:pPr>
      <w:r>
        <w:rPr>
          <w:rFonts w:ascii="Arial" w:eastAsia="Arial" w:hAnsi="Arial" w:cs="Arial"/>
          <w:sz w:val="24"/>
          <w:szCs w:val="24"/>
        </w:rPr>
        <w:t>5.</w:t>
      </w:r>
      <w:r>
        <w:rPr>
          <w:rFonts w:ascii="Arial" w:eastAsia="Arial" w:hAnsi="Arial" w:cs="Arial"/>
          <w:sz w:val="24"/>
          <w:szCs w:val="24"/>
        </w:rPr>
        <w:tab/>
      </w:r>
      <w:r>
        <w:rPr>
          <w:rFonts w:ascii="Arial" w:eastAsia="Arial" w:hAnsi="Arial" w:cs="Arial"/>
          <w:b/>
          <w:bCs/>
          <w:sz w:val="24"/>
          <w:szCs w:val="24"/>
        </w:rPr>
        <w:t>Equipment/Training:</w:t>
      </w:r>
    </w:p>
    <w:p w:rsidR="00C51A6A" w:rsidRDefault="00992248">
      <w:pPr>
        <w:spacing w:before="3" w:after="0" w:line="276" w:lineRule="exact"/>
        <w:ind w:left="1180" w:right="727"/>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z w:val="24"/>
          <w:szCs w:val="24"/>
        </w:rPr>
        <w:t>Equipment - number of identi</w:t>
      </w:r>
      <w:r>
        <w:rPr>
          <w:rFonts w:ascii="Arial" w:eastAsia="Arial" w:hAnsi="Arial" w:cs="Arial"/>
          <w:spacing w:val="-1"/>
          <w:sz w:val="24"/>
          <w:szCs w:val="24"/>
        </w:rPr>
        <w:t>f</w:t>
      </w:r>
      <w:r>
        <w:rPr>
          <w:rFonts w:ascii="Arial" w:eastAsia="Arial" w:hAnsi="Arial" w:cs="Arial"/>
          <w:sz w:val="24"/>
          <w:szCs w:val="24"/>
        </w:rPr>
        <w:t xml:space="preserve">ied/needed equipment obtained b) </w:t>
      </w:r>
      <w:r>
        <w:rPr>
          <w:rFonts w:ascii="Arial" w:eastAsia="Arial" w:hAnsi="Arial" w:cs="Arial"/>
          <w:spacing w:val="13"/>
          <w:sz w:val="24"/>
          <w:szCs w:val="24"/>
        </w:rPr>
        <w:t xml:space="preserve"> </w:t>
      </w:r>
      <w:r>
        <w:rPr>
          <w:rFonts w:ascii="Arial" w:eastAsia="Arial" w:hAnsi="Arial" w:cs="Arial"/>
          <w:sz w:val="24"/>
          <w:szCs w:val="24"/>
        </w:rPr>
        <w:t>Training - number of courses provided.</w:t>
      </w:r>
    </w:p>
    <w:p w:rsidR="00C51A6A" w:rsidRDefault="00C51A6A">
      <w:pPr>
        <w:spacing w:before="13" w:after="0" w:line="260" w:lineRule="exact"/>
        <w:rPr>
          <w:sz w:val="26"/>
          <w:szCs w:val="26"/>
        </w:rPr>
      </w:pPr>
    </w:p>
    <w:p w:rsidR="00C51A6A" w:rsidRDefault="00992248">
      <w:pPr>
        <w:tabs>
          <w:tab w:val="left" w:pos="1180"/>
        </w:tabs>
        <w:spacing w:after="0" w:line="240" w:lineRule="auto"/>
        <w:ind w:left="640" w:right="-20"/>
        <w:rPr>
          <w:rFonts w:ascii="Arial" w:eastAsia="Arial" w:hAnsi="Arial" w:cs="Arial"/>
          <w:sz w:val="24"/>
          <w:szCs w:val="24"/>
        </w:rPr>
      </w:pPr>
      <w:r>
        <w:rPr>
          <w:rFonts w:ascii="Arial" w:eastAsia="Arial" w:hAnsi="Arial" w:cs="Arial"/>
          <w:sz w:val="24"/>
          <w:szCs w:val="24"/>
        </w:rPr>
        <w:t>6.</w:t>
      </w:r>
      <w:r>
        <w:rPr>
          <w:rFonts w:ascii="Arial" w:eastAsia="Arial" w:hAnsi="Arial" w:cs="Arial"/>
          <w:sz w:val="24"/>
          <w:szCs w:val="24"/>
        </w:rPr>
        <w:tab/>
      </w:r>
      <w:r>
        <w:rPr>
          <w:rFonts w:ascii="Arial" w:eastAsia="Arial" w:hAnsi="Arial" w:cs="Arial"/>
          <w:b/>
          <w:bCs/>
          <w:sz w:val="24"/>
          <w:szCs w:val="24"/>
        </w:rPr>
        <w:t>Fue</w:t>
      </w:r>
      <w:r>
        <w:rPr>
          <w:rFonts w:ascii="Arial" w:eastAsia="Arial" w:hAnsi="Arial" w:cs="Arial"/>
          <w:b/>
          <w:bCs/>
          <w:sz w:val="24"/>
          <w:szCs w:val="24"/>
        </w:rPr>
        <w:t>ls Reduction:</w:t>
      </w:r>
    </w:p>
    <w:p w:rsidR="00C51A6A" w:rsidRDefault="00992248">
      <w:pPr>
        <w:spacing w:before="3" w:after="0" w:line="276" w:lineRule="exact"/>
        <w:ind w:left="1720" w:right="638" w:hanging="54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z w:val="24"/>
          <w:szCs w:val="24"/>
        </w:rPr>
        <w:t xml:space="preserve">Number of acres treated for fuels reduction (loading reduction, increased </w:t>
      </w:r>
      <w:r>
        <w:rPr>
          <w:rFonts w:ascii="Arial" w:eastAsia="Arial" w:hAnsi="Arial" w:cs="Arial"/>
          <w:spacing w:val="1"/>
          <w:sz w:val="24"/>
          <w:szCs w:val="24"/>
        </w:rPr>
        <w:t>s</w:t>
      </w:r>
      <w:r>
        <w:rPr>
          <w:rFonts w:ascii="Arial" w:eastAsia="Arial" w:hAnsi="Arial" w:cs="Arial"/>
          <w:sz w:val="24"/>
          <w:szCs w:val="24"/>
        </w:rPr>
        <w:t>pacing, and/or</w:t>
      </w:r>
      <w:r>
        <w:rPr>
          <w:rFonts w:ascii="Arial" w:eastAsia="Arial" w:hAnsi="Arial" w:cs="Arial"/>
          <w:spacing w:val="2"/>
          <w:sz w:val="24"/>
          <w:szCs w:val="24"/>
        </w:rPr>
        <w:t xml:space="preserve"> </w:t>
      </w:r>
      <w:r>
        <w:rPr>
          <w:rFonts w:ascii="Arial" w:eastAsia="Arial" w:hAnsi="Arial" w:cs="Arial"/>
          <w:sz w:val="24"/>
          <w:szCs w:val="24"/>
        </w:rPr>
        <w:t>ladder fuel reduction).</w:t>
      </w:r>
    </w:p>
    <w:p w:rsidR="00C51A6A" w:rsidRDefault="00C51A6A">
      <w:pPr>
        <w:spacing w:before="12" w:after="0" w:line="260" w:lineRule="exact"/>
        <w:rPr>
          <w:sz w:val="26"/>
          <w:szCs w:val="26"/>
        </w:rPr>
      </w:pPr>
    </w:p>
    <w:p w:rsidR="00C51A6A" w:rsidRDefault="00992248">
      <w:pPr>
        <w:tabs>
          <w:tab w:val="left" w:pos="1180"/>
        </w:tabs>
        <w:spacing w:after="0" w:line="240" w:lineRule="auto"/>
        <w:ind w:left="1180" w:right="621" w:hanging="540"/>
        <w:rPr>
          <w:rFonts w:ascii="Arial" w:eastAsia="Arial" w:hAnsi="Arial" w:cs="Arial"/>
          <w:sz w:val="24"/>
          <w:szCs w:val="24"/>
        </w:rPr>
      </w:pPr>
      <w:r>
        <w:rPr>
          <w:rFonts w:ascii="Arial" w:eastAsia="Arial" w:hAnsi="Arial" w:cs="Arial"/>
          <w:sz w:val="24"/>
          <w:szCs w:val="24"/>
        </w:rPr>
        <w:t>7.</w:t>
      </w:r>
      <w:r>
        <w:rPr>
          <w:rFonts w:ascii="Arial" w:eastAsia="Arial" w:hAnsi="Arial" w:cs="Arial"/>
          <w:sz w:val="24"/>
          <w:szCs w:val="24"/>
        </w:rPr>
        <w:tab/>
      </w:r>
      <w:r>
        <w:rPr>
          <w:rFonts w:ascii="Arial" w:eastAsia="Arial" w:hAnsi="Arial" w:cs="Arial"/>
          <w:b/>
          <w:bCs/>
          <w:sz w:val="24"/>
          <w:szCs w:val="24"/>
        </w:rPr>
        <w:t xml:space="preserve">Mapping &amp; Data Development: </w:t>
      </w:r>
      <w:r>
        <w:rPr>
          <w:rFonts w:ascii="Arial" w:eastAsia="Arial" w:hAnsi="Arial" w:cs="Arial"/>
          <w:sz w:val="24"/>
          <w:szCs w:val="24"/>
        </w:rPr>
        <w:t>number of projects completed or issues resolved.</w:t>
      </w:r>
    </w:p>
    <w:p w:rsidR="00C51A6A" w:rsidRDefault="00C51A6A">
      <w:pPr>
        <w:spacing w:before="17" w:after="0" w:line="260" w:lineRule="exact"/>
        <w:rPr>
          <w:sz w:val="26"/>
          <w:szCs w:val="26"/>
        </w:rPr>
      </w:pPr>
    </w:p>
    <w:p w:rsidR="00C51A6A" w:rsidRDefault="00992248">
      <w:pPr>
        <w:tabs>
          <w:tab w:val="left" w:pos="1180"/>
        </w:tabs>
        <w:spacing w:after="0" w:line="240" w:lineRule="auto"/>
        <w:ind w:left="640" w:right="-20"/>
        <w:rPr>
          <w:rFonts w:ascii="Arial" w:eastAsia="Arial" w:hAnsi="Arial" w:cs="Arial"/>
          <w:sz w:val="24"/>
          <w:szCs w:val="24"/>
        </w:rPr>
      </w:pPr>
      <w:r>
        <w:rPr>
          <w:rFonts w:ascii="Arial" w:eastAsia="Arial" w:hAnsi="Arial" w:cs="Arial"/>
          <w:sz w:val="24"/>
          <w:szCs w:val="24"/>
        </w:rPr>
        <w:t>8.</w:t>
      </w:r>
      <w:r>
        <w:rPr>
          <w:rFonts w:ascii="Arial" w:eastAsia="Arial" w:hAnsi="Arial" w:cs="Arial"/>
          <w:sz w:val="24"/>
          <w:szCs w:val="24"/>
        </w:rPr>
        <w:tab/>
      </w:r>
      <w:r>
        <w:rPr>
          <w:rFonts w:ascii="Arial" w:eastAsia="Arial" w:hAnsi="Arial" w:cs="Arial"/>
          <w:b/>
          <w:bCs/>
          <w:sz w:val="24"/>
          <w:szCs w:val="24"/>
        </w:rPr>
        <w:t>Prevention:</w:t>
      </w:r>
    </w:p>
    <w:p w:rsidR="00C51A6A" w:rsidRDefault="00992248">
      <w:pPr>
        <w:spacing w:before="3" w:after="0" w:line="276" w:lineRule="exact"/>
        <w:ind w:left="1180" w:right="173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z w:val="24"/>
          <w:szCs w:val="24"/>
        </w:rPr>
        <w:t>Number of events with</w:t>
      </w:r>
      <w:r>
        <w:rPr>
          <w:rFonts w:ascii="Arial" w:eastAsia="Arial" w:hAnsi="Arial" w:cs="Arial"/>
          <w:spacing w:val="1"/>
          <w:sz w:val="24"/>
          <w:szCs w:val="24"/>
        </w:rPr>
        <w:t xml:space="preserve"> </w:t>
      </w:r>
      <w:r>
        <w:rPr>
          <w:rFonts w:ascii="Arial" w:eastAsia="Arial" w:hAnsi="Arial" w:cs="Arial"/>
          <w:sz w:val="24"/>
          <w:szCs w:val="24"/>
        </w:rPr>
        <w:t>prevention message deli</w:t>
      </w:r>
      <w:r>
        <w:rPr>
          <w:rFonts w:ascii="Arial" w:eastAsia="Arial" w:hAnsi="Arial" w:cs="Arial"/>
          <w:spacing w:val="1"/>
          <w:sz w:val="24"/>
          <w:szCs w:val="24"/>
        </w:rPr>
        <w:t>v</w:t>
      </w:r>
      <w:r>
        <w:rPr>
          <w:rFonts w:ascii="Arial" w:eastAsia="Arial" w:hAnsi="Arial" w:cs="Arial"/>
          <w:sz w:val="24"/>
          <w:szCs w:val="24"/>
        </w:rPr>
        <w:t xml:space="preserve">ery b) </w:t>
      </w:r>
      <w:r>
        <w:rPr>
          <w:rFonts w:ascii="Arial" w:eastAsia="Arial" w:hAnsi="Arial" w:cs="Arial"/>
          <w:spacing w:val="13"/>
          <w:sz w:val="24"/>
          <w:szCs w:val="24"/>
        </w:rPr>
        <w:t xml:space="preserve"> </w:t>
      </w:r>
      <w:r>
        <w:rPr>
          <w:rFonts w:ascii="Arial" w:eastAsia="Arial" w:hAnsi="Arial" w:cs="Arial"/>
          <w:sz w:val="24"/>
          <w:szCs w:val="24"/>
        </w:rPr>
        <w:t>Number of</w:t>
      </w:r>
      <w:r>
        <w:rPr>
          <w:rFonts w:ascii="Arial" w:eastAsia="Arial" w:hAnsi="Arial" w:cs="Arial"/>
          <w:spacing w:val="-1"/>
          <w:sz w:val="24"/>
          <w:szCs w:val="24"/>
        </w:rPr>
        <w:t xml:space="preserve"> </w:t>
      </w:r>
      <w:r>
        <w:rPr>
          <w:rFonts w:ascii="Arial" w:eastAsia="Arial" w:hAnsi="Arial" w:cs="Arial"/>
          <w:sz w:val="24"/>
          <w:szCs w:val="24"/>
        </w:rPr>
        <w:t>preven</w:t>
      </w:r>
      <w:r>
        <w:rPr>
          <w:rFonts w:ascii="Arial" w:eastAsia="Arial" w:hAnsi="Arial" w:cs="Arial"/>
          <w:spacing w:val="1"/>
          <w:sz w:val="24"/>
          <w:szCs w:val="24"/>
        </w:rPr>
        <w:t>t</w:t>
      </w:r>
      <w:r>
        <w:rPr>
          <w:rFonts w:ascii="Arial" w:eastAsia="Arial" w:hAnsi="Arial" w:cs="Arial"/>
          <w:sz w:val="24"/>
          <w:szCs w:val="24"/>
        </w:rPr>
        <w:t>ion</w:t>
      </w:r>
      <w:r>
        <w:rPr>
          <w:rFonts w:ascii="Arial" w:eastAsia="Arial" w:hAnsi="Arial" w:cs="Arial"/>
          <w:spacing w:val="1"/>
          <w:sz w:val="24"/>
          <w:szCs w:val="24"/>
        </w:rPr>
        <w:t xml:space="preserve"> </w:t>
      </w:r>
      <w:r>
        <w:rPr>
          <w:rFonts w:ascii="Arial" w:eastAsia="Arial" w:hAnsi="Arial" w:cs="Arial"/>
          <w:sz w:val="24"/>
          <w:szCs w:val="24"/>
        </w:rPr>
        <w:t>courses</w:t>
      </w:r>
      <w:r>
        <w:rPr>
          <w:rFonts w:ascii="Arial" w:eastAsia="Arial" w:hAnsi="Arial" w:cs="Arial"/>
          <w:spacing w:val="1"/>
          <w:sz w:val="24"/>
          <w:szCs w:val="24"/>
        </w:rPr>
        <w:t xml:space="preserve"> </w:t>
      </w:r>
      <w:r>
        <w:rPr>
          <w:rFonts w:ascii="Arial" w:eastAsia="Arial" w:hAnsi="Arial" w:cs="Arial"/>
          <w:sz w:val="24"/>
          <w:szCs w:val="24"/>
        </w:rPr>
        <w:t>conducted</w:t>
      </w:r>
    </w:p>
    <w:p w:rsidR="00C51A6A" w:rsidRDefault="00992248">
      <w:pPr>
        <w:spacing w:after="0" w:line="276" w:lineRule="exact"/>
        <w:ind w:left="1180" w:right="651"/>
        <w:rPr>
          <w:rFonts w:ascii="Arial" w:eastAsia="Arial" w:hAnsi="Arial" w:cs="Arial"/>
          <w:sz w:val="24"/>
          <w:szCs w:val="24"/>
        </w:rPr>
      </w:pPr>
      <w:r>
        <w:rPr>
          <w:rFonts w:ascii="Arial" w:eastAsia="Arial" w:hAnsi="Arial" w:cs="Arial"/>
          <w:sz w:val="24"/>
          <w:szCs w:val="24"/>
        </w:rPr>
        <w:t xml:space="preserve">c) </w:t>
      </w:r>
      <w:r>
        <w:rPr>
          <w:rFonts w:ascii="Arial" w:eastAsia="Arial" w:hAnsi="Arial" w:cs="Arial"/>
          <w:spacing w:val="26"/>
          <w:sz w:val="24"/>
          <w:szCs w:val="24"/>
        </w:rPr>
        <w:t xml:space="preserve"> </w:t>
      </w:r>
      <w:r>
        <w:rPr>
          <w:rFonts w:ascii="Arial" w:eastAsia="Arial" w:hAnsi="Arial" w:cs="Arial"/>
          <w:sz w:val="24"/>
          <w:szCs w:val="24"/>
        </w:rPr>
        <w:t>Number of news releases or prevention campaigns co</w:t>
      </w:r>
      <w:r>
        <w:rPr>
          <w:rFonts w:ascii="Arial" w:eastAsia="Arial" w:hAnsi="Arial" w:cs="Arial"/>
          <w:spacing w:val="1"/>
          <w:sz w:val="24"/>
          <w:szCs w:val="24"/>
        </w:rPr>
        <w:t>n</w:t>
      </w:r>
      <w:r>
        <w:rPr>
          <w:rFonts w:ascii="Arial" w:eastAsia="Arial" w:hAnsi="Arial" w:cs="Arial"/>
          <w:sz w:val="24"/>
          <w:szCs w:val="24"/>
        </w:rPr>
        <w:t xml:space="preserve">ducted d) </w:t>
      </w:r>
      <w:r>
        <w:rPr>
          <w:rFonts w:ascii="Arial" w:eastAsia="Arial" w:hAnsi="Arial" w:cs="Arial"/>
          <w:spacing w:val="13"/>
          <w:sz w:val="24"/>
          <w:szCs w:val="24"/>
        </w:rPr>
        <w:t xml:space="preserve"> </w:t>
      </w:r>
      <w:r>
        <w:rPr>
          <w:rFonts w:ascii="Arial" w:eastAsia="Arial" w:hAnsi="Arial" w:cs="Arial"/>
          <w:sz w:val="24"/>
          <w:szCs w:val="24"/>
        </w:rPr>
        <w:t>Number of</w:t>
      </w:r>
      <w:r>
        <w:rPr>
          <w:rFonts w:ascii="Arial" w:eastAsia="Arial" w:hAnsi="Arial" w:cs="Arial"/>
          <w:spacing w:val="-1"/>
          <w:sz w:val="24"/>
          <w:szCs w:val="24"/>
        </w:rPr>
        <w:t xml:space="preserve"> </w:t>
      </w:r>
      <w:r>
        <w:rPr>
          <w:rFonts w:ascii="Arial" w:eastAsia="Arial" w:hAnsi="Arial" w:cs="Arial"/>
          <w:sz w:val="24"/>
          <w:szCs w:val="24"/>
        </w:rPr>
        <w:t>prevention</w:t>
      </w:r>
      <w:r>
        <w:rPr>
          <w:rFonts w:ascii="Arial" w:eastAsia="Arial" w:hAnsi="Arial" w:cs="Arial"/>
          <w:spacing w:val="1"/>
          <w:sz w:val="24"/>
          <w:szCs w:val="24"/>
        </w:rPr>
        <w:t xml:space="preserve"> </w:t>
      </w:r>
      <w:r>
        <w:rPr>
          <w:rFonts w:ascii="Arial" w:eastAsia="Arial" w:hAnsi="Arial" w:cs="Arial"/>
          <w:sz w:val="24"/>
          <w:szCs w:val="24"/>
        </w:rPr>
        <w:t>co-op</w:t>
      </w:r>
      <w:r>
        <w:rPr>
          <w:rFonts w:ascii="Arial" w:eastAsia="Arial" w:hAnsi="Arial" w:cs="Arial"/>
          <w:spacing w:val="1"/>
          <w:sz w:val="24"/>
          <w:szCs w:val="24"/>
        </w:rPr>
        <w:t xml:space="preserve"> </w:t>
      </w:r>
      <w:r>
        <w:rPr>
          <w:rFonts w:ascii="Arial" w:eastAsia="Arial" w:hAnsi="Arial" w:cs="Arial"/>
          <w:sz w:val="24"/>
          <w:szCs w:val="24"/>
        </w:rPr>
        <w:t>meetings</w:t>
      </w:r>
      <w:r>
        <w:rPr>
          <w:rFonts w:ascii="Arial" w:eastAsia="Arial" w:hAnsi="Arial" w:cs="Arial"/>
          <w:spacing w:val="1"/>
          <w:sz w:val="24"/>
          <w:szCs w:val="24"/>
        </w:rPr>
        <w:t xml:space="preserve"> </w:t>
      </w:r>
      <w:r>
        <w:rPr>
          <w:rFonts w:ascii="Arial" w:eastAsia="Arial" w:hAnsi="Arial" w:cs="Arial"/>
          <w:sz w:val="24"/>
          <w:szCs w:val="24"/>
        </w:rPr>
        <w:t>held.</w:t>
      </w:r>
    </w:p>
    <w:p w:rsidR="00C51A6A" w:rsidRDefault="00C51A6A">
      <w:pPr>
        <w:spacing w:before="12" w:after="0" w:line="260" w:lineRule="exact"/>
        <w:rPr>
          <w:sz w:val="26"/>
          <w:szCs w:val="26"/>
        </w:rPr>
      </w:pPr>
    </w:p>
    <w:p w:rsidR="00C51A6A" w:rsidRDefault="00992248">
      <w:pPr>
        <w:tabs>
          <w:tab w:val="left" w:pos="1180"/>
        </w:tabs>
        <w:spacing w:after="0" w:line="240" w:lineRule="auto"/>
        <w:ind w:left="1180" w:right="688" w:hanging="540"/>
        <w:rPr>
          <w:rFonts w:ascii="Arial" w:eastAsia="Arial" w:hAnsi="Arial" w:cs="Arial"/>
          <w:sz w:val="24"/>
          <w:szCs w:val="24"/>
        </w:rPr>
      </w:pPr>
      <w:r>
        <w:rPr>
          <w:rFonts w:ascii="Arial" w:eastAsia="Arial" w:hAnsi="Arial" w:cs="Arial"/>
          <w:sz w:val="24"/>
          <w:szCs w:val="24"/>
        </w:rPr>
        <w:t>9.</w:t>
      </w:r>
      <w:r>
        <w:rPr>
          <w:rFonts w:ascii="Arial" w:eastAsia="Arial" w:hAnsi="Arial" w:cs="Arial"/>
          <w:sz w:val="24"/>
          <w:szCs w:val="24"/>
        </w:rPr>
        <w:tab/>
      </w:r>
      <w:r>
        <w:rPr>
          <w:rFonts w:ascii="Arial" w:eastAsia="Arial" w:hAnsi="Arial" w:cs="Arial"/>
          <w:b/>
          <w:bCs/>
          <w:sz w:val="24"/>
          <w:szCs w:val="24"/>
        </w:rPr>
        <w:t>Partnership Develo</w:t>
      </w:r>
      <w:r>
        <w:rPr>
          <w:rFonts w:ascii="Arial" w:eastAsia="Arial" w:hAnsi="Arial" w:cs="Arial"/>
          <w:b/>
          <w:bCs/>
          <w:spacing w:val="1"/>
          <w:sz w:val="24"/>
          <w:szCs w:val="24"/>
        </w:rPr>
        <w:t>p</w:t>
      </w:r>
      <w:r>
        <w:rPr>
          <w:rFonts w:ascii="Arial" w:eastAsia="Arial" w:hAnsi="Arial" w:cs="Arial"/>
          <w:b/>
          <w:bCs/>
          <w:sz w:val="24"/>
          <w:szCs w:val="24"/>
        </w:rPr>
        <w:t>ment:</w:t>
      </w:r>
      <w:r>
        <w:rPr>
          <w:rFonts w:ascii="Arial" w:eastAsia="Arial" w:hAnsi="Arial" w:cs="Arial"/>
          <w:b/>
          <w:bCs/>
          <w:spacing w:val="1"/>
          <w:sz w:val="24"/>
          <w:szCs w:val="24"/>
        </w:rPr>
        <w:t xml:space="preserve"> </w:t>
      </w:r>
      <w:r>
        <w:rPr>
          <w:rFonts w:ascii="Arial" w:eastAsia="Arial" w:hAnsi="Arial" w:cs="Arial"/>
          <w:sz w:val="24"/>
          <w:szCs w:val="24"/>
        </w:rPr>
        <w:t>number of partners/agencies/groups invol</w:t>
      </w:r>
      <w:r>
        <w:rPr>
          <w:rFonts w:ascii="Arial" w:eastAsia="Arial" w:hAnsi="Arial" w:cs="Arial"/>
          <w:spacing w:val="1"/>
          <w:sz w:val="24"/>
          <w:szCs w:val="24"/>
        </w:rPr>
        <w:t>v</w:t>
      </w:r>
      <w:r>
        <w:rPr>
          <w:rFonts w:ascii="Arial" w:eastAsia="Arial" w:hAnsi="Arial" w:cs="Arial"/>
          <w:sz w:val="24"/>
          <w:szCs w:val="24"/>
        </w:rPr>
        <w:t>ed.</w:t>
      </w:r>
    </w:p>
    <w:p w:rsidR="00C51A6A" w:rsidRDefault="00C51A6A">
      <w:pPr>
        <w:spacing w:before="17" w:after="0" w:line="260" w:lineRule="exact"/>
        <w:rPr>
          <w:sz w:val="26"/>
          <w:szCs w:val="26"/>
        </w:rPr>
      </w:pPr>
    </w:p>
    <w:p w:rsidR="00C51A6A" w:rsidRDefault="00992248">
      <w:pPr>
        <w:tabs>
          <w:tab w:val="left" w:pos="1180"/>
        </w:tabs>
        <w:spacing w:after="0" w:line="240" w:lineRule="auto"/>
        <w:ind w:left="640" w:right="-20"/>
        <w:rPr>
          <w:rFonts w:ascii="Arial" w:eastAsia="Arial" w:hAnsi="Arial" w:cs="Arial"/>
          <w:sz w:val="24"/>
          <w:szCs w:val="24"/>
        </w:rPr>
      </w:pPr>
      <w:r>
        <w:rPr>
          <w:rFonts w:ascii="Arial" w:eastAsia="Arial" w:hAnsi="Arial" w:cs="Arial"/>
          <w:sz w:val="24"/>
          <w:szCs w:val="24"/>
        </w:rPr>
        <w:t>10.</w:t>
      </w:r>
      <w:r>
        <w:rPr>
          <w:rFonts w:ascii="Arial" w:eastAsia="Arial" w:hAnsi="Arial" w:cs="Arial"/>
          <w:sz w:val="24"/>
          <w:szCs w:val="24"/>
        </w:rPr>
        <w:tab/>
      </w:r>
      <w:r>
        <w:rPr>
          <w:rFonts w:ascii="Arial" w:eastAsia="Arial" w:hAnsi="Arial" w:cs="Arial"/>
          <w:b/>
          <w:bCs/>
          <w:sz w:val="24"/>
          <w:szCs w:val="24"/>
        </w:rPr>
        <w:t>Education and Outr</w:t>
      </w:r>
      <w:r>
        <w:rPr>
          <w:rFonts w:ascii="Arial" w:eastAsia="Arial" w:hAnsi="Arial" w:cs="Arial"/>
          <w:b/>
          <w:bCs/>
          <w:spacing w:val="-1"/>
          <w:sz w:val="24"/>
          <w:szCs w:val="24"/>
        </w:rPr>
        <w:t>e</w:t>
      </w:r>
      <w:r>
        <w:rPr>
          <w:rFonts w:ascii="Arial" w:eastAsia="Arial" w:hAnsi="Arial" w:cs="Arial"/>
          <w:b/>
          <w:bCs/>
          <w:sz w:val="24"/>
          <w:szCs w:val="24"/>
        </w:rPr>
        <w:t>ach:</w:t>
      </w:r>
    </w:p>
    <w:p w:rsidR="00C51A6A" w:rsidRDefault="00992248">
      <w:pPr>
        <w:spacing w:after="0" w:line="274" w:lineRule="exact"/>
        <w:ind w:left="1180" w:right="-20"/>
        <w:rPr>
          <w:rFonts w:ascii="Arial" w:eastAsia="Arial" w:hAnsi="Arial" w:cs="Arial"/>
          <w:sz w:val="24"/>
          <w:szCs w:val="24"/>
        </w:rPr>
      </w:pPr>
      <w:r>
        <w:rPr>
          <w:rFonts w:ascii="Arial" w:eastAsia="Arial" w:hAnsi="Arial" w:cs="Arial"/>
          <w:sz w:val="24"/>
          <w:szCs w:val="24"/>
        </w:rPr>
        <w:t xml:space="preserve">a) </w:t>
      </w:r>
      <w:r>
        <w:rPr>
          <w:rFonts w:ascii="Arial" w:eastAsia="Arial" w:hAnsi="Arial" w:cs="Arial"/>
          <w:spacing w:val="13"/>
          <w:sz w:val="24"/>
          <w:szCs w:val="24"/>
        </w:rPr>
        <w:t xml:space="preserve"> </w:t>
      </w:r>
      <w:r>
        <w:rPr>
          <w:rFonts w:ascii="Arial" w:eastAsia="Arial" w:hAnsi="Arial" w:cs="Arial"/>
          <w:sz w:val="24"/>
          <w:szCs w:val="24"/>
        </w:rPr>
        <w:t>Number of people contacted</w:t>
      </w:r>
      <w:r>
        <w:rPr>
          <w:rFonts w:ascii="Arial" w:eastAsia="Arial" w:hAnsi="Arial" w:cs="Arial"/>
          <w:spacing w:val="2"/>
          <w:sz w:val="24"/>
          <w:szCs w:val="24"/>
        </w:rPr>
        <w:t xml:space="preserve"> </w:t>
      </w:r>
      <w:r>
        <w:rPr>
          <w:rFonts w:ascii="Arial" w:eastAsia="Arial" w:hAnsi="Arial" w:cs="Arial"/>
          <w:sz w:val="24"/>
          <w:szCs w:val="24"/>
        </w:rPr>
        <w:t>(meetings, courses, etc)</w:t>
      </w:r>
    </w:p>
    <w:p w:rsidR="00C51A6A" w:rsidRDefault="00992248">
      <w:pPr>
        <w:spacing w:after="0" w:line="240" w:lineRule="auto"/>
        <w:ind w:left="1180" w:right="-20"/>
        <w:rPr>
          <w:rFonts w:ascii="Arial" w:eastAsia="Arial" w:hAnsi="Arial" w:cs="Arial"/>
          <w:sz w:val="24"/>
          <w:szCs w:val="24"/>
        </w:rPr>
      </w:pPr>
      <w:r>
        <w:rPr>
          <w:rFonts w:ascii="Arial" w:eastAsia="Arial" w:hAnsi="Arial" w:cs="Arial"/>
          <w:sz w:val="24"/>
          <w:szCs w:val="24"/>
        </w:rPr>
        <w:t xml:space="preserve">b) </w:t>
      </w:r>
      <w:r>
        <w:rPr>
          <w:rFonts w:ascii="Arial" w:eastAsia="Arial" w:hAnsi="Arial" w:cs="Arial"/>
          <w:spacing w:val="13"/>
          <w:sz w:val="24"/>
          <w:szCs w:val="24"/>
        </w:rPr>
        <w:t xml:space="preserve"> </w:t>
      </w:r>
      <w:r>
        <w:rPr>
          <w:rFonts w:ascii="Arial" w:eastAsia="Arial" w:hAnsi="Arial" w:cs="Arial"/>
          <w:sz w:val="24"/>
          <w:szCs w:val="24"/>
        </w:rPr>
        <w:t>Number of educational items distr</w:t>
      </w:r>
      <w:r>
        <w:rPr>
          <w:rFonts w:ascii="Arial" w:eastAsia="Arial" w:hAnsi="Arial" w:cs="Arial"/>
          <w:spacing w:val="-2"/>
          <w:sz w:val="24"/>
          <w:szCs w:val="24"/>
        </w:rPr>
        <w:t>i</w:t>
      </w:r>
      <w:r>
        <w:rPr>
          <w:rFonts w:ascii="Arial" w:eastAsia="Arial" w:hAnsi="Arial" w:cs="Arial"/>
          <w:sz w:val="24"/>
          <w:szCs w:val="24"/>
        </w:rPr>
        <w:t>buted (brochures, etc).</w:t>
      </w:r>
    </w:p>
    <w:p w:rsidR="00C51A6A" w:rsidRDefault="00C51A6A">
      <w:pPr>
        <w:spacing w:before="16" w:after="0" w:line="260" w:lineRule="exact"/>
        <w:rPr>
          <w:sz w:val="26"/>
          <w:szCs w:val="26"/>
        </w:rPr>
      </w:pPr>
    </w:p>
    <w:p w:rsidR="00C51A6A" w:rsidRDefault="00992248">
      <w:pPr>
        <w:spacing w:after="0" w:line="240" w:lineRule="auto"/>
        <w:ind w:left="100" w:right="49"/>
        <w:rPr>
          <w:rFonts w:ascii="Arial" w:eastAsia="Arial" w:hAnsi="Arial" w:cs="Arial"/>
          <w:sz w:val="24"/>
          <w:szCs w:val="24"/>
        </w:rPr>
      </w:pPr>
      <w:r>
        <w:rPr>
          <w:rFonts w:ascii="Arial" w:eastAsia="Arial" w:hAnsi="Arial" w:cs="Arial"/>
          <w:sz w:val="24"/>
          <w:szCs w:val="24"/>
        </w:rPr>
        <w:t>On an annual basis, the standing steer</w:t>
      </w:r>
      <w:r>
        <w:rPr>
          <w:rFonts w:ascii="Arial" w:eastAsia="Arial" w:hAnsi="Arial" w:cs="Arial"/>
          <w:spacing w:val="-1"/>
          <w:sz w:val="24"/>
          <w:szCs w:val="24"/>
        </w:rPr>
        <w:t>i</w:t>
      </w:r>
      <w:r>
        <w:rPr>
          <w:rFonts w:ascii="Arial" w:eastAsia="Arial" w:hAnsi="Arial" w:cs="Arial"/>
          <w:sz w:val="24"/>
          <w:szCs w:val="24"/>
        </w:rPr>
        <w:t xml:space="preserve">ng committee members will assess each identified project using these </w:t>
      </w:r>
      <w:r>
        <w:rPr>
          <w:rFonts w:ascii="Arial" w:eastAsia="Arial" w:hAnsi="Arial" w:cs="Arial"/>
          <w:sz w:val="24"/>
          <w:szCs w:val="24"/>
        </w:rPr>
        <w:t>units of measure to determine progre</w:t>
      </w:r>
      <w:r>
        <w:rPr>
          <w:rFonts w:ascii="Arial" w:eastAsia="Arial" w:hAnsi="Arial" w:cs="Arial"/>
          <w:spacing w:val="1"/>
          <w:sz w:val="24"/>
          <w:szCs w:val="24"/>
        </w:rPr>
        <w:t>s</w:t>
      </w:r>
      <w:r>
        <w:rPr>
          <w:rFonts w:ascii="Arial" w:eastAsia="Arial" w:hAnsi="Arial" w:cs="Arial"/>
          <w:sz w:val="24"/>
          <w:szCs w:val="24"/>
        </w:rPr>
        <w:t>s. This plan does not serve as a means of bypassing</w:t>
      </w:r>
      <w:r>
        <w:rPr>
          <w:rFonts w:ascii="Arial" w:eastAsia="Arial" w:hAnsi="Arial" w:cs="Arial"/>
          <w:spacing w:val="-1"/>
          <w:sz w:val="24"/>
          <w:szCs w:val="24"/>
        </w:rPr>
        <w:t xml:space="preserve"> </w:t>
      </w:r>
      <w:r>
        <w:rPr>
          <w:rFonts w:ascii="Arial" w:eastAsia="Arial" w:hAnsi="Arial" w:cs="Arial"/>
          <w:sz w:val="24"/>
          <w:szCs w:val="24"/>
        </w:rPr>
        <w:t>the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processes and regula</w:t>
      </w:r>
      <w:r>
        <w:rPr>
          <w:rFonts w:ascii="Arial" w:eastAsia="Arial" w:hAnsi="Arial" w:cs="Arial"/>
          <w:spacing w:val="2"/>
          <w:sz w:val="24"/>
          <w:szCs w:val="24"/>
        </w:rPr>
        <w:t>t</w:t>
      </w:r>
      <w:r>
        <w:rPr>
          <w:rFonts w:ascii="Arial" w:eastAsia="Arial" w:hAnsi="Arial" w:cs="Arial"/>
          <w:spacing w:val="-1"/>
          <w:sz w:val="24"/>
          <w:szCs w:val="24"/>
        </w:rPr>
        <w:t>i</w:t>
      </w:r>
      <w:r>
        <w:rPr>
          <w:rFonts w:ascii="Arial" w:eastAsia="Arial" w:hAnsi="Arial" w:cs="Arial"/>
          <w:sz w:val="24"/>
          <w:szCs w:val="24"/>
        </w:rPr>
        <w:t>ons of the part</w:t>
      </w:r>
      <w:r>
        <w:rPr>
          <w:rFonts w:ascii="Arial" w:eastAsia="Arial" w:hAnsi="Arial" w:cs="Arial"/>
          <w:spacing w:val="-2"/>
          <w:sz w:val="24"/>
          <w:szCs w:val="24"/>
        </w:rPr>
        <w:t>i</w:t>
      </w:r>
      <w:r>
        <w:rPr>
          <w:rFonts w:ascii="Arial" w:eastAsia="Arial" w:hAnsi="Arial" w:cs="Arial"/>
          <w:sz w:val="24"/>
          <w:szCs w:val="24"/>
        </w:rPr>
        <w:t>cipating agencies. Each project must adhe</w:t>
      </w:r>
      <w:r>
        <w:rPr>
          <w:rFonts w:ascii="Arial" w:eastAsia="Arial" w:hAnsi="Arial" w:cs="Arial"/>
          <w:spacing w:val="-2"/>
          <w:sz w:val="24"/>
          <w:szCs w:val="24"/>
        </w:rPr>
        <w:t>r</w:t>
      </w:r>
      <w:r>
        <w:rPr>
          <w:rFonts w:ascii="Arial" w:eastAsia="Arial" w:hAnsi="Arial" w:cs="Arial"/>
          <w:sz w:val="24"/>
          <w:szCs w:val="24"/>
        </w:rPr>
        <w:t>e to any pertinent local, state or federal rules or</w:t>
      </w:r>
      <w:r>
        <w:rPr>
          <w:rFonts w:ascii="Arial" w:eastAsia="Arial" w:hAnsi="Arial" w:cs="Arial"/>
          <w:spacing w:val="2"/>
          <w:sz w:val="24"/>
          <w:szCs w:val="24"/>
        </w:rPr>
        <w:t xml:space="preserve"> </w:t>
      </w:r>
      <w:r>
        <w:rPr>
          <w:rFonts w:ascii="Arial" w:eastAsia="Arial" w:hAnsi="Arial" w:cs="Arial"/>
          <w:sz w:val="24"/>
          <w:szCs w:val="24"/>
        </w:rPr>
        <w:t>guidelines</w:t>
      </w:r>
      <w:r>
        <w:rPr>
          <w:rFonts w:ascii="Arial" w:eastAsia="Arial" w:hAnsi="Arial" w:cs="Arial"/>
          <w:spacing w:val="2"/>
          <w:sz w:val="24"/>
          <w:szCs w:val="24"/>
        </w:rPr>
        <w:t xml:space="preserve"> </w:t>
      </w:r>
      <w:r>
        <w:rPr>
          <w:rFonts w:ascii="Arial" w:eastAsia="Arial" w:hAnsi="Arial" w:cs="Arial"/>
          <w:sz w:val="24"/>
          <w:szCs w:val="24"/>
        </w:rPr>
        <w:t>in determ</w:t>
      </w:r>
      <w:r>
        <w:rPr>
          <w:rFonts w:ascii="Arial" w:eastAsia="Arial" w:hAnsi="Arial" w:cs="Arial"/>
          <w:sz w:val="24"/>
          <w:szCs w:val="24"/>
        </w:rPr>
        <w:t>ining the point of project implemen</w:t>
      </w:r>
      <w:r>
        <w:rPr>
          <w:rFonts w:ascii="Arial" w:eastAsia="Arial" w:hAnsi="Arial" w:cs="Arial"/>
          <w:spacing w:val="2"/>
          <w:sz w:val="24"/>
          <w:szCs w:val="24"/>
        </w:rPr>
        <w:t>t</w:t>
      </w:r>
      <w:r>
        <w:rPr>
          <w:rFonts w:ascii="Arial" w:eastAsia="Arial" w:hAnsi="Arial" w:cs="Arial"/>
          <w:sz w:val="24"/>
          <w:szCs w:val="24"/>
        </w:rPr>
        <w:t>ation. The plan is a</w:t>
      </w:r>
      <w:r>
        <w:rPr>
          <w:rFonts w:ascii="Arial" w:eastAsia="Arial" w:hAnsi="Arial" w:cs="Arial"/>
          <w:spacing w:val="1"/>
          <w:sz w:val="24"/>
          <w:szCs w:val="24"/>
        </w:rPr>
        <w:t xml:space="preserve"> </w:t>
      </w:r>
      <w:r>
        <w:rPr>
          <w:rFonts w:ascii="Arial" w:eastAsia="Arial" w:hAnsi="Arial" w:cs="Arial"/>
          <w:sz w:val="24"/>
          <w:szCs w:val="24"/>
        </w:rPr>
        <w:t>coordinating</w:t>
      </w:r>
      <w:r>
        <w:rPr>
          <w:rFonts w:ascii="Arial" w:eastAsia="Arial" w:hAnsi="Arial" w:cs="Arial"/>
          <w:spacing w:val="1"/>
          <w:sz w:val="24"/>
          <w:szCs w:val="24"/>
        </w:rPr>
        <w:t xml:space="preserve"> </w:t>
      </w:r>
      <w:r>
        <w:rPr>
          <w:rFonts w:ascii="Arial" w:eastAsia="Arial" w:hAnsi="Arial" w:cs="Arial"/>
          <w:sz w:val="24"/>
          <w:szCs w:val="24"/>
        </w:rPr>
        <w:t>document</w:t>
      </w:r>
      <w:r>
        <w:rPr>
          <w:rFonts w:ascii="Arial" w:eastAsia="Arial" w:hAnsi="Arial" w:cs="Arial"/>
          <w:spacing w:val="1"/>
          <w:sz w:val="24"/>
          <w:szCs w:val="24"/>
        </w:rPr>
        <w:t xml:space="preserve"> </w:t>
      </w:r>
      <w:r>
        <w:rPr>
          <w:rFonts w:ascii="Arial" w:eastAsia="Arial" w:hAnsi="Arial" w:cs="Arial"/>
          <w:sz w:val="24"/>
          <w:szCs w:val="24"/>
        </w:rPr>
        <w:t>for</w:t>
      </w:r>
      <w:r>
        <w:rPr>
          <w:rFonts w:ascii="Arial" w:eastAsia="Arial" w:hAnsi="Arial" w:cs="Arial"/>
          <w:spacing w:val="1"/>
          <w:sz w:val="24"/>
          <w:szCs w:val="24"/>
        </w:rPr>
        <w:t xml:space="preserve"> </w:t>
      </w:r>
      <w:r>
        <w:rPr>
          <w:rFonts w:ascii="Arial" w:eastAsia="Arial" w:hAnsi="Arial" w:cs="Arial"/>
          <w:sz w:val="24"/>
          <w:szCs w:val="24"/>
        </w:rPr>
        <w:t>f</w:t>
      </w:r>
      <w:r>
        <w:rPr>
          <w:rFonts w:ascii="Arial" w:eastAsia="Arial" w:hAnsi="Arial" w:cs="Arial"/>
          <w:spacing w:val="-1"/>
          <w:sz w:val="24"/>
          <w:szCs w:val="24"/>
        </w:rPr>
        <w:t>o</w:t>
      </w:r>
      <w:r>
        <w:rPr>
          <w:rFonts w:ascii="Arial" w:eastAsia="Arial" w:hAnsi="Arial" w:cs="Arial"/>
          <w:sz w:val="24"/>
          <w:szCs w:val="24"/>
        </w:rPr>
        <w:t>rest projects related to education</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outreach,</w:t>
      </w:r>
      <w:r>
        <w:rPr>
          <w:rFonts w:ascii="Arial" w:eastAsia="Arial" w:hAnsi="Arial" w:cs="Arial"/>
          <w:spacing w:val="1"/>
          <w:sz w:val="24"/>
          <w:szCs w:val="24"/>
        </w:rPr>
        <w:t xml:space="preserve"> </w:t>
      </w:r>
      <w:r>
        <w:rPr>
          <w:rFonts w:ascii="Arial" w:eastAsia="Arial" w:hAnsi="Arial" w:cs="Arial"/>
          <w:sz w:val="24"/>
          <w:szCs w:val="24"/>
        </w:rPr>
        <w:t>information</w:t>
      </w:r>
      <w:r>
        <w:rPr>
          <w:rFonts w:ascii="Arial" w:eastAsia="Arial" w:hAnsi="Arial" w:cs="Arial"/>
          <w:spacing w:val="1"/>
          <w:sz w:val="24"/>
          <w:szCs w:val="24"/>
        </w:rPr>
        <w:t xml:space="preserve"> </w:t>
      </w:r>
      <w:r>
        <w:rPr>
          <w:rFonts w:ascii="Arial" w:eastAsia="Arial" w:hAnsi="Arial" w:cs="Arial"/>
          <w:sz w:val="24"/>
          <w:szCs w:val="24"/>
        </w:rPr>
        <w:t>development, fire protection and fuels treatment.</w:t>
      </w:r>
    </w:p>
    <w:p w:rsidR="00C51A6A" w:rsidRDefault="00C51A6A">
      <w:pPr>
        <w:spacing w:after="0"/>
        <w:sectPr w:rsidR="00C51A6A">
          <w:pgSz w:w="12240" w:h="15840"/>
          <w:pgMar w:top="1360" w:right="1700" w:bottom="920" w:left="1700" w:header="0" w:footer="728" w:gutter="0"/>
          <w:cols w:space="720"/>
        </w:sectPr>
      </w:pPr>
    </w:p>
    <w:p w:rsidR="00C51A6A" w:rsidRDefault="00C51A6A">
      <w:pPr>
        <w:spacing w:before="5" w:after="0" w:line="140" w:lineRule="exact"/>
        <w:rPr>
          <w:sz w:val="14"/>
          <w:szCs w:val="14"/>
        </w:rPr>
      </w:pPr>
    </w:p>
    <w:p w:rsidR="00C51A6A" w:rsidRDefault="00C51A6A">
      <w:pPr>
        <w:spacing w:after="0" w:line="200" w:lineRule="exact"/>
        <w:rPr>
          <w:sz w:val="20"/>
          <w:szCs w:val="20"/>
        </w:rPr>
      </w:pPr>
    </w:p>
    <w:p w:rsidR="00C51A6A" w:rsidRDefault="00992248">
      <w:pPr>
        <w:spacing w:before="39" w:after="0" w:line="240" w:lineRule="auto"/>
        <w:ind w:left="234" w:right="-20"/>
        <w:rPr>
          <w:rFonts w:ascii="Arial" w:eastAsia="Arial" w:hAnsi="Arial" w:cs="Arial"/>
          <w:sz w:val="16"/>
          <w:szCs w:val="16"/>
        </w:rPr>
      </w:pPr>
      <w:r>
        <w:rPr>
          <w:rFonts w:ascii="Arial" w:eastAsia="Arial" w:hAnsi="Arial" w:cs="Arial"/>
          <w:b/>
          <w:bCs/>
          <w:sz w:val="16"/>
          <w:szCs w:val="16"/>
        </w:rPr>
        <w:t>Que</w:t>
      </w:r>
      <w:r>
        <w:rPr>
          <w:rFonts w:ascii="Arial" w:eastAsia="Arial" w:hAnsi="Arial" w:cs="Arial"/>
          <w:b/>
          <w:bCs/>
          <w:spacing w:val="1"/>
          <w:sz w:val="16"/>
          <w:szCs w:val="16"/>
        </w:rPr>
        <w:t>s</w:t>
      </w:r>
      <w:r>
        <w:rPr>
          <w:rFonts w:ascii="Arial" w:eastAsia="Arial" w:hAnsi="Arial" w:cs="Arial"/>
          <w:b/>
          <w:bCs/>
          <w:sz w:val="16"/>
          <w:szCs w:val="16"/>
        </w:rPr>
        <w:t>ti</w:t>
      </w:r>
      <w:r>
        <w:rPr>
          <w:rFonts w:ascii="Arial" w:eastAsia="Arial" w:hAnsi="Arial" w:cs="Arial"/>
          <w:b/>
          <w:bCs/>
          <w:spacing w:val="1"/>
          <w:sz w:val="16"/>
          <w:szCs w:val="16"/>
        </w:rPr>
        <w:t>o</w:t>
      </w:r>
      <w:r>
        <w:rPr>
          <w:rFonts w:ascii="Arial" w:eastAsia="Arial" w:hAnsi="Arial" w:cs="Arial"/>
          <w:b/>
          <w:bCs/>
          <w:sz w:val="16"/>
          <w:szCs w:val="16"/>
        </w:rPr>
        <w:t>nnaire</w:t>
      </w:r>
      <w:r>
        <w:rPr>
          <w:rFonts w:ascii="Arial" w:eastAsia="Arial" w:hAnsi="Arial" w:cs="Arial"/>
          <w:b/>
          <w:bCs/>
          <w:spacing w:val="-10"/>
          <w:sz w:val="16"/>
          <w:szCs w:val="16"/>
        </w:rPr>
        <w:t xml:space="preserve"> </w:t>
      </w:r>
      <w:r>
        <w:rPr>
          <w:rFonts w:ascii="Arial" w:eastAsia="Arial" w:hAnsi="Arial" w:cs="Arial"/>
          <w:b/>
          <w:bCs/>
          <w:sz w:val="16"/>
          <w:szCs w:val="16"/>
        </w:rPr>
        <w:t>O</w:t>
      </w:r>
      <w:r>
        <w:rPr>
          <w:rFonts w:ascii="Arial" w:eastAsia="Arial" w:hAnsi="Arial" w:cs="Arial"/>
          <w:b/>
          <w:bCs/>
          <w:spacing w:val="1"/>
          <w:sz w:val="16"/>
          <w:szCs w:val="16"/>
        </w:rPr>
        <w:t>u</w:t>
      </w:r>
      <w:r>
        <w:rPr>
          <w:rFonts w:ascii="Arial" w:eastAsia="Arial" w:hAnsi="Arial" w:cs="Arial"/>
          <w:b/>
          <w:bCs/>
          <w:sz w:val="16"/>
          <w:szCs w:val="16"/>
        </w:rPr>
        <w:t>tc</w:t>
      </w:r>
      <w:r>
        <w:rPr>
          <w:rFonts w:ascii="Arial" w:eastAsia="Arial" w:hAnsi="Arial" w:cs="Arial"/>
          <w:b/>
          <w:bCs/>
          <w:spacing w:val="1"/>
          <w:sz w:val="16"/>
          <w:szCs w:val="16"/>
        </w:rPr>
        <w:t>o</w:t>
      </w:r>
      <w:r>
        <w:rPr>
          <w:rFonts w:ascii="Arial" w:eastAsia="Arial" w:hAnsi="Arial" w:cs="Arial"/>
          <w:b/>
          <w:bCs/>
          <w:sz w:val="16"/>
          <w:szCs w:val="16"/>
        </w:rPr>
        <w:t>mes</w:t>
      </w:r>
    </w:p>
    <w:p w:rsidR="00C51A6A" w:rsidRDefault="0034132C">
      <w:pPr>
        <w:spacing w:before="67" w:after="0" w:line="240" w:lineRule="auto"/>
        <w:ind w:left="234" w:right="-20"/>
        <w:rPr>
          <w:rFonts w:ascii="Arial" w:eastAsia="Arial" w:hAnsi="Arial" w:cs="Arial"/>
          <w:sz w:val="16"/>
          <w:szCs w:val="16"/>
        </w:rPr>
      </w:pPr>
      <w:r>
        <w:rPr>
          <w:noProof/>
        </w:rPr>
        <mc:AlternateContent>
          <mc:Choice Requires="wpg">
            <w:drawing>
              <wp:anchor distT="0" distB="0" distL="114300" distR="114300" simplePos="0" relativeHeight="503305967" behindDoc="1" locked="0" layoutInCell="1" allowOverlap="1">
                <wp:simplePos x="0" y="0"/>
                <wp:positionH relativeFrom="page">
                  <wp:posOffset>889635</wp:posOffset>
                </wp:positionH>
                <wp:positionV relativeFrom="paragraph">
                  <wp:posOffset>154305</wp:posOffset>
                </wp:positionV>
                <wp:extent cx="1209675" cy="294005"/>
                <wp:effectExtent l="0" t="0" r="0" b="0"/>
                <wp:wrapNone/>
                <wp:docPr id="470"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294005"/>
                          <a:chOff x="1401" y="243"/>
                          <a:chExt cx="1905" cy="463"/>
                        </a:xfrm>
                      </wpg:grpSpPr>
                      <wpg:grpSp>
                        <wpg:cNvPr id="471" name="Group 461"/>
                        <wpg:cNvGrpSpPr>
                          <a:grpSpLocks/>
                        </wpg:cNvGrpSpPr>
                        <wpg:grpSpPr bwMode="auto">
                          <a:xfrm>
                            <a:off x="1411" y="253"/>
                            <a:ext cx="1885" cy="443"/>
                            <a:chOff x="1411" y="253"/>
                            <a:chExt cx="1885" cy="443"/>
                          </a:xfrm>
                        </wpg:grpSpPr>
                        <wps:wsp>
                          <wps:cNvPr id="472" name="Freeform 463"/>
                          <wps:cNvSpPr>
                            <a:spLocks/>
                          </wps:cNvSpPr>
                          <wps:spPr bwMode="auto">
                            <a:xfrm>
                              <a:off x="1411" y="253"/>
                              <a:ext cx="1885" cy="443"/>
                            </a:xfrm>
                            <a:custGeom>
                              <a:avLst/>
                              <a:gdLst>
                                <a:gd name="T0" fmla="+- 0 1411 1411"/>
                                <a:gd name="T1" fmla="*/ T0 w 1885"/>
                                <a:gd name="T2" fmla="+- 0 253 253"/>
                                <a:gd name="T3" fmla="*/ 253 h 443"/>
                                <a:gd name="T4" fmla="+- 0 1411 1411"/>
                                <a:gd name="T5" fmla="*/ T4 w 1885"/>
                                <a:gd name="T6" fmla="+- 0 696 253"/>
                                <a:gd name="T7" fmla="*/ 696 h 443"/>
                                <a:gd name="T8" fmla="+- 0 1534 1411"/>
                                <a:gd name="T9" fmla="*/ T8 w 1885"/>
                                <a:gd name="T10" fmla="+- 0 696 253"/>
                                <a:gd name="T11" fmla="*/ 696 h 443"/>
                                <a:gd name="T12" fmla="+- 0 1534 1411"/>
                                <a:gd name="T13" fmla="*/ T12 w 1885"/>
                                <a:gd name="T14" fmla="+- 0 327 253"/>
                                <a:gd name="T15" fmla="*/ 327 h 443"/>
                                <a:gd name="T16" fmla="+- 0 3296 1411"/>
                                <a:gd name="T17" fmla="*/ T16 w 1885"/>
                                <a:gd name="T18" fmla="+- 0 327 253"/>
                                <a:gd name="T19" fmla="*/ 327 h 443"/>
                                <a:gd name="T20" fmla="+- 0 3296 1411"/>
                                <a:gd name="T21" fmla="*/ T20 w 1885"/>
                                <a:gd name="T22" fmla="+- 0 253 253"/>
                                <a:gd name="T23" fmla="*/ 253 h 443"/>
                                <a:gd name="T24" fmla="+- 0 1411 1411"/>
                                <a:gd name="T25" fmla="*/ T24 w 1885"/>
                                <a:gd name="T26" fmla="+- 0 253 253"/>
                                <a:gd name="T27" fmla="*/ 253 h 443"/>
                              </a:gdLst>
                              <a:ahLst/>
                              <a:cxnLst>
                                <a:cxn ang="0">
                                  <a:pos x="T1" y="T3"/>
                                </a:cxn>
                                <a:cxn ang="0">
                                  <a:pos x="T5" y="T7"/>
                                </a:cxn>
                                <a:cxn ang="0">
                                  <a:pos x="T9" y="T11"/>
                                </a:cxn>
                                <a:cxn ang="0">
                                  <a:pos x="T13" y="T15"/>
                                </a:cxn>
                                <a:cxn ang="0">
                                  <a:pos x="T17" y="T19"/>
                                </a:cxn>
                                <a:cxn ang="0">
                                  <a:pos x="T21" y="T23"/>
                                </a:cxn>
                                <a:cxn ang="0">
                                  <a:pos x="T25" y="T27"/>
                                </a:cxn>
                              </a:cxnLst>
                              <a:rect l="0" t="0" r="r" b="b"/>
                              <a:pathLst>
                                <a:path w="1885" h="443">
                                  <a:moveTo>
                                    <a:pt x="0" y="0"/>
                                  </a:moveTo>
                                  <a:lnTo>
                                    <a:pt x="0" y="443"/>
                                  </a:lnTo>
                                  <a:lnTo>
                                    <a:pt x="123" y="443"/>
                                  </a:lnTo>
                                  <a:lnTo>
                                    <a:pt x="123" y="74"/>
                                  </a:lnTo>
                                  <a:lnTo>
                                    <a:pt x="1885" y="74"/>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62"/>
                          <wps:cNvSpPr>
                            <a:spLocks/>
                          </wps:cNvSpPr>
                          <wps:spPr bwMode="auto">
                            <a:xfrm>
                              <a:off x="1411" y="253"/>
                              <a:ext cx="1885" cy="443"/>
                            </a:xfrm>
                            <a:custGeom>
                              <a:avLst/>
                              <a:gdLst>
                                <a:gd name="T0" fmla="+- 0 3296 1411"/>
                                <a:gd name="T1" fmla="*/ T0 w 1885"/>
                                <a:gd name="T2" fmla="+- 0 327 253"/>
                                <a:gd name="T3" fmla="*/ 327 h 443"/>
                                <a:gd name="T4" fmla="+- 0 3188 1411"/>
                                <a:gd name="T5" fmla="*/ T4 w 1885"/>
                                <a:gd name="T6" fmla="+- 0 327 253"/>
                                <a:gd name="T7" fmla="*/ 327 h 443"/>
                                <a:gd name="T8" fmla="+- 0 3188 1411"/>
                                <a:gd name="T9" fmla="*/ T8 w 1885"/>
                                <a:gd name="T10" fmla="+- 0 696 253"/>
                                <a:gd name="T11" fmla="*/ 696 h 443"/>
                                <a:gd name="T12" fmla="+- 0 3296 1411"/>
                                <a:gd name="T13" fmla="*/ T12 w 1885"/>
                                <a:gd name="T14" fmla="+- 0 696 253"/>
                                <a:gd name="T15" fmla="*/ 696 h 443"/>
                                <a:gd name="T16" fmla="+- 0 3296 1411"/>
                                <a:gd name="T17" fmla="*/ T16 w 1885"/>
                                <a:gd name="T18" fmla="+- 0 327 253"/>
                                <a:gd name="T19" fmla="*/ 327 h 443"/>
                              </a:gdLst>
                              <a:ahLst/>
                              <a:cxnLst>
                                <a:cxn ang="0">
                                  <a:pos x="T1" y="T3"/>
                                </a:cxn>
                                <a:cxn ang="0">
                                  <a:pos x="T5" y="T7"/>
                                </a:cxn>
                                <a:cxn ang="0">
                                  <a:pos x="T9" y="T11"/>
                                </a:cxn>
                                <a:cxn ang="0">
                                  <a:pos x="T13" y="T15"/>
                                </a:cxn>
                                <a:cxn ang="0">
                                  <a:pos x="T17" y="T19"/>
                                </a:cxn>
                              </a:cxnLst>
                              <a:rect l="0" t="0" r="r" b="b"/>
                              <a:pathLst>
                                <a:path w="1885" h="443">
                                  <a:moveTo>
                                    <a:pt x="1885" y="74"/>
                                  </a:moveTo>
                                  <a:lnTo>
                                    <a:pt x="1777" y="74"/>
                                  </a:lnTo>
                                  <a:lnTo>
                                    <a:pt x="1777" y="443"/>
                                  </a:lnTo>
                                  <a:lnTo>
                                    <a:pt x="1885" y="443"/>
                                  </a:lnTo>
                                  <a:lnTo>
                                    <a:pt x="1885" y="74"/>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 name="Group 459"/>
                        <wpg:cNvGrpSpPr>
                          <a:grpSpLocks/>
                        </wpg:cNvGrpSpPr>
                        <wpg:grpSpPr bwMode="auto">
                          <a:xfrm>
                            <a:off x="1534" y="327"/>
                            <a:ext cx="1655" cy="185"/>
                            <a:chOff x="1534" y="327"/>
                            <a:chExt cx="1655" cy="185"/>
                          </a:xfrm>
                        </wpg:grpSpPr>
                        <wps:wsp>
                          <wps:cNvPr id="475" name="Freeform 460"/>
                          <wps:cNvSpPr>
                            <a:spLocks/>
                          </wps:cNvSpPr>
                          <wps:spPr bwMode="auto">
                            <a:xfrm>
                              <a:off x="1534" y="327"/>
                              <a:ext cx="1655" cy="185"/>
                            </a:xfrm>
                            <a:custGeom>
                              <a:avLst/>
                              <a:gdLst>
                                <a:gd name="T0" fmla="+- 0 1534 1534"/>
                                <a:gd name="T1" fmla="*/ T0 w 1655"/>
                                <a:gd name="T2" fmla="+- 0 327 327"/>
                                <a:gd name="T3" fmla="*/ 327 h 185"/>
                                <a:gd name="T4" fmla="+- 0 1534 1534"/>
                                <a:gd name="T5" fmla="*/ T4 w 1655"/>
                                <a:gd name="T6" fmla="+- 0 512 327"/>
                                <a:gd name="T7" fmla="*/ 512 h 185"/>
                                <a:gd name="T8" fmla="+- 0 3188 1534"/>
                                <a:gd name="T9" fmla="*/ T8 w 1655"/>
                                <a:gd name="T10" fmla="+- 0 512 327"/>
                                <a:gd name="T11" fmla="*/ 512 h 185"/>
                                <a:gd name="T12" fmla="+- 0 3188 1534"/>
                                <a:gd name="T13" fmla="*/ T12 w 1655"/>
                                <a:gd name="T14" fmla="+- 0 327 327"/>
                                <a:gd name="T15" fmla="*/ 327 h 185"/>
                                <a:gd name="T16" fmla="+- 0 1534 1534"/>
                                <a:gd name="T17" fmla="*/ T16 w 1655"/>
                                <a:gd name="T18" fmla="+- 0 327 327"/>
                                <a:gd name="T19" fmla="*/ 327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 name="Group 457"/>
                        <wpg:cNvGrpSpPr>
                          <a:grpSpLocks/>
                        </wpg:cNvGrpSpPr>
                        <wpg:grpSpPr bwMode="auto">
                          <a:xfrm>
                            <a:off x="1534" y="512"/>
                            <a:ext cx="1655" cy="184"/>
                            <a:chOff x="1534" y="512"/>
                            <a:chExt cx="1655" cy="184"/>
                          </a:xfrm>
                        </wpg:grpSpPr>
                        <wps:wsp>
                          <wps:cNvPr id="477" name="Freeform 458"/>
                          <wps:cNvSpPr>
                            <a:spLocks/>
                          </wps:cNvSpPr>
                          <wps:spPr bwMode="auto">
                            <a:xfrm>
                              <a:off x="1534" y="512"/>
                              <a:ext cx="1655" cy="184"/>
                            </a:xfrm>
                            <a:custGeom>
                              <a:avLst/>
                              <a:gdLst>
                                <a:gd name="T0" fmla="+- 0 1534 1534"/>
                                <a:gd name="T1" fmla="*/ T0 w 1655"/>
                                <a:gd name="T2" fmla="+- 0 512 512"/>
                                <a:gd name="T3" fmla="*/ 512 h 184"/>
                                <a:gd name="T4" fmla="+- 0 1534 1534"/>
                                <a:gd name="T5" fmla="*/ T4 w 1655"/>
                                <a:gd name="T6" fmla="+- 0 696 512"/>
                                <a:gd name="T7" fmla="*/ 696 h 184"/>
                                <a:gd name="T8" fmla="+- 0 3188 1534"/>
                                <a:gd name="T9" fmla="*/ T8 w 1655"/>
                                <a:gd name="T10" fmla="+- 0 696 512"/>
                                <a:gd name="T11" fmla="*/ 696 h 184"/>
                                <a:gd name="T12" fmla="+- 0 3188 1534"/>
                                <a:gd name="T13" fmla="*/ T12 w 1655"/>
                                <a:gd name="T14" fmla="+- 0 512 512"/>
                                <a:gd name="T15" fmla="*/ 512 h 184"/>
                                <a:gd name="T16" fmla="+- 0 1534 1534"/>
                                <a:gd name="T17" fmla="*/ T16 w 1655"/>
                                <a:gd name="T18" fmla="+- 0 512 512"/>
                                <a:gd name="T19" fmla="*/ 512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56" o:spid="_x0000_s1026" style="position:absolute;margin-left:70.05pt;margin-top:12.15pt;width:95.25pt;height:23.15pt;z-index:-10513;mso-position-horizontal-relative:page" coordorigin="1401,243" coordsize="190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">
                <v:group id="Group 461" o:spid="_x0000_s1027" style="position:absolute;left:1411;top:253;width:1885;height:443" coordorigin="1411,253" coordsize="1885,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vPsYAAADcAAAADwAAAGRycy9kb3ducmV2LnhtbESPW2vCQBSE3wv9D8sp&#10;+KabVHshzSoiVXwQobFQ+nbInlwwezZk1yT+e7cg9HGYmW+YdDWaRvTUudqygngWgSDOra65VPB9&#10;2k7fQTiPrLGxTAqu5GC1fHxIMdF24C/qM1+KAGGXoILK+zaR0uUVGXQz2xIHr7CdQR9kV0rd4RDg&#10;ppHPUfQqDdYcFipsaVNRfs4uRsFuwGE9jz/7w7nYXH9PL8efQ0xKTZ7G9QcIT6P/D9/be61g8R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O8+xgAAANwA&#10;AAAPAAAAAAAAAAAAAAAAAKoCAABkcnMvZG93bnJldi54bWxQSwUGAAAAAAQABAD6AAAAnQMAAAAA&#10;">
                  <v:shape id="Freeform 463" o:spid="_x0000_s1028" style="position:absolute;left:1411;top:253;width:1885;height:443;visibility:visible;mso-wrap-style:square;v-text-anchor:top" coordsize="188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6wA8QA&#10;AADcAAAADwAAAGRycy9kb3ducmV2LnhtbESPT2sCMRTE7wW/Q3hCbzWrFKurUZaVQlvw4L/7Y/Pc&#10;DW5e1iTq9ts3hUKPw8z8hlmue9uKO/lgHCsYjzIQxJXThmsFx8P7ywxEiMgaW8ek4JsCrFeDpyXm&#10;2j14R/d9rEWCcMhRQRNjl0sZqoYshpHriJN3dt5iTNLXUnt8JLht5STLptKi4bTQYEdlQ9Vlf7MK&#10;sPo0X77cTk/bcN3MLzaaws2Veh72xQJEpD7+h//aH1rB69sE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esAPEAAAA3AAAAA8AAAAAAAAAAAAAAAAAmAIAAGRycy9k&#10;b3ducmV2LnhtbFBLBQYAAAAABAAEAPUAAACJAwAAAAA=&#10;" path="m,l,443r123,l123,74r1762,l1885,,,e" fillcolor="#9accff" stroked="f">
                    <v:path arrowok="t" o:connecttype="custom" o:connectlocs="0,253;0,696;123,696;123,327;1885,327;1885,253;0,253" o:connectangles="0,0,0,0,0,0,0"/>
                  </v:shape>
                  <v:shape id="Freeform 462" o:spid="_x0000_s1029" style="position:absolute;left:1411;top:253;width:1885;height:443;visibility:visible;mso-wrap-style:square;v-text-anchor:top" coordsize="188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IVmMQA&#10;AADcAAAADwAAAGRycy9kb3ducmV2LnhtbESPT2sCMRTE7wW/Q3hCbzWrFaurUUQp2IKH+uf+2Dx3&#10;g5uXNUl1/famUPA4zMxvmNmitbW4kg/GsYJ+LwNBXDhtuFRw2H++jUGEiKyxdkwK7hRgMe+8zDDX&#10;7sY/dN3FUiQIhxwVVDE2uZShqMhi6LmGOHkn5y3GJH0ptcdbgttaDrJsJC0aTgsVNrSqqDjvfq0C&#10;LL7Mt19tR8dtuKwnZxvN0k2Ueu22yymISG18hv/bG61g+PEOf2fS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FZjEAAAA3AAAAA8AAAAAAAAAAAAAAAAAmAIAAGRycy9k&#10;b3ducmV2LnhtbFBLBQYAAAAABAAEAPUAAACJAwAAAAA=&#10;" path="m1885,74r-108,l1777,443r108,l1885,74e" fillcolor="#9accff" stroked="f">
                    <v:path arrowok="t" o:connecttype="custom" o:connectlocs="1885,327;1777,327;1777,696;1885,696;1885,327" o:connectangles="0,0,0,0,0"/>
                  </v:shape>
                </v:group>
                <v:group id="Group 459" o:spid="_x0000_s1030" style="position:absolute;left:1534;top:327;width:1655;height:185" coordorigin="1534,327"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Freeform 460" o:spid="_x0000_s1031" style="position:absolute;left:1534;top:327;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8uWsQA&#10;AADcAAAADwAAAGRycy9kb3ducmV2LnhtbESPQWvCQBSE70L/w/IK3nRTsY1EN1JaFKGnqHh+Zp/Z&#10;pNm3IbvV+O+7hYLHYWa+YVbrwbbiSr2vHSt4mSYgiEuna64UHA+byQKED8gaW8ek4E4e1vnTaIWZ&#10;djcu6LoPlYgQ9hkqMCF0mZS+NGTRT11HHL2L6y2GKPtK6h5vEW5bOUuSN2mx5rhgsKMPQ+X3/scq&#10;+CpmW++Kz9N53qRs7odjGppEqfHz8L4EEWgIj/B/e6cVzNNX+DsTj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LlrEAAAA3AAAAA8AAAAAAAAAAAAAAAAAmAIAAGRycy9k&#10;b3ducmV2LnhtbFBLBQYAAAAABAAEAPUAAACJAwAAAAA=&#10;" path="m,l,185r1654,l1654,,,e" fillcolor="#9accff" stroked="f">
                    <v:path arrowok="t" o:connecttype="custom" o:connectlocs="0,327;0,512;1654,512;1654,327;0,327" o:connectangles="0,0,0,0,0"/>
                  </v:shape>
                </v:group>
                <v:group id="Group 457" o:spid="_x0000_s1032" style="position:absolute;left:1534;top:512;width:1655;height:184" coordorigin="1534,512"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Freeform 458" o:spid="_x0000_s1033" style="position:absolute;left:1534;top:512;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wcpMYA&#10;AADcAAAADwAAAGRycy9kb3ducmV2LnhtbESPT2vCQBTE70K/w/IK3sym1VZJs0oRxBz0YFr0+pp9&#10;+UOzb0N21bSf3hUKPQ4z8xsmXQ2mFRfqXWNZwVMUgyAurG64UvD5sZksQDiPrLG1TAp+yMFq+TBK&#10;MdH2yge65L4SAcIuQQW1910ipStqMugi2xEHr7S9QR9kX0nd4zXATSuf4/hVGmw4LNTY0bqm4js/&#10;GwU8cxsqf0/T9S475ouXr22271ip8ePw/gbC0+D/w3/tTCuYzedwP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wcpMYAAADcAAAADwAAAAAAAAAAAAAAAACYAgAAZHJz&#10;L2Rvd25yZXYueG1sUEsFBgAAAAAEAAQA9QAAAIsDAAAAAA==&#10;" path="m,l,184r1654,l1654,,,e" fillcolor="#9accff" stroked="f">
                    <v:path arrowok="t" o:connecttype="custom" o:connectlocs="0,512;0,696;1654,696;1654,512;0,512" o:connectangles="0,0,0,0,0"/>
                  </v:shape>
                </v:group>
                <w10:wrap anchorx="page"/>
              </v:group>
            </w:pict>
          </mc:Fallback>
        </mc:AlternateContent>
      </w:r>
      <w:r w:rsidR="00992248">
        <w:rPr>
          <w:rFonts w:ascii="Arial" w:eastAsia="Arial" w:hAnsi="Arial" w:cs="Arial"/>
          <w:b/>
          <w:bCs/>
          <w:i/>
          <w:sz w:val="16"/>
          <w:szCs w:val="16"/>
        </w:rPr>
        <w:t>Real</w:t>
      </w:r>
      <w:r w:rsidR="00992248">
        <w:rPr>
          <w:rFonts w:ascii="Arial" w:eastAsia="Arial" w:hAnsi="Arial" w:cs="Arial"/>
          <w:b/>
          <w:bCs/>
          <w:i/>
          <w:spacing w:val="-3"/>
          <w:sz w:val="16"/>
          <w:szCs w:val="16"/>
        </w:rPr>
        <w:t xml:space="preserve"> </w:t>
      </w:r>
      <w:r w:rsidR="00992248">
        <w:rPr>
          <w:rFonts w:ascii="Arial" w:eastAsia="Arial" w:hAnsi="Arial" w:cs="Arial"/>
          <w:b/>
          <w:bCs/>
          <w:i/>
          <w:sz w:val="16"/>
          <w:szCs w:val="16"/>
        </w:rPr>
        <w:t>N</w:t>
      </w:r>
      <w:r w:rsidR="00992248">
        <w:rPr>
          <w:rFonts w:ascii="Arial" w:eastAsia="Arial" w:hAnsi="Arial" w:cs="Arial"/>
          <w:b/>
          <w:bCs/>
          <w:i/>
          <w:spacing w:val="1"/>
          <w:sz w:val="16"/>
          <w:szCs w:val="16"/>
        </w:rPr>
        <w:t>u</w:t>
      </w:r>
      <w:r w:rsidR="00992248">
        <w:rPr>
          <w:rFonts w:ascii="Arial" w:eastAsia="Arial" w:hAnsi="Arial" w:cs="Arial"/>
          <w:b/>
          <w:bCs/>
          <w:i/>
          <w:sz w:val="16"/>
          <w:szCs w:val="16"/>
        </w:rPr>
        <w:t>m</w:t>
      </w:r>
      <w:r w:rsidR="00992248">
        <w:rPr>
          <w:rFonts w:ascii="Arial" w:eastAsia="Arial" w:hAnsi="Arial" w:cs="Arial"/>
          <w:b/>
          <w:bCs/>
          <w:i/>
          <w:spacing w:val="1"/>
          <w:sz w:val="16"/>
          <w:szCs w:val="16"/>
        </w:rPr>
        <w:t>b</w:t>
      </w:r>
      <w:r w:rsidR="00992248">
        <w:rPr>
          <w:rFonts w:ascii="Arial" w:eastAsia="Arial" w:hAnsi="Arial" w:cs="Arial"/>
          <w:b/>
          <w:bCs/>
          <w:i/>
          <w:sz w:val="16"/>
          <w:szCs w:val="16"/>
        </w:rPr>
        <w:t>ers</w:t>
      </w:r>
    </w:p>
    <w:p w:rsidR="00C51A6A" w:rsidRDefault="00992248">
      <w:pPr>
        <w:spacing w:before="74" w:after="0" w:line="240" w:lineRule="auto"/>
        <w:ind w:left="234" w:right="19534"/>
        <w:rPr>
          <w:rFonts w:ascii="Arial" w:eastAsia="Arial" w:hAnsi="Arial" w:cs="Arial"/>
          <w:sz w:val="16"/>
          <w:szCs w:val="16"/>
        </w:rPr>
      </w:pPr>
      <w:r>
        <w:rPr>
          <w:rFonts w:ascii="Arial" w:eastAsia="Arial" w:hAnsi="Arial" w:cs="Arial"/>
          <w:b/>
          <w:bCs/>
          <w:sz w:val="16"/>
          <w:szCs w:val="16"/>
        </w:rPr>
        <w:t>Q1</w:t>
      </w:r>
      <w:r>
        <w:rPr>
          <w:rFonts w:ascii="Arial" w:eastAsia="Arial" w:hAnsi="Arial" w:cs="Arial"/>
          <w:b/>
          <w:bCs/>
          <w:spacing w:val="-2"/>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2"/>
          <w:sz w:val="16"/>
          <w:szCs w:val="16"/>
        </w:rPr>
        <w:t>W</w:t>
      </w:r>
      <w:r>
        <w:rPr>
          <w:rFonts w:ascii="Arial" w:eastAsia="Arial" w:hAnsi="Arial" w:cs="Arial"/>
          <w:b/>
          <w:bCs/>
          <w:sz w:val="16"/>
          <w:szCs w:val="16"/>
        </w:rPr>
        <w:t>hat</w:t>
      </w:r>
      <w:r>
        <w:rPr>
          <w:rFonts w:ascii="Arial" w:eastAsia="Arial" w:hAnsi="Arial" w:cs="Arial"/>
          <w:b/>
          <w:bCs/>
          <w:spacing w:val="-4"/>
          <w:sz w:val="16"/>
          <w:szCs w:val="16"/>
        </w:rPr>
        <w:t xml:space="preserve"> </w:t>
      </w:r>
      <w:r>
        <w:rPr>
          <w:rFonts w:ascii="Arial" w:eastAsia="Arial" w:hAnsi="Arial" w:cs="Arial"/>
          <w:b/>
          <w:bCs/>
          <w:spacing w:val="1"/>
          <w:sz w:val="16"/>
          <w:szCs w:val="16"/>
        </w:rPr>
        <w:t>c</w:t>
      </w:r>
      <w:r>
        <w:rPr>
          <w:rFonts w:ascii="Arial" w:eastAsia="Arial" w:hAnsi="Arial" w:cs="Arial"/>
          <w:b/>
          <w:bCs/>
          <w:sz w:val="16"/>
          <w:szCs w:val="16"/>
        </w:rPr>
        <w:t>o</w:t>
      </w:r>
      <w:r>
        <w:rPr>
          <w:rFonts w:ascii="Arial" w:eastAsia="Arial" w:hAnsi="Arial" w:cs="Arial"/>
          <w:b/>
          <w:bCs/>
          <w:spacing w:val="1"/>
          <w:sz w:val="16"/>
          <w:szCs w:val="16"/>
        </w:rPr>
        <w:t>m</w:t>
      </w:r>
      <w:r>
        <w:rPr>
          <w:rFonts w:ascii="Arial" w:eastAsia="Arial" w:hAnsi="Arial" w:cs="Arial"/>
          <w:b/>
          <w:bCs/>
          <w:sz w:val="16"/>
          <w:szCs w:val="16"/>
        </w:rPr>
        <w:t>mun</w:t>
      </w:r>
      <w:r>
        <w:rPr>
          <w:rFonts w:ascii="Arial" w:eastAsia="Arial" w:hAnsi="Arial" w:cs="Arial"/>
          <w:b/>
          <w:bCs/>
          <w:spacing w:val="1"/>
          <w:sz w:val="16"/>
          <w:szCs w:val="16"/>
        </w:rPr>
        <w:t>i</w:t>
      </w:r>
      <w:r>
        <w:rPr>
          <w:rFonts w:ascii="Arial" w:eastAsia="Arial" w:hAnsi="Arial" w:cs="Arial"/>
          <w:b/>
          <w:bCs/>
          <w:spacing w:val="2"/>
          <w:sz w:val="16"/>
          <w:szCs w:val="16"/>
        </w:rPr>
        <w:t>t</w:t>
      </w:r>
      <w:r>
        <w:rPr>
          <w:rFonts w:ascii="Arial" w:eastAsia="Arial" w:hAnsi="Arial" w:cs="Arial"/>
          <w:b/>
          <w:bCs/>
          <w:sz w:val="16"/>
          <w:szCs w:val="16"/>
        </w:rPr>
        <w:t>y are</w:t>
      </w:r>
      <w:r>
        <w:rPr>
          <w:rFonts w:ascii="Arial" w:eastAsia="Arial" w:hAnsi="Arial" w:cs="Arial"/>
          <w:b/>
          <w:bCs/>
          <w:spacing w:val="-1"/>
          <w:sz w:val="16"/>
          <w:szCs w:val="16"/>
        </w:rPr>
        <w:t xml:space="preserve"> </w:t>
      </w:r>
      <w:r>
        <w:rPr>
          <w:rFonts w:ascii="Arial" w:eastAsia="Arial" w:hAnsi="Arial" w:cs="Arial"/>
          <w:b/>
          <w:bCs/>
          <w:spacing w:val="-2"/>
          <w:sz w:val="16"/>
          <w:szCs w:val="16"/>
        </w:rPr>
        <w:t>y</w:t>
      </w:r>
      <w:r>
        <w:rPr>
          <w:rFonts w:ascii="Arial" w:eastAsia="Arial" w:hAnsi="Arial" w:cs="Arial"/>
          <w:b/>
          <w:bCs/>
          <w:spacing w:val="1"/>
          <w:sz w:val="16"/>
          <w:szCs w:val="16"/>
        </w:rPr>
        <w:t>o</w:t>
      </w:r>
      <w:r>
        <w:rPr>
          <w:rFonts w:ascii="Arial" w:eastAsia="Arial" w:hAnsi="Arial" w:cs="Arial"/>
          <w:b/>
          <w:bCs/>
          <w:sz w:val="16"/>
          <w:szCs w:val="16"/>
        </w:rPr>
        <w:t>u</w:t>
      </w:r>
      <w:r>
        <w:rPr>
          <w:rFonts w:ascii="Arial" w:eastAsia="Arial" w:hAnsi="Arial" w:cs="Arial"/>
          <w:b/>
          <w:bCs/>
          <w:spacing w:val="-2"/>
          <w:sz w:val="16"/>
          <w:szCs w:val="16"/>
        </w:rPr>
        <w:t xml:space="preserve"> </w:t>
      </w:r>
      <w:r>
        <w:rPr>
          <w:rFonts w:ascii="Arial" w:eastAsia="Arial" w:hAnsi="Arial" w:cs="Arial"/>
          <w:b/>
          <w:bCs/>
          <w:sz w:val="16"/>
          <w:szCs w:val="16"/>
        </w:rPr>
        <w:t>fr</w:t>
      </w:r>
      <w:r>
        <w:rPr>
          <w:rFonts w:ascii="Arial" w:eastAsia="Arial" w:hAnsi="Arial" w:cs="Arial"/>
          <w:b/>
          <w:bCs/>
          <w:spacing w:val="1"/>
          <w:sz w:val="16"/>
          <w:szCs w:val="16"/>
        </w:rPr>
        <w:t>o</w:t>
      </w:r>
      <w:r>
        <w:rPr>
          <w:rFonts w:ascii="Arial" w:eastAsia="Arial" w:hAnsi="Arial" w:cs="Arial"/>
          <w:b/>
          <w:bCs/>
          <w:sz w:val="16"/>
          <w:szCs w:val="16"/>
        </w:rPr>
        <w:t>m?</w:t>
      </w:r>
    </w:p>
    <w:p w:rsidR="00C51A6A" w:rsidRDefault="00992248">
      <w:pPr>
        <w:tabs>
          <w:tab w:val="left" w:pos="2340"/>
          <w:tab w:val="left" w:pos="3080"/>
          <w:tab w:val="left" w:pos="4400"/>
        </w:tabs>
        <w:spacing w:before="66" w:after="0" w:line="240" w:lineRule="auto"/>
        <w:ind w:left="1532" w:right="-20"/>
        <w:rPr>
          <w:rFonts w:ascii="Arial" w:eastAsia="Arial" w:hAnsi="Arial" w:cs="Arial"/>
          <w:sz w:val="16"/>
          <w:szCs w:val="16"/>
        </w:rPr>
      </w:pPr>
      <w:r>
        <w:rPr>
          <w:rFonts w:ascii="Arial" w:eastAsia="Arial" w:hAnsi="Arial" w:cs="Arial"/>
          <w:sz w:val="16"/>
          <w:szCs w:val="16"/>
        </w:rPr>
        <w:t>Elgin</w:t>
      </w:r>
      <w:r>
        <w:rPr>
          <w:rFonts w:ascii="Arial" w:eastAsia="Arial" w:hAnsi="Arial" w:cs="Arial"/>
          <w:sz w:val="16"/>
          <w:szCs w:val="16"/>
        </w:rPr>
        <w:tab/>
        <w:t>5</w:t>
      </w:r>
      <w:r>
        <w:rPr>
          <w:rFonts w:ascii="Arial" w:eastAsia="Arial" w:hAnsi="Arial" w:cs="Arial"/>
          <w:sz w:val="16"/>
          <w:szCs w:val="16"/>
        </w:rPr>
        <w:tab/>
        <w:t>Summer</w:t>
      </w:r>
      <w:r>
        <w:rPr>
          <w:rFonts w:ascii="Arial" w:eastAsia="Arial" w:hAnsi="Arial" w:cs="Arial"/>
          <w:spacing w:val="1"/>
          <w:sz w:val="16"/>
          <w:szCs w:val="16"/>
        </w:rPr>
        <w:t>v</w:t>
      </w:r>
      <w:r>
        <w:rPr>
          <w:rFonts w:ascii="Arial" w:eastAsia="Arial" w:hAnsi="Arial" w:cs="Arial"/>
          <w:sz w:val="16"/>
          <w:szCs w:val="16"/>
        </w:rPr>
        <w:t>ille</w:t>
      </w:r>
      <w:r>
        <w:rPr>
          <w:rFonts w:ascii="Arial" w:eastAsia="Arial" w:hAnsi="Arial" w:cs="Arial"/>
          <w:sz w:val="16"/>
          <w:szCs w:val="16"/>
        </w:rPr>
        <w:tab/>
        <w:t>19</w:t>
      </w:r>
    </w:p>
    <w:p w:rsidR="00C51A6A" w:rsidRDefault="00992248">
      <w:pPr>
        <w:tabs>
          <w:tab w:val="left" w:pos="2340"/>
          <w:tab w:val="left" w:pos="3220"/>
          <w:tab w:val="left" w:pos="4480"/>
        </w:tabs>
        <w:spacing w:before="67" w:after="0" w:line="240" w:lineRule="auto"/>
        <w:ind w:left="1444" w:right="-20"/>
        <w:rPr>
          <w:rFonts w:ascii="Arial" w:eastAsia="Arial" w:hAnsi="Arial" w:cs="Arial"/>
          <w:sz w:val="16"/>
          <w:szCs w:val="16"/>
        </w:rPr>
      </w:pPr>
      <w:r>
        <w:rPr>
          <w:rFonts w:ascii="Arial" w:eastAsia="Arial" w:hAnsi="Arial" w:cs="Arial"/>
          <w:sz w:val="16"/>
          <w:szCs w:val="16"/>
        </w:rPr>
        <w:t>Imbler</w:t>
      </w:r>
      <w:r>
        <w:rPr>
          <w:rFonts w:ascii="Arial" w:eastAsia="Arial" w:hAnsi="Arial" w:cs="Arial"/>
          <w:sz w:val="16"/>
          <w:szCs w:val="16"/>
        </w:rPr>
        <w:tab/>
        <w:t>1</w:t>
      </w:r>
      <w:r>
        <w:rPr>
          <w:rFonts w:ascii="Arial" w:eastAsia="Arial" w:hAnsi="Arial" w:cs="Arial"/>
          <w:sz w:val="16"/>
          <w:szCs w:val="16"/>
        </w:rPr>
        <w:tab/>
        <w:t>Island</w:t>
      </w:r>
      <w:r>
        <w:rPr>
          <w:rFonts w:ascii="Arial" w:eastAsia="Arial" w:hAnsi="Arial" w:cs="Arial"/>
          <w:spacing w:val="-4"/>
          <w:sz w:val="16"/>
          <w:szCs w:val="16"/>
        </w:rPr>
        <w:t xml:space="preserve"> </w:t>
      </w:r>
      <w:r>
        <w:rPr>
          <w:rFonts w:ascii="Arial" w:eastAsia="Arial" w:hAnsi="Arial" w:cs="Arial"/>
          <w:sz w:val="16"/>
          <w:szCs w:val="16"/>
        </w:rPr>
        <w:t>City</w:t>
      </w:r>
      <w:r>
        <w:rPr>
          <w:rFonts w:ascii="Arial" w:eastAsia="Arial" w:hAnsi="Arial" w:cs="Arial"/>
          <w:sz w:val="16"/>
          <w:szCs w:val="16"/>
        </w:rPr>
        <w:tab/>
        <w:t>3</w:t>
      </w:r>
    </w:p>
    <w:p w:rsidR="00C51A6A" w:rsidRDefault="00992248">
      <w:pPr>
        <w:tabs>
          <w:tab w:val="left" w:pos="2240"/>
          <w:tab w:val="left" w:pos="3600"/>
          <w:tab w:val="left" w:pos="4400"/>
        </w:tabs>
        <w:spacing w:before="67" w:after="0" w:line="240" w:lineRule="auto"/>
        <w:ind w:left="1134" w:right="-20"/>
        <w:rPr>
          <w:rFonts w:ascii="Arial" w:eastAsia="Arial" w:hAnsi="Arial" w:cs="Arial"/>
          <w:sz w:val="16"/>
          <w:szCs w:val="16"/>
        </w:rPr>
      </w:pPr>
      <w:r>
        <w:rPr>
          <w:rFonts w:ascii="Arial" w:eastAsia="Arial" w:hAnsi="Arial" w:cs="Arial"/>
          <w:sz w:val="16"/>
          <w:szCs w:val="16"/>
        </w:rPr>
        <w:t>La</w:t>
      </w:r>
      <w:r>
        <w:rPr>
          <w:rFonts w:ascii="Arial" w:eastAsia="Arial" w:hAnsi="Arial" w:cs="Arial"/>
          <w:spacing w:val="-2"/>
          <w:sz w:val="16"/>
          <w:szCs w:val="16"/>
        </w:rPr>
        <w:t xml:space="preserve"> </w:t>
      </w:r>
      <w:r>
        <w:rPr>
          <w:rFonts w:ascii="Arial" w:eastAsia="Arial" w:hAnsi="Arial" w:cs="Arial"/>
          <w:sz w:val="16"/>
          <w:szCs w:val="16"/>
        </w:rPr>
        <w:t>G</w:t>
      </w:r>
      <w:r>
        <w:rPr>
          <w:rFonts w:ascii="Arial" w:eastAsia="Arial" w:hAnsi="Arial" w:cs="Arial"/>
          <w:spacing w:val="1"/>
          <w:sz w:val="16"/>
          <w:szCs w:val="16"/>
        </w:rPr>
        <w:t>r</w:t>
      </w:r>
      <w:r>
        <w:rPr>
          <w:rFonts w:ascii="Arial" w:eastAsia="Arial" w:hAnsi="Arial" w:cs="Arial"/>
          <w:sz w:val="16"/>
          <w:szCs w:val="16"/>
        </w:rPr>
        <w:t>ande</w:t>
      </w:r>
      <w:r>
        <w:rPr>
          <w:rFonts w:ascii="Arial" w:eastAsia="Arial" w:hAnsi="Arial" w:cs="Arial"/>
          <w:sz w:val="16"/>
          <w:szCs w:val="16"/>
        </w:rPr>
        <w:tab/>
        <w:t>83</w:t>
      </w:r>
      <w:r>
        <w:rPr>
          <w:rFonts w:ascii="Arial" w:eastAsia="Arial" w:hAnsi="Arial" w:cs="Arial"/>
          <w:sz w:val="16"/>
          <w:szCs w:val="16"/>
        </w:rPr>
        <w:tab/>
        <w:t>Cove</w:t>
      </w:r>
      <w:r>
        <w:rPr>
          <w:rFonts w:ascii="Arial" w:eastAsia="Arial" w:hAnsi="Arial" w:cs="Arial"/>
          <w:sz w:val="16"/>
          <w:szCs w:val="16"/>
        </w:rPr>
        <w:tab/>
        <w:t>10</w:t>
      </w:r>
    </w:p>
    <w:p w:rsidR="00C51A6A" w:rsidRDefault="00992248">
      <w:pPr>
        <w:tabs>
          <w:tab w:val="left" w:pos="2240"/>
          <w:tab w:val="left" w:pos="2980"/>
          <w:tab w:val="left" w:pos="4480"/>
        </w:tabs>
        <w:spacing w:before="67" w:after="0" w:line="240" w:lineRule="auto"/>
        <w:ind w:left="1471" w:right="-20"/>
        <w:rPr>
          <w:rFonts w:ascii="Arial" w:eastAsia="Arial" w:hAnsi="Arial" w:cs="Arial"/>
          <w:sz w:val="16"/>
          <w:szCs w:val="16"/>
        </w:rPr>
      </w:pPr>
      <w:r>
        <w:rPr>
          <w:rFonts w:ascii="Arial" w:eastAsia="Arial" w:hAnsi="Arial" w:cs="Arial"/>
          <w:sz w:val="16"/>
          <w:szCs w:val="16"/>
        </w:rPr>
        <w:t>Union</w:t>
      </w:r>
      <w:r>
        <w:rPr>
          <w:rFonts w:ascii="Arial" w:eastAsia="Arial" w:hAnsi="Arial" w:cs="Arial"/>
          <w:sz w:val="16"/>
          <w:szCs w:val="16"/>
        </w:rPr>
        <w:tab/>
        <w:t>16</w:t>
      </w:r>
      <w:r>
        <w:rPr>
          <w:rFonts w:ascii="Arial" w:eastAsia="Arial" w:hAnsi="Arial" w:cs="Arial"/>
          <w:sz w:val="16"/>
          <w:szCs w:val="16"/>
        </w:rPr>
        <w:tab/>
        <w:t>North</w:t>
      </w:r>
      <w:r>
        <w:rPr>
          <w:rFonts w:ascii="Arial" w:eastAsia="Arial" w:hAnsi="Arial" w:cs="Arial"/>
          <w:spacing w:val="-4"/>
          <w:sz w:val="16"/>
          <w:szCs w:val="16"/>
        </w:rPr>
        <w:t xml:space="preserve"> </w:t>
      </w:r>
      <w:r>
        <w:rPr>
          <w:rFonts w:ascii="Arial" w:eastAsia="Arial" w:hAnsi="Arial" w:cs="Arial"/>
          <w:sz w:val="16"/>
          <w:szCs w:val="16"/>
        </w:rPr>
        <w:t>P</w:t>
      </w:r>
      <w:r>
        <w:rPr>
          <w:rFonts w:ascii="Arial" w:eastAsia="Arial" w:hAnsi="Arial" w:cs="Arial"/>
          <w:spacing w:val="1"/>
          <w:sz w:val="16"/>
          <w:szCs w:val="16"/>
        </w:rPr>
        <w:t>o</w:t>
      </w:r>
      <w:r>
        <w:rPr>
          <w:rFonts w:ascii="Arial" w:eastAsia="Arial" w:hAnsi="Arial" w:cs="Arial"/>
          <w:sz w:val="16"/>
          <w:szCs w:val="16"/>
        </w:rPr>
        <w:t>wder</w:t>
      </w:r>
      <w:r>
        <w:rPr>
          <w:rFonts w:ascii="Arial" w:eastAsia="Arial" w:hAnsi="Arial" w:cs="Arial"/>
          <w:sz w:val="16"/>
          <w:szCs w:val="16"/>
        </w:rPr>
        <w:tab/>
        <w:t>5</w:t>
      </w:r>
    </w:p>
    <w:p w:rsidR="00C51A6A" w:rsidRDefault="00992248">
      <w:pPr>
        <w:spacing w:after="0" w:line="180" w:lineRule="exact"/>
        <w:ind w:left="3050" w:right="-20"/>
        <w:rPr>
          <w:rFonts w:ascii="Arial" w:eastAsia="Arial" w:hAnsi="Arial" w:cs="Arial"/>
          <w:sz w:val="16"/>
          <w:szCs w:val="16"/>
        </w:rPr>
      </w:pPr>
      <w:r>
        <w:rPr>
          <w:rFonts w:ascii="Arial" w:eastAsia="Arial" w:hAnsi="Arial" w:cs="Arial"/>
          <w:position w:val="-1"/>
          <w:sz w:val="16"/>
          <w:szCs w:val="16"/>
        </w:rPr>
        <w:t>Outside</w:t>
      </w:r>
      <w:r>
        <w:rPr>
          <w:rFonts w:ascii="Arial" w:eastAsia="Arial" w:hAnsi="Arial" w:cs="Arial"/>
          <w:spacing w:val="-6"/>
          <w:position w:val="-1"/>
          <w:sz w:val="16"/>
          <w:szCs w:val="16"/>
        </w:rPr>
        <w:t xml:space="preserve"> </w:t>
      </w:r>
      <w:r>
        <w:rPr>
          <w:rFonts w:ascii="Arial" w:eastAsia="Arial" w:hAnsi="Arial" w:cs="Arial"/>
          <w:position w:val="-1"/>
          <w:sz w:val="16"/>
          <w:szCs w:val="16"/>
        </w:rPr>
        <w:t>UC</w:t>
      </w:r>
      <w:r>
        <w:rPr>
          <w:rFonts w:ascii="Arial" w:eastAsia="Arial" w:hAnsi="Arial" w:cs="Arial"/>
          <w:spacing w:val="-1"/>
          <w:position w:val="-1"/>
          <w:sz w:val="16"/>
          <w:szCs w:val="16"/>
        </w:rPr>
        <w:t xml:space="preserve"> </w:t>
      </w:r>
      <w:r>
        <w:rPr>
          <w:rFonts w:ascii="Arial" w:eastAsia="Arial" w:hAnsi="Arial" w:cs="Arial"/>
          <w:position w:val="-1"/>
          <w:sz w:val="16"/>
          <w:szCs w:val="16"/>
        </w:rPr>
        <w:t>-</w:t>
      </w:r>
    </w:p>
    <w:p w:rsidR="00C51A6A" w:rsidRDefault="00C51A6A">
      <w:pPr>
        <w:spacing w:after="0"/>
        <w:sectPr w:rsidR="00C51A6A">
          <w:footerReference w:type="default" r:id="rId174"/>
          <w:pgSz w:w="24480" w:h="15860" w:orient="landscape"/>
          <w:pgMar w:top="1480" w:right="1720" w:bottom="720" w:left="1300" w:header="0" w:footer="528" w:gutter="0"/>
          <w:pgNumType w:start="113"/>
          <w:cols w:space="720"/>
        </w:sectPr>
      </w:pPr>
    </w:p>
    <w:p w:rsidR="00C51A6A" w:rsidRDefault="00992248">
      <w:pPr>
        <w:tabs>
          <w:tab w:val="left" w:pos="2340"/>
        </w:tabs>
        <w:spacing w:before="3" w:after="0" w:line="240" w:lineRule="auto"/>
        <w:ind w:left="493" w:right="-20"/>
        <w:rPr>
          <w:rFonts w:ascii="Arial" w:eastAsia="Arial" w:hAnsi="Arial" w:cs="Arial"/>
          <w:sz w:val="16"/>
          <w:szCs w:val="16"/>
        </w:rPr>
      </w:pPr>
      <w:r>
        <w:rPr>
          <w:rFonts w:ascii="Arial" w:eastAsia="Arial" w:hAnsi="Arial" w:cs="Arial"/>
          <w:sz w:val="16"/>
          <w:szCs w:val="16"/>
        </w:rPr>
        <w:t>Rural</w:t>
      </w:r>
      <w:r>
        <w:rPr>
          <w:rFonts w:ascii="Arial" w:eastAsia="Arial" w:hAnsi="Arial" w:cs="Arial"/>
          <w:spacing w:val="-4"/>
          <w:sz w:val="16"/>
          <w:szCs w:val="16"/>
        </w:rPr>
        <w:t xml:space="preserve"> </w:t>
      </w:r>
      <w:r>
        <w:rPr>
          <w:rFonts w:ascii="Arial" w:eastAsia="Arial" w:hAnsi="Arial" w:cs="Arial"/>
          <w:sz w:val="16"/>
          <w:szCs w:val="16"/>
        </w:rPr>
        <w:t>Union</w:t>
      </w:r>
      <w:r>
        <w:rPr>
          <w:rFonts w:ascii="Arial" w:eastAsia="Arial" w:hAnsi="Arial" w:cs="Arial"/>
          <w:spacing w:val="-4"/>
          <w:sz w:val="16"/>
          <w:szCs w:val="16"/>
        </w:rPr>
        <w:t xml:space="preserve"> </w:t>
      </w:r>
      <w:r>
        <w:rPr>
          <w:rFonts w:ascii="Arial" w:eastAsia="Arial" w:hAnsi="Arial" w:cs="Arial"/>
          <w:sz w:val="16"/>
          <w:szCs w:val="16"/>
        </w:rPr>
        <w:t>C</w:t>
      </w:r>
      <w:r>
        <w:rPr>
          <w:rFonts w:ascii="Arial" w:eastAsia="Arial" w:hAnsi="Arial" w:cs="Arial"/>
          <w:spacing w:val="1"/>
          <w:sz w:val="16"/>
          <w:szCs w:val="16"/>
        </w:rPr>
        <w:t>ou</w:t>
      </w:r>
      <w:r>
        <w:rPr>
          <w:rFonts w:ascii="Arial" w:eastAsia="Arial" w:hAnsi="Arial" w:cs="Arial"/>
          <w:sz w:val="16"/>
          <w:szCs w:val="16"/>
        </w:rPr>
        <w:t>n</w:t>
      </w:r>
      <w:r>
        <w:rPr>
          <w:rFonts w:ascii="Arial" w:eastAsia="Arial" w:hAnsi="Arial" w:cs="Arial"/>
          <w:spacing w:val="1"/>
          <w:sz w:val="16"/>
          <w:szCs w:val="16"/>
        </w:rPr>
        <w:t>t</w:t>
      </w:r>
      <w:r>
        <w:rPr>
          <w:rFonts w:ascii="Arial" w:eastAsia="Arial" w:hAnsi="Arial" w:cs="Arial"/>
          <w:sz w:val="16"/>
          <w:szCs w:val="16"/>
        </w:rPr>
        <w:t>y</w:t>
      </w:r>
      <w:r>
        <w:rPr>
          <w:rFonts w:ascii="Arial" w:eastAsia="Arial" w:hAnsi="Arial" w:cs="Arial"/>
          <w:sz w:val="16"/>
          <w:szCs w:val="16"/>
        </w:rPr>
        <w:tab/>
        <w:t>4</w:t>
      </w:r>
    </w:p>
    <w:p w:rsidR="00C51A6A" w:rsidRDefault="00992248">
      <w:pPr>
        <w:tabs>
          <w:tab w:val="left" w:pos="2340"/>
        </w:tabs>
        <w:spacing w:before="68" w:after="0" w:line="240" w:lineRule="auto"/>
        <w:ind w:left="787" w:right="-20"/>
        <w:rPr>
          <w:rFonts w:ascii="Arial" w:eastAsia="Arial" w:hAnsi="Arial" w:cs="Arial"/>
          <w:sz w:val="16"/>
          <w:szCs w:val="16"/>
        </w:rPr>
      </w:pPr>
      <w:r>
        <w:rPr>
          <w:rFonts w:ascii="Arial" w:eastAsia="Arial" w:hAnsi="Arial" w:cs="Arial"/>
          <w:sz w:val="16"/>
          <w:szCs w:val="16"/>
        </w:rPr>
        <w:t>Did</w:t>
      </w:r>
      <w:r>
        <w:rPr>
          <w:rFonts w:ascii="Arial" w:eastAsia="Arial" w:hAnsi="Arial" w:cs="Arial"/>
          <w:spacing w:val="-2"/>
          <w:sz w:val="16"/>
          <w:szCs w:val="16"/>
        </w:rPr>
        <w:t xml:space="preserve"> </w:t>
      </w:r>
      <w:r>
        <w:rPr>
          <w:rFonts w:ascii="Arial" w:eastAsia="Arial" w:hAnsi="Arial" w:cs="Arial"/>
          <w:sz w:val="16"/>
          <w:szCs w:val="16"/>
        </w:rPr>
        <w:t>Not</w:t>
      </w:r>
      <w:r>
        <w:rPr>
          <w:rFonts w:ascii="Arial" w:eastAsia="Arial" w:hAnsi="Arial" w:cs="Arial"/>
          <w:spacing w:val="-2"/>
          <w:sz w:val="16"/>
          <w:szCs w:val="16"/>
        </w:rPr>
        <w:t xml:space="preserve"> </w:t>
      </w:r>
      <w:r>
        <w:rPr>
          <w:rFonts w:ascii="Arial" w:eastAsia="Arial" w:hAnsi="Arial" w:cs="Arial"/>
          <w:sz w:val="16"/>
          <w:szCs w:val="16"/>
        </w:rPr>
        <w:t>Speci</w:t>
      </w:r>
      <w:r>
        <w:rPr>
          <w:rFonts w:ascii="Arial" w:eastAsia="Arial" w:hAnsi="Arial" w:cs="Arial"/>
          <w:spacing w:val="1"/>
          <w:sz w:val="16"/>
          <w:szCs w:val="16"/>
        </w:rPr>
        <w:t>f</w:t>
      </w:r>
      <w:r>
        <w:rPr>
          <w:rFonts w:ascii="Arial" w:eastAsia="Arial" w:hAnsi="Arial" w:cs="Arial"/>
          <w:sz w:val="16"/>
          <w:szCs w:val="16"/>
        </w:rPr>
        <w:t>y</w:t>
      </w:r>
      <w:r>
        <w:rPr>
          <w:rFonts w:ascii="Arial" w:eastAsia="Arial" w:hAnsi="Arial" w:cs="Arial"/>
          <w:sz w:val="16"/>
          <w:szCs w:val="16"/>
        </w:rPr>
        <w:tab/>
        <w:t>9</w:t>
      </w:r>
    </w:p>
    <w:p w:rsidR="00C51A6A" w:rsidRDefault="00992248">
      <w:pPr>
        <w:tabs>
          <w:tab w:val="left" w:pos="2200"/>
        </w:tabs>
        <w:spacing w:before="67" w:after="0" w:line="240" w:lineRule="auto"/>
        <w:ind w:left="1508" w:right="-64"/>
        <w:rPr>
          <w:rFonts w:ascii="Arial" w:eastAsia="Arial" w:hAnsi="Arial" w:cs="Arial"/>
          <w:sz w:val="16"/>
          <w:szCs w:val="16"/>
        </w:rPr>
      </w:pPr>
      <w:r>
        <w:rPr>
          <w:rFonts w:ascii="Arial" w:eastAsia="Arial" w:hAnsi="Arial" w:cs="Arial"/>
          <w:b/>
          <w:bCs/>
          <w:i/>
          <w:sz w:val="16"/>
          <w:szCs w:val="16"/>
        </w:rPr>
        <w:t>Total</w:t>
      </w:r>
      <w:r>
        <w:rPr>
          <w:rFonts w:ascii="Arial" w:eastAsia="Arial" w:hAnsi="Arial" w:cs="Arial"/>
          <w:b/>
          <w:bCs/>
          <w:i/>
          <w:sz w:val="16"/>
          <w:szCs w:val="16"/>
        </w:rPr>
        <w:tab/>
        <w:t>167</w:t>
      </w:r>
    </w:p>
    <w:p w:rsidR="00C51A6A" w:rsidRDefault="00992248">
      <w:pPr>
        <w:tabs>
          <w:tab w:val="left" w:pos="780"/>
        </w:tabs>
        <w:spacing w:before="4" w:after="0" w:line="240" w:lineRule="auto"/>
        <w:ind w:right="-64"/>
        <w:rPr>
          <w:rFonts w:ascii="Arial" w:eastAsia="Arial" w:hAnsi="Arial" w:cs="Arial"/>
          <w:sz w:val="16"/>
          <w:szCs w:val="16"/>
        </w:rPr>
      </w:pPr>
      <w:r>
        <w:br w:type="column"/>
      </w:r>
      <w:r>
        <w:rPr>
          <w:rFonts w:ascii="Arial" w:eastAsia="Arial" w:hAnsi="Arial" w:cs="Arial"/>
          <w:sz w:val="16"/>
          <w:szCs w:val="16"/>
        </w:rPr>
        <w:t>EOU</w:t>
      </w:r>
      <w:r>
        <w:rPr>
          <w:rFonts w:ascii="Arial" w:eastAsia="Arial" w:hAnsi="Arial" w:cs="Arial"/>
          <w:sz w:val="16"/>
          <w:szCs w:val="16"/>
        </w:rPr>
        <w:tab/>
        <w:t>12</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p w:rsidR="00C51A6A" w:rsidRDefault="0034132C">
      <w:pPr>
        <w:tabs>
          <w:tab w:val="left" w:pos="1040"/>
        </w:tabs>
        <w:spacing w:after="0" w:line="182" w:lineRule="exact"/>
        <w:ind w:right="-64"/>
        <w:rPr>
          <w:rFonts w:ascii="Arial" w:eastAsia="Arial" w:hAnsi="Arial" w:cs="Arial"/>
          <w:sz w:val="16"/>
          <w:szCs w:val="16"/>
        </w:rPr>
      </w:pPr>
      <w:r>
        <w:rPr>
          <w:noProof/>
        </w:rPr>
        <mc:AlternateContent>
          <mc:Choice Requires="wpg">
            <w:drawing>
              <wp:anchor distT="0" distB="0" distL="114300" distR="114300" simplePos="0" relativeHeight="503305968" behindDoc="1" locked="0" layoutInCell="1" allowOverlap="1">
                <wp:simplePos x="0" y="0"/>
                <wp:positionH relativeFrom="page">
                  <wp:posOffset>889635</wp:posOffset>
                </wp:positionH>
                <wp:positionV relativeFrom="paragraph">
                  <wp:posOffset>229235</wp:posOffset>
                </wp:positionV>
                <wp:extent cx="8418830" cy="294005"/>
                <wp:effectExtent l="0" t="0" r="0" b="0"/>
                <wp:wrapNone/>
                <wp:docPr id="397"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8830" cy="294005"/>
                          <a:chOff x="1401" y="361"/>
                          <a:chExt cx="13258" cy="463"/>
                        </a:xfrm>
                      </wpg:grpSpPr>
                      <wpg:grpSp>
                        <wpg:cNvPr id="398" name="Group 453"/>
                        <wpg:cNvGrpSpPr>
                          <a:grpSpLocks/>
                        </wpg:cNvGrpSpPr>
                        <wpg:grpSpPr bwMode="auto">
                          <a:xfrm>
                            <a:off x="1411" y="371"/>
                            <a:ext cx="1885" cy="443"/>
                            <a:chOff x="1411" y="371"/>
                            <a:chExt cx="1885" cy="443"/>
                          </a:xfrm>
                        </wpg:grpSpPr>
                        <wps:wsp>
                          <wps:cNvPr id="399" name="Freeform 455"/>
                          <wps:cNvSpPr>
                            <a:spLocks/>
                          </wps:cNvSpPr>
                          <wps:spPr bwMode="auto">
                            <a:xfrm>
                              <a:off x="1411" y="371"/>
                              <a:ext cx="1885" cy="443"/>
                            </a:xfrm>
                            <a:custGeom>
                              <a:avLst/>
                              <a:gdLst>
                                <a:gd name="T0" fmla="+- 0 1411 1411"/>
                                <a:gd name="T1" fmla="*/ T0 w 1885"/>
                                <a:gd name="T2" fmla="+- 0 371 371"/>
                                <a:gd name="T3" fmla="*/ 371 h 443"/>
                                <a:gd name="T4" fmla="+- 0 1411 1411"/>
                                <a:gd name="T5" fmla="*/ T4 w 1885"/>
                                <a:gd name="T6" fmla="+- 0 814 371"/>
                                <a:gd name="T7" fmla="*/ 814 h 443"/>
                                <a:gd name="T8" fmla="+- 0 1534 1411"/>
                                <a:gd name="T9" fmla="*/ T8 w 1885"/>
                                <a:gd name="T10" fmla="+- 0 814 371"/>
                                <a:gd name="T11" fmla="*/ 814 h 443"/>
                                <a:gd name="T12" fmla="+- 0 1534 1411"/>
                                <a:gd name="T13" fmla="*/ T12 w 1885"/>
                                <a:gd name="T14" fmla="+- 0 445 371"/>
                                <a:gd name="T15" fmla="*/ 445 h 443"/>
                                <a:gd name="T16" fmla="+- 0 3296 1411"/>
                                <a:gd name="T17" fmla="*/ T16 w 1885"/>
                                <a:gd name="T18" fmla="+- 0 445 371"/>
                                <a:gd name="T19" fmla="*/ 445 h 443"/>
                                <a:gd name="T20" fmla="+- 0 3296 1411"/>
                                <a:gd name="T21" fmla="*/ T20 w 1885"/>
                                <a:gd name="T22" fmla="+- 0 371 371"/>
                                <a:gd name="T23" fmla="*/ 371 h 443"/>
                                <a:gd name="T24" fmla="+- 0 1411 1411"/>
                                <a:gd name="T25" fmla="*/ T24 w 1885"/>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1885" h="443">
                                  <a:moveTo>
                                    <a:pt x="0" y="0"/>
                                  </a:moveTo>
                                  <a:lnTo>
                                    <a:pt x="0" y="443"/>
                                  </a:lnTo>
                                  <a:lnTo>
                                    <a:pt x="123" y="443"/>
                                  </a:lnTo>
                                  <a:lnTo>
                                    <a:pt x="123" y="74"/>
                                  </a:lnTo>
                                  <a:lnTo>
                                    <a:pt x="1885" y="74"/>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54"/>
                          <wps:cNvSpPr>
                            <a:spLocks/>
                          </wps:cNvSpPr>
                          <wps:spPr bwMode="auto">
                            <a:xfrm>
                              <a:off x="1411" y="371"/>
                              <a:ext cx="1885" cy="443"/>
                            </a:xfrm>
                            <a:custGeom>
                              <a:avLst/>
                              <a:gdLst>
                                <a:gd name="T0" fmla="+- 0 3296 1411"/>
                                <a:gd name="T1" fmla="*/ T0 w 1885"/>
                                <a:gd name="T2" fmla="+- 0 445 371"/>
                                <a:gd name="T3" fmla="*/ 445 h 443"/>
                                <a:gd name="T4" fmla="+- 0 3188 1411"/>
                                <a:gd name="T5" fmla="*/ T4 w 1885"/>
                                <a:gd name="T6" fmla="+- 0 445 371"/>
                                <a:gd name="T7" fmla="*/ 445 h 443"/>
                                <a:gd name="T8" fmla="+- 0 3188 1411"/>
                                <a:gd name="T9" fmla="*/ T8 w 1885"/>
                                <a:gd name="T10" fmla="+- 0 814 371"/>
                                <a:gd name="T11" fmla="*/ 814 h 443"/>
                                <a:gd name="T12" fmla="+- 0 3296 1411"/>
                                <a:gd name="T13" fmla="*/ T12 w 1885"/>
                                <a:gd name="T14" fmla="+- 0 814 371"/>
                                <a:gd name="T15" fmla="*/ 814 h 443"/>
                                <a:gd name="T16" fmla="+- 0 3296 1411"/>
                                <a:gd name="T17" fmla="*/ T16 w 1885"/>
                                <a:gd name="T18" fmla="+- 0 445 371"/>
                                <a:gd name="T19" fmla="*/ 445 h 443"/>
                              </a:gdLst>
                              <a:ahLst/>
                              <a:cxnLst>
                                <a:cxn ang="0">
                                  <a:pos x="T1" y="T3"/>
                                </a:cxn>
                                <a:cxn ang="0">
                                  <a:pos x="T5" y="T7"/>
                                </a:cxn>
                                <a:cxn ang="0">
                                  <a:pos x="T9" y="T11"/>
                                </a:cxn>
                                <a:cxn ang="0">
                                  <a:pos x="T13" y="T15"/>
                                </a:cxn>
                                <a:cxn ang="0">
                                  <a:pos x="T17" y="T19"/>
                                </a:cxn>
                              </a:cxnLst>
                              <a:rect l="0" t="0" r="r" b="b"/>
                              <a:pathLst>
                                <a:path w="1885" h="443">
                                  <a:moveTo>
                                    <a:pt x="1885" y="74"/>
                                  </a:moveTo>
                                  <a:lnTo>
                                    <a:pt x="1777" y="74"/>
                                  </a:lnTo>
                                  <a:lnTo>
                                    <a:pt x="1777" y="443"/>
                                  </a:lnTo>
                                  <a:lnTo>
                                    <a:pt x="1885" y="443"/>
                                  </a:lnTo>
                                  <a:lnTo>
                                    <a:pt x="1885" y="74"/>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1" name="Group 451"/>
                        <wpg:cNvGrpSpPr>
                          <a:grpSpLocks/>
                        </wpg:cNvGrpSpPr>
                        <wpg:grpSpPr bwMode="auto">
                          <a:xfrm>
                            <a:off x="1534" y="445"/>
                            <a:ext cx="1655" cy="185"/>
                            <a:chOff x="1534" y="445"/>
                            <a:chExt cx="1655" cy="185"/>
                          </a:xfrm>
                        </wpg:grpSpPr>
                        <wps:wsp>
                          <wps:cNvPr id="402" name="Freeform 452"/>
                          <wps:cNvSpPr>
                            <a:spLocks/>
                          </wps:cNvSpPr>
                          <wps:spPr bwMode="auto">
                            <a:xfrm>
                              <a:off x="1534" y="445"/>
                              <a:ext cx="1655" cy="185"/>
                            </a:xfrm>
                            <a:custGeom>
                              <a:avLst/>
                              <a:gdLst>
                                <a:gd name="T0" fmla="+- 0 1534 1534"/>
                                <a:gd name="T1" fmla="*/ T0 w 1655"/>
                                <a:gd name="T2" fmla="+- 0 445 445"/>
                                <a:gd name="T3" fmla="*/ 445 h 185"/>
                                <a:gd name="T4" fmla="+- 0 1534 1534"/>
                                <a:gd name="T5" fmla="*/ T4 w 1655"/>
                                <a:gd name="T6" fmla="+- 0 630 445"/>
                                <a:gd name="T7" fmla="*/ 630 h 185"/>
                                <a:gd name="T8" fmla="+- 0 3188 1534"/>
                                <a:gd name="T9" fmla="*/ T8 w 1655"/>
                                <a:gd name="T10" fmla="+- 0 630 445"/>
                                <a:gd name="T11" fmla="*/ 630 h 185"/>
                                <a:gd name="T12" fmla="+- 0 3188 1534"/>
                                <a:gd name="T13" fmla="*/ T12 w 1655"/>
                                <a:gd name="T14" fmla="+- 0 445 445"/>
                                <a:gd name="T15" fmla="*/ 445 h 185"/>
                                <a:gd name="T16" fmla="+- 0 1534 1534"/>
                                <a:gd name="T17" fmla="*/ T16 w 1655"/>
                                <a:gd name="T18" fmla="+- 0 445 445"/>
                                <a:gd name="T19" fmla="*/ 445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3" name="Group 449"/>
                        <wpg:cNvGrpSpPr>
                          <a:grpSpLocks/>
                        </wpg:cNvGrpSpPr>
                        <wpg:grpSpPr bwMode="auto">
                          <a:xfrm>
                            <a:off x="1534" y="630"/>
                            <a:ext cx="1655" cy="184"/>
                            <a:chOff x="1534" y="630"/>
                            <a:chExt cx="1655" cy="184"/>
                          </a:xfrm>
                        </wpg:grpSpPr>
                        <wps:wsp>
                          <wps:cNvPr id="404" name="Freeform 450"/>
                          <wps:cNvSpPr>
                            <a:spLocks/>
                          </wps:cNvSpPr>
                          <wps:spPr bwMode="auto">
                            <a:xfrm>
                              <a:off x="1534" y="630"/>
                              <a:ext cx="1655" cy="184"/>
                            </a:xfrm>
                            <a:custGeom>
                              <a:avLst/>
                              <a:gdLst>
                                <a:gd name="T0" fmla="+- 0 1534 1534"/>
                                <a:gd name="T1" fmla="*/ T0 w 1655"/>
                                <a:gd name="T2" fmla="+- 0 630 630"/>
                                <a:gd name="T3" fmla="*/ 630 h 184"/>
                                <a:gd name="T4" fmla="+- 0 1534 1534"/>
                                <a:gd name="T5" fmla="*/ T4 w 1655"/>
                                <a:gd name="T6" fmla="+- 0 814 630"/>
                                <a:gd name="T7" fmla="*/ 814 h 184"/>
                                <a:gd name="T8" fmla="+- 0 3188 1534"/>
                                <a:gd name="T9" fmla="*/ T8 w 1655"/>
                                <a:gd name="T10" fmla="+- 0 814 630"/>
                                <a:gd name="T11" fmla="*/ 814 h 184"/>
                                <a:gd name="T12" fmla="+- 0 3188 1534"/>
                                <a:gd name="T13" fmla="*/ T12 w 1655"/>
                                <a:gd name="T14" fmla="+- 0 630 630"/>
                                <a:gd name="T15" fmla="*/ 630 h 184"/>
                                <a:gd name="T16" fmla="+- 0 1534 1534"/>
                                <a:gd name="T17" fmla="*/ T16 w 1655"/>
                                <a:gd name="T18" fmla="+- 0 630 630"/>
                                <a:gd name="T19" fmla="*/ 630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5" name="Group 446"/>
                        <wpg:cNvGrpSpPr>
                          <a:grpSpLocks/>
                        </wpg:cNvGrpSpPr>
                        <wpg:grpSpPr bwMode="auto">
                          <a:xfrm>
                            <a:off x="3282" y="371"/>
                            <a:ext cx="719" cy="443"/>
                            <a:chOff x="3282" y="371"/>
                            <a:chExt cx="719" cy="443"/>
                          </a:xfrm>
                        </wpg:grpSpPr>
                        <wps:wsp>
                          <wps:cNvPr id="406" name="Freeform 448"/>
                          <wps:cNvSpPr>
                            <a:spLocks/>
                          </wps:cNvSpPr>
                          <wps:spPr bwMode="auto">
                            <a:xfrm>
                              <a:off x="3282" y="371"/>
                              <a:ext cx="719" cy="443"/>
                            </a:xfrm>
                            <a:custGeom>
                              <a:avLst/>
                              <a:gdLst>
                                <a:gd name="T0" fmla="+- 0 3282 3282"/>
                                <a:gd name="T1" fmla="*/ T0 w 719"/>
                                <a:gd name="T2" fmla="+- 0 371 371"/>
                                <a:gd name="T3" fmla="*/ 371 h 443"/>
                                <a:gd name="T4" fmla="+- 0 3282 3282"/>
                                <a:gd name="T5" fmla="*/ T4 w 719"/>
                                <a:gd name="T6" fmla="+- 0 814 371"/>
                                <a:gd name="T7" fmla="*/ 814 h 443"/>
                                <a:gd name="T8" fmla="+- 0 3404 3282"/>
                                <a:gd name="T9" fmla="*/ T8 w 719"/>
                                <a:gd name="T10" fmla="+- 0 814 371"/>
                                <a:gd name="T11" fmla="*/ 814 h 443"/>
                                <a:gd name="T12" fmla="+- 0 3404 3282"/>
                                <a:gd name="T13" fmla="*/ T12 w 719"/>
                                <a:gd name="T14" fmla="+- 0 629 371"/>
                                <a:gd name="T15" fmla="*/ 629 h 443"/>
                                <a:gd name="T16" fmla="+- 0 4001 3282"/>
                                <a:gd name="T17" fmla="*/ T16 w 719"/>
                                <a:gd name="T18" fmla="+- 0 629 371"/>
                                <a:gd name="T19" fmla="*/ 629 h 443"/>
                                <a:gd name="T20" fmla="+- 0 4001 3282"/>
                                <a:gd name="T21" fmla="*/ T20 w 719"/>
                                <a:gd name="T22" fmla="+- 0 371 371"/>
                                <a:gd name="T23" fmla="*/ 371 h 443"/>
                                <a:gd name="T24" fmla="+- 0 3282 3282"/>
                                <a:gd name="T25" fmla="*/ T24 w 719"/>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719" h="443">
                                  <a:moveTo>
                                    <a:pt x="0" y="0"/>
                                  </a:moveTo>
                                  <a:lnTo>
                                    <a:pt x="0" y="443"/>
                                  </a:lnTo>
                                  <a:lnTo>
                                    <a:pt x="122" y="443"/>
                                  </a:lnTo>
                                  <a:lnTo>
                                    <a:pt x="122" y="258"/>
                                  </a:lnTo>
                                  <a:lnTo>
                                    <a:pt x="719" y="258"/>
                                  </a:lnTo>
                                  <a:lnTo>
                                    <a:pt x="71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47"/>
                          <wps:cNvSpPr>
                            <a:spLocks/>
                          </wps:cNvSpPr>
                          <wps:spPr bwMode="auto">
                            <a:xfrm>
                              <a:off x="3282" y="371"/>
                              <a:ext cx="719" cy="443"/>
                            </a:xfrm>
                            <a:custGeom>
                              <a:avLst/>
                              <a:gdLst>
                                <a:gd name="T0" fmla="+- 0 4001 3282"/>
                                <a:gd name="T1" fmla="*/ T0 w 719"/>
                                <a:gd name="T2" fmla="+- 0 629 371"/>
                                <a:gd name="T3" fmla="*/ 629 h 443"/>
                                <a:gd name="T4" fmla="+- 0 3893 3282"/>
                                <a:gd name="T5" fmla="*/ T4 w 719"/>
                                <a:gd name="T6" fmla="+- 0 629 371"/>
                                <a:gd name="T7" fmla="*/ 629 h 443"/>
                                <a:gd name="T8" fmla="+- 0 3893 3282"/>
                                <a:gd name="T9" fmla="*/ T8 w 719"/>
                                <a:gd name="T10" fmla="+- 0 814 371"/>
                                <a:gd name="T11" fmla="*/ 814 h 443"/>
                                <a:gd name="T12" fmla="+- 0 4001 3282"/>
                                <a:gd name="T13" fmla="*/ T12 w 719"/>
                                <a:gd name="T14" fmla="+- 0 814 371"/>
                                <a:gd name="T15" fmla="*/ 814 h 443"/>
                                <a:gd name="T16" fmla="+- 0 4001 3282"/>
                                <a:gd name="T17" fmla="*/ T16 w 719"/>
                                <a:gd name="T18" fmla="+- 0 629 371"/>
                                <a:gd name="T19" fmla="*/ 629 h 443"/>
                              </a:gdLst>
                              <a:ahLst/>
                              <a:cxnLst>
                                <a:cxn ang="0">
                                  <a:pos x="T1" y="T3"/>
                                </a:cxn>
                                <a:cxn ang="0">
                                  <a:pos x="T5" y="T7"/>
                                </a:cxn>
                                <a:cxn ang="0">
                                  <a:pos x="T9" y="T11"/>
                                </a:cxn>
                                <a:cxn ang="0">
                                  <a:pos x="T13" y="T15"/>
                                </a:cxn>
                                <a:cxn ang="0">
                                  <a:pos x="T17" y="T19"/>
                                </a:cxn>
                              </a:cxnLst>
                              <a:rect l="0" t="0" r="r" b="b"/>
                              <a:pathLst>
                                <a:path w="719" h="443">
                                  <a:moveTo>
                                    <a:pt x="719" y="258"/>
                                  </a:moveTo>
                                  <a:lnTo>
                                    <a:pt x="611" y="258"/>
                                  </a:lnTo>
                                  <a:lnTo>
                                    <a:pt x="611" y="443"/>
                                  </a:lnTo>
                                  <a:lnTo>
                                    <a:pt x="719" y="443"/>
                                  </a:lnTo>
                                  <a:lnTo>
                                    <a:pt x="719"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8" name="Group 444"/>
                        <wpg:cNvGrpSpPr>
                          <a:grpSpLocks/>
                        </wpg:cNvGrpSpPr>
                        <wpg:grpSpPr bwMode="auto">
                          <a:xfrm>
                            <a:off x="3404" y="629"/>
                            <a:ext cx="488" cy="185"/>
                            <a:chOff x="3404" y="629"/>
                            <a:chExt cx="488" cy="185"/>
                          </a:xfrm>
                        </wpg:grpSpPr>
                        <wps:wsp>
                          <wps:cNvPr id="409" name="Freeform 445"/>
                          <wps:cNvSpPr>
                            <a:spLocks/>
                          </wps:cNvSpPr>
                          <wps:spPr bwMode="auto">
                            <a:xfrm>
                              <a:off x="3404" y="629"/>
                              <a:ext cx="488" cy="185"/>
                            </a:xfrm>
                            <a:custGeom>
                              <a:avLst/>
                              <a:gdLst>
                                <a:gd name="T0" fmla="+- 0 3404 3404"/>
                                <a:gd name="T1" fmla="*/ T0 w 488"/>
                                <a:gd name="T2" fmla="+- 0 629 629"/>
                                <a:gd name="T3" fmla="*/ 629 h 185"/>
                                <a:gd name="T4" fmla="+- 0 3404 3404"/>
                                <a:gd name="T5" fmla="*/ T4 w 488"/>
                                <a:gd name="T6" fmla="+- 0 814 629"/>
                                <a:gd name="T7" fmla="*/ 814 h 185"/>
                                <a:gd name="T8" fmla="+- 0 3893 3404"/>
                                <a:gd name="T9" fmla="*/ T8 w 488"/>
                                <a:gd name="T10" fmla="+- 0 814 629"/>
                                <a:gd name="T11" fmla="*/ 814 h 185"/>
                                <a:gd name="T12" fmla="+- 0 3893 3404"/>
                                <a:gd name="T13" fmla="*/ T12 w 488"/>
                                <a:gd name="T14" fmla="+- 0 629 629"/>
                                <a:gd name="T15" fmla="*/ 629 h 185"/>
                                <a:gd name="T16" fmla="+- 0 3404 3404"/>
                                <a:gd name="T17" fmla="*/ T16 w 488"/>
                                <a:gd name="T18" fmla="+- 0 629 629"/>
                                <a:gd name="T19" fmla="*/ 629 h 185"/>
                              </a:gdLst>
                              <a:ahLst/>
                              <a:cxnLst>
                                <a:cxn ang="0">
                                  <a:pos x="T1" y="T3"/>
                                </a:cxn>
                                <a:cxn ang="0">
                                  <a:pos x="T5" y="T7"/>
                                </a:cxn>
                                <a:cxn ang="0">
                                  <a:pos x="T9" y="T11"/>
                                </a:cxn>
                                <a:cxn ang="0">
                                  <a:pos x="T13" y="T15"/>
                                </a:cxn>
                                <a:cxn ang="0">
                                  <a:pos x="T17" y="T19"/>
                                </a:cxn>
                              </a:cxnLst>
                              <a:rect l="0" t="0" r="r" b="b"/>
                              <a:pathLst>
                                <a:path w="488" h="185">
                                  <a:moveTo>
                                    <a:pt x="0" y="0"/>
                                  </a:moveTo>
                                  <a:lnTo>
                                    <a:pt x="0" y="185"/>
                                  </a:lnTo>
                                  <a:lnTo>
                                    <a:pt x="489" y="185"/>
                                  </a:lnTo>
                                  <a:lnTo>
                                    <a:pt x="48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441"/>
                        <wpg:cNvGrpSpPr>
                          <a:grpSpLocks/>
                        </wpg:cNvGrpSpPr>
                        <wpg:grpSpPr bwMode="auto">
                          <a:xfrm>
                            <a:off x="3986" y="371"/>
                            <a:ext cx="1396" cy="443"/>
                            <a:chOff x="3986" y="371"/>
                            <a:chExt cx="1396" cy="443"/>
                          </a:xfrm>
                        </wpg:grpSpPr>
                        <wps:wsp>
                          <wps:cNvPr id="411" name="Freeform 443"/>
                          <wps:cNvSpPr>
                            <a:spLocks/>
                          </wps:cNvSpPr>
                          <wps:spPr bwMode="auto">
                            <a:xfrm>
                              <a:off x="3986" y="371"/>
                              <a:ext cx="1396" cy="443"/>
                            </a:xfrm>
                            <a:custGeom>
                              <a:avLst/>
                              <a:gdLst>
                                <a:gd name="T0" fmla="+- 0 3986 3986"/>
                                <a:gd name="T1" fmla="*/ T0 w 1396"/>
                                <a:gd name="T2" fmla="+- 0 371 371"/>
                                <a:gd name="T3" fmla="*/ 371 h 443"/>
                                <a:gd name="T4" fmla="+- 0 3986 3986"/>
                                <a:gd name="T5" fmla="*/ T4 w 1396"/>
                                <a:gd name="T6" fmla="+- 0 814 371"/>
                                <a:gd name="T7" fmla="*/ 814 h 443"/>
                                <a:gd name="T8" fmla="+- 0 4109 3986"/>
                                <a:gd name="T9" fmla="*/ T8 w 1396"/>
                                <a:gd name="T10" fmla="+- 0 814 371"/>
                                <a:gd name="T11" fmla="*/ 814 h 443"/>
                                <a:gd name="T12" fmla="+- 0 4109 3986"/>
                                <a:gd name="T13" fmla="*/ T12 w 1396"/>
                                <a:gd name="T14" fmla="+- 0 629 371"/>
                                <a:gd name="T15" fmla="*/ 629 h 443"/>
                                <a:gd name="T16" fmla="+- 0 5382 3986"/>
                                <a:gd name="T17" fmla="*/ T16 w 1396"/>
                                <a:gd name="T18" fmla="+- 0 629 371"/>
                                <a:gd name="T19" fmla="*/ 629 h 443"/>
                                <a:gd name="T20" fmla="+- 0 5382 3986"/>
                                <a:gd name="T21" fmla="*/ T20 w 1396"/>
                                <a:gd name="T22" fmla="+- 0 371 371"/>
                                <a:gd name="T23" fmla="*/ 371 h 443"/>
                                <a:gd name="T24" fmla="+- 0 3986 3986"/>
                                <a:gd name="T25" fmla="*/ T24 w 1396"/>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1396" h="443">
                                  <a:moveTo>
                                    <a:pt x="0" y="0"/>
                                  </a:moveTo>
                                  <a:lnTo>
                                    <a:pt x="0" y="443"/>
                                  </a:lnTo>
                                  <a:lnTo>
                                    <a:pt x="123" y="443"/>
                                  </a:lnTo>
                                  <a:lnTo>
                                    <a:pt x="123" y="258"/>
                                  </a:lnTo>
                                  <a:lnTo>
                                    <a:pt x="1396" y="258"/>
                                  </a:lnTo>
                                  <a:lnTo>
                                    <a:pt x="139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442"/>
                          <wps:cNvSpPr>
                            <a:spLocks/>
                          </wps:cNvSpPr>
                          <wps:spPr bwMode="auto">
                            <a:xfrm>
                              <a:off x="3986" y="371"/>
                              <a:ext cx="1396" cy="443"/>
                            </a:xfrm>
                            <a:custGeom>
                              <a:avLst/>
                              <a:gdLst>
                                <a:gd name="T0" fmla="+- 0 5382 3986"/>
                                <a:gd name="T1" fmla="*/ T0 w 1396"/>
                                <a:gd name="T2" fmla="+- 0 629 371"/>
                                <a:gd name="T3" fmla="*/ 629 h 443"/>
                                <a:gd name="T4" fmla="+- 0 5274 3986"/>
                                <a:gd name="T5" fmla="*/ T4 w 1396"/>
                                <a:gd name="T6" fmla="+- 0 629 371"/>
                                <a:gd name="T7" fmla="*/ 629 h 443"/>
                                <a:gd name="T8" fmla="+- 0 5274 3986"/>
                                <a:gd name="T9" fmla="*/ T8 w 1396"/>
                                <a:gd name="T10" fmla="+- 0 814 371"/>
                                <a:gd name="T11" fmla="*/ 814 h 443"/>
                                <a:gd name="T12" fmla="+- 0 5382 3986"/>
                                <a:gd name="T13" fmla="*/ T12 w 1396"/>
                                <a:gd name="T14" fmla="+- 0 814 371"/>
                                <a:gd name="T15" fmla="*/ 814 h 443"/>
                                <a:gd name="T16" fmla="+- 0 5382 3986"/>
                                <a:gd name="T17" fmla="*/ T16 w 1396"/>
                                <a:gd name="T18" fmla="+- 0 629 371"/>
                                <a:gd name="T19" fmla="*/ 629 h 443"/>
                              </a:gdLst>
                              <a:ahLst/>
                              <a:cxnLst>
                                <a:cxn ang="0">
                                  <a:pos x="T1" y="T3"/>
                                </a:cxn>
                                <a:cxn ang="0">
                                  <a:pos x="T5" y="T7"/>
                                </a:cxn>
                                <a:cxn ang="0">
                                  <a:pos x="T9" y="T11"/>
                                </a:cxn>
                                <a:cxn ang="0">
                                  <a:pos x="T13" y="T15"/>
                                </a:cxn>
                                <a:cxn ang="0">
                                  <a:pos x="T17" y="T19"/>
                                </a:cxn>
                              </a:cxnLst>
                              <a:rect l="0" t="0" r="r" b="b"/>
                              <a:pathLst>
                                <a:path w="1396" h="443">
                                  <a:moveTo>
                                    <a:pt x="1396" y="258"/>
                                  </a:moveTo>
                                  <a:lnTo>
                                    <a:pt x="1288" y="258"/>
                                  </a:lnTo>
                                  <a:lnTo>
                                    <a:pt x="1288" y="443"/>
                                  </a:lnTo>
                                  <a:lnTo>
                                    <a:pt x="1396" y="443"/>
                                  </a:lnTo>
                                  <a:lnTo>
                                    <a:pt x="1396"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3" name="Group 439"/>
                        <wpg:cNvGrpSpPr>
                          <a:grpSpLocks/>
                        </wpg:cNvGrpSpPr>
                        <wpg:grpSpPr bwMode="auto">
                          <a:xfrm>
                            <a:off x="4109" y="629"/>
                            <a:ext cx="1165" cy="185"/>
                            <a:chOff x="4109" y="629"/>
                            <a:chExt cx="1165" cy="185"/>
                          </a:xfrm>
                        </wpg:grpSpPr>
                        <wps:wsp>
                          <wps:cNvPr id="414" name="Freeform 440"/>
                          <wps:cNvSpPr>
                            <a:spLocks/>
                          </wps:cNvSpPr>
                          <wps:spPr bwMode="auto">
                            <a:xfrm>
                              <a:off x="4109" y="629"/>
                              <a:ext cx="1165" cy="185"/>
                            </a:xfrm>
                            <a:custGeom>
                              <a:avLst/>
                              <a:gdLst>
                                <a:gd name="T0" fmla="+- 0 4109 4109"/>
                                <a:gd name="T1" fmla="*/ T0 w 1165"/>
                                <a:gd name="T2" fmla="+- 0 629 629"/>
                                <a:gd name="T3" fmla="*/ 629 h 185"/>
                                <a:gd name="T4" fmla="+- 0 4109 4109"/>
                                <a:gd name="T5" fmla="*/ T4 w 1165"/>
                                <a:gd name="T6" fmla="+- 0 814 629"/>
                                <a:gd name="T7" fmla="*/ 814 h 185"/>
                                <a:gd name="T8" fmla="+- 0 5274 4109"/>
                                <a:gd name="T9" fmla="*/ T8 w 1165"/>
                                <a:gd name="T10" fmla="+- 0 814 629"/>
                                <a:gd name="T11" fmla="*/ 814 h 185"/>
                                <a:gd name="T12" fmla="+- 0 5274 4109"/>
                                <a:gd name="T13" fmla="*/ T12 w 1165"/>
                                <a:gd name="T14" fmla="+- 0 629 629"/>
                                <a:gd name="T15" fmla="*/ 629 h 185"/>
                                <a:gd name="T16" fmla="+- 0 4109 4109"/>
                                <a:gd name="T17" fmla="*/ T16 w 1165"/>
                                <a:gd name="T18" fmla="+- 0 629 629"/>
                                <a:gd name="T19" fmla="*/ 629 h 185"/>
                              </a:gdLst>
                              <a:ahLst/>
                              <a:cxnLst>
                                <a:cxn ang="0">
                                  <a:pos x="T1" y="T3"/>
                                </a:cxn>
                                <a:cxn ang="0">
                                  <a:pos x="T5" y="T7"/>
                                </a:cxn>
                                <a:cxn ang="0">
                                  <a:pos x="T9" y="T11"/>
                                </a:cxn>
                                <a:cxn ang="0">
                                  <a:pos x="T13" y="T15"/>
                                </a:cxn>
                                <a:cxn ang="0">
                                  <a:pos x="T17" y="T19"/>
                                </a:cxn>
                              </a:cxnLst>
                              <a:rect l="0" t="0" r="r" b="b"/>
                              <a:pathLst>
                                <a:path w="1165" h="185">
                                  <a:moveTo>
                                    <a:pt x="0" y="0"/>
                                  </a:moveTo>
                                  <a:lnTo>
                                    <a:pt x="0" y="185"/>
                                  </a:lnTo>
                                  <a:lnTo>
                                    <a:pt x="1165" y="185"/>
                                  </a:lnTo>
                                  <a:lnTo>
                                    <a:pt x="116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5" name="Group 436"/>
                        <wpg:cNvGrpSpPr>
                          <a:grpSpLocks/>
                        </wpg:cNvGrpSpPr>
                        <wpg:grpSpPr bwMode="auto">
                          <a:xfrm>
                            <a:off x="5368" y="371"/>
                            <a:ext cx="845" cy="443"/>
                            <a:chOff x="5368" y="371"/>
                            <a:chExt cx="845" cy="443"/>
                          </a:xfrm>
                        </wpg:grpSpPr>
                        <wps:wsp>
                          <wps:cNvPr id="416" name="Freeform 438"/>
                          <wps:cNvSpPr>
                            <a:spLocks/>
                          </wps:cNvSpPr>
                          <wps:spPr bwMode="auto">
                            <a:xfrm>
                              <a:off x="5368" y="371"/>
                              <a:ext cx="845" cy="443"/>
                            </a:xfrm>
                            <a:custGeom>
                              <a:avLst/>
                              <a:gdLst>
                                <a:gd name="T0" fmla="+- 0 5368 5368"/>
                                <a:gd name="T1" fmla="*/ T0 w 845"/>
                                <a:gd name="T2" fmla="+- 0 371 371"/>
                                <a:gd name="T3" fmla="*/ 371 h 443"/>
                                <a:gd name="T4" fmla="+- 0 5368 5368"/>
                                <a:gd name="T5" fmla="*/ T4 w 845"/>
                                <a:gd name="T6" fmla="+- 0 814 371"/>
                                <a:gd name="T7" fmla="*/ 814 h 443"/>
                                <a:gd name="T8" fmla="+- 0 5490 5368"/>
                                <a:gd name="T9" fmla="*/ T8 w 845"/>
                                <a:gd name="T10" fmla="+- 0 814 371"/>
                                <a:gd name="T11" fmla="*/ 814 h 443"/>
                                <a:gd name="T12" fmla="+- 0 5490 5368"/>
                                <a:gd name="T13" fmla="*/ T12 w 845"/>
                                <a:gd name="T14" fmla="+- 0 629 371"/>
                                <a:gd name="T15" fmla="*/ 629 h 443"/>
                                <a:gd name="T16" fmla="+- 0 6212 5368"/>
                                <a:gd name="T17" fmla="*/ T16 w 845"/>
                                <a:gd name="T18" fmla="+- 0 629 371"/>
                                <a:gd name="T19" fmla="*/ 629 h 443"/>
                                <a:gd name="T20" fmla="+- 0 6212 5368"/>
                                <a:gd name="T21" fmla="*/ T20 w 845"/>
                                <a:gd name="T22" fmla="+- 0 371 371"/>
                                <a:gd name="T23" fmla="*/ 371 h 443"/>
                                <a:gd name="T24" fmla="+- 0 5368 5368"/>
                                <a:gd name="T25" fmla="*/ T24 w 845"/>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845" h="443">
                                  <a:moveTo>
                                    <a:pt x="0" y="0"/>
                                  </a:moveTo>
                                  <a:lnTo>
                                    <a:pt x="0" y="443"/>
                                  </a:lnTo>
                                  <a:lnTo>
                                    <a:pt x="122" y="443"/>
                                  </a:lnTo>
                                  <a:lnTo>
                                    <a:pt x="122" y="258"/>
                                  </a:lnTo>
                                  <a:lnTo>
                                    <a:pt x="844" y="258"/>
                                  </a:lnTo>
                                  <a:lnTo>
                                    <a:pt x="84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437"/>
                          <wps:cNvSpPr>
                            <a:spLocks/>
                          </wps:cNvSpPr>
                          <wps:spPr bwMode="auto">
                            <a:xfrm>
                              <a:off x="5368" y="371"/>
                              <a:ext cx="845" cy="443"/>
                            </a:xfrm>
                            <a:custGeom>
                              <a:avLst/>
                              <a:gdLst>
                                <a:gd name="T0" fmla="+- 0 6212 5368"/>
                                <a:gd name="T1" fmla="*/ T0 w 845"/>
                                <a:gd name="T2" fmla="+- 0 629 371"/>
                                <a:gd name="T3" fmla="*/ 629 h 443"/>
                                <a:gd name="T4" fmla="+- 0 6104 5368"/>
                                <a:gd name="T5" fmla="*/ T4 w 845"/>
                                <a:gd name="T6" fmla="+- 0 629 371"/>
                                <a:gd name="T7" fmla="*/ 629 h 443"/>
                                <a:gd name="T8" fmla="+- 0 6104 5368"/>
                                <a:gd name="T9" fmla="*/ T8 w 845"/>
                                <a:gd name="T10" fmla="+- 0 814 371"/>
                                <a:gd name="T11" fmla="*/ 814 h 443"/>
                                <a:gd name="T12" fmla="+- 0 6212 5368"/>
                                <a:gd name="T13" fmla="*/ T12 w 845"/>
                                <a:gd name="T14" fmla="+- 0 814 371"/>
                                <a:gd name="T15" fmla="*/ 814 h 443"/>
                                <a:gd name="T16" fmla="+- 0 6212 5368"/>
                                <a:gd name="T17" fmla="*/ T16 w 845"/>
                                <a:gd name="T18" fmla="+- 0 629 371"/>
                                <a:gd name="T19" fmla="*/ 629 h 443"/>
                              </a:gdLst>
                              <a:ahLst/>
                              <a:cxnLst>
                                <a:cxn ang="0">
                                  <a:pos x="T1" y="T3"/>
                                </a:cxn>
                                <a:cxn ang="0">
                                  <a:pos x="T5" y="T7"/>
                                </a:cxn>
                                <a:cxn ang="0">
                                  <a:pos x="T9" y="T11"/>
                                </a:cxn>
                                <a:cxn ang="0">
                                  <a:pos x="T13" y="T15"/>
                                </a:cxn>
                                <a:cxn ang="0">
                                  <a:pos x="T17" y="T19"/>
                                </a:cxn>
                              </a:cxnLst>
                              <a:rect l="0" t="0" r="r" b="b"/>
                              <a:pathLst>
                                <a:path w="845" h="443">
                                  <a:moveTo>
                                    <a:pt x="844" y="258"/>
                                  </a:moveTo>
                                  <a:lnTo>
                                    <a:pt x="736" y="258"/>
                                  </a:lnTo>
                                  <a:lnTo>
                                    <a:pt x="736" y="443"/>
                                  </a:lnTo>
                                  <a:lnTo>
                                    <a:pt x="844" y="443"/>
                                  </a:lnTo>
                                  <a:lnTo>
                                    <a:pt x="844"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 name="Group 434"/>
                        <wpg:cNvGrpSpPr>
                          <a:grpSpLocks/>
                        </wpg:cNvGrpSpPr>
                        <wpg:grpSpPr bwMode="auto">
                          <a:xfrm>
                            <a:off x="5490" y="629"/>
                            <a:ext cx="614" cy="185"/>
                            <a:chOff x="5490" y="629"/>
                            <a:chExt cx="614" cy="185"/>
                          </a:xfrm>
                        </wpg:grpSpPr>
                        <wps:wsp>
                          <wps:cNvPr id="419" name="Freeform 435"/>
                          <wps:cNvSpPr>
                            <a:spLocks/>
                          </wps:cNvSpPr>
                          <wps:spPr bwMode="auto">
                            <a:xfrm>
                              <a:off x="5490" y="629"/>
                              <a:ext cx="614" cy="185"/>
                            </a:xfrm>
                            <a:custGeom>
                              <a:avLst/>
                              <a:gdLst>
                                <a:gd name="T0" fmla="+- 0 5490 5490"/>
                                <a:gd name="T1" fmla="*/ T0 w 614"/>
                                <a:gd name="T2" fmla="+- 0 629 629"/>
                                <a:gd name="T3" fmla="*/ 629 h 185"/>
                                <a:gd name="T4" fmla="+- 0 5490 5490"/>
                                <a:gd name="T5" fmla="*/ T4 w 614"/>
                                <a:gd name="T6" fmla="+- 0 814 629"/>
                                <a:gd name="T7" fmla="*/ 814 h 185"/>
                                <a:gd name="T8" fmla="+- 0 6104 5490"/>
                                <a:gd name="T9" fmla="*/ T8 w 614"/>
                                <a:gd name="T10" fmla="+- 0 814 629"/>
                                <a:gd name="T11" fmla="*/ 814 h 185"/>
                                <a:gd name="T12" fmla="+- 0 6104 5490"/>
                                <a:gd name="T13" fmla="*/ T12 w 614"/>
                                <a:gd name="T14" fmla="+- 0 629 629"/>
                                <a:gd name="T15" fmla="*/ 629 h 185"/>
                                <a:gd name="T16" fmla="+- 0 5490 5490"/>
                                <a:gd name="T17" fmla="*/ T16 w 614"/>
                                <a:gd name="T18" fmla="+- 0 629 629"/>
                                <a:gd name="T19" fmla="*/ 629 h 185"/>
                              </a:gdLst>
                              <a:ahLst/>
                              <a:cxnLst>
                                <a:cxn ang="0">
                                  <a:pos x="T1" y="T3"/>
                                </a:cxn>
                                <a:cxn ang="0">
                                  <a:pos x="T5" y="T7"/>
                                </a:cxn>
                                <a:cxn ang="0">
                                  <a:pos x="T9" y="T11"/>
                                </a:cxn>
                                <a:cxn ang="0">
                                  <a:pos x="T13" y="T15"/>
                                </a:cxn>
                                <a:cxn ang="0">
                                  <a:pos x="T17" y="T19"/>
                                </a:cxn>
                              </a:cxnLst>
                              <a:rect l="0" t="0" r="r" b="b"/>
                              <a:pathLst>
                                <a:path w="614" h="185">
                                  <a:moveTo>
                                    <a:pt x="0" y="0"/>
                                  </a:moveTo>
                                  <a:lnTo>
                                    <a:pt x="0" y="185"/>
                                  </a:lnTo>
                                  <a:lnTo>
                                    <a:pt x="614" y="185"/>
                                  </a:lnTo>
                                  <a:lnTo>
                                    <a:pt x="61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0" name="Group 431"/>
                        <wpg:cNvGrpSpPr>
                          <a:grpSpLocks/>
                        </wpg:cNvGrpSpPr>
                        <wpg:grpSpPr bwMode="auto">
                          <a:xfrm>
                            <a:off x="6198" y="371"/>
                            <a:ext cx="826" cy="443"/>
                            <a:chOff x="6198" y="371"/>
                            <a:chExt cx="826" cy="443"/>
                          </a:xfrm>
                        </wpg:grpSpPr>
                        <wps:wsp>
                          <wps:cNvPr id="421" name="Freeform 433"/>
                          <wps:cNvSpPr>
                            <a:spLocks/>
                          </wps:cNvSpPr>
                          <wps:spPr bwMode="auto">
                            <a:xfrm>
                              <a:off x="6198" y="371"/>
                              <a:ext cx="826" cy="443"/>
                            </a:xfrm>
                            <a:custGeom>
                              <a:avLst/>
                              <a:gdLst>
                                <a:gd name="T0" fmla="+- 0 6198 6198"/>
                                <a:gd name="T1" fmla="*/ T0 w 826"/>
                                <a:gd name="T2" fmla="+- 0 371 371"/>
                                <a:gd name="T3" fmla="*/ 371 h 443"/>
                                <a:gd name="T4" fmla="+- 0 6198 6198"/>
                                <a:gd name="T5" fmla="*/ T4 w 826"/>
                                <a:gd name="T6" fmla="+- 0 814 371"/>
                                <a:gd name="T7" fmla="*/ 814 h 443"/>
                                <a:gd name="T8" fmla="+- 0 6320 6198"/>
                                <a:gd name="T9" fmla="*/ T8 w 826"/>
                                <a:gd name="T10" fmla="+- 0 814 371"/>
                                <a:gd name="T11" fmla="*/ 814 h 443"/>
                                <a:gd name="T12" fmla="+- 0 6320 6198"/>
                                <a:gd name="T13" fmla="*/ T12 w 826"/>
                                <a:gd name="T14" fmla="+- 0 629 371"/>
                                <a:gd name="T15" fmla="*/ 629 h 443"/>
                                <a:gd name="T16" fmla="+- 0 7024 6198"/>
                                <a:gd name="T17" fmla="*/ T16 w 826"/>
                                <a:gd name="T18" fmla="+- 0 629 371"/>
                                <a:gd name="T19" fmla="*/ 629 h 443"/>
                                <a:gd name="T20" fmla="+- 0 7024 6198"/>
                                <a:gd name="T21" fmla="*/ T20 w 826"/>
                                <a:gd name="T22" fmla="+- 0 371 371"/>
                                <a:gd name="T23" fmla="*/ 371 h 443"/>
                                <a:gd name="T24" fmla="+- 0 6198 6198"/>
                                <a:gd name="T25" fmla="*/ T24 w 826"/>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826" h="443">
                                  <a:moveTo>
                                    <a:pt x="0" y="0"/>
                                  </a:moveTo>
                                  <a:lnTo>
                                    <a:pt x="0" y="443"/>
                                  </a:lnTo>
                                  <a:lnTo>
                                    <a:pt x="122" y="443"/>
                                  </a:lnTo>
                                  <a:lnTo>
                                    <a:pt x="122" y="258"/>
                                  </a:lnTo>
                                  <a:lnTo>
                                    <a:pt x="826" y="258"/>
                                  </a:lnTo>
                                  <a:lnTo>
                                    <a:pt x="82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32"/>
                          <wps:cNvSpPr>
                            <a:spLocks/>
                          </wps:cNvSpPr>
                          <wps:spPr bwMode="auto">
                            <a:xfrm>
                              <a:off x="6198" y="371"/>
                              <a:ext cx="826" cy="443"/>
                            </a:xfrm>
                            <a:custGeom>
                              <a:avLst/>
                              <a:gdLst>
                                <a:gd name="T0" fmla="+- 0 7024 6198"/>
                                <a:gd name="T1" fmla="*/ T0 w 826"/>
                                <a:gd name="T2" fmla="+- 0 629 371"/>
                                <a:gd name="T3" fmla="*/ 629 h 443"/>
                                <a:gd name="T4" fmla="+- 0 6917 6198"/>
                                <a:gd name="T5" fmla="*/ T4 w 826"/>
                                <a:gd name="T6" fmla="+- 0 629 371"/>
                                <a:gd name="T7" fmla="*/ 629 h 443"/>
                                <a:gd name="T8" fmla="+- 0 6917 6198"/>
                                <a:gd name="T9" fmla="*/ T8 w 826"/>
                                <a:gd name="T10" fmla="+- 0 814 371"/>
                                <a:gd name="T11" fmla="*/ 814 h 443"/>
                                <a:gd name="T12" fmla="+- 0 7024 6198"/>
                                <a:gd name="T13" fmla="*/ T12 w 826"/>
                                <a:gd name="T14" fmla="+- 0 814 371"/>
                                <a:gd name="T15" fmla="*/ 814 h 443"/>
                                <a:gd name="T16" fmla="+- 0 7024 6198"/>
                                <a:gd name="T17" fmla="*/ T16 w 826"/>
                                <a:gd name="T18" fmla="+- 0 629 371"/>
                                <a:gd name="T19" fmla="*/ 629 h 443"/>
                              </a:gdLst>
                              <a:ahLst/>
                              <a:cxnLst>
                                <a:cxn ang="0">
                                  <a:pos x="T1" y="T3"/>
                                </a:cxn>
                                <a:cxn ang="0">
                                  <a:pos x="T5" y="T7"/>
                                </a:cxn>
                                <a:cxn ang="0">
                                  <a:pos x="T9" y="T11"/>
                                </a:cxn>
                                <a:cxn ang="0">
                                  <a:pos x="T13" y="T15"/>
                                </a:cxn>
                                <a:cxn ang="0">
                                  <a:pos x="T17" y="T19"/>
                                </a:cxn>
                              </a:cxnLst>
                              <a:rect l="0" t="0" r="r" b="b"/>
                              <a:pathLst>
                                <a:path w="826" h="443">
                                  <a:moveTo>
                                    <a:pt x="826" y="258"/>
                                  </a:moveTo>
                                  <a:lnTo>
                                    <a:pt x="719" y="258"/>
                                  </a:lnTo>
                                  <a:lnTo>
                                    <a:pt x="719" y="443"/>
                                  </a:lnTo>
                                  <a:lnTo>
                                    <a:pt x="826" y="443"/>
                                  </a:lnTo>
                                  <a:lnTo>
                                    <a:pt x="826"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3" name="Group 429"/>
                        <wpg:cNvGrpSpPr>
                          <a:grpSpLocks/>
                        </wpg:cNvGrpSpPr>
                        <wpg:grpSpPr bwMode="auto">
                          <a:xfrm>
                            <a:off x="6320" y="629"/>
                            <a:ext cx="596" cy="185"/>
                            <a:chOff x="6320" y="629"/>
                            <a:chExt cx="596" cy="185"/>
                          </a:xfrm>
                        </wpg:grpSpPr>
                        <wps:wsp>
                          <wps:cNvPr id="424" name="Freeform 430"/>
                          <wps:cNvSpPr>
                            <a:spLocks/>
                          </wps:cNvSpPr>
                          <wps:spPr bwMode="auto">
                            <a:xfrm>
                              <a:off x="6320" y="629"/>
                              <a:ext cx="596" cy="185"/>
                            </a:xfrm>
                            <a:custGeom>
                              <a:avLst/>
                              <a:gdLst>
                                <a:gd name="T0" fmla="+- 0 6320 6320"/>
                                <a:gd name="T1" fmla="*/ T0 w 596"/>
                                <a:gd name="T2" fmla="+- 0 629 629"/>
                                <a:gd name="T3" fmla="*/ 629 h 185"/>
                                <a:gd name="T4" fmla="+- 0 6320 6320"/>
                                <a:gd name="T5" fmla="*/ T4 w 596"/>
                                <a:gd name="T6" fmla="+- 0 814 629"/>
                                <a:gd name="T7" fmla="*/ 814 h 185"/>
                                <a:gd name="T8" fmla="+- 0 6917 6320"/>
                                <a:gd name="T9" fmla="*/ T8 w 596"/>
                                <a:gd name="T10" fmla="+- 0 814 629"/>
                                <a:gd name="T11" fmla="*/ 814 h 185"/>
                                <a:gd name="T12" fmla="+- 0 6917 6320"/>
                                <a:gd name="T13" fmla="*/ T12 w 596"/>
                                <a:gd name="T14" fmla="+- 0 629 629"/>
                                <a:gd name="T15" fmla="*/ 629 h 185"/>
                                <a:gd name="T16" fmla="+- 0 6320 6320"/>
                                <a:gd name="T17" fmla="*/ T16 w 596"/>
                                <a:gd name="T18" fmla="+- 0 629 629"/>
                                <a:gd name="T19" fmla="*/ 629 h 185"/>
                              </a:gdLst>
                              <a:ahLst/>
                              <a:cxnLst>
                                <a:cxn ang="0">
                                  <a:pos x="T1" y="T3"/>
                                </a:cxn>
                                <a:cxn ang="0">
                                  <a:pos x="T5" y="T7"/>
                                </a:cxn>
                                <a:cxn ang="0">
                                  <a:pos x="T9" y="T11"/>
                                </a:cxn>
                                <a:cxn ang="0">
                                  <a:pos x="T13" y="T15"/>
                                </a:cxn>
                                <a:cxn ang="0">
                                  <a:pos x="T17" y="T19"/>
                                </a:cxn>
                              </a:cxnLst>
                              <a:rect l="0" t="0" r="r" b="b"/>
                              <a:pathLst>
                                <a:path w="596" h="185">
                                  <a:moveTo>
                                    <a:pt x="0" y="0"/>
                                  </a:moveTo>
                                  <a:lnTo>
                                    <a:pt x="0" y="185"/>
                                  </a:lnTo>
                                  <a:lnTo>
                                    <a:pt x="597" y="185"/>
                                  </a:lnTo>
                                  <a:lnTo>
                                    <a:pt x="597"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 name="Group 426"/>
                        <wpg:cNvGrpSpPr>
                          <a:grpSpLocks/>
                        </wpg:cNvGrpSpPr>
                        <wpg:grpSpPr bwMode="auto">
                          <a:xfrm>
                            <a:off x="7009" y="371"/>
                            <a:ext cx="925" cy="443"/>
                            <a:chOff x="7009" y="371"/>
                            <a:chExt cx="925" cy="443"/>
                          </a:xfrm>
                        </wpg:grpSpPr>
                        <wps:wsp>
                          <wps:cNvPr id="426" name="Freeform 428"/>
                          <wps:cNvSpPr>
                            <a:spLocks/>
                          </wps:cNvSpPr>
                          <wps:spPr bwMode="auto">
                            <a:xfrm>
                              <a:off x="7009" y="371"/>
                              <a:ext cx="925" cy="443"/>
                            </a:xfrm>
                            <a:custGeom>
                              <a:avLst/>
                              <a:gdLst>
                                <a:gd name="T0" fmla="+- 0 7009 7009"/>
                                <a:gd name="T1" fmla="*/ T0 w 925"/>
                                <a:gd name="T2" fmla="+- 0 371 371"/>
                                <a:gd name="T3" fmla="*/ 371 h 443"/>
                                <a:gd name="T4" fmla="+- 0 7009 7009"/>
                                <a:gd name="T5" fmla="*/ T4 w 925"/>
                                <a:gd name="T6" fmla="+- 0 814 371"/>
                                <a:gd name="T7" fmla="*/ 814 h 443"/>
                                <a:gd name="T8" fmla="+- 0 7132 7009"/>
                                <a:gd name="T9" fmla="*/ T8 w 925"/>
                                <a:gd name="T10" fmla="+- 0 814 371"/>
                                <a:gd name="T11" fmla="*/ 814 h 443"/>
                                <a:gd name="T12" fmla="+- 0 7132 7009"/>
                                <a:gd name="T13" fmla="*/ T12 w 925"/>
                                <a:gd name="T14" fmla="+- 0 629 371"/>
                                <a:gd name="T15" fmla="*/ 629 h 443"/>
                                <a:gd name="T16" fmla="+- 0 7934 7009"/>
                                <a:gd name="T17" fmla="*/ T16 w 925"/>
                                <a:gd name="T18" fmla="+- 0 629 371"/>
                                <a:gd name="T19" fmla="*/ 629 h 443"/>
                                <a:gd name="T20" fmla="+- 0 7934 7009"/>
                                <a:gd name="T21" fmla="*/ T20 w 925"/>
                                <a:gd name="T22" fmla="+- 0 371 371"/>
                                <a:gd name="T23" fmla="*/ 371 h 443"/>
                                <a:gd name="T24" fmla="+- 0 7009 7009"/>
                                <a:gd name="T25" fmla="*/ T24 w 925"/>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925" h="443">
                                  <a:moveTo>
                                    <a:pt x="0" y="0"/>
                                  </a:moveTo>
                                  <a:lnTo>
                                    <a:pt x="0" y="443"/>
                                  </a:lnTo>
                                  <a:lnTo>
                                    <a:pt x="123" y="443"/>
                                  </a:lnTo>
                                  <a:lnTo>
                                    <a:pt x="123" y="258"/>
                                  </a:lnTo>
                                  <a:lnTo>
                                    <a:pt x="925" y="258"/>
                                  </a:lnTo>
                                  <a:lnTo>
                                    <a:pt x="92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27"/>
                          <wps:cNvSpPr>
                            <a:spLocks/>
                          </wps:cNvSpPr>
                          <wps:spPr bwMode="auto">
                            <a:xfrm>
                              <a:off x="7009" y="371"/>
                              <a:ext cx="925" cy="443"/>
                            </a:xfrm>
                            <a:custGeom>
                              <a:avLst/>
                              <a:gdLst>
                                <a:gd name="T0" fmla="+- 0 7934 7009"/>
                                <a:gd name="T1" fmla="*/ T0 w 925"/>
                                <a:gd name="T2" fmla="+- 0 629 371"/>
                                <a:gd name="T3" fmla="*/ 629 h 443"/>
                                <a:gd name="T4" fmla="+- 0 7825 7009"/>
                                <a:gd name="T5" fmla="*/ T4 w 925"/>
                                <a:gd name="T6" fmla="+- 0 629 371"/>
                                <a:gd name="T7" fmla="*/ 629 h 443"/>
                                <a:gd name="T8" fmla="+- 0 7825 7009"/>
                                <a:gd name="T9" fmla="*/ T8 w 925"/>
                                <a:gd name="T10" fmla="+- 0 814 371"/>
                                <a:gd name="T11" fmla="*/ 814 h 443"/>
                                <a:gd name="T12" fmla="+- 0 7934 7009"/>
                                <a:gd name="T13" fmla="*/ T12 w 925"/>
                                <a:gd name="T14" fmla="+- 0 814 371"/>
                                <a:gd name="T15" fmla="*/ 814 h 443"/>
                                <a:gd name="T16" fmla="+- 0 7934 7009"/>
                                <a:gd name="T17" fmla="*/ T16 w 925"/>
                                <a:gd name="T18" fmla="+- 0 629 371"/>
                                <a:gd name="T19" fmla="*/ 629 h 443"/>
                              </a:gdLst>
                              <a:ahLst/>
                              <a:cxnLst>
                                <a:cxn ang="0">
                                  <a:pos x="T1" y="T3"/>
                                </a:cxn>
                                <a:cxn ang="0">
                                  <a:pos x="T5" y="T7"/>
                                </a:cxn>
                                <a:cxn ang="0">
                                  <a:pos x="T9" y="T11"/>
                                </a:cxn>
                                <a:cxn ang="0">
                                  <a:pos x="T13" y="T15"/>
                                </a:cxn>
                                <a:cxn ang="0">
                                  <a:pos x="T17" y="T19"/>
                                </a:cxn>
                              </a:cxnLst>
                              <a:rect l="0" t="0" r="r" b="b"/>
                              <a:pathLst>
                                <a:path w="925" h="443">
                                  <a:moveTo>
                                    <a:pt x="925" y="258"/>
                                  </a:moveTo>
                                  <a:lnTo>
                                    <a:pt x="816" y="258"/>
                                  </a:lnTo>
                                  <a:lnTo>
                                    <a:pt x="816" y="443"/>
                                  </a:lnTo>
                                  <a:lnTo>
                                    <a:pt x="925" y="443"/>
                                  </a:lnTo>
                                  <a:lnTo>
                                    <a:pt x="925"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8" name="Group 424"/>
                        <wpg:cNvGrpSpPr>
                          <a:grpSpLocks/>
                        </wpg:cNvGrpSpPr>
                        <wpg:grpSpPr bwMode="auto">
                          <a:xfrm>
                            <a:off x="7132" y="629"/>
                            <a:ext cx="694" cy="185"/>
                            <a:chOff x="7132" y="629"/>
                            <a:chExt cx="694" cy="185"/>
                          </a:xfrm>
                        </wpg:grpSpPr>
                        <wps:wsp>
                          <wps:cNvPr id="429" name="Freeform 425"/>
                          <wps:cNvSpPr>
                            <a:spLocks/>
                          </wps:cNvSpPr>
                          <wps:spPr bwMode="auto">
                            <a:xfrm>
                              <a:off x="7132" y="629"/>
                              <a:ext cx="694" cy="185"/>
                            </a:xfrm>
                            <a:custGeom>
                              <a:avLst/>
                              <a:gdLst>
                                <a:gd name="T0" fmla="+- 0 7132 7132"/>
                                <a:gd name="T1" fmla="*/ T0 w 694"/>
                                <a:gd name="T2" fmla="+- 0 629 629"/>
                                <a:gd name="T3" fmla="*/ 629 h 185"/>
                                <a:gd name="T4" fmla="+- 0 7132 7132"/>
                                <a:gd name="T5" fmla="*/ T4 w 694"/>
                                <a:gd name="T6" fmla="+- 0 814 629"/>
                                <a:gd name="T7" fmla="*/ 814 h 185"/>
                                <a:gd name="T8" fmla="+- 0 7825 7132"/>
                                <a:gd name="T9" fmla="*/ T8 w 694"/>
                                <a:gd name="T10" fmla="+- 0 814 629"/>
                                <a:gd name="T11" fmla="*/ 814 h 185"/>
                                <a:gd name="T12" fmla="+- 0 7825 7132"/>
                                <a:gd name="T13" fmla="*/ T12 w 694"/>
                                <a:gd name="T14" fmla="+- 0 629 629"/>
                                <a:gd name="T15" fmla="*/ 629 h 185"/>
                                <a:gd name="T16" fmla="+- 0 7132 7132"/>
                                <a:gd name="T17" fmla="*/ T16 w 694"/>
                                <a:gd name="T18" fmla="+- 0 629 629"/>
                                <a:gd name="T19" fmla="*/ 629 h 185"/>
                              </a:gdLst>
                              <a:ahLst/>
                              <a:cxnLst>
                                <a:cxn ang="0">
                                  <a:pos x="T1" y="T3"/>
                                </a:cxn>
                                <a:cxn ang="0">
                                  <a:pos x="T5" y="T7"/>
                                </a:cxn>
                                <a:cxn ang="0">
                                  <a:pos x="T9" y="T11"/>
                                </a:cxn>
                                <a:cxn ang="0">
                                  <a:pos x="T13" y="T15"/>
                                </a:cxn>
                                <a:cxn ang="0">
                                  <a:pos x="T17" y="T19"/>
                                </a:cxn>
                              </a:cxnLst>
                              <a:rect l="0" t="0" r="r" b="b"/>
                              <a:pathLst>
                                <a:path w="694" h="185">
                                  <a:moveTo>
                                    <a:pt x="0" y="0"/>
                                  </a:moveTo>
                                  <a:lnTo>
                                    <a:pt x="0" y="185"/>
                                  </a:lnTo>
                                  <a:lnTo>
                                    <a:pt x="693" y="185"/>
                                  </a:lnTo>
                                  <a:lnTo>
                                    <a:pt x="693"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0" name="Group 421"/>
                        <wpg:cNvGrpSpPr>
                          <a:grpSpLocks/>
                        </wpg:cNvGrpSpPr>
                        <wpg:grpSpPr bwMode="auto">
                          <a:xfrm>
                            <a:off x="7920" y="371"/>
                            <a:ext cx="684" cy="443"/>
                            <a:chOff x="7920" y="371"/>
                            <a:chExt cx="684" cy="443"/>
                          </a:xfrm>
                        </wpg:grpSpPr>
                        <wps:wsp>
                          <wps:cNvPr id="431" name="Freeform 423"/>
                          <wps:cNvSpPr>
                            <a:spLocks/>
                          </wps:cNvSpPr>
                          <wps:spPr bwMode="auto">
                            <a:xfrm>
                              <a:off x="7920" y="371"/>
                              <a:ext cx="684" cy="443"/>
                            </a:xfrm>
                            <a:custGeom>
                              <a:avLst/>
                              <a:gdLst>
                                <a:gd name="T0" fmla="+- 0 7920 7920"/>
                                <a:gd name="T1" fmla="*/ T0 w 684"/>
                                <a:gd name="T2" fmla="+- 0 371 371"/>
                                <a:gd name="T3" fmla="*/ 371 h 443"/>
                                <a:gd name="T4" fmla="+- 0 7920 7920"/>
                                <a:gd name="T5" fmla="*/ T4 w 684"/>
                                <a:gd name="T6" fmla="+- 0 814 371"/>
                                <a:gd name="T7" fmla="*/ 814 h 443"/>
                                <a:gd name="T8" fmla="+- 0 8042 7920"/>
                                <a:gd name="T9" fmla="*/ T8 w 684"/>
                                <a:gd name="T10" fmla="+- 0 814 371"/>
                                <a:gd name="T11" fmla="*/ 814 h 443"/>
                                <a:gd name="T12" fmla="+- 0 8042 7920"/>
                                <a:gd name="T13" fmla="*/ T12 w 684"/>
                                <a:gd name="T14" fmla="+- 0 629 371"/>
                                <a:gd name="T15" fmla="*/ 629 h 443"/>
                                <a:gd name="T16" fmla="+- 0 8604 7920"/>
                                <a:gd name="T17" fmla="*/ T16 w 684"/>
                                <a:gd name="T18" fmla="+- 0 629 371"/>
                                <a:gd name="T19" fmla="*/ 629 h 443"/>
                                <a:gd name="T20" fmla="+- 0 8604 7920"/>
                                <a:gd name="T21" fmla="*/ T20 w 684"/>
                                <a:gd name="T22" fmla="+- 0 371 371"/>
                                <a:gd name="T23" fmla="*/ 371 h 443"/>
                                <a:gd name="T24" fmla="+- 0 7920 7920"/>
                                <a:gd name="T25" fmla="*/ T24 w 684"/>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684" h="443">
                                  <a:moveTo>
                                    <a:pt x="0" y="0"/>
                                  </a:moveTo>
                                  <a:lnTo>
                                    <a:pt x="0" y="443"/>
                                  </a:lnTo>
                                  <a:lnTo>
                                    <a:pt x="122" y="443"/>
                                  </a:lnTo>
                                  <a:lnTo>
                                    <a:pt x="122" y="258"/>
                                  </a:lnTo>
                                  <a:lnTo>
                                    <a:pt x="684" y="258"/>
                                  </a:lnTo>
                                  <a:lnTo>
                                    <a:pt x="68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22"/>
                          <wps:cNvSpPr>
                            <a:spLocks/>
                          </wps:cNvSpPr>
                          <wps:spPr bwMode="auto">
                            <a:xfrm>
                              <a:off x="7920" y="371"/>
                              <a:ext cx="684" cy="443"/>
                            </a:xfrm>
                            <a:custGeom>
                              <a:avLst/>
                              <a:gdLst>
                                <a:gd name="T0" fmla="+- 0 8604 7920"/>
                                <a:gd name="T1" fmla="*/ T0 w 684"/>
                                <a:gd name="T2" fmla="+- 0 629 371"/>
                                <a:gd name="T3" fmla="*/ 629 h 443"/>
                                <a:gd name="T4" fmla="+- 0 8496 7920"/>
                                <a:gd name="T5" fmla="*/ T4 w 684"/>
                                <a:gd name="T6" fmla="+- 0 629 371"/>
                                <a:gd name="T7" fmla="*/ 629 h 443"/>
                                <a:gd name="T8" fmla="+- 0 8496 7920"/>
                                <a:gd name="T9" fmla="*/ T8 w 684"/>
                                <a:gd name="T10" fmla="+- 0 814 371"/>
                                <a:gd name="T11" fmla="*/ 814 h 443"/>
                                <a:gd name="T12" fmla="+- 0 8604 7920"/>
                                <a:gd name="T13" fmla="*/ T12 w 684"/>
                                <a:gd name="T14" fmla="+- 0 814 371"/>
                                <a:gd name="T15" fmla="*/ 814 h 443"/>
                                <a:gd name="T16" fmla="+- 0 8604 7920"/>
                                <a:gd name="T17" fmla="*/ T16 w 684"/>
                                <a:gd name="T18" fmla="+- 0 629 371"/>
                                <a:gd name="T19" fmla="*/ 629 h 443"/>
                              </a:gdLst>
                              <a:ahLst/>
                              <a:cxnLst>
                                <a:cxn ang="0">
                                  <a:pos x="T1" y="T3"/>
                                </a:cxn>
                                <a:cxn ang="0">
                                  <a:pos x="T5" y="T7"/>
                                </a:cxn>
                                <a:cxn ang="0">
                                  <a:pos x="T9" y="T11"/>
                                </a:cxn>
                                <a:cxn ang="0">
                                  <a:pos x="T13" y="T15"/>
                                </a:cxn>
                                <a:cxn ang="0">
                                  <a:pos x="T17" y="T19"/>
                                </a:cxn>
                              </a:cxnLst>
                              <a:rect l="0" t="0" r="r" b="b"/>
                              <a:pathLst>
                                <a:path w="684" h="443">
                                  <a:moveTo>
                                    <a:pt x="684" y="258"/>
                                  </a:moveTo>
                                  <a:lnTo>
                                    <a:pt x="576" y="258"/>
                                  </a:lnTo>
                                  <a:lnTo>
                                    <a:pt x="576" y="443"/>
                                  </a:lnTo>
                                  <a:lnTo>
                                    <a:pt x="684" y="443"/>
                                  </a:lnTo>
                                  <a:lnTo>
                                    <a:pt x="684"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 name="Group 419"/>
                        <wpg:cNvGrpSpPr>
                          <a:grpSpLocks/>
                        </wpg:cNvGrpSpPr>
                        <wpg:grpSpPr bwMode="auto">
                          <a:xfrm>
                            <a:off x="8042" y="629"/>
                            <a:ext cx="454" cy="185"/>
                            <a:chOff x="8042" y="629"/>
                            <a:chExt cx="454" cy="185"/>
                          </a:xfrm>
                        </wpg:grpSpPr>
                        <wps:wsp>
                          <wps:cNvPr id="434" name="Freeform 420"/>
                          <wps:cNvSpPr>
                            <a:spLocks/>
                          </wps:cNvSpPr>
                          <wps:spPr bwMode="auto">
                            <a:xfrm>
                              <a:off x="8042" y="629"/>
                              <a:ext cx="454" cy="185"/>
                            </a:xfrm>
                            <a:custGeom>
                              <a:avLst/>
                              <a:gdLst>
                                <a:gd name="T0" fmla="+- 0 8042 8042"/>
                                <a:gd name="T1" fmla="*/ T0 w 454"/>
                                <a:gd name="T2" fmla="+- 0 629 629"/>
                                <a:gd name="T3" fmla="*/ 629 h 185"/>
                                <a:gd name="T4" fmla="+- 0 8042 8042"/>
                                <a:gd name="T5" fmla="*/ T4 w 454"/>
                                <a:gd name="T6" fmla="+- 0 814 629"/>
                                <a:gd name="T7" fmla="*/ 814 h 185"/>
                                <a:gd name="T8" fmla="+- 0 8496 8042"/>
                                <a:gd name="T9" fmla="*/ T8 w 454"/>
                                <a:gd name="T10" fmla="+- 0 814 629"/>
                                <a:gd name="T11" fmla="*/ 814 h 185"/>
                                <a:gd name="T12" fmla="+- 0 8496 8042"/>
                                <a:gd name="T13" fmla="*/ T12 w 454"/>
                                <a:gd name="T14" fmla="+- 0 629 629"/>
                                <a:gd name="T15" fmla="*/ 629 h 185"/>
                                <a:gd name="T16" fmla="+- 0 8042 8042"/>
                                <a:gd name="T17" fmla="*/ T16 w 454"/>
                                <a:gd name="T18" fmla="+- 0 629 629"/>
                                <a:gd name="T19" fmla="*/ 629 h 185"/>
                              </a:gdLst>
                              <a:ahLst/>
                              <a:cxnLst>
                                <a:cxn ang="0">
                                  <a:pos x="T1" y="T3"/>
                                </a:cxn>
                                <a:cxn ang="0">
                                  <a:pos x="T5" y="T7"/>
                                </a:cxn>
                                <a:cxn ang="0">
                                  <a:pos x="T9" y="T11"/>
                                </a:cxn>
                                <a:cxn ang="0">
                                  <a:pos x="T13" y="T15"/>
                                </a:cxn>
                                <a:cxn ang="0">
                                  <a:pos x="T17" y="T19"/>
                                </a:cxn>
                              </a:cxnLst>
                              <a:rect l="0" t="0" r="r" b="b"/>
                              <a:pathLst>
                                <a:path w="454" h="185">
                                  <a:moveTo>
                                    <a:pt x="0" y="0"/>
                                  </a:moveTo>
                                  <a:lnTo>
                                    <a:pt x="0" y="185"/>
                                  </a:lnTo>
                                  <a:lnTo>
                                    <a:pt x="454" y="185"/>
                                  </a:lnTo>
                                  <a:lnTo>
                                    <a:pt x="4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 name="Group 416"/>
                        <wpg:cNvGrpSpPr>
                          <a:grpSpLocks/>
                        </wpg:cNvGrpSpPr>
                        <wpg:grpSpPr bwMode="auto">
                          <a:xfrm>
                            <a:off x="8590" y="371"/>
                            <a:ext cx="746" cy="443"/>
                            <a:chOff x="8590" y="371"/>
                            <a:chExt cx="746" cy="443"/>
                          </a:xfrm>
                        </wpg:grpSpPr>
                        <wps:wsp>
                          <wps:cNvPr id="436" name="Freeform 418"/>
                          <wps:cNvSpPr>
                            <a:spLocks/>
                          </wps:cNvSpPr>
                          <wps:spPr bwMode="auto">
                            <a:xfrm>
                              <a:off x="8590" y="371"/>
                              <a:ext cx="746" cy="443"/>
                            </a:xfrm>
                            <a:custGeom>
                              <a:avLst/>
                              <a:gdLst>
                                <a:gd name="T0" fmla="+- 0 8590 8590"/>
                                <a:gd name="T1" fmla="*/ T0 w 746"/>
                                <a:gd name="T2" fmla="+- 0 371 371"/>
                                <a:gd name="T3" fmla="*/ 371 h 443"/>
                                <a:gd name="T4" fmla="+- 0 8590 8590"/>
                                <a:gd name="T5" fmla="*/ T4 w 746"/>
                                <a:gd name="T6" fmla="+- 0 814 371"/>
                                <a:gd name="T7" fmla="*/ 814 h 443"/>
                                <a:gd name="T8" fmla="+- 0 8712 8590"/>
                                <a:gd name="T9" fmla="*/ T8 w 746"/>
                                <a:gd name="T10" fmla="+- 0 814 371"/>
                                <a:gd name="T11" fmla="*/ 814 h 443"/>
                                <a:gd name="T12" fmla="+- 0 8712 8590"/>
                                <a:gd name="T13" fmla="*/ T12 w 746"/>
                                <a:gd name="T14" fmla="+- 0 629 371"/>
                                <a:gd name="T15" fmla="*/ 629 h 443"/>
                                <a:gd name="T16" fmla="+- 0 9336 8590"/>
                                <a:gd name="T17" fmla="*/ T16 w 746"/>
                                <a:gd name="T18" fmla="+- 0 629 371"/>
                                <a:gd name="T19" fmla="*/ 629 h 443"/>
                                <a:gd name="T20" fmla="+- 0 9336 8590"/>
                                <a:gd name="T21" fmla="*/ T20 w 746"/>
                                <a:gd name="T22" fmla="+- 0 371 371"/>
                                <a:gd name="T23" fmla="*/ 371 h 443"/>
                                <a:gd name="T24" fmla="+- 0 8590 8590"/>
                                <a:gd name="T25" fmla="*/ T24 w 746"/>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746" h="443">
                                  <a:moveTo>
                                    <a:pt x="0" y="0"/>
                                  </a:moveTo>
                                  <a:lnTo>
                                    <a:pt x="0" y="443"/>
                                  </a:lnTo>
                                  <a:lnTo>
                                    <a:pt x="122" y="443"/>
                                  </a:lnTo>
                                  <a:lnTo>
                                    <a:pt x="122" y="258"/>
                                  </a:lnTo>
                                  <a:lnTo>
                                    <a:pt x="746" y="258"/>
                                  </a:lnTo>
                                  <a:lnTo>
                                    <a:pt x="74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17"/>
                          <wps:cNvSpPr>
                            <a:spLocks/>
                          </wps:cNvSpPr>
                          <wps:spPr bwMode="auto">
                            <a:xfrm>
                              <a:off x="8590" y="371"/>
                              <a:ext cx="746" cy="443"/>
                            </a:xfrm>
                            <a:custGeom>
                              <a:avLst/>
                              <a:gdLst>
                                <a:gd name="T0" fmla="+- 0 9336 8590"/>
                                <a:gd name="T1" fmla="*/ T0 w 746"/>
                                <a:gd name="T2" fmla="+- 0 629 371"/>
                                <a:gd name="T3" fmla="*/ 629 h 443"/>
                                <a:gd name="T4" fmla="+- 0 9228 8590"/>
                                <a:gd name="T5" fmla="*/ T4 w 746"/>
                                <a:gd name="T6" fmla="+- 0 629 371"/>
                                <a:gd name="T7" fmla="*/ 629 h 443"/>
                                <a:gd name="T8" fmla="+- 0 9228 8590"/>
                                <a:gd name="T9" fmla="*/ T8 w 746"/>
                                <a:gd name="T10" fmla="+- 0 814 371"/>
                                <a:gd name="T11" fmla="*/ 814 h 443"/>
                                <a:gd name="T12" fmla="+- 0 9336 8590"/>
                                <a:gd name="T13" fmla="*/ T12 w 746"/>
                                <a:gd name="T14" fmla="+- 0 814 371"/>
                                <a:gd name="T15" fmla="*/ 814 h 443"/>
                                <a:gd name="T16" fmla="+- 0 9336 8590"/>
                                <a:gd name="T17" fmla="*/ T16 w 746"/>
                                <a:gd name="T18" fmla="+- 0 629 371"/>
                                <a:gd name="T19" fmla="*/ 629 h 443"/>
                              </a:gdLst>
                              <a:ahLst/>
                              <a:cxnLst>
                                <a:cxn ang="0">
                                  <a:pos x="T1" y="T3"/>
                                </a:cxn>
                                <a:cxn ang="0">
                                  <a:pos x="T5" y="T7"/>
                                </a:cxn>
                                <a:cxn ang="0">
                                  <a:pos x="T9" y="T11"/>
                                </a:cxn>
                                <a:cxn ang="0">
                                  <a:pos x="T13" y="T15"/>
                                </a:cxn>
                                <a:cxn ang="0">
                                  <a:pos x="T17" y="T19"/>
                                </a:cxn>
                              </a:cxnLst>
                              <a:rect l="0" t="0" r="r" b="b"/>
                              <a:pathLst>
                                <a:path w="746" h="443">
                                  <a:moveTo>
                                    <a:pt x="746" y="258"/>
                                  </a:moveTo>
                                  <a:lnTo>
                                    <a:pt x="638" y="258"/>
                                  </a:lnTo>
                                  <a:lnTo>
                                    <a:pt x="638" y="443"/>
                                  </a:lnTo>
                                  <a:lnTo>
                                    <a:pt x="746" y="443"/>
                                  </a:lnTo>
                                  <a:lnTo>
                                    <a:pt x="746"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 name="Group 414"/>
                        <wpg:cNvGrpSpPr>
                          <a:grpSpLocks/>
                        </wpg:cNvGrpSpPr>
                        <wpg:grpSpPr bwMode="auto">
                          <a:xfrm>
                            <a:off x="8712" y="629"/>
                            <a:ext cx="516" cy="185"/>
                            <a:chOff x="8712" y="629"/>
                            <a:chExt cx="516" cy="185"/>
                          </a:xfrm>
                        </wpg:grpSpPr>
                        <wps:wsp>
                          <wps:cNvPr id="439" name="Freeform 415"/>
                          <wps:cNvSpPr>
                            <a:spLocks/>
                          </wps:cNvSpPr>
                          <wps:spPr bwMode="auto">
                            <a:xfrm>
                              <a:off x="8712" y="629"/>
                              <a:ext cx="516" cy="185"/>
                            </a:xfrm>
                            <a:custGeom>
                              <a:avLst/>
                              <a:gdLst>
                                <a:gd name="T0" fmla="+- 0 8712 8712"/>
                                <a:gd name="T1" fmla="*/ T0 w 516"/>
                                <a:gd name="T2" fmla="+- 0 629 629"/>
                                <a:gd name="T3" fmla="*/ 629 h 185"/>
                                <a:gd name="T4" fmla="+- 0 8712 8712"/>
                                <a:gd name="T5" fmla="*/ T4 w 516"/>
                                <a:gd name="T6" fmla="+- 0 814 629"/>
                                <a:gd name="T7" fmla="*/ 814 h 185"/>
                                <a:gd name="T8" fmla="+- 0 9228 8712"/>
                                <a:gd name="T9" fmla="*/ T8 w 516"/>
                                <a:gd name="T10" fmla="+- 0 814 629"/>
                                <a:gd name="T11" fmla="*/ 814 h 185"/>
                                <a:gd name="T12" fmla="+- 0 9228 8712"/>
                                <a:gd name="T13" fmla="*/ T12 w 516"/>
                                <a:gd name="T14" fmla="+- 0 629 629"/>
                                <a:gd name="T15" fmla="*/ 629 h 185"/>
                                <a:gd name="T16" fmla="+- 0 8712 8712"/>
                                <a:gd name="T17" fmla="*/ T16 w 516"/>
                                <a:gd name="T18" fmla="+- 0 629 629"/>
                                <a:gd name="T19" fmla="*/ 629 h 185"/>
                              </a:gdLst>
                              <a:ahLst/>
                              <a:cxnLst>
                                <a:cxn ang="0">
                                  <a:pos x="T1" y="T3"/>
                                </a:cxn>
                                <a:cxn ang="0">
                                  <a:pos x="T5" y="T7"/>
                                </a:cxn>
                                <a:cxn ang="0">
                                  <a:pos x="T9" y="T11"/>
                                </a:cxn>
                                <a:cxn ang="0">
                                  <a:pos x="T13" y="T15"/>
                                </a:cxn>
                                <a:cxn ang="0">
                                  <a:pos x="T17" y="T19"/>
                                </a:cxn>
                              </a:cxnLst>
                              <a:rect l="0" t="0" r="r" b="b"/>
                              <a:pathLst>
                                <a:path w="516" h="185">
                                  <a:moveTo>
                                    <a:pt x="0" y="0"/>
                                  </a:moveTo>
                                  <a:lnTo>
                                    <a:pt x="0" y="185"/>
                                  </a:lnTo>
                                  <a:lnTo>
                                    <a:pt x="516" y="185"/>
                                  </a:lnTo>
                                  <a:lnTo>
                                    <a:pt x="51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 name="Group 411"/>
                        <wpg:cNvGrpSpPr>
                          <a:grpSpLocks/>
                        </wpg:cNvGrpSpPr>
                        <wpg:grpSpPr bwMode="auto">
                          <a:xfrm>
                            <a:off x="9322" y="371"/>
                            <a:ext cx="950" cy="443"/>
                            <a:chOff x="9322" y="371"/>
                            <a:chExt cx="950" cy="443"/>
                          </a:xfrm>
                        </wpg:grpSpPr>
                        <wps:wsp>
                          <wps:cNvPr id="441" name="Freeform 413"/>
                          <wps:cNvSpPr>
                            <a:spLocks/>
                          </wps:cNvSpPr>
                          <wps:spPr bwMode="auto">
                            <a:xfrm>
                              <a:off x="9322" y="371"/>
                              <a:ext cx="950" cy="443"/>
                            </a:xfrm>
                            <a:custGeom>
                              <a:avLst/>
                              <a:gdLst>
                                <a:gd name="T0" fmla="+- 0 9322 9322"/>
                                <a:gd name="T1" fmla="*/ T0 w 950"/>
                                <a:gd name="T2" fmla="+- 0 371 371"/>
                                <a:gd name="T3" fmla="*/ 371 h 443"/>
                                <a:gd name="T4" fmla="+- 0 9322 9322"/>
                                <a:gd name="T5" fmla="*/ T4 w 950"/>
                                <a:gd name="T6" fmla="+- 0 814 371"/>
                                <a:gd name="T7" fmla="*/ 814 h 443"/>
                                <a:gd name="T8" fmla="+- 0 9444 9322"/>
                                <a:gd name="T9" fmla="*/ T8 w 950"/>
                                <a:gd name="T10" fmla="+- 0 814 371"/>
                                <a:gd name="T11" fmla="*/ 814 h 443"/>
                                <a:gd name="T12" fmla="+- 0 9444 9322"/>
                                <a:gd name="T13" fmla="*/ T12 w 950"/>
                                <a:gd name="T14" fmla="+- 0 629 371"/>
                                <a:gd name="T15" fmla="*/ 629 h 443"/>
                                <a:gd name="T16" fmla="+- 0 10272 9322"/>
                                <a:gd name="T17" fmla="*/ T16 w 950"/>
                                <a:gd name="T18" fmla="+- 0 629 371"/>
                                <a:gd name="T19" fmla="*/ 629 h 443"/>
                                <a:gd name="T20" fmla="+- 0 10272 9322"/>
                                <a:gd name="T21" fmla="*/ T20 w 950"/>
                                <a:gd name="T22" fmla="+- 0 371 371"/>
                                <a:gd name="T23" fmla="*/ 371 h 443"/>
                                <a:gd name="T24" fmla="+- 0 9322 9322"/>
                                <a:gd name="T25" fmla="*/ T24 w 950"/>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950" h="443">
                                  <a:moveTo>
                                    <a:pt x="0" y="0"/>
                                  </a:moveTo>
                                  <a:lnTo>
                                    <a:pt x="0" y="443"/>
                                  </a:lnTo>
                                  <a:lnTo>
                                    <a:pt x="122" y="443"/>
                                  </a:lnTo>
                                  <a:lnTo>
                                    <a:pt x="122" y="258"/>
                                  </a:lnTo>
                                  <a:lnTo>
                                    <a:pt x="950" y="258"/>
                                  </a:lnTo>
                                  <a:lnTo>
                                    <a:pt x="95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12"/>
                          <wps:cNvSpPr>
                            <a:spLocks/>
                          </wps:cNvSpPr>
                          <wps:spPr bwMode="auto">
                            <a:xfrm>
                              <a:off x="9322" y="371"/>
                              <a:ext cx="950" cy="443"/>
                            </a:xfrm>
                            <a:custGeom>
                              <a:avLst/>
                              <a:gdLst>
                                <a:gd name="T0" fmla="+- 0 10272 9322"/>
                                <a:gd name="T1" fmla="*/ T0 w 950"/>
                                <a:gd name="T2" fmla="+- 0 629 371"/>
                                <a:gd name="T3" fmla="*/ 629 h 443"/>
                                <a:gd name="T4" fmla="+- 0 10164 9322"/>
                                <a:gd name="T5" fmla="*/ T4 w 950"/>
                                <a:gd name="T6" fmla="+- 0 629 371"/>
                                <a:gd name="T7" fmla="*/ 629 h 443"/>
                                <a:gd name="T8" fmla="+- 0 10164 9322"/>
                                <a:gd name="T9" fmla="*/ T8 w 950"/>
                                <a:gd name="T10" fmla="+- 0 814 371"/>
                                <a:gd name="T11" fmla="*/ 814 h 443"/>
                                <a:gd name="T12" fmla="+- 0 10272 9322"/>
                                <a:gd name="T13" fmla="*/ T12 w 950"/>
                                <a:gd name="T14" fmla="+- 0 814 371"/>
                                <a:gd name="T15" fmla="*/ 814 h 443"/>
                                <a:gd name="T16" fmla="+- 0 10272 9322"/>
                                <a:gd name="T17" fmla="*/ T16 w 950"/>
                                <a:gd name="T18" fmla="+- 0 629 371"/>
                                <a:gd name="T19" fmla="*/ 629 h 443"/>
                              </a:gdLst>
                              <a:ahLst/>
                              <a:cxnLst>
                                <a:cxn ang="0">
                                  <a:pos x="T1" y="T3"/>
                                </a:cxn>
                                <a:cxn ang="0">
                                  <a:pos x="T5" y="T7"/>
                                </a:cxn>
                                <a:cxn ang="0">
                                  <a:pos x="T9" y="T11"/>
                                </a:cxn>
                                <a:cxn ang="0">
                                  <a:pos x="T13" y="T15"/>
                                </a:cxn>
                                <a:cxn ang="0">
                                  <a:pos x="T17" y="T19"/>
                                </a:cxn>
                              </a:cxnLst>
                              <a:rect l="0" t="0" r="r" b="b"/>
                              <a:pathLst>
                                <a:path w="950" h="443">
                                  <a:moveTo>
                                    <a:pt x="950" y="258"/>
                                  </a:moveTo>
                                  <a:lnTo>
                                    <a:pt x="842" y="258"/>
                                  </a:lnTo>
                                  <a:lnTo>
                                    <a:pt x="842" y="443"/>
                                  </a:lnTo>
                                  <a:lnTo>
                                    <a:pt x="950" y="443"/>
                                  </a:lnTo>
                                  <a:lnTo>
                                    <a:pt x="950"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 name="Group 409"/>
                        <wpg:cNvGrpSpPr>
                          <a:grpSpLocks/>
                        </wpg:cNvGrpSpPr>
                        <wpg:grpSpPr bwMode="auto">
                          <a:xfrm>
                            <a:off x="9444" y="629"/>
                            <a:ext cx="720" cy="185"/>
                            <a:chOff x="9444" y="629"/>
                            <a:chExt cx="720" cy="185"/>
                          </a:xfrm>
                        </wpg:grpSpPr>
                        <wps:wsp>
                          <wps:cNvPr id="444" name="Freeform 410"/>
                          <wps:cNvSpPr>
                            <a:spLocks/>
                          </wps:cNvSpPr>
                          <wps:spPr bwMode="auto">
                            <a:xfrm>
                              <a:off x="9444" y="629"/>
                              <a:ext cx="720" cy="185"/>
                            </a:xfrm>
                            <a:custGeom>
                              <a:avLst/>
                              <a:gdLst>
                                <a:gd name="T0" fmla="+- 0 9444 9444"/>
                                <a:gd name="T1" fmla="*/ T0 w 720"/>
                                <a:gd name="T2" fmla="+- 0 629 629"/>
                                <a:gd name="T3" fmla="*/ 629 h 185"/>
                                <a:gd name="T4" fmla="+- 0 9444 9444"/>
                                <a:gd name="T5" fmla="*/ T4 w 720"/>
                                <a:gd name="T6" fmla="+- 0 814 629"/>
                                <a:gd name="T7" fmla="*/ 814 h 185"/>
                                <a:gd name="T8" fmla="+- 0 10164 9444"/>
                                <a:gd name="T9" fmla="*/ T8 w 720"/>
                                <a:gd name="T10" fmla="+- 0 814 629"/>
                                <a:gd name="T11" fmla="*/ 814 h 185"/>
                                <a:gd name="T12" fmla="+- 0 10164 9444"/>
                                <a:gd name="T13" fmla="*/ T12 w 720"/>
                                <a:gd name="T14" fmla="+- 0 629 629"/>
                                <a:gd name="T15" fmla="*/ 629 h 185"/>
                                <a:gd name="T16" fmla="+- 0 9444 9444"/>
                                <a:gd name="T17" fmla="*/ T16 w 720"/>
                                <a:gd name="T18" fmla="+- 0 629 629"/>
                                <a:gd name="T19" fmla="*/ 629 h 185"/>
                              </a:gdLst>
                              <a:ahLst/>
                              <a:cxnLst>
                                <a:cxn ang="0">
                                  <a:pos x="T1" y="T3"/>
                                </a:cxn>
                                <a:cxn ang="0">
                                  <a:pos x="T5" y="T7"/>
                                </a:cxn>
                                <a:cxn ang="0">
                                  <a:pos x="T9" y="T11"/>
                                </a:cxn>
                                <a:cxn ang="0">
                                  <a:pos x="T13" y="T15"/>
                                </a:cxn>
                                <a:cxn ang="0">
                                  <a:pos x="T17" y="T19"/>
                                </a:cxn>
                              </a:cxnLst>
                              <a:rect l="0" t="0" r="r" b="b"/>
                              <a:pathLst>
                                <a:path w="720" h="185">
                                  <a:moveTo>
                                    <a:pt x="0" y="0"/>
                                  </a:moveTo>
                                  <a:lnTo>
                                    <a:pt x="0" y="185"/>
                                  </a:lnTo>
                                  <a:lnTo>
                                    <a:pt x="720" y="185"/>
                                  </a:lnTo>
                                  <a:lnTo>
                                    <a:pt x="72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 name="Group 406"/>
                        <wpg:cNvGrpSpPr>
                          <a:grpSpLocks/>
                        </wpg:cNvGrpSpPr>
                        <wpg:grpSpPr bwMode="auto">
                          <a:xfrm>
                            <a:off x="10258" y="371"/>
                            <a:ext cx="791" cy="443"/>
                            <a:chOff x="10258" y="371"/>
                            <a:chExt cx="791" cy="443"/>
                          </a:xfrm>
                        </wpg:grpSpPr>
                        <wps:wsp>
                          <wps:cNvPr id="446" name="Freeform 408"/>
                          <wps:cNvSpPr>
                            <a:spLocks/>
                          </wps:cNvSpPr>
                          <wps:spPr bwMode="auto">
                            <a:xfrm>
                              <a:off x="10258" y="371"/>
                              <a:ext cx="791" cy="443"/>
                            </a:xfrm>
                            <a:custGeom>
                              <a:avLst/>
                              <a:gdLst>
                                <a:gd name="T0" fmla="+- 0 10258 10258"/>
                                <a:gd name="T1" fmla="*/ T0 w 791"/>
                                <a:gd name="T2" fmla="+- 0 371 371"/>
                                <a:gd name="T3" fmla="*/ 371 h 443"/>
                                <a:gd name="T4" fmla="+- 0 10258 10258"/>
                                <a:gd name="T5" fmla="*/ T4 w 791"/>
                                <a:gd name="T6" fmla="+- 0 814 371"/>
                                <a:gd name="T7" fmla="*/ 814 h 443"/>
                                <a:gd name="T8" fmla="+- 0 10380 10258"/>
                                <a:gd name="T9" fmla="*/ T8 w 791"/>
                                <a:gd name="T10" fmla="+- 0 814 371"/>
                                <a:gd name="T11" fmla="*/ 814 h 443"/>
                                <a:gd name="T12" fmla="+- 0 10380 10258"/>
                                <a:gd name="T13" fmla="*/ T12 w 791"/>
                                <a:gd name="T14" fmla="+- 0 629 371"/>
                                <a:gd name="T15" fmla="*/ 629 h 443"/>
                                <a:gd name="T16" fmla="+- 0 11048 10258"/>
                                <a:gd name="T17" fmla="*/ T16 w 791"/>
                                <a:gd name="T18" fmla="+- 0 629 371"/>
                                <a:gd name="T19" fmla="*/ 629 h 443"/>
                                <a:gd name="T20" fmla="+- 0 11048 10258"/>
                                <a:gd name="T21" fmla="*/ T20 w 791"/>
                                <a:gd name="T22" fmla="+- 0 371 371"/>
                                <a:gd name="T23" fmla="*/ 371 h 443"/>
                                <a:gd name="T24" fmla="+- 0 10258 10258"/>
                                <a:gd name="T25" fmla="*/ T24 w 791"/>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791" h="443">
                                  <a:moveTo>
                                    <a:pt x="0" y="0"/>
                                  </a:moveTo>
                                  <a:lnTo>
                                    <a:pt x="0" y="443"/>
                                  </a:lnTo>
                                  <a:lnTo>
                                    <a:pt x="122" y="443"/>
                                  </a:lnTo>
                                  <a:lnTo>
                                    <a:pt x="122" y="258"/>
                                  </a:lnTo>
                                  <a:lnTo>
                                    <a:pt x="790" y="258"/>
                                  </a:lnTo>
                                  <a:lnTo>
                                    <a:pt x="79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07"/>
                          <wps:cNvSpPr>
                            <a:spLocks/>
                          </wps:cNvSpPr>
                          <wps:spPr bwMode="auto">
                            <a:xfrm>
                              <a:off x="10258" y="371"/>
                              <a:ext cx="791" cy="443"/>
                            </a:xfrm>
                            <a:custGeom>
                              <a:avLst/>
                              <a:gdLst>
                                <a:gd name="T0" fmla="+- 0 11048 10258"/>
                                <a:gd name="T1" fmla="*/ T0 w 791"/>
                                <a:gd name="T2" fmla="+- 0 629 371"/>
                                <a:gd name="T3" fmla="*/ 629 h 443"/>
                                <a:gd name="T4" fmla="+- 0 10940 10258"/>
                                <a:gd name="T5" fmla="*/ T4 w 791"/>
                                <a:gd name="T6" fmla="+- 0 629 371"/>
                                <a:gd name="T7" fmla="*/ 629 h 443"/>
                                <a:gd name="T8" fmla="+- 0 10940 10258"/>
                                <a:gd name="T9" fmla="*/ T8 w 791"/>
                                <a:gd name="T10" fmla="+- 0 814 371"/>
                                <a:gd name="T11" fmla="*/ 814 h 443"/>
                                <a:gd name="T12" fmla="+- 0 11048 10258"/>
                                <a:gd name="T13" fmla="*/ T12 w 791"/>
                                <a:gd name="T14" fmla="+- 0 814 371"/>
                                <a:gd name="T15" fmla="*/ 814 h 443"/>
                                <a:gd name="T16" fmla="+- 0 11048 10258"/>
                                <a:gd name="T17" fmla="*/ T16 w 791"/>
                                <a:gd name="T18" fmla="+- 0 629 371"/>
                                <a:gd name="T19" fmla="*/ 629 h 443"/>
                              </a:gdLst>
                              <a:ahLst/>
                              <a:cxnLst>
                                <a:cxn ang="0">
                                  <a:pos x="T1" y="T3"/>
                                </a:cxn>
                                <a:cxn ang="0">
                                  <a:pos x="T5" y="T7"/>
                                </a:cxn>
                                <a:cxn ang="0">
                                  <a:pos x="T9" y="T11"/>
                                </a:cxn>
                                <a:cxn ang="0">
                                  <a:pos x="T13" y="T15"/>
                                </a:cxn>
                                <a:cxn ang="0">
                                  <a:pos x="T17" y="T19"/>
                                </a:cxn>
                              </a:cxnLst>
                              <a:rect l="0" t="0" r="r" b="b"/>
                              <a:pathLst>
                                <a:path w="791" h="443">
                                  <a:moveTo>
                                    <a:pt x="790" y="258"/>
                                  </a:moveTo>
                                  <a:lnTo>
                                    <a:pt x="682" y="258"/>
                                  </a:lnTo>
                                  <a:lnTo>
                                    <a:pt x="682" y="443"/>
                                  </a:lnTo>
                                  <a:lnTo>
                                    <a:pt x="790" y="443"/>
                                  </a:lnTo>
                                  <a:lnTo>
                                    <a:pt x="790"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8" name="Group 404"/>
                        <wpg:cNvGrpSpPr>
                          <a:grpSpLocks/>
                        </wpg:cNvGrpSpPr>
                        <wpg:grpSpPr bwMode="auto">
                          <a:xfrm>
                            <a:off x="10380" y="629"/>
                            <a:ext cx="560" cy="185"/>
                            <a:chOff x="10380" y="629"/>
                            <a:chExt cx="560" cy="185"/>
                          </a:xfrm>
                        </wpg:grpSpPr>
                        <wps:wsp>
                          <wps:cNvPr id="449" name="Freeform 405"/>
                          <wps:cNvSpPr>
                            <a:spLocks/>
                          </wps:cNvSpPr>
                          <wps:spPr bwMode="auto">
                            <a:xfrm>
                              <a:off x="10380" y="629"/>
                              <a:ext cx="560" cy="185"/>
                            </a:xfrm>
                            <a:custGeom>
                              <a:avLst/>
                              <a:gdLst>
                                <a:gd name="T0" fmla="+- 0 10380 10380"/>
                                <a:gd name="T1" fmla="*/ T0 w 560"/>
                                <a:gd name="T2" fmla="+- 0 629 629"/>
                                <a:gd name="T3" fmla="*/ 629 h 185"/>
                                <a:gd name="T4" fmla="+- 0 10380 10380"/>
                                <a:gd name="T5" fmla="*/ T4 w 560"/>
                                <a:gd name="T6" fmla="+- 0 814 629"/>
                                <a:gd name="T7" fmla="*/ 814 h 185"/>
                                <a:gd name="T8" fmla="+- 0 10940 10380"/>
                                <a:gd name="T9" fmla="*/ T8 w 560"/>
                                <a:gd name="T10" fmla="+- 0 814 629"/>
                                <a:gd name="T11" fmla="*/ 814 h 185"/>
                                <a:gd name="T12" fmla="+- 0 10940 10380"/>
                                <a:gd name="T13" fmla="*/ T12 w 560"/>
                                <a:gd name="T14" fmla="+- 0 629 629"/>
                                <a:gd name="T15" fmla="*/ 629 h 185"/>
                                <a:gd name="T16" fmla="+- 0 10380 10380"/>
                                <a:gd name="T17" fmla="*/ T16 w 560"/>
                                <a:gd name="T18" fmla="+- 0 629 629"/>
                                <a:gd name="T19" fmla="*/ 629 h 185"/>
                              </a:gdLst>
                              <a:ahLst/>
                              <a:cxnLst>
                                <a:cxn ang="0">
                                  <a:pos x="T1" y="T3"/>
                                </a:cxn>
                                <a:cxn ang="0">
                                  <a:pos x="T5" y="T7"/>
                                </a:cxn>
                                <a:cxn ang="0">
                                  <a:pos x="T9" y="T11"/>
                                </a:cxn>
                                <a:cxn ang="0">
                                  <a:pos x="T13" y="T15"/>
                                </a:cxn>
                                <a:cxn ang="0">
                                  <a:pos x="T17" y="T19"/>
                                </a:cxn>
                              </a:cxnLst>
                              <a:rect l="0" t="0" r="r" b="b"/>
                              <a:pathLst>
                                <a:path w="560" h="185">
                                  <a:moveTo>
                                    <a:pt x="0" y="0"/>
                                  </a:moveTo>
                                  <a:lnTo>
                                    <a:pt x="0" y="185"/>
                                  </a:lnTo>
                                  <a:lnTo>
                                    <a:pt x="560" y="185"/>
                                  </a:lnTo>
                                  <a:lnTo>
                                    <a:pt x="5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0" name="Group 401"/>
                        <wpg:cNvGrpSpPr>
                          <a:grpSpLocks/>
                        </wpg:cNvGrpSpPr>
                        <wpg:grpSpPr bwMode="auto">
                          <a:xfrm>
                            <a:off x="11034" y="371"/>
                            <a:ext cx="942" cy="443"/>
                            <a:chOff x="11034" y="371"/>
                            <a:chExt cx="942" cy="443"/>
                          </a:xfrm>
                        </wpg:grpSpPr>
                        <wps:wsp>
                          <wps:cNvPr id="451" name="Freeform 403"/>
                          <wps:cNvSpPr>
                            <a:spLocks/>
                          </wps:cNvSpPr>
                          <wps:spPr bwMode="auto">
                            <a:xfrm>
                              <a:off x="11034" y="371"/>
                              <a:ext cx="942" cy="443"/>
                            </a:xfrm>
                            <a:custGeom>
                              <a:avLst/>
                              <a:gdLst>
                                <a:gd name="T0" fmla="+- 0 11034 11034"/>
                                <a:gd name="T1" fmla="*/ T0 w 942"/>
                                <a:gd name="T2" fmla="+- 0 371 371"/>
                                <a:gd name="T3" fmla="*/ 371 h 443"/>
                                <a:gd name="T4" fmla="+- 0 11034 11034"/>
                                <a:gd name="T5" fmla="*/ T4 w 942"/>
                                <a:gd name="T6" fmla="+- 0 814 371"/>
                                <a:gd name="T7" fmla="*/ 814 h 443"/>
                                <a:gd name="T8" fmla="+- 0 11156 11034"/>
                                <a:gd name="T9" fmla="*/ T8 w 942"/>
                                <a:gd name="T10" fmla="+- 0 814 371"/>
                                <a:gd name="T11" fmla="*/ 814 h 443"/>
                                <a:gd name="T12" fmla="+- 0 11156 11034"/>
                                <a:gd name="T13" fmla="*/ T12 w 942"/>
                                <a:gd name="T14" fmla="+- 0 629 371"/>
                                <a:gd name="T15" fmla="*/ 629 h 443"/>
                                <a:gd name="T16" fmla="+- 0 11976 11034"/>
                                <a:gd name="T17" fmla="*/ T16 w 942"/>
                                <a:gd name="T18" fmla="+- 0 629 371"/>
                                <a:gd name="T19" fmla="*/ 629 h 443"/>
                                <a:gd name="T20" fmla="+- 0 11976 11034"/>
                                <a:gd name="T21" fmla="*/ T20 w 942"/>
                                <a:gd name="T22" fmla="+- 0 371 371"/>
                                <a:gd name="T23" fmla="*/ 371 h 443"/>
                                <a:gd name="T24" fmla="+- 0 11034 11034"/>
                                <a:gd name="T25" fmla="*/ T24 w 942"/>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942" h="443">
                                  <a:moveTo>
                                    <a:pt x="0" y="0"/>
                                  </a:moveTo>
                                  <a:lnTo>
                                    <a:pt x="0" y="443"/>
                                  </a:lnTo>
                                  <a:lnTo>
                                    <a:pt x="122" y="443"/>
                                  </a:lnTo>
                                  <a:lnTo>
                                    <a:pt x="122" y="258"/>
                                  </a:lnTo>
                                  <a:lnTo>
                                    <a:pt x="942" y="258"/>
                                  </a:lnTo>
                                  <a:lnTo>
                                    <a:pt x="94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02"/>
                          <wps:cNvSpPr>
                            <a:spLocks/>
                          </wps:cNvSpPr>
                          <wps:spPr bwMode="auto">
                            <a:xfrm>
                              <a:off x="11034" y="371"/>
                              <a:ext cx="942" cy="443"/>
                            </a:xfrm>
                            <a:custGeom>
                              <a:avLst/>
                              <a:gdLst>
                                <a:gd name="T0" fmla="+- 0 11976 11034"/>
                                <a:gd name="T1" fmla="*/ T0 w 942"/>
                                <a:gd name="T2" fmla="+- 0 629 371"/>
                                <a:gd name="T3" fmla="*/ 629 h 443"/>
                                <a:gd name="T4" fmla="+- 0 11868 11034"/>
                                <a:gd name="T5" fmla="*/ T4 w 942"/>
                                <a:gd name="T6" fmla="+- 0 629 371"/>
                                <a:gd name="T7" fmla="*/ 629 h 443"/>
                                <a:gd name="T8" fmla="+- 0 11868 11034"/>
                                <a:gd name="T9" fmla="*/ T8 w 942"/>
                                <a:gd name="T10" fmla="+- 0 814 371"/>
                                <a:gd name="T11" fmla="*/ 814 h 443"/>
                                <a:gd name="T12" fmla="+- 0 11976 11034"/>
                                <a:gd name="T13" fmla="*/ T12 w 942"/>
                                <a:gd name="T14" fmla="+- 0 814 371"/>
                                <a:gd name="T15" fmla="*/ 814 h 443"/>
                                <a:gd name="T16" fmla="+- 0 11976 11034"/>
                                <a:gd name="T17" fmla="*/ T16 w 942"/>
                                <a:gd name="T18" fmla="+- 0 629 371"/>
                                <a:gd name="T19" fmla="*/ 629 h 443"/>
                              </a:gdLst>
                              <a:ahLst/>
                              <a:cxnLst>
                                <a:cxn ang="0">
                                  <a:pos x="T1" y="T3"/>
                                </a:cxn>
                                <a:cxn ang="0">
                                  <a:pos x="T5" y="T7"/>
                                </a:cxn>
                                <a:cxn ang="0">
                                  <a:pos x="T9" y="T11"/>
                                </a:cxn>
                                <a:cxn ang="0">
                                  <a:pos x="T13" y="T15"/>
                                </a:cxn>
                                <a:cxn ang="0">
                                  <a:pos x="T17" y="T19"/>
                                </a:cxn>
                              </a:cxnLst>
                              <a:rect l="0" t="0" r="r" b="b"/>
                              <a:pathLst>
                                <a:path w="942" h="443">
                                  <a:moveTo>
                                    <a:pt x="942" y="258"/>
                                  </a:moveTo>
                                  <a:lnTo>
                                    <a:pt x="834" y="258"/>
                                  </a:lnTo>
                                  <a:lnTo>
                                    <a:pt x="834" y="443"/>
                                  </a:lnTo>
                                  <a:lnTo>
                                    <a:pt x="942" y="443"/>
                                  </a:lnTo>
                                  <a:lnTo>
                                    <a:pt x="942" y="258"/>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3" name="Group 399"/>
                        <wpg:cNvGrpSpPr>
                          <a:grpSpLocks/>
                        </wpg:cNvGrpSpPr>
                        <wpg:grpSpPr bwMode="auto">
                          <a:xfrm>
                            <a:off x="11156" y="629"/>
                            <a:ext cx="712" cy="185"/>
                            <a:chOff x="11156" y="629"/>
                            <a:chExt cx="712" cy="185"/>
                          </a:xfrm>
                        </wpg:grpSpPr>
                        <wps:wsp>
                          <wps:cNvPr id="454" name="Freeform 400"/>
                          <wps:cNvSpPr>
                            <a:spLocks/>
                          </wps:cNvSpPr>
                          <wps:spPr bwMode="auto">
                            <a:xfrm>
                              <a:off x="11156" y="629"/>
                              <a:ext cx="712" cy="185"/>
                            </a:xfrm>
                            <a:custGeom>
                              <a:avLst/>
                              <a:gdLst>
                                <a:gd name="T0" fmla="+- 0 11156 11156"/>
                                <a:gd name="T1" fmla="*/ T0 w 712"/>
                                <a:gd name="T2" fmla="+- 0 629 629"/>
                                <a:gd name="T3" fmla="*/ 629 h 185"/>
                                <a:gd name="T4" fmla="+- 0 11156 11156"/>
                                <a:gd name="T5" fmla="*/ T4 w 712"/>
                                <a:gd name="T6" fmla="+- 0 814 629"/>
                                <a:gd name="T7" fmla="*/ 814 h 185"/>
                                <a:gd name="T8" fmla="+- 0 11868 11156"/>
                                <a:gd name="T9" fmla="*/ T8 w 712"/>
                                <a:gd name="T10" fmla="+- 0 814 629"/>
                                <a:gd name="T11" fmla="*/ 814 h 185"/>
                                <a:gd name="T12" fmla="+- 0 11868 11156"/>
                                <a:gd name="T13" fmla="*/ T12 w 712"/>
                                <a:gd name="T14" fmla="+- 0 629 629"/>
                                <a:gd name="T15" fmla="*/ 629 h 185"/>
                                <a:gd name="T16" fmla="+- 0 11156 11156"/>
                                <a:gd name="T17" fmla="*/ T16 w 712"/>
                                <a:gd name="T18" fmla="+- 0 629 629"/>
                                <a:gd name="T19" fmla="*/ 629 h 185"/>
                              </a:gdLst>
                              <a:ahLst/>
                              <a:cxnLst>
                                <a:cxn ang="0">
                                  <a:pos x="T1" y="T3"/>
                                </a:cxn>
                                <a:cxn ang="0">
                                  <a:pos x="T5" y="T7"/>
                                </a:cxn>
                                <a:cxn ang="0">
                                  <a:pos x="T9" y="T11"/>
                                </a:cxn>
                                <a:cxn ang="0">
                                  <a:pos x="T13" y="T15"/>
                                </a:cxn>
                                <a:cxn ang="0">
                                  <a:pos x="T17" y="T19"/>
                                </a:cxn>
                              </a:cxnLst>
                              <a:rect l="0" t="0" r="r" b="b"/>
                              <a:pathLst>
                                <a:path w="712" h="185">
                                  <a:moveTo>
                                    <a:pt x="0" y="0"/>
                                  </a:moveTo>
                                  <a:lnTo>
                                    <a:pt x="0" y="185"/>
                                  </a:lnTo>
                                  <a:lnTo>
                                    <a:pt x="712" y="185"/>
                                  </a:lnTo>
                                  <a:lnTo>
                                    <a:pt x="71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 name="Group 396"/>
                        <wpg:cNvGrpSpPr>
                          <a:grpSpLocks/>
                        </wpg:cNvGrpSpPr>
                        <wpg:grpSpPr bwMode="auto">
                          <a:xfrm>
                            <a:off x="11962" y="371"/>
                            <a:ext cx="916" cy="443"/>
                            <a:chOff x="11962" y="371"/>
                            <a:chExt cx="916" cy="443"/>
                          </a:xfrm>
                        </wpg:grpSpPr>
                        <wps:wsp>
                          <wps:cNvPr id="456" name="Freeform 398"/>
                          <wps:cNvSpPr>
                            <a:spLocks/>
                          </wps:cNvSpPr>
                          <wps:spPr bwMode="auto">
                            <a:xfrm>
                              <a:off x="11962" y="371"/>
                              <a:ext cx="916" cy="443"/>
                            </a:xfrm>
                            <a:custGeom>
                              <a:avLst/>
                              <a:gdLst>
                                <a:gd name="T0" fmla="+- 0 11962 11962"/>
                                <a:gd name="T1" fmla="*/ T0 w 916"/>
                                <a:gd name="T2" fmla="+- 0 371 371"/>
                                <a:gd name="T3" fmla="*/ 371 h 443"/>
                                <a:gd name="T4" fmla="+- 0 11962 11962"/>
                                <a:gd name="T5" fmla="*/ T4 w 916"/>
                                <a:gd name="T6" fmla="+- 0 814 371"/>
                                <a:gd name="T7" fmla="*/ 814 h 443"/>
                                <a:gd name="T8" fmla="+- 0 12084 11962"/>
                                <a:gd name="T9" fmla="*/ T8 w 916"/>
                                <a:gd name="T10" fmla="+- 0 814 371"/>
                                <a:gd name="T11" fmla="*/ 814 h 443"/>
                                <a:gd name="T12" fmla="+- 0 12084 11962"/>
                                <a:gd name="T13" fmla="*/ T12 w 916"/>
                                <a:gd name="T14" fmla="+- 0 583 371"/>
                                <a:gd name="T15" fmla="*/ 583 h 443"/>
                                <a:gd name="T16" fmla="+- 0 12877 11962"/>
                                <a:gd name="T17" fmla="*/ T16 w 916"/>
                                <a:gd name="T18" fmla="+- 0 583 371"/>
                                <a:gd name="T19" fmla="*/ 583 h 443"/>
                                <a:gd name="T20" fmla="+- 0 12877 11962"/>
                                <a:gd name="T21" fmla="*/ T20 w 916"/>
                                <a:gd name="T22" fmla="+- 0 371 371"/>
                                <a:gd name="T23" fmla="*/ 371 h 443"/>
                                <a:gd name="T24" fmla="+- 0 11962 11962"/>
                                <a:gd name="T25" fmla="*/ T24 w 916"/>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916" h="443">
                                  <a:moveTo>
                                    <a:pt x="0" y="0"/>
                                  </a:moveTo>
                                  <a:lnTo>
                                    <a:pt x="0" y="443"/>
                                  </a:lnTo>
                                  <a:lnTo>
                                    <a:pt x="122" y="443"/>
                                  </a:lnTo>
                                  <a:lnTo>
                                    <a:pt x="122" y="212"/>
                                  </a:lnTo>
                                  <a:lnTo>
                                    <a:pt x="915" y="212"/>
                                  </a:lnTo>
                                  <a:lnTo>
                                    <a:pt x="91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97"/>
                          <wps:cNvSpPr>
                            <a:spLocks/>
                          </wps:cNvSpPr>
                          <wps:spPr bwMode="auto">
                            <a:xfrm>
                              <a:off x="11962" y="371"/>
                              <a:ext cx="916" cy="443"/>
                            </a:xfrm>
                            <a:custGeom>
                              <a:avLst/>
                              <a:gdLst>
                                <a:gd name="T0" fmla="+- 0 12877 11962"/>
                                <a:gd name="T1" fmla="*/ T0 w 916"/>
                                <a:gd name="T2" fmla="+- 0 583 371"/>
                                <a:gd name="T3" fmla="*/ 583 h 443"/>
                                <a:gd name="T4" fmla="+- 0 12769 11962"/>
                                <a:gd name="T5" fmla="*/ T4 w 916"/>
                                <a:gd name="T6" fmla="+- 0 583 371"/>
                                <a:gd name="T7" fmla="*/ 583 h 443"/>
                                <a:gd name="T8" fmla="+- 0 12769 11962"/>
                                <a:gd name="T9" fmla="*/ T8 w 916"/>
                                <a:gd name="T10" fmla="+- 0 814 371"/>
                                <a:gd name="T11" fmla="*/ 814 h 443"/>
                                <a:gd name="T12" fmla="+- 0 12877 11962"/>
                                <a:gd name="T13" fmla="*/ T12 w 916"/>
                                <a:gd name="T14" fmla="+- 0 814 371"/>
                                <a:gd name="T15" fmla="*/ 814 h 443"/>
                                <a:gd name="T16" fmla="+- 0 12877 11962"/>
                                <a:gd name="T17" fmla="*/ T16 w 916"/>
                                <a:gd name="T18" fmla="+- 0 583 371"/>
                                <a:gd name="T19" fmla="*/ 583 h 443"/>
                              </a:gdLst>
                              <a:ahLst/>
                              <a:cxnLst>
                                <a:cxn ang="0">
                                  <a:pos x="T1" y="T3"/>
                                </a:cxn>
                                <a:cxn ang="0">
                                  <a:pos x="T5" y="T7"/>
                                </a:cxn>
                                <a:cxn ang="0">
                                  <a:pos x="T9" y="T11"/>
                                </a:cxn>
                                <a:cxn ang="0">
                                  <a:pos x="T13" y="T15"/>
                                </a:cxn>
                                <a:cxn ang="0">
                                  <a:pos x="T17" y="T19"/>
                                </a:cxn>
                              </a:cxnLst>
                              <a:rect l="0" t="0" r="r" b="b"/>
                              <a:pathLst>
                                <a:path w="916" h="443">
                                  <a:moveTo>
                                    <a:pt x="915" y="212"/>
                                  </a:moveTo>
                                  <a:lnTo>
                                    <a:pt x="807" y="212"/>
                                  </a:lnTo>
                                  <a:lnTo>
                                    <a:pt x="807" y="443"/>
                                  </a:lnTo>
                                  <a:lnTo>
                                    <a:pt x="915" y="443"/>
                                  </a:lnTo>
                                  <a:lnTo>
                                    <a:pt x="915" y="212"/>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 name="Group 394"/>
                        <wpg:cNvGrpSpPr>
                          <a:grpSpLocks/>
                        </wpg:cNvGrpSpPr>
                        <wpg:grpSpPr bwMode="auto">
                          <a:xfrm>
                            <a:off x="12084" y="583"/>
                            <a:ext cx="685" cy="230"/>
                            <a:chOff x="12084" y="583"/>
                            <a:chExt cx="685" cy="230"/>
                          </a:xfrm>
                        </wpg:grpSpPr>
                        <wps:wsp>
                          <wps:cNvPr id="459" name="Freeform 395"/>
                          <wps:cNvSpPr>
                            <a:spLocks/>
                          </wps:cNvSpPr>
                          <wps:spPr bwMode="auto">
                            <a:xfrm>
                              <a:off x="12084" y="583"/>
                              <a:ext cx="685" cy="230"/>
                            </a:xfrm>
                            <a:custGeom>
                              <a:avLst/>
                              <a:gdLst>
                                <a:gd name="T0" fmla="+- 0 12084 12084"/>
                                <a:gd name="T1" fmla="*/ T0 w 685"/>
                                <a:gd name="T2" fmla="+- 0 583 583"/>
                                <a:gd name="T3" fmla="*/ 583 h 230"/>
                                <a:gd name="T4" fmla="+- 0 12084 12084"/>
                                <a:gd name="T5" fmla="*/ T4 w 685"/>
                                <a:gd name="T6" fmla="+- 0 814 583"/>
                                <a:gd name="T7" fmla="*/ 814 h 230"/>
                                <a:gd name="T8" fmla="+- 0 12769 12084"/>
                                <a:gd name="T9" fmla="*/ T8 w 685"/>
                                <a:gd name="T10" fmla="+- 0 814 583"/>
                                <a:gd name="T11" fmla="*/ 814 h 230"/>
                                <a:gd name="T12" fmla="+- 0 12769 12084"/>
                                <a:gd name="T13" fmla="*/ T12 w 685"/>
                                <a:gd name="T14" fmla="+- 0 583 583"/>
                                <a:gd name="T15" fmla="*/ 583 h 230"/>
                                <a:gd name="T16" fmla="+- 0 12084 12084"/>
                                <a:gd name="T17" fmla="*/ T16 w 685"/>
                                <a:gd name="T18" fmla="+- 0 583 583"/>
                                <a:gd name="T19" fmla="*/ 583 h 230"/>
                              </a:gdLst>
                              <a:ahLst/>
                              <a:cxnLst>
                                <a:cxn ang="0">
                                  <a:pos x="T1" y="T3"/>
                                </a:cxn>
                                <a:cxn ang="0">
                                  <a:pos x="T5" y="T7"/>
                                </a:cxn>
                                <a:cxn ang="0">
                                  <a:pos x="T9" y="T11"/>
                                </a:cxn>
                                <a:cxn ang="0">
                                  <a:pos x="T13" y="T15"/>
                                </a:cxn>
                                <a:cxn ang="0">
                                  <a:pos x="T17" y="T19"/>
                                </a:cxn>
                              </a:cxnLst>
                              <a:rect l="0" t="0" r="r" b="b"/>
                              <a:pathLst>
                                <a:path w="685" h="230">
                                  <a:moveTo>
                                    <a:pt x="0" y="0"/>
                                  </a:moveTo>
                                  <a:lnTo>
                                    <a:pt x="0" y="231"/>
                                  </a:lnTo>
                                  <a:lnTo>
                                    <a:pt x="685" y="231"/>
                                  </a:lnTo>
                                  <a:lnTo>
                                    <a:pt x="6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0" name="Group 391"/>
                        <wpg:cNvGrpSpPr>
                          <a:grpSpLocks/>
                        </wpg:cNvGrpSpPr>
                        <wpg:grpSpPr bwMode="auto">
                          <a:xfrm>
                            <a:off x="12863" y="371"/>
                            <a:ext cx="841" cy="443"/>
                            <a:chOff x="12863" y="371"/>
                            <a:chExt cx="841" cy="443"/>
                          </a:xfrm>
                        </wpg:grpSpPr>
                        <wps:wsp>
                          <wps:cNvPr id="461" name="Freeform 393"/>
                          <wps:cNvSpPr>
                            <a:spLocks/>
                          </wps:cNvSpPr>
                          <wps:spPr bwMode="auto">
                            <a:xfrm>
                              <a:off x="12863" y="371"/>
                              <a:ext cx="841" cy="443"/>
                            </a:xfrm>
                            <a:custGeom>
                              <a:avLst/>
                              <a:gdLst>
                                <a:gd name="T0" fmla="+- 0 12863 12863"/>
                                <a:gd name="T1" fmla="*/ T0 w 841"/>
                                <a:gd name="T2" fmla="+- 0 371 371"/>
                                <a:gd name="T3" fmla="*/ 371 h 443"/>
                                <a:gd name="T4" fmla="+- 0 12863 12863"/>
                                <a:gd name="T5" fmla="*/ T4 w 841"/>
                                <a:gd name="T6" fmla="+- 0 814 371"/>
                                <a:gd name="T7" fmla="*/ 814 h 443"/>
                                <a:gd name="T8" fmla="+- 0 12985 12863"/>
                                <a:gd name="T9" fmla="*/ T8 w 841"/>
                                <a:gd name="T10" fmla="+- 0 814 371"/>
                                <a:gd name="T11" fmla="*/ 814 h 443"/>
                                <a:gd name="T12" fmla="+- 0 12985 12863"/>
                                <a:gd name="T13" fmla="*/ T12 w 841"/>
                                <a:gd name="T14" fmla="+- 0 583 371"/>
                                <a:gd name="T15" fmla="*/ 583 h 443"/>
                                <a:gd name="T16" fmla="+- 0 13704 12863"/>
                                <a:gd name="T17" fmla="*/ T16 w 841"/>
                                <a:gd name="T18" fmla="+- 0 583 371"/>
                                <a:gd name="T19" fmla="*/ 583 h 443"/>
                                <a:gd name="T20" fmla="+- 0 13704 12863"/>
                                <a:gd name="T21" fmla="*/ T20 w 841"/>
                                <a:gd name="T22" fmla="+- 0 371 371"/>
                                <a:gd name="T23" fmla="*/ 371 h 443"/>
                                <a:gd name="T24" fmla="+- 0 12863 12863"/>
                                <a:gd name="T25" fmla="*/ T24 w 841"/>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841" h="443">
                                  <a:moveTo>
                                    <a:pt x="0" y="0"/>
                                  </a:moveTo>
                                  <a:lnTo>
                                    <a:pt x="0" y="443"/>
                                  </a:lnTo>
                                  <a:lnTo>
                                    <a:pt x="122" y="443"/>
                                  </a:lnTo>
                                  <a:lnTo>
                                    <a:pt x="122" y="212"/>
                                  </a:lnTo>
                                  <a:lnTo>
                                    <a:pt x="841" y="212"/>
                                  </a:lnTo>
                                  <a:lnTo>
                                    <a:pt x="84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Freeform 392"/>
                          <wps:cNvSpPr>
                            <a:spLocks/>
                          </wps:cNvSpPr>
                          <wps:spPr bwMode="auto">
                            <a:xfrm>
                              <a:off x="12863" y="371"/>
                              <a:ext cx="841" cy="443"/>
                            </a:xfrm>
                            <a:custGeom>
                              <a:avLst/>
                              <a:gdLst>
                                <a:gd name="T0" fmla="+- 0 13704 12863"/>
                                <a:gd name="T1" fmla="*/ T0 w 841"/>
                                <a:gd name="T2" fmla="+- 0 583 371"/>
                                <a:gd name="T3" fmla="*/ 583 h 443"/>
                                <a:gd name="T4" fmla="+- 0 13596 12863"/>
                                <a:gd name="T5" fmla="*/ T4 w 841"/>
                                <a:gd name="T6" fmla="+- 0 583 371"/>
                                <a:gd name="T7" fmla="*/ 583 h 443"/>
                                <a:gd name="T8" fmla="+- 0 13596 12863"/>
                                <a:gd name="T9" fmla="*/ T8 w 841"/>
                                <a:gd name="T10" fmla="+- 0 814 371"/>
                                <a:gd name="T11" fmla="*/ 814 h 443"/>
                                <a:gd name="T12" fmla="+- 0 13704 12863"/>
                                <a:gd name="T13" fmla="*/ T12 w 841"/>
                                <a:gd name="T14" fmla="+- 0 814 371"/>
                                <a:gd name="T15" fmla="*/ 814 h 443"/>
                                <a:gd name="T16" fmla="+- 0 13704 12863"/>
                                <a:gd name="T17" fmla="*/ T16 w 841"/>
                                <a:gd name="T18" fmla="+- 0 583 371"/>
                                <a:gd name="T19" fmla="*/ 583 h 443"/>
                              </a:gdLst>
                              <a:ahLst/>
                              <a:cxnLst>
                                <a:cxn ang="0">
                                  <a:pos x="T1" y="T3"/>
                                </a:cxn>
                                <a:cxn ang="0">
                                  <a:pos x="T5" y="T7"/>
                                </a:cxn>
                                <a:cxn ang="0">
                                  <a:pos x="T9" y="T11"/>
                                </a:cxn>
                                <a:cxn ang="0">
                                  <a:pos x="T13" y="T15"/>
                                </a:cxn>
                                <a:cxn ang="0">
                                  <a:pos x="T17" y="T19"/>
                                </a:cxn>
                              </a:cxnLst>
                              <a:rect l="0" t="0" r="r" b="b"/>
                              <a:pathLst>
                                <a:path w="841" h="443">
                                  <a:moveTo>
                                    <a:pt x="841" y="212"/>
                                  </a:moveTo>
                                  <a:lnTo>
                                    <a:pt x="733" y="212"/>
                                  </a:lnTo>
                                  <a:lnTo>
                                    <a:pt x="733" y="443"/>
                                  </a:lnTo>
                                  <a:lnTo>
                                    <a:pt x="841" y="443"/>
                                  </a:lnTo>
                                  <a:lnTo>
                                    <a:pt x="841" y="212"/>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 name="Group 389"/>
                        <wpg:cNvGrpSpPr>
                          <a:grpSpLocks/>
                        </wpg:cNvGrpSpPr>
                        <wpg:grpSpPr bwMode="auto">
                          <a:xfrm>
                            <a:off x="12985" y="583"/>
                            <a:ext cx="611" cy="230"/>
                            <a:chOff x="12985" y="583"/>
                            <a:chExt cx="611" cy="230"/>
                          </a:xfrm>
                        </wpg:grpSpPr>
                        <wps:wsp>
                          <wps:cNvPr id="464" name="Freeform 390"/>
                          <wps:cNvSpPr>
                            <a:spLocks/>
                          </wps:cNvSpPr>
                          <wps:spPr bwMode="auto">
                            <a:xfrm>
                              <a:off x="12985" y="583"/>
                              <a:ext cx="611" cy="230"/>
                            </a:xfrm>
                            <a:custGeom>
                              <a:avLst/>
                              <a:gdLst>
                                <a:gd name="T0" fmla="+- 0 12985 12985"/>
                                <a:gd name="T1" fmla="*/ T0 w 611"/>
                                <a:gd name="T2" fmla="+- 0 583 583"/>
                                <a:gd name="T3" fmla="*/ 583 h 230"/>
                                <a:gd name="T4" fmla="+- 0 12985 12985"/>
                                <a:gd name="T5" fmla="*/ T4 w 611"/>
                                <a:gd name="T6" fmla="+- 0 814 583"/>
                                <a:gd name="T7" fmla="*/ 814 h 230"/>
                                <a:gd name="T8" fmla="+- 0 13596 12985"/>
                                <a:gd name="T9" fmla="*/ T8 w 611"/>
                                <a:gd name="T10" fmla="+- 0 814 583"/>
                                <a:gd name="T11" fmla="*/ 814 h 230"/>
                                <a:gd name="T12" fmla="+- 0 13596 12985"/>
                                <a:gd name="T13" fmla="*/ T12 w 611"/>
                                <a:gd name="T14" fmla="+- 0 583 583"/>
                                <a:gd name="T15" fmla="*/ 583 h 230"/>
                                <a:gd name="T16" fmla="+- 0 12985 12985"/>
                                <a:gd name="T17" fmla="*/ T16 w 611"/>
                                <a:gd name="T18" fmla="+- 0 583 583"/>
                                <a:gd name="T19" fmla="*/ 583 h 230"/>
                              </a:gdLst>
                              <a:ahLst/>
                              <a:cxnLst>
                                <a:cxn ang="0">
                                  <a:pos x="T1" y="T3"/>
                                </a:cxn>
                                <a:cxn ang="0">
                                  <a:pos x="T5" y="T7"/>
                                </a:cxn>
                                <a:cxn ang="0">
                                  <a:pos x="T9" y="T11"/>
                                </a:cxn>
                                <a:cxn ang="0">
                                  <a:pos x="T13" y="T15"/>
                                </a:cxn>
                                <a:cxn ang="0">
                                  <a:pos x="T17" y="T19"/>
                                </a:cxn>
                              </a:cxnLst>
                              <a:rect l="0" t="0" r="r" b="b"/>
                              <a:pathLst>
                                <a:path w="611" h="230">
                                  <a:moveTo>
                                    <a:pt x="0" y="0"/>
                                  </a:moveTo>
                                  <a:lnTo>
                                    <a:pt x="0" y="231"/>
                                  </a:lnTo>
                                  <a:lnTo>
                                    <a:pt x="611" y="231"/>
                                  </a:lnTo>
                                  <a:lnTo>
                                    <a:pt x="61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 name="Group 386"/>
                        <wpg:cNvGrpSpPr>
                          <a:grpSpLocks/>
                        </wpg:cNvGrpSpPr>
                        <wpg:grpSpPr bwMode="auto">
                          <a:xfrm>
                            <a:off x="13690" y="371"/>
                            <a:ext cx="960" cy="443"/>
                            <a:chOff x="13690" y="371"/>
                            <a:chExt cx="960" cy="443"/>
                          </a:xfrm>
                        </wpg:grpSpPr>
                        <wps:wsp>
                          <wps:cNvPr id="466" name="Freeform 388"/>
                          <wps:cNvSpPr>
                            <a:spLocks/>
                          </wps:cNvSpPr>
                          <wps:spPr bwMode="auto">
                            <a:xfrm>
                              <a:off x="13690" y="371"/>
                              <a:ext cx="960" cy="443"/>
                            </a:xfrm>
                            <a:custGeom>
                              <a:avLst/>
                              <a:gdLst>
                                <a:gd name="T0" fmla="+- 0 13690 13690"/>
                                <a:gd name="T1" fmla="*/ T0 w 960"/>
                                <a:gd name="T2" fmla="+- 0 371 371"/>
                                <a:gd name="T3" fmla="*/ 371 h 443"/>
                                <a:gd name="T4" fmla="+- 0 13690 13690"/>
                                <a:gd name="T5" fmla="*/ T4 w 960"/>
                                <a:gd name="T6" fmla="+- 0 814 371"/>
                                <a:gd name="T7" fmla="*/ 814 h 443"/>
                                <a:gd name="T8" fmla="+- 0 13812 13690"/>
                                <a:gd name="T9" fmla="*/ T8 w 960"/>
                                <a:gd name="T10" fmla="+- 0 814 371"/>
                                <a:gd name="T11" fmla="*/ 814 h 443"/>
                                <a:gd name="T12" fmla="+- 0 13812 13690"/>
                                <a:gd name="T13" fmla="*/ T12 w 960"/>
                                <a:gd name="T14" fmla="+- 0 583 371"/>
                                <a:gd name="T15" fmla="*/ 583 h 443"/>
                                <a:gd name="T16" fmla="+- 0 14650 13690"/>
                                <a:gd name="T17" fmla="*/ T16 w 960"/>
                                <a:gd name="T18" fmla="+- 0 583 371"/>
                                <a:gd name="T19" fmla="*/ 583 h 443"/>
                                <a:gd name="T20" fmla="+- 0 14650 13690"/>
                                <a:gd name="T21" fmla="*/ T20 w 960"/>
                                <a:gd name="T22" fmla="+- 0 371 371"/>
                                <a:gd name="T23" fmla="*/ 371 h 443"/>
                                <a:gd name="T24" fmla="+- 0 13690 13690"/>
                                <a:gd name="T25" fmla="*/ T24 w 960"/>
                                <a:gd name="T26" fmla="+- 0 371 371"/>
                                <a:gd name="T27" fmla="*/ 371 h 443"/>
                              </a:gdLst>
                              <a:ahLst/>
                              <a:cxnLst>
                                <a:cxn ang="0">
                                  <a:pos x="T1" y="T3"/>
                                </a:cxn>
                                <a:cxn ang="0">
                                  <a:pos x="T5" y="T7"/>
                                </a:cxn>
                                <a:cxn ang="0">
                                  <a:pos x="T9" y="T11"/>
                                </a:cxn>
                                <a:cxn ang="0">
                                  <a:pos x="T13" y="T15"/>
                                </a:cxn>
                                <a:cxn ang="0">
                                  <a:pos x="T17" y="T19"/>
                                </a:cxn>
                                <a:cxn ang="0">
                                  <a:pos x="T21" y="T23"/>
                                </a:cxn>
                                <a:cxn ang="0">
                                  <a:pos x="T25" y="T27"/>
                                </a:cxn>
                              </a:cxnLst>
                              <a:rect l="0" t="0" r="r" b="b"/>
                              <a:pathLst>
                                <a:path w="960" h="443">
                                  <a:moveTo>
                                    <a:pt x="0" y="0"/>
                                  </a:moveTo>
                                  <a:lnTo>
                                    <a:pt x="0" y="443"/>
                                  </a:lnTo>
                                  <a:lnTo>
                                    <a:pt x="122" y="443"/>
                                  </a:lnTo>
                                  <a:lnTo>
                                    <a:pt x="122" y="212"/>
                                  </a:lnTo>
                                  <a:lnTo>
                                    <a:pt x="960" y="212"/>
                                  </a:lnTo>
                                  <a:lnTo>
                                    <a:pt x="9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87"/>
                          <wps:cNvSpPr>
                            <a:spLocks/>
                          </wps:cNvSpPr>
                          <wps:spPr bwMode="auto">
                            <a:xfrm>
                              <a:off x="13690" y="371"/>
                              <a:ext cx="960" cy="443"/>
                            </a:xfrm>
                            <a:custGeom>
                              <a:avLst/>
                              <a:gdLst>
                                <a:gd name="T0" fmla="+- 0 14650 13690"/>
                                <a:gd name="T1" fmla="*/ T0 w 960"/>
                                <a:gd name="T2" fmla="+- 0 583 371"/>
                                <a:gd name="T3" fmla="*/ 583 h 443"/>
                                <a:gd name="T4" fmla="+- 0 14542 13690"/>
                                <a:gd name="T5" fmla="*/ T4 w 960"/>
                                <a:gd name="T6" fmla="+- 0 583 371"/>
                                <a:gd name="T7" fmla="*/ 583 h 443"/>
                                <a:gd name="T8" fmla="+- 0 14542 13690"/>
                                <a:gd name="T9" fmla="*/ T8 w 960"/>
                                <a:gd name="T10" fmla="+- 0 814 371"/>
                                <a:gd name="T11" fmla="*/ 814 h 443"/>
                                <a:gd name="T12" fmla="+- 0 14650 13690"/>
                                <a:gd name="T13" fmla="*/ T12 w 960"/>
                                <a:gd name="T14" fmla="+- 0 814 371"/>
                                <a:gd name="T15" fmla="*/ 814 h 443"/>
                                <a:gd name="T16" fmla="+- 0 14650 13690"/>
                                <a:gd name="T17" fmla="*/ T16 w 960"/>
                                <a:gd name="T18" fmla="+- 0 583 371"/>
                                <a:gd name="T19" fmla="*/ 583 h 443"/>
                              </a:gdLst>
                              <a:ahLst/>
                              <a:cxnLst>
                                <a:cxn ang="0">
                                  <a:pos x="T1" y="T3"/>
                                </a:cxn>
                                <a:cxn ang="0">
                                  <a:pos x="T5" y="T7"/>
                                </a:cxn>
                                <a:cxn ang="0">
                                  <a:pos x="T9" y="T11"/>
                                </a:cxn>
                                <a:cxn ang="0">
                                  <a:pos x="T13" y="T15"/>
                                </a:cxn>
                                <a:cxn ang="0">
                                  <a:pos x="T17" y="T19"/>
                                </a:cxn>
                              </a:cxnLst>
                              <a:rect l="0" t="0" r="r" b="b"/>
                              <a:pathLst>
                                <a:path w="960" h="443">
                                  <a:moveTo>
                                    <a:pt x="960" y="212"/>
                                  </a:moveTo>
                                  <a:lnTo>
                                    <a:pt x="852" y="212"/>
                                  </a:lnTo>
                                  <a:lnTo>
                                    <a:pt x="852" y="443"/>
                                  </a:lnTo>
                                  <a:lnTo>
                                    <a:pt x="960" y="443"/>
                                  </a:lnTo>
                                  <a:lnTo>
                                    <a:pt x="960" y="212"/>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 name="Group 384"/>
                        <wpg:cNvGrpSpPr>
                          <a:grpSpLocks/>
                        </wpg:cNvGrpSpPr>
                        <wpg:grpSpPr bwMode="auto">
                          <a:xfrm>
                            <a:off x="13812" y="583"/>
                            <a:ext cx="730" cy="230"/>
                            <a:chOff x="13812" y="583"/>
                            <a:chExt cx="730" cy="230"/>
                          </a:xfrm>
                        </wpg:grpSpPr>
                        <wps:wsp>
                          <wps:cNvPr id="469" name="Freeform 385"/>
                          <wps:cNvSpPr>
                            <a:spLocks/>
                          </wps:cNvSpPr>
                          <wps:spPr bwMode="auto">
                            <a:xfrm>
                              <a:off x="13812" y="583"/>
                              <a:ext cx="730" cy="230"/>
                            </a:xfrm>
                            <a:custGeom>
                              <a:avLst/>
                              <a:gdLst>
                                <a:gd name="T0" fmla="+- 0 13812 13812"/>
                                <a:gd name="T1" fmla="*/ T0 w 730"/>
                                <a:gd name="T2" fmla="+- 0 583 583"/>
                                <a:gd name="T3" fmla="*/ 583 h 230"/>
                                <a:gd name="T4" fmla="+- 0 13812 13812"/>
                                <a:gd name="T5" fmla="*/ T4 w 730"/>
                                <a:gd name="T6" fmla="+- 0 814 583"/>
                                <a:gd name="T7" fmla="*/ 814 h 230"/>
                                <a:gd name="T8" fmla="+- 0 14542 13812"/>
                                <a:gd name="T9" fmla="*/ T8 w 730"/>
                                <a:gd name="T10" fmla="+- 0 814 583"/>
                                <a:gd name="T11" fmla="*/ 814 h 230"/>
                                <a:gd name="T12" fmla="+- 0 14542 13812"/>
                                <a:gd name="T13" fmla="*/ T12 w 730"/>
                                <a:gd name="T14" fmla="+- 0 583 583"/>
                                <a:gd name="T15" fmla="*/ 583 h 230"/>
                                <a:gd name="T16" fmla="+- 0 13812 13812"/>
                                <a:gd name="T17" fmla="*/ T16 w 730"/>
                                <a:gd name="T18" fmla="+- 0 583 583"/>
                                <a:gd name="T19" fmla="*/ 583 h 230"/>
                              </a:gdLst>
                              <a:ahLst/>
                              <a:cxnLst>
                                <a:cxn ang="0">
                                  <a:pos x="T1" y="T3"/>
                                </a:cxn>
                                <a:cxn ang="0">
                                  <a:pos x="T5" y="T7"/>
                                </a:cxn>
                                <a:cxn ang="0">
                                  <a:pos x="T9" y="T11"/>
                                </a:cxn>
                                <a:cxn ang="0">
                                  <a:pos x="T13" y="T15"/>
                                </a:cxn>
                                <a:cxn ang="0">
                                  <a:pos x="T17" y="T19"/>
                                </a:cxn>
                              </a:cxnLst>
                              <a:rect l="0" t="0" r="r" b="b"/>
                              <a:pathLst>
                                <a:path w="730" h="230">
                                  <a:moveTo>
                                    <a:pt x="0" y="0"/>
                                  </a:moveTo>
                                  <a:lnTo>
                                    <a:pt x="0" y="231"/>
                                  </a:lnTo>
                                  <a:lnTo>
                                    <a:pt x="730" y="231"/>
                                  </a:lnTo>
                                  <a:lnTo>
                                    <a:pt x="73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83" o:spid="_x0000_s1026" style="position:absolute;margin-left:70.05pt;margin-top:18.05pt;width:662.9pt;height:23.15pt;z-index:-10512;mso-position-horizontal-relative:page" coordorigin="1401,361" coordsize="13258,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">
                <v:group id="Group 453" o:spid="_x0000_s1027" style="position:absolute;left:1411;top:371;width:1885;height:443" coordorigin="1411,371" coordsize="1885,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shape id="Freeform 455" o:spid="_x0000_s1028" style="position:absolute;left:1411;top:371;width:1885;height:443;visibility:visible;mso-wrap-style:square;v-text-anchor:top" coordsize="188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J7cMA&#10;AADcAAAADwAAAGRycy9kb3ducmV2LnhtbESPQWsCMRSE70L/Q3gFb5qtBXG3RpGVQhU8qO39sXnd&#10;DW5etkm6rv/eCIUeh5n5hlmuB9uKnnwwjhW8TDMQxJXThmsFn+f3yQJEiMgaW8ek4EYB1qun0RIL&#10;7a58pP4Ua5EgHApU0MTYFVKGqiGLYeo64uR9O28xJulrqT1eE9y2cpZlc2nRcFposKOyoepy+rUK&#10;sNqZvS8P869D+NnmFxvNxuVKjZ+HzRuISEP8D/+1P7SC1zyHx5l0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wJ7cMAAADcAAAADwAAAAAAAAAAAAAAAACYAgAAZHJzL2Rv&#10;d25yZXYueG1sUEsFBgAAAAAEAAQA9QAAAIgDAAAAAA==&#10;" path="m,l,443r123,l123,74r1762,l1885,,,e" fillcolor="#9accff" stroked="f">
                    <v:path arrowok="t" o:connecttype="custom" o:connectlocs="0,371;0,814;123,814;123,445;1885,445;1885,371;0,371" o:connectangles="0,0,0,0,0,0,0"/>
                  </v:shape>
                  <v:shape id="Freeform 454" o:spid="_x0000_s1029" style="position:absolute;left:1411;top:371;width:1885;height:443;visibility:visible;mso-wrap-style:square;v-text-anchor:top" coordsize="188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4kr8A&#10;AADcAAAADwAAAGRycy9kb3ducmV2LnhtbERPTYvCMBC9L/gfwgje1tRFZK1GEWVBBQ/bXe9DM7bB&#10;ZlKTqPXfm4Pg8fG+58vONuJGPhjHCkbDDARx6bThSsH/38/nN4gQkTU2jknBgwIsF72POeba3fmX&#10;bkWsRArhkKOCOsY2lzKUNVkMQ9cSJ+7kvMWYoK+k9nhP4baRX1k2kRYNp4YaW1rXVJ6Lq1WA5c7s&#10;/fowOR7CZTM922hWbqrUoN+tZiAidfEtfrm3WsE4S/PTmXQE5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RviSvwAAANwAAAAPAAAAAAAAAAAAAAAAAJgCAABkcnMvZG93bnJl&#10;di54bWxQSwUGAAAAAAQABAD1AAAAhAMAAAAA&#10;" path="m1885,74r-108,l1777,443r108,l1885,74e" fillcolor="#9accff" stroked="f">
                    <v:path arrowok="t" o:connecttype="custom" o:connectlocs="1885,445;1777,445;1777,814;1885,814;1885,445" o:connectangles="0,0,0,0,0"/>
                  </v:shape>
                </v:group>
                <v:group id="Group 451" o:spid="_x0000_s1030" style="position:absolute;left:1534;top:445;width:1655;height:185" coordorigin="1534,445"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Freeform 452" o:spid="_x0000_s1031" style="position:absolute;left:1534;top:445;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DFU8MA&#10;AADcAAAADwAAAGRycy9kb3ducmV2LnhtbESPQWsCMRSE7wX/Q3iCt5q4SJWtUYqlIvS0Kp6fm9fN&#10;2s3Lsom6/vumIHgcZuYbZrHqXSOu1IXas4bJWIEgLr2pudJw2H+9zkGEiGyw8Uwa7hRgtRy8LDA3&#10;/sYFXXexEgnCIUcNNsY2lzKUlhyGsW+Jk/fjO4cxya6SpsNbgrtGZkq9SYc1pwWLLa0tlb+7i9Pw&#10;XWSb4IvP42l6nrG97w+zeFZaj4b9xzuISH18hh/trdEwVRn8n0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DFU8MAAADcAAAADwAAAAAAAAAAAAAAAACYAgAAZHJzL2Rv&#10;d25yZXYueG1sUEsFBgAAAAAEAAQA9QAAAIgDAAAAAA==&#10;" path="m,l,185r1654,l1654,,,e" fillcolor="#9accff" stroked="f">
                    <v:path arrowok="t" o:connecttype="custom" o:connectlocs="0,445;0,630;1654,630;1654,445;0,445" o:connectangles="0,0,0,0,0"/>
                  </v:shape>
                </v:group>
                <v:group id="Group 449" o:spid="_x0000_s1032" style="position:absolute;left:1534;top:630;width:1655;height:184" coordorigin="1534,630"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Freeform 450" o:spid="_x0000_s1033" style="position:absolute;left:1534;top:630;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jxrsQA&#10;AADcAAAADwAAAGRycy9kb3ducmV2LnhtbESPQWvCQBSE74L/YXmCN91oY5HUVUSQ5qCHpqVen9ln&#10;Epp9G7KrRn+9WxA8DjPzDbNYdaYWF2pdZVnBZByBIM6trrhQ8PO9Hc1BOI+ssbZMCm7kYLXs9xaY&#10;aHvlL7pkvhABwi5BBaX3TSKly0sy6Ma2IQ7eybYGfZBtIXWL1wA3tZxG0bs0WHFYKLGhTUn5X3Y2&#10;Cjh2WzrdD2+bXfqbzWfHz3TfsFLDQbf+AOGp86/ws51qBXEUw/+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48a7EAAAA3AAAAA8AAAAAAAAAAAAAAAAAmAIAAGRycy9k&#10;b3ducmV2LnhtbFBLBQYAAAAABAAEAPUAAACJAwAAAAA=&#10;" path="m,l,184r1654,l1654,,,e" fillcolor="#9accff" stroked="f">
                    <v:path arrowok="t" o:connecttype="custom" o:connectlocs="0,630;0,814;1654,814;1654,630;0,630" o:connectangles="0,0,0,0,0"/>
                  </v:shape>
                </v:group>
                <v:group id="Group 446" o:spid="_x0000_s1034" style="position:absolute;left:3282;top:371;width:719;height:443" coordorigin="3282,371" coordsize="719,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Freeform 448" o:spid="_x0000_s1035" style="position:absolute;left:3282;top:371;width:719;height:443;visibility:visible;mso-wrap-style:square;v-text-anchor:top" coordsize="719,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Gxz8MA&#10;AADcAAAADwAAAGRycy9kb3ducmV2LnhtbESPQWvCQBSE74L/YXkFL6IbS7E2dRUrCL30oNb7I/tM&#10;lmbfhuwzxn/vCkKPw8x8wyzXva9VR210gQ3Mphko4iJYx6WB3+NusgAVBdliHZgM3CjCejUcLDG3&#10;4cp76g5SqgThmKOBSqTJtY5FRR7jNDTEyTuH1qMk2ZbatnhNcF/r1yyba4+O00KFDW0rKv4OF2/g&#10;62e8P19k47bouo93Lyd/xJMxo5d+8wlKqJf/8LP9bQ28ZXN4nElH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Gxz8MAAADcAAAADwAAAAAAAAAAAAAAAACYAgAAZHJzL2Rv&#10;d25yZXYueG1sUEsFBgAAAAAEAAQA9QAAAIgDAAAAAA==&#10;" path="m,l,443r122,l122,258r597,l719,,,e" fillcolor="#9accff" stroked="f">
                    <v:path arrowok="t" o:connecttype="custom" o:connectlocs="0,371;0,814;122,814;122,629;719,629;719,371;0,371" o:connectangles="0,0,0,0,0,0,0"/>
                  </v:shape>
                  <v:shape id="Freeform 447" o:spid="_x0000_s1036" style="position:absolute;left:3282;top:371;width:719;height:443;visibility:visible;mso-wrap-style:square;v-text-anchor:top" coordsize="719,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UVMQA&#10;AADcAAAADwAAAGRycy9kb3ducmV2LnhtbESPQWvCQBSE74L/YXlCL1I3lqJtmo2oUOilB7XeH9ln&#10;sjT7NmSfMf333ULB4zAz3zDFZvStGqiPLrCB5SIDRVwF67g28HV6f3wBFQXZYhuYDPxQhE05nRSY&#10;23DjAw1HqVWCcMzRQCPS5VrHqiGPcRE64uRdQu9RkuxrbXu8Jbhv9VOWrbRHx2mhwY72DVXfx6s3&#10;sPucHy5X2bo9uuF17eXsT3g25mE2bt9ACY1yD/+3P6yB52wNf2fSEd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NFFTEAAAA3AAAAA8AAAAAAAAAAAAAAAAAmAIAAGRycy9k&#10;b3ducmV2LnhtbFBLBQYAAAAABAAEAPUAAACJAwAAAAA=&#10;" path="m719,258r-108,l611,443r108,l719,258e" fillcolor="#9accff" stroked="f">
                    <v:path arrowok="t" o:connecttype="custom" o:connectlocs="719,629;611,629;611,814;719,814;719,629" o:connectangles="0,0,0,0,0"/>
                  </v:shape>
                </v:group>
                <v:group id="Group 444" o:spid="_x0000_s1037" style="position:absolute;left:3404;top:629;width:488;height:185" coordorigin="3404,629" coordsize="488,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Freeform 445" o:spid="_x0000_s1038" style="position:absolute;left:3404;top:629;width:488;height:185;visibility:visible;mso-wrap-style:square;v-text-anchor:top" coordsize="48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WP8QA&#10;AADcAAAADwAAAGRycy9kb3ducmV2LnhtbESPT2sCMRTE7wW/Q3iCt5pVROpqFLUVhNKDf/D8SJ67&#10;i5uXbZK667c3hUKPw8z8hlmsOluLO/lQOVYwGmYgiLUzFRcKzqfd6xuIEJEN1o5JwYMCrJa9lwXm&#10;xrV8oPsxFiJBOOSooIyxyaUMuiSLYega4uRdnbcYk/SFNB7bBLe1HGfZVFqsOC2U2NC2JH07/lgF&#10;+5H7MJN28/24jNf6feu/PnVllBr0u/UcRKQu/of/2nujYJLN4P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V1j/EAAAA3AAAAA8AAAAAAAAAAAAAAAAAmAIAAGRycy9k&#10;b3ducmV2LnhtbFBLBQYAAAAABAAEAPUAAACJAwAAAAA=&#10;" path="m,l,185r489,l489,,,e" fillcolor="#9accff" stroked="f">
                    <v:path arrowok="t" o:connecttype="custom" o:connectlocs="0,629;0,814;489,814;489,629;0,629" o:connectangles="0,0,0,0,0"/>
                  </v:shape>
                </v:group>
                <v:group id="Group 441" o:spid="_x0000_s1039" style="position:absolute;left:3986;top:371;width:1396;height:443" coordorigin="3986,371" coordsize="1396,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Freeform 443" o:spid="_x0000_s1040" style="position:absolute;left:3986;top:371;width:1396;height:443;visibility:visible;mso-wrap-style:square;v-text-anchor:top" coordsize="139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yWEcQA&#10;AADcAAAADwAAAGRycy9kb3ducmV2LnhtbESPwWrDMBBE74X+g9hAb7XkUkJwo4SQYiillzj5gK21&#10;tZxaK9dSYvfvo0Agx2Fm3jDL9eQ6caYhtJ415JkCQVx703Kj4bAvnxcgQkQ22HkmDf8UYL16fFhi&#10;YfzIOzpXsREJwqFADTbGvpAy1JYchsz3xMn78YPDmOTQSDPgmOCuky9KzaXDltOCxZ62lurf6uQ0&#10;qM8/G+b+e5zUoqzKIx1Pm693rZ9m0+YNRKQp3sO39ofR8JrncD2TjoB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MlhHEAAAA3AAAAA8AAAAAAAAAAAAAAAAAmAIAAGRycy9k&#10;b3ducmV2LnhtbFBLBQYAAAAABAAEAPUAAACJAwAAAAA=&#10;" path="m,l,443r123,l123,258r1273,l1396,,,e" fillcolor="#9accff" stroked="f">
                    <v:path arrowok="t" o:connecttype="custom" o:connectlocs="0,371;0,814;123,814;123,629;1396,629;1396,371;0,371" o:connectangles="0,0,0,0,0,0,0"/>
                  </v:shape>
                  <v:shape id="Freeform 442" o:spid="_x0000_s1041" style="position:absolute;left:3986;top:371;width:1396;height:443;visibility:visible;mso-wrap-style:square;v-text-anchor:top" coordsize="139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4IZsMA&#10;AADcAAAADwAAAGRycy9kb3ducmV2LnhtbESPUWvCMBSF3wf+h3AF32aiiEg1iiiFMXxZtx9w11yb&#10;anNTm2jrv18Ggz0ezjnf4Wx2g2vEg7pQe9YwmyoQxKU3NVcavj7z1xWIEJENNp5Jw5MC7Lajlw1m&#10;xvf8QY8iViJBOGSowcbYZlKG0pLDMPUtcfLOvnMYk+wqaTrsE9w1cq7UUjqsOS1YbOlgqbwWd6dB&#10;vd9sWPrvflCrvMgvdLnvT0etJ+NhvwYRaYj/4b/2m9GwmM3h90w6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4IZsMAAADcAAAADwAAAAAAAAAAAAAAAACYAgAAZHJzL2Rv&#10;d25yZXYueG1sUEsFBgAAAAAEAAQA9QAAAIgDAAAAAA==&#10;" path="m1396,258r-108,l1288,443r108,l1396,258e" fillcolor="#9accff" stroked="f">
                    <v:path arrowok="t" o:connecttype="custom" o:connectlocs="1396,629;1288,629;1288,814;1396,814;1396,629" o:connectangles="0,0,0,0,0"/>
                  </v:shape>
                </v:group>
                <v:group id="Group 439" o:spid="_x0000_s1042" style="position:absolute;left:4109;top:629;width:1165;height:185" coordorigin="4109,629" coordsize="116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Freeform 440" o:spid="_x0000_s1043" style="position:absolute;left:4109;top:629;width:1165;height:185;visibility:visible;mso-wrap-style:square;v-text-anchor:top" coordsize="116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g8cA&#10;AADcAAAADwAAAGRycy9kb3ducmV2LnhtbESPT2vCQBTE74V+h+UVeqsbraikboIVpEXowT+Ix2f2&#10;NQnNvl2zW0399K5Q8DjMzG+Yad6ZRpyo9bVlBf1eAoK4sLrmUsF2s3iZgPABWWNjmRT8kYc8e3yY&#10;YqrtmVd0WodSRAj7FBVUIbhUSl9UZND3rCOO3rdtDYYo21LqFs8Rbho5SJKRNFhzXKjQ0byi4mf9&#10;axS8uvevnfbLifOX8f4y+xjtD8ujUs9P3ewNRKAu3MP/7U+tYNgfwu1MP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gvoPHAAAA3AAAAA8AAAAAAAAAAAAAAAAAmAIAAGRy&#10;cy9kb3ducmV2LnhtbFBLBQYAAAAABAAEAPUAAACMAwAAAAA=&#10;" path="m,l,185r1165,l1165,,,e" fillcolor="#9accff" stroked="f">
                    <v:path arrowok="t" o:connecttype="custom" o:connectlocs="0,629;0,814;1165,814;1165,629;0,629" o:connectangles="0,0,0,0,0"/>
                  </v:shape>
                </v:group>
                <v:group id="Group 436" o:spid="_x0000_s1044" style="position:absolute;left:5368;top:371;width:845;height:443" coordorigin="5368,371" coordsize="845,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438" o:spid="_x0000_s1045" style="position:absolute;left:5368;top:371;width:845;height:443;visibility:visible;mso-wrap-style:square;v-text-anchor:top" coordsize="84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0zg8UA&#10;AADcAAAADwAAAGRycy9kb3ducmV2LnhtbESP3WoCMRSE7wu+QziF3tWsP4jdGkWEiigK/jzAYXO6&#10;WUxOlk2qW5/eCIKXw8x8w0xmrbPiQk2oPCvodTMQxIXXFZcKTsefzzGIEJE1Ws+k4J8CzKadtwnm&#10;2l95T5dDLEWCcMhRgYmxzqUMhSGHoetr4uT9+sZhTLIppW7wmuDOyn6WjaTDitOCwZoWhorz4c8p&#10;WJ03bj742tj1zu5Ow+3SLOJtr9THezv/BhGpja/ws73SCoa9ETzOp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TODxQAAANwAAAAPAAAAAAAAAAAAAAAAAJgCAABkcnMv&#10;ZG93bnJldi54bWxQSwUGAAAAAAQABAD1AAAAigMAAAAA&#10;" path="m,l,443r122,l122,258r722,l844,,,e" fillcolor="#9accff" stroked="f">
                    <v:path arrowok="t" o:connecttype="custom" o:connectlocs="0,371;0,814;122,814;122,629;844,629;844,371;0,371" o:connectangles="0,0,0,0,0,0,0"/>
                  </v:shape>
                  <v:shape id="Freeform 437" o:spid="_x0000_s1046" style="position:absolute;left:5368;top:371;width:845;height:443;visibility:visible;mso-wrap-style:square;v-text-anchor:top" coordsize="84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WGMUA&#10;AADcAAAADwAAAGRycy9kb3ducmV2LnhtbESP3WoCMRSE7wt9h3AK3mnWH9q6NYoIiigK/jzAYXO6&#10;WUxOlk3UbZ/eFIReDjPzDTOZtc6KGzWh8qyg38tAEBdeV1wqOJ+W3U8QISJrtJ5JwQ8FmE1fXyaY&#10;a3/nA92OsRQJwiFHBSbGOpcyFIYchp6viZP37RuHMcmmlLrBe4I7KwdZ9i4dVpwWDNa0MFRcjlen&#10;YH3ZuvlwvLWbvd2fR7uVWcTfg1Kdt3b+BSJSG//Dz/ZaKxj1P+DvTDo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ZYYxQAAANwAAAAPAAAAAAAAAAAAAAAAAJgCAABkcnMv&#10;ZG93bnJldi54bWxQSwUGAAAAAAQABAD1AAAAigMAAAAA&#10;" path="m844,258r-108,l736,443r108,l844,258e" fillcolor="#9accff" stroked="f">
                    <v:path arrowok="t" o:connecttype="custom" o:connectlocs="844,629;736,629;736,814;844,814;844,629" o:connectangles="0,0,0,0,0"/>
                  </v:shape>
                </v:group>
                <v:group id="Group 434" o:spid="_x0000_s1047" style="position:absolute;left:5490;top:629;width:614;height:185" coordorigin="5490,629" coordsize="61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Freeform 435" o:spid="_x0000_s1048" style="position:absolute;left:5490;top:629;width:614;height:185;visibility:visible;mso-wrap-style:square;v-text-anchor:top" coordsize="61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Du8QA&#10;AADcAAAADwAAAGRycy9kb3ducmV2LnhtbESPX2vCMBTF3wf7DuEOfBmaWoab1SjbQHD4IFZ9vzS3&#10;TbG5KU1W6z79Igz2eDh/fpzlerCN6KnztWMF00kCgrhwuuZKwem4Gb+B8AFZY+OYFNzIw3r1+LDE&#10;TLsrH6jPQyXiCPsMFZgQ2kxKXxiy6CeuJY5e6TqLIcqukrrDaxy3jUyTZCYt1hwJBlv6NFRc8m8b&#10;uWzodf+VyvPmZ5c+fxxn5bZCpUZPw/sCRKAh/If/2lut4GU6h/u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vg7vEAAAA3AAAAA8AAAAAAAAAAAAAAAAAmAIAAGRycy9k&#10;b3ducmV2LnhtbFBLBQYAAAAABAAEAPUAAACJAwAAAAA=&#10;" path="m,l,185r614,l614,,,e" fillcolor="#9accff" stroked="f">
                    <v:path arrowok="t" o:connecttype="custom" o:connectlocs="0,629;0,814;614,814;614,629;0,629" o:connectangles="0,0,0,0,0"/>
                  </v:shape>
                </v:group>
                <v:group id="Group 431" o:spid="_x0000_s1049" style="position:absolute;left:6198;top:371;width:826;height:443" coordorigin="6198,371" coordsize="826,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Freeform 433" o:spid="_x0000_s1050" style="position:absolute;left:6198;top:371;width:826;height:443;visibility:visible;mso-wrap-style:square;v-text-anchor:top" coordsize="82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XtsMA&#10;AADcAAAADwAAAGRycy9kb3ducmV2LnhtbESP3YrCMBSE74V9h3AW9k7TyiJSjUUKZXfxQmx9gENz&#10;+oPNSWmyWt/eCIKXw8x8w2zTyfTiSqPrLCuIFxEI4srqjhsF5zKfr0E4j6yxt0wK7uQg3X3Mtpho&#10;e+MTXQvfiABhl6CC1vshkdJVLRl0CzsQB6+2o0Ef5NhIPeItwE0vl1G0kgY7DgstDpS1VF2Kf6Ng&#10;sMdDntVlHZ9zc/or+uLHmbtSX5/TfgPC0+Tf4Vf7Vyv4XsbwPBOO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fXtsMAAADcAAAADwAAAAAAAAAAAAAAAACYAgAAZHJzL2Rv&#10;d25yZXYueG1sUEsFBgAAAAAEAAQA9QAAAIgDAAAAAA==&#10;" path="m,l,443r122,l122,258r704,l826,,,e" fillcolor="#9accff" stroked="f">
                    <v:path arrowok="t" o:connecttype="custom" o:connectlocs="0,371;0,814;122,814;122,629;826,629;826,371;0,371" o:connectangles="0,0,0,0,0,0,0"/>
                  </v:shape>
                  <v:shape id="Freeform 432" o:spid="_x0000_s1051" style="position:absolute;left:6198;top:371;width:826;height:443;visibility:visible;mso-wrap-style:square;v-text-anchor:top" coordsize="82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JwcQA&#10;AADcAAAADwAAAGRycy9kb3ducmV2LnhtbESPzWrDMBCE74W+g9hCb41sU0pxophiME3IocTOAyzW&#10;+odaK2Op/nn7qFDocZiZb5hDtppBzDS53rKCeBeBIK6t7rlVcKuKl3cQziNrHCyTgo0cZMfHhwOm&#10;2i58pbn0rQgQdikq6LwfUyld3ZFBt7MjcfAaOxn0QU6t1BMuAW4GmUTRmzTYc1jocKS8o/q7/DEK&#10;Rvt1KfKmauJbYa7ncig/ndmUen5aP/YgPK3+P/zXPmkFr0kCv2fCEZD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1ScHEAAAA3AAAAA8AAAAAAAAAAAAAAAAAmAIAAGRycy9k&#10;b3ducmV2LnhtbFBLBQYAAAAABAAEAPUAAACJAwAAAAA=&#10;" path="m826,258r-107,l719,443r107,l826,258e" fillcolor="#9accff" stroked="f">
                    <v:path arrowok="t" o:connecttype="custom" o:connectlocs="826,629;719,629;719,814;826,814;826,629" o:connectangles="0,0,0,0,0"/>
                  </v:shape>
                </v:group>
                <v:group id="Group 429" o:spid="_x0000_s1052" style="position:absolute;left:6320;top:629;width:596;height:185" coordorigin="6320,629" coordsize="59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430" o:spid="_x0000_s1053" style="position:absolute;left:6320;top:629;width:596;height:185;visibility:visible;mso-wrap-style:square;v-text-anchor:top" coordsize="59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A3sQA&#10;AADcAAAADwAAAGRycy9kb3ducmV2LnhtbESPwWrDMBBE74X+g9hCb41c44biRAkhEHBJL3FLz4u1&#10;sUyslSuptvP3VaGQ4zAzb5j1dra9GMmHzrGC50UGgrhxuuNWwefH4ekVRIjIGnvHpOBKAbab+7s1&#10;ltpNfKKxjq1IEA4lKjAxDqWUoTFkMSzcQJy8s/MWY5K+ldrjlOC2l3mWLaXFjtOCwYH2hppL/WMV&#10;VM3X6b045tPLaI7f/s3WVXBXpR4f5t0KRKQ53sL/7UorKPIC/s6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8QN7EAAAA3AAAAA8AAAAAAAAAAAAAAAAAmAIAAGRycy9k&#10;b3ducmV2LnhtbFBLBQYAAAAABAAEAPUAAACJAwAAAAA=&#10;" path="m,l,185r597,l597,,,e" fillcolor="#9accff" stroked="f">
                    <v:path arrowok="t" o:connecttype="custom" o:connectlocs="0,629;0,814;597,814;597,629;0,629" o:connectangles="0,0,0,0,0"/>
                  </v:shape>
                </v:group>
                <v:group id="Group 426" o:spid="_x0000_s1054" style="position:absolute;left:7009;top:371;width:925;height:443" coordorigin="7009,371" coordsize="925,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428" o:spid="_x0000_s1055" style="position:absolute;left:7009;top:371;width:925;height:443;visibility:visible;mso-wrap-style:square;v-text-anchor:top" coordsize="92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86qr8A&#10;AADcAAAADwAAAGRycy9kb3ducmV2LnhtbESPzQrCMBCE74LvEFbwpqkiVapRVBAFT/7dl2Zti82m&#10;NlHr2xtB8DjMzDfMbNGYUjypdoVlBYN+BII4tbrgTMH5tOlNQDiPrLG0TAre5GAxb7dmmGj74gM9&#10;jz4TAcIuQQW591UipUtzMuj6tiIO3tXWBn2QdSZ1ja8AN6UcRlEsDRYcFnKsaJ1Tejs+jIJodbu6&#10;i6dxNWji1X67vE92jEp1O81yCsJT4//hX3unFYyGMXzPhCM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rzqqvwAAANwAAAAPAAAAAAAAAAAAAAAAAJgCAABkcnMvZG93bnJl&#10;di54bWxQSwUGAAAAAAQABAD1AAAAhAMAAAAA&#10;" path="m,l,443r123,l123,258r802,l925,,,e" fillcolor="#9accff" stroked="f">
                    <v:path arrowok="t" o:connecttype="custom" o:connectlocs="0,371;0,814;123,814;123,629;925,629;925,371;0,371" o:connectangles="0,0,0,0,0,0,0"/>
                  </v:shape>
                  <v:shape id="Freeform 427" o:spid="_x0000_s1056" style="position:absolute;left:7009;top:371;width:925;height:443;visibility:visible;mso-wrap-style:square;v-text-anchor:top" coordsize="92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fMb8A&#10;AADcAAAADwAAAGRycy9kb3ducmV2LnhtbESPzQrCMBCE74LvEFbwpqkiWqpRVBAFT/7dl2Zti82m&#10;NlHr2xtB8DjMzDfMbNGYUjypdoVlBYN+BII4tbrgTMH5tOnFIJxH1lhaJgVvcrCYt1szTLR98YGe&#10;R5+JAGGXoILc+yqR0qU5GXR9WxEH72prgz7IOpO6xleAm1IOo2gsDRYcFnKsaJ1Tejs+jIJodbu6&#10;i6dJNWjGq/12eY93jEp1O81yCsJT4//hX3unFYyGE/ieCUd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458xvwAAANwAAAAPAAAAAAAAAAAAAAAAAJgCAABkcnMvZG93bnJl&#10;di54bWxQSwUGAAAAAAQABAD1AAAAhAMAAAAA&#10;" path="m925,258r-109,l816,443r109,l925,258e" fillcolor="#9accff" stroked="f">
                    <v:path arrowok="t" o:connecttype="custom" o:connectlocs="925,629;816,629;816,814;925,814;925,629" o:connectangles="0,0,0,0,0"/>
                  </v:shape>
                </v:group>
                <v:group id="Group 424" o:spid="_x0000_s1057" style="position:absolute;left:7132;top:629;width:694;height:185" coordorigin="7132,629" coordsize="69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425" o:spid="_x0000_s1058" style="position:absolute;left:7132;top:629;width:694;height:185;visibility:visible;mso-wrap-style:square;v-text-anchor:top" coordsize="69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bqcQA&#10;AADcAAAADwAAAGRycy9kb3ducmV2LnhtbESPQWvCQBSE70L/w/IK3nSTINpG15C2WHLVFs+P7DMb&#10;zL4N2a2J/fXdQqHHYWa+YXbFZDtxo8G3jhWkywQEce10y42Cz4/D4gmED8gaO8ek4E4eiv3DbIe5&#10;diMf6XYKjYgQ9jkqMCH0uZS+NmTRL11PHL2LGyyGKIdG6gHHCLedzJJkLS22HBcM9vRqqL6evqwC&#10;venf3i/rujRjkCY9v1Td+btSav44lVsQgabwH/5rV1rBKnuG3zPx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W6nEAAAA3AAAAA8AAAAAAAAAAAAAAAAAmAIAAGRycy9k&#10;b3ducmV2LnhtbFBLBQYAAAAABAAEAPUAAACJAwAAAAA=&#10;" path="m,l,185r693,l693,,,e" fillcolor="#9accff" stroked="f">
                    <v:path arrowok="t" o:connecttype="custom" o:connectlocs="0,629;0,814;693,814;693,629;0,629" o:connectangles="0,0,0,0,0"/>
                  </v:shape>
                </v:group>
                <v:group id="Group 421" o:spid="_x0000_s1059" style="position:absolute;left:7920;top:371;width:684;height:443" coordorigin="7920,371" coordsize="684,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Freeform 423" o:spid="_x0000_s1060" style="position:absolute;left:7920;top:371;width:684;height:443;visibility:visible;mso-wrap-style:square;v-text-anchor:top" coordsize="684,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1wTcgA&#10;AADcAAAADwAAAGRycy9kb3ducmV2LnhtbESPT2vCQBTE74V+h+UVeqsb/yAhukoVbAPaQ21BvD2y&#10;zyQ1+zZmtzH66V2h0OMwM79hpvPOVKKlxpWWFfR7EQjizOqScwXfX6uXGITzyBory6TgQg7ms8eH&#10;KSbanvmT2q3PRYCwS1BB4X2dSOmyggy6nq2Jg3ewjUEfZJNL3eA5wE0lB1E0lgZLDgsF1rQsKDtu&#10;f42CRbqJT4N4/fPmdovVcl++f1ztUKnnp+51AsJT5//Df+1UKxgN+3A/E4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nXBNyAAAANwAAAAPAAAAAAAAAAAAAAAAAJgCAABk&#10;cnMvZG93bnJldi54bWxQSwUGAAAAAAQABAD1AAAAjQMAAAAA&#10;" path="m,l,443r122,l122,258r562,l684,,,e" fillcolor="#9accff" stroked="f">
                    <v:path arrowok="t" o:connecttype="custom" o:connectlocs="0,371;0,814;122,814;122,629;684,629;684,371;0,371" o:connectangles="0,0,0,0,0,0,0"/>
                  </v:shape>
                  <v:shape id="Freeform 422" o:spid="_x0000_s1061" style="position:absolute;left:7920;top:371;width:684;height:443;visibility:visible;mso-wrap-style:square;v-text-anchor:top" coordsize="684,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OscA&#10;AADcAAAADwAAAGRycy9kb3ducmV2LnhtbESPQWvCQBSE7wX/w/KE3ppNY5EQXaUKtkL1oBXE2yP7&#10;TGKzb9PsVlN/fVcQehxm5htmPO1MLc7UusqygucoBkGcW11xoWD3uXhKQTiPrLG2TAp+ycF00nsY&#10;Y6bthTd03vpCBAi7DBWU3jeZlC4vyaCLbEMcvKNtDfog20LqFi8BbmqZxPFQGqw4LJTY0Lyk/Gv7&#10;YxTMlqv0O0k/Tm9uP1vMD9X7+moHSj32u9cRCE+d/w/f20ut4GWQwO1MOAJy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P7jrHAAAA3AAAAA8AAAAAAAAAAAAAAAAAmAIAAGRy&#10;cy9kb3ducmV2LnhtbFBLBQYAAAAABAAEAPUAAACMAwAAAAA=&#10;" path="m684,258r-108,l576,443r108,l684,258e" fillcolor="#9accff" stroked="f">
                    <v:path arrowok="t" o:connecttype="custom" o:connectlocs="684,629;576,629;576,814;684,814;684,629" o:connectangles="0,0,0,0,0"/>
                  </v:shape>
                </v:group>
                <v:group id="Group 419" o:spid="_x0000_s1062" style="position:absolute;left:8042;top:629;width:454;height:185" coordorigin="8042,629" coordsize="45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Freeform 420" o:spid="_x0000_s1063" style="position:absolute;left:8042;top:629;width:454;height:185;visibility:visible;mso-wrap-style:square;v-text-anchor:top" coordsize="45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1V8cA&#10;AADcAAAADwAAAGRycy9kb3ducmV2LnhtbESPQWvCQBSE7wX/w/KEXopubINIdBWVthQRoVG0x0f2&#10;NQlm34bsalJ/vVso9DjMzDfMbNGZSlypcaVlBaNhBII4s7rkXMFh/zaYgHAeWWNlmRT8kIPFvPcw&#10;w0Tblj/pmvpcBAi7BBUU3teJlC4ryKAb2po4eN+2MeiDbHKpG2wD3FTyOYrG0mDJYaHAmtYFZef0&#10;YhRsn+qWvlIpx/Hr+2qyue2O59NOqcd+t5yC8NT5//Bf+0MriF9i+D0Tj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vtVfHAAAA3AAAAA8AAAAAAAAAAAAAAAAAmAIAAGRy&#10;cy9kb3ducmV2LnhtbFBLBQYAAAAABAAEAPUAAACMAwAAAAA=&#10;" path="m,l,185r454,l454,,,e" fillcolor="#9accff" stroked="f">
                    <v:path arrowok="t" o:connecttype="custom" o:connectlocs="0,629;0,814;454,814;454,629;0,629" o:connectangles="0,0,0,0,0"/>
                  </v:shape>
                </v:group>
                <v:group id="Group 416" o:spid="_x0000_s1064" style="position:absolute;left:8590;top:371;width:746;height:443" coordorigin="8590,371" coordsize="746,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shape id="Freeform 418" o:spid="_x0000_s1065" style="position:absolute;left:8590;top:371;width:746;height:443;visibility:visible;mso-wrap-style:square;v-text-anchor:top" coordsize="74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Tm8YA&#10;AADcAAAADwAAAGRycy9kb3ducmV2LnhtbESPQWvCQBSE7wX/w/IEb3VjFanRVSRtQaRCTXLx9sw+&#10;k9Ds25Ddavz3bqHQ4zAz3zCrTW8acaXO1ZYVTMYRCOLC6ppLBXn28fwKwnlkjY1lUnAnB5v14GmF&#10;sbY3PtI19aUIEHYxKqi8b2MpXVGRQTe2LXHwLrYz6IPsSqk7vAW4aeRLFM2lwZrDQoUtJRUV3+mP&#10;UXBOvrLkkrq3z2i7yLP8fb8/nFCp0bDfLkF46v1/+K+90wpm0zn8nglH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fTm8YAAADcAAAADwAAAAAAAAAAAAAAAACYAgAAZHJz&#10;L2Rvd25yZXYueG1sUEsFBgAAAAAEAAQA9QAAAIsDAAAAAA==&#10;" path="m,l,443r122,l122,258r624,l746,,,e" fillcolor="#9accff" stroked="f">
                    <v:path arrowok="t" o:connecttype="custom" o:connectlocs="0,371;0,814;122,814;122,629;746,629;746,371;0,371" o:connectangles="0,0,0,0,0,0,0"/>
                  </v:shape>
                  <v:shape id="Freeform 417" o:spid="_x0000_s1066" style="position:absolute;left:8590;top:371;width:746;height:443;visibility:visible;mso-wrap-style:square;v-text-anchor:top" coordsize="74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2AMYA&#10;AADcAAAADwAAAGRycy9kb3ducmV2LnhtbESPQWvCQBSE74L/YXlCb7qxlVajq0haQcRCm+TS22v2&#10;mYRm34bsqum/7xYEj8PMfMOsNr1pxIU6V1tWMJ1EIIgLq2suFeTZbjwH4TyyxsYyKfglB5v1cLDC&#10;WNsrf9Il9aUIEHYxKqi8b2MpXVGRQTexLXHwTrYz6IPsSqk7vAa4aeRjFD1LgzWHhQpbSioqftKz&#10;UfCdfGTJKXWvx2i7yLP87XB4/0KlHkb9dgnCU+/v4Vt7rxXMnl7g/0w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t2AMYAAADcAAAADwAAAAAAAAAAAAAAAACYAgAAZHJz&#10;L2Rvd25yZXYueG1sUEsFBgAAAAAEAAQA9QAAAIsDAAAAAA==&#10;" path="m746,258r-108,l638,443r108,l746,258e" fillcolor="#9accff" stroked="f">
                    <v:path arrowok="t" o:connecttype="custom" o:connectlocs="746,629;638,629;638,814;746,814;746,629" o:connectangles="0,0,0,0,0"/>
                  </v:shape>
                </v:group>
                <v:group id="Group 414" o:spid="_x0000_s1067" style="position:absolute;left:8712;top:629;width:516;height:185" coordorigin="8712,629" coordsize="51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Freeform 415" o:spid="_x0000_s1068" style="position:absolute;left:8712;top:629;width:516;height:185;visibility:visible;mso-wrap-style:square;v-text-anchor:top" coordsize="51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LQcUA&#10;AADcAAAADwAAAGRycy9kb3ducmV2LnhtbESPT4vCMBTE7wt+h/CEva2p6yJajSILyrKo+O/g8dE8&#10;22rzUpuo9dsbQfA4zMxvmOG4NoW4UuVyywrarQgEcWJ1zqmC3Xb61QPhPLLGwjIpuJOD8ajxMcRY&#10;2xuv6brxqQgQdjEqyLwvYyldkpFB17IlcfAOtjLog6xSqSu8Bbgp5HcUdaXBnMNChiX9ZpScNhej&#10;IEqW/+ZynJ33vfp+XpWFXszmfaU+m/VkAMJT7d/hV/tPK/jp9OF5JhwBO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4tBxQAAANwAAAAPAAAAAAAAAAAAAAAAAJgCAABkcnMv&#10;ZG93bnJldi54bWxQSwUGAAAAAAQABAD1AAAAigMAAAAA&#10;" path="m,l,185r516,l516,,,e" fillcolor="#9accff" stroked="f">
                    <v:path arrowok="t" o:connecttype="custom" o:connectlocs="0,629;0,814;516,814;516,629;0,629" o:connectangles="0,0,0,0,0"/>
                  </v:shape>
                </v:group>
                <v:group id="Group 411" o:spid="_x0000_s1069" style="position:absolute;left:9322;top:371;width:950;height:443" coordorigin="9322,371" coordsize="95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shape id="Freeform 413" o:spid="_x0000_s1070" style="position:absolute;left:9322;top:371;width:950;height:443;visibility:visible;mso-wrap-style:square;v-text-anchor:top" coordsize="95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pMQA&#10;AADcAAAADwAAAGRycy9kb3ducmV2LnhtbESPUWvCQBCE3wv+h2MLvtWLRaRET5GCrVApbVoQ35bc&#10;mgRze+Fua9J/3xOEPg4z8w2zXA+uVRcKsfFsYDrJQBGX3jZcGfj+2j48gYqCbLH1TAZ+KcJ6Nbpb&#10;Ym59z590KaRSCcIxRwO1SJdrHcuaHMaJ74iTd/LBoSQZKm0D9gnuWv2YZXPtsOG0UGNHzzWV5+LH&#10;GXAb/Rbag4Tz6/GlkQL7/fvwYcz4ftgsQAkN8h++tXfWwGw2heuZdAT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6HKTEAAAA3AAAAA8AAAAAAAAAAAAAAAAAmAIAAGRycy9k&#10;b3ducmV2LnhtbFBLBQYAAAAABAAEAPUAAACJAwAAAAA=&#10;" path="m,l,443r122,l122,258r828,l950,,,e" fillcolor="#9accff" stroked="f">
                    <v:path arrowok="t" o:connecttype="custom" o:connectlocs="0,371;0,814;122,814;122,629;950,629;950,371;0,371" o:connectangles="0,0,0,0,0,0,0"/>
                  </v:shape>
                  <v:shape id="Freeform 412" o:spid="_x0000_s1071" style="position:absolute;left:9322;top:371;width:950;height:443;visibility:visible;mso-wrap-style:square;v-text-anchor:top" coordsize="95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C08QA&#10;AADcAAAADwAAAGRycy9kb3ducmV2LnhtbESPUWvCQBCE3wv+h2OFvtVLRUpJPUUKasEibVoofVty&#10;2ySY2wt3q4n/3hOEPg4z8w0zXw6uVScKsfFs4HGSgSIuvW24MvD9tX54BhUF2WLrmQycKcJyMbqb&#10;Y259z590KqRSCcIxRwO1SJdrHcuaHMaJ74iT9+eDQ0kyVNoG7BPctXqaZU/aYcNpocaOXmsqD8XR&#10;GXArvQvtj4TD9nfTSIH9+374MOZ+PKxeQAkN8h++td+sgdlsCtcz6Qjo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ogtPEAAAA3AAAAA8AAAAAAAAAAAAAAAAAmAIAAGRycy9k&#10;b3ducmV2LnhtbFBLBQYAAAAABAAEAPUAAACJAwAAAAA=&#10;" path="m950,258r-108,l842,443r108,l950,258e" fillcolor="#9accff" stroked="f">
                    <v:path arrowok="t" o:connecttype="custom" o:connectlocs="950,629;842,629;842,814;950,814;950,629" o:connectangles="0,0,0,0,0"/>
                  </v:shape>
                </v:group>
                <v:group id="Group 409" o:spid="_x0000_s1072" style="position:absolute;left:9444;top:629;width:720;height:185" coordorigin="9444,629" coordsize="72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shape id="Freeform 410" o:spid="_x0000_s1073" style="position:absolute;left:9444;top:629;width:720;height:185;visibility:visible;mso-wrap-style:square;v-text-anchor:top" coordsize="72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oI8YA&#10;AADcAAAADwAAAGRycy9kb3ducmV2LnhtbESPQWvCQBSE70L/w/IKvemmEsRGVymVloCHYNpDvT2z&#10;r0lM9m3IbmP8992C4HGYmW+Y9XY0rRiod7VlBc+zCARxYXXNpYKvz/fpEoTzyBpby6TgSg62m4fJ&#10;GhNtL3ygIfelCBB2CSqovO8SKV1RkUE3sx1x8H5sb9AH2ZdS93gJcNPKeRQtpMGaw0KFHb1VVDT5&#10;r1FwOu++8bhPP5qXMWv5dM6Wcj8o9fQ4vq5AeBr9PXxrp1pBHMfwfyYc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woI8YAAADcAAAADwAAAAAAAAAAAAAAAACYAgAAZHJz&#10;L2Rvd25yZXYueG1sUEsFBgAAAAAEAAQA9QAAAIsDAAAAAA==&#10;" path="m,l,185r720,l720,,,e" fillcolor="#9accff" stroked="f">
                    <v:path arrowok="t" o:connecttype="custom" o:connectlocs="0,629;0,814;720,814;720,629;0,629" o:connectangles="0,0,0,0,0"/>
                  </v:shape>
                </v:group>
                <v:group id="Group 406" o:spid="_x0000_s1074" style="position:absolute;left:10258;top:371;width:791;height:443" coordorigin="10258,371" coordsize="79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408" o:spid="_x0000_s1075" style="position:absolute;left:10258;top:371;width:791;height:443;visibility:visible;mso-wrap-style:square;v-text-anchor:top" coordsize="79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rJcUA&#10;AADcAAAADwAAAGRycy9kb3ducmV2LnhtbESPQWvCQBSE74X+h+UVeim6aQlSoquUlkrFU7Xi9ZF9&#10;JtHs2yX7NOm/7woFj8PMfMPMFoNr1YW62Hg28DzOQBGX3jZcGfjZfo5eQUVBtth6JgO/FGExv7+b&#10;YWF9z9902UilEoRjgQZqkVBoHcuaHMaxD8TJO/jOoSTZVdp22Ce4a/VLlk20w4bTQo2B3msqT5uz&#10;M3D4OOfLtcgTHferZimhDat+Z8zjw/A2BSU0yC383/6yBvJ8Atcz6Qj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WslxQAAANwAAAAPAAAAAAAAAAAAAAAAAJgCAABkcnMv&#10;ZG93bnJldi54bWxQSwUGAAAAAAQABAD1AAAAigMAAAAA&#10;" path="m,l,443r122,l122,258r668,l790,,,e" fillcolor="#9accff" stroked="f">
                    <v:path arrowok="t" o:connecttype="custom" o:connectlocs="0,371;0,814;122,814;122,629;790,629;790,371;0,371" o:connectangles="0,0,0,0,0,0,0"/>
                  </v:shape>
                  <v:shape id="Freeform 407" o:spid="_x0000_s1076" style="position:absolute;left:10258;top:371;width:791;height:443;visibility:visible;mso-wrap-style:square;v-text-anchor:top" coordsize="79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OvsUA&#10;AADcAAAADwAAAGRycy9kb3ducmV2LnhtbESPQUvDQBSE74L/YXlCL9JuLEFL2m0RS4vFk9XS6yP7&#10;mqRm3y7Z1yb+e1cQPA4z8w2zWA2uVVfqYuPZwMMkA0VcettwZeDzYzOegYqCbLH1TAa+KcJqeXuz&#10;wML6nt/pupdKJQjHAg3UIqHQOpY1OYwTH4iTd/KdQ0myq7TtsE9w1+pplj1qhw2nhRoDvdRUfu0v&#10;zsBpfcm3byL3dD7umq2ENuz6gzGju+F5DkpokP/wX/vVGsjzJ/g9k46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c6+xQAAANwAAAAPAAAAAAAAAAAAAAAAAJgCAABkcnMv&#10;ZG93bnJldi54bWxQSwUGAAAAAAQABAD1AAAAigMAAAAA&#10;" path="m790,258r-108,l682,443r108,l790,258e" fillcolor="#9accff" stroked="f">
                    <v:path arrowok="t" o:connecttype="custom" o:connectlocs="790,629;682,629;682,814;790,814;790,629" o:connectangles="0,0,0,0,0"/>
                  </v:shape>
                </v:group>
                <v:group id="Group 404" o:spid="_x0000_s1077" style="position:absolute;left:10380;top:629;width:560;height:185" coordorigin="10380,629" coordsize="56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Freeform 405" o:spid="_x0000_s1078" style="position:absolute;left:10380;top:629;width:560;height:185;visibility:visible;mso-wrap-style:square;v-text-anchor:top" coordsize="56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4/HsUA&#10;AADcAAAADwAAAGRycy9kb3ducmV2LnhtbESPT2sCMRTE74LfITyhF9GsIqJbo0ih0B4q+Afx+Ny8&#10;7i5uXkKSuttvbwoFj8PM/IZZbTrTiDv5UFtWMBlnIIgLq2suFZyO76MFiBCRNTaWScEvBdis+70V&#10;5tq2vKf7IZYiQTjkqKCK0eVShqIig2FsHXHyvq03GJP0pdQe2wQ3jZxm2VwarDktVOjoraLidvgx&#10;Ci7H4XTRXSY7335qvm1r93W+OqVeBt32FUSkLj7D/+0PrWA2W8LfmXQ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j8exQAAANwAAAAPAAAAAAAAAAAAAAAAAJgCAABkcnMv&#10;ZG93bnJldi54bWxQSwUGAAAAAAQABAD1AAAAigMAAAAA&#10;" path="m,l,185r560,l560,,,e" fillcolor="#9accff" stroked="f">
                    <v:path arrowok="t" o:connecttype="custom" o:connectlocs="0,629;0,814;560,814;560,629;0,629" o:connectangles="0,0,0,0,0"/>
                  </v:shape>
                </v:group>
                <v:group id="Group 401" o:spid="_x0000_s1079" style="position:absolute;left:11034;top:371;width:942;height:443" coordorigin="11034,371" coordsize="942,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Freeform 403" o:spid="_x0000_s1080" style="position:absolute;left:11034;top:371;width:942;height:443;visibility:visible;mso-wrap-style:square;v-text-anchor:top" coordsize="9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HnsYA&#10;AADcAAAADwAAAGRycy9kb3ducmV2LnhtbESPQWsCMRSE70L/Q3gFb5q12iKrWbEFwYOXait4eyav&#10;u8tuXpZN1Nhf3xQKPQ4z8w2zXEXbiiv1vnasYDLOQBBrZ2ouFXwcNqM5CB+QDbaOScGdPKyKh8ES&#10;c+Nu/E7XfShFgrDPUUEVQpdL6XVFFv3YdcTJ+3K9xZBkX0rT4y3BbSufsuxFWqw5LVTY0VtFutlf&#10;rILN7nzUOp6a7Php4vp1etBb+lZq+BjXCxCBYvgP/7W3RsHseQK/Z9IR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WHnsYAAADcAAAADwAAAAAAAAAAAAAAAACYAgAAZHJz&#10;L2Rvd25yZXYueG1sUEsFBgAAAAAEAAQA9QAAAIsDAAAAAA==&#10;" path="m,l,443r122,l122,258r820,l942,,,e" fillcolor="#9accff" stroked="f">
                    <v:path arrowok="t" o:connecttype="custom" o:connectlocs="0,371;0,814;122,814;122,629;942,629;942,371;0,371" o:connectangles="0,0,0,0,0,0,0"/>
                  </v:shape>
                  <v:shape id="Freeform 402" o:spid="_x0000_s1081" style="position:absolute;left:11034;top:371;width:942;height:443;visibility:visible;mso-wrap-style:square;v-text-anchor:top" coordsize="9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Z6cUA&#10;AADcAAAADwAAAGRycy9kb3ducmV2LnhtbESPT2sCMRTE74LfITzBm2artZStUVQQPPTinwq9vSav&#10;u4ubl2UTNfbTN4LgcZiZ3zDTebS1uFDrK8cKXoYZCGLtTMWFgsN+PXgH4QOywdoxKbiRh/ms25li&#10;btyVt3TZhUIkCPscFZQhNLmUXpdk0Q9dQ5y8X9daDEm2hTQtXhPc1nKUZW/SYsVpocSGViXp0+5s&#10;Faw/f45ax+9TdvwycbEc7/WG/pTq9+LiA0SgGJ7hR3tjFLxORnA/k46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xnpxQAAANwAAAAPAAAAAAAAAAAAAAAAAJgCAABkcnMv&#10;ZG93bnJldi54bWxQSwUGAAAAAAQABAD1AAAAigMAAAAA&#10;" path="m942,258r-108,l834,443r108,l942,258e" fillcolor="#9accff" stroked="f">
                    <v:path arrowok="t" o:connecttype="custom" o:connectlocs="942,629;834,629;834,814;942,814;942,629" o:connectangles="0,0,0,0,0"/>
                  </v:shape>
                </v:group>
                <v:group id="Group 399" o:spid="_x0000_s1082" style="position:absolute;left:11156;top:629;width:712;height:185" coordorigin="11156,629" coordsize="712,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shape id="Freeform 400" o:spid="_x0000_s1083" style="position:absolute;left:11156;top:629;width:712;height:185;visibility:visible;mso-wrap-style:square;v-text-anchor:top" coordsize="71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KfccA&#10;AADcAAAADwAAAGRycy9kb3ducmV2LnhtbESPS2vDMBCE74X+B7GBXEoiN48+nCghhDYPeoobel6s&#10;rW1qrVxJcdz8+qhQ6HGYmW+Y+bIztWjJ+cqygvthAoI4t7riQsHx/XXwBMIHZI21ZVLwQx6Wi9ub&#10;OabanvlAbRYKESHsU1RQhtCkUvq8JIN+aBvi6H1aZzBE6QqpHZ4j3NRylCQP0mDFcaHEhtYl5V/Z&#10;ySjYuM3q+Xt/aauPtzt9fKx5PH7ZKtXvdasZiEBd+A//tXdawWQ6gd8z8Qj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lCn3HAAAA3AAAAA8AAAAAAAAAAAAAAAAAmAIAAGRy&#10;cy9kb3ducmV2LnhtbFBLBQYAAAAABAAEAPUAAACMAwAAAAA=&#10;" path="m,l,185r712,l712,,,e" fillcolor="#9accff" stroked="f">
                    <v:path arrowok="t" o:connecttype="custom" o:connectlocs="0,629;0,814;712,814;712,629;0,629" o:connectangles="0,0,0,0,0"/>
                  </v:shape>
                </v:group>
                <v:group id="Group 396" o:spid="_x0000_s1084" style="position:absolute;left:11962;top:371;width:916;height:443" coordorigin="11962,371" coordsize="916,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 id="Freeform 398" o:spid="_x0000_s1085" style="position:absolute;left:11962;top:371;width:916;height:443;visibility:visible;mso-wrap-style:square;v-text-anchor:top" coordsize="91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cQJMUA&#10;AADcAAAADwAAAGRycy9kb3ducmV2LnhtbESPQWvCQBSE74L/YXmCN7OxVJHoKlLaotIipgWvj+xr&#10;kpp9G7JrEv313UKhx2FmvmFWm95UoqXGlZYVTKMYBHFmdcm5gs+Pl8kChPPIGivLpOBGDjbr4WCF&#10;ibYdn6hNfS4ChF2CCgrv60RKlxVk0EW2Jg7el20M+iCbXOoGuwA3lXyI47k0WHJYKLCmp4KyS3o1&#10;Cnw8XdA7PteH/Lx/vfP3Gx51ptR41G+XIDz1/j/8195pBY+zOfyeC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xAkxQAAANwAAAAPAAAAAAAAAAAAAAAAAJgCAABkcnMv&#10;ZG93bnJldi54bWxQSwUGAAAAAAQABAD1AAAAigMAAAAA&#10;" path="m,l,443r122,l122,212r793,l915,,,e" fillcolor="#9accff" stroked="f">
                    <v:path arrowok="t" o:connecttype="custom" o:connectlocs="0,371;0,814;122,814;122,583;915,583;915,371;0,371" o:connectangles="0,0,0,0,0,0,0"/>
                  </v:shape>
                  <v:shape id="Freeform 397" o:spid="_x0000_s1086" style="position:absolute;left:11962;top:371;width:916;height:443;visibility:visible;mso-wrap-style:square;v-text-anchor:top" coordsize="916,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u1v8UA&#10;AADcAAAADwAAAGRycy9kb3ducmV2LnhtbESP3WrCQBSE74W+w3IK3ukmRa1EN1JKW1QU8Qe8PWRP&#10;k7TZsyG71ejTu4LQy2FmvmGms9ZU4kSNKy0riPsRCOLM6pJzBYf9Z28MwnlkjZVlUnAhB7P0qTPF&#10;RNszb+m087kIEHYJKii8rxMpXVaQQde3NXHwvm1j0AfZ5FI3eA5wU8mXKBpJgyWHhQJrei8o+939&#10;GQU+ise0xo96mR8XX1f+WeFGZ0p1n9u3CQhPrf8PP9pzrWAwfIX7mXAEZH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7W/xQAAANwAAAAPAAAAAAAAAAAAAAAAAJgCAABkcnMv&#10;ZG93bnJldi54bWxQSwUGAAAAAAQABAD1AAAAigMAAAAA&#10;" path="m915,212r-108,l807,443r108,l915,212e" fillcolor="#9accff" stroked="f">
                    <v:path arrowok="t" o:connecttype="custom" o:connectlocs="915,583;807,583;807,814;915,814;915,583" o:connectangles="0,0,0,0,0"/>
                  </v:shape>
                </v:group>
                <v:group id="Group 394" o:spid="_x0000_s1087" style="position:absolute;left:12084;top:583;width:685;height:230" coordorigin="12084,583" coordsize="68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Freeform 395" o:spid="_x0000_s1088" style="position:absolute;left:12084;top:583;width:685;height:230;visibility:visible;mso-wrap-style:square;v-text-anchor:top" coordsize="685,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250cQA&#10;AADcAAAADwAAAGRycy9kb3ducmV2LnhtbESPQYvCMBSE78L+h/AWvIimii5r17TIoiCIoNWDx0fz&#10;ti02L6XJav33RhA8DjPzDbNIO1OLK7WusqxgPIpAEOdWV1woOB3Xw28QziNrrC2Tgjs5SJOP3gJj&#10;bW98oGvmCxEg7GJUUHrfxFK6vCSDbmQb4uD92dagD7ItpG7xFuCmlpMo+pIGKw4LJTb0W1J+yf6N&#10;gvOKo6wYbI+XXT62y2ZmsdpPlep/dssfEJ46/w6/2hutYDqbw/NMOAIy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dudHEAAAA3AAAAA8AAAAAAAAAAAAAAAAAmAIAAGRycy9k&#10;b3ducmV2LnhtbFBLBQYAAAAABAAEAPUAAACJAwAAAAA=&#10;" path="m,l,231r685,l685,,,e" fillcolor="#9accff" stroked="f">
                    <v:path arrowok="t" o:connecttype="custom" o:connectlocs="0,583;0,814;685,814;685,583;0,583" o:connectangles="0,0,0,0,0"/>
                  </v:shape>
                </v:group>
                <v:group id="Group 391" o:spid="_x0000_s1089" style="position:absolute;left:12863;top:371;width:841;height:443" coordorigin="12863,371" coordsize="841,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Freeform 393" o:spid="_x0000_s1090" style="position:absolute;left:12863;top:371;width:841;height:443;visibility:visible;mso-wrap-style:square;v-text-anchor:top" coordsize="84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tcUA&#10;AADcAAAADwAAAGRycy9kb3ducmV2LnhtbESPS2vCQBSF9wX/w3AFd3WiKRKjo4hQiJRSfCxcXjLX&#10;JJi5EzLTPP59p1Do8nAeH2e7H0wtOmpdZVnBYh6BIM6trrhQcLu+vyYgnEfWWFsmBSM52O8mL1tM&#10;te35TN3FFyKMsEtRQel9k0rp8pIMurltiIP3sK1BH2RbSN1iH8ZNLZdRtJIGKw6EEhs6lpQ/L98m&#10;QA6nzByfWbxOmvvtK/6skuxjVGo2HQ4bEJ4G/x/+a2dawdtqAb9nw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b+1xQAAANwAAAAPAAAAAAAAAAAAAAAAAJgCAABkcnMv&#10;ZG93bnJldi54bWxQSwUGAAAAAAQABAD1AAAAigMAAAAA&#10;" path="m,l,443r122,l122,212r719,l841,,,e" fillcolor="#9accff" stroked="f">
                    <v:path arrowok="t" o:connecttype="custom" o:connectlocs="0,371;0,814;122,814;122,583;841,583;841,371;0,371" o:connectangles="0,0,0,0,0,0,0"/>
                  </v:shape>
                  <v:shape id="Freeform 392" o:spid="_x0000_s1091" style="position:absolute;left:12863;top:371;width:841;height:443;visibility:visible;mso-wrap-style:square;v-text-anchor:top" coordsize="841,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hwsUA&#10;AADcAAAADwAAAGRycy9kb3ducmV2LnhtbESPzWqDQBSF94W+w3AL2TVjYwjWZBQJFAyllKRZZHlx&#10;blV07ogzNebtO4FCl4fz83F2+Wx6MdHoWssKXpYRCOLK6pZrBeevt+cEhPPIGnvLpOBGDvLs8WGH&#10;qbZXPtJ08rUII+xSVNB4P6RSuqohg25pB+LgfdvRoA9yrKUe8RrGTS9XUbSRBlsOhAYH2jdUdacf&#10;EyDFoTT7roxfk+Fy/ow/2qR8vym1eJqLLQhPs/8P/7VLrWC9WcH9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yHCxQAAANwAAAAPAAAAAAAAAAAAAAAAAJgCAABkcnMv&#10;ZG93bnJldi54bWxQSwUGAAAAAAQABAD1AAAAigMAAAAA&#10;" path="m841,212r-108,l733,443r108,l841,212e" fillcolor="#9accff" stroked="f">
                    <v:path arrowok="t" o:connecttype="custom" o:connectlocs="841,583;733,583;733,814;841,814;841,583" o:connectangles="0,0,0,0,0"/>
                  </v:shape>
                </v:group>
                <v:group id="Group 389" o:spid="_x0000_s1092" style="position:absolute;left:12985;top:583;width:611;height:230" coordorigin="12985,583" coordsize="61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Freeform 390" o:spid="_x0000_s1093" style="position:absolute;left:12985;top:583;width:611;height:230;visibility:visible;mso-wrap-style:square;v-text-anchor:top" coordsize="611,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co8QA&#10;AADcAAAADwAAAGRycy9kb3ducmV2LnhtbESPQYvCMBSE74L/IbwFL6KpUkSqURZR8OLB2ou3R/O2&#10;Ldu8lCaaur9+IyzscZiZb5jtfjCteFLvGssKFvMEBHFpdcOVguJ2mq1BOI+ssbVMCl7kYL8bj7aY&#10;aRv4Ss/cVyJC2GWooPa+y6R0ZU0G3dx2xNH7sr1BH2VfSd1jiHDTymWSrKTBhuNCjR0daiq/84dR&#10;cA2PRf6T3sPlaMwtTPPz0hWpUpOP4XMDwtPg/8N/7bNWkK5SeJ+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63KPEAAAA3AAAAA8AAAAAAAAAAAAAAAAAmAIAAGRycy9k&#10;b3ducmV2LnhtbFBLBQYAAAAABAAEAPUAAACJAwAAAAA=&#10;" path="m,l,231r611,l611,,,e" fillcolor="#9accff" stroked="f">
                    <v:path arrowok="t" o:connecttype="custom" o:connectlocs="0,583;0,814;611,814;611,583;0,583" o:connectangles="0,0,0,0,0"/>
                  </v:shape>
                </v:group>
                <v:group id="Group 386" o:spid="_x0000_s1094" style="position:absolute;left:13690;top:371;width:960;height:443" coordorigin="13690,371" coordsize="96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Freeform 388" o:spid="_x0000_s1095" style="position:absolute;left:13690;top:371;width:960;height:443;visibility:visible;mso-wrap-style:square;v-text-anchor:top" coordsize="96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CgsUA&#10;AADcAAAADwAAAGRycy9kb3ducmV2LnhtbESPUUvDMBSF3wX/Q7jCXopLFaldt2w4x0TBF1t/wKW5&#10;a4LNTWni2v17Iwg+Hs453+FsdrPrxZnGYD0ruFvmIIhbry13Cj6b420JIkRkjb1nUnChALvt9dUG&#10;K+0n/qBzHTuRIBwqVGBiHCopQ2vIYVj6gTh5Jz86jEmOndQjTgnuenmf54V0aDktGBzo2VD7VX87&#10;BfuY1cY+dmVz8G+rbN+8n15sqdTiZn5ag4g0x//wX/tVK3goCvg9k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kKCxQAAANwAAAAPAAAAAAAAAAAAAAAAAJgCAABkcnMv&#10;ZG93bnJldi54bWxQSwUGAAAAAAQABAD1AAAAigMAAAAA&#10;" path="m,l,443r122,l122,212r838,l960,,,e" fillcolor="#9accff" stroked="f">
                    <v:path arrowok="t" o:connecttype="custom" o:connectlocs="0,371;0,814;122,814;122,583;960,583;960,371;0,371" o:connectangles="0,0,0,0,0,0,0"/>
                  </v:shape>
                  <v:shape id="Freeform 387" o:spid="_x0000_s1096" style="position:absolute;left:13690;top:371;width:960;height:443;visibility:visible;mso-wrap-style:square;v-text-anchor:top" coordsize="96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LnGcUA&#10;AADcAAAADwAAAGRycy9kb3ducmV2LnhtbESPUWvCMBSF3wf7D+EKexFNN4bWapS5MVHYy1p/wKW5&#10;NsHmpjSZdv9+EYQ9Hs453+GsNoNrxYX6YD0reJ5mIIhrry03Co7V5yQHESKyxtYzKfilAJv148MK&#10;C+2v/E2XMjYiQTgUqMDE2BVShtqQwzD1HXHyTr53GJPsG6l7vCa4a+VLls2kQ8tpwWBH74bqc/nj&#10;FGzjuDR23uTVhz8sxtvq67SzuVJPo+FtCSLSEP/D9/ZeK3idze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ucZxQAAANwAAAAPAAAAAAAAAAAAAAAAAJgCAABkcnMv&#10;ZG93bnJldi54bWxQSwUGAAAAAAQABAD1AAAAigMAAAAA&#10;" path="m960,212r-108,l852,443r108,l960,212e" fillcolor="#9accff" stroked="f">
                    <v:path arrowok="t" o:connecttype="custom" o:connectlocs="960,583;852,583;852,814;960,814;960,583" o:connectangles="0,0,0,0,0"/>
                  </v:shape>
                </v:group>
                <v:group id="Group 384" o:spid="_x0000_s1097" style="position:absolute;left:13812;top:583;width:730;height:230" coordorigin="13812,583" coordsize="730,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Freeform 385" o:spid="_x0000_s1098" style="position:absolute;left:13812;top:583;width:730;height:230;visibility:visible;mso-wrap-style:square;v-text-anchor:top" coordsize="73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xW8UA&#10;AADcAAAADwAAAGRycy9kb3ducmV2LnhtbESPQWsCMRSE74X+h/AKvRTNWnTR1ShSsFRvahG9PTbP&#10;3cXkZdmkuvrrjSD0OMzMN8xk1lojztT4yrGCXjcBQZw7XXGh4He76AxB+ICs0TgmBVfyMJu+vkww&#10;0+7CazpvQiEihH2GCsoQ6kxKn5dk0XddTRy9o2sshiibQuoGLxFujfxMklRarDgulFjTV0n5afNn&#10;FZzsbv9hkuXh5tbf2+tgseobjUq9v7XzMYhAbfgPP9s/WkE/HcHj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PFbxQAAANwAAAAPAAAAAAAAAAAAAAAAAJgCAABkcnMv&#10;ZG93bnJldi54bWxQSwUGAAAAAAQABAD1AAAAigMAAAAA&#10;" path="m,l,231r730,l730,,,e" fillcolor="#9accff" stroked="f">
                    <v:path arrowok="t" o:connecttype="custom" o:connectlocs="0,583;0,814;730,814;730,583;0,583" o:connectangles="0,0,0,0,0"/>
                  </v:shape>
                </v:group>
                <w10:wrap anchorx="page"/>
              </v:group>
            </w:pict>
          </mc:Fallback>
        </mc:AlternateContent>
      </w:r>
      <w:r w:rsidR="00992248">
        <w:rPr>
          <w:rFonts w:ascii="Arial" w:eastAsia="Arial" w:hAnsi="Arial" w:cs="Arial"/>
          <w:b/>
          <w:bCs/>
          <w:sz w:val="16"/>
          <w:szCs w:val="16"/>
        </w:rPr>
        <w:t>IS</w:t>
      </w:r>
      <w:r w:rsidR="00992248">
        <w:rPr>
          <w:rFonts w:ascii="Arial" w:eastAsia="Arial" w:hAnsi="Arial" w:cs="Arial"/>
          <w:b/>
          <w:bCs/>
          <w:spacing w:val="2"/>
          <w:sz w:val="16"/>
          <w:szCs w:val="16"/>
        </w:rPr>
        <w:t>L</w:t>
      </w:r>
      <w:r w:rsidR="00992248">
        <w:rPr>
          <w:rFonts w:ascii="Arial" w:eastAsia="Arial" w:hAnsi="Arial" w:cs="Arial"/>
          <w:b/>
          <w:bCs/>
          <w:spacing w:val="-4"/>
          <w:sz w:val="16"/>
          <w:szCs w:val="16"/>
        </w:rPr>
        <w:t>A</w:t>
      </w:r>
      <w:r w:rsidR="00992248">
        <w:rPr>
          <w:rFonts w:ascii="Arial" w:eastAsia="Arial" w:hAnsi="Arial" w:cs="Arial"/>
          <w:b/>
          <w:bCs/>
          <w:spacing w:val="1"/>
          <w:sz w:val="16"/>
          <w:szCs w:val="16"/>
        </w:rPr>
        <w:t>N</w:t>
      </w:r>
      <w:r w:rsidR="00992248">
        <w:rPr>
          <w:rFonts w:ascii="Arial" w:eastAsia="Arial" w:hAnsi="Arial" w:cs="Arial"/>
          <w:b/>
          <w:bCs/>
          <w:sz w:val="16"/>
          <w:szCs w:val="16"/>
        </w:rPr>
        <w:t>D</w:t>
      </w:r>
      <w:r w:rsidR="00992248">
        <w:rPr>
          <w:rFonts w:ascii="Arial" w:eastAsia="Arial" w:hAnsi="Arial" w:cs="Arial"/>
          <w:b/>
          <w:bCs/>
          <w:sz w:val="16"/>
          <w:szCs w:val="16"/>
        </w:rPr>
        <w:tab/>
      </w:r>
      <w:r w:rsidR="00992248">
        <w:rPr>
          <w:rFonts w:ascii="Arial" w:eastAsia="Arial" w:hAnsi="Arial" w:cs="Arial"/>
          <w:b/>
          <w:bCs/>
          <w:spacing w:val="2"/>
          <w:sz w:val="16"/>
          <w:szCs w:val="16"/>
        </w:rPr>
        <w:t>LA</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p w:rsidR="00C51A6A" w:rsidRDefault="00992248">
      <w:pPr>
        <w:spacing w:after="0" w:line="182" w:lineRule="exact"/>
        <w:ind w:right="-64"/>
        <w:rPr>
          <w:rFonts w:ascii="Arial" w:eastAsia="Arial" w:hAnsi="Arial" w:cs="Arial"/>
          <w:sz w:val="16"/>
          <w:szCs w:val="16"/>
        </w:rPr>
      </w:pPr>
      <w:r>
        <w:rPr>
          <w:rFonts w:ascii="Arial" w:eastAsia="Arial" w:hAnsi="Arial" w:cs="Arial"/>
          <w:b/>
          <w:bCs/>
          <w:sz w:val="16"/>
          <w:szCs w:val="16"/>
        </w:rPr>
        <w:t>NO</w:t>
      </w:r>
      <w:r>
        <w:rPr>
          <w:rFonts w:ascii="Arial" w:eastAsia="Arial" w:hAnsi="Arial" w:cs="Arial"/>
          <w:b/>
          <w:bCs/>
          <w:spacing w:val="1"/>
          <w:sz w:val="16"/>
          <w:szCs w:val="16"/>
        </w:rPr>
        <w:t>R</w:t>
      </w:r>
      <w:r>
        <w:rPr>
          <w:rFonts w:ascii="Arial" w:eastAsia="Arial" w:hAnsi="Arial" w:cs="Arial"/>
          <w:b/>
          <w:bCs/>
          <w:sz w:val="16"/>
          <w:szCs w:val="16"/>
        </w:rPr>
        <w:t>TH</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p w:rsidR="00C51A6A" w:rsidRDefault="00992248">
      <w:pPr>
        <w:spacing w:after="0" w:line="182" w:lineRule="exact"/>
        <w:ind w:right="-64"/>
        <w:rPr>
          <w:rFonts w:ascii="Arial" w:eastAsia="Arial" w:hAnsi="Arial" w:cs="Arial"/>
          <w:sz w:val="16"/>
          <w:szCs w:val="16"/>
        </w:rPr>
      </w:pPr>
      <w:r>
        <w:rPr>
          <w:rFonts w:ascii="Arial" w:eastAsia="Arial" w:hAnsi="Arial" w:cs="Arial"/>
          <w:b/>
          <w:bCs/>
          <w:sz w:val="16"/>
          <w:szCs w:val="16"/>
        </w:rPr>
        <w:t>RU</w:t>
      </w:r>
      <w:r>
        <w:rPr>
          <w:rFonts w:ascii="Arial" w:eastAsia="Arial" w:hAnsi="Arial" w:cs="Arial"/>
          <w:b/>
          <w:bCs/>
          <w:spacing w:val="2"/>
          <w:sz w:val="16"/>
          <w:szCs w:val="16"/>
        </w:rPr>
        <w:t>R</w:t>
      </w:r>
      <w:r>
        <w:rPr>
          <w:rFonts w:ascii="Arial" w:eastAsia="Arial" w:hAnsi="Arial" w:cs="Arial"/>
          <w:b/>
          <w:bCs/>
          <w:spacing w:val="-2"/>
          <w:sz w:val="16"/>
          <w:szCs w:val="16"/>
        </w:rPr>
        <w:t>A</w:t>
      </w:r>
      <w:r>
        <w:rPr>
          <w:rFonts w:ascii="Arial" w:eastAsia="Arial" w:hAnsi="Arial" w:cs="Arial"/>
          <w:b/>
          <w:bCs/>
          <w:sz w:val="16"/>
          <w:szCs w:val="16"/>
        </w:rPr>
        <w:t>L</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before="10" w:after="0" w:line="280" w:lineRule="exact"/>
        <w:rPr>
          <w:sz w:val="28"/>
          <w:szCs w:val="28"/>
        </w:rPr>
      </w:pPr>
    </w:p>
    <w:p w:rsidR="00C51A6A" w:rsidRDefault="00992248">
      <w:pPr>
        <w:spacing w:after="0" w:line="241" w:lineRule="auto"/>
        <w:ind w:left="192" w:right="-48" w:hanging="192"/>
        <w:rPr>
          <w:rFonts w:ascii="Arial" w:eastAsia="Arial" w:hAnsi="Arial" w:cs="Arial"/>
          <w:sz w:val="16"/>
          <w:szCs w:val="16"/>
        </w:rPr>
      </w:pPr>
      <w:r>
        <w:rPr>
          <w:rFonts w:ascii="Arial" w:eastAsia="Arial" w:hAnsi="Arial" w:cs="Arial"/>
          <w:b/>
          <w:bCs/>
          <w:sz w:val="16"/>
          <w:szCs w:val="16"/>
        </w:rPr>
        <w:t>OUTS</w:t>
      </w:r>
      <w:r>
        <w:rPr>
          <w:rFonts w:ascii="Arial" w:eastAsia="Arial" w:hAnsi="Arial" w:cs="Arial"/>
          <w:b/>
          <w:bCs/>
          <w:spacing w:val="1"/>
          <w:sz w:val="16"/>
          <w:szCs w:val="16"/>
        </w:rPr>
        <w:t>I</w:t>
      </w:r>
      <w:r>
        <w:rPr>
          <w:rFonts w:ascii="Arial" w:eastAsia="Arial" w:hAnsi="Arial" w:cs="Arial"/>
          <w:b/>
          <w:bCs/>
          <w:sz w:val="16"/>
          <w:szCs w:val="16"/>
        </w:rPr>
        <w:t>DE UC</w:t>
      </w:r>
      <w:r>
        <w:rPr>
          <w:rFonts w:ascii="Arial" w:eastAsia="Arial" w:hAnsi="Arial" w:cs="Arial"/>
          <w:b/>
          <w:bCs/>
          <w:spacing w:val="-2"/>
          <w:sz w:val="16"/>
          <w:szCs w:val="16"/>
        </w:rPr>
        <w:t xml:space="preserve"> </w:t>
      </w:r>
      <w:r>
        <w:rPr>
          <w:rFonts w:ascii="Arial" w:eastAsia="Arial" w:hAnsi="Arial" w:cs="Arial"/>
          <w:b/>
          <w:bCs/>
          <w:sz w:val="16"/>
          <w:szCs w:val="16"/>
        </w:rPr>
        <w:t>-</w:t>
      </w:r>
    </w:p>
    <w:p w:rsidR="00C51A6A" w:rsidRDefault="00992248">
      <w:pPr>
        <w:spacing w:after="0" w:line="200" w:lineRule="exact"/>
        <w:rPr>
          <w:sz w:val="20"/>
          <w:szCs w:val="20"/>
        </w:rPr>
      </w:pPr>
      <w:r>
        <w:br w:type="column"/>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3" w:after="0" w:line="260" w:lineRule="exact"/>
        <w:rPr>
          <w:sz w:val="26"/>
          <w:szCs w:val="26"/>
        </w:rPr>
      </w:pPr>
    </w:p>
    <w:p w:rsidR="00C51A6A" w:rsidRDefault="00992248">
      <w:pPr>
        <w:spacing w:after="0" w:line="182" w:lineRule="exact"/>
        <w:ind w:right="-20"/>
        <w:rPr>
          <w:rFonts w:ascii="Arial" w:eastAsia="Arial" w:hAnsi="Arial" w:cs="Arial"/>
          <w:sz w:val="16"/>
          <w:szCs w:val="16"/>
        </w:rPr>
      </w:pPr>
      <w:r>
        <w:rPr>
          <w:rFonts w:ascii="Arial" w:eastAsia="Arial" w:hAnsi="Arial" w:cs="Arial"/>
          <w:b/>
          <w:bCs/>
          <w:sz w:val="16"/>
          <w:szCs w:val="16"/>
        </w:rPr>
        <w:t>DID</w:t>
      </w:r>
      <w:r>
        <w:rPr>
          <w:rFonts w:ascii="Arial" w:eastAsia="Arial" w:hAnsi="Arial" w:cs="Arial"/>
          <w:b/>
          <w:bCs/>
          <w:spacing w:val="-3"/>
          <w:sz w:val="16"/>
          <w:szCs w:val="16"/>
        </w:rPr>
        <w:t xml:space="preserve"> </w:t>
      </w:r>
      <w:r>
        <w:rPr>
          <w:rFonts w:ascii="Arial" w:eastAsia="Arial" w:hAnsi="Arial" w:cs="Arial"/>
          <w:b/>
          <w:bCs/>
          <w:spacing w:val="1"/>
          <w:sz w:val="16"/>
          <w:szCs w:val="16"/>
        </w:rPr>
        <w:t>N</w:t>
      </w:r>
      <w:r>
        <w:rPr>
          <w:rFonts w:ascii="Arial" w:eastAsia="Arial" w:hAnsi="Arial" w:cs="Arial"/>
          <w:b/>
          <w:bCs/>
          <w:spacing w:val="-1"/>
          <w:sz w:val="16"/>
          <w:szCs w:val="16"/>
        </w:rPr>
        <w:t>O</w:t>
      </w:r>
      <w:r>
        <w:rPr>
          <w:rFonts w:ascii="Arial" w:eastAsia="Arial" w:hAnsi="Arial" w:cs="Arial"/>
          <w:b/>
          <w:bCs/>
          <w:sz w:val="16"/>
          <w:szCs w:val="16"/>
        </w:rPr>
        <w:t>T</w:t>
      </w:r>
    </w:p>
    <w:p w:rsidR="00C51A6A" w:rsidRDefault="00C51A6A">
      <w:pPr>
        <w:spacing w:after="0"/>
        <w:sectPr w:rsidR="00C51A6A">
          <w:type w:val="continuous"/>
          <w:pgSz w:w="24480" w:h="15860" w:orient="landscape"/>
          <w:pgMar w:top="1480" w:right="1720" w:bottom="920" w:left="1300" w:header="720" w:footer="720" w:gutter="0"/>
          <w:cols w:num="7" w:space="720" w:equalWidth="0">
            <w:col w:w="2482" w:space="1147"/>
            <w:col w:w="958" w:space="435"/>
            <w:col w:w="1269" w:space="1929"/>
            <w:col w:w="568" w:space="292"/>
            <w:col w:w="559" w:space="218"/>
            <w:col w:w="710" w:space="231"/>
            <w:col w:w="10662"/>
          </w:cols>
        </w:sectPr>
      </w:pPr>
    </w:p>
    <w:p w:rsidR="00C51A6A" w:rsidRDefault="00C51A6A">
      <w:pPr>
        <w:spacing w:before="17" w:after="0" w:line="240" w:lineRule="exact"/>
        <w:rPr>
          <w:sz w:val="24"/>
          <w:szCs w:val="24"/>
        </w:rPr>
      </w:pPr>
    </w:p>
    <w:p w:rsidR="00C51A6A" w:rsidRDefault="00992248">
      <w:pPr>
        <w:spacing w:after="0" w:line="240" w:lineRule="auto"/>
        <w:ind w:left="234" w:right="-48"/>
        <w:rPr>
          <w:rFonts w:ascii="Arial" w:eastAsia="Arial" w:hAnsi="Arial" w:cs="Arial"/>
          <w:sz w:val="16"/>
          <w:szCs w:val="16"/>
        </w:rPr>
      </w:pPr>
      <w:r>
        <w:rPr>
          <w:rFonts w:ascii="Arial" w:eastAsia="Arial" w:hAnsi="Arial" w:cs="Arial"/>
          <w:b/>
          <w:bCs/>
          <w:sz w:val="16"/>
          <w:szCs w:val="16"/>
        </w:rPr>
        <w:t>Q2</w:t>
      </w:r>
      <w:r>
        <w:rPr>
          <w:rFonts w:ascii="Arial" w:eastAsia="Arial" w:hAnsi="Arial" w:cs="Arial"/>
          <w:b/>
          <w:bCs/>
          <w:spacing w:val="-2"/>
          <w:sz w:val="16"/>
          <w:szCs w:val="16"/>
        </w:rPr>
        <w:t xml:space="preserve"> </w:t>
      </w:r>
      <w:r>
        <w:rPr>
          <w:rFonts w:ascii="Arial" w:eastAsia="Arial" w:hAnsi="Arial" w:cs="Arial"/>
          <w:b/>
          <w:bCs/>
          <w:sz w:val="16"/>
          <w:szCs w:val="16"/>
        </w:rPr>
        <w:t>- C</w:t>
      </w:r>
      <w:r>
        <w:rPr>
          <w:rFonts w:ascii="Arial" w:eastAsia="Arial" w:hAnsi="Arial" w:cs="Arial"/>
          <w:b/>
          <w:bCs/>
          <w:spacing w:val="1"/>
          <w:sz w:val="16"/>
          <w:szCs w:val="16"/>
        </w:rPr>
        <w:t>o</w:t>
      </w:r>
      <w:r>
        <w:rPr>
          <w:rFonts w:ascii="Arial" w:eastAsia="Arial" w:hAnsi="Arial" w:cs="Arial"/>
          <w:b/>
          <w:bCs/>
          <w:sz w:val="16"/>
          <w:szCs w:val="16"/>
        </w:rPr>
        <w:t>ncern</w:t>
      </w:r>
      <w:r>
        <w:rPr>
          <w:rFonts w:ascii="Arial" w:eastAsia="Arial" w:hAnsi="Arial" w:cs="Arial"/>
          <w:b/>
          <w:bCs/>
          <w:spacing w:val="1"/>
          <w:sz w:val="16"/>
          <w:szCs w:val="16"/>
        </w:rPr>
        <w:t>e</w:t>
      </w:r>
      <w:r>
        <w:rPr>
          <w:rFonts w:ascii="Arial" w:eastAsia="Arial" w:hAnsi="Arial" w:cs="Arial"/>
          <w:b/>
          <w:bCs/>
          <w:sz w:val="16"/>
          <w:szCs w:val="16"/>
        </w:rPr>
        <w:t>d abo</w:t>
      </w:r>
      <w:r>
        <w:rPr>
          <w:rFonts w:ascii="Arial" w:eastAsia="Arial" w:hAnsi="Arial" w:cs="Arial"/>
          <w:b/>
          <w:bCs/>
          <w:spacing w:val="1"/>
          <w:sz w:val="16"/>
          <w:szCs w:val="16"/>
        </w:rPr>
        <w:t>u</w:t>
      </w:r>
      <w:r>
        <w:rPr>
          <w:rFonts w:ascii="Arial" w:eastAsia="Arial" w:hAnsi="Arial" w:cs="Arial"/>
          <w:b/>
          <w:bCs/>
          <w:sz w:val="16"/>
          <w:szCs w:val="16"/>
        </w:rPr>
        <w:t>t</w:t>
      </w:r>
      <w:r>
        <w:rPr>
          <w:rFonts w:ascii="Arial" w:eastAsia="Arial" w:hAnsi="Arial" w:cs="Arial"/>
          <w:b/>
          <w:bCs/>
          <w:spacing w:val="-5"/>
          <w:sz w:val="16"/>
          <w:szCs w:val="16"/>
        </w:rPr>
        <w:t xml:space="preserve"> </w:t>
      </w:r>
      <w:r>
        <w:rPr>
          <w:rFonts w:ascii="Arial" w:eastAsia="Arial" w:hAnsi="Arial" w:cs="Arial"/>
          <w:b/>
          <w:bCs/>
          <w:spacing w:val="4"/>
          <w:sz w:val="16"/>
          <w:szCs w:val="16"/>
        </w:rPr>
        <w:t>w</w:t>
      </w:r>
      <w:r>
        <w:rPr>
          <w:rFonts w:ascii="Arial" w:eastAsia="Arial" w:hAnsi="Arial" w:cs="Arial"/>
          <w:b/>
          <w:bCs/>
          <w:sz w:val="16"/>
          <w:szCs w:val="16"/>
        </w:rPr>
        <w:t>ildfire?</w:t>
      </w:r>
    </w:p>
    <w:p w:rsidR="00C51A6A" w:rsidRDefault="00992248">
      <w:pPr>
        <w:tabs>
          <w:tab w:val="left" w:pos="700"/>
          <w:tab w:val="left" w:pos="2080"/>
        </w:tabs>
        <w:spacing w:after="0" w:line="183" w:lineRule="exact"/>
        <w:ind w:right="-64"/>
        <w:rPr>
          <w:rFonts w:ascii="Arial" w:eastAsia="Arial" w:hAnsi="Arial" w:cs="Arial"/>
          <w:sz w:val="16"/>
          <w:szCs w:val="16"/>
        </w:rPr>
      </w:pPr>
      <w:r>
        <w:br w:type="column"/>
      </w:r>
      <w:r>
        <w:rPr>
          <w:rFonts w:ascii="Arial" w:eastAsia="Arial" w:hAnsi="Arial" w:cs="Arial"/>
          <w:b/>
          <w:bCs/>
          <w:sz w:val="16"/>
          <w:szCs w:val="16"/>
        </w:rPr>
        <w:t>ELGIN</w:t>
      </w:r>
      <w:r>
        <w:rPr>
          <w:rFonts w:ascii="Arial" w:eastAsia="Arial" w:hAnsi="Arial" w:cs="Arial"/>
          <w:b/>
          <w:bCs/>
          <w:sz w:val="16"/>
          <w:szCs w:val="16"/>
        </w:rPr>
        <w:tab/>
        <w:t>SUMMERVILLE</w:t>
      </w:r>
      <w:r>
        <w:rPr>
          <w:rFonts w:ascii="Arial" w:eastAsia="Arial" w:hAnsi="Arial" w:cs="Arial"/>
          <w:b/>
          <w:bCs/>
          <w:sz w:val="16"/>
          <w:szCs w:val="16"/>
        </w:rPr>
        <w:tab/>
        <w:t>IMBLER</w:t>
      </w:r>
    </w:p>
    <w:p w:rsidR="00C51A6A" w:rsidRDefault="00992248">
      <w:pPr>
        <w:spacing w:after="0" w:line="183" w:lineRule="exact"/>
        <w:ind w:right="-64"/>
        <w:rPr>
          <w:rFonts w:ascii="Arial" w:eastAsia="Arial" w:hAnsi="Arial" w:cs="Arial"/>
          <w:sz w:val="16"/>
          <w:szCs w:val="16"/>
        </w:rPr>
      </w:pPr>
      <w:r>
        <w:br w:type="column"/>
      </w:r>
      <w:r>
        <w:rPr>
          <w:rFonts w:ascii="Arial" w:eastAsia="Arial" w:hAnsi="Arial" w:cs="Arial"/>
          <w:b/>
          <w:bCs/>
          <w:sz w:val="16"/>
          <w:szCs w:val="16"/>
        </w:rPr>
        <w:t>CITY</w:t>
      </w:r>
    </w:p>
    <w:p w:rsidR="00C51A6A" w:rsidRDefault="00992248">
      <w:pPr>
        <w:tabs>
          <w:tab w:val="left" w:pos="900"/>
          <w:tab w:val="left" w:pos="1580"/>
        </w:tabs>
        <w:spacing w:after="0" w:line="183" w:lineRule="exact"/>
        <w:ind w:right="-64"/>
        <w:rPr>
          <w:rFonts w:ascii="Arial" w:eastAsia="Arial" w:hAnsi="Arial" w:cs="Arial"/>
          <w:sz w:val="16"/>
          <w:szCs w:val="16"/>
        </w:rPr>
      </w:pPr>
      <w:r>
        <w:br w:type="column"/>
      </w:r>
      <w:r>
        <w:rPr>
          <w:rFonts w:ascii="Arial" w:eastAsia="Arial" w:hAnsi="Arial" w:cs="Arial"/>
          <w:b/>
          <w:bCs/>
          <w:sz w:val="16"/>
          <w:szCs w:val="16"/>
        </w:rPr>
        <w:t>G</w:t>
      </w:r>
      <w:r>
        <w:rPr>
          <w:rFonts w:ascii="Arial" w:eastAsia="Arial" w:hAnsi="Arial" w:cs="Arial"/>
          <w:b/>
          <w:bCs/>
          <w:spacing w:val="2"/>
          <w:sz w:val="16"/>
          <w:szCs w:val="16"/>
        </w:rPr>
        <w:t>R</w:t>
      </w:r>
      <w:r>
        <w:rPr>
          <w:rFonts w:ascii="Arial" w:eastAsia="Arial" w:hAnsi="Arial" w:cs="Arial"/>
          <w:b/>
          <w:bCs/>
          <w:spacing w:val="-3"/>
          <w:sz w:val="16"/>
          <w:szCs w:val="16"/>
        </w:rPr>
        <w:t>A</w:t>
      </w:r>
      <w:r>
        <w:rPr>
          <w:rFonts w:ascii="Arial" w:eastAsia="Arial" w:hAnsi="Arial" w:cs="Arial"/>
          <w:b/>
          <w:bCs/>
          <w:spacing w:val="1"/>
          <w:sz w:val="16"/>
          <w:szCs w:val="16"/>
        </w:rPr>
        <w:t>N</w:t>
      </w:r>
      <w:r>
        <w:rPr>
          <w:rFonts w:ascii="Arial" w:eastAsia="Arial" w:hAnsi="Arial" w:cs="Arial"/>
          <w:b/>
          <w:bCs/>
          <w:sz w:val="16"/>
          <w:szCs w:val="16"/>
        </w:rPr>
        <w:t>DE</w:t>
      </w:r>
      <w:r>
        <w:rPr>
          <w:rFonts w:ascii="Arial" w:eastAsia="Arial" w:hAnsi="Arial" w:cs="Arial"/>
          <w:b/>
          <w:bCs/>
          <w:sz w:val="16"/>
          <w:szCs w:val="16"/>
        </w:rPr>
        <w:tab/>
        <w:t>COVE</w:t>
      </w:r>
      <w:r>
        <w:rPr>
          <w:rFonts w:ascii="Arial" w:eastAsia="Arial" w:hAnsi="Arial" w:cs="Arial"/>
          <w:b/>
          <w:bCs/>
          <w:sz w:val="16"/>
          <w:szCs w:val="16"/>
        </w:rPr>
        <w:tab/>
      </w:r>
      <w:r>
        <w:rPr>
          <w:rFonts w:ascii="Arial" w:eastAsia="Arial" w:hAnsi="Arial" w:cs="Arial"/>
          <w:b/>
          <w:bCs/>
          <w:sz w:val="16"/>
          <w:szCs w:val="16"/>
        </w:rPr>
        <w:t>UNION</w:t>
      </w:r>
    </w:p>
    <w:p w:rsidR="00C51A6A" w:rsidRDefault="00992248">
      <w:pPr>
        <w:tabs>
          <w:tab w:val="left" w:pos="1100"/>
        </w:tabs>
        <w:spacing w:after="0" w:line="183" w:lineRule="exact"/>
        <w:ind w:right="-64"/>
        <w:rPr>
          <w:rFonts w:ascii="Arial" w:eastAsia="Arial" w:hAnsi="Arial" w:cs="Arial"/>
          <w:sz w:val="16"/>
          <w:szCs w:val="16"/>
        </w:rPr>
      </w:pPr>
      <w:r>
        <w:br w:type="column"/>
      </w:r>
      <w:r>
        <w:rPr>
          <w:rFonts w:ascii="Arial" w:eastAsia="Arial" w:hAnsi="Arial" w:cs="Arial"/>
          <w:b/>
          <w:bCs/>
          <w:sz w:val="16"/>
          <w:szCs w:val="16"/>
        </w:rPr>
        <w:t>P</w:t>
      </w:r>
      <w:r>
        <w:rPr>
          <w:rFonts w:ascii="Arial" w:eastAsia="Arial" w:hAnsi="Arial" w:cs="Arial"/>
          <w:b/>
          <w:bCs/>
          <w:spacing w:val="-1"/>
          <w:sz w:val="16"/>
          <w:szCs w:val="16"/>
        </w:rPr>
        <w:t>O</w:t>
      </w:r>
      <w:r>
        <w:rPr>
          <w:rFonts w:ascii="Arial" w:eastAsia="Arial" w:hAnsi="Arial" w:cs="Arial"/>
          <w:b/>
          <w:bCs/>
          <w:sz w:val="16"/>
          <w:szCs w:val="16"/>
        </w:rPr>
        <w:t>WDER</w:t>
      </w:r>
      <w:r>
        <w:rPr>
          <w:rFonts w:ascii="Arial" w:eastAsia="Arial" w:hAnsi="Arial" w:cs="Arial"/>
          <w:b/>
          <w:bCs/>
          <w:sz w:val="16"/>
          <w:szCs w:val="16"/>
        </w:rPr>
        <w:tab/>
        <w:t>UC</w:t>
      </w:r>
    </w:p>
    <w:p w:rsidR="00C51A6A" w:rsidRDefault="00992248">
      <w:pPr>
        <w:spacing w:after="0" w:line="183" w:lineRule="exact"/>
        <w:ind w:right="-64"/>
        <w:rPr>
          <w:rFonts w:ascii="Arial" w:eastAsia="Arial" w:hAnsi="Arial" w:cs="Arial"/>
          <w:sz w:val="16"/>
          <w:szCs w:val="16"/>
        </w:rPr>
      </w:pPr>
      <w:r>
        <w:br w:type="column"/>
      </w:r>
      <w:r>
        <w:rPr>
          <w:rFonts w:ascii="Arial" w:eastAsia="Arial" w:hAnsi="Arial" w:cs="Arial"/>
          <w:b/>
          <w:bCs/>
          <w:sz w:val="16"/>
          <w:szCs w:val="16"/>
        </w:rPr>
        <w:t>EOU</w:t>
      </w:r>
    </w:p>
    <w:p w:rsidR="00C51A6A" w:rsidRDefault="00992248">
      <w:pPr>
        <w:tabs>
          <w:tab w:val="left" w:pos="940"/>
          <w:tab w:val="left" w:pos="1800"/>
        </w:tabs>
        <w:spacing w:after="0" w:line="183" w:lineRule="exact"/>
        <w:ind w:right="-20"/>
        <w:rPr>
          <w:rFonts w:ascii="Arial" w:eastAsia="Arial" w:hAnsi="Arial" w:cs="Arial"/>
          <w:sz w:val="16"/>
          <w:szCs w:val="16"/>
        </w:rPr>
      </w:pPr>
      <w:r>
        <w:br w:type="column"/>
      </w:r>
      <w:r>
        <w:rPr>
          <w:rFonts w:ascii="Arial" w:eastAsia="Arial" w:hAnsi="Arial" w:cs="Arial"/>
          <w:b/>
          <w:bCs/>
          <w:sz w:val="16"/>
          <w:szCs w:val="16"/>
        </w:rPr>
        <w:t>SPECIFY</w:t>
      </w:r>
      <w:r>
        <w:rPr>
          <w:rFonts w:ascii="Arial" w:eastAsia="Arial" w:hAnsi="Arial" w:cs="Arial"/>
          <w:b/>
          <w:bCs/>
          <w:sz w:val="16"/>
          <w:szCs w:val="16"/>
        </w:rPr>
        <w:tab/>
        <w:t>Total</w:t>
      </w:r>
      <w:r>
        <w:rPr>
          <w:rFonts w:ascii="Arial" w:eastAsia="Arial" w:hAnsi="Arial" w:cs="Arial"/>
          <w:b/>
          <w:bCs/>
          <w:spacing w:val="-3"/>
          <w:sz w:val="16"/>
          <w:szCs w:val="16"/>
        </w:rPr>
        <w:t xml:space="preserve"> </w:t>
      </w:r>
      <w:r>
        <w:rPr>
          <w:rFonts w:ascii="Arial" w:eastAsia="Arial" w:hAnsi="Arial" w:cs="Arial"/>
          <w:b/>
          <w:bCs/>
          <w:sz w:val="16"/>
          <w:szCs w:val="16"/>
        </w:rPr>
        <w:t>#</w:t>
      </w:r>
      <w:r>
        <w:rPr>
          <w:rFonts w:ascii="Arial" w:eastAsia="Arial" w:hAnsi="Arial" w:cs="Arial"/>
          <w:b/>
          <w:bCs/>
          <w:sz w:val="16"/>
          <w:szCs w:val="16"/>
        </w:rPr>
        <w:tab/>
        <w:t>Total %</w:t>
      </w:r>
    </w:p>
    <w:p w:rsidR="00C51A6A" w:rsidRDefault="00C51A6A">
      <w:pPr>
        <w:spacing w:after="0"/>
        <w:sectPr w:rsidR="00C51A6A">
          <w:type w:val="continuous"/>
          <w:pgSz w:w="24480" w:h="15860" w:orient="landscape"/>
          <w:pgMar w:top="1480" w:right="1720" w:bottom="920" w:left="1300" w:header="720" w:footer="720" w:gutter="0"/>
          <w:cols w:num="7" w:space="720" w:equalWidth="0">
            <w:col w:w="1425" w:space="680"/>
            <w:col w:w="2699" w:space="333"/>
            <w:col w:w="364" w:space="331"/>
            <w:col w:w="2095" w:space="217"/>
            <w:col w:w="1331" w:space="564"/>
            <w:col w:w="346" w:space="399"/>
            <w:col w:w="10676"/>
          </w:cols>
        </w:sectPr>
      </w:pPr>
    </w:p>
    <w:tbl>
      <w:tblPr>
        <w:tblW w:w="0" w:type="auto"/>
        <w:tblInd w:w="111" w:type="dxa"/>
        <w:tblLayout w:type="fixed"/>
        <w:tblCellMar>
          <w:left w:w="0" w:type="dxa"/>
          <w:right w:w="0" w:type="dxa"/>
        </w:tblCellMar>
        <w:tblLook w:val="01E0" w:firstRow="1" w:lastRow="1" w:firstColumn="1" w:lastColumn="1" w:noHBand="0" w:noVBand="0"/>
      </w:tblPr>
      <w:tblGrid>
        <w:gridCol w:w="1984"/>
        <w:gridCol w:w="752"/>
        <w:gridCol w:w="1118"/>
        <w:gridCol w:w="942"/>
        <w:gridCol w:w="818"/>
        <w:gridCol w:w="870"/>
        <w:gridCol w:w="702"/>
        <w:gridCol w:w="811"/>
        <w:gridCol w:w="823"/>
        <w:gridCol w:w="832"/>
        <w:gridCol w:w="927"/>
        <w:gridCol w:w="823"/>
        <w:gridCol w:w="850"/>
        <w:gridCol w:w="985"/>
      </w:tblGrid>
      <w:tr w:rsidR="00C51A6A">
        <w:trPr>
          <w:trHeight w:hRule="exact" w:val="658"/>
        </w:trPr>
        <w:tc>
          <w:tcPr>
            <w:tcW w:w="1984" w:type="dxa"/>
            <w:tcBorders>
              <w:top w:val="nil"/>
              <w:left w:val="nil"/>
              <w:bottom w:val="nil"/>
              <w:right w:val="nil"/>
            </w:tcBorders>
          </w:tcPr>
          <w:p w:rsidR="00C51A6A" w:rsidRDefault="00992248">
            <w:pPr>
              <w:spacing w:before="64" w:after="0" w:line="240" w:lineRule="auto"/>
              <w:ind w:left="568" w:right="-20"/>
              <w:rPr>
                <w:rFonts w:ascii="Arial" w:eastAsia="Arial" w:hAnsi="Arial" w:cs="Arial"/>
                <w:sz w:val="16"/>
                <w:szCs w:val="16"/>
              </w:rPr>
            </w:pPr>
            <w:r>
              <w:rPr>
                <w:rFonts w:ascii="Arial" w:eastAsia="Arial" w:hAnsi="Arial" w:cs="Arial"/>
                <w:sz w:val="16"/>
                <w:szCs w:val="16"/>
              </w:rPr>
              <w:t>Ve</w:t>
            </w:r>
            <w:r>
              <w:rPr>
                <w:rFonts w:ascii="Arial" w:eastAsia="Arial" w:hAnsi="Arial" w:cs="Arial"/>
                <w:spacing w:val="1"/>
                <w:sz w:val="16"/>
                <w:szCs w:val="16"/>
              </w:rPr>
              <w:t>r</w:t>
            </w:r>
            <w:r>
              <w:rPr>
                <w:rFonts w:ascii="Arial" w:eastAsia="Arial" w:hAnsi="Arial" w:cs="Arial"/>
                <w:sz w:val="16"/>
                <w:szCs w:val="16"/>
              </w:rPr>
              <w:t>y</w:t>
            </w:r>
            <w:r>
              <w:rPr>
                <w:rFonts w:ascii="Arial" w:eastAsia="Arial" w:hAnsi="Arial" w:cs="Arial"/>
                <w:spacing w:val="-5"/>
                <w:sz w:val="16"/>
                <w:szCs w:val="16"/>
              </w:rPr>
              <w:t xml:space="preserve"> </w:t>
            </w:r>
            <w:r>
              <w:rPr>
                <w:rFonts w:ascii="Arial" w:eastAsia="Arial" w:hAnsi="Arial" w:cs="Arial"/>
                <w:sz w:val="16"/>
                <w:szCs w:val="16"/>
              </w:rPr>
              <w:t>conce</w:t>
            </w:r>
            <w:r>
              <w:rPr>
                <w:rFonts w:ascii="Arial" w:eastAsia="Arial" w:hAnsi="Arial" w:cs="Arial"/>
                <w:spacing w:val="1"/>
                <w:sz w:val="16"/>
                <w:szCs w:val="16"/>
              </w:rPr>
              <w:t>r</w:t>
            </w:r>
            <w:r>
              <w:rPr>
                <w:rFonts w:ascii="Arial" w:eastAsia="Arial" w:hAnsi="Arial" w:cs="Arial"/>
                <w:sz w:val="16"/>
                <w:szCs w:val="16"/>
              </w:rPr>
              <w:t>ned?</w:t>
            </w:r>
          </w:p>
          <w:p w:rsidR="00C51A6A" w:rsidRDefault="00992248">
            <w:pPr>
              <w:spacing w:before="2" w:after="0" w:line="184" w:lineRule="exact"/>
              <w:ind w:left="942" w:right="160" w:firstLine="44"/>
              <w:rPr>
                <w:rFonts w:ascii="Arial" w:eastAsia="Arial" w:hAnsi="Arial" w:cs="Arial"/>
                <w:sz w:val="16"/>
                <w:szCs w:val="16"/>
              </w:rPr>
            </w:pPr>
            <w:r>
              <w:rPr>
                <w:rFonts w:ascii="Arial" w:eastAsia="Arial" w:hAnsi="Arial" w:cs="Arial"/>
                <w:sz w:val="16"/>
                <w:szCs w:val="16"/>
              </w:rPr>
              <w:t>Moderate</w:t>
            </w:r>
            <w:r>
              <w:rPr>
                <w:rFonts w:ascii="Arial" w:eastAsia="Arial" w:hAnsi="Arial" w:cs="Arial"/>
                <w:spacing w:val="2"/>
                <w:sz w:val="16"/>
                <w:szCs w:val="16"/>
              </w:rPr>
              <w:t>l</w:t>
            </w:r>
            <w:r>
              <w:rPr>
                <w:rFonts w:ascii="Arial" w:eastAsia="Arial" w:hAnsi="Arial" w:cs="Arial"/>
                <w:sz w:val="16"/>
                <w:szCs w:val="16"/>
              </w:rPr>
              <w:t>y concerned?</w:t>
            </w:r>
          </w:p>
        </w:tc>
        <w:tc>
          <w:tcPr>
            <w:tcW w:w="752" w:type="dxa"/>
            <w:tcBorders>
              <w:top w:val="nil"/>
              <w:left w:val="nil"/>
              <w:bottom w:val="nil"/>
              <w:right w:val="nil"/>
            </w:tcBorders>
          </w:tcPr>
          <w:p w:rsidR="00C51A6A" w:rsidRDefault="00992248">
            <w:pPr>
              <w:spacing w:before="64" w:after="0" w:line="240" w:lineRule="auto"/>
              <w:ind w:left="207" w:right="-20"/>
              <w:rPr>
                <w:rFonts w:ascii="Arial" w:eastAsia="Arial" w:hAnsi="Arial" w:cs="Arial"/>
                <w:sz w:val="16"/>
                <w:szCs w:val="16"/>
              </w:rPr>
            </w:pPr>
            <w:r>
              <w:rPr>
                <w:rFonts w:ascii="Arial" w:eastAsia="Arial" w:hAnsi="Arial" w:cs="Arial"/>
                <w:sz w:val="16"/>
                <w:szCs w:val="16"/>
              </w:rPr>
              <w:t>3</w:t>
            </w:r>
          </w:p>
          <w:p w:rsidR="00C51A6A" w:rsidRDefault="00C51A6A">
            <w:pPr>
              <w:spacing w:before="3" w:after="0" w:line="180" w:lineRule="exact"/>
              <w:rPr>
                <w:sz w:val="18"/>
                <w:szCs w:val="18"/>
              </w:rPr>
            </w:pPr>
          </w:p>
          <w:p w:rsidR="00C51A6A" w:rsidRDefault="00992248">
            <w:pPr>
              <w:spacing w:after="0" w:line="240" w:lineRule="auto"/>
              <w:ind w:left="207" w:right="-20"/>
              <w:rPr>
                <w:rFonts w:ascii="Arial" w:eastAsia="Arial" w:hAnsi="Arial" w:cs="Arial"/>
                <w:sz w:val="16"/>
                <w:szCs w:val="16"/>
              </w:rPr>
            </w:pPr>
            <w:r>
              <w:rPr>
                <w:rFonts w:ascii="Arial" w:eastAsia="Arial" w:hAnsi="Arial" w:cs="Arial"/>
                <w:sz w:val="16"/>
                <w:szCs w:val="16"/>
              </w:rPr>
              <w:t>0</w:t>
            </w:r>
          </w:p>
        </w:tc>
        <w:tc>
          <w:tcPr>
            <w:tcW w:w="1118" w:type="dxa"/>
            <w:tcBorders>
              <w:top w:val="nil"/>
              <w:left w:val="nil"/>
              <w:bottom w:val="nil"/>
              <w:right w:val="nil"/>
            </w:tcBorders>
          </w:tcPr>
          <w:p w:rsidR="00C51A6A" w:rsidRDefault="00992248">
            <w:pPr>
              <w:spacing w:before="64" w:after="0" w:line="240" w:lineRule="auto"/>
              <w:ind w:left="466" w:right="480"/>
              <w:jc w:val="center"/>
              <w:rPr>
                <w:rFonts w:ascii="Arial" w:eastAsia="Arial" w:hAnsi="Arial" w:cs="Arial"/>
                <w:sz w:val="16"/>
                <w:szCs w:val="16"/>
              </w:rPr>
            </w:pPr>
            <w:r>
              <w:rPr>
                <w:rFonts w:ascii="Arial" w:eastAsia="Arial" w:hAnsi="Arial" w:cs="Arial"/>
                <w:w w:val="99"/>
                <w:sz w:val="16"/>
                <w:szCs w:val="16"/>
              </w:rPr>
              <w:t>8</w:t>
            </w:r>
          </w:p>
          <w:p w:rsidR="00C51A6A" w:rsidRDefault="00C51A6A">
            <w:pPr>
              <w:spacing w:before="3" w:after="0" w:line="180" w:lineRule="exact"/>
              <w:rPr>
                <w:sz w:val="18"/>
                <w:szCs w:val="18"/>
              </w:rPr>
            </w:pPr>
          </w:p>
          <w:p w:rsidR="00C51A6A" w:rsidRDefault="00992248">
            <w:pPr>
              <w:spacing w:after="0" w:line="240" w:lineRule="auto"/>
              <w:ind w:left="466" w:right="479"/>
              <w:jc w:val="center"/>
              <w:rPr>
                <w:rFonts w:ascii="Arial" w:eastAsia="Arial" w:hAnsi="Arial" w:cs="Arial"/>
                <w:sz w:val="16"/>
                <w:szCs w:val="16"/>
              </w:rPr>
            </w:pPr>
            <w:r>
              <w:rPr>
                <w:rFonts w:ascii="Arial" w:eastAsia="Arial" w:hAnsi="Arial" w:cs="Arial"/>
                <w:w w:val="99"/>
                <w:sz w:val="16"/>
                <w:szCs w:val="16"/>
              </w:rPr>
              <w:t>5</w:t>
            </w:r>
          </w:p>
        </w:tc>
        <w:tc>
          <w:tcPr>
            <w:tcW w:w="942" w:type="dxa"/>
            <w:tcBorders>
              <w:top w:val="nil"/>
              <w:left w:val="nil"/>
              <w:bottom w:val="nil"/>
              <w:right w:val="nil"/>
            </w:tcBorders>
          </w:tcPr>
          <w:p w:rsidR="00C51A6A" w:rsidRDefault="00992248">
            <w:pPr>
              <w:spacing w:before="64" w:after="0" w:line="240" w:lineRule="auto"/>
              <w:ind w:left="454" w:right="315"/>
              <w:jc w:val="center"/>
              <w:rPr>
                <w:rFonts w:ascii="Arial" w:eastAsia="Arial" w:hAnsi="Arial" w:cs="Arial"/>
                <w:sz w:val="16"/>
                <w:szCs w:val="16"/>
              </w:rPr>
            </w:pPr>
            <w:r>
              <w:rPr>
                <w:rFonts w:ascii="Arial" w:eastAsia="Arial" w:hAnsi="Arial" w:cs="Arial"/>
                <w:w w:val="99"/>
                <w:sz w:val="16"/>
                <w:szCs w:val="16"/>
              </w:rPr>
              <w:t>1</w:t>
            </w:r>
          </w:p>
          <w:p w:rsidR="00C51A6A" w:rsidRDefault="00C51A6A">
            <w:pPr>
              <w:spacing w:before="3" w:after="0" w:line="180" w:lineRule="exact"/>
              <w:rPr>
                <w:sz w:val="18"/>
                <w:szCs w:val="18"/>
              </w:rPr>
            </w:pPr>
          </w:p>
          <w:p w:rsidR="00C51A6A" w:rsidRDefault="00992248">
            <w:pPr>
              <w:spacing w:after="0" w:line="240" w:lineRule="auto"/>
              <w:ind w:left="455"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64" w:after="0" w:line="240" w:lineRule="auto"/>
              <w:ind w:left="333" w:right="312"/>
              <w:jc w:val="center"/>
              <w:rPr>
                <w:rFonts w:ascii="Arial" w:eastAsia="Arial" w:hAnsi="Arial" w:cs="Arial"/>
                <w:sz w:val="16"/>
                <w:szCs w:val="16"/>
              </w:rPr>
            </w:pPr>
            <w:r>
              <w:rPr>
                <w:rFonts w:ascii="Arial" w:eastAsia="Arial" w:hAnsi="Arial" w:cs="Arial"/>
                <w:w w:val="99"/>
                <w:sz w:val="16"/>
                <w:szCs w:val="16"/>
              </w:rPr>
              <w:t>0</w:t>
            </w:r>
          </w:p>
          <w:p w:rsidR="00C51A6A" w:rsidRDefault="00C51A6A">
            <w:pPr>
              <w:spacing w:before="3" w:after="0" w:line="180" w:lineRule="exact"/>
              <w:rPr>
                <w:sz w:val="18"/>
                <w:szCs w:val="18"/>
              </w:rPr>
            </w:pPr>
          </w:p>
          <w:p w:rsidR="00C51A6A" w:rsidRDefault="00992248">
            <w:pPr>
              <w:spacing w:after="0" w:line="240" w:lineRule="auto"/>
              <w:ind w:left="334" w:right="312"/>
              <w:jc w:val="center"/>
              <w:rPr>
                <w:rFonts w:ascii="Arial" w:eastAsia="Arial" w:hAnsi="Arial" w:cs="Arial"/>
                <w:sz w:val="16"/>
                <w:szCs w:val="16"/>
              </w:rPr>
            </w:pPr>
            <w:r>
              <w:rPr>
                <w:rFonts w:ascii="Arial" w:eastAsia="Arial" w:hAnsi="Arial" w:cs="Arial"/>
                <w:w w:val="99"/>
                <w:sz w:val="16"/>
                <w:szCs w:val="16"/>
              </w:rPr>
              <w:t>1</w:t>
            </w:r>
          </w:p>
        </w:tc>
        <w:tc>
          <w:tcPr>
            <w:tcW w:w="870" w:type="dxa"/>
            <w:tcBorders>
              <w:top w:val="nil"/>
              <w:left w:val="nil"/>
              <w:bottom w:val="nil"/>
              <w:right w:val="nil"/>
            </w:tcBorders>
          </w:tcPr>
          <w:p w:rsidR="00C51A6A" w:rsidRDefault="00992248">
            <w:pPr>
              <w:spacing w:before="64" w:after="0" w:line="240" w:lineRule="auto"/>
              <w:ind w:left="331" w:right="277"/>
              <w:jc w:val="center"/>
              <w:rPr>
                <w:rFonts w:ascii="Arial" w:eastAsia="Arial" w:hAnsi="Arial" w:cs="Arial"/>
                <w:sz w:val="16"/>
                <w:szCs w:val="16"/>
              </w:rPr>
            </w:pPr>
            <w:r>
              <w:rPr>
                <w:rFonts w:ascii="Arial" w:eastAsia="Arial" w:hAnsi="Arial" w:cs="Arial"/>
                <w:w w:val="99"/>
                <w:sz w:val="16"/>
                <w:szCs w:val="16"/>
              </w:rPr>
              <w:t>17</w:t>
            </w:r>
          </w:p>
          <w:p w:rsidR="00C51A6A" w:rsidRDefault="00C51A6A">
            <w:pPr>
              <w:spacing w:before="3" w:after="0" w:line="180" w:lineRule="exact"/>
              <w:rPr>
                <w:sz w:val="18"/>
                <w:szCs w:val="18"/>
              </w:rPr>
            </w:pPr>
          </w:p>
          <w:p w:rsidR="00C51A6A" w:rsidRDefault="00992248">
            <w:pPr>
              <w:spacing w:after="0" w:line="240" w:lineRule="auto"/>
              <w:ind w:left="331" w:right="277"/>
              <w:jc w:val="center"/>
              <w:rPr>
                <w:rFonts w:ascii="Arial" w:eastAsia="Arial" w:hAnsi="Arial" w:cs="Arial"/>
                <w:sz w:val="16"/>
                <w:szCs w:val="16"/>
              </w:rPr>
            </w:pPr>
            <w:r>
              <w:rPr>
                <w:rFonts w:ascii="Arial" w:eastAsia="Arial" w:hAnsi="Arial" w:cs="Arial"/>
                <w:w w:val="99"/>
                <w:sz w:val="16"/>
                <w:szCs w:val="16"/>
              </w:rPr>
              <w:t>18</w:t>
            </w:r>
          </w:p>
        </w:tc>
        <w:tc>
          <w:tcPr>
            <w:tcW w:w="702" w:type="dxa"/>
            <w:tcBorders>
              <w:top w:val="nil"/>
              <w:left w:val="nil"/>
              <w:bottom w:val="nil"/>
              <w:right w:val="nil"/>
            </w:tcBorders>
          </w:tcPr>
          <w:p w:rsidR="00C51A6A" w:rsidRDefault="00992248">
            <w:pPr>
              <w:spacing w:before="64" w:after="0" w:line="240" w:lineRule="auto"/>
              <w:ind w:left="296" w:right="233"/>
              <w:jc w:val="center"/>
              <w:rPr>
                <w:rFonts w:ascii="Arial" w:eastAsia="Arial" w:hAnsi="Arial" w:cs="Arial"/>
                <w:sz w:val="16"/>
                <w:szCs w:val="16"/>
              </w:rPr>
            </w:pPr>
            <w:r>
              <w:rPr>
                <w:rFonts w:ascii="Arial" w:eastAsia="Arial" w:hAnsi="Arial" w:cs="Arial"/>
                <w:w w:val="99"/>
                <w:sz w:val="16"/>
                <w:szCs w:val="16"/>
              </w:rPr>
              <w:t>4</w:t>
            </w:r>
          </w:p>
          <w:p w:rsidR="00C51A6A" w:rsidRDefault="00C51A6A">
            <w:pPr>
              <w:spacing w:before="3" w:after="0" w:line="180" w:lineRule="exact"/>
              <w:rPr>
                <w:sz w:val="18"/>
                <w:szCs w:val="18"/>
              </w:rPr>
            </w:pPr>
          </w:p>
          <w:p w:rsidR="00C51A6A" w:rsidRDefault="00992248">
            <w:pPr>
              <w:spacing w:after="0" w:line="240" w:lineRule="auto"/>
              <w:ind w:left="297" w:right="233"/>
              <w:jc w:val="center"/>
              <w:rPr>
                <w:rFonts w:ascii="Arial" w:eastAsia="Arial" w:hAnsi="Arial" w:cs="Arial"/>
                <w:sz w:val="16"/>
                <w:szCs w:val="16"/>
              </w:rPr>
            </w:pPr>
            <w:r>
              <w:rPr>
                <w:rFonts w:ascii="Arial" w:eastAsia="Arial" w:hAnsi="Arial" w:cs="Arial"/>
                <w:w w:val="99"/>
                <w:sz w:val="16"/>
                <w:szCs w:val="16"/>
              </w:rPr>
              <w:t>3</w:t>
            </w:r>
          </w:p>
        </w:tc>
        <w:tc>
          <w:tcPr>
            <w:tcW w:w="811" w:type="dxa"/>
            <w:tcBorders>
              <w:top w:val="nil"/>
              <w:left w:val="nil"/>
              <w:bottom w:val="nil"/>
              <w:right w:val="nil"/>
            </w:tcBorders>
          </w:tcPr>
          <w:p w:rsidR="00C51A6A" w:rsidRDefault="00992248">
            <w:pPr>
              <w:spacing w:before="64" w:after="0" w:line="240" w:lineRule="auto"/>
              <w:ind w:left="295" w:right="343"/>
              <w:jc w:val="center"/>
              <w:rPr>
                <w:rFonts w:ascii="Arial" w:eastAsia="Arial" w:hAnsi="Arial" w:cs="Arial"/>
                <w:sz w:val="16"/>
                <w:szCs w:val="16"/>
              </w:rPr>
            </w:pPr>
            <w:r>
              <w:rPr>
                <w:rFonts w:ascii="Arial" w:eastAsia="Arial" w:hAnsi="Arial" w:cs="Arial"/>
                <w:w w:val="99"/>
                <w:sz w:val="16"/>
                <w:szCs w:val="16"/>
              </w:rPr>
              <w:t>3</w:t>
            </w:r>
          </w:p>
          <w:p w:rsidR="00C51A6A" w:rsidRDefault="00C51A6A">
            <w:pPr>
              <w:spacing w:before="3" w:after="0" w:line="180" w:lineRule="exact"/>
              <w:rPr>
                <w:sz w:val="18"/>
                <w:szCs w:val="18"/>
              </w:rPr>
            </w:pPr>
          </w:p>
          <w:p w:rsidR="00C51A6A" w:rsidRDefault="00992248">
            <w:pPr>
              <w:spacing w:after="0" w:line="240" w:lineRule="auto"/>
              <w:ind w:left="295" w:right="343"/>
              <w:jc w:val="center"/>
              <w:rPr>
                <w:rFonts w:ascii="Arial" w:eastAsia="Arial" w:hAnsi="Arial" w:cs="Arial"/>
                <w:sz w:val="16"/>
                <w:szCs w:val="16"/>
              </w:rPr>
            </w:pPr>
            <w:r>
              <w:rPr>
                <w:rFonts w:ascii="Arial" w:eastAsia="Arial" w:hAnsi="Arial" w:cs="Arial"/>
                <w:w w:val="99"/>
                <w:sz w:val="16"/>
                <w:szCs w:val="16"/>
              </w:rPr>
              <w:t>3</w:t>
            </w:r>
          </w:p>
        </w:tc>
        <w:tc>
          <w:tcPr>
            <w:tcW w:w="823" w:type="dxa"/>
            <w:tcBorders>
              <w:top w:val="nil"/>
              <w:left w:val="nil"/>
              <w:bottom w:val="nil"/>
              <w:right w:val="nil"/>
            </w:tcBorders>
          </w:tcPr>
          <w:p w:rsidR="00C51A6A" w:rsidRDefault="00992248">
            <w:pPr>
              <w:spacing w:before="64" w:after="0" w:line="240" w:lineRule="auto"/>
              <w:ind w:left="318" w:right="332"/>
              <w:jc w:val="center"/>
              <w:rPr>
                <w:rFonts w:ascii="Arial" w:eastAsia="Arial" w:hAnsi="Arial" w:cs="Arial"/>
                <w:sz w:val="16"/>
                <w:szCs w:val="16"/>
              </w:rPr>
            </w:pPr>
            <w:r>
              <w:rPr>
                <w:rFonts w:ascii="Arial" w:eastAsia="Arial" w:hAnsi="Arial" w:cs="Arial"/>
                <w:w w:val="99"/>
                <w:sz w:val="16"/>
                <w:szCs w:val="16"/>
              </w:rPr>
              <w:t>2</w:t>
            </w:r>
          </w:p>
          <w:p w:rsidR="00C51A6A" w:rsidRDefault="00C51A6A">
            <w:pPr>
              <w:spacing w:before="3" w:after="0" w:line="180" w:lineRule="exact"/>
              <w:rPr>
                <w:sz w:val="18"/>
                <w:szCs w:val="18"/>
              </w:rPr>
            </w:pPr>
          </w:p>
          <w:p w:rsidR="00C51A6A" w:rsidRDefault="00992248">
            <w:pPr>
              <w:spacing w:after="0" w:line="240" w:lineRule="auto"/>
              <w:ind w:left="318" w:right="332"/>
              <w:jc w:val="center"/>
              <w:rPr>
                <w:rFonts w:ascii="Arial" w:eastAsia="Arial" w:hAnsi="Arial" w:cs="Arial"/>
                <w:sz w:val="16"/>
                <w:szCs w:val="16"/>
              </w:rPr>
            </w:pPr>
            <w:r>
              <w:rPr>
                <w:rFonts w:ascii="Arial" w:eastAsia="Arial" w:hAnsi="Arial" w:cs="Arial"/>
                <w:w w:val="99"/>
                <w:sz w:val="16"/>
                <w:szCs w:val="16"/>
              </w:rPr>
              <w:t>0</w:t>
            </w:r>
          </w:p>
        </w:tc>
        <w:tc>
          <w:tcPr>
            <w:tcW w:w="832" w:type="dxa"/>
            <w:tcBorders>
              <w:top w:val="nil"/>
              <w:left w:val="nil"/>
              <w:bottom w:val="nil"/>
              <w:right w:val="nil"/>
            </w:tcBorders>
          </w:tcPr>
          <w:p w:rsidR="00C51A6A" w:rsidRDefault="00992248">
            <w:pPr>
              <w:spacing w:before="64" w:after="0" w:line="240" w:lineRule="auto"/>
              <w:ind w:left="351" w:right="308"/>
              <w:jc w:val="center"/>
              <w:rPr>
                <w:rFonts w:ascii="Arial" w:eastAsia="Arial" w:hAnsi="Arial" w:cs="Arial"/>
                <w:sz w:val="16"/>
                <w:szCs w:val="16"/>
              </w:rPr>
            </w:pPr>
            <w:r>
              <w:rPr>
                <w:rFonts w:ascii="Arial" w:eastAsia="Arial" w:hAnsi="Arial" w:cs="Arial"/>
                <w:w w:val="99"/>
                <w:sz w:val="16"/>
                <w:szCs w:val="16"/>
              </w:rPr>
              <w:t>0</w:t>
            </w:r>
          </w:p>
          <w:p w:rsidR="00C51A6A" w:rsidRDefault="00C51A6A">
            <w:pPr>
              <w:spacing w:before="3" w:after="0" w:line="180" w:lineRule="exact"/>
              <w:rPr>
                <w:sz w:val="18"/>
                <w:szCs w:val="18"/>
              </w:rPr>
            </w:pPr>
          </w:p>
          <w:p w:rsidR="00C51A6A" w:rsidRDefault="00992248">
            <w:pPr>
              <w:spacing w:after="0" w:line="240" w:lineRule="auto"/>
              <w:ind w:left="351" w:right="308"/>
              <w:jc w:val="center"/>
              <w:rPr>
                <w:rFonts w:ascii="Arial" w:eastAsia="Arial" w:hAnsi="Arial" w:cs="Arial"/>
                <w:sz w:val="16"/>
                <w:szCs w:val="16"/>
              </w:rPr>
            </w:pPr>
            <w:r>
              <w:rPr>
                <w:rFonts w:ascii="Arial" w:eastAsia="Arial" w:hAnsi="Arial" w:cs="Arial"/>
                <w:w w:val="99"/>
                <w:sz w:val="16"/>
                <w:szCs w:val="16"/>
              </w:rPr>
              <w:t>3</w:t>
            </w:r>
          </w:p>
        </w:tc>
        <w:tc>
          <w:tcPr>
            <w:tcW w:w="927" w:type="dxa"/>
            <w:tcBorders>
              <w:top w:val="nil"/>
              <w:left w:val="nil"/>
              <w:bottom w:val="nil"/>
              <w:right w:val="nil"/>
            </w:tcBorders>
          </w:tcPr>
          <w:p w:rsidR="00C51A6A" w:rsidRDefault="00992248">
            <w:pPr>
              <w:spacing w:before="64" w:after="0" w:line="240" w:lineRule="auto"/>
              <w:ind w:left="371" w:right="383"/>
              <w:jc w:val="center"/>
              <w:rPr>
                <w:rFonts w:ascii="Arial" w:eastAsia="Arial" w:hAnsi="Arial" w:cs="Arial"/>
                <w:sz w:val="16"/>
                <w:szCs w:val="16"/>
              </w:rPr>
            </w:pPr>
            <w:r>
              <w:rPr>
                <w:rFonts w:ascii="Arial" w:eastAsia="Arial" w:hAnsi="Arial" w:cs="Arial"/>
                <w:w w:val="99"/>
                <w:sz w:val="16"/>
                <w:szCs w:val="16"/>
              </w:rPr>
              <w:t>2</w:t>
            </w:r>
          </w:p>
          <w:p w:rsidR="00C51A6A" w:rsidRDefault="00C51A6A">
            <w:pPr>
              <w:spacing w:before="3" w:after="0" w:line="180" w:lineRule="exact"/>
              <w:rPr>
                <w:sz w:val="18"/>
                <w:szCs w:val="18"/>
              </w:rPr>
            </w:pPr>
          </w:p>
          <w:p w:rsidR="00C51A6A" w:rsidRDefault="00992248">
            <w:pPr>
              <w:spacing w:after="0" w:line="240" w:lineRule="auto"/>
              <w:ind w:left="371" w:right="383"/>
              <w:jc w:val="center"/>
              <w:rPr>
                <w:rFonts w:ascii="Arial" w:eastAsia="Arial" w:hAnsi="Arial" w:cs="Arial"/>
                <w:sz w:val="16"/>
                <w:szCs w:val="16"/>
              </w:rPr>
            </w:pPr>
            <w:r>
              <w:rPr>
                <w:rFonts w:ascii="Arial" w:eastAsia="Arial" w:hAnsi="Arial" w:cs="Arial"/>
                <w:w w:val="99"/>
                <w:sz w:val="16"/>
                <w:szCs w:val="16"/>
              </w:rPr>
              <w:t>0</w:t>
            </w:r>
          </w:p>
        </w:tc>
        <w:tc>
          <w:tcPr>
            <w:tcW w:w="823" w:type="dxa"/>
            <w:tcBorders>
              <w:top w:val="nil"/>
              <w:left w:val="nil"/>
              <w:bottom w:val="nil"/>
              <w:right w:val="nil"/>
            </w:tcBorders>
          </w:tcPr>
          <w:p w:rsidR="00C51A6A" w:rsidRDefault="00992248">
            <w:pPr>
              <w:spacing w:before="64" w:after="0" w:line="240" w:lineRule="auto"/>
              <w:ind w:left="358" w:right="292"/>
              <w:jc w:val="center"/>
              <w:rPr>
                <w:rFonts w:ascii="Arial" w:eastAsia="Arial" w:hAnsi="Arial" w:cs="Arial"/>
                <w:sz w:val="16"/>
                <w:szCs w:val="16"/>
              </w:rPr>
            </w:pPr>
            <w:r>
              <w:rPr>
                <w:rFonts w:ascii="Arial" w:eastAsia="Arial" w:hAnsi="Arial" w:cs="Arial"/>
                <w:w w:val="99"/>
                <w:sz w:val="16"/>
                <w:szCs w:val="16"/>
              </w:rPr>
              <w:t>3</w:t>
            </w:r>
          </w:p>
          <w:p w:rsidR="00C51A6A" w:rsidRDefault="00C51A6A">
            <w:pPr>
              <w:spacing w:before="3" w:after="0" w:line="180" w:lineRule="exact"/>
              <w:rPr>
                <w:sz w:val="18"/>
                <w:szCs w:val="18"/>
              </w:rPr>
            </w:pPr>
          </w:p>
          <w:p w:rsidR="00C51A6A" w:rsidRDefault="00992248">
            <w:pPr>
              <w:spacing w:after="0" w:line="240" w:lineRule="auto"/>
              <w:ind w:left="358" w:right="292"/>
              <w:jc w:val="center"/>
              <w:rPr>
                <w:rFonts w:ascii="Arial" w:eastAsia="Arial" w:hAnsi="Arial" w:cs="Arial"/>
                <w:sz w:val="16"/>
                <w:szCs w:val="16"/>
              </w:rPr>
            </w:pPr>
            <w:r>
              <w:rPr>
                <w:rFonts w:ascii="Arial" w:eastAsia="Arial" w:hAnsi="Arial" w:cs="Arial"/>
                <w:w w:val="99"/>
                <w:sz w:val="16"/>
                <w:szCs w:val="16"/>
              </w:rPr>
              <w:t>1</w:t>
            </w:r>
          </w:p>
        </w:tc>
        <w:tc>
          <w:tcPr>
            <w:tcW w:w="850" w:type="dxa"/>
            <w:tcBorders>
              <w:top w:val="nil"/>
              <w:left w:val="nil"/>
              <w:bottom w:val="nil"/>
              <w:right w:val="nil"/>
            </w:tcBorders>
          </w:tcPr>
          <w:p w:rsidR="00C51A6A" w:rsidRDefault="00992248">
            <w:pPr>
              <w:spacing w:before="64"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43</w:t>
            </w:r>
          </w:p>
          <w:p w:rsidR="00C51A6A" w:rsidRDefault="00C51A6A">
            <w:pPr>
              <w:spacing w:before="3" w:after="0" w:line="180" w:lineRule="exact"/>
              <w:rPr>
                <w:sz w:val="18"/>
                <w:szCs w:val="18"/>
              </w:rPr>
            </w:pPr>
          </w:p>
          <w:p w:rsidR="00C51A6A" w:rsidRDefault="00992248">
            <w:pPr>
              <w:spacing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34</w:t>
            </w:r>
          </w:p>
        </w:tc>
        <w:tc>
          <w:tcPr>
            <w:tcW w:w="985" w:type="dxa"/>
            <w:tcBorders>
              <w:top w:val="nil"/>
              <w:left w:val="nil"/>
              <w:bottom w:val="nil"/>
              <w:right w:val="nil"/>
            </w:tcBorders>
          </w:tcPr>
          <w:p w:rsidR="00C51A6A" w:rsidRDefault="00992248">
            <w:pPr>
              <w:spacing w:before="64" w:after="0" w:line="240" w:lineRule="auto"/>
              <w:ind w:left="241" w:right="-20"/>
              <w:rPr>
                <w:rFonts w:ascii="Arial" w:eastAsia="Arial" w:hAnsi="Arial" w:cs="Arial"/>
                <w:sz w:val="16"/>
                <w:szCs w:val="16"/>
              </w:rPr>
            </w:pPr>
            <w:r>
              <w:rPr>
                <w:rFonts w:ascii="Arial" w:eastAsia="Arial" w:hAnsi="Arial" w:cs="Arial"/>
                <w:sz w:val="16"/>
                <w:szCs w:val="16"/>
              </w:rPr>
              <w:t>25.75%</w:t>
            </w:r>
          </w:p>
          <w:p w:rsidR="00C51A6A" w:rsidRDefault="00C51A6A">
            <w:pPr>
              <w:spacing w:before="3" w:after="0" w:line="180" w:lineRule="exact"/>
              <w:rPr>
                <w:sz w:val="18"/>
                <w:szCs w:val="18"/>
              </w:rPr>
            </w:pPr>
          </w:p>
          <w:p w:rsidR="00C51A6A" w:rsidRDefault="00992248">
            <w:pPr>
              <w:spacing w:after="0" w:line="240" w:lineRule="auto"/>
              <w:ind w:left="241" w:right="-20"/>
              <w:rPr>
                <w:rFonts w:ascii="Arial" w:eastAsia="Arial" w:hAnsi="Arial" w:cs="Arial"/>
                <w:sz w:val="16"/>
                <w:szCs w:val="16"/>
              </w:rPr>
            </w:pPr>
            <w:r>
              <w:rPr>
                <w:rFonts w:ascii="Arial" w:eastAsia="Arial" w:hAnsi="Arial" w:cs="Arial"/>
                <w:sz w:val="16"/>
                <w:szCs w:val="16"/>
              </w:rPr>
              <w:t>20.36%</w:t>
            </w:r>
          </w:p>
        </w:tc>
      </w:tr>
      <w:tr w:rsidR="00C51A6A">
        <w:trPr>
          <w:trHeight w:hRule="exact" w:val="251"/>
        </w:trPr>
        <w:tc>
          <w:tcPr>
            <w:tcW w:w="1984" w:type="dxa"/>
            <w:tcBorders>
              <w:top w:val="nil"/>
              <w:left w:val="nil"/>
              <w:bottom w:val="nil"/>
              <w:right w:val="nil"/>
            </w:tcBorders>
          </w:tcPr>
          <w:p w:rsidR="00C51A6A" w:rsidRDefault="00992248">
            <w:pPr>
              <w:spacing w:before="25" w:after="0" w:line="240" w:lineRule="auto"/>
              <w:ind w:left="142" w:right="-20"/>
              <w:rPr>
                <w:rFonts w:ascii="Arial" w:eastAsia="Arial" w:hAnsi="Arial" w:cs="Arial"/>
                <w:sz w:val="16"/>
                <w:szCs w:val="16"/>
              </w:rPr>
            </w:pPr>
            <w:r>
              <w:rPr>
                <w:rFonts w:ascii="Arial" w:eastAsia="Arial" w:hAnsi="Arial" w:cs="Arial"/>
                <w:sz w:val="16"/>
                <w:szCs w:val="16"/>
              </w:rPr>
              <w:t>Som</w:t>
            </w:r>
            <w:r>
              <w:rPr>
                <w:rFonts w:ascii="Arial" w:eastAsia="Arial" w:hAnsi="Arial" w:cs="Arial"/>
                <w:spacing w:val="1"/>
                <w:sz w:val="16"/>
                <w:szCs w:val="16"/>
              </w:rPr>
              <w:t>e</w:t>
            </w:r>
            <w:r>
              <w:rPr>
                <w:rFonts w:ascii="Arial" w:eastAsia="Arial" w:hAnsi="Arial" w:cs="Arial"/>
                <w:spacing w:val="-1"/>
                <w:sz w:val="16"/>
                <w:szCs w:val="16"/>
              </w:rPr>
              <w:t>w</w:t>
            </w:r>
            <w:r>
              <w:rPr>
                <w:rFonts w:ascii="Arial" w:eastAsia="Arial" w:hAnsi="Arial" w:cs="Arial"/>
                <w:sz w:val="16"/>
                <w:szCs w:val="16"/>
              </w:rPr>
              <w:t>hat</w:t>
            </w:r>
            <w:r>
              <w:rPr>
                <w:rFonts w:ascii="Arial" w:eastAsia="Arial" w:hAnsi="Arial" w:cs="Arial"/>
                <w:spacing w:val="-8"/>
                <w:sz w:val="16"/>
                <w:szCs w:val="16"/>
              </w:rPr>
              <w:t xml:space="preserve"> </w:t>
            </w:r>
            <w:r>
              <w:rPr>
                <w:rFonts w:ascii="Arial" w:eastAsia="Arial" w:hAnsi="Arial" w:cs="Arial"/>
                <w:sz w:val="16"/>
                <w:szCs w:val="16"/>
              </w:rPr>
              <w:t>conc</w:t>
            </w:r>
            <w:r>
              <w:rPr>
                <w:rFonts w:ascii="Arial" w:eastAsia="Arial" w:hAnsi="Arial" w:cs="Arial"/>
                <w:spacing w:val="1"/>
                <w:sz w:val="16"/>
                <w:szCs w:val="16"/>
              </w:rPr>
              <w:t>e</w:t>
            </w:r>
            <w:r>
              <w:rPr>
                <w:rFonts w:ascii="Arial" w:eastAsia="Arial" w:hAnsi="Arial" w:cs="Arial"/>
                <w:sz w:val="16"/>
                <w:szCs w:val="16"/>
              </w:rPr>
              <w:t>rned?</w:t>
            </w:r>
          </w:p>
        </w:tc>
        <w:tc>
          <w:tcPr>
            <w:tcW w:w="752" w:type="dxa"/>
            <w:tcBorders>
              <w:top w:val="nil"/>
              <w:left w:val="nil"/>
              <w:bottom w:val="nil"/>
              <w:right w:val="nil"/>
            </w:tcBorders>
          </w:tcPr>
          <w:p w:rsidR="00C51A6A" w:rsidRDefault="00992248">
            <w:pPr>
              <w:spacing w:before="25" w:after="0" w:line="240" w:lineRule="auto"/>
              <w:ind w:left="207" w:right="-20"/>
              <w:rPr>
                <w:rFonts w:ascii="Arial" w:eastAsia="Arial" w:hAnsi="Arial" w:cs="Arial"/>
                <w:sz w:val="16"/>
                <w:szCs w:val="16"/>
              </w:rPr>
            </w:pPr>
            <w:r>
              <w:rPr>
                <w:rFonts w:ascii="Arial" w:eastAsia="Arial" w:hAnsi="Arial" w:cs="Arial"/>
                <w:sz w:val="16"/>
                <w:szCs w:val="16"/>
              </w:rPr>
              <w:t>2</w:t>
            </w:r>
          </w:p>
        </w:tc>
        <w:tc>
          <w:tcPr>
            <w:tcW w:w="1118" w:type="dxa"/>
            <w:tcBorders>
              <w:top w:val="nil"/>
              <w:left w:val="nil"/>
              <w:bottom w:val="nil"/>
              <w:right w:val="nil"/>
            </w:tcBorders>
          </w:tcPr>
          <w:p w:rsidR="00C51A6A" w:rsidRDefault="00992248">
            <w:pPr>
              <w:spacing w:before="25" w:after="0" w:line="240" w:lineRule="auto"/>
              <w:ind w:left="466" w:right="480"/>
              <w:jc w:val="center"/>
              <w:rPr>
                <w:rFonts w:ascii="Arial" w:eastAsia="Arial" w:hAnsi="Arial" w:cs="Arial"/>
                <w:sz w:val="16"/>
                <w:szCs w:val="16"/>
              </w:rPr>
            </w:pPr>
            <w:r>
              <w:rPr>
                <w:rFonts w:ascii="Arial" w:eastAsia="Arial" w:hAnsi="Arial" w:cs="Arial"/>
                <w:w w:val="99"/>
                <w:sz w:val="16"/>
                <w:szCs w:val="16"/>
              </w:rPr>
              <w:t>5</w:t>
            </w:r>
          </w:p>
        </w:tc>
        <w:tc>
          <w:tcPr>
            <w:tcW w:w="942" w:type="dxa"/>
            <w:tcBorders>
              <w:top w:val="nil"/>
              <w:left w:val="nil"/>
              <w:bottom w:val="nil"/>
              <w:right w:val="nil"/>
            </w:tcBorders>
          </w:tcPr>
          <w:p w:rsidR="00C51A6A" w:rsidRDefault="00992248">
            <w:pPr>
              <w:spacing w:before="25" w:after="0" w:line="240" w:lineRule="auto"/>
              <w:ind w:left="454" w:right="315"/>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25" w:after="0" w:line="240" w:lineRule="auto"/>
              <w:ind w:left="333" w:right="312"/>
              <w:jc w:val="center"/>
              <w:rPr>
                <w:rFonts w:ascii="Arial" w:eastAsia="Arial" w:hAnsi="Arial" w:cs="Arial"/>
                <w:sz w:val="16"/>
                <w:szCs w:val="16"/>
              </w:rPr>
            </w:pPr>
            <w:r>
              <w:rPr>
                <w:rFonts w:ascii="Arial" w:eastAsia="Arial" w:hAnsi="Arial" w:cs="Arial"/>
                <w:w w:val="99"/>
                <w:sz w:val="16"/>
                <w:szCs w:val="16"/>
              </w:rPr>
              <w:t>2</w:t>
            </w:r>
          </w:p>
        </w:tc>
        <w:tc>
          <w:tcPr>
            <w:tcW w:w="870" w:type="dxa"/>
            <w:tcBorders>
              <w:top w:val="nil"/>
              <w:left w:val="nil"/>
              <w:bottom w:val="nil"/>
              <w:right w:val="nil"/>
            </w:tcBorders>
          </w:tcPr>
          <w:p w:rsidR="00C51A6A" w:rsidRDefault="00992248">
            <w:pPr>
              <w:spacing w:before="25" w:after="0" w:line="240" w:lineRule="auto"/>
              <w:ind w:left="331" w:right="277"/>
              <w:jc w:val="center"/>
              <w:rPr>
                <w:rFonts w:ascii="Arial" w:eastAsia="Arial" w:hAnsi="Arial" w:cs="Arial"/>
                <w:sz w:val="16"/>
                <w:szCs w:val="16"/>
              </w:rPr>
            </w:pPr>
            <w:r>
              <w:rPr>
                <w:rFonts w:ascii="Arial" w:eastAsia="Arial" w:hAnsi="Arial" w:cs="Arial"/>
                <w:w w:val="99"/>
                <w:sz w:val="16"/>
                <w:szCs w:val="16"/>
              </w:rPr>
              <w:t>23</w:t>
            </w:r>
          </w:p>
        </w:tc>
        <w:tc>
          <w:tcPr>
            <w:tcW w:w="702" w:type="dxa"/>
            <w:tcBorders>
              <w:top w:val="nil"/>
              <w:left w:val="nil"/>
              <w:bottom w:val="nil"/>
              <w:right w:val="nil"/>
            </w:tcBorders>
          </w:tcPr>
          <w:p w:rsidR="00C51A6A" w:rsidRDefault="00992248">
            <w:pPr>
              <w:spacing w:before="25" w:after="0" w:line="240" w:lineRule="auto"/>
              <w:ind w:left="296" w:right="233"/>
              <w:jc w:val="center"/>
              <w:rPr>
                <w:rFonts w:ascii="Arial" w:eastAsia="Arial" w:hAnsi="Arial" w:cs="Arial"/>
                <w:sz w:val="16"/>
                <w:szCs w:val="16"/>
              </w:rPr>
            </w:pPr>
            <w:r>
              <w:rPr>
                <w:rFonts w:ascii="Arial" w:eastAsia="Arial" w:hAnsi="Arial" w:cs="Arial"/>
                <w:w w:val="99"/>
                <w:sz w:val="16"/>
                <w:szCs w:val="16"/>
              </w:rPr>
              <w:t>3</w:t>
            </w:r>
          </w:p>
        </w:tc>
        <w:tc>
          <w:tcPr>
            <w:tcW w:w="811" w:type="dxa"/>
            <w:tcBorders>
              <w:top w:val="nil"/>
              <w:left w:val="nil"/>
              <w:bottom w:val="nil"/>
              <w:right w:val="nil"/>
            </w:tcBorders>
          </w:tcPr>
          <w:p w:rsidR="00C51A6A" w:rsidRDefault="00992248">
            <w:pPr>
              <w:spacing w:before="25" w:after="0" w:line="240" w:lineRule="auto"/>
              <w:ind w:left="295" w:right="343"/>
              <w:jc w:val="center"/>
              <w:rPr>
                <w:rFonts w:ascii="Arial" w:eastAsia="Arial" w:hAnsi="Arial" w:cs="Arial"/>
                <w:sz w:val="16"/>
                <w:szCs w:val="16"/>
              </w:rPr>
            </w:pPr>
            <w:r>
              <w:rPr>
                <w:rFonts w:ascii="Arial" w:eastAsia="Arial" w:hAnsi="Arial" w:cs="Arial"/>
                <w:w w:val="99"/>
                <w:sz w:val="16"/>
                <w:szCs w:val="16"/>
              </w:rPr>
              <w:t>4</w:t>
            </w:r>
          </w:p>
        </w:tc>
        <w:tc>
          <w:tcPr>
            <w:tcW w:w="823" w:type="dxa"/>
            <w:tcBorders>
              <w:top w:val="nil"/>
              <w:left w:val="nil"/>
              <w:bottom w:val="nil"/>
              <w:right w:val="nil"/>
            </w:tcBorders>
          </w:tcPr>
          <w:p w:rsidR="00C51A6A" w:rsidRDefault="00992248">
            <w:pPr>
              <w:spacing w:before="25" w:after="0" w:line="240" w:lineRule="auto"/>
              <w:ind w:left="318" w:right="332"/>
              <w:jc w:val="center"/>
              <w:rPr>
                <w:rFonts w:ascii="Arial" w:eastAsia="Arial" w:hAnsi="Arial" w:cs="Arial"/>
                <w:sz w:val="16"/>
                <w:szCs w:val="16"/>
              </w:rPr>
            </w:pPr>
            <w:r>
              <w:rPr>
                <w:rFonts w:ascii="Arial" w:eastAsia="Arial" w:hAnsi="Arial" w:cs="Arial"/>
                <w:w w:val="99"/>
                <w:sz w:val="16"/>
                <w:szCs w:val="16"/>
              </w:rPr>
              <w:t>1</w:t>
            </w:r>
          </w:p>
        </w:tc>
        <w:tc>
          <w:tcPr>
            <w:tcW w:w="832" w:type="dxa"/>
            <w:tcBorders>
              <w:top w:val="nil"/>
              <w:left w:val="nil"/>
              <w:bottom w:val="nil"/>
              <w:right w:val="nil"/>
            </w:tcBorders>
          </w:tcPr>
          <w:p w:rsidR="00C51A6A" w:rsidRDefault="00992248">
            <w:pPr>
              <w:spacing w:before="25" w:after="0" w:line="240" w:lineRule="auto"/>
              <w:ind w:left="351" w:right="309"/>
              <w:jc w:val="center"/>
              <w:rPr>
                <w:rFonts w:ascii="Arial" w:eastAsia="Arial" w:hAnsi="Arial" w:cs="Arial"/>
                <w:sz w:val="16"/>
                <w:szCs w:val="16"/>
              </w:rPr>
            </w:pPr>
            <w:r>
              <w:rPr>
                <w:rFonts w:ascii="Arial" w:eastAsia="Arial" w:hAnsi="Arial" w:cs="Arial"/>
                <w:w w:val="99"/>
                <w:sz w:val="16"/>
                <w:szCs w:val="16"/>
              </w:rPr>
              <w:t>0</w:t>
            </w:r>
          </w:p>
        </w:tc>
        <w:tc>
          <w:tcPr>
            <w:tcW w:w="927" w:type="dxa"/>
            <w:tcBorders>
              <w:top w:val="nil"/>
              <w:left w:val="nil"/>
              <w:bottom w:val="nil"/>
              <w:right w:val="nil"/>
            </w:tcBorders>
          </w:tcPr>
          <w:p w:rsidR="00C51A6A" w:rsidRDefault="00992248">
            <w:pPr>
              <w:spacing w:before="25" w:after="0" w:line="240" w:lineRule="auto"/>
              <w:ind w:left="371" w:right="383"/>
              <w:jc w:val="center"/>
              <w:rPr>
                <w:rFonts w:ascii="Arial" w:eastAsia="Arial" w:hAnsi="Arial" w:cs="Arial"/>
                <w:sz w:val="16"/>
                <w:szCs w:val="16"/>
              </w:rPr>
            </w:pPr>
            <w:r>
              <w:rPr>
                <w:rFonts w:ascii="Arial" w:eastAsia="Arial" w:hAnsi="Arial" w:cs="Arial"/>
                <w:w w:val="99"/>
                <w:sz w:val="16"/>
                <w:szCs w:val="16"/>
              </w:rPr>
              <w:t>3</w:t>
            </w:r>
          </w:p>
        </w:tc>
        <w:tc>
          <w:tcPr>
            <w:tcW w:w="823" w:type="dxa"/>
            <w:tcBorders>
              <w:top w:val="nil"/>
              <w:left w:val="nil"/>
              <w:bottom w:val="nil"/>
              <w:right w:val="nil"/>
            </w:tcBorders>
          </w:tcPr>
          <w:p w:rsidR="00C51A6A" w:rsidRDefault="00992248">
            <w:pPr>
              <w:spacing w:before="25" w:after="0" w:line="240" w:lineRule="auto"/>
              <w:ind w:left="358" w:right="292"/>
              <w:jc w:val="center"/>
              <w:rPr>
                <w:rFonts w:ascii="Arial" w:eastAsia="Arial" w:hAnsi="Arial" w:cs="Arial"/>
                <w:sz w:val="16"/>
                <w:szCs w:val="16"/>
              </w:rPr>
            </w:pPr>
            <w:r>
              <w:rPr>
                <w:rFonts w:ascii="Arial" w:eastAsia="Arial" w:hAnsi="Arial" w:cs="Arial"/>
                <w:w w:val="99"/>
                <w:sz w:val="16"/>
                <w:szCs w:val="16"/>
              </w:rPr>
              <w:t>3</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46</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27.54%</w:t>
            </w:r>
          </w:p>
        </w:tc>
      </w:tr>
      <w:tr w:rsidR="00C51A6A">
        <w:trPr>
          <w:trHeight w:hRule="exact" w:val="212"/>
        </w:trPr>
        <w:tc>
          <w:tcPr>
            <w:tcW w:w="1984" w:type="dxa"/>
            <w:tcBorders>
              <w:top w:val="nil"/>
              <w:left w:val="nil"/>
              <w:bottom w:val="nil"/>
              <w:right w:val="nil"/>
            </w:tcBorders>
          </w:tcPr>
          <w:p w:rsidR="00C51A6A" w:rsidRDefault="00992248">
            <w:pPr>
              <w:spacing w:before="25" w:after="0" w:line="240" w:lineRule="auto"/>
              <w:ind w:left="738" w:right="-20"/>
              <w:rPr>
                <w:rFonts w:ascii="Arial" w:eastAsia="Arial" w:hAnsi="Arial" w:cs="Arial"/>
                <w:sz w:val="16"/>
                <w:szCs w:val="16"/>
              </w:rPr>
            </w:pPr>
            <w:r>
              <w:rPr>
                <w:rFonts w:ascii="Arial" w:eastAsia="Arial" w:hAnsi="Arial" w:cs="Arial"/>
                <w:sz w:val="16"/>
                <w:szCs w:val="16"/>
              </w:rPr>
              <w:t>Not</w:t>
            </w:r>
            <w:r>
              <w:rPr>
                <w:rFonts w:ascii="Arial" w:eastAsia="Arial" w:hAnsi="Arial" w:cs="Arial"/>
                <w:spacing w:val="-2"/>
                <w:sz w:val="16"/>
                <w:szCs w:val="16"/>
              </w:rPr>
              <w:t xml:space="preserve"> </w:t>
            </w:r>
            <w:r>
              <w:rPr>
                <w:rFonts w:ascii="Arial" w:eastAsia="Arial" w:hAnsi="Arial" w:cs="Arial"/>
                <w:sz w:val="16"/>
                <w:szCs w:val="16"/>
              </w:rPr>
              <w:t>concerned</w:t>
            </w:r>
          </w:p>
        </w:tc>
        <w:tc>
          <w:tcPr>
            <w:tcW w:w="752" w:type="dxa"/>
            <w:tcBorders>
              <w:top w:val="nil"/>
              <w:left w:val="nil"/>
              <w:bottom w:val="nil"/>
              <w:right w:val="nil"/>
            </w:tcBorders>
          </w:tcPr>
          <w:p w:rsidR="00C51A6A" w:rsidRDefault="00992248">
            <w:pPr>
              <w:spacing w:before="25" w:after="0" w:line="240" w:lineRule="auto"/>
              <w:ind w:left="207" w:right="-20"/>
              <w:rPr>
                <w:rFonts w:ascii="Arial" w:eastAsia="Arial" w:hAnsi="Arial" w:cs="Arial"/>
                <w:sz w:val="16"/>
                <w:szCs w:val="16"/>
              </w:rPr>
            </w:pPr>
            <w:r>
              <w:rPr>
                <w:rFonts w:ascii="Arial" w:eastAsia="Arial" w:hAnsi="Arial" w:cs="Arial"/>
                <w:sz w:val="16"/>
                <w:szCs w:val="16"/>
              </w:rPr>
              <w:t>0</w:t>
            </w:r>
          </w:p>
        </w:tc>
        <w:tc>
          <w:tcPr>
            <w:tcW w:w="1118" w:type="dxa"/>
            <w:tcBorders>
              <w:top w:val="nil"/>
              <w:left w:val="nil"/>
              <w:bottom w:val="nil"/>
              <w:right w:val="nil"/>
            </w:tcBorders>
          </w:tcPr>
          <w:p w:rsidR="00C51A6A" w:rsidRDefault="00992248">
            <w:pPr>
              <w:spacing w:before="25" w:after="0" w:line="240" w:lineRule="auto"/>
              <w:ind w:left="467" w:right="479"/>
              <w:jc w:val="center"/>
              <w:rPr>
                <w:rFonts w:ascii="Arial" w:eastAsia="Arial" w:hAnsi="Arial" w:cs="Arial"/>
                <w:sz w:val="16"/>
                <w:szCs w:val="16"/>
              </w:rPr>
            </w:pPr>
            <w:r>
              <w:rPr>
                <w:rFonts w:ascii="Arial" w:eastAsia="Arial" w:hAnsi="Arial" w:cs="Arial"/>
                <w:w w:val="99"/>
                <w:sz w:val="16"/>
                <w:szCs w:val="16"/>
              </w:rPr>
              <w:t>1</w:t>
            </w:r>
          </w:p>
        </w:tc>
        <w:tc>
          <w:tcPr>
            <w:tcW w:w="942" w:type="dxa"/>
            <w:tcBorders>
              <w:top w:val="nil"/>
              <w:left w:val="nil"/>
              <w:bottom w:val="nil"/>
              <w:right w:val="nil"/>
            </w:tcBorders>
          </w:tcPr>
          <w:p w:rsidR="00C51A6A" w:rsidRDefault="00992248">
            <w:pPr>
              <w:spacing w:before="25" w:after="0" w:line="240" w:lineRule="auto"/>
              <w:ind w:left="455"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25" w:after="0" w:line="240" w:lineRule="auto"/>
              <w:ind w:left="334" w:right="312"/>
              <w:jc w:val="center"/>
              <w:rPr>
                <w:rFonts w:ascii="Arial" w:eastAsia="Arial" w:hAnsi="Arial" w:cs="Arial"/>
                <w:sz w:val="16"/>
                <w:szCs w:val="16"/>
              </w:rPr>
            </w:pPr>
            <w:r>
              <w:rPr>
                <w:rFonts w:ascii="Arial" w:eastAsia="Arial" w:hAnsi="Arial" w:cs="Arial"/>
                <w:w w:val="99"/>
                <w:sz w:val="16"/>
                <w:szCs w:val="16"/>
              </w:rPr>
              <w:t>0</w:t>
            </w:r>
          </w:p>
        </w:tc>
        <w:tc>
          <w:tcPr>
            <w:tcW w:w="870" w:type="dxa"/>
            <w:tcBorders>
              <w:top w:val="nil"/>
              <w:left w:val="nil"/>
              <w:bottom w:val="nil"/>
              <w:right w:val="nil"/>
            </w:tcBorders>
          </w:tcPr>
          <w:p w:rsidR="00C51A6A" w:rsidRDefault="00992248">
            <w:pPr>
              <w:spacing w:before="25" w:after="0" w:line="240" w:lineRule="auto"/>
              <w:ind w:left="331" w:right="277"/>
              <w:jc w:val="center"/>
              <w:rPr>
                <w:rFonts w:ascii="Arial" w:eastAsia="Arial" w:hAnsi="Arial" w:cs="Arial"/>
                <w:sz w:val="16"/>
                <w:szCs w:val="16"/>
              </w:rPr>
            </w:pPr>
            <w:r>
              <w:rPr>
                <w:rFonts w:ascii="Arial" w:eastAsia="Arial" w:hAnsi="Arial" w:cs="Arial"/>
                <w:w w:val="99"/>
                <w:sz w:val="16"/>
                <w:szCs w:val="16"/>
              </w:rPr>
              <w:t>25</w:t>
            </w:r>
          </w:p>
        </w:tc>
        <w:tc>
          <w:tcPr>
            <w:tcW w:w="702" w:type="dxa"/>
            <w:tcBorders>
              <w:top w:val="nil"/>
              <w:left w:val="nil"/>
              <w:bottom w:val="nil"/>
              <w:right w:val="nil"/>
            </w:tcBorders>
          </w:tcPr>
          <w:p w:rsidR="00C51A6A" w:rsidRDefault="00992248">
            <w:pPr>
              <w:spacing w:before="25" w:after="0" w:line="240" w:lineRule="auto"/>
              <w:ind w:left="297" w:right="233"/>
              <w:jc w:val="center"/>
              <w:rPr>
                <w:rFonts w:ascii="Arial" w:eastAsia="Arial" w:hAnsi="Arial" w:cs="Arial"/>
                <w:sz w:val="16"/>
                <w:szCs w:val="16"/>
              </w:rPr>
            </w:pPr>
            <w:r>
              <w:rPr>
                <w:rFonts w:ascii="Arial" w:eastAsia="Arial" w:hAnsi="Arial" w:cs="Arial"/>
                <w:w w:val="99"/>
                <w:sz w:val="16"/>
                <w:szCs w:val="16"/>
              </w:rPr>
              <w:t>0</w:t>
            </w:r>
          </w:p>
        </w:tc>
        <w:tc>
          <w:tcPr>
            <w:tcW w:w="811" w:type="dxa"/>
            <w:tcBorders>
              <w:top w:val="nil"/>
              <w:left w:val="nil"/>
              <w:bottom w:val="nil"/>
              <w:right w:val="nil"/>
            </w:tcBorders>
          </w:tcPr>
          <w:p w:rsidR="00C51A6A" w:rsidRDefault="00992248">
            <w:pPr>
              <w:spacing w:before="25" w:after="0" w:line="240" w:lineRule="auto"/>
              <w:ind w:left="296" w:right="343"/>
              <w:jc w:val="center"/>
              <w:rPr>
                <w:rFonts w:ascii="Arial" w:eastAsia="Arial" w:hAnsi="Arial" w:cs="Arial"/>
                <w:sz w:val="16"/>
                <w:szCs w:val="16"/>
              </w:rPr>
            </w:pPr>
            <w:r>
              <w:rPr>
                <w:rFonts w:ascii="Arial" w:eastAsia="Arial" w:hAnsi="Arial" w:cs="Arial"/>
                <w:w w:val="99"/>
                <w:sz w:val="16"/>
                <w:szCs w:val="16"/>
              </w:rPr>
              <w:t>6</w:t>
            </w:r>
          </w:p>
        </w:tc>
        <w:tc>
          <w:tcPr>
            <w:tcW w:w="823" w:type="dxa"/>
            <w:tcBorders>
              <w:top w:val="nil"/>
              <w:left w:val="nil"/>
              <w:bottom w:val="nil"/>
              <w:right w:val="nil"/>
            </w:tcBorders>
          </w:tcPr>
          <w:p w:rsidR="00C51A6A" w:rsidRDefault="00992248">
            <w:pPr>
              <w:spacing w:before="25" w:after="0" w:line="240" w:lineRule="auto"/>
              <w:ind w:left="318" w:right="332"/>
              <w:jc w:val="center"/>
              <w:rPr>
                <w:rFonts w:ascii="Arial" w:eastAsia="Arial" w:hAnsi="Arial" w:cs="Arial"/>
                <w:sz w:val="16"/>
                <w:szCs w:val="16"/>
              </w:rPr>
            </w:pPr>
            <w:r>
              <w:rPr>
                <w:rFonts w:ascii="Arial" w:eastAsia="Arial" w:hAnsi="Arial" w:cs="Arial"/>
                <w:w w:val="99"/>
                <w:sz w:val="16"/>
                <w:szCs w:val="16"/>
              </w:rPr>
              <w:t>2</w:t>
            </w:r>
          </w:p>
        </w:tc>
        <w:tc>
          <w:tcPr>
            <w:tcW w:w="832" w:type="dxa"/>
            <w:tcBorders>
              <w:top w:val="nil"/>
              <w:left w:val="nil"/>
              <w:bottom w:val="nil"/>
              <w:right w:val="nil"/>
            </w:tcBorders>
          </w:tcPr>
          <w:p w:rsidR="00C51A6A" w:rsidRDefault="00992248">
            <w:pPr>
              <w:spacing w:before="25" w:after="0" w:line="240" w:lineRule="auto"/>
              <w:ind w:left="351" w:right="308"/>
              <w:jc w:val="center"/>
              <w:rPr>
                <w:rFonts w:ascii="Arial" w:eastAsia="Arial" w:hAnsi="Arial" w:cs="Arial"/>
                <w:sz w:val="16"/>
                <w:szCs w:val="16"/>
              </w:rPr>
            </w:pPr>
            <w:r>
              <w:rPr>
                <w:rFonts w:ascii="Arial" w:eastAsia="Arial" w:hAnsi="Arial" w:cs="Arial"/>
                <w:w w:val="99"/>
                <w:sz w:val="16"/>
                <w:szCs w:val="16"/>
              </w:rPr>
              <w:t>1</w:t>
            </w:r>
          </w:p>
        </w:tc>
        <w:tc>
          <w:tcPr>
            <w:tcW w:w="927" w:type="dxa"/>
            <w:tcBorders>
              <w:top w:val="nil"/>
              <w:left w:val="nil"/>
              <w:bottom w:val="nil"/>
              <w:right w:val="nil"/>
            </w:tcBorders>
          </w:tcPr>
          <w:p w:rsidR="00C51A6A" w:rsidRDefault="00992248">
            <w:pPr>
              <w:spacing w:before="25" w:after="0" w:line="240" w:lineRule="auto"/>
              <w:ind w:left="371" w:right="383"/>
              <w:jc w:val="center"/>
              <w:rPr>
                <w:rFonts w:ascii="Arial" w:eastAsia="Arial" w:hAnsi="Arial" w:cs="Arial"/>
                <w:sz w:val="16"/>
                <w:szCs w:val="16"/>
              </w:rPr>
            </w:pPr>
            <w:r>
              <w:rPr>
                <w:rFonts w:ascii="Arial" w:eastAsia="Arial" w:hAnsi="Arial" w:cs="Arial"/>
                <w:w w:val="99"/>
                <w:sz w:val="16"/>
                <w:szCs w:val="16"/>
              </w:rPr>
              <w:t>7</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2</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44</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26.35%</w:t>
            </w:r>
          </w:p>
        </w:tc>
      </w:tr>
      <w:tr w:rsidR="00C51A6A">
        <w:trPr>
          <w:trHeight w:hRule="exact" w:val="436"/>
        </w:trPr>
        <w:tc>
          <w:tcPr>
            <w:tcW w:w="1984" w:type="dxa"/>
            <w:tcBorders>
              <w:top w:val="nil"/>
              <w:left w:val="nil"/>
              <w:bottom w:val="nil"/>
              <w:right w:val="nil"/>
            </w:tcBorders>
          </w:tcPr>
          <w:p w:rsidR="00C51A6A" w:rsidRDefault="00992248">
            <w:pPr>
              <w:spacing w:before="75" w:after="0" w:line="184" w:lineRule="exact"/>
              <w:ind w:left="122" w:right="428"/>
              <w:rPr>
                <w:rFonts w:ascii="Arial" w:eastAsia="Arial" w:hAnsi="Arial" w:cs="Arial"/>
                <w:sz w:val="16"/>
                <w:szCs w:val="16"/>
              </w:rPr>
            </w:pPr>
            <w:r>
              <w:rPr>
                <w:rFonts w:ascii="Arial" w:eastAsia="Arial" w:hAnsi="Arial" w:cs="Arial"/>
                <w:b/>
                <w:bCs/>
                <w:sz w:val="16"/>
                <w:szCs w:val="16"/>
              </w:rPr>
              <w:t>Q3</w:t>
            </w:r>
            <w:r>
              <w:rPr>
                <w:rFonts w:ascii="Arial" w:eastAsia="Arial" w:hAnsi="Arial" w:cs="Arial"/>
                <w:b/>
                <w:bCs/>
                <w:spacing w:val="-2"/>
                <w:sz w:val="16"/>
                <w:szCs w:val="16"/>
              </w:rPr>
              <w:t xml:space="preserve"> </w:t>
            </w:r>
            <w:r>
              <w:rPr>
                <w:rFonts w:ascii="Arial" w:eastAsia="Arial" w:hAnsi="Arial" w:cs="Arial"/>
                <w:b/>
                <w:bCs/>
                <w:sz w:val="16"/>
                <w:szCs w:val="16"/>
              </w:rPr>
              <w:t>-</w:t>
            </w:r>
            <w:r>
              <w:rPr>
                <w:rFonts w:ascii="Arial" w:eastAsia="Arial" w:hAnsi="Arial" w:cs="Arial"/>
                <w:b/>
                <w:bCs/>
                <w:spacing w:val="2"/>
                <w:sz w:val="16"/>
                <w:szCs w:val="16"/>
              </w:rPr>
              <w:t xml:space="preserve"> </w:t>
            </w:r>
            <w:r>
              <w:rPr>
                <w:rFonts w:ascii="Arial" w:eastAsia="Arial" w:hAnsi="Arial" w:cs="Arial"/>
                <w:b/>
                <w:bCs/>
                <w:spacing w:val="-5"/>
                <w:sz w:val="16"/>
                <w:szCs w:val="16"/>
              </w:rPr>
              <w:t>A</w:t>
            </w:r>
            <w:r>
              <w:rPr>
                <w:rFonts w:ascii="Arial" w:eastAsia="Arial" w:hAnsi="Arial" w:cs="Arial"/>
                <w:b/>
                <w:bCs/>
                <w:spacing w:val="4"/>
                <w:sz w:val="16"/>
                <w:szCs w:val="16"/>
              </w:rPr>
              <w:t>w</w:t>
            </w:r>
            <w:r>
              <w:rPr>
                <w:rFonts w:ascii="Arial" w:eastAsia="Arial" w:hAnsi="Arial" w:cs="Arial"/>
                <w:b/>
                <w:bCs/>
                <w:sz w:val="16"/>
                <w:szCs w:val="16"/>
              </w:rPr>
              <w:t>are</w:t>
            </w:r>
            <w:r>
              <w:rPr>
                <w:rFonts w:ascii="Arial" w:eastAsia="Arial" w:hAnsi="Arial" w:cs="Arial"/>
                <w:b/>
                <w:bCs/>
                <w:spacing w:val="-5"/>
                <w:sz w:val="16"/>
                <w:szCs w:val="16"/>
              </w:rPr>
              <w:t xml:space="preserve"> </w:t>
            </w:r>
            <w:r>
              <w:rPr>
                <w:rFonts w:ascii="Arial" w:eastAsia="Arial" w:hAnsi="Arial" w:cs="Arial"/>
                <w:b/>
                <w:bCs/>
                <w:sz w:val="16"/>
                <w:szCs w:val="16"/>
              </w:rPr>
              <w:t>of def</w:t>
            </w:r>
            <w:r>
              <w:rPr>
                <w:rFonts w:ascii="Arial" w:eastAsia="Arial" w:hAnsi="Arial" w:cs="Arial"/>
                <w:b/>
                <w:bCs/>
                <w:spacing w:val="1"/>
                <w:sz w:val="16"/>
                <w:szCs w:val="16"/>
              </w:rPr>
              <w:t>e</w:t>
            </w:r>
            <w:r>
              <w:rPr>
                <w:rFonts w:ascii="Arial" w:eastAsia="Arial" w:hAnsi="Arial" w:cs="Arial"/>
                <w:b/>
                <w:bCs/>
                <w:sz w:val="16"/>
                <w:szCs w:val="16"/>
              </w:rPr>
              <w:t>nsible</w:t>
            </w:r>
            <w:r>
              <w:rPr>
                <w:rFonts w:ascii="Arial" w:eastAsia="Arial" w:hAnsi="Arial" w:cs="Arial"/>
                <w:b/>
                <w:bCs/>
                <w:spacing w:val="-7"/>
                <w:sz w:val="16"/>
                <w:szCs w:val="16"/>
              </w:rPr>
              <w:t xml:space="preserve"> </w:t>
            </w:r>
            <w:r>
              <w:rPr>
                <w:rFonts w:ascii="Arial" w:eastAsia="Arial" w:hAnsi="Arial" w:cs="Arial"/>
                <w:b/>
                <w:bCs/>
                <w:sz w:val="16"/>
                <w:szCs w:val="16"/>
              </w:rPr>
              <w:t>spa</w:t>
            </w:r>
            <w:r>
              <w:rPr>
                <w:rFonts w:ascii="Arial" w:eastAsia="Arial" w:hAnsi="Arial" w:cs="Arial"/>
                <w:b/>
                <w:bCs/>
                <w:spacing w:val="1"/>
                <w:sz w:val="16"/>
                <w:szCs w:val="16"/>
              </w:rPr>
              <w:t>c</w:t>
            </w:r>
            <w:r>
              <w:rPr>
                <w:rFonts w:ascii="Arial" w:eastAsia="Arial" w:hAnsi="Arial" w:cs="Arial"/>
                <w:b/>
                <w:bCs/>
                <w:sz w:val="16"/>
                <w:szCs w:val="16"/>
              </w:rPr>
              <w:t>e?</w:t>
            </w:r>
          </w:p>
        </w:tc>
        <w:tc>
          <w:tcPr>
            <w:tcW w:w="752" w:type="dxa"/>
            <w:tcBorders>
              <w:top w:val="nil"/>
              <w:left w:val="nil"/>
              <w:bottom w:val="nil"/>
              <w:right w:val="nil"/>
            </w:tcBorders>
          </w:tcPr>
          <w:p w:rsidR="00C51A6A" w:rsidRDefault="00C51A6A"/>
        </w:tc>
        <w:tc>
          <w:tcPr>
            <w:tcW w:w="1118" w:type="dxa"/>
            <w:tcBorders>
              <w:top w:val="nil"/>
              <w:left w:val="nil"/>
              <w:bottom w:val="nil"/>
              <w:right w:val="nil"/>
            </w:tcBorders>
          </w:tcPr>
          <w:p w:rsidR="00C51A6A" w:rsidRDefault="00C51A6A"/>
        </w:tc>
        <w:tc>
          <w:tcPr>
            <w:tcW w:w="942" w:type="dxa"/>
            <w:tcBorders>
              <w:top w:val="nil"/>
              <w:left w:val="nil"/>
              <w:bottom w:val="nil"/>
              <w:right w:val="nil"/>
            </w:tcBorders>
          </w:tcPr>
          <w:p w:rsidR="00C51A6A" w:rsidRDefault="00C51A6A"/>
        </w:tc>
        <w:tc>
          <w:tcPr>
            <w:tcW w:w="818" w:type="dxa"/>
            <w:tcBorders>
              <w:top w:val="nil"/>
              <w:left w:val="nil"/>
              <w:bottom w:val="nil"/>
              <w:right w:val="nil"/>
            </w:tcBorders>
          </w:tcPr>
          <w:p w:rsidR="00C51A6A" w:rsidRDefault="00C51A6A"/>
        </w:tc>
        <w:tc>
          <w:tcPr>
            <w:tcW w:w="870" w:type="dxa"/>
            <w:tcBorders>
              <w:top w:val="nil"/>
              <w:left w:val="nil"/>
              <w:bottom w:val="nil"/>
              <w:right w:val="nil"/>
            </w:tcBorders>
          </w:tcPr>
          <w:p w:rsidR="00C51A6A" w:rsidRDefault="00C51A6A"/>
        </w:tc>
        <w:tc>
          <w:tcPr>
            <w:tcW w:w="702" w:type="dxa"/>
            <w:tcBorders>
              <w:top w:val="nil"/>
              <w:left w:val="nil"/>
              <w:bottom w:val="nil"/>
              <w:right w:val="nil"/>
            </w:tcBorders>
          </w:tcPr>
          <w:p w:rsidR="00C51A6A" w:rsidRDefault="00C51A6A"/>
        </w:tc>
        <w:tc>
          <w:tcPr>
            <w:tcW w:w="811" w:type="dxa"/>
            <w:tcBorders>
              <w:top w:val="nil"/>
              <w:left w:val="nil"/>
              <w:bottom w:val="nil"/>
              <w:right w:val="nil"/>
            </w:tcBorders>
          </w:tcPr>
          <w:p w:rsidR="00C51A6A" w:rsidRDefault="00C51A6A"/>
        </w:tc>
        <w:tc>
          <w:tcPr>
            <w:tcW w:w="823" w:type="dxa"/>
            <w:tcBorders>
              <w:top w:val="nil"/>
              <w:left w:val="nil"/>
              <w:bottom w:val="nil"/>
              <w:right w:val="nil"/>
            </w:tcBorders>
          </w:tcPr>
          <w:p w:rsidR="00C51A6A" w:rsidRDefault="00C51A6A"/>
        </w:tc>
        <w:tc>
          <w:tcPr>
            <w:tcW w:w="832" w:type="dxa"/>
            <w:tcBorders>
              <w:top w:val="nil"/>
              <w:left w:val="nil"/>
              <w:bottom w:val="nil"/>
              <w:right w:val="nil"/>
            </w:tcBorders>
          </w:tcPr>
          <w:p w:rsidR="00C51A6A" w:rsidRDefault="00C51A6A"/>
        </w:tc>
        <w:tc>
          <w:tcPr>
            <w:tcW w:w="927" w:type="dxa"/>
            <w:tcBorders>
              <w:top w:val="nil"/>
              <w:left w:val="nil"/>
              <w:bottom w:val="nil"/>
              <w:right w:val="nil"/>
            </w:tcBorders>
          </w:tcPr>
          <w:p w:rsidR="00C51A6A" w:rsidRDefault="00C51A6A"/>
        </w:tc>
        <w:tc>
          <w:tcPr>
            <w:tcW w:w="823" w:type="dxa"/>
            <w:tcBorders>
              <w:top w:val="nil"/>
              <w:left w:val="nil"/>
              <w:bottom w:val="nil"/>
              <w:right w:val="nil"/>
            </w:tcBorders>
          </w:tcPr>
          <w:p w:rsidR="00C51A6A" w:rsidRDefault="00C51A6A"/>
        </w:tc>
        <w:tc>
          <w:tcPr>
            <w:tcW w:w="850" w:type="dxa"/>
            <w:tcBorders>
              <w:top w:val="nil"/>
              <w:left w:val="nil"/>
              <w:bottom w:val="nil"/>
              <w:right w:val="nil"/>
            </w:tcBorders>
          </w:tcPr>
          <w:p w:rsidR="00C51A6A" w:rsidRDefault="00C51A6A"/>
        </w:tc>
        <w:tc>
          <w:tcPr>
            <w:tcW w:w="985" w:type="dxa"/>
            <w:tcBorders>
              <w:top w:val="nil"/>
              <w:left w:val="nil"/>
              <w:bottom w:val="nil"/>
              <w:right w:val="nil"/>
            </w:tcBorders>
          </w:tcPr>
          <w:p w:rsidR="00C51A6A" w:rsidRDefault="00C51A6A"/>
        </w:tc>
      </w:tr>
      <w:tr w:rsidR="00C51A6A">
        <w:trPr>
          <w:trHeight w:hRule="exact" w:val="296"/>
        </w:trPr>
        <w:tc>
          <w:tcPr>
            <w:tcW w:w="1984" w:type="dxa"/>
            <w:tcBorders>
              <w:top w:val="nil"/>
              <w:left w:val="nil"/>
              <w:bottom w:val="nil"/>
              <w:right w:val="nil"/>
            </w:tcBorders>
          </w:tcPr>
          <w:p w:rsidR="00C51A6A" w:rsidRDefault="00992248">
            <w:pPr>
              <w:spacing w:before="64" w:after="0" w:line="240" w:lineRule="auto"/>
              <w:ind w:left="881" w:right="-20"/>
              <w:rPr>
                <w:rFonts w:ascii="Arial" w:eastAsia="Arial" w:hAnsi="Arial" w:cs="Arial"/>
                <w:sz w:val="16"/>
                <w:szCs w:val="16"/>
              </w:rPr>
            </w:pPr>
            <w:r>
              <w:rPr>
                <w:rFonts w:ascii="Arial" w:eastAsia="Arial" w:hAnsi="Arial" w:cs="Arial"/>
                <w:sz w:val="16"/>
                <w:szCs w:val="16"/>
              </w:rPr>
              <w:t>Ve</w:t>
            </w:r>
            <w:r>
              <w:rPr>
                <w:rFonts w:ascii="Arial" w:eastAsia="Arial" w:hAnsi="Arial" w:cs="Arial"/>
                <w:spacing w:val="1"/>
                <w:sz w:val="16"/>
                <w:szCs w:val="16"/>
              </w:rPr>
              <w:t>r</w:t>
            </w:r>
            <w:r>
              <w:rPr>
                <w:rFonts w:ascii="Arial" w:eastAsia="Arial" w:hAnsi="Arial" w:cs="Arial"/>
                <w:sz w:val="16"/>
                <w:szCs w:val="16"/>
              </w:rPr>
              <w:t>y</w:t>
            </w:r>
            <w:r>
              <w:rPr>
                <w:rFonts w:ascii="Arial" w:eastAsia="Arial" w:hAnsi="Arial" w:cs="Arial"/>
                <w:spacing w:val="-5"/>
                <w:sz w:val="16"/>
                <w:szCs w:val="16"/>
              </w:rPr>
              <w:t xml:space="preserve"> </w:t>
            </w:r>
            <w:r>
              <w:rPr>
                <w:rFonts w:ascii="Arial" w:eastAsia="Arial" w:hAnsi="Arial" w:cs="Arial"/>
                <w:spacing w:val="1"/>
                <w:sz w:val="16"/>
                <w:szCs w:val="16"/>
              </w:rPr>
              <w:t>a</w:t>
            </w:r>
            <w:r>
              <w:rPr>
                <w:rFonts w:ascii="Arial" w:eastAsia="Arial" w:hAnsi="Arial" w:cs="Arial"/>
                <w:sz w:val="16"/>
                <w:szCs w:val="16"/>
              </w:rPr>
              <w:t>ware?</w:t>
            </w:r>
          </w:p>
        </w:tc>
        <w:tc>
          <w:tcPr>
            <w:tcW w:w="752" w:type="dxa"/>
            <w:tcBorders>
              <w:top w:val="nil"/>
              <w:left w:val="nil"/>
              <w:bottom w:val="nil"/>
              <w:right w:val="nil"/>
            </w:tcBorders>
          </w:tcPr>
          <w:p w:rsidR="00C51A6A" w:rsidRDefault="00992248">
            <w:pPr>
              <w:spacing w:before="64" w:after="0" w:line="240" w:lineRule="auto"/>
              <w:ind w:left="208" w:right="-20"/>
              <w:rPr>
                <w:rFonts w:ascii="Arial" w:eastAsia="Arial" w:hAnsi="Arial" w:cs="Arial"/>
                <w:sz w:val="16"/>
                <w:szCs w:val="16"/>
              </w:rPr>
            </w:pPr>
            <w:r>
              <w:rPr>
                <w:rFonts w:ascii="Arial" w:eastAsia="Arial" w:hAnsi="Arial" w:cs="Arial"/>
                <w:sz w:val="16"/>
                <w:szCs w:val="16"/>
              </w:rPr>
              <w:t>2</w:t>
            </w:r>
          </w:p>
        </w:tc>
        <w:tc>
          <w:tcPr>
            <w:tcW w:w="1118" w:type="dxa"/>
            <w:tcBorders>
              <w:top w:val="nil"/>
              <w:left w:val="nil"/>
              <w:bottom w:val="nil"/>
              <w:right w:val="nil"/>
            </w:tcBorders>
          </w:tcPr>
          <w:p w:rsidR="00C51A6A" w:rsidRDefault="00992248">
            <w:pPr>
              <w:spacing w:before="64" w:after="0" w:line="240" w:lineRule="auto"/>
              <w:ind w:left="423" w:right="434"/>
              <w:jc w:val="center"/>
              <w:rPr>
                <w:rFonts w:ascii="Arial" w:eastAsia="Arial" w:hAnsi="Arial" w:cs="Arial"/>
                <w:sz w:val="16"/>
                <w:szCs w:val="16"/>
              </w:rPr>
            </w:pPr>
            <w:r>
              <w:rPr>
                <w:rFonts w:ascii="Arial" w:eastAsia="Arial" w:hAnsi="Arial" w:cs="Arial"/>
                <w:w w:val="99"/>
                <w:sz w:val="16"/>
                <w:szCs w:val="16"/>
              </w:rPr>
              <w:t>10</w:t>
            </w:r>
          </w:p>
        </w:tc>
        <w:tc>
          <w:tcPr>
            <w:tcW w:w="942" w:type="dxa"/>
            <w:tcBorders>
              <w:top w:val="nil"/>
              <w:left w:val="nil"/>
              <w:bottom w:val="nil"/>
              <w:right w:val="nil"/>
            </w:tcBorders>
          </w:tcPr>
          <w:p w:rsidR="00C51A6A" w:rsidRDefault="00992248">
            <w:pPr>
              <w:spacing w:before="64" w:after="0" w:line="240" w:lineRule="auto"/>
              <w:ind w:left="455"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64" w:after="0" w:line="240" w:lineRule="auto"/>
              <w:ind w:left="334" w:right="311"/>
              <w:jc w:val="center"/>
              <w:rPr>
                <w:rFonts w:ascii="Arial" w:eastAsia="Arial" w:hAnsi="Arial" w:cs="Arial"/>
                <w:sz w:val="16"/>
                <w:szCs w:val="16"/>
              </w:rPr>
            </w:pPr>
            <w:r>
              <w:rPr>
                <w:rFonts w:ascii="Arial" w:eastAsia="Arial" w:hAnsi="Arial" w:cs="Arial"/>
                <w:w w:val="99"/>
                <w:sz w:val="16"/>
                <w:szCs w:val="16"/>
              </w:rPr>
              <w:t>0</w:t>
            </w:r>
          </w:p>
        </w:tc>
        <w:tc>
          <w:tcPr>
            <w:tcW w:w="870" w:type="dxa"/>
            <w:tcBorders>
              <w:top w:val="nil"/>
              <w:left w:val="nil"/>
              <w:bottom w:val="nil"/>
              <w:right w:val="nil"/>
            </w:tcBorders>
          </w:tcPr>
          <w:p w:rsidR="00C51A6A" w:rsidRDefault="00992248">
            <w:pPr>
              <w:spacing w:before="64" w:after="0" w:line="240" w:lineRule="auto"/>
              <w:ind w:left="332" w:right="276"/>
              <w:jc w:val="center"/>
              <w:rPr>
                <w:rFonts w:ascii="Arial" w:eastAsia="Arial" w:hAnsi="Arial" w:cs="Arial"/>
                <w:sz w:val="16"/>
                <w:szCs w:val="16"/>
              </w:rPr>
            </w:pPr>
            <w:r>
              <w:rPr>
                <w:rFonts w:ascii="Arial" w:eastAsia="Arial" w:hAnsi="Arial" w:cs="Arial"/>
                <w:w w:val="99"/>
                <w:sz w:val="16"/>
                <w:szCs w:val="16"/>
              </w:rPr>
              <w:t>19</w:t>
            </w:r>
          </w:p>
        </w:tc>
        <w:tc>
          <w:tcPr>
            <w:tcW w:w="702" w:type="dxa"/>
            <w:tcBorders>
              <w:top w:val="nil"/>
              <w:left w:val="nil"/>
              <w:bottom w:val="nil"/>
              <w:right w:val="nil"/>
            </w:tcBorders>
          </w:tcPr>
          <w:p w:rsidR="00C51A6A" w:rsidRDefault="00992248">
            <w:pPr>
              <w:spacing w:before="64" w:after="0" w:line="240" w:lineRule="auto"/>
              <w:ind w:left="297" w:right="232"/>
              <w:jc w:val="center"/>
              <w:rPr>
                <w:rFonts w:ascii="Arial" w:eastAsia="Arial" w:hAnsi="Arial" w:cs="Arial"/>
                <w:sz w:val="16"/>
                <w:szCs w:val="16"/>
              </w:rPr>
            </w:pPr>
            <w:r>
              <w:rPr>
                <w:rFonts w:ascii="Arial" w:eastAsia="Arial" w:hAnsi="Arial" w:cs="Arial"/>
                <w:w w:val="99"/>
                <w:sz w:val="16"/>
                <w:szCs w:val="16"/>
              </w:rPr>
              <w:t>1</w:t>
            </w:r>
          </w:p>
        </w:tc>
        <w:tc>
          <w:tcPr>
            <w:tcW w:w="811" w:type="dxa"/>
            <w:tcBorders>
              <w:top w:val="nil"/>
              <w:left w:val="nil"/>
              <w:bottom w:val="nil"/>
              <w:right w:val="nil"/>
            </w:tcBorders>
          </w:tcPr>
          <w:p w:rsidR="00C51A6A" w:rsidRDefault="00992248">
            <w:pPr>
              <w:spacing w:before="64" w:after="0" w:line="240" w:lineRule="auto"/>
              <w:ind w:left="296" w:right="342"/>
              <w:jc w:val="center"/>
              <w:rPr>
                <w:rFonts w:ascii="Arial" w:eastAsia="Arial" w:hAnsi="Arial" w:cs="Arial"/>
                <w:sz w:val="16"/>
                <w:szCs w:val="16"/>
              </w:rPr>
            </w:pPr>
            <w:r>
              <w:rPr>
                <w:rFonts w:ascii="Arial" w:eastAsia="Arial" w:hAnsi="Arial" w:cs="Arial"/>
                <w:w w:val="99"/>
                <w:sz w:val="16"/>
                <w:szCs w:val="16"/>
              </w:rPr>
              <w:t>5</w:t>
            </w:r>
          </w:p>
        </w:tc>
        <w:tc>
          <w:tcPr>
            <w:tcW w:w="823" w:type="dxa"/>
            <w:tcBorders>
              <w:top w:val="nil"/>
              <w:left w:val="nil"/>
              <w:bottom w:val="nil"/>
              <w:right w:val="nil"/>
            </w:tcBorders>
          </w:tcPr>
          <w:p w:rsidR="00C51A6A" w:rsidRDefault="00992248">
            <w:pPr>
              <w:spacing w:before="64" w:after="0" w:line="240" w:lineRule="auto"/>
              <w:ind w:left="319" w:right="331"/>
              <w:jc w:val="center"/>
              <w:rPr>
                <w:rFonts w:ascii="Arial" w:eastAsia="Arial" w:hAnsi="Arial" w:cs="Arial"/>
                <w:sz w:val="16"/>
                <w:szCs w:val="16"/>
              </w:rPr>
            </w:pPr>
            <w:r>
              <w:rPr>
                <w:rFonts w:ascii="Arial" w:eastAsia="Arial" w:hAnsi="Arial" w:cs="Arial"/>
                <w:w w:val="99"/>
                <w:sz w:val="16"/>
                <w:szCs w:val="16"/>
              </w:rPr>
              <w:t>3</w:t>
            </w:r>
          </w:p>
        </w:tc>
        <w:tc>
          <w:tcPr>
            <w:tcW w:w="832" w:type="dxa"/>
            <w:tcBorders>
              <w:top w:val="nil"/>
              <w:left w:val="nil"/>
              <w:bottom w:val="nil"/>
              <w:right w:val="nil"/>
            </w:tcBorders>
          </w:tcPr>
          <w:p w:rsidR="00C51A6A" w:rsidRDefault="00992248">
            <w:pPr>
              <w:spacing w:before="64" w:after="0" w:line="240" w:lineRule="auto"/>
              <w:ind w:left="352" w:right="308"/>
              <w:jc w:val="center"/>
              <w:rPr>
                <w:rFonts w:ascii="Arial" w:eastAsia="Arial" w:hAnsi="Arial" w:cs="Arial"/>
                <w:sz w:val="16"/>
                <w:szCs w:val="16"/>
              </w:rPr>
            </w:pPr>
            <w:r>
              <w:rPr>
                <w:rFonts w:ascii="Arial" w:eastAsia="Arial" w:hAnsi="Arial" w:cs="Arial"/>
                <w:w w:val="99"/>
                <w:sz w:val="16"/>
                <w:szCs w:val="16"/>
              </w:rPr>
              <w:t>2</w:t>
            </w:r>
          </w:p>
        </w:tc>
        <w:tc>
          <w:tcPr>
            <w:tcW w:w="927" w:type="dxa"/>
            <w:tcBorders>
              <w:top w:val="nil"/>
              <w:left w:val="nil"/>
              <w:bottom w:val="nil"/>
              <w:right w:val="nil"/>
            </w:tcBorders>
          </w:tcPr>
          <w:p w:rsidR="00C51A6A" w:rsidRDefault="00992248">
            <w:pPr>
              <w:spacing w:before="64" w:after="0" w:line="240" w:lineRule="auto"/>
              <w:ind w:left="372" w:right="383"/>
              <w:jc w:val="center"/>
              <w:rPr>
                <w:rFonts w:ascii="Arial" w:eastAsia="Arial" w:hAnsi="Arial" w:cs="Arial"/>
                <w:sz w:val="16"/>
                <w:szCs w:val="16"/>
              </w:rPr>
            </w:pPr>
            <w:r>
              <w:rPr>
                <w:rFonts w:ascii="Arial" w:eastAsia="Arial" w:hAnsi="Arial" w:cs="Arial"/>
                <w:w w:val="99"/>
                <w:sz w:val="16"/>
                <w:szCs w:val="16"/>
              </w:rPr>
              <w:t>0</w:t>
            </w:r>
          </w:p>
        </w:tc>
        <w:tc>
          <w:tcPr>
            <w:tcW w:w="823" w:type="dxa"/>
            <w:tcBorders>
              <w:top w:val="nil"/>
              <w:left w:val="nil"/>
              <w:bottom w:val="nil"/>
              <w:right w:val="nil"/>
            </w:tcBorders>
          </w:tcPr>
          <w:p w:rsidR="00C51A6A" w:rsidRDefault="00992248">
            <w:pPr>
              <w:spacing w:before="64" w:after="0" w:line="240" w:lineRule="auto"/>
              <w:ind w:left="359" w:right="292"/>
              <w:jc w:val="center"/>
              <w:rPr>
                <w:rFonts w:ascii="Arial" w:eastAsia="Arial" w:hAnsi="Arial" w:cs="Arial"/>
                <w:sz w:val="16"/>
                <w:szCs w:val="16"/>
              </w:rPr>
            </w:pPr>
            <w:r>
              <w:rPr>
                <w:rFonts w:ascii="Arial" w:eastAsia="Arial" w:hAnsi="Arial" w:cs="Arial"/>
                <w:w w:val="99"/>
                <w:sz w:val="16"/>
                <w:szCs w:val="16"/>
              </w:rPr>
              <w:t>4</w:t>
            </w:r>
          </w:p>
        </w:tc>
        <w:tc>
          <w:tcPr>
            <w:tcW w:w="850" w:type="dxa"/>
            <w:tcBorders>
              <w:top w:val="nil"/>
              <w:left w:val="nil"/>
              <w:bottom w:val="nil"/>
              <w:right w:val="nil"/>
            </w:tcBorders>
          </w:tcPr>
          <w:p w:rsidR="00C51A6A" w:rsidRDefault="00992248">
            <w:pPr>
              <w:spacing w:before="64"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46</w:t>
            </w:r>
          </w:p>
        </w:tc>
        <w:tc>
          <w:tcPr>
            <w:tcW w:w="985" w:type="dxa"/>
            <w:tcBorders>
              <w:top w:val="nil"/>
              <w:left w:val="nil"/>
              <w:bottom w:val="nil"/>
              <w:right w:val="nil"/>
            </w:tcBorders>
          </w:tcPr>
          <w:p w:rsidR="00C51A6A" w:rsidRDefault="00992248">
            <w:pPr>
              <w:spacing w:before="64" w:after="0" w:line="240" w:lineRule="auto"/>
              <w:ind w:left="241" w:right="-20"/>
              <w:rPr>
                <w:rFonts w:ascii="Arial" w:eastAsia="Arial" w:hAnsi="Arial" w:cs="Arial"/>
                <w:sz w:val="16"/>
                <w:szCs w:val="16"/>
              </w:rPr>
            </w:pPr>
            <w:r>
              <w:rPr>
                <w:rFonts w:ascii="Arial" w:eastAsia="Arial" w:hAnsi="Arial" w:cs="Arial"/>
                <w:sz w:val="16"/>
                <w:szCs w:val="16"/>
              </w:rPr>
              <w:t>27.54%</w:t>
            </w:r>
          </w:p>
        </w:tc>
      </w:tr>
      <w:tr w:rsidR="00C51A6A">
        <w:trPr>
          <w:trHeight w:hRule="exact" w:val="251"/>
        </w:trPr>
        <w:tc>
          <w:tcPr>
            <w:tcW w:w="1984" w:type="dxa"/>
            <w:tcBorders>
              <w:top w:val="nil"/>
              <w:left w:val="nil"/>
              <w:bottom w:val="nil"/>
              <w:right w:val="nil"/>
            </w:tcBorders>
          </w:tcPr>
          <w:p w:rsidR="00C51A6A" w:rsidRDefault="00992248">
            <w:pPr>
              <w:spacing w:before="25" w:after="0" w:line="240" w:lineRule="auto"/>
              <w:ind w:left="416" w:right="-20"/>
              <w:rPr>
                <w:rFonts w:ascii="Arial" w:eastAsia="Arial" w:hAnsi="Arial" w:cs="Arial"/>
                <w:sz w:val="16"/>
                <w:szCs w:val="16"/>
              </w:rPr>
            </w:pPr>
            <w:r>
              <w:rPr>
                <w:rFonts w:ascii="Arial" w:eastAsia="Arial" w:hAnsi="Arial" w:cs="Arial"/>
                <w:sz w:val="16"/>
                <w:szCs w:val="16"/>
              </w:rPr>
              <w:t>Moderate</w:t>
            </w:r>
            <w:r>
              <w:rPr>
                <w:rFonts w:ascii="Arial" w:eastAsia="Arial" w:hAnsi="Arial" w:cs="Arial"/>
                <w:spacing w:val="2"/>
                <w:sz w:val="16"/>
                <w:szCs w:val="16"/>
              </w:rPr>
              <w:t>l</w:t>
            </w:r>
            <w:r>
              <w:rPr>
                <w:rFonts w:ascii="Arial" w:eastAsia="Arial" w:hAnsi="Arial" w:cs="Arial"/>
                <w:sz w:val="16"/>
                <w:szCs w:val="16"/>
              </w:rPr>
              <w:t>y</w:t>
            </w:r>
            <w:r>
              <w:rPr>
                <w:rFonts w:ascii="Arial" w:eastAsia="Arial" w:hAnsi="Arial" w:cs="Arial"/>
                <w:spacing w:val="-8"/>
                <w:sz w:val="16"/>
                <w:szCs w:val="16"/>
              </w:rPr>
              <w:t xml:space="preserve"> </w:t>
            </w:r>
            <w:r>
              <w:rPr>
                <w:rFonts w:ascii="Arial" w:eastAsia="Arial" w:hAnsi="Arial" w:cs="Arial"/>
                <w:spacing w:val="1"/>
                <w:sz w:val="16"/>
                <w:szCs w:val="16"/>
              </w:rPr>
              <w:t>a</w:t>
            </w:r>
            <w:r>
              <w:rPr>
                <w:rFonts w:ascii="Arial" w:eastAsia="Arial" w:hAnsi="Arial" w:cs="Arial"/>
                <w:spacing w:val="-1"/>
                <w:sz w:val="16"/>
                <w:szCs w:val="16"/>
              </w:rPr>
              <w:t>w</w:t>
            </w:r>
            <w:r>
              <w:rPr>
                <w:rFonts w:ascii="Arial" w:eastAsia="Arial" w:hAnsi="Arial" w:cs="Arial"/>
                <w:spacing w:val="1"/>
                <w:sz w:val="16"/>
                <w:szCs w:val="16"/>
              </w:rPr>
              <w:t>ar</w:t>
            </w:r>
            <w:r>
              <w:rPr>
                <w:rFonts w:ascii="Arial" w:eastAsia="Arial" w:hAnsi="Arial" w:cs="Arial"/>
                <w:sz w:val="16"/>
                <w:szCs w:val="16"/>
              </w:rPr>
              <w:t>e?</w:t>
            </w:r>
          </w:p>
        </w:tc>
        <w:tc>
          <w:tcPr>
            <w:tcW w:w="752"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2</w:t>
            </w:r>
          </w:p>
        </w:tc>
        <w:tc>
          <w:tcPr>
            <w:tcW w:w="1118" w:type="dxa"/>
            <w:tcBorders>
              <w:top w:val="nil"/>
              <w:left w:val="nil"/>
              <w:bottom w:val="nil"/>
              <w:right w:val="nil"/>
            </w:tcBorders>
          </w:tcPr>
          <w:p w:rsidR="00C51A6A" w:rsidRDefault="00992248">
            <w:pPr>
              <w:spacing w:before="25" w:after="0" w:line="240" w:lineRule="auto"/>
              <w:ind w:left="467" w:right="478"/>
              <w:jc w:val="center"/>
              <w:rPr>
                <w:rFonts w:ascii="Arial" w:eastAsia="Arial" w:hAnsi="Arial" w:cs="Arial"/>
                <w:sz w:val="16"/>
                <w:szCs w:val="16"/>
              </w:rPr>
            </w:pPr>
            <w:r>
              <w:rPr>
                <w:rFonts w:ascii="Arial" w:eastAsia="Arial" w:hAnsi="Arial" w:cs="Arial"/>
                <w:w w:val="99"/>
                <w:sz w:val="16"/>
                <w:szCs w:val="16"/>
              </w:rPr>
              <w:t>6</w:t>
            </w:r>
          </w:p>
        </w:tc>
        <w:tc>
          <w:tcPr>
            <w:tcW w:w="942" w:type="dxa"/>
            <w:tcBorders>
              <w:top w:val="nil"/>
              <w:left w:val="nil"/>
              <w:bottom w:val="nil"/>
              <w:right w:val="nil"/>
            </w:tcBorders>
          </w:tcPr>
          <w:p w:rsidR="00C51A6A" w:rsidRDefault="00992248">
            <w:pPr>
              <w:spacing w:before="25" w:after="0" w:line="240" w:lineRule="auto"/>
              <w:ind w:left="455" w:right="313"/>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25" w:after="0" w:line="240" w:lineRule="auto"/>
              <w:ind w:left="335" w:right="311"/>
              <w:jc w:val="center"/>
              <w:rPr>
                <w:rFonts w:ascii="Arial" w:eastAsia="Arial" w:hAnsi="Arial" w:cs="Arial"/>
                <w:sz w:val="16"/>
                <w:szCs w:val="16"/>
              </w:rPr>
            </w:pPr>
            <w:r>
              <w:rPr>
                <w:rFonts w:ascii="Arial" w:eastAsia="Arial" w:hAnsi="Arial" w:cs="Arial"/>
                <w:w w:val="99"/>
                <w:sz w:val="16"/>
                <w:szCs w:val="16"/>
              </w:rPr>
              <w:t>2</w:t>
            </w:r>
          </w:p>
        </w:tc>
        <w:tc>
          <w:tcPr>
            <w:tcW w:w="870" w:type="dxa"/>
            <w:tcBorders>
              <w:top w:val="nil"/>
              <w:left w:val="nil"/>
              <w:bottom w:val="nil"/>
              <w:right w:val="nil"/>
            </w:tcBorders>
          </w:tcPr>
          <w:p w:rsidR="00C51A6A" w:rsidRDefault="00992248">
            <w:pPr>
              <w:spacing w:before="25" w:after="0" w:line="240" w:lineRule="auto"/>
              <w:ind w:left="332" w:right="276"/>
              <w:jc w:val="center"/>
              <w:rPr>
                <w:rFonts w:ascii="Arial" w:eastAsia="Arial" w:hAnsi="Arial" w:cs="Arial"/>
                <w:sz w:val="16"/>
                <w:szCs w:val="16"/>
              </w:rPr>
            </w:pPr>
            <w:r>
              <w:rPr>
                <w:rFonts w:ascii="Arial" w:eastAsia="Arial" w:hAnsi="Arial" w:cs="Arial"/>
                <w:w w:val="99"/>
                <w:sz w:val="16"/>
                <w:szCs w:val="16"/>
              </w:rPr>
              <w:t>21</w:t>
            </w:r>
          </w:p>
        </w:tc>
        <w:tc>
          <w:tcPr>
            <w:tcW w:w="702" w:type="dxa"/>
            <w:tcBorders>
              <w:top w:val="nil"/>
              <w:left w:val="nil"/>
              <w:bottom w:val="nil"/>
              <w:right w:val="nil"/>
            </w:tcBorders>
          </w:tcPr>
          <w:p w:rsidR="00C51A6A" w:rsidRDefault="00992248">
            <w:pPr>
              <w:spacing w:before="25" w:after="0" w:line="240" w:lineRule="auto"/>
              <w:ind w:left="297" w:right="232"/>
              <w:jc w:val="center"/>
              <w:rPr>
                <w:rFonts w:ascii="Arial" w:eastAsia="Arial" w:hAnsi="Arial" w:cs="Arial"/>
                <w:sz w:val="16"/>
                <w:szCs w:val="16"/>
              </w:rPr>
            </w:pPr>
            <w:r>
              <w:rPr>
                <w:rFonts w:ascii="Arial" w:eastAsia="Arial" w:hAnsi="Arial" w:cs="Arial"/>
                <w:w w:val="99"/>
                <w:sz w:val="16"/>
                <w:szCs w:val="16"/>
              </w:rPr>
              <w:t>5</w:t>
            </w:r>
          </w:p>
        </w:tc>
        <w:tc>
          <w:tcPr>
            <w:tcW w:w="811" w:type="dxa"/>
            <w:tcBorders>
              <w:top w:val="nil"/>
              <w:left w:val="nil"/>
              <w:bottom w:val="nil"/>
              <w:right w:val="nil"/>
            </w:tcBorders>
          </w:tcPr>
          <w:p w:rsidR="00C51A6A" w:rsidRDefault="00992248">
            <w:pPr>
              <w:spacing w:before="25" w:after="0" w:line="240" w:lineRule="auto"/>
              <w:ind w:left="296" w:right="342"/>
              <w:jc w:val="center"/>
              <w:rPr>
                <w:rFonts w:ascii="Arial" w:eastAsia="Arial" w:hAnsi="Arial" w:cs="Arial"/>
                <w:sz w:val="16"/>
                <w:szCs w:val="16"/>
              </w:rPr>
            </w:pPr>
            <w:r>
              <w:rPr>
                <w:rFonts w:ascii="Arial" w:eastAsia="Arial" w:hAnsi="Arial" w:cs="Arial"/>
                <w:w w:val="99"/>
                <w:sz w:val="16"/>
                <w:szCs w:val="16"/>
              </w:rPr>
              <w:t>3</w:t>
            </w:r>
          </w:p>
        </w:tc>
        <w:tc>
          <w:tcPr>
            <w:tcW w:w="823" w:type="dxa"/>
            <w:tcBorders>
              <w:top w:val="nil"/>
              <w:left w:val="nil"/>
              <w:bottom w:val="nil"/>
              <w:right w:val="nil"/>
            </w:tcBorders>
          </w:tcPr>
          <w:p w:rsidR="00C51A6A" w:rsidRDefault="00992248">
            <w:pPr>
              <w:spacing w:before="25" w:after="0" w:line="240" w:lineRule="auto"/>
              <w:ind w:left="319" w:right="331"/>
              <w:jc w:val="center"/>
              <w:rPr>
                <w:rFonts w:ascii="Arial" w:eastAsia="Arial" w:hAnsi="Arial" w:cs="Arial"/>
                <w:sz w:val="16"/>
                <w:szCs w:val="16"/>
              </w:rPr>
            </w:pPr>
            <w:r>
              <w:rPr>
                <w:rFonts w:ascii="Arial" w:eastAsia="Arial" w:hAnsi="Arial" w:cs="Arial"/>
                <w:w w:val="99"/>
                <w:sz w:val="16"/>
                <w:szCs w:val="16"/>
              </w:rPr>
              <w:t>0</w:t>
            </w:r>
          </w:p>
        </w:tc>
        <w:tc>
          <w:tcPr>
            <w:tcW w:w="832" w:type="dxa"/>
            <w:tcBorders>
              <w:top w:val="nil"/>
              <w:left w:val="nil"/>
              <w:bottom w:val="nil"/>
              <w:right w:val="nil"/>
            </w:tcBorders>
          </w:tcPr>
          <w:p w:rsidR="00C51A6A" w:rsidRDefault="00992248">
            <w:pPr>
              <w:spacing w:before="25" w:after="0" w:line="240" w:lineRule="auto"/>
              <w:ind w:left="352" w:right="308"/>
              <w:jc w:val="center"/>
              <w:rPr>
                <w:rFonts w:ascii="Arial" w:eastAsia="Arial" w:hAnsi="Arial" w:cs="Arial"/>
                <w:sz w:val="16"/>
                <w:szCs w:val="16"/>
              </w:rPr>
            </w:pPr>
            <w:r>
              <w:rPr>
                <w:rFonts w:ascii="Arial" w:eastAsia="Arial" w:hAnsi="Arial" w:cs="Arial"/>
                <w:w w:val="99"/>
                <w:sz w:val="16"/>
                <w:szCs w:val="16"/>
              </w:rPr>
              <w:t>1</w:t>
            </w:r>
          </w:p>
        </w:tc>
        <w:tc>
          <w:tcPr>
            <w:tcW w:w="927" w:type="dxa"/>
            <w:tcBorders>
              <w:top w:val="nil"/>
              <w:left w:val="nil"/>
              <w:bottom w:val="nil"/>
              <w:right w:val="nil"/>
            </w:tcBorders>
          </w:tcPr>
          <w:p w:rsidR="00C51A6A" w:rsidRDefault="00992248">
            <w:pPr>
              <w:spacing w:before="25" w:after="0" w:line="240" w:lineRule="auto"/>
              <w:ind w:left="371" w:right="383"/>
              <w:jc w:val="center"/>
              <w:rPr>
                <w:rFonts w:ascii="Arial" w:eastAsia="Arial" w:hAnsi="Arial" w:cs="Arial"/>
                <w:sz w:val="16"/>
                <w:szCs w:val="16"/>
              </w:rPr>
            </w:pPr>
            <w:r>
              <w:rPr>
                <w:rFonts w:ascii="Arial" w:eastAsia="Arial" w:hAnsi="Arial" w:cs="Arial"/>
                <w:w w:val="99"/>
                <w:sz w:val="16"/>
                <w:szCs w:val="16"/>
              </w:rPr>
              <w:t>0</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0</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40</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23.95%</w:t>
            </w:r>
          </w:p>
        </w:tc>
      </w:tr>
      <w:tr w:rsidR="00C51A6A">
        <w:trPr>
          <w:trHeight w:hRule="exact" w:val="251"/>
        </w:trPr>
        <w:tc>
          <w:tcPr>
            <w:tcW w:w="1984" w:type="dxa"/>
            <w:tcBorders>
              <w:top w:val="nil"/>
              <w:left w:val="nil"/>
              <w:bottom w:val="nil"/>
              <w:right w:val="nil"/>
            </w:tcBorders>
          </w:tcPr>
          <w:p w:rsidR="00C51A6A" w:rsidRDefault="00992248">
            <w:pPr>
              <w:spacing w:before="25" w:after="0" w:line="240" w:lineRule="auto"/>
              <w:ind w:left="452" w:right="-20"/>
              <w:rPr>
                <w:rFonts w:ascii="Arial" w:eastAsia="Arial" w:hAnsi="Arial" w:cs="Arial"/>
                <w:sz w:val="16"/>
                <w:szCs w:val="16"/>
              </w:rPr>
            </w:pPr>
            <w:r>
              <w:rPr>
                <w:rFonts w:ascii="Arial" w:eastAsia="Arial" w:hAnsi="Arial" w:cs="Arial"/>
                <w:sz w:val="16"/>
                <w:szCs w:val="16"/>
              </w:rPr>
              <w:t>Som</w:t>
            </w:r>
            <w:r>
              <w:rPr>
                <w:rFonts w:ascii="Arial" w:eastAsia="Arial" w:hAnsi="Arial" w:cs="Arial"/>
                <w:spacing w:val="1"/>
                <w:sz w:val="16"/>
                <w:szCs w:val="16"/>
              </w:rPr>
              <w:t>e</w:t>
            </w:r>
            <w:r>
              <w:rPr>
                <w:rFonts w:ascii="Arial" w:eastAsia="Arial" w:hAnsi="Arial" w:cs="Arial"/>
                <w:spacing w:val="-1"/>
                <w:sz w:val="16"/>
                <w:szCs w:val="16"/>
              </w:rPr>
              <w:t>w</w:t>
            </w:r>
            <w:r>
              <w:rPr>
                <w:rFonts w:ascii="Arial" w:eastAsia="Arial" w:hAnsi="Arial" w:cs="Arial"/>
                <w:sz w:val="16"/>
                <w:szCs w:val="16"/>
              </w:rPr>
              <w:t>hat</w:t>
            </w:r>
            <w:r>
              <w:rPr>
                <w:rFonts w:ascii="Arial" w:eastAsia="Arial" w:hAnsi="Arial" w:cs="Arial"/>
                <w:spacing w:val="-8"/>
                <w:sz w:val="16"/>
                <w:szCs w:val="16"/>
              </w:rPr>
              <w:t xml:space="preserve"> </w:t>
            </w:r>
            <w:r>
              <w:rPr>
                <w:rFonts w:ascii="Arial" w:eastAsia="Arial" w:hAnsi="Arial" w:cs="Arial"/>
                <w:spacing w:val="1"/>
                <w:sz w:val="16"/>
                <w:szCs w:val="16"/>
              </w:rPr>
              <w:t>a</w:t>
            </w:r>
            <w:r>
              <w:rPr>
                <w:rFonts w:ascii="Arial" w:eastAsia="Arial" w:hAnsi="Arial" w:cs="Arial"/>
                <w:sz w:val="16"/>
                <w:szCs w:val="16"/>
              </w:rPr>
              <w:t>wa</w:t>
            </w:r>
            <w:r>
              <w:rPr>
                <w:rFonts w:ascii="Arial" w:eastAsia="Arial" w:hAnsi="Arial" w:cs="Arial"/>
                <w:spacing w:val="1"/>
                <w:sz w:val="16"/>
                <w:szCs w:val="16"/>
              </w:rPr>
              <w:t>r</w:t>
            </w:r>
            <w:r>
              <w:rPr>
                <w:rFonts w:ascii="Arial" w:eastAsia="Arial" w:hAnsi="Arial" w:cs="Arial"/>
                <w:sz w:val="16"/>
                <w:szCs w:val="16"/>
              </w:rPr>
              <w:t>e?</w:t>
            </w:r>
          </w:p>
        </w:tc>
        <w:tc>
          <w:tcPr>
            <w:tcW w:w="752"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0</w:t>
            </w:r>
          </w:p>
        </w:tc>
        <w:tc>
          <w:tcPr>
            <w:tcW w:w="1118" w:type="dxa"/>
            <w:tcBorders>
              <w:top w:val="nil"/>
              <w:left w:val="nil"/>
              <w:bottom w:val="nil"/>
              <w:right w:val="nil"/>
            </w:tcBorders>
          </w:tcPr>
          <w:p w:rsidR="00C51A6A" w:rsidRDefault="00992248">
            <w:pPr>
              <w:spacing w:before="25" w:after="0" w:line="240" w:lineRule="auto"/>
              <w:ind w:left="467" w:right="479"/>
              <w:jc w:val="center"/>
              <w:rPr>
                <w:rFonts w:ascii="Arial" w:eastAsia="Arial" w:hAnsi="Arial" w:cs="Arial"/>
                <w:sz w:val="16"/>
                <w:szCs w:val="16"/>
              </w:rPr>
            </w:pPr>
            <w:r>
              <w:rPr>
                <w:rFonts w:ascii="Arial" w:eastAsia="Arial" w:hAnsi="Arial" w:cs="Arial"/>
                <w:w w:val="99"/>
                <w:sz w:val="16"/>
                <w:szCs w:val="16"/>
              </w:rPr>
              <w:t>3</w:t>
            </w:r>
          </w:p>
        </w:tc>
        <w:tc>
          <w:tcPr>
            <w:tcW w:w="942" w:type="dxa"/>
            <w:tcBorders>
              <w:top w:val="nil"/>
              <w:left w:val="nil"/>
              <w:bottom w:val="nil"/>
              <w:right w:val="nil"/>
            </w:tcBorders>
          </w:tcPr>
          <w:p w:rsidR="00C51A6A" w:rsidRDefault="00992248">
            <w:pPr>
              <w:spacing w:before="25" w:after="0" w:line="240" w:lineRule="auto"/>
              <w:ind w:left="455"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25" w:after="0" w:line="240" w:lineRule="auto"/>
              <w:ind w:left="334" w:right="312"/>
              <w:jc w:val="center"/>
              <w:rPr>
                <w:rFonts w:ascii="Arial" w:eastAsia="Arial" w:hAnsi="Arial" w:cs="Arial"/>
                <w:sz w:val="16"/>
                <w:szCs w:val="16"/>
              </w:rPr>
            </w:pPr>
            <w:r>
              <w:rPr>
                <w:rFonts w:ascii="Arial" w:eastAsia="Arial" w:hAnsi="Arial" w:cs="Arial"/>
                <w:w w:val="99"/>
                <w:sz w:val="16"/>
                <w:szCs w:val="16"/>
              </w:rPr>
              <w:t>0</w:t>
            </w:r>
          </w:p>
        </w:tc>
        <w:tc>
          <w:tcPr>
            <w:tcW w:w="870" w:type="dxa"/>
            <w:tcBorders>
              <w:top w:val="nil"/>
              <w:left w:val="nil"/>
              <w:bottom w:val="nil"/>
              <w:right w:val="nil"/>
            </w:tcBorders>
          </w:tcPr>
          <w:p w:rsidR="00C51A6A" w:rsidRDefault="00992248">
            <w:pPr>
              <w:spacing w:before="25" w:after="0" w:line="240" w:lineRule="auto"/>
              <w:ind w:left="332" w:right="277"/>
              <w:jc w:val="center"/>
              <w:rPr>
                <w:rFonts w:ascii="Arial" w:eastAsia="Arial" w:hAnsi="Arial" w:cs="Arial"/>
                <w:sz w:val="16"/>
                <w:szCs w:val="16"/>
              </w:rPr>
            </w:pPr>
            <w:r>
              <w:rPr>
                <w:rFonts w:ascii="Arial" w:eastAsia="Arial" w:hAnsi="Arial" w:cs="Arial"/>
                <w:w w:val="99"/>
                <w:sz w:val="16"/>
                <w:szCs w:val="16"/>
              </w:rPr>
              <w:t>17</w:t>
            </w:r>
          </w:p>
        </w:tc>
        <w:tc>
          <w:tcPr>
            <w:tcW w:w="702" w:type="dxa"/>
            <w:tcBorders>
              <w:top w:val="nil"/>
              <w:left w:val="nil"/>
              <w:bottom w:val="nil"/>
              <w:right w:val="nil"/>
            </w:tcBorders>
          </w:tcPr>
          <w:p w:rsidR="00C51A6A" w:rsidRDefault="00992248">
            <w:pPr>
              <w:spacing w:before="25" w:after="0" w:line="240" w:lineRule="auto"/>
              <w:ind w:left="297" w:right="233"/>
              <w:jc w:val="center"/>
              <w:rPr>
                <w:rFonts w:ascii="Arial" w:eastAsia="Arial" w:hAnsi="Arial" w:cs="Arial"/>
                <w:sz w:val="16"/>
                <w:szCs w:val="16"/>
              </w:rPr>
            </w:pPr>
            <w:r>
              <w:rPr>
                <w:rFonts w:ascii="Arial" w:eastAsia="Arial" w:hAnsi="Arial" w:cs="Arial"/>
                <w:w w:val="99"/>
                <w:sz w:val="16"/>
                <w:szCs w:val="16"/>
              </w:rPr>
              <w:t>2</w:t>
            </w:r>
          </w:p>
        </w:tc>
        <w:tc>
          <w:tcPr>
            <w:tcW w:w="811" w:type="dxa"/>
            <w:tcBorders>
              <w:top w:val="nil"/>
              <w:left w:val="nil"/>
              <w:bottom w:val="nil"/>
              <w:right w:val="nil"/>
            </w:tcBorders>
          </w:tcPr>
          <w:p w:rsidR="00C51A6A" w:rsidRDefault="00992248">
            <w:pPr>
              <w:spacing w:before="25" w:after="0" w:line="240" w:lineRule="auto"/>
              <w:ind w:left="296" w:right="343"/>
              <w:jc w:val="center"/>
              <w:rPr>
                <w:rFonts w:ascii="Arial" w:eastAsia="Arial" w:hAnsi="Arial" w:cs="Arial"/>
                <w:sz w:val="16"/>
                <w:szCs w:val="16"/>
              </w:rPr>
            </w:pPr>
            <w:r>
              <w:rPr>
                <w:rFonts w:ascii="Arial" w:eastAsia="Arial" w:hAnsi="Arial" w:cs="Arial"/>
                <w:w w:val="99"/>
                <w:sz w:val="16"/>
                <w:szCs w:val="16"/>
              </w:rPr>
              <w:t>2</w:t>
            </w:r>
          </w:p>
        </w:tc>
        <w:tc>
          <w:tcPr>
            <w:tcW w:w="823" w:type="dxa"/>
            <w:tcBorders>
              <w:top w:val="nil"/>
              <w:left w:val="nil"/>
              <w:bottom w:val="nil"/>
              <w:right w:val="nil"/>
            </w:tcBorders>
          </w:tcPr>
          <w:p w:rsidR="00C51A6A" w:rsidRDefault="00992248">
            <w:pPr>
              <w:spacing w:before="25" w:after="0" w:line="240" w:lineRule="auto"/>
              <w:ind w:left="319" w:right="332"/>
              <w:jc w:val="center"/>
              <w:rPr>
                <w:rFonts w:ascii="Arial" w:eastAsia="Arial" w:hAnsi="Arial" w:cs="Arial"/>
                <w:sz w:val="16"/>
                <w:szCs w:val="16"/>
              </w:rPr>
            </w:pPr>
            <w:r>
              <w:rPr>
                <w:rFonts w:ascii="Arial" w:eastAsia="Arial" w:hAnsi="Arial" w:cs="Arial"/>
                <w:w w:val="99"/>
                <w:sz w:val="16"/>
                <w:szCs w:val="16"/>
              </w:rPr>
              <w:t>1</w:t>
            </w:r>
          </w:p>
        </w:tc>
        <w:tc>
          <w:tcPr>
            <w:tcW w:w="832" w:type="dxa"/>
            <w:tcBorders>
              <w:top w:val="nil"/>
              <w:left w:val="nil"/>
              <w:bottom w:val="nil"/>
              <w:right w:val="nil"/>
            </w:tcBorders>
          </w:tcPr>
          <w:p w:rsidR="00C51A6A" w:rsidRDefault="00992248">
            <w:pPr>
              <w:spacing w:before="25" w:after="0" w:line="240" w:lineRule="auto"/>
              <w:ind w:left="351" w:right="308"/>
              <w:jc w:val="center"/>
              <w:rPr>
                <w:rFonts w:ascii="Arial" w:eastAsia="Arial" w:hAnsi="Arial" w:cs="Arial"/>
                <w:sz w:val="16"/>
                <w:szCs w:val="16"/>
              </w:rPr>
            </w:pPr>
            <w:r>
              <w:rPr>
                <w:rFonts w:ascii="Arial" w:eastAsia="Arial" w:hAnsi="Arial" w:cs="Arial"/>
                <w:w w:val="99"/>
                <w:sz w:val="16"/>
                <w:szCs w:val="16"/>
              </w:rPr>
              <w:t>0</w:t>
            </w:r>
          </w:p>
        </w:tc>
        <w:tc>
          <w:tcPr>
            <w:tcW w:w="927" w:type="dxa"/>
            <w:tcBorders>
              <w:top w:val="nil"/>
              <w:left w:val="nil"/>
              <w:bottom w:val="nil"/>
              <w:right w:val="nil"/>
            </w:tcBorders>
          </w:tcPr>
          <w:p w:rsidR="00C51A6A" w:rsidRDefault="00992248">
            <w:pPr>
              <w:spacing w:before="25" w:after="0" w:line="240" w:lineRule="auto"/>
              <w:ind w:left="371" w:right="383"/>
              <w:jc w:val="center"/>
              <w:rPr>
                <w:rFonts w:ascii="Arial" w:eastAsia="Arial" w:hAnsi="Arial" w:cs="Arial"/>
                <w:sz w:val="16"/>
                <w:szCs w:val="16"/>
              </w:rPr>
            </w:pPr>
            <w:r>
              <w:rPr>
                <w:rFonts w:ascii="Arial" w:eastAsia="Arial" w:hAnsi="Arial" w:cs="Arial"/>
                <w:w w:val="99"/>
                <w:sz w:val="16"/>
                <w:szCs w:val="16"/>
              </w:rPr>
              <w:t>2</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1</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28</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16.77%</w:t>
            </w:r>
          </w:p>
        </w:tc>
      </w:tr>
      <w:tr w:rsidR="00C51A6A">
        <w:trPr>
          <w:trHeight w:hRule="exact" w:val="212"/>
        </w:trPr>
        <w:tc>
          <w:tcPr>
            <w:tcW w:w="1984" w:type="dxa"/>
            <w:tcBorders>
              <w:top w:val="nil"/>
              <w:left w:val="nil"/>
              <w:bottom w:val="nil"/>
              <w:right w:val="nil"/>
            </w:tcBorders>
          </w:tcPr>
          <w:p w:rsidR="00C51A6A" w:rsidRDefault="00992248">
            <w:pPr>
              <w:spacing w:before="25" w:after="0" w:line="240" w:lineRule="auto"/>
              <w:ind w:left="1049" w:right="-20"/>
              <w:rPr>
                <w:rFonts w:ascii="Arial" w:eastAsia="Arial" w:hAnsi="Arial" w:cs="Arial"/>
                <w:sz w:val="16"/>
                <w:szCs w:val="16"/>
              </w:rPr>
            </w:pPr>
            <w:r>
              <w:rPr>
                <w:rFonts w:ascii="Arial" w:eastAsia="Arial" w:hAnsi="Arial" w:cs="Arial"/>
                <w:sz w:val="16"/>
                <w:szCs w:val="16"/>
              </w:rPr>
              <w:t>Not</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pacing w:val="-1"/>
                <w:sz w:val="16"/>
                <w:szCs w:val="16"/>
              </w:rPr>
              <w:t>w</w:t>
            </w:r>
            <w:r>
              <w:rPr>
                <w:rFonts w:ascii="Arial" w:eastAsia="Arial" w:hAnsi="Arial" w:cs="Arial"/>
                <w:spacing w:val="1"/>
                <w:sz w:val="16"/>
                <w:szCs w:val="16"/>
              </w:rPr>
              <w:t>a</w:t>
            </w:r>
            <w:r>
              <w:rPr>
                <w:rFonts w:ascii="Arial" w:eastAsia="Arial" w:hAnsi="Arial" w:cs="Arial"/>
                <w:sz w:val="16"/>
                <w:szCs w:val="16"/>
              </w:rPr>
              <w:t>re</w:t>
            </w:r>
          </w:p>
        </w:tc>
        <w:tc>
          <w:tcPr>
            <w:tcW w:w="752"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1</w:t>
            </w:r>
          </w:p>
        </w:tc>
        <w:tc>
          <w:tcPr>
            <w:tcW w:w="1118" w:type="dxa"/>
            <w:tcBorders>
              <w:top w:val="nil"/>
              <w:left w:val="nil"/>
              <w:bottom w:val="nil"/>
              <w:right w:val="nil"/>
            </w:tcBorders>
          </w:tcPr>
          <w:p w:rsidR="00C51A6A" w:rsidRDefault="00992248">
            <w:pPr>
              <w:spacing w:before="25" w:after="0" w:line="240" w:lineRule="auto"/>
              <w:ind w:left="467" w:right="478"/>
              <w:jc w:val="center"/>
              <w:rPr>
                <w:rFonts w:ascii="Arial" w:eastAsia="Arial" w:hAnsi="Arial" w:cs="Arial"/>
                <w:sz w:val="16"/>
                <w:szCs w:val="16"/>
              </w:rPr>
            </w:pPr>
            <w:r>
              <w:rPr>
                <w:rFonts w:ascii="Arial" w:eastAsia="Arial" w:hAnsi="Arial" w:cs="Arial"/>
                <w:w w:val="99"/>
                <w:sz w:val="16"/>
                <w:szCs w:val="16"/>
              </w:rPr>
              <w:t>0</w:t>
            </w:r>
          </w:p>
        </w:tc>
        <w:tc>
          <w:tcPr>
            <w:tcW w:w="942" w:type="dxa"/>
            <w:tcBorders>
              <w:top w:val="nil"/>
              <w:left w:val="nil"/>
              <w:bottom w:val="nil"/>
              <w:right w:val="nil"/>
            </w:tcBorders>
          </w:tcPr>
          <w:p w:rsidR="00C51A6A" w:rsidRDefault="00992248">
            <w:pPr>
              <w:spacing w:before="25" w:after="0" w:line="240" w:lineRule="auto"/>
              <w:ind w:left="455" w:right="314"/>
              <w:jc w:val="center"/>
              <w:rPr>
                <w:rFonts w:ascii="Arial" w:eastAsia="Arial" w:hAnsi="Arial" w:cs="Arial"/>
                <w:sz w:val="16"/>
                <w:szCs w:val="16"/>
              </w:rPr>
            </w:pPr>
            <w:r>
              <w:rPr>
                <w:rFonts w:ascii="Arial" w:eastAsia="Arial" w:hAnsi="Arial" w:cs="Arial"/>
                <w:w w:val="99"/>
                <w:sz w:val="16"/>
                <w:szCs w:val="16"/>
              </w:rPr>
              <w:t>1</w:t>
            </w:r>
          </w:p>
        </w:tc>
        <w:tc>
          <w:tcPr>
            <w:tcW w:w="818" w:type="dxa"/>
            <w:tcBorders>
              <w:top w:val="nil"/>
              <w:left w:val="nil"/>
              <w:bottom w:val="nil"/>
              <w:right w:val="nil"/>
            </w:tcBorders>
          </w:tcPr>
          <w:p w:rsidR="00C51A6A" w:rsidRDefault="00992248">
            <w:pPr>
              <w:spacing w:before="25" w:after="0" w:line="240" w:lineRule="auto"/>
              <w:ind w:left="334" w:right="311"/>
              <w:jc w:val="center"/>
              <w:rPr>
                <w:rFonts w:ascii="Arial" w:eastAsia="Arial" w:hAnsi="Arial" w:cs="Arial"/>
                <w:sz w:val="16"/>
                <w:szCs w:val="16"/>
              </w:rPr>
            </w:pPr>
            <w:r>
              <w:rPr>
                <w:rFonts w:ascii="Arial" w:eastAsia="Arial" w:hAnsi="Arial" w:cs="Arial"/>
                <w:w w:val="99"/>
                <w:sz w:val="16"/>
                <w:szCs w:val="16"/>
              </w:rPr>
              <w:t>1</w:t>
            </w:r>
          </w:p>
        </w:tc>
        <w:tc>
          <w:tcPr>
            <w:tcW w:w="870" w:type="dxa"/>
            <w:tcBorders>
              <w:top w:val="nil"/>
              <w:left w:val="nil"/>
              <w:bottom w:val="nil"/>
              <w:right w:val="nil"/>
            </w:tcBorders>
          </w:tcPr>
          <w:p w:rsidR="00C51A6A" w:rsidRDefault="00992248">
            <w:pPr>
              <w:spacing w:before="25" w:after="0" w:line="240" w:lineRule="auto"/>
              <w:ind w:left="332" w:right="276"/>
              <w:jc w:val="center"/>
              <w:rPr>
                <w:rFonts w:ascii="Arial" w:eastAsia="Arial" w:hAnsi="Arial" w:cs="Arial"/>
                <w:sz w:val="16"/>
                <w:szCs w:val="16"/>
              </w:rPr>
            </w:pPr>
            <w:r>
              <w:rPr>
                <w:rFonts w:ascii="Arial" w:eastAsia="Arial" w:hAnsi="Arial" w:cs="Arial"/>
                <w:w w:val="99"/>
                <w:sz w:val="16"/>
                <w:szCs w:val="16"/>
              </w:rPr>
              <w:t>26</w:t>
            </w:r>
          </w:p>
        </w:tc>
        <w:tc>
          <w:tcPr>
            <w:tcW w:w="702" w:type="dxa"/>
            <w:tcBorders>
              <w:top w:val="nil"/>
              <w:left w:val="nil"/>
              <w:bottom w:val="nil"/>
              <w:right w:val="nil"/>
            </w:tcBorders>
          </w:tcPr>
          <w:p w:rsidR="00C51A6A" w:rsidRDefault="00992248">
            <w:pPr>
              <w:spacing w:before="25" w:after="0" w:line="240" w:lineRule="auto"/>
              <w:ind w:left="297" w:right="232"/>
              <w:jc w:val="center"/>
              <w:rPr>
                <w:rFonts w:ascii="Arial" w:eastAsia="Arial" w:hAnsi="Arial" w:cs="Arial"/>
                <w:sz w:val="16"/>
                <w:szCs w:val="16"/>
              </w:rPr>
            </w:pPr>
            <w:r>
              <w:rPr>
                <w:rFonts w:ascii="Arial" w:eastAsia="Arial" w:hAnsi="Arial" w:cs="Arial"/>
                <w:w w:val="99"/>
                <w:sz w:val="16"/>
                <w:szCs w:val="16"/>
              </w:rPr>
              <w:t>2</w:t>
            </w:r>
          </w:p>
        </w:tc>
        <w:tc>
          <w:tcPr>
            <w:tcW w:w="811" w:type="dxa"/>
            <w:tcBorders>
              <w:top w:val="nil"/>
              <w:left w:val="nil"/>
              <w:bottom w:val="nil"/>
              <w:right w:val="nil"/>
            </w:tcBorders>
          </w:tcPr>
          <w:p w:rsidR="00C51A6A" w:rsidRDefault="00992248">
            <w:pPr>
              <w:spacing w:before="25" w:after="0" w:line="240" w:lineRule="auto"/>
              <w:ind w:left="296" w:right="342"/>
              <w:jc w:val="center"/>
              <w:rPr>
                <w:rFonts w:ascii="Arial" w:eastAsia="Arial" w:hAnsi="Arial" w:cs="Arial"/>
                <w:sz w:val="16"/>
                <w:szCs w:val="16"/>
              </w:rPr>
            </w:pPr>
            <w:r>
              <w:rPr>
                <w:rFonts w:ascii="Arial" w:eastAsia="Arial" w:hAnsi="Arial" w:cs="Arial"/>
                <w:w w:val="99"/>
                <w:sz w:val="16"/>
                <w:szCs w:val="16"/>
              </w:rPr>
              <w:t>6</w:t>
            </w:r>
          </w:p>
        </w:tc>
        <w:tc>
          <w:tcPr>
            <w:tcW w:w="823" w:type="dxa"/>
            <w:tcBorders>
              <w:top w:val="nil"/>
              <w:left w:val="nil"/>
              <w:bottom w:val="nil"/>
              <w:right w:val="nil"/>
            </w:tcBorders>
          </w:tcPr>
          <w:p w:rsidR="00C51A6A" w:rsidRDefault="00992248">
            <w:pPr>
              <w:spacing w:before="25" w:after="0" w:line="240" w:lineRule="auto"/>
              <w:ind w:left="319" w:right="331"/>
              <w:jc w:val="center"/>
              <w:rPr>
                <w:rFonts w:ascii="Arial" w:eastAsia="Arial" w:hAnsi="Arial" w:cs="Arial"/>
                <w:sz w:val="16"/>
                <w:szCs w:val="16"/>
              </w:rPr>
            </w:pPr>
            <w:r>
              <w:rPr>
                <w:rFonts w:ascii="Arial" w:eastAsia="Arial" w:hAnsi="Arial" w:cs="Arial"/>
                <w:w w:val="99"/>
                <w:sz w:val="16"/>
                <w:szCs w:val="16"/>
              </w:rPr>
              <w:t>1</w:t>
            </w:r>
          </w:p>
        </w:tc>
        <w:tc>
          <w:tcPr>
            <w:tcW w:w="832" w:type="dxa"/>
            <w:tcBorders>
              <w:top w:val="nil"/>
              <w:left w:val="nil"/>
              <w:bottom w:val="nil"/>
              <w:right w:val="nil"/>
            </w:tcBorders>
          </w:tcPr>
          <w:p w:rsidR="00C51A6A" w:rsidRDefault="00992248">
            <w:pPr>
              <w:spacing w:before="25" w:after="0" w:line="240" w:lineRule="auto"/>
              <w:ind w:left="352" w:right="308"/>
              <w:jc w:val="center"/>
              <w:rPr>
                <w:rFonts w:ascii="Arial" w:eastAsia="Arial" w:hAnsi="Arial" w:cs="Arial"/>
                <w:sz w:val="16"/>
                <w:szCs w:val="16"/>
              </w:rPr>
            </w:pPr>
            <w:r>
              <w:rPr>
                <w:rFonts w:ascii="Arial" w:eastAsia="Arial" w:hAnsi="Arial" w:cs="Arial"/>
                <w:w w:val="99"/>
                <w:sz w:val="16"/>
                <w:szCs w:val="16"/>
              </w:rPr>
              <w:t>1</w:t>
            </w:r>
          </w:p>
        </w:tc>
        <w:tc>
          <w:tcPr>
            <w:tcW w:w="927" w:type="dxa"/>
            <w:tcBorders>
              <w:top w:val="nil"/>
              <w:left w:val="nil"/>
              <w:bottom w:val="nil"/>
              <w:right w:val="nil"/>
            </w:tcBorders>
          </w:tcPr>
          <w:p w:rsidR="00C51A6A" w:rsidRDefault="00992248">
            <w:pPr>
              <w:spacing w:before="25" w:after="0" w:line="240" w:lineRule="auto"/>
              <w:ind w:left="327" w:right="338"/>
              <w:jc w:val="center"/>
              <w:rPr>
                <w:rFonts w:ascii="Arial" w:eastAsia="Arial" w:hAnsi="Arial" w:cs="Arial"/>
                <w:sz w:val="16"/>
                <w:szCs w:val="16"/>
              </w:rPr>
            </w:pPr>
            <w:r>
              <w:rPr>
                <w:rFonts w:ascii="Arial" w:eastAsia="Arial" w:hAnsi="Arial" w:cs="Arial"/>
                <w:w w:val="99"/>
                <w:sz w:val="16"/>
                <w:szCs w:val="16"/>
              </w:rPr>
              <w:t>10</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4</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53</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31.74%</w:t>
            </w:r>
          </w:p>
        </w:tc>
      </w:tr>
      <w:tr w:rsidR="00C51A6A">
        <w:trPr>
          <w:trHeight w:hRule="exact" w:val="436"/>
        </w:trPr>
        <w:tc>
          <w:tcPr>
            <w:tcW w:w="1984" w:type="dxa"/>
            <w:tcBorders>
              <w:top w:val="nil"/>
              <w:left w:val="nil"/>
              <w:bottom w:val="nil"/>
              <w:right w:val="nil"/>
            </w:tcBorders>
          </w:tcPr>
          <w:p w:rsidR="00C51A6A" w:rsidRDefault="00992248">
            <w:pPr>
              <w:spacing w:before="74" w:after="0" w:line="184" w:lineRule="exact"/>
              <w:ind w:left="122" w:right="285"/>
              <w:rPr>
                <w:rFonts w:ascii="Arial" w:eastAsia="Arial" w:hAnsi="Arial" w:cs="Arial"/>
                <w:sz w:val="16"/>
                <w:szCs w:val="16"/>
              </w:rPr>
            </w:pPr>
            <w:r>
              <w:rPr>
                <w:rFonts w:ascii="Arial" w:eastAsia="Arial" w:hAnsi="Arial" w:cs="Arial"/>
                <w:b/>
                <w:bCs/>
                <w:sz w:val="16"/>
                <w:szCs w:val="16"/>
              </w:rPr>
              <w:t>Q4</w:t>
            </w:r>
            <w:r>
              <w:rPr>
                <w:rFonts w:ascii="Arial" w:eastAsia="Arial" w:hAnsi="Arial" w:cs="Arial"/>
                <w:b/>
                <w:bCs/>
                <w:spacing w:val="-2"/>
                <w:sz w:val="16"/>
                <w:szCs w:val="16"/>
              </w:rPr>
              <w:t xml:space="preserve"> </w:t>
            </w:r>
            <w:r>
              <w:rPr>
                <w:rFonts w:ascii="Arial" w:eastAsia="Arial" w:hAnsi="Arial" w:cs="Arial"/>
                <w:b/>
                <w:bCs/>
                <w:sz w:val="16"/>
                <w:szCs w:val="16"/>
              </w:rPr>
              <w:t>- Had</w:t>
            </w:r>
            <w:r>
              <w:rPr>
                <w:rFonts w:ascii="Arial" w:eastAsia="Arial" w:hAnsi="Arial" w:cs="Arial"/>
                <w:b/>
                <w:bCs/>
                <w:spacing w:val="-2"/>
                <w:sz w:val="16"/>
                <w:szCs w:val="16"/>
              </w:rPr>
              <w:t xml:space="preserve"> </w:t>
            </w:r>
            <w:r>
              <w:rPr>
                <w:rFonts w:ascii="Arial" w:eastAsia="Arial" w:hAnsi="Arial" w:cs="Arial"/>
                <w:b/>
                <w:bCs/>
                <w:sz w:val="16"/>
                <w:szCs w:val="16"/>
              </w:rPr>
              <w:t>Fir</w:t>
            </w:r>
            <w:r>
              <w:rPr>
                <w:rFonts w:ascii="Arial" w:eastAsia="Arial" w:hAnsi="Arial" w:cs="Arial"/>
                <w:b/>
                <w:bCs/>
                <w:spacing w:val="-1"/>
                <w:sz w:val="16"/>
                <w:szCs w:val="16"/>
              </w:rPr>
              <w:t>e</w:t>
            </w:r>
            <w:r>
              <w:rPr>
                <w:rFonts w:ascii="Arial" w:eastAsia="Arial" w:hAnsi="Arial" w:cs="Arial"/>
                <w:b/>
                <w:bCs/>
                <w:spacing w:val="4"/>
                <w:sz w:val="16"/>
                <w:szCs w:val="16"/>
              </w:rPr>
              <w:t>w</w:t>
            </w:r>
            <w:r>
              <w:rPr>
                <w:rFonts w:ascii="Arial" w:eastAsia="Arial" w:hAnsi="Arial" w:cs="Arial"/>
                <w:b/>
                <w:bCs/>
                <w:spacing w:val="-1"/>
                <w:sz w:val="16"/>
                <w:szCs w:val="16"/>
              </w:rPr>
              <w:t>i</w:t>
            </w:r>
            <w:r>
              <w:rPr>
                <w:rFonts w:ascii="Arial" w:eastAsia="Arial" w:hAnsi="Arial" w:cs="Arial"/>
                <w:b/>
                <w:bCs/>
                <w:sz w:val="16"/>
                <w:szCs w:val="16"/>
              </w:rPr>
              <w:t>se</w:t>
            </w:r>
            <w:r>
              <w:rPr>
                <w:rFonts w:ascii="Arial" w:eastAsia="Arial" w:hAnsi="Arial" w:cs="Arial"/>
                <w:b/>
                <w:bCs/>
                <w:spacing w:val="-6"/>
                <w:sz w:val="16"/>
                <w:szCs w:val="16"/>
              </w:rPr>
              <w:t xml:space="preserve"> </w:t>
            </w:r>
            <w:r>
              <w:rPr>
                <w:rFonts w:ascii="Arial" w:eastAsia="Arial" w:hAnsi="Arial" w:cs="Arial"/>
                <w:b/>
                <w:bCs/>
                <w:sz w:val="16"/>
                <w:szCs w:val="16"/>
              </w:rPr>
              <w:t xml:space="preserve">in </w:t>
            </w:r>
            <w:r>
              <w:rPr>
                <w:rFonts w:ascii="Arial" w:eastAsia="Arial" w:hAnsi="Arial" w:cs="Arial"/>
                <w:b/>
                <w:bCs/>
                <w:spacing w:val="-1"/>
                <w:sz w:val="16"/>
                <w:szCs w:val="16"/>
              </w:rPr>
              <w:t>y</w:t>
            </w:r>
            <w:r>
              <w:rPr>
                <w:rFonts w:ascii="Arial" w:eastAsia="Arial" w:hAnsi="Arial" w:cs="Arial"/>
                <w:b/>
                <w:bCs/>
                <w:spacing w:val="1"/>
                <w:sz w:val="16"/>
                <w:szCs w:val="16"/>
              </w:rPr>
              <w:t>o</w:t>
            </w:r>
            <w:r>
              <w:rPr>
                <w:rFonts w:ascii="Arial" w:eastAsia="Arial" w:hAnsi="Arial" w:cs="Arial"/>
                <w:b/>
                <w:bCs/>
                <w:sz w:val="16"/>
                <w:szCs w:val="16"/>
              </w:rPr>
              <w:t>ur</w:t>
            </w:r>
            <w:r>
              <w:rPr>
                <w:rFonts w:ascii="Arial" w:eastAsia="Arial" w:hAnsi="Arial" w:cs="Arial"/>
                <w:b/>
                <w:bCs/>
                <w:spacing w:val="-3"/>
                <w:sz w:val="16"/>
                <w:szCs w:val="16"/>
              </w:rPr>
              <w:t xml:space="preserve"> </w:t>
            </w:r>
            <w:r>
              <w:rPr>
                <w:rFonts w:ascii="Arial" w:eastAsia="Arial" w:hAnsi="Arial" w:cs="Arial"/>
                <w:b/>
                <w:bCs/>
                <w:spacing w:val="1"/>
                <w:sz w:val="16"/>
                <w:szCs w:val="16"/>
              </w:rPr>
              <w:t>c</w:t>
            </w:r>
            <w:r>
              <w:rPr>
                <w:rFonts w:ascii="Arial" w:eastAsia="Arial" w:hAnsi="Arial" w:cs="Arial"/>
                <w:b/>
                <w:bCs/>
                <w:sz w:val="16"/>
                <w:szCs w:val="16"/>
              </w:rPr>
              <w:t>o</w:t>
            </w:r>
            <w:r>
              <w:rPr>
                <w:rFonts w:ascii="Arial" w:eastAsia="Arial" w:hAnsi="Arial" w:cs="Arial"/>
                <w:b/>
                <w:bCs/>
                <w:spacing w:val="1"/>
                <w:sz w:val="16"/>
                <w:szCs w:val="16"/>
              </w:rPr>
              <w:t>m</w:t>
            </w:r>
            <w:r>
              <w:rPr>
                <w:rFonts w:ascii="Arial" w:eastAsia="Arial" w:hAnsi="Arial" w:cs="Arial"/>
                <w:b/>
                <w:bCs/>
                <w:sz w:val="16"/>
                <w:szCs w:val="16"/>
              </w:rPr>
              <w:t>m</w:t>
            </w:r>
            <w:r>
              <w:rPr>
                <w:rFonts w:ascii="Arial" w:eastAsia="Arial" w:hAnsi="Arial" w:cs="Arial"/>
                <w:b/>
                <w:bCs/>
                <w:spacing w:val="1"/>
                <w:sz w:val="16"/>
                <w:szCs w:val="16"/>
              </w:rPr>
              <w:t>u</w:t>
            </w:r>
            <w:r>
              <w:rPr>
                <w:rFonts w:ascii="Arial" w:eastAsia="Arial" w:hAnsi="Arial" w:cs="Arial"/>
                <w:b/>
                <w:bCs/>
                <w:sz w:val="16"/>
                <w:szCs w:val="16"/>
              </w:rPr>
              <w:t>ni</w:t>
            </w:r>
            <w:r>
              <w:rPr>
                <w:rFonts w:ascii="Arial" w:eastAsia="Arial" w:hAnsi="Arial" w:cs="Arial"/>
                <w:b/>
                <w:bCs/>
                <w:spacing w:val="1"/>
                <w:sz w:val="16"/>
                <w:szCs w:val="16"/>
              </w:rPr>
              <w:t>t</w:t>
            </w:r>
            <w:r>
              <w:rPr>
                <w:rFonts w:ascii="Arial" w:eastAsia="Arial" w:hAnsi="Arial" w:cs="Arial"/>
                <w:b/>
                <w:bCs/>
                <w:spacing w:val="-1"/>
                <w:sz w:val="16"/>
                <w:szCs w:val="16"/>
              </w:rPr>
              <w:t>y?</w:t>
            </w:r>
          </w:p>
        </w:tc>
        <w:tc>
          <w:tcPr>
            <w:tcW w:w="752" w:type="dxa"/>
            <w:tcBorders>
              <w:top w:val="nil"/>
              <w:left w:val="nil"/>
              <w:bottom w:val="nil"/>
              <w:right w:val="nil"/>
            </w:tcBorders>
          </w:tcPr>
          <w:p w:rsidR="00C51A6A" w:rsidRDefault="00C51A6A"/>
        </w:tc>
        <w:tc>
          <w:tcPr>
            <w:tcW w:w="1118" w:type="dxa"/>
            <w:tcBorders>
              <w:top w:val="nil"/>
              <w:left w:val="nil"/>
              <w:bottom w:val="nil"/>
              <w:right w:val="nil"/>
            </w:tcBorders>
          </w:tcPr>
          <w:p w:rsidR="00C51A6A" w:rsidRDefault="00C51A6A"/>
        </w:tc>
        <w:tc>
          <w:tcPr>
            <w:tcW w:w="942" w:type="dxa"/>
            <w:tcBorders>
              <w:top w:val="nil"/>
              <w:left w:val="nil"/>
              <w:bottom w:val="nil"/>
              <w:right w:val="nil"/>
            </w:tcBorders>
          </w:tcPr>
          <w:p w:rsidR="00C51A6A" w:rsidRDefault="00C51A6A"/>
        </w:tc>
        <w:tc>
          <w:tcPr>
            <w:tcW w:w="818" w:type="dxa"/>
            <w:tcBorders>
              <w:top w:val="nil"/>
              <w:left w:val="nil"/>
              <w:bottom w:val="nil"/>
              <w:right w:val="nil"/>
            </w:tcBorders>
          </w:tcPr>
          <w:p w:rsidR="00C51A6A" w:rsidRDefault="00C51A6A"/>
        </w:tc>
        <w:tc>
          <w:tcPr>
            <w:tcW w:w="870" w:type="dxa"/>
            <w:tcBorders>
              <w:top w:val="nil"/>
              <w:left w:val="nil"/>
              <w:bottom w:val="nil"/>
              <w:right w:val="nil"/>
            </w:tcBorders>
          </w:tcPr>
          <w:p w:rsidR="00C51A6A" w:rsidRDefault="00C51A6A"/>
        </w:tc>
        <w:tc>
          <w:tcPr>
            <w:tcW w:w="702" w:type="dxa"/>
            <w:tcBorders>
              <w:top w:val="nil"/>
              <w:left w:val="nil"/>
              <w:bottom w:val="nil"/>
              <w:right w:val="nil"/>
            </w:tcBorders>
          </w:tcPr>
          <w:p w:rsidR="00C51A6A" w:rsidRDefault="00C51A6A"/>
        </w:tc>
        <w:tc>
          <w:tcPr>
            <w:tcW w:w="811" w:type="dxa"/>
            <w:tcBorders>
              <w:top w:val="nil"/>
              <w:left w:val="nil"/>
              <w:bottom w:val="nil"/>
              <w:right w:val="nil"/>
            </w:tcBorders>
          </w:tcPr>
          <w:p w:rsidR="00C51A6A" w:rsidRDefault="00C51A6A"/>
        </w:tc>
        <w:tc>
          <w:tcPr>
            <w:tcW w:w="823" w:type="dxa"/>
            <w:tcBorders>
              <w:top w:val="nil"/>
              <w:left w:val="nil"/>
              <w:bottom w:val="nil"/>
              <w:right w:val="nil"/>
            </w:tcBorders>
          </w:tcPr>
          <w:p w:rsidR="00C51A6A" w:rsidRDefault="00C51A6A"/>
        </w:tc>
        <w:tc>
          <w:tcPr>
            <w:tcW w:w="832" w:type="dxa"/>
            <w:tcBorders>
              <w:top w:val="nil"/>
              <w:left w:val="nil"/>
              <w:bottom w:val="nil"/>
              <w:right w:val="nil"/>
            </w:tcBorders>
          </w:tcPr>
          <w:p w:rsidR="00C51A6A" w:rsidRDefault="00C51A6A"/>
        </w:tc>
        <w:tc>
          <w:tcPr>
            <w:tcW w:w="927" w:type="dxa"/>
            <w:tcBorders>
              <w:top w:val="nil"/>
              <w:left w:val="nil"/>
              <w:bottom w:val="nil"/>
              <w:right w:val="nil"/>
            </w:tcBorders>
          </w:tcPr>
          <w:p w:rsidR="00C51A6A" w:rsidRDefault="00C51A6A"/>
        </w:tc>
        <w:tc>
          <w:tcPr>
            <w:tcW w:w="823" w:type="dxa"/>
            <w:tcBorders>
              <w:top w:val="nil"/>
              <w:left w:val="nil"/>
              <w:bottom w:val="nil"/>
              <w:right w:val="nil"/>
            </w:tcBorders>
          </w:tcPr>
          <w:p w:rsidR="00C51A6A" w:rsidRDefault="00C51A6A"/>
        </w:tc>
        <w:tc>
          <w:tcPr>
            <w:tcW w:w="850" w:type="dxa"/>
            <w:tcBorders>
              <w:top w:val="nil"/>
              <w:left w:val="nil"/>
              <w:bottom w:val="nil"/>
              <w:right w:val="nil"/>
            </w:tcBorders>
          </w:tcPr>
          <w:p w:rsidR="00C51A6A" w:rsidRDefault="00C51A6A"/>
        </w:tc>
        <w:tc>
          <w:tcPr>
            <w:tcW w:w="985" w:type="dxa"/>
            <w:tcBorders>
              <w:top w:val="nil"/>
              <w:left w:val="nil"/>
              <w:bottom w:val="nil"/>
              <w:right w:val="nil"/>
            </w:tcBorders>
          </w:tcPr>
          <w:p w:rsidR="00C51A6A" w:rsidRDefault="00C51A6A"/>
        </w:tc>
      </w:tr>
      <w:tr w:rsidR="00C51A6A">
        <w:trPr>
          <w:trHeight w:hRule="exact" w:val="296"/>
        </w:trPr>
        <w:tc>
          <w:tcPr>
            <w:tcW w:w="1984" w:type="dxa"/>
            <w:tcBorders>
              <w:top w:val="nil"/>
              <w:left w:val="nil"/>
              <w:bottom w:val="nil"/>
              <w:right w:val="nil"/>
            </w:tcBorders>
          </w:tcPr>
          <w:p w:rsidR="00C51A6A" w:rsidRDefault="00992248">
            <w:pPr>
              <w:spacing w:before="64" w:after="0" w:line="240" w:lineRule="auto"/>
              <w:ind w:right="187"/>
              <w:jc w:val="right"/>
              <w:rPr>
                <w:rFonts w:ascii="Arial" w:eastAsia="Arial" w:hAnsi="Arial" w:cs="Arial"/>
                <w:sz w:val="16"/>
                <w:szCs w:val="16"/>
              </w:rPr>
            </w:pPr>
            <w:r>
              <w:rPr>
                <w:rFonts w:ascii="Arial" w:eastAsia="Arial" w:hAnsi="Arial" w:cs="Arial"/>
                <w:w w:val="99"/>
                <w:sz w:val="16"/>
                <w:szCs w:val="16"/>
              </w:rPr>
              <w:t>yes</w:t>
            </w:r>
          </w:p>
        </w:tc>
        <w:tc>
          <w:tcPr>
            <w:tcW w:w="752" w:type="dxa"/>
            <w:tcBorders>
              <w:top w:val="nil"/>
              <w:left w:val="nil"/>
              <w:bottom w:val="nil"/>
              <w:right w:val="nil"/>
            </w:tcBorders>
          </w:tcPr>
          <w:p w:rsidR="00C51A6A" w:rsidRDefault="00992248">
            <w:pPr>
              <w:spacing w:before="64" w:after="0" w:line="240" w:lineRule="auto"/>
              <w:ind w:left="208" w:right="-20"/>
              <w:rPr>
                <w:rFonts w:ascii="Arial" w:eastAsia="Arial" w:hAnsi="Arial" w:cs="Arial"/>
                <w:sz w:val="16"/>
                <w:szCs w:val="16"/>
              </w:rPr>
            </w:pPr>
            <w:r>
              <w:rPr>
                <w:rFonts w:ascii="Arial" w:eastAsia="Arial" w:hAnsi="Arial" w:cs="Arial"/>
                <w:sz w:val="16"/>
                <w:szCs w:val="16"/>
              </w:rPr>
              <w:t>1</w:t>
            </w:r>
          </w:p>
        </w:tc>
        <w:tc>
          <w:tcPr>
            <w:tcW w:w="1118" w:type="dxa"/>
            <w:tcBorders>
              <w:top w:val="nil"/>
              <w:left w:val="nil"/>
              <w:bottom w:val="nil"/>
              <w:right w:val="nil"/>
            </w:tcBorders>
          </w:tcPr>
          <w:p w:rsidR="00C51A6A" w:rsidRDefault="00992248">
            <w:pPr>
              <w:spacing w:before="64" w:after="0" w:line="240" w:lineRule="auto"/>
              <w:ind w:left="467" w:right="478"/>
              <w:jc w:val="center"/>
              <w:rPr>
                <w:rFonts w:ascii="Arial" w:eastAsia="Arial" w:hAnsi="Arial" w:cs="Arial"/>
                <w:sz w:val="16"/>
                <w:szCs w:val="16"/>
              </w:rPr>
            </w:pPr>
            <w:r>
              <w:rPr>
                <w:rFonts w:ascii="Arial" w:eastAsia="Arial" w:hAnsi="Arial" w:cs="Arial"/>
                <w:w w:val="99"/>
                <w:sz w:val="16"/>
                <w:szCs w:val="16"/>
              </w:rPr>
              <w:t>8</w:t>
            </w:r>
          </w:p>
        </w:tc>
        <w:tc>
          <w:tcPr>
            <w:tcW w:w="942" w:type="dxa"/>
            <w:tcBorders>
              <w:top w:val="nil"/>
              <w:left w:val="nil"/>
              <w:bottom w:val="nil"/>
              <w:right w:val="nil"/>
            </w:tcBorders>
          </w:tcPr>
          <w:p w:rsidR="00C51A6A" w:rsidRDefault="00992248">
            <w:pPr>
              <w:spacing w:before="64" w:after="0" w:line="240" w:lineRule="auto"/>
              <w:ind w:left="456" w:right="313"/>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64" w:after="0" w:line="240" w:lineRule="auto"/>
              <w:ind w:left="335" w:right="311"/>
              <w:jc w:val="center"/>
              <w:rPr>
                <w:rFonts w:ascii="Arial" w:eastAsia="Arial" w:hAnsi="Arial" w:cs="Arial"/>
                <w:sz w:val="16"/>
                <w:szCs w:val="16"/>
              </w:rPr>
            </w:pPr>
            <w:r>
              <w:rPr>
                <w:rFonts w:ascii="Arial" w:eastAsia="Arial" w:hAnsi="Arial" w:cs="Arial"/>
                <w:w w:val="99"/>
                <w:sz w:val="16"/>
                <w:szCs w:val="16"/>
              </w:rPr>
              <w:t>0</w:t>
            </w:r>
          </w:p>
        </w:tc>
        <w:tc>
          <w:tcPr>
            <w:tcW w:w="870" w:type="dxa"/>
            <w:tcBorders>
              <w:top w:val="nil"/>
              <w:left w:val="nil"/>
              <w:bottom w:val="nil"/>
              <w:right w:val="nil"/>
            </w:tcBorders>
          </w:tcPr>
          <w:p w:rsidR="00C51A6A" w:rsidRDefault="00992248">
            <w:pPr>
              <w:spacing w:before="64" w:after="0" w:line="240" w:lineRule="auto"/>
              <w:ind w:left="377" w:right="320"/>
              <w:jc w:val="center"/>
              <w:rPr>
                <w:rFonts w:ascii="Arial" w:eastAsia="Arial" w:hAnsi="Arial" w:cs="Arial"/>
                <w:sz w:val="16"/>
                <w:szCs w:val="16"/>
              </w:rPr>
            </w:pPr>
            <w:r>
              <w:rPr>
                <w:rFonts w:ascii="Arial" w:eastAsia="Arial" w:hAnsi="Arial" w:cs="Arial"/>
                <w:w w:val="99"/>
                <w:sz w:val="16"/>
                <w:szCs w:val="16"/>
              </w:rPr>
              <w:t>9</w:t>
            </w:r>
          </w:p>
        </w:tc>
        <w:tc>
          <w:tcPr>
            <w:tcW w:w="702" w:type="dxa"/>
            <w:tcBorders>
              <w:top w:val="nil"/>
              <w:left w:val="nil"/>
              <w:bottom w:val="nil"/>
              <w:right w:val="nil"/>
            </w:tcBorders>
          </w:tcPr>
          <w:p w:rsidR="00C51A6A" w:rsidRDefault="00992248">
            <w:pPr>
              <w:spacing w:before="64" w:after="0" w:line="240" w:lineRule="auto"/>
              <w:ind w:left="298" w:right="232"/>
              <w:jc w:val="center"/>
              <w:rPr>
                <w:rFonts w:ascii="Arial" w:eastAsia="Arial" w:hAnsi="Arial" w:cs="Arial"/>
                <w:sz w:val="16"/>
                <w:szCs w:val="16"/>
              </w:rPr>
            </w:pPr>
            <w:r>
              <w:rPr>
                <w:rFonts w:ascii="Arial" w:eastAsia="Arial" w:hAnsi="Arial" w:cs="Arial"/>
                <w:w w:val="99"/>
                <w:sz w:val="16"/>
                <w:szCs w:val="16"/>
              </w:rPr>
              <w:t>2</w:t>
            </w:r>
          </w:p>
        </w:tc>
        <w:tc>
          <w:tcPr>
            <w:tcW w:w="811" w:type="dxa"/>
            <w:tcBorders>
              <w:top w:val="nil"/>
              <w:left w:val="nil"/>
              <w:bottom w:val="nil"/>
              <w:right w:val="nil"/>
            </w:tcBorders>
          </w:tcPr>
          <w:p w:rsidR="00C51A6A" w:rsidRDefault="00992248">
            <w:pPr>
              <w:spacing w:before="64" w:after="0" w:line="240" w:lineRule="auto"/>
              <w:ind w:left="297" w:right="342"/>
              <w:jc w:val="center"/>
              <w:rPr>
                <w:rFonts w:ascii="Arial" w:eastAsia="Arial" w:hAnsi="Arial" w:cs="Arial"/>
                <w:sz w:val="16"/>
                <w:szCs w:val="16"/>
              </w:rPr>
            </w:pPr>
            <w:r>
              <w:rPr>
                <w:rFonts w:ascii="Arial" w:eastAsia="Arial" w:hAnsi="Arial" w:cs="Arial"/>
                <w:w w:val="99"/>
                <w:sz w:val="16"/>
                <w:szCs w:val="16"/>
              </w:rPr>
              <w:t>1</w:t>
            </w:r>
          </w:p>
        </w:tc>
        <w:tc>
          <w:tcPr>
            <w:tcW w:w="823" w:type="dxa"/>
            <w:tcBorders>
              <w:top w:val="nil"/>
              <w:left w:val="nil"/>
              <w:bottom w:val="nil"/>
              <w:right w:val="nil"/>
            </w:tcBorders>
          </w:tcPr>
          <w:p w:rsidR="00C51A6A" w:rsidRDefault="00992248">
            <w:pPr>
              <w:spacing w:before="64" w:after="0" w:line="240" w:lineRule="auto"/>
              <w:ind w:left="319" w:right="331"/>
              <w:jc w:val="center"/>
              <w:rPr>
                <w:rFonts w:ascii="Arial" w:eastAsia="Arial" w:hAnsi="Arial" w:cs="Arial"/>
                <w:sz w:val="16"/>
                <w:szCs w:val="16"/>
              </w:rPr>
            </w:pPr>
            <w:r>
              <w:rPr>
                <w:rFonts w:ascii="Arial" w:eastAsia="Arial" w:hAnsi="Arial" w:cs="Arial"/>
                <w:w w:val="99"/>
                <w:sz w:val="16"/>
                <w:szCs w:val="16"/>
              </w:rPr>
              <w:t>0</w:t>
            </w:r>
          </w:p>
        </w:tc>
        <w:tc>
          <w:tcPr>
            <w:tcW w:w="832" w:type="dxa"/>
            <w:tcBorders>
              <w:top w:val="nil"/>
              <w:left w:val="nil"/>
              <w:bottom w:val="nil"/>
              <w:right w:val="nil"/>
            </w:tcBorders>
          </w:tcPr>
          <w:p w:rsidR="00C51A6A" w:rsidRDefault="00992248">
            <w:pPr>
              <w:spacing w:before="64" w:after="0" w:line="240" w:lineRule="auto"/>
              <w:ind w:left="352" w:right="307"/>
              <w:jc w:val="center"/>
              <w:rPr>
                <w:rFonts w:ascii="Arial" w:eastAsia="Arial" w:hAnsi="Arial" w:cs="Arial"/>
                <w:sz w:val="16"/>
                <w:szCs w:val="16"/>
              </w:rPr>
            </w:pPr>
            <w:r>
              <w:rPr>
                <w:rFonts w:ascii="Arial" w:eastAsia="Arial" w:hAnsi="Arial" w:cs="Arial"/>
                <w:w w:val="99"/>
                <w:sz w:val="16"/>
                <w:szCs w:val="16"/>
              </w:rPr>
              <w:t>0</w:t>
            </w:r>
          </w:p>
        </w:tc>
        <w:tc>
          <w:tcPr>
            <w:tcW w:w="927" w:type="dxa"/>
            <w:tcBorders>
              <w:top w:val="nil"/>
              <w:left w:val="nil"/>
              <w:bottom w:val="nil"/>
              <w:right w:val="nil"/>
            </w:tcBorders>
          </w:tcPr>
          <w:p w:rsidR="00C51A6A" w:rsidRDefault="00992248">
            <w:pPr>
              <w:spacing w:before="64" w:after="0" w:line="240" w:lineRule="auto"/>
              <w:ind w:left="372" w:right="382"/>
              <w:jc w:val="center"/>
              <w:rPr>
                <w:rFonts w:ascii="Arial" w:eastAsia="Arial" w:hAnsi="Arial" w:cs="Arial"/>
                <w:sz w:val="16"/>
                <w:szCs w:val="16"/>
              </w:rPr>
            </w:pPr>
            <w:r>
              <w:rPr>
                <w:rFonts w:ascii="Arial" w:eastAsia="Arial" w:hAnsi="Arial" w:cs="Arial"/>
                <w:w w:val="99"/>
                <w:sz w:val="16"/>
                <w:szCs w:val="16"/>
              </w:rPr>
              <w:t>0</w:t>
            </w:r>
          </w:p>
        </w:tc>
        <w:tc>
          <w:tcPr>
            <w:tcW w:w="823" w:type="dxa"/>
            <w:tcBorders>
              <w:top w:val="nil"/>
              <w:left w:val="nil"/>
              <w:bottom w:val="nil"/>
              <w:right w:val="nil"/>
            </w:tcBorders>
          </w:tcPr>
          <w:p w:rsidR="00C51A6A" w:rsidRDefault="00992248">
            <w:pPr>
              <w:spacing w:before="64" w:after="0" w:line="240" w:lineRule="auto"/>
              <w:ind w:left="360" w:right="291"/>
              <w:jc w:val="center"/>
              <w:rPr>
                <w:rFonts w:ascii="Arial" w:eastAsia="Arial" w:hAnsi="Arial" w:cs="Arial"/>
                <w:sz w:val="16"/>
                <w:szCs w:val="16"/>
              </w:rPr>
            </w:pPr>
            <w:r>
              <w:rPr>
                <w:rFonts w:ascii="Arial" w:eastAsia="Arial" w:hAnsi="Arial" w:cs="Arial"/>
                <w:w w:val="99"/>
                <w:sz w:val="16"/>
                <w:szCs w:val="16"/>
              </w:rPr>
              <w:t>0</w:t>
            </w:r>
          </w:p>
        </w:tc>
        <w:tc>
          <w:tcPr>
            <w:tcW w:w="850" w:type="dxa"/>
            <w:tcBorders>
              <w:top w:val="nil"/>
              <w:left w:val="nil"/>
              <w:bottom w:val="nil"/>
              <w:right w:val="nil"/>
            </w:tcBorders>
          </w:tcPr>
          <w:p w:rsidR="00C51A6A" w:rsidRDefault="00992248">
            <w:pPr>
              <w:spacing w:before="64"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21</w:t>
            </w:r>
          </w:p>
        </w:tc>
        <w:tc>
          <w:tcPr>
            <w:tcW w:w="985" w:type="dxa"/>
            <w:tcBorders>
              <w:top w:val="nil"/>
              <w:left w:val="nil"/>
              <w:bottom w:val="nil"/>
              <w:right w:val="nil"/>
            </w:tcBorders>
          </w:tcPr>
          <w:p w:rsidR="00C51A6A" w:rsidRDefault="00992248">
            <w:pPr>
              <w:spacing w:before="64" w:after="0" w:line="240" w:lineRule="auto"/>
              <w:ind w:left="241" w:right="-20"/>
              <w:rPr>
                <w:rFonts w:ascii="Arial" w:eastAsia="Arial" w:hAnsi="Arial" w:cs="Arial"/>
                <w:sz w:val="16"/>
                <w:szCs w:val="16"/>
              </w:rPr>
            </w:pPr>
            <w:r>
              <w:rPr>
                <w:rFonts w:ascii="Arial" w:eastAsia="Arial" w:hAnsi="Arial" w:cs="Arial"/>
                <w:sz w:val="16"/>
                <w:szCs w:val="16"/>
              </w:rPr>
              <w:t>12.57%</w:t>
            </w:r>
          </w:p>
        </w:tc>
      </w:tr>
      <w:tr w:rsidR="00C51A6A">
        <w:trPr>
          <w:trHeight w:hRule="exact" w:val="211"/>
        </w:trPr>
        <w:tc>
          <w:tcPr>
            <w:tcW w:w="1984" w:type="dxa"/>
            <w:tcBorders>
              <w:top w:val="nil"/>
              <w:left w:val="nil"/>
              <w:bottom w:val="nil"/>
              <w:right w:val="nil"/>
            </w:tcBorders>
          </w:tcPr>
          <w:p w:rsidR="00C51A6A" w:rsidRDefault="00992248">
            <w:pPr>
              <w:spacing w:before="25" w:after="0" w:line="240" w:lineRule="auto"/>
              <w:ind w:right="187"/>
              <w:jc w:val="right"/>
              <w:rPr>
                <w:rFonts w:ascii="Arial" w:eastAsia="Arial" w:hAnsi="Arial" w:cs="Arial"/>
                <w:sz w:val="16"/>
                <w:szCs w:val="16"/>
              </w:rPr>
            </w:pPr>
            <w:r>
              <w:rPr>
                <w:rFonts w:ascii="Arial" w:eastAsia="Arial" w:hAnsi="Arial" w:cs="Arial"/>
                <w:w w:val="99"/>
                <w:sz w:val="16"/>
                <w:szCs w:val="16"/>
              </w:rPr>
              <w:t>no</w:t>
            </w:r>
          </w:p>
        </w:tc>
        <w:tc>
          <w:tcPr>
            <w:tcW w:w="752"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4</w:t>
            </w:r>
          </w:p>
        </w:tc>
        <w:tc>
          <w:tcPr>
            <w:tcW w:w="1118" w:type="dxa"/>
            <w:tcBorders>
              <w:top w:val="nil"/>
              <w:left w:val="nil"/>
              <w:bottom w:val="nil"/>
              <w:right w:val="nil"/>
            </w:tcBorders>
          </w:tcPr>
          <w:p w:rsidR="00C51A6A" w:rsidRDefault="00992248">
            <w:pPr>
              <w:spacing w:before="25" w:after="0" w:line="240" w:lineRule="auto"/>
              <w:ind w:left="423" w:right="434"/>
              <w:jc w:val="center"/>
              <w:rPr>
                <w:rFonts w:ascii="Arial" w:eastAsia="Arial" w:hAnsi="Arial" w:cs="Arial"/>
                <w:sz w:val="16"/>
                <w:szCs w:val="16"/>
              </w:rPr>
            </w:pPr>
            <w:r>
              <w:rPr>
                <w:rFonts w:ascii="Arial" w:eastAsia="Arial" w:hAnsi="Arial" w:cs="Arial"/>
                <w:w w:val="99"/>
                <w:sz w:val="16"/>
                <w:szCs w:val="16"/>
              </w:rPr>
              <w:t>11</w:t>
            </w:r>
          </w:p>
        </w:tc>
        <w:tc>
          <w:tcPr>
            <w:tcW w:w="942" w:type="dxa"/>
            <w:tcBorders>
              <w:top w:val="nil"/>
              <w:left w:val="nil"/>
              <w:bottom w:val="nil"/>
              <w:right w:val="nil"/>
            </w:tcBorders>
          </w:tcPr>
          <w:p w:rsidR="00C51A6A" w:rsidRDefault="00992248">
            <w:pPr>
              <w:spacing w:before="25" w:after="0" w:line="240" w:lineRule="auto"/>
              <w:ind w:left="455" w:right="314"/>
              <w:jc w:val="center"/>
              <w:rPr>
                <w:rFonts w:ascii="Arial" w:eastAsia="Arial" w:hAnsi="Arial" w:cs="Arial"/>
                <w:sz w:val="16"/>
                <w:szCs w:val="16"/>
              </w:rPr>
            </w:pPr>
            <w:r>
              <w:rPr>
                <w:rFonts w:ascii="Arial" w:eastAsia="Arial" w:hAnsi="Arial" w:cs="Arial"/>
                <w:w w:val="99"/>
                <w:sz w:val="16"/>
                <w:szCs w:val="16"/>
              </w:rPr>
              <w:t>1</w:t>
            </w:r>
          </w:p>
        </w:tc>
        <w:tc>
          <w:tcPr>
            <w:tcW w:w="818" w:type="dxa"/>
            <w:tcBorders>
              <w:top w:val="nil"/>
              <w:left w:val="nil"/>
              <w:bottom w:val="nil"/>
              <w:right w:val="nil"/>
            </w:tcBorders>
          </w:tcPr>
          <w:p w:rsidR="00C51A6A" w:rsidRDefault="00992248">
            <w:pPr>
              <w:spacing w:before="25" w:after="0" w:line="240" w:lineRule="auto"/>
              <w:ind w:left="334" w:right="311"/>
              <w:jc w:val="center"/>
              <w:rPr>
                <w:rFonts w:ascii="Arial" w:eastAsia="Arial" w:hAnsi="Arial" w:cs="Arial"/>
                <w:sz w:val="16"/>
                <w:szCs w:val="16"/>
              </w:rPr>
            </w:pPr>
            <w:r>
              <w:rPr>
                <w:rFonts w:ascii="Arial" w:eastAsia="Arial" w:hAnsi="Arial" w:cs="Arial"/>
                <w:w w:val="99"/>
                <w:sz w:val="16"/>
                <w:szCs w:val="16"/>
              </w:rPr>
              <w:t>3</w:t>
            </w:r>
          </w:p>
        </w:tc>
        <w:tc>
          <w:tcPr>
            <w:tcW w:w="870" w:type="dxa"/>
            <w:tcBorders>
              <w:top w:val="nil"/>
              <w:left w:val="nil"/>
              <w:bottom w:val="nil"/>
              <w:right w:val="nil"/>
            </w:tcBorders>
          </w:tcPr>
          <w:p w:rsidR="00C51A6A" w:rsidRDefault="00992248">
            <w:pPr>
              <w:spacing w:before="25" w:after="0" w:line="240" w:lineRule="auto"/>
              <w:ind w:left="332" w:right="276"/>
              <w:jc w:val="center"/>
              <w:rPr>
                <w:rFonts w:ascii="Arial" w:eastAsia="Arial" w:hAnsi="Arial" w:cs="Arial"/>
                <w:sz w:val="16"/>
                <w:szCs w:val="16"/>
              </w:rPr>
            </w:pPr>
            <w:r>
              <w:rPr>
                <w:rFonts w:ascii="Arial" w:eastAsia="Arial" w:hAnsi="Arial" w:cs="Arial"/>
                <w:w w:val="99"/>
                <w:sz w:val="16"/>
                <w:szCs w:val="16"/>
              </w:rPr>
              <w:t>74</w:t>
            </w:r>
          </w:p>
        </w:tc>
        <w:tc>
          <w:tcPr>
            <w:tcW w:w="702" w:type="dxa"/>
            <w:tcBorders>
              <w:top w:val="nil"/>
              <w:left w:val="nil"/>
              <w:bottom w:val="nil"/>
              <w:right w:val="nil"/>
            </w:tcBorders>
          </w:tcPr>
          <w:p w:rsidR="00C51A6A" w:rsidRDefault="00992248">
            <w:pPr>
              <w:spacing w:before="25" w:after="0" w:line="240" w:lineRule="auto"/>
              <w:ind w:left="297" w:right="232"/>
              <w:jc w:val="center"/>
              <w:rPr>
                <w:rFonts w:ascii="Arial" w:eastAsia="Arial" w:hAnsi="Arial" w:cs="Arial"/>
                <w:sz w:val="16"/>
                <w:szCs w:val="16"/>
              </w:rPr>
            </w:pPr>
            <w:r>
              <w:rPr>
                <w:rFonts w:ascii="Arial" w:eastAsia="Arial" w:hAnsi="Arial" w:cs="Arial"/>
                <w:w w:val="99"/>
                <w:sz w:val="16"/>
                <w:szCs w:val="16"/>
              </w:rPr>
              <w:t>8</w:t>
            </w:r>
          </w:p>
        </w:tc>
        <w:tc>
          <w:tcPr>
            <w:tcW w:w="811" w:type="dxa"/>
            <w:tcBorders>
              <w:top w:val="nil"/>
              <w:left w:val="nil"/>
              <w:bottom w:val="nil"/>
              <w:right w:val="nil"/>
            </w:tcBorders>
          </w:tcPr>
          <w:p w:rsidR="00C51A6A" w:rsidRDefault="00992248">
            <w:pPr>
              <w:spacing w:before="25" w:after="0" w:line="240" w:lineRule="auto"/>
              <w:ind w:left="252" w:right="298"/>
              <w:jc w:val="center"/>
              <w:rPr>
                <w:rFonts w:ascii="Arial" w:eastAsia="Arial" w:hAnsi="Arial" w:cs="Arial"/>
                <w:sz w:val="16"/>
                <w:szCs w:val="16"/>
              </w:rPr>
            </w:pPr>
            <w:r>
              <w:rPr>
                <w:rFonts w:ascii="Arial" w:eastAsia="Arial" w:hAnsi="Arial" w:cs="Arial"/>
                <w:w w:val="99"/>
                <w:sz w:val="16"/>
                <w:szCs w:val="16"/>
              </w:rPr>
              <w:t>15</w:t>
            </w:r>
          </w:p>
        </w:tc>
        <w:tc>
          <w:tcPr>
            <w:tcW w:w="823" w:type="dxa"/>
            <w:tcBorders>
              <w:top w:val="nil"/>
              <w:left w:val="nil"/>
              <w:bottom w:val="nil"/>
              <w:right w:val="nil"/>
            </w:tcBorders>
          </w:tcPr>
          <w:p w:rsidR="00C51A6A" w:rsidRDefault="00992248">
            <w:pPr>
              <w:spacing w:before="25" w:after="0" w:line="240" w:lineRule="auto"/>
              <w:ind w:left="319" w:right="331"/>
              <w:jc w:val="center"/>
              <w:rPr>
                <w:rFonts w:ascii="Arial" w:eastAsia="Arial" w:hAnsi="Arial" w:cs="Arial"/>
                <w:sz w:val="16"/>
                <w:szCs w:val="16"/>
              </w:rPr>
            </w:pPr>
            <w:r>
              <w:rPr>
                <w:rFonts w:ascii="Arial" w:eastAsia="Arial" w:hAnsi="Arial" w:cs="Arial"/>
                <w:w w:val="99"/>
                <w:sz w:val="16"/>
                <w:szCs w:val="16"/>
              </w:rPr>
              <w:t>5</w:t>
            </w:r>
          </w:p>
        </w:tc>
        <w:tc>
          <w:tcPr>
            <w:tcW w:w="832" w:type="dxa"/>
            <w:tcBorders>
              <w:top w:val="nil"/>
              <w:left w:val="nil"/>
              <w:bottom w:val="nil"/>
              <w:right w:val="nil"/>
            </w:tcBorders>
          </w:tcPr>
          <w:p w:rsidR="00C51A6A" w:rsidRDefault="00992248">
            <w:pPr>
              <w:spacing w:before="25" w:after="0" w:line="240" w:lineRule="auto"/>
              <w:ind w:left="352" w:right="308"/>
              <w:jc w:val="center"/>
              <w:rPr>
                <w:rFonts w:ascii="Arial" w:eastAsia="Arial" w:hAnsi="Arial" w:cs="Arial"/>
                <w:sz w:val="16"/>
                <w:szCs w:val="16"/>
              </w:rPr>
            </w:pPr>
            <w:r>
              <w:rPr>
                <w:rFonts w:ascii="Arial" w:eastAsia="Arial" w:hAnsi="Arial" w:cs="Arial"/>
                <w:w w:val="99"/>
                <w:sz w:val="16"/>
                <w:szCs w:val="16"/>
              </w:rPr>
              <w:t>4</w:t>
            </w:r>
          </w:p>
        </w:tc>
        <w:tc>
          <w:tcPr>
            <w:tcW w:w="927" w:type="dxa"/>
            <w:tcBorders>
              <w:top w:val="nil"/>
              <w:left w:val="nil"/>
              <w:bottom w:val="nil"/>
              <w:right w:val="nil"/>
            </w:tcBorders>
          </w:tcPr>
          <w:p w:rsidR="00C51A6A" w:rsidRDefault="00992248">
            <w:pPr>
              <w:spacing w:before="25" w:after="0" w:line="240" w:lineRule="auto"/>
              <w:ind w:left="327" w:right="338"/>
              <w:jc w:val="center"/>
              <w:rPr>
                <w:rFonts w:ascii="Arial" w:eastAsia="Arial" w:hAnsi="Arial" w:cs="Arial"/>
                <w:sz w:val="16"/>
                <w:szCs w:val="16"/>
              </w:rPr>
            </w:pPr>
            <w:r>
              <w:rPr>
                <w:rFonts w:ascii="Arial" w:eastAsia="Arial" w:hAnsi="Arial" w:cs="Arial"/>
                <w:w w:val="99"/>
                <w:sz w:val="16"/>
                <w:szCs w:val="16"/>
              </w:rPr>
              <w:t>12</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9</w:t>
            </w:r>
          </w:p>
        </w:tc>
        <w:tc>
          <w:tcPr>
            <w:tcW w:w="850" w:type="dxa"/>
            <w:tcBorders>
              <w:top w:val="nil"/>
              <w:left w:val="nil"/>
              <w:bottom w:val="nil"/>
              <w:right w:val="nil"/>
            </w:tcBorders>
          </w:tcPr>
          <w:p w:rsidR="00C51A6A" w:rsidRDefault="00992248">
            <w:pPr>
              <w:spacing w:before="25" w:after="0" w:line="240" w:lineRule="auto"/>
              <w:ind w:left="343" w:right="-20"/>
              <w:rPr>
                <w:rFonts w:ascii="Arial" w:eastAsia="Arial" w:hAnsi="Arial" w:cs="Arial"/>
                <w:sz w:val="16"/>
                <w:szCs w:val="16"/>
              </w:rPr>
            </w:pPr>
            <w:r>
              <w:rPr>
                <w:rFonts w:ascii="Arial" w:eastAsia="Arial" w:hAnsi="Arial" w:cs="Arial"/>
                <w:b/>
                <w:bCs/>
                <w:i/>
                <w:sz w:val="16"/>
                <w:szCs w:val="16"/>
              </w:rPr>
              <w:t>146</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87.43%</w:t>
            </w:r>
          </w:p>
        </w:tc>
      </w:tr>
    </w:tbl>
    <w:p w:rsidR="00C51A6A" w:rsidRDefault="00992248">
      <w:pPr>
        <w:spacing w:before="64" w:after="0" w:line="240" w:lineRule="auto"/>
        <w:ind w:left="234" w:right="-20"/>
        <w:rPr>
          <w:rFonts w:ascii="Arial" w:eastAsia="Arial" w:hAnsi="Arial" w:cs="Arial"/>
          <w:sz w:val="16"/>
          <w:szCs w:val="16"/>
        </w:rPr>
      </w:pPr>
      <w:r>
        <w:rPr>
          <w:rFonts w:ascii="Arial" w:eastAsia="Arial" w:hAnsi="Arial" w:cs="Arial"/>
          <w:b/>
          <w:bCs/>
          <w:sz w:val="16"/>
          <w:szCs w:val="16"/>
        </w:rPr>
        <w:t>Q5</w:t>
      </w:r>
      <w:r>
        <w:rPr>
          <w:rFonts w:ascii="Arial" w:eastAsia="Arial" w:hAnsi="Arial" w:cs="Arial"/>
          <w:b/>
          <w:bCs/>
          <w:spacing w:val="-2"/>
          <w:sz w:val="16"/>
          <w:szCs w:val="16"/>
        </w:rPr>
        <w:t xml:space="preserve"> </w:t>
      </w:r>
      <w:r>
        <w:rPr>
          <w:rFonts w:ascii="Arial" w:eastAsia="Arial" w:hAnsi="Arial" w:cs="Arial"/>
          <w:b/>
          <w:bCs/>
          <w:sz w:val="16"/>
          <w:szCs w:val="16"/>
        </w:rPr>
        <w:t>- List</w:t>
      </w:r>
      <w:r>
        <w:rPr>
          <w:rFonts w:ascii="Arial" w:eastAsia="Arial" w:hAnsi="Arial" w:cs="Arial"/>
          <w:b/>
          <w:bCs/>
          <w:spacing w:val="-2"/>
          <w:sz w:val="16"/>
          <w:szCs w:val="16"/>
        </w:rPr>
        <w:t xml:space="preserve"> </w:t>
      </w:r>
      <w:r>
        <w:rPr>
          <w:rFonts w:ascii="Arial" w:eastAsia="Arial" w:hAnsi="Arial" w:cs="Arial"/>
          <w:b/>
          <w:bCs/>
          <w:sz w:val="16"/>
          <w:szCs w:val="16"/>
        </w:rPr>
        <w:t>3</w:t>
      </w:r>
      <w:r>
        <w:rPr>
          <w:rFonts w:ascii="Arial" w:eastAsia="Arial" w:hAnsi="Arial" w:cs="Arial"/>
          <w:b/>
          <w:bCs/>
          <w:spacing w:val="1"/>
          <w:sz w:val="16"/>
          <w:szCs w:val="16"/>
        </w:rPr>
        <w:t xml:space="preserve"> </w:t>
      </w:r>
      <w:r>
        <w:rPr>
          <w:rFonts w:ascii="Arial" w:eastAsia="Arial" w:hAnsi="Arial" w:cs="Arial"/>
          <w:b/>
          <w:bCs/>
          <w:spacing w:val="-2"/>
          <w:sz w:val="16"/>
          <w:szCs w:val="16"/>
        </w:rPr>
        <w:t>v</w:t>
      </w:r>
      <w:r>
        <w:rPr>
          <w:rFonts w:ascii="Arial" w:eastAsia="Arial" w:hAnsi="Arial" w:cs="Arial"/>
          <w:b/>
          <w:bCs/>
          <w:sz w:val="16"/>
          <w:szCs w:val="16"/>
        </w:rPr>
        <w:t>al</w:t>
      </w:r>
      <w:r>
        <w:rPr>
          <w:rFonts w:ascii="Arial" w:eastAsia="Arial" w:hAnsi="Arial" w:cs="Arial"/>
          <w:b/>
          <w:bCs/>
          <w:spacing w:val="1"/>
          <w:sz w:val="16"/>
          <w:szCs w:val="16"/>
        </w:rPr>
        <w:t>ue</w:t>
      </w:r>
      <w:r>
        <w:rPr>
          <w:rFonts w:ascii="Arial" w:eastAsia="Arial" w:hAnsi="Arial" w:cs="Arial"/>
          <w:b/>
          <w:bCs/>
          <w:sz w:val="16"/>
          <w:szCs w:val="16"/>
        </w:rPr>
        <w:t>s…</w:t>
      </w:r>
    </w:p>
    <w:p w:rsidR="00C51A6A" w:rsidRDefault="00992248">
      <w:pPr>
        <w:spacing w:before="68" w:after="0" w:line="240" w:lineRule="auto"/>
        <w:ind w:left="1347" w:right="-20"/>
        <w:rPr>
          <w:rFonts w:ascii="Arial" w:eastAsia="Arial" w:hAnsi="Arial" w:cs="Arial"/>
          <w:sz w:val="16"/>
          <w:szCs w:val="16"/>
        </w:rPr>
      </w:pPr>
      <w:r>
        <w:rPr>
          <w:rFonts w:ascii="Arial" w:eastAsia="Arial" w:hAnsi="Arial" w:cs="Arial"/>
          <w:b/>
          <w:bCs/>
          <w:i/>
          <w:sz w:val="16"/>
          <w:szCs w:val="16"/>
        </w:rPr>
        <w:t>see</w:t>
      </w:r>
      <w:r>
        <w:rPr>
          <w:rFonts w:ascii="Arial" w:eastAsia="Arial" w:hAnsi="Arial" w:cs="Arial"/>
          <w:b/>
          <w:bCs/>
          <w:i/>
          <w:spacing w:val="-3"/>
          <w:sz w:val="16"/>
          <w:szCs w:val="16"/>
        </w:rPr>
        <w:t xml:space="preserve"> </w:t>
      </w:r>
      <w:r>
        <w:rPr>
          <w:rFonts w:ascii="Arial" w:eastAsia="Arial" w:hAnsi="Arial" w:cs="Arial"/>
          <w:b/>
          <w:bCs/>
          <w:i/>
          <w:sz w:val="16"/>
          <w:szCs w:val="16"/>
        </w:rPr>
        <w:t>list</w:t>
      </w:r>
    </w:p>
    <w:p w:rsidR="00C51A6A" w:rsidRDefault="00C51A6A">
      <w:pPr>
        <w:spacing w:before="4" w:after="0" w:line="110" w:lineRule="exact"/>
        <w:rPr>
          <w:sz w:val="11"/>
          <w:szCs w:val="11"/>
        </w:rPr>
      </w:pPr>
    </w:p>
    <w:p w:rsidR="00C51A6A" w:rsidRDefault="00992248">
      <w:pPr>
        <w:spacing w:after="0" w:line="184" w:lineRule="exact"/>
        <w:ind w:left="234" w:right="19589"/>
        <w:rPr>
          <w:rFonts w:ascii="Arial" w:eastAsia="Arial" w:hAnsi="Arial" w:cs="Arial"/>
          <w:sz w:val="16"/>
          <w:szCs w:val="16"/>
        </w:rPr>
      </w:pPr>
      <w:r>
        <w:rPr>
          <w:rFonts w:ascii="Arial" w:eastAsia="Arial" w:hAnsi="Arial" w:cs="Arial"/>
          <w:b/>
          <w:bCs/>
          <w:sz w:val="16"/>
          <w:szCs w:val="16"/>
        </w:rPr>
        <w:t>Q6</w:t>
      </w:r>
      <w:r>
        <w:rPr>
          <w:rFonts w:ascii="Arial" w:eastAsia="Arial" w:hAnsi="Arial" w:cs="Arial"/>
          <w:b/>
          <w:bCs/>
          <w:spacing w:val="-2"/>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2"/>
          <w:sz w:val="16"/>
          <w:szCs w:val="16"/>
        </w:rPr>
        <w:t>W</w:t>
      </w:r>
      <w:r>
        <w:rPr>
          <w:rFonts w:ascii="Arial" w:eastAsia="Arial" w:hAnsi="Arial" w:cs="Arial"/>
          <w:b/>
          <w:bCs/>
          <w:sz w:val="16"/>
          <w:szCs w:val="16"/>
        </w:rPr>
        <w:t>ou</w:t>
      </w:r>
      <w:r>
        <w:rPr>
          <w:rFonts w:ascii="Arial" w:eastAsia="Arial" w:hAnsi="Arial" w:cs="Arial"/>
          <w:b/>
          <w:bCs/>
          <w:spacing w:val="1"/>
          <w:sz w:val="16"/>
          <w:szCs w:val="16"/>
        </w:rPr>
        <w:t>l</w:t>
      </w:r>
      <w:r>
        <w:rPr>
          <w:rFonts w:ascii="Arial" w:eastAsia="Arial" w:hAnsi="Arial" w:cs="Arial"/>
          <w:b/>
          <w:bCs/>
          <w:sz w:val="16"/>
          <w:szCs w:val="16"/>
        </w:rPr>
        <w:t>d</w:t>
      </w:r>
      <w:r>
        <w:rPr>
          <w:rFonts w:ascii="Arial" w:eastAsia="Arial" w:hAnsi="Arial" w:cs="Arial"/>
          <w:b/>
          <w:bCs/>
          <w:spacing w:val="-5"/>
          <w:sz w:val="16"/>
          <w:szCs w:val="16"/>
        </w:rPr>
        <w:t xml:space="preserve"> </w:t>
      </w:r>
      <w:r>
        <w:rPr>
          <w:rFonts w:ascii="Arial" w:eastAsia="Arial" w:hAnsi="Arial" w:cs="Arial"/>
          <w:b/>
          <w:bCs/>
          <w:sz w:val="16"/>
          <w:szCs w:val="16"/>
        </w:rPr>
        <w:t>t</w:t>
      </w:r>
      <w:r>
        <w:rPr>
          <w:rFonts w:ascii="Arial" w:eastAsia="Arial" w:hAnsi="Arial" w:cs="Arial"/>
          <w:b/>
          <w:bCs/>
          <w:spacing w:val="1"/>
          <w:sz w:val="16"/>
          <w:szCs w:val="16"/>
        </w:rPr>
        <w:t>h</w:t>
      </w:r>
      <w:r>
        <w:rPr>
          <w:rFonts w:ascii="Arial" w:eastAsia="Arial" w:hAnsi="Arial" w:cs="Arial"/>
          <w:b/>
          <w:bCs/>
          <w:sz w:val="16"/>
          <w:szCs w:val="16"/>
        </w:rPr>
        <w:t>o</w:t>
      </w:r>
      <w:r>
        <w:rPr>
          <w:rFonts w:ascii="Arial" w:eastAsia="Arial" w:hAnsi="Arial" w:cs="Arial"/>
          <w:b/>
          <w:bCs/>
          <w:spacing w:val="1"/>
          <w:sz w:val="16"/>
          <w:szCs w:val="16"/>
        </w:rPr>
        <w:t>s</w:t>
      </w:r>
      <w:r>
        <w:rPr>
          <w:rFonts w:ascii="Arial" w:eastAsia="Arial" w:hAnsi="Arial" w:cs="Arial"/>
          <w:b/>
          <w:bCs/>
          <w:sz w:val="16"/>
          <w:szCs w:val="16"/>
        </w:rPr>
        <w:t xml:space="preserve">e </w:t>
      </w:r>
      <w:r>
        <w:rPr>
          <w:rFonts w:ascii="Arial" w:eastAsia="Arial" w:hAnsi="Arial" w:cs="Arial"/>
          <w:b/>
          <w:bCs/>
          <w:spacing w:val="-2"/>
          <w:sz w:val="16"/>
          <w:szCs w:val="16"/>
        </w:rPr>
        <w:t>v</w:t>
      </w:r>
      <w:r>
        <w:rPr>
          <w:rFonts w:ascii="Arial" w:eastAsia="Arial" w:hAnsi="Arial" w:cs="Arial"/>
          <w:b/>
          <w:bCs/>
          <w:spacing w:val="1"/>
          <w:sz w:val="16"/>
          <w:szCs w:val="16"/>
        </w:rPr>
        <w:t>al</w:t>
      </w:r>
      <w:r>
        <w:rPr>
          <w:rFonts w:ascii="Arial" w:eastAsia="Arial" w:hAnsi="Arial" w:cs="Arial"/>
          <w:b/>
          <w:bCs/>
          <w:sz w:val="16"/>
          <w:szCs w:val="16"/>
        </w:rPr>
        <w:t>ues</w:t>
      </w:r>
      <w:r>
        <w:rPr>
          <w:rFonts w:ascii="Arial" w:eastAsia="Arial" w:hAnsi="Arial" w:cs="Arial"/>
          <w:b/>
          <w:bCs/>
          <w:spacing w:val="-4"/>
          <w:sz w:val="16"/>
          <w:szCs w:val="16"/>
        </w:rPr>
        <w:t xml:space="preserve"> </w:t>
      </w:r>
      <w:r>
        <w:rPr>
          <w:rFonts w:ascii="Arial" w:eastAsia="Arial" w:hAnsi="Arial" w:cs="Arial"/>
          <w:b/>
          <w:bCs/>
          <w:sz w:val="16"/>
          <w:szCs w:val="16"/>
        </w:rPr>
        <w:t>be</w:t>
      </w:r>
      <w:r>
        <w:rPr>
          <w:rFonts w:ascii="Arial" w:eastAsia="Arial" w:hAnsi="Arial" w:cs="Arial"/>
          <w:b/>
          <w:bCs/>
          <w:spacing w:val="-2"/>
          <w:sz w:val="16"/>
          <w:szCs w:val="16"/>
        </w:rPr>
        <w:t xml:space="preserve"> </w:t>
      </w:r>
      <w:r>
        <w:rPr>
          <w:rFonts w:ascii="Arial" w:eastAsia="Arial" w:hAnsi="Arial" w:cs="Arial"/>
          <w:b/>
          <w:bCs/>
          <w:spacing w:val="1"/>
          <w:sz w:val="16"/>
          <w:szCs w:val="16"/>
        </w:rPr>
        <w:t>t</w:t>
      </w:r>
      <w:r>
        <w:rPr>
          <w:rFonts w:ascii="Arial" w:eastAsia="Arial" w:hAnsi="Arial" w:cs="Arial"/>
          <w:b/>
          <w:bCs/>
          <w:sz w:val="16"/>
          <w:szCs w:val="16"/>
        </w:rPr>
        <w:t>hrea</w:t>
      </w:r>
      <w:r>
        <w:rPr>
          <w:rFonts w:ascii="Arial" w:eastAsia="Arial" w:hAnsi="Arial" w:cs="Arial"/>
          <w:b/>
          <w:bCs/>
          <w:spacing w:val="1"/>
          <w:sz w:val="16"/>
          <w:szCs w:val="16"/>
        </w:rPr>
        <w:t>t</w:t>
      </w:r>
      <w:r>
        <w:rPr>
          <w:rFonts w:ascii="Arial" w:eastAsia="Arial" w:hAnsi="Arial" w:cs="Arial"/>
          <w:b/>
          <w:bCs/>
          <w:sz w:val="16"/>
          <w:szCs w:val="16"/>
        </w:rPr>
        <w:t xml:space="preserve">ened </w:t>
      </w:r>
      <w:r>
        <w:rPr>
          <w:rFonts w:ascii="Arial" w:eastAsia="Arial" w:hAnsi="Arial" w:cs="Arial"/>
          <w:b/>
          <w:bCs/>
          <w:spacing w:val="2"/>
          <w:sz w:val="16"/>
          <w:szCs w:val="16"/>
        </w:rPr>
        <w:t>b</w:t>
      </w:r>
      <w:r>
        <w:rPr>
          <w:rFonts w:ascii="Arial" w:eastAsia="Arial" w:hAnsi="Arial" w:cs="Arial"/>
          <w:b/>
          <w:bCs/>
          <w:sz w:val="16"/>
          <w:szCs w:val="16"/>
        </w:rPr>
        <w:t>y</w:t>
      </w:r>
      <w:r>
        <w:rPr>
          <w:rFonts w:ascii="Arial" w:eastAsia="Arial" w:hAnsi="Arial" w:cs="Arial"/>
          <w:b/>
          <w:bCs/>
          <w:spacing w:val="-6"/>
          <w:sz w:val="16"/>
          <w:szCs w:val="16"/>
        </w:rPr>
        <w:t xml:space="preserve"> </w:t>
      </w:r>
      <w:r>
        <w:rPr>
          <w:rFonts w:ascii="Arial" w:eastAsia="Arial" w:hAnsi="Arial" w:cs="Arial"/>
          <w:b/>
          <w:bCs/>
          <w:spacing w:val="3"/>
          <w:sz w:val="16"/>
          <w:szCs w:val="16"/>
        </w:rPr>
        <w:t>w</w:t>
      </w:r>
      <w:r>
        <w:rPr>
          <w:rFonts w:ascii="Arial" w:eastAsia="Arial" w:hAnsi="Arial" w:cs="Arial"/>
          <w:b/>
          <w:bCs/>
          <w:sz w:val="16"/>
          <w:szCs w:val="16"/>
        </w:rPr>
        <w:t>ildfire?</w:t>
      </w:r>
    </w:p>
    <w:tbl>
      <w:tblPr>
        <w:tblW w:w="0" w:type="auto"/>
        <w:tblInd w:w="111" w:type="dxa"/>
        <w:tblLayout w:type="fixed"/>
        <w:tblCellMar>
          <w:left w:w="0" w:type="dxa"/>
          <w:right w:w="0" w:type="dxa"/>
        </w:tblCellMar>
        <w:tblLook w:val="01E0" w:firstRow="1" w:lastRow="1" w:firstColumn="1" w:lastColumn="1" w:noHBand="0" w:noVBand="0"/>
      </w:tblPr>
      <w:tblGrid>
        <w:gridCol w:w="1985"/>
        <w:gridCol w:w="751"/>
        <w:gridCol w:w="1119"/>
        <w:gridCol w:w="941"/>
        <w:gridCol w:w="818"/>
        <w:gridCol w:w="870"/>
        <w:gridCol w:w="701"/>
        <w:gridCol w:w="812"/>
        <w:gridCol w:w="823"/>
        <w:gridCol w:w="854"/>
        <w:gridCol w:w="883"/>
        <w:gridCol w:w="845"/>
        <w:gridCol w:w="850"/>
        <w:gridCol w:w="985"/>
      </w:tblGrid>
      <w:tr w:rsidR="00C51A6A">
        <w:trPr>
          <w:trHeight w:hRule="exact" w:val="289"/>
        </w:trPr>
        <w:tc>
          <w:tcPr>
            <w:tcW w:w="1985" w:type="dxa"/>
            <w:tcBorders>
              <w:top w:val="nil"/>
              <w:left w:val="nil"/>
              <w:bottom w:val="nil"/>
              <w:right w:val="nil"/>
            </w:tcBorders>
          </w:tcPr>
          <w:p w:rsidR="00C51A6A" w:rsidRDefault="00992248">
            <w:pPr>
              <w:spacing w:before="63" w:after="0" w:line="240" w:lineRule="auto"/>
              <w:ind w:right="188"/>
              <w:jc w:val="right"/>
              <w:rPr>
                <w:rFonts w:ascii="Arial" w:eastAsia="Arial" w:hAnsi="Arial" w:cs="Arial"/>
                <w:sz w:val="16"/>
                <w:szCs w:val="16"/>
              </w:rPr>
            </w:pPr>
            <w:r>
              <w:rPr>
                <w:rFonts w:ascii="Arial" w:eastAsia="Arial" w:hAnsi="Arial" w:cs="Arial"/>
                <w:w w:val="99"/>
                <w:sz w:val="16"/>
                <w:szCs w:val="16"/>
              </w:rPr>
              <w:t>yes</w:t>
            </w:r>
          </w:p>
        </w:tc>
        <w:tc>
          <w:tcPr>
            <w:tcW w:w="751" w:type="dxa"/>
            <w:tcBorders>
              <w:top w:val="nil"/>
              <w:left w:val="nil"/>
              <w:bottom w:val="nil"/>
              <w:right w:val="nil"/>
            </w:tcBorders>
          </w:tcPr>
          <w:p w:rsidR="00C51A6A" w:rsidRDefault="00992248">
            <w:pPr>
              <w:spacing w:before="63" w:after="0" w:line="240" w:lineRule="auto"/>
              <w:ind w:left="208" w:right="-20"/>
              <w:rPr>
                <w:rFonts w:ascii="Arial" w:eastAsia="Arial" w:hAnsi="Arial" w:cs="Arial"/>
                <w:sz w:val="16"/>
                <w:szCs w:val="16"/>
              </w:rPr>
            </w:pPr>
            <w:r>
              <w:rPr>
                <w:rFonts w:ascii="Arial" w:eastAsia="Arial" w:hAnsi="Arial" w:cs="Arial"/>
                <w:sz w:val="16"/>
                <w:szCs w:val="16"/>
              </w:rPr>
              <w:t>4</w:t>
            </w:r>
          </w:p>
        </w:tc>
        <w:tc>
          <w:tcPr>
            <w:tcW w:w="1119" w:type="dxa"/>
            <w:tcBorders>
              <w:top w:val="nil"/>
              <w:left w:val="nil"/>
              <w:bottom w:val="nil"/>
              <w:right w:val="nil"/>
            </w:tcBorders>
          </w:tcPr>
          <w:p w:rsidR="00C51A6A" w:rsidRDefault="00992248">
            <w:pPr>
              <w:spacing w:before="63" w:after="0" w:line="240" w:lineRule="auto"/>
              <w:ind w:left="423" w:right="434"/>
              <w:jc w:val="center"/>
              <w:rPr>
                <w:rFonts w:ascii="Arial" w:eastAsia="Arial" w:hAnsi="Arial" w:cs="Arial"/>
                <w:sz w:val="16"/>
                <w:szCs w:val="16"/>
              </w:rPr>
            </w:pPr>
            <w:r>
              <w:rPr>
                <w:rFonts w:ascii="Arial" w:eastAsia="Arial" w:hAnsi="Arial" w:cs="Arial"/>
                <w:w w:val="99"/>
                <w:sz w:val="16"/>
                <w:szCs w:val="16"/>
              </w:rPr>
              <w:t>16</w:t>
            </w:r>
          </w:p>
        </w:tc>
        <w:tc>
          <w:tcPr>
            <w:tcW w:w="941" w:type="dxa"/>
            <w:tcBorders>
              <w:top w:val="nil"/>
              <w:left w:val="nil"/>
              <w:bottom w:val="nil"/>
              <w:right w:val="nil"/>
            </w:tcBorders>
          </w:tcPr>
          <w:p w:rsidR="00C51A6A" w:rsidRDefault="00992248">
            <w:pPr>
              <w:spacing w:before="63" w:after="0" w:line="240" w:lineRule="auto"/>
              <w:ind w:left="455" w:right="314"/>
              <w:jc w:val="center"/>
              <w:rPr>
                <w:rFonts w:ascii="Arial" w:eastAsia="Arial" w:hAnsi="Arial" w:cs="Arial"/>
                <w:sz w:val="16"/>
                <w:szCs w:val="16"/>
              </w:rPr>
            </w:pPr>
            <w:r>
              <w:rPr>
                <w:rFonts w:ascii="Arial" w:eastAsia="Arial" w:hAnsi="Arial" w:cs="Arial"/>
                <w:w w:val="99"/>
                <w:sz w:val="16"/>
                <w:szCs w:val="16"/>
              </w:rPr>
              <w:t>1</w:t>
            </w:r>
          </w:p>
        </w:tc>
        <w:tc>
          <w:tcPr>
            <w:tcW w:w="818" w:type="dxa"/>
            <w:tcBorders>
              <w:top w:val="nil"/>
              <w:left w:val="nil"/>
              <w:bottom w:val="nil"/>
              <w:right w:val="nil"/>
            </w:tcBorders>
          </w:tcPr>
          <w:p w:rsidR="00C51A6A" w:rsidRDefault="00992248">
            <w:pPr>
              <w:spacing w:before="63" w:after="0" w:line="240" w:lineRule="auto"/>
              <w:ind w:left="334" w:right="311"/>
              <w:jc w:val="center"/>
              <w:rPr>
                <w:rFonts w:ascii="Arial" w:eastAsia="Arial" w:hAnsi="Arial" w:cs="Arial"/>
                <w:sz w:val="16"/>
                <w:szCs w:val="16"/>
              </w:rPr>
            </w:pPr>
            <w:r>
              <w:rPr>
                <w:rFonts w:ascii="Arial" w:eastAsia="Arial" w:hAnsi="Arial" w:cs="Arial"/>
                <w:w w:val="99"/>
                <w:sz w:val="16"/>
                <w:szCs w:val="16"/>
              </w:rPr>
              <w:t>3</w:t>
            </w:r>
          </w:p>
        </w:tc>
        <w:tc>
          <w:tcPr>
            <w:tcW w:w="870" w:type="dxa"/>
            <w:tcBorders>
              <w:top w:val="nil"/>
              <w:left w:val="nil"/>
              <w:bottom w:val="nil"/>
              <w:right w:val="nil"/>
            </w:tcBorders>
          </w:tcPr>
          <w:p w:rsidR="00C51A6A" w:rsidRDefault="00992248">
            <w:pPr>
              <w:spacing w:before="63" w:after="0" w:line="240" w:lineRule="auto"/>
              <w:ind w:left="332" w:right="277"/>
              <w:jc w:val="center"/>
              <w:rPr>
                <w:rFonts w:ascii="Arial" w:eastAsia="Arial" w:hAnsi="Arial" w:cs="Arial"/>
                <w:sz w:val="16"/>
                <w:szCs w:val="16"/>
              </w:rPr>
            </w:pPr>
            <w:r>
              <w:rPr>
                <w:rFonts w:ascii="Arial" w:eastAsia="Arial" w:hAnsi="Arial" w:cs="Arial"/>
                <w:w w:val="99"/>
                <w:sz w:val="16"/>
                <w:szCs w:val="16"/>
              </w:rPr>
              <w:t>53</w:t>
            </w:r>
          </w:p>
        </w:tc>
        <w:tc>
          <w:tcPr>
            <w:tcW w:w="701" w:type="dxa"/>
            <w:tcBorders>
              <w:top w:val="nil"/>
              <w:left w:val="nil"/>
              <w:bottom w:val="nil"/>
              <w:right w:val="nil"/>
            </w:tcBorders>
          </w:tcPr>
          <w:p w:rsidR="00C51A6A" w:rsidRDefault="00992248">
            <w:pPr>
              <w:spacing w:before="63" w:after="0" w:line="240" w:lineRule="auto"/>
              <w:ind w:left="297" w:right="232"/>
              <w:jc w:val="center"/>
              <w:rPr>
                <w:rFonts w:ascii="Arial" w:eastAsia="Arial" w:hAnsi="Arial" w:cs="Arial"/>
                <w:sz w:val="16"/>
                <w:szCs w:val="16"/>
              </w:rPr>
            </w:pPr>
            <w:r>
              <w:rPr>
                <w:rFonts w:ascii="Arial" w:eastAsia="Arial" w:hAnsi="Arial" w:cs="Arial"/>
                <w:w w:val="99"/>
                <w:sz w:val="16"/>
                <w:szCs w:val="16"/>
              </w:rPr>
              <w:t>7</w:t>
            </w:r>
          </w:p>
        </w:tc>
        <w:tc>
          <w:tcPr>
            <w:tcW w:w="812" w:type="dxa"/>
            <w:tcBorders>
              <w:top w:val="nil"/>
              <w:left w:val="nil"/>
              <w:bottom w:val="nil"/>
              <w:right w:val="nil"/>
            </w:tcBorders>
          </w:tcPr>
          <w:p w:rsidR="00C51A6A" w:rsidRDefault="00992248">
            <w:pPr>
              <w:spacing w:before="63" w:after="0" w:line="240" w:lineRule="auto"/>
              <w:ind w:left="297" w:right="342"/>
              <w:jc w:val="center"/>
              <w:rPr>
                <w:rFonts w:ascii="Arial" w:eastAsia="Arial" w:hAnsi="Arial" w:cs="Arial"/>
                <w:sz w:val="16"/>
                <w:szCs w:val="16"/>
              </w:rPr>
            </w:pPr>
            <w:r>
              <w:rPr>
                <w:rFonts w:ascii="Arial" w:eastAsia="Arial" w:hAnsi="Arial" w:cs="Arial"/>
                <w:w w:val="99"/>
                <w:sz w:val="16"/>
                <w:szCs w:val="16"/>
              </w:rPr>
              <w:t>5</w:t>
            </w:r>
          </w:p>
        </w:tc>
        <w:tc>
          <w:tcPr>
            <w:tcW w:w="823" w:type="dxa"/>
            <w:tcBorders>
              <w:top w:val="nil"/>
              <w:left w:val="nil"/>
              <w:bottom w:val="nil"/>
              <w:right w:val="nil"/>
            </w:tcBorders>
          </w:tcPr>
          <w:p w:rsidR="00C51A6A" w:rsidRDefault="00992248">
            <w:pPr>
              <w:spacing w:before="63" w:after="0" w:line="240" w:lineRule="auto"/>
              <w:ind w:left="319" w:right="331"/>
              <w:jc w:val="center"/>
              <w:rPr>
                <w:rFonts w:ascii="Arial" w:eastAsia="Arial" w:hAnsi="Arial" w:cs="Arial"/>
                <w:sz w:val="16"/>
                <w:szCs w:val="16"/>
              </w:rPr>
            </w:pPr>
            <w:r>
              <w:rPr>
                <w:rFonts w:ascii="Arial" w:eastAsia="Arial" w:hAnsi="Arial" w:cs="Arial"/>
                <w:w w:val="99"/>
                <w:sz w:val="16"/>
                <w:szCs w:val="16"/>
              </w:rPr>
              <w:t>4</w:t>
            </w:r>
          </w:p>
        </w:tc>
        <w:tc>
          <w:tcPr>
            <w:tcW w:w="854" w:type="dxa"/>
            <w:tcBorders>
              <w:top w:val="nil"/>
              <w:left w:val="nil"/>
              <w:bottom w:val="nil"/>
              <w:right w:val="nil"/>
            </w:tcBorders>
          </w:tcPr>
          <w:p w:rsidR="00C51A6A" w:rsidRDefault="00992248">
            <w:pPr>
              <w:spacing w:before="63" w:after="0" w:line="240" w:lineRule="auto"/>
              <w:ind w:left="352" w:right="329"/>
              <w:jc w:val="center"/>
              <w:rPr>
                <w:rFonts w:ascii="Arial" w:eastAsia="Arial" w:hAnsi="Arial" w:cs="Arial"/>
                <w:sz w:val="16"/>
                <w:szCs w:val="16"/>
              </w:rPr>
            </w:pPr>
            <w:r>
              <w:rPr>
                <w:rFonts w:ascii="Arial" w:eastAsia="Arial" w:hAnsi="Arial" w:cs="Arial"/>
                <w:w w:val="99"/>
                <w:sz w:val="16"/>
                <w:szCs w:val="16"/>
              </w:rPr>
              <w:t>2</w:t>
            </w:r>
          </w:p>
        </w:tc>
        <w:tc>
          <w:tcPr>
            <w:tcW w:w="883" w:type="dxa"/>
            <w:tcBorders>
              <w:top w:val="nil"/>
              <w:left w:val="nil"/>
              <w:bottom w:val="nil"/>
              <w:right w:val="nil"/>
            </w:tcBorders>
          </w:tcPr>
          <w:p w:rsidR="00C51A6A" w:rsidRDefault="00992248">
            <w:pPr>
              <w:spacing w:before="63" w:after="0" w:line="240" w:lineRule="auto"/>
              <w:ind w:left="350" w:right="361"/>
              <w:jc w:val="center"/>
              <w:rPr>
                <w:rFonts w:ascii="Arial" w:eastAsia="Arial" w:hAnsi="Arial" w:cs="Arial"/>
                <w:sz w:val="16"/>
                <w:szCs w:val="16"/>
              </w:rPr>
            </w:pPr>
            <w:r>
              <w:rPr>
                <w:rFonts w:ascii="Arial" w:eastAsia="Arial" w:hAnsi="Arial" w:cs="Arial"/>
                <w:w w:val="99"/>
                <w:sz w:val="16"/>
                <w:szCs w:val="16"/>
              </w:rPr>
              <w:t>7</w:t>
            </w:r>
          </w:p>
        </w:tc>
        <w:tc>
          <w:tcPr>
            <w:tcW w:w="845" w:type="dxa"/>
            <w:tcBorders>
              <w:top w:val="nil"/>
              <w:left w:val="nil"/>
              <w:bottom w:val="nil"/>
              <w:right w:val="nil"/>
            </w:tcBorders>
          </w:tcPr>
          <w:p w:rsidR="00C51A6A" w:rsidRDefault="00992248">
            <w:pPr>
              <w:spacing w:before="63" w:after="0" w:line="240" w:lineRule="auto"/>
              <w:ind w:left="381" w:right="291"/>
              <w:jc w:val="center"/>
              <w:rPr>
                <w:rFonts w:ascii="Arial" w:eastAsia="Arial" w:hAnsi="Arial" w:cs="Arial"/>
                <w:sz w:val="16"/>
                <w:szCs w:val="16"/>
              </w:rPr>
            </w:pPr>
            <w:r>
              <w:rPr>
                <w:rFonts w:ascii="Arial" w:eastAsia="Arial" w:hAnsi="Arial" w:cs="Arial"/>
                <w:w w:val="99"/>
                <w:sz w:val="16"/>
                <w:szCs w:val="16"/>
              </w:rPr>
              <w:t>6</w:t>
            </w:r>
          </w:p>
        </w:tc>
        <w:tc>
          <w:tcPr>
            <w:tcW w:w="850" w:type="dxa"/>
            <w:tcBorders>
              <w:top w:val="nil"/>
              <w:left w:val="nil"/>
              <w:bottom w:val="nil"/>
              <w:right w:val="nil"/>
            </w:tcBorders>
          </w:tcPr>
          <w:p w:rsidR="00C51A6A" w:rsidRDefault="00992248">
            <w:pPr>
              <w:spacing w:before="63" w:after="0" w:line="240" w:lineRule="auto"/>
              <w:ind w:left="343" w:right="-20"/>
              <w:rPr>
                <w:rFonts w:ascii="Arial" w:eastAsia="Arial" w:hAnsi="Arial" w:cs="Arial"/>
                <w:sz w:val="16"/>
                <w:szCs w:val="16"/>
              </w:rPr>
            </w:pPr>
            <w:r>
              <w:rPr>
                <w:rFonts w:ascii="Arial" w:eastAsia="Arial" w:hAnsi="Arial" w:cs="Arial"/>
                <w:b/>
                <w:bCs/>
                <w:i/>
                <w:sz w:val="16"/>
                <w:szCs w:val="16"/>
              </w:rPr>
              <w:t>108</w:t>
            </w:r>
          </w:p>
        </w:tc>
        <w:tc>
          <w:tcPr>
            <w:tcW w:w="985" w:type="dxa"/>
            <w:tcBorders>
              <w:top w:val="nil"/>
              <w:left w:val="nil"/>
              <w:bottom w:val="nil"/>
              <w:right w:val="nil"/>
            </w:tcBorders>
          </w:tcPr>
          <w:p w:rsidR="00C51A6A" w:rsidRDefault="00992248">
            <w:pPr>
              <w:spacing w:before="63" w:after="0" w:line="240" w:lineRule="auto"/>
              <w:ind w:left="241" w:right="-20"/>
              <w:rPr>
                <w:rFonts w:ascii="Arial" w:eastAsia="Arial" w:hAnsi="Arial" w:cs="Arial"/>
                <w:sz w:val="16"/>
                <w:szCs w:val="16"/>
              </w:rPr>
            </w:pPr>
            <w:r>
              <w:rPr>
                <w:rFonts w:ascii="Arial" w:eastAsia="Arial" w:hAnsi="Arial" w:cs="Arial"/>
                <w:sz w:val="16"/>
                <w:szCs w:val="16"/>
              </w:rPr>
              <w:t>64.67%</w:t>
            </w:r>
          </w:p>
        </w:tc>
      </w:tr>
      <w:tr w:rsidR="00C51A6A">
        <w:trPr>
          <w:trHeight w:hRule="exact" w:val="212"/>
        </w:trPr>
        <w:tc>
          <w:tcPr>
            <w:tcW w:w="1985" w:type="dxa"/>
            <w:tcBorders>
              <w:top w:val="nil"/>
              <w:left w:val="nil"/>
              <w:bottom w:val="nil"/>
              <w:right w:val="nil"/>
            </w:tcBorders>
          </w:tcPr>
          <w:p w:rsidR="00C51A6A" w:rsidRDefault="00992248">
            <w:pPr>
              <w:spacing w:before="25" w:after="0" w:line="240" w:lineRule="auto"/>
              <w:ind w:right="188"/>
              <w:jc w:val="right"/>
              <w:rPr>
                <w:rFonts w:ascii="Arial" w:eastAsia="Arial" w:hAnsi="Arial" w:cs="Arial"/>
                <w:sz w:val="16"/>
                <w:szCs w:val="16"/>
              </w:rPr>
            </w:pPr>
            <w:r>
              <w:rPr>
                <w:rFonts w:ascii="Arial" w:eastAsia="Arial" w:hAnsi="Arial" w:cs="Arial"/>
                <w:w w:val="99"/>
                <w:sz w:val="16"/>
                <w:szCs w:val="16"/>
              </w:rPr>
              <w:t>no</w:t>
            </w:r>
          </w:p>
        </w:tc>
        <w:tc>
          <w:tcPr>
            <w:tcW w:w="751"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1</w:t>
            </w:r>
          </w:p>
        </w:tc>
        <w:tc>
          <w:tcPr>
            <w:tcW w:w="1119" w:type="dxa"/>
            <w:tcBorders>
              <w:top w:val="nil"/>
              <w:left w:val="nil"/>
              <w:bottom w:val="nil"/>
              <w:right w:val="nil"/>
            </w:tcBorders>
          </w:tcPr>
          <w:p w:rsidR="00C51A6A" w:rsidRDefault="00992248">
            <w:pPr>
              <w:spacing w:before="25" w:after="0" w:line="240" w:lineRule="auto"/>
              <w:ind w:left="467" w:right="479"/>
              <w:jc w:val="center"/>
              <w:rPr>
                <w:rFonts w:ascii="Arial" w:eastAsia="Arial" w:hAnsi="Arial" w:cs="Arial"/>
                <w:sz w:val="16"/>
                <w:szCs w:val="16"/>
              </w:rPr>
            </w:pPr>
            <w:r>
              <w:rPr>
                <w:rFonts w:ascii="Arial" w:eastAsia="Arial" w:hAnsi="Arial" w:cs="Arial"/>
                <w:w w:val="99"/>
                <w:sz w:val="16"/>
                <w:szCs w:val="16"/>
              </w:rPr>
              <w:t>3</w:t>
            </w:r>
          </w:p>
        </w:tc>
        <w:tc>
          <w:tcPr>
            <w:tcW w:w="941" w:type="dxa"/>
            <w:tcBorders>
              <w:top w:val="nil"/>
              <w:left w:val="nil"/>
              <w:bottom w:val="nil"/>
              <w:right w:val="nil"/>
            </w:tcBorders>
          </w:tcPr>
          <w:p w:rsidR="00C51A6A" w:rsidRDefault="00992248">
            <w:pPr>
              <w:spacing w:before="25" w:after="0" w:line="240" w:lineRule="auto"/>
              <w:ind w:left="454"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25" w:after="0" w:line="240" w:lineRule="auto"/>
              <w:ind w:left="334" w:right="312"/>
              <w:jc w:val="center"/>
              <w:rPr>
                <w:rFonts w:ascii="Arial" w:eastAsia="Arial" w:hAnsi="Arial" w:cs="Arial"/>
                <w:sz w:val="16"/>
                <w:szCs w:val="16"/>
              </w:rPr>
            </w:pPr>
            <w:r>
              <w:rPr>
                <w:rFonts w:ascii="Arial" w:eastAsia="Arial" w:hAnsi="Arial" w:cs="Arial"/>
                <w:w w:val="99"/>
                <w:sz w:val="16"/>
                <w:szCs w:val="16"/>
              </w:rPr>
              <w:t>0</w:t>
            </w:r>
          </w:p>
        </w:tc>
        <w:tc>
          <w:tcPr>
            <w:tcW w:w="870" w:type="dxa"/>
            <w:tcBorders>
              <w:top w:val="nil"/>
              <w:left w:val="nil"/>
              <w:bottom w:val="nil"/>
              <w:right w:val="nil"/>
            </w:tcBorders>
          </w:tcPr>
          <w:p w:rsidR="00C51A6A" w:rsidRDefault="00992248">
            <w:pPr>
              <w:spacing w:before="25" w:after="0" w:line="240" w:lineRule="auto"/>
              <w:ind w:left="331" w:right="277"/>
              <w:jc w:val="center"/>
              <w:rPr>
                <w:rFonts w:ascii="Arial" w:eastAsia="Arial" w:hAnsi="Arial" w:cs="Arial"/>
                <w:sz w:val="16"/>
                <w:szCs w:val="16"/>
              </w:rPr>
            </w:pPr>
            <w:r>
              <w:rPr>
                <w:rFonts w:ascii="Arial" w:eastAsia="Arial" w:hAnsi="Arial" w:cs="Arial"/>
                <w:w w:val="99"/>
                <w:sz w:val="16"/>
                <w:szCs w:val="16"/>
              </w:rPr>
              <w:t>30</w:t>
            </w:r>
          </w:p>
        </w:tc>
        <w:tc>
          <w:tcPr>
            <w:tcW w:w="701" w:type="dxa"/>
            <w:tcBorders>
              <w:top w:val="nil"/>
              <w:left w:val="nil"/>
              <w:bottom w:val="nil"/>
              <w:right w:val="nil"/>
            </w:tcBorders>
          </w:tcPr>
          <w:p w:rsidR="00C51A6A" w:rsidRDefault="00992248">
            <w:pPr>
              <w:spacing w:before="25" w:after="0" w:line="240" w:lineRule="auto"/>
              <w:ind w:left="297" w:right="232"/>
              <w:jc w:val="center"/>
              <w:rPr>
                <w:rFonts w:ascii="Arial" w:eastAsia="Arial" w:hAnsi="Arial" w:cs="Arial"/>
                <w:sz w:val="16"/>
                <w:szCs w:val="16"/>
              </w:rPr>
            </w:pPr>
            <w:r>
              <w:rPr>
                <w:rFonts w:ascii="Arial" w:eastAsia="Arial" w:hAnsi="Arial" w:cs="Arial"/>
                <w:w w:val="99"/>
                <w:sz w:val="16"/>
                <w:szCs w:val="16"/>
              </w:rPr>
              <w:t>3</w:t>
            </w:r>
          </w:p>
        </w:tc>
        <w:tc>
          <w:tcPr>
            <w:tcW w:w="812" w:type="dxa"/>
            <w:tcBorders>
              <w:top w:val="nil"/>
              <w:left w:val="nil"/>
              <w:bottom w:val="nil"/>
              <w:right w:val="nil"/>
            </w:tcBorders>
          </w:tcPr>
          <w:p w:rsidR="00C51A6A" w:rsidRDefault="00992248">
            <w:pPr>
              <w:spacing w:before="25" w:after="0" w:line="240" w:lineRule="auto"/>
              <w:ind w:left="252" w:right="298"/>
              <w:jc w:val="center"/>
              <w:rPr>
                <w:rFonts w:ascii="Arial" w:eastAsia="Arial" w:hAnsi="Arial" w:cs="Arial"/>
                <w:sz w:val="16"/>
                <w:szCs w:val="16"/>
              </w:rPr>
            </w:pPr>
            <w:r>
              <w:rPr>
                <w:rFonts w:ascii="Arial" w:eastAsia="Arial" w:hAnsi="Arial" w:cs="Arial"/>
                <w:w w:val="99"/>
                <w:sz w:val="16"/>
                <w:szCs w:val="16"/>
              </w:rPr>
              <w:t>11</w:t>
            </w:r>
          </w:p>
        </w:tc>
        <w:tc>
          <w:tcPr>
            <w:tcW w:w="823" w:type="dxa"/>
            <w:tcBorders>
              <w:top w:val="nil"/>
              <w:left w:val="nil"/>
              <w:bottom w:val="nil"/>
              <w:right w:val="nil"/>
            </w:tcBorders>
          </w:tcPr>
          <w:p w:rsidR="00C51A6A" w:rsidRDefault="00992248">
            <w:pPr>
              <w:spacing w:before="25" w:after="0" w:line="240" w:lineRule="auto"/>
              <w:ind w:left="318" w:right="332"/>
              <w:jc w:val="center"/>
              <w:rPr>
                <w:rFonts w:ascii="Arial" w:eastAsia="Arial" w:hAnsi="Arial" w:cs="Arial"/>
                <w:sz w:val="16"/>
                <w:szCs w:val="16"/>
              </w:rPr>
            </w:pPr>
            <w:r>
              <w:rPr>
                <w:rFonts w:ascii="Arial" w:eastAsia="Arial" w:hAnsi="Arial" w:cs="Arial"/>
                <w:w w:val="99"/>
                <w:sz w:val="16"/>
                <w:szCs w:val="16"/>
              </w:rPr>
              <w:t>1</w:t>
            </w:r>
          </w:p>
        </w:tc>
        <w:tc>
          <w:tcPr>
            <w:tcW w:w="854" w:type="dxa"/>
            <w:tcBorders>
              <w:top w:val="nil"/>
              <w:left w:val="nil"/>
              <w:bottom w:val="nil"/>
              <w:right w:val="nil"/>
            </w:tcBorders>
          </w:tcPr>
          <w:p w:rsidR="00C51A6A" w:rsidRDefault="00992248">
            <w:pPr>
              <w:spacing w:before="25" w:after="0" w:line="240" w:lineRule="auto"/>
              <w:ind w:left="351" w:right="330"/>
              <w:jc w:val="center"/>
              <w:rPr>
                <w:rFonts w:ascii="Arial" w:eastAsia="Arial" w:hAnsi="Arial" w:cs="Arial"/>
                <w:sz w:val="16"/>
                <w:szCs w:val="16"/>
              </w:rPr>
            </w:pPr>
            <w:r>
              <w:rPr>
                <w:rFonts w:ascii="Arial" w:eastAsia="Arial" w:hAnsi="Arial" w:cs="Arial"/>
                <w:w w:val="99"/>
                <w:sz w:val="16"/>
                <w:szCs w:val="16"/>
              </w:rPr>
              <w:t>2</w:t>
            </w:r>
          </w:p>
        </w:tc>
        <w:tc>
          <w:tcPr>
            <w:tcW w:w="883" w:type="dxa"/>
            <w:tcBorders>
              <w:top w:val="nil"/>
              <w:left w:val="nil"/>
              <w:bottom w:val="nil"/>
              <w:right w:val="nil"/>
            </w:tcBorders>
          </w:tcPr>
          <w:p w:rsidR="00C51A6A" w:rsidRDefault="00992248">
            <w:pPr>
              <w:spacing w:before="25" w:after="0" w:line="240" w:lineRule="auto"/>
              <w:ind w:left="349" w:right="361"/>
              <w:jc w:val="center"/>
              <w:rPr>
                <w:rFonts w:ascii="Arial" w:eastAsia="Arial" w:hAnsi="Arial" w:cs="Arial"/>
                <w:sz w:val="16"/>
                <w:szCs w:val="16"/>
              </w:rPr>
            </w:pPr>
            <w:r>
              <w:rPr>
                <w:rFonts w:ascii="Arial" w:eastAsia="Arial" w:hAnsi="Arial" w:cs="Arial"/>
                <w:w w:val="99"/>
                <w:sz w:val="16"/>
                <w:szCs w:val="16"/>
              </w:rPr>
              <w:t>5</w:t>
            </w:r>
          </w:p>
        </w:tc>
        <w:tc>
          <w:tcPr>
            <w:tcW w:w="845" w:type="dxa"/>
            <w:tcBorders>
              <w:top w:val="nil"/>
              <w:left w:val="nil"/>
              <w:bottom w:val="nil"/>
              <w:right w:val="nil"/>
            </w:tcBorders>
          </w:tcPr>
          <w:p w:rsidR="00C51A6A" w:rsidRDefault="00992248">
            <w:pPr>
              <w:spacing w:before="25" w:after="0" w:line="240" w:lineRule="auto"/>
              <w:ind w:left="381" w:right="292"/>
              <w:jc w:val="center"/>
              <w:rPr>
                <w:rFonts w:ascii="Arial" w:eastAsia="Arial" w:hAnsi="Arial" w:cs="Arial"/>
                <w:sz w:val="16"/>
                <w:szCs w:val="16"/>
              </w:rPr>
            </w:pPr>
            <w:r>
              <w:rPr>
                <w:rFonts w:ascii="Arial" w:eastAsia="Arial" w:hAnsi="Arial" w:cs="Arial"/>
                <w:w w:val="99"/>
                <w:sz w:val="16"/>
                <w:szCs w:val="16"/>
              </w:rPr>
              <w:t>3</w:t>
            </w:r>
          </w:p>
        </w:tc>
        <w:tc>
          <w:tcPr>
            <w:tcW w:w="850" w:type="dxa"/>
            <w:tcBorders>
              <w:top w:val="nil"/>
              <w:left w:val="nil"/>
              <w:bottom w:val="nil"/>
              <w:right w:val="nil"/>
            </w:tcBorders>
          </w:tcPr>
          <w:p w:rsidR="00C51A6A" w:rsidRDefault="00992248">
            <w:pPr>
              <w:spacing w:before="25"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59</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35.33%</w:t>
            </w:r>
          </w:p>
        </w:tc>
      </w:tr>
      <w:tr w:rsidR="00C51A6A">
        <w:trPr>
          <w:trHeight w:hRule="exact" w:val="251"/>
        </w:trPr>
        <w:tc>
          <w:tcPr>
            <w:tcW w:w="1985" w:type="dxa"/>
            <w:tcBorders>
              <w:top w:val="nil"/>
              <w:left w:val="nil"/>
              <w:bottom w:val="nil"/>
              <w:right w:val="nil"/>
            </w:tcBorders>
          </w:tcPr>
          <w:p w:rsidR="00C51A6A" w:rsidRDefault="00992248">
            <w:pPr>
              <w:spacing w:before="64" w:after="0" w:line="240" w:lineRule="auto"/>
              <w:ind w:left="122" w:right="-20"/>
              <w:rPr>
                <w:rFonts w:ascii="Arial" w:eastAsia="Arial" w:hAnsi="Arial" w:cs="Arial"/>
                <w:sz w:val="16"/>
                <w:szCs w:val="16"/>
              </w:rPr>
            </w:pPr>
            <w:r>
              <w:rPr>
                <w:rFonts w:ascii="Arial" w:eastAsia="Arial" w:hAnsi="Arial" w:cs="Arial"/>
                <w:b/>
                <w:bCs/>
                <w:sz w:val="16"/>
                <w:szCs w:val="16"/>
              </w:rPr>
              <w:t>Q7</w:t>
            </w:r>
            <w:r>
              <w:rPr>
                <w:rFonts w:ascii="Arial" w:eastAsia="Arial" w:hAnsi="Arial" w:cs="Arial"/>
                <w:b/>
                <w:bCs/>
                <w:spacing w:val="-2"/>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1"/>
                <w:sz w:val="16"/>
                <w:szCs w:val="16"/>
              </w:rPr>
              <w:t>I</w:t>
            </w:r>
            <w:r>
              <w:rPr>
                <w:rFonts w:ascii="Arial" w:eastAsia="Arial" w:hAnsi="Arial" w:cs="Arial"/>
                <w:b/>
                <w:bCs/>
                <w:sz w:val="16"/>
                <w:szCs w:val="16"/>
              </w:rPr>
              <w:t>f</w:t>
            </w:r>
            <w:r>
              <w:rPr>
                <w:rFonts w:ascii="Arial" w:eastAsia="Arial" w:hAnsi="Arial" w:cs="Arial"/>
                <w:b/>
                <w:bCs/>
                <w:spacing w:val="1"/>
                <w:sz w:val="16"/>
                <w:szCs w:val="16"/>
              </w:rPr>
              <w:t xml:space="preserve"> </w:t>
            </w:r>
            <w:r>
              <w:rPr>
                <w:rFonts w:ascii="Arial" w:eastAsia="Arial" w:hAnsi="Arial" w:cs="Arial"/>
                <w:b/>
                <w:bCs/>
                <w:spacing w:val="-2"/>
                <w:sz w:val="16"/>
                <w:szCs w:val="16"/>
              </w:rPr>
              <w:t>y</w:t>
            </w:r>
            <w:r>
              <w:rPr>
                <w:rFonts w:ascii="Arial" w:eastAsia="Arial" w:hAnsi="Arial" w:cs="Arial"/>
                <w:b/>
                <w:bCs/>
                <w:sz w:val="16"/>
                <w:szCs w:val="16"/>
              </w:rPr>
              <w:t>es,</w:t>
            </w:r>
            <w:r>
              <w:rPr>
                <w:rFonts w:ascii="Arial" w:eastAsia="Arial" w:hAnsi="Arial" w:cs="Arial"/>
                <w:b/>
                <w:bCs/>
                <w:spacing w:val="-3"/>
                <w:sz w:val="16"/>
                <w:szCs w:val="16"/>
              </w:rPr>
              <w:t xml:space="preserve"> </w:t>
            </w:r>
            <w:r>
              <w:rPr>
                <w:rFonts w:ascii="Arial" w:eastAsia="Arial" w:hAnsi="Arial" w:cs="Arial"/>
                <w:b/>
                <w:bCs/>
                <w:sz w:val="16"/>
                <w:szCs w:val="16"/>
              </w:rPr>
              <w:t>l</w:t>
            </w:r>
            <w:r>
              <w:rPr>
                <w:rFonts w:ascii="Arial" w:eastAsia="Arial" w:hAnsi="Arial" w:cs="Arial"/>
                <w:b/>
                <w:bCs/>
                <w:spacing w:val="1"/>
                <w:sz w:val="16"/>
                <w:szCs w:val="16"/>
              </w:rPr>
              <w:t>i</w:t>
            </w:r>
            <w:r>
              <w:rPr>
                <w:rFonts w:ascii="Arial" w:eastAsia="Arial" w:hAnsi="Arial" w:cs="Arial"/>
                <w:b/>
                <w:bCs/>
                <w:sz w:val="16"/>
                <w:szCs w:val="16"/>
              </w:rPr>
              <w:t>st</w:t>
            </w:r>
            <w:r>
              <w:rPr>
                <w:rFonts w:ascii="Arial" w:eastAsia="Arial" w:hAnsi="Arial" w:cs="Arial"/>
                <w:b/>
                <w:bCs/>
                <w:spacing w:val="-2"/>
                <w:sz w:val="16"/>
                <w:szCs w:val="16"/>
              </w:rPr>
              <w:t xml:space="preserve"> </w:t>
            </w:r>
            <w:r>
              <w:rPr>
                <w:rFonts w:ascii="Arial" w:eastAsia="Arial" w:hAnsi="Arial" w:cs="Arial"/>
                <w:b/>
                <w:bCs/>
                <w:spacing w:val="1"/>
                <w:sz w:val="16"/>
                <w:szCs w:val="16"/>
              </w:rPr>
              <w:t>h</w:t>
            </w:r>
            <w:r>
              <w:rPr>
                <w:rFonts w:ascii="Arial" w:eastAsia="Arial" w:hAnsi="Arial" w:cs="Arial"/>
                <w:b/>
                <w:bCs/>
                <w:spacing w:val="-2"/>
                <w:sz w:val="16"/>
                <w:szCs w:val="16"/>
              </w:rPr>
              <w:t>o</w:t>
            </w:r>
            <w:r>
              <w:rPr>
                <w:rFonts w:ascii="Arial" w:eastAsia="Arial" w:hAnsi="Arial" w:cs="Arial"/>
                <w:b/>
                <w:bCs/>
                <w:spacing w:val="3"/>
                <w:sz w:val="16"/>
                <w:szCs w:val="16"/>
              </w:rPr>
              <w:t>w</w:t>
            </w:r>
            <w:r>
              <w:rPr>
                <w:rFonts w:ascii="Arial" w:eastAsia="Arial" w:hAnsi="Arial" w:cs="Arial"/>
                <w:b/>
                <w:bCs/>
                <w:sz w:val="16"/>
                <w:szCs w:val="16"/>
              </w:rPr>
              <w:t>…</w:t>
            </w:r>
          </w:p>
        </w:tc>
        <w:tc>
          <w:tcPr>
            <w:tcW w:w="751" w:type="dxa"/>
            <w:tcBorders>
              <w:top w:val="nil"/>
              <w:left w:val="nil"/>
              <w:bottom w:val="nil"/>
              <w:right w:val="nil"/>
            </w:tcBorders>
          </w:tcPr>
          <w:p w:rsidR="00C51A6A" w:rsidRDefault="00C51A6A"/>
        </w:tc>
        <w:tc>
          <w:tcPr>
            <w:tcW w:w="1119" w:type="dxa"/>
            <w:tcBorders>
              <w:top w:val="nil"/>
              <w:left w:val="nil"/>
              <w:bottom w:val="nil"/>
              <w:right w:val="nil"/>
            </w:tcBorders>
          </w:tcPr>
          <w:p w:rsidR="00C51A6A" w:rsidRDefault="00C51A6A"/>
        </w:tc>
        <w:tc>
          <w:tcPr>
            <w:tcW w:w="941" w:type="dxa"/>
            <w:tcBorders>
              <w:top w:val="nil"/>
              <w:left w:val="nil"/>
              <w:bottom w:val="nil"/>
              <w:right w:val="nil"/>
            </w:tcBorders>
          </w:tcPr>
          <w:p w:rsidR="00C51A6A" w:rsidRDefault="00C51A6A"/>
        </w:tc>
        <w:tc>
          <w:tcPr>
            <w:tcW w:w="818" w:type="dxa"/>
            <w:tcBorders>
              <w:top w:val="nil"/>
              <w:left w:val="nil"/>
              <w:bottom w:val="nil"/>
              <w:right w:val="nil"/>
            </w:tcBorders>
          </w:tcPr>
          <w:p w:rsidR="00C51A6A" w:rsidRDefault="00C51A6A"/>
        </w:tc>
        <w:tc>
          <w:tcPr>
            <w:tcW w:w="870" w:type="dxa"/>
            <w:tcBorders>
              <w:top w:val="nil"/>
              <w:left w:val="nil"/>
              <w:bottom w:val="nil"/>
              <w:right w:val="nil"/>
            </w:tcBorders>
          </w:tcPr>
          <w:p w:rsidR="00C51A6A" w:rsidRDefault="00C51A6A"/>
        </w:tc>
        <w:tc>
          <w:tcPr>
            <w:tcW w:w="701" w:type="dxa"/>
            <w:tcBorders>
              <w:top w:val="nil"/>
              <w:left w:val="nil"/>
              <w:bottom w:val="nil"/>
              <w:right w:val="nil"/>
            </w:tcBorders>
          </w:tcPr>
          <w:p w:rsidR="00C51A6A" w:rsidRDefault="00C51A6A"/>
        </w:tc>
        <w:tc>
          <w:tcPr>
            <w:tcW w:w="812" w:type="dxa"/>
            <w:tcBorders>
              <w:top w:val="nil"/>
              <w:left w:val="nil"/>
              <w:bottom w:val="nil"/>
              <w:right w:val="nil"/>
            </w:tcBorders>
          </w:tcPr>
          <w:p w:rsidR="00C51A6A" w:rsidRDefault="00C51A6A"/>
        </w:tc>
        <w:tc>
          <w:tcPr>
            <w:tcW w:w="823" w:type="dxa"/>
            <w:tcBorders>
              <w:top w:val="nil"/>
              <w:left w:val="nil"/>
              <w:bottom w:val="nil"/>
              <w:right w:val="nil"/>
            </w:tcBorders>
          </w:tcPr>
          <w:p w:rsidR="00C51A6A" w:rsidRDefault="00C51A6A"/>
        </w:tc>
        <w:tc>
          <w:tcPr>
            <w:tcW w:w="854" w:type="dxa"/>
            <w:tcBorders>
              <w:top w:val="nil"/>
              <w:left w:val="nil"/>
              <w:bottom w:val="nil"/>
              <w:right w:val="nil"/>
            </w:tcBorders>
          </w:tcPr>
          <w:p w:rsidR="00C51A6A" w:rsidRDefault="00C51A6A"/>
        </w:tc>
        <w:tc>
          <w:tcPr>
            <w:tcW w:w="883" w:type="dxa"/>
            <w:tcBorders>
              <w:top w:val="nil"/>
              <w:left w:val="nil"/>
              <w:bottom w:val="nil"/>
              <w:right w:val="nil"/>
            </w:tcBorders>
          </w:tcPr>
          <w:p w:rsidR="00C51A6A" w:rsidRDefault="00C51A6A"/>
        </w:tc>
        <w:tc>
          <w:tcPr>
            <w:tcW w:w="845" w:type="dxa"/>
            <w:tcBorders>
              <w:top w:val="nil"/>
              <w:left w:val="nil"/>
              <w:bottom w:val="nil"/>
              <w:right w:val="nil"/>
            </w:tcBorders>
          </w:tcPr>
          <w:p w:rsidR="00C51A6A" w:rsidRDefault="00C51A6A"/>
        </w:tc>
        <w:tc>
          <w:tcPr>
            <w:tcW w:w="850" w:type="dxa"/>
            <w:tcBorders>
              <w:top w:val="nil"/>
              <w:left w:val="nil"/>
              <w:bottom w:val="nil"/>
              <w:right w:val="nil"/>
            </w:tcBorders>
          </w:tcPr>
          <w:p w:rsidR="00C51A6A" w:rsidRDefault="00C51A6A"/>
        </w:tc>
        <w:tc>
          <w:tcPr>
            <w:tcW w:w="985" w:type="dxa"/>
            <w:tcBorders>
              <w:top w:val="nil"/>
              <w:left w:val="nil"/>
              <w:bottom w:val="nil"/>
              <w:right w:val="nil"/>
            </w:tcBorders>
          </w:tcPr>
          <w:p w:rsidR="00C51A6A" w:rsidRDefault="00C51A6A"/>
        </w:tc>
      </w:tr>
      <w:tr w:rsidR="00C51A6A">
        <w:trPr>
          <w:trHeight w:hRule="exact" w:val="251"/>
        </w:trPr>
        <w:tc>
          <w:tcPr>
            <w:tcW w:w="1985" w:type="dxa"/>
            <w:tcBorders>
              <w:top w:val="nil"/>
              <w:left w:val="nil"/>
              <w:bottom w:val="nil"/>
              <w:right w:val="nil"/>
            </w:tcBorders>
            <w:shd w:val="clear" w:color="auto" w:fill="FF9ACC"/>
          </w:tcPr>
          <w:p w:rsidR="00C51A6A" w:rsidRDefault="00992248">
            <w:pPr>
              <w:spacing w:before="64" w:after="0" w:line="240" w:lineRule="auto"/>
              <w:ind w:left="1236" w:right="-20"/>
              <w:rPr>
                <w:rFonts w:ascii="Arial" w:eastAsia="Arial" w:hAnsi="Arial" w:cs="Arial"/>
                <w:sz w:val="16"/>
                <w:szCs w:val="16"/>
              </w:rPr>
            </w:pPr>
            <w:r>
              <w:rPr>
                <w:rFonts w:ascii="Arial" w:eastAsia="Arial" w:hAnsi="Arial" w:cs="Arial"/>
                <w:b/>
                <w:bCs/>
                <w:i/>
                <w:sz w:val="16"/>
                <w:szCs w:val="16"/>
              </w:rPr>
              <w:t>see</w:t>
            </w:r>
            <w:r>
              <w:rPr>
                <w:rFonts w:ascii="Arial" w:eastAsia="Arial" w:hAnsi="Arial" w:cs="Arial"/>
                <w:b/>
                <w:bCs/>
                <w:i/>
                <w:spacing w:val="-3"/>
                <w:sz w:val="16"/>
                <w:szCs w:val="16"/>
              </w:rPr>
              <w:t xml:space="preserve"> </w:t>
            </w:r>
            <w:r>
              <w:rPr>
                <w:rFonts w:ascii="Arial" w:eastAsia="Arial" w:hAnsi="Arial" w:cs="Arial"/>
                <w:b/>
                <w:bCs/>
                <w:i/>
                <w:sz w:val="16"/>
                <w:szCs w:val="16"/>
              </w:rPr>
              <w:t>list</w:t>
            </w:r>
          </w:p>
        </w:tc>
        <w:tc>
          <w:tcPr>
            <w:tcW w:w="751" w:type="dxa"/>
            <w:tcBorders>
              <w:top w:val="nil"/>
              <w:left w:val="nil"/>
              <w:bottom w:val="nil"/>
              <w:right w:val="nil"/>
            </w:tcBorders>
            <w:shd w:val="clear" w:color="auto" w:fill="FF9ACC"/>
          </w:tcPr>
          <w:p w:rsidR="00C51A6A" w:rsidRDefault="00C51A6A"/>
        </w:tc>
        <w:tc>
          <w:tcPr>
            <w:tcW w:w="1119" w:type="dxa"/>
            <w:tcBorders>
              <w:top w:val="nil"/>
              <w:left w:val="nil"/>
              <w:bottom w:val="nil"/>
              <w:right w:val="nil"/>
            </w:tcBorders>
            <w:shd w:val="clear" w:color="auto" w:fill="FF9ACC"/>
          </w:tcPr>
          <w:p w:rsidR="00C51A6A" w:rsidRDefault="00C51A6A"/>
        </w:tc>
        <w:tc>
          <w:tcPr>
            <w:tcW w:w="941" w:type="dxa"/>
            <w:tcBorders>
              <w:top w:val="nil"/>
              <w:left w:val="nil"/>
              <w:bottom w:val="nil"/>
              <w:right w:val="nil"/>
            </w:tcBorders>
            <w:shd w:val="clear" w:color="auto" w:fill="FF9ACC"/>
          </w:tcPr>
          <w:p w:rsidR="00C51A6A" w:rsidRDefault="00C51A6A"/>
        </w:tc>
        <w:tc>
          <w:tcPr>
            <w:tcW w:w="818" w:type="dxa"/>
            <w:tcBorders>
              <w:top w:val="nil"/>
              <w:left w:val="nil"/>
              <w:bottom w:val="nil"/>
              <w:right w:val="nil"/>
            </w:tcBorders>
            <w:shd w:val="clear" w:color="auto" w:fill="FF9ACC"/>
          </w:tcPr>
          <w:p w:rsidR="00C51A6A" w:rsidRDefault="00C51A6A"/>
        </w:tc>
        <w:tc>
          <w:tcPr>
            <w:tcW w:w="870" w:type="dxa"/>
            <w:tcBorders>
              <w:top w:val="nil"/>
              <w:left w:val="nil"/>
              <w:bottom w:val="nil"/>
              <w:right w:val="nil"/>
            </w:tcBorders>
            <w:shd w:val="clear" w:color="auto" w:fill="FF9ACC"/>
          </w:tcPr>
          <w:p w:rsidR="00C51A6A" w:rsidRDefault="00C51A6A"/>
        </w:tc>
        <w:tc>
          <w:tcPr>
            <w:tcW w:w="701" w:type="dxa"/>
            <w:tcBorders>
              <w:top w:val="nil"/>
              <w:left w:val="nil"/>
              <w:bottom w:val="nil"/>
              <w:right w:val="nil"/>
            </w:tcBorders>
            <w:shd w:val="clear" w:color="auto" w:fill="FF9ACC"/>
          </w:tcPr>
          <w:p w:rsidR="00C51A6A" w:rsidRDefault="00C51A6A"/>
        </w:tc>
        <w:tc>
          <w:tcPr>
            <w:tcW w:w="812" w:type="dxa"/>
            <w:tcBorders>
              <w:top w:val="nil"/>
              <w:left w:val="nil"/>
              <w:bottom w:val="nil"/>
              <w:right w:val="nil"/>
            </w:tcBorders>
            <w:shd w:val="clear" w:color="auto" w:fill="FF9ACC"/>
          </w:tcPr>
          <w:p w:rsidR="00C51A6A" w:rsidRDefault="00C51A6A"/>
        </w:tc>
        <w:tc>
          <w:tcPr>
            <w:tcW w:w="823" w:type="dxa"/>
            <w:tcBorders>
              <w:top w:val="nil"/>
              <w:left w:val="nil"/>
              <w:bottom w:val="nil"/>
              <w:right w:val="nil"/>
            </w:tcBorders>
            <w:shd w:val="clear" w:color="auto" w:fill="FF9ACC"/>
          </w:tcPr>
          <w:p w:rsidR="00C51A6A" w:rsidRDefault="00C51A6A"/>
        </w:tc>
        <w:tc>
          <w:tcPr>
            <w:tcW w:w="854" w:type="dxa"/>
            <w:tcBorders>
              <w:top w:val="nil"/>
              <w:left w:val="nil"/>
              <w:bottom w:val="nil"/>
              <w:right w:val="nil"/>
            </w:tcBorders>
            <w:shd w:val="clear" w:color="auto" w:fill="FF9ACC"/>
          </w:tcPr>
          <w:p w:rsidR="00C51A6A" w:rsidRDefault="00C51A6A"/>
        </w:tc>
        <w:tc>
          <w:tcPr>
            <w:tcW w:w="883" w:type="dxa"/>
            <w:tcBorders>
              <w:top w:val="nil"/>
              <w:left w:val="nil"/>
              <w:bottom w:val="nil"/>
              <w:right w:val="nil"/>
            </w:tcBorders>
            <w:shd w:val="clear" w:color="auto" w:fill="FF9ACC"/>
          </w:tcPr>
          <w:p w:rsidR="00C51A6A" w:rsidRDefault="00C51A6A"/>
        </w:tc>
        <w:tc>
          <w:tcPr>
            <w:tcW w:w="845" w:type="dxa"/>
            <w:tcBorders>
              <w:top w:val="nil"/>
              <w:left w:val="nil"/>
              <w:bottom w:val="nil"/>
              <w:right w:val="nil"/>
            </w:tcBorders>
            <w:shd w:val="clear" w:color="auto" w:fill="FF9ACC"/>
          </w:tcPr>
          <w:p w:rsidR="00C51A6A" w:rsidRDefault="00C51A6A"/>
        </w:tc>
        <w:tc>
          <w:tcPr>
            <w:tcW w:w="850" w:type="dxa"/>
            <w:tcBorders>
              <w:top w:val="nil"/>
              <w:left w:val="nil"/>
              <w:bottom w:val="nil"/>
              <w:right w:val="nil"/>
            </w:tcBorders>
            <w:shd w:val="clear" w:color="auto" w:fill="FF9ACC"/>
          </w:tcPr>
          <w:p w:rsidR="00C51A6A" w:rsidRDefault="00C51A6A"/>
        </w:tc>
        <w:tc>
          <w:tcPr>
            <w:tcW w:w="985" w:type="dxa"/>
            <w:tcBorders>
              <w:top w:val="nil"/>
              <w:left w:val="nil"/>
              <w:bottom w:val="nil"/>
              <w:right w:val="nil"/>
            </w:tcBorders>
            <w:shd w:val="clear" w:color="auto" w:fill="FF9ACC"/>
          </w:tcPr>
          <w:p w:rsidR="00C51A6A" w:rsidRDefault="00C51A6A"/>
        </w:tc>
      </w:tr>
    </w:tbl>
    <w:p w:rsidR="00C51A6A" w:rsidRDefault="00C51A6A">
      <w:pPr>
        <w:spacing w:before="9" w:after="0" w:line="100" w:lineRule="exact"/>
        <w:rPr>
          <w:sz w:val="10"/>
          <w:szCs w:val="10"/>
        </w:rPr>
      </w:pPr>
    </w:p>
    <w:p w:rsidR="00C51A6A" w:rsidRDefault="0034132C">
      <w:pPr>
        <w:spacing w:after="0" w:line="240" w:lineRule="auto"/>
        <w:ind w:left="234" w:right="19571"/>
        <w:rPr>
          <w:rFonts w:ascii="Arial" w:eastAsia="Arial" w:hAnsi="Arial" w:cs="Arial"/>
          <w:sz w:val="16"/>
          <w:szCs w:val="16"/>
        </w:rPr>
      </w:pPr>
      <w:r>
        <w:rPr>
          <w:noProof/>
        </w:rPr>
        <mc:AlternateContent>
          <mc:Choice Requires="wpg">
            <w:drawing>
              <wp:anchor distT="0" distB="0" distL="114300" distR="114300" simplePos="0" relativeHeight="503305969" behindDoc="1" locked="0" layoutInCell="1" allowOverlap="1">
                <wp:simplePos x="0" y="0"/>
                <wp:positionH relativeFrom="page">
                  <wp:posOffset>889635</wp:posOffset>
                </wp:positionH>
                <wp:positionV relativeFrom="paragraph">
                  <wp:posOffset>-1453515</wp:posOffset>
                </wp:positionV>
                <wp:extent cx="8418830" cy="753110"/>
                <wp:effectExtent l="0" t="0" r="0" b="0"/>
                <wp:wrapNone/>
                <wp:docPr id="182"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8830" cy="753110"/>
                          <a:chOff x="1401" y="-2289"/>
                          <a:chExt cx="13258" cy="1186"/>
                        </a:xfrm>
                      </wpg:grpSpPr>
                      <wpg:grpSp>
                        <wpg:cNvPr id="183" name="Group 380"/>
                        <wpg:cNvGrpSpPr>
                          <a:grpSpLocks/>
                        </wpg:cNvGrpSpPr>
                        <wpg:grpSpPr bwMode="auto">
                          <a:xfrm>
                            <a:off x="1411" y="-2279"/>
                            <a:ext cx="1885" cy="252"/>
                            <a:chOff x="1411" y="-2279"/>
                            <a:chExt cx="1885" cy="252"/>
                          </a:xfrm>
                        </wpg:grpSpPr>
                        <wps:wsp>
                          <wps:cNvPr id="184" name="Freeform 382"/>
                          <wps:cNvSpPr>
                            <a:spLocks/>
                          </wps:cNvSpPr>
                          <wps:spPr bwMode="auto">
                            <a:xfrm>
                              <a:off x="1411" y="-2279"/>
                              <a:ext cx="1885" cy="252"/>
                            </a:xfrm>
                            <a:custGeom>
                              <a:avLst/>
                              <a:gdLst>
                                <a:gd name="T0" fmla="+- 0 1411 1411"/>
                                <a:gd name="T1" fmla="*/ T0 w 1885"/>
                                <a:gd name="T2" fmla="+- 0 -2279 -2279"/>
                                <a:gd name="T3" fmla="*/ -2279 h 252"/>
                                <a:gd name="T4" fmla="+- 0 1411 1411"/>
                                <a:gd name="T5" fmla="*/ T4 w 1885"/>
                                <a:gd name="T6" fmla="+- 0 -2027 -2279"/>
                                <a:gd name="T7" fmla="*/ -2027 h 252"/>
                                <a:gd name="T8" fmla="+- 0 1534 1411"/>
                                <a:gd name="T9" fmla="*/ T8 w 1885"/>
                                <a:gd name="T10" fmla="+- 0 -2027 -2279"/>
                                <a:gd name="T11" fmla="*/ -2027 h 252"/>
                                <a:gd name="T12" fmla="+- 0 1534 1411"/>
                                <a:gd name="T13" fmla="*/ T12 w 1885"/>
                                <a:gd name="T14" fmla="+- 0 -2212 -2279"/>
                                <a:gd name="T15" fmla="*/ -2212 h 252"/>
                                <a:gd name="T16" fmla="+- 0 3296 1411"/>
                                <a:gd name="T17" fmla="*/ T16 w 1885"/>
                                <a:gd name="T18" fmla="+- 0 -2212 -2279"/>
                                <a:gd name="T19" fmla="*/ -2212 h 252"/>
                                <a:gd name="T20" fmla="+- 0 3296 1411"/>
                                <a:gd name="T21" fmla="*/ T20 w 1885"/>
                                <a:gd name="T22" fmla="+- 0 -2279 -2279"/>
                                <a:gd name="T23" fmla="*/ -2279 h 252"/>
                                <a:gd name="T24" fmla="+- 0 1411 1411"/>
                                <a:gd name="T25" fmla="*/ T24 w 1885"/>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1885" h="252">
                                  <a:moveTo>
                                    <a:pt x="0" y="0"/>
                                  </a:moveTo>
                                  <a:lnTo>
                                    <a:pt x="0" y="252"/>
                                  </a:lnTo>
                                  <a:lnTo>
                                    <a:pt x="123" y="252"/>
                                  </a:lnTo>
                                  <a:lnTo>
                                    <a:pt x="123" y="67"/>
                                  </a:lnTo>
                                  <a:lnTo>
                                    <a:pt x="1885" y="67"/>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381"/>
                          <wps:cNvSpPr>
                            <a:spLocks/>
                          </wps:cNvSpPr>
                          <wps:spPr bwMode="auto">
                            <a:xfrm>
                              <a:off x="1411" y="-2279"/>
                              <a:ext cx="1885" cy="252"/>
                            </a:xfrm>
                            <a:custGeom>
                              <a:avLst/>
                              <a:gdLst>
                                <a:gd name="T0" fmla="+- 0 3296 1411"/>
                                <a:gd name="T1" fmla="*/ T0 w 1885"/>
                                <a:gd name="T2" fmla="+- 0 -2212 -2279"/>
                                <a:gd name="T3" fmla="*/ -2212 h 252"/>
                                <a:gd name="T4" fmla="+- 0 3188 1411"/>
                                <a:gd name="T5" fmla="*/ T4 w 1885"/>
                                <a:gd name="T6" fmla="+- 0 -2212 -2279"/>
                                <a:gd name="T7" fmla="*/ -2212 h 252"/>
                                <a:gd name="T8" fmla="+- 0 3188 1411"/>
                                <a:gd name="T9" fmla="*/ T8 w 1885"/>
                                <a:gd name="T10" fmla="+- 0 -2027 -2279"/>
                                <a:gd name="T11" fmla="*/ -2027 h 252"/>
                                <a:gd name="T12" fmla="+- 0 3296 1411"/>
                                <a:gd name="T13" fmla="*/ T12 w 1885"/>
                                <a:gd name="T14" fmla="+- 0 -2027 -2279"/>
                                <a:gd name="T15" fmla="*/ -2027 h 252"/>
                                <a:gd name="T16" fmla="+- 0 3296 1411"/>
                                <a:gd name="T17" fmla="*/ T16 w 1885"/>
                                <a:gd name="T18" fmla="+- 0 -2212 -2279"/>
                                <a:gd name="T19" fmla="*/ -2212 h 252"/>
                              </a:gdLst>
                              <a:ahLst/>
                              <a:cxnLst>
                                <a:cxn ang="0">
                                  <a:pos x="T1" y="T3"/>
                                </a:cxn>
                                <a:cxn ang="0">
                                  <a:pos x="T5" y="T7"/>
                                </a:cxn>
                                <a:cxn ang="0">
                                  <a:pos x="T9" y="T11"/>
                                </a:cxn>
                                <a:cxn ang="0">
                                  <a:pos x="T13" y="T15"/>
                                </a:cxn>
                                <a:cxn ang="0">
                                  <a:pos x="T17" y="T19"/>
                                </a:cxn>
                              </a:cxnLst>
                              <a:rect l="0" t="0" r="r" b="b"/>
                              <a:pathLst>
                                <a:path w="1885" h="252">
                                  <a:moveTo>
                                    <a:pt x="1885" y="67"/>
                                  </a:moveTo>
                                  <a:lnTo>
                                    <a:pt x="1777" y="67"/>
                                  </a:lnTo>
                                  <a:lnTo>
                                    <a:pt x="1777" y="252"/>
                                  </a:lnTo>
                                  <a:lnTo>
                                    <a:pt x="1885" y="252"/>
                                  </a:lnTo>
                                  <a:lnTo>
                                    <a:pt x="1885"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6" name="Group 378"/>
                        <wpg:cNvGrpSpPr>
                          <a:grpSpLocks/>
                        </wpg:cNvGrpSpPr>
                        <wpg:grpSpPr bwMode="auto">
                          <a:xfrm>
                            <a:off x="1534" y="-2212"/>
                            <a:ext cx="1655" cy="185"/>
                            <a:chOff x="1534" y="-2212"/>
                            <a:chExt cx="1655" cy="185"/>
                          </a:xfrm>
                        </wpg:grpSpPr>
                        <wps:wsp>
                          <wps:cNvPr id="187" name="Freeform 379"/>
                          <wps:cNvSpPr>
                            <a:spLocks/>
                          </wps:cNvSpPr>
                          <wps:spPr bwMode="auto">
                            <a:xfrm>
                              <a:off x="1534" y="-2212"/>
                              <a:ext cx="1655" cy="185"/>
                            </a:xfrm>
                            <a:custGeom>
                              <a:avLst/>
                              <a:gdLst>
                                <a:gd name="T0" fmla="+- 0 1534 1534"/>
                                <a:gd name="T1" fmla="*/ T0 w 1655"/>
                                <a:gd name="T2" fmla="+- 0 -2212 -2212"/>
                                <a:gd name="T3" fmla="*/ -2212 h 185"/>
                                <a:gd name="T4" fmla="+- 0 1534 1534"/>
                                <a:gd name="T5" fmla="*/ T4 w 1655"/>
                                <a:gd name="T6" fmla="+- 0 -2027 -2212"/>
                                <a:gd name="T7" fmla="*/ -2027 h 185"/>
                                <a:gd name="T8" fmla="+- 0 3188 1534"/>
                                <a:gd name="T9" fmla="*/ T8 w 1655"/>
                                <a:gd name="T10" fmla="+- 0 -2027 -2212"/>
                                <a:gd name="T11" fmla="*/ -2027 h 185"/>
                                <a:gd name="T12" fmla="+- 0 3188 1534"/>
                                <a:gd name="T13" fmla="*/ T12 w 1655"/>
                                <a:gd name="T14" fmla="+- 0 -2212 -2212"/>
                                <a:gd name="T15" fmla="*/ -2212 h 185"/>
                                <a:gd name="T16" fmla="+- 0 1534 1534"/>
                                <a:gd name="T17" fmla="*/ T16 w 1655"/>
                                <a:gd name="T18" fmla="+- 0 -2212 -2212"/>
                                <a:gd name="T19" fmla="*/ -2212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 name="Group 375"/>
                        <wpg:cNvGrpSpPr>
                          <a:grpSpLocks/>
                        </wpg:cNvGrpSpPr>
                        <wpg:grpSpPr bwMode="auto">
                          <a:xfrm>
                            <a:off x="3282" y="-2279"/>
                            <a:ext cx="719" cy="252"/>
                            <a:chOff x="3282" y="-2279"/>
                            <a:chExt cx="719" cy="252"/>
                          </a:xfrm>
                        </wpg:grpSpPr>
                        <wps:wsp>
                          <wps:cNvPr id="189" name="Freeform 377"/>
                          <wps:cNvSpPr>
                            <a:spLocks/>
                          </wps:cNvSpPr>
                          <wps:spPr bwMode="auto">
                            <a:xfrm>
                              <a:off x="3282" y="-2279"/>
                              <a:ext cx="719" cy="252"/>
                            </a:xfrm>
                            <a:custGeom>
                              <a:avLst/>
                              <a:gdLst>
                                <a:gd name="T0" fmla="+- 0 3282 3282"/>
                                <a:gd name="T1" fmla="*/ T0 w 719"/>
                                <a:gd name="T2" fmla="+- 0 -2279 -2279"/>
                                <a:gd name="T3" fmla="*/ -2279 h 252"/>
                                <a:gd name="T4" fmla="+- 0 3282 3282"/>
                                <a:gd name="T5" fmla="*/ T4 w 719"/>
                                <a:gd name="T6" fmla="+- 0 -2027 -2279"/>
                                <a:gd name="T7" fmla="*/ -2027 h 252"/>
                                <a:gd name="T8" fmla="+- 0 3404 3282"/>
                                <a:gd name="T9" fmla="*/ T8 w 719"/>
                                <a:gd name="T10" fmla="+- 0 -2027 -2279"/>
                                <a:gd name="T11" fmla="*/ -2027 h 252"/>
                                <a:gd name="T12" fmla="+- 0 3404 3282"/>
                                <a:gd name="T13" fmla="*/ T12 w 719"/>
                                <a:gd name="T14" fmla="+- 0 -2212 -2279"/>
                                <a:gd name="T15" fmla="*/ -2212 h 252"/>
                                <a:gd name="T16" fmla="+- 0 4001 3282"/>
                                <a:gd name="T17" fmla="*/ T16 w 719"/>
                                <a:gd name="T18" fmla="+- 0 -2212 -2279"/>
                                <a:gd name="T19" fmla="*/ -2212 h 252"/>
                                <a:gd name="T20" fmla="+- 0 4001 3282"/>
                                <a:gd name="T21" fmla="*/ T20 w 719"/>
                                <a:gd name="T22" fmla="+- 0 -2279 -2279"/>
                                <a:gd name="T23" fmla="*/ -2279 h 252"/>
                                <a:gd name="T24" fmla="+- 0 3282 3282"/>
                                <a:gd name="T25" fmla="*/ T24 w 719"/>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719" h="252">
                                  <a:moveTo>
                                    <a:pt x="0" y="0"/>
                                  </a:moveTo>
                                  <a:lnTo>
                                    <a:pt x="0" y="252"/>
                                  </a:lnTo>
                                  <a:lnTo>
                                    <a:pt x="122" y="252"/>
                                  </a:lnTo>
                                  <a:lnTo>
                                    <a:pt x="122" y="67"/>
                                  </a:lnTo>
                                  <a:lnTo>
                                    <a:pt x="719" y="67"/>
                                  </a:lnTo>
                                  <a:lnTo>
                                    <a:pt x="71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376"/>
                          <wps:cNvSpPr>
                            <a:spLocks/>
                          </wps:cNvSpPr>
                          <wps:spPr bwMode="auto">
                            <a:xfrm>
                              <a:off x="3282" y="-2279"/>
                              <a:ext cx="719" cy="252"/>
                            </a:xfrm>
                            <a:custGeom>
                              <a:avLst/>
                              <a:gdLst>
                                <a:gd name="T0" fmla="+- 0 4001 3282"/>
                                <a:gd name="T1" fmla="*/ T0 w 719"/>
                                <a:gd name="T2" fmla="+- 0 -2212 -2279"/>
                                <a:gd name="T3" fmla="*/ -2212 h 252"/>
                                <a:gd name="T4" fmla="+- 0 3893 3282"/>
                                <a:gd name="T5" fmla="*/ T4 w 719"/>
                                <a:gd name="T6" fmla="+- 0 -2212 -2279"/>
                                <a:gd name="T7" fmla="*/ -2212 h 252"/>
                                <a:gd name="T8" fmla="+- 0 3893 3282"/>
                                <a:gd name="T9" fmla="*/ T8 w 719"/>
                                <a:gd name="T10" fmla="+- 0 -2027 -2279"/>
                                <a:gd name="T11" fmla="*/ -2027 h 252"/>
                                <a:gd name="T12" fmla="+- 0 4001 3282"/>
                                <a:gd name="T13" fmla="*/ T12 w 719"/>
                                <a:gd name="T14" fmla="+- 0 -2027 -2279"/>
                                <a:gd name="T15" fmla="*/ -2027 h 252"/>
                                <a:gd name="T16" fmla="+- 0 4001 3282"/>
                                <a:gd name="T17" fmla="*/ T16 w 719"/>
                                <a:gd name="T18" fmla="+- 0 -2212 -2279"/>
                                <a:gd name="T19" fmla="*/ -2212 h 252"/>
                              </a:gdLst>
                              <a:ahLst/>
                              <a:cxnLst>
                                <a:cxn ang="0">
                                  <a:pos x="T1" y="T3"/>
                                </a:cxn>
                                <a:cxn ang="0">
                                  <a:pos x="T5" y="T7"/>
                                </a:cxn>
                                <a:cxn ang="0">
                                  <a:pos x="T9" y="T11"/>
                                </a:cxn>
                                <a:cxn ang="0">
                                  <a:pos x="T13" y="T15"/>
                                </a:cxn>
                                <a:cxn ang="0">
                                  <a:pos x="T17" y="T19"/>
                                </a:cxn>
                              </a:cxnLst>
                              <a:rect l="0" t="0" r="r" b="b"/>
                              <a:pathLst>
                                <a:path w="719" h="252">
                                  <a:moveTo>
                                    <a:pt x="719" y="67"/>
                                  </a:moveTo>
                                  <a:lnTo>
                                    <a:pt x="611" y="67"/>
                                  </a:lnTo>
                                  <a:lnTo>
                                    <a:pt x="611" y="252"/>
                                  </a:lnTo>
                                  <a:lnTo>
                                    <a:pt x="719" y="252"/>
                                  </a:lnTo>
                                  <a:lnTo>
                                    <a:pt x="719"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373"/>
                        <wpg:cNvGrpSpPr>
                          <a:grpSpLocks/>
                        </wpg:cNvGrpSpPr>
                        <wpg:grpSpPr bwMode="auto">
                          <a:xfrm>
                            <a:off x="3404" y="-2212"/>
                            <a:ext cx="488" cy="185"/>
                            <a:chOff x="3404" y="-2212"/>
                            <a:chExt cx="488" cy="185"/>
                          </a:xfrm>
                        </wpg:grpSpPr>
                        <wps:wsp>
                          <wps:cNvPr id="192" name="Freeform 374"/>
                          <wps:cNvSpPr>
                            <a:spLocks/>
                          </wps:cNvSpPr>
                          <wps:spPr bwMode="auto">
                            <a:xfrm>
                              <a:off x="3404" y="-2212"/>
                              <a:ext cx="488" cy="185"/>
                            </a:xfrm>
                            <a:custGeom>
                              <a:avLst/>
                              <a:gdLst>
                                <a:gd name="T0" fmla="+- 0 3404 3404"/>
                                <a:gd name="T1" fmla="*/ T0 w 488"/>
                                <a:gd name="T2" fmla="+- 0 -2212 -2212"/>
                                <a:gd name="T3" fmla="*/ -2212 h 185"/>
                                <a:gd name="T4" fmla="+- 0 3404 3404"/>
                                <a:gd name="T5" fmla="*/ T4 w 488"/>
                                <a:gd name="T6" fmla="+- 0 -2027 -2212"/>
                                <a:gd name="T7" fmla="*/ -2027 h 185"/>
                                <a:gd name="T8" fmla="+- 0 3893 3404"/>
                                <a:gd name="T9" fmla="*/ T8 w 488"/>
                                <a:gd name="T10" fmla="+- 0 -2027 -2212"/>
                                <a:gd name="T11" fmla="*/ -2027 h 185"/>
                                <a:gd name="T12" fmla="+- 0 3893 3404"/>
                                <a:gd name="T13" fmla="*/ T12 w 488"/>
                                <a:gd name="T14" fmla="+- 0 -2212 -2212"/>
                                <a:gd name="T15" fmla="*/ -2212 h 185"/>
                                <a:gd name="T16" fmla="+- 0 3404 3404"/>
                                <a:gd name="T17" fmla="*/ T16 w 488"/>
                                <a:gd name="T18" fmla="+- 0 -2212 -2212"/>
                                <a:gd name="T19" fmla="*/ -2212 h 185"/>
                              </a:gdLst>
                              <a:ahLst/>
                              <a:cxnLst>
                                <a:cxn ang="0">
                                  <a:pos x="T1" y="T3"/>
                                </a:cxn>
                                <a:cxn ang="0">
                                  <a:pos x="T5" y="T7"/>
                                </a:cxn>
                                <a:cxn ang="0">
                                  <a:pos x="T9" y="T11"/>
                                </a:cxn>
                                <a:cxn ang="0">
                                  <a:pos x="T13" y="T15"/>
                                </a:cxn>
                                <a:cxn ang="0">
                                  <a:pos x="T17" y="T19"/>
                                </a:cxn>
                              </a:cxnLst>
                              <a:rect l="0" t="0" r="r" b="b"/>
                              <a:pathLst>
                                <a:path w="488" h="185">
                                  <a:moveTo>
                                    <a:pt x="0" y="0"/>
                                  </a:moveTo>
                                  <a:lnTo>
                                    <a:pt x="0" y="185"/>
                                  </a:lnTo>
                                  <a:lnTo>
                                    <a:pt x="489" y="185"/>
                                  </a:lnTo>
                                  <a:lnTo>
                                    <a:pt x="48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 name="Group 370"/>
                        <wpg:cNvGrpSpPr>
                          <a:grpSpLocks/>
                        </wpg:cNvGrpSpPr>
                        <wpg:grpSpPr bwMode="auto">
                          <a:xfrm>
                            <a:off x="3986" y="-2279"/>
                            <a:ext cx="1396" cy="252"/>
                            <a:chOff x="3986" y="-2279"/>
                            <a:chExt cx="1396" cy="252"/>
                          </a:xfrm>
                        </wpg:grpSpPr>
                        <wps:wsp>
                          <wps:cNvPr id="194" name="Freeform 372"/>
                          <wps:cNvSpPr>
                            <a:spLocks/>
                          </wps:cNvSpPr>
                          <wps:spPr bwMode="auto">
                            <a:xfrm>
                              <a:off x="3986" y="-2279"/>
                              <a:ext cx="1396" cy="252"/>
                            </a:xfrm>
                            <a:custGeom>
                              <a:avLst/>
                              <a:gdLst>
                                <a:gd name="T0" fmla="+- 0 3986 3986"/>
                                <a:gd name="T1" fmla="*/ T0 w 1396"/>
                                <a:gd name="T2" fmla="+- 0 -2279 -2279"/>
                                <a:gd name="T3" fmla="*/ -2279 h 252"/>
                                <a:gd name="T4" fmla="+- 0 3986 3986"/>
                                <a:gd name="T5" fmla="*/ T4 w 1396"/>
                                <a:gd name="T6" fmla="+- 0 -2027 -2279"/>
                                <a:gd name="T7" fmla="*/ -2027 h 252"/>
                                <a:gd name="T8" fmla="+- 0 4109 3986"/>
                                <a:gd name="T9" fmla="*/ T8 w 1396"/>
                                <a:gd name="T10" fmla="+- 0 -2027 -2279"/>
                                <a:gd name="T11" fmla="*/ -2027 h 252"/>
                                <a:gd name="T12" fmla="+- 0 4109 3986"/>
                                <a:gd name="T13" fmla="*/ T12 w 1396"/>
                                <a:gd name="T14" fmla="+- 0 -2212 -2279"/>
                                <a:gd name="T15" fmla="*/ -2212 h 252"/>
                                <a:gd name="T16" fmla="+- 0 5382 3986"/>
                                <a:gd name="T17" fmla="*/ T16 w 1396"/>
                                <a:gd name="T18" fmla="+- 0 -2212 -2279"/>
                                <a:gd name="T19" fmla="*/ -2212 h 252"/>
                                <a:gd name="T20" fmla="+- 0 5382 3986"/>
                                <a:gd name="T21" fmla="*/ T20 w 1396"/>
                                <a:gd name="T22" fmla="+- 0 -2279 -2279"/>
                                <a:gd name="T23" fmla="*/ -2279 h 252"/>
                                <a:gd name="T24" fmla="+- 0 3986 3986"/>
                                <a:gd name="T25" fmla="*/ T24 w 1396"/>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1396" h="252">
                                  <a:moveTo>
                                    <a:pt x="0" y="0"/>
                                  </a:moveTo>
                                  <a:lnTo>
                                    <a:pt x="0" y="252"/>
                                  </a:lnTo>
                                  <a:lnTo>
                                    <a:pt x="123" y="252"/>
                                  </a:lnTo>
                                  <a:lnTo>
                                    <a:pt x="123" y="67"/>
                                  </a:lnTo>
                                  <a:lnTo>
                                    <a:pt x="1396" y="67"/>
                                  </a:lnTo>
                                  <a:lnTo>
                                    <a:pt x="139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371"/>
                          <wps:cNvSpPr>
                            <a:spLocks/>
                          </wps:cNvSpPr>
                          <wps:spPr bwMode="auto">
                            <a:xfrm>
                              <a:off x="3986" y="-2279"/>
                              <a:ext cx="1396" cy="252"/>
                            </a:xfrm>
                            <a:custGeom>
                              <a:avLst/>
                              <a:gdLst>
                                <a:gd name="T0" fmla="+- 0 5382 3986"/>
                                <a:gd name="T1" fmla="*/ T0 w 1396"/>
                                <a:gd name="T2" fmla="+- 0 -2212 -2279"/>
                                <a:gd name="T3" fmla="*/ -2212 h 252"/>
                                <a:gd name="T4" fmla="+- 0 5274 3986"/>
                                <a:gd name="T5" fmla="*/ T4 w 1396"/>
                                <a:gd name="T6" fmla="+- 0 -2212 -2279"/>
                                <a:gd name="T7" fmla="*/ -2212 h 252"/>
                                <a:gd name="T8" fmla="+- 0 5274 3986"/>
                                <a:gd name="T9" fmla="*/ T8 w 1396"/>
                                <a:gd name="T10" fmla="+- 0 -2027 -2279"/>
                                <a:gd name="T11" fmla="*/ -2027 h 252"/>
                                <a:gd name="T12" fmla="+- 0 5382 3986"/>
                                <a:gd name="T13" fmla="*/ T12 w 1396"/>
                                <a:gd name="T14" fmla="+- 0 -2027 -2279"/>
                                <a:gd name="T15" fmla="*/ -2027 h 252"/>
                                <a:gd name="T16" fmla="+- 0 5382 3986"/>
                                <a:gd name="T17" fmla="*/ T16 w 1396"/>
                                <a:gd name="T18" fmla="+- 0 -2212 -2279"/>
                                <a:gd name="T19" fmla="*/ -2212 h 252"/>
                              </a:gdLst>
                              <a:ahLst/>
                              <a:cxnLst>
                                <a:cxn ang="0">
                                  <a:pos x="T1" y="T3"/>
                                </a:cxn>
                                <a:cxn ang="0">
                                  <a:pos x="T5" y="T7"/>
                                </a:cxn>
                                <a:cxn ang="0">
                                  <a:pos x="T9" y="T11"/>
                                </a:cxn>
                                <a:cxn ang="0">
                                  <a:pos x="T13" y="T15"/>
                                </a:cxn>
                                <a:cxn ang="0">
                                  <a:pos x="T17" y="T19"/>
                                </a:cxn>
                              </a:cxnLst>
                              <a:rect l="0" t="0" r="r" b="b"/>
                              <a:pathLst>
                                <a:path w="1396" h="252">
                                  <a:moveTo>
                                    <a:pt x="1396" y="67"/>
                                  </a:moveTo>
                                  <a:lnTo>
                                    <a:pt x="1288" y="67"/>
                                  </a:lnTo>
                                  <a:lnTo>
                                    <a:pt x="1288" y="252"/>
                                  </a:lnTo>
                                  <a:lnTo>
                                    <a:pt x="1396" y="252"/>
                                  </a:lnTo>
                                  <a:lnTo>
                                    <a:pt x="1396"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368"/>
                        <wpg:cNvGrpSpPr>
                          <a:grpSpLocks/>
                        </wpg:cNvGrpSpPr>
                        <wpg:grpSpPr bwMode="auto">
                          <a:xfrm>
                            <a:off x="4109" y="-2212"/>
                            <a:ext cx="1165" cy="185"/>
                            <a:chOff x="4109" y="-2212"/>
                            <a:chExt cx="1165" cy="185"/>
                          </a:xfrm>
                        </wpg:grpSpPr>
                        <wps:wsp>
                          <wps:cNvPr id="197" name="Freeform 369"/>
                          <wps:cNvSpPr>
                            <a:spLocks/>
                          </wps:cNvSpPr>
                          <wps:spPr bwMode="auto">
                            <a:xfrm>
                              <a:off x="4109" y="-2212"/>
                              <a:ext cx="1165" cy="185"/>
                            </a:xfrm>
                            <a:custGeom>
                              <a:avLst/>
                              <a:gdLst>
                                <a:gd name="T0" fmla="+- 0 4109 4109"/>
                                <a:gd name="T1" fmla="*/ T0 w 1165"/>
                                <a:gd name="T2" fmla="+- 0 -2212 -2212"/>
                                <a:gd name="T3" fmla="*/ -2212 h 185"/>
                                <a:gd name="T4" fmla="+- 0 4109 4109"/>
                                <a:gd name="T5" fmla="*/ T4 w 1165"/>
                                <a:gd name="T6" fmla="+- 0 -2027 -2212"/>
                                <a:gd name="T7" fmla="*/ -2027 h 185"/>
                                <a:gd name="T8" fmla="+- 0 5274 4109"/>
                                <a:gd name="T9" fmla="*/ T8 w 1165"/>
                                <a:gd name="T10" fmla="+- 0 -2027 -2212"/>
                                <a:gd name="T11" fmla="*/ -2027 h 185"/>
                                <a:gd name="T12" fmla="+- 0 5274 4109"/>
                                <a:gd name="T13" fmla="*/ T12 w 1165"/>
                                <a:gd name="T14" fmla="+- 0 -2212 -2212"/>
                                <a:gd name="T15" fmla="*/ -2212 h 185"/>
                                <a:gd name="T16" fmla="+- 0 4109 4109"/>
                                <a:gd name="T17" fmla="*/ T16 w 1165"/>
                                <a:gd name="T18" fmla="+- 0 -2212 -2212"/>
                                <a:gd name="T19" fmla="*/ -2212 h 185"/>
                              </a:gdLst>
                              <a:ahLst/>
                              <a:cxnLst>
                                <a:cxn ang="0">
                                  <a:pos x="T1" y="T3"/>
                                </a:cxn>
                                <a:cxn ang="0">
                                  <a:pos x="T5" y="T7"/>
                                </a:cxn>
                                <a:cxn ang="0">
                                  <a:pos x="T9" y="T11"/>
                                </a:cxn>
                                <a:cxn ang="0">
                                  <a:pos x="T13" y="T15"/>
                                </a:cxn>
                                <a:cxn ang="0">
                                  <a:pos x="T17" y="T19"/>
                                </a:cxn>
                              </a:cxnLst>
                              <a:rect l="0" t="0" r="r" b="b"/>
                              <a:pathLst>
                                <a:path w="1165" h="185">
                                  <a:moveTo>
                                    <a:pt x="0" y="0"/>
                                  </a:moveTo>
                                  <a:lnTo>
                                    <a:pt x="0" y="185"/>
                                  </a:lnTo>
                                  <a:lnTo>
                                    <a:pt x="1165" y="185"/>
                                  </a:lnTo>
                                  <a:lnTo>
                                    <a:pt x="116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365"/>
                        <wpg:cNvGrpSpPr>
                          <a:grpSpLocks/>
                        </wpg:cNvGrpSpPr>
                        <wpg:grpSpPr bwMode="auto">
                          <a:xfrm>
                            <a:off x="5368" y="-2279"/>
                            <a:ext cx="845" cy="252"/>
                            <a:chOff x="5368" y="-2279"/>
                            <a:chExt cx="845" cy="252"/>
                          </a:xfrm>
                        </wpg:grpSpPr>
                        <wps:wsp>
                          <wps:cNvPr id="199" name="Freeform 367"/>
                          <wps:cNvSpPr>
                            <a:spLocks/>
                          </wps:cNvSpPr>
                          <wps:spPr bwMode="auto">
                            <a:xfrm>
                              <a:off x="5368" y="-2279"/>
                              <a:ext cx="845" cy="252"/>
                            </a:xfrm>
                            <a:custGeom>
                              <a:avLst/>
                              <a:gdLst>
                                <a:gd name="T0" fmla="+- 0 5368 5368"/>
                                <a:gd name="T1" fmla="*/ T0 w 845"/>
                                <a:gd name="T2" fmla="+- 0 -2279 -2279"/>
                                <a:gd name="T3" fmla="*/ -2279 h 252"/>
                                <a:gd name="T4" fmla="+- 0 5368 5368"/>
                                <a:gd name="T5" fmla="*/ T4 w 845"/>
                                <a:gd name="T6" fmla="+- 0 -2027 -2279"/>
                                <a:gd name="T7" fmla="*/ -2027 h 252"/>
                                <a:gd name="T8" fmla="+- 0 5490 5368"/>
                                <a:gd name="T9" fmla="*/ T8 w 845"/>
                                <a:gd name="T10" fmla="+- 0 -2027 -2279"/>
                                <a:gd name="T11" fmla="*/ -2027 h 252"/>
                                <a:gd name="T12" fmla="+- 0 5490 5368"/>
                                <a:gd name="T13" fmla="*/ T12 w 845"/>
                                <a:gd name="T14" fmla="+- 0 -2212 -2279"/>
                                <a:gd name="T15" fmla="*/ -2212 h 252"/>
                                <a:gd name="T16" fmla="+- 0 6212 5368"/>
                                <a:gd name="T17" fmla="*/ T16 w 845"/>
                                <a:gd name="T18" fmla="+- 0 -2212 -2279"/>
                                <a:gd name="T19" fmla="*/ -2212 h 252"/>
                                <a:gd name="T20" fmla="+- 0 6212 5368"/>
                                <a:gd name="T21" fmla="*/ T20 w 845"/>
                                <a:gd name="T22" fmla="+- 0 -2279 -2279"/>
                                <a:gd name="T23" fmla="*/ -2279 h 252"/>
                                <a:gd name="T24" fmla="+- 0 5368 5368"/>
                                <a:gd name="T25" fmla="*/ T24 w 845"/>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845" h="252">
                                  <a:moveTo>
                                    <a:pt x="0" y="0"/>
                                  </a:moveTo>
                                  <a:lnTo>
                                    <a:pt x="0" y="252"/>
                                  </a:lnTo>
                                  <a:lnTo>
                                    <a:pt x="122" y="252"/>
                                  </a:lnTo>
                                  <a:lnTo>
                                    <a:pt x="122" y="67"/>
                                  </a:lnTo>
                                  <a:lnTo>
                                    <a:pt x="844" y="67"/>
                                  </a:lnTo>
                                  <a:lnTo>
                                    <a:pt x="84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366"/>
                          <wps:cNvSpPr>
                            <a:spLocks/>
                          </wps:cNvSpPr>
                          <wps:spPr bwMode="auto">
                            <a:xfrm>
                              <a:off x="5368" y="-2279"/>
                              <a:ext cx="845" cy="252"/>
                            </a:xfrm>
                            <a:custGeom>
                              <a:avLst/>
                              <a:gdLst>
                                <a:gd name="T0" fmla="+- 0 6212 5368"/>
                                <a:gd name="T1" fmla="*/ T0 w 845"/>
                                <a:gd name="T2" fmla="+- 0 -2212 -2279"/>
                                <a:gd name="T3" fmla="*/ -2212 h 252"/>
                                <a:gd name="T4" fmla="+- 0 6104 5368"/>
                                <a:gd name="T5" fmla="*/ T4 w 845"/>
                                <a:gd name="T6" fmla="+- 0 -2212 -2279"/>
                                <a:gd name="T7" fmla="*/ -2212 h 252"/>
                                <a:gd name="T8" fmla="+- 0 6104 5368"/>
                                <a:gd name="T9" fmla="*/ T8 w 845"/>
                                <a:gd name="T10" fmla="+- 0 -2027 -2279"/>
                                <a:gd name="T11" fmla="*/ -2027 h 252"/>
                                <a:gd name="T12" fmla="+- 0 6212 5368"/>
                                <a:gd name="T13" fmla="*/ T12 w 845"/>
                                <a:gd name="T14" fmla="+- 0 -2027 -2279"/>
                                <a:gd name="T15" fmla="*/ -2027 h 252"/>
                                <a:gd name="T16" fmla="+- 0 6212 5368"/>
                                <a:gd name="T17" fmla="*/ T16 w 845"/>
                                <a:gd name="T18" fmla="+- 0 -2212 -2279"/>
                                <a:gd name="T19" fmla="*/ -2212 h 252"/>
                              </a:gdLst>
                              <a:ahLst/>
                              <a:cxnLst>
                                <a:cxn ang="0">
                                  <a:pos x="T1" y="T3"/>
                                </a:cxn>
                                <a:cxn ang="0">
                                  <a:pos x="T5" y="T7"/>
                                </a:cxn>
                                <a:cxn ang="0">
                                  <a:pos x="T9" y="T11"/>
                                </a:cxn>
                                <a:cxn ang="0">
                                  <a:pos x="T13" y="T15"/>
                                </a:cxn>
                                <a:cxn ang="0">
                                  <a:pos x="T17" y="T19"/>
                                </a:cxn>
                              </a:cxnLst>
                              <a:rect l="0" t="0" r="r" b="b"/>
                              <a:pathLst>
                                <a:path w="845" h="252">
                                  <a:moveTo>
                                    <a:pt x="844" y="67"/>
                                  </a:moveTo>
                                  <a:lnTo>
                                    <a:pt x="736" y="67"/>
                                  </a:lnTo>
                                  <a:lnTo>
                                    <a:pt x="736" y="252"/>
                                  </a:lnTo>
                                  <a:lnTo>
                                    <a:pt x="844" y="252"/>
                                  </a:lnTo>
                                  <a:lnTo>
                                    <a:pt x="844"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 name="Group 363"/>
                        <wpg:cNvGrpSpPr>
                          <a:grpSpLocks/>
                        </wpg:cNvGrpSpPr>
                        <wpg:grpSpPr bwMode="auto">
                          <a:xfrm>
                            <a:off x="5490" y="-2212"/>
                            <a:ext cx="614" cy="185"/>
                            <a:chOff x="5490" y="-2212"/>
                            <a:chExt cx="614" cy="185"/>
                          </a:xfrm>
                        </wpg:grpSpPr>
                        <wps:wsp>
                          <wps:cNvPr id="202" name="Freeform 364"/>
                          <wps:cNvSpPr>
                            <a:spLocks/>
                          </wps:cNvSpPr>
                          <wps:spPr bwMode="auto">
                            <a:xfrm>
                              <a:off x="5490" y="-2212"/>
                              <a:ext cx="614" cy="185"/>
                            </a:xfrm>
                            <a:custGeom>
                              <a:avLst/>
                              <a:gdLst>
                                <a:gd name="T0" fmla="+- 0 5490 5490"/>
                                <a:gd name="T1" fmla="*/ T0 w 614"/>
                                <a:gd name="T2" fmla="+- 0 -2212 -2212"/>
                                <a:gd name="T3" fmla="*/ -2212 h 185"/>
                                <a:gd name="T4" fmla="+- 0 5490 5490"/>
                                <a:gd name="T5" fmla="*/ T4 w 614"/>
                                <a:gd name="T6" fmla="+- 0 -2027 -2212"/>
                                <a:gd name="T7" fmla="*/ -2027 h 185"/>
                                <a:gd name="T8" fmla="+- 0 6104 5490"/>
                                <a:gd name="T9" fmla="*/ T8 w 614"/>
                                <a:gd name="T10" fmla="+- 0 -2027 -2212"/>
                                <a:gd name="T11" fmla="*/ -2027 h 185"/>
                                <a:gd name="T12" fmla="+- 0 6104 5490"/>
                                <a:gd name="T13" fmla="*/ T12 w 614"/>
                                <a:gd name="T14" fmla="+- 0 -2212 -2212"/>
                                <a:gd name="T15" fmla="*/ -2212 h 185"/>
                                <a:gd name="T16" fmla="+- 0 5490 5490"/>
                                <a:gd name="T17" fmla="*/ T16 w 614"/>
                                <a:gd name="T18" fmla="+- 0 -2212 -2212"/>
                                <a:gd name="T19" fmla="*/ -2212 h 185"/>
                              </a:gdLst>
                              <a:ahLst/>
                              <a:cxnLst>
                                <a:cxn ang="0">
                                  <a:pos x="T1" y="T3"/>
                                </a:cxn>
                                <a:cxn ang="0">
                                  <a:pos x="T5" y="T7"/>
                                </a:cxn>
                                <a:cxn ang="0">
                                  <a:pos x="T9" y="T11"/>
                                </a:cxn>
                                <a:cxn ang="0">
                                  <a:pos x="T13" y="T15"/>
                                </a:cxn>
                                <a:cxn ang="0">
                                  <a:pos x="T17" y="T19"/>
                                </a:cxn>
                              </a:cxnLst>
                              <a:rect l="0" t="0" r="r" b="b"/>
                              <a:pathLst>
                                <a:path w="614" h="185">
                                  <a:moveTo>
                                    <a:pt x="0" y="0"/>
                                  </a:moveTo>
                                  <a:lnTo>
                                    <a:pt x="0" y="185"/>
                                  </a:lnTo>
                                  <a:lnTo>
                                    <a:pt x="614" y="185"/>
                                  </a:lnTo>
                                  <a:lnTo>
                                    <a:pt x="61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360"/>
                        <wpg:cNvGrpSpPr>
                          <a:grpSpLocks/>
                        </wpg:cNvGrpSpPr>
                        <wpg:grpSpPr bwMode="auto">
                          <a:xfrm>
                            <a:off x="6198" y="-2279"/>
                            <a:ext cx="826" cy="252"/>
                            <a:chOff x="6198" y="-2279"/>
                            <a:chExt cx="826" cy="252"/>
                          </a:xfrm>
                        </wpg:grpSpPr>
                        <wps:wsp>
                          <wps:cNvPr id="204" name="Freeform 362"/>
                          <wps:cNvSpPr>
                            <a:spLocks/>
                          </wps:cNvSpPr>
                          <wps:spPr bwMode="auto">
                            <a:xfrm>
                              <a:off x="6198" y="-2279"/>
                              <a:ext cx="826" cy="252"/>
                            </a:xfrm>
                            <a:custGeom>
                              <a:avLst/>
                              <a:gdLst>
                                <a:gd name="T0" fmla="+- 0 6198 6198"/>
                                <a:gd name="T1" fmla="*/ T0 w 826"/>
                                <a:gd name="T2" fmla="+- 0 -2279 -2279"/>
                                <a:gd name="T3" fmla="*/ -2279 h 252"/>
                                <a:gd name="T4" fmla="+- 0 6198 6198"/>
                                <a:gd name="T5" fmla="*/ T4 w 826"/>
                                <a:gd name="T6" fmla="+- 0 -2027 -2279"/>
                                <a:gd name="T7" fmla="*/ -2027 h 252"/>
                                <a:gd name="T8" fmla="+- 0 6320 6198"/>
                                <a:gd name="T9" fmla="*/ T8 w 826"/>
                                <a:gd name="T10" fmla="+- 0 -2027 -2279"/>
                                <a:gd name="T11" fmla="*/ -2027 h 252"/>
                                <a:gd name="T12" fmla="+- 0 6320 6198"/>
                                <a:gd name="T13" fmla="*/ T12 w 826"/>
                                <a:gd name="T14" fmla="+- 0 -2212 -2279"/>
                                <a:gd name="T15" fmla="*/ -2212 h 252"/>
                                <a:gd name="T16" fmla="+- 0 7024 6198"/>
                                <a:gd name="T17" fmla="*/ T16 w 826"/>
                                <a:gd name="T18" fmla="+- 0 -2212 -2279"/>
                                <a:gd name="T19" fmla="*/ -2212 h 252"/>
                                <a:gd name="T20" fmla="+- 0 7024 6198"/>
                                <a:gd name="T21" fmla="*/ T20 w 826"/>
                                <a:gd name="T22" fmla="+- 0 -2279 -2279"/>
                                <a:gd name="T23" fmla="*/ -2279 h 252"/>
                                <a:gd name="T24" fmla="+- 0 6198 6198"/>
                                <a:gd name="T25" fmla="*/ T24 w 826"/>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826" h="252">
                                  <a:moveTo>
                                    <a:pt x="0" y="0"/>
                                  </a:moveTo>
                                  <a:lnTo>
                                    <a:pt x="0" y="252"/>
                                  </a:lnTo>
                                  <a:lnTo>
                                    <a:pt x="122" y="252"/>
                                  </a:lnTo>
                                  <a:lnTo>
                                    <a:pt x="122" y="67"/>
                                  </a:lnTo>
                                  <a:lnTo>
                                    <a:pt x="826" y="67"/>
                                  </a:lnTo>
                                  <a:lnTo>
                                    <a:pt x="82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361"/>
                          <wps:cNvSpPr>
                            <a:spLocks/>
                          </wps:cNvSpPr>
                          <wps:spPr bwMode="auto">
                            <a:xfrm>
                              <a:off x="6198" y="-2279"/>
                              <a:ext cx="826" cy="252"/>
                            </a:xfrm>
                            <a:custGeom>
                              <a:avLst/>
                              <a:gdLst>
                                <a:gd name="T0" fmla="+- 0 7024 6198"/>
                                <a:gd name="T1" fmla="*/ T0 w 826"/>
                                <a:gd name="T2" fmla="+- 0 -2212 -2279"/>
                                <a:gd name="T3" fmla="*/ -2212 h 252"/>
                                <a:gd name="T4" fmla="+- 0 6917 6198"/>
                                <a:gd name="T5" fmla="*/ T4 w 826"/>
                                <a:gd name="T6" fmla="+- 0 -2212 -2279"/>
                                <a:gd name="T7" fmla="*/ -2212 h 252"/>
                                <a:gd name="T8" fmla="+- 0 6917 6198"/>
                                <a:gd name="T9" fmla="*/ T8 w 826"/>
                                <a:gd name="T10" fmla="+- 0 -2027 -2279"/>
                                <a:gd name="T11" fmla="*/ -2027 h 252"/>
                                <a:gd name="T12" fmla="+- 0 7024 6198"/>
                                <a:gd name="T13" fmla="*/ T12 w 826"/>
                                <a:gd name="T14" fmla="+- 0 -2027 -2279"/>
                                <a:gd name="T15" fmla="*/ -2027 h 252"/>
                                <a:gd name="T16" fmla="+- 0 7024 6198"/>
                                <a:gd name="T17" fmla="*/ T16 w 826"/>
                                <a:gd name="T18" fmla="+- 0 -2212 -2279"/>
                                <a:gd name="T19" fmla="*/ -2212 h 252"/>
                              </a:gdLst>
                              <a:ahLst/>
                              <a:cxnLst>
                                <a:cxn ang="0">
                                  <a:pos x="T1" y="T3"/>
                                </a:cxn>
                                <a:cxn ang="0">
                                  <a:pos x="T5" y="T7"/>
                                </a:cxn>
                                <a:cxn ang="0">
                                  <a:pos x="T9" y="T11"/>
                                </a:cxn>
                                <a:cxn ang="0">
                                  <a:pos x="T13" y="T15"/>
                                </a:cxn>
                                <a:cxn ang="0">
                                  <a:pos x="T17" y="T19"/>
                                </a:cxn>
                              </a:cxnLst>
                              <a:rect l="0" t="0" r="r" b="b"/>
                              <a:pathLst>
                                <a:path w="826" h="252">
                                  <a:moveTo>
                                    <a:pt x="826" y="67"/>
                                  </a:moveTo>
                                  <a:lnTo>
                                    <a:pt x="719" y="67"/>
                                  </a:lnTo>
                                  <a:lnTo>
                                    <a:pt x="719" y="252"/>
                                  </a:lnTo>
                                  <a:lnTo>
                                    <a:pt x="826" y="252"/>
                                  </a:lnTo>
                                  <a:lnTo>
                                    <a:pt x="826"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358"/>
                        <wpg:cNvGrpSpPr>
                          <a:grpSpLocks/>
                        </wpg:cNvGrpSpPr>
                        <wpg:grpSpPr bwMode="auto">
                          <a:xfrm>
                            <a:off x="6320" y="-2212"/>
                            <a:ext cx="596" cy="185"/>
                            <a:chOff x="6320" y="-2212"/>
                            <a:chExt cx="596" cy="185"/>
                          </a:xfrm>
                        </wpg:grpSpPr>
                        <wps:wsp>
                          <wps:cNvPr id="207" name="Freeform 359"/>
                          <wps:cNvSpPr>
                            <a:spLocks/>
                          </wps:cNvSpPr>
                          <wps:spPr bwMode="auto">
                            <a:xfrm>
                              <a:off x="6320" y="-2212"/>
                              <a:ext cx="596" cy="185"/>
                            </a:xfrm>
                            <a:custGeom>
                              <a:avLst/>
                              <a:gdLst>
                                <a:gd name="T0" fmla="+- 0 6320 6320"/>
                                <a:gd name="T1" fmla="*/ T0 w 596"/>
                                <a:gd name="T2" fmla="+- 0 -2212 -2212"/>
                                <a:gd name="T3" fmla="*/ -2212 h 185"/>
                                <a:gd name="T4" fmla="+- 0 6320 6320"/>
                                <a:gd name="T5" fmla="*/ T4 w 596"/>
                                <a:gd name="T6" fmla="+- 0 -2027 -2212"/>
                                <a:gd name="T7" fmla="*/ -2027 h 185"/>
                                <a:gd name="T8" fmla="+- 0 6917 6320"/>
                                <a:gd name="T9" fmla="*/ T8 w 596"/>
                                <a:gd name="T10" fmla="+- 0 -2027 -2212"/>
                                <a:gd name="T11" fmla="*/ -2027 h 185"/>
                                <a:gd name="T12" fmla="+- 0 6917 6320"/>
                                <a:gd name="T13" fmla="*/ T12 w 596"/>
                                <a:gd name="T14" fmla="+- 0 -2212 -2212"/>
                                <a:gd name="T15" fmla="*/ -2212 h 185"/>
                                <a:gd name="T16" fmla="+- 0 6320 6320"/>
                                <a:gd name="T17" fmla="*/ T16 w 596"/>
                                <a:gd name="T18" fmla="+- 0 -2212 -2212"/>
                                <a:gd name="T19" fmla="*/ -2212 h 185"/>
                              </a:gdLst>
                              <a:ahLst/>
                              <a:cxnLst>
                                <a:cxn ang="0">
                                  <a:pos x="T1" y="T3"/>
                                </a:cxn>
                                <a:cxn ang="0">
                                  <a:pos x="T5" y="T7"/>
                                </a:cxn>
                                <a:cxn ang="0">
                                  <a:pos x="T9" y="T11"/>
                                </a:cxn>
                                <a:cxn ang="0">
                                  <a:pos x="T13" y="T15"/>
                                </a:cxn>
                                <a:cxn ang="0">
                                  <a:pos x="T17" y="T19"/>
                                </a:cxn>
                              </a:cxnLst>
                              <a:rect l="0" t="0" r="r" b="b"/>
                              <a:pathLst>
                                <a:path w="596" h="185">
                                  <a:moveTo>
                                    <a:pt x="0" y="0"/>
                                  </a:moveTo>
                                  <a:lnTo>
                                    <a:pt x="0" y="185"/>
                                  </a:lnTo>
                                  <a:lnTo>
                                    <a:pt x="597" y="185"/>
                                  </a:lnTo>
                                  <a:lnTo>
                                    <a:pt x="597"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355"/>
                        <wpg:cNvGrpSpPr>
                          <a:grpSpLocks/>
                        </wpg:cNvGrpSpPr>
                        <wpg:grpSpPr bwMode="auto">
                          <a:xfrm>
                            <a:off x="7009" y="-2279"/>
                            <a:ext cx="925" cy="252"/>
                            <a:chOff x="7009" y="-2279"/>
                            <a:chExt cx="925" cy="252"/>
                          </a:xfrm>
                        </wpg:grpSpPr>
                        <wps:wsp>
                          <wps:cNvPr id="209" name="Freeform 357"/>
                          <wps:cNvSpPr>
                            <a:spLocks/>
                          </wps:cNvSpPr>
                          <wps:spPr bwMode="auto">
                            <a:xfrm>
                              <a:off x="7009" y="-2279"/>
                              <a:ext cx="925" cy="252"/>
                            </a:xfrm>
                            <a:custGeom>
                              <a:avLst/>
                              <a:gdLst>
                                <a:gd name="T0" fmla="+- 0 7009 7009"/>
                                <a:gd name="T1" fmla="*/ T0 w 925"/>
                                <a:gd name="T2" fmla="+- 0 -2279 -2279"/>
                                <a:gd name="T3" fmla="*/ -2279 h 252"/>
                                <a:gd name="T4" fmla="+- 0 7009 7009"/>
                                <a:gd name="T5" fmla="*/ T4 w 925"/>
                                <a:gd name="T6" fmla="+- 0 -2027 -2279"/>
                                <a:gd name="T7" fmla="*/ -2027 h 252"/>
                                <a:gd name="T8" fmla="+- 0 7132 7009"/>
                                <a:gd name="T9" fmla="*/ T8 w 925"/>
                                <a:gd name="T10" fmla="+- 0 -2027 -2279"/>
                                <a:gd name="T11" fmla="*/ -2027 h 252"/>
                                <a:gd name="T12" fmla="+- 0 7132 7009"/>
                                <a:gd name="T13" fmla="*/ T12 w 925"/>
                                <a:gd name="T14" fmla="+- 0 -2212 -2279"/>
                                <a:gd name="T15" fmla="*/ -2212 h 252"/>
                                <a:gd name="T16" fmla="+- 0 7934 7009"/>
                                <a:gd name="T17" fmla="*/ T16 w 925"/>
                                <a:gd name="T18" fmla="+- 0 -2212 -2279"/>
                                <a:gd name="T19" fmla="*/ -2212 h 252"/>
                                <a:gd name="T20" fmla="+- 0 7934 7009"/>
                                <a:gd name="T21" fmla="*/ T20 w 925"/>
                                <a:gd name="T22" fmla="+- 0 -2279 -2279"/>
                                <a:gd name="T23" fmla="*/ -2279 h 252"/>
                                <a:gd name="T24" fmla="+- 0 7009 7009"/>
                                <a:gd name="T25" fmla="*/ T24 w 925"/>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925" h="252">
                                  <a:moveTo>
                                    <a:pt x="0" y="0"/>
                                  </a:moveTo>
                                  <a:lnTo>
                                    <a:pt x="0" y="252"/>
                                  </a:lnTo>
                                  <a:lnTo>
                                    <a:pt x="123" y="252"/>
                                  </a:lnTo>
                                  <a:lnTo>
                                    <a:pt x="123" y="67"/>
                                  </a:lnTo>
                                  <a:lnTo>
                                    <a:pt x="925" y="67"/>
                                  </a:lnTo>
                                  <a:lnTo>
                                    <a:pt x="92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356"/>
                          <wps:cNvSpPr>
                            <a:spLocks/>
                          </wps:cNvSpPr>
                          <wps:spPr bwMode="auto">
                            <a:xfrm>
                              <a:off x="7009" y="-2279"/>
                              <a:ext cx="925" cy="252"/>
                            </a:xfrm>
                            <a:custGeom>
                              <a:avLst/>
                              <a:gdLst>
                                <a:gd name="T0" fmla="+- 0 7934 7009"/>
                                <a:gd name="T1" fmla="*/ T0 w 925"/>
                                <a:gd name="T2" fmla="+- 0 -2212 -2279"/>
                                <a:gd name="T3" fmla="*/ -2212 h 252"/>
                                <a:gd name="T4" fmla="+- 0 7825 7009"/>
                                <a:gd name="T5" fmla="*/ T4 w 925"/>
                                <a:gd name="T6" fmla="+- 0 -2212 -2279"/>
                                <a:gd name="T7" fmla="*/ -2212 h 252"/>
                                <a:gd name="T8" fmla="+- 0 7825 7009"/>
                                <a:gd name="T9" fmla="*/ T8 w 925"/>
                                <a:gd name="T10" fmla="+- 0 -2027 -2279"/>
                                <a:gd name="T11" fmla="*/ -2027 h 252"/>
                                <a:gd name="T12" fmla="+- 0 7934 7009"/>
                                <a:gd name="T13" fmla="*/ T12 w 925"/>
                                <a:gd name="T14" fmla="+- 0 -2027 -2279"/>
                                <a:gd name="T15" fmla="*/ -2027 h 252"/>
                                <a:gd name="T16" fmla="+- 0 7934 7009"/>
                                <a:gd name="T17" fmla="*/ T16 w 925"/>
                                <a:gd name="T18" fmla="+- 0 -2212 -2279"/>
                                <a:gd name="T19" fmla="*/ -2212 h 252"/>
                              </a:gdLst>
                              <a:ahLst/>
                              <a:cxnLst>
                                <a:cxn ang="0">
                                  <a:pos x="T1" y="T3"/>
                                </a:cxn>
                                <a:cxn ang="0">
                                  <a:pos x="T5" y="T7"/>
                                </a:cxn>
                                <a:cxn ang="0">
                                  <a:pos x="T9" y="T11"/>
                                </a:cxn>
                                <a:cxn ang="0">
                                  <a:pos x="T13" y="T15"/>
                                </a:cxn>
                                <a:cxn ang="0">
                                  <a:pos x="T17" y="T19"/>
                                </a:cxn>
                              </a:cxnLst>
                              <a:rect l="0" t="0" r="r" b="b"/>
                              <a:pathLst>
                                <a:path w="925" h="252">
                                  <a:moveTo>
                                    <a:pt x="925" y="67"/>
                                  </a:moveTo>
                                  <a:lnTo>
                                    <a:pt x="816" y="67"/>
                                  </a:lnTo>
                                  <a:lnTo>
                                    <a:pt x="816" y="252"/>
                                  </a:lnTo>
                                  <a:lnTo>
                                    <a:pt x="925" y="252"/>
                                  </a:lnTo>
                                  <a:lnTo>
                                    <a:pt x="925"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 name="Group 353"/>
                        <wpg:cNvGrpSpPr>
                          <a:grpSpLocks/>
                        </wpg:cNvGrpSpPr>
                        <wpg:grpSpPr bwMode="auto">
                          <a:xfrm>
                            <a:off x="7132" y="-2212"/>
                            <a:ext cx="694" cy="185"/>
                            <a:chOff x="7132" y="-2212"/>
                            <a:chExt cx="694" cy="185"/>
                          </a:xfrm>
                        </wpg:grpSpPr>
                        <wps:wsp>
                          <wps:cNvPr id="212" name="Freeform 354"/>
                          <wps:cNvSpPr>
                            <a:spLocks/>
                          </wps:cNvSpPr>
                          <wps:spPr bwMode="auto">
                            <a:xfrm>
                              <a:off x="7132" y="-2212"/>
                              <a:ext cx="694" cy="185"/>
                            </a:xfrm>
                            <a:custGeom>
                              <a:avLst/>
                              <a:gdLst>
                                <a:gd name="T0" fmla="+- 0 7132 7132"/>
                                <a:gd name="T1" fmla="*/ T0 w 694"/>
                                <a:gd name="T2" fmla="+- 0 -2212 -2212"/>
                                <a:gd name="T3" fmla="*/ -2212 h 185"/>
                                <a:gd name="T4" fmla="+- 0 7132 7132"/>
                                <a:gd name="T5" fmla="*/ T4 w 694"/>
                                <a:gd name="T6" fmla="+- 0 -2027 -2212"/>
                                <a:gd name="T7" fmla="*/ -2027 h 185"/>
                                <a:gd name="T8" fmla="+- 0 7825 7132"/>
                                <a:gd name="T9" fmla="*/ T8 w 694"/>
                                <a:gd name="T10" fmla="+- 0 -2027 -2212"/>
                                <a:gd name="T11" fmla="*/ -2027 h 185"/>
                                <a:gd name="T12" fmla="+- 0 7825 7132"/>
                                <a:gd name="T13" fmla="*/ T12 w 694"/>
                                <a:gd name="T14" fmla="+- 0 -2212 -2212"/>
                                <a:gd name="T15" fmla="*/ -2212 h 185"/>
                                <a:gd name="T16" fmla="+- 0 7132 7132"/>
                                <a:gd name="T17" fmla="*/ T16 w 694"/>
                                <a:gd name="T18" fmla="+- 0 -2212 -2212"/>
                                <a:gd name="T19" fmla="*/ -2212 h 185"/>
                              </a:gdLst>
                              <a:ahLst/>
                              <a:cxnLst>
                                <a:cxn ang="0">
                                  <a:pos x="T1" y="T3"/>
                                </a:cxn>
                                <a:cxn ang="0">
                                  <a:pos x="T5" y="T7"/>
                                </a:cxn>
                                <a:cxn ang="0">
                                  <a:pos x="T9" y="T11"/>
                                </a:cxn>
                                <a:cxn ang="0">
                                  <a:pos x="T13" y="T15"/>
                                </a:cxn>
                                <a:cxn ang="0">
                                  <a:pos x="T17" y="T19"/>
                                </a:cxn>
                              </a:cxnLst>
                              <a:rect l="0" t="0" r="r" b="b"/>
                              <a:pathLst>
                                <a:path w="694" h="185">
                                  <a:moveTo>
                                    <a:pt x="0" y="0"/>
                                  </a:moveTo>
                                  <a:lnTo>
                                    <a:pt x="0" y="185"/>
                                  </a:lnTo>
                                  <a:lnTo>
                                    <a:pt x="693" y="185"/>
                                  </a:lnTo>
                                  <a:lnTo>
                                    <a:pt x="693"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 name="Group 350"/>
                        <wpg:cNvGrpSpPr>
                          <a:grpSpLocks/>
                        </wpg:cNvGrpSpPr>
                        <wpg:grpSpPr bwMode="auto">
                          <a:xfrm>
                            <a:off x="7920" y="-2279"/>
                            <a:ext cx="684" cy="252"/>
                            <a:chOff x="7920" y="-2279"/>
                            <a:chExt cx="684" cy="252"/>
                          </a:xfrm>
                        </wpg:grpSpPr>
                        <wps:wsp>
                          <wps:cNvPr id="214" name="Freeform 352"/>
                          <wps:cNvSpPr>
                            <a:spLocks/>
                          </wps:cNvSpPr>
                          <wps:spPr bwMode="auto">
                            <a:xfrm>
                              <a:off x="7920" y="-2279"/>
                              <a:ext cx="684" cy="252"/>
                            </a:xfrm>
                            <a:custGeom>
                              <a:avLst/>
                              <a:gdLst>
                                <a:gd name="T0" fmla="+- 0 7920 7920"/>
                                <a:gd name="T1" fmla="*/ T0 w 684"/>
                                <a:gd name="T2" fmla="+- 0 -2279 -2279"/>
                                <a:gd name="T3" fmla="*/ -2279 h 252"/>
                                <a:gd name="T4" fmla="+- 0 7920 7920"/>
                                <a:gd name="T5" fmla="*/ T4 w 684"/>
                                <a:gd name="T6" fmla="+- 0 -2027 -2279"/>
                                <a:gd name="T7" fmla="*/ -2027 h 252"/>
                                <a:gd name="T8" fmla="+- 0 8042 7920"/>
                                <a:gd name="T9" fmla="*/ T8 w 684"/>
                                <a:gd name="T10" fmla="+- 0 -2027 -2279"/>
                                <a:gd name="T11" fmla="*/ -2027 h 252"/>
                                <a:gd name="T12" fmla="+- 0 8042 7920"/>
                                <a:gd name="T13" fmla="*/ T12 w 684"/>
                                <a:gd name="T14" fmla="+- 0 -2212 -2279"/>
                                <a:gd name="T15" fmla="*/ -2212 h 252"/>
                                <a:gd name="T16" fmla="+- 0 8604 7920"/>
                                <a:gd name="T17" fmla="*/ T16 w 684"/>
                                <a:gd name="T18" fmla="+- 0 -2212 -2279"/>
                                <a:gd name="T19" fmla="*/ -2212 h 252"/>
                                <a:gd name="T20" fmla="+- 0 8604 7920"/>
                                <a:gd name="T21" fmla="*/ T20 w 684"/>
                                <a:gd name="T22" fmla="+- 0 -2279 -2279"/>
                                <a:gd name="T23" fmla="*/ -2279 h 252"/>
                                <a:gd name="T24" fmla="+- 0 7920 7920"/>
                                <a:gd name="T25" fmla="*/ T24 w 684"/>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684" h="252">
                                  <a:moveTo>
                                    <a:pt x="0" y="0"/>
                                  </a:moveTo>
                                  <a:lnTo>
                                    <a:pt x="0" y="252"/>
                                  </a:lnTo>
                                  <a:lnTo>
                                    <a:pt x="122" y="252"/>
                                  </a:lnTo>
                                  <a:lnTo>
                                    <a:pt x="122" y="67"/>
                                  </a:lnTo>
                                  <a:lnTo>
                                    <a:pt x="684" y="67"/>
                                  </a:lnTo>
                                  <a:lnTo>
                                    <a:pt x="68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351"/>
                          <wps:cNvSpPr>
                            <a:spLocks/>
                          </wps:cNvSpPr>
                          <wps:spPr bwMode="auto">
                            <a:xfrm>
                              <a:off x="7920" y="-2279"/>
                              <a:ext cx="684" cy="252"/>
                            </a:xfrm>
                            <a:custGeom>
                              <a:avLst/>
                              <a:gdLst>
                                <a:gd name="T0" fmla="+- 0 8604 7920"/>
                                <a:gd name="T1" fmla="*/ T0 w 684"/>
                                <a:gd name="T2" fmla="+- 0 -2212 -2279"/>
                                <a:gd name="T3" fmla="*/ -2212 h 252"/>
                                <a:gd name="T4" fmla="+- 0 8496 7920"/>
                                <a:gd name="T5" fmla="*/ T4 w 684"/>
                                <a:gd name="T6" fmla="+- 0 -2212 -2279"/>
                                <a:gd name="T7" fmla="*/ -2212 h 252"/>
                                <a:gd name="T8" fmla="+- 0 8496 7920"/>
                                <a:gd name="T9" fmla="*/ T8 w 684"/>
                                <a:gd name="T10" fmla="+- 0 -2027 -2279"/>
                                <a:gd name="T11" fmla="*/ -2027 h 252"/>
                                <a:gd name="T12" fmla="+- 0 8604 7920"/>
                                <a:gd name="T13" fmla="*/ T12 w 684"/>
                                <a:gd name="T14" fmla="+- 0 -2027 -2279"/>
                                <a:gd name="T15" fmla="*/ -2027 h 252"/>
                                <a:gd name="T16" fmla="+- 0 8604 7920"/>
                                <a:gd name="T17" fmla="*/ T16 w 684"/>
                                <a:gd name="T18" fmla="+- 0 -2212 -2279"/>
                                <a:gd name="T19" fmla="*/ -2212 h 252"/>
                              </a:gdLst>
                              <a:ahLst/>
                              <a:cxnLst>
                                <a:cxn ang="0">
                                  <a:pos x="T1" y="T3"/>
                                </a:cxn>
                                <a:cxn ang="0">
                                  <a:pos x="T5" y="T7"/>
                                </a:cxn>
                                <a:cxn ang="0">
                                  <a:pos x="T9" y="T11"/>
                                </a:cxn>
                                <a:cxn ang="0">
                                  <a:pos x="T13" y="T15"/>
                                </a:cxn>
                                <a:cxn ang="0">
                                  <a:pos x="T17" y="T19"/>
                                </a:cxn>
                              </a:cxnLst>
                              <a:rect l="0" t="0" r="r" b="b"/>
                              <a:pathLst>
                                <a:path w="684" h="252">
                                  <a:moveTo>
                                    <a:pt x="684" y="67"/>
                                  </a:moveTo>
                                  <a:lnTo>
                                    <a:pt x="576" y="67"/>
                                  </a:lnTo>
                                  <a:lnTo>
                                    <a:pt x="576" y="252"/>
                                  </a:lnTo>
                                  <a:lnTo>
                                    <a:pt x="684" y="252"/>
                                  </a:lnTo>
                                  <a:lnTo>
                                    <a:pt x="684"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348"/>
                        <wpg:cNvGrpSpPr>
                          <a:grpSpLocks/>
                        </wpg:cNvGrpSpPr>
                        <wpg:grpSpPr bwMode="auto">
                          <a:xfrm>
                            <a:off x="8042" y="-2212"/>
                            <a:ext cx="454" cy="185"/>
                            <a:chOff x="8042" y="-2212"/>
                            <a:chExt cx="454" cy="185"/>
                          </a:xfrm>
                        </wpg:grpSpPr>
                        <wps:wsp>
                          <wps:cNvPr id="217" name="Freeform 349"/>
                          <wps:cNvSpPr>
                            <a:spLocks/>
                          </wps:cNvSpPr>
                          <wps:spPr bwMode="auto">
                            <a:xfrm>
                              <a:off x="8042" y="-2212"/>
                              <a:ext cx="454" cy="185"/>
                            </a:xfrm>
                            <a:custGeom>
                              <a:avLst/>
                              <a:gdLst>
                                <a:gd name="T0" fmla="+- 0 8042 8042"/>
                                <a:gd name="T1" fmla="*/ T0 w 454"/>
                                <a:gd name="T2" fmla="+- 0 -2212 -2212"/>
                                <a:gd name="T3" fmla="*/ -2212 h 185"/>
                                <a:gd name="T4" fmla="+- 0 8042 8042"/>
                                <a:gd name="T5" fmla="*/ T4 w 454"/>
                                <a:gd name="T6" fmla="+- 0 -2027 -2212"/>
                                <a:gd name="T7" fmla="*/ -2027 h 185"/>
                                <a:gd name="T8" fmla="+- 0 8496 8042"/>
                                <a:gd name="T9" fmla="*/ T8 w 454"/>
                                <a:gd name="T10" fmla="+- 0 -2027 -2212"/>
                                <a:gd name="T11" fmla="*/ -2027 h 185"/>
                                <a:gd name="T12" fmla="+- 0 8496 8042"/>
                                <a:gd name="T13" fmla="*/ T12 w 454"/>
                                <a:gd name="T14" fmla="+- 0 -2212 -2212"/>
                                <a:gd name="T15" fmla="*/ -2212 h 185"/>
                                <a:gd name="T16" fmla="+- 0 8042 8042"/>
                                <a:gd name="T17" fmla="*/ T16 w 454"/>
                                <a:gd name="T18" fmla="+- 0 -2212 -2212"/>
                                <a:gd name="T19" fmla="*/ -2212 h 185"/>
                              </a:gdLst>
                              <a:ahLst/>
                              <a:cxnLst>
                                <a:cxn ang="0">
                                  <a:pos x="T1" y="T3"/>
                                </a:cxn>
                                <a:cxn ang="0">
                                  <a:pos x="T5" y="T7"/>
                                </a:cxn>
                                <a:cxn ang="0">
                                  <a:pos x="T9" y="T11"/>
                                </a:cxn>
                                <a:cxn ang="0">
                                  <a:pos x="T13" y="T15"/>
                                </a:cxn>
                                <a:cxn ang="0">
                                  <a:pos x="T17" y="T19"/>
                                </a:cxn>
                              </a:cxnLst>
                              <a:rect l="0" t="0" r="r" b="b"/>
                              <a:pathLst>
                                <a:path w="454" h="185">
                                  <a:moveTo>
                                    <a:pt x="0" y="0"/>
                                  </a:moveTo>
                                  <a:lnTo>
                                    <a:pt x="0" y="185"/>
                                  </a:lnTo>
                                  <a:lnTo>
                                    <a:pt x="454" y="185"/>
                                  </a:lnTo>
                                  <a:lnTo>
                                    <a:pt x="4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345"/>
                        <wpg:cNvGrpSpPr>
                          <a:grpSpLocks/>
                        </wpg:cNvGrpSpPr>
                        <wpg:grpSpPr bwMode="auto">
                          <a:xfrm>
                            <a:off x="8590" y="-2279"/>
                            <a:ext cx="746" cy="252"/>
                            <a:chOff x="8590" y="-2279"/>
                            <a:chExt cx="746" cy="252"/>
                          </a:xfrm>
                        </wpg:grpSpPr>
                        <wps:wsp>
                          <wps:cNvPr id="219" name="Freeform 347"/>
                          <wps:cNvSpPr>
                            <a:spLocks/>
                          </wps:cNvSpPr>
                          <wps:spPr bwMode="auto">
                            <a:xfrm>
                              <a:off x="8590" y="-2279"/>
                              <a:ext cx="746" cy="252"/>
                            </a:xfrm>
                            <a:custGeom>
                              <a:avLst/>
                              <a:gdLst>
                                <a:gd name="T0" fmla="+- 0 8590 8590"/>
                                <a:gd name="T1" fmla="*/ T0 w 746"/>
                                <a:gd name="T2" fmla="+- 0 -2279 -2279"/>
                                <a:gd name="T3" fmla="*/ -2279 h 252"/>
                                <a:gd name="T4" fmla="+- 0 8590 8590"/>
                                <a:gd name="T5" fmla="*/ T4 w 746"/>
                                <a:gd name="T6" fmla="+- 0 -2027 -2279"/>
                                <a:gd name="T7" fmla="*/ -2027 h 252"/>
                                <a:gd name="T8" fmla="+- 0 8712 8590"/>
                                <a:gd name="T9" fmla="*/ T8 w 746"/>
                                <a:gd name="T10" fmla="+- 0 -2027 -2279"/>
                                <a:gd name="T11" fmla="*/ -2027 h 252"/>
                                <a:gd name="T12" fmla="+- 0 8712 8590"/>
                                <a:gd name="T13" fmla="*/ T12 w 746"/>
                                <a:gd name="T14" fmla="+- 0 -2212 -2279"/>
                                <a:gd name="T15" fmla="*/ -2212 h 252"/>
                                <a:gd name="T16" fmla="+- 0 9336 8590"/>
                                <a:gd name="T17" fmla="*/ T16 w 746"/>
                                <a:gd name="T18" fmla="+- 0 -2212 -2279"/>
                                <a:gd name="T19" fmla="*/ -2212 h 252"/>
                                <a:gd name="T20" fmla="+- 0 9336 8590"/>
                                <a:gd name="T21" fmla="*/ T20 w 746"/>
                                <a:gd name="T22" fmla="+- 0 -2279 -2279"/>
                                <a:gd name="T23" fmla="*/ -2279 h 252"/>
                                <a:gd name="T24" fmla="+- 0 8590 8590"/>
                                <a:gd name="T25" fmla="*/ T24 w 746"/>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746" h="252">
                                  <a:moveTo>
                                    <a:pt x="0" y="0"/>
                                  </a:moveTo>
                                  <a:lnTo>
                                    <a:pt x="0" y="252"/>
                                  </a:lnTo>
                                  <a:lnTo>
                                    <a:pt x="122" y="252"/>
                                  </a:lnTo>
                                  <a:lnTo>
                                    <a:pt x="122" y="67"/>
                                  </a:lnTo>
                                  <a:lnTo>
                                    <a:pt x="746" y="67"/>
                                  </a:lnTo>
                                  <a:lnTo>
                                    <a:pt x="74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346"/>
                          <wps:cNvSpPr>
                            <a:spLocks/>
                          </wps:cNvSpPr>
                          <wps:spPr bwMode="auto">
                            <a:xfrm>
                              <a:off x="8590" y="-2279"/>
                              <a:ext cx="746" cy="252"/>
                            </a:xfrm>
                            <a:custGeom>
                              <a:avLst/>
                              <a:gdLst>
                                <a:gd name="T0" fmla="+- 0 9336 8590"/>
                                <a:gd name="T1" fmla="*/ T0 w 746"/>
                                <a:gd name="T2" fmla="+- 0 -2212 -2279"/>
                                <a:gd name="T3" fmla="*/ -2212 h 252"/>
                                <a:gd name="T4" fmla="+- 0 9228 8590"/>
                                <a:gd name="T5" fmla="*/ T4 w 746"/>
                                <a:gd name="T6" fmla="+- 0 -2212 -2279"/>
                                <a:gd name="T7" fmla="*/ -2212 h 252"/>
                                <a:gd name="T8" fmla="+- 0 9228 8590"/>
                                <a:gd name="T9" fmla="*/ T8 w 746"/>
                                <a:gd name="T10" fmla="+- 0 -2027 -2279"/>
                                <a:gd name="T11" fmla="*/ -2027 h 252"/>
                                <a:gd name="T12" fmla="+- 0 9336 8590"/>
                                <a:gd name="T13" fmla="*/ T12 w 746"/>
                                <a:gd name="T14" fmla="+- 0 -2027 -2279"/>
                                <a:gd name="T15" fmla="*/ -2027 h 252"/>
                                <a:gd name="T16" fmla="+- 0 9336 8590"/>
                                <a:gd name="T17" fmla="*/ T16 w 746"/>
                                <a:gd name="T18" fmla="+- 0 -2212 -2279"/>
                                <a:gd name="T19" fmla="*/ -2212 h 252"/>
                              </a:gdLst>
                              <a:ahLst/>
                              <a:cxnLst>
                                <a:cxn ang="0">
                                  <a:pos x="T1" y="T3"/>
                                </a:cxn>
                                <a:cxn ang="0">
                                  <a:pos x="T5" y="T7"/>
                                </a:cxn>
                                <a:cxn ang="0">
                                  <a:pos x="T9" y="T11"/>
                                </a:cxn>
                                <a:cxn ang="0">
                                  <a:pos x="T13" y="T15"/>
                                </a:cxn>
                                <a:cxn ang="0">
                                  <a:pos x="T17" y="T19"/>
                                </a:cxn>
                              </a:cxnLst>
                              <a:rect l="0" t="0" r="r" b="b"/>
                              <a:pathLst>
                                <a:path w="746" h="252">
                                  <a:moveTo>
                                    <a:pt x="746" y="67"/>
                                  </a:moveTo>
                                  <a:lnTo>
                                    <a:pt x="638" y="67"/>
                                  </a:lnTo>
                                  <a:lnTo>
                                    <a:pt x="638" y="252"/>
                                  </a:lnTo>
                                  <a:lnTo>
                                    <a:pt x="746" y="252"/>
                                  </a:lnTo>
                                  <a:lnTo>
                                    <a:pt x="746"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1" name="Group 343"/>
                        <wpg:cNvGrpSpPr>
                          <a:grpSpLocks/>
                        </wpg:cNvGrpSpPr>
                        <wpg:grpSpPr bwMode="auto">
                          <a:xfrm>
                            <a:off x="8712" y="-2212"/>
                            <a:ext cx="516" cy="185"/>
                            <a:chOff x="8712" y="-2212"/>
                            <a:chExt cx="516" cy="185"/>
                          </a:xfrm>
                        </wpg:grpSpPr>
                        <wps:wsp>
                          <wps:cNvPr id="222" name="Freeform 344"/>
                          <wps:cNvSpPr>
                            <a:spLocks/>
                          </wps:cNvSpPr>
                          <wps:spPr bwMode="auto">
                            <a:xfrm>
                              <a:off x="8712" y="-2212"/>
                              <a:ext cx="516" cy="185"/>
                            </a:xfrm>
                            <a:custGeom>
                              <a:avLst/>
                              <a:gdLst>
                                <a:gd name="T0" fmla="+- 0 8712 8712"/>
                                <a:gd name="T1" fmla="*/ T0 w 516"/>
                                <a:gd name="T2" fmla="+- 0 -2212 -2212"/>
                                <a:gd name="T3" fmla="*/ -2212 h 185"/>
                                <a:gd name="T4" fmla="+- 0 8712 8712"/>
                                <a:gd name="T5" fmla="*/ T4 w 516"/>
                                <a:gd name="T6" fmla="+- 0 -2027 -2212"/>
                                <a:gd name="T7" fmla="*/ -2027 h 185"/>
                                <a:gd name="T8" fmla="+- 0 9228 8712"/>
                                <a:gd name="T9" fmla="*/ T8 w 516"/>
                                <a:gd name="T10" fmla="+- 0 -2027 -2212"/>
                                <a:gd name="T11" fmla="*/ -2027 h 185"/>
                                <a:gd name="T12" fmla="+- 0 9228 8712"/>
                                <a:gd name="T13" fmla="*/ T12 w 516"/>
                                <a:gd name="T14" fmla="+- 0 -2212 -2212"/>
                                <a:gd name="T15" fmla="*/ -2212 h 185"/>
                                <a:gd name="T16" fmla="+- 0 8712 8712"/>
                                <a:gd name="T17" fmla="*/ T16 w 516"/>
                                <a:gd name="T18" fmla="+- 0 -2212 -2212"/>
                                <a:gd name="T19" fmla="*/ -2212 h 185"/>
                              </a:gdLst>
                              <a:ahLst/>
                              <a:cxnLst>
                                <a:cxn ang="0">
                                  <a:pos x="T1" y="T3"/>
                                </a:cxn>
                                <a:cxn ang="0">
                                  <a:pos x="T5" y="T7"/>
                                </a:cxn>
                                <a:cxn ang="0">
                                  <a:pos x="T9" y="T11"/>
                                </a:cxn>
                                <a:cxn ang="0">
                                  <a:pos x="T13" y="T15"/>
                                </a:cxn>
                                <a:cxn ang="0">
                                  <a:pos x="T17" y="T19"/>
                                </a:cxn>
                              </a:cxnLst>
                              <a:rect l="0" t="0" r="r" b="b"/>
                              <a:pathLst>
                                <a:path w="516" h="185">
                                  <a:moveTo>
                                    <a:pt x="0" y="0"/>
                                  </a:moveTo>
                                  <a:lnTo>
                                    <a:pt x="0" y="185"/>
                                  </a:lnTo>
                                  <a:lnTo>
                                    <a:pt x="516" y="185"/>
                                  </a:lnTo>
                                  <a:lnTo>
                                    <a:pt x="51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3" name="Group 340"/>
                        <wpg:cNvGrpSpPr>
                          <a:grpSpLocks/>
                        </wpg:cNvGrpSpPr>
                        <wpg:grpSpPr bwMode="auto">
                          <a:xfrm>
                            <a:off x="9322" y="-2279"/>
                            <a:ext cx="950" cy="252"/>
                            <a:chOff x="9322" y="-2279"/>
                            <a:chExt cx="950" cy="252"/>
                          </a:xfrm>
                        </wpg:grpSpPr>
                        <wps:wsp>
                          <wps:cNvPr id="224" name="Freeform 342"/>
                          <wps:cNvSpPr>
                            <a:spLocks/>
                          </wps:cNvSpPr>
                          <wps:spPr bwMode="auto">
                            <a:xfrm>
                              <a:off x="9322" y="-2279"/>
                              <a:ext cx="950" cy="252"/>
                            </a:xfrm>
                            <a:custGeom>
                              <a:avLst/>
                              <a:gdLst>
                                <a:gd name="T0" fmla="+- 0 9322 9322"/>
                                <a:gd name="T1" fmla="*/ T0 w 950"/>
                                <a:gd name="T2" fmla="+- 0 -2279 -2279"/>
                                <a:gd name="T3" fmla="*/ -2279 h 252"/>
                                <a:gd name="T4" fmla="+- 0 9322 9322"/>
                                <a:gd name="T5" fmla="*/ T4 w 950"/>
                                <a:gd name="T6" fmla="+- 0 -2027 -2279"/>
                                <a:gd name="T7" fmla="*/ -2027 h 252"/>
                                <a:gd name="T8" fmla="+- 0 9444 9322"/>
                                <a:gd name="T9" fmla="*/ T8 w 950"/>
                                <a:gd name="T10" fmla="+- 0 -2027 -2279"/>
                                <a:gd name="T11" fmla="*/ -2027 h 252"/>
                                <a:gd name="T12" fmla="+- 0 9444 9322"/>
                                <a:gd name="T13" fmla="*/ T12 w 950"/>
                                <a:gd name="T14" fmla="+- 0 -2212 -2279"/>
                                <a:gd name="T15" fmla="*/ -2212 h 252"/>
                                <a:gd name="T16" fmla="+- 0 10272 9322"/>
                                <a:gd name="T17" fmla="*/ T16 w 950"/>
                                <a:gd name="T18" fmla="+- 0 -2212 -2279"/>
                                <a:gd name="T19" fmla="*/ -2212 h 252"/>
                                <a:gd name="T20" fmla="+- 0 10272 9322"/>
                                <a:gd name="T21" fmla="*/ T20 w 950"/>
                                <a:gd name="T22" fmla="+- 0 -2279 -2279"/>
                                <a:gd name="T23" fmla="*/ -2279 h 252"/>
                                <a:gd name="T24" fmla="+- 0 9322 9322"/>
                                <a:gd name="T25" fmla="*/ T24 w 950"/>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950" h="252">
                                  <a:moveTo>
                                    <a:pt x="0" y="0"/>
                                  </a:moveTo>
                                  <a:lnTo>
                                    <a:pt x="0" y="252"/>
                                  </a:lnTo>
                                  <a:lnTo>
                                    <a:pt x="122" y="252"/>
                                  </a:lnTo>
                                  <a:lnTo>
                                    <a:pt x="122" y="67"/>
                                  </a:lnTo>
                                  <a:lnTo>
                                    <a:pt x="950" y="67"/>
                                  </a:lnTo>
                                  <a:lnTo>
                                    <a:pt x="95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341"/>
                          <wps:cNvSpPr>
                            <a:spLocks/>
                          </wps:cNvSpPr>
                          <wps:spPr bwMode="auto">
                            <a:xfrm>
                              <a:off x="9322" y="-2279"/>
                              <a:ext cx="950" cy="252"/>
                            </a:xfrm>
                            <a:custGeom>
                              <a:avLst/>
                              <a:gdLst>
                                <a:gd name="T0" fmla="+- 0 10272 9322"/>
                                <a:gd name="T1" fmla="*/ T0 w 950"/>
                                <a:gd name="T2" fmla="+- 0 -2212 -2279"/>
                                <a:gd name="T3" fmla="*/ -2212 h 252"/>
                                <a:gd name="T4" fmla="+- 0 10164 9322"/>
                                <a:gd name="T5" fmla="*/ T4 w 950"/>
                                <a:gd name="T6" fmla="+- 0 -2212 -2279"/>
                                <a:gd name="T7" fmla="*/ -2212 h 252"/>
                                <a:gd name="T8" fmla="+- 0 10164 9322"/>
                                <a:gd name="T9" fmla="*/ T8 w 950"/>
                                <a:gd name="T10" fmla="+- 0 -2027 -2279"/>
                                <a:gd name="T11" fmla="*/ -2027 h 252"/>
                                <a:gd name="T12" fmla="+- 0 10272 9322"/>
                                <a:gd name="T13" fmla="*/ T12 w 950"/>
                                <a:gd name="T14" fmla="+- 0 -2027 -2279"/>
                                <a:gd name="T15" fmla="*/ -2027 h 252"/>
                                <a:gd name="T16" fmla="+- 0 10272 9322"/>
                                <a:gd name="T17" fmla="*/ T16 w 950"/>
                                <a:gd name="T18" fmla="+- 0 -2212 -2279"/>
                                <a:gd name="T19" fmla="*/ -2212 h 252"/>
                              </a:gdLst>
                              <a:ahLst/>
                              <a:cxnLst>
                                <a:cxn ang="0">
                                  <a:pos x="T1" y="T3"/>
                                </a:cxn>
                                <a:cxn ang="0">
                                  <a:pos x="T5" y="T7"/>
                                </a:cxn>
                                <a:cxn ang="0">
                                  <a:pos x="T9" y="T11"/>
                                </a:cxn>
                                <a:cxn ang="0">
                                  <a:pos x="T13" y="T15"/>
                                </a:cxn>
                                <a:cxn ang="0">
                                  <a:pos x="T17" y="T19"/>
                                </a:cxn>
                              </a:cxnLst>
                              <a:rect l="0" t="0" r="r" b="b"/>
                              <a:pathLst>
                                <a:path w="950" h="252">
                                  <a:moveTo>
                                    <a:pt x="950" y="67"/>
                                  </a:moveTo>
                                  <a:lnTo>
                                    <a:pt x="842" y="67"/>
                                  </a:lnTo>
                                  <a:lnTo>
                                    <a:pt x="842" y="252"/>
                                  </a:lnTo>
                                  <a:lnTo>
                                    <a:pt x="950" y="252"/>
                                  </a:lnTo>
                                  <a:lnTo>
                                    <a:pt x="950"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338"/>
                        <wpg:cNvGrpSpPr>
                          <a:grpSpLocks/>
                        </wpg:cNvGrpSpPr>
                        <wpg:grpSpPr bwMode="auto">
                          <a:xfrm>
                            <a:off x="9444" y="-2212"/>
                            <a:ext cx="720" cy="185"/>
                            <a:chOff x="9444" y="-2212"/>
                            <a:chExt cx="720" cy="185"/>
                          </a:xfrm>
                        </wpg:grpSpPr>
                        <wps:wsp>
                          <wps:cNvPr id="227" name="Freeform 339"/>
                          <wps:cNvSpPr>
                            <a:spLocks/>
                          </wps:cNvSpPr>
                          <wps:spPr bwMode="auto">
                            <a:xfrm>
                              <a:off x="9444" y="-2212"/>
                              <a:ext cx="720" cy="185"/>
                            </a:xfrm>
                            <a:custGeom>
                              <a:avLst/>
                              <a:gdLst>
                                <a:gd name="T0" fmla="+- 0 9444 9444"/>
                                <a:gd name="T1" fmla="*/ T0 w 720"/>
                                <a:gd name="T2" fmla="+- 0 -2212 -2212"/>
                                <a:gd name="T3" fmla="*/ -2212 h 185"/>
                                <a:gd name="T4" fmla="+- 0 9444 9444"/>
                                <a:gd name="T5" fmla="*/ T4 w 720"/>
                                <a:gd name="T6" fmla="+- 0 -2027 -2212"/>
                                <a:gd name="T7" fmla="*/ -2027 h 185"/>
                                <a:gd name="T8" fmla="+- 0 10164 9444"/>
                                <a:gd name="T9" fmla="*/ T8 w 720"/>
                                <a:gd name="T10" fmla="+- 0 -2027 -2212"/>
                                <a:gd name="T11" fmla="*/ -2027 h 185"/>
                                <a:gd name="T12" fmla="+- 0 10164 9444"/>
                                <a:gd name="T13" fmla="*/ T12 w 720"/>
                                <a:gd name="T14" fmla="+- 0 -2212 -2212"/>
                                <a:gd name="T15" fmla="*/ -2212 h 185"/>
                                <a:gd name="T16" fmla="+- 0 9444 9444"/>
                                <a:gd name="T17" fmla="*/ T16 w 720"/>
                                <a:gd name="T18" fmla="+- 0 -2212 -2212"/>
                                <a:gd name="T19" fmla="*/ -2212 h 185"/>
                              </a:gdLst>
                              <a:ahLst/>
                              <a:cxnLst>
                                <a:cxn ang="0">
                                  <a:pos x="T1" y="T3"/>
                                </a:cxn>
                                <a:cxn ang="0">
                                  <a:pos x="T5" y="T7"/>
                                </a:cxn>
                                <a:cxn ang="0">
                                  <a:pos x="T9" y="T11"/>
                                </a:cxn>
                                <a:cxn ang="0">
                                  <a:pos x="T13" y="T15"/>
                                </a:cxn>
                                <a:cxn ang="0">
                                  <a:pos x="T17" y="T19"/>
                                </a:cxn>
                              </a:cxnLst>
                              <a:rect l="0" t="0" r="r" b="b"/>
                              <a:pathLst>
                                <a:path w="720" h="185">
                                  <a:moveTo>
                                    <a:pt x="0" y="0"/>
                                  </a:moveTo>
                                  <a:lnTo>
                                    <a:pt x="0" y="185"/>
                                  </a:lnTo>
                                  <a:lnTo>
                                    <a:pt x="720" y="185"/>
                                  </a:lnTo>
                                  <a:lnTo>
                                    <a:pt x="72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8" name="Group 335"/>
                        <wpg:cNvGrpSpPr>
                          <a:grpSpLocks/>
                        </wpg:cNvGrpSpPr>
                        <wpg:grpSpPr bwMode="auto">
                          <a:xfrm>
                            <a:off x="10258" y="-2279"/>
                            <a:ext cx="791" cy="252"/>
                            <a:chOff x="10258" y="-2279"/>
                            <a:chExt cx="791" cy="252"/>
                          </a:xfrm>
                        </wpg:grpSpPr>
                        <wps:wsp>
                          <wps:cNvPr id="229" name="Freeform 337"/>
                          <wps:cNvSpPr>
                            <a:spLocks/>
                          </wps:cNvSpPr>
                          <wps:spPr bwMode="auto">
                            <a:xfrm>
                              <a:off x="10258" y="-2279"/>
                              <a:ext cx="791" cy="252"/>
                            </a:xfrm>
                            <a:custGeom>
                              <a:avLst/>
                              <a:gdLst>
                                <a:gd name="T0" fmla="+- 0 10258 10258"/>
                                <a:gd name="T1" fmla="*/ T0 w 791"/>
                                <a:gd name="T2" fmla="+- 0 -2279 -2279"/>
                                <a:gd name="T3" fmla="*/ -2279 h 252"/>
                                <a:gd name="T4" fmla="+- 0 10258 10258"/>
                                <a:gd name="T5" fmla="*/ T4 w 791"/>
                                <a:gd name="T6" fmla="+- 0 -2027 -2279"/>
                                <a:gd name="T7" fmla="*/ -2027 h 252"/>
                                <a:gd name="T8" fmla="+- 0 10380 10258"/>
                                <a:gd name="T9" fmla="*/ T8 w 791"/>
                                <a:gd name="T10" fmla="+- 0 -2027 -2279"/>
                                <a:gd name="T11" fmla="*/ -2027 h 252"/>
                                <a:gd name="T12" fmla="+- 0 10380 10258"/>
                                <a:gd name="T13" fmla="*/ T12 w 791"/>
                                <a:gd name="T14" fmla="+- 0 -2212 -2279"/>
                                <a:gd name="T15" fmla="*/ -2212 h 252"/>
                                <a:gd name="T16" fmla="+- 0 11048 10258"/>
                                <a:gd name="T17" fmla="*/ T16 w 791"/>
                                <a:gd name="T18" fmla="+- 0 -2212 -2279"/>
                                <a:gd name="T19" fmla="*/ -2212 h 252"/>
                                <a:gd name="T20" fmla="+- 0 11048 10258"/>
                                <a:gd name="T21" fmla="*/ T20 w 791"/>
                                <a:gd name="T22" fmla="+- 0 -2279 -2279"/>
                                <a:gd name="T23" fmla="*/ -2279 h 252"/>
                                <a:gd name="T24" fmla="+- 0 10258 10258"/>
                                <a:gd name="T25" fmla="*/ T24 w 791"/>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791" h="252">
                                  <a:moveTo>
                                    <a:pt x="0" y="0"/>
                                  </a:moveTo>
                                  <a:lnTo>
                                    <a:pt x="0" y="252"/>
                                  </a:lnTo>
                                  <a:lnTo>
                                    <a:pt x="122" y="252"/>
                                  </a:lnTo>
                                  <a:lnTo>
                                    <a:pt x="122" y="67"/>
                                  </a:lnTo>
                                  <a:lnTo>
                                    <a:pt x="790" y="67"/>
                                  </a:lnTo>
                                  <a:lnTo>
                                    <a:pt x="79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336"/>
                          <wps:cNvSpPr>
                            <a:spLocks/>
                          </wps:cNvSpPr>
                          <wps:spPr bwMode="auto">
                            <a:xfrm>
                              <a:off x="10258" y="-2279"/>
                              <a:ext cx="791" cy="252"/>
                            </a:xfrm>
                            <a:custGeom>
                              <a:avLst/>
                              <a:gdLst>
                                <a:gd name="T0" fmla="+- 0 11048 10258"/>
                                <a:gd name="T1" fmla="*/ T0 w 791"/>
                                <a:gd name="T2" fmla="+- 0 -2212 -2279"/>
                                <a:gd name="T3" fmla="*/ -2212 h 252"/>
                                <a:gd name="T4" fmla="+- 0 10940 10258"/>
                                <a:gd name="T5" fmla="*/ T4 w 791"/>
                                <a:gd name="T6" fmla="+- 0 -2212 -2279"/>
                                <a:gd name="T7" fmla="*/ -2212 h 252"/>
                                <a:gd name="T8" fmla="+- 0 10940 10258"/>
                                <a:gd name="T9" fmla="*/ T8 w 791"/>
                                <a:gd name="T10" fmla="+- 0 -2027 -2279"/>
                                <a:gd name="T11" fmla="*/ -2027 h 252"/>
                                <a:gd name="T12" fmla="+- 0 11048 10258"/>
                                <a:gd name="T13" fmla="*/ T12 w 791"/>
                                <a:gd name="T14" fmla="+- 0 -2027 -2279"/>
                                <a:gd name="T15" fmla="*/ -2027 h 252"/>
                                <a:gd name="T16" fmla="+- 0 11048 10258"/>
                                <a:gd name="T17" fmla="*/ T16 w 791"/>
                                <a:gd name="T18" fmla="+- 0 -2212 -2279"/>
                                <a:gd name="T19" fmla="*/ -2212 h 252"/>
                              </a:gdLst>
                              <a:ahLst/>
                              <a:cxnLst>
                                <a:cxn ang="0">
                                  <a:pos x="T1" y="T3"/>
                                </a:cxn>
                                <a:cxn ang="0">
                                  <a:pos x="T5" y="T7"/>
                                </a:cxn>
                                <a:cxn ang="0">
                                  <a:pos x="T9" y="T11"/>
                                </a:cxn>
                                <a:cxn ang="0">
                                  <a:pos x="T13" y="T15"/>
                                </a:cxn>
                                <a:cxn ang="0">
                                  <a:pos x="T17" y="T19"/>
                                </a:cxn>
                              </a:cxnLst>
                              <a:rect l="0" t="0" r="r" b="b"/>
                              <a:pathLst>
                                <a:path w="791" h="252">
                                  <a:moveTo>
                                    <a:pt x="790" y="67"/>
                                  </a:moveTo>
                                  <a:lnTo>
                                    <a:pt x="682" y="67"/>
                                  </a:lnTo>
                                  <a:lnTo>
                                    <a:pt x="682" y="252"/>
                                  </a:lnTo>
                                  <a:lnTo>
                                    <a:pt x="790" y="252"/>
                                  </a:lnTo>
                                  <a:lnTo>
                                    <a:pt x="790"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1" name="Group 333"/>
                        <wpg:cNvGrpSpPr>
                          <a:grpSpLocks/>
                        </wpg:cNvGrpSpPr>
                        <wpg:grpSpPr bwMode="auto">
                          <a:xfrm>
                            <a:off x="10380" y="-2212"/>
                            <a:ext cx="560" cy="185"/>
                            <a:chOff x="10380" y="-2212"/>
                            <a:chExt cx="560" cy="185"/>
                          </a:xfrm>
                        </wpg:grpSpPr>
                        <wps:wsp>
                          <wps:cNvPr id="232" name="Freeform 334"/>
                          <wps:cNvSpPr>
                            <a:spLocks/>
                          </wps:cNvSpPr>
                          <wps:spPr bwMode="auto">
                            <a:xfrm>
                              <a:off x="10380" y="-2212"/>
                              <a:ext cx="560" cy="185"/>
                            </a:xfrm>
                            <a:custGeom>
                              <a:avLst/>
                              <a:gdLst>
                                <a:gd name="T0" fmla="+- 0 10380 10380"/>
                                <a:gd name="T1" fmla="*/ T0 w 560"/>
                                <a:gd name="T2" fmla="+- 0 -2212 -2212"/>
                                <a:gd name="T3" fmla="*/ -2212 h 185"/>
                                <a:gd name="T4" fmla="+- 0 10380 10380"/>
                                <a:gd name="T5" fmla="*/ T4 w 560"/>
                                <a:gd name="T6" fmla="+- 0 -2027 -2212"/>
                                <a:gd name="T7" fmla="*/ -2027 h 185"/>
                                <a:gd name="T8" fmla="+- 0 10940 10380"/>
                                <a:gd name="T9" fmla="*/ T8 w 560"/>
                                <a:gd name="T10" fmla="+- 0 -2027 -2212"/>
                                <a:gd name="T11" fmla="*/ -2027 h 185"/>
                                <a:gd name="T12" fmla="+- 0 10940 10380"/>
                                <a:gd name="T13" fmla="*/ T12 w 560"/>
                                <a:gd name="T14" fmla="+- 0 -2212 -2212"/>
                                <a:gd name="T15" fmla="*/ -2212 h 185"/>
                                <a:gd name="T16" fmla="+- 0 10380 10380"/>
                                <a:gd name="T17" fmla="*/ T16 w 560"/>
                                <a:gd name="T18" fmla="+- 0 -2212 -2212"/>
                                <a:gd name="T19" fmla="*/ -2212 h 185"/>
                              </a:gdLst>
                              <a:ahLst/>
                              <a:cxnLst>
                                <a:cxn ang="0">
                                  <a:pos x="T1" y="T3"/>
                                </a:cxn>
                                <a:cxn ang="0">
                                  <a:pos x="T5" y="T7"/>
                                </a:cxn>
                                <a:cxn ang="0">
                                  <a:pos x="T9" y="T11"/>
                                </a:cxn>
                                <a:cxn ang="0">
                                  <a:pos x="T13" y="T15"/>
                                </a:cxn>
                                <a:cxn ang="0">
                                  <a:pos x="T17" y="T19"/>
                                </a:cxn>
                              </a:cxnLst>
                              <a:rect l="0" t="0" r="r" b="b"/>
                              <a:pathLst>
                                <a:path w="560" h="185">
                                  <a:moveTo>
                                    <a:pt x="0" y="0"/>
                                  </a:moveTo>
                                  <a:lnTo>
                                    <a:pt x="0" y="185"/>
                                  </a:lnTo>
                                  <a:lnTo>
                                    <a:pt x="560" y="185"/>
                                  </a:lnTo>
                                  <a:lnTo>
                                    <a:pt x="5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3" name="Group 330"/>
                        <wpg:cNvGrpSpPr>
                          <a:grpSpLocks/>
                        </wpg:cNvGrpSpPr>
                        <wpg:grpSpPr bwMode="auto">
                          <a:xfrm>
                            <a:off x="11034" y="-2279"/>
                            <a:ext cx="942" cy="252"/>
                            <a:chOff x="11034" y="-2279"/>
                            <a:chExt cx="942" cy="252"/>
                          </a:xfrm>
                        </wpg:grpSpPr>
                        <wps:wsp>
                          <wps:cNvPr id="234" name="Freeform 332"/>
                          <wps:cNvSpPr>
                            <a:spLocks/>
                          </wps:cNvSpPr>
                          <wps:spPr bwMode="auto">
                            <a:xfrm>
                              <a:off x="11034" y="-2279"/>
                              <a:ext cx="942" cy="252"/>
                            </a:xfrm>
                            <a:custGeom>
                              <a:avLst/>
                              <a:gdLst>
                                <a:gd name="T0" fmla="+- 0 11034 11034"/>
                                <a:gd name="T1" fmla="*/ T0 w 942"/>
                                <a:gd name="T2" fmla="+- 0 -2279 -2279"/>
                                <a:gd name="T3" fmla="*/ -2279 h 252"/>
                                <a:gd name="T4" fmla="+- 0 11034 11034"/>
                                <a:gd name="T5" fmla="*/ T4 w 942"/>
                                <a:gd name="T6" fmla="+- 0 -2027 -2279"/>
                                <a:gd name="T7" fmla="*/ -2027 h 252"/>
                                <a:gd name="T8" fmla="+- 0 11156 11034"/>
                                <a:gd name="T9" fmla="*/ T8 w 942"/>
                                <a:gd name="T10" fmla="+- 0 -2027 -2279"/>
                                <a:gd name="T11" fmla="*/ -2027 h 252"/>
                                <a:gd name="T12" fmla="+- 0 11156 11034"/>
                                <a:gd name="T13" fmla="*/ T12 w 942"/>
                                <a:gd name="T14" fmla="+- 0 -2212 -2279"/>
                                <a:gd name="T15" fmla="*/ -2212 h 252"/>
                                <a:gd name="T16" fmla="+- 0 11976 11034"/>
                                <a:gd name="T17" fmla="*/ T16 w 942"/>
                                <a:gd name="T18" fmla="+- 0 -2212 -2279"/>
                                <a:gd name="T19" fmla="*/ -2212 h 252"/>
                                <a:gd name="T20" fmla="+- 0 11976 11034"/>
                                <a:gd name="T21" fmla="*/ T20 w 942"/>
                                <a:gd name="T22" fmla="+- 0 -2279 -2279"/>
                                <a:gd name="T23" fmla="*/ -2279 h 252"/>
                                <a:gd name="T24" fmla="+- 0 11034 11034"/>
                                <a:gd name="T25" fmla="*/ T24 w 942"/>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942" h="252">
                                  <a:moveTo>
                                    <a:pt x="0" y="0"/>
                                  </a:moveTo>
                                  <a:lnTo>
                                    <a:pt x="0" y="252"/>
                                  </a:lnTo>
                                  <a:lnTo>
                                    <a:pt x="122" y="252"/>
                                  </a:lnTo>
                                  <a:lnTo>
                                    <a:pt x="122" y="67"/>
                                  </a:lnTo>
                                  <a:lnTo>
                                    <a:pt x="942" y="67"/>
                                  </a:lnTo>
                                  <a:lnTo>
                                    <a:pt x="94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331"/>
                          <wps:cNvSpPr>
                            <a:spLocks/>
                          </wps:cNvSpPr>
                          <wps:spPr bwMode="auto">
                            <a:xfrm>
                              <a:off x="11034" y="-2279"/>
                              <a:ext cx="942" cy="252"/>
                            </a:xfrm>
                            <a:custGeom>
                              <a:avLst/>
                              <a:gdLst>
                                <a:gd name="T0" fmla="+- 0 11976 11034"/>
                                <a:gd name="T1" fmla="*/ T0 w 942"/>
                                <a:gd name="T2" fmla="+- 0 -2212 -2279"/>
                                <a:gd name="T3" fmla="*/ -2212 h 252"/>
                                <a:gd name="T4" fmla="+- 0 11868 11034"/>
                                <a:gd name="T5" fmla="*/ T4 w 942"/>
                                <a:gd name="T6" fmla="+- 0 -2212 -2279"/>
                                <a:gd name="T7" fmla="*/ -2212 h 252"/>
                                <a:gd name="T8" fmla="+- 0 11868 11034"/>
                                <a:gd name="T9" fmla="*/ T8 w 942"/>
                                <a:gd name="T10" fmla="+- 0 -2027 -2279"/>
                                <a:gd name="T11" fmla="*/ -2027 h 252"/>
                                <a:gd name="T12" fmla="+- 0 11976 11034"/>
                                <a:gd name="T13" fmla="*/ T12 w 942"/>
                                <a:gd name="T14" fmla="+- 0 -2027 -2279"/>
                                <a:gd name="T15" fmla="*/ -2027 h 252"/>
                                <a:gd name="T16" fmla="+- 0 11976 11034"/>
                                <a:gd name="T17" fmla="*/ T16 w 942"/>
                                <a:gd name="T18" fmla="+- 0 -2212 -2279"/>
                                <a:gd name="T19" fmla="*/ -2212 h 252"/>
                              </a:gdLst>
                              <a:ahLst/>
                              <a:cxnLst>
                                <a:cxn ang="0">
                                  <a:pos x="T1" y="T3"/>
                                </a:cxn>
                                <a:cxn ang="0">
                                  <a:pos x="T5" y="T7"/>
                                </a:cxn>
                                <a:cxn ang="0">
                                  <a:pos x="T9" y="T11"/>
                                </a:cxn>
                                <a:cxn ang="0">
                                  <a:pos x="T13" y="T15"/>
                                </a:cxn>
                                <a:cxn ang="0">
                                  <a:pos x="T17" y="T19"/>
                                </a:cxn>
                              </a:cxnLst>
                              <a:rect l="0" t="0" r="r" b="b"/>
                              <a:pathLst>
                                <a:path w="942" h="252">
                                  <a:moveTo>
                                    <a:pt x="942" y="67"/>
                                  </a:moveTo>
                                  <a:lnTo>
                                    <a:pt x="834" y="67"/>
                                  </a:lnTo>
                                  <a:lnTo>
                                    <a:pt x="834" y="252"/>
                                  </a:lnTo>
                                  <a:lnTo>
                                    <a:pt x="942" y="252"/>
                                  </a:lnTo>
                                  <a:lnTo>
                                    <a:pt x="942"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 name="Group 328"/>
                        <wpg:cNvGrpSpPr>
                          <a:grpSpLocks/>
                        </wpg:cNvGrpSpPr>
                        <wpg:grpSpPr bwMode="auto">
                          <a:xfrm>
                            <a:off x="11156" y="-2212"/>
                            <a:ext cx="712" cy="185"/>
                            <a:chOff x="11156" y="-2212"/>
                            <a:chExt cx="712" cy="185"/>
                          </a:xfrm>
                        </wpg:grpSpPr>
                        <wps:wsp>
                          <wps:cNvPr id="237" name="Freeform 329"/>
                          <wps:cNvSpPr>
                            <a:spLocks/>
                          </wps:cNvSpPr>
                          <wps:spPr bwMode="auto">
                            <a:xfrm>
                              <a:off x="11156" y="-2212"/>
                              <a:ext cx="712" cy="185"/>
                            </a:xfrm>
                            <a:custGeom>
                              <a:avLst/>
                              <a:gdLst>
                                <a:gd name="T0" fmla="+- 0 11156 11156"/>
                                <a:gd name="T1" fmla="*/ T0 w 712"/>
                                <a:gd name="T2" fmla="+- 0 -2212 -2212"/>
                                <a:gd name="T3" fmla="*/ -2212 h 185"/>
                                <a:gd name="T4" fmla="+- 0 11156 11156"/>
                                <a:gd name="T5" fmla="*/ T4 w 712"/>
                                <a:gd name="T6" fmla="+- 0 -2027 -2212"/>
                                <a:gd name="T7" fmla="*/ -2027 h 185"/>
                                <a:gd name="T8" fmla="+- 0 11868 11156"/>
                                <a:gd name="T9" fmla="*/ T8 w 712"/>
                                <a:gd name="T10" fmla="+- 0 -2027 -2212"/>
                                <a:gd name="T11" fmla="*/ -2027 h 185"/>
                                <a:gd name="T12" fmla="+- 0 11868 11156"/>
                                <a:gd name="T13" fmla="*/ T12 w 712"/>
                                <a:gd name="T14" fmla="+- 0 -2212 -2212"/>
                                <a:gd name="T15" fmla="*/ -2212 h 185"/>
                                <a:gd name="T16" fmla="+- 0 11156 11156"/>
                                <a:gd name="T17" fmla="*/ T16 w 712"/>
                                <a:gd name="T18" fmla="+- 0 -2212 -2212"/>
                                <a:gd name="T19" fmla="*/ -2212 h 185"/>
                              </a:gdLst>
                              <a:ahLst/>
                              <a:cxnLst>
                                <a:cxn ang="0">
                                  <a:pos x="T1" y="T3"/>
                                </a:cxn>
                                <a:cxn ang="0">
                                  <a:pos x="T5" y="T7"/>
                                </a:cxn>
                                <a:cxn ang="0">
                                  <a:pos x="T9" y="T11"/>
                                </a:cxn>
                                <a:cxn ang="0">
                                  <a:pos x="T13" y="T15"/>
                                </a:cxn>
                                <a:cxn ang="0">
                                  <a:pos x="T17" y="T19"/>
                                </a:cxn>
                              </a:cxnLst>
                              <a:rect l="0" t="0" r="r" b="b"/>
                              <a:pathLst>
                                <a:path w="712" h="185">
                                  <a:moveTo>
                                    <a:pt x="0" y="0"/>
                                  </a:moveTo>
                                  <a:lnTo>
                                    <a:pt x="0" y="185"/>
                                  </a:lnTo>
                                  <a:lnTo>
                                    <a:pt x="712" y="185"/>
                                  </a:lnTo>
                                  <a:lnTo>
                                    <a:pt x="71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325"/>
                        <wpg:cNvGrpSpPr>
                          <a:grpSpLocks/>
                        </wpg:cNvGrpSpPr>
                        <wpg:grpSpPr bwMode="auto">
                          <a:xfrm>
                            <a:off x="11962" y="-2279"/>
                            <a:ext cx="916" cy="252"/>
                            <a:chOff x="11962" y="-2279"/>
                            <a:chExt cx="916" cy="252"/>
                          </a:xfrm>
                        </wpg:grpSpPr>
                        <wps:wsp>
                          <wps:cNvPr id="239" name="Freeform 327"/>
                          <wps:cNvSpPr>
                            <a:spLocks/>
                          </wps:cNvSpPr>
                          <wps:spPr bwMode="auto">
                            <a:xfrm>
                              <a:off x="11962" y="-2279"/>
                              <a:ext cx="916" cy="252"/>
                            </a:xfrm>
                            <a:custGeom>
                              <a:avLst/>
                              <a:gdLst>
                                <a:gd name="T0" fmla="+- 0 11962 11962"/>
                                <a:gd name="T1" fmla="*/ T0 w 916"/>
                                <a:gd name="T2" fmla="+- 0 -2279 -2279"/>
                                <a:gd name="T3" fmla="*/ -2279 h 252"/>
                                <a:gd name="T4" fmla="+- 0 11962 11962"/>
                                <a:gd name="T5" fmla="*/ T4 w 916"/>
                                <a:gd name="T6" fmla="+- 0 -2027 -2279"/>
                                <a:gd name="T7" fmla="*/ -2027 h 252"/>
                                <a:gd name="T8" fmla="+- 0 12084 11962"/>
                                <a:gd name="T9" fmla="*/ T8 w 916"/>
                                <a:gd name="T10" fmla="+- 0 -2027 -2279"/>
                                <a:gd name="T11" fmla="*/ -2027 h 252"/>
                                <a:gd name="T12" fmla="+- 0 12084 11962"/>
                                <a:gd name="T13" fmla="*/ T12 w 916"/>
                                <a:gd name="T14" fmla="+- 0 -2212 -2279"/>
                                <a:gd name="T15" fmla="*/ -2212 h 252"/>
                                <a:gd name="T16" fmla="+- 0 12877 11962"/>
                                <a:gd name="T17" fmla="*/ T16 w 916"/>
                                <a:gd name="T18" fmla="+- 0 -2212 -2279"/>
                                <a:gd name="T19" fmla="*/ -2212 h 252"/>
                                <a:gd name="T20" fmla="+- 0 12877 11962"/>
                                <a:gd name="T21" fmla="*/ T20 w 916"/>
                                <a:gd name="T22" fmla="+- 0 -2279 -2279"/>
                                <a:gd name="T23" fmla="*/ -2279 h 252"/>
                                <a:gd name="T24" fmla="+- 0 11962 11962"/>
                                <a:gd name="T25" fmla="*/ T24 w 916"/>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916" h="252">
                                  <a:moveTo>
                                    <a:pt x="0" y="0"/>
                                  </a:moveTo>
                                  <a:lnTo>
                                    <a:pt x="0" y="252"/>
                                  </a:lnTo>
                                  <a:lnTo>
                                    <a:pt x="122" y="252"/>
                                  </a:lnTo>
                                  <a:lnTo>
                                    <a:pt x="122" y="67"/>
                                  </a:lnTo>
                                  <a:lnTo>
                                    <a:pt x="915" y="67"/>
                                  </a:lnTo>
                                  <a:lnTo>
                                    <a:pt x="91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326"/>
                          <wps:cNvSpPr>
                            <a:spLocks/>
                          </wps:cNvSpPr>
                          <wps:spPr bwMode="auto">
                            <a:xfrm>
                              <a:off x="11962" y="-2279"/>
                              <a:ext cx="916" cy="252"/>
                            </a:xfrm>
                            <a:custGeom>
                              <a:avLst/>
                              <a:gdLst>
                                <a:gd name="T0" fmla="+- 0 12877 11962"/>
                                <a:gd name="T1" fmla="*/ T0 w 916"/>
                                <a:gd name="T2" fmla="+- 0 -2212 -2279"/>
                                <a:gd name="T3" fmla="*/ -2212 h 252"/>
                                <a:gd name="T4" fmla="+- 0 12769 11962"/>
                                <a:gd name="T5" fmla="*/ T4 w 916"/>
                                <a:gd name="T6" fmla="+- 0 -2212 -2279"/>
                                <a:gd name="T7" fmla="*/ -2212 h 252"/>
                                <a:gd name="T8" fmla="+- 0 12769 11962"/>
                                <a:gd name="T9" fmla="*/ T8 w 916"/>
                                <a:gd name="T10" fmla="+- 0 -2027 -2279"/>
                                <a:gd name="T11" fmla="*/ -2027 h 252"/>
                                <a:gd name="T12" fmla="+- 0 12877 11962"/>
                                <a:gd name="T13" fmla="*/ T12 w 916"/>
                                <a:gd name="T14" fmla="+- 0 -2027 -2279"/>
                                <a:gd name="T15" fmla="*/ -2027 h 252"/>
                                <a:gd name="T16" fmla="+- 0 12877 11962"/>
                                <a:gd name="T17" fmla="*/ T16 w 916"/>
                                <a:gd name="T18" fmla="+- 0 -2212 -2279"/>
                                <a:gd name="T19" fmla="*/ -2212 h 252"/>
                              </a:gdLst>
                              <a:ahLst/>
                              <a:cxnLst>
                                <a:cxn ang="0">
                                  <a:pos x="T1" y="T3"/>
                                </a:cxn>
                                <a:cxn ang="0">
                                  <a:pos x="T5" y="T7"/>
                                </a:cxn>
                                <a:cxn ang="0">
                                  <a:pos x="T9" y="T11"/>
                                </a:cxn>
                                <a:cxn ang="0">
                                  <a:pos x="T13" y="T15"/>
                                </a:cxn>
                                <a:cxn ang="0">
                                  <a:pos x="T17" y="T19"/>
                                </a:cxn>
                              </a:cxnLst>
                              <a:rect l="0" t="0" r="r" b="b"/>
                              <a:pathLst>
                                <a:path w="916" h="252">
                                  <a:moveTo>
                                    <a:pt x="915" y="67"/>
                                  </a:moveTo>
                                  <a:lnTo>
                                    <a:pt x="807" y="67"/>
                                  </a:lnTo>
                                  <a:lnTo>
                                    <a:pt x="807" y="252"/>
                                  </a:lnTo>
                                  <a:lnTo>
                                    <a:pt x="915" y="252"/>
                                  </a:lnTo>
                                  <a:lnTo>
                                    <a:pt x="915"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323"/>
                        <wpg:cNvGrpSpPr>
                          <a:grpSpLocks/>
                        </wpg:cNvGrpSpPr>
                        <wpg:grpSpPr bwMode="auto">
                          <a:xfrm>
                            <a:off x="12084" y="-2212"/>
                            <a:ext cx="685" cy="185"/>
                            <a:chOff x="12084" y="-2212"/>
                            <a:chExt cx="685" cy="185"/>
                          </a:xfrm>
                        </wpg:grpSpPr>
                        <wps:wsp>
                          <wps:cNvPr id="242" name="Freeform 324"/>
                          <wps:cNvSpPr>
                            <a:spLocks/>
                          </wps:cNvSpPr>
                          <wps:spPr bwMode="auto">
                            <a:xfrm>
                              <a:off x="12084" y="-2212"/>
                              <a:ext cx="685" cy="185"/>
                            </a:xfrm>
                            <a:custGeom>
                              <a:avLst/>
                              <a:gdLst>
                                <a:gd name="T0" fmla="+- 0 12084 12084"/>
                                <a:gd name="T1" fmla="*/ T0 w 685"/>
                                <a:gd name="T2" fmla="+- 0 -2212 -2212"/>
                                <a:gd name="T3" fmla="*/ -2212 h 185"/>
                                <a:gd name="T4" fmla="+- 0 12084 12084"/>
                                <a:gd name="T5" fmla="*/ T4 w 685"/>
                                <a:gd name="T6" fmla="+- 0 -2027 -2212"/>
                                <a:gd name="T7" fmla="*/ -2027 h 185"/>
                                <a:gd name="T8" fmla="+- 0 12769 12084"/>
                                <a:gd name="T9" fmla="*/ T8 w 685"/>
                                <a:gd name="T10" fmla="+- 0 -2027 -2212"/>
                                <a:gd name="T11" fmla="*/ -2027 h 185"/>
                                <a:gd name="T12" fmla="+- 0 12769 12084"/>
                                <a:gd name="T13" fmla="*/ T12 w 685"/>
                                <a:gd name="T14" fmla="+- 0 -2212 -2212"/>
                                <a:gd name="T15" fmla="*/ -2212 h 185"/>
                                <a:gd name="T16" fmla="+- 0 12084 12084"/>
                                <a:gd name="T17" fmla="*/ T16 w 685"/>
                                <a:gd name="T18" fmla="+- 0 -2212 -2212"/>
                                <a:gd name="T19" fmla="*/ -2212 h 185"/>
                              </a:gdLst>
                              <a:ahLst/>
                              <a:cxnLst>
                                <a:cxn ang="0">
                                  <a:pos x="T1" y="T3"/>
                                </a:cxn>
                                <a:cxn ang="0">
                                  <a:pos x="T5" y="T7"/>
                                </a:cxn>
                                <a:cxn ang="0">
                                  <a:pos x="T9" y="T11"/>
                                </a:cxn>
                                <a:cxn ang="0">
                                  <a:pos x="T13" y="T15"/>
                                </a:cxn>
                                <a:cxn ang="0">
                                  <a:pos x="T17" y="T19"/>
                                </a:cxn>
                              </a:cxnLst>
                              <a:rect l="0" t="0" r="r" b="b"/>
                              <a:pathLst>
                                <a:path w="685" h="185">
                                  <a:moveTo>
                                    <a:pt x="0" y="0"/>
                                  </a:moveTo>
                                  <a:lnTo>
                                    <a:pt x="0" y="185"/>
                                  </a:lnTo>
                                  <a:lnTo>
                                    <a:pt x="685" y="185"/>
                                  </a:lnTo>
                                  <a:lnTo>
                                    <a:pt x="6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320"/>
                        <wpg:cNvGrpSpPr>
                          <a:grpSpLocks/>
                        </wpg:cNvGrpSpPr>
                        <wpg:grpSpPr bwMode="auto">
                          <a:xfrm>
                            <a:off x="12863" y="-2279"/>
                            <a:ext cx="841" cy="252"/>
                            <a:chOff x="12863" y="-2279"/>
                            <a:chExt cx="841" cy="252"/>
                          </a:xfrm>
                        </wpg:grpSpPr>
                        <wps:wsp>
                          <wps:cNvPr id="244" name="Freeform 322"/>
                          <wps:cNvSpPr>
                            <a:spLocks/>
                          </wps:cNvSpPr>
                          <wps:spPr bwMode="auto">
                            <a:xfrm>
                              <a:off x="12863" y="-2279"/>
                              <a:ext cx="841" cy="252"/>
                            </a:xfrm>
                            <a:custGeom>
                              <a:avLst/>
                              <a:gdLst>
                                <a:gd name="T0" fmla="+- 0 12863 12863"/>
                                <a:gd name="T1" fmla="*/ T0 w 841"/>
                                <a:gd name="T2" fmla="+- 0 -2279 -2279"/>
                                <a:gd name="T3" fmla="*/ -2279 h 252"/>
                                <a:gd name="T4" fmla="+- 0 12863 12863"/>
                                <a:gd name="T5" fmla="*/ T4 w 841"/>
                                <a:gd name="T6" fmla="+- 0 -2027 -2279"/>
                                <a:gd name="T7" fmla="*/ -2027 h 252"/>
                                <a:gd name="T8" fmla="+- 0 12985 12863"/>
                                <a:gd name="T9" fmla="*/ T8 w 841"/>
                                <a:gd name="T10" fmla="+- 0 -2027 -2279"/>
                                <a:gd name="T11" fmla="*/ -2027 h 252"/>
                                <a:gd name="T12" fmla="+- 0 12985 12863"/>
                                <a:gd name="T13" fmla="*/ T12 w 841"/>
                                <a:gd name="T14" fmla="+- 0 -2212 -2279"/>
                                <a:gd name="T15" fmla="*/ -2212 h 252"/>
                                <a:gd name="T16" fmla="+- 0 13704 12863"/>
                                <a:gd name="T17" fmla="*/ T16 w 841"/>
                                <a:gd name="T18" fmla="+- 0 -2212 -2279"/>
                                <a:gd name="T19" fmla="*/ -2212 h 252"/>
                                <a:gd name="T20" fmla="+- 0 13704 12863"/>
                                <a:gd name="T21" fmla="*/ T20 w 841"/>
                                <a:gd name="T22" fmla="+- 0 -2279 -2279"/>
                                <a:gd name="T23" fmla="*/ -2279 h 252"/>
                                <a:gd name="T24" fmla="+- 0 12863 12863"/>
                                <a:gd name="T25" fmla="*/ T24 w 841"/>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841" h="252">
                                  <a:moveTo>
                                    <a:pt x="0" y="0"/>
                                  </a:moveTo>
                                  <a:lnTo>
                                    <a:pt x="0" y="252"/>
                                  </a:lnTo>
                                  <a:lnTo>
                                    <a:pt x="122" y="252"/>
                                  </a:lnTo>
                                  <a:lnTo>
                                    <a:pt x="122" y="67"/>
                                  </a:lnTo>
                                  <a:lnTo>
                                    <a:pt x="841" y="67"/>
                                  </a:lnTo>
                                  <a:lnTo>
                                    <a:pt x="84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321"/>
                          <wps:cNvSpPr>
                            <a:spLocks/>
                          </wps:cNvSpPr>
                          <wps:spPr bwMode="auto">
                            <a:xfrm>
                              <a:off x="12863" y="-2279"/>
                              <a:ext cx="841" cy="252"/>
                            </a:xfrm>
                            <a:custGeom>
                              <a:avLst/>
                              <a:gdLst>
                                <a:gd name="T0" fmla="+- 0 13704 12863"/>
                                <a:gd name="T1" fmla="*/ T0 w 841"/>
                                <a:gd name="T2" fmla="+- 0 -2212 -2279"/>
                                <a:gd name="T3" fmla="*/ -2212 h 252"/>
                                <a:gd name="T4" fmla="+- 0 13596 12863"/>
                                <a:gd name="T5" fmla="*/ T4 w 841"/>
                                <a:gd name="T6" fmla="+- 0 -2212 -2279"/>
                                <a:gd name="T7" fmla="*/ -2212 h 252"/>
                                <a:gd name="T8" fmla="+- 0 13596 12863"/>
                                <a:gd name="T9" fmla="*/ T8 w 841"/>
                                <a:gd name="T10" fmla="+- 0 -2027 -2279"/>
                                <a:gd name="T11" fmla="*/ -2027 h 252"/>
                                <a:gd name="T12" fmla="+- 0 13704 12863"/>
                                <a:gd name="T13" fmla="*/ T12 w 841"/>
                                <a:gd name="T14" fmla="+- 0 -2027 -2279"/>
                                <a:gd name="T15" fmla="*/ -2027 h 252"/>
                                <a:gd name="T16" fmla="+- 0 13704 12863"/>
                                <a:gd name="T17" fmla="*/ T16 w 841"/>
                                <a:gd name="T18" fmla="+- 0 -2212 -2279"/>
                                <a:gd name="T19" fmla="*/ -2212 h 252"/>
                              </a:gdLst>
                              <a:ahLst/>
                              <a:cxnLst>
                                <a:cxn ang="0">
                                  <a:pos x="T1" y="T3"/>
                                </a:cxn>
                                <a:cxn ang="0">
                                  <a:pos x="T5" y="T7"/>
                                </a:cxn>
                                <a:cxn ang="0">
                                  <a:pos x="T9" y="T11"/>
                                </a:cxn>
                                <a:cxn ang="0">
                                  <a:pos x="T13" y="T15"/>
                                </a:cxn>
                                <a:cxn ang="0">
                                  <a:pos x="T17" y="T19"/>
                                </a:cxn>
                              </a:cxnLst>
                              <a:rect l="0" t="0" r="r" b="b"/>
                              <a:pathLst>
                                <a:path w="841" h="252">
                                  <a:moveTo>
                                    <a:pt x="841" y="67"/>
                                  </a:moveTo>
                                  <a:lnTo>
                                    <a:pt x="733" y="67"/>
                                  </a:lnTo>
                                  <a:lnTo>
                                    <a:pt x="733" y="252"/>
                                  </a:lnTo>
                                  <a:lnTo>
                                    <a:pt x="841" y="252"/>
                                  </a:lnTo>
                                  <a:lnTo>
                                    <a:pt x="841"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318"/>
                        <wpg:cNvGrpSpPr>
                          <a:grpSpLocks/>
                        </wpg:cNvGrpSpPr>
                        <wpg:grpSpPr bwMode="auto">
                          <a:xfrm>
                            <a:off x="12985" y="-2212"/>
                            <a:ext cx="611" cy="185"/>
                            <a:chOff x="12985" y="-2212"/>
                            <a:chExt cx="611" cy="185"/>
                          </a:xfrm>
                        </wpg:grpSpPr>
                        <wps:wsp>
                          <wps:cNvPr id="247" name="Freeform 319"/>
                          <wps:cNvSpPr>
                            <a:spLocks/>
                          </wps:cNvSpPr>
                          <wps:spPr bwMode="auto">
                            <a:xfrm>
                              <a:off x="12985" y="-2212"/>
                              <a:ext cx="611" cy="185"/>
                            </a:xfrm>
                            <a:custGeom>
                              <a:avLst/>
                              <a:gdLst>
                                <a:gd name="T0" fmla="+- 0 12985 12985"/>
                                <a:gd name="T1" fmla="*/ T0 w 611"/>
                                <a:gd name="T2" fmla="+- 0 -2212 -2212"/>
                                <a:gd name="T3" fmla="*/ -2212 h 185"/>
                                <a:gd name="T4" fmla="+- 0 12985 12985"/>
                                <a:gd name="T5" fmla="*/ T4 w 611"/>
                                <a:gd name="T6" fmla="+- 0 -2027 -2212"/>
                                <a:gd name="T7" fmla="*/ -2027 h 185"/>
                                <a:gd name="T8" fmla="+- 0 13596 12985"/>
                                <a:gd name="T9" fmla="*/ T8 w 611"/>
                                <a:gd name="T10" fmla="+- 0 -2027 -2212"/>
                                <a:gd name="T11" fmla="*/ -2027 h 185"/>
                                <a:gd name="T12" fmla="+- 0 13596 12985"/>
                                <a:gd name="T13" fmla="*/ T12 w 611"/>
                                <a:gd name="T14" fmla="+- 0 -2212 -2212"/>
                                <a:gd name="T15" fmla="*/ -2212 h 185"/>
                                <a:gd name="T16" fmla="+- 0 12985 12985"/>
                                <a:gd name="T17" fmla="*/ T16 w 611"/>
                                <a:gd name="T18" fmla="+- 0 -2212 -2212"/>
                                <a:gd name="T19" fmla="*/ -2212 h 185"/>
                              </a:gdLst>
                              <a:ahLst/>
                              <a:cxnLst>
                                <a:cxn ang="0">
                                  <a:pos x="T1" y="T3"/>
                                </a:cxn>
                                <a:cxn ang="0">
                                  <a:pos x="T5" y="T7"/>
                                </a:cxn>
                                <a:cxn ang="0">
                                  <a:pos x="T9" y="T11"/>
                                </a:cxn>
                                <a:cxn ang="0">
                                  <a:pos x="T13" y="T15"/>
                                </a:cxn>
                                <a:cxn ang="0">
                                  <a:pos x="T17" y="T19"/>
                                </a:cxn>
                              </a:cxnLst>
                              <a:rect l="0" t="0" r="r" b="b"/>
                              <a:pathLst>
                                <a:path w="611" h="185">
                                  <a:moveTo>
                                    <a:pt x="0" y="0"/>
                                  </a:moveTo>
                                  <a:lnTo>
                                    <a:pt x="0" y="185"/>
                                  </a:lnTo>
                                  <a:lnTo>
                                    <a:pt x="611" y="185"/>
                                  </a:lnTo>
                                  <a:lnTo>
                                    <a:pt x="61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315"/>
                        <wpg:cNvGrpSpPr>
                          <a:grpSpLocks/>
                        </wpg:cNvGrpSpPr>
                        <wpg:grpSpPr bwMode="auto">
                          <a:xfrm>
                            <a:off x="13690" y="-2279"/>
                            <a:ext cx="960" cy="252"/>
                            <a:chOff x="13690" y="-2279"/>
                            <a:chExt cx="960" cy="252"/>
                          </a:xfrm>
                        </wpg:grpSpPr>
                        <wps:wsp>
                          <wps:cNvPr id="249" name="Freeform 317"/>
                          <wps:cNvSpPr>
                            <a:spLocks/>
                          </wps:cNvSpPr>
                          <wps:spPr bwMode="auto">
                            <a:xfrm>
                              <a:off x="13690" y="-2279"/>
                              <a:ext cx="960" cy="252"/>
                            </a:xfrm>
                            <a:custGeom>
                              <a:avLst/>
                              <a:gdLst>
                                <a:gd name="T0" fmla="+- 0 13690 13690"/>
                                <a:gd name="T1" fmla="*/ T0 w 960"/>
                                <a:gd name="T2" fmla="+- 0 -2279 -2279"/>
                                <a:gd name="T3" fmla="*/ -2279 h 252"/>
                                <a:gd name="T4" fmla="+- 0 13690 13690"/>
                                <a:gd name="T5" fmla="*/ T4 w 960"/>
                                <a:gd name="T6" fmla="+- 0 -2027 -2279"/>
                                <a:gd name="T7" fmla="*/ -2027 h 252"/>
                                <a:gd name="T8" fmla="+- 0 13812 13690"/>
                                <a:gd name="T9" fmla="*/ T8 w 960"/>
                                <a:gd name="T10" fmla="+- 0 -2027 -2279"/>
                                <a:gd name="T11" fmla="*/ -2027 h 252"/>
                                <a:gd name="T12" fmla="+- 0 13812 13690"/>
                                <a:gd name="T13" fmla="*/ T12 w 960"/>
                                <a:gd name="T14" fmla="+- 0 -2212 -2279"/>
                                <a:gd name="T15" fmla="*/ -2212 h 252"/>
                                <a:gd name="T16" fmla="+- 0 14650 13690"/>
                                <a:gd name="T17" fmla="*/ T16 w 960"/>
                                <a:gd name="T18" fmla="+- 0 -2212 -2279"/>
                                <a:gd name="T19" fmla="*/ -2212 h 252"/>
                                <a:gd name="T20" fmla="+- 0 14650 13690"/>
                                <a:gd name="T21" fmla="*/ T20 w 960"/>
                                <a:gd name="T22" fmla="+- 0 -2279 -2279"/>
                                <a:gd name="T23" fmla="*/ -2279 h 252"/>
                                <a:gd name="T24" fmla="+- 0 13690 13690"/>
                                <a:gd name="T25" fmla="*/ T24 w 960"/>
                                <a:gd name="T26" fmla="+- 0 -2279 -2279"/>
                                <a:gd name="T27" fmla="*/ -2279 h 252"/>
                              </a:gdLst>
                              <a:ahLst/>
                              <a:cxnLst>
                                <a:cxn ang="0">
                                  <a:pos x="T1" y="T3"/>
                                </a:cxn>
                                <a:cxn ang="0">
                                  <a:pos x="T5" y="T7"/>
                                </a:cxn>
                                <a:cxn ang="0">
                                  <a:pos x="T9" y="T11"/>
                                </a:cxn>
                                <a:cxn ang="0">
                                  <a:pos x="T13" y="T15"/>
                                </a:cxn>
                                <a:cxn ang="0">
                                  <a:pos x="T17" y="T19"/>
                                </a:cxn>
                                <a:cxn ang="0">
                                  <a:pos x="T21" y="T23"/>
                                </a:cxn>
                                <a:cxn ang="0">
                                  <a:pos x="T25" y="T27"/>
                                </a:cxn>
                              </a:cxnLst>
                              <a:rect l="0" t="0" r="r" b="b"/>
                              <a:pathLst>
                                <a:path w="960" h="252">
                                  <a:moveTo>
                                    <a:pt x="0" y="0"/>
                                  </a:moveTo>
                                  <a:lnTo>
                                    <a:pt x="0" y="252"/>
                                  </a:lnTo>
                                  <a:lnTo>
                                    <a:pt x="122" y="252"/>
                                  </a:lnTo>
                                  <a:lnTo>
                                    <a:pt x="122" y="67"/>
                                  </a:lnTo>
                                  <a:lnTo>
                                    <a:pt x="960" y="67"/>
                                  </a:lnTo>
                                  <a:lnTo>
                                    <a:pt x="9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16"/>
                          <wps:cNvSpPr>
                            <a:spLocks/>
                          </wps:cNvSpPr>
                          <wps:spPr bwMode="auto">
                            <a:xfrm>
                              <a:off x="13690" y="-2279"/>
                              <a:ext cx="960" cy="252"/>
                            </a:xfrm>
                            <a:custGeom>
                              <a:avLst/>
                              <a:gdLst>
                                <a:gd name="T0" fmla="+- 0 14650 13690"/>
                                <a:gd name="T1" fmla="*/ T0 w 960"/>
                                <a:gd name="T2" fmla="+- 0 -2212 -2279"/>
                                <a:gd name="T3" fmla="*/ -2212 h 252"/>
                                <a:gd name="T4" fmla="+- 0 14542 13690"/>
                                <a:gd name="T5" fmla="*/ T4 w 960"/>
                                <a:gd name="T6" fmla="+- 0 -2212 -2279"/>
                                <a:gd name="T7" fmla="*/ -2212 h 252"/>
                                <a:gd name="T8" fmla="+- 0 14542 13690"/>
                                <a:gd name="T9" fmla="*/ T8 w 960"/>
                                <a:gd name="T10" fmla="+- 0 -2027 -2279"/>
                                <a:gd name="T11" fmla="*/ -2027 h 252"/>
                                <a:gd name="T12" fmla="+- 0 14650 13690"/>
                                <a:gd name="T13" fmla="*/ T12 w 960"/>
                                <a:gd name="T14" fmla="+- 0 -2027 -2279"/>
                                <a:gd name="T15" fmla="*/ -2027 h 252"/>
                                <a:gd name="T16" fmla="+- 0 14650 13690"/>
                                <a:gd name="T17" fmla="*/ T16 w 960"/>
                                <a:gd name="T18" fmla="+- 0 -2212 -2279"/>
                                <a:gd name="T19" fmla="*/ -2212 h 252"/>
                              </a:gdLst>
                              <a:ahLst/>
                              <a:cxnLst>
                                <a:cxn ang="0">
                                  <a:pos x="T1" y="T3"/>
                                </a:cxn>
                                <a:cxn ang="0">
                                  <a:pos x="T5" y="T7"/>
                                </a:cxn>
                                <a:cxn ang="0">
                                  <a:pos x="T9" y="T11"/>
                                </a:cxn>
                                <a:cxn ang="0">
                                  <a:pos x="T13" y="T15"/>
                                </a:cxn>
                                <a:cxn ang="0">
                                  <a:pos x="T17" y="T19"/>
                                </a:cxn>
                              </a:cxnLst>
                              <a:rect l="0" t="0" r="r" b="b"/>
                              <a:pathLst>
                                <a:path w="960" h="252">
                                  <a:moveTo>
                                    <a:pt x="960" y="67"/>
                                  </a:moveTo>
                                  <a:lnTo>
                                    <a:pt x="852" y="67"/>
                                  </a:lnTo>
                                  <a:lnTo>
                                    <a:pt x="852" y="252"/>
                                  </a:lnTo>
                                  <a:lnTo>
                                    <a:pt x="960" y="252"/>
                                  </a:lnTo>
                                  <a:lnTo>
                                    <a:pt x="960" y="67"/>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313"/>
                        <wpg:cNvGrpSpPr>
                          <a:grpSpLocks/>
                        </wpg:cNvGrpSpPr>
                        <wpg:grpSpPr bwMode="auto">
                          <a:xfrm>
                            <a:off x="13812" y="-2212"/>
                            <a:ext cx="730" cy="185"/>
                            <a:chOff x="13812" y="-2212"/>
                            <a:chExt cx="730" cy="185"/>
                          </a:xfrm>
                        </wpg:grpSpPr>
                        <wps:wsp>
                          <wps:cNvPr id="252" name="Freeform 314"/>
                          <wps:cNvSpPr>
                            <a:spLocks/>
                          </wps:cNvSpPr>
                          <wps:spPr bwMode="auto">
                            <a:xfrm>
                              <a:off x="13812" y="-2212"/>
                              <a:ext cx="730" cy="185"/>
                            </a:xfrm>
                            <a:custGeom>
                              <a:avLst/>
                              <a:gdLst>
                                <a:gd name="T0" fmla="+- 0 13812 13812"/>
                                <a:gd name="T1" fmla="*/ T0 w 730"/>
                                <a:gd name="T2" fmla="+- 0 -2212 -2212"/>
                                <a:gd name="T3" fmla="*/ -2212 h 185"/>
                                <a:gd name="T4" fmla="+- 0 13812 13812"/>
                                <a:gd name="T5" fmla="*/ T4 w 730"/>
                                <a:gd name="T6" fmla="+- 0 -2027 -2212"/>
                                <a:gd name="T7" fmla="*/ -2027 h 185"/>
                                <a:gd name="T8" fmla="+- 0 14542 13812"/>
                                <a:gd name="T9" fmla="*/ T8 w 730"/>
                                <a:gd name="T10" fmla="+- 0 -2027 -2212"/>
                                <a:gd name="T11" fmla="*/ -2027 h 185"/>
                                <a:gd name="T12" fmla="+- 0 14542 13812"/>
                                <a:gd name="T13" fmla="*/ T12 w 730"/>
                                <a:gd name="T14" fmla="+- 0 -2212 -2212"/>
                                <a:gd name="T15" fmla="*/ -2212 h 185"/>
                                <a:gd name="T16" fmla="+- 0 13812 13812"/>
                                <a:gd name="T17" fmla="*/ T16 w 730"/>
                                <a:gd name="T18" fmla="+- 0 -2212 -2212"/>
                                <a:gd name="T19" fmla="*/ -2212 h 185"/>
                              </a:gdLst>
                              <a:ahLst/>
                              <a:cxnLst>
                                <a:cxn ang="0">
                                  <a:pos x="T1" y="T3"/>
                                </a:cxn>
                                <a:cxn ang="0">
                                  <a:pos x="T5" y="T7"/>
                                </a:cxn>
                                <a:cxn ang="0">
                                  <a:pos x="T9" y="T11"/>
                                </a:cxn>
                                <a:cxn ang="0">
                                  <a:pos x="T13" y="T15"/>
                                </a:cxn>
                                <a:cxn ang="0">
                                  <a:pos x="T17" y="T19"/>
                                </a:cxn>
                              </a:cxnLst>
                              <a:rect l="0" t="0" r="r" b="b"/>
                              <a:pathLst>
                                <a:path w="730" h="185">
                                  <a:moveTo>
                                    <a:pt x="0" y="0"/>
                                  </a:moveTo>
                                  <a:lnTo>
                                    <a:pt x="0" y="185"/>
                                  </a:lnTo>
                                  <a:lnTo>
                                    <a:pt x="730" y="185"/>
                                  </a:lnTo>
                                  <a:lnTo>
                                    <a:pt x="73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310"/>
                        <wpg:cNvGrpSpPr>
                          <a:grpSpLocks/>
                        </wpg:cNvGrpSpPr>
                        <wpg:grpSpPr bwMode="auto">
                          <a:xfrm>
                            <a:off x="1411" y="-2027"/>
                            <a:ext cx="1885" cy="251"/>
                            <a:chOff x="1411" y="-2027"/>
                            <a:chExt cx="1885" cy="251"/>
                          </a:xfrm>
                        </wpg:grpSpPr>
                        <wps:wsp>
                          <wps:cNvPr id="254" name="Freeform 312"/>
                          <wps:cNvSpPr>
                            <a:spLocks/>
                          </wps:cNvSpPr>
                          <wps:spPr bwMode="auto">
                            <a:xfrm>
                              <a:off x="1411" y="-2027"/>
                              <a:ext cx="1885" cy="251"/>
                            </a:xfrm>
                            <a:custGeom>
                              <a:avLst/>
                              <a:gdLst>
                                <a:gd name="T0" fmla="+- 0 1411 1411"/>
                                <a:gd name="T1" fmla="*/ T0 w 1885"/>
                                <a:gd name="T2" fmla="+- 0 -2027 -2027"/>
                                <a:gd name="T3" fmla="*/ -2027 h 251"/>
                                <a:gd name="T4" fmla="+- 0 1411 1411"/>
                                <a:gd name="T5" fmla="*/ T4 w 1885"/>
                                <a:gd name="T6" fmla="+- 0 -1776 -2027"/>
                                <a:gd name="T7" fmla="*/ -1776 h 251"/>
                                <a:gd name="T8" fmla="+- 0 1534 1411"/>
                                <a:gd name="T9" fmla="*/ T8 w 1885"/>
                                <a:gd name="T10" fmla="+- 0 -1776 -2027"/>
                                <a:gd name="T11" fmla="*/ -1776 h 251"/>
                                <a:gd name="T12" fmla="+- 0 1534 1411"/>
                                <a:gd name="T13" fmla="*/ T12 w 1885"/>
                                <a:gd name="T14" fmla="+- 0 -1960 -2027"/>
                                <a:gd name="T15" fmla="*/ -1960 h 251"/>
                                <a:gd name="T16" fmla="+- 0 3296 1411"/>
                                <a:gd name="T17" fmla="*/ T16 w 1885"/>
                                <a:gd name="T18" fmla="+- 0 -1960 -2027"/>
                                <a:gd name="T19" fmla="*/ -1960 h 251"/>
                                <a:gd name="T20" fmla="+- 0 3296 1411"/>
                                <a:gd name="T21" fmla="*/ T20 w 1885"/>
                                <a:gd name="T22" fmla="+- 0 -2027 -2027"/>
                                <a:gd name="T23" fmla="*/ -2027 h 251"/>
                                <a:gd name="T24" fmla="+- 0 1411 1411"/>
                                <a:gd name="T25" fmla="*/ T24 w 1885"/>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1885" h="251">
                                  <a:moveTo>
                                    <a:pt x="0" y="0"/>
                                  </a:moveTo>
                                  <a:lnTo>
                                    <a:pt x="0" y="251"/>
                                  </a:lnTo>
                                  <a:lnTo>
                                    <a:pt x="123" y="251"/>
                                  </a:lnTo>
                                  <a:lnTo>
                                    <a:pt x="123" y="67"/>
                                  </a:lnTo>
                                  <a:lnTo>
                                    <a:pt x="1885" y="67"/>
                                  </a:lnTo>
                                  <a:lnTo>
                                    <a:pt x="1885"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1"/>
                          <wps:cNvSpPr>
                            <a:spLocks/>
                          </wps:cNvSpPr>
                          <wps:spPr bwMode="auto">
                            <a:xfrm>
                              <a:off x="1411" y="-2027"/>
                              <a:ext cx="1885" cy="251"/>
                            </a:xfrm>
                            <a:custGeom>
                              <a:avLst/>
                              <a:gdLst>
                                <a:gd name="T0" fmla="+- 0 3296 1411"/>
                                <a:gd name="T1" fmla="*/ T0 w 1885"/>
                                <a:gd name="T2" fmla="+- 0 -1960 -2027"/>
                                <a:gd name="T3" fmla="*/ -1960 h 251"/>
                                <a:gd name="T4" fmla="+- 0 3188 1411"/>
                                <a:gd name="T5" fmla="*/ T4 w 1885"/>
                                <a:gd name="T6" fmla="+- 0 -1960 -2027"/>
                                <a:gd name="T7" fmla="*/ -1960 h 251"/>
                                <a:gd name="T8" fmla="+- 0 3188 1411"/>
                                <a:gd name="T9" fmla="*/ T8 w 1885"/>
                                <a:gd name="T10" fmla="+- 0 -1776 -2027"/>
                                <a:gd name="T11" fmla="*/ -1776 h 251"/>
                                <a:gd name="T12" fmla="+- 0 3296 1411"/>
                                <a:gd name="T13" fmla="*/ T12 w 1885"/>
                                <a:gd name="T14" fmla="+- 0 -1776 -2027"/>
                                <a:gd name="T15" fmla="*/ -1776 h 251"/>
                                <a:gd name="T16" fmla="+- 0 3296 1411"/>
                                <a:gd name="T17" fmla="*/ T16 w 1885"/>
                                <a:gd name="T18" fmla="+- 0 -1960 -2027"/>
                                <a:gd name="T19" fmla="*/ -1960 h 251"/>
                              </a:gdLst>
                              <a:ahLst/>
                              <a:cxnLst>
                                <a:cxn ang="0">
                                  <a:pos x="T1" y="T3"/>
                                </a:cxn>
                                <a:cxn ang="0">
                                  <a:pos x="T5" y="T7"/>
                                </a:cxn>
                                <a:cxn ang="0">
                                  <a:pos x="T9" y="T11"/>
                                </a:cxn>
                                <a:cxn ang="0">
                                  <a:pos x="T13" y="T15"/>
                                </a:cxn>
                                <a:cxn ang="0">
                                  <a:pos x="T17" y="T19"/>
                                </a:cxn>
                              </a:cxnLst>
                              <a:rect l="0" t="0" r="r" b="b"/>
                              <a:pathLst>
                                <a:path w="1885" h="251">
                                  <a:moveTo>
                                    <a:pt x="1885" y="67"/>
                                  </a:moveTo>
                                  <a:lnTo>
                                    <a:pt x="1777" y="67"/>
                                  </a:lnTo>
                                  <a:lnTo>
                                    <a:pt x="1777" y="251"/>
                                  </a:lnTo>
                                  <a:lnTo>
                                    <a:pt x="1885" y="251"/>
                                  </a:lnTo>
                                  <a:lnTo>
                                    <a:pt x="1885"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308"/>
                        <wpg:cNvGrpSpPr>
                          <a:grpSpLocks/>
                        </wpg:cNvGrpSpPr>
                        <wpg:grpSpPr bwMode="auto">
                          <a:xfrm>
                            <a:off x="1534" y="-1960"/>
                            <a:ext cx="1655" cy="184"/>
                            <a:chOff x="1534" y="-1960"/>
                            <a:chExt cx="1655" cy="184"/>
                          </a:xfrm>
                        </wpg:grpSpPr>
                        <wps:wsp>
                          <wps:cNvPr id="257" name="Freeform 309"/>
                          <wps:cNvSpPr>
                            <a:spLocks/>
                          </wps:cNvSpPr>
                          <wps:spPr bwMode="auto">
                            <a:xfrm>
                              <a:off x="1534" y="-1960"/>
                              <a:ext cx="1655" cy="184"/>
                            </a:xfrm>
                            <a:custGeom>
                              <a:avLst/>
                              <a:gdLst>
                                <a:gd name="T0" fmla="+- 0 1534 1534"/>
                                <a:gd name="T1" fmla="*/ T0 w 1655"/>
                                <a:gd name="T2" fmla="+- 0 -1960 -1960"/>
                                <a:gd name="T3" fmla="*/ -1960 h 184"/>
                                <a:gd name="T4" fmla="+- 0 1534 1534"/>
                                <a:gd name="T5" fmla="*/ T4 w 1655"/>
                                <a:gd name="T6" fmla="+- 0 -1776 -1960"/>
                                <a:gd name="T7" fmla="*/ -1776 h 184"/>
                                <a:gd name="T8" fmla="+- 0 3188 1534"/>
                                <a:gd name="T9" fmla="*/ T8 w 1655"/>
                                <a:gd name="T10" fmla="+- 0 -1776 -1960"/>
                                <a:gd name="T11" fmla="*/ -1776 h 184"/>
                                <a:gd name="T12" fmla="+- 0 3188 1534"/>
                                <a:gd name="T13" fmla="*/ T12 w 1655"/>
                                <a:gd name="T14" fmla="+- 0 -1960 -1960"/>
                                <a:gd name="T15" fmla="*/ -1960 h 184"/>
                                <a:gd name="T16" fmla="+- 0 1534 1534"/>
                                <a:gd name="T17" fmla="*/ T16 w 1655"/>
                                <a:gd name="T18" fmla="+- 0 -1960 -1960"/>
                                <a:gd name="T19" fmla="*/ -1960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305"/>
                        <wpg:cNvGrpSpPr>
                          <a:grpSpLocks/>
                        </wpg:cNvGrpSpPr>
                        <wpg:grpSpPr bwMode="auto">
                          <a:xfrm>
                            <a:off x="3282" y="-2027"/>
                            <a:ext cx="719" cy="251"/>
                            <a:chOff x="3282" y="-2027"/>
                            <a:chExt cx="719" cy="251"/>
                          </a:xfrm>
                        </wpg:grpSpPr>
                        <wps:wsp>
                          <wps:cNvPr id="259" name="Freeform 307"/>
                          <wps:cNvSpPr>
                            <a:spLocks/>
                          </wps:cNvSpPr>
                          <wps:spPr bwMode="auto">
                            <a:xfrm>
                              <a:off x="3282" y="-2027"/>
                              <a:ext cx="719" cy="251"/>
                            </a:xfrm>
                            <a:custGeom>
                              <a:avLst/>
                              <a:gdLst>
                                <a:gd name="T0" fmla="+- 0 3282 3282"/>
                                <a:gd name="T1" fmla="*/ T0 w 719"/>
                                <a:gd name="T2" fmla="+- 0 -2027 -2027"/>
                                <a:gd name="T3" fmla="*/ -2027 h 251"/>
                                <a:gd name="T4" fmla="+- 0 3282 3282"/>
                                <a:gd name="T5" fmla="*/ T4 w 719"/>
                                <a:gd name="T6" fmla="+- 0 -1776 -2027"/>
                                <a:gd name="T7" fmla="*/ -1776 h 251"/>
                                <a:gd name="T8" fmla="+- 0 3404 3282"/>
                                <a:gd name="T9" fmla="*/ T8 w 719"/>
                                <a:gd name="T10" fmla="+- 0 -1776 -2027"/>
                                <a:gd name="T11" fmla="*/ -1776 h 251"/>
                                <a:gd name="T12" fmla="+- 0 3404 3282"/>
                                <a:gd name="T13" fmla="*/ T12 w 719"/>
                                <a:gd name="T14" fmla="+- 0 -1960 -2027"/>
                                <a:gd name="T15" fmla="*/ -1960 h 251"/>
                                <a:gd name="T16" fmla="+- 0 4001 3282"/>
                                <a:gd name="T17" fmla="*/ T16 w 719"/>
                                <a:gd name="T18" fmla="+- 0 -1960 -2027"/>
                                <a:gd name="T19" fmla="*/ -1960 h 251"/>
                                <a:gd name="T20" fmla="+- 0 4001 3282"/>
                                <a:gd name="T21" fmla="*/ T20 w 719"/>
                                <a:gd name="T22" fmla="+- 0 -2027 -2027"/>
                                <a:gd name="T23" fmla="*/ -2027 h 251"/>
                                <a:gd name="T24" fmla="+- 0 3282 3282"/>
                                <a:gd name="T25" fmla="*/ T24 w 719"/>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719" h="251">
                                  <a:moveTo>
                                    <a:pt x="0" y="0"/>
                                  </a:moveTo>
                                  <a:lnTo>
                                    <a:pt x="0" y="251"/>
                                  </a:lnTo>
                                  <a:lnTo>
                                    <a:pt x="122" y="251"/>
                                  </a:lnTo>
                                  <a:lnTo>
                                    <a:pt x="122" y="67"/>
                                  </a:lnTo>
                                  <a:lnTo>
                                    <a:pt x="719" y="67"/>
                                  </a:lnTo>
                                  <a:lnTo>
                                    <a:pt x="719"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306"/>
                          <wps:cNvSpPr>
                            <a:spLocks/>
                          </wps:cNvSpPr>
                          <wps:spPr bwMode="auto">
                            <a:xfrm>
                              <a:off x="3282" y="-2027"/>
                              <a:ext cx="719" cy="251"/>
                            </a:xfrm>
                            <a:custGeom>
                              <a:avLst/>
                              <a:gdLst>
                                <a:gd name="T0" fmla="+- 0 4001 3282"/>
                                <a:gd name="T1" fmla="*/ T0 w 719"/>
                                <a:gd name="T2" fmla="+- 0 -1960 -2027"/>
                                <a:gd name="T3" fmla="*/ -1960 h 251"/>
                                <a:gd name="T4" fmla="+- 0 3893 3282"/>
                                <a:gd name="T5" fmla="*/ T4 w 719"/>
                                <a:gd name="T6" fmla="+- 0 -1960 -2027"/>
                                <a:gd name="T7" fmla="*/ -1960 h 251"/>
                                <a:gd name="T8" fmla="+- 0 3893 3282"/>
                                <a:gd name="T9" fmla="*/ T8 w 719"/>
                                <a:gd name="T10" fmla="+- 0 -1776 -2027"/>
                                <a:gd name="T11" fmla="*/ -1776 h 251"/>
                                <a:gd name="T12" fmla="+- 0 4001 3282"/>
                                <a:gd name="T13" fmla="*/ T12 w 719"/>
                                <a:gd name="T14" fmla="+- 0 -1776 -2027"/>
                                <a:gd name="T15" fmla="*/ -1776 h 251"/>
                                <a:gd name="T16" fmla="+- 0 4001 3282"/>
                                <a:gd name="T17" fmla="*/ T16 w 719"/>
                                <a:gd name="T18" fmla="+- 0 -1960 -2027"/>
                                <a:gd name="T19" fmla="*/ -1960 h 251"/>
                              </a:gdLst>
                              <a:ahLst/>
                              <a:cxnLst>
                                <a:cxn ang="0">
                                  <a:pos x="T1" y="T3"/>
                                </a:cxn>
                                <a:cxn ang="0">
                                  <a:pos x="T5" y="T7"/>
                                </a:cxn>
                                <a:cxn ang="0">
                                  <a:pos x="T9" y="T11"/>
                                </a:cxn>
                                <a:cxn ang="0">
                                  <a:pos x="T13" y="T15"/>
                                </a:cxn>
                                <a:cxn ang="0">
                                  <a:pos x="T17" y="T19"/>
                                </a:cxn>
                              </a:cxnLst>
                              <a:rect l="0" t="0" r="r" b="b"/>
                              <a:pathLst>
                                <a:path w="719" h="251">
                                  <a:moveTo>
                                    <a:pt x="719" y="67"/>
                                  </a:moveTo>
                                  <a:lnTo>
                                    <a:pt x="611" y="67"/>
                                  </a:lnTo>
                                  <a:lnTo>
                                    <a:pt x="611" y="251"/>
                                  </a:lnTo>
                                  <a:lnTo>
                                    <a:pt x="719" y="251"/>
                                  </a:lnTo>
                                  <a:lnTo>
                                    <a:pt x="719"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303"/>
                        <wpg:cNvGrpSpPr>
                          <a:grpSpLocks/>
                        </wpg:cNvGrpSpPr>
                        <wpg:grpSpPr bwMode="auto">
                          <a:xfrm>
                            <a:off x="3404" y="-1960"/>
                            <a:ext cx="488" cy="184"/>
                            <a:chOff x="3404" y="-1960"/>
                            <a:chExt cx="488" cy="184"/>
                          </a:xfrm>
                        </wpg:grpSpPr>
                        <wps:wsp>
                          <wps:cNvPr id="262" name="Freeform 304"/>
                          <wps:cNvSpPr>
                            <a:spLocks/>
                          </wps:cNvSpPr>
                          <wps:spPr bwMode="auto">
                            <a:xfrm>
                              <a:off x="3404" y="-1960"/>
                              <a:ext cx="488" cy="184"/>
                            </a:xfrm>
                            <a:custGeom>
                              <a:avLst/>
                              <a:gdLst>
                                <a:gd name="T0" fmla="+- 0 3404 3404"/>
                                <a:gd name="T1" fmla="*/ T0 w 488"/>
                                <a:gd name="T2" fmla="+- 0 -1960 -1960"/>
                                <a:gd name="T3" fmla="*/ -1960 h 184"/>
                                <a:gd name="T4" fmla="+- 0 3404 3404"/>
                                <a:gd name="T5" fmla="*/ T4 w 488"/>
                                <a:gd name="T6" fmla="+- 0 -1776 -1960"/>
                                <a:gd name="T7" fmla="*/ -1776 h 184"/>
                                <a:gd name="T8" fmla="+- 0 3893 3404"/>
                                <a:gd name="T9" fmla="*/ T8 w 488"/>
                                <a:gd name="T10" fmla="+- 0 -1776 -1960"/>
                                <a:gd name="T11" fmla="*/ -1776 h 184"/>
                                <a:gd name="T12" fmla="+- 0 3893 3404"/>
                                <a:gd name="T13" fmla="*/ T12 w 488"/>
                                <a:gd name="T14" fmla="+- 0 -1960 -1960"/>
                                <a:gd name="T15" fmla="*/ -1960 h 184"/>
                                <a:gd name="T16" fmla="+- 0 3404 3404"/>
                                <a:gd name="T17" fmla="*/ T16 w 488"/>
                                <a:gd name="T18" fmla="+- 0 -1960 -1960"/>
                                <a:gd name="T19" fmla="*/ -1960 h 184"/>
                              </a:gdLst>
                              <a:ahLst/>
                              <a:cxnLst>
                                <a:cxn ang="0">
                                  <a:pos x="T1" y="T3"/>
                                </a:cxn>
                                <a:cxn ang="0">
                                  <a:pos x="T5" y="T7"/>
                                </a:cxn>
                                <a:cxn ang="0">
                                  <a:pos x="T9" y="T11"/>
                                </a:cxn>
                                <a:cxn ang="0">
                                  <a:pos x="T13" y="T15"/>
                                </a:cxn>
                                <a:cxn ang="0">
                                  <a:pos x="T17" y="T19"/>
                                </a:cxn>
                              </a:cxnLst>
                              <a:rect l="0" t="0" r="r" b="b"/>
                              <a:pathLst>
                                <a:path w="488" h="184">
                                  <a:moveTo>
                                    <a:pt x="0" y="0"/>
                                  </a:moveTo>
                                  <a:lnTo>
                                    <a:pt x="0" y="184"/>
                                  </a:lnTo>
                                  <a:lnTo>
                                    <a:pt x="489" y="184"/>
                                  </a:lnTo>
                                  <a:lnTo>
                                    <a:pt x="489"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300"/>
                        <wpg:cNvGrpSpPr>
                          <a:grpSpLocks/>
                        </wpg:cNvGrpSpPr>
                        <wpg:grpSpPr bwMode="auto">
                          <a:xfrm>
                            <a:off x="3986" y="-2027"/>
                            <a:ext cx="1396" cy="251"/>
                            <a:chOff x="3986" y="-2027"/>
                            <a:chExt cx="1396" cy="251"/>
                          </a:xfrm>
                        </wpg:grpSpPr>
                        <wps:wsp>
                          <wps:cNvPr id="264" name="Freeform 302"/>
                          <wps:cNvSpPr>
                            <a:spLocks/>
                          </wps:cNvSpPr>
                          <wps:spPr bwMode="auto">
                            <a:xfrm>
                              <a:off x="3986" y="-2027"/>
                              <a:ext cx="1396" cy="251"/>
                            </a:xfrm>
                            <a:custGeom>
                              <a:avLst/>
                              <a:gdLst>
                                <a:gd name="T0" fmla="+- 0 3986 3986"/>
                                <a:gd name="T1" fmla="*/ T0 w 1396"/>
                                <a:gd name="T2" fmla="+- 0 -2027 -2027"/>
                                <a:gd name="T3" fmla="*/ -2027 h 251"/>
                                <a:gd name="T4" fmla="+- 0 3986 3986"/>
                                <a:gd name="T5" fmla="*/ T4 w 1396"/>
                                <a:gd name="T6" fmla="+- 0 -1776 -2027"/>
                                <a:gd name="T7" fmla="*/ -1776 h 251"/>
                                <a:gd name="T8" fmla="+- 0 4109 3986"/>
                                <a:gd name="T9" fmla="*/ T8 w 1396"/>
                                <a:gd name="T10" fmla="+- 0 -1776 -2027"/>
                                <a:gd name="T11" fmla="*/ -1776 h 251"/>
                                <a:gd name="T12" fmla="+- 0 4109 3986"/>
                                <a:gd name="T13" fmla="*/ T12 w 1396"/>
                                <a:gd name="T14" fmla="+- 0 -1960 -2027"/>
                                <a:gd name="T15" fmla="*/ -1960 h 251"/>
                                <a:gd name="T16" fmla="+- 0 5382 3986"/>
                                <a:gd name="T17" fmla="*/ T16 w 1396"/>
                                <a:gd name="T18" fmla="+- 0 -1960 -2027"/>
                                <a:gd name="T19" fmla="*/ -1960 h 251"/>
                                <a:gd name="T20" fmla="+- 0 5382 3986"/>
                                <a:gd name="T21" fmla="*/ T20 w 1396"/>
                                <a:gd name="T22" fmla="+- 0 -2027 -2027"/>
                                <a:gd name="T23" fmla="*/ -2027 h 251"/>
                                <a:gd name="T24" fmla="+- 0 3986 3986"/>
                                <a:gd name="T25" fmla="*/ T24 w 1396"/>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1396" h="251">
                                  <a:moveTo>
                                    <a:pt x="0" y="0"/>
                                  </a:moveTo>
                                  <a:lnTo>
                                    <a:pt x="0" y="251"/>
                                  </a:lnTo>
                                  <a:lnTo>
                                    <a:pt x="123" y="251"/>
                                  </a:lnTo>
                                  <a:lnTo>
                                    <a:pt x="123" y="67"/>
                                  </a:lnTo>
                                  <a:lnTo>
                                    <a:pt x="1396" y="67"/>
                                  </a:lnTo>
                                  <a:lnTo>
                                    <a:pt x="1396"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301"/>
                          <wps:cNvSpPr>
                            <a:spLocks/>
                          </wps:cNvSpPr>
                          <wps:spPr bwMode="auto">
                            <a:xfrm>
                              <a:off x="3986" y="-2027"/>
                              <a:ext cx="1396" cy="251"/>
                            </a:xfrm>
                            <a:custGeom>
                              <a:avLst/>
                              <a:gdLst>
                                <a:gd name="T0" fmla="+- 0 5382 3986"/>
                                <a:gd name="T1" fmla="*/ T0 w 1396"/>
                                <a:gd name="T2" fmla="+- 0 -1960 -2027"/>
                                <a:gd name="T3" fmla="*/ -1960 h 251"/>
                                <a:gd name="T4" fmla="+- 0 5274 3986"/>
                                <a:gd name="T5" fmla="*/ T4 w 1396"/>
                                <a:gd name="T6" fmla="+- 0 -1960 -2027"/>
                                <a:gd name="T7" fmla="*/ -1960 h 251"/>
                                <a:gd name="T8" fmla="+- 0 5274 3986"/>
                                <a:gd name="T9" fmla="*/ T8 w 1396"/>
                                <a:gd name="T10" fmla="+- 0 -1776 -2027"/>
                                <a:gd name="T11" fmla="*/ -1776 h 251"/>
                                <a:gd name="T12" fmla="+- 0 5382 3986"/>
                                <a:gd name="T13" fmla="*/ T12 w 1396"/>
                                <a:gd name="T14" fmla="+- 0 -1776 -2027"/>
                                <a:gd name="T15" fmla="*/ -1776 h 251"/>
                                <a:gd name="T16" fmla="+- 0 5382 3986"/>
                                <a:gd name="T17" fmla="*/ T16 w 1396"/>
                                <a:gd name="T18" fmla="+- 0 -1960 -2027"/>
                                <a:gd name="T19" fmla="*/ -1960 h 251"/>
                              </a:gdLst>
                              <a:ahLst/>
                              <a:cxnLst>
                                <a:cxn ang="0">
                                  <a:pos x="T1" y="T3"/>
                                </a:cxn>
                                <a:cxn ang="0">
                                  <a:pos x="T5" y="T7"/>
                                </a:cxn>
                                <a:cxn ang="0">
                                  <a:pos x="T9" y="T11"/>
                                </a:cxn>
                                <a:cxn ang="0">
                                  <a:pos x="T13" y="T15"/>
                                </a:cxn>
                                <a:cxn ang="0">
                                  <a:pos x="T17" y="T19"/>
                                </a:cxn>
                              </a:cxnLst>
                              <a:rect l="0" t="0" r="r" b="b"/>
                              <a:pathLst>
                                <a:path w="1396" h="251">
                                  <a:moveTo>
                                    <a:pt x="1396" y="67"/>
                                  </a:moveTo>
                                  <a:lnTo>
                                    <a:pt x="1288" y="67"/>
                                  </a:lnTo>
                                  <a:lnTo>
                                    <a:pt x="1288" y="251"/>
                                  </a:lnTo>
                                  <a:lnTo>
                                    <a:pt x="1396" y="251"/>
                                  </a:lnTo>
                                  <a:lnTo>
                                    <a:pt x="1396"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298"/>
                        <wpg:cNvGrpSpPr>
                          <a:grpSpLocks/>
                        </wpg:cNvGrpSpPr>
                        <wpg:grpSpPr bwMode="auto">
                          <a:xfrm>
                            <a:off x="4109" y="-1960"/>
                            <a:ext cx="1165" cy="184"/>
                            <a:chOff x="4109" y="-1960"/>
                            <a:chExt cx="1165" cy="184"/>
                          </a:xfrm>
                        </wpg:grpSpPr>
                        <wps:wsp>
                          <wps:cNvPr id="267" name="Freeform 299"/>
                          <wps:cNvSpPr>
                            <a:spLocks/>
                          </wps:cNvSpPr>
                          <wps:spPr bwMode="auto">
                            <a:xfrm>
                              <a:off x="4109" y="-1960"/>
                              <a:ext cx="1165" cy="184"/>
                            </a:xfrm>
                            <a:custGeom>
                              <a:avLst/>
                              <a:gdLst>
                                <a:gd name="T0" fmla="+- 0 4109 4109"/>
                                <a:gd name="T1" fmla="*/ T0 w 1165"/>
                                <a:gd name="T2" fmla="+- 0 -1960 -1960"/>
                                <a:gd name="T3" fmla="*/ -1960 h 184"/>
                                <a:gd name="T4" fmla="+- 0 4109 4109"/>
                                <a:gd name="T5" fmla="*/ T4 w 1165"/>
                                <a:gd name="T6" fmla="+- 0 -1776 -1960"/>
                                <a:gd name="T7" fmla="*/ -1776 h 184"/>
                                <a:gd name="T8" fmla="+- 0 5274 4109"/>
                                <a:gd name="T9" fmla="*/ T8 w 1165"/>
                                <a:gd name="T10" fmla="+- 0 -1776 -1960"/>
                                <a:gd name="T11" fmla="*/ -1776 h 184"/>
                                <a:gd name="T12" fmla="+- 0 5274 4109"/>
                                <a:gd name="T13" fmla="*/ T12 w 1165"/>
                                <a:gd name="T14" fmla="+- 0 -1960 -1960"/>
                                <a:gd name="T15" fmla="*/ -1960 h 184"/>
                                <a:gd name="T16" fmla="+- 0 4109 4109"/>
                                <a:gd name="T17" fmla="*/ T16 w 1165"/>
                                <a:gd name="T18" fmla="+- 0 -1960 -1960"/>
                                <a:gd name="T19" fmla="*/ -1960 h 184"/>
                              </a:gdLst>
                              <a:ahLst/>
                              <a:cxnLst>
                                <a:cxn ang="0">
                                  <a:pos x="T1" y="T3"/>
                                </a:cxn>
                                <a:cxn ang="0">
                                  <a:pos x="T5" y="T7"/>
                                </a:cxn>
                                <a:cxn ang="0">
                                  <a:pos x="T9" y="T11"/>
                                </a:cxn>
                                <a:cxn ang="0">
                                  <a:pos x="T13" y="T15"/>
                                </a:cxn>
                                <a:cxn ang="0">
                                  <a:pos x="T17" y="T19"/>
                                </a:cxn>
                              </a:cxnLst>
                              <a:rect l="0" t="0" r="r" b="b"/>
                              <a:pathLst>
                                <a:path w="1165" h="184">
                                  <a:moveTo>
                                    <a:pt x="0" y="0"/>
                                  </a:moveTo>
                                  <a:lnTo>
                                    <a:pt x="0" y="184"/>
                                  </a:lnTo>
                                  <a:lnTo>
                                    <a:pt x="1165" y="184"/>
                                  </a:lnTo>
                                  <a:lnTo>
                                    <a:pt x="1165"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95"/>
                        <wpg:cNvGrpSpPr>
                          <a:grpSpLocks/>
                        </wpg:cNvGrpSpPr>
                        <wpg:grpSpPr bwMode="auto">
                          <a:xfrm>
                            <a:off x="5368" y="-2027"/>
                            <a:ext cx="845" cy="251"/>
                            <a:chOff x="5368" y="-2027"/>
                            <a:chExt cx="845" cy="251"/>
                          </a:xfrm>
                        </wpg:grpSpPr>
                        <wps:wsp>
                          <wps:cNvPr id="269" name="Freeform 297"/>
                          <wps:cNvSpPr>
                            <a:spLocks/>
                          </wps:cNvSpPr>
                          <wps:spPr bwMode="auto">
                            <a:xfrm>
                              <a:off x="5368" y="-2027"/>
                              <a:ext cx="845" cy="251"/>
                            </a:xfrm>
                            <a:custGeom>
                              <a:avLst/>
                              <a:gdLst>
                                <a:gd name="T0" fmla="+- 0 5368 5368"/>
                                <a:gd name="T1" fmla="*/ T0 w 845"/>
                                <a:gd name="T2" fmla="+- 0 -2027 -2027"/>
                                <a:gd name="T3" fmla="*/ -2027 h 251"/>
                                <a:gd name="T4" fmla="+- 0 5368 5368"/>
                                <a:gd name="T5" fmla="*/ T4 w 845"/>
                                <a:gd name="T6" fmla="+- 0 -1776 -2027"/>
                                <a:gd name="T7" fmla="*/ -1776 h 251"/>
                                <a:gd name="T8" fmla="+- 0 5490 5368"/>
                                <a:gd name="T9" fmla="*/ T8 w 845"/>
                                <a:gd name="T10" fmla="+- 0 -1776 -2027"/>
                                <a:gd name="T11" fmla="*/ -1776 h 251"/>
                                <a:gd name="T12" fmla="+- 0 5490 5368"/>
                                <a:gd name="T13" fmla="*/ T12 w 845"/>
                                <a:gd name="T14" fmla="+- 0 -1960 -2027"/>
                                <a:gd name="T15" fmla="*/ -1960 h 251"/>
                                <a:gd name="T16" fmla="+- 0 6212 5368"/>
                                <a:gd name="T17" fmla="*/ T16 w 845"/>
                                <a:gd name="T18" fmla="+- 0 -1960 -2027"/>
                                <a:gd name="T19" fmla="*/ -1960 h 251"/>
                                <a:gd name="T20" fmla="+- 0 6212 5368"/>
                                <a:gd name="T21" fmla="*/ T20 w 845"/>
                                <a:gd name="T22" fmla="+- 0 -2027 -2027"/>
                                <a:gd name="T23" fmla="*/ -2027 h 251"/>
                                <a:gd name="T24" fmla="+- 0 5368 5368"/>
                                <a:gd name="T25" fmla="*/ T24 w 845"/>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845" h="251">
                                  <a:moveTo>
                                    <a:pt x="0" y="0"/>
                                  </a:moveTo>
                                  <a:lnTo>
                                    <a:pt x="0" y="251"/>
                                  </a:lnTo>
                                  <a:lnTo>
                                    <a:pt x="122" y="251"/>
                                  </a:lnTo>
                                  <a:lnTo>
                                    <a:pt x="122" y="67"/>
                                  </a:lnTo>
                                  <a:lnTo>
                                    <a:pt x="844" y="67"/>
                                  </a:lnTo>
                                  <a:lnTo>
                                    <a:pt x="844"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296"/>
                          <wps:cNvSpPr>
                            <a:spLocks/>
                          </wps:cNvSpPr>
                          <wps:spPr bwMode="auto">
                            <a:xfrm>
                              <a:off x="5368" y="-2027"/>
                              <a:ext cx="845" cy="251"/>
                            </a:xfrm>
                            <a:custGeom>
                              <a:avLst/>
                              <a:gdLst>
                                <a:gd name="T0" fmla="+- 0 6212 5368"/>
                                <a:gd name="T1" fmla="*/ T0 w 845"/>
                                <a:gd name="T2" fmla="+- 0 -1960 -2027"/>
                                <a:gd name="T3" fmla="*/ -1960 h 251"/>
                                <a:gd name="T4" fmla="+- 0 6104 5368"/>
                                <a:gd name="T5" fmla="*/ T4 w 845"/>
                                <a:gd name="T6" fmla="+- 0 -1960 -2027"/>
                                <a:gd name="T7" fmla="*/ -1960 h 251"/>
                                <a:gd name="T8" fmla="+- 0 6104 5368"/>
                                <a:gd name="T9" fmla="*/ T8 w 845"/>
                                <a:gd name="T10" fmla="+- 0 -1776 -2027"/>
                                <a:gd name="T11" fmla="*/ -1776 h 251"/>
                                <a:gd name="T12" fmla="+- 0 6212 5368"/>
                                <a:gd name="T13" fmla="*/ T12 w 845"/>
                                <a:gd name="T14" fmla="+- 0 -1776 -2027"/>
                                <a:gd name="T15" fmla="*/ -1776 h 251"/>
                                <a:gd name="T16" fmla="+- 0 6212 5368"/>
                                <a:gd name="T17" fmla="*/ T16 w 845"/>
                                <a:gd name="T18" fmla="+- 0 -1960 -2027"/>
                                <a:gd name="T19" fmla="*/ -1960 h 251"/>
                              </a:gdLst>
                              <a:ahLst/>
                              <a:cxnLst>
                                <a:cxn ang="0">
                                  <a:pos x="T1" y="T3"/>
                                </a:cxn>
                                <a:cxn ang="0">
                                  <a:pos x="T5" y="T7"/>
                                </a:cxn>
                                <a:cxn ang="0">
                                  <a:pos x="T9" y="T11"/>
                                </a:cxn>
                                <a:cxn ang="0">
                                  <a:pos x="T13" y="T15"/>
                                </a:cxn>
                                <a:cxn ang="0">
                                  <a:pos x="T17" y="T19"/>
                                </a:cxn>
                              </a:cxnLst>
                              <a:rect l="0" t="0" r="r" b="b"/>
                              <a:pathLst>
                                <a:path w="845" h="251">
                                  <a:moveTo>
                                    <a:pt x="844" y="67"/>
                                  </a:moveTo>
                                  <a:lnTo>
                                    <a:pt x="736" y="67"/>
                                  </a:lnTo>
                                  <a:lnTo>
                                    <a:pt x="736" y="251"/>
                                  </a:lnTo>
                                  <a:lnTo>
                                    <a:pt x="844" y="251"/>
                                  </a:lnTo>
                                  <a:lnTo>
                                    <a:pt x="844"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293"/>
                        <wpg:cNvGrpSpPr>
                          <a:grpSpLocks/>
                        </wpg:cNvGrpSpPr>
                        <wpg:grpSpPr bwMode="auto">
                          <a:xfrm>
                            <a:off x="5490" y="-1960"/>
                            <a:ext cx="614" cy="184"/>
                            <a:chOff x="5490" y="-1960"/>
                            <a:chExt cx="614" cy="184"/>
                          </a:xfrm>
                        </wpg:grpSpPr>
                        <wps:wsp>
                          <wps:cNvPr id="272" name="Freeform 294"/>
                          <wps:cNvSpPr>
                            <a:spLocks/>
                          </wps:cNvSpPr>
                          <wps:spPr bwMode="auto">
                            <a:xfrm>
                              <a:off x="5490" y="-1960"/>
                              <a:ext cx="614" cy="184"/>
                            </a:xfrm>
                            <a:custGeom>
                              <a:avLst/>
                              <a:gdLst>
                                <a:gd name="T0" fmla="+- 0 5490 5490"/>
                                <a:gd name="T1" fmla="*/ T0 w 614"/>
                                <a:gd name="T2" fmla="+- 0 -1960 -1960"/>
                                <a:gd name="T3" fmla="*/ -1960 h 184"/>
                                <a:gd name="T4" fmla="+- 0 5490 5490"/>
                                <a:gd name="T5" fmla="*/ T4 w 614"/>
                                <a:gd name="T6" fmla="+- 0 -1776 -1960"/>
                                <a:gd name="T7" fmla="*/ -1776 h 184"/>
                                <a:gd name="T8" fmla="+- 0 6104 5490"/>
                                <a:gd name="T9" fmla="*/ T8 w 614"/>
                                <a:gd name="T10" fmla="+- 0 -1776 -1960"/>
                                <a:gd name="T11" fmla="*/ -1776 h 184"/>
                                <a:gd name="T12" fmla="+- 0 6104 5490"/>
                                <a:gd name="T13" fmla="*/ T12 w 614"/>
                                <a:gd name="T14" fmla="+- 0 -1960 -1960"/>
                                <a:gd name="T15" fmla="*/ -1960 h 184"/>
                                <a:gd name="T16" fmla="+- 0 5490 5490"/>
                                <a:gd name="T17" fmla="*/ T16 w 614"/>
                                <a:gd name="T18" fmla="+- 0 -1960 -1960"/>
                                <a:gd name="T19" fmla="*/ -1960 h 184"/>
                              </a:gdLst>
                              <a:ahLst/>
                              <a:cxnLst>
                                <a:cxn ang="0">
                                  <a:pos x="T1" y="T3"/>
                                </a:cxn>
                                <a:cxn ang="0">
                                  <a:pos x="T5" y="T7"/>
                                </a:cxn>
                                <a:cxn ang="0">
                                  <a:pos x="T9" y="T11"/>
                                </a:cxn>
                                <a:cxn ang="0">
                                  <a:pos x="T13" y="T15"/>
                                </a:cxn>
                                <a:cxn ang="0">
                                  <a:pos x="T17" y="T19"/>
                                </a:cxn>
                              </a:cxnLst>
                              <a:rect l="0" t="0" r="r" b="b"/>
                              <a:pathLst>
                                <a:path w="614" h="184">
                                  <a:moveTo>
                                    <a:pt x="0" y="0"/>
                                  </a:moveTo>
                                  <a:lnTo>
                                    <a:pt x="0" y="184"/>
                                  </a:lnTo>
                                  <a:lnTo>
                                    <a:pt x="614" y="184"/>
                                  </a:lnTo>
                                  <a:lnTo>
                                    <a:pt x="614"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290"/>
                        <wpg:cNvGrpSpPr>
                          <a:grpSpLocks/>
                        </wpg:cNvGrpSpPr>
                        <wpg:grpSpPr bwMode="auto">
                          <a:xfrm>
                            <a:off x="6198" y="-2027"/>
                            <a:ext cx="826" cy="251"/>
                            <a:chOff x="6198" y="-2027"/>
                            <a:chExt cx="826" cy="251"/>
                          </a:xfrm>
                        </wpg:grpSpPr>
                        <wps:wsp>
                          <wps:cNvPr id="274" name="Freeform 292"/>
                          <wps:cNvSpPr>
                            <a:spLocks/>
                          </wps:cNvSpPr>
                          <wps:spPr bwMode="auto">
                            <a:xfrm>
                              <a:off x="6198" y="-2027"/>
                              <a:ext cx="826" cy="251"/>
                            </a:xfrm>
                            <a:custGeom>
                              <a:avLst/>
                              <a:gdLst>
                                <a:gd name="T0" fmla="+- 0 6198 6198"/>
                                <a:gd name="T1" fmla="*/ T0 w 826"/>
                                <a:gd name="T2" fmla="+- 0 -2027 -2027"/>
                                <a:gd name="T3" fmla="*/ -2027 h 251"/>
                                <a:gd name="T4" fmla="+- 0 6198 6198"/>
                                <a:gd name="T5" fmla="*/ T4 w 826"/>
                                <a:gd name="T6" fmla="+- 0 -1776 -2027"/>
                                <a:gd name="T7" fmla="*/ -1776 h 251"/>
                                <a:gd name="T8" fmla="+- 0 6320 6198"/>
                                <a:gd name="T9" fmla="*/ T8 w 826"/>
                                <a:gd name="T10" fmla="+- 0 -1776 -2027"/>
                                <a:gd name="T11" fmla="*/ -1776 h 251"/>
                                <a:gd name="T12" fmla="+- 0 6320 6198"/>
                                <a:gd name="T13" fmla="*/ T12 w 826"/>
                                <a:gd name="T14" fmla="+- 0 -1960 -2027"/>
                                <a:gd name="T15" fmla="*/ -1960 h 251"/>
                                <a:gd name="T16" fmla="+- 0 7024 6198"/>
                                <a:gd name="T17" fmla="*/ T16 w 826"/>
                                <a:gd name="T18" fmla="+- 0 -1960 -2027"/>
                                <a:gd name="T19" fmla="*/ -1960 h 251"/>
                                <a:gd name="T20" fmla="+- 0 7024 6198"/>
                                <a:gd name="T21" fmla="*/ T20 w 826"/>
                                <a:gd name="T22" fmla="+- 0 -2027 -2027"/>
                                <a:gd name="T23" fmla="*/ -2027 h 251"/>
                                <a:gd name="T24" fmla="+- 0 6198 6198"/>
                                <a:gd name="T25" fmla="*/ T24 w 826"/>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826" h="251">
                                  <a:moveTo>
                                    <a:pt x="0" y="0"/>
                                  </a:moveTo>
                                  <a:lnTo>
                                    <a:pt x="0" y="251"/>
                                  </a:lnTo>
                                  <a:lnTo>
                                    <a:pt x="122" y="251"/>
                                  </a:lnTo>
                                  <a:lnTo>
                                    <a:pt x="122" y="67"/>
                                  </a:lnTo>
                                  <a:lnTo>
                                    <a:pt x="826" y="67"/>
                                  </a:lnTo>
                                  <a:lnTo>
                                    <a:pt x="826"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291"/>
                          <wps:cNvSpPr>
                            <a:spLocks/>
                          </wps:cNvSpPr>
                          <wps:spPr bwMode="auto">
                            <a:xfrm>
                              <a:off x="6198" y="-2027"/>
                              <a:ext cx="826" cy="251"/>
                            </a:xfrm>
                            <a:custGeom>
                              <a:avLst/>
                              <a:gdLst>
                                <a:gd name="T0" fmla="+- 0 7024 6198"/>
                                <a:gd name="T1" fmla="*/ T0 w 826"/>
                                <a:gd name="T2" fmla="+- 0 -1960 -2027"/>
                                <a:gd name="T3" fmla="*/ -1960 h 251"/>
                                <a:gd name="T4" fmla="+- 0 6917 6198"/>
                                <a:gd name="T5" fmla="*/ T4 w 826"/>
                                <a:gd name="T6" fmla="+- 0 -1960 -2027"/>
                                <a:gd name="T7" fmla="*/ -1960 h 251"/>
                                <a:gd name="T8" fmla="+- 0 6917 6198"/>
                                <a:gd name="T9" fmla="*/ T8 w 826"/>
                                <a:gd name="T10" fmla="+- 0 -1776 -2027"/>
                                <a:gd name="T11" fmla="*/ -1776 h 251"/>
                                <a:gd name="T12" fmla="+- 0 7024 6198"/>
                                <a:gd name="T13" fmla="*/ T12 w 826"/>
                                <a:gd name="T14" fmla="+- 0 -1776 -2027"/>
                                <a:gd name="T15" fmla="*/ -1776 h 251"/>
                                <a:gd name="T16" fmla="+- 0 7024 6198"/>
                                <a:gd name="T17" fmla="*/ T16 w 826"/>
                                <a:gd name="T18" fmla="+- 0 -1960 -2027"/>
                                <a:gd name="T19" fmla="*/ -1960 h 251"/>
                              </a:gdLst>
                              <a:ahLst/>
                              <a:cxnLst>
                                <a:cxn ang="0">
                                  <a:pos x="T1" y="T3"/>
                                </a:cxn>
                                <a:cxn ang="0">
                                  <a:pos x="T5" y="T7"/>
                                </a:cxn>
                                <a:cxn ang="0">
                                  <a:pos x="T9" y="T11"/>
                                </a:cxn>
                                <a:cxn ang="0">
                                  <a:pos x="T13" y="T15"/>
                                </a:cxn>
                                <a:cxn ang="0">
                                  <a:pos x="T17" y="T19"/>
                                </a:cxn>
                              </a:cxnLst>
                              <a:rect l="0" t="0" r="r" b="b"/>
                              <a:pathLst>
                                <a:path w="826" h="251">
                                  <a:moveTo>
                                    <a:pt x="826" y="67"/>
                                  </a:moveTo>
                                  <a:lnTo>
                                    <a:pt x="719" y="67"/>
                                  </a:lnTo>
                                  <a:lnTo>
                                    <a:pt x="719" y="251"/>
                                  </a:lnTo>
                                  <a:lnTo>
                                    <a:pt x="826" y="251"/>
                                  </a:lnTo>
                                  <a:lnTo>
                                    <a:pt x="826"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288"/>
                        <wpg:cNvGrpSpPr>
                          <a:grpSpLocks/>
                        </wpg:cNvGrpSpPr>
                        <wpg:grpSpPr bwMode="auto">
                          <a:xfrm>
                            <a:off x="6320" y="-1960"/>
                            <a:ext cx="596" cy="184"/>
                            <a:chOff x="6320" y="-1960"/>
                            <a:chExt cx="596" cy="184"/>
                          </a:xfrm>
                        </wpg:grpSpPr>
                        <wps:wsp>
                          <wps:cNvPr id="277" name="Freeform 289"/>
                          <wps:cNvSpPr>
                            <a:spLocks/>
                          </wps:cNvSpPr>
                          <wps:spPr bwMode="auto">
                            <a:xfrm>
                              <a:off x="6320" y="-1960"/>
                              <a:ext cx="596" cy="184"/>
                            </a:xfrm>
                            <a:custGeom>
                              <a:avLst/>
                              <a:gdLst>
                                <a:gd name="T0" fmla="+- 0 6320 6320"/>
                                <a:gd name="T1" fmla="*/ T0 w 596"/>
                                <a:gd name="T2" fmla="+- 0 -1960 -1960"/>
                                <a:gd name="T3" fmla="*/ -1960 h 184"/>
                                <a:gd name="T4" fmla="+- 0 6320 6320"/>
                                <a:gd name="T5" fmla="*/ T4 w 596"/>
                                <a:gd name="T6" fmla="+- 0 -1776 -1960"/>
                                <a:gd name="T7" fmla="*/ -1776 h 184"/>
                                <a:gd name="T8" fmla="+- 0 6917 6320"/>
                                <a:gd name="T9" fmla="*/ T8 w 596"/>
                                <a:gd name="T10" fmla="+- 0 -1776 -1960"/>
                                <a:gd name="T11" fmla="*/ -1776 h 184"/>
                                <a:gd name="T12" fmla="+- 0 6917 6320"/>
                                <a:gd name="T13" fmla="*/ T12 w 596"/>
                                <a:gd name="T14" fmla="+- 0 -1960 -1960"/>
                                <a:gd name="T15" fmla="*/ -1960 h 184"/>
                                <a:gd name="T16" fmla="+- 0 6320 6320"/>
                                <a:gd name="T17" fmla="*/ T16 w 596"/>
                                <a:gd name="T18" fmla="+- 0 -1960 -1960"/>
                                <a:gd name="T19" fmla="*/ -1960 h 184"/>
                              </a:gdLst>
                              <a:ahLst/>
                              <a:cxnLst>
                                <a:cxn ang="0">
                                  <a:pos x="T1" y="T3"/>
                                </a:cxn>
                                <a:cxn ang="0">
                                  <a:pos x="T5" y="T7"/>
                                </a:cxn>
                                <a:cxn ang="0">
                                  <a:pos x="T9" y="T11"/>
                                </a:cxn>
                                <a:cxn ang="0">
                                  <a:pos x="T13" y="T15"/>
                                </a:cxn>
                                <a:cxn ang="0">
                                  <a:pos x="T17" y="T19"/>
                                </a:cxn>
                              </a:cxnLst>
                              <a:rect l="0" t="0" r="r" b="b"/>
                              <a:pathLst>
                                <a:path w="596" h="184">
                                  <a:moveTo>
                                    <a:pt x="0" y="0"/>
                                  </a:moveTo>
                                  <a:lnTo>
                                    <a:pt x="0" y="184"/>
                                  </a:lnTo>
                                  <a:lnTo>
                                    <a:pt x="597" y="184"/>
                                  </a:lnTo>
                                  <a:lnTo>
                                    <a:pt x="597"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8" name="Group 285"/>
                        <wpg:cNvGrpSpPr>
                          <a:grpSpLocks/>
                        </wpg:cNvGrpSpPr>
                        <wpg:grpSpPr bwMode="auto">
                          <a:xfrm>
                            <a:off x="7009" y="-2027"/>
                            <a:ext cx="925" cy="251"/>
                            <a:chOff x="7009" y="-2027"/>
                            <a:chExt cx="925" cy="251"/>
                          </a:xfrm>
                        </wpg:grpSpPr>
                        <wps:wsp>
                          <wps:cNvPr id="279" name="Freeform 287"/>
                          <wps:cNvSpPr>
                            <a:spLocks/>
                          </wps:cNvSpPr>
                          <wps:spPr bwMode="auto">
                            <a:xfrm>
                              <a:off x="7009" y="-2027"/>
                              <a:ext cx="925" cy="251"/>
                            </a:xfrm>
                            <a:custGeom>
                              <a:avLst/>
                              <a:gdLst>
                                <a:gd name="T0" fmla="+- 0 7009 7009"/>
                                <a:gd name="T1" fmla="*/ T0 w 925"/>
                                <a:gd name="T2" fmla="+- 0 -2027 -2027"/>
                                <a:gd name="T3" fmla="*/ -2027 h 251"/>
                                <a:gd name="T4" fmla="+- 0 7009 7009"/>
                                <a:gd name="T5" fmla="*/ T4 w 925"/>
                                <a:gd name="T6" fmla="+- 0 -1776 -2027"/>
                                <a:gd name="T7" fmla="*/ -1776 h 251"/>
                                <a:gd name="T8" fmla="+- 0 7132 7009"/>
                                <a:gd name="T9" fmla="*/ T8 w 925"/>
                                <a:gd name="T10" fmla="+- 0 -1776 -2027"/>
                                <a:gd name="T11" fmla="*/ -1776 h 251"/>
                                <a:gd name="T12" fmla="+- 0 7132 7009"/>
                                <a:gd name="T13" fmla="*/ T12 w 925"/>
                                <a:gd name="T14" fmla="+- 0 -1960 -2027"/>
                                <a:gd name="T15" fmla="*/ -1960 h 251"/>
                                <a:gd name="T16" fmla="+- 0 7934 7009"/>
                                <a:gd name="T17" fmla="*/ T16 w 925"/>
                                <a:gd name="T18" fmla="+- 0 -1960 -2027"/>
                                <a:gd name="T19" fmla="*/ -1960 h 251"/>
                                <a:gd name="T20" fmla="+- 0 7934 7009"/>
                                <a:gd name="T21" fmla="*/ T20 w 925"/>
                                <a:gd name="T22" fmla="+- 0 -2027 -2027"/>
                                <a:gd name="T23" fmla="*/ -2027 h 251"/>
                                <a:gd name="T24" fmla="+- 0 7009 7009"/>
                                <a:gd name="T25" fmla="*/ T24 w 925"/>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925" h="251">
                                  <a:moveTo>
                                    <a:pt x="0" y="0"/>
                                  </a:moveTo>
                                  <a:lnTo>
                                    <a:pt x="0" y="251"/>
                                  </a:lnTo>
                                  <a:lnTo>
                                    <a:pt x="123" y="251"/>
                                  </a:lnTo>
                                  <a:lnTo>
                                    <a:pt x="123" y="67"/>
                                  </a:lnTo>
                                  <a:lnTo>
                                    <a:pt x="925" y="67"/>
                                  </a:lnTo>
                                  <a:lnTo>
                                    <a:pt x="925"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286"/>
                          <wps:cNvSpPr>
                            <a:spLocks/>
                          </wps:cNvSpPr>
                          <wps:spPr bwMode="auto">
                            <a:xfrm>
                              <a:off x="7009" y="-2027"/>
                              <a:ext cx="925" cy="251"/>
                            </a:xfrm>
                            <a:custGeom>
                              <a:avLst/>
                              <a:gdLst>
                                <a:gd name="T0" fmla="+- 0 7934 7009"/>
                                <a:gd name="T1" fmla="*/ T0 w 925"/>
                                <a:gd name="T2" fmla="+- 0 -1960 -2027"/>
                                <a:gd name="T3" fmla="*/ -1960 h 251"/>
                                <a:gd name="T4" fmla="+- 0 7825 7009"/>
                                <a:gd name="T5" fmla="*/ T4 w 925"/>
                                <a:gd name="T6" fmla="+- 0 -1960 -2027"/>
                                <a:gd name="T7" fmla="*/ -1960 h 251"/>
                                <a:gd name="T8" fmla="+- 0 7825 7009"/>
                                <a:gd name="T9" fmla="*/ T8 w 925"/>
                                <a:gd name="T10" fmla="+- 0 -1776 -2027"/>
                                <a:gd name="T11" fmla="*/ -1776 h 251"/>
                                <a:gd name="T12" fmla="+- 0 7934 7009"/>
                                <a:gd name="T13" fmla="*/ T12 w 925"/>
                                <a:gd name="T14" fmla="+- 0 -1776 -2027"/>
                                <a:gd name="T15" fmla="*/ -1776 h 251"/>
                                <a:gd name="T16" fmla="+- 0 7934 7009"/>
                                <a:gd name="T17" fmla="*/ T16 w 925"/>
                                <a:gd name="T18" fmla="+- 0 -1960 -2027"/>
                                <a:gd name="T19" fmla="*/ -1960 h 251"/>
                              </a:gdLst>
                              <a:ahLst/>
                              <a:cxnLst>
                                <a:cxn ang="0">
                                  <a:pos x="T1" y="T3"/>
                                </a:cxn>
                                <a:cxn ang="0">
                                  <a:pos x="T5" y="T7"/>
                                </a:cxn>
                                <a:cxn ang="0">
                                  <a:pos x="T9" y="T11"/>
                                </a:cxn>
                                <a:cxn ang="0">
                                  <a:pos x="T13" y="T15"/>
                                </a:cxn>
                                <a:cxn ang="0">
                                  <a:pos x="T17" y="T19"/>
                                </a:cxn>
                              </a:cxnLst>
                              <a:rect l="0" t="0" r="r" b="b"/>
                              <a:pathLst>
                                <a:path w="925" h="251">
                                  <a:moveTo>
                                    <a:pt x="925" y="67"/>
                                  </a:moveTo>
                                  <a:lnTo>
                                    <a:pt x="816" y="67"/>
                                  </a:lnTo>
                                  <a:lnTo>
                                    <a:pt x="816" y="251"/>
                                  </a:lnTo>
                                  <a:lnTo>
                                    <a:pt x="925" y="251"/>
                                  </a:lnTo>
                                  <a:lnTo>
                                    <a:pt x="925"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283"/>
                        <wpg:cNvGrpSpPr>
                          <a:grpSpLocks/>
                        </wpg:cNvGrpSpPr>
                        <wpg:grpSpPr bwMode="auto">
                          <a:xfrm>
                            <a:off x="7132" y="-1960"/>
                            <a:ext cx="694" cy="184"/>
                            <a:chOff x="7132" y="-1960"/>
                            <a:chExt cx="694" cy="184"/>
                          </a:xfrm>
                        </wpg:grpSpPr>
                        <wps:wsp>
                          <wps:cNvPr id="282" name="Freeform 284"/>
                          <wps:cNvSpPr>
                            <a:spLocks/>
                          </wps:cNvSpPr>
                          <wps:spPr bwMode="auto">
                            <a:xfrm>
                              <a:off x="7132" y="-1960"/>
                              <a:ext cx="694" cy="184"/>
                            </a:xfrm>
                            <a:custGeom>
                              <a:avLst/>
                              <a:gdLst>
                                <a:gd name="T0" fmla="+- 0 7132 7132"/>
                                <a:gd name="T1" fmla="*/ T0 w 694"/>
                                <a:gd name="T2" fmla="+- 0 -1960 -1960"/>
                                <a:gd name="T3" fmla="*/ -1960 h 184"/>
                                <a:gd name="T4" fmla="+- 0 7132 7132"/>
                                <a:gd name="T5" fmla="*/ T4 w 694"/>
                                <a:gd name="T6" fmla="+- 0 -1776 -1960"/>
                                <a:gd name="T7" fmla="*/ -1776 h 184"/>
                                <a:gd name="T8" fmla="+- 0 7825 7132"/>
                                <a:gd name="T9" fmla="*/ T8 w 694"/>
                                <a:gd name="T10" fmla="+- 0 -1776 -1960"/>
                                <a:gd name="T11" fmla="*/ -1776 h 184"/>
                                <a:gd name="T12" fmla="+- 0 7825 7132"/>
                                <a:gd name="T13" fmla="*/ T12 w 694"/>
                                <a:gd name="T14" fmla="+- 0 -1960 -1960"/>
                                <a:gd name="T15" fmla="*/ -1960 h 184"/>
                                <a:gd name="T16" fmla="+- 0 7132 7132"/>
                                <a:gd name="T17" fmla="*/ T16 w 694"/>
                                <a:gd name="T18" fmla="+- 0 -1960 -1960"/>
                                <a:gd name="T19" fmla="*/ -1960 h 184"/>
                              </a:gdLst>
                              <a:ahLst/>
                              <a:cxnLst>
                                <a:cxn ang="0">
                                  <a:pos x="T1" y="T3"/>
                                </a:cxn>
                                <a:cxn ang="0">
                                  <a:pos x="T5" y="T7"/>
                                </a:cxn>
                                <a:cxn ang="0">
                                  <a:pos x="T9" y="T11"/>
                                </a:cxn>
                                <a:cxn ang="0">
                                  <a:pos x="T13" y="T15"/>
                                </a:cxn>
                                <a:cxn ang="0">
                                  <a:pos x="T17" y="T19"/>
                                </a:cxn>
                              </a:cxnLst>
                              <a:rect l="0" t="0" r="r" b="b"/>
                              <a:pathLst>
                                <a:path w="694" h="184">
                                  <a:moveTo>
                                    <a:pt x="0" y="0"/>
                                  </a:moveTo>
                                  <a:lnTo>
                                    <a:pt x="0" y="184"/>
                                  </a:lnTo>
                                  <a:lnTo>
                                    <a:pt x="693" y="184"/>
                                  </a:lnTo>
                                  <a:lnTo>
                                    <a:pt x="693"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280"/>
                        <wpg:cNvGrpSpPr>
                          <a:grpSpLocks/>
                        </wpg:cNvGrpSpPr>
                        <wpg:grpSpPr bwMode="auto">
                          <a:xfrm>
                            <a:off x="7920" y="-2027"/>
                            <a:ext cx="684" cy="251"/>
                            <a:chOff x="7920" y="-2027"/>
                            <a:chExt cx="684" cy="251"/>
                          </a:xfrm>
                        </wpg:grpSpPr>
                        <wps:wsp>
                          <wps:cNvPr id="284" name="Freeform 282"/>
                          <wps:cNvSpPr>
                            <a:spLocks/>
                          </wps:cNvSpPr>
                          <wps:spPr bwMode="auto">
                            <a:xfrm>
                              <a:off x="7920" y="-2027"/>
                              <a:ext cx="684" cy="251"/>
                            </a:xfrm>
                            <a:custGeom>
                              <a:avLst/>
                              <a:gdLst>
                                <a:gd name="T0" fmla="+- 0 7920 7920"/>
                                <a:gd name="T1" fmla="*/ T0 w 684"/>
                                <a:gd name="T2" fmla="+- 0 -2027 -2027"/>
                                <a:gd name="T3" fmla="*/ -2027 h 251"/>
                                <a:gd name="T4" fmla="+- 0 7920 7920"/>
                                <a:gd name="T5" fmla="*/ T4 w 684"/>
                                <a:gd name="T6" fmla="+- 0 -1776 -2027"/>
                                <a:gd name="T7" fmla="*/ -1776 h 251"/>
                                <a:gd name="T8" fmla="+- 0 8042 7920"/>
                                <a:gd name="T9" fmla="*/ T8 w 684"/>
                                <a:gd name="T10" fmla="+- 0 -1776 -2027"/>
                                <a:gd name="T11" fmla="*/ -1776 h 251"/>
                                <a:gd name="T12" fmla="+- 0 8042 7920"/>
                                <a:gd name="T13" fmla="*/ T12 w 684"/>
                                <a:gd name="T14" fmla="+- 0 -1960 -2027"/>
                                <a:gd name="T15" fmla="*/ -1960 h 251"/>
                                <a:gd name="T16" fmla="+- 0 8604 7920"/>
                                <a:gd name="T17" fmla="*/ T16 w 684"/>
                                <a:gd name="T18" fmla="+- 0 -1960 -2027"/>
                                <a:gd name="T19" fmla="*/ -1960 h 251"/>
                                <a:gd name="T20" fmla="+- 0 8604 7920"/>
                                <a:gd name="T21" fmla="*/ T20 w 684"/>
                                <a:gd name="T22" fmla="+- 0 -2027 -2027"/>
                                <a:gd name="T23" fmla="*/ -2027 h 251"/>
                                <a:gd name="T24" fmla="+- 0 7920 7920"/>
                                <a:gd name="T25" fmla="*/ T24 w 684"/>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684" h="251">
                                  <a:moveTo>
                                    <a:pt x="0" y="0"/>
                                  </a:moveTo>
                                  <a:lnTo>
                                    <a:pt x="0" y="251"/>
                                  </a:lnTo>
                                  <a:lnTo>
                                    <a:pt x="122" y="251"/>
                                  </a:lnTo>
                                  <a:lnTo>
                                    <a:pt x="122" y="67"/>
                                  </a:lnTo>
                                  <a:lnTo>
                                    <a:pt x="684" y="67"/>
                                  </a:lnTo>
                                  <a:lnTo>
                                    <a:pt x="684"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281"/>
                          <wps:cNvSpPr>
                            <a:spLocks/>
                          </wps:cNvSpPr>
                          <wps:spPr bwMode="auto">
                            <a:xfrm>
                              <a:off x="7920" y="-2027"/>
                              <a:ext cx="684" cy="251"/>
                            </a:xfrm>
                            <a:custGeom>
                              <a:avLst/>
                              <a:gdLst>
                                <a:gd name="T0" fmla="+- 0 8604 7920"/>
                                <a:gd name="T1" fmla="*/ T0 w 684"/>
                                <a:gd name="T2" fmla="+- 0 -1960 -2027"/>
                                <a:gd name="T3" fmla="*/ -1960 h 251"/>
                                <a:gd name="T4" fmla="+- 0 8496 7920"/>
                                <a:gd name="T5" fmla="*/ T4 w 684"/>
                                <a:gd name="T6" fmla="+- 0 -1960 -2027"/>
                                <a:gd name="T7" fmla="*/ -1960 h 251"/>
                                <a:gd name="T8" fmla="+- 0 8496 7920"/>
                                <a:gd name="T9" fmla="*/ T8 w 684"/>
                                <a:gd name="T10" fmla="+- 0 -1776 -2027"/>
                                <a:gd name="T11" fmla="*/ -1776 h 251"/>
                                <a:gd name="T12" fmla="+- 0 8604 7920"/>
                                <a:gd name="T13" fmla="*/ T12 w 684"/>
                                <a:gd name="T14" fmla="+- 0 -1776 -2027"/>
                                <a:gd name="T15" fmla="*/ -1776 h 251"/>
                                <a:gd name="T16" fmla="+- 0 8604 7920"/>
                                <a:gd name="T17" fmla="*/ T16 w 684"/>
                                <a:gd name="T18" fmla="+- 0 -1960 -2027"/>
                                <a:gd name="T19" fmla="*/ -1960 h 251"/>
                              </a:gdLst>
                              <a:ahLst/>
                              <a:cxnLst>
                                <a:cxn ang="0">
                                  <a:pos x="T1" y="T3"/>
                                </a:cxn>
                                <a:cxn ang="0">
                                  <a:pos x="T5" y="T7"/>
                                </a:cxn>
                                <a:cxn ang="0">
                                  <a:pos x="T9" y="T11"/>
                                </a:cxn>
                                <a:cxn ang="0">
                                  <a:pos x="T13" y="T15"/>
                                </a:cxn>
                                <a:cxn ang="0">
                                  <a:pos x="T17" y="T19"/>
                                </a:cxn>
                              </a:cxnLst>
                              <a:rect l="0" t="0" r="r" b="b"/>
                              <a:pathLst>
                                <a:path w="684" h="251">
                                  <a:moveTo>
                                    <a:pt x="684" y="67"/>
                                  </a:moveTo>
                                  <a:lnTo>
                                    <a:pt x="576" y="67"/>
                                  </a:lnTo>
                                  <a:lnTo>
                                    <a:pt x="576" y="251"/>
                                  </a:lnTo>
                                  <a:lnTo>
                                    <a:pt x="684" y="251"/>
                                  </a:lnTo>
                                  <a:lnTo>
                                    <a:pt x="684"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 name="Group 278"/>
                        <wpg:cNvGrpSpPr>
                          <a:grpSpLocks/>
                        </wpg:cNvGrpSpPr>
                        <wpg:grpSpPr bwMode="auto">
                          <a:xfrm>
                            <a:off x="8042" y="-1960"/>
                            <a:ext cx="454" cy="184"/>
                            <a:chOff x="8042" y="-1960"/>
                            <a:chExt cx="454" cy="184"/>
                          </a:xfrm>
                        </wpg:grpSpPr>
                        <wps:wsp>
                          <wps:cNvPr id="287" name="Freeform 279"/>
                          <wps:cNvSpPr>
                            <a:spLocks/>
                          </wps:cNvSpPr>
                          <wps:spPr bwMode="auto">
                            <a:xfrm>
                              <a:off x="8042" y="-1960"/>
                              <a:ext cx="454" cy="184"/>
                            </a:xfrm>
                            <a:custGeom>
                              <a:avLst/>
                              <a:gdLst>
                                <a:gd name="T0" fmla="+- 0 8042 8042"/>
                                <a:gd name="T1" fmla="*/ T0 w 454"/>
                                <a:gd name="T2" fmla="+- 0 -1960 -1960"/>
                                <a:gd name="T3" fmla="*/ -1960 h 184"/>
                                <a:gd name="T4" fmla="+- 0 8042 8042"/>
                                <a:gd name="T5" fmla="*/ T4 w 454"/>
                                <a:gd name="T6" fmla="+- 0 -1776 -1960"/>
                                <a:gd name="T7" fmla="*/ -1776 h 184"/>
                                <a:gd name="T8" fmla="+- 0 8496 8042"/>
                                <a:gd name="T9" fmla="*/ T8 w 454"/>
                                <a:gd name="T10" fmla="+- 0 -1776 -1960"/>
                                <a:gd name="T11" fmla="*/ -1776 h 184"/>
                                <a:gd name="T12" fmla="+- 0 8496 8042"/>
                                <a:gd name="T13" fmla="*/ T12 w 454"/>
                                <a:gd name="T14" fmla="+- 0 -1960 -1960"/>
                                <a:gd name="T15" fmla="*/ -1960 h 184"/>
                                <a:gd name="T16" fmla="+- 0 8042 8042"/>
                                <a:gd name="T17" fmla="*/ T16 w 454"/>
                                <a:gd name="T18" fmla="+- 0 -1960 -1960"/>
                                <a:gd name="T19" fmla="*/ -1960 h 184"/>
                              </a:gdLst>
                              <a:ahLst/>
                              <a:cxnLst>
                                <a:cxn ang="0">
                                  <a:pos x="T1" y="T3"/>
                                </a:cxn>
                                <a:cxn ang="0">
                                  <a:pos x="T5" y="T7"/>
                                </a:cxn>
                                <a:cxn ang="0">
                                  <a:pos x="T9" y="T11"/>
                                </a:cxn>
                                <a:cxn ang="0">
                                  <a:pos x="T13" y="T15"/>
                                </a:cxn>
                                <a:cxn ang="0">
                                  <a:pos x="T17" y="T19"/>
                                </a:cxn>
                              </a:cxnLst>
                              <a:rect l="0" t="0" r="r" b="b"/>
                              <a:pathLst>
                                <a:path w="454" h="184">
                                  <a:moveTo>
                                    <a:pt x="0" y="0"/>
                                  </a:moveTo>
                                  <a:lnTo>
                                    <a:pt x="0" y="184"/>
                                  </a:lnTo>
                                  <a:lnTo>
                                    <a:pt x="454" y="184"/>
                                  </a:lnTo>
                                  <a:lnTo>
                                    <a:pt x="454"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8" name="Group 275"/>
                        <wpg:cNvGrpSpPr>
                          <a:grpSpLocks/>
                        </wpg:cNvGrpSpPr>
                        <wpg:grpSpPr bwMode="auto">
                          <a:xfrm>
                            <a:off x="8590" y="-2027"/>
                            <a:ext cx="746" cy="251"/>
                            <a:chOff x="8590" y="-2027"/>
                            <a:chExt cx="746" cy="251"/>
                          </a:xfrm>
                        </wpg:grpSpPr>
                        <wps:wsp>
                          <wps:cNvPr id="289" name="Freeform 277"/>
                          <wps:cNvSpPr>
                            <a:spLocks/>
                          </wps:cNvSpPr>
                          <wps:spPr bwMode="auto">
                            <a:xfrm>
                              <a:off x="8590" y="-2027"/>
                              <a:ext cx="746" cy="251"/>
                            </a:xfrm>
                            <a:custGeom>
                              <a:avLst/>
                              <a:gdLst>
                                <a:gd name="T0" fmla="+- 0 8590 8590"/>
                                <a:gd name="T1" fmla="*/ T0 w 746"/>
                                <a:gd name="T2" fmla="+- 0 -2027 -2027"/>
                                <a:gd name="T3" fmla="*/ -2027 h 251"/>
                                <a:gd name="T4" fmla="+- 0 8590 8590"/>
                                <a:gd name="T5" fmla="*/ T4 w 746"/>
                                <a:gd name="T6" fmla="+- 0 -1776 -2027"/>
                                <a:gd name="T7" fmla="*/ -1776 h 251"/>
                                <a:gd name="T8" fmla="+- 0 8712 8590"/>
                                <a:gd name="T9" fmla="*/ T8 w 746"/>
                                <a:gd name="T10" fmla="+- 0 -1776 -2027"/>
                                <a:gd name="T11" fmla="*/ -1776 h 251"/>
                                <a:gd name="T12" fmla="+- 0 8712 8590"/>
                                <a:gd name="T13" fmla="*/ T12 w 746"/>
                                <a:gd name="T14" fmla="+- 0 -1960 -2027"/>
                                <a:gd name="T15" fmla="*/ -1960 h 251"/>
                                <a:gd name="T16" fmla="+- 0 9336 8590"/>
                                <a:gd name="T17" fmla="*/ T16 w 746"/>
                                <a:gd name="T18" fmla="+- 0 -1960 -2027"/>
                                <a:gd name="T19" fmla="*/ -1960 h 251"/>
                                <a:gd name="T20" fmla="+- 0 9336 8590"/>
                                <a:gd name="T21" fmla="*/ T20 w 746"/>
                                <a:gd name="T22" fmla="+- 0 -2027 -2027"/>
                                <a:gd name="T23" fmla="*/ -2027 h 251"/>
                                <a:gd name="T24" fmla="+- 0 8590 8590"/>
                                <a:gd name="T25" fmla="*/ T24 w 746"/>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746" h="251">
                                  <a:moveTo>
                                    <a:pt x="0" y="0"/>
                                  </a:moveTo>
                                  <a:lnTo>
                                    <a:pt x="0" y="251"/>
                                  </a:lnTo>
                                  <a:lnTo>
                                    <a:pt x="122" y="251"/>
                                  </a:lnTo>
                                  <a:lnTo>
                                    <a:pt x="122" y="67"/>
                                  </a:lnTo>
                                  <a:lnTo>
                                    <a:pt x="746" y="67"/>
                                  </a:lnTo>
                                  <a:lnTo>
                                    <a:pt x="746"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76"/>
                          <wps:cNvSpPr>
                            <a:spLocks/>
                          </wps:cNvSpPr>
                          <wps:spPr bwMode="auto">
                            <a:xfrm>
                              <a:off x="8590" y="-2027"/>
                              <a:ext cx="746" cy="251"/>
                            </a:xfrm>
                            <a:custGeom>
                              <a:avLst/>
                              <a:gdLst>
                                <a:gd name="T0" fmla="+- 0 9336 8590"/>
                                <a:gd name="T1" fmla="*/ T0 w 746"/>
                                <a:gd name="T2" fmla="+- 0 -1960 -2027"/>
                                <a:gd name="T3" fmla="*/ -1960 h 251"/>
                                <a:gd name="T4" fmla="+- 0 9228 8590"/>
                                <a:gd name="T5" fmla="*/ T4 w 746"/>
                                <a:gd name="T6" fmla="+- 0 -1960 -2027"/>
                                <a:gd name="T7" fmla="*/ -1960 h 251"/>
                                <a:gd name="T8" fmla="+- 0 9228 8590"/>
                                <a:gd name="T9" fmla="*/ T8 w 746"/>
                                <a:gd name="T10" fmla="+- 0 -1776 -2027"/>
                                <a:gd name="T11" fmla="*/ -1776 h 251"/>
                                <a:gd name="T12" fmla="+- 0 9336 8590"/>
                                <a:gd name="T13" fmla="*/ T12 w 746"/>
                                <a:gd name="T14" fmla="+- 0 -1776 -2027"/>
                                <a:gd name="T15" fmla="*/ -1776 h 251"/>
                                <a:gd name="T16" fmla="+- 0 9336 8590"/>
                                <a:gd name="T17" fmla="*/ T16 w 746"/>
                                <a:gd name="T18" fmla="+- 0 -1960 -2027"/>
                                <a:gd name="T19" fmla="*/ -1960 h 251"/>
                              </a:gdLst>
                              <a:ahLst/>
                              <a:cxnLst>
                                <a:cxn ang="0">
                                  <a:pos x="T1" y="T3"/>
                                </a:cxn>
                                <a:cxn ang="0">
                                  <a:pos x="T5" y="T7"/>
                                </a:cxn>
                                <a:cxn ang="0">
                                  <a:pos x="T9" y="T11"/>
                                </a:cxn>
                                <a:cxn ang="0">
                                  <a:pos x="T13" y="T15"/>
                                </a:cxn>
                                <a:cxn ang="0">
                                  <a:pos x="T17" y="T19"/>
                                </a:cxn>
                              </a:cxnLst>
                              <a:rect l="0" t="0" r="r" b="b"/>
                              <a:pathLst>
                                <a:path w="746" h="251">
                                  <a:moveTo>
                                    <a:pt x="746" y="67"/>
                                  </a:moveTo>
                                  <a:lnTo>
                                    <a:pt x="638" y="67"/>
                                  </a:lnTo>
                                  <a:lnTo>
                                    <a:pt x="638" y="251"/>
                                  </a:lnTo>
                                  <a:lnTo>
                                    <a:pt x="746" y="251"/>
                                  </a:lnTo>
                                  <a:lnTo>
                                    <a:pt x="746"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273"/>
                        <wpg:cNvGrpSpPr>
                          <a:grpSpLocks/>
                        </wpg:cNvGrpSpPr>
                        <wpg:grpSpPr bwMode="auto">
                          <a:xfrm>
                            <a:off x="8712" y="-1960"/>
                            <a:ext cx="516" cy="184"/>
                            <a:chOff x="8712" y="-1960"/>
                            <a:chExt cx="516" cy="184"/>
                          </a:xfrm>
                        </wpg:grpSpPr>
                        <wps:wsp>
                          <wps:cNvPr id="292" name="Freeform 274"/>
                          <wps:cNvSpPr>
                            <a:spLocks/>
                          </wps:cNvSpPr>
                          <wps:spPr bwMode="auto">
                            <a:xfrm>
                              <a:off x="8712" y="-1960"/>
                              <a:ext cx="516" cy="184"/>
                            </a:xfrm>
                            <a:custGeom>
                              <a:avLst/>
                              <a:gdLst>
                                <a:gd name="T0" fmla="+- 0 8712 8712"/>
                                <a:gd name="T1" fmla="*/ T0 w 516"/>
                                <a:gd name="T2" fmla="+- 0 -1960 -1960"/>
                                <a:gd name="T3" fmla="*/ -1960 h 184"/>
                                <a:gd name="T4" fmla="+- 0 8712 8712"/>
                                <a:gd name="T5" fmla="*/ T4 w 516"/>
                                <a:gd name="T6" fmla="+- 0 -1776 -1960"/>
                                <a:gd name="T7" fmla="*/ -1776 h 184"/>
                                <a:gd name="T8" fmla="+- 0 9228 8712"/>
                                <a:gd name="T9" fmla="*/ T8 w 516"/>
                                <a:gd name="T10" fmla="+- 0 -1776 -1960"/>
                                <a:gd name="T11" fmla="*/ -1776 h 184"/>
                                <a:gd name="T12" fmla="+- 0 9228 8712"/>
                                <a:gd name="T13" fmla="*/ T12 w 516"/>
                                <a:gd name="T14" fmla="+- 0 -1960 -1960"/>
                                <a:gd name="T15" fmla="*/ -1960 h 184"/>
                                <a:gd name="T16" fmla="+- 0 8712 8712"/>
                                <a:gd name="T17" fmla="*/ T16 w 516"/>
                                <a:gd name="T18" fmla="+- 0 -1960 -1960"/>
                                <a:gd name="T19" fmla="*/ -1960 h 184"/>
                              </a:gdLst>
                              <a:ahLst/>
                              <a:cxnLst>
                                <a:cxn ang="0">
                                  <a:pos x="T1" y="T3"/>
                                </a:cxn>
                                <a:cxn ang="0">
                                  <a:pos x="T5" y="T7"/>
                                </a:cxn>
                                <a:cxn ang="0">
                                  <a:pos x="T9" y="T11"/>
                                </a:cxn>
                                <a:cxn ang="0">
                                  <a:pos x="T13" y="T15"/>
                                </a:cxn>
                                <a:cxn ang="0">
                                  <a:pos x="T17" y="T19"/>
                                </a:cxn>
                              </a:cxnLst>
                              <a:rect l="0" t="0" r="r" b="b"/>
                              <a:pathLst>
                                <a:path w="516" h="184">
                                  <a:moveTo>
                                    <a:pt x="0" y="0"/>
                                  </a:moveTo>
                                  <a:lnTo>
                                    <a:pt x="0" y="184"/>
                                  </a:lnTo>
                                  <a:lnTo>
                                    <a:pt x="516" y="184"/>
                                  </a:lnTo>
                                  <a:lnTo>
                                    <a:pt x="516"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3" name="Group 270"/>
                        <wpg:cNvGrpSpPr>
                          <a:grpSpLocks/>
                        </wpg:cNvGrpSpPr>
                        <wpg:grpSpPr bwMode="auto">
                          <a:xfrm>
                            <a:off x="9322" y="-2027"/>
                            <a:ext cx="950" cy="251"/>
                            <a:chOff x="9322" y="-2027"/>
                            <a:chExt cx="950" cy="251"/>
                          </a:xfrm>
                        </wpg:grpSpPr>
                        <wps:wsp>
                          <wps:cNvPr id="294" name="Freeform 272"/>
                          <wps:cNvSpPr>
                            <a:spLocks/>
                          </wps:cNvSpPr>
                          <wps:spPr bwMode="auto">
                            <a:xfrm>
                              <a:off x="9322" y="-2027"/>
                              <a:ext cx="950" cy="251"/>
                            </a:xfrm>
                            <a:custGeom>
                              <a:avLst/>
                              <a:gdLst>
                                <a:gd name="T0" fmla="+- 0 9322 9322"/>
                                <a:gd name="T1" fmla="*/ T0 w 950"/>
                                <a:gd name="T2" fmla="+- 0 -2027 -2027"/>
                                <a:gd name="T3" fmla="*/ -2027 h 251"/>
                                <a:gd name="T4" fmla="+- 0 9322 9322"/>
                                <a:gd name="T5" fmla="*/ T4 w 950"/>
                                <a:gd name="T6" fmla="+- 0 -1776 -2027"/>
                                <a:gd name="T7" fmla="*/ -1776 h 251"/>
                                <a:gd name="T8" fmla="+- 0 9444 9322"/>
                                <a:gd name="T9" fmla="*/ T8 w 950"/>
                                <a:gd name="T10" fmla="+- 0 -1776 -2027"/>
                                <a:gd name="T11" fmla="*/ -1776 h 251"/>
                                <a:gd name="T12" fmla="+- 0 9444 9322"/>
                                <a:gd name="T13" fmla="*/ T12 w 950"/>
                                <a:gd name="T14" fmla="+- 0 -1960 -2027"/>
                                <a:gd name="T15" fmla="*/ -1960 h 251"/>
                                <a:gd name="T16" fmla="+- 0 10272 9322"/>
                                <a:gd name="T17" fmla="*/ T16 w 950"/>
                                <a:gd name="T18" fmla="+- 0 -1960 -2027"/>
                                <a:gd name="T19" fmla="*/ -1960 h 251"/>
                                <a:gd name="T20" fmla="+- 0 10272 9322"/>
                                <a:gd name="T21" fmla="*/ T20 w 950"/>
                                <a:gd name="T22" fmla="+- 0 -2027 -2027"/>
                                <a:gd name="T23" fmla="*/ -2027 h 251"/>
                                <a:gd name="T24" fmla="+- 0 9322 9322"/>
                                <a:gd name="T25" fmla="*/ T24 w 950"/>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950" h="251">
                                  <a:moveTo>
                                    <a:pt x="0" y="0"/>
                                  </a:moveTo>
                                  <a:lnTo>
                                    <a:pt x="0" y="251"/>
                                  </a:lnTo>
                                  <a:lnTo>
                                    <a:pt x="122" y="251"/>
                                  </a:lnTo>
                                  <a:lnTo>
                                    <a:pt x="122" y="67"/>
                                  </a:lnTo>
                                  <a:lnTo>
                                    <a:pt x="950" y="67"/>
                                  </a:lnTo>
                                  <a:lnTo>
                                    <a:pt x="95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271"/>
                          <wps:cNvSpPr>
                            <a:spLocks/>
                          </wps:cNvSpPr>
                          <wps:spPr bwMode="auto">
                            <a:xfrm>
                              <a:off x="9322" y="-2027"/>
                              <a:ext cx="950" cy="251"/>
                            </a:xfrm>
                            <a:custGeom>
                              <a:avLst/>
                              <a:gdLst>
                                <a:gd name="T0" fmla="+- 0 10272 9322"/>
                                <a:gd name="T1" fmla="*/ T0 w 950"/>
                                <a:gd name="T2" fmla="+- 0 -1960 -2027"/>
                                <a:gd name="T3" fmla="*/ -1960 h 251"/>
                                <a:gd name="T4" fmla="+- 0 10164 9322"/>
                                <a:gd name="T5" fmla="*/ T4 w 950"/>
                                <a:gd name="T6" fmla="+- 0 -1960 -2027"/>
                                <a:gd name="T7" fmla="*/ -1960 h 251"/>
                                <a:gd name="T8" fmla="+- 0 10164 9322"/>
                                <a:gd name="T9" fmla="*/ T8 w 950"/>
                                <a:gd name="T10" fmla="+- 0 -1776 -2027"/>
                                <a:gd name="T11" fmla="*/ -1776 h 251"/>
                                <a:gd name="T12" fmla="+- 0 10272 9322"/>
                                <a:gd name="T13" fmla="*/ T12 w 950"/>
                                <a:gd name="T14" fmla="+- 0 -1776 -2027"/>
                                <a:gd name="T15" fmla="*/ -1776 h 251"/>
                                <a:gd name="T16" fmla="+- 0 10272 9322"/>
                                <a:gd name="T17" fmla="*/ T16 w 950"/>
                                <a:gd name="T18" fmla="+- 0 -1960 -2027"/>
                                <a:gd name="T19" fmla="*/ -1960 h 251"/>
                              </a:gdLst>
                              <a:ahLst/>
                              <a:cxnLst>
                                <a:cxn ang="0">
                                  <a:pos x="T1" y="T3"/>
                                </a:cxn>
                                <a:cxn ang="0">
                                  <a:pos x="T5" y="T7"/>
                                </a:cxn>
                                <a:cxn ang="0">
                                  <a:pos x="T9" y="T11"/>
                                </a:cxn>
                                <a:cxn ang="0">
                                  <a:pos x="T13" y="T15"/>
                                </a:cxn>
                                <a:cxn ang="0">
                                  <a:pos x="T17" y="T19"/>
                                </a:cxn>
                              </a:cxnLst>
                              <a:rect l="0" t="0" r="r" b="b"/>
                              <a:pathLst>
                                <a:path w="950" h="251">
                                  <a:moveTo>
                                    <a:pt x="950" y="67"/>
                                  </a:moveTo>
                                  <a:lnTo>
                                    <a:pt x="842" y="67"/>
                                  </a:lnTo>
                                  <a:lnTo>
                                    <a:pt x="842" y="251"/>
                                  </a:lnTo>
                                  <a:lnTo>
                                    <a:pt x="950" y="251"/>
                                  </a:lnTo>
                                  <a:lnTo>
                                    <a:pt x="950"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 name="Group 268"/>
                        <wpg:cNvGrpSpPr>
                          <a:grpSpLocks/>
                        </wpg:cNvGrpSpPr>
                        <wpg:grpSpPr bwMode="auto">
                          <a:xfrm>
                            <a:off x="9444" y="-1960"/>
                            <a:ext cx="720" cy="184"/>
                            <a:chOff x="9444" y="-1960"/>
                            <a:chExt cx="720" cy="184"/>
                          </a:xfrm>
                        </wpg:grpSpPr>
                        <wps:wsp>
                          <wps:cNvPr id="297" name="Freeform 269"/>
                          <wps:cNvSpPr>
                            <a:spLocks/>
                          </wps:cNvSpPr>
                          <wps:spPr bwMode="auto">
                            <a:xfrm>
                              <a:off x="9444" y="-1960"/>
                              <a:ext cx="720" cy="184"/>
                            </a:xfrm>
                            <a:custGeom>
                              <a:avLst/>
                              <a:gdLst>
                                <a:gd name="T0" fmla="+- 0 9444 9444"/>
                                <a:gd name="T1" fmla="*/ T0 w 720"/>
                                <a:gd name="T2" fmla="+- 0 -1960 -1960"/>
                                <a:gd name="T3" fmla="*/ -1960 h 184"/>
                                <a:gd name="T4" fmla="+- 0 9444 9444"/>
                                <a:gd name="T5" fmla="*/ T4 w 720"/>
                                <a:gd name="T6" fmla="+- 0 -1776 -1960"/>
                                <a:gd name="T7" fmla="*/ -1776 h 184"/>
                                <a:gd name="T8" fmla="+- 0 10164 9444"/>
                                <a:gd name="T9" fmla="*/ T8 w 720"/>
                                <a:gd name="T10" fmla="+- 0 -1776 -1960"/>
                                <a:gd name="T11" fmla="*/ -1776 h 184"/>
                                <a:gd name="T12" fmla="+- 0 10164 9444"/>
                                <a:gd name="T13" fmla="*/ T12 w 720"/>
                                <a:gd name="T14" fmla="+- 0 -1960 -1960"/>
                                <a:gd name="T15" fmla="*/ -1960 h 184"/>
                                <a:gd name="T16" fmla="+- 0 9444 9444"/>
                                <a:gd name="T17" fmla="*/ T16 w 720"/>
                                <a:gd name="T18" fmla="+- 0 -1960 -1960"/>
                                <a:gd name="T19" fmla="*/ -1960 h 184"/>
                              </a:gdLst>
                              <a:ahLst/>
                              <a:cxnLst>
                                <a:cxn ang="0">
                                  <a:pos x="T1" y="T3"/>
                                </a:cxn>
                                <a:cxn ang="0">
                                  <a:pos x="T5" y="T7"/>
                                </a:cxn>
                                <a:cxn ang="0">
                                  <a:pos x="T9" y="T11"/>
                                </a:cxn>
                                <a:cxn ang="0">
                                  <a:pos x="T13" y="T15"/>
                                </a:cxn>
                                <a:cxn ang="0">
                                  <a:pos x="T17" y="T19"/>
                                </a:cxn>
                              </a:cxnLst>
                              <a:rect l="0" t="0" r="r" b="b"/>
                              <a:pathLst>
                                <a:path w="720" h="184">
                                  <a:moveTo>
                                    <a:pt x="0" y="0"/>
                                  </a:moveTo>
                                  <a:lnTo>
                                    <a:pt x="0" y="184"/>
                                  </a:lnTo>
                                  <a:lnTo>
                                    <a:pt x="720" y="184"/>
                                  </a:lnTo>
                                  <a:lnTo>
                                    <a:pt x="72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Group 265"/>
                        <wpg:cNvGrpSpPr>
                          <a:grpSpLocks/>
                        </wpg:cNvGrpSpPr>
                        <wpg:grpSpPr bwMode="auto">
                          <a:xfrm>
                            <a:off x="10258" y="-2027"/>
                            <a:ext cx="791" cy="251"/>
                            <a:chOff x="10258" y="-2027"/>
                            <a:chExt cx="791" cy="251"/>
                          </a:xfrm>
                        </wpg:grpSpPr>
                        <wps:wsp>
                          <wps:cNvPr id="299" name="Freeform 267"/>
                          <wps:cNvSpPr>
                            <a:spLocks/>
                          </wps:cNvSpPr>
                          <wps:spPr bwMode="auto">
                            <a:xfrm>
                              <a:off x="10258" y="-2027"/>
                              <a:ext cx="791" cy="251"/>
                            </a:xfrm>
                            <a:custGeom>
                              <a:avLst/>
                              <a:gdLst>
                                <a:gd name="T0" fmla="+- 0 10258 10258"/>
                                <a:gd name="T1" fmla="*/ T0 w 791"/>
                                <a:gd name="T2" fmla="+- 0 -2027 -2027"/>
                                <a:gd name="T3" fmla="*/ -2027 h 251"/>
                                <a:gd name="T4" fmla="+- 0 10258 10258"/>
                                <a:gd name="T5" fmla="*/ T4 w 791"/>
                                <a:gd name="T6" fmla="+- 0 -1776 -2027"/>
                                <a:gd name="T7" fmla="*/ -1776 h 251"/>
                                <a:gd name="T8" fmla="+- 0 10380 10258"/>
                                <a:gd name="T9" fmla="*/ T8 w 791"/>
                                <a:gd name="T10" fmla="+- 0 -1776 -2027"/>
                                <a:gd name="T11" fmla="*/ -1776 h 251"/>
                                <a:gd name="T12" fmla="+- 0 10380 10258"/>
                                <a:gd name="T13" fmla="*/ T12 w 791"/>
                                <a:gd name="T14" fmla="+- 0 -1960 -2027"/>
                                <a:gd name="T15" fmla="*/ -1960 h 251"/>
                                <a:gd name="T16" fmla="+- 0 11048 10258"/>
                                <a:gd name="T17" fmla="*/ T16 w 791"/>
                                <a:gd name="T18" fmla="+- 0 -1960 -2027"/>
                                <a:gd name="T19" fmla="*/ -1960 h 251"/>
                                <a:gd name="T20" fmla="+- 0 11048 10258"/>
                                <a:gd name="T21" fmla="*/ T20 w 791"/>
                                <a:gd name="T22" fmla="+- 0 -2027 -2027"/>
                                <a:gd name="T23" fmla="*/ -2027 h 251"/>
                                <a:gd name="T24" fmla="+- 0 10258 10258"/>
                                <a:gd name="T25" fmla="*/ T24 w 791"/>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791" h="251">
                                  <a:moveTo>
                                    <a:pt x="0" y="0"/>
                                  </a:moveTo>
                                  <a:lnTo>
                                    <a:pt x="0" y="251"/>
                                  </a:lnTo>
                                  <a:lnTo>
                                    <a:pt x="122" y="251"/>
                                  </a:lnTo>
                                  <a:lnTo>
                                    <a:pt x="122" y="67"/>
                                  </a:lnTo>
                                  <a:lnTo>
                                    <a:pt x="790" y="67"/>
                                  </a:lnTo>
                                  <a:lnTo>
                                    <a:pt x="79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66"/>
                          <wps:cNvSpPr>
                            <a:spLocks/>
                          </wps:cNvSpPr>
                          <wps:spPr bwMode="auto">
                            <a:xfrm>
                              <a:off x="10258" y="-2027"/>
                              <a:ext cx="791" cy="251"/>
                            </a:xfrm>
                            <a:custGeom>
                              <a:avLst/>
                              <a:gdLst>
                                <a:gd name="T0" fmla="+- 0 11048 10258"/>
                                <a:gd name="T1" fmla="*/ T0 w 791"/>
                                <a:gd name="T2" fmla="+- 0 -1960 -2027"/>
                                <a:gd name="T3" fmla="*/ -1960 h 251"/>
                                <a:gd name="T4" fmla="+- 0 10940 10258"/>
                                <a:gd name="T5" fmla="*/ T4 w 791"/>
                                <a:gd name="T6" fmla="+- 0 -1960 -2027"/>
                                <a:gd name="T7" fmla="*/ -1960 h 251"/>
                                <a:gd name="T8" fmla="+- 0 10940 10258"/>
                                <a:gd name="T9" fmla="*/ T8 w 791"/>
                                <a:gd name="T10" fmla="+- 0 -1776 -2027"/>
                                <a:gd name="T11" fmla="*/ -1776 h 251"/>
                                <a:gd name="T12" fmla="+- 0 11048 10258"/>
                                <a:gd name="T13" fmla="*/ T12 w 791"/>
                                <a:gd name="T14" fmla="+- 0 -1776 -2027"/>
                                <a:gd name="T15" fmla="*/ -1776 h 251"/>
                                <a:gd name="T16" fmla="+- 0 11048 10258"/>
                                <a:gd name="T17" fmla="*/ T16 w 791"/>
                                <a:gd name="T18" fmla="+- 0 -1960 -2027"/>
                                <a:gd name="T19" fmla="*/ -1960 h 251"/>
                              </a:gdLst>
                              <a:ahLst/>
                              <a:cxnLst>
                                <a:cxn ang="0">
                                  <a:pos x="T1" y="T3"/>
                                </a:cxn>
                                <a:cxn ang="0">
                                  <a:pos x="T5" y="T7"/>
                                </a:cxn>
                                <a:cxn ang="0">
                                  <a:pos x="T9" y="T11"/>
                                </a:cxn>
                                <a:cxn ang="0">
                                  <a:pos x="T13" y="T15"/>
                                </a:cxn>
                                <a:cxn ang="0">
                                  <a:pos x="T17" y="T19"/>
                                </a:cxn>
                              </a:cxnLst>
                              <a:rect l="0" t="0" r="r" b="b"/>
                              <a:pathLst>
                                <a:path w="791" h="251">
                                  <a:moveTo>
                                    <a:pt x="790" y="67"/>
                                  </a:moveTo>
                                  <a:lnTo>
                                    <a:pt x="682" y="67"/>
                                  </a:lnTo>
                                  <a:lnTo>
                                    <a:pt x="682" y="251"/>
                                  </a:lnTo>
                                  <a:lnTo>
                                    <a:pt x="790" y="251"/>
                                  </a:lnTo>
                                  <a:lnTo>
                                    <a:pt x="790"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 name="Group 263"/>
                        <wpg:cNvGrpSpPr>
                          <a:grpSpLocks/>
                        </wpg:cNvGrpSpPr>
                        <wpg:grpSpPr bwMode="auto">
                          <a:xfrm>
                            <a:off x="10380" y="-1960"/>
                            <a:ext cx="560" cy="184"/>
                            <a:chOff x="10380" y="-1960"/>
                            <a:chExt cx="560" cy="184"/>
                          </a:xfrm>
                        </wpg:grpSpPr>
                        <wps:wsp>
                          <wps:cNvPr id="302" name="Freeform 264"/>
                          <wps:cNvSpPr>
                            <a:spLocks/>
                          </wps:cNvSpPr>
                          <wps:spPr bwMode="auto">
                            <a:xfrm>
                              <a:off x="10380" y="-1960"/>
                              <a:ext cx="560" cy="184"/>
                            </a:xfrm>
                            <a:custGeom>
                              <a:avLst/>
                              <a:gdLst>
                                <a:gd name="T0" fmla="+- 0 10380 10380"/>
                                <a:gd name="T1" fmla="*/ T0 w 560"/>
                                <a:gd name="T2" fmla="+- 0 -1960 -1960"/>
                                <a:gd name="T3" fmla="*/ -1960 h 184"/>
                                <a:gd name="T4" fmla="+- 0 10380 10380"/>
                                <a:gd name="T5" fmla="*/ T4 w 560"/>
                                <a:gd name="T6" fmla="+- 0 -1776 -1960"/>
                                <a:gd name="T7" fmla="*/ -1776 h 184"/>
                                <a:gd name="T8" fmla="+- 0 10940 10380"/>
                                <a:gd name="T9" fmla="*/ T8 w 560"/>
                                <a:gd name="T10" fmla="+- 0 -1776 -1960"/>
                                <a:gd name="T11" fmla="*/ -1776 h 184"/>
                                <a:gd name="T12" fmla="+- 0 10940 10380"/>
                                <a:gd name="T13" fmla="*/ T12 w 560"/>
                                <a:gd name="T14" fmla="+- 0 -1960 -1960"/>
                                <a:gd name="T15" fmla="*/ -1960 h 184"/>
                                <a:gd name="T16" fmla="+- 0 10380 10380"/>
                                <a:gd name="T17" fmla="*/ T16 w 560"/>
                                <a:gd name="T18" fmla="+- 0 -1960 -1960"/>
                                <a:gd name="T19" fmla="*/ -1960 h 184"/>
                              </a:gdLst>
                              <a:ahLst/>
                              <a:cxnLst>
                                <a:cxn ang="0">
                                  <a:pos x="T1" y="T3"/>
                                </a:cxn>
                                <a:cxn ang="0">
                                  <a:pos x="T5" y="T7"/>
                                </a:cxn>
                                <a:cxn ang="0">
                                  <a:pos x="T9" y="T11"/>
                                </a:cxn>
                                <a:cxn ang="0">
                                  <a:pos x="T13" y="T15"/>
                                </a:cxn>
                                <a:cxn ang="0">
                                  <a:pos x="T17" y="T19"/>
                                </a:cxn>
                              </a:cxnLst>
                              <a:rect l="0" t="0" r="r" b="b"/>
                              <a:pathLst>
                                <a:path w="560" h="184">
                                  <a:moveTo>
                                    <a:pt x="0" y="0"/>
                                  </a:moveTo>
                                  <a:lnTo>
                                    <a:pt x="0" y="184"/>
                                  </a:lnTo>
                                  <a:lnTo>
                                    <a:pt x="560" y="184"/>
                                  </a:lnTo>
                                  <a:lnTo>
                                    <a:pt x="56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3" name="Group 260"/>
                        <wpg:cNvGrpSpPr>
                          <a:grpSpLocks/>
                        </wpg:cNvGrpSpPr>
                        <wpg:grpSpPr bwMode="auto">
                          <a:xfrm>
                            <a:off x="11034" y="-2027"/>
                            <a:ext cx="942" cy="251"/>
                            <a:chOff x="11034" y="-2027"/>
                            <a:chExt cx="942" cy="251"/>
                          </a:xfrm>
                        </wpg:grpSpPr>
                        <wps:wsp>
                          <wps:cNvPr id="304" name="Freeform 262"/>
                          <wps:cNvSpPr>
                            <a:spLocks/>
                          </wps:cNvSpPr>
                          <wps:spPr bwMode="auto">
                            <a:xfrm>
                              <a:off x="11034" y="-2027"/>
                              <a:ext cx="942" cy="251"/>
                            </a:xfrm>
                            <a:custGeom>
                              <a:avLst/>
                              <a:gdLst>
                                <a:gd name="T0" fmla="+- 0 11034 11034"/>
                                <a:gd name="T1" fmla="*/ T0 w 942"/>
                                <a:gd name="T2" fmla="+- 0 -2027 -2027"/>
                                <a:gd name="T3" fmla="*/ -2027 h 251"/>
                                <a:gd name="T4" fmla="+- 0 11034 11034"/>
                                <a:gd name="T5" fmla="*/ T4 w 942"/>
                                <a:gd name="T6" fmla="+- 0 -1776 -2027"/>
                                <a:gd name="T7" fmla="*/ -1776 h 251"/>
                                <a:gd name="T8" fmla="+- 0 11156 11034"/>
                                <a:gd name="T9" fmla="*/ T8 w 942"/>
                                <a:gd name="T10" fmla="+- 0 -1776 -2027"/>
                                <a:gd name="T11" fmla="*/ -1776 h 251"/>
                                <a:gd name="T12" fmla="+- 0 11156 11034"/>
                                <a:gd name="T13" fmla="*/ T12 w 942"/>
                                <a:gd name="T14" fmla="+- 0 -1960 -2027"/>
                                <a:gd name="T15" fmla="*/ -1960 h 251"/>
                                <a:gd name="T16" fmla="+- 0 11976 11034"/>
                                <a:gd name="T17" fmla="*/ T16 w 942"/>
                                <a:gd name="T18" fmla="+- 0 -1960 -2027"/>
                                <a:gd name="T19" fmla="*/ -1960 h 251"/>
                                <a:gd name="T20" fmla="+- 0 11976 11034"/>
                                <a:gd name="T21" fmla="*/ T20 w 942"/>
                                <a:gd name="T22" fmla="+- 0 -2027 -2027"/>
                                <a:gd name="T23" fmla="*/ -2027 h 251"/>
                                <a:gd name="T24" fmla="+- 0 11034 11034"/>
                                <a:gd name="T25" fmla="*/ T24 w 942"/>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942" h="251">
                                  <a:moveTo>
                                    <a:pt x="0" y="0"/>
                                  </a:moveTo>
                                  <a:lnTo>
                                    <a:pt x="0" y="251"/>
                                  </a:lnTo>
                                  <a:lnTo>
                                    <a:pt x="122" y="251"/>
                                  </a:lnTo>
                                  <a:lnTo>
                                    <a:pt x="122" y="67"/>
                                  </a:lnTo>
                                  <a:lnTo>
                                    <a:pt x="942" y="67"/>
                                  </a:lnTo>
                                  <a:lnTo>
                                    <a:pt x="942"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61"/>
                          <wps:cNvSpPr>
                            <a:spLocks/>
                          </wps:cNvSpPr>
                          <wps:spPr bwMode="auto">
                            <a:xfrm>
                              <a:off x="11034" y="-2027"/>
                              <a:ext cx="942" cy="251"/>
                            </a:xfrm>
                            <a:custGeom>
                              <a:avLst/>
                              <a:gdLst>
                                <a:gd name="T0" fmla="+- 0 11976 11034"/>
                                <a:gd name="T1" fmla="*/ T0 w 942"/>
                                <a:gd name="T2" fmla="+- 0 -1960 -2027"/>
                                <a:gd name="T3" fmla="*/ -1960 h 251"/>
                                <a:gd name="T4" fmla="+- 0 11868 11034"/>
                                <a:gd name="T5" fmla="*/ T4 w 942"/>
                                <a:gd name="T6" fmla="+- 0 -1960 -2027"/>
                                <a:gd name="T7" fmla="*/ -1960 h 251"/>
                                <a:gd name="T8" fmla="+- 0 11868 11034"/>
                                <a:gd name="T9" fmla="*/ T8 w 942"/>
                                <a:gd name="T10" fmla="+- 0 -1776 -2027"/>
                                <a:gd name="T11" fmla="*/ -1776 h 251"/>
                                <a:gd name="T12" fmla="+- 0 11976 11034"/>
                                <a:gd name="T13" fmla="*/ T12 w 942"/>
                                <a:gd name="T14" fmla="+- 0 -1776 -2027"/>
                                <a:gd name="T15" fmla="*/ -1776 h 251"/>
                                <a:gd name="T16" fmla="+- 0 11976 11034"/>
                                <a:gd name="T17" fmla="*/ T16 w 942"/>
                                <a:gd name="T18" fmla="+- 0 -1960 -2027"/>
                                <a:gd name="T19" fmla="*/ -1960 h 251"/>
                              </a:gdLst>
                              <a:ahLst/>
                              <a:cxnLst>
                                <a:cxn ang="0">
                                  <a:pos x="T1" y="T3"/>
                                </a:cxn>
                                <a:cxn ang="0">
                                  <a:pos x="T5" y="T7"/>
                                </a:cxn>
                                <a:cxn ang="0">
                                  <a:pos x="T9" y="T11"/>
                                </a:cxn>
                                <a:cxn ang="0">
                                  <a:pos x="T13" y="T15"/>
                                </a:cxn>
                                <a:cxn ang="0">
                                  <a:pos x="T17" y="T19"/>
                                </a:cxn>
                              </a:cxnLst>
                              <a:rect l="0" t="0" r="r" b="b"/>
                              <a:pathLst>
                                <a:path w="942" h="251">
                                  <a:moveTo>
                                    <a:pt x="942" y="67"/>
                                  </a:moveTo>
                                  <a:lnTo>
                                    <a:pt x="834" y="67"/>
                                  </a:lnTo>
                                  <a:lnTo>
                                    <a:pt x="834" y="251"/>
                                  </a:lnTo>
                                  <a:lnTo>
                                    <a:pt x="942" y="251"/>
                                  </a:lnTo>
                                  <a:lnTo>
                                    <a:pt x="942"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258"/>
                        <wpg:cNvGrpSpPr>
                          <a:grpSpLocks/>
                        </wpg:cNvGrpSpPr>
                        <wpg:grpSpPr bwMode="auto">
                          <a:xfrm>
                            <a:off x="11156" y="-1960"/>
                            <a:ext cx="712" cy="184"/>
                            <a:chOff x="11156" y="-1960"/>
                            <a:chExt cx="712" cy="184"/>
                          </a:xfrm>
                        </wpg:grpSpPr>
                        <wps:wsp>
                          <wps:cNvPr id="307" name="Freeform 259"/>
                          <wps:cNvSpPr>
                            <a:spLocks/>
                          </wps:cNvSpPr>
                          <wps:spPr bwMode="auto">
                            <a:xfrm>
                              <a:off x="11156" y="-1960"/>
                              <a:ext cx="712" cy="184"/>
                            </a:xfrm>
                            <a:custGeom>
                              <a:avLst/>
                              <a:gdLst>
                                <a:gd name="T0" fmla="+- 0 11156 11156"/>
                                <a:gd name="T1" fmla="*/ T0 w 712"/>
                                <a:gd name="T2" fmla="+- 0 -1960 -1960"/>
                                <a:gd name="T3" fmla="*/ -1960 h 184"/>
                                <a:gd name="T4" fmla="+- 0 11156 11156"/>
                                <a:gd name="T5" fmla="*/ T4 w 712"/>
                                <a:gd name="T6" fmla="+- 0 -1776 -1960"/>
                                <a:gd name="T7" fmla="*/ -1776 h 184"/>
                                <a:gd name="T8" fmla="+- 0 11868 11156"/>
                                <a:gd name="T9" fmla="*/ T8 w 712"/>
                                <a:gd name="T10" fmla="+- 0 -1776 -1960"/>
                                <a:gd name="T11" fmla="*/ -1776 h 184"/>
                                <a:gd name="T12" fmla="+- 0 11868 11156"/>
                                <a:gd name="T13" fmla="*/ T12 w 712"/>
                                <a:gd name="T14" fmla="+- 0 -1960 -1960"/>
                                <a:gd name="T15" fmla="*/ -1960 h 184"/>
                                <a:gd name="T16" fmla="+- 0 11156 11156"/>
                                <a:gd name="T17" fmla="*/ T16 w 712"/>
                                <a:gd name="T18" fmla="+- 0 -1960 -1960"/>
                                <a:gd name="T19" fmla="*/ -1960 h 184"/>
                              </a:gdLst>
                              <a:ahLst/>
                              <a:cxnLst>
                                <a:cxn ang="0">
                                  <a:pos x="T1" y="T3"/>
                                </a:cxn>
                                <a:cxn ang="0">
                                  <a:pos x="T5" y="T7"/>
                                </a:cxn>
                                <a:cxn ang="0">
                                  <a:pos x="T9" y="T11"/>
                                </a:cxn>
                                <a:cxn ang="0">
                                  <a:pos x="T13" y="T15"/>
                                </a:cxn>
                                <a:cxn ang="0">
                                  <a:pos x="T17" y="T19"/>
                                </a:cxn>
                              </a:cxnLst>
                              <a:rect l="0" t="0" r="r" b="b"/>
                              <a:pathLst>
                                <a:path w="712" h="184">
                                  <a:moveTo>
                                    <a:pt x="0" y="0"/>
                                  </a:moveTo>
                                  <a:lnTo>
                                    <a:pt x="0" y="184"/>
                                  </a:lnTo>
                                  <a:lnTo>
                                    <a:pt x="712" y="184"/>
                                  </a:lnTo>
                                  <a:lnTo>
                                    <a:pt x="712"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8" name="Group 255"/>
                        <wpg:cNvGrpSpPr>
                          <a:grpSpLocks/>
                        </wpg:cNvGrpSpPr>
                        <wpg:grpSpPr bwMode="auto">
                          <a:xfrm>
                            <a:off x="11962" y="-2027"/>
                            <a:ext cx="916" cy="251"/>
                            <a:chOff x="11962" y="-2027"/>
                            <a:chExt cx="916" cy="251"/>
                          </a:xfrm>
                        </wpg:grpSpPr>
                        <wps:wsp>
                          <wps:cNvPr id="309" name="Freeform 257"/>
                          <wps:cNvSpPr>
                            <a:spLocks/>
                          </wps:cNvSpPr>
                          <wps:spPr bwMode="auto">
                            <a:xfrm>
                              <a:off x="11962" y="-2027"/>
                              <a:ext cx="916" cy="251"/>
                            </a:xfrm>
                            <a:custGeom>
                              <a:avLst/>
                              <a:gdLst>
                                <a:gd name="T0" fmla="+- 0 11962 11962"/>
                                <a:gd name="T1" fmla="*/ T0 w 916"/>
                                <a:gd name="T2" fmla="+- 0 -2027 -2027"/>
                                <a:gd name="T3" fmla="*/ -2027 h 251"/>
                                <a:gd name="T4" fmla="+- 0 11962 11962"/>
                                <a:gd name="T5" fmla="*/ T4 w 916"/>
                                <a:gd name="T6" fmla="+- 0 -1776 -2027"/>
                                <a:gd name="T7" fmla="*/ -1776 h 251"/>
                                <a:gd name="T8" fmla="+- 0 12084 11962"/>
                                <a:gd name="T9" fmla="*/ T8 w 916"/>
                                <a:gd name="T10" fmla="+- 0 -1776 -2027"/>
                                <a:gd name="T11" fmla="*/ -1776 h 251"/>
                                <a:gd name="T12" fmla="+- 0 12084 11962"/>
                                <a:gd name="T13" fmla="*/ T12 w 916"/>
                                <a:gd name="T14" fmla="+- 0 -1960 -2027"/>
                                <a:gd name="T15" fmla="*/ -1960 h 251"/>
                                <a:gd name="T16" fmla="+- 0 12877 11962"/>
                                <a:gd name="T17" fmla="*/ T16 w 916"/>
                                <a:gd name="T18" fmla="+- 0 -1960 -2027"/>
                                <a:gd name="T19" fmla="*/ -1960 h 251"/>
                                <a:gd name="T20" fmla="+- 0 12877 11962"/>
                                <a:gd name="T21" fmla="*/ T20 w 916"/>
                                <a:gd name="T22" fmla="+- 0 -2027 -2027"/>
                                <a:gd name="T23" fmla="*/ -2027 h 251"/>
                                <a:gd name="T24" fmla="+- 0 11962 11962"/>
                                <a:gd name="T25" fmla="*/ T24 w 916"/>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916" h="251">
                                  <a:moveTo>
                                    <a:pt x="0" y="0"/>
                                  </a:moveTo>
                                  <a:lnTo>
                                    <a:pt x="0" y="251"/>
                                  </a:lnTo>
                                  <a:lnTo>
                                    <a:pt x="122" y="251"/>
                                  </a:lnTo>
                                  <a:lnTo>
                                    <a:pt x="122" y="67"/>
                                  </a:lnTo>
                                  <a:lnTo>
                                    <a:pt x="915" y="67"/>
                                  </a:lnTo>
                                  <a:lnTo>
                                    <a:pt x="915"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56"/>
                          <wps:cNvSpPr>
                            <a:spLocks/>
                          </wps:cNvSpPr>
                          <wps:spPr bwMode="auto">
                            <a:xfrm>
                              <a:off x="11962" y="-2027"/>
                              <a:ext cx="916" cy="251"/>
                            </a:xfrm>
                            <a:custGeom>
                              <a:avLst/>
                              <a:gdLst>
                                <a:gd name="T0" fmla="+- 0 12877 11962"/>
                                <a:gd name="T1" fmla="*/ T0 w 916"/>
                                <a:gd name="T2" fmla="+- 0 -1960 -2027"/>
                                <a:gd name="T3" fmla="*/ -1960 h 251"/>
                                <a:gd name="T4" fmla="+- 0 12769 11962"/>
                                <a:gd name="T5" fmla="*/ T4 w 916"/>
                                <a:gd name="T6" fmla="+- 0 -1960 -2027"/>
                                <a:gd name="T7" fmla="*/ -1960 h 251"/>
                                <a:gd name="T8" fmla="+- 0 12769 11962"/>
                                <a:gd name="T9" fmla="*/ T8 w 916"/>
                                <a:gd name="T10" fmla="+- 0 -1776 -2027"/>
                                <a:gd name="T11" fmla="*/ -1776 h 251"/>
                                <a:gd name="T12" fmla="+- 0 12877 11962"/>
                                <a:gd name="T13" fmla="*/ T12 w 916"/>
                                <a:gd name="T14" fmla="+- 0 -1776 -2027"/>
                                <a:gd name="T15" fmla="*/ -1776 h 251"/>
                                <a:gd name="T16" fmla="+- 0 12877 11962"/>
                                <a:gd name="T17" fmla="*/ T16 w 916"/>
                                <a:gd name="T18" fmla="+- 0 -1960 -2027"/>
                                <a:gd name="T19" fmla="*/ -1960 h 251"/>
                              </a:gdLst>
                              <a:ahLst/>
                              <a:cxnLst>
                                <a:cxn ang="0">
                                  <a:pos x="T1" y="T3"/>
                                </a:cxn>
                                <a:cxn ang="0">
                                  <a:pos x="T5" y="T7"/>
                                </a:cxn>
                                <a:cxn ang="0">
                                  <a:pos x="T9" y="T11"/>
                                </a:cxn>
                                <a:cxn ang="0">
                                  <a:pos x="T13" y="T15"/>
                                </a:cxn>
                                <a:cxn ang="0">
                                  <a:pos x="T17" y="T19"/>
                                </a:cxn>
                              </a:cxnLst>
                              <a:rect l="0" t="0" r="r" b="b"/>
                              <a:pathLst>
                                <a:path w="916" h="251">
                                  <a:moveTo>
                                    <a:pt x="915" y="67"/>
                                  </a:moveTo>
                                  <a:lnTo>
                                    <a:pt x="807" y="67"/>
                                  </a:lnTo>
                                  <a:lnTo>
                                    <a:pt x="807" y="251"/>
                                  </a:lnTo>
                                  <a:lnTo>
                                    <a:pt x="915" y="251"/>
                                  </a:lnTo>
                                  <a:lnTo>
                                    <a:pt x="915"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 name="Group 253"/>
                        <wpg:cNvGrpSpPr>
                          <a:grpSpLocks/>
                        </wpg:cNvGrpSpPr>
                        <wpg:grpSpPr bwMode="auto">
                          <a:xfrm>
                            <a:off x="12084" y="-1960"/>
                            <a:ext cx="685" cy="184"/>
                            <a:chOff x="12084" y="-1960"/>
                            <a:chExt cx="685" cy="184"/>
                          </a:xfrm>
                        </wpg:grpSpPr>
                        <wps:wsp>
                          <wps:cNvPr id="312" name="Freeform 254"/>
                          <wps:cNvSpPr>
                            <a:spLocks/>
                          </wps:cNvSpPr>
                          <wps:spPr bwMode="auto">
                            <a:xfrm>
                              <a:off x="12084" y="-1960"/>
                              <a:ext cx="685" cy="184"/>
                            </a:xfrm>
                            <a:custGeom>
                              <a:avLst/>
                              <a:gdLst>
                                <a:gd name="T0" fmla="+- 0 12084 12084"/>
                                <a:gd name="T1" fmla="*/ T0 w 685"/>
                                <a:gd name="T2" fmla="+- 0 -1960 -1960"/>
                                <a:gd name="T3" fmla="*/ -1960 h 184"/>
                                <a:gd name="T4" fmla="+- 0 12084 12084"/>
                                <a:gd name="T5" fmla="*/ T4 w 685"/>
                                <a:gd name="T6" fmla="+- 0 -1776 -1960"/>
                                <a:gd name="T7" fmla="*/ -1776 h 184"/>
                                <a:gd name="T8" fmla="+- 0 12769 12084"/>
                                <a:gd name="T9" fmla="*/ T8 w 685"/>
                                <a:gd name="T10" fmla="+- 0 -1776 -1960"/>
                                <a:gd name="T11" fmla="*/ -1776 h 184"/>
                                <a:gd name="T12" fmla="+- 0 12769 12084"/>
                                <a:gd name="T13" fmla="*/ T12 w 685"/>
                                <a:gd name="T14" fmla="+- 0 -1960 -1960"/>
                                <a:gd name="T15" fmla="*/ -1960 h 184"/>
                                <a:gd name="T16" fmla="+- 0 12084 12084"/>
                                <a:gd name="T17" fmla="*/ T16 w 685"/>
                                <a:gd name="T18" fmla="+- 0 -1960 -1960"/>
                                <a:gd name="T19" fmla="*/ -1960 h 184"/>
                              </a:gdLst>
                              <a:ahLst/>
                              <a:cxnLst>
                                <a:cxn ang="0">
                                  <a:pos x="T1" y="T3"/>
                                </a:cxn>
                                <a:cxn ang="0">
                                  <a:pos x="T5" y="T7"/>
                                </a:cxn>
                                <a:cxn ang="0">
                                  <a:pos x="T9" y="T11"/>
                                </a:cxn>
                                <a:cxn ang="0">
                                  <a:pos x="T13" y="T15"/>
                                </a:cxn>
                                <a:cxn ang="0">
                                  <a:pos x="T17" y="T19"/>
                                </a:cxn>
                              </a:cxnLst>
                              <a:rect l="0" t="0" r="r" b="b"/>
                              <a:pathLst>
                                <a:path w="685" h="184">
                                  <a:moveTo>
                                    <a:pt x="0" y="0"/>
                                  </a:moveTo>
                                  <a:lnTo>
                                    <a:pt x="0" y="184"/>
                                  </a:lnTo>
                                  <a:lnTo>
                                    <a:pt x="685" y="184"/>
                                  </a:lnTo>
                                  <a:lnTo>
                                    <a:pt x="685"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250"/>
                        <wpg:cNvGrpSpPr>
                          <a:grpSpLocks/>
                        </wpg:cNvGrpSpPr>
                        <wpg:grpSpPr bwMode="auto">
                          <a:xfrm>
                            <a:off x="12863" y="-2027"/>
                            <a:ext cx="841" cy="251"/>
                            <a:chOff x="12863" y="-2027"/>
                            <a:chExt cx="841" cy="251"/>
                          </a:xfrm>
                        </wpg:grpSpPr>
                        <wps:wsp>
                          <wps:cNvPr id="314" name="Freeform 252"/>
                          <wps:cNvSpPr>
                            <a:spLocks/>
                          </wps:cNvSpPr>
                          <wps:spPr bwMode="auto">
                            <a:xfrm>
                              <a:off x="12863" y="-2027"/>
                              <a:ext cx="841" cy="251"/>
                            </a:xfrm>
                            <a:custGeom>
                              <a:avLst/>
                              <a:gdLst>
                                <a:gd name="T0" fmla="+- 0 12863 12863"/>
                                <a:gd name="T1" fmla="*/ T0 w 841"/>
                                <a:gd name="T2" fmla="+- 0 -2027 -2027"/>
                                <a:gd name="T3" fmla="*/ -2027 h 251"/>
                                <a:gd name="T4" fmla="+- 0 12863 12863"/>
                                <a:gd name="T5" fmla="*/ T4 w 841"/>
                                <a:gd name="T6" fmla="+- 0 -1776 -2027"/>
                                <a:gd name="T7" fmla="*/ -1776 h 251"/>
                                <a:gd name="T8" fmla="+- 0 12985 12863"/>
                                <a:gd name="T9" fmla="*/ T8 w 841"/>
                                <a:gd name="T10" fmla="+- 0 -1776 -2027"/>
                                <a:gd name="T11" fmla="*/ -1776 h 251"/>
                                <a:gd name="T12" fmla="+- 0 12985 12863"/>
                                <a:gd name="T13" fmla="*/ T12 w 841"/>
                                <a:gd name="T14" fmla="+- 0 -1960 -2027"/>
                                <a:gd name="T15" fmla="*/ -1960 h 251"/>
                                <a:gd name="T16" fmla="+- 0 13704 12863"/>
                                <a:gd name="T17" fmla="*/ T16 w 841"/>
                                <a:gd name="T18" fmla="+- 0 -1960 -2027"/>
                                <a:gd name="T19" fmla="*/ -1960 h 251"/>
                                <a:gd name="T20" fmla="+- 0 13704 12863"/>
                                <a:gd name="T21" fmla="*/ T20 w 841"/>
                                <a:gd name="T22" fmla="+- 0 -2027 -2027"/>
                                <a:gd name="T23" fmla="*/ -2027 h 251"/>
                                <a:gd name="T24" fmla="+- 0 12863 12863"/>
                                <a:gd name="T25" fmla="*/ T24 w 841"/>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841" h="251">
                                  <a:moveTo>
                                    <a:pt x="0" y="0"/>
                                  </a:moveTo>
                                  <a:lnTo>
                                    <a:pt x="0" y="251"/>
                                  </a:lnTo>
                                  <a:lnTo>
                                    <a:pt x="122" y="251"/>
                                  </a:lnTo>
                                  <a:lnTo>
                                    <a:pt x="122" y="67"/>
                                  </a:lnTo>
                                  <a:lnTo>
                                    <a:pt x="841" y="67"/>
                                  </a:lnTo>
                                  <a:lnTo>
                                    <a:pt x="841"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51"/>
                          <wps:cNvSpPr>
                            <a:spLocks/>
                          </wps:cNvSpPr>
                          <wps:spPr bwMode="auto">
                            <a:xfrm>
                              <a:off x="12863" y="-2027"/>
                              <a:ext cx="841" cy="251"/>
                            </a:xfrm>
                            <a:custGeom>
                              <a:avLst/>
                              <a:gdLst>
                                <a:gd name="T0" fmla="+- 0 13704 12863"/>
                                <a:gd name="T1" fmla="*/ T0 w 841"/>
                                <a:gd name="T2" fmla="+- 0 -1960 -2027"/>
                                <a:gd name="T3" fmla="*/ -1960 h 251"/>
                                <a:gd name="T4" fmla="+- 0 13596 12863"/>
                                <a:gd name="T5" fmla="*/ T4 w 841"/>
                                <a:gd name="T6" fmla="+- 0 -1960 -2027"/>
                                <a:gd name="T7" fmla="*/ -1960 h 251"/>
                                <a:gd name="T8" fmla="+- 0 13596 12863"/>
                                <a:gd name="T9" fmla="*/ T8 w 841"/>
                                <a:gd name="T10" fmla="+- 0 -1776 -2027"/>
                                <a:gd name="T11" fmla="*/ -1776 h 251"/>
                                <a:gd name="T12" fmla="+- 0 13704 12863"/>
                                <a:gd name="T13" fmla="*/ T12 w 841"/>
                                <a:gd name="T14" fmla="+- 0 -1776 -2027"/>
                                <a:gd name="T15" fmla="*/ -1776 h 251"/>
                                <a:gd name="T16" fmla="+- 0 13704 12863"/>
                                <a:gd name="T17" fmla="*/ T16 w 841"/>
                                <a:gd name="T18" fmla="+- 0 -1960 -2027"/>
                                <a:gd name="T19" fmla="*/ -1960 h 251"/>
                              </a:gdLst>
                              <a:ahLst/>
                              <a:cxnLst>
                                <a:cxn ang="0">
                                  <a:pos x="T1" y="T3"/>
                                </a:cxn>
                                <a:cxn ang="0">
                                  <a:pos x="T5" y="T7"/>
                                </a:cxn>
                                <a:cxn ang="0">
                                  <a:pos x="T9" y="T11"/>
                                </a:cxn>
                                <a:cxn ang="0">
                                  <a:pos x="T13" y="T15"/>
                                </a:cxn>
                                <a:cxn ang="0">
                                  <a:pos x="T17" y="T19"/>
                                </a:cxn>
                              </a:cxnLst>
                              <a:rect l="0" t="0" r="r" b="b"/>
                              <a:pathLst>
                                <a:path w="841" h="251">
                                  <a:moveTo>
                                    <a:pt x="841" y="67"/>
                                  </a:moveTo>
                                  <a:lnTo>
                                    <a:pt x="733" y="67"/>
                                  </a:lnTo>
                                  <a:lnTo>
                                    <a:pt x="733" y="251"/>
                                  </a:lnTo>
                                  <a:lnTo>
                                    <a:pt x="841" y="251"/>
                                  </a:lnTo>
                                  <a:lnTo>
                                    <a:pt x="841"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248"/>
                        <wpg:cNvGrpSpPr>
                          <a:grpSpLocks/>
                        </wpg:cNvGrpSpPr>
                        <wpg:grpSpPr bwMode="auto">
                          <a:xfrm>
                            <a:off x="12985" y="-1960"/>
                            <a:ext cx="611" cy="184"/>
                            <a:chOff x="12985" y="-1960"/>
                            <a:chExt cx="611" cy="184"/>
                          </a:xfrm>
                        </wpg:grpSpPr>
                        <wps:wsp>
                          <wps:cNvPr id="317" name="Freeform 249"/>
                          <wps:cNvSpPr>
                            <a:spLocks/>
                          </wps:cNvSpPr>
                          <wps:spPr bwMode="auto">
                            <a:xfrm>
                              <a:off x="12985" y="-1960"/>
                              <a:ext cx="611" cy="184"/>
                            </a:xfrm>
                            <a:custGeom>
                              <a:avLst/>
                              <a:gdLst>
                                <a:gd name="T0" fmla="+- 0 12985 12985"/>
                                <a:gd name="T1" fmla="*/ T0 w 611"/>
                                <a:gd name="T2" fmla="+- 0 -1960 -1960"/>
                                <a:gd name="T3" fmla="*/ -1960 h 184"/>
                                <a:gd name="T4" fmla="+- 0 12985 12985"/>
                                <a:gd name="T5" fmla="*/ T4 w 611"/>
                                <a:gd name="T6" fmla="+- 0 -1776 -1960"/>
                                <a:gd name="T7" fmla="*/ -1776 h 184"/>
                                <a:gd name="T8" fmla="+- 0 13596 12985"/>
                                <a:gd name="T9" fmla="*/ T8 w 611"/>
                                <a:gd name="T10" fmla="+- 0 -1776 -1960"/>
                                <a:gd name="T11" fmla="*/ -1776 h 184"/>
                                <a:gd name="T12" fmla="+- 0 13596 12985"/>
                                <a:gd name="T13" fmla="*/ T12 w 611"/>
                                <a:gd name="T14" fmla="+- 0 -1960 -1960"/>
                                <a:gd name="T15" fmla="*/ -1960 h 184"/>
                                <a:gd name="T16" fmla="+- 0 12985 12985"/>
                                <a:gd name="T17" fmla="*/ T16 w 611"/>
                                <a:gd name="T18" fmla="+- 0 -1960 -1960"/>
                                <a:gd name="T19" fmla="*/ -1960 h 184"/>
                              </a:gdLst>
                              <a:ahLst/>
                              <a:cxnLst>
                                <a:cxn ang="0">
                                  <a:pos x="T1" y="T3"/>
                                </a:cxn>
                                <a:cxn ang="0">
                                  <a:pos x="T5" y="T7"/>
                                </a:cxn>
                                <a:cxn ang="0">
                                  <a:pos x="T9" y="T11"/>
                                </a:cxn>
                                <a:cxn ang="0">
                                  <a:pos x="T13" y="T15"/>
                                </a:cxn>
                                <a:cxn ang="0">
                                  <a:pos x="T17" y="T19"/>
                                </a:cxn>
                              </a:cxnLst>
                              <a:rect l="0" t="0" r="r" b="b"/>
                              <a:pathLst>
                                <a:path w="611" h="184">
                                  <a:moveTo>
                                    <a:pt x="0" y="0"/>
                                  </a:moveTo>
                                  <a:lnTo>
                                    <a:pt x="0" y="184"/>
                                  </a:lnTo>
                                  <a:lnTo>
                                    <a:pt x="611" y="184"/>
                                  </a:lnTo>
                                  <a:lnTo>
                                    <a:pt x="611"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8" name="Group 245"/>
                        <wpg:cNvGrpSpPr>
                          <a:grpSpLocks/>
                        </wpg:cNvGrpSpPr>
                        <wpg:grpSpPr bwMode="auto">
                          <a:xfrm>
                            <a:off x="13690" y="-2027"/>
                            <a:ext cx="960" cy="251"/>
                            <a:chOff x="13690" y="-2027"/>
                            <a:chExt cx="960" cy="251"/>
                          </a:xfrm>
                        </wpg:grpSpPr>
                        <wps:wsp>
                          <wps:cNvPr id="319" name="Freeform 247"/>
                          <wps:cNvSpPr>
                            <a:spLocks/>
                          </wps:cNvSpPr>
                          <wps:spPr bwMode="auto">
                            <a:xfrm>
                              <a:off x="13690" y="-2027"/>
                              <a:ext cx="960" cy="251"/>
                            </a:xfrm>
                            <a:custGeom>
                              <a:avLst/>
                              <a:gdLst>
                                <a:gd name="T0" fmla="+- 0 13690 13690"/>
                                <a:gd name="T1" fmla="*/ T0 w 960"/>
                                <a:gd name="T2" fmla="+- 0 -2027 -2027"/>
                                <a:gd name="T3" fmla="*/ -2027 h 251"/>
                                <a:gd name="T4" fmla="+- 0 13690 13690"/>
                                <a:gd name="T5" fmla="*/ T4 w 960"/>
                                <a:gd name="T6" fmla="+- 0 -1776 -2027"/>
                                <a:gd name="T7" fmla="*/ -1776 h 251"/>
                                <a:gd name="T8" fmla="+- 0 13812 13690"/>
                                <a:gd name="T9" fmla="*/ T8 w 960"/>
                                <a:gd name="T10" fmla="+- 0 -1776 -2027"/>
                                <a:gd name="T11" fmla="*/ -1776 h 251"/>
                                <a:gd name="T12" fmla="+- 0 13812 13690"/>
                                <a:gd name="T13" fmla="*/ T12 w 960"/>
                                <a:gd name="T14" fmla="+- 0 -1960 -2027"/>
                                <a:gd name="T15" fmla="*/ -1960 h 251"/>
                                <a:gd name="T16" fmla="+- 0 14650 13690"/>
                                <a:gd name="T17" fmla="*/ T16 w 960"/>
                                <a:gd name="T18" fmla="+- 0 -1960 -2027"/>
                                <a:gd name="T19" fmla="*/ -1960 h 251"/>
                                <a:gd name="T20" fmla="+- 0 14650 13690"/>
                                <a:gd name="T21" fmla="*/ T20 w 960"/>
                                <a:gd name="T22" fmla="+- 0 -2027 -2027"/>
                                <a:gd name="T23" fmla="*/ -2027 h 251"/>
                                <a:gd name="T24" fmla="+- 0 13690 13690"/>
                                <a:gd name="T25" fmla="*/ T24 w 960"/>
                                <a:gd name="T26" fmla="+- 0 -2027 -2027"/>
                                <a:gd name="T27" fmla="*/ -2027 h 251"/>
                              </a:gdLst>
                              <a:ahLst/>
                              <a:cxnLst>
                                <a:cxn ang="0">
                                  <a:pos x="T1" y="T3"/>
                                </a:cxn>
                                <a:cxn ang="0">
                                  <a:pos x="T5" y="T7"/>
                                </a:cxn>
                                <a:cxn ang="0">
                                  <a:pos x="T9" y="T11"/>
                                </a:cxn>
                                <a:cxn ang="0">
                                  <a:pos x="T13" y="T15"/>
                                </a:cxn>
                                <a:cxn ang="0">
                                  <a:pos x="T17" y="T19"/>
                                </a:cxn>
                                <a:cxn ang="0">
                                  <a:pos x="T21" y="T23"/>
                                </a:cxn>
                                <a:cxn ang="0">
                                  <a:pos x="T25" y="T27"/>
                                </a:cxn>
                              </a:cxnLst>
                              <a:rect l="0" t="0" r="r" b="b"/>
                              <a:pathLst>
                                <a:path w="960" h="251">
                                  <a:moveTo>
                                    <a:pt x="0" y="0"/>
                                  </a:moveTo>
                                  <a:lnTo>
                                    <a:pt x="0" y="251"/>
                                  </a:lnTo>
                                  <a:lnTo>
                                    <a:pt x="122" y="251"/>
                                  </a:lnTo>
                                  <a:lnTo>
                                    <a:pt x="122" y="67"/>
                                  </a:lnTo>
                                  <a:lnTo>
                                    <a:pt x="960" y="67"/>
                                  </a:lnTo>
                                  <a:lnTo>
                                    <a:pt x="96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246"/>
                          <wps:cNvSpPr>
                            <a:spLocks/>
                          </wps:cNvSpPr>
                          <wps:spPr bwMode="auto">
                            <a:xfrm>
                              <a:off x="13690" y="-2027"/>
                              <a:ext cx="960" cy="251"/>
                            </a:xfrm>
                            <a:custGeom>
                              <a:avLst/>
                              <a:gdLst>
                                <a:gd name="T0" fmla="+- 0 14650 13690"/>
                                <a:gd name="T1" fmla="*/ T0 w 960"/>
                                <a:gd name="T2" fmla="+- 0 -1960 -2027"/>
                                <a:gd name="T3" fmla="*/ -1960 h 251"/>
                                <a:gd name="T4" fmla="+- 0 14542 13690"/>
                                <a:gd name="T5" fmla="*/ T4 w 960"/>
                                <a:gd name="T6" fmla="+- 0 -1960 -2027"/>
                                <a:gd name="T7" fmla="*/ -1960 h 251"/>
                                <a:gd name="T8" fmla="+- 0 14542 13690"/>
                                <a:gd name="T9" fmla="*/ T8 w 960"/>
                                <a:gd name="T10" fmla="+- 0 -1776 -2027"/>
                                <a:gd name="T11" fmla="*/ -1776 h 251"/>
                                <a:gd name="T12" fmla="+- 0 14650 13690"/>
                                <a:gd name="T13" fmla="*/ T12 w 960"/>
                                <a:gd name="T14" fmla="+- 0 -1776 -2027"/>
                                <a:gd name="T15" fmla="*/ -1776 h 251"/>
                                <a:gd name="T16" fmla="+- 0 14650 13690"/>
                                <a:gd name="T17" fmla="*/ T16 w 960"/>
                                <a:gd name="T18" fmla="+- 0 -1960 -2027"/>
                                <a:gd name="T19" fmla="*/ -1960 h 251"/>
                              </a:gdLst>
                              <a:ahLst/>
                              <a:cxnLst>
                                <a:cxn ang="0">
                                  <a:pos x="T1" y="T3"/>
                                </a:cxn>
                                <a:cxn ang="0">
                                  <a:pos x="T5" y="T7"/>
                                </a:cxn>
                                <a:cxn ang="0">
                                  <a:pos x="T9" y="T11"/>
                                </a:cxn>
                                <a:cxn ang="0">
                                  <a:pos x="T13" y="T15"/>
                                </a:cxn>
                                <a:cxn ang="0">
                                  <a:pos x="T17" y="T19"/>
                                </a:cxn>
                              </a:cxnLst>
                              <a:rect l="0" t="0" r="r" b="b"/>
                              <a:pathLst>
                                <a:path w="960" h="251">
                                  <a:moveTo>
                                    <a:pt x="960" y="67"/>
                                  </a:moveTo>
                                  <a:lnTo>
                                    <a:pt x="852" y="67"/>
                                  </a:lnTo>
                                  <a:lnTo>
                                    <a:pt x="852" y="251"/>
                                  </a:lnTo>
                                  <a:lnTo>
                                    <a:pt x="960" y="251"/>
                                  </a:lnTo>
                                  <a:lnTo>
                                    <a:pt x="960" y="67"/>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 name="Group 243"/>
                        <wpg:cNvGrpSpPr>
                          <a:grpSpLocks/>
                        </wpg:cNvGrpSpPr>
                        <wpg:grpSpPr bwMode="auto">
                          <a:xfrm>
                            <a:off x="13812" y="-1960"/>
                            <a:ext cx="730" cy="184"/>
                            <a:chOff x="13812" y="-1960"/>
                            <a:chExt cx="730" cy="184"/>
                          </a:xfrm>
                        </wpg:grpSpPr>
                        <wps:wsp>
                          <wps:cNvPr id="322" name="Freeform 244"/>
                          <wps:cNvSpPr>
                            <a:spLocks/>
                          </wps:cNvSpPr>
                          <wps:spPr bwMode="auto">
                            <a:xfrm>
                              <a:off x="13812" y="-1960"/>
                              <a:ext cx="730" cy="184"/>
                            </a:xfrm>
                            <a:custGeom>
                              <a:avLst/>
                              <a:gdLst>
                                <a:gd name="T0" fmla="+- 0 13812 13812"/>
                                <a:gd name="T1" fmla="*/ T0 w 730"/>
                                <a:gd name="T2" fmla="+- 0 -1960 -1960"/>
                                <a:gd name="T3" fmla="*/ -1960 h 184"/>
                                <a:gd name="T4" fmla="+- 0 13812 13812"/>
                                <a:gd name="T5" fmla="*/ T4 w 730"/>
                                <a:gd name="T6" fmla="+- 0 -1776 -1960"/>
                                <a:gd name="T7" fmla="*/ -1776 h 184"/>
                                <a:gd name="T8" fmla="+- 0 14542 13812"/>
                                <a:gd name="T9" fmla="*/ T8 w 730"/>
                                <a:gd name="T10" fmla="+- 0 -1776 -1960"/>
                                <a:gd name="T11" fmla="*/ -1776 h 184"/>
                                <a:gd name="T12" fmla="+- 0 14542 13812"/>
                                <a:gd name="T13" fmla="*/ T12 w 730"/>
                                <a:gd name="T14" fmla="+- 0 -1960 -1960"/>
                                <a:gd name="T15" fmla="*/ -1960 h 184"/>
                                <a:gd name="T16" fmla="+- 0 13812 13812"/>
                                <a:gd name="T17" fmla="*/ T16 w 730"/>
                                <a:gd name="T18" fmla="+- 0 -1960 -1960"/>
                                <a:gd name="T19" fmla="*/ -1960 h 184"/>
                              </a:gdLst>
                              <a:ahLst/>
                              <a:cxnLst>
                                <a:cxn ang="0">
                                  <a:pos x="T1" y="T3"/>
                                </a:cxn>
                                <a:cxn ang="0">
                                  <a:pos x="T5" y="T7"/>
                                </a:cxn>
                                <a:cxn ang="0">
                                  <a:pos x="T9" y="T11"/>
                                </a:cxn>
                                <a:cxn ang="0">
                                  <a:pos x="T13" y="T15"/>
                                </a:cxn>
                                <a:cxn ang="0">
                                  <a:pos x="T17" y="T19"/>
                                </a:cxn>
                              </a:cxnLst>
                              <a:rect l="0" t="0" r="r" b="b"/>
                              <a:pathLst>
                                <a:path w="730" h="184">
                                  <a:moveTo>
                                    <a:pt x="0" y="0"/>
                                  </a:moveTo>
                                  <a:lnTo>
                                    <a:pt x="0" y="184"/>
                                  </a:lnTo>
                                  <a:lnTo>
                                    <a:pt x="730" y="184"/>
                                  </a:lnTo>
                                  <a:lnTo>
                                    <a:pt x="730" y="0"/>
                                  </a:lnTo>
                                  <a:lnTo>
                                    <a:pt x="0" y="0"/>
                                  </a:lnTo>
                                </a:path>
                              </a:pathLst>
                            </a:custGeom>
                            <a:solidFill>
                              <a:srgbClr val="FF9A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 name="Group 240"/>
                        <wpg:cNvGrpSpPr>
                          <a:grpSpLocks/>
                        </wpg:cNvGrpSpPr>
                        <wpg:grpSpPr bwMode="auto">
                          <a:xfrm>
                            <a:off x="1411" y="-1776"/>
                            <a:ext cx="1885" cy="662"/>
                            <a:chOff x="1411" y="-1776"/>
                            <a:chExt cx="1885" cy="662"/>
                          </a:xfrm>
                        </wpg:grpSpPr>
                        <wps:wsp>
                          <wps:cNvPr id="324" name="Freeform 242"/>
                          <wps:cNvSpPr>
                            <a:spLocks/>
                          </wps:cNvSpPr>
                          <wps:spPr bwMode="auto">
                            <a:xfrm>
                              <a:off x="1411" y="-1776"/>
                              <a:ext cx="1885" cy="662"/>
                            </a:xfrm>
                            <a:custGeom>
                              <a:avLst/>
                              <a:gdLst>
                                <a:gd name="T0" fmla="+- 0 1411 1411"/>
                                <a:gd name="T1" fmla="*/ T0 w 1885"/>
                                <a:gd name="T2" fmla="+- 0 -1776 -1776"/>
                                <a:gd name="T3" fmla="*/ -1776 h 662"/>
                                <a:gd name="T4" fmla="+- 0 1411 1411"/>
                                <a:gd name="T5" fmla="*/ T4 w 1885"/>
                                <a:gd name="T6" fmla="+- 0 -1114 -1776"/>
                                <a:gd name="T7" fmla="*/ -1114 h 662"/>
                                <a:gd name="T8" fmla="+- 0 1534 1411"/>
                                <a:gd name="T9" fmla="*/ T8 w 1885"/>
                                <a:gd name="T10" fmla="+- 0 -1114 -1776"/>
                                <a:gd name="T11" fmla="*/ -1114 h 662"/>
                                <a:gd name="T12" fmla="+- 0 1534 1411"/>
                                <a:gd name="T13" fmla="*/ T12 w 1885"/>
                                <a:gd name="T14" fmla="+- 0 -1664 -1776"/>
                                <a:gd name="T15" fmla="*/ -1664 h 662"/>
                                <a:gd name="T16" fmla="+- 0 3296 1411"/>
                                <a:gd name="T17" fmla="*/ T16 w 1885"/>
                                <a:gd name="T18" fmla="+- 0 -1664 -1776"/>
                                <a:gd name="T19" fmla="*/ -1664 h 662"/>
                                <a:gd name="T20" fmla="+- 0 3296 1411"/>
                                <a:gd name="T21" fmla="*/ T20 w 1885"/>
                                <a:gd name="T22" fmla="+- 0 -1776 -1776"/>
                                <a:gd name="T23" fmla="*/ -1776 h 662"/>
                                <a:gd name="T24" fmla="+- 0 1411 1411"/>
                                <a:gd name="T25" fmla="*/ T24 w 1885"/>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1885" h="662">
                                  <a:moveTo>
                                    <a:pt x="0" y="0"/>
                                  </a:moveTo>
                                  <a:lnTo>
                                    <a:pt x="0" y="662"/>
                                  </a:lnTo>
                                  <a:lnTo>
                                    <a:pt x="123" y="662"/>
                                  </a:lnTo>
                                  <a:lnTo>
                                    <a:pt x="123" y="112"/>
                                  </a:lnTo>
                                  <a:lnTo>
                                    <a:pt x="1885" y="112"/>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241"/>
                          <wps:cNvSpPr>
                            <a:spLocks/>
                          </wps:cNvSpPr>
                          <wps:spPr bwMode="auto">
                            <a:xfrm>
                              <a:off x="1411" y="-1776"/>
                              <a:ext cx="1885" cy="662"/>
                            </a:xfrm>
                            <a:custGeom>
                              <a:avLst/>
                              <a:gdLst>
                                <a:gd name="T0" fmla="+- 0 3296 1411"/>
                                <a:gd name="T1" fmla="*/ T0 w 1885"/>
                                <a:gd name="T2" fmla="+- 0 -1664 -1776"/>
                                <a:gd name="T3" fmla="*/ -1664 h 662"/>
                                <a:gd name="T4" fmla="+- 0 3188 1411"/>
                                <a:gd name="T5" fmla="*/ T4 w 1885"/>
                                <a:gd name="T6" fmla="+- 0 -1664 -1776"/>
                                <a:gd name="T7" fmla="*/ -1664 h 662"/>
                                <a:gd name="T8" fmla="+- 0 3188 1411"/>
                                <a:gd name="T9" fmla="*/ T8 w 1885"/>
                                <a:gd name="T10" fmla="+- 0 -1114 -1776"/>
                                <a:gd name="T11" fmla="*/ -1114 h 662"/>
                                <a:gd name="T12" fmla="+- 0 3296 1411"/>
                                <a:gd name="T13" fmla="*/ T12 w 1885"/>
                                <a:gd name="T14" fmla="+- 0 -1114 -1776"/>
                                <a:gd name="T15" fmla="*/ -1114 h 662"/>
                                <a:gd name="T16" fmla="+- 0 3296 1411"/>
                                <a:gd name="T17" fmla="*/ T16 w 1885"/>
                                <a:gd name="T18" fmla="+- 0 -1664 -1776"/>
                                <a:gd name="T19" fmla="*/ -1664 h 662"/>
                              </a:gdLst>
                              <a:ahLst/>
                              <a:cxnLst>
                                <a:cxn ang="0">
                                  <a:pos x="T1" y="T3"/>
                                </a:cxn>
                                <a:cxn ang="0">
                                  <a:pos x="T5" y="T7"/>
                                </a:cxn>
                                <a:cxn ang="0">
                                  <a:pos x="T9" y="T11"/>
                                </a:cxn>
                                <a:cxn ang="0">
                                  <a:pos x="T13" y="T15"/>
                                </a:cxn>
                                <a:cxn ang="0">
                                  <a:pos x="T17" y="T19"/>
                                </a:cxn>
                              </a:cxnLst>
                              <a:rect l="0" t="0" r="r" b="b"/>
                              <a:pathLst>
                                <a:path w="1885" h="662">
                                  <a:moveTo>
                                    <a:pt x="1885" y="112"/>
                                  </a:moveTo>
                                  <a:lnTo>
                                    <a:pt x="1777" y="112"/>
                                  </a:lnTo>
                                  <a:lnTo>
                                    <a:pt x="1777" y="662"/>
                                  </a:lnTo>
                                  <a:lnTo>
                                    <a:pt x="1885" y="662"/>
                                  </a:lnTo>
                                  <a:lnTo>
                                    <a:pt x="1885" y="112"/>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 name="Group 238"/>
                        <wpg:cNvGrpSpPr>
                          <a:grpSpLocks/>
                        </wpg:cNvGrpSpPr>
                        <wpg:grpSpPr bwMode="auto">
                          <a:xfrm>
                            <a:off x="1534" y="-1664"/>
                            <a:ext cx="1655" cy="184"/>
                            <a:chOff x="1534" y="-1664"/>
                            <a:chExt cx="1655" cy="184"/>
                          </a:xfrm>
                        </wpg:grpSpPr>
                        <wps:wsp>
                          <wps:cNvPr id="327" name="Freeform 239"/>
                          <wps:cNvSpPr>
                            <a:spLocks/>
                          </wps:cNvSpPr>
                          <wps:spPr bwMode="auto">
                            <a:xfrm>
                              <a:off x="1534" y="-1664"/>
                              <a:ext cx="1655" cy="184"/>
                            </a:xfrm>
                            <a:custGeom>
                              <a:avLst/>
                              <a:gdLst>
                                <a:gd name="T0" fmla="+- 0 1534 1534"/>
                                <a:gd name="T1" fmla="*/ T0 w 1655"/>
                                <a:gd name="T2" fmla="+- 0 -1664 -1664"/>
                                <a:gd name="T3" fmla="*/ -1664 h 184"/>
                                <a:gd name="T4" fmla="+- 0 1534 1534"/>
                                <a:gd name="T5" fmla="*/ T4 w 1655"/>
                                <a:gd name="T6" fmla="+- 0 -1481 -1664"/>
                                <a:gd name="T7" fmla="*/ -1481 h 184"/>
                                <a:gd name="T8" fmla="+- 0 3188 1534"/>
                                <a:gd name="T9" fmla="*/ T8 w 1655"/>
                                <a:gd name="T10" fmla="+- 0 -1481 -1664"/>
                                <a:gd name="T11" fmla="*/ -1481 h 184"/>
                                <a:gd name="T12" fmla="+- 0 3188 1534"/>
                                <a:gd name="T13" fmla="*/ T12 w 1655"/>
                                <a:gd name="T14" fmla="+- 0 -1664 -1664"/>
                                <a:gd name="T15" fmla="*/ -1664 h 184"/>
                                <a:gd name="T16" fmla="+- 0 1534 1534"/>
                                <a:gd name="T17" fmla="*/ T16 w 1655"/>
                                <a:gd name="T18" fmla="+- 0 -1664 -1664"/>
                                <a:gd name="T19" fmla="*/ -1664 h 184"/>
                              </a:gdLst>
                              <a:ahLst/>
                              <a:cxnLst>
                                <a:cxn ang="0">
                                  <a:pos x="T1" y="T3"/>
                                </a:cxn>
                                <a:cxn ang="0">
                                  <a:pos x="T5" y="T7"/>
                                </a:cxn>
                                <a:cxn ang="0">
                                  <a:pos x="T9" y="T11"/>
                                </a:cxn>
                                <a:cxn ang="0">
                                  <a:pos x="T13" y="T15"/>
                                </a:cxn>
                                <a:cxn ang="0">
                                  <a:pos x="T17" y="T19"/>
                                </a:cxn>
                              </a:cxnLst>
                              <a:rect l="0" t="0" r="r" b="b"/>
                              <a:pathLst>
                                <a:path w="1655" h="184">
                                  <a:moveTo>
                                    <a:pt x="0" y="0"/>
                                  </a:moveTo>
                                  <a:lnTo>
                                    <a:pt x="0" y="183"/>
                                  </a:lnTo>
                                  <a:lnTo>
                                    <a:pt x="1654" y="183"/>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236"/>
                        <wpg:cNvGrpSpPr>
                          <a:grpSpLocks/>
                        </wpg:cNvGrpSpPr>
                        <wpg:grpSpPr bwMode="auto">
                          <a:xfrm>
                            <a:off x="1534" y="-1481"/>
                            <a:ext cx="1655" cy="184"/>
                            <a:chOff x="1534" y="-1481"/>
                            <a:chExt cx="1655" cy="184"/>
                          </a:xfrm>
                        </wpg:grpSpPr>
                        <wps:wsp>
                          <wps:cNvPr id="329" name="Freeform 237"/>
                          <wps:cNvSpPr>
                            <a:spLocks/>
                          </wps:cNvSpPr>
                          <wps:spPr bwMode="auto">
                            <a:xfrm>
                              <a:off x="1534" y="-1481"/>
                              <a:ext cx="1655" cy="184"/>
                            </a:xfrm>
                            <a:custGeom>
                              <a:avLst/>
                              <a:gdLst>
                                <a:gd name="T0" fmla="+- 0 1534 1534"/>
                                <a:gd name="T1" fmla="*/ T0 w 1655"/>
                                <a:gd name="T2" fmla="+- 0 -1481 -1481"/>
                                <a:gd name="T3" fmla="*/ -1481 h 184"/>
                                <a:gd name="T4" fmla="+- 0 1534 1534"/>
                                <a:gd name="T5" fmla="*/ T4 w 1655"/>
                                <a:gd name="T6" fmla="+- 0 -1297 -1481"/>
                                <a:gd name="T7" fmla="*/ -1297 h 184"/>
                                <a:gd name="T8" fmla="+- 0 3188 1534"/>
                                <a:gd name="T9" fmla="*/ T8 w 1655"/>
                                <a:gd name="T10" fmla="+- 0 -1297 -1481"/>
                                <a:gd name="T11" fmla="*/ -1297 h 184"/>
                                <a:gd name="T12" fmla="+- 0 3188 1534"/>
                                <a:gd name="T13" fmla="*/ T12 w 1655"/>
                                <a:gd name="T14" fmla="+- 0 -1481 -1481"/>
                                <a:gd name="T15" fmla="*/ -1481 h 184"/>
                                <a:gd name="T16" fmla="+- 0 1534 1534"/>
                                <a:gd name="T17" fmla="*/ T16 w 1655"/>
                                <a:gd name="T18" fmla="+- 0 -1481 -1481"/>
                                <a:gd name="T19" fmla="*/ -1481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 name="Group 234"/>
                        <wpg:cNvGrpSpPr>
                          <a:grpSpLocks/>
                        </wpg:cNvGrpSpPr>
                        <wpg:grpSpPr bwMode="auto">
                          <a:xfrm>
                            <a:off x="1534" y="-1297"/>
                            <a:ext cx="1655" cy="185"/>
                            <a:chOff x="1534" y="-1297"/>
                            <a:chExt cx="1655" cy="185"/>
                          </a:xfrm>
                        </wpg:grpSpPr>
                        <wps:wsp>
                          <wps:cNvPr id="331" name="Freeform 235"/>
                          <wps:cNvSpPr>
                            <a:spLocks/>
                          </wps:cNvSpPr>
                          <wps:spPr bwMode="auto">
                            <a:xfrm>
                              <a:off x="1534" y="-1297"/>
                              <a:ext cx="1655" cy="185"/>
                            </a:xfrm>
                            <a:custGeom>
                              <a:avLst/>
                              <a:gdLst>
                                <a:gd name="T0" fmla="+- 0 1534 1534"/>
                                <a:gd name="T1" fmla="*/ T0 w 1655"/>
                                <a:gd name="T2" fmla="+- 0 -1297 -1297"/>
                                <a:gd name="T3" fmla="*/ -1297 h 185"/>
                                <a:gd name="T4" fmla="+- 0 1534 1534"/>
                                <a:gd name="T5" fmla="*/ T4 w 1655"/>
                                <a:gd name="T6" fmla="+- 0 -1112 -1297"/>
                                <a:gd name="T7" fmla="*/ -1112 h 185"/>
                                <a:gd name="T8" fmla="+- 0 3188 1534"/>
                                <a:gd name="T9" fmla="*/ T8 w 1655"/>
                                <a:gd name="T10" fmla="+- 0 -1112 -1297"/>
                                <a:gd name="T11" fmla="*/ -1112 h 185"/>
                                <a:gd name="T12" fmla="+- 0 3188 1534"/>
                                <a:gd name="T13" fmla="*/ T12 w 1655"/>
                                <a:gd name="T14" fmla="+- 0 -1297 -1297"/>
                                <a:gd name="T15" fmla="*/ -1297 h 185"/>
                                <a:gd name="T16" fmla="+- 0 1534 1534"/>
                                <a:gd name="T17" fmla="*/ T16 w 1655"/>
                                <a:gd name="T18" fmla="+- 0 -1297 -1297"/>
                                <a:gd name="T19" fmla="*/ -1297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 name="Group 231"/>
                        <wpg:cNvGrpSpPr>
                          <a:grpSpLocks/>
                        </wpg:cNvGrpSpPr>
                        <wpg:grpSpPr bwMode="auto">
                          <a:xfrm>
                            <a:off x="3282" y="-1776"/>
                            <a:ext cx="719" cy="662"/>
                            <a:chOff x="3282" y="-1776"/>
                            <a:chExt cx="719" cy="662"/>
                          </a:xfrm>
                        </wpg:grpSpPr>
                        <wps:wsp>
                          <wps:cNvPr id="333" name="Freeform 233"/>
                          <wps:cNvSpPr>
                            <a:spLocks/>
                          </wps:cNvSpPr>
                          <wps:spPr bwMode="auto">
                            <a:xfrm>
                              <a:off x="3282" y="-1776"/>
                              <a:ext cx="719" cy="662"/>
                            </a:xfrm>
                            <a:custGeom>
                              <a:avLst/>
                              <a:gdLst>
                                <a:gd name="T0" fmla="+- 0 3282 3282"/>
                                <a:gd name="T1" fmla="*/ T0 w 719"/>
                                <a:gd name="T2" fmla="+- 0 -1776 -1776"/>
                                <a:gd name="T3" fmla="*/ -1776 h 662"/>
                                <a:gd name="T4" fmla="+- 0 3282 3282"/>
                                <a:gd name="T5" fmla="*/ T4 w 719"/>
                                <a:gd name="T6" fmla="+- 0 -1114 -1776"/>
                                <a:gd name="T7" fmla="*/ -1114 h 662"/>
                                <a:gd name="T8" fmla="+- 0 3404 3282"/>
                                <a:gd name="T9" fmla="*/ T8 w 719"/>
                                <a:gd name="T10" fmla="+- 0 -1114 -1776"/>
                                <a:gd name="T11" fmla="*/ -1114 h 662"/>
                                <a:gd name="T12" fmla="+- 0 3404 3282"/>
                                <a:gd name="T13" fmla="*/ T12 w 719"/>
                                <a:gd name="T14" fmla="+- 0 -1297 -1776"/>
                                <a:gd name="T15" fmla="*/ -1297 h 662"/>
                                <a:gd name="T16" fmla="+- 0 4001 3282"/>
                                <a:gd name="T17" fmla="*/ T16 w 719"/>
                                <a:gd name="T18" fmla="+- 0 -1297 -1776"/>
                                <a:gd name="T19" fmla="*/ -1297 h 662"/>
                                <a:gd name="T20" fmla="+- 0 4001 3282"/>
                                <a:gd name="T21" fmla="*/ T20 w 719"/>
                                <a:gd name="T22" fmla="+- 0 -1776 -1776"/>
                                <a:gd name="T23" fmla="*/ -1776 h 662"/>
                                <a:gd name="T24" fmla="+- 0 3282 3282"/>
                                <a:gd name="T25" fmla="*/ T24 w 719"/>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719" h="662">
                                  <a:moveTo>
                                    <a:pt x="0" y="0"/>
                                  </a:moveTo>
                                  <a:lnTo>
                                    <a:pt x="0" y="662"/>
                                  </a:lnTo>
                                  <a:lnTo>
                                    <a:pt x="122" y="662"/>
                                  </a:lnTo>
                                  <a:lnTo>
                                    <a:pt x="122" y="479"/>
                                  </a:lnTo>
                                  <a:lnTo>
                                    <a:pt x="719" y="479"/>
                                  </a:lnTo>
                                  <a:lnTo>
                                    <a:pt x="71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232"/>
                          <wps:cNvSpPr>
                            <a:spLocks/>
                          </wps:cNvSpPr>
                          <wps:spPr bwMode="auto">
                            <a:xfrm>
                              <a:off x="3282" y="-1776"/>
                              <a:ext cx="719" cy="662"/>
                            </a:xfrm>
                            <a:custGeom>
                              <a:avLst/>
                              <a:gdLst>
                                <a:gd name="T0" fmla="+- 0 4001 3282"/>
                                <a:gd name="T1" fmla="*/ T0 w 719"/>
                                <a:gd name="T2" fmla="+- 0 -1297 -1776"/>
                                <a:gd name="T3" fmla="*/ -1297 h 662"/>
                                <a:gd name="T4" fmla="+- 0 3893 3282"/>
                                <a:gd name="T5" fmla="*/ T4 w 719"/>
                                <a:gd name="T6" fmla="+- 0 -1297 -1776"/>
                                <a:gd name="T7" fmla="*/ -1297 h 662"/>
                                <a:gd name="T8" fmla="+- 0 3893 3282"/>
                                <a:gd name="T9" fmla="*/ T8 w 719"/>
                                <a:gd name="T10" fmla="+- 0 -1114 -1776"/>
                                <a:gd name="T11" fmla="*/ -1114 h 662"/>
                                <a:gd name="T12" fmla="+- 0 4001 3282"/>
                                <a:gd name="T13" fmla="*/ T12 w 719"/>
                                <a:gd name="T14" fmla="+- 0 -1114 -1776"/>
                                <a:gd name="T15" fmla="*/ -1114 h 662"/>
                                <a:gd name="T16" fmla="+- 0 4001 3282"/>
                                <a:gd name="T17" fmla="*/ T16 w 719"/>
                                <a:gd name="T18" fmla="+- 0 -1297 -1776"/>
                                <a:gd name="T19" fmla="*/ -1297 h 662"/>
                              </a:gdLst>
                              <a:ahLst/>
                              <a:cxnLst>
                                <a:cxn ang="0">
                                  <a:pos x="T1" y="T3"/>
                                </a:cxn>
                                <a:cxn ang="0">
                                  <a:pos x="T5" y="T7"/>
                                </a:cxn>
                                <a:cxn ang="0">
                                  <a:pos x="T9" y="T11"/>
                                </a:cxn>
                                <a:cxn ang="0">
                                  <a:pos x="T13" y="T15"/>
                                </a:cxn>
                                <a:cxn ang="0">
                                  <a:pos x="T17" y="T19"/>
                                </a:cxn>
                              </a:cxnLst>
                              <a:rect l="0" t="0" r="r" b="b"/>
                              <a:pathLst>
                                <a:path w="719" h="662">
                                  <a:moveTo>
                                    <a:pt x="719" y="479"/>
                                  </a:moveTo>
                                  <a:lnTo>
                                    <a:pt x="611" y="479"/>
                                  </a:lnTo>
                                  <a:lnTo>
                                    <a:pt x="611" y="662"/>
                                  </a:lnTo>
                                  <a:lnTo>
                                    <a:pt x="719" y="662"/>
                                  </a:lnTo>
                                  <a:lnTo>
                                    <a:pt x="719"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5" name="Group 229"/>
                        <wpg:cNvGrpSpPr>
                          <a:grpSpLocks/>
                        </wpg:cNvGrpSpPr>
                        <wpg:grpSpPr bwMode="auto">
                          <a:xfrm>
                            <a:off x="3404" y="-1297"/>
                            <a:ext cx="488" cy="184"/>
                            <a:chOff x="3404" y="-1297"/>
                            <a:chExt cx="488" cy="184"/>
                          </a:xfrm>
                        </wpg:grpSpPr>
                        <wps:wsp>
                          <wps:cNvPr id="336" name="Freeform 230"/>
                          <wps:cNvSpPr>
                            <a:spLocks/>
                          </wps:cNvSpPr>
                          <wps:spPr bwMode="auto">
                            <a:xfrm>
                              <a:off x="3404" y="-1297"/>
                              <a:ext cx="488" cy="184"/>
                            </a:xfrm>
                            <a:custGeom>
                              <a:avLst/>
                              <a:gdLst>
                                <a:gd name="T0" fmla="+- 0 3404 3404"/>
                                <a:gd name="T1" fmla="*/ T0 w 488"/>
                                <a:gd name="T2" fmla="+- 0 -1297 -1297"/>
                                <a:gd name="T3" fmla="*/ -1297 h 184"/>
                                <a:gd name="T4" fmla="+- 0 3404 3404"/>
                                <a:gd name="T5" fmla="*/ T4 w 488"/>
                                <a:gd name="T6" fmla="+- 0 -1114 -1297"/>
                                <a:gd name="T7" fmla="*/ -1114 h 184"/>
                                <a:gd name="T8" fmla="+- 0 3893 3404"/>
                                <a:gd name="T9" fmla="*/ T8 w 488"/>
                                <a:gd name="T10" fmla="+- 0 -1114 -1297"/>
                                <a:gd name="T11" fmla="*/ -1114 h 184"/>
                                <a:gd name="T12" fmla="+- 0 3893 3404"/>
                                <a:gd name="T13" fmla="*/ T12 w 488"/>
                                <a:gd name="T14" fmla="+- 0 -1297 -1297"/>
                                <a:gd name="T15" fmla="*/ -1297 h 184"/>
                                <a:gd name="T16" fmla="+- 0 3404 3404"/>
                                <a:gd name="T17" fmla="*/ T16 w 488"/>
                                <a:gd name="T18" fmla="+- 0 -1297 -1297"/>
                                <a:gd name="T19" fmla="*/ -1297 h 184"/>
                              </a:gdLst>
                              <a:ahLst/>
                              <a:cxnLst>
                                <a:cxn ang="0">
                                  <a:pos x="T1" y="T3"/>
                                </a:cxn>
                                <a:cxn ang="0">
                                  <a:pos x="T5" y="T7"/>
                                </a:cxn>
                                <a:cxn ang="0">
                                  <a:pos x="T9" y="T11"/>
                                </a:cxn>
                                <a:cxn ang="0">
                                  <a:pos x="T13" y="T15"/>
                                </a:cxn>
                                <a:cxn ang="0">
                                  <a:pos x="T17" y="T19"/>
                                </a:cxn>
                              </a:cxnLst>
                              <a:rect l="0" t="0" r="r" b="b"/>
                              <a:pathLst>
                                <a:path w="488" h="184">
                                  <a:moveTo>
                                    <a:pt x="0" y="0"/>
                                  </a:moveTo>
                                  <a:lnTo>
                                    <a:pt x="0" y="183"/>
                                  </a:lnTo>
                                  <a:lnTo>
                                    <a:pt x="489" y="183"/>
                                  </a:lnTo>
                                  <a:lnTo>
                                    <a:pt x="48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226"/>
                        <wpg:cNvGrpSpPr>
                          <a:grpSpLocks/>
                        </wpg:cNvGrpSpPr>
                        <wpg:grpSpPr bwMode="auto">
                          <a:xfrm>
                            <a:off x="3986" y="-1776"/>
                            <a:ext cx="1396" cy="662"/>
                            <a:chOff x="3986" y="-1776"/>
                            <a:chExt cx="1396" cy="662"/>
                          </a:xfrm>
                        </wpg:grpSpPr>
                        <wps:wsp>
                          <wps:cNvPr id="338" name="Freeform 228"/>
                          <wps:cNvSpPr>
                            <a:spLocks/>
                          </wps:cNvSpPr>
                          <wps:spPr bwMode="auto">
                            <a:xfrm>
                              <a:off x="3986" y="-1776"/>
                              <a:ext cx="1396" cy="662"/>
                            </a:xfrm>
                            <a:custGeom>
                              <a:avLst/>
                              <a:gdLst>
                                <a:gd name="T0" fmla="+- 0 3986 3986"/>
                                <a:gd name="T1" fmla="*/ T0 w 1396"/>
                                <a:gd name="T2" fmla="+- 0 -1776 -1776"/>
                                <a:gd name="T3" fmla="*/ -1776 h 662"/>
                                <a:gd name="T4" fmla="+- 0 3986 3986"/>
                                <a:gd name="T5" fmla="*/ T4 w 1396"/>
                                <a:gd name="T6" fmla="+- 0 -1114 -1776"/>
                                <a:gd name="T7" fmla="*/ -1114 h 662"/>
                                <a:gd name="T8" fmla="+- 0 4109 3986"/>
                                <a:gd name="T9" fmla="*/ T8 w 1396"/>
                                <a:gd name="T10" fmla="+- 0 -1114 -1776"/>
                                <a:gd name="T11" fmla="*/ -1114 h 662"/>
                                <a:gd name="T12" fmla="+- 0 4109 3986"/>
                                <a:gd name="T13" fmla="*/ T12 w 1396"/>
                                <a:gd name="T14" fmla="+- 0 -1297 -1776"/>
                                <a:gd name="T15" fmla="*/ -1297 h 662"/>
                                <a:gd name="T16" fmla="+- 0 5382 3986"/>
                                <a:gd name="T17" fmla="*/ T16 w 1396"/>
                                <a:gd name="T18" fmla="+- 0 -1297 -1776"/>
                                <a:gd name="T19" fmla="*/ -1297 h 662"/>
                                <a:gd name="T20" fmla="+- 0 5382 3986"/>
                                <a:gd name="T21" fmla="*/ T20 w 1396"/>
                                <a:gd name="T22" fmla="+- 0 -1776 -1776"/>
                                <a:gd name="T23" fmla="*/ -1776 h 662"/>
                                <a:gd name="T24" fmla="+- 0 3986 3986"/>
                                <a:gd name="T25" fmla="*/ T24 w 1396"/>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1396" h="662">
                                  <a:moveTo>
                                    <a:pt x="0" y="0"/>
                                  </a:moveTo>
                                  <a:lnTo>
                                    <a:pt x="0" y="662"/>
                                  </a:lnTo>
                                  <a:lnTo>
                                    <a:pt x="123" y="662"/>
                                  </a:lnTo>
                                  <a:lnTo>
                                    <a:pt x="123" y="479"/>
                                  </a:lnTo>
                                  <a:lnTo>
                                    <a:pt x="1396" y="479"/>
                                  </a:lnTo>
                                  <a:lnTo>
                                    <a:pt x="139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27"/>
                          <wps:cNvSpPr>
                            <a:spLocks/>
                          </wps:cNvSpPr>
                          <wps:spPr bwMode="auto">
                            <a:xfrm>
                              <a:off x="3986" y="-1776"/>
                              <a:ext cx="1396" cy="662"/>
                            </a:xfrm>
                            <a:custGeom>
                              <a:avLst/>
                              <a:gdLst>
                                <a:gd name="T0" fmla="+- 0 5382 3986"/>
                                <a:gd name="T1" fmla="*/ T0 w 1396"/>
                                <a:gd name="T2" fmla="+- 0 -1297 -1776"/>
                                <a:gd name="T3" fmla="*/ -1297 h 662"/>
                                <a:gd name="T4" fmla="+- 0 5274 3986"/>
                                <a:gd name="T5" fmla="*/ T4 w 1396"/>
                                <a:gd name="T6" fmla="+- 0 -1297 -1776"/>
                                <a:gd name="T7" fmla="*/ -1297 h 662"/>
                                <a:gd name="T8" fmla="+- 0 5274 3986"/>
                                <a:gd name="T9" fmla="*/ T8 w 1396"/>
                                <a:gd name="T10" fmla="+- 0 -1114 -1776"/>
                                <a:gd name="T11" fmla="*/ -1114 h 662"/>
                                <a:gd name="T12" fmla="+- 0 5382 3986"/>
                                <a:gd name="T13" fmla="*/ T12 w 1396"/>
                                <a:gd name="T14" fmla="+- 0 -1114 -1776"/>
                                <a:gd name="T15" fmla="*/ -1114 h 662"/>
                                <a:gd name="T16" fmla="+- 0 5382 3986"/>
                                <a:gd name="T17" fmla="*/ T16 w 1396"/>
                                <a:gd name="T18" fmla="+- 0 -1297 -1776"/>
                                <a:gd name="T19" fmla="*/ -1297 h 662"/>
                              </a:gdLst>
                              <a:ahLst/>
                              <a:cxnLst>
                                <a:cxn ang="0">
                                  <a:pos x="T1" y="T3"/>
                                </a:cxn>
                                <a:cxn ang="0">
                                  <a:pos x="T5" y="T7"/>
                                </a:cxn>
                                <a:cxn ang="0">
                                  <a:pos x="T9" y="T11"/>
                                </a:cxn>
                                <a:cxn ang="0">
                                  <a:pos x="T13" y="T15"/>
                                </a:cxn>
                                <a:cxn ang="0">
                                  <a:pos x="T17" y="T19"/>
                                </a:cxn>
                              </a:cxnLst>
                              <a:rect l="0" t="0" r="r" b="b"/>
                              <a:pathLst>
                                <a:path w="1396" h="662">
                                  <a:moveTo>
                                    <a:pt x="1396" y="479"/>
                                  </a:moveTo>
                                  <a:lnTo>
                                    <a:pt x="1288" y="479"/>
                                  </a:lnTo>
                                  <a:lnTo>
                                    <a:pt x="1288" y="662"/>
                                  </a:lnTo>
                                  <a:lnTo>
                                    <a:pt x="1396" y="662"/>
                                  </a:lnTo>
                                  <a:lnTo>
                                    <a:pt x="139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 name="Group 224"/>
                        <wpg:cNvGrpSpPr>
                          <a:grpSpLocks/>
                        </wpg:cNvGrpSpPr>
                        <wpg:grpSpPr bwMode="auto">
                          <a:xfrm>
                            <a:off x="4109" y="-1297"/>
                            <a:ext cx="1165" cy="184"/>
                            <a:chOff x="4109" y="-1297"/>
                            <a:chExt cx="1165" cy="184"/>
                          </a:xfrm>
                        </wpg:grpSpPr>
                        <wps:wsp>
                          <wps:cNvPr id="341" name="Freeform 225"/>
                          <wps:cNvSpPr>
                            <a:spLocks/>
                          </wps:cNvSpPr>
                          <wps:spPr bwMode="auto">
                            <a:xfrm>
                              <a:off x="4109" y="-1297"/>
                              <a:ext cx="1165" cy="184"/>
                            </a:xfrm>
                            <a:custGeom>
                              <a:avLst/>
                              <a:gdLst>
                                <a:gd name="T0" fmla="+- 0 4109 4109"/>
                                <a:gd name="T1" fmla="*/ T0 w 1165"/>
                                <a:gd name="T2" fmla="+- 0 -1297 -1297"/>
                                <a:gd name="T3" fmla="*/ -1297 h 184"/>
                                <a:gd name="T4" fmla="+- 0 4109 4109"/>
                                <a:gd name="T5" fmla="*/ T4 w 1165"/>
                                <a:gd name="T6" fmla="+- 0 -1114 -1297"/>
                                <a:gd name="T7" fmla="*/ -1114 h 184"/>
                                <a:gd name="T8" fmla="+- 0 5274 4109"/>
                                <a:gd name="T9" fmla="*/ T8 w 1165"/>
                                <a:gd name="T10" fmla="+- 0 -1114 -1297"/>
                                <a:gd name="T11" fmla="*/ -1114 h 184"/>
                                <a:gd name="T12" fmla="+- 0 5274 4109"/>
                                <a:gd name="T13" fmla="*/ T12 w 1165"/>
                                <a:gd name="T14" fmla="+- 0 -1297 -1297"/>
                                <a:gd name="T15" fmla="*/ -1297 h 184"/>
                                <a:gd name="T16" fmla="+- 0 4109 4109"/>
                                <a:gd name="T17" fmla="*/ T16 w 1165"/>
                                <a:gd name="T18" fmla="+- 0 -1297 -1297"/>
                                <a:gd name="T19" fmla="*/ -1297 h 184"/>
                              </a:gdLst>
                              <a:ahLst/>
                              <a:cxnLst>
                                <a:cxn ang="0">
                                  <a:pos x="T1" y="T3"/>
                                </a:cxn>
                                <a:cxn ang="0">
                                  <a:pos x="T5" y="T7"/>
                                </a:cxn>
                                <a:cxn ang="0">
                                  <a:pos x="T9" y="T11"/>
                                </a:cxn>
                                <a:cxn ang="0">
                                  <a:pos x="T13" y="T15"/>
                                </a:cxn>
                                <a:cxn ang="0">
                                  <a:pos x="T17" y="T19"/>
                                </a:cxn>
                              </a:cxnLst>
                              <a:rect l="0" t="0" r="r" b="b"/>
                              <a:pathLst>
                                <a:path w="1165" h="184">
                                  <a:moveTo>
                                    <a:pt x="0" y="0"/>
                                  </a:moveTo>
                                  <a:lnTo>
                                    <a:pt x="0" y="183"/>
                                  </a:lnTo>
                                  <a:lnTo>
                                    <a:pt x="1165" y="183"/>
                                  </a:lnTo>
                                  <a:lnTo>
                                    <a:pt x="116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 name="Group 221"/>
                        <wpg:cNvGrpSpPr>
                          <a:grpSpLocks/>
                        </wpg:cNvGrpSpPr>
                        <wpg:grpSpPr bwMode="auto">
                          <a:xfrm>
                            <a:off x="5368" y="-1776"/>
                            <a:ext cx="845" cy="662"/>
                            <a:chOff x="5368" y="-1776"/>
                            <a:chExt cx="845" cy="662"/>
                          </a:xfrm>
                        </wpg:grpSpPr>
                        <wps:wsp>
                          <wps:cNvPr id="343" name="Freeform 223"/>
                          <wps:cNvSpPr>
                            <a:spLocks/>
                          </wps:cNvSpPr>
                          <wps:spPr bwMode="auto">
                            <a:xfrm>
                              <a:off x="5368" y="-1776"/>
                              <a:ext cx="845" cy="662"/>
                            </a:xfrm>
                            <a:custGeom>
                              <a:avLst/>
                              <a:gdLst>
                                <a:gd name="T0" fmla="+- 0 5368 5368"/>
                                <a:gd name="T1" fmla="*/ T0 w 845"/>
                                <a:gd name="T2" fmla="+- 0 -1776 -1776"/>
                                <a:gd name="T3" fmla="*/ -1776 h 662"/>
                                <a:gd name="T4" fmla="+- 0 5368 5368"/>
                                <a:gd name="T5" fmla="*/ T4 w 845"/>
                                <a:gd name="T6" fmla="+- 0 -1114 -1776"/>
                                <a:gd name="T7" fmla="*/ -1114 h 662"/>
                                <a:gd name="T8" fmla="+- 0 5490 5368"/>
                                <a:gd name="T9" fmla="*/ T8 w 845"/>
                                <a:gd name="T10" fmla="+- 0 -1114 -1776"/>
                                <a:gd name="T11" fmla="*/ -1114 h 662"/>
                                <a:gd name="T12" fmla="+- 0 5490 5368"/>
                                <a:gd name="T13" fmla="*/ T12 w 845"/>
                                <a:gd name="T14" fmla="+- 0 -1297 -1776"/>
                                <a:gd name="T15" fmla="*/ -1297 h 662"/>
                                <a:gd name="T16" fmla="+- 0 6212 5368"/>
                                <a:gd name="T17" fmla="*/ T16 w 845"/>
                                <a:gd name="T18" fmla="+- 0 -1297 -1776"/>
                                <a:gd name="T19" fmla="*/ -1297 h 662"/>
                                <a:gd name="T20" fmla="+- 0 6212 5368"/>
                                <a:gd name="T21" fmla="*/ T20 w 845"/>
                                <a:gd name="T22" fmla="+- 0 -1776 -1776"/>
                                <a:gd name="T23" fmla="*/ -1776 h 662"/>
                                <a:gd name="T24" fmla="+- 0 5368 5368"/>
                                <a:gd name="T25" fmla="*/ T24 w 845"/>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845" h="662">
                                  <a:moveTo>
                                    <a:pt x="0" y="0"/>
                                  </a:moveTo>
                                  <a:lnTo>
                                    <a:pt x="0" y="662"/>
                                  </a:lnTo>
                                  <a:lnTo>
                                    <a:pt x="122" y="662"/>
                                  </a:lnTo>
                                  <a:lnTo>
                                    <a:pt x="122" y="479"/>
                                  </a:lnTo>
                                  <a:lnTo>
                                    <a:pt x="844" y="479"/>
                                  </a:lnTo>
                                  <a:lnTo>
                                    <a:pt x="84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222"/>
                          <wps:cNvSpPr>
                            <a:spLocks/>
                          </wps:cNvSpPr>
                          <wps:spPr bwMode="auto">
                            <a:xfrm>
                              <a:off x="5368" y="-1776"/>
                              <a:ext cx="845" cy="662"/>
                            </a:xfrm>
                            <a:custGeom>
                              <a:avLst/>
                              <a:gdLst>
                                <a:gd name="T0" fmla="+- 0 6212 5368"/>
                                <a:gd name="T1" fmla="*/ T0 w 845"/>
                                <a:gd name="T2" fmla="+- 0 -1297 -1776"/>
                                <a:gd name="T3" fmla="*/ -1297 h 662"/>
                                <a:gd name="T4" fmla="+- 0 6104 5368"/>
                                <a:gd name="T5" fmla="*/ T4 w 845"/>
                                <a:gd name="T6" fmla="+- 0 -1297 -1776"/>
                                <a:gd name="T7" fmla="*/ -1297 h 662"/>
                                <a:gd name="T8" fmla="+- 0 6104 5368"/>
                                <a:gd name="T9" fmla="*/ T8 w 845"/>
                                <a:gd name="T10" fmla="+- 0 -1114 -1776"/>
                                <a:gd name="T11" fmla="*/ -1114 h 662"/>
                                <a:gd name="T12" fmla="+- 0 6212 5368"/>
                                <a:gd name="T13" fmla="*/ T12 w 845"/>
                                <a:gd name="T14" fmla="+- 0 -1114 -1776"/>
                                <a:gd name="T15" fmla="*/ -1114 h 662"/>
                                <a:gd name="T16" fmla="+- 0 6212 5368"/>
                                <a:gd name="T17" fmla="*/ T16 w 845"/>
                                <a:gd name="T18" fmla="+- 0 -1297 -1776"/>
                                <a:gd name="T19" fmla="*/ -1297 h 662"/>
                              </a:gdLst>
                              <a:ahLst/>
                              <a:cxnLst>
                                <a:cxn ang="0">
                                  <a:pos x="T1" y="T3"/>
                                </a:cxn>
                                <a:cxn ang="0">
                                  <a:pos x="T5" y="T7"/>
                                </a:cxn>
                                <a:cxn ang="0">
                                  <a:pos x="T9" y="T11"/>
                                </a:cxn>
                                <a:cxn ang="0">
                                  <a:pos x="T13" y="T15"/>
                                </a:cxn>
                                <a:cxn ang="0">
                                  <a:pos x="T17" y="T19"/>
                                </a:cxn>
                              </a:cxnLst>
                              <a:rect l="0" t="0" r="r" b="b"/>
                              <a:pathLst>
                                <a:path w="845" h="662">
                                  <a:moveTo>
                                    <a:pt x="844" y="479"/>
                                  </a:moveTo>
                                  <a:lnTo>
                                    <a:pt x="736" y="479"/>
                                  </a:lnTo>
                                  <a:lnTo>
                                    <a:pt x="736" y="662"/>
                                  </a:lnTo>
                                  <a:lnTo>
                                    <a:pt x="844" y="662"/>
                                  </a:lnTo>
                                  <a:lnTo>
                                    <a:pt x="844"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 name="Group 219"/>
                        <wpg:cNvGrpSpPr>
                          <a:grpSpLocks/>
                        </wpg:cNvGrpSpPr>
                        <wpg:grpSpPr bwMode="auto">
                          <a:xfrm>
                            <a:off x="5490" y="-1297"/>
                            <a:ext cx="614" cy="184"/>
                            <a:chOff x="5490" y="-1297"/>
                            <a:chExt cx="614" cy="184"/>
                          </a:xfrm>
                        </wpg:grpSpPr>
                        <wps:wsp>
                          <wps:cNvPr id="346" name="Freeform 220"/>
                          <wps:cNvSpPr>
                            <a:spLocks/>
                          </wps:cNvSpPr>
                          <wps:spPr bwMode="auto">
                            <a:xfrm>
                              <a:off x="5490" y="-1297"/>
                              <a:ext cx="614" cy="184"/>
                            </a:xfrm>
                            <a:custGeom>
                              <a:avLst/>
                              <a:gdLst>
                                <a:gd name="T0" fmla="+- 0 5490 5490"/>
                                <a:gd name="T1" fmla="*/ T0 w 614"/>
                                <a:gd name="T2" fmla="+- 0 -1297 -1297"/>
                                <a:gd name="T3" fmla="*/ -1297 h 184"/>
                                <a:gd name="T4" fmla="+- 0 5490 5490"/>
                                <a:gd name="T5" fmla="*/ T4 w 614"/>
                                <a:gd name="T6" fmla="+- 0 -1114 -1297"/>
                                <a:gd name="T7" fmla="*/ -1114 h 184"/>
                                <a:gd name="T8" fmla="+- 0 6104 5490"/>
                                <a:gd name="T9" fmla="*/ T8 w 614"/>
                                <a:gd name="T10" fmla="+- 0 -1114 -1297"/>
                                <a:gd name="T11" fmla="*/ -1114 h 184"/>
                                <a:gd name="T12" fmla="+- 0 6104 5490"/>
                                <a:gd name="T13" fmla="*/ T12 w 614"/>
                                <a:gd name="T14" fmla="+- 0 -1297 -1297"/>
                                <a:gd name="T15" fmla="*/ -1297 h 184"/>
                                <a:gd name="T16" fmla="+- 0 5490 5490"/>
                                <a:gd name="T17" fmla="*/ T16 w 614"/>
                                <a:gd name="T18" fmla="+- 0 -1297 -1297"/>
                                <a:gd name="T19" fmla="*/ -1297 h 184"/>
                              </a:gdLst>
                              <a:ahLst/>
                              <a:cxnLst>
                                <a:cxn ang="0">
                                  <a:pos x="T1" y="T3"/>
                                </a:cxn>
                                <a:cxn ang="0">
                                  <a:pos x="T5" y="T7"/>
                                </a:cxn>
                                <a:cxn ang="0">
                                  <a:pos x="T9" y="T11"/>
                                </a:cxn>
                                <a:cxn ang="0">
                                  <a:pos x="T13" y="T15"/>
                                </a:cxn>
                                <a:cxn ang="0">
                                  <a:pos x="T17" y="T19"/>
                                </a:cxn>
                              </a:cxnLst>
                              <a:rect l="0" t="0" r="r" b="b"/>
                              <a:pathLst>
                                <a:path w="614" h="184">
                                  <a:moveTo>
                                    <a:pt x="0" y="0"/>
                                  </a:moveTo>
                                  <a:lnTo>
                                    <a:pt x="0" y="183"/>
                                  </a:lnTo>
                                  <a:lnTo>
                                    <a:pt x="614" y="183"/>
                                  </a:lnTo>
                                  <a:lnTo>
                                    <a:pt x="61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 name="Group 216"/>
                        <wpg:cNvGrpSpPr>
                          <a:grpSpLocks/>
                        </wpg:cNvGrpSpPr>
                        <wpg:grpSpPr bwMode="auto">
                          <a:xfrm>
                            <a:off x="6198" y="-1776"/>
                            <a:ext cx="826" cy="662"/>
                            <a:chOff x="6198" y="-1776"/>
                            <a:chExt cx="826" cy="662"/>
                          </a:xfrm>
                        </wpg:grpSpPr>
                        <wps:wsp>
                          <wps:cNvPr id="348" name="Freeform 218"/>
                          <wps:cNvSpPr>
                            <a:spLocks/>
                          </wps:cNvSpPr>
                          <wps:spPr bwMode="auto">
                            <a:xfrm>
                              <a:off x="6198" y="-1776"/>
                              <a:ext cx="826" cy="662"/>
                            </a:xfrm>
                            <a:custGeom>
                              <a:avLst/>
                              <a:gdLst>
                                <a:gd name="T0" fmla="+- 0 6198 6198"/>
                                <a:gd name="T1" fmla="*/ T0 w 826"/>
                                <a:gd name="T2" fmla="+- 0 -1776 -1776"/>
                                <a:gd name="T3" fmla="*/ -1776 h 662"/>
                                <a:gd name="T4" fmla="+- 0 6198 6198"/>
                                <a:gd name="T5" fmla="*/ T4 w 826"/>
                                <a:gd name="T6" fmla="+- 0 -1114 -1776"/>
                                <a:gd name="T7" fmla="*/ -1114 h 662"/>
                                <a:gd name="T8" fmla="+- 0 6320 6198"/>
                                <a:gd name="T9" fmla="*/ T8 w 826"/>
                                <a:gd name="T10" fmla="+- 0 -1114 -1776"/>
                                <a:gd name="T11" fmla="*/ -1114 h 662"/>
                                <a:gd name="T12" fmla="+- 0 6320 6198"/>
                                <a:gd name="T13" fmla="*/ T12 w 826"/>
                                <a:gd name="T14" fmla="+- 0 -1297 -1776"/>
                                <a:gd name="T15" fmla="*/ -1297 h 662"/>
                                <a:gd name="T16" fmla="+- 0 7024 6198"/>
                                <a:gd name="T17" fmla="*/ T16 w 826"/>
                                <a:gd name="T18" fmla="+- 0 -1297 -1776"/>
                                <a:gd name="T19" fmla="*/ -1297 h 662"/>
                                <a:gd name="T20" fmla="+- 0 7024 6198"/>
                                <a:gd name="T21" fmla="*/ T20 w 826"/>
                                <a:gd name="T22" fmla="+- 0 -1776 -1776"/>
                                <a:gd name="T23" fmla="*/ -1776 h 662"/>
                                <a:gd name="T24" fmla="+- 0 6198 6198"/>
                                <a:gd name="T25" fmla="*/ T24 w 826"/>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826" h="662">
                                  <a:moveTo>
                                    <a:pt x="0" y="0"/>
                                  </a:moveTo>
                                  <a:lnTo>
                                    <a:pt x="0" y="662"/>
                                  </a:lnTo>
                                  <a:lnTo>
                                    <a:pt x="122" y="662"/>
                                  </a:lnTo>
                                  <a:lnTo>
                                    <a:pt x="122" y="479"/>
                                  </a:lnTo>
                                  <a:lnTo>
                                    <a:pt x="826" y="479"/>
                                  </a:lnTo>
                                  <a:lnTo>
                                    <a:pt x="82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217"/>
                          <wps:cNvSpPr>
                            <a:spLocks/>
                          </wps:cNvSpPr>
                          <wps:spPr bwMode="auto">
                            <a:xfrm>
                              <a:off x="6198" y="-1776"/>
                              <a:ext cx="826" cy="662"/>
                            </a:xfrm>
                            <a:custGeom>
                              <a:avLst/>
                              <a:gdLst>
                                <a:gd name="T0" fmla="+- 0 7024 6198"/>
                                <a:gd name="T1" fmla="*/ T0 w 826"/>
                                <a:gd name="T2" fmla="+- 0 -1297 -1776"/>
                                <a:gd name="T3" fmla="*/ -1297 h 662"/>
                                <a:gd name="T4" fmla="+- 0 6917 6198"/>
                                <a:gd name="T5" fmla="*/ T4 w 826"/>
                                <a:gd name="T6" fmla="+- 0 -1297 -1776"/>
                                <a:gd name="T7" fmla="*/ -1297 h 662"/>
                                <a:gd name="T8" fmla="+- 0 6917 6198"/>
                                <a:gd name="T9" fmla="*/ T8 w 826"/>
                                <a:gd name="T10" fmla="+- 0 -1114 -1776"/>
                                <a:gd name="T11" fmla="*/ -1114 h 662"/>
                                <a:gd name="T12" fmla="+- 0 7024 6198"/>
                                <a:gd name="T13" fmla="*/ T12 w 826"/>
                                <a:gd name="T14" fmla="+- 0 -1114 -1776"/>
                                <a:gd name="T15" fmla="*/ -1114 h 662"/>
                                <a:gd name="T16" fmla="+- 0 7024 6198"/>
                                <a:gd name="T17" fmla="*/ T16 w 826"/>
                                <a:gd name="T18" fmla="+- 0 -1297 -1776"/>
                                <a:gd name="T19" fmla="*/ -1297 h 662"/>
                              </a:gdLst>
                              <a:ahLst/>
                              <a:cxnLst>
                                <a:cxn ang="0">
                                  <a:pos x="T1" y="T3"/>
                                </a:cxn>
                                <a:cxn ang="0">
                                  <a:pos x="T5" y="T7"/>
                                </a:cxn>
                                <a:cxn ang="0">
                                  <a:pos x="T9" y="T11"/>
                                </a:cxn>
                                <a:cxn ang="0">
                                  <a:pos x="T13" y="T15"/>
                                </a:cxn>
                                <a:cxn ang="0">
                                  <a:pos x="T17" y="T19"/>
                                </a:cxn>
                              </a:cxnLst>
                              <a:rect l="0" t="0" r="r" b="b"/>
                              <a:pathLst>
                                <a:path w="826" h="662">
                                  <a:moveTo>
                                    <a:pt x="826" y="479"/>
                                  </a:moveTo>
                                  <a:lnTo>
                                    <a:pt x="719" y="479"/>
                                  </a:lnTo>
                                  <a:lnTo>
                                    <a:pt x="719" y="662"/>
                                  </a:lnTo>
                                  <a:lnTo>
                                    <a:pt x="826" y="662"/>
                                  </a:lnTo>
                                  <a:lnTo>
                                    <a:pt x="82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0" name="Group 214"/>
                        <wpg:cNvGrpSpPr>
                          <a:grpSpLocks/>
                        </wpg:cNvGrpSpPr>
                        <wpg:grpSpPr bwMode="auto">
                          <a:xfrm>
                            <a:off x="6320" y="-1297"/>
                            <a:ext cx="596" cy="184"/>
                            <a:chOff x="6320" y="-1297"/>
                            <a:chExt cx="596" cy="184"/>
                          </a:xfrm>
                        </wpg:grpSpPr>
                        <wps:wsp>
                          <wps:cNvPr id="351" name="Freeform 215"/>
                          <wps:cNvSpPr>
                            <a:spLocks/>
                          </wps:cNvSpPr>
                          <wps:spPr bwMode="auto">
                            <a:xfrm>
                              <a:off x="6320" y="-1297"/>
                              <a:ext cx="596" cy="184"/>
                            </a:xfrm>
                            <a:custGeom>
                              <a:avLst/>
                              <a:gdLst>
                                <a:gd name="T0" fmla="+- 0 6320 6320"/>
                                <a:gd name="T1" fmla="*/ T0 w 596"/>
                                <a:gd name="T2" fmla="+- 0 -1297 -1297"/>
                                <a:gd name="T3" fmla="*/ -1297 h 184"/>
                                <a:gd name="T4" fmla="+- 0 6320 6320"/>
                                <a:gd name="T5" fmla="*/ T4 w 596"/>
                                <a:gd name="T6" fmla="+- 0 -1114 -1297"/>
                                <a:gd name="T7" fmla="*/ -1114 h 184"/>
                                <a:gd name="T8" fmla="+- 0 6917 6320"/>
                                <a:gd name="T9" fmla="*/ T8 w 596"/>
                                <a:gd name="T10" fmla="+- 0 -1114 -1297"/>
                                <a:gd name="T11" fmla="*/ -1114 h 184"/>
                                <a:gd name="T12" fmla="+- 0 6917 6320"/>
                                <a:gd name="T13" fmla="*/ T12 w 596"/>
                                <a:gd name="T14" fmla="+- 0 -1297 -1297"/>
                                <a:gd name="T15" fmla="*/ -1297 h 184"/>
                                <a:gd name="T16" fmla="+- 0 6320 6320"/>
                                <a:gd name="T17" fmla="*/ T16 w 596"/>
                                <a:gd name="T18" fmla="+- 0 -1297 -1297"/>
                                <a:gd name="T19" fmla="*/ -1297 h 184"/>
                              </a:gdLst>
                              <a:ahLst/>
                              <a:cxnLst>
                                <a:cxn ang="0">
                                  <a:pos x="T1" y="T3"/>
                                </a:cxn>
                                <a:cxn ang="0">
                                  <a:pos x="T5" y="T7"/>
                                </a:cxn>
                                <a:cxn ang="0">
                                  <a:pos x="T9" y="T11"/>
                                </a:cxn>
                                <a:cxn ang="0">
                                  <a:pos x="T13" y="T15"/>
                                </a:cxn>
                                <a:cxn ang="0">
                                  <a:pos x="T17" y="T19"/>
                                </a:cxn>
                              </a:cxnLst>
                              <a:rect l="0" t="0" r="r" b="b"/>
                              <a:pathLst>
                                <a:path w="596" h="184">
                                  <a:moveTo>
                                    <a:pt x="0" y="0"/>
                                  </a:moveTo>
                                  <a:lnTo>
                                    <a:pt x="0" y="183"/>
                                  </a:lnTo>
                                  <a:lnTo>
                                    <a:pt x="597" y="183"/>
                                  </a:lnTo>
                                  <a:lnTo>
                                    <a:pt x="597"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2" name="Group 211"/>
                        <wpg:cNvGrpSpPr>
                          <a:grpSpLocks/>
                        </wpg:cNvGrpSpPr>
                        <wpg:grpSpPr bwMode="auto">
                          <a:xfrm>
                            <a:off x="7009" y="-1776"/>
                            <a:ext cx="925" cy="662"/>
                            <a:chOff x="7009" y="-1776"/>
                            <a:chExt cx="925" cy="662"/>
                          </a:xfrm>
                        </wpg:grpSpPr>
                        <wps:wsp>
                          <wps:cNvPr id="353" name="Freeform 213"/>
                          <wps:cNvSpPr>
                            <a:spLocks/>
                          </wps:cNvSpPr>
                          <wps:spPr bwMode="auto">
                            <a:xfrm>
                              <a:off x="7009" y="-1776"/>
                              <a:ext cx="925" cy="662"/>
                            </a:xfrm>
                            <a:custGeom>
                              <a:avLst/>
                              <a:gdLst>
                                <a:gd name="T0" fmla="+- 0 7009 7009"/>
                                <a:gd name="T1" fmla="*/ T0 w 925"/>
                                <a:gd name="T2" fmla="+- 0 -1776 -1776"/>
                                <a:gd name="T3" fmla="*/ -1776 h 662"/>
                                <a:gd name="T4" fmla="+- 0 7009 7009"/>
                                <a:gd name="T5" fmla="*/ T4 w 925"/>
                                <a:gd name="T6" fmla="+- 0 -1114 -1776"/>
                                <a:gd name="T7" fmla="*/ -1114 h 662"/>
                                <a:gd name="T8" fmla="+- 0 7132 7009"/>
                                <a:gd name="T9" fmla="*/ T8 w 925"/>
                                <a:gd name="T10" fmla="+- 0 -1114 -1776"/>
                                <a:gd name="T11" fmla="*/ -1114 h 662"/>
                                <a:gd name="T12" fmla="+- 0 7132 7009"/>
                                <a:gd name="T13" fmla="*/ T12 w 925"/>
                                <a:gd name="T14" fmla="+- 0 -1297 -1776"/>
                                <a:gd name="T15" fmla="*/ -1297 h 662"/>
                                <a:gd name="T16" fmla="+- 0 7934 7009"/>
                                <a:gd name="T17" fmla="*/ T16 w 925"/>
                                <a:gd name="T18" fmla="+- 0 -1297 -1776"/>
                                <a:gd name="T19" fmla="*/ -1297 h 662"/>
                                <a:gd name="T20" fmla="+- 0 7934 7009"/>
                                <a:gd name="T21" fmla="*/ T20 w 925"/>
                                <a:gd name="T22" fmla="+- 0 -1776 -1776"/>
                                <a:gd name="T23" fmla="*/ -1776 h 662"/>
                                <a:gd name="T24" fmla="+- 0 7009 7009"/>
                                <a:gd name="T25" fmla="*/ T24 w 925"/>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925" h="662">
                                  <a:moveTo>
                                    <a:pt x="0" y="0"/>
                                  </a:moveTo>
                                  <a:lnTo>
                                    <a:pt x="0" y="662"/>
                                  </a:lnTo>
                                  <a:lnTo>
                                    <a:pt x="123" y="662"/>
                                  </a:lnTo>
                                  <a:lnTo>
                                    <a:pt x="123" y="479"/>
                                  </a:lnTo>
                                  <a:lnTo>
                                    <a:pt x="925" y="479"/>
                                  </a:lnTo>
                                  <a:lnTo>
                                    <a:pt x="92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212"/>
                          <wps:cNvSpPr>
                            <a:spLocks/>
                          </wps:cNvSpPr>
                          <wps:spPr bwMode="auto">
                            <a:xfrm>
                              <a:off x="7009" y="-1776"/>
                              <a:ext cx="925" cy="662"/>
                            </a:xfrm>
                            <a:custGeom>
                              <a:avLst/>
                              <a:gdLst>
                                <a:gd name="T0" fmla="+- 0 7934 7009"/>
                                <a:gd name="T1" fmla="*/ T0 w 925"/>
                                <a:gd name="T2" fmla="+- 0 -1297 -1776"/>
                                <a:gd name="T3" fmla="*/ -1297 h 662"/>
                                <a:gd name="T4" fmla="+- 0 7825 7009"/>
                                <a:gd name="T5" fmla="*/ T4 w 925"/>
                                <a:gd name="T6" fmla="+- 0 -1297 -1776"/>
                                <a:gd name="T7" fmla="*/ -1297 h 662"/>
                                <a:gd name="T8" fmla="+- 0 7825 7009"/>
                                <a:gd name="T9" fmla="*/ T8 w 925"/>
                                <a:gd name="T10" fmla="+- 0 -1114 -1776"/>
                                <a:gd name="T11" fmla="*/ -1114 h 662"/>
                                <a:gd name="T12" fmla="+- 0 7934 7009"/>
                                <a:gd name="T13" fmla="*/ T12 w 925"/>
                                <a:gd name="T14" fmla="+- 0 -1114 -1776"/>
                                <a:gd name="T15" fmla="*/ -1114 h 662"/>
                                <a:gd name="T16" fmla="+- 0 7934 7009"/>
                                <a:gd name="T17" fmla="*/ T16 w 925"/>
                                <a:gd name="T18" fmla="+- 0 -1297 -1776"/>
                                <a:gd name="T19" fmla="*/ -1297 h 662"/>
                              </a:gdLst>
                              <a:ahLst/>
                              <a:cxnLst>
                                <a:cxn ang="0">
                                  <a:pos x="T1" y="T3"/>
                                </a:cxn>
                                <a:cxn ang="0">
                                  <a:pos x="T5" y="T7"/>
                                </a:cxn>
                                <a:cxn ang="0">
                                  <a:pos x="T9" y="T11"/>
                                </a:cxn>
                                <a:cxn ang="0">
                                  <a:pos x="T13" y="T15"/>
                                </a:cxn>
                                <a:cxn ang="0">
                                  <a:pos x="T17" y="T19"/>
                                </a:cxn>
                              </a:cxnLst>
                              <a:rect l="0" t="0" r="r" b="b"/>
                              <a:pathLst>
                                <a:path w="925" h="662">
                                  <a:moveTo>
                                    <a:pt x="925" y="479"/>
                                  </a:moveTo>
                                  <a:lnTo>
                                    <a:pt x="816" y="479"/>
                                  </a:lnTo>
                                  <a:lnTo>
                                    <a:pt x="816" y="662"/>
                                  </a:lnTo>
                                  <a:lnTo>
                                    <a:pt x="925" y="662"/>
                                  </a:lnTo>
                                  <a:lnTo>
                                    <a:pt x="925"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209"/>
                        <wpg:cNvGrpSpPr>
                          <a:grpSpLocks/>
                        </wpg:cNvGrpSpPr>
                        <wpg:grpSpPr bwMode="auto">
                          <a:xfrm>
                            <a:off x="7132" y="-1297"/>
                            <a:ext cx="694" cy="184"/>
                            <a:chOff x="7132" y="-1297"/>
                            <a:chExt cx="694" cy="184"/>
                          </a:xfrm>
                        </wpg:grpSpPr>
                        <wps:wsp>
                          <wps:cNvPr id="356" name="Freeform 210"/>
                          <wps:cNvSpPr>
                            <a:spLocks/>
                          </wps:cNvSpPr>
                          <wps:spPr bwMode="auto">
                            <a:xfrm>
                              <a:off x="7132" y="-1297"/>
                              <a:ext cx="694" cy="184"/>
                            </a:xfrm>
                            <a:custGeom>
                              <a:avLst/>
                              <a:gdLst>
                                <a:gd name="T0" fmla="+- 0 7132 7132"/>
                                <a:gd name="T1" fmla="*/ T0 w 694"/>
                                <a:gd name="T2" fmla="+- 0 -1297 -1297"/>
                                <a:gd name="T3" fmla="*/ -1297 h 184"/>
                                <a:gd name="T4" fmla="+- 0 7132 7132"/>
                                <a:gd name="T5" fmla="*/ T4 w 694"/>
                                <a:gd name="T6" fmla="+- 0 -1114 -1297"/>
                                <a:gd name="T7" fmla="*/ -1114 h 184"/>
                                <a:gd name="T8" fmla="+- 0 7825 7132"/>
                                <a:gd name="T9" fmla="*/ T8 w 694"/>
                                <a:gd name="T10" fmla="+- 0 -1114 -1297"/>
                                <a:gd name="T11" fmla="*/ -1114 h 184"/>
                                <a:gd name="T12" fmla="+- 0 7825 7132"/>
                                <a:gd name="T13" fmla="*/ T12 w 694"/>
                                <a:gd name="T14" fmla="+- 0 -1297 -1297"/>
                                <a:gd name="T15" fmla="*/ -1297 h 184"/>
                                <a:gd name="T16" fmla="+- 0 7132 7132"/>
                                <a:gd name="T17" fmla="*/ T16 w 694"/>
                                <a:gd name="T18" fmla="+- 0 -1297 -1297"/>
                                <a:gd name="T19" fmla="*/ -1297 h 184"/>
                              </a:gdLst>
                              <a:ahLst/>
                              <a:cxnLst>
                                <a:cxn ang="0">
                                  <a:pos x="T1" y="T3"/>
                                </a:cxn>
                                <a:cxn ang="0">
                                  <a:pos x="T5" y="T7"/>
                                </a:cxn>
                                <a:cxn ang="0">
                                  <a:pos x="T9" y="T11"/>
                                </a:cxn>
                                <a:cxn ang="0">
                                  <a:pos x="T13" y="T15"/>
                                </a:cxn>
                                <a:cxn ang="0">
                                  <a:pos x="T17" y="T19"/>
                                </a:cxn>
                              </a:cxnLst>
                              <a:rect l="0" t="0" r="r" b="b"/>
                              <a:pathLst>
                                <a:path w="694" h="184">
                                  <a:moveTo>
                                    <a:pt x="0" y="0"/>
                                  </a:moveTo>
                                  <a:lnTo>
                                    <a:pt x="0" y="183"/>
                                  </a:lnTo>
                                  <a:lnTo>
                                    <a:pt x="693" y="183"/>
                                  </a:lnTo>
                                  <a:lnTo>
                                    <a:pt x="693"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 name="Group 206"/>
                        <wpg:cNvGrpSpPr>
                          <a:grpSpLocks/>
                        </wpg:cNvGrpSpPr>
                        <wpg:grpSpPr bwMode="auto">
                          <a:xfrm>
                            <a:off x="7920" y="-1776"/>
                            <a:ext cx="684" cy="662"/>
                            <a:chOff x="7920" y="-1776"/>
                            <a:chExt cx="684" cy="662"/>
                          </a:xfrm>
                        </wpg:grpSpPr>
                        <wps:wsp>
                          <wps:cNvPr id="358" name="Freeform 208"/>
                          <wps:cNvSpPr>
                            <a:spLocks/>
                          </wps:cNvSpPr>
                          <wps:spPr bwMode="auto">
                            <a:xfrm>
                              <a:off x="7920" y="-1776"/>
                              <a:ext cx="684" cy="662"/>
                            </a:xfrm>
                            <a:custGeom>
                              <a:avLst/>
                              <a:gdLst>
                                <a:gd name="T0" fmla="+- 0 7920 7920"/>
                                <a:gd name="T1" fmla="*/ T0 w 684"/>
                                <a:gd name="T2" fmla="+- 0 -1776 -1776"/>
                                <a:gd name="T3" fmla="*/ -1776 h 662"/>
                                <a:gd name="T4" fmla="+- 0 7920 7920"/>
                                <a:gd name="T5" fmla="*/ T4 w 684"/>
                                <a:gd name="T6" fmla="+- 0 -1114 -1776"/>
                                <a:gd name="T7" fmla="*/ -1114 h 662"/>
                                <a:gd name="T8" fmla="+- 0 8042 7920"/>
                                <a:gd name="T9" fmla="*/ T8 w 684"/>
                                <a:gd name="T10" fmla="+- 0 -1114 -1776"/>
                                <a:gd name="T11" fmla="*/ -1114 h 662"/>
                                <a:gd name="T12" fmla="+- 0 8042 7920"/>
                                <a:gd name="T13" fmla="*/ T12 w 684"/>
                                <a:gd name="T14" fmla="+- 0 -1297 -1776"/>
                                <a:gd name="T15" fmla="*/ -1297 h 662"/>
                                <a:gd name="T16" fmla="+- 0 8604 7920"/>
                                <a:gd name="T17" fmla="*/ T16 w 684"/>
                                <a:gd name="T18" fmla="+- 0 -1297 -1776"/>
                                <a:gd name="T19" fmla="*/ -1297 h 662"/>
                                <a:gd name="T20" fmla="+- 0 8604 7920"/>
                                <a:gd name="T21" fmla="*/ T20 w 684"/>
                                <a:gd name="T22" fmla="+- 0 -1776 -1776"/>
                                <a:gd name="T23" fmla="*/ -1776 h 662"/>
                                <a:gd name="T24" fmla="+- 0 7920 7920"/>
                                <a:gd name="T25" fmla="*/ T24 w 684"/>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684" h="662">
                                  <a:moveTo>
                                    <a:pt x="0" y="0"/>
                                  </a:moveTo>
                                  <a:lnTo>
                                    <a:pt x="0" y="662"/>
                                  </a:lnTo>
                                  <a:lnTo>
                                    <a:pt x="122" y="662"/>
                                  </a:lnTo>
                                  <a:lnTo>
                                    <a:pt x="122" y="479"/>
                                  </a:lnTo>
                                  <a:lnTo>
                                    <a:pt x="684" y="479"/>
                                  </a:lnTo>
                                  <a:lnTo>
                                    <a:pt x="68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207"/>
                          <wps:cNvSpPr>
                            <a:spLocks/>
                          </wps:cNvSpPr>
                          <wps:spPr bwMode="auto">
                            <a:xfrm>
                              <a:off x="7920" y="-1776"/>
                              <a:ext cx="684" cy="662"/>
                            </a:xfrm>
                            <a:custGeom>
                              <a:avLst/>
                              <a:gdLst>
                                <a:gd name="T0" fmla="+- 0 8604 7920"/>
                                <a:gd name="T1" fmla="*/ T0 w 684"/>
                                <a:gd name="T2" fmla="+- 0 -1297 -1776"/>
                                <a:gd name="T3" fmla="*/ -1297 h 662"/>
                                <a:gd name="T4" fmla="+- 0 8496 7920"/>
                                <a:gd name="T5" fmla="*/ T4 w 684"/>
                                <a:gd name="T6" fmla="+- 0 -1297 -1776"/>
                                <a:gd name="T7" fmla="*/ -1297 h 662"/>
                                <a:gd name="T8" fmla="+- 0 8496 7920"/>
                                <a:gd name="T9" fmla="*/ T8 w 684"/>
                                <a:gd name="T10" fmla="+- 0 -1114 -1776"/>
                                <a:gd name="T11" fmla="*/ -1114 h 662"/>
                                <a:gd name="T12" fmla="+- 0 8604 7920"/>
                                <a:gd name="T13" fmla="*/ T12 w 684"/>
                                <a:gd name="T14" fmla="+- 0 -1114 -1776"/>
                                <a:gd name="T15" fmla="*/ -1114 h 662"/>
                                <a:gd name="T16" fmla="+- 0 8604 7920"/>
                                <a:gd name="T17" fmla="*/ T16 w 684"/>
                                <a:gd name="T18" fmla="+- 0 -1297 -1776"/>
                                <a:gd name="T19" fmla="*/ -1297 h 662"/>
                              </a:gdLst>
                              <a:ahLst/>
                              <a:cxnLst>
                                <a:cxn ang="0">
                                  <a:pos x="T1" y="T3"/>
                                </a:cxn>
                                <a:cxn ang="0">
                                  <a:pos x="T5" y="T7"/>
                                </a:cxn>
                                <a:cxn ang="0">
                                  <a:pos x="T9" y="T11"/>
                                </a:cxn>
                                <a:cxn ang="0">
                                  <a:pos x="T13" y="T15"/>
                                </a:cxn>
                                <a:cxn ang="0">
                                  <a:pos x="T17" y="T19"/>
                                </a:cxn>
                              </a:cxnLst>
                              <a:rect l="0" t="0" r="r" b="b"/>
                              <a:pathLst>
                                <a:path w="684" h="662">
                                  <a:moveTo>
                                    <a:pt x="684" y="479"/>
                                  </a:moveTo>
                                  <a:lnTo>
                                    <a:pt x="576" y="479"/>
                                  </a:lnTo>
                                  <a:lnTo>
                                    <a:pt x="576" y="662"/>
                                  </a:lnTo>
                                  <a:lnTo>
                                    <a:pt x="684" y="662"/>
                                  </a:lnTo>
                                  <a:lnTo>
                                    <a:pt x="684"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 name="Group 204"/>
                        <wpg:cNvGrpSpPr>
                          <a:grpSpLocks/>
                        </wpg:cNvGrpSpPr>
                        <wpg:grpSpPr bwMode="auto">
                          <a:xfrm>
                            <a:off x="8042" y="-1297"/>
                            <a:ext cx="454" cy="184"/>
                            <a:chOff x="8042" y="-1297"/>
                            <a:chExt cx="454" cy="184"/>
                          </a:xfrm>
                        </wpg:grpSpPr>
                        <wps:wsp>
                          <wps:cNvPr id="361" name="Freeform 205"/>
                          <wps:cNvSpPr>
                            <a:spLocks/>
                          </wps:cNvSpPr>
                          <wps:spPr bwMode="auto">
                            <a:xfrm>
                              <a:off x="8042" y="-1297"/>
                              <a:ext cx="454" cy="184"/>
                            </a:xfrm>
                            <a:custGeom>
                              <a:avLst/>
                              <a:gdLst>
                                <a:gd name="T0" fmla="+- 0 8042 8042"/>
                                <a:gd name="T1" fmla="*/ T0 w 454"/>
                                <a:gd name="T2" fmla="+- 0 -1297 -1297"/>
                                <a:gd name="T3" fmla="*/ -1297 h 184"/>
                                <a:gd name="T4" fmla="+- 0 8042 8042"/>
                                <a:gd name="T5" fmla="*/ T4 w 454"/>
                                <a:gd name="T6" fmla="+- 0 -1114 -1297"/>
                                <a:gd name="T7" fmla="*/ -1114 h 184"/>
                                <a:gd name="T8" fmla="+- 0 8496 8042"/>
                                <a:gd name="T9" fmla="*/ T8 w 454"/>
                                <a:gd name="T10" fmla="+- 0 -1114 -1297"/>
                                <a:gd name="T11" fmla="*/ -1114 h 184"/>
                                <a:gd name="T12" fmla="+- 0 8496 8042"/>
                                <a:gd name="T13" fmla="*/ T12 w 454"/>
                                <a:gd name="T14" fmla="+- 0 -1297 -1297"/>
                                <a:gd name="T15" fmla="*/ -1297 h 184"/>
                                <a:gd name="T16" fmla="+- 0 8042 8042"/>
                                <a:gd name="T17" fmla="*/ T16 w 454"/>
                                <a:gd name="T18" fmla="+- 0 -1297 -1297"/>
                                <a:gd name="T19" fmla="*/ -1297 h 184"/>
                              </a:gdLst>
                              <a:ahLst/>
                              <a:cxnLst>
                                <a:cxn ang="0">
                                  <a:pos x="T1" y="T3"/>
                                </a:cxn>
                                <a:cxn ang="0">
                                  <a:pos x="T5" y="T7"/>
                                </a:cxn>
                                <a:cxn ang="0">
                                  <a:pos x="T9" y="T11"/>
                                </a:cxn>
                                <a:cxn ang="0">
                                  <a:pos x="T13" y="T15"/>
                                </a:cxn>
                                <a:cxn ang="0">
                                  <a:pos x="T17" y="T19"/>
                                </a:cxn>
                              </a:cxnLst>
                              <a:rect l="0" t="0" r="r" b="b"/>
                              <a:pathLst>
                                <a:path w="454" h="184">
                                  <a:moveTo>
                                    <a:pt x="0" y="0"/>
                                  </a:moveTo>
                                  <a:lnTo>
                                    <a:pt x="0" y="183"/>
                                  </a:lnTo>
                                  <a:lnTo>
                                    <a:pt x="454" y="183"/>
                                  </a:lnTo>
                                  <a:lnTo>
                                    <a:pt x="4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2" name="Group 201"/>
                        <wpg:cNvGrpSpPr>
                          <a:grpSpLocks/>
                        </wpg:cNvGrpSpPr>
                        <wpg:grpSpPr bwMode="auto">
                          <a:xfrm>
                            <a:off x="8590" y="-1776"/>
                            <a:ext cx="746" cy="662"/>
                            <a:chOff x="8590" y="-1776"/>
                            <a:chExt cx="746" cy="662"/>
                          </a:xfrm>
                        </wpg:grpSpPr>
                        <wps:wsp>
                          <wps:cNvPr id="363" name="Freeform 203"/>
                          <wps:cNvSpPr>
                            <a:spLocks/>
                          </wps:cNvSpPr>
                          <wps:spPr bwMode="auto">
                            <a:xfrm>
                              <a:off x="8590" y="-1776"/>
                              <a:ext cx="746" cy="662"/>
                            </a:xfrm>
                            <a:custGeom>
                              <a:avLst/>
                              <a:gdLst>
                                <a:gd name="T0" fmla="+- 0 8590 8590"/>
                                <a:gd name="T1" fmla="*/ T0 w 746"/>
                                <a:gd name="T2" fmla="+- 0 -1776 -1776"/>
                                <a:gd name="T3" fmla="*/ -1776 h 662"/>
                                <a:gd name="T4" fmla="+- 0 8590 8590"/>
                                <a:gd name="T5" fmla="*/ T4 w 746"/>
                                <a:gd name="T6" fmla="+- 0 -1114 -1776"/>
                                <a:gd name="T7" fmla="*/ -1114 h 662"/>
                                <a:gd name="T8" fmla="+- 0 8712 8590"/>
                                <a:gd name="T9" fmla="*/ T8 w 746"/>
                                <a:gd name="T10" fmla="+- 0 -1114 -1776"/>
                                <a:gd name="T11" fmla="*/ -1114 h 662"/>
                                <a:gd name="T12" fmla="+- 0 8712 8590"/>
                                <a:gd name="T13" fmla="*/ T12 w 746"/>
                                <a:gd name="T14" fmla="+- 0 -1297 -1776"/>
                                <a:gd name="T15" fmla="*/ -1297 h 662"/>
                                <a:gd name="T16" fmla="+- 0 9336 8590"/>
                                <a:gd name="T17" fmla="*/ T16 w 746"/>
                                <a:gd name="T18" fmla="+- 0 -1297 -1776"/>
                                <a:gd name="T19" fmla="*/ -1297 h 662"/>
                                <a:gd name="T20" fmla="+- 0 9336 8590"/>
                                <a:gd name="T21" fmla="*/ T20 w 746"/>
                                <a:gd name="T22" fmla="+- 0 -1776 -1776"/>
                                <a:gd name="T23" fmla="*/ -1776 h 662"/>
                                <a:gd name="T24" fmla="+- 0 8590 8590"/>
                                <a:gd name="T25" fmla="*/ T24 w 746"/>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746" h="662">
                                  <a:moveTo>
                                    <a:pt x="0" y="0"/>
                                  </a:moveTo>
                                  <a:lnTo>
                                    <a:pt x="0" y="662"/>
                                  </a:lnTo>
                                  <a:lnTo>
                                    <a:pt x="122" y="662"/>
                                  </a:lnTo>
                                  <a:lnTo>
                                    <a:pt x="122" y="479"/>
                                  </a:lnTo>
                                  <a:lnTo>
                                    <a:pt x="746" y="479"/>
                                  </a:lnTo>
                                  <a:lnTo>
                                    <a:pt x="74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202"/>
                          <wps:cNvSpPr>
                            <a:spLocks/>
                          </wps:cNvSpPr>
                          <wps:spPr bwMode="auto">
                            <a:xfrm>
                              <a:off x="8590" y="-1776"/>
                              <a:ext cx="746" cy="662"/>
                            </a:xfrm>
                            <a:custGeom>
                              <a:avLst/>
                              <a:gdLst>
                                <a:gd name="T0" fmla="+- 0 9336 8590"/>
                                <a:gd name="T1" fmla="*/ T0 w 746"/>
                                <a:gd name="T2" fmla="+- 0 -1297 -1776"/>
                                <a:gd name="T3" fmla="*/ -1297 h 662"/>
                                <a:gd name="T4" fmla="+- 0 9228 8590"/>
                                <a:gd name="T5" fmla="*/ T4 w 746"/>
                                <a:gd name="T6" fmla="+- 0 -1297 -1776"/>
                                <a:gd name="T7" fmla="*/ -1297 h 662"/>
                                <a:gd name="T8" fmla="+- 0 9228 8590"/>
                                <a:gd name="T9" fmla="*/ T8 w 746"/>
                                <a:gd name="T10" fmla="+- 0 -1114 -1776"/>
                                <a:gd name="T11" fmla="*/ -1114 h 662"/>
                                <a:gd name="T12" fmla="+- 0 9336 8590"/>
                                <a:gd name="T13" fmla="*/ T12 w 746"/>
                                <a:gd name="T14" fmla="+- 0 -1114 -1776"/>
                                <a:gd name="T15" fmla="*/ -1114 h 662"/>
                                <a:gd name="T16" fmla="+- 0 9336 8590"/>
                                <a:gd name="T17" fmla="*/ T16 w 746"/>
                                <a:gd name="T18" fmla="+- 0 -1297 -1776"/>
                                <a:gd name="T19" fmla="*/ -1297 h 662"/>
                              </a:gdLst>
                              <a:ahLst/>
                              <a:cxnLst>
                                <a:cxn ang="0">
                                  <a:pos x="T1" y="T3"/>
                                </a:cxn>
                                <a:cxn ang="0">
                                  <a:pos x="T5" y="T7"/>
                                </a:cxn>
                                <a:cxn ang="0">
                                  <a:pos x="T9" y="T11"/>
                                </a:cxn>
                                <a:cxn ang="0">
                                  <a:pos x="T13" y="T15"/>
                                </a:cxn>
                                <a:cxn ang="0">
                                  <a:pos x="T17" y="T19"/>
                                </a:cxn>
                              </a:cxnLst>
                              <a:rect l="0" t="0" r="r" b="b"/>
                              <a:pathLst>
                                <a:path w="746" h="662">
                                  <a:moveTo>
                                    <a:pt x="746" y="479"/>
                                  </a:moveTo>
                                  <a:lnTo>
                                    <a:pt x="638" y="479"/>
                                  </a:lnTo>
                                  <a:lnTo>
                                    <a:pt x="638" y="662"/>
                                  </a:lnTo>
                                  <a:lnTo>
                                    <a:pt x="746" y="662"/>
                                  </a:lnTo>
                                  <a:lnTo>
                                    <a:pt x="74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5" name="Group 199"/>
                        <wpg:cNvGrpSpPr>
                          <a:grpSpLocks/>
                        </wpg:cNvGrpSpPr>
                        <wpg:grpSpPr bwMode="auto">
                          <a:xfrm>
                            <a:off x="8712" y="-1297"/>
                            <a:ext cx="516" cy="184"/>
                            <a:chOff x="8712" y="-1297"/>
                            <a:chExt cx="516" cy="184"/>
                          </a:xfrm>
                        </wpg:grpSpPr>
                        <wps:wsp>
                          <wps:cNvPr id="366" name="Freeform 200"/>
                          <wps:cNvSpPr>
                            <a:spLocks/>
                          </wps:cNvSpPr>
                          <wps:spPr bwMode="auto">
                            <a:xfrm>
                              <a:off x="8712" y="-1297"/>
                              <a:ext cx="516" cy="184"/>
                            </a:xfrm>
                            <a:custGeom>
                              <a:avLst/>
                              <a:gdLst>
                                <a:gd name="T0" fmla="+- 0 8712 8712"/>
                                <a:gd name="T1" fmla="*/ T0 w 516"/>
                                <a:gd name="T2" fmla="+- 0 -1297 -1297"/>
                                <a:gd name="T3" fmla="*/ -1297 h 184"/>
                                <a:gd name="T4" fmla="+- 0 8712 8712"/>
                                <a:gd name="T5" fmla="*/ T4 w 516"/>
                                <a:gd name="T6" fmla="+- 0 -1114 -1297"/>
                                <a:gd name="T7" fmla="*/ -1114 h 184"/>
                                <a:gd name="T8" fmla="+- 0 9228 8712"/>
                                <a:gd name="T9" fmla="*/ T8 w 516"/>
                                <a:gd name="T10" fmla="+- 0 -1114 -1297"/>
                                <a:gd name="T11" fmla="*/ -1114 h 184"/>
                                <a:gd name="T12" fmla="+- 0 9228 8712"/>
                                <a:gd name="T13" fmla="*/ T12 w 516"/>
                                <a:gd name="T14" fmla="+- 0 -1297 -1297"/>
                                <a:gd name="T15" fmla="*/ -1297 h 184"/>
                                <a:gd name="T16" fmla="+- 0 8712 8712"/>
                                <a:gd name="T17" fmla="*/ T16 w 516"/>
                                <a:gd name="T18" fmla="+- 0 -1297 -1297"/>
                                <a:gd name="T19" fmla="*/ -1297 h 184"/>
                              </a:gdLst>
                              <a:ahLst/>
                              <a:cxnLst>
                                <a:cxn ang="0">
                                  <a:pos x="T1" y="T3"/>
                                </a:cxn>
                                <a:cxn ang="0">
                                  <a:pos x="T5" y="T7"/>
                                </a:cxn>
                                <a:cxn ang="0">
                                  <a:pos x="T9" y="T11"/>
                                </a:cxn>
                                <a:cxn ang="0">
                                  <a:pos x="T13" y="T15"/>
                                </a:cxn>
                                <a:cxn ang="0">
                                  <a:pos x="T17" y="T19"/>
                                </a:cxn>
                              </a:cxnLst>
                              <a:rect l="0" t="0" r="r" b="b"/>
                              <a:pathLst>
                                <a:path w="516" h="184">
                                  <a:moveTo>
                                    <a:pt x="0" y="0"/>
                                  </a:moveTo>
                                  <a:lnTo>
                                    <a:pt x="0" y="183"/>
                                  </a:lnTo>
                                  <a:lnTo>
                                    <a:pt x="516" y="183"/>
                                  </a:lnTo>
                                  <a:lnTo>
                                    <a:pt x="51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7" name="Group 196"/>
                        <wpg:cNvGrpSpPr>
                          <a:grpSpLocks/>
                        </wpg:cNvGrpSpPr>
                        <wpg:grpSpPr bwMode="auto">
                          <a:xfrm>
                            <a:off x="9322" y="-1776"/>
                            <a:ext cx="950" cy="662"/>
                            <a:chOff x="9322" y="-1776"/>
                            <a:chExt cx="950" cy="662"/>
                          </a:xfrm>
                        </wpg:grpSpPr>
                        <wps:wsp>
                          <wps:cNvPr id="368" name="Freeform 198"/>
                          <wps:cNvSpPr>
                            <a:spLocks/>
                          </wps:cNvSpPr>
                          <wps:spPr bwMode="auto">
                            <a:xfrm>
                              <a:off x="9322" y="-1776"/>
                              <a:ext cx="950" cy="662"/>
                            </a:xfrm>
                            <a:custGeom>
                              <a:avLst/>
                              <a:gdLst>
                                <a:gd name="T0" fmla="+- 0 9322 9322"/>
                                <a:gd name="T1" fmla="*/ T0 w 950"/>
                                <a:gd name="T2" fmla="+- 0 -1776 -1776"/>
                                <a:gd name="T3" fmla="*/ -1776 h 662"/>
                                <a:gd name="T4" fmla="+- 0 9322 9322"/>
                                <a:gd name="T5" fmla="*/ T4 w 950"/>
                                <a:gd name="T6" fmla="+- 0 -1114 -1776"/>
                                <a:gd name="T7" fmla="*/ -1114 h 662"/>
                                <a:gd name="T8" fmla="+- 0 9444 9322"/>
                                <a:gd name="T9" fmla="*/ T8 w 950"/>
                                <a:gd name="T10" fmla="+- 0 -1114 -1776"/>
                                <a:gd name="T11" fmla="*/ -1114 h 662"/>
                                <a:gd name="T12" fmla="+- 0 9444 9322"/>
                                <a:gd name="T13" fmla="*/ T12 w 950"/>
                                <a:gd name="T14" fmla="+- 0 -1297 -1776"/>
                                <a:gd name="T15" fmla="*/ -1297 h 662"/>
                                <a:gd name="T16" fmla="+- 0 10272 9322"/>
                                <a:gd name="T17" fmla="*/ T16 w 950"/>
                                <a:gd name="T18" fmla="+- 0 -1297 -1776"/>
                                <a:gd name="T19" fmla="*/ -1297 h 662"/>
                                <a:gd name="T20" fmla="+- 0 10272 9322"/>
                                <a:gd name="T21" fmla="*/ T20 w 950"/>
                                <a:gd name="T22" fmla="+- 0 -1776 -1776"/>
                                <a:gd name="T23" fmla="*/ -1776 h 662"/>
                                <a:gd name="T24" fmla="+- 0 9322 9322"/>
                                <a:gd name="T25" fmla="*/ T24 w 950"/>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950" h="662">
                                  <a:moveTo>
                                    <a:pt x="0" y="0"/>
                                  </a:moveTo>
                                  <a:lnTo>
                                    <a:pt x="0" y="662"/>
                                  </a:lnTo>
                                  <a:lnTo>
                                    <a:pt x="122" y="662"/>
                                  </a:lnTo>
                                  <a:lnTo>
                                    <a:pt x="122" y="479"/>
                                  </a:lnTo>
                                  <a:lnTo>
                                    <a:pt x="950" y="479"/>
                                  </a:lnTo>
                                  <a:lnTo>
                                    <a:pt x="95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197"/>
                          <wps:cNvSpPr>
                            <a:spLocks/>
                          </wps:cNvSpPr>
                          <wps:spPr bwMode="auto">
                            <a:xfrm>
                              <a:off x="9322" y="-1776"/>
                              <a:ext cx="950" cy="662"/>
                            </a:xfrm>
                            <a:custGeom>
                              <a:avLst/>
                              <a:gdLst>
                                <a:gd name="T0" fmla="+- 0 10272 9322"/>
                                <a:gd name="T1" fmla="*/ T0 w 950"/>
                                <a:gd name="T2" fmla="+- 0 -1297 -1776"/>
                                <a:gd name="T3" fmla="*/ -1297 h 662"/>
                                <a:gd name="T4" fmla="+- 0 10164 9322"/>
                                <a:gd name="T5" fmla="*/ T4 w 950"/>
                                <a:gd name="T6" fmla="+- 0 -1297 -1776"/>
                                <a:gd name="T7" fmla="*/ -1297 h 662"/>
                                <a:gd name="T8" fmla="+- 0 10164 9322"/>
                                <a:gd name="T9" fmla="*/ T8 w 950"/>
                                <a:gd name="T10" fmla="+- 0 -1114 -1776"/>
                                <a:gd name="T11" fmla="*/ -1114 h 662"/>
                                <a:gd name="T12" fmla="+- 0 10272 9322"/>
                                <a:gd name="T13" fmla="*/ T12 w 950"/>
                                <a:gd name="T14" fmla="+- 0 -1114 -1776"/>
                                <a:gd name="T15" fmla="*/ -1114 h 662"/>
                                <a:gd name="T16" fmla="+- 0 10272 9322"/>
                                <a:gd name="T17" fmla="*/ T16 w 950"/>
                                <a:gd name="T18" fmla="+- 0 -1297 -1776"/>
                                <a:gd name="T19" fmla="*/ -1297 h 662"/>
                              </a:gdLst>
                              <a:ahLst/>
                              <a:cxnLst>
                                <a:cxn ang="0">
                                  <a:pos x="T1" y="T3"/>
                                </a:cxn>
                                <a:cxn ang="0">
                                  <a:pos x="T5" y="T7"/>
                                </a:cxn>
                                <a:cxn ang="0">
                                  <a:pos x="T9" y="T11"/>
                                </a:cxn>
                                <a:cxn ang="0">
                                  <a:pos x="T13" y="T15"/>
                                </a:cxn>
                                <a:cxn ang="0">
                                  <a:pos x="T17" y="T19"/>
                                </a:cxn>
                              </a:cxnLst>
                              <a:rect l="0" t="0" r="r" b="b"/>
                              <a:pathLst>
                                <a:path w="950" h="662">
                                  <a:moveTo>
                                    <a:pt x="950" y="479"/>
                                  </a:moveTo>
                                  <a:lnTo>
                                    <a:pt x="842" y="479"/>
                                  </a:lnTo>
                                  <a:lnTo>
                                    <a:pt x="842" y="662"/>
                                  </a:lnTo>
                                  <a:lnTo>
                                    <a:pt x="950" y="662"/>
                                  </a:lnTo>
                                  <a:lnTo>
                                    <a:pt x="95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0" name="Group 194"/>
                        <wpg:cNvGrpSpPr>
                          <a:grpSpLocks/>
                        </wpg:cNvGrpSpPr>
                        <wpg:grpSpPr bwMode="auto">
                          <a:xfrm>
                            <a:off x="9444" y="-1297"/>
                            <a:ext cx="720" cy="184"/>
                            <a:chOff x="9444" y="-1297"/>
                            <a:chExt cx="720" cy="184"/>
                          </a:xfrm>
                        </wpg:grpSpPr>
                        <wps:wsp>
                          <wps:cNvPr id="371" name="Freeform 195"/>
                          <wps:cNvSpPr>
                            <a:spLocks/>
                          </wps:cNvSpPr>
                          <wps:spPr bwMode="auto">
                            <a:xfrm>
                              <a:off x="9444" y="-1297"/>
                              <a:ext cx="720" cy="184"/>
                            </a:xfrm>
                            <a:custGeom>
                              <a:avLst/>
                              <a:gdLst>
                                <a:gd name="T0" fmla="+- 0 9444 9444"/>
                                <a:gd name="T1" fmla="*/ T0 w 720"/>
                                <a:gd name="T2" fmla="+- 0 -1297 -1297"/>
                                <a:gd name="T3" fmla="*/ -1297 h 184"/>
                                <a:gd name="T4" fmla="+- 0 9444 9444"/>
                                <a:gd name="T5" fmla="*/ T4 w 720"/>
                                <a:gd name="T6" fmla="+- 0 -1114 -1297"/>
                                <a:gd name="T7" fmla="*/ -1114 h 184"/>
                                <a:gd name="T8" fmla="+- 0 10164 9444"/>
                                <a:gd name="T9" fmla="*/ T8 w 720"/>
                                <a:gd name="T10" fmla="+- 0 -1114 -1297"/>
                                <a:gd name="T11" fmla="*/ -1114 h 184"/>
                                <a:gd name="T12" fmla="+- 0 10164 9444"/>
                                <a:gd name="T13" fmla="*/ T12 w 720"/>
                                <a:gd name="T14" fmla="+- 0 -1297 -1297"/>
                                <a:gd name="T15" fmla="*/ -1297 h 184"/>
                                <a:gd name="T16" fmla="+- 0 9444 9444"/>
                                <a:gd name="T17" fmla="*/ T16 w 720"/>
                                <a:gd name="T18" fmla="+- 0 -1297 -1297"/>
                                <a:gd name="T19" fmla="*/ -1297 h 184"/>
                              </a:gdLst>
                              <a:ahLst/>
                              <a:cxnLst>
                                <a:cxn ang="0">
                                  <a:pos x="T1" y="T3"/>
                                </a:cxn>
                                <a:cxn ang="0">
                                  <a:pos x="T5" y="T7"/>
                                </a:cxn>
                                <a:cxn ang="0">
                                  <a:pos x="T9" y="T11"/>
                                </a:cxn>
                                <a:cxn ang="0">
                                  <a:pos x="T13" y="T15"/>
                                </a:cxn>
                                <a:cxn ang="0">
                                  <a:pos x="T17" y="T19"/>
                                </a:cxn>
                              </a:cxnLst>
                              <a:rect l="0" t="0" r="r" b="b"/>
                              <a:pathLst>
                                <a:path w="720" h="184">
                                  <a:moveTo>
                                    <a:pt x="0" y="0"/>
                                  </a:moveTo>
                                  <a:lnTo>
                                    <a:pt x="0" y="183"/>
                                  </a:lnTo>
                                  <a:lnTo>
                                    <a:pt x="720" y="183"/>
                                  </a:lnTo>
                                  <a:lnTo>
                                    <a:pt x="72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 name="Group 191"/>
                        <wpg:cNvGrpSpPr>
                          <a:grpSpLocks/>
                        </wpg:cNvGrpSpPr>
                        <wpg:grpSpPr bwMode="auto">
                          <a:xfrm>
                            <a:off x="10258" y="-1776"/>
                            <a:ext cx="791" cy="662"/>
                            <a:chOff x="10258" y="-1776"/>
                            <a:chExt cx="791" cy="662"/>
                          </a:xfrm>
                        </wpg:grpSpPr>
                        <wps:wsp>
                          <wps:cNvPr id="373" name="Freeform 193"/>
                          <wps:cNvSpPr>
                            <a:spLocks/>
                          </wps:cNvSpPr>
                          <wps:spPr bwMode="auto">
                            <a:xfrm>
                              <a:off x="10258" y="-1776"/>
                              <a:ext cx="791" cy="662"/>
                            </a:xfrm>
                            <a:custGeom>
                              <a:avLst/>
                              <a:gdLst>
                                <a:gd name="T0" fmla="+- 0 10258 10258"/>
                                <a:gd name="T1" fmla="*/ T0 w 791"/>
                                <a:gd name="T2" fmla="+- 0 -1776 -1776"/>
                                <a:gd name="T3" fmla="*/ -1776 h 662"/>
                                <a:gd name="T4" fmla="+- 0 10258 10258"/>
                                <a:gd name="T5" fmla="*/ T4 w 791"/>
                                <a:gd name="T6" fmla="+- 0 -1114 -1776"/>
                                <a:gd name="T7" fmla="*/ -1114 h 662"/>
                                <a:gd name="T8" fmla="+- 0 10380 10258"/>
                                <a:gd name="T9" fmla="*/ T8 w 791"/>
                                <a:gd name="T10" fmla="+- 0 -1114 -1776"/>
                                <a:gd name="T11" fmla="*/ -1114 h 662"/>
                                <a:gd name="T12" fmla="+- 0 10380 10258"/>
                                <a:gd name="T13" fmla="*/ T12 w 791"/>
                                <a:gd name="T14" fmla="+- 0 -1297 -1776"/>
                                <a:gd name="T15" fmla="*/ -1297 h 662"/>
                                <a:gd name="T16" fmla="+- 0 11048 10258"/>
                                <a:gd name="T17" fmla="*/ T16 w 791"/>
                                <a:gd name="T18" fmla="+- 0 -1297 -1776"/>
                                <a:gd name="T19" fmla="*/ -1297 h 662"/>
                                <a:gd name="T20" fmla="+- 0 11048 10258"/>
                                <a:gd name="T21" fmla="*/ T20 w 791"/>
                                <a:gd name="T22" fmla="+- 0 -1776 -1776"/>
                                <a:gd name="T23" fmla="*/ -1776 h 662"/>
                                <a:gd name="T24" fmla="+- 0 10258 10258"/>
                                <a:gd name="T25" fmla="*/ T24 w 791"/>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791" h="662">
                                  <a:moveTo>
                                    <a:pt x="0" y="0"/>
                                  </a:moveTo>
                                  <a:lnTo>
                                    <a:pt x="0" y="662"/>
                                  </a:lnTo>
                                  <a:lnTo>
                                    <a:pt x="122" y="662"/>
                                  </a:lnTo>
                                  <a:lnTo>
                                    <a:pt x="122" y="479"/>
                                  </a:lnTo>
                                  <a:lnTo>
                                    <a:pt x="790" y="479"/>
                                  </a:lnTo>
                                  <a:lnTo>
                                    <a:pt x="79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192"/>
                          <wps:cNvSpPr>
                            <a:spLocks/>
                          </wps:cNvSpPr>
                          <wps:spPr bwMode="auto">
                            <a:xfrm>
                              <a:off x="10258" y="-1776"/>
                              <a:ext cx="791" cy="662"/>
                            </a:xfrm>
                            <a:custGeom>
                              <a:avLst/>
                              <a:gdLst>
                                <a:gd name="T0" fmla="+- 0 11048 10258"/>
                                <a:gd name="T1" fmla="*/ T0 w 791"/>
                                <a:gd name="T2" fmla="+- 0 -1297 -1776"/>
                                <a:gd name="T3" fmla="*/ -1297 h 662"/>
                                <a:gd name="T4" fmla="+- 0 10940 10258"/>
                                <a:gd name="T5" fmla="*/ T4 w 791"/>
                                <a:gd name="T6" fmla="+- 0 -1297 -1776"/>
                                <a:gd name="T7" fmla="*/ -1297 h 662"/>
                                <a:gd name="T8" fmla="+- 0 10940 10258"/>
                                <a:gd name="T9" fmla="*/ T8 w 791"/>
                                <a:gd name="T10" fmla="+- 0 -1114 -1776"/>
                                <a:gd name="T11" fmla="*/ -1114 h 662"/>
                                <a:gd name="T12" fmla="+- 0 11048 10258"/>
                                <a:gd name="T13" fmla="*/ T12 w 791"/>
                                <a:gd name="T14" fmla="+- 0 -1114 -1776"/>
                                <a:gd name="T15" fmla="*/ -1114 h 662"/>
                                <a:gd name="T16" fmla="+- 0 11048 10258"/>
                                <a:gd name="T17" fmla="*/ T16 w 791"/>
                                <a:gd name="T18" fmla="+- 0 -1297 -1776"/>
                                <a:gd name="T19" fmla="*/ -1297 h 662"/>
                              </a:gdLst>
                              <a:ahLst/>
                              <a:cxnLst>
                                <a:cxn ang="0">
                                  <a:pos x="T1" y="T3"/>
                                </a:cxn>
                                <a:cxn ang="0">
                                  <a:pos x="T5" y="T7"/>
                                </a:cxn>
                                <a:cxn ang="0">
                                  <a:pos x="T9" y="T11"/>
                                </a:cxn>
                                <a:cxn ang="0">
                                  <a:pos x="T13" y="T15"/>
                                </a:cxn>
                                <a:cxn ang="0">
                                  <a:pos x="T17" y="T19"/>
                                </a:cxn>
                              </a:cxnLst>
                              <a:rect l="0" t="0" r="r" b="b"/>
                              <a:pathLst>
                                <a:path w="791" h="662">
                                  <a:moveTo>
                                    <a:pt x="790" y="479"/>
                                  </a:moveTo>
                                  <a:lnTo>
                                    <a:pt x="682" y="479"/>
                                  </a:lnTo>
                                  <a:lnTo>
                                    <a:pt x="682" y="662"/>
                                  </a:lnTo>
                                  <a:lnTo>
                                    <a:pt x="790" y="662"/>
                                  </a:lnTo>
                                  <a:lnTo>
                                    <a:pt x="79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5" name="Group 189"/>
                        <wpg:cNvGrpSpPr>
                          <a:grpSpLocks/>
                        </wpg:cNvGrpSpPr>
                        <wpg:grpSpPr bwMode="auto">
                          <a:xfrm>
                            <a:off x="10380" y="-1297"/>
                            <a:ext cx="560" cy="184"/>
                            <a:chOff x="10380" y="-1297"/>
                            <a:chExt cx="560" cy="184"/>
                          </a:xfrm>
                        </wpg:grpSpPr>
                        <wps:wsp>
                          <wps:cNvPr id="376" name="Freeform 190"/>
                          <wps:cNvSpPr>
                            <a:spLocks/>
                          </wps:cNvSpPr>
                          <wps:spPr bwMode="auto">
                            <a:xfrm>
                              <a:off x="10380" y="-1297"/>
                              <a:ext cx="560" cy="184"/>
                            </a:xfrm>
                            <a:custGeom>
                              <a:avLst/>
                              <a:gdLst>
                                <a:gd name="T0" fmla="+- 0 10380 10380"/>
                                <a:gd name="T1" fmla="*/ T0 w 560"/>
                                <a:gd name="T2" fmla="+- 0 -1297 -1297"/>
                                <a:gd name="T3" fmla="*/ -1297 h 184"/>
                                <a:gd name="T4" fmla="+- 0 10380 10380"/>
                                <a:gd name="T5" fmla="*/ T4 w 560"/>
                                <a:gd name="T6" fmla="+- 0 -1114 -1297"/>
                                <a:gd name="T7" fmla="*/ -1114 h 184"/>
                                <a:gd name="T8" fmla="+- 0 10940 10380"/>
                                <a:gd name="T9" fmla="*/ T8 w 560"/>
                                <a:gd name="T10" fmla="+- 0 -1114 -1297"/>
                                <a:gd name="T11" fmla="*/ -1114 h 184"/>
                                <a:gd name="T12" fmla="+- 0 10940 10380"/>
                                <a:gd name="T13" fmla="*/ T12 w 560"/>
                                <a:gd name="T14" fmla="+- 0 -1297 -1297"/>
                                <a:gd name="T15" fmla="*/ -1297 h 184"/>
                                <a:gd name="T16" fmla="+- 0 10380 10380"/>
                                <a:gd name="T17" fmla="*/ T16 w 560"/>
                                <a:gd name="T18" fmla="+- 0 -1297 -1297"/>
                                <a:gd name="T19" fmla="*/ -1297 h 184"/>
                              </a:gdLst>
                              <a:ahLst/>
                              <a:cxnLst>
                                <a:cxn ang="0">
                                  <a:pos x="T1" y="T3"/>
                                </a:cxn>
                                <a:cxn ang="0">
                                  <a:pos x="T5" y="T7"/>
                                </a:cxn>
                                <a:cxn ang="0">
                                  <a:pos x="T9" y="T11"/>
                                </a:cxn>
                                <a:cxn ang="0">
                                  <a:pos x="T13" y="T15"/>
                                </a:cxn>
                                <a:cxn ang="0">
                                  <a:pos x="T17" y="T19"/>
                                </a:cxn>
                              </a:cxnLst>
                              <a:rect l="0" t="0" r="r" b="b"/>
                              <a:pathLst>
                                <a:path w="560" h="184">
                                  <a:moveTo>
                                    <a:pt x="0" y="0"/>
                                  </a:moveTo>
                                  <a:lnTo>
                                    <a:pt x="0" y="183"/>
                                  </a:lnTo>
                                  <a:lnTo>
                                    <a:pt x="560" y="183"/>
                                  </a:lnTo>
                                  <a:lnTo>
                                    <a:pt x="5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7" name="Group 186"/>
                        <wpg:cNvGrpSpPr>
                          <a:grpSpLocks/>
                        </wpg:cNvGrpSpPr>
                        <wpg:grpSpPr bwMode="auto">
                          <a:xfrm>
                            <a:off x="11034" y="-1776"/>
                            <a:ext cx="942" cy="662"/>
                            <a:chOff x="11034" y="-1776"/>
                            <a:chExt cx="942" cy="662"/>
                          </a:xfrm>
                        </wpg:grpSpPr>
                        <wps:wsp>
                          <wps:cNvPr id="378" name="Freeform 188"/>
                          <wps:cNvSpPr>
                            <a:spLocks/>
                          </wps:cNvSpPr>
                          <wps:spPr bwMode="auto">
                            <a:xfrm>
                              <a:off x="11034" y="-1776"/>
                              <a:ext cx="942" cy="662"/>
                            </a:xfrm>
                            <a:custGeom>
                              <a:avLst/>
                              <a:gdLst>
                                <a:gd name="T0" fmla="+- 0 11034 11034"/>
                                <a:gd name="T1" fmla="*/ T0 w 942"/>
                                <a:gd name="T2" fmla="+- 0 -1776 -1776"/>
                                <a:gd name="T3" fmla="*/ -1776 h 662"/>
                                <a:gd name="T4" fmla="+- 0 11034 11034"/>
                                <a:gd name="T5" fmla="*/ T4 w 942"/>
                                <a:gd name="T6" fmla="+- 0 -1114 -1776"/>
                                <a:gd name="T7" fmla="*/ -1114 h 662"/>
                                <a:gd name="T8" fmla="+- 0 11156 11034"/>
                                <a:gd name="T9" fmla="*/ T8 w 942"/>
                                <a:gd name="T10" fmla="+- 0 -1114 -1776"/>
                                <a:gd name="T11" fmla="*/ -1114 h 662"/>
                                <a:gd name="T12" fmla="+- 0 11156 11034"/>
                                <a:gd name="T13" fmla="*/ T12 w 942"/>
                                <a:gd name="T14" fmla="+- 0 -1297 -1776"/>
                                <a:gd name="T15" fmla="*/ -1297 h 662"/>
                                <a:gd name="T16" fmla="+- 0 11976 11034"/>
                                <a:gd name="T17" fmla="*/ T16 w 942"/>
                                <a:gd name="T18" fmla="+- 0 -1297 -1776"/>
                                <a:gd name="T19" fmla="*/ -1297 h 662"/>
                                <a:gd name="T20" fmla="+- 0 11976 11034"/>
                                <a:gd name="T21" fmla="*/ T20 w 942"/>
                                <a:gd name="T22" fmla="+- 0 -1776 -1776"/>
                                <a:gd name="T23" fmla="*/ -1776 h 662"/>
                                <a:gd name="T24" fmla="+- 0 11034 11034"/>
                                <a:gd name="T25" fmla="*/ T24 w 942"/>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942" h="662">
                                  <a:moveTo>
                                    <a:pt x="0" y="0"/>
                                  </a:moveTo>
                                  <a:lnTo>
                                    <a:pt x="0" y="662"/>
                                  </a:lnTo>
                                  <a:lnTo>
                                    <a:pt x="122" y="662"/>
                                  </a:lnTo>
                                  <a:lnTo>
                                    <a:pt x="122" y="479"/>
                                  </a:lnTo>
                                  <a:lnTo>
                                    <a:pt x="942" y="479"/>
                                  </a:lnTo>
                                  <a:lnTo>
                                    <a:pt x="94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187"/>
                          <wps:cNvSpPr>
                            <a:spLocks/>
                          </wps:cNvSpPr>
                          <wps:spPr bwMode="auto">
                            <a:xfrm>
                              <a:off x="11034" y="-1776"/>
                              <a:ext cx="942" cy="662"/>
                            </a:xfrm>
                            <a:custGeom>
                              <a:avLst/>
                              <a:gdLst>
                                <a:gd name="T0" fmla="+- 0 11976 11034"/>
                                <a:gd name="T1" fmla="*/ T0 w 942"/>
                                <a:gd name="T2" fmla="+- 0 -1297 -1776"/>
                                <a:gd name="T3" fmla="*/ -1297 h 662"/>
                                <a:gd name="T4" fmla="+- 0 11868 11034"/>
                                <a:gd name="T5" fmla="*/ T4 w 942"/>
                                <a:gd name="T6" fmla="+- 0 -1297 -1776"/>
                                <a:gd name="T7" fmla="*/ -1297 h 662"/>
                                <a:gd name="T8" fmla="+- 0 11868 11034"/>
                                <a:gd name="T9" fmla="*/ T8 w 942"/>
                                <a:gd name="T10" fmla="+- 0 -1114 -1776"/>
                                <a:gd name="T11" fmla="*/ -1114 h 662"/>
                                <a:gd name="T12" fmla="+- 0 11976 11034"/>
                                <a:gd name="T13" fmla="*/ T12 w 942"/>
                                <a:gd name="T14" fmla="+- 0 -1114 -1776"/>
                                <a:gd name="T15" fmla="*/ -1114 h 662"/>
                                <a:gd name="T16" fmla="+- 0 11976 11034"/>
                                <a:gd name="T17" fmla="*/ T16 w 942"/>
                                <a:gd name="T18" fmla="+- 0 -1297 -1776"/>
                                <a:gd name="T19" fmla="*/ -1297 h 662"/>
                              </a:gdLst>
                              <a:ahLst/>
                              <a:cxnLst>
                                <a:cxn ang="0">
                                  <a:pos x="T1" y="T3"/>
                                </a:cxn>
                                <a:cxn ang="0">
                                  <a:pos x="T5" y="T7"/>
                                </a:cxn>
                                <a:cxn ang="0">
                                  <a:pos x="T9" y="T11"/>
                                </a:cxn>
                                <a:cxn ang="0">
                                  <a:pos x="T13" y="T15"/>
                                </a:cxn>
                                <a:cxn ang="0">
                                  <a:pos x="T17" y="T19"/>
                                </a:cxn>
                              </a:cxnLst>
                              <a:rect l="0" t="0" r="r" b="b"/>
                              <a:pathLst>
                                <a:path w="942" h="662">
                                  <a:moveTo>
                                    <a:pt x="942" y="479"/>
                                  </a:moveTo>
                                  <a:lnTo>
                                    <a:pt x="834" y="479"/>
                                  </a:lnTo>
                                  <a:lnTo>
                                    <a:pt x="834" y="662"/>
                                  </a:lnTo>
                                  <a:lnTo>
                                    <a:pt x="942" y="662"/>
                                  </a:lnTo>
                                  <a:lnTo>
                                    <a:pt x="942"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184"/>
                        <wpg:cNvGrpSpPr>
                          <a:grpSpLocks/>
                        </wpg:cNvGrpSpPr>
                        <wpg:grpSpPr bwMode="auto">
                          <a:xfrm>
                            <a:off x="11156" y="-1297"/>
                            <a:ext cx="712" cy="184"/>
                            <a:chOff x="11156" y="-1297"/>
                            <a:chExt cx="712" cy="184"/>
                          </a:xfrm>
                        </wpg:grpSpPr>
                        <wps:wsp>
                          <wps:cNvPr id="381" name="Freeform 185"/>
                          <wps:cNvSpPr>
                            <a:spLocks/>
                          </wps:cNvSpPr>
                          <wps:spPr bwMode="auto">
                            <a:xfrm>
                              <a:off x="11156" y="-1297"/>
                              <a:ext cx="712" cy="184"/>
                            </a:xfrm>
                            <a:custGeom>
                              <a:avLst/>
                              <a:gdLst>
                                <a:gd name="T0" fmla="+- 0 11156 11156"/>
                                <a:gd name="T1" fmla="*/ T0 w 712"/>
                                <a:gd name="T2" fmla="+- 0 -1297 -1297"/>
                                <a:gd name="T3" fmla="*/ -1297 h 184"/>
                                <a:gd name="T4" fmla="+- 0 11156 11156"/>
                                <a:gd name="T5" fmla="*/ T4 w 712"/>
                                <a:gd name="T6" fmla="+- 0 -1114 -1297"/>
                                <a:gd name="T7" fmla="*/ -1114 h 184"/>
                                <a:gd name="T8" fmla="+- 0 11868 11156"/>
                                <a:gd name="T9" fmla="*/ T8 w 712"/>
                                <a:gd name="T10" fmla="+- 0 -1114 -1297"/>
                                <a:gd name="T11" fmla="*/ -1114 h 184"/>
                                <a:gd name="T12" fmla="+- 0 11868 11156"/>
                                <a:gd name="T13" fmla="*/ T12 w 712"/>
                                <a:gd name="T14" fmla="+- 0 -1297 -1297"/>
                                <a:gd name="T15" fmla="*/ -1297 h 184"/>
                                <a:gd name="T16" fmla="+- 0 11156 11156"/>
                                <a:gd name="T17" fmla="*/ T16 w 712"/>
                                <a:gd name="T18" fmla="+- 0 -1297 -1297"/>
                                <a:gd name="T19" fmla="*/ -1297 h 184"/>
                              </a:gdLst>
                              <a:ahLst/>
                              <a:cxnLst>
                                <a:cxn ang="0">
                                  <a:pos x="T1" y="T3"/>
                                </a:cxn>
                                <a:cxn ang="0">
                                  <a:pos x="T5" y="T7"/>
                                </a:cxn>
                                <a:cxn ang="0">
                                  <a:pos x="T9" y="T11"/>
                                </a:cxn>
                                <a:cxn ang="0">
                                  <a:pos x="T13" y="T15"/>
                                </a:cxn>
                                <a:cxn ang="0">
                                  <a:pos x="T17" y="T19"/>
                                </a:cxn>
                              </a:cxnLst>
                              <a:rect l="0" t="0" r="r" b="b"/>
                              <a:pathLst>
                                <a:path w="712" h="184">
                                  <a:moveTo>
                                    <a:pt x="0" y="0"/>
                                  </a:moveTo>
                                  <a:lnTo>
                                    <a:pt x="0" y="183"/>
                                  </a:lnTo>
                                  <a:lnTo>
                                    <a:pt x="712" y="183"/>
                                  </a:lnTo>
                                  <a:lnTo>
                                    <a:pt x="71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181"/>
                        <wpg:cNvGrpSpPr>
                          <a:grpSpLocks/>
                        </wpg:cNvGrpSpPr>
                        <wpg:grpSpPr bwMode="auto">
                          <a:xfrm>
                            <a:off x="11962" y="-1776"/>
                            <a:ext cx="916" cy="662"/>
                            <a:chOff x="11962" y="-1776"/>
                            <a:chExt cx="916" cy="662"/>
                          </a:xfrm>
                        </wpg:grpSpPr>
                        <wps:wsp>
                          <wps:cNvPr id="383" name="Freeform 183"/>
                          <wps:cNvSpPr>
                            <a:spLocks/>
                          </wps:cNvSpPr>
                          <wps:spPr bwMode="auto">
                            <a:xfrm>
                              <a:off x="11962" y="-1776"/>
                              <a:ext cx="916" cy="662"/>
                            </a:xfrm>
                            <a:custGeom>
                              <a:avLst/>
                              <a:gdLst>
                                <a:gd name="T0" fmla="+- 0 11962 11962"/>
                                <a:gd name="T1" fmla="*/ T0 w 916"/>
                                <a:gd name="T2" fmla="+- 0 -1776 -1776"/>
                                <a:gd name="T3" fmla="*/ -1776 h 662"/>
                                <a:gd name="T4" fmla="+- 0 11962 11962"/>
                                <a:gd name="T5" fmla="*/ T4 w 916"/>
                                <a:gd name="T6" fmla="+- 0 -1114 -1776"/>
                                <a:gd name="T7" fmla="*/ -1114 h 662"/>
                                <a:gd name="T8" fmla="+- 0 12084 11962"/>
                                <a:gd name="T9" fmla="*/ T8 w 916"/>
                                <a:gd name="T10" fmla="+- 0 -1114 -1776"/>
                                <a:gd name="T11" fmla="*/ -1114 h 662"/>
                                <a:gd name="T12" fmla="+- 0 12084 11962"/>
                                <a:gd name="T13" fmla="*/ T12 w 916"/>
                                <a:gd name="T14" fmla="+- 0 -1297 -1776"/>
                                <a:gd name="T15" fmla="*/ -1297 h 662"/>
                                <a:gd name="T16" fmla="+- 0 12877 11962"/>
                                <a:gd name="T17" fmla="*/ T16 w 916"/>
                                <a:gd name="T18" fmla="+- 0 -1297 -1776"/>
                                <a:gd name="T19" fmla="*/ -1297 h 662"/>
                                <a:gd name="T20" fmla="+- 0 12877 11962"/>
                                <a:gd name="T21" fmla="*/ T20 w 916"/>
                                <a:gd name="T22" fmla="+- 0 -1776 -1776"/>
                                <a:gd name="T23" fmla="*/ -1776 h 662"/>
                                <a:gd name="T24" fmla="+- 0 11962 11962"/>
                                <a:gd name="T25" fmla="*/ T24 w 916"/>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916" h="662">
                                  <a:moveTo>
                                    <a:pt x="0" y="0"/>
                                  </a:moveTo>
                                  <a:lnTo>
                                    <a:pt x="0" y="662"/>
                                  </a:lnTo>
                                  <a:lnTo>
                                    <a:pt x="122" y="662"/>
                                  </a:lnTo>
                                  <a:lnTo>
                                    <a:pt x="122" y="479"/>
                                  </a:lnTo>
                                  <a:lnTo>
                                    <a:pt x="915" y="479"/>
                                  </a:lnTo>
                                  <a:lnTo>
                                    <a:pt x="91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182"/>
                          <wps:cNvSpPr>
                            <a:spLocks/>
                          </wps:cNvSpPr>
                          <wps:spPr bwMode="auto">
                            <a:xfrm>
                              <a:off x="11962" y="-1776"/>
                              <a:ext cx="916" cy="662"/>
                            </a:xfrm>
                            <a:custGeom>
                              <a:avLst/>
                              <a:gdLst>
                                <a:gd name="T0" fmla="+- 0 12877 11962"/>
                                <a:gd name="T1" fmla="*/ T0 w 916"/>
                                <a:gd name="T2" fmla="+- 0 -1297 -1776"/>
                                <a:gd name="T3" fmla="*/ -1297 h 662"/>
                                <a:gd name="T4" fmla="+- 0 12769 11962"/>
                                <a:gd name="T5" fmla="*/ T4 w 916"/>
                                <a:gd name="T6" fmla="+- 0 -1297 -1776"/>
                                <a:gd name="T7" fmla="*/ -1297 h 662"/>
                                <a:gd name="T8" fmla="+- 0 12769 11962"/>
                                <a:gd name="T9" fmla="*/ T8 w 916"/>
                                <a:gd name="T10" fmla="+- 0 -1114 -1776"/>
                                <a:gd name="T11" fmla="*/ -1114 h 662"/>
                                <a:gd name="T12" fmla="+- 0 12877 11962"/>
                                <a:gd name="T13" fmla="*/ T12 w 916"/>
                                <a:gd name="T14" fmla="+- 0 -1114 -1776"/>
                                <a:gd name="T15" fmla="*/ -1114 h 662"/>
                                <a:gd name="T16" fmla="+- 0 12877 11962"/>
                                <a:gd name="T17" fmla="*/ T16 w 916"/>
                                <a:gd name="T18" fmla="+- 0 -1297 -1776"/>
                                <a:gd name="T19" fmla="*/ -1297 h 662"/>
                              </a:gdLst>
                              <a:ahLst/>
                              <a:cxnLst>
                                <a:cxn ang="0">
                                  <a:pos x="T1" y="T3"/>
                                </a:cxn>
                                <a:cxn ang="0">
                                  <a:pos x="T5" y="T7"/>
                                </a:cxn>
                                <a:cxn ang="0">
                                  <a:pos x="T9" y="T11"/>
                                </a:cxn>
                                <a:cxn ang="0">
                                  <a:pos x="T13" y="T15"/>
                                </a:cxn>
                                <a:cxn ang="0">
                                  <a:pos x="T17" y="T19"/>
                                </a:cxn>
                              </a:cxnLst>
                              <a:rect l="0" t="0" r="r" b="b"/>
                              <a:pathLst>
                                <a:path w="916" h="662">
                                  <a:moveTo>
                                    <a:pt x="915" y="479"/>
                                  </a:moveTo>
                                  <a:lnTo>
                                    <a:pt x="807" y="479"/>
                                  </a:lnTo>
                                  <a:lnTo>
                                    <a:pt x="807" y="662"/>
                                  </a:lnTo>
                                  <a:lnTo>
                                    <a:pt x="915" y="662"/>
                                  </a:lnTo>
                                  <a:lnTo>
                                    <a:pt x="915"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 name="Group 179"/>
                        <wpg:cNvGrpSpPr>
                          <a:grpSpLocks/>
                        </wpg:cNvGrpSpPr>
                        <wpg:grpSpPr bwMode="auto">
                          <a:xfrm>
                            <a:off x="12084" y="-1297"/>
                            <a:ext cx="685" cy="184"/>
                            <a:chOff x="12084" y="-1297"/>
                            <a:chExt cx="685" cy="184"/>
                          </a:xfrm>
                        </wpg:grpSpPr>
                        <wps:wsp>
                          <wps:cNvPr id="386" name="Freeform 180"/>
                          <wps:cNvSpPr>
                            <a:spLocks/>
                          </wps:cNvSpPr>
                          <wps:spPr bwMode="auto">
                            <a:xfrm>
                              <a:off x="12084" y="-1297"/>
                              <a:ext cx="685" cy="184"/>
                            </a:xfrm>
                            <a:custGeom>
                              <a:avLst/>
                              <a:gdLst>
                                <a:gd name="T0" fmla="+- 0 12084 12084"/>
                                <a:gd name="T1" fmla="*/ T0 w 685"/>
                                <a:gd name="T2" fmla="+- 0 -1297 -1297"/>
                                <a:gd name="T3" fmla="*/ -1297 h 184"/>
                                <a:gd name="T4" fmla="+- 0 12084 12084"/>
                                <a:gd name="T5" fmla="*/ T4 w 685"/>
                                <a:gd name="T6" fmla="+- 0 -1114 -1297"/>
                                <a:gd name="T7" fmla="*/ -1114 h 184"/>
                                <a:gd name="T8" fmla="+- 0 12769 12084"/>
                                <a:gd name="T9" fmla="*/ T8 w 685"/>
                                <a:gd name="T10" fmla="+- 0 -1114 -1297"/>
                                <a:gd name="T11" fmla="*/ -1114 h 184"/>
                                <a:gd name="T12" fmla="+- 0 12769 12084"/>
                                <a:gd name="T13" fmla="*/ T12 w 685"/>
                                <a:gd name="T14" fmla="+- 0 -1297 -1297"/>
                                <a:gd name="T15" fmla="*/ -1297 h 184"/>
                                <a:gd name="T16" fmla="+- 0 12084 12084"/>
                                <a:gd name="T17" fmla="*/ T16 w 685"/>
                                <a:gd name="T18" fmla="+- 0 -1297 -1297"/>
                                <a:gd name="T19" fmla="*/ -1297 h 184"/>
                              </a:gdLst>
                              <a:ahLst/>
                              <a:cxnLst>
                                <a:cxn ang="0">
                                  <a:pos x="T1" y="T3"/>
                                </a:cxn>
                                <a:cxn ang="0">
                                  <a:pos x="T5" y="T7"/>
                                </a:cxn>
                                <a:cxn ang="0">
                                  <a:pos x="T9" y="T11"/>
                                </a:cxn>
                                <a:cxn ang="0">
                                  <a:pos x="T13" y="T15"/>
                                </a:cxn>
                                <a:cxn ang="0">
                                  <a:pos x="T17" y="T19"/>
                                </a:cxn>
                              </a:cxnLst>
                              <a:rect l="0" t="0" r="r" b="b"/>
                              <a:pathLst>
                                <a:path w="685" h="184">
                                  <a:moveTo>
                                    <a:pt x="0" y="0"/>
                                  </a:moveTo>
                                  <a:lnTo>
                                    <a:pt x="0" y="183"/>
                                  </a:lnTo>
                                  <a:lnTo>
                                    <a:pt x="685" y="183"/>
                                  </a:lnTo>
                                  <a:lnTo>
                                    <a:pt x="6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 name="Group 176"/>
                        <wpg:cNvGrpSpPr>
                          <a:grpSpLocks/>
                        </wpg:cNvGrpSpPr>
                        <wpg:grpSpPr bwMode="auto">
                          <a:xfrm>
                            <a:off x="12863" y="-1776"/>
                            <a:ext cx="841" cy="662"/>
                            <a:chOff x="12863" y="-1776"/>
                            <a:chExt cx="841" cy="662"/>
                          </a:xfrm>
                        </wpg:grpSpPr>
                        <wps:wsp>
                          <wps:cNvPr id="388" name="Freeform 178"/>
                          <wps:cNvSpPr>
                            <a:spLocks/>
                          </wps:cNvSpPr>
                          <wps:spPr bwMode="auto">
                            <a:xfrm>
                              <a:off x="12863" y="-1776"/>
                              <a:ext cx="841" cy="662"/>
                            </a:xfrm>
                            <a:custGeom>
                              <a:avLst/>
                              <a:gdLst>
                                <a:gd name="T0" fmla="+- 0 12863 12863"/>
                                <a:gd name="T1" fmla="*/ T0 w 841"/>
                                <a:gd name="T2" fmla="+- 0 -1776 -1776"/>
                                <a:gd name="T3" fmla="*/ -1776 h 662"/>
                                <a:gd name="T4" fmla="+- 0 12863 12863"/>
                                <a:gd name="T5" fmla="*/ T4 w 841"/>
                                <a:gd name="T6" fmla="+- 0 -1114 -1776"/>
                                <a:gd name="T7" fmla="*/ -1114 h 662"/>
                                <a:gd name="T8" fmla="+- 0 12985 12863"/>
                                <a:gd name="T9" fmla="*/ T8 w 841"/>
                                <a:gd name="T10" fmla="+- 0 -1114 -1776"/>
                                <a:gd name="T11" fmla="*/ -1114 h 662"/>
                                <a:gd name="T12" fmla="+- 0 12985 12863"/>
                                <a:gd name="T13" fmla="*/ T12 w 841"/>
                                <a:gd name="T14" fmla="+- 0 -1297 -1776"/>
                                <a:gd name="T15" fmla="*/ -1297 h 662"/>
                                <a:gd name="T16" fmla="+- 0 13704 12863"/>
                                <a:gd name="T17" fmla="*/ T16 w 841"/>
                                <a:gd name="T18" fmla="+- 0 -1297 -1776"/>
                                <a:gd name="T19" fmla="*/ -1297 h 662"/>
                                <a:gd name="T20" fmla="+- 0 13704 12863"/>
                                <a:gd name="T21" fmla="*/ T20 w 841"/>
                                <a:gd name="T22" fmla="+- 0 -1776 -1776"/>
                                <a:gd name="T23" fmla="*/ -1776 h 662"/>
                                <a:gd name="T24" fmla="+- 0 12863 12863"/>
                                <a:gd name="T25" fmla="*/ T24 w 841"/>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841" h="662">
                                  <a:moveTo>
                                    <a:pt x="0" y="0"/>
                                  </a:moveTo>
                                  <a:lnTo>
                                    <a:pt x="0" y="662"/>
                                  </a:lnTo>
                                  <a:lnTo>
                                    <a:pt x="122" y="662"/>
                                  </a:lnTo>
                                  <a:lnTo>
                                    <a:pt x="122" y="479"/>
                                  </a:lnTo>
                                  <a:lnTo>
                                    <a:pt x="841" y="479"/>
                                  </a:lnTo>
                                  <a:lnTo>
                                    <a:pt x="84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177"/>
                          <wps:cNvSpPr>
                            <a:spLocks/>
                          </wps:cNvSpPr>
                          <wps:spPr bwMode="auto">
                            <a:xfrm>
                              <a:off x="12863" y="-1776"/>
                              <a:ext cx="841" cy="662"/>
                            </a:xfrm>
                            <a:custGeom>
                              <a:avLst/>
                              <a:gdLst>
                                <a:gd name="T0" fmla="+- 0 13704 12863"/>
                                <a:gd name="T1" fmla="*/ T0 w 841"/>
                                <a:gd name="T2" fmla="+- 0 -1297 -1776"/>
                                <a:gd name="T3" fmla="*/ -1297 h 662"/>
                                <a:gd name="T4" fmla="+- 0 13596 12863"/>
                                <a:gd name="T5" fmla="*/ T4 w 841"/>
                                <a:gd name="T6" fmla="+- 0 -1297 -1776"/>
                                <a:gd name="T7" fmla="*/ -1297 h 662"/>
                                <a:gd name="T8" fmla="+- 0 13596 12863"/>
                                <a:gd name="T9" fmla="*/ T8 w 841"/>
                                <a:gd name="T10" fmla="+- 0 -1114 -1776"/>
                                <a:gd name="T11" fmla="*/ -1114 h 662"/>
                                <a:gd name="T12" fmla="+- 0 13704 12863"/>
                                <a:gd name="T13" fmla="*/ T12 w 841"/>
                                <a:gd name="T14" fmla="+- 0 -1114 -1776"/>
                                <a:gd name="T15" fmla="*/ -1114 h 662"/>
                                <a:gd name="T16" fmla="+- 0 13704 12863"/>
                                <a:gd name="T17" fmla="*/ T16 w 841"/>
                                <a:gd name="T18" fmla="+- 0 -1297 -1776"/>
                                <a:gd name="T19" fmla="*/ -1297 h 662"/>
                              </a:gdLst>
                              <a:ahLst/>
                              <a:cxnLst>
                                <a:cxn ang="0">
                                  <a:pos x="T1" y="T3"/>
                                </a:cxn>
                                <a:cxn ang="0">
                                  <a:pos x="T5" y="T7"/>
                                </a:cxn>
                                <a:cxn ang="0">
                                  <a:pos x="T9" y="T11"/>
                                </a:cxn>
                                <a:cxn ang="0">
                                  <a:pos x="T13" y="T15"/>
                                </a:cxn>
                                <a:cxn ang="0">
                                  <a:pos x="T17" y="T19"/>
                                </a:cxn>
                              </a:cxnLst>
                              <a:rect l="0" t="0" r="r" b="b"/>
                              <a:pathLst>
                                <a:path w="841" h="662">
                                  <a:moveTo>
                                    <a:pt x="841" y="479"/>
                                  </a:moveTo>
                                  <a:lnTo>
                                    <a:pt x="733" y="479"/>
                                  </a:lnTo>
                                  <a:lnTo>
                                    <a:pt x="733" y="662"/>
                                  </a:lnTo>
                                  <a:lnTo>
                                    <a:pt x="841" y="662"/>
                                  </a:lnTo>
                                  <a:lnTo>
                                    <a:pt x="841"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 name="Group 174"/>
                        <wpg:cNvGrpSpPr>
                          <a:grpSpLocks/>
                        </wpg:cNvGrpSpPr>
                        <wpg:grpSpPr bwMode="auto">
                          <a:xfrm>
                            <a:off x="12985" y="-1297"/>
                            <a:ext cx="611" cy="184"/>
                            <a:chOff x="12985" y="-1297"/>
                            <a:chExt cx="611" cy="184"/>
                          </a:xfrm>
                        </wpg:grpSpPr>
                        <wps:wsp>
                          <wps:cNvPr id="391" name="Freeform 175"/>
                          <wps:cNvSpPr>
                            <a:spLocks/>
                          </wps:cNvSpPr>
                          <wps:spPr bwMode="auto">
                            <a:xfrm>
                              <a:off x="12985" y="-1297"/>
                              <a:ext cx="611" cy="184"/>
                            </a:xfrm>
                            <a:custGeom>
                              <a:avLst/>
                              <a:gdLst>
                                <a:gd name="T0" fmla="+- 0 12985 12985"/>
                                <a:gd name="T1" fmla="*/ T0 w 611"/>
                                <a:gd name="T2" fmla="+- 0 -1297 -1297"/>
                                <a:gd name="T3" fmla="*/ -1297 h 184"/>
                                <a:gd name="T4" fmla="+- 0 12985 12985"/>
                                <a:gd name="T5" fmla="*/ T4 w 611"/>
                                <a:gd name="T6" fmla="+- 0 -1114 -1297"/>
                                <a:gd name="T7" fmla="*/ -1114 h 184"/>
                                <a:gd name="T8" fmla="+- 0 13596 12985"/>
                                <a:gd name="T9" fmla="*/ T8 w 611"/>
                                <a:gd name="T10" fmla="+- 0 -1114 -1297"/>
                                <a:gd name="T11" fmla="*/ -1114 h 184"/>
                                <a:gd name="T12" fmla="+- 0 13596 12985"/>
                                <a:gd name="T13" fmla="*/ T12 w 611"/>
                                <a:gd name="T14" fmla="+- 0 -1297 -1297"/>
                                <a:gd name="T15" fmla="*/ -1297 h 184"/>
                                <a:gd name="T16" fmla="+- 0 12985 12985"/>
                                <a:gd name="T17" fmla="*/ T16 w 611"/>
                                <a:gd name="T18" fmla="+- 0 -1297 -1297"/>
                                <a:gd name="T19" fmla="*/ -1297 h 184"/>
                              </a:gdLst>
                              <a:ahLst/>
                              <a:cxnLst>
                                <a:cxn ang="0">
                                  <a:pos x="T1" y="T3"/>
                                </a:cxn>
                                <a:cxn ang="0">
                                  <a:pos x="T5" y="T7"/>
                                </a:cxn>
                                <a:cxn ang="0">
                                  <a:pos x="T9" y="T11"/>
                                </a:cxn>
                                <a:cxn ang="0">
                                  <a:pos x="T13" y="T15"/>
                                </a:cxn>
                                <a:cxn ang="0">
                                  <a:pos x="T17" y="T19"/>
                                </a:cxn>
                              </a:cxnLst>
                              <a:rect l="0" t="0" r="r" b="b"/>
                              <a:pathLst>
                                <a:path w="611" h="184">
                                  <a:moveTo>
                                    <a:pt x="0" y="0"/>
                                  </a:moveTo>
                                  <a:lnTo>
                                    <a:pt x="0" y="183"/>
                                  </a:lnTo>
                                  <a:lnTo>
                                    <a:pt x="611" y="183"/>
                                  </a:lnTo>
                                  <a:lnTo>
                                    <a:pt x="61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2" name="Group 171"/>
                        <wpg:cNvGrpSpPr>
                          <a:grpSpLocks/>
                        </wpg:cNvGrpSpPr>
                        <wpg:grpSpPr bwMode="auto">
                          <a:xfrm>
                            <a:off x="13690" y="-1776"/>
                            <a:ext cx="960" cy="662"/>
                            <a:chOff x="13690" y="-1776"/>
                            <a:chExt cx="960" cy="662"/>
                          </a:xfrm>
                        </wpg:grpSpPr>
                        <wps:wsp>
                          <wps:cNvPr id="393" name="Freeform 173"/>
                          <wps:cNvSpPr>
                            <a:spLocks/>
                          </wps:cNvSpPr>
                          <wps:spPr bwMode="auto">
                            <a:xfrm>
                              <a:off x="13690" y="-1776"/>
                              <a:ext cx="960" cy="662"/>
                            </a:xfrm>
                            <a:custGeom>
                              <a:avLst/>
                              <a:gdLst>
                                <a:gd name="T0" fmla="+- 0 13690 13690"/>
                                <a:gd name="T1" fmla="*/ T0 w 960"/>
                                <a:gd name="T2" fmla="+- 0 -1776 -1776"/>
                                <a:gd name="T3" fmla="*/ -1776 h 662"/>
                                <a:gd name="T4" fmla="+- 0 13690 13690"/>
                                <a:gd name="T5" fmla="*/ T4 w 960"/>
                                <a:gd name="T6" fmla="+- 0 -1114 -1776"/>
                                <a:gd name="T7" fmla="*/ -1114 h 662"/>
                                <a:gd name="T8" fmla="+- 0 13812 13690"/>
                                <a:gd name="T9" fmla="*/ T8 w 960"/>
                                <a:gd name="T10" fmla="+- 0 -1114 -1776"/>
                                <a:gd name="T11" fmla="*/ -1114 h 662"/>
                                <a:gd name="T12" fmla="+- 0 13812 13690"/>
                                <a:gd name="T13" fmla="*/ T12 w 960"/>
                                <a:gd name="T14" fmla="+- 0 -1297 -1776"/>
                                <a:gd name="T15" fmla="*/ -1297 h 662"/>
                                <a:gd name="T16" fmla="+- 0 14650 13690"/>
                                <a:gd name="T17" fmla="*/ T16 w 960"/>
                                <a:gd name="T18" fmla="+- 0 -1297 -1776"/>
                                <a:gd name="T19" fmla="*/ -1297 h 662"/>
                                <a:gd name="T20" fmla="+- 0 14650 13690"/>
                                <a:gd name="T21" fmla="*/ T20 w 960"/>
                                <a:gd name="T22" fmla="+- 0 -1776 -1776"/>
                                <a:gd name="T23" fmla="*/ -1776 h 662"/>
                                <a:gd name="T24" fmla="+- 0 13690 13690"/>
                                <a:gd name="T25" fmla="*/ T24 w 960"/>
                                <a:gd name="T26" fmla="+- 0 -1776 -1776"/>
                                <a:gd name="T27" fmla="*/ -1776 h 662"/>
                              </a:gdLst>
                              <a:ahLst/>
                              <a:cxnLst>
                                <a:cxn ang="0">
                                  <a:pos x="T1" y="T3"/>
                                </a:cxn>
                                <a:cxn ang="0">
                                  <a:pos x="T5" y="T7"/>
                                </a:cxn>
                                <a:cxn ang="0">
                                  <a:pos x="T9" y="T11"/>
                                </a:cxn>
                                <a:cxn ang="0">
                                  <a:pos x="T13" y="T15"/>
                                </a:cxn>
                                <a:cxn ang="0">
                                  <a:pos x="T17" y="T19"/>
                                </a:cxn>
                                <a:cxn ang="0">
                                  <a:pos x="T21" y="T23"/>
                                </a:cxn>
                                <a:cxn ang="0">
                                  <a:pos x="T25" y="T27"/>
                                </a:cxn>
                              </a:cxnLst>
                              <a:rect l="0" t="0" r="r" b="b"/>
                              <a:pathLst>
                                <a:path w="960" h="662">
                                  <a:moveTo>
                                    <a:pt x="0" y="0"/>
                                  </a:moveTo>
                                  <a:lnTo>
                                    <a:pt x="0" y="662"/>
                                  </a:lnTo>
                                  <a:lnTo>
                                    <a:pt x="122" y="662"/>
                                  </a:lnTo>
                                  <a:lnTo>
                                    <a:pt x="122" y="479"/>
                                  </a:lnTo>
                                  <a:lnTo>
                                    <a:pt x="960" y="479"/>
                                  </a:lnTo>
                                  <a:lnTo>
                                    <a:pt x="9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172"/>
                          <wps:cNvSpPr>
                            <a:spLocks/>
                          </wps:cNvSpPr>
                          <wps:spPr bwMode="auto">
                            <a:xfrm>
                              <a:off x="13690" y="-1776"/>
                              <a:ext cx="960" cy="662"/>
                            </a:xfrm>
                            <a:custGeom>
                              <a:avLst/>
                              <a:gdLst>
                                <a:gd name="T0" fmla="+- 0 14650 13690"/>
                                <a:gd name="T1" fmla="*/ T0 w 960"/>
                                <a:gd name="T2" fmla="+- 0 -1297 -1776"/>
                                <a:gd name="T3" fmla="*/ -1297 h 662"/>
                                <a:gd name="T4" fmla="+- 0 14542 13690"/>
                                <a:gd name="T5" fmla="*/ T4 w 960"/>
                                <a:gd name="T6" fmla="+- 0 -1297 -1776"/>
                                <a:gd name="T7" fmla="*/ -1297 h 662"/>
                                <a:gd name="T8" fmla="+- 0 14542 13690"/>
                                <a:gd name="T9" fmla="*/ T8 w 960"/>
                                <a:gd name="T10" fmla="+- 0 -1114 -1776"/>
                                <a:gd name="T11" fmla="*/ -1114 h 662"/>
                                <a:gd name="T12" fmla="+- 0 14650 13690"/>
                                <a:gd name="T13" fmla="*/ T12 w 960"/>
                                <a:gd name="T14" fmla="+- 0 -1114 -1776"/>
                                <a:gd name="T15" fmla="*/ -1114 h 662"/>
                                <a:gd name="T16" fmla="+- 0 14650 13690"/>
                                <a:gd name="T17" fmla="*/ T16 w 960"/>
                                <a:gd name="T18" fmla="+- 0 -1297 -1776"/>
                                <a:gd name="T19" fmla="*/ -1297 h 662"/>
                              </a:gdLst>
                              <a:ahLst/>
                              <a:cxnLst>
                                <a:cxn ang="0">
                                  <a:pos x="T1" y="T3"/>
                                </a:cxn>
                                <a:cxn ang="0">
                                  <a:pos x="T5" y="T7"/>
                                </a:cxn>
                                <a:cxn ang="0">
                                  <a:pos x="T9" y="T11"/>
                                </a:cxn>
                                <a:cxn ang="0">
                                  <a:pos x="T13" y="T15"/>
                                </a:cxn>
                                <a:cxn ang="0">
                                  <a:pos x="T17" y="T19"/>
                                </a:cxn>
                              </a:cxnLst>
                              <a:rect l="0" t="0" r="r" b="b"/>
                              <a:pathLst>
                                <a:path w="960" h="662">
                                  <a:moveTo>
                                    <a:pt x="960" y="479"/>
                                  </a:moveTo>
                                  <a:lnTo>
                                    <a:pt x="852" y="479"/>
                                  </a:lnTo>
                                  <a:lnTo>
                                    <a:pt x="852" y="662"/>
                                  </a:lnTo>
                                  <a:lnTo>
                                    <a:pt x="960" y="662"/>
                                  </a:lnTo>
                                  <a:lnTo>
                                    <a:pt x="96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 name="Group 169"/>
                        <wpg:cNvGrpSpPr>
                          <a:grpSpLocks/>
                        </wpg:cNvGrpSpPr>
                        <wpg:grpSpPr bwMode="auto">
                          <a:xfrm>
                            <a:off x="13812" y="-1297"/>
                            <a:ext cx="730" cy="184"/>
                            <a:chOff x="13812" y="-1297"/>
                            <a:chExt cx="730" cy="184"/>
                          </a:xfrm>
                        </wpg:grpSpPr>
                        <wps:wsp>
                          <wps:cNvPr id="396" name="Freeform 170"/>
                          <wps:cNvSpPr>
                            <a:spLocks/>
                          </wps:cNvSpPr>
                          <wps:spPr bwMode="auto">
                            <a:xfrm>
                              <a:off x="13812" y="-1297"/>
                              <a:ext cx="730" cy="184"/>
                            </a:xfrm>
                            <a:custGeom>
                              <a:avLst/>
                              <a:gdLst>
                                <a:gd name="T0" fmla="+- 0 13812 13812"/>
                                <a:gd name="T1" fmla="*/ T0 w 730"/>
                                <a:gd name="T2" fmla="+- 0 -1297 -1297"/>
                                <a:gd name="T3" fmla="*/ -1297 h 184"/>
                                <a:gd name="T4" fmla="+- 0 13812 13812"/>
                                <a:gd name="T5" fmla="*/ T4 w 730"/>
                                <a:gd name="T6" fmla="+- 0 -1114 -1297"/>
                                <a:gd name="T7" fmla="*/ -1114 h 184"/>
                                <a:gd name="T8" fmla="+- 0 14542 13812"/>
                                <a:gd name="T9" fmla="*/ T8 w 730"/>
                                <a:gd name="T10" fmla="+- 0 -1114 -1297"/>
                                <a:gd name="T11" fmla="*/ -1114 h 184"/>
                                <a:gd name="T12" fmla="+- 0 14542 13812"/>
                                <a:gd name="T13" fmla="*/ T12 w 730"/>
                                <a:gd name="T14" fmla="+- 0 -1297 -1297"/>
                                <a:gd name="T15" fmla="*/ -1297 h 184"/>
                                <a:gd name="T16" fmla="+- 0 13812 13812"/>
                                <a:gd name="T17" fmla="*/ T16 w 730"/>
                                <a:gd name="T18" fmla="+- 0 -1297 -1297"/>
                                <a:gd name="T19" fmla="*/ -1297 h 184"/>
                              </a:gdLst>
                              <a:ahLst/>
                              <a:cxnLst>
                                <a:cxn ang="0">
                                  <a:pos x="T1" y="T3"/>
                                </a:cxn>
                                <a:cxn ang="0">
                                  <a:pos x="T5" y="T7"/>
                                </a:cxn>
                                <a:cxn ang="0">
                                  <a:pos x="T9" y="T11"/>
                                </a:cxn>
                                <a:cxn ang="0">
                                  <a:pos x="T13" y="T15"/>
                                </a:cxn>
                                <a:cxn ang="0">
                                  <a:pos x="T17" y="T19"/>
                                </a:cxn>
                              </a:cxnLst>
                              <a:rect l="0" t="0" r="r" b="b"/>
                              <a:pathLst>
                                <a:path w="730" h="184">
                                  <a:moveTo>
                                    <a:pt x="0" y="0"/>
                                  </a:moveTo>
                                  <a:lnTo>
                                    <a:pt x="0" y="183"/>
                                  </a:lnTo>
                                  <a:lnTo>
                                    <a:pt x="730" y="183"/>
                                  </a:lnTo>
                                  <a:lnTo>
                                    <a:pt x="73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70.05pt;margin-top:-114.45pt;width:662.9pt;height:59.3pt;z-index:-10511;mso-position-horizontal-relative:page" coordorigin="1401,-2289" coordsize="13258,1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">
                <v:group id="Group 380" o:spid="_x0000_s1027" style="position:absolute;left:1411;top:-2279;width:1885;height:252" coordorigin="1411,-2279" coordsize="188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Freeform 382" o:spid="_x0000_s1028" style="position:absolute;left:1411;top:-2279;width:1885;height:252;visibility:visible;mso-wrap-style:square;v-text-anchor:top" coordsize="188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YpsEA&#10;AADcAAAADwAAAGRycy9kb3ducmV2LnhtbERP32vCMBB+H+x/CDfY20zqZJRqlDEQHPiiE8G3sznb&#10;YnMpTVbjf28Ewbf7+H7ebBFtKwbqfeNYQzZSIIhLZxquNOz+lh85CB+QDbaOScOVPCzmry8zLIy7&#10;8IaGbahECmFfoIY6hK6Q0pc1WfQj1xEn7uR6iyHBvpKmx0sKt60cK/UlLTacGmrs6Kem8rz9txrW&#10;u5gPKqrBZAcbf4+rfZt9Wq3f3+L3FESgGJ7ih3tl0vx8Avdn0gV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pGKbBAAAA3AAAAA8AAAAAAAAAAAAAAAAAmAIAAGRycy9kb3du&#10;cmV2LnhtbFBLBQYAAAAABAAEAPUAAACGAwAAAAA=&#10;" path="m,l,252r123,l123,67r1762,l1885,,,e" fillcolor="#9accff" stroked="f">
                    <v:path arrowok="t" o:connecttype="custom" o:connectlocs="0,-2279;0,-2027;123,-2027;123,-2212;1885,-2212;1885,-2279;0,-2279" o:connectangles="0,0,0,0,0,0,0"/>
                  </v:shape>
                  <v:shape id="Freeform 381" o:spid="_x0000_s1029" style="position:absolute;left:1411;top:-2279;width:1885;height:252;visibility:visible;mso-wrap-style:square;v-text-anchor:top" coordsize="188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W9PcEA&#10;AADcAAAADwAAAGRycy9kb3ducmV2LnhtbERP32vCMBB+H+x/CDfY20zqcJRqlDEQHPiiE8G3sznb&#10;YnMpTVbjf28Ewbf7+H7ebBFtKwbqfeNYQzZSIIhLZxquNOz+lh85CB+QDbaOScOVPCzmry8zLIy7&#10;8IaGbahECmFfoIY6hK6Q0pc1WfQj1xEn7uR6iyHBvpKmx0sKt60cK/UlLTacGmrs6Kem8rz9txrW&#10;u5gPKqrBZAcbf4+rfZt9Wq3f3+L3FESgGJ7ih3tl0vx8Avdn0gV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lvT3BAAAA3AAAAA8AAAAAAAAAAAAAAAAAmAIAAGRycy9kb3du&#10;cmV2LnhtbFBLBQYAAAAABAAEAPUAAACGAwAAAAA=&#10;" path="m1885,67r-108,l1777,252r108,l1885,67e" fillcolor="#9accff" stroked="f">
                    <v:path arrowok="t" o:connecttype="custom" o:connectlocs="1885,-2212;1777,-2212;1777,-2027;1885,-2027;1885,-2212" o:connectangles="0,0,0,0,0"/>
                  </v:shape>
                </v:group>
                <v:group id="Group 378" o:spid="_x0000_s1030" style="position:absolute;left:1534;top:-2212;width:1655;height:185" coordorigin="1534,-2212"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shape id="Freeform 379" o:spid="_x0000_s1031" style="position:absolute;left:1534;top:-2212;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rGFcIA&#10;AADcAAAADwAAAGRycy9kb3ducmV2LnhtbERPTWvCQBC9F/wPywi91Y1SGonZBFFaCj1FxfOYnWaT&#10;ZmdDdqvx33cLhd7m8T4nLyfbiyuNvnWsYLlIQBDXTrfcKDgdX5/WIHxA1tg7JgV38lAWs4ccM+1u&#10;XNH1EBoRQ9hnqMCEMGRS+tqQRb9wA3HkPt1oMUQ4NlKPeIvhtperJHmRFluODQYH2hmqvw7fVsFH&#10;tXrzrtqfL89dyuZ+PKWhS5R6nE/bDYhAU/gX/7nfdZy/TuH3mXi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msYVwgAAANwAAAAPAAAAAAAAAAAAAAAAAJgCAABkcnMvZG93&#10;bnJldi54bWxQSwUGAAAAAAQABAD1AAAAhwMAAAAA&#10;" path="m,l,185r1654,l1654,,,e" fillcolor="#9accff" stroked="f">
                    <v:path arrowok="t" o:connecttype="custom" o:connectlocs="0,-2212;0,-2027;1654,-2027;1654,-2212;0,-2212" o:connectangles="0,0,0,0,0"/>
                  </v:shape>
                </v:group>
                <v:group id="Group 375" o:spid="_x0000_s1032" style="position:absolute;left:3282;top:-2279;width:719;height:252" coordorigin="3282,-2279" coordsize="719,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Freeform 377" o:spid="_x0000_s1033" style="position:absolute;left:3282;top:-2279;width:719;height:252;visibility:visible;mso-wrap-style:square;v-text-anchor:top" coordsize="7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u7MQA&#10;AADcAAAADwAAAGRycy9kb3ducmV2LnhtbESPT2vCQBDF7wW/wzJCb83GQINNs4oIgl4Kaml7HLKT&#10;P5idDdk1Sb+9KwjeZnjv9+ZNvp5MKwbqXWNZwSKKQRAXVjdcKfg+796WIJxH1thaJgX/5GC9mr3k&#10;mGk78pGGk69ECGGXoYLa+y6T0hU1GXSR7YiDVtreoA9rX0nd4xjCTSuTOE6lwYbDhRo72tZUXE5X&#10;E2oMP2X5/mUW2zb9+5VuSg9Jikq9zqfNJwhPk3+aH/ReB275AfdnwgR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TbuzEAAAA3AAAAA8AAAAAAAAAAAAAAAAAmAIAAGRycy9k&#10;b3ducmV2LnhtbFBLBQYAAAAABAAEAPUAAACJAwAAAAA=&#10;" path="m,l,252r122,l122,67r597,l719,,,e" fillcolor="#9accff" stroked="f">
                    <v:path arrowok="t" o:connecttype="custom" o:connectlocs="0,-2279;0,-2027;122,-2027;122,-2212;719,-2212;719,-2279;0,-2279" o:connectangles="0,0,0,0,0,0,0"/>
                  </v:shape>
                  <v:shape id="Freeform 376" o:spid="_x0000_s1034" style="position:absolute;left:3282;top:-2279;width:719;height:252;visibility:visible;mso-wrap-style:square;v-text-anchor:top" coordsize="7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RrMMA&#10;AADcAAAADwAAAGRycy9kb3ducmV2LnhtbESPT2vCQBDF74LfYRmhN90oNGjqKkUQ9FKoivY4ZCd/&#10;aHY2ZNeYfvvOQfA2j3m/N2/W28E1qqcu1J4NzGcJKOLc25pLA5fzfroEFSKyxcYzGfijANvNeLTG&#10;zPoHf1N/iqWSEA4ZGqhibDOtQ16RwzDzLbHsCt85jCK7UtsOHxLuGr1IklQ7rFkuVNjSrqL893R3&#10;UqO/FsX7l5vvmvTnpsOQHhcpGvM2GT4/QEUa4sv8pA9WuJXUl2dkAr3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BRrMMAAADcAAAADwAAAAAAAAAAAAAAAACYAgAAZHJzL2Rv&#10;d25yZXYueG1sUEsFBgAAAAAEAAQA9QAAAIgDAAAAAA==&#10;" path="m719,67r-108,l611,252r108,l719,67e" fillcolor="#9accff" stroked="f">
                    <v:path arrowok="t" o:connecttype="custom" o:connectlocs="719,-2212;611,-2212;611,-2027;719,-2027;719,-2212" o:connectangles="0,0,0,0,0"/>
                  </v:shape>
                </v:group>
                <v:group id="Group 373" o:spid="_x0000_s1035" style="position:absolute;left:3404;top:-2212;width:488;height:185" coordorigin="3404,-2212" coordsize="488,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Freeform 374" o:spid="_x0000_s1036" style="position:absolute;left:3404;top:-2212;width:488;height:185;visibility:visible;mso-wrap-style:square;v-text-anchor:top" coordsize="48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yTcIA&#10;AADcAAAADwAAAGRycy9kb3ducmV2LnhtbERPS2sCMRC+F/wPYYTeatZFSrsaxVdBKD1UxfOQjLuL&#10;m8maRHf9902h0Nt8fM+ZLXrbiDv5UDtWMB5lIIi1MzWXCo6Hj5c3ECEiG2wck4IHBVjMB08zLIzr&#10;+Jvu+1iKFMKhQAVVjG0hZdAVWQwj1xIn7uy8xZigL6Xx2KVw28g8y16lxZpTQ4UtrSvSl/3NKtiN&#10;3dZMutX1ccqXerP2X5+6Nko9D/vlFESkPv6L/9w7k+a/5/D7TLp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1XJNwgAAANwAAAAPAAAAAAAAAAAAAAAAAJgCAABkcnMvZG93&#10;bnJldi54bWxQSwUGAAAAAAQABAD1AAAAhwMAAAAA&#10;" path="m,l,185r489,l489,,,e" fillcolor="#9accff" stroked="f">
                    <v:path arrowok="t" o:connecttype="custom" o:connectlocs="0,-2212;0,-2027;489,-2027;489,-2212;0,-2212" o:connectangles="0,0,0,0,0"/>
                  </v:shape>
                </v:group>
                <v:group id="Group 370" o:spid="_x0000_s1037" style="position:absolute;left:3986;top:-2279;width:1396;height:252" coordorigin="3986,-2279" coordsize="139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372" o:spid="_x0000_s1038" style="position:absolute;left:3986;top:-2279;width:1396;height:252;visibility:visible;mso-wrap-style:square;v-text-anchor:top" coordsize="13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RlMMA&#10;AADcAAAADwAAAGRycy9kb3ducmV2LnhtbERPS2sCMRC+F/wPYQQvolmLSLsaRSqiF6mvg8dxM+4u&#10;biZLEnXbX28KQm/z8T1nMmtMJe7kfGlZwaCfgCDOrC45V3A8LHsfIHxA1lhZJgU/5GE2bb1NMNX2&#10;wTu670MuYgj7FBUUIdSplD4ryKDv25o4chfrDIYIXS61w0cMN5V8T5KRNFhybCiwpq+Csuv+ZhTM&#10;N9YdVsvFdn393S5C93TOB99OqU67mY9BBGrCv/jlXus4/3MIf8/EC+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XRlMMAAADcAAAADwAAAAAAAAAAAAAAAACYAgAAZHJzL2Rv&#10;d25yZXYueG1sUEsFBgAAAAAEAAQA9QAAAIgDAAAAAA==&#10;" path="m,l,252r123,l123,67r1273,l1396,,,e" fillcolor="#9accff" stroked="f">
                    <v:path arrowok="t" o:connecttype="custom" o:connectlocs="0,-2279;0,-2027;123,-2027;123,-2212;1396,-2212;1396,-2279;0,-2279" o:connectangles="0,0,0,0,0,0,0"/>
                  </v:shape>
                  <v:shape id="Freeform 371" o:spid="_x0000_s1039" style="position:absolute;left:3986;top:-2279;width:1396;height:252;visibility:visible;mso-wrap-style:square;v-text-anchor:top" coordsize="13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D8MA&#10;AADcAAAADwAAAGRycy9kb3ducmV2LnhtbERPS2sCMRC+F/wPYQQvolkLSrsaRSqiF6mvg8dxM+4u&#10;biZLEnXbX28KQm/z8T1nMmtMJe7kfGlZwaCfgCDOrC45V3A8LHsfIHxA1lhZJgU/5GE2bb1NMNX2&#10;wTu670MuYgj7FBUUIdSplD4ryKDv25o4chfrDIYIXS61w0cMN5V8T5KRNFhybCiwpq+Csuv+ZhTM&#10;N9YdVsvFdn393S5C93TOB99OqU67mY9BBGrCv/jlXus4/3MIf8/EC+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0D8MAAADcAAAADwAAAAAAAAAAAAAAAACYAgAAZHJzL2Rv&#10;d25yZXYueG1sUEsFBgAAAAAEAAQA9QAAAIgDAAAAAA==&#10;" path="m1396,67r-108,l1288,252r108,l1396,67e" fillcolor="#9accff" stroked="f">
                    <v:path arrowok="t" o:connecttype="custom" o:connectlocs="1396,-2212;1288,-2212;1288,-2027;1396,-2027;1396,-2212" o:connectangles="0,0,0,0,0"/>
                  </v:shape>
                </v:group>
                <v:group id="Group 368" o:spid="_x0000_s1040" style="position:absolute;left:4109;top:-2212;width:1165;height:185" coordorigin="4109,-2212" coordsize="116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369" o:spid="_x0000_s1041" style="position:absolute;left:4109;top:-2212;width:1165;height:185;visibility:visible;mso-wrap-style:square;v-text-anchor:top" coordsize="116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KsQA&#10;AADcAAAADwAAAGRycy9kb3ducmV2LnhtbERPTWvCQBC9F/wPywi91Y0W1KauEgulJeChWsTjmJ0m&#10;wezsNrvV6K93hYK3ebzPmS0604gjtb62rGA4SEAQF1bXXCr43rw/TUH4gKyxsUwKzuRhMe89zDDV&#10;9sRfdFyHUsQQ9ikqqEJwqZS+qMigH1hHHLkf2xoMEbal1C2eYrhp5ChJxtJgzbGhQkdvFRWH9Z9R&#10;8OyWq632+dT5y2R3yT7Gu33+q9Rjv8teQQTqwl387/7Ucf7LBG7PxAv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PgCrEAAAA3AAAAA8AAAAAAAAAAAAAAAAAmAIAAGRycy9k&#10;b3ducmV2LnhtbFBLBQYAAAAABAAEAPUAAACJAwAAAAA=&#10;" path="m,l,185r1165,l1165,,,e" fillcolor="#9accff" stroked="f">
                    <v:path arrowok="t" o:connecttype="custom" o:connectlocs="0,-2212;0,-2027;1165,-2027;1165,-2212;0,-2212" o:connectangles="0,0,0,0,0"/>
                  </v:shape>
                </v:group>
                <v:group id="Group 365" o:spid="_x0000_s1042" style="position:absolute;left:5368;top:-2279;width:845;height:252" coordorigin="5368,-2279" coordsize="84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367" o:spid="_x0000_s1043" style="position:absolute;left:5368;top:-2279;width:845;height:252;visibility:visible;mso-wrap-style:square;v-text-anchor:top" coordsize="84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05xMMA&#10;AADcAAAADwAAAGRycy9kb3ducmV2LnhtbERPTWvCQBC9C/6HZYTedKOHEKOrSEXqoVCi8eBtyE6T&#10;tNnZkN0m8d+7hUJv83ifs92PphE9da62rGC5iEAQF1bXXCrIr6d5AsJ5ZI2NZVLwIAf73XSyxVTb&#10;gTPqL74UIYRdigoq79tUSldUZNAtbEscuE/bGfQBdqXUHQ4h3DRyFUWxNFhzaKiwpdeKiu/Lj1Hg&#10;z/f74e0dc31LjvHpeOubr+xDqZfZeNiA8DT6f/Gf+6zD/PUafp8JF8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05xMMAAADcAAAADwAAAAAAAAAAAAAAAACYAgAAZHJzL2Rv&#10;d25yZXYueG1sUEsFBgAAAAAEAAQA9QAAAIgDAAAAAA==&#10;" path="m,l,252r122,l122,67r722,l844,,,e" fillcolor="#9accff" stroked="f">
                    <v:path arrowok="t" o:connecttype="custom" o:connectlocs="0,-2279;0,-2027;122,-2027;122,-2212;844,-2212;844,-2279;0,-2279" o:connectangles="0,0,0,0,0,0,0"/>
                  </v:shape>
                  <v:shape id="Freeform 366" o:spid="_x0000_s1044" style="position:absolute;left:5368;top:-2279;width:845;height:252;visibility:visible;mso-wrap-style:square;v-text-anchor:top" coordsize="84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kosAA&#10;AADcAAAADwAAAGRycy9kb3ducmV2LnhtbESPzQrCMBCE74LvEFbwpqkeRKpRRBE9COLfwdvSrG21&#10;2ZQm1vr2RhA8DjPzDTOdN6YQNVUut6xg0I9AECdW55wqOJ/WvTEI55E1FpZJwZsczGft1hRjbV98&#10;oProUxEg7GJUkHlfxlK6JCODrm9L4uDdbGXQB1mlUlf4CnBTyGEUjaTBnMNChiUtM0oex6dR4LfX&#10;62Kzw7O+jFej9epSF/fDXqlup1lMQHhq/D/8a2+1gkCE75lwBO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UhkosAAAADcAAAADwAAAAAAAAAAAAAAAACYAgAAZHJzL2Rvd25y&#10;ZXYueG1sUEsFBgAAAAAEAAQA9QAAAIUDAAAAAA==&#10;" path="m844,67r-108,l736,252r108,l844,67e" fillcolor="#9accff" stroked="f">
                    <v:path arrowok="t" o:connecttype="custom" o:connectlocs="844,-2212;736,-2212;736,-2027;844,-2027;844,-2212" o:connectangles="0,0,0,0,0"/>
                  </v:shape>
                </v:group>
                <v:group id="Group 363" o:spid="_x0000_s1045" style="position:absolute;left:5490;top:-2212;width:614;height:185" coordorigin="5490,-2212" coordsize="61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364" o:spid="_x0000_s1046" style="position:absolute;left:5490;top:-2212;width:614;height:185;visibility:visible;mso-wrap-style:square;v-text-anchor:top" coordsize="61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F78MA&#10;AADcAAAADwAAAGRycy9kb3ducmV2LnhtbESPX2vCMBTF34V9h3AHvshMlweVrlG2geDwQdTt/dLc&#10;NmXNTWkyrfv0RhB8PJw/P06xGlwrTtSHxrOG12kGgrj0puFaw/dx/bIAESKywdYzabhQgNXyaVRg&#10;bvyZ93Q6xFqkEQ45arAxdrmUobTkMEx9R5y8yvcOY5J9LU2P5zTuWqmybCYdNpwIFjv6tFT+Hv5c&#10;4rKl+e5LyZ/1/1ZNPo6zalOj1uPn4f0NRKQhPsL39sZoUJmC25l0BO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lF78MAAADcAAAADwAAAAAAAAAAAAAAAACYAgAAZHJzL2Rv&#10;d25yZXYueG1sUEsFBgAAAAAEAAQA9QAAAIgDAAAAAA==&#10;" path="m,l,185r614,l614,,,e" fillcolor="#9accff" stroked="f">
                    <v:path arrowok="t" o:connecttype="custom" o:connectlocs="0,-2212;0,-2027;614,-2027;614,-2212;0,-2212" o:connectangles="0,0,0,0,0"/>
                  </v:shape>
                </v:group>
                <v:group id="Group 360" o:spid="_x0000_s1047" style="position:absolute;left:6198;top:-2279;width:826;height:252" coordorigin="6198,-2279" coordsize="82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362" o:spid="_x0000_s1048" style="position:absolute;left:6198;top:-2279;width:826;height:252;visibility:visible;mso-wrap-style:square;v-text-anchor:top" coordsize="82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Nw8QA&#10;AADcAAAADwAAAGRycy9kb3ducmV2LnhtbESPQWsCMRSE7wX/Q3hCbzVRSimrWVFB0Z5aLejxsXm7&#10;Wd28LJuo679vCoUeh5n5hpnNe9eIG3Wh9qxhPFIgiAtvaq40fB/WL+8gQkQ22HgmDQ8KMM8HTzPM&#10;jL/zF932sRIJwiFDDTbGNpMyFJYchpFviZNX+s5hTLKrpOnwnuCukROl3qTDmtOCxZZWlorL/uo0&#10;HDe8/LS7XVGOF49T1Xz480GdtH4e9ospiEh9/A//tbdGw0S9wu+Zd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HDcPEAAAA3AAAAA8AAAAAAAAAAAAAAAAAmAIAAGRycy9k&#10;b3ducmV2LnhtbFBLBQYAAAAABAAEAPUAAACJAwAAAAA=&#10;" path="m,l,252r122,l122,67r704,l826,,,e" fillcolor="#9accff" stroked="f">
                    <v:path arrowok="t" o:connecttype="custom" o:connectlocs="0,-2279;0,-2027;122,-2027;122,-2212;826,-2212;826,-2279;0,-2279" o:connectangles="0,0,0,0,0,0,0"/>
                  </v:shape>
                  <v:shape id="Freeform 361" o:spid="_x0000_s1049" style="position:absolute;left:6198;top:-2279;width:826;height:252;visibility:visible;mso-wrap-style:square;v-text-anchor:top" coordsize="82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oWMQA&#10;AADcAAAADwAAAGRycy9kb3ducmV2LnhtbESPQWsCMRSE7wX/Q3hCbzVRaCmrWVFB0Z5aLejxsXm7&#10;Wd28LJuo679vCoUeh5n5hpnNe9eIG3Wh9qxhPFIgiAtvaq40fB/WL+8gQkQ22HgmDQ8KMM8HTzPM&#10;jL/zF932sRIJwiFDDTbGNpMyFJYchpFviZNX+s5hTLKrpOnwnuCukROl3qTDmtOCxZZWlorL/uo0&#10;HDe8/LS7XVGOF49T1Xz480GdtH4e9ospiEh9/A//tbdGw0S9wu+Zd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LqFjEAAAA3AAAAA8AAAAAAAAAAAAAAAAAmAIAAGRycy9k&#10;b3ducmV2LnhtbFBLBQYAAAAABAAEAPUAAACJAwAAAAA=&#10;" path="m826,67r-107,l719,252r107,l826,67e" fillcolor="#9accff" stroked="f">
                    <v:path arrowok="t" o:connecttype="custom" o:connectlocs="826,-2212;719,-2212;719,-2027;826,-2027;826,-2212" o:connectangles="0,0,0,0,0"/>
                  </v:shape>
                </v:group>
                <v:group id="Group 358" o:spid="_x0000_s1050" style="position:absolute;left:6320;top:-2212;width:596;height:185" coordorigin="6320,-2212" coordsize="59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359" o:spid="_x0000_s1051" style="position:absolute;left:6320;top:-2212;width:596;height:185;visibility:visible;mso-wrap-style:square;v-text-anchor:top" coordsize="59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AMcQA&#10;AADcAAAADwAAAGRycy9kb3ducmV2LnhtbESPwWrDMBBE74X+g9hCb41c0zbBiRJKoOCSXuKEnBdr&#10;Y5lYK0dSbefvq0Khx2Fm3jCrzWQ7MZAPrWMFz7MMBHHtdMuNguPh42kBIkRkjZ1jUnCjAJv1/d0K&#10;C+1G3tNQxUYkCIcCFZgY+0LKUBuyGGauJ07e2XmLMUnfSO1xTHDbyTzL3qTFltOCwZ62hupL9W0V&#10;lPVp//Wyy8fXweyu/tNWZXA3pR4fpvcliEhT/A//tUutIM/m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QDHEAAAA3AAAAA8AAAAAAAAAAAAAAAAAmAIAAGRycy9k&#10;b3ducmV2LnhtbFBLBQYAAAAABAAEAPUAAACJAwAAAAA=&#10;" path="m,l,185r597,l597,,,e" fillcolor="#9accff" stroked="f">
                    <v:path arrowok="t" o:connecttype="custom" o:connectlocs="0,-2212;0,-2027;597,-2027;597,-2212;0,-2212" o:connectangles="0,0,0,0,0"/>
                  </v:shape>
                </v:group>
                <v:group id="Group 355" o:spid="_x0000_s1052" style="position:absolute;left:7009;top:-2279;width:925;height:252" coordorigin="7009,-2279" coordsize="92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57" o:spid="_x0000_s1053" style="position:absolute;left:7009;top:-2279;width:925;height:252;visibility:visible;mso-wrap-style:square;v-text-anchor:top" coordsize="92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PUs8UA&#10;AADcAAAADwAAAGRycy9kb3ducmV2LnhtbESPQWvCQBSE70L/w/IK3symiqKpq6QtQunN2Etvj+xr&#10;Nph9G3bXGP313UKhx2FmvmG2+9F2YiAfWscKnrIcBHHtdMuNgs/TYbYGESKyxs4xKbhRgP3uYbLF&#10;QrsrH2moYiMShEOBCkyMfSFlqA1ZDJnriZP37bzFmKRvpPZ4TXDbyXmer6TFltOCwZ5eDdXn6mIV&#10;LIxuy/tl6O7+bdycq49l+bL8Umr6OJbPICKN8T/8137XCub5Bn7Pp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9SzxQAAANwAAAAPAAAAAAAAAAAAAAAAAJgCAABkcnMv&#10;ZG93bnJldi54bWxQSwUGAAAAAAQABAD1AAAAigMAAAAA&#10;" path="m,l,252r123,l123,67r802,l925,,,e" fillcolor="#9accff" stroked="f">
                    <v:path arrowok="t" o:connecttype="custom" o:connectlocs="0,-2279;0,-2027;123,-2027;123,-2212;925,-2212;925,-2279;0,-2279" o:connectangles="0,0,0,0,0,0,0"/>
                  </v:shape>
                  <v:shape id="Freeform 356" o:spid="_x0000_s1054" style="position:absolute;left:7009;top:-2279;width:925;height:252;visibility:visible;mso-wrap-style:square;v-text-anchor:top" coordsize="92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r88EA&#10;AADcAAAADwAAAGRycy9kb3ducmV2LnhtbERPz2vCMBS+D/Y/hDfwNlMVh3ZGqcpgeFv14u3RvDXF&#10;5qUksVb/+uUw8Pjx/V5tBtuKnnxoHCuYjDMQxJXTDdcKTsev9wWIEJE1to5JwZ0CbNavLyvMtbvx&#10;D/VlrEUK4ZCjAhNjl0sZKkMWw9h1xIn7dd5iTNDXUnu8pXDbymmWfUiLDacGgx3tDFWX8moVzIxu&#10;ise1bx9+Pywv5WFebOdnpUZvQ/EJItIQn+J/97dWMJ2k+el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g6/PBAAAA3AAAAA8AAAAAAAAAAAAAAAAAmAIAAGRycy9kb3du&#10;cmV2LnhtbFBLBQYAAAAABAAEAPUAAACGAwAAAAA=&#10;" path="m925,67r-109,l816,252r109,l925,67e" fillcolor="#9accff" stroked="f">
                    <v:path arrowok="t" o:connecttype="custom" o:connectlocs="925,-2212;816,-2212;816,-2027;925,-2027;925,-2212" o:connectangles="0,0,0,0,0"/>
                  </v:shape>
                </v:group>
                <v:group id="Group 353" o:spid="_x0000_s1055" style="position:absolute;left:7132;top:-2212;width:694;height:185" coordorigin="7132,-2212" coordsize="69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354" o:spid="_x0000_s1056" style="position:absolute;left:7132;top:-2212;width:694;height:185;visibility:visible;mso-wrap-style:square;v-text-anchor:top" coordsize="69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fBncMA&#10;AADcAAAADwAAAGRycy9kb3ducmV2LnhtbESPwWrDMBBE74X8g9hAbo1sH9ziRAlpS4OvdUPOi7Sx&#10;TK2VsdTYyddXhUKPw8y8Ybb72fXiSmPoPCvI1xkIYu1Nx62C0+f74zOIEJEN9p5JwY0C7HeLhy1W&#10;xk/8QdcmtiJBOFSowMY4VFIGbclhWPuBOHkXPzqMSY6tNCNOCe56WWRZKR12nBYsDvRqSX81306B&#10;eRrejpdSH+wUpc3PL3V/vtdKrZbzYQMi0hz/w3/t2igo8gJ+z6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fBncMAAADcAAAADwAAAAAAAAAAAAAAAACYAgAAZHJzL2Rv&#10;d25yZXYueG1sUEsFBgAAAAAEAAQA9QAAAIgDAAAAAA==&#10;" path="m,l,185r693,l693,,,e" fillcolor="#9accff" stroked="f">
                    <v:path arrowok="t" o:connecttype="custom" o:connectlocs="0,-2212;0,-2027;693,-2027;693,-2212;0,-2212" o:connectangles="0,0,0,0,0"/>
                  </v:shape>
                </v:group>
                <v:group id="Group 350" o:spid="_x0000_s1057" style="position:absolute;left:7920;top:-2279;width:684;height:252" coordorigin="7920,-2279" coordsize="68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352" o:spid="_x0000_s1058" style="position:absolute;left:7920;top:-2279;width:684;height:252;visibility:visible;mso-wrap-style:square;v-text-anchor:top" coordsize="68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jasQA&#10;AADcAAAADwAAAGRycy9kb3ducmV2LnhtbESPQWsCMRSE74X+h/CE3mriUlRWo9iC4KEIulLo7bF5&#10;bhY3L9tN1O2/N4LgcZiZb5j5sneNuFAXas8aRkMFgrj0puZKw6FYv09BhIhssPFMGv4pwHLx+jLH&#10;3Pgr7+iyj5VIEA45arAxtrmUobTkMAx9S5y8o+8cxiS7SpoOrwnuGpkpNZYOa04LFlv6slSe9men&#10;YXNS5+0a6VMVmS2b3zb7m3z/aP026FczEJH6+Aw/2hujIRt9wP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Y42rEAAAA3AAAAA8AAAAAAAAAAAAAAAAAmAIAAGRycy9k&#10;b3ducmV2LnhtbFBLBQYAAAAABAAEAPUAAACJAwAAAAA=&#10;" path="m,l,252r122,l122,67r562,l684,,,e" fillcolor="#9accff" stroked="f">
                    <v:path arrowok="t" o:connecttype="custom" o:connectlocs="0,-2279;0,-2027;122,-2027;122,-2212;684,-2212;684,-2279;0,-2279" o:connectangles="0,0,0,0,0,0,0"/>
                  </v:shape>
                  <v:shape id="Freeform 351" o:spid="_x0000_s1059" style="position:absolute;left:7920;top:-2279;width:684;height:252;visibility:visible;mso-wrap-style:square;v-text-anchor:top" coordsize="68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G8cQA&#10;AADcAAAADwAAAGRycy9kb3ducmV2LnhtbESPQWsCMRSE74X+h/CE3mriQlVWo9iC4KEIulLo7bF5&#10;bhY3L9tN1O2/N4LgcZiZb5j5sneNuFAXas8aRkMFgrj0puZKw6FYv09BhIhssPFMGv4pwHLx+jLH&#10;3Pgr7+iyj5VIEA45arAxtrmUobTkMAx9S5y8o+8cxiS7SpoOrwnuGpkpNZYOa04LFlv6slSe9men&#10;YXNS5+0a6VMVmS2b3zb7m3z/aP026FczEJH6+Aw/2hujIRt9wP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URvHEAAAA3AAAAA8AAAAAAAAAAAAAAAAAmAIAAGRycy9k&#10;b3ducmV2LnhtbFBLBQYAAAAABAAEAPUAAACJAwAAAAA=&#10;" path="m684,67r-108,l576,252r108,l684,67e" fillcolor="#9accff" stroked="f">
                    <v:path arrowok="t" o:connecttype="custom" o:connectlocs="684,-2212;576,-2212;576,-2027;684,-2027;684,-2212" o:connectangles="0,0,0,0,0"/>
                  </v:shape>
                </v:group>
                <v:group id="Group 348" o:spid="_x0000_s1060" style="position:absolute;left:8042;top:-2212;width:454;height:185" coordorigin="8042,-2212" coordsize="45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349" o:spid="_x0000_s1061" style="position:absolute;left:8042;top:-2212;width:454;height:185;visibility:visible;mso-wrap-style:square;v-text-anchor:top" coordsize="45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O1uMcA&#10;AADcAAAADwAAAGRycy9kb3ducmV2LnhtbESPQWvCQBSE74X+h+UJXkrdKKISXaUtKiJFaJTW4yP7&#10;TILZtyG7mtRf7xYKHoeZ+YaZLVpTiivVrrCsoN+LQBCnVhecKTjsV68TEM4jaywtk4JfcrCYPz/N&#10;MNa24S+6Jj4TAcIuRgW591UspUtzMuh6tiIO3snWBn2QdSZ1jU2Am1IOomgkDRYcFnKs6COn9Jxc&#10;jILPl6qhYyLlaLhcv0+2t933+WenVLfTvk1BeGr9I/zf3mgFg/4Y/s6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DtbjHAAAA3AAAAA8AAAAAAAAAAAAAAAAAmAIAAGRy&#10;cy9kb3ducmV2LnhtbFBLBQYAAAAABAAEAPUAAACMAwAAAAA=&#10;" path="m,l,185r454,l454,,,e" fillcolor="#9accff" stroked="f">
                    <v:path arrowok="t" o:connecttype="custom" o:connectlocs="0,-2212;0,-2027;454,-2027;454,-2212;0,-2212" o:connectangles="0,0,0,0,0"/>
                  </v:shape>
                </v:group>
                <v:group id="Group 345" o:spid="_x0000_s1062" style="position:absolute;left:8590;top:-2279;width:746;height:252" coordorigin="8590,-2279" coordsize="74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347" o:spid="_x0000_s1063" style="position:absolute;left:8590;top:-2279;width:746;height:252;visibility:visible;mso-wrap-style:square;v-text-anchor:top" coordsize="74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hxsMA&#10;AADcAAAADwAAAGRycy9kb3ducmV2LnhtbESPT4vCMBTE7wt+h/AEb2tqD7JbjaKCsOzNPxdvj+bZ&#10;FpuXmqQ17qffCAt7HGbmN8xyHU0rBnK+saxgNs1AEJdWN1wpOJ/27x8gfEDW2FomBU/ysF6N3pZY&#10;aPvgAw3HUIkEYV+ggjqErpDSlzUZ9FPbESfvap3BkKSrpHb4SHDTyjzL5tJgw2mhxo52NZW3Y28U&#10;BOorR/6af9+H5+bnvo3bSx+VmozjZgEiUAz/4b/2l1aQzz7hdS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zhxsMAAADcAAAADwAAAAAAAAAAAAAAAACYAgAAZHJzL2Rv&#10;d25yZXYueG1sUEsFBgAAAAAEAAQA9QAAAIgDAAAAAA==&#10;" path="m,l,252r122,l122,67r624,l746,,,e" fillcolor="#9accff" stroked="f">
                    <v:path arrowok="t" o:connecttype="custom" o:connectlocs="0,-2279;0,-2027;122,-2027;122,-2212;746,-2212;746,-2279;0,-2279" o:connectangles="0,0,0,0,0,0,0"/>
                  </v:shape>
                  <v:shape id="Freeform 346" o:spid="_x0000_s1064" style="position:absolute;left:8590;top:-2279;width:746;height:252;visibility:visible;mso-wrap-style:square;v-text-anchor:top" coordsize="74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qC5r8A&#10;AADcAAAADwAAAGRycy9kb3ducmV2LnhtbERPy4rCMBTdD8w/hDvgbppOFyLVKDogiDsfG3eX5toW&#10;m5uapDX69WYxMMvDeS9W0XRiJOdbywp+shwEcWV1y7WC82n7PQPhA7LGzjIpeJKH1fLzY4Gltg8+&#10;0HgMtUgh7EtU0ITQl1L6qiGDPrM9ceKu1hkMCbpaaoePFG46WeT5VBpsOTU02NNvQ9XtOBgFgYba&#10;kb8W+/v4XL/um7i5DFGpyVdcz0EEiuFf/OfeaQVFkeanM+kI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moLmvwAAANwAAAAPAAAAAAAAAAAAAAAAAJgCAABkcnMvZG93bnJl&#10;di54bWxQSwUGAAAAAAQABAD1AAAAhAMAAAAA&#10;" path="m746,67r-108,l638,252r108,l746,67e" fillcolor="#9accff" stroked="f">
                    <v:path arrowok="t" o:connecttype="custom" o:connectlocs="746,-2212;638,-2212;638,-2027;746,-2027;746,-2212" o:connectangles="0,0,0,0,0"/>
                  </v:shape>
                </v:group>
                <v:group id="Group 343" o:spid="_x0000_s1065" style="position:absolute;left:8712;top:-2212;width:516;height:185" coordorigin="8712,-2212" coordsize="51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344" o:spid="_x0000_s1066" style="position:absolute;left:8712;top:-2212;width:516;height:185;visibility:visible;mso-wrap-style:square;v-text-anchor:top" coordsize="51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NFcQA&#10;AADcAAAADwAAAGRycy9kb3ducmV2LnhtbESPQYvCMBSE78L+h/CEvWlqD4t2jbIIKyIqWvfg8dE8&#10;267NS22i1n9vBMHjMDPfMONpaypxpcaVlhUM+hEI4szqknMFf/vf3hCE88gaK8uk4E4OppOPzhgT&#10;bW+8o2vqcxEg7BJUUHhfJ1K6rCCDrm9r4uAdbWPQB9nkUjd4C3BTyTiKvqTBksNCgTXNCspO6cUo&#10;iLLN0lz+5+fDsL2ft3Wl1/PVSKnPbvvzDcJT69/hV3uhFcRxDM8z4Qj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RTRXEAAAA3AAAAA8AAAAAAAAAAAAAAAAAmAIAAGRycy9k&#10;b3ducmV2LnhtbFBLBQYAAAAABAAEAPUAAACJAwAAAAA=&#10;" path="m,l,185r516,l516,,,e" fillcolor="#9accff" stroked="f">
                    <v:path arrowok="t" o:connecttype="custom" o:connectlocs="0,-2212;0,-2027;516,-2027;516,-2212;0,-2212" o:connectangles="0,0,0,0,0"/>
                  </v:shape>
                </v:group>
                <v:group id="Group 340" o:spid="_x0000_s1067" style="position:absolute;left:9322;top:-2279;width:950;height:252" coordorigin="9322,-2279" coordsize="95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342" o:spid="_x0000_s1068" style="position:absolute;left:9322;top:-2279;width:950;height:252;visibility:visible;mso-wrap-style:square;v-text-anchor:top" coordsize="95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av8UA&#10;AADcAAAADwAAAGRycy9kb3ducmV2LnhtbESP3YrCMBSE7xd8h3AEbxZNt6wi1Si64s/FKvjzAIfm&#10;2Babk9JE7fr0RhD2cpiZb5jxtDGluFHtCssKvnoRCOLU6oIzBafjsjsE4TyyxtIyKfgjB9NJ62OM&#10;ibZ33tPt4DMRIOwSVJB7XyVSujQng65nK+LgnW1t0AdZZ1LXeA9wU8o4igbSYMFhIceKfnJKL4er&#10;UbCOP/Vy7czg0fS3Zf93/tit/EKpTruZjUB4avx/+N3eaAVx/A2vM+EIyM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Nq/xQAAANwAAAAPAAAAAAAAAAAAAAAAAJgCAABkcnMv&#10;ZG93bnJldi54bWxQSwUGAAAAAAQABAD1AAAAigMAAAAA&#10;" path="m,l,252r122,l122,67r828,l950,,,e" fillcolor="#9accff" stroked="f">
                    <v:path arrowok="t" o:connecttype="custom" o:connectlocs="0,-2279;0,-2027;122,-2027;122,-2212;950,-2212;950,-2279;0,-2279" o:connectangles="0,0,0,0,0,0,0"/>
                  </v:shape>
                  <v:shape id="Freeform 341" o:spid="_x0000_s1069" style="position:absolute;left:9322;top:-2279;width:950;height:252;visibility:visible;mso-wrap-style:square;v-text-anchor:top" coordsize="95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JMUA&#10;AADcAAAADwAAAGRycy9kb3ducmV2LnhtbESP3YrCMBSE7xd8h3AEb0RTCxXpGsUfXL1QQXcf4NCc&#10;bYvNSWmidn16Iwh7OczMN8x03ppK3KhxpWUFo2EEgjizuuRcwc/3ZjAB4TyyxsoyKfgjB/NZ52OK&#10;qbZ3PtHt7HMRIOxSVFB4X6dSuqwgg25oa+Lg/drGoA+yyaVu8B7gppJxFI2lwZLDQoE1rQrKLuer&#10;UbCN+3qzdWb8aJNDleyXj+OXXyvV67aLTxCeWv8ffrd3WkEcJ/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H8kxQAAANwAAAAPAAAAAAAAAAAAAAAAAJgCAABkcnMv&#10;ZG93bnJldi54bWxQSwUGAAAAAAQABAD1AAAAigMAAAAA&#10;" path="m950,67r-108,l842,252r108,l950,67e" fillcolor="#9accff" stroked="f">
                    <v:path arrowok="t" o:connecttype="custom" o:connectlocs="950,-2212;842,-2212;842,-2027;950,-2027;950,-2212" o:connectangles="0,0,0,0,0"/>
                  </v:shape>
                </v:group>
                <v:group id="Group 338" o:spid="_x0000_s1070" style="position:absolute;left:9444;top:-2212;width:720;height:185" coordorigin="9444,-2212" coordsize="72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339" o:spid="_x0000_s1071" style="position:absolute;left:9444;top:-2212;width:720;height:185;visibility:visible;mso-wrap-style:square;v-text-anchor:top" coordsize="72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qRDMUA&#10;AADcAAAADwAAAGRycy9kb3ducmV2LnhtbESPQYvCMBSE78L+h/AEb5rag7rVKMuKIngQ3T2st2fz&#10;tq02L6WJtf57Iwgeh5n5hpktWlOKhmpXWFYwHEQgiFOrC84U/P6s+hMQziNrLC2Tgjs5WMw/OjNM&#10;tL3xnpqDz0SAsEtQQe59lUjp0pwMuoGtiIP3b2uDPsg6k7rGW4CbUsZRNJIGCw4LOVb0nVN6OVyN&#10;gtN5+YfH7WZ9+Wx3JZ/Ou4ncNkr1uu3XFISn1r/Dr/ZGK4jjMTzPh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pEMxQAAANwAAAAPAAAAAAAAAAAAAAAAAJgCAABkcnMv&#10;ZG93bnJldi54bWxQSwUGAAAAAAQABAD1AAAAigMAAAAA&#10;" path="m,l,185r720,l720,,,e" fillcolor="#9accff" stroked="f">
                    <v:path arrowok="t" o:connecttype="custom" o:connectlocs="0,-2212;0,-2027;720,-2027;720,-2212;0,-2212" o:connectangles="0,0,0,0,0"/>
                  </v:shape>
                </v:group>
                <v:group id="Group 335" o:spid="_x0000_s1072" style="position:absolute;left:10258;top:-2279;width:791;height:252" coordorigin="10258,-2279" coordsize="791,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337" o:spid="_x0000_s1073" style="position:absolute;left:10258;top:-2279;width:791;height:252;visibility:visible;mso-wrap-style:square;v-text-anchor:top" coordsize="79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8tk8YA&#10;AADcAAAADwAAAGRycy9kb3ducmV2LnhtbESPT2vCQBTE70K/w/IK3nRjBFvTrFIKhVw8aNv0+pp9&#10;+YPZt2l2jdFP3y0IHoeZ+Q2TbkfTioF611hWsJhHIIgLqxuuFHx+vM+eQTiPrLG1TAou5GC7eZik&#10;mGh75j0NB1+JAGGXoILa+y6R0hU1GXRz2xEHr7S9QR9kX0nd4znATSvjKFpJgw2HhRo7equpOB5O&#10;RkHlrmP+xL+776xcfg3ZT767rGOlpo/j6wsIT6O/h2/tTCuI4zX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8tk8YAAADcAAAADwAAAAAAAAAAAAAAAACYAgAAZHJz&#10;L2Rvd25yZXYueG1sUEsFBgAAAAAEAAQA9QAAAIsDAAAAAA==&#10;" path="m,l,252r122,l122,67r668,l790,,,e" fillcolor="#9accff" stroked="f">
                    <v:path arrowok="t" o:connecttype="custom" o:connectlocs="0,-2279;0,-2027;122,-2027;122,-2212;790,-2212;790,-2279;0,-2279" o:connectangles="0,0,0,0,0,0,0"/>
                  </v:shape>
                  <v:shape id="Freeform 336" o:spid="_x0000_s1074" style="position:absolute;left:10258;top:-2279;width:791;height:252;visibility:visible;mso-wrap-style:square;v-text-anchor:top" coordsize="79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wS08IA&#10;AADcAAAADwAAAGRycy9kb3ducmV2LnhtbERPy4rCMBTdC/MP4Q7MTlMr6FiNMghCNy58jG6vzbUt&#10;NjedJlOrX28WgsvDec+XnalES40rLSsYDiIQxJnVJecKDvt1/xuE88gaK8uk4E4OlouP3hwTbW+8&#10;pXbncxFC2CWooPC+TqR0WUEG3cDWxIG72MagD7DJpW7wFsJNJeMoGkuDJYeGAmtaFZRdd/9GQe4e&#10;3XHCf5tTehn9tun5uLlPY6W+PrufGQhPnX+LX+5UK4hHYX44E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BLTwgAAANwAAAAPAAAAAAAAAAAAAAAAAJgCAABkcnMvZG93&#10;bnJldi54bWxQSwUGAAAAAAQABAD1AAAAhwMAAAAA&#10;" path="m790,67r-108,l682,252r108,l790,67e" fillcolor="#9accff" stroked="f">
                    <v:path arrowok="t" o:connecttype="custom" o:connectlocs="790,-2212;682,-2212;682,-2027;790,-2027;790,-2212" o:connectangles="0,0,0,0,0"/>
                  </v:shape>
                </v:group>
                <v:group id="Group 333" o:spid="_x0000_s1075" style="position:absolute;left:10380;top:-2212;width:560;height:185" coordorigin="10380,-2212" coordsize="56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334" o:spid="_x0000_s1076" style="position:absolute;left:10380;top:-2212;width:560;height:185;visibility:visible;mso-wrap-style:square;v-text-anchor:top" coordsize="56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cc6sUA&#10;AADcAAAADwAAAGRycy9kb3ducmV2LnhtbESPQWsCMRSE7wX/Q3iCl6JZVyiyGkUEQQ8tVEvx+Nw8&#10;dxc3LyGJ7vbfN0Khx2FmvmGW69604kE+NJYVTCcZCOLS6oYrBV+n3XgOIkRkja1lUvBDAdarwcsS&#10;C207/qTHMVYiQTgUqKCO0RVShrImg2FiHXHyrtYbjEn6SmqPXYKbVuZZ9iYNNpwWanS0ram8He9G&#10;wfn0ms/78/TDdwfNt03j3r8vTqnRsN8sQETq43/4r73XCvJZDs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xzqxQAAANwAAAAPAAAAAAAAAAAAAAAAAJgCAABkcnMv&#10;ZG93bnJldi54bWxQSwUGAAAAAAQABAD1AAAAigMAAAAA&#10;" path="m,l,185r560,l560,,,e" fillcolor="#9accff" stroked="f">
                    <v:path arrowok="t" o:connecttype="custom" o:connectlocs="0,-2212;0,-2027;560,-2027;560,-2212;0,-2212" o:connectangles="0,0,0,0,0"/>
                  </v:shape>
                </v:group>
                <v:group id="Group 330" o:spid="_x0000_s1077" style="position:absolute;left:11034;top:-2279;width:942;height:252" coordorigin="11034,-2279" coordsize="94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332" o:spid="_x0000_s1078" style="position:absolute;left:11034;top:-2279;width:942;height:252;visibility:visible;mso-wrap-style:square;v-text-anchor:top" coordsize="94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6BcYA&#10;AADcAAAADwAAAGRycy9kb3ducmV2LnhtbESPT2vCQBTE74LfYXmCF6kbrZSSuoaoFIo91Gq9P7Kv&#10;SWj2bchu88dP7wqFHoeZ+Q2zTnpTiZYaV1pWsJhHIIgzq0vOFXydXx+eQTiPrLGyTAoGcpBsxqM1&#10;xtp2/EntyeciQNjFqKDwvo6ldFlBBt3c1sTB+7aNQR9kk0vdYBfgppLLKHqSBksOCwXWtCso+zn9&#10;GgUfe/ee2vNlm82GVXS8dNcjHfZKTSd9+gLCU+//w3/tN61g+biC+5lwBO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s6BcYAAADcAAAADwAAAAAAAAAAAAAAAACYAgAAZHJz&#10;L2Rvd25yZXYueG1sUEsFBgAAAAAEAAQA9QAAAIsDAAAAAA==&#10;" path="m,l,252r122,l122,67r820,l942,,,e" fillcolor="#9accff" stroked="f">
                    <v:path arrowok="t" o:connecttype="custom" o:connectlocs="0,-2279;0,-2027;122,-2027;122,-2212;942,-2212;942,-2279;0,-2279" o:connectangles="0,0,0,0,0,0,0"/>
                  </v:shape>
                  <v:shape id="Freeform 331" o:spid="_x0000_s1079" style="position:absolute;left:11034;top:-2279;width:942;height:252;visibility:visible;mso-wrap-style:square;v-text-anchor:top" coordsize="94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fnsYA&#10;AADcAAAADwAAAGRycy9kb3ducmV2LnhtbESPQWvCQBSE74L/YXmCF6kbrS0ldRVbKYgeTLXeH9nX&#10;JJh9G7Krif56VxA8DjPzDTOdt6YUZ6pdYVnBaBiBIE6tLjhT8Lf/efkA4TyyxtIyKbiQg/ms25li&#10;rG3Dv3Te+UwECLsYFeTeV7GULs3JoBvaijh4/7Y26IOsM6lrbALclHIcRe/SYMFhIceKvnNKj7uT&#10;UbBdus3C7g9f6eAyiZJDc01ovVSq32sXnyA8tf4ZfrRXWsH49Q3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efnsYAAADcAAAADwAAAAAAAAAAAAAAAACYAgAAZHJz&#10;L2Rvd25yZXYueG1sUEsFBgAAAAAEAAQA9QAAAIsDAAAAAA==&#10;" path="m942,67r-108,l834,252r108,l942,67e" fillcolor="#9accff" stroked="f">
                    <v:path arrowok="t" o:connecttype="custom" o:connectlocs="942,-2212;834,-2212;834,-2027;942,-2027;942,-2212" o:connectangles="0,0,0,0,0"/>
                  </v:shape>
                </v:group>
                <v:group id="Group 328" o:spid="_x0000_s1080" style="position:absolute;left:11156;top:-2212;width:712;height:185" coordorigin="11156,-2212" coordsize="712,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329" o:spid="_x0000_s1081" style="position:absolute;left:11156;top:-2212;width:712;height:185;visibility:visible;mso-wrap-style:square;v-text-anchor:top" coordsize="71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zUsYA&#10;AADcAAAADwAAAGRycy9kb3ducmV2LnhtbESPT2vCQBTE74V+h+UJvRTd1EDV1FVEWqt48g+eH9nX&#10;JJh9G3e3Me2n7woFj8PM/IaZzjtTi5acrywreBkkIIhzqysuFBwPH/0xCB+QNdaWScEPeZjPHh+m&#10;mGl75R21+1CICGGfoYIyhCaT0uclGfQD2xBH78s6gyFKV0jt8BrhppbDJHmVBiuOCyU2tCwpP++/&#10;jYKVWy0ml81vW522z/o4qjlN3z+Veup1izcQgbpwD/+311rBMB3B7Uw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OzUsYAAADcAAAADwAAAAAAAAAAAAAAAACYAgAAZHJz&#10;L2Rvd25yZXYueG1sUEsFBgAAAAAEAAQA9QAAAIsDAAAAAA==&#10;" path="m,l,185r712,l712,,,e" fillcolor="#9accff" stroked="f">
                    <v:path arrowok="t" o:connecttype="custom" o:connectlocs="0,-2212;0,-2027;712,-2027;712,-2212;0,-2212" o:connectangles="0,0,0,0,0"/>
                  </v:shape>
                </v:group>
                <v:group id="Group 325" o:spid="_x0000_s1082" style="position:absolute;left:11962;top:-2279;width:916;height:252" coordorigin="11962,-2279" coordsize="91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327" o:spid="_x0000_s1083" style="position:absolute;left:11962;top:-2279;width:916;height:252;visibility:visible;mso-wrap-style:square;v-text-anchor:top" coordsize="91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dnsMA&#10;AADcAAAADwAAAGRycy9kb3ducmV2LnhtbESPT2vCQBTE7wW/w/IEb3VjRGmjq4RAQY9Vaa+P7DMJ&#10;yb6N2W3+fPuuUOhxmJnfMPvjaBrRU+cqywpWywgEcW51xYWC2/Xj9Q2E88gaG8ukYCIHx8PsZY+J&#10;tgN/Un/xhQgQdgkqKL1vEyldXpJBt7QtcfDutjPog+wKqTscAtw0Mo6irTRYcVgosaWspLy+/BgF&#10;aVOsuI7Tr82jv0/f0zlrhzpTajEf0x0IT6P/D/+1T1pBvH6H55lwBO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IdnsMAAADcAAAADwAAAAAAAAAAAAAAAACYAgAAZHJzL2Rv&#10;d25yZXYueG1sUEsFBgAAAAAEAAQA9QAAAIgDAAAAAA==&#10;" path="m,l,252r122,l122,67r793,l915,,,e" fillcolor="#9accff" stroked="f">
                    <v:path arrowok="t" o:connecttype="custom" o:connectlocs="0,-2279;0,-2027;122,-2027;122,-2212;915,-2212;915,-2279;0,-2279" o:connectangles="0,0,0,0,0,0,0"/>
                  </v:shape>
                  <v:shape id="Freeform 326" o:spid="_x0000_s1084" style="position:absolute;left:11962;top:-2279;width:916;height:252;visibility:visible;mso-wrap-style:square;v-text-anchor:top" coordsize="91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7HfsAA&#10;AADcAAAADwAAAGRycy9kb3ducmV2LnhtbERPy4rCMBTdD/gP4QruxtTiDFKNUgoDuvSBbi/NtS1t&#10;bmqT6ePvzWJglofz3h1G04ieOldZVrBaRiCIc6srLhTcrj+fGxDOI2tsLJOCiRwc9rOPHSbaDnym&#10;/uILEULYJaig9L5NpHR5SQbd0rbEgXvazqAPsCuk7nAI4aaRcRR9S4MVh4YSW8pKyuvLr1GQNsWK&#10;6zi9f7365/SYTlk71JlSi/mYbkF4Gv2/+M991AridZgfzoQjIP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K7HfsAAAADcAAAADwAAAAAAAAAAAAAAAACYAgAAZHJzL2Rvd25y&#10;ZXYueG1sUEsFBgAAAAAEAAQA9QAAAIUDAAAAAA==&#10;" path="m915,67r-108,l807,252r108,l915,67e" fillcolor="#9accff" stroked="f">
                    <v:path arrowok="t" o:connecttype="custom" o:connectlocs="915,-2212;807,-2212;807,-2027;915,-2027;915,-2212" o:connectangles="0,0,0,0,0"/>
                  </v:shape>
                </v:group>
                <v:group id="Group 323" o:spid="_x0000_s1085" style="position:absolute;left:12084;top:-2212;width:685;height:185" coordorigin="12084,-2212" coordsize="68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324" o:spid="_x0000_s1086" style="position:absolute;left:12084;top:-2212;width:685;height:185;visibility:visible;mso-wrap-style:square;v-text-anchor:top" coordsize="6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s+sYA&#10;AADcAAAADwAAAGRycy9kb3ducmV2LnhtbESPT2vCQBTE74V+h+UVequbBhFJXUVSAkIPJf6hOT6y&#10;zySYfRuzqybfvisIHoeZ+Q2zWA2mFVfqXWNZweckAkFcWt1wpWC/yz7mIJxH1thaJgUjOVgtX18W&#10;mGh745yuW1+JAGGXoILa+y6R0pU1GXQT2xEH72h7gz7IvpK6x1uAm1bGUTSTBhsOCzV2lNZUnrYX&#10;o4D3xSH9yU/ZuKnO06L43f3N+Vup97dh/QXC0+Cf4Ud7oxXE0xjuZ8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ss+sYAAADcAAAADwAAAAAAAAAAAAAAAACYAgAAZHJz&#10;L2Rvd25yZXYueG1sUEsFBgAAAAAEAAQA9QAAAIsDAAAAAA==&#10;" path="m,l,185r685,l685,,,e" fillcolor="#9accff" stroked="f">
                    <v:path arrowok="t" o:connecttype="custom" o:connectlocs="0,-2212;0,-2027;685,-2027;685,-2212;0,-2212" o:connectangles="0,0,0,0,0"/>
                  </v:shape>
                </v:group>
                <v:group id="Group 320" o:spid="_x0000_s1087" style="position:absolute;left:12863;top:-2279;width:841;height:252" coordorigin="12863,-2279" coordsize="841,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322" o:spid="_x0000_s1088" style="position:absolute;left:12863;top:-2279;width:841;height:252;visibility:visible;mso-wrap-style:square;v-text-anchor:top" coordsize="84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HawsgA&#10;AADcAAAADwAAAGRycy9kb3ducmV2LnhtbESPT2vCQBTE7wW/w/IEL0U3ilWJriKV0gr24B/0+sw+&#10;k2D2bZrdmrSfvisUPA4z8xtmtmhMIW5Uudyygn4vAkGcWJ1zquCwf+tOQDiPrLGwTAp+yMFi3nqa&#10;YaxtzVu67XwqAoRdjAoy78tYSpdkZND1bEkcvIutDPogq1TqCusAN4UcRNFIGsw5LGRY0mtGyXX3&#10;bRS8uPf6vBlP1sXmOv78+k2Pz6vTUalOu1lOQXhq/CP83/7QCgbDIdzPhCM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AdrCyAAAANwAAAAPAAAAAAAAAAAAAAAAAJgCAABk&#10;cnMvZG93bnJldi54bWxQSwUGAAAAAAQABAD1AAAAjQMAAAAA&#10;" path="m,l,252r122,l122,67r719,l841,,,e" fillcolor="#9accff" stroked="f">
                    <v:path arrowok="t" o:connecttype="custom" o:connectlocs="0,-2279;0,-2027;122,-2027;122,-2212;841,-2212;841,-2279;0,-2279" o:connectangles="0,0,0,0,0,0,0"/>
                  </v:shape>
                  <v:shape id="Freeform 321" o:spid="_x0000_s1089" style="position:absolute;left:12863;top:-2279;width:841;height:252;visibility:visible;mso-wrap-style:square;v-text-anchor:top" coordsize="84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WcgA&#10;AADcAAAADwAAAGRycy9kb3ducmV2LnhtbESPW2vCQBSE3wv+h+UIvhTdKPVCdBWplFawD17Q12P2&#10;mASzZ9Ps1qT99d2C4OMwM98ws0VjCnGjyuWWFfR7EQjixOqcUwWH/Vt3AsJ5ZI2FZVLwQw4W89bT&#10;DGNta97SbedTESDsYlSQeV/GUrokI4OuZ0vi4F1sZdAHWaVSV1gHuCnkIIpG0mDOYSHDkl4zSq67&#10;b6Ng6N7r82Y8WReb6/jz6zc9Pq9OR6U67WY5BeGp8Y/wvf2hFQxehvB/Jhw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TX9ZyAAAANwAAAAPAAAAAAAAAAAAAAAAAJgCAABk&#10;cnMvZG93bnJldi54bWxQSwUGAAAAAAQABAD1AAAAjQMAAAAA&#10;" path="m841,67r-108,l733,252r108,l841,67e" fillcolor="#9accff" stroked="f">
                    <v:path arrowok="t" o:connecttype="custom" o:connectlocs="841,-2212;733,-2212;733,-2027;841,-2027;841,-2212" o:connectangles="0,0,0,0,0"/>
                  </v:shape>
                </v:group>
                <v:group id="Group 318" o:spid="_x0000_s1090" style="position:absolute;left:12985;top:-2212;width:611;height:185" coordorigin="12985,-2212" coordsize="611,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319" o:spid="_x0000_s1091" style="position:absolute;left:12985;top:-2212;width:611;height:185;visibility:visible;mso-wrap-style:square;v-text-anchor:top" coordsize="611,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V0MYA&#10;AADcAAAADwAAAGRycy9kb3ducmV2LnhtbESPzWoCQRCE74G8w9BCbnFW8SesjhLEQIheNMnBW7PT&#10;7i7u9CzTo27y9I4QyLGoqq+o+bJzjbpQkNqzgUE/A0VceFtzaeDr8+35BZREZIuNZzLwQwLLxePD&#10;HHPrr7yjyz6WKkFYcjRQxdjmWktRkUPp+5Y4eUcfHMYkQ6ltwGuCu0YPs2yiHdacFipsaVVRcdqf&#10;nYHvDv34IMV6K6NxkI/TZnX83Rjz1OteZ6AidfE//Nd+twaGoyncz6Qj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V0MYAAADcAAAADwAAAAAAAAAAAAAAAACYAgAAZHJz&#10;L2Rvd25yZXYueG1sUEsFBgAAAAAEAAQA9QAAAIsDAAAAAA==&#10;" path="m,l,185r611,l611,,,e" fillcolor="#9accff" stroked="f">
                    <v:path arrowok="t" o:connecttype="custom" o:connectlocs="0,-2212;0,-2027;611,-2027;611,-2212;0,-2212" o:connectangles="0,0,0,0,0"/>
                  </v:shape>
                </v:group>
                <v:group id="Group 315" o:spid="_x0000_s1092" style="position:absolute;left:13690;top:-2279;width:960;height:252" coordorigin="13690,-2279" coordsize="9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317" o:spid="_x0000_s1093" style="position:absolute;left:13690;top:-2279;width:960;height:252;visibility:visible;mso-wrap-style:square;v-text-anchor:top" coordsize="9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UHtsQA&#10;AADcAAAADwAAAGRycy9kb3ducmV2LnhtbESPQWvCQBSE7wX/w/IEb3WjiNjoKrZSEESaquD1kX1m&#10;g9m3Ibs18d+7QsHjMDPfMItVZytxo8aXjhWMhgkI4tzpkgsFp+P3+wyED8gaK8ek4E4eVsve2wJT&#10;7Vr+pdshFCJC2KeowIRQp1L63JBFP3Q1cfQurrEYomwKqRtsI9xWcpwkU2mx5LhgsKYvQ/n18GcV&#10;nD+zXYL76eQna697PzPZZtOtlRr0u/UcRKAuvML/7a1WMJ58wP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VB7bEAAAA3AAAAA8AAAAAAAAAAAAAAAAAmAIAAGRycy9k&#10;b3ducmV2LnhtbFBLBQYAAAAABAAEAPUAAACJAwAAAAA=&#10;" path="m,l,252r122,l122,67r838,l960,,,e" fillcolor="#9accff" stroked="f">
                    <v:path arrowok="t" o:connecttype="custom" o:connectlocs="0,-2279;0,-2027;122,-2027;122,-2212;960,-2212;960,-2279;0,-2279" o:connectangles="0,0,0,0,0,0,0"/>
                  </v:shape>
                  <v:shape id="Freeform 316" o:spid="_x0000_s1094" style="position:absolute;left:13690;top:-2279;width:960;height:252;visibility:visible;mso-wrap-style:square;v-text-anchor:top" coordsize="9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49sEA&#10;AADcAAAADwAAAGRycy9kb3ducmV2LnhtbERPTYvCMBC9C/sfwizsTVNlFalGcVcEQcTqLngdmrEp&#10;NpPSRFv/vTkIHh/ve77sbCXu1PjSsYLhIAFBnDtdcqHg/2/Tn4LwAVlj5ZgUPMjDcvHRm2OqXctH&#10;up9CIWII+xQVmBDqVEqfG7LoB64mjtzFNRZDhE0hdYNtDLeVHCXJRFosOTYYrOnXUH493ayC80+2&#10;S3A/+T5k7XXvpyZbr7uVUl+f3WoGIlAX3uKXe6sVjMZxfjwTj4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2OPbBAAAA3AAAAA8AAAAAAAAAAAAAAAAAmAIAAGRycy9kb3du&#10;cmV2LnhtbFBLBQYAAAAABAAEAPUAAACGAwAAAAA=&#10;" path="m960,67r-108,l852,252r108,l960,67e" fillcolor="#9accff" stroked="f">
                    <v:path arrowok="t" o:connecttype="custom" o:connectlocs="960,-2212;852,-2212;852,-2027;960,-2027;960,-2212" o:connectangles="0,0,0,0,0"/>
                  </v:shape>
                </v:group>
                <v:group id="Group 313" o:spid="_x0000_s1095" style="position:absolute;left:13812;top:-2212;width:730;height:185" coordorigin="13812,-2212" coordsize="73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314" o:spid="_x0000_s1096" style="position:absolute;left:13812;top:-2212;width:730;height:185;visibility:visible;mso-wrap-style:square;v-text-anchor:top" coordsize="73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88ssYA&#10;AADcAAAADwAAAGRycy9kb3ducmV2LnhtbESPT0sDMRTE74LfITzBm826WGvXpqUUBD2I/aMHb8/N&#10;c3fp5iUkz+367Y0geBxm5jfMYjW6Xg0UU+fZwPWkAEVce9txY+D18HB1ByoJssXeMxn4pgSr5fnZ&#10;AivrT7yjYS+NyhBOFRpoRUKldapbcpgmPhBn79NHh5JlbLSNeMpw1+uyKG61w47zQouBNi3Vx/2X&#10;M7D9CNOnYT5Lh/Vc3p7rm3d5icGYy4txfQ9KaJT/8F/70RoopyX8ns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88ssYAAADcAAAADwAAAAAAAAAAAAAAAACYAgAAZHJz&#10;L2Rvd25yZXYueG1sUEsFBgAAAAAEAAQA9QAAAIsDAAAAAA==&#10;" path="m,l,185r730,l730,,,e" fillcolor="#9accff" stroked="f">
                    <v:path arrowok="t" o:connecttype="custom" o:connectlocs="0,-2212;0,-2027;730,-2027;730,-2212;0,-2212" o:connectangles="0,0,0,0,0"/>
                  </v:shape>
                </v:group>
                <v:group id="Group 310" o:spid="_x0000_s1097" style="position:absolute;left:1411;top:-2027;width:1885;height:251" coordorigin="1411,-2027" coordsize="1885,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312" o:spid="_x0000_s1098" style="position:absolute;left:1411;top:-2027;width:1885;height:251;visibility:visible;mso-wrap-style:square;v-text-anchor:top" coordsize="188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Hb8UA&#10;AADcAAAADwAAAGRycy9kb3ducmV2LnhtbESPQWvCQBSE7wX/w/KE3upGqbVEV1FBEQTBtFC8PbLP&#10;bDD7NmTXJP57t1DocZiZb5jFqreVaKnxpWMF41ECgjh3uuRCwffX7u0ThA/IGivHpOBBHlbLwcsC&#10;U+06PlObhUJECPsUFZgQ6lRKnxuy6EeuJo7e1TUWQ5RNIXWDXYTbSk6S5ENaLDkuGKxpayi/ZXer&#10;oO1+9HS92brLYbaX2uxPfDyelHod9us5iEB9+A//tQ9awWT6Dr9n4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NwdvxQAAANwAAAAPAAAAAAAAAAAAAAAAAJgCAABkcnMv&#10;ZG93bnJldi54bWxQSwUGAAAAAAQABAD1AAAAigMAAAAA&#10;" path="m,l,251r123,l123,67r1762,l1885,,,e" fillcolor="#ff9acc" stroked="f">
                    <v:path arrowok="t" o:connecttype="custom" o:connectlocs="0,-2027;0,-1776;123,-1776;123,-1960;1885,-1960;1885,-2027;0,-2027" o:connectangles="0,0,0,0,0,0,0"/>
                  </v:shape>
                  <v:shape id="Freeform 311" o:spid="_x0000_s1099" style="position:absolute;left:1411;top:-2027;width:1885;height:251;visibility:visible;mso-wrap-style:square;v-text-anchor:top" coordsize="188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i9MQA&#10;AADcAAAADwAAAGRycy9kb3ducmV2LnhtbESPQWvCQBSE7wX/w/KE3upGIa1EV1FBEQShKoi3R/aZ&#10;DWbfhuw2if/eLRR6HGbmG2a+7G0lWmp86VjBeJSAIM6dLrlQcDlvP6YgfEDWWDkmBU/ysFwM3uaY&#10;adfxN7WnUIgIYZ+hAhNCnUnpc0MW/cjVxNG7u8ZiiLIppG6wi3BbyUmSfEqLJccFgzVtDOWP049V&#10;0HZXna7WG3fbf+2kNrsjHw5Hpd6H/WoGIlAf/sN/7b1WMElT+D0Tj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7ovTEAAAA3AAAAA8AAAAAAAAAAAAAAAAAmAIAAGRycy9k&#10;b3ducmV2LnhtbFBLBQYAAAAABAAEAPUAAACJAwAAAAA=&#10;" path="m1885,67r-108,l1777,251r108,l1885,67e" fillcolor="#ff9acc" stroked="f">
                    <v:path arrowok="t" o:connecttype="custom" o:connectlocs="1885,-1960;1777,-1960;1777,-1776;1885,-1776;1885,-1960" o:connectangles="0,0,0,0,0"/>
                  </v:shape>
                </v:group>
                <v:group id="Group 308" o:spid="_x0000_s1100" style="position:absolute;left:1534;top:-1960;width:1655;height:184" coordorigin="1534,-1960"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309" o:spid="_x0000_s1101" style="position:absolute;left:1534;top:-1960;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ucBMQA&#10;AADcAAAADwAAAGRycy9kb3ducmV2LnhtbESPW2vCQBSE3wX/w3IE33TjtZK6SikIvoittj4fssck&#10;NXs2ZDcX/71bEHwcZuYbZr3tTCEaqlxuWcFkHIEgTqzOOVXwc96NViCcR9ZYWCYFd3Kw3fR7a4y1&#10;bfmbmpNPRYCwi1FB5n0ZS+mSjAy6sS2Jg3e1lUEfZJVKXWEb4KaQ0yhaSoM5h4UMS/rMKLmdaqOg&#10;PufzX3uoo792tv/itD4uL9dGqeGg+3gH4anzr/CzvdcKpos3+D8Tjo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bnATEAAAA3AAAAA8AAAAAAAAAAAAAAAAAmAIAAGRycy9k&#10;b3ducmV2LnhtbFBLBQYAAAAABAAEAPUAAACJAwAAAAA=&#10;" path="m,l,184r1654,l1654,,,e" fillcolor="#ff9acc" stroked="f">
                    <v:path arrowok="t" o:connecttype="custom" o:connectlocs="0,-1960;0,-1776;1654,-1776;1654,-1960;0,-1960" o:connectangles="0,0,0,0,0"/>
                  </v:shape>
                </v:group>
                <v:group id="Group 305" o:spid="_x0000_s1102" style="position:absolute;left:3282;top:-2027;width:719;height:251" coordorigin="3282,-2027" coordsize="719,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07" o:spid="_x0000_s1103" style="position:absolute;left:3282;top:-2027;width:719;height:251;visibility:visible;mso-wrap-style:square;v-text-anchor:top" coordsize="719,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98cUA&#10;AADcAAAADwAAAGRycy9kb3ducmV2LnhtbESPQWsCMRSE7wX/Q3iFXqRmV6y0W6OoUOmlgtZLb4/N&#10;283SzcuaRF3/vSkIPQ4z8w0zW/S2FWfyoXGsIB9lIIhLpxuuFRy+P55fQYSIrLF1TAquFGAxHzzM&#10;sNDuwjs672MtEoRDgQpMjF0hZSgNWQwj1xEnr3LeYkzS11J7vCS4beU4y6bSYsNpwWBHa0Pl7/5k&#10;FVTV5Oun3/IwP0m/as3hmG9WqNTTY798BxGpj//he/tTKxi/vMHf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z3xxQAAANwAAAAPAAAAAAAAAAAAAAAAAJgCAABkcnMv&#10;ZG93bnJldi54bWxQSwUGAAAAAAQABAD1AAAAigMAAAAA&#10;" path="m,l,251r122,l122,67r597,l719,,,e" fillcolor="#ff9acc" stroked="f">
                    <v:path arrowok="t" o:connecttype="custom" o:connectlocs="0,-2027;0,-1776;122,-1776;122,-1960;719,-1960;719,-2027;0,-2027" o:connectangles="0,0,0,0,0,0,0"/>
                  </v:shape>
                  <v:shape id="Freeform 306" o:spid="_x0000_s1104" style="position:absolute;left:3282;top:-2027;width:719;height:251;visibility:visible;mso-wrap-style:square;v-text-anchor:top" coordsize="719,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Ve0cIA&#10;AADcAAAADwAAAGRycy9kb3ducmV2LnhtbERPy4rCMBTdD/gP4QqzGTStDCLVKCoos5kBHxt3l+a2&#10;KTY3NYna+fvJYsDl4bwXq9624kE+NI4V5OMMBHHpdMO1gvNpN5qBCBFZY+uYFPxSgNVy8LbAQrsn&#10;H+hxjLVIIRwKVGBi7AopQ2nIYhi7jjhxlfMWY4K+ltrjM4XbVk6ybCotNpwaDHa0NVRej3eroKo+&#10;vy/9D3/kd+k3rTnf8v0GlXof9us5iEh9fIn/3V9awWSa5qcz6Qj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V7RwgAAANwAAAAPAAAAAAAAAAAAAAAAAJgCAABkcnMvZG93&#10;bnJldi54bWxQSwUGAAAAAAQABAD1AAAAhwMAAAAA&#10;" path="m719,67r-108,l611,251r108,l719,67e" fillcolor="#ff9acc" stroked="f">
                    <v:path arrowok="t" o:connecttype="custom" o:connectlocs="719,-1960;611,-1960;611,-1776;719,-1776;719,-1960" o:connectangles="0,0,0,0,0"/>
                  </v:shape>
                </v:group>
                <v:group id="Group 303" o:spid="_x0000_s1105" style="position:absolute;left:3404;top:-1960;width:488;height:184" coordorigin="3404,-1960" coordsize="488,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304" o:spid="_x0000_s1106" style="position:absolute;left:3404;top:-1960;width:488;height:184;visibility:visible;mso-wrap-style:square;v-text-anchor:top" coordsize="48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wfEsQA&#10;AADcAAAADwAAAGRycy9kb3ducmV2LnhtbESPQWvCQBSE70L/w/IKveluUhBJXUWqlt6kidDra/Y1&#10;Cc2+jburxn/vFgo9DjPzDbNcj7YXF/Khc6whmykQxLUzHTcajtV+ugARIrLB3jFpuFGA9ephssTC&#10;uCt/0KWMjUgQDgVqaGMcCilD3ZLFMHMDcfK+nbcYk/SNNB6vCW57mSs1lxY7TgstDvTaUv1Tnq0G&#10;dT4dsq/Gb2/V865626i+XHxmWj89jpsXEJHG+B/+a78bDfk8h98z6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MHxLEAAAA3AAAAA8AAAAAAAAAAAAAAAAAmAIAAGRycy9k&#10;b3ducmV2LnhtbFBLBQYAAAAABAAEAPUAAACJAwAAAAA=&#10;" path="m,l,184r489,l489,,,e" fillcolor="#ff9acc" stroked="f">
                    <v:path arrowok="t" o:connecttype="custom" o:connectlocs="0,-1960;0,-1776;489,-1776;489,-1960;0,-1960" o:connectangles="0,0,0,0,0"/>
                  </v:shape>
                </v:group>
                <v:group id="Group 300" o:spid="_x0000_s1107" style="position:absolute;left:3986;top:-2027;width:1396;height:251" coordorigin="3986,-2027" coordsize="1396,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02" o:spid="_x0000_s1108" style="position:absolute;left:3986;top:-2027;width:1396;height:251;visibility:visible;mso-wrap-style:square;v-text-anchor:top" coordsize="139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KccYA&#10;AADcAAAADwAAAGRycy9kb3ducmV2LnhtbESPT2vCQBTE70K/w/IEb7pRrJQ0G2kFpX8OYpR4fWSf&#10;SWj2bciuMe2n7xYKHoeZ+Q2TrAfTiJ46V1tWMJ9FIIgLq2suFZyO2+kTCOeRNTaWScE3OVinD6ME&#10;Y21vfKA+86UIEHYxKqi8b2MpXVGRQTezLXHwLrYz6IPsSqk7vAW4aeQiilbSYM1hocKWNhUVX9nV&#10;KPh8bezu+KPPH/37lk77a94/5rlSk/Hw8gzC0+Dv4f/2m1awWC3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KKccYAAADcAAAADwAAAAAAAAAAAAAAAACYAgAAZHJz&#10;L2Rvd25yZXYueG1sUEsFBgAAAAAEAAQA9QAAAIsDAAAAAA==&#10;" path="m,l,251r123,l123,67r1273,l1396,,,e" fillcolor="#ff9acc" stroked="f">
                    <v:path arrowok="t" o:connecttype="custom" o:connectlocs="0,-2027;0,-1776;123,-1776;123,-1960;1396,-1960;1396,-2027;0,-2027" o:connectangles="0,0,0,0,0,0,0"/>
                  </v:shape>
                  <v:shape id="Freeform 301" o:spid="_x0000_s1109" style="position:absolute;left:3986;top:-2027;width:1396;height:251;visibility:visible;mso-wrap-style:square;v-text-anchor:top" coordsize="139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v6sQA&#10;AADcAAAADwAAAGRycy9kb3ducmV2LnhtbESPQYvCMBSE74L/ITxhb5quoCxdo7iCsupBVqVeH82z&#10;LTYvpYm1+uuNsOBxmJlvmMmsNaVoqHaFZQWfgwgEcWp1wZmC42HZ/wLhPLLG0jIpuJOD2bTbmWCs&#10;7Y3/qNn7TAQIuxgV5N5XsZQuzcmgG9iKOHhnWxv0QdaZ1DXeAtyUchhFY2mw4LCQY0WLnNLL/moU&#10;bH9Kuzo89GnTrJd03F2TZpQkSn302vk3CE+tf4f/279awXA8gteZc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rEAAAA3AAAAA8AAAAAAAAAAAAAAAAAmAIAAGRycy9k&#10;b3ducmV2LnhtbFBLBQYAAAAABAAEAPUAAACJAwAAAAA=&#10;" path="m1396,67r-108,l1288,251r108,l1396,67e" fillcolor="#ff9acc" stroked="f">
                    <v:path arrowok="t" o:connecttype="custom" o:connectlocs="1396,-1960;1288,-1960;1288,-1776;1396,-1776;1396,-1960" o:connectangles="0,0,0,0,0"/>
                  </v:shape>
                </v:group>
                <v:group id="Group 298" o:spid="_x0000_s1110" style="position:absolute;left:4109;top:-1960;width:1165;height:184" coordorigin="4109,-1960" coordsize="116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299" o:spid="_x0000_s1111" style="position:absolute;left:4109;top:-1960;width:1165;height:184;visibility:visible;mso-wrap-style:square;v-text-anchor:top" coordsize="116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7M7sQA&#10;AADcAAAADwAAAGRycy9kb3ducmV2LnhtbESPQWvCQBSE74L/YXmCN900B2tTVykFUy9FjP0Bj+xr&#10;Nph9m2ZfNf77bqHQ4zAz3zCb3eg7daUhtoENPCwzUMR1sC03Bj7O+8UaVBRki11gMnCnCLvtdLLB&#10;woYbn+haSaMShGOBBpxIX2gda0ce4zL0xMn7DINHSXJotB3wluC+03mWrbTHltOCw55eHdWX6tsb&#10;2B9P64uUKPbw9vT+hWU+Hl1pzHw2vjyDEhrlP/zXPlgD+eoRfs+k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zO7EAAAA3AAAAA8AAAAAAAAAAAAAAAAAmAIAAGRycy9k&#10;b3ducmV2LnhtbFBLBQYAAAAABAAEAPUAAACJAwAAAAA=&#10;" path="m,l,184r1165,l1165,,,e" fillcolor="#ff9acc" stroked="f">
                    <v:path arrowok="t" o:connecttype="custom" o:connectlocs="0,-1960;0,-1776;1165,-1776;1165,-1960;0,-1960" o:connectangles="0,0,0,0,0"/>
                  </v:shape>
                </v:group>
                <v:group id="Group 295" o:spid="_x0000_s1112" style="position:absolute;left:5368;top:-2027;width:845;height:251" coordorigin="5368,-2027" coordsize="845,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297" o:spid="_x0000_s1113" style="position:absolute;left:5368;top:-2027;width:845;height:251;visibility:visible;mso-wrap-style:square;v-text-anchor:top" coordsize="84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z5sQA&#10;AADcAAAADwAAAGRycy9kb3ducmV2LnhtbESPQYvCMBSE78L+h/AWvGm6KqLVKCIsqxfBKuLx2bxt&#10;yzYvpcna9t8bQfA4zMw3zHLdmlLcqXaFZQVfwwgEcWp1wZmC8+l7MAPhPLLG0jIp6MjBevXRW2Ks&#10;bcNHuic+EwHCLkYFufdVLKVLczLohrYiDt6vrQ36IOtM6hqbADelHEXRVBosOCzkWNE2p/Qv+TcK&#10;7ESO90V3md1+msRvD+7aTTY7pfqf7WYBwlPr3+FXe6cVjKZzeJ4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8+bEAAAA3AAAAA8AAAAAAAAAAAAAAAAAmAIAAGRycy9k&#10;b3ducmV2LnhtbFBLBQYAAAAABAAEAPUAAACJAwAAAAA=&#10;" path="m,l,251r122,l122,67r722,l844,,,e" fillcolor="#ff9acc" stroked="f">
                    <v:path arrowok="t" o:connecttype="custom" o:connectlocs="0,-2027;0,-1776;122,-1776;122,-1960;844,-1960;844,-2027;0,-2027" o:connectangles="0,0,0,0,0,0,0"/>
                  </v:shape>
                  <v:shape id="Freeform 296" o:spid="_x0000_s1114" style="position:absolute;left:5368;top:-2027;width:845;height:251;visibility:visible;mso-wrap-style:square;v-text-anchor:top" coordsize="84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MpsMA&#10;AADcAAAADwAAAGRycy9kb3ducmV2LnhtbERPy2rCQBTdC/7DcIXuzKSptBIdRQSp3RSaluLymrkm&#10;oZk7YWbM4+87i0KXh/Pe7kfTip6cbywreExSEMSl1Q1XCr4+T8s1CB+QNbaWScFEHva7+WyLubYD&#10;f1BfhErEEPY5KqhD6HIpfVmTQZ/YjjhyN+sMhghdJbXDIYabVmZp+iwNNhwbauzoWFP5U9yNAruS&#10;T2/N9L2+vg5FOL77y7Q6nJV6WIyHDYhAY/gX/7nPWkH2EufHM/EI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PMpsMAAADcAAAADwAAAAAAAAAAAAAAAACYAgAAZHJzL2Rv&#10;d25yZXYueG1sUEsFBgAAAAAEAAQA9QAAAIgDAAAAAA==&#10;" path="m844,67r-108,l736,251r108,l844,67e" fillcolor="#ff9acc" stroked="f">
                    <v:path arrowok="t" o:connecttype="custom" o:connectlocs="844,-1960;736,-1960;736,-1776;844,-1776;844,-1960" o:connectangles="0,0,0,0,0"/>
                  </v:shape>
                </v:group>
                <v:group id="Group 293" o:spid="_x0000_s1115" style="position:absolute;left:5490;top:-1960;width:614;height:184" coordorigin="5490,-1960" coordsize="61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294" o:spid="_x0000_s1116" style="position:absolute;left:5490;top:-1960;width:614;height:184;visibility:visible;mso-wrap-style:square;v-text-anchor:top" coordsize="61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4rJcUA&#10;AADcAAAADwAAAGRycy9kb3ducmV2LnhtbESPQWvCQBSE7wX/w/IEb3VjCm2JriLaoKeWRg8eH9ln&#10;Es2+jdk1if++Wyj0OMzMN8xiNZhadNS6yrKC2TQCQZxbXXGh4HhIn99BOI+ssbZMCh7kYLUcPS0w&#10;0bbnb+oyX4gAYZeggtL7JpHS5SUZdFPbEAfvbFuDPsi2kLrFPsBNLeMoepUGKw4LJTa0KSm/Znej&#10;4GN/exTd9uszXUen/s7Z7nJLX5SajIf1HISnwf+H/9p7rSB+i+H3TDg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islxQAAANwAAAAPAAAAAAAAAAAAAAAAAJgCAABkcnMv&#10;ZG93bnJldi54bWxQSwUGAAAAAAQABAD1AAAAigMAAAAA&#10;" path="m,l,184r614,l614,,,e" fillcolor="#ff9acc" stroked="f">
                    <v:path arrowok="t" o:connecttype="custom" o:connectlocs="0,-1960;0,-1776;614,-1776;614,-1960;0,-1960" o:connectangles="0,0,0,0,0"/>
                  </v:shape>
                </v:group>
                <v:group id="Group 290" o:spid="_x0000_s1117" style="position:absolute;left:6198;top:-2027;width:826;height:251" coordorigin="6198,-2027" coordsize="826,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292" o:spid="_x0000_s1118" style="position:absolute;left:6198;top:-2027;width:826;height:251;visibility:visible;mso-wrap-style:square;v-text-anchor:top" coordsize="82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Qk178A&#10;AADcAAAADwAAAGRycy9kb3ducmV2LnhtbESPwcrCMBCE7z/4DmEFb7+pVVSqUUQQvKnVB1iatS02&#10;m5JErW9vBMHjMDPfMMt1ZxrxIOdrywpGwwQEcWF1zaWCy3n3PwfhA7LGxjIpeJGH9ar3t8RM2yef&#10;6JGHUkQI+wwVVCG0mZS+qMigH9qWOHpX6wyGKF0ptcNnhJtGpkkylQZrjgsVtrStqLjld6OApJOU&#10;j+12fghFavJkNE2PO6UG/W6zABGoC7/wt73XCtLZBD5n4hG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BCTXvwAAANwAAAAPAAAAAAAAAAAAAAAAAJgCAABkcnMvZG93bnJl&#10;di54bWxQSwUGAAAAAAQABAD1AAAAhAMAAAAA&#10;" path="m,l,251r122,l122,67r704,l826,,,e" fillcolor="#ff9acc" stroked="f">
                    <v:path arrowok="t" o:connecttype="custom" o:connectlocs="0,-2027;0,-1776;122,-1776;122,-1960;826,-1960;826,-2027;0,-2027" o:connectangles="0,0,0,0,0,0,0"/>
                  </v:shape>
                  <v:shape id="Freeform 291" o:spid="_x0000_s1119" style="position:absolute;left:6198;top:-2027;width:826;height:251;visibility:visible;mso-wrap-style:square;v-text-anchor:top" coordsize="82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iBTL8A&#10;AADcAAAADwAAAGRycy9kb3ducmV2LnhtbESP3arCMBCE7w/4DmEF746pFX+oRhFB8E6tPsDSrG2x&#10;2ZQkan17IwheDjPzDbNcd6YRD3K+tqxgNExAEBdW11wquJx3/3MQPiBrbCyTghd5WK96f0vMtH3y&#10;iR55KEWEsM9QQRVCm0npi4oM+qFtiaN3tc5giNKVUjt8RrhpZJokU2mw5rhQYUvbiopbfjcKSDpJ&#10;+dhu54dQpCZPRtP0uFNq0O82CxCBuvALf9t7rSCdTeBzJh4Bu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SIFMvwAAANwAAAAPAAAAAAAAAAAAAAAAAJgCAABkcnMvZG93bnJl&#10;di54bWxQSwUGAAAAAAQABAD1AAAAhAMAAAAA&#10;" path="m826,67r-107,l719,251r107,l826,67e" fillcolor="#ff9acc" stroked="f">
                    <v:path arrowok="t" o:connecttype="custom" o:connectlocs="826,-1960;719,-1960;719,-1776;826,-1776;826,-1960" o:connectangles="0,0,0,0,0"/>
                  </v:shape>
                </v:group>
                <v:group id="Group 288" o:spid="_x0000_s1120" style="position:absolute;left:6320;top:-1960;width:596;height:184" coordorigin="6320,-1960" coordsize="59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289" o:spid="_x0000_s1121" style="position:absolute;left:6320;top:-1960;width:596;height:184;visibility:visible;mso-wrap-style:square;v-text-anchor:top" coordsize="59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BUMMA&#10;AADcAAAADwAAAGRycy9kb3ducmV2LnhtbESPQYvCMBSE74L/ITzBm6YWsUs1irhavOxhXX/As3m2&#10;xeYlNFmt/94IC3scZuYbZrXpTSvu1PnGsoLZNAFBXFrdcKXg/HOYfIDwAVlja5kUPMnDZj0crDDX&#10;9sHfdD+FSkQI+xwV1CG4XEpf1mTQT60jjt7VdgZDlF0ldYePCDetTJNkIQ02HBdqdLSrqbydfo2C&#10;ogi415f59eC+2H3us6I9zlKlxqN+uwQRqA//4b/2UStIswze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TBUMMAAADcAAAADwAAAAAAAAAAAAAAAACYAgAAZHJzL2Rv&#10;d25yZXYueG1sUEsFBgAAAAAEAAQA9QAAAIgDAAAAAA==&#10;" path="m,l,184r597,l597,,,e" fillcolor="#ff9acc" stroked="f">
                    <v:path arrowok="t" o:connecttype="custom" o:connectlocs="0,-1960;0,-1776;597,-1776;597,-1960;0,-1960" o:connectangles="0,0,0,0,0"/>
                  </v:shape>
                </v:group>
                <v:group id="Group 285" o:spid="_x0000_s1122" style="position:absolute;left:7009;top:-2027;width:925;height:251" coordorigin="7009,-2027" coordsize="925,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Freeform 287" o:spid="_x0000_s1123" style="position:absolute;left:7009;top:-2027;width:925;height:251;visibility:visible;mso-wrap-style:square;v-text-anchor:top" coordsize="92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tI8gA&#10;AADcAAAADwAAAGRycy9kb3ducmV2LnhtbESPQWvCQBSE74L/YXlCL6XZ1IO1qatYqdiC2DaV4vGR&#10;fSbR7NuQ3Sbx33cLBY/DzHzDzBa9qURLjSstK7iPYhDEmdUl5wr2X+u7KQjnkTVWlknBhRws5sPB&#10;DBNtO/6kNvW5CBB2CSoovK8TKV1WkEEX2Zo4eEfbGPRBNrnUDXYBbio5juOJNFhyWCiwplVB2Tn9&#10;MQpke6Djx/bte5OunuPT+37X4cutUjejfvkEwlPvr+H/9qtWMH54hL8z4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2G0jyAAAANwAAAAPAAAAAAAAAAAAAAAAAJgCAABk&#10;cnMvZG93bnJldi54bWxQSwUGAAAAAAQABAD1AAAAjQMAAAAA&#10;" path="m,l,251r123,l123,67r802,l925,,,e" fillcolor="#ff9acc" stroked="f">
                    <v:path arrowok="t" o:connecttype="custom" o:connectlocs="0,-2027;0,-1776;123,-1776;123,-1960;925,-1960;925,-2027;0,-2027" o:connectangles="0,0,0,0,0,0,0"/>
                  </v:shape>
                  <v:shape id="Freeform 286" o:spid="_x0000_s1124" style="position:absolute;left:7009;top:-2027;width:925;height:251;visibility:visible;mso-wrap-style:square;v-text-anchor:top" coordsize="925,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0mcQA&#10;AADcAAAADwAAAGRycy9kb3ducmV2LnhtbERPy2rCQBTdC/2H4RbciE7qokjqGFQqWihqo5QuL5mb&#10;R5u5EzLTJP37zkJweTjvZTKYWnTUusqygqdZBII4s7riQsH1spsuQDiPrLG2TAr+yEGyehgtMda2&#10;5w/qUl+IEMIuRgWl900spctKMuhmtiEOXG5bgz7AtpC6xT6Em1rOo+hZGqw4NJTY0Lak7Cf9NQpk&#10;90X5+f3tc59uN9H36Xrs8XWi1PhxWL+A8DT4u/jmPmgF80WYH86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3tJnEAAAA3AAAAA8AAAAAAAAAAAAAAAAAmAIAAGRycy9k&#10;b3ducmV2LnhtbFBLBQYAAAAABAAEAPUAAACJAwAAAAA=&#10;" path="m925,67r-109,l816,251r109,l925,67e" fillcolor="#ff9acc" stroked="f">
                    <v:path arrowok="t" o:connecttype="custom" o:connectlocs="925,-1960;816,-1960;816,-1776;925,-1776;925,-1960" o:connectangles="0,0,0,0,0"/>
                  </v:shape>
                </v:group>
                <v:group id="Group 283" o:spid="_x0000_s1125" style="position:absolute;left:7132;top:-1960;width:694;height:184" coordorigin="7132,-1960" coordsize="69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284" o:spid="_x0000_s1126" style="position:absolute;left:7132;top:-1960;width:694;height:184;visibility:visible;mso-wrap-style:square;v-text-anchor:top" coordsize="6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ndscA&#10;AADcAAAADwAAAGRycy9kb3ducmV2LnhtbESPQUsDMRSE7wX/Q3iCl2KzLiJl27RsBUVtD1p76PGx&#10;eSaLm5dlk223/fWmIPQ4zMw3zHw5uEYcqAu1ZwUPkwwEceV1zUbB7vvlfgoiRGSNjWdScKIAy8XN&#10;aI6F9kf+osM2GpEgHApUYGNsCylDZclhmPiWOHk/vnMYk+yM1B0eE9w1Ms+yJ+mw5rRgsaVnS9Xv&#10;tncKVqvh4/z4bsq9XZefr3Lfb8y4V+rudihnICIN8Rr+b79pBfk0h8uZd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J3bHAAAA3AAAAA8AAAAAAAAAAAAAAAAAmAIAAGRy&#10;cy9kb3ducmV2LnhtbFBLBQYAAAAABAAEAPUAAACMAwAAAAA=&#10;" path="m,l,184r693,l693,,,e" fillcolor="#ff9acc" stroked="f">
                    <v:path arrowok="t" o:connecttype="custom" o:connectlocs="0,-1960;0,-1776;693,-1776;693,-1960;0,-1960" o:connectangles="0,0,0,0,0"/>
                  </v:shape>
                </v:group>
                <v:group id="Group 280" o:spid="_x0000_s1127" style="position:absolute;left:7920;top:-2027;width:684;height:251" coordorigin="7920,-2027" coordsize="68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82" o:spid="_x0000_s1128" style="position:absolute;left:7920;top:-2027;width:684;height:251;visibility:visible;mso-wrap-style:square;v-text-anchor:top" coordsize="68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Gc8IA&#10;AADcAAAADwAAAGRycy9kb3ducmV2LnhtbESPQYvCMBSE74L/ITxhL6KpxS1SjSJC18XbdpeeH82z&#10;LTYvpYla//1GEDwOM/MNs9kNphU36l1jWcFiHoEgLq1uuFLw95vNViCcR9bYWiYFD3Kw245HG0y1&#10;vfMP3XJfiQBhl6KC2vsuldKVNRl0c9sRB+9se4M+yL6Susd7gJtWxlGUSIMNh4UaOzrUVF7yq1Hw&#10;leESi2t38sfPOCsKrJJ8ulfqYzLs1yA8Df4dfrW/tYJ4tYTnmXA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sZzwgAAANwAAAAPAAAAAAAAAAAAAAAAAJgCAABkcnMvZG93&#10;bnJldi54bWxQSwUGAAAAAAQABAD1AAAAhwMAAAAA&#10;" path="m,l,251r122,l122,67r562,l684,,,e" fillcolor="#ff9acc" stroked="f">
                    <v:path arrowok="t" o:connecttype="custom" o:connectlocs="0,-2027;0,-1776;122,-1776;122,-1960;684,-1960;684,-2027;0,-2027" o:connectangles="0,0,0,0,0,0,0"/>
                  </v:shape>
                  <v:shape id="Freeform 281" o:spid="_x0000_s1129" style="position:absolute;left:7920;top:-2027;width:684;height:251;visibility:visible;mso-wrap-style:square;v-text-anchor:top" coordsize="68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pj6MIA&#10;AADcAAAADwAAAGRycy9kb3ducmV2LnhtbESPQYvCMBSE78L+h/AWvMiabtEiXaPIQl3xZpWeH82z&#10;LTYvpYna/fdGEDwOM/MNs1wPphU36l1jWcH3NAJBXFrdcKXgdMy+FiCcR9bYWiYF/+RgvfoYLTHV&#10;9s4HuuW+EgHCLkUFtfddKqUrazLoprYjDt7Z9gZ9kH0ldY/3ADetjKMokQYbDgs1dvRbU3nJr0bB&#10;NsMZFtdu7//mcVYUWCX5ZKPU+HPY/IDwNPh3+NXeaQXxYg7P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mPowgAAANwAAAAPAAAAAAAAAAAAAAAAAJgCAABkcnMvZG93&#10;bnJldi54bWxQSwUGAAAAAAQABAD1AAAAhwMAAAAA&#10;" path="m684,67r-108,l576,251r108,l684,67e" fillcolor="#ff9acc" stroked="f">
                    <v:path arrowok="t" o:connecttype="custom" o:connectlocs="684,-1960;576,-1960;576,-1776;684,-1776;684,-1960" o:connectangles="0,0,0,0,0"/>
                  </v:shape>
                </v:group>
                <v:group id="Group 278" o:spid="_x0000_s1130" style="position:absolute;left:8042;top:-1960;width:454;height:184" coordorigin="8042,-1960" coordsize="45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Freeform 279" o:spid="_x0000_s1131" style="position:absolute;left:8042;top:-1960;width:454;height:184;visibility:visible;mso-wrap-style:square;v-text-anchor:top" coordsize="45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bMQA&#10;AADcAAAADwAAAGRycy9kb3ducmV2LnhtbESP0WoCMRRE34X+Q7gF3zRbKVZWoxShUAp9cPUDrpvr&#10;ZnVzs03Szfr3TaHQx2FmzjCb3Wg7MZAPrWMFT/MCBHHtdMuNgtPxbbYCESKyxs4xKbhTgN32YbLB&#10;UrvEBxqq2IgM4VCiAhNjX0oZakMWw9z1xNm7OG8xZukbqT2mDLedXBTFUlpsOS8Y7GlvqL5V31aB&#10;/DylZ7Nvz8fhS35Ef01nVyWlpo/j6xpEpDH+h//a71rBYvUCv2fy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ovmzEAAAA3AAAAA8AAAAAAAAAAAAAAAAAmAIAAGRycy9k&#10;b3ducmV2LnhtbFBLBQYAAAAABAAEAPUAAACJAwAAAAA=&#10;" path="m,l,184r454,l454,,,e" fillcolor="#ff9acc" stroked="f">
                    <v:path arrowok="t" o:connecttype="custom" o:connectlocs="0,-1960;0,-1776;454,-1776;454,-1960;0,-1960" o:connectangles="0,0,0,0,0"/>
                  </v:shape>
                </v:group>
                <v:group id="Group 275" o:spid="_x0000_s1132" style="position:absolute;left:8590;top:-2027;width:746;height:251" coordorigin="8590,-2027" coordsize="746,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Freeform 277" o:spid="_x0000_s1133" style="position:absolute;left:8590;top:-2027;width:746;height:251;visibility:visible;mso-wrap-style:square;v-text-anchor:top" coordsize="74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LX8UA&#10;AADcAAAADwAAAGRycy9kb3ducmV2LnhtbESPQWvCQBSE7wX/w/KE3upGDyGJriKCtEJLaSqeH9ln&#10;Es2+XbJrTPvru4VCj8PMfMOsNqPpxEC9by0rmM8SEMSV1S3XCo6f+6cMhA/IGjvLpOCLPGzWk4cV&#10;Ftre+YOGMtQiQtgXqKAJwRVS+qohg35mHXH0zrY3GKLsa6l7vEe46eQiSVJpsOW40KCjXUPVtbwZ&#10;BdmQYnl6f8udu3ybZ+vT10OeKvU4HbdLEIHG8B/+a79oBYssh98z8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ctfxQAAANwAAAAPAAAAAAAAAAAAAAAAAJgCAABkcnMv&#10;ZG93bnJldi54bWxQSwUGAAAAAAQABAD1AAAAigMAAAAA&#10;" path="m,l,251r122,l122,67r624,l746,,,e" fillcolor="#ff9acc" stroked="f">
                    <v:path arrowok="t" o:connecttype="custom" o:connectlocs="0,-2027;0,-1776;122,-1776;122,-1960;746,-1960;746,-2027;0,-2027" o:connectangles="0,0,0,0,0,0,0"/>
                  </v:shape>
                  <v:shape id="Freeform 276" o:spid="_x0000_s1134" style="position:absolute;left:8590;top:-2027;width:746;height:251;visibility:visible;mso-wrap-style:square;v-text-anchor:top" coordsize="74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0H8IA&#10;AADcAAAADwAAAGRycy9kb3ducmV2LnhtbERPz2vCMBS+C/sfwhvspuk8FFtNyxgMHUyGdez8aJ5t&#10;tXkJTVa7/fXmMPD48f3elJPpxUiD7ywreF4kIIhrqztuFHwd3+YrED4ga+wtk4Jf8lAWD7MN5tpe&#10;+UBjFRoRQ9jnqKANweVS+rolg35hHXHkTnYwGCIcGqkHvMZw08tlkqTSYMexoUVHry3Vl+rHKFiN&#10;KVbfn/vMufOf2VqffrxnqVJPj9PLGkSgKdzF/+6dVrDM4vx4Jh4BW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vQfwgAAANwAAAAPAAAAAAAAAAAAAAAAAJgCAABkcnMvZG93&#10;bnJldi54bWxQSwUGAAAAAAQABAD1AAAAhwMAAAAA&#10;" path="m746,67r-108,l638,251r108,l746,67e" fillcolor="#ff9acc" stroked="f">
                    <v:path arrowok="t" o:connecttype="custom" o:connectlocs="746,-1960;638,-1960;638,-1776;746,-1776;746,-1960" o:connectangles="0,0,0,0,0"/>
                  </v:shape>
                </v:group>
                <v:group id="Group 273" o:spid="_x0000_s1135" style="position:absolute;left:8712;top:-1960;width:516;height:184" coordorigin="8712,-1960" coordsize="51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Freeform 274" o:spid="_x0000_s1136" style="position:absolute;left:8712;top:-1960;width:516;height:184;visibility:visible;mso-wrap-style:square;v-text-anchor:top" coordsize="51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6qcUA&#10;AADcAAAADwAAAGRycy9kb3ducmV2LnhtbESP0WqDQBRE3wv5h+UG+lbX+NBEm02ogUBDBantB9y4&#10;typx74q7jebvu4VCHoeZOcNs97PpxZVG11lWsIpiEMS11R03Cr4+j08bEM4ja+wtk4IbOdjvFg9b&#10;zLSd+IOulW9EgLDLUEHr/ZBJ6eqWDLrIDsTB+7ajQR/k2Eg94hTgppdJHD9Lgx2HhRYHOrRUX6of&#10;owAv+apMy7Qw+al4X3fT+pzbs1KPy/n1BYSn2d/D/+03rSBJE/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qpxQAAANwAAAAPAAAAAAAAAAAAAAAAAJgCAABkcnMv&#10;ZG93bnJldi54bWxQSwUGAAAAAAQABAD1AAAAigMAAAAA&#10;" path="m,l,184r516,l516,,,e" fillcolor="#ff9acc" stroked="f">
                    <v:path arrowok="t" o:connecttype="custom" o:connectlocs="0,-1960;0,-1776;516,-1776;516,-1960;0,-1960" o:connectangles="0,0,0,0,0"/>
                  </v:shape>
                </v:group>
                <v:group id="Group 270" o:spid="_x0000_s1137" style="position:absolute;left:9322;top:-2027;width:950;height:251" coordorigin="9322,-2027" coordsize="950,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272" o:spid="_x0000_s1138" style="position:absolute;left:9322;top:-2027;width:950;height:251;visibility:visible;mso-wrap-style:square;v-text-anchor:top" coordsize="950,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GV0sMA&#10;AADcAAAADwAAAGRycy9kb3ducmV2LnhtbESPQYvCMBSE74L/ITzBm6aKqFuNIoKiB8VVEY+P5tkW&#10;m5fSRK3/frMgeBxm5htmOq9NIZ5Uudyygl43AkGcWJ1zquB8WnXGIJxH1lhYJgVvcjCfNRtTjLV9&#10;8S89jz4VAcIuRgWZ92UspUsyMui6tiQO3s1WBn2QVSp1ha8AN4XsR9FQGsw5LGRY0jKj5H58GAWr&#10;y/6QbE/r0cjvt+OeLXfXod4p1W7ViwkIT7X/hj/tjVbQ/xnA/5lw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GV0sMAAADcAAAADwAAAAAAAAAAAAAAAACYAgAAZHJzL2Rv&#10;d25yZXYueG1sUEsFBgAAAAAEAAQA9QAAAIgDAAAAAA==&#10;" path="m,l,251r122,l122,67r828,l950,,,e" fillcolor="#ff9acc" stroked="f">
                    <v:path arrowok="t" o:connecttype="custom" o:connectlocs="0,-2027;0,-1776;122,-1776;122,-1960;950,-1960;950,-2027;0,-2027" o:connectangles="0,0,0,0,0,0,0"/>
                  </v:shape>
                  <v:shape id="Freeform 271" o:spid="_x0000_s1139" style="position:absolute;left:9322;top:-2027;width:950;height:251;visibility:visible;mso-wrap-style:square;v-text-anchor:top" coordsize="950,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wScQA&#10;AADcAAAADwAAAGRycy9kb3ducmV2LnhtbESPzarCMBSE94LvEI7gTlMFf241igiKLhSvirg8NMe2&#10;2JyUJmp9+5sLgsthZr5hpvPaFOJJlcstK+h1IxDEidU5pwrOp1VnDMJ5ZI2FZVLwJgfzWbMxxVjb&#10;F//S8+hTESDsYlSQeV/GUrokI4Oua0vi4N1sZdAHWaVSV/gKcFPIfhQNpcGcw0KGJS0zSu7Hh1Gw&#10;uuwPyfa0Ho38fjvu2XJ3HeqdUu1WvZiA8FT7b/jT3mgF/Z8B/J8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NMEnEAAAA3AAAAA8AAAAAAAAAAAAAAAAAmAIAAGRycy9k&#10;b3ducmV2LnhtbFBLBQYAAAAABAAEAPUAAACJAwAAAAA=&#10;" path="m950,67r-108,l842,251r108,l950,67e" fillcolor="#ff9acc" stroked="f">
                    <v:path arrowok="t" o:connecttype="custom" o:connectlocs="950,-1960;842,-1960;842,-1776;950,-1776;950,-1960" o:connectangles="0,0,0,0,0"/>
                  </v:shape>
                </v:group>
                <v:group id="Group 268" o:spid="_x0000_s1140" style="position:absolute;left:9444;top:-1960;width:720;height:184" coordorigin="9444,-1960" coordsize="72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Freeform 269" o:spid="_x0000_s1141" style="position:absolute;left:9444;top:-1960;width:720;height:184;visibility:visible;mso-wrap-style:square;v-text-anchor:top" coordsize="72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xcMQA&#10;AADcAAAADwAAAGRycy9kb3ducmV2LnhtbESPQUsDMRSE74L/ITzBm00sWNe1aRFB9CJqtYfenpvX&#10;zeLmZUme3fXfG0HocZiZb5jlegq9OlDKXWQLlzMDiriJruPWwsf7w0UFKguywz4yWfihDOvV6ckS&#10;axdHfqPDRlpVIJxrtOBFhlrr3HgKmGdxIC7ePqaAUmRqtUs4Fnjo9dyYhQ7YcVnwONC9p+Zr8x0s&#10;NM+VVK9mbx7N59VufEm49bKw9vxsursFJTTJMfzffnIW5jfX8HemHA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cXDEAAAA3AAAAA8AAAAAAAAAAAAAAAAAmAIAAGRycy9k&#10;b3ducmV2LnhtbFBLBQYAAAAABAAEAPUAAACJAwAAAAA=&#10;" path="m,l,184r720,l720,,,e" fillcolor="#ff9acc" stroked="f">
                    <v:path arrowok="t" o:connecttype="custom" o:connectlocs="0,-1960;0,-1776;720,-1776;720,-1960;0,-1960" o:connectangles="0,0,0,0,0"/>
                  </v:shape>
                </v:group>
                <v:group id="Group 265" o:spid="_x0000_s1142" style="position:absolute;left:10258;top:-2027;width:791;height:251" coordorigin="10258,-2027" coordsize="791,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Freeform 267" o:spid="_x0000_s1143" style="position:absolute;left:10258;top:-2027;width:791;height:251;visibility:visible;mso-wrap-style:square;v-text-anchor:top" coordsize="791,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7YHMUA&#10;AADcAAAADwAAAGRycy9kb3ducmV2LnhtbESPQWvCQBSE7wX/w/KE3urGHIyJrlKEokgOrQq5PrKv&#10;2WD2bchuY/rvu4VCj8PMfMNs95PtxEiDbx0rWC4SEMS10y03Cm7Xt5c1CB+QNXaOScE3edjvZk9b&#10;LLR78AeNl9CICGFfoAITQl9I6WtDFv3C9cTR+3SDxRDl0Eg94CPCbSfTJFlJiy3HBYM9HQzV98uX&#10;VZCYe1WOxr6fS9Ok63OVHetVptTzfHrdgAg0hf/wX/ukFaR5Dr9n4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tgcxQAAANwAAAAPAAAAAAAAAAAAAAAAAJgCAABkcnMv&#10;ZG93bnJldi54bWxQSwUGAAAAAAQABAD1AAAAigMAAAAA&#10;" path="m,l,251r122,l122,67r668,l790,,,e" fillcolor="#ff9acc" stroked="f">
                    <v:path arrowok="t" o:connecttype="custom" o:connectlocs="0,-2027;0,-1776;122,-1776;122,-1960;790,-1960;790,-2027;0,-2027" o:connectangles="0,0,0,0,0,0,0"/>
                  </v:shape>
                  <v:shape id="Freeform 266" o:spid="_x0000_s1144" style="position:absolute;left:10258;top:-2027;width:791;height:251;visibility:visible;mso-wrap-style:square;v-text-anchor:top" coordsize="791,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m8AA&#10;AADcAAAADwAAAGRycy9kb3ducmV2LnhtbERPTYvCMBC9C/6HMMLeNNEFlWqURRBFPOxWwevQzDbF&#10;ZlKaWLv/fnMQPD7e93rbu1p01IbKs4bpRIEgLrypuNRwvezHSxAhIhusPZOGPwqw3QwHa8yMf/IP&#10;dXksRQrhkKEGG2OTSRkKSw7DxDfEifv1rcOYYFtK0+IzhbtazpSaS4cVpwaLDe0sFff84TQoe7+d&#10;O+u+T2dbzpan2+JQzBdaf4z6rxWISH18i1/uo9HwqdL8dCYd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rm8AAAADcAAAADwAAAAAAAAAAAAAAAACYAgAAZHJzL2Rvd25y&#10;ZXYueG1sUEsFBgAAAAAEAAQA9QAAAIUDAAAAAA==&#10;" path="m790,67r-108,l682,251r108,l790,67e" fillcolor="#ff9acc" stroked="f">
                    <v:path arrowok="t" o:connecttype="custom" o:connectlocs="790,-1960;682,-1960;682,-1776;790,-1776;790,-1960" o:connectangles="0,0,0,0,0"/>
                  </v:shape>
                </v:group>
                <v:group id="Group 263" o:spid="_x0000_s1145" style="position:absolute;left:10380;top:-1960;width:560;height:184" coordorigin="10380,-1960" coordsize="56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264" o:spid="_x0000_s1146" style="position:absolute;left:10380;top:-1960;width:560;height:184;visibility:visible;mso-wrap-style:square;v-text-anchor:top" coordsize="56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RjsYA&#10;AADcAAAADwAAAGRycy9kb3ducmV2LnhtbESPQWvCQBSE74X+h+UVehHdaKlK6irBEijYQ6uiPT6y&#10;z00w+zZk1xj/fbcg9DjMzDfMYtXbWnTU+sqxgvEoAUFcOF2xUbDf5cM5CB+QNdaOScGNPKyWjw8L&#10;TLW78jd122BEhLBPUUEZQpNK6YuSLPqRa4ijd3KtxRBla6Ru8RrhtpaTJJlKixXHhRIbWpdUnLcX&#10;qyC7HD5/6k1O7+vXr0GXzczpmBulnp/67A1EoD78h+/tD63gJZnA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eRjsYAAADcAAAADwAAAAAAAAAAAAAAAACYAgAAZHJz&#10;L2Rvd25yZXYueG1sUEsFBgAAAAAEAAQA9QAAAIsDAAAAAA==&#10;" path="m,l,184r560,l560,,,e" fillcolor="#ff9acc" stroked="f">
                    <v:path arrowok="t" o:connecttype="custom" o:connectlocs="0,-1960;0,-1776;560,-1776;560,-1960;0,-1960" o:connectangles="0,0,0,0,0"/>
                  </v:shape>
                </v:group>
                <v:group id="Group 260" o:spid="_x0000_s1147" style="position:absolute;left:11034;top:-2027;width:942;height:251" coordorigin="11034,-2027" coordsize="942,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Freeform 262" o:spid="_x0000_s1148" style="position:absolute;left:11034;top:-2027;width:942;height:251;visibility:visible;mso-wrap-style:square;v-text-anchor:top" coordsize="942,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qAcQA&#10;AADcAAAADwAAAGRycy9kb3ducmV2LnhtbESPQWsCMRSE7wX/Q3hCbzWxlSKrUcS2IHrq6sHjY/Pc&#10;Xd28LEl0139vhEKPw8x8w8yXvW3EjXyoHWsYjxQI4sKZmksNh/3P2xREiMgGG8ek4U4BlovByxwz&#10;4zr+pVseS5EgHDLUUMXYZlKGoiKLYeRa4uSdnLcYk/SlNB67BLeNfFfqU1qsOS1U2NK6ouKSX60G&#10;eVHb8njafn2v1OQerwefn7ud1q/DfjUDEamP/+G/9sZo+FATeJ5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gqgHEAAAA3AAAAA8AAAAAAAAAAAAAAAAAmAIAAGRycy9k&#10;b3ducmV2LnhtbFBLBQYAAAAABAAEAPUAAACJAwAAAAA=&#10;" path="m,l,251r122,l122,67r820,l942,,,e" fillcolor="#ff9acc" stroked="f">
                    <v:path arrowok="t" o:connecttype="custom" o:connectlocs="0,-2027;0,-1776;122,-1776;122,-1960;942,-1960;942,-2027;0,-2027" o:connectangles="0,0,0,0,0,0,0"/>
                  </v:shape>
                  <v:shape id="Freeform 261" o:spid="_x0000_s1149" style="position:absolute;left:11034;top:-2027;width:942;height:251;visibility:visible;mso-wrap-style:square;v-text-anchor:top" coordsize="942,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wPmsQA&#10;AADcAAAADwAAAGRycy9kb3ducmV2LnhtbESPQWsCMRSE7wX/Q3iF3jRprUVWo4i1UOzJrQePj81z&#10;d3XzsiTRXf+9EQo9DjPzDTNf9rYRV/KhdqzhdaRAEBfO1Fxq2P9+DacgQkQ22DgmDTcKsFwMnuaY&#10;Gdfxjq55LEWCcMhQQxVjm0kZiooshpFriZN3dN5iTNKX0njsEtw28k2pD2mx5rRQYUvriopzfrEa&#10;5Flty8Nx+7lZqfdbvOx9fup+tH557lczEJH6+B/+a38bDWM1gceZd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sD5rEAAAA3AAAAA8AAAAAAAAAAAAAAAAAmAIAAGRycy9k&#10;b3ducmV2LnhtbFBLBQYAAAAABAAEAPUAAACJAwAAAAA=&#10;" path="m942,67r-108,l834,251r108,l942,67e" fillcolor="#ff9acc" stroked="f">
                    <v:path arrowok="t" o:connecttype="custom" o:connectlocs="942,-1960;834,-1960;834,-1776;942,-1776;942,-1960" o:connectangles="0,0,0,0,0"/>
                  </v:shape>
                </v:group>
                <v:group id="Group 258" o:spid="_x0000_s1150" style="position:absolute;left:11156;top:-1960;width:712;height:184" coordorigin="11156,-1960" coordsize="71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259" o:spid="_x0000_s1151" style="position:absolute;left:11156;top:-1960;width:712;height:184;visibility:visible;mso-wrap-style:square;v-text-anchor:top" coordsize="71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VBcUA&#10;AADcAAAADwAAAGRycy9kb3ducmV2LnhtbESPQWvCQBSE74L/YXlCb7qpFW3TbEQFJfRkYyn09si+&#10;JqnZtyG7xvTfdwuCx2FmvmGS9WAa0VPnassKHmcRCOLC6ppLBR+n/fQZhPPIGhvLpOCXHKzT8SjB&#10;WNsrv1Of+1IECLsYFVTet7GUrqjIoJvZljh437Yz6IPsSqk7vAa4aeQ8ipbSYM1hocKWdhUV5/xi&#10;FGx/srdTjtvVIdN9rj9f7PHLLJR6mAybVxCeBn8P39qZVvAUreD/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zFUFxQAAANwAAAAPAAAAAAAAAAAAAAAAAJgCAABkcnMv&#10;ZG93bnJldi54bWxQSwUGAAAAAAQABAD1AAAAigMAAAAA&#10;" path="m,l,184r712,l712,,,e" fillcolor="#ff9acc" stroked="f">
                    <v:path arrowok="t" o:connecttype="custom" o:connectlocs="0,-1960;0,-1776;712,-1776;712,-1960;0,-1960" o:connectangles="0,0,0,0,0"/>
                  </v:shape>
                </v:group>
                <v:group id="Group 255" o:spid="_x0000_s1152" style="position:absolute;left:11962;top:-2027;width:916;height:251" coordorigin="11962,-2027" coordsize="916,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Freeform 257" o:spid="_x0000_s1153" style="position:absolute;left:11962;top:-2027;width:916;height:251;visibility:visible;mso-wrap-style:square;v-text-anchor:top" coordsize="91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8WMYA&#10;AADcAAAADwAAAGRycy9kb3ducmV2LnhtbESPT2vCQBDF74V+h2UK3uqmLZUas0ooBHrQgprqdchO&#10;/tjsbMiuMX77bkHw+Hjzfm9eshpNKwbqXWNZwcs0AkFcWN1wpSDfZ88fIJxH1thaJgVXcrBaPj4k&#10;GGt74S0NO1+JAGEXo4La+y6W0hU1GXRT2xEHr7S9QR9kX0nd4yXATStfo2gmDTYcGmrs6LOm4nd3&#10;NuGN9+vmp00P23VWDs33Mc3npyxXavI0pgsQnkZ/P76lv7SCt2gO/2MCA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48WMYAAADcAAAADwAAAAAAAAAAAAAAAACYAgAAZHJz&#10;L2Rvd25yZXYueG1sUEsFBgAAAAAEAAQA9QAAAIsDAAAAAA==&#10;" path="m,l,251r122,l122,67r793,l915,,,e" fillcolor="#ff9acc" stroked="f">
                    <v:path arrowok="t" o:connecttype="custom" o:connectlocs="0,-2027;0,-1776;122,-1776;122,-1960;915,-1960;915,-2027;0,-2027" o:connectangles="0,0,0,0,0,0,0"/>
                  </v:shape>
                  <v:shape id="Freeform 256" o:spid="_x0000_s1154" style="position:absolute;left:11962;top:-2027;width:916;height:251;visibility:visible;mso-wrap-style:square;v-text-anchor:top" coordsize="91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DGMYA&#10;AADcAAAADwAAAGRycy9kb3ducmV2LnhtbESPwWrCQBCG74W+wzIFb3VjxdJGVwmFQA+1oE31OmTH&#10;JDY7G7LbGN++cyh4HP75v/lmtRldqwbqQ+PZwGyagCIuvW24MlB85Y8voEJEtth6JgNXCrBZ39+t&#10;MLX+wjsa9rFSAuGQooE6xi7VOpQ1OQxT3xFLdvK9wyhjX2nb40XgrtVPSfKsHTYsF2rs6K2m8mf/&#10;60Rjcd1+t9lh95GfhubzmBWv57wwZvIwZktQkcZ4W/5vv1sD85noyzNCA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0DGMYAAADcAAAADwAAAAAAAAAAAAAAAACYAgAAZHJz&#10;L2Rvd25yZXYueG1sUEsFBgAAAAAEAAQA9QAAAIsDAAAAAA==&#10;" path="m915,67r-108,l807,251r108,l915,67e" fillcolor="#ff9acc" stroked="f">
                    <v:path arrowok="t" o:connecttype="custom" o:connectlocs="915,-1960;807,-1960;807,-1776;915,-1776;915,-1960" o:connectangles="0,0,0,0,0"/>
                  </v:shape>
                </v:group>
                <v:group id="Group 253" o:spid="_x0000_s1155" style="position:absolute;left:12084;top:-1960;width:685;height:184" coordorigin="12084,-1960" coordsize="68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Freeform 254" o:spid="_x0000_s1156" style="position:absolute;left:12084;top:-1960;width:685;height:184;visibility:visible;mso-wrap-style:square;v-text-anchor:top" coordsize="68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75cIA&#10;AADcAAAADwAAAGRycy9kb3ducmV2LnhtbESPT4vCMBTE78J+h/AW9qZpLah0jbIsCHvzXy+9PZq3&#10;bbV5KUnU+u2NIHgcZuY3zHI9mE5cyfnWsoJ0koAgrqxuuVZQHDfjBQgfkDV2lknBnTysVx+jJeba&#10;3nhP10OoRYSwz1FBE0KfS+mrhgz6ie2Jo/dvncEQpauldniLcNPJaZLMpMGW40KDPf02VJ0PF6OA&#10;ijLLuPRDuk1OW3a7kvS8VOrrc/j5BhFoCO/wq/2nFWTpFJ5n4h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nvlwgAAANwAAAAPAAAAAAAAAAAAAAAAAJgCAABkcnMvZG93&#10;bnJldi54bWxQSwUGAAAAAAQABAD1AAAAhwMAAAAA&#10;" path="m,l,184r685,l685,,,e" fillcolor="#ff9acc" stroked="f">
                    <v:path arrowok="t" o:connecttype="custom" o:connectlocs="0,-1960;0,-1776;685,-1776;685,-1960;0,-1960" o:connectangles="0,0,0,0,0"/>
                  </v:shape>
                </v:group>
                <v:group id="Group 250" o:spid="_x0000_s1157" style="position:absolute;left:12863;top:-2027;width:841;height:251" coordorigin="12863,-2027" coordsize="841,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252" o:spid="_x0000_s1158" style="position:absolute;left:12863;top:-2027;width:841;height:251;visibility:visible;mso-wrap-style:square;v-text-anchor:top" coordsize="841,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eMMA&#10;AADcAAAADwAAAGRycy9kb3ducmV2LnhtbESPS4sCMRCE7wv+h9CCN82MisisUUTxcfK57F6bSc8D&#10;J51hEnX895sFYY9FVX1FzRatqcSDGldaVhAPIhDEqdUl5wq+rpv+FITzyBory6TgRQ4W887HDBNt&#10;n3ymx8XnIkDYJaig8L5OpHRpQQbdwNbEwctsY9AH2eRSN/gMcFPJYRRNpMGSw0KBNa0KSm+Xu1Gw&#10;rkcUZ6/vOx12x+xwMrtt63+U6nXb5ScIT63/D7/be61gFI/h7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EeMMAAADcAAAADwAAAAAAAAAAAAAAAACYAgAAZHJzL2Rv&#10;d25yZXYueG1sUEsFBgAAAAAEAAQA9QAAAIgDAAAAAA==&#10;" path="m,l,251r122,l122,67r719,l841,,,e" fillcolor="#ff9acc" stroked="f">
                    <v:path arrowok="t" o:connecttype="custom" o:connectlocs="0,-2027;0,-1776;122,-1776;122,-1960;841,-1960;841,-2027;0,-2027" o:connectangles="0,0,0,0,0,0,0"/>
                  </v:shape>
                  <v:shape id="Freeform 251" o:spid="_x0000_s1159" style="position:absolute;left:12863;top:-2027;width:841;height:251;visibility:visible;mso-wrap-style:square;v-text-anchor:top" coordsize="841,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h48MA&#10;AADcAAAADwAAAGRycy9kb3ducmV2LnhtbESPS4sCMRCE7wv+h9CCN82MosisUUTxcfK57F6bSc8D&#10;J51hEnX895sFYY9FVX1FzRatqcSDGldaVhAPIhDEqdUl5wq+rpv+FITzyBory6TgRQ4W887HDBNt&#10;n3ymx8XnIkDYJaig8L5OpHRpQQbdwNbEwctsY9AH2eRSN/gMcFPJYRRNpMGSw0KBNa0KSm+Xu1Gw&#10;rkcUZ6/vOx12x+xwMrtt63+U6nXb5ScIT63/D7/be61gFI/h7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Ch48MAAADcAAAADwAAAAAAAAAAAAAAAACYAgAAZHJzL2Rv&#10;d25yZXYueG1sUEsFBgAAAAAEAAQA9QAAAIgDAAAAAA==&#10;" path="m841,67r-108,l733,251r108,l841,67e" fillcolor="#ff9acc" stroked="f">
                    <v:path arrowok="t" o:connecttype="custom" o:connectlocs="841,-1960;733,-1960;733,-1776;841,-1776;841,-1960" o:connectangles="0,0,0,0,0"/>
                  </v:shape>
                </v:group>
                <v:group id="Group 248" o:spid="_x0000_s1160" style="position:absolute;left:12985;top:-1960;width:611;height:184" coordorigin="12985,-1960" coordsize="61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249" o:spid="_x0000_s1161" style="position:absolute;left:12985;top:-1960;width:611;height:184;visibility:visible;mso-wrap-style:square;v-text-anchor:top" coordsize="611,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0q38EA&#10;AADcAAAADwAAAGRycy9kb3ducmV2LnhtbESPS2sCMRSF90L/Q7hCd5qoUGU0ihQLdelzfZ1cZ0Yn&#10;N8MkavrvTUFweTiPjzNbRFuLO7W+cqxh0FcgiHNnKi407Hc/vQkIH5AN1o5Jwx95WMw/OjPMjHvw&#10;hu7bUIg0wj5DDWUITSalz0uy6PuuIU7e2bUWQ5JtIU2LjzRuazlU6ktarDgRSmzou6T8ur3ZxB2t&#10;a1yuw/F0iM3Rx5W6nS9K689uXE5BBIrhHX61f42G0WAM/2fS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9Kt/BAAAA3AAAAA8AAAAAAAAAAAAAAAAAmAIAAGRycy9kb3du&#10;cmV2LnhtbFBLBQYAAAAABAAEAPUAAACGAwAAAAA=&#10;" path="m,l,184r611,l611,,,e" fillcolor="#ff9acc" stroked="f">
                    <v:path arrowok="t" o:connecttype="custom" o:connectlocs="0,-1960;0,-1776;611,-1776;611,-1960;0,-1960" o:connectangles="0,0,0,0,0"/>
                  </v:shape>
                </v:group>
                <v:group id="Group 245" o:spid="_x0000_s1162" style="position:absolute;left:13690;top:-2027;width:960;height:251" coordorigin="13690,-2027" coordsize="960,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247" o:spid="_x0000_s1163" style="position:absolute;left:13690;top:-2027;width:960;height:251;visibility:visible;mso-wrap-style:square;v-text-anchor:top" coordsize="960,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Hj8QA&#10;AADcAAAADwAAAGRycy9kb3ducmV2LnhtbESPT2sCMRTE74LfIbxCb5rYUqmrUaT/sHhSi+DtkTw3&#10;SzcvyybV9dubguBxmJnfMLNF52txojZWgTWMhgoEsQm24lLDz+5z8AoiJmSLdWDScKEIi3m/N8PC&#10;hjNv6LRNpcgQjgVqcCk1hZTROPIYh6Ehzt4xtB5Tlm0pbYvnDPe1fFJqLD1WnBccNvTmyPxu/7yG&#10;dyrVt5t8rc3lYGLzsvvYy7HS+vGhW05BJOrSPXxrr6yG59EE/s/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pR4/EAAAA3AAAAA8AAAAAAAAAAAAAAAAAmAIAAGRycy9k&#10;b3ducmV2LnhtbFBLBQYAAAAABAAEAPUAAACJAwAAAAA=&#10;" path="m,l,251r122,l122,67r838,l960,,,e" fillcolor="#ff9acc" stroked="f">
                    <v:path arrowok="t" o:connecttype="custom" o:connectlocs="0,-2027;0,-1776;122,-1776;122,-1960;960,-1960;960,-2027;0,-2027" o:connectangles="0,0,0,0,0,0,0"/>
                  </v:shape>
                  <v:shape id="Freeform 246" o:spid="_x0000_s1164" style="position:absolute;left:13690;top:-2027;width:960;height:251;visibility:visible;mso-wrap-style:square;v-text-anchor:top" coordsize="960,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8kr8EA&#10;AADcAAAADwAAAGRycy9kb3ducmV2LnhtbERPTWsCMRC9F/wPYQrealKl0q5GEbWlxZOrCN6GZLpZ&#10;upksm6jrv28OhR4f73u+7H0jrtTFOrCG55ECQWyCrbnScDy8P72CiAnZYhOYNNwpwnIxeJhjYcON&#10;93QtUyVyCMcCNbiU2kLKaBx5jKPQEmfuO3QeU4ZdJW2HtxzuGzlWaio91pwbHLa0dmR+yovXsKFK&#10;fbm3j525n01sXw7bk5wqrYeP/WoGIlGf/sV/7k+rYTLO8/OZfAT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JK/BAAAA3AAAAA8AAAAAAAAAAAAAAAAAmAIAAGRycy9kb3du&#10;cmV2LnhtbFBLBQYAAAAABAAEAPUAAACGAwAAAAA=&#10;" path="m960,67r-108,l852,251r108,l960,67e" fillcolor="#ff9acc" stroked="f">
                    <v:path arrowok="t" o:connecttype="custom" o:connectlocs="960,-1960;852,-1960;852,-1776;960,-1776;960,-1960" o:connectangles="0,0,0,0,0"/>
                  </v:shape>
                </v:group>
                <v:group id="Group 243" o:spid="_x0000_s1165" style="position:absolute;left:13812;top:-1960;width:730;height:184" coordorigin="13812,-1960" coordsize="73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244" o:spid="_x0000_s1166" style="position:absolute;left:13812;top:-1960;width:730;height:184;visibility:visible;mso-wrap-style:square;v-text-anchor:top" coordsize="73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hNMMA&#10;AADcAAAADwAAAGRycy9kb3ducmV2LnhtbESPQWvCQBSE7wX/w/IKvdVNUhFJXUUsgtBDMYpeH9nX&#10;JDT7NmRfY/rvu4LgcZiZb5jlenStGqgPjWcD6TQBRVx623Bl4HTcvS5ABUG22HomA38UYL2aPC0x&#10;t/7KBxoKqVSEcMjRQC3S5VqHsiaHYeo74uh9+96hRNlX2vZ4jXDX6ixJ5tphw3Ghxo62NZU/xa8z&#10;YOXTfqRfhbTzTXqZYeMOQ3o25uV53LyDEhrlEb6399bAW5bB7Uw8An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hhNMMAAADcAAAADwAAAAAAAAAAAAAAAACYAgAAZHJzL2Rv&#10;d25yZXYueG1sUEsFBgAAAAAEAAQA9QAAAIgDAAAAAA==&#10;" path="m,l,184r730,l730,,,e" fillcolor="#ff9acc" stroked="f">
                    <v:path arrowok="t" o:connecttype="custom" o:connectlocs="0,-1960;0,-1776;730,-1776;730,-1960;0,-1960" o:connectangles="0,0,0,0,0"/>
                  </v:shape>
                </v:group>
                <v:group id="Group 240" o:spid="_x0000_s1167" style="position:absolute;left:1411;top:-1776;width:1885;height:662" coordorigin="1411,-1776" coordsize="188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242" o:spid="_x0000_s1168" style="position:absolute;left:1411;top:-1776;width:1885;height:662;visibility:visible;mso-wrap-style:square;v-text-anchor:top" coordsize="188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jp2sYA&#10;AADcAAAADwAAAGRycy9kb3ducmV2LnhtbESPQWvCQBSE7wX/w/IEL0U3VSmSuooUhR6KqPXg8ZF9&#10;JqnZtyH71NRf3xUEj8PMfMNM562r1IWaUHo28DZIQBFn3pacG9j/rPoTUEGQLVaeycAfBZjPOi9T&#10;TK2/8pYuO8lVhHBI0UAhUqdah6wgh2Hga+LoHX3jUKJscm0bvEa4q/QwSd61w5LjQoE1fRaUnXZn&#10;Z+D1trGHm8hhW45+vzeL9T5bHk/G9Lrt4gOUUCvP8KP9ZQ2MhmO4n4lHQ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jp2sYAAADcAAAADwAAAAAAAAAAAAAAAACYAgAAZHJz&#10;L2Rvd25yZXYueG1sUEsFBgAAAAAEAAQA9QAAAIsDAAAAAA==&#10;" path="m,l,662r123,l123,112r1762,l1885,,,e" fillcolor="#9accff" stroked="f">
                    <v:path arrowok="t" o:connecttype="custom" o:connectlocs="0,-1776;0,-1114;123,-1114;123,-1664;1885,-1664;1885,-1776;0,-1776" o:connectangles="0,0,0,0,0,0,0"/>
                  </v:shape>
                  <v:shape id="Freeform 241" o:spid="_x0000_s1169" style="position:absolute;left:1411;top:-1776;width:1885;height:662;visibility:visible;mso-wrap-style:square;v-text-anchor:top" coordsize="188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MQcYA&#10;AADcAAAADwAAAGRycy9kb3ducmV2LnhtbESPQWvCQBSE7wX/w/IEL0U3VSySuooUhR6KqPXg8ZF9&#10;JqnZtyH71NRf3xUEj8PMfMNM562r1IWaUHo28DZIQBFn3pacG9j/rPoTUEGQLVaeycAfBZjPOi9T&#10;TK2/8pYuO8lVhHBI0UAhUqdah6wgh2Hga+LoHX3jUKJscm0bvEa4q/QwSd61w5LjQoE1fRaUnXZn&#10;Z+D1trGHm8hhW45+vzeL9T5bHk/G9Lrt4gOUUCvP8KP9ZQ2MhmO4n4lHQ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RMQcYAAADcAAAADwAAAAAAAAAAAAAAAACYAgAAZHJz&#10;L2Rvd25yZXYueG1sUEsFBgAAAAAEAAQA9QAAAIsDAAAAAA==&#10;" path="m1885,112r-108,l1777,662r108,l1885,112e" fillcolor="#9accff" stroked="f">
                    <v:path arrowok="t" o:connecttype="custom" o:connectlocs="1885,-1664;1777,-1664;1777,-1114;1885,-1114;1885,-1664" o:connectangles="0,0,0,0,0"/>
                  </v:shape>
                </v:group>
                <v:group id="Group 238" o:spid="_x0000_s1170" style="position:absolute;left:1534;top:-1664;width:1655;height:184" coordorigin="1534,-1664"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239" o:spid="_x0000_s1171" style="position:absolute;left:1534;top:-1664;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3MYA&#10;AADcAAAADwAAAGRycy9kb3ducmV2LnhtbESPQWvCQBSE70L/w/IK3sym2lZJs5EiSHPQg2mx19fs&#10;MwnNvg3ZVaO/3hUKPQ4z8w2TLgfTihP1rrGs4CmKQRCXVjdcKfj6XE8WIJxH1thaJgUXcrDMHkYp&#10;JtqeeUenwlciQNglqKD2vkukdGVNBl1kO+LgHWxv0AfZV1L3eA5w08ppHL9Kgw2HhRo7WtVU/hZH&#10;o4Cf3ZoO1+/ZapPvi8XLz0e+7Vip8ePw/gbC0+D/w3/tXCuYTedwPxOO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X+3MYAAADcAAAADwAAAAAAAAAAAAAAAACYAgAAZHJz&#10;L2Rvd25yZXYueG1sUEsFBgAAAAAEAAQA9QAAAIsDAAAAAA==&#10;" path="m,l,183r1654,l1654,,,e" fillcolor="#9accff" stroked="f">
                    <v:path arrowok="t" o:connecttype="custom" o:connectlocs="0,-1664;0,-1481;1654,-1481;1654,-1664;0,-1664" o:connectangles="0,0,0,0,0"/>
                  </v:shape>
                </v:group>
                <v:group id="Group 236" o:spid="_x0000_s1172" style="position:absolute;left:1534;top:-1481;width:1655;height:184" coordorigin="1534,-1481"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237" o:spid="_x0000_s1173" style="position:absolute;left:1534;top:-1481;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PNcUA&#10;AADcAAAADwAAAGRycy9kb3ducmV2LnhtbESPT2vCQBTE74LfYXmCN7PxX7Gpq4gg5lAPpkWvr9ln&#10;Epp9G7Krpv30XUHocZiZ3zDLdWdqcaPWVZYVjKMYBHFudcWFgs+P3WgBwnlkjbVlUvBDDtarfm+J&#10;ibZ3PtIt84UIEHYJKii9bxIpXV6SQRfZhjh4F9sa9EG2hdQt3gPc1HISxy/SYMVhocSGtiXl39nV&#10;KOCZ29Hl9zzdvqenbDH/2qeHhpUaDrrNGwhPnf8PP9upVjCdvMLj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s81xQAAANwAAAAPAAAAAAAAAAAAAAAAAJgCAABkcnMv&#10;ZG93bnJldi54bWxQSwUGAAAAAAQABAD1AAAAigMAAAAA&#10;" path="m,l,184r1654,l1654,,,e" fillcolor="#9accff" stroked="f">
                    <v:path arrowok="t" o:connecttype="custom" o:connectlocs="0,-1481;0,-1297;1654,-1297;1654,-1481;0,-1481" o:connectangles="0,0,0,0,0"/>
                  </v:shape>
                </v:group>
                <v:group id="Group 234" o:spid="_x0000_s1174" style="position:absolute;left:1534;top:-1297;width:1655;height:185" coordorigin="1534,-1297"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235" o:spid="_x0000_s1175" style="position:absolute;left:1534;top:-1297;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c/MMA&#10;AADcAAAADwAAAGRycy9kb3ducmV2LnhtbESPT4vCMBTE78J+h/AWvGnqH3SpRllWFGFPVdnzs3k2&#10;1ealNFHrtzcLgsdhZn7DzJetrcSNGl86VjDoJyCIc6dLLhQc9uveFwgfkDVWjknBgzwsFx+dOaba&#10;3Tmj2y4UIkLYp6jAhFCnUvrckEXfdzVx9E6usRiibAqpG7xHuK3kMEkm0mLJccFgTT+G8svuahX8&#10;ZsONd9nq7zg+T9k89odpOCdKdT/b7xmIQG14h1/trVYwGg3g/0w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Rc/MMAAADcAAAADwAAAAAAAAAAAAAAAACYAgAAZHJzL2Rv&#10;d25yZXYueG1sUEsFBgAAAAAEAAQA9QAAAIgDAAAAAA==&#10;" path="m,l,185r1654,l1654,,,e" fillcolor="#9accff" stroked="f">
                    <v:path arrowok="t" o:connecttype="custom" o:connectlocs="0,-1297;0,-1112;1654,-1112;1654,-1297;0,-1297" o:connectangles="0,0,0,0,0"/>
                  </v:shape>
                </v:group>
                <v:group id="Group 231" o:spid="_x0000_s1176" style="position:absolute;left:3282;top:-1776;width:719;height:662" coordorigin="3282,-1776" coordsize="719,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233" o:spid="_x0000_s1177" style="position:absolute;left:3282;top:-1776;width:719;height:662;visibility:visible;mso-wrap-style:square;v-text-anchor:top" coordsize="71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C18MA&#10;AADcAAAADwAAAGRycy9kb3ducmV2LnhtbESPQYvCMBSE7wv+h/AEb2uqBVm6RhFRUDzIWi/e3jbP&#10;tpq8lCZq/fdGWNjjMDPfMNN5Z424U+trxwpGwwQEceF0zaWCY77+/ALhA7JG45gUPMnDfNb7mGKm&#10;3YN/6H4IpYgQ9hkqqEJoMil9UZFFP3QNcfTOrrUYomxLqVt8RLg1cpwkE2mx5rhQYUPLiorr4WYV&#10;5Ga3PulTzqvF/uJMfdxtdfer1KDfLb5BBOrCf/ivvdEK0jSF95l4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mC18MAAADcAAAADwAAAAAAAAAAAAAAAACYAgAAZHJzL2Rv&#10;d25yZXYueG1sUEsFBgAAAAAEAAQA9QAAAIgDAAAAAA==&#10;" path="m,l,662r122,l122,479r597,l719,,,e" fillcolor="#9accff" stroked="f">
                    <v:path arrowok="t" o:connecttype="custom" o:connectlocs="0,-1776;0,-1114;122,-1114;122,-1297;719,-1297;719,-1776;0,-1776" o:connectangles="0,0,0,0,0,0,0"/>
                  </v:shape>
                  <v:shape id="Freeform 232" o:spid="_x0000_s1178" style="position:absolute;left:3282;top:-1776;width:719;height:662;visibility:visible;mso-wrap-style:square;v-text-anchor:top" coordsize="71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ao8UA&#10;AADcAAAADwAAAGRycy9kb3ducmV2LnhtbESPQWvCQBSE7wX/w/IKvdVNVYrErCKi0JJDqfGS2zP7&#10;TNLuvg3ZrYn/vlsoeBxm5hsm24zWiCv1vnWs4GWagCCunG65VnAqDs9LED4gazSOScGNPGzWk4cM&#10;U+0G/qTrMdQiQtinqKAJoUul9FVDFv3UdcTRu7jeYoiyr6XucYhwa+QsSV6lxZbjQoMd7Rqqvo8/&#10;VkFh8kOpy4L3248vZ9pT/q7Hs1JPj+N2BSLQGO7h//abVjCfL+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8BqjxQAAANwAAAAPAAAAAAAAAAAAAAAAAJgCAABkcnMv&#10;ZG93bnJldi54bWxQSwUGAAAAAAQABAD1AAAAigMAAAAA&#10;" path="m719,479r-108,l611,662r108,l719,479e" fillcolor="#9accff" stroked="f">
                    <v:path arrowok="t" o:connecttype="custom" o:connectlocs="719,-1297;611,-1297;611,-1114;719,-1114;719,-1297" o:connectangles="0,0,0,0,0"/>
                  </v:shape>
                </v:group>
                <v:group id="Group 229" o:spid="_x0000_s1179" style="position:absolute;left:3404;top:-1297;width:488;height:184" coordorigin="3404,-1297" coordsize="488,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230" o:spid="_x0000_s1180" style="position:absolute;left:3404;top:-1297;width:488;height:184;visibility:visible;mso-wrap-style:square;v-text-anchor:top" coordsize="48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an5MQA&#10;AADcAAAADwAAAGRycy9kb3ducmV2LnhtbESPQWvCQBSE74L/YXlCb7qpopSYjRTBWgJC1Ravj+xr&#10;NjT7Nma3Gv+9KxR6HGbmGyZb9bYRF+p87VjB8yQBQVw6XXOl4PO4Gb+A8AFZY+OYFNzIwyofDjJM&#10;tbvyni6HUIkIYZ+iAhNCm0rpS0MW/cS1xNH7dp3FEGVXSd3hNcJtI6dJspAWa44LBltaGyp/Dr9W&#10;AX6ddvrj+Lal7Xle3IqAJtkXSj2N+tcliEB9+A//td+1gtlsAY8z8Qj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p+TEAAAA3AAAAA8AAAAAAAAAAAAAAAAAmAIAAGRycy9k&#10;b3ducmV2LnhtbFBLBQYAAAAABAAEAPUAAACJAwAAAAA=&#10;" path="m,l,183r489,l489,,,e" fillcolor="#9accff" stroked="f">
                    <v:path arrowok="t" o:connecttype="custom" o:connectlocs="0,-1297;0,-1114;489,-1114;489,-1297;0,-1297" o:connectangles="0,0,0,0,0"/>
                  </v:shape>
                </v:group>
                <v:group id="Group 226" o:spid="_x0000_s1181" style="position:absolute;left:3986;top:-1776;width:1396;height:662" coordorigin="3986,-1776" coordsize="139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228" o:spid="_x0000_s1182" style="position:absolute;left:3986;top:-1776;width:1396;height:662;visibility:visible;mso-wrap-style:square;v-text-anchor:top" coordsize="139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1dcAA&#10;AADcAAAADwAAAGRycy9kb3ducmV2LnhtbERPy4rCMBTdD/gP4QpuhjFVQbRjFJX6WCk68wGX5toW&#10;m5vSRI1/bxaCy8N5zxbB1OJOrassKxj0ExDEudUVFwr+/zY/ExDOI2usLZOCJzlYzDtfM0y1ffCJ&#10;7mdfiBjCLkUFpfdNKqXLSzLo+rYhjtzFtgZ9hG0hdYuPGG5qOUySsTRYcWwosaF1Sfn1fDMKtlnG&#10;LgyP02pD34fd6pRNi5Ao1euG5S8IT8F/xG/3XisYjeLaeCYeAT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L1dcAAAADcAAAADwAAAAAAAAAAAAAAAACYAgAAZHJzL2Rvd25y&#10;ZXYueG1sUEsFBgAAAAAEAAQA9QAAAIUDAAAAAA==&#10;" path="m,l,662r123,l123,479r1273,l1396,,,e" fillcolor="#9accff" stroked="f">
                    <v:path arrowok="t" o:connecttype="custom" o:connectlocs="0,-1776;0,-1114;123,-1114;123,-1297;1396,-1297;1396,-1776;0,-1776" o:connectangles="0,0,0,0,0,0,0"/>
                  </v:shape>
                  <v:shape id="Freeform 227" o:spid="_x0000_s1183" style="position:absolute;left:3986;top:-1776;width:1396;height:662;visibility:visible;mso-wrap-style:square;v-text-anchor:top" coordsize="139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5Q7sQA&#10;AADcAAAADwAAAGRycy9kb3ducmV2LnhtbESP0WrCQBRE3wX/YbkFX0Q3KoiJ2YiW2PapRdsPuGSv&#10;SWj2bshudf37bqHg4zAzZ5h8F0wnrjS41rKCxTwBQVxZ3XKt4OvzONuAcB5ZY2eZFNzJwa4Yj3LM&#10;tL3xia5nX4sIYZehgsb7PpPSVQ0ZdHPbE0fvYgeDPsqhlnrAW4SbTi6TZC0NthwXGuzpuaHq+/xj&#10;FLyUJbuw/EjbI03fXw+nMq1DotTkKey3IDwF/wj/t9+0gtUqhb8z8Qj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OUO7EAAAA3AAAAA8AAAAAAAAAAAAAAAAAmAIAAGRycy9k&#10;b3ducmV2LnhtbFBLBQYAAAAABAAEAPUAAACJAwAAAAA=&#10;" path="m1396,479r-108,l1288,662r108,l1396,479e" fillcolor="#9accff" stroked="f">
                    <v:path arrowok="t" o:connecttype="custom" o:connectlocs="1396,-1297;1288,-1297;1288,-1114;1396,-1114;1396,-1297" o:connectangles="0,0,0,0,0"/>
                  </v:shape>
                </v:group>
                <v:group id="Group 224" o:spid="_x0000_s1184" style="position:absolute;left:4109;top:-1297;width:1165;height:184" coordorigin="4109,-1297" coordsize="116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Freeform 225" o:spid="_x0000_s1185" style="position:absolute;left:4109;top:-1297;width:1165;height:184;visibility:visible;mso-wrap-style:square;v-text-anchor:top" coordsize="116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XC8UA&#10;AADcAAAADwAAAGRycy9kb3ducmV2LnhtbESP0WqDQBRE3wP9h+UG+iLNmjaEYLOGNhBo2ieNH3Bx&#10;b1R074q7VdOvzxYKfRxm5gyzP8ymEyMNrrGsYL2KQRCXVjdcKSgup6cdCOeRNXaWScGNHBzSh8Ue&#10;E20nzmjMfSUChF2CCmrv+0RKV9Zk0K1sTxy8qx0M+iCHSuoBpwA3nXyO46002HBYqLGnY01lm38b&#10;Bdl8w+zrvZTRZ+V+Ys7acxQVSj0u57dXEJ5m/x/+a39oBS+bNfyeCUdAp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1cLxQAAANwAAAAPAAAAAAAAAAAAAAAAAJgCAABkcnMv&#10;ZG93bnJldi54bWxQSwUGAAAAAAQABAD1AAAAigMAAAAA&#10;" path="m,l,183r1165,l1165,,,e" fillcolor="#9accff" stroked="f">
                    <v:path arrowok="t" o:connecttype="custom" o:connectlocs="0,-1297;0,-1114;1165,-1114;1165,-1297;0,-1297" o:connectangles="0,0,0,0,0"/>
                  </v:shape>
                </v:group>
                <v:group id="Group 221" o:spid="_x0000_s1186" style="position:absolute;left:5368;top:-1776;width:845;height:662" coordorigin="5368,-1776" coordsize="84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Freeform 223" o:spid="_x0000_s1187" style="position:absolute;left:5368;top:-1776;width:845;height:662;visibility:visible;mso-wrap-style:square;v-text-anchor:top" coordsize="84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vtcgA&#10;AADcAAAADwAAAGRycy9kb3ducmV2LnhtbESPT2sCMRTE74LfITyhF9Fs6x9ka5RSKRRKFVcPHh+b&#10;193Vzcs2SXX10zeFgsdhZn7DzJetqcWZnK8sK3gcJiCIc6srLhTsd2+DGQgfkDXWlknBlTwsF93O&#10;HFNtL7ylcxYKESHsU1RQhtCkUvq8JIN+aBvi6H1ZZzBE6QqpHV4i3NTyKUmm0mDFcaHEhl5Lyk/Z&#10;j1FQrDfj/uTg7Gp6+P64fWar5ni9KfXQa1+eQQRqwz38337XCkbjEfydiU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N2+1yAAAANwAAAAPAAAAAAAAAAAAAAAAAJgCAABk&#10;cnMvZG93bnJldi54bWxQSwUGAAAAAAQABAD1AAAAjQMAAAAA&#10;" path="m,l,662r122,l122,479r722,l844,,,e" fillcolor="#9accff" stroked="f">
                    <v:path arrowok="t" o:connecttype="custom" o:connectlocs="0,-1776;0,-1114;122,-1114;122,-1297;844,-1297;844,-1776;0,-1776" o:connectangles="0,0,0,0,0,0,0"/>
                  </v:shape>
                  <v:shape id="Freeform 222" o:spid="_x0000_s1188" style="position:absolute;left:5368;top:-1776;width:845;height:662;visibility:visible;mso-wrap-style:square;v-text-anchor:top" coordsize="84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73wcgA&#10;AADcAAAADwAAAGRycy9kb3ducmV2LnhtbESPQWvCQBSE7wX/w/KEXopuqlEkukqpFITSFqMHj4/s&#10;a5I2+zbubjX667uFgsdhZr5hFqvONOJEzteWFTwOExDEhdU1lwr2u5fBDIQPyBoby6TgQh5Wy97d&#10;AjNtz7ylUx5KESHsM1RQhdBmUvqiIoN+aFvi6H1aZzBE6UqpHZ4j3DRylCRTabDmuFBhS88VFd/5&#10;j1FQvn+kD5ODs+vp4fh6fcvX7dflqtR9v3uagwjUhVv4v73RCsZpCn9n4hG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3vfByAAAANwAAAAPAAAAAAAAAAAAAAAAAJgCAABk&#10;cnMvZG93bnJldi54bWxQSwUGAAAAAAQABAD1AAAAjQMAAAAA&#10;" path="m844,479r-108,l736,662r108,l844,479e" fillcolor="#9accff" stroked="f">
                    <v:path arrowok="t" o:connecttype="custom" o:connectlocs="844,-1297;736,-1297;736,-1114;844,-1114;844,-1297" o:connectangles="0,0,0,0,0"/>
                  </v:shape>
                </v:group>
                <v:group id="Group 219" o:spid="_x0000_s1189" style="position:absolute;left:5490;top:-1297;width:614;height:184" coordorigin="5490,-1297" coordsize="61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220" o:spid="_x0000_s1190" style="position:absolute;left:5490;top:-1297;width:614;height:184;visibility:visible;mso-wrap-style:square;v-text-anchor:top" coordsize="61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1RMMA&#10;AADcAAAADwAAAGRycy9kb3ducmV2LnhtbESP3WrCQBSE7wt9h+UUvKsbf0gkdRURFCl4UfUBDtlj&#10;NjR7NmTXJPr0XUHo5TAz3zDL9WBr0VHrK8cKJuMEBHHhdMWlgst597kA4QOyxtoxKbiTh/Xq/W2J&#10;uXY9/1B3CqWIEPY5KjAhNLmUvjBk0Y9dQxy9q2sthijbUuoW+wi3tZwmSSotVhwXDDa0NVT8nm5W&#10;Ae6P350psok/mD55ZBlf+5SVGn0Mmy8QgYbwH361D1rBbJ7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d1RMMAAADcAAAADwAAAAAAAAAAAAAAAACYAgAAZHJzL2Rv&#10;d25yZXYueG1sUEsFBgAAAAAEAAQA9QAAAIgDAAAAAA==&#10;" path="m,l,183r614,l614,,,e" fillcolor="#9accff" stroked="f">
                    <v:path arrowok="t" o:connecttype="custom" o:connectlocs="0,-1297;0,-1114;614,-1114;614,-1297;0,-1297" o:connectangles="0,0,0,0,0"/>
                  </v:shape>
                </v:group>
                <v:group id="Group 216" o:spid="_x0000_s1191" style="position:absolute;left:6198;top:-1776;width:826;height:662" coordorigin="6198,-1776" coordsize="82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Freeform 218" o:spid="_x0000_s1192" style="position:absolute;left:6198;top:-1776;width:826;height:662;visibility:visible;mso-wrap-style:square;v-text-anchor:top" coordsize="82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uVb8A&#10;AADcAAAADwAAAGRycy9kb3ducmV2LnhtbERPTWsCMRC9C/6HMEJvmrVKkdUoIrSU3rTF83QzblY3&#10;kyWZ1e2/bw6FHh/ve7MbfKvuFFMT2MB8VoAiroJtuDbw9fk6XYFKgmyxDUwGfijBbjsebbC04cFH&#10;up+kVjmEU4kGnEhXap0qRx7TLHTEmbuE6FEyjLW2ER853Lf6uShetMeGc4PDjg6Oqtup9wborTif&#10;Vx/f7hp7txA3H6RHZ8zTZNivQQkN8i/+c79bA4tlXpvP5COgt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6G5VvwAAANwAAAAPAAAAAAAAAAAAAAAAAJgCAABkcnMvZG93bnJl&#10;di54bWxQSwUGAAAAAAQABAD1AAAAhAMAAAAA&#10;" path="m,l,662r122,l122,479r704,l826,,,e" fillcolor="#9accff" stroked="f">
                    <v:path arrowok="t" o:connecttype="custom" o:connectlocs="0,-1776;0,-1114;122,-1114;122,-1297;826,-1297;826,-1776;0,-1776" o:connectangles="0,0,0,0,0,0,0"/>
                  </v:shape>
                  <v:shape id="Freeform 217" o:spid="_x0000_s1193" style="position:absolute;left:6198;top:-1776;width:826;height:662;visibility:visible;mso-wrap-style:square;v-text-anchor:top" coordsize="82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LzsMA&#10;AADcAAAADwAAAGRycy9kb3ducmV2LnhtbESPQUsDMRSE74L/ITzBm83WSlm3TYsIivRmW3p+bl43&#10;q5uXJXnbrv++EYQeh5n5hlmuR9+pE8XUBjYwnRSgiOtgW24M7HdvDyWoJMgWu8Bk4JcSrFe3N0us&#10;bDjzJ5220qgM4VShASfSV1qn2pHHNAk9cfaOIXqULGOjbcRzhvtOPxbFXHtsOS847OnVUf2zHbwB&#10;ei8Oh3Lz5b7j4GbipqMM6Iy5vxtfFqCERrmG/9sf1sDs6Rn+zuQjo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TLzsMAAADcAAAADwAAAAAAAAAAAAAAAACYAgAAZHJzL2Rv&#10;d25yZXYueG1sUEsFBgAAAAAEAAQA9QAAAIgDAAAAAA==&#10;" path="m826,479r-107,l719,662r107,l826,479e" fillcolor="#9accff" stroked="f">
                    <v:path arrowok="t" o:connecttype="custom" o:connectlocs="826,-1297;719,-1297;719,-1114;826,-1114;826,-1297" o:connectangles="0,0,0,0,0"/>
                  </v:shape>
                </v:group>
                <v:group id="Group 214" o:spid="_x0000_s1194" style="position:absolute;left:6320;top:-1297;width:596;height:184" coordorigin="6320,-1297" coordsize="59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shape id="Freeform 215" o:spid="_x0000_s1195" style="position:absolute;left:6320;top:-1297;width:596;height:184;visibility:visible;mso-wrap-style:square;v-text-anchor:top" coordsize="59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hysYA&#10;AADcAAAADwAAAGRycy9kb3ducmV2LnhtbESPQWvCQBSE74X+h+UVvNVNFNsS3YRSFYT0UK0Hj8/s&#10;axKafRuyaxL/vSsUehxm5htmlY2mET11rrasIJ5GIIgLq2suFRy/t89vIJxH1thYJgVXcpCljw8r&#10;TLQdeE/9wZciQNglqKDyvk2kdEVFBt3UtsTB+7GdQR9kV0rd4RDgppGzKHqRBmsOCxW29FFR8Xu4&#10;GAV6fcpn8b6vt+1m/nl9dcM5z7+UmjyN70sQnkb/H/5r77SC+SKG+5lwBG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ehysYAAADcAAAADwAAAAAAAAAAAAAAAACYAgAAZHJz&#10;L2Rvd25yZXYueG1sUEsFBgAAAAAEAAQA9QAAAIsDAAAAAA==&#10;" path="m,l,183r597,l597,,,e" fillcolor="#9accff" stroked="f">
                    <v:path arrowok="t" o:connecttype="custom" o:connectlocs="0,-1297;0,-1114;597,-1114;597,-1297;0,-1297" o:connectangles="0,0,0,0,0"/>
                  </v:shape>
                </v:group>
                <v:group id="Group 211" o:spid="_x0000_s1196" style="position:absolute;left:7009;top:-1776;width:925;height:662" coordorigin="7009,-1776" coordsize="92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shape id="Freeform 213" o:spid="_x0000_s1197" style="position:absolute;left:7009;top:-1776;width:925;height:662;visibility:visible;mso-wrap-style:square;v-text-anchor:top" coordsize="92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i+McA&#10;AADcAAAADwAAAGRycy9kb3ducmV2LnhtbESPQWvCQBSE70L/w/IKXqRuqraV6CpFED3V1thDb4/s&#10;MxvNvg3ZbUz/fVcQPA4z8w0zX3a2Ei01vnSs4HmYgCDOnS65UHDI1k9TED4ga6wck4I/8rBcPPTm&#10;mGp34S9q96EQEcI+RQUmhDqV0ueGLPqhq4mjd3SNxRBlU0jd4CXCbSVHSfIqLZYcFwzWtDKUn/e/&#10;VkH1sTqN8u33z9su+5xMD2aTtYONUv3H7n0GIlAX7uFbe6sVjF/GcD0Tj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W4vjHAAAA3AAAAA8AAAAAAAAAAAAAAAAAmAIAAGRy&#10;cy9kb3ducmV2LnhtbFBLBQYAAAAABAAEAPUAAACMAwAAAAA=&#10;" path="m,l,662r123,l123,479r802,l925,,,e" fillcolor="#9accff" stroked="f">
                    <v:path arrowok="t" o:connecttype="custom" o:connectlocs="0,-1776;0,-1114;123,-1114;123,-1297;925,-1297;925,-1776;0,-1776" o:connectangles="0,0,0,0,0,0,0"/>
                  </v:shape>
                  <v:shape id="Freeform 212" o:spid="_x0000_s1198" style="position:absolute;left:7009;top:-1776;width:925;height:662;visibility:visible;mso-wrap-style:square;v-text-anchor:top" coordsize="92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96jMgA&#10;AADcAAAADwAAAGRycy9kb3ducmV2LnhtbESPT2vCQBTE74V+h+UVvJS68U9bia4iguiptsYeentk&#10;n9lo9m3IrjF+e7dQ6HGYmd8ws0VnK9FS40vHCgb9BARx7nTJhYJDtn6ZgPABWWPlmBTcyMNi/vgw&#10;w1S7K39Ruw+FiBD2KSowIdSplD43ZNH3XU0cvaNrLIYom0LqBq8Rbis5TJI3abHkuGCwppWh/Ly/&#10;WAXVx+o0zLffP++77HM8OZhN1j5vlOo9dcspiEBd+A//tbdaweh1DL9n4hG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v3qMyAAAANwAAAAPAAAAAAAAAAAAAAAAAJgCAABk&#10;cnMvZG93bnJldi54bWxQSwUGAAAAAAQABAD1AAAAjQMAAAAA&#10;" path="m925,479r-109,l816,662r109,l925,479e" fillcolor="#9accff" stroked="f">
                    <v:path arrowok="t" o:connecttype="custom" o:connectlocs="925,-1297;816,-1297;816,-1114;925,-1114;925,-1297" o:connectangles="0,0,0,0,0"/>
                  </v:shape>
                </v:group>
                <v:group id="Group 209" o:spid="_x0000_s1199" style="position:absolute;left:7132;top:-1297;width:694;height:184" coordorigin="7132,-1297" coordsize="69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210" o:spid="_x0000_s1200" style="position:absolute;left:7132;top:-1297;width:694;height:184;visibility:visible;mso-wrap-style:square;v-text-anchor:top" coordsize="6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DaMMA&#10;AADcAAAADwAAAGRycy9kb3ducmV2LnhtbESPQWvCQBSE74X+h+UVvNVNlYhEVxFpafXWRPD6yD6z&#10;Idm3Ibua+O+7gtDjMDPfMOvtaFtxo97XjhV8TBMQxKXTNVcKTsXX+xKED8gaW8ek4E4etpvXlzVm&#10;2g38S7c8VCJC2GeowITQZVL60pBFP3UdcfQurrcYouwrqXscIty2cpYkC2mx5rhgsKO9obLJr1ZB&#10;05yLxn4bztP54fi558rYdFBq8jbuViACjeE//Gz/aAXzdAGP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UDaMMAAADcAAAADwAAAAAAAAAAAAAAAACYAgAAZHJzL2Rv&#10;d25yZXYueG1sUEsFBgAAAAAEAAQA9QAAAIgDAAAAAA==&#10;" path="m,l,183r693,l693,,,e" fillcolor="#9accff" stroked="f">
                    <v:path arrowok="t" o:connecttype="custom" o:connectlocs="0,-1297;0,-1114;693,-1114;693,-1297;0,-1297" o:connectangles="0,0,0,0,0"/>
                  </v:shape>
                </v:group>
                <v:group id="Group 206" o:spid="_x0000_s1201" style="position:absolute;left:7920;top:-1776;width:684;height:662" coordorigin="7920,-1776" coordsize="684,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 id="Freeform 208" o:spid="_x0000_s1202" style="position:absolute;left:7920;top:-1776;width:684;height:662;visibility:visible;mso-wrap-style:square;v-text-anchor:top" coordsize="68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DBsIA&#10;AADcAAAADwAAAGRycy9kb3ducmV2LnhtbERP3WrCMBS+H+wdwhnsbqbOH7Q2Fe0YDGEXUx/g0Byb&#10;uuakJNF2b79cDHb58f0X29F24k4+tI4VTCcZCOLa6ZYbBefT+8sKRIjIGjvHpOCHAmzLx4cCc+0G&#10;/qL7MTYihXDIUYGJsc+lDLUhi2HieuLEXZy3GBP0jdQehxRuO/maZUtpseXUYLCnylD9fbxZBXvP&#10;VayG+dU0TIf1/G34nO53Sj0/jbsNiEhj/Bf/uT+0gtkirU1n0hG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oMGwgAAANwAAAAPAAAAAAAAAAAAAAAAAJgCAABkcnMvZG93&#10;bnJldi54bWxQSwUGAAAAAAQABAD1AAAAhwMAAAAA&#10;" path="m,l,662r122,l122,479r562,l684,,,e" fillcolor="#9accff" stroked="f">
                    <v:path arrowok="t" o:connecttype="custom" o:connectlocs="0,-1776;0,-1114;122,-1114;122,-1297;684,-1297;684,-1776;0,-1776" o:connectangles="0,0,0,0,0,0,0"/>
                  </v:shape>
                  <v:shape id="Freeform 207" o:spid="_x0000_s1203" style="position:absolute;left:7920;top:-1776;width:684;height:662;visibility:visible;mso-wrap-style:square;v-text-anchor:top" coordsize="68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mncQA&#10;AADcAAAADwAAAGRycy9kb3ducmV2LnhtbESP0WoCMRRE3wv+Q7hC32pWa0VXo+hKoRT6UPUDLpvr&#10;ZnVzsyTRXf++KRT6OMzMGWa16W0j7uRD7VjBeJSBIC6drrlScDq+v8xBhIissXFMCh4UYLMePK0w&#10;167jb7ofYiUShEOOCkyMbS5lKA1ZDCPXEifv7LzFmKSvpPbYJbht5CTLZtJizWnBYEuFofJ6uFkF&#10;O89FLLrpxVRMn4vpvvsa77ZKPQ/77RJEpD7+h//aH1rB69sC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KJp3EAAAA3AAAAA8AAAAAAAAAAAAAAAAAmAIAAGRycy9k&#10;b3ducmV2LnhtbFBLBQYAAAAABAAEAPUAAACJAwAAAAA=&#10;" path="m684,479r-108,l576,662r108,l684,479e" fillcolor="#9accff" stroked="f">
                    <v:path arrowok="t" o:connecttype="custom" o:connectlocs="684,-1297;576,-1297;576,-1114;684,-1114;684,-1297" o:connectangles="0,0,0,0,0"/>
                  </v:shape>
                </v:group>
                <v:group id="Group 204" o:spid="_x0000_s1204" style="position:absolute;left:8042;top:-1297;width:454;height:184" coordorigin="8042,-1297" coordsize="45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Freeform 205" o:spid="_x0000_s1205" style="position:absolute;left:8042;top:-1297;width:454;height:184;visibility:visible;mso-wrap-style:square;v-text-anchor:top" coordsize="45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j/sYA&#10;AADcAAAADwAAAGRycy9kb3ducmV2LnhtbESPQWvCQBSE74L/YXkFL1I3sSCSukoVYgs9aKzen9nX&#10;JJh9G7Krpv56tyB4HGbmG2a26EwtLtS6yrKCeBSBIM6trrhQsP9JX6cgnEfWWFsmBX/kYDHv92aY&#10;aHvljC47X4gAYZeggtL7JpHS5SUZdCPbEAfv17YGfZBtIXWL1wA3tRxH0UQarDgslNjQqqT8tDsb&#10;BcthfNvcPtfHbUqH0zA9Zt/1MlNq8NJ9vIPw1Pln+NH+0greJjH8nw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Wj/sYAAADcAAAADwAAAAAAAAAAAAAAAACYAgAAZHJz&#10;L2Rvd25yZXYueG1sUEsFBgAAAAAEAAQA9QAAAIsDAAAAAA==&#10;" path="m,l,183r454,l454,,,e" fillcolor="#9accff" stroked="f">
                    <v:path arrowok="t" o:connecttype="custom" o:connectlocs="0,-1297;0,-1114;454,-1114;454,-1297;0,-1297" o:connectangles="0,0,0,0,0"/>
                  </v:shape>
                </v:group>
                <v:group id="Group 201" o:spid="_x0000_s1206" style="position:absolute;left:8590;top:-1776;width:746;height:662" coordorigin="8590,-1776" coordsize="74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shape id="Freeform 203" o:spid="_x0000_s1207" style="position:absolute;left:8590;top:-1776;width:746;height:662;visibility:visible;mso-wrap-style:square;v-text-anchor:top" coordsize="74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MUcMA&#10;AADcAAAADwAAAGRycy9kb3ducmV2LnhtbESP0WoCMRRE3wv9h3ALvpSarQvSbo1SCoKgINp+wGVz&#10;uxvc3CxJ3Kx/bwTBx2FmzjCL1Wg7MZAPxrGC92kBgrh22nCj4O93/fYBIkRkjZ1jUnChAKvl89MC&#10;K+0SH2g4xkZkCIcKFbQx9pWUoW7JYpi6njh7/85bjFn6RmqPKcNtJ2dFMZcWDeeFFnv6aak+Hc9W&#10;gS6NS7u0H5J+9VuzT/Unn3ZKTV7G7y8Qkcb4CN/bG62gnJdwO5OPgF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aMUcMAAADcAAAADwAAAAAAAAAAAAAAAACYAgAAZHJzL2Rv&#10;d25yZXYueG1sUEsFBgAAAAAEAAQA9QAAAIgDAAAAAA==&#10;" path="m,l,662r122,l122,479r624,l746,,,e" fillcolor="#9accff" stroked="f">
                    <v:path arrowok="t" o:connecttype="custom" o:connectlocs="0,-1776;0,-1114;122,-1114;122,-1297;746,-1297;746,-1776;0,-1776" o:connectangles="0,0,0,0,0,0,0"/>
                  </v:shape>
                  <v:shape id="Freeform 202" o:spid="_x0000_s1208" style="position:absolute;left:8590;top:-1776;width:746;height:662;visibility:visible;mso-wrap-style:square;v-text-anchor:top" coordsize="74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8UJcMA&#10;AADcAAAADwAAAGRycy9kb3ducmV2LnhtbESP3WoCMRSE7wu+QzgFb0rNVovUrVFEEIQK4s8DHDbH&#10;3eDmZEnSzfr2TaHQy2FmvmGW68G2oicfjGMFb5MCBHHltOFawfWye/0AESKyxtYxKXhQgPVq9LTE&#10;UrvEJ+rPsRYZwqFEBU2MXSllqBqyGCauI87ezXmLMUtfS+0xZbht5bQo5tKi4bzQYEfbhqr7+dsq&#10;0DPj0iEd+6Rf/Jc5pmrB94NS4+dh8wki0hD/w3/tvVYwm7/D75l8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8UJcMAAADcAAAADwAAAAAAAAAAAAAAAACYAgAAZHJzL2Rv&#10;d25yZXYueG1sUEsFBgAAAAAEAAQA9QAAAIgDAAAAAA==&#10;" path="m746,479r-108,l638,662r108,l746,479e" fillcolor="#9accff" stroked="f">
                    <v:path arrowok="t" o:connecttype="custom" o:connectlocs="746,-1297;638,-1297;638,-1114;746,-1114;746,-1297" o:connectangles="0,0,0,0,0"/>
                  </v:shape>
                </v:group>
                <v:group id="Group 199" o:spid="_x0000_s1209" style="position:absolute;left:8712;top:-1297;width:516;height:184" coordorigin="8712,-1297" coordsize="51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Freeform 200" o:spid="_x0000_s1210" style="position:absolute;left:8712;top:-1297;width:516;height:184;visibility:visible;mso-wrap-style:square;v-text-anchor:top" coordsize="51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gsUA&#10;AADcAAAADwAAAGRycy9kb3ducmV2LnhtbESPQUsDMRSE7wX/Q3iCN5uoJejatGhpoR4KbfXg8bl5&#10;3SxuXpYkbdd/bwShx2FmvmGm88F34kQxtYEN3I0VCOI62JYbAx/vq9tHECkjW+wCk4EfSjCfXY2m&#10;WNlw5h2d9rkRBcKpQgMu576SMtWOPKZx6ImLdwjRYy4yNtJGPBe47+S9Ulp6bLksOOxp4aj+3h+9&#10;gYPbvi6j2sSvN01qc9STzyeaGHNzPbw8g8g05Ev4v722Bh60hr8z5Qj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dqCxQAAANwAAAAPAAAAAAAAAAAAAAAAAJgCAABkcnMv&#10;ZG93bnJldi54bWxQSwUGAAAAAAQABAD1AAAAigMAAAAA&#10;" path="m,l,183r516,l516,,,e" fillcolor="#9accff" stroked="f">
                    <v:path arrowok="t" o:connecttype="custom" o:connectlocs="0,-1297;0,-1114;516,-1114;516,-1297;0,-1297" o:connectangles="0,0,0,0,0"/>
                  </v:shape>
                </v:group>
                <v:group id="Group 196" o:spid="_x0000_s1211" style="position:absolute;left:9322;top:-1776;width:950;height:662" coordorigin="9322,-1776" coordsize="95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198" o:spid="_x0000_s1212" style="position:absolute;left:9322;top:-1776;width:950;height:662;visibility:visible;mso-wrap-style:square;v-text-anchor:top" coordsize="95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HX8IA&#10;AADcAAAADwAAAGRycy9kb3ducmV2LnhtbERPz2vCMBS+D/wfwhO8iKYqyOiMRQqC1MM2t4HHR/PW&#10;FpuXksS2/vfLQdjx4/u9y0bTip6cbywrWC0TEMSl1Q1XCr6/jotXED4ga2wtk4IHecj2k5cdptoO&#10;/En9JVQihrBPUUEdQpdK6cuaDPql7Ygj92udwRChq6R2OMRw08p1kmylwYZjQ40d5TWVt8vdKJDD&#10;UDTX+fv5x7lcU3vH+emjUGo2HQ9vIAKN4V/8dJ+0gs02ro1n4h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AdfwgAAANwAAAAPAAAAAAAAAAAAAAAAAJgCAABkcnMvZG93&#10;bnJldi54bWxQSwUGAAAAAAQABAD1AAAAhwMAAAAA&#10;" path="m,l,662r122,l122,479r828,l950,,,e" fillcolor="#9accff" stroked="f">
                    <v:path arrowok="t" o:connecttype="custom" o:connectlocs="0,-1776;0,-1114;122,-1114;122,-1297;950,-1297;950,-1776;0,-1776" o:connectangles="0,0,0,0,0,0,0"/>
                  </v:shape>
                  <v:shape id="Freeform 197" o:spid="_x0000_s1213" style="position:absolute;left:9322;top:-1776;width:950;height:662;visibility:visible;mso-wrap-style:square;v-text-anchor:top" coordsize="95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ixMQA&#10;AADcAAAADwAAAGRycy9kb3ducmV2LnhtbESPT4vCMBTE74LfITzBi2i6LshajSLCgrgHXf+Ax0fz&#10;bIvNS0mi7X77jSB4HGbmN8x82ZpKPMj50rKCj1ECgjizuuRcwen4PfwC4QOyxsoyKfgjD8tFtzPH&#10;VNuGf+lxCLmIEPYpKihCqFMpfVaQQT+yNXH0rtYZDFG6XGqHTYSbSo6TZCINlhwXCqxpXVB2O9yN&#10;Atk02/Iy2P2cnVtrqu442Oy3SvV77WoGIlAb3uFXe6MVfE6m8Dw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sosTEAAAA3AAAAA8AAAAAAAAAAAAAAAAAmAIAAGRycy9k&#10;b3ducmV2LnhtbFBLBQYAAAAABAAEAPUAAACJAwAAAAA=&#10;" path="m950,479r-108,l842,662r108,l950,479e" fillcolor="#9accff" stroked="f">
                    <v:path arrowok="t" o:connecttype="custom" o:connectlocs="950,-1297;842,-1297;842,-1114;950,-1114;950,-1297" o:connectangles="0,0,0,0,0"/>
                  </v:shape>
                </v:group>
                <v:group id="Group 194" o:spid="_x0000_s1214" style="position:absolute;left:9444;top:-1297;width:720;height:184" coordorigin="9444,-1297" coordsize="72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Freeform 195" o:spid="_x0000_s1215" style="position:absolute;left:9444;top:-1297;width:720;height:184;visibility:visible;mso-wrap-style:square;v-text-anchor:top" coordsize="72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Au8IA&#10;AADcAAAADwAAAGRycy9kb3ducmV2LnhtbESPQYvCMBSE7wv+h/AEb2uqgqvVKKWwsOBl1er5kTzb&#10;YvNSmqj1328EYY/DzHzDrLe9bcSdOl87VjAZJyCItTM1lwqK4/fnAoQPyAYbx6TgSR62m8HHGlPj&#10;Hryn+yGUIkLYp6igCqFNpfS6Iot+7Fri6F1cZzFE2ZXSdPiIcNvIaZLMpcWa40KFLeUV6evhZhXY&#10;PhTopll+NuUpX2YnXex+tVKjYZ+tQATqw3/43f4xCmZfE3idi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o8C7wgAAANwAAAAPAAAAAAAAAAAAAAAAAJgCAABkcnMvZG93&#10;bnJldi54bWxQSwUGAAAAAAQABAD1AAAAhwMAAAAA&#10;" path="m,l,183r720,l720,,,e" fillcolor="#9accff" stroked="f">
                    <v:path arrowok="t" o:connecttype="custom" o:connectlocs="0,-1297;0,-1114;720,-1114;720,-1297;0,-1297" o:connectangles="0,0,0,0,0"/>
                  </v:shape>
                </v:group>
                <v:group id="Group 191" o:spid="_x0000_s1216" style="position:absolute;left:10258;top:-1776;width:791;height:662" coordorigin="10258,-1776" coordsize="79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Freeform 193" o:spid="_x0000_s1217" style="position:absolute;left:10258;top:-1776;width:791;height:662;visibility:visible;mso-wrap-style:square;v-text-anchor:top" coordsize="79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9o4MYA&#10;AADcAAAADwAAAGRycy9kb3ducmV2LnhtbESPT2vCQBTE74V+h+UJ3urGKlWiqzSK4KUt/gGvj+wz&#10;iWbfprurid++Wyj0OMzMb5j5sjO1uJPzlWUFw0ECgji3uuJCwfGweZmC8AFZY22ZFDzIw3Lx/DTH&#10;VNuWd3Tfh0JECPsUFZQhNKmUPi/JoB/Yhjh6Z+sMhihdIbXDNsJNLV+T5E0arDgulNjQqqT8ur8Z&#10;Bdn4pienr93qw1X4+d1m6+yxvijV73XvMxCBuvAf/mtvtYLRZAS/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9o4MYAAADcAAAADwAAAAAAAAAAAAAAAACYAgAAZHJz&#10;L2Rvd25yZXYueG1sUEsFBgAAAAAEAAQA9QAAAIsDAAAAAA==&#10;" path="m,l,662r122,l122,479r668,l790,,,e" fillcolor="#9accff" stroked="f">
                    <v:path arrowok="t" o:connecttype="custom" o:connectlocs="0,-1776;0,-1114;122,-1114;122,-1297;790,-1297;790,-1776;0,-1776" o:connectangles="0,0,0,0,0,0,0"/>
                  </v:shape>
                  <v:shape id="Freeform 192" o:spid="_x0000_s1218" style="position:absolute;left:10258;top:-1776;width:791;height:662;visibility:visible;mso-wrap-style:square;v-text-anchor:top" coordsize="79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wlMYA&#10;AADcAAAADwAAAGRycy9kb3ducmV2LnhtbESPT2vCQBTE74V+h+UJvdWNrahEV2mUQi+2+Ae8PrLP&#10;JJp9m+6uJn57tyD0OMzMb5jZojO1uJLzlWUFg34Cgji3uuJCwX73+ToB4QOyxtoyKbiRh8X8+WmG&#10;qbYtb+i6DYWIEPYpKihDaFIpfV6SQd+3DXH0jtYZDFG6QmqHbYSbWr4lyUgarDgulNjQsqT8vL0Y&#10;BdnwoseHn81y7Sr8/m2zVXZbnZR66XUfUxCBuvAffrS/tIL38RD+zs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bwlMYAAADcAAAADwAAAAAAAAAAAAAAAACYAgAAZHJz&#10;L2Rvd25yZXYueG1sUEsFBgAAAAAEAAQA9QAAAIsDAAAAAA==&#10;" path="m790,479r-108,l682,662r108,l790,479e" fillcolor="#9accff" stroked="f">
                    <v:path arrowok="t" o:connecttype="custom" o:connectlocs="790,-1297;682,-1297;682,-1114;790,-1114;790,-1297" o:connectangles="0,0,0,0,0"/>
                  </v:shape>
                </v:group>
                <v:group id="Group 189" o:spid="_x0000_s1219" style="position:absolute;left:10380;top:-1297;width:560;height:184" coordorigin="10380,-1297" coordsize="56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Freeform 190" o:spid="_x0000_s1220" style="position:absolute;left:10380;top:-1297;width:560;height:184;visibility:visible;mso-wrap-style:square;v-text-anchor:top" coordsize="56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pOcMA&#10;AADcAAAADwAAAGRycy9kb3ducmV2LnhtbESPX0vDQBDE34V+h2MLvtlLK1SJvRYrCOqbqX9el9zm&#10;Esztxbs1id/eEwQfh5nfDLM7zL5XI8XUBTawXhWgiOtgO3YGXk73F9egkiBb7AOTgW9KcNgvznZY&#10;2jDxM42VOJVLOJVooBUZSq1T3ZLHtAoDcfaaED1KltFpG3HK5b7Xm6LYao8d54UWB7prqf6ovryB&#10;S3esmqloXBw3r5+P71bepicx5nw5396AEprlP/xHP9jMXW3h90w+An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spOcMAAADcAAAADwAAAAAAAAAAAAAAAACYAgAAZHJzL2Rv&#10;d25yZXYueG1sUEsFBgAAAAAEAAQA9QAAAIgDAAAAAA==&#10;" path="m,l,183r560,l560,,,e" fillcolor="#9accff" stroked="f">
                    <v:path arrowok="t" o:connecttype="custom" o:connectlocs="0,-1297;0,-1114;560,-1114;560,-1297;0,-1297" o:connectangles="0,0,0,0,0"/>
                  </v:shape>
                </v:group>
                <v:group id="Group 186" o:spid="_x0000_s1221" style="position:absolute;left:11034;top:-1776;width:942;height:662" coordorigin="11034,-1776" coordsize="942,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Freeform 188" o:spid="_x0000_s1222" style="position:absolute;left:11034;top:-1776;width:942;height:662;visibility:visible;mso-wrap-style:square;v-text-anchor:top" coordsize="94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JocEA&#10;AADcAAAADwAAAGRycy9kb3ducmV2LnhtbERPTYvCMBC9L/gfwgje1lSFdalGEVHxIMi6XrwNydgU&#10;m0lpYlv/vTks7PHxvpfr3lWipSaUnhVMxhkIYu1NyYWC6+/+8xtEiMgGK8+k4EUB1qvBxxJz4zv+&#10;ofYSC5FCOOSowMZY51IGbclhGPuaOHF33ziMCTaFNA12KdxVcpplX9JhyanBYk1bS/pxeToF+6M9&#10;nYOWNzy3h+tTd7v5dLtTajTsNwsQkfr4L/5zH42C2TytTWfS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BiaHBAAAA3AAAAA8AAAAAAAAAAAAAAAAAmAIAAGRycy9kb3du&#10;cmV2LnhtbFBLBQYAAAAABAAEAPUAAACGAwAAAAA=&#10;" path="m,l,662r122,l122,479r820,l942,,,e" fillcolor="#9accff" stroked="f">
                    <v:path arrowok="t" o:connecttype="custom" o:connectlocs="0,-1776;0,-1114;122,-1114;122,-1297;942,-1297;942,-1776;0,-1776" o:connectangles="0,0,0,0,0,0,0"/>
                  </v:shape>
                  <v:shape id="Freeform 187" o:spid="_x0000_s1223" style="position:absolute;left:11034;top:-1776;width:942;height:662;visibility:visible;mso-wrap-style:square;v-text-anchor:top" coordsize="94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0sOsUA&#10;AADcAAAADwAAAGRycy9kb3ducmV2LnhtbESPQWvCQBSE7wX/w/IKvdVNLdQ2dRNEVDwIUuult8fu&#10;azY0+zZk1yT++64geBxm5htmUY6uET11ofas4GWagSDW3tRcKTh9b57fQYSIbLDxTAouFKAsJg8L&#10;zI0f+Iv6Y6xEgnDIUYGNsc2lDNqSwzD1LXHyfn3nMCbZVdJ0OCS4a+Qsy96kw5rTgsWWVpb03/Hs&#10;FGx2dn8IWv7god+eznpYz2ertVJPj+PyE0SkMd7Dt/bOKHidf8D1TDoCsv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Sw6xQAAANwAAAAPAAAAAAAAAAAAAAAAAJgCAABkcnMv&#10;ZG93bnJldi54bWxQSwUGAAAAAAQABAD1AAAAigMAAAAA&#10;" path="m942,479r-108,l834,662r108,l942,479e" fillcolor="#9accff" stroked="f">
                    <v:path arrowok="t" o:connecttype="custom" o:connectlocs="942,-1297;834,-1297;834,-1114;942,-1114;942,-1297" o:connectangles="0,0,0,0,0"/>
                  </v:shape>
                </v:group>
                <v:group id="Group 184" o:spid="_x0000_s1224" style="position:absolute;left:11156;top:-1297;width:712;height:184" coordorigin="11156,-1297" coordsize="71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eform 185" o:spid="_x0000_s1225" style="position:absolute;left:11156;top:-1297;width:712;height:184;visibility:visible;mso-wrap-style:square;v-text-anchor:top" coordsize="71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laMYA&#10;AADcAAAADwAAAGRycy9kb3ducmV2LnhtbESPT2sCMRTE74V+h/AKvWl2rYhszUopCgUvulpob4/N&#10;2z+4eVmSqFs/vRGEHoeZ+Q2zWA6mE2dyvrWsIB0nIIhLq1uuFRz269EchA/IGjvLpOCPPCzz56cF&#10;ZtpeeEfnItQiQthnqKAJoc+k9GVDBv3Y9sTRq6wzGKJ0tdQOLxFuOjlJkpk02HJcaLCnz4bKY3Ey&#10;CjZVsQnf9uf3ODGrq1uV23SYbpV6fRk+3kEEGsJ/+NH+0gre5incz8Qj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plaMYAAADcAAAADwAAAAAAAAAAAAAAAACYAgAAZHJz&#10;L2Rvd25yZXYueG1sUEsFBgAAAAAEAAQA9QAAAIsDAAAAAA==&#10;" path="m,l,183r712,l712,,,e" fillcolor="#9accff" stroked="f">
                    <v:path arrowok="t" o:connecttype="custom" o:connectlocs="0,-1297;0,-1114;712,-1114;712,-1297;0,-1297" o:connectangles="0,0,0,0,0"/>
                  </v:shape>
                </v:group>
                <v:group id="Group 181" o:spid="_x0000_s1226" style="position:absolute;left:11962;top:-1776;width:916;height:662" coordorigin="11962,-1776" coordsize="91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183" o:spid="_x0000_s1227" style="position:absolute;left:11962;top:-1776;width:916;height:662;visibility:visible;mso-wrap-style:square;v-text-anchor:top" coordsize="9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tXMYA&#10;AADcAAAADwAAAGRycy9kb3ducmV2LnhtbESPQWvCQBSE74X+h+UVeim6sWKJ0TUERejBgjU5eHxk&#10;n0kw+zZk15j++26h4HGYmW+YdTqaVgzUu8aygtk0AkFcWt1wpaDI95MYhPPIGlvLpOCHHKSb56c1&#10;Jtre+ZuGk69EgLBLUEHtfZdI6cqaDLqp7YiDd7G9QR9kX0nd4z3ATSvfo+hDGmw4LNTY0bam8nq6&#10;GQXHfXUe8q/F8aCzON4ViwMu30qlXl/GbAXC0+gf4f/2p1Ywj+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VtXMYAAADcAAAADwAAAAAAAAAAAAAAAACYAgAAZHJz&#10;L2Rvd25yZXYueG1sUEsFBgAAAAAEAAQA9QAAAIsDAAAAAA==&#10;" path="m,l,662r122,l122,479r793,l915,,,e" fillcolor="#9accff" stroked="f">
                    <v:path arrowok="t" o:connecttype="custom" o:connectlocs="0,-1776;0,-1114;122,-1114;122,-1297;915,-1297;915,-1776;0,-1776" o:connectangles="0,0,0,0,0,0,0"/>
                  </v:shape>
                  <v:shape id="Freeform 182" o:spid="_x0000_s1228" style="position:absolute;left:11962;top:-1776;width:916;height:662;visibility:visible;mso-wrap-style:square;v-text-anchor:top" coordsize="9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1KMUA&#10;AADcAAAADwAAAGRycy9kb3ducmV2LnhtbESPT4vCMBTE78J+h/AWvIim6z9qNYooggcXXPXg8dE8&#10;27LNS2li7X77jSB4HGbmN8xi1ZpSNFS7wrKCr0EEgji1uuBMweW868cgnEfWWFomBX/kYLX86Cww&#10;0fbBP9ScfCYChF2CCnLvq0RKl+Zk0A1sRRy8m60N+iDrTOoaHwFuSjmMoqk0WHBYyLGiTU7p7+lu&#10;FBx32bU5f0+OB72O4+1lcsBZL1Wq+9mu5yA8tf4dfrX3WsEoHsPz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PUoxQAAANwAAAAPAAAAAAAAAAAAAAAAAJgCAABkcnMv&#10;ZG93bnJldi54bWxQSwUGAAAAAAQABAD1AAAAigMAAAAA&#10;" path="m915,479r-108,l807,662r108,l915,479e" fillcolor="#9accff" stroked="f">
                    <v:path arrowok="t" o:connecttype="custom" o:connectlocs="915,-1297;807,-1297;807,-1114;915,-1114;915,-1297" o:connectangles="0,0,0,0,0"/>
                  </v:shape>
                </v:group>
                <v:group id="Group 179" o:spid="_x0000_s1229" style="position:absolute;left:12084;top:-1297;width:685;height:184" coordorigin="12084,-1297" coordsize="68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Freeform 180" o:spid="_x0000_s1230" style="position:absolute;left:12084;top:-1297;width:685;height:184;visibility:visible;mso-wrap-style:square;v-text-anchor:top" coordsize="68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xB8AA&#10;AADcAAAADwAAAGRycy9kb3ducmV2LnhtbESPX2sCMRDE3wv9DmELfas5FUROoxRFEHyqf96X7Jo7&#10;etkcl+id394UCj4OM/MbZrkefKPu3MU6iIHxqADFYgPV4gycT7uvOaiYUAibIGzgwRHWq/e3JZYU&#10;evnh+zE5lSESSzRQpdSWWkdbscc4Ci1L9q6h85iy7JymDvsM942eFMVMe6wlL1TY8qZi+3u8eQM1&#10;H/aXzUBbq8fUUzo7suyM+fwYvhegEg/pFf5v78nAdD6DvzP5CO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ifxB8AAAADcAAAADwAAAAAAAAAAAAAAAACYAgAAZHJzL2Rvd25y&#10;ZXYueG1sUEsFBgAAAAAEAAQA9QAAAIUDAAAAAA==&#10;" path="m,l,183r685,l685,,,e" fillcolor="#9accff" stroked="f">
                    <v:path arrowok="t" o:connecttype="custom" o:connectlocs="0,-1297;0,-1114;685,-1114;685,-1297;0,-1297" o:connectangles="0,0,0,0,0"/>
                  </v:shape>
                </v:group>
                <v:group id="Group 176" o:spid="_x0000_s1231" style="position:absolute;left:12863;top:-1776;width:841;height:662" coordorigin="12863,-1776" coordsize="84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178" o:spid="_x0000_s1232" style="position:absolute;left:12863;top:-1776;width:841;height:662;visibility:visible;mso-wrap-style:square;v-text-anchor:top" coordsize="84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QsAA&#10;AADcAAAADwAAAGRycy9kb3ducmV2LnhtbERPz2vCMBS+D/Y/hDfYbaY60NIZRcUNPbYKuz6aZ1pM&#10;XmoTtfvvl4Pg8eP7PV8Ozoob9aH1rGA8ykAQ1163bBQcD98fOYgQkTVaz6TgjwIsF68vcyy0v3NJ&#10;tyoakUI4FKigibErpAx1Qw7DyHfEiTv53mFMsDdS93hP4c7KSZZNpcOWU0ODHW0aqs/V1SnwP15u&#10;nbnM7Pq3NfvxtVzxplTq/W1YfYGINMSn+OHeaQWfeVqbzqQjIB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CQsAAAADcAAAADwAAAAAAAAAAAAAAAACYAgAAZHJzL2Rvd25y&#10;ZXYueG1sUEsFBgAAAAAEAAQA9QAAAIUDAAAAAA==&#10;" path="m,l,662r122,l122,479r719,l841,,,e" fillcolor="#9accff" stroked="f">
                    <v:path arrowok="t" o:connecttype="custom" o:connectlocs="0,-1776;0,-1114;122,-1114;122,-1297;841,-1297;841,-1776;0,-1776" o:connectangles="0,0,0,0,0,0,0"/>
                  </v:shape>
                  <v:shape id="Freeform 177" o:spid="_x0000_s1233" style="position:absolute;left:12863;top:-1776;width:841;height:662;visibility:visible;mso-wrap-style:square;v-text-anchor:top" coordsize="84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n2cQA&#10;AADcAAAADwAAAGRycy9kb3ducmV2LnhtbESPQWvCQBSE74X+h+UVeqsbW6gaXUOUtugxVvD6yL5u&#10;QrNvY3ZN0n/vCkKPw8x8w6yy0Taip87XjhVMJwkI4tLpmo2C4/fnyxyED8gaG8ek4I88ZOvHhxWm&#10;2g1cUH8IRkQI+xQVVCG0qZS+rMiin7iWOHo/rrMYouyM1B0OEW4b+Zok79JizXGhwpa2FZW/h4tV&#10;4L6c/LDmPGs2p9rsp5ci522h1PPTmC9BBBrDf/je3mkFb/MF3M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oZ9nEAAAA3AAAAA8AAAAAAAAAAAAAAAAAmAIAAGRycy9k&#10;b3ducmV2LnhtbFBLBQYAAAAABAAEAPUAAACJAwAAAAA=&#10;" path="m841,479r-108,l733,662r108,l841,479e" fillcolor="#9accff" stroked="f">
                    <v:path arrowok="t" o:connecttype="custom" o:connectlocs="841,-1297;733,-1297;733,-1114;841,-1114;841,-1297" o:connectangles="0,0,0,0,0"/>
                  </v:shape>
                </v:group>
                <v:group id="Group 174" o:spid="_x0000_s1234" style="position:absolute;left:12985;top:-1297;width:611;height:184" coordorigin="12985,-1297" coordsize="61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Freeform 175" o:spid="_x0000_s1235" style="position:absolute;left:12985;top:-1297;width:611;height:184;visibility:visible;mso-wrap-style:square;v-text-anchor:top" coordsize="611,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iTrMUA&#10;AADcAAAADwAAAGRycy9kb3ducmV2LnhtbESPzWrDMBCE74G8g9hAb4mclobUjRzSQKCHXpo/elys&#10;rWXHWhlJjZ23rwqFHIeZ+YZZrQfbiiv5UDtWMJ9lIIhLp2uuFBwPu+kSRIjIGlvHpOBGAdbFeLTC&#10;XLueP+m6j5VIEA45KjAxdrmUoTRkMcxcR5y8b+ctxiR9JbXHPsFtKx+zbCEt1pwWDHa0NVRe9j9W&#10;QbsduPZf/a5/O59M0zx/3DgLSj1Mhs0riEhDvIf/2+9awdPLHP7Op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JOsxQAAANwAAAAPAAAAAAAAAAAAAAAAAJgCAABkcnMv&#10;ZG93bnJldi54bWxQSwUGAAAAAAQABAD1AAAAigMAAAAA&#10;" path="m,l,183r611,l611,,,e" fillcolor="#9accff" stroked="f">
                    <v:path arrowok="t" o:connecttype="custom" o:connectlocs="0,-1297;0,-1114;611,-1114;611,-1297;0,-1297" o:connectangles="0,0,0,0,0"/>
                  </v:shape>
                </v:group>
                <v:group id="Group 171" o:spid="_x0000_s1236" style="position:absolute;left:13690;top:-1776;width:960;height:662" coordorigin="13690,-1776" coordsize="96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173" o:spid="_x0000_s1237" style="position:absolute;left:13690;top:-1776;width:960;height:662;visibility:visible;mso-wrap-style:square;v-text-anchor:top" coordsize="96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7j08YA&#10;AADcAAAADwAAAGRycy9kb3ducmV2LnhtbESPQWsCMRSE7wX/Q3hCbzWr24pdjSKCUNpetGrx9tg8&#10;dxc3L2uS6tZf3whCj8PMfMNMZq2pxZmcrywr6PcSEMS51RUXCjZfy6cRCB+QNdaWScEveZhNOw8T&#10;zLS98IrO61CICGGfoYIyhCaT0uclGfQ92xBH72CdwRClK6R2eIlwU8tBkgylwYrjQokNLUrKj+sf&#10;o2A78umL81e7+3hO3P47vNe7z5NSj912PgYRqA3/4Xv7TStIX1O4nYlH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7j08YAAADcAAAADwAAAAAAAAAAAAAAAACYAgAAZHJz&#10;L2Rvd25yZXYueG1sUEsFBgAAAAAEAAQA9QAAAIsDAAAAAA==&#10;" path="m,l,662r122,l122,479r838,l960,,,e" fillcolor="#9accff" stroked="f">
                    <v:path arrowok="t" o:connecttype="custom" o:connectlocs="0,-1776;0,-1114;122,-1114;122,-1297;960,-1297;960,-1776;0,-1776" o:connectangles="0,0,0,0,0,0,0"/>
                  </v:shape>
                  <v:shape id="Freeform 172" o:spid="_x0000_s1238" style="position:absolute;left:13690;top:-1776;width:960;height:662;visibility:visible;mso-wrap-style:square;v-text-anchor:top" coordsize="96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7p8YA&#10;AADcAAAADwAAAGRycy9kb3ducmV2LnhtbESPT2sCMRTE74LfIbxCb5qt/7CrUaRQKOqltlW8PTbP&#10;3cXNyzZJdfXTG6HgcZiZ3zDTeWMqcSLnS8sKXroJCOLM6pJzBd9f750xCB+QNVaWScGFPMxn7dYU&#10;U23P/EmnTchFhLBPUUERQp1K6bOCDPqurYmjd7DOYIjS5VI7PEe4qWQvSUbSYMlxocCa3grKjps/&#10;o+Bn7PtD5692uxokbr8Ly2q7/lXq+alZTEAEasIj/N/+0Ar6rw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d7p8YAAADcAAAADwAAAAAAAAAAAAAAAACYAgAAZHJz&#10;L2Rvd25yZXYueG1sUEsFBgAAAAAEAAQA9QAAAIsDAAAAAA==&#10;" path="m960,479r-108,l852,662r108,l960,479e" fillcolor="#9accff" stroked="f">
                    <v:path arrowok="t" o:connecttype="custom" o:connectlocs="960,-1297;852,-1297;852,-1114;960,-1114;960,-1297" o:connectangles="0,0,0,0,0"/>
                  </v:shape>
                </v:group>
                <v:group id="Group 169" o:spid="_x0000_s1239" style="position:absolute;left:13812;top:-1297;width:730;height:184" coordorigin="13812,-1297" coordsize="73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170" o:spid="_x0000_s1240" style="position:absolute;left:13812;top:-1297;width:730;height:184;visibility:visible;mso-wrap-style:square;v-text-anchor:top" coordsize="73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0/dsQA&#10;AADcAAAADwAAAGRycy9kb3ducmV2LnhtbESPQWuDQBSE74X+h+UVeilxTaWhsa4SQgO5hdiWXB/u&#10;q4ruW3G30fz7bCDQ4zAz3zBZMZtenGl0rWUFyygGQVxZ3XKt4Ptrt3gH4Tyyxt4yKbiQgyJ/fMgw&#10;1XbiI51LX4sAYZeigsb7IZXSVQ0ZdJEdiIP3a0eDPsixlnrEKcBNL1/jeCUNthwWGhxo21DVlX9G&#10;wYsu38h+dsvhdEp6/DkenOwOSj0/zZsPEJ5m/x++t/daQbJewe1MOAI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tP3bEAAAA3AAAAA8AAAAAAAAAAAAAAAAAmAIAAGRycy9k&#10;b3ducmV2LnhtbFBLBQYAAAAABAAEAPUAAACJAwAAAAA=&#10;" path="m,l,183r730,l730,,,e" fillcolor="#9accff" stroked="f">
                    <v:path arrowok="t" o:connecttype="custom" o:connectlocs="0,-1297;0,-1114;730,-1114;730,-1297;0,-1297" o:connectangles="0,0,0,0,0"/>
                  </v:shape>
                </v:group>
                <w10:wrap anchorx="page"/>
              </v:group>
            </w:pict>
          </mc:Fallback>
        </mc:AlternateContent>
      </w:r>
      <w:r w:rsidR="00992248">
        <w:rPr>
          <w:rFonts w:ascii="Arial" w:eastAsia="Arial" w:hAnsi="Arial" w:cs="Arial"/>
          <w:b/>
          <w:bCs/>
          <w:sz w:val="16"/>
          <w:szCs w:val="16"/>
        </w:rPr>
        <w:t>Q8</w:t>
      </w:r>
      <w:r w:rsidR="00992248">
        <w:rPr>
          <w:rFonts w:ascii="Arial" w:eastAsia="Arial" w:hAnsi="Arial" w:cs="Arial"/>
          <w:b/>
          <w:bCs/>
          <w:spacing w:val="-2"/>
          <w:sz w:val="16"/>
          <w:szCs w:val="16"/>
        </w:rPr>
        <w:t xml:space="preserve"> </w:t>
      </w:r>
      <w:r w:rsidR="00992248">
        <w:rPr>
          <w:rFonts w:ascii="Arial" w:eastAsia="Arial" w:hAnsi="Arial" w:cs="Arial"/>
          <w:b/>
          <w:bCs/>
          <w:sz w:val="16"/>
          <w:szCs w:val="16"/>
        </w:rPr>
        <w:t>- Heard</w:t>
      </w:r>
      <w:r w:rsidR="00992248">
        <w:rPr>
          <w:rFonts w:ascii="Arial" w:eastAsia="Arial" w:hAnsi="Arial" w:cs="Arial"/>
          <w:b/>
          <w:bCs/>
          <w:spacing w:val="-4"/>
          <w:sz w:val="16"/>
          <w:szCs w:val="16"/>
        </w:rPr>
        <w:t xml:space="preserve"> </w:t>
      </w:r>
      <w:r w:rsidR="00992248">
        <w:rPr>
          <w:rFonts w:ascii="Arial" w:eastAsia="Arial" w:hAnsi="Arial" w:cs="Arial"/>
          <w:b/>
          <w:bCs/>
          <w:sz w:val="16"/>
          <w:szCs w:val="16"/>
        </w:rPr>
        <w:t>of Co</w:t>
      </w:r>
      <w:r w:rsidR="00992248">
        <w:rPr>
          <w:rFonts w:ascii="Arial" w:eastAsia="Arial" w:hAnsi="Arial" w:cs="Arial"/>
          <w:b/>
          <w:bCs/>
          <w:spacing w:val="1"/>
          <w:sz w:val="16"/>
          <w:szCs w:val="16"/>
        </w:rPr>
        <w:t>m</w:t>
      </w:r>
      <w:r w:rsidR="00992248">
        <w:rPr>
          <w:rFonts w:ascii="Arial" w:eastAsia="Arial" w:hAnsi="Arial" w:cs="Arial"/>
          <w:b/>
          <w:bCs/>
          <w:sz w:val="16"/>
          <w:szCs w:val="16"/>
        </w:rPr>
        <w:t>m</w:t>
      </w:r>
      <w:r w:rsidR="00992248">
        <w:rPr>
          <w:rFonts w:ascii="Arial" w:eastAsia="Arial" w:hAnsi="Arial" w:cs="Arial"/>
          <w:b/>
          <w:bCs/>
          <w:spacing w:val="1"/>
          <w:sz w:val="16"/>
          <w:szCs w:val="16"/>
        </w:rPr>
        <w:t>u</w:t>
      </w:r>
      <w:r w:rsidR="00992248">
        <w:rPr>
          <w:rFonts w:ascii="Arial" w:eastAsia="Arial" w:hAnsi="Arial" w:cs="Arial"/>
          <w:b/>
          <w:bCs/>
          <w:sz w:val="16"/>
          <w:szCs w:val="16"/>
        </w:rPr>
        <w:t>ni</w:t>
      </w:r>
      <w:r w:rsidR="00992248">
        <w:rPr>
          <w:rFonts w:ascii="Arial" w:eastAsia="Arial" w:hAnsi="Arial" w:cs="Arial"/>
          <w:b/>
          <w:bCs/>
          <w:spacing w:val="2"/>
          <w:sz w:val="16"/>
          <w:szCs w:val="16"/>
        </w:rPr>
        <w:t>t</w:t>
      </w:r>
      <w:r w:rsidR="00992248">
        <w:rPr>
          <w:rFonts w:ascii="Arial" w:eastAsia="Arial" w:hAnsi="Arial" w:cs="Arial"/>
          <w:b/>
          <w:bCs/>
          <w:sz w:val="16"/>
          <w:szCs w:val="16"/>
        </w:rPr>
        <w:t>y</w:t>
      </w:r>
      <w:r w:rsidR="00992248">
        <w:rPr>
          <w:rFonts w:ascii="Arial" w:eastAsia="Arial" w:hAnsi="Arial" w:cs="Arial"/>
          <w:b/>
          <w:bCs/>
          <w:spacing w:val="-11"/>
          <w:sz w:val="16"/>
          <w:szCs w:val="16"/>
        </w:rPr>
        <w:t xml:space="preserve"> </w:t>
      </w:r>
      <w:r w:rsidR="00992248">
        <w:rPr>
          <w:rFonts w:ascii="Arial" w:eastAsia="Arial" w:hAnsi="Arial" w:cs="Arial"/>
          <w:b/>
          <w:bCs/>
          <w:spacing w:val="2"/>
          <w:sz w:val="16"/>
          <w:szCs w:val="16"/>
        </w:rPr>
        <w:t>W</w:t>
      </w:r>
      <w:r w:rsidR="00992248">
        <w:rPr>
          <w:rFonts w:ascii="Arial" w:eastAsia="Arial" w:hAnsi="Arial" w:cs="Arial"/>
          <w:b/>
          <w:bCs/>
          <w:sz w:val="16"/>
          <w:szCs w:val="16"/>
        </w:rPr>
        <w:t>F Protect</w:t>
      </w:r>
      <w:r w:rsidR="00992248">
        <w:rPr>
          <w:rFonts w:ascii="Arial" w:eastAsia="Arial" w:hAnsi="Arial" w:cs="Arial"/>
          <w:b/>
          <w:bCs/>
          <w:spacing w:val="1"/>
          <w:sz w:val="16"/>
          <w:szCs w:val="16"/>
        </w:rPr>
        <w:t>i</w:t>
      </w:r>
      <w:r w:rsidR="00992248">
        <w:rPr>
          <w:rFonts w:ascii="Arial" w:eastAsia="Arial" w:hAnsi="Arial" w:cs="Arial"/>
          <w:b/>
          <w:bCs/>
          <w:sz w:val="16"/>
          <w:szCs w:val="16"/>
        </w:rPr>
        <w:t>on</w:t>
      </w:r>
      <w:r w:rsidR="00992248">
        <w:rPr>
          <w:rFonts w:ascii="Arial" w:eastAsia="Arial" w:hAnsi="Arial" w:cs="Arial"/>
          <w:b/>
          <w:bCs/>
          <w:spacing w:val="-8"/>
          <w:sz w:val="16"/>
          <w:szCs w:val="16"/>
        </w:rPr>
        <w:t xml:space="preserve"> </w:t>
      </w:r>
      <w:r w:rsidR="00992248">
        <w:rPr>
          <w:rFonts w:ascii="Arial" w:eastAsia="Arial" w:hAnsi="Arial" w:cs="Arial"/>
          <w:b/>
          <w:bCs/>
          <w:sz w:val="16"/>
          <w:szCs w:val="16"/>
        </w:rPr>
        <w:t>Pl</w:t>
      </w:r>
      <w:r w:rsidR="00992248">
        <w:rPr>
          <w:rFonts w:ascii="Arial" w:eastAsia="Arial" w:hAnsi="Arial" w:cs="Arial"/>
          <w:b/>
          <w:bCs/>
          <w:spacing w:val="1"/>
          <w:sz w:val="16"/>
          <w:szCs w:val="16"/>
        </w:rPr>
        <w:t>an</w:t>
      </w:r>
      <w:r w:rsidR="00992248">
        <w:rPr>
          <w:rFonts w:ascii="Arial" w:eastAsia="Arial" w:hAnsi="Arial" w:cs="Arial"/>
          <w:b/>
          <w:bCs/>
          <w:sz w:val="16"/>
          <w:szCs w:val="16"/>
        </w:rPr>
        <w:t>nin</w:t>
      </w:r>
      <w:r w:rsidR="00992248">
        <w:rPr>
          <w:rFonts w:ascii="Arial" w:eastAsia="Arial" w:hAnsi="Arial" w:cs="Arial"/>
          <w:b/>
          <w:bCs/>
          <w:spacing w:val="1"/>
          <w:sz w:val="16"/>
          <w:szCs w:val="16"/>
        </w:rPr>
        <w:t>g</w:t>
      </w:r>
      <w:r w:rsidR="00992248">
        <w:rPr>
          <w:rFonts w:ascii="Arial" w:eastAsia="Arial" w:hAnsi="Arial" w:cs="Arial"/>
          <w:b/>
          <w:bCs/>
          <w:sz w:val="16"/>
          <w:szCs w:val="16"/>
        </w:rPr>
        <w:t>?</w:t>
      </w:r>
    </w:p>
    <w:p w:rsidR="00C51A6A" w:rsidRDefault="0034132C">
      <w:pPr>
        <w:tabs>
          <w:tab w:val="left" w:pos="2300"/>
          <w:tab w:val="left" w:pos="3300"/>
          <w:tab w:val="left" w:pos="4440"/>
          <w:tab w:val="left" w:pos="5260"/>
          <w:tab w:val="left" w:pos="6080"/>
          <w:tab w:val="left" w:pos="6920"/>
          <w:tab w:val="left" w:pos="7620"/>
          <w:tab w:val="left" w:pos="8460"/>
          <w:tab w:val="left" w:pos="9300"/>
          <w:tab w:val="left" w:pos="10160"/>
          <w:tab w:val="left" w:pos="11080"/>
          <w:tab w:val="left" w:pos="11900"/>
          <w:tab w:val="left" w:pos="12600"/>
        </w:tabs>
        <w:spacing w:before="65" w:after="0" w:line="240" w:lineRule="auto"/>
        <w:ind w:left="1640" w:right="-20"/>
        <w:rPr>
          <w:rFonts w:ascii="Arial" w:eastAsia="Arial" w:hAnsi="Arial" w:cs="Arial"/>
          <w:sz w:val="16"/>
          <w:szCs w:val="16"/>
        </w:rPr>
      </w:pPr>
      <w:r>
        <w:rPr>
          <w:noProof/>
        </w:rPr>
        <mc:AlternateContent>
          <mc:Choice Requires="wpg">
            <w:drawing>
              <wp:anchor distT="0" distB="0" distL="114300" distR="114300" simplePos="0" relativeHeight="503305970" behindDoc="1" locked="0" layoutInCell="1" allowOverlap="1">
                <wp:simplePos x="0" y="0"/>
                <wp:positionH relativeFrom="page">
                  <wp:posOffset>889635</wp:posOffset>
                </wp:positionH>
                <wp:positionV relativeFrom="paragraph">
                  <wp:posOffset>-426720</wp:posOffset>
                </wp:positionV>
                <wp:extent cx="8418830" cy="434340"/>
                <wp:effectExtent l="0" t="0" r="0" b="0"/>
                <wp:wrapNone/>
                <wp:docPr id="10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8830" cy="434340"/>
                          <a:chOff x="1401" y="-672"/>
                          <a:chExt cx="13258" cy="684"/>
                        </a:xfrm>
                      </wpg:grpSpPr>
                      <wpg:grpSp>
                        <wpg:cNvPr id="108" name="Group 165"/>
                        <wpg:cNvGrpSpPr>
                          <a:grpSpLocks/>
                        </wpg:cNvGrpSpPr>
                        <wpg:grpSpPr bwMode="auto">
                          <a:xfrm>
                            <a:off x="1411" y="-662"/>
                            <a:ext cx="1885" cy="662"/>
                            <a:chOff x="1411" y="-662"/>
                            <a:chExt cx="1885" cy="662"/>
                          </a:xfrm>
                        </wpg:grpSpPr>
                        <wps:wsp>
                          <wps:cNvPr id="109" name="Freeform 167"/>
                          <wps:cNvSpPr>
                            <a:spLocks/>
                          </wps:cNvSpPr>
                          <wps:spPr bwMode="auto">
                            <a:xfrm>
                              <a:off x="1411" y="-662"/>
                              <a:ext cx="1885" cy="662"/>
                            </a:xfrm>
                            <a:custGeom>
                              <a:avLst/>
                              <a:gdLst>
                                <a:gd name="T0" fmla="+- 0 1411 1411"/>
                                <a:gd name="T1" fmla="*/ T0 w 1885"/>
                                <a:gd name="T2" fmla="+- 0 -662 -662"/>
                                <a:gd name="T3" fmla="*/ -662 h 662"/>
                                <a:gd name="T4" fmla="+- 0 1411 1411"/>
                                <a:gd name="T5" fmla="*/ T4 w 1885"/>
                                <a:gd name="T6" fmla="+- 0 0 -662"/>
                                <a:gd name="T7" fmla="*/ 0 h 662"/>
                                <a:gd name="T8" fmla="+- 0 1534 1411"/>
                                <a:gd name="T9" fmla="*/ T8 w 1885"/>
                                <a:gd name="T10" fmla="+- 0 0 -662"/>
                                <a:gd name="T11" fmla="*/ 0 h 662"/>
                                <a:gd name="T12" fmla="+- 0 1534 1411"/>
                                <a:gd name="T13" fmla="*/ T12 w 1885"/>
                                <a:gd name="T14" fmla="+- 0 -551 -662"/>
                                <a:gd name="T15" fmla="*/ -551 h 662"/>
                                <a:gd name="T16" fmla="+- 0 3296 1411"/>
                                <a:gd name="T17" fmla="*/ T16 w 1885"/>
                                <a:gd name="T18" fmla="+- 0 -551 -662"/>
                                <a:gd name="T19" fmla="*/ -551 h 662"/>
                                <a:gd name="T20" fmla="+- 0 3296 1411"/>
                                <a:gd name="T21" fmla="*/ T20 w 1885"/>
                                <a:gd name="T22" fmla="+- 0 -662 -662"/>
                                <a:gd name="T23" fmla="*/ -662 h 662"/>
                                <a:gd name="T24" fmla="+- 0 1411 1411"/>
                                <a:gd name="T25" fmla="*/ T24 w 1885"/>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1885" h="662">
                                  <a:moveTo>
                                    <a:pt x="0" y="0"/>
                                  </a:moveTo>
                                  <a:lnTo>
                                    <a:pt x="0" y="662"/>
                                  </a:lnTo>
                                  <a:lnTo>
                                    <a:pt x="123" y="662"/>
                                  </a:lnTo>
                                  <a:lnTo>
                                    <a:pt x="123" y="111"/>
                                  </a:lnTo>
                                  <a:lnTo>
                                    <a:pt x="1885" y="111"/>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66"/>
                          <wps:cNvSpPr>
                            <a:spLocks/>
                          </wps:cNvSpPr>
                          <wps:spPr bwMode="auto">
                            <a:xfrm>
                              <a:off x="1411" y="-662"/>
                              <a:ext cx="1885" cy="662"/>
                            </a:xfrm>
                            <a:custGeom>
                              <a:avLst/>
                              <a:gdLst>
                                <a:gd name="T0" fmla="+- 0 3296 1411"/>
                                <a:gd name="T1" fmla="*/ T0 w 1885"/>
                                <a:gd name="T2" fmla="+- 0 -551 -662"/>
                                <a:gd name="T3" fmla="*/ -551 h 662"/>
                                <a:gd name="T4" fmla="+- 0 3188 1411"/>
                                <a:gd name="T5" fmla="*/ T4 w 1885"/>
                                <a:gd name="T6" fmla="+- 0 -551 -662"/>
                                <a:gd name="T7" fmla="*/ -551 h 662"/>
                                <a:gd name="T8" fmla="+- 0 3188 1411"/>
                                <a:gd name="T9" fmla="*/ T8 w 1885"/>
                                <a:gd name="T10" fmla="+- 0 0 -662"/>
                                <a:gd name="T11" fmla="*/ 0 h 662"/>
                                <a:gd name="T12" fmla="+- 0 3296 1411"/>
                                <a:gd name="T13" fmla="*/ T12 w 1885"/>
                                <a:gd name="T14" fmla="+- 0 0 -662"/>
                                <a:gd name="T15" fmla="*/ 0 h 662"/>
                                <a:gd name="T16" fmla="+- 0 3296 1411"/>
                                <a:gd name="T17" fmla="*/ T16 w 1885"/>
                                <a:gd name="T18" fmla="+- 0 -551 -662"/>
                                <a:gd name="T19" fmla="*/ -551 h 662"/>
                              </a:gdLst>
                              <a:ahLst/>
                              <a:cxnLst>
                                <a:cxn ang="0">
                                  <a:pos x="T1" y="T3"/>
                                </a:cxn>
                                <a:cxn ang="0">
                                  <a:pos x="T5" y="T7"/>
                                </a:cxn>
                                <a:cxn ang="0">
                                  <a:pos x="T9" y="T11"/>
                                </a:cxn>
                                <a:cxn ang="0">
                                  <a:pos x="T13" y="T15"/>
                                </a:cxn>
                                <a:cxn ang="0">
                                  <a:pos x="T17" y="T19"/>
                                </a:cxn>
                              </a:cxnLst>
                              <a:rect l="0" t="0" r="r" b="b"/>
                              <a:pathLst>
                                <a:path w="1885" h="662">
                                  <a:moveTo>
                                    <a:pt x="1885" y="111"/>
                                  </a:moveTo>
                                  <a:lnTo>
                                    <a:pt x="1777" y="111"/>
                                  </a:lnTo>
                                  <a:lnTo>
                                    <a:pt x="1777" y="662"/>
                                  </a:lnTo>
                                  <a:lnTo>
                                    <a:pt x="1885" y="662"/>
                                  </a:lnTo>
                                  <a:lnTo>
                                    <a:pt x="1885" y="11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 name="Group 163"/>
                        <wpg:cNvGrpSpPr>
                          <a:grpSpLocks/>
                        </wpg:cNvGrpSpPr>
                        <wpg:grpSpPr bwMode="auto">
                          <a:xfrm>
                            <a:off x="1534" y="-551"/>
                            <a:ext cx="1655" cy="184"/>
                            <a:chOff x="1534" y="-551"/>
                            <a:chExt cx="1655" cy="184"/>
                          </a:xfrm>
                        </wpg:grpSpPr>
                        <wps:wsp>
                          <wps:cNvPr id="112" name="Freeform 164"/>
                          <wps:cNvSpPr>
                            <a:spLocks/>
                          </wps:cNvSpPr>
                          <wps:spPr bwMode="auto">
                            <a:xfrm>
                              <a:off x="1534" y="-551"/>
                              <a:ext cx="1655" cy="184"/>
                            </a:xfrm>
                            <a:custGeom>
                              <a:avLst/>
                              <a:gdLst>
                                <a:gd name="T0" fmla="+- 0 1534 1534"/>
                                <a:gd name="T1" fmla="*/ T0 w 1655"/>
                                <a:gd name="T2" fmla="+- 0 -551 -551"/>
                                <a:gd name="T3" fmla="*/ -551 h 184"/>
                                <a:gd name="T4" fmla="+- 0 1534 1534"/>
                                <a:gd name="T5" fmla="*/ T4 w 1655"/>
                                <a:gd name="T6" fmla="+- 0 -367 -551"/>
                                <a:gd name="T7" fmla="*/ -367 h 184"/>
                                <a:gd name="T8" fmla="+- 0 3188 1534"/>
                                <a:gd name="T9" fmla="*/ T8 w 1655"/>
                                <a:gd name="T10" fmla="+- 0 -367 -551"/>
                                <a:gd name="T11" fmla="*/ -367 h 184"/>
                                <a:gd name="T12" fmla="+- 0 3188 1534"/>
                                <a:gd name="T13" fmla="*/ T12 w 1655"/>
                                <a:gd name="T14" fmla="+- 0 -551 -551"/>
                                <a:gd name="T15" fmla="*/ -551 h 184"/>
                                <a:gd name="T16" fmla="+- 0 1534 1534"/>
                                <a:gd name="T17" fmla="*/ T16 w 1655"/>
                                <a:gd name="T18" fmla="+- 0 -551 -551"/>
                                <a:gd name="T19" fmla="*/ -551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 name="Group 161"/>
                        <wpg:cNvGrpSpPr>
                          <a:grpSpLocks/>
                        </wpg:cNvGrpSpPr>
                        <wpg:grpSpPr bwMode="auto">
                          <a:xfrm>
                            <a:off x="1534" y="-367"/>
                            <a:ext cx="1655" cy="185"/>
                            <a:chOff x="1534" y="-367"/>
                            <a:chExt cx="1655" cy="185"/>
                          </a:xfrm>
                        </wpg:grpSpPr>
                        <wps:wsp>
                          <wps:cNvPr id="114" name="Freeform 162"/>
                          <wps:cNvSpPr>
                            <a:spLocks/>
                          </wps:cNvSpPr>
                          <wps:spPr bwMode="auto">
                            <a:xfrm>
                              <a:off x="1534" y="-367"/>
                              <a:ext cx="1655" cy="185"/>
                            </a:xfrm>
                            <a:custGeom>
                              <a:avLst/>
                              <a:gdLst>
                                <a:gd name="T0" fmla="+- 0 1534 1534"/>
                                <a:gd name="T1" fmla="*/ T0 w 1655"/>
                                <a:gd name="T2" fmla="+- 0 -367 -367"/>
                                <a:gd name="T3" fmla="*/ -367 h 185"/>
                                <a:gd name="T4" fmla="+- 0 1534 1534"/>
                                <a:gd name="T5" fmla="*/ T4 w 1655"/>
                                <a:gd name="T6" fmla="+- 0 -182 -367"/>
                                <a:gd name="T7" fmla="*/ -182 h 185"/>
                                <a:gd name="T8" fmla="+- 0 3188 1534"/>
                                <a:gd name="T9" fmla="*/ T8 w 1655"/>
                                <a:gd name="T10" fmla="+- 0 -182 -367"/>
                                <a:gd name="T11" fmla="*/ -182 h 185"/>
                                <a:gd name="T12" fmla="+- 0 3188 1534"/>
                                <a:gd name="T13" fmla="*/ T12 w 1655"/>
                                <a:gd name="T14" fmla="+- 0 -367 -367"/>
                                <a:gd name="T15" fmla="*/ -367 h 185"/>
                                <a:gd name="T16" fmla="+- 0 1534 1534"/>
                                <a:gd name="T17" fmla="*/ T16 w 1655"/>
                                <a:gd name="T18" fmla="+- 0 -367 -367"/>
                                <a:gd name="T19" fmla="*/ -367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 name="Group 159"/>
                        <wpg:cNvGrpSpPr>
                          <a:grpSpLocks/>
                        </wpg:cNvGrpSpPr>
                        <wpg:grpSpPr bwMode="auto">
                          <a:xfrm>
                            <a:off x="1534" y="-182"/>
                            <a:ext cx="1655" cy="184"/>
                            <a:chOff x="1534" y="-182"/>
                            <a:chExt cx="1655" cy="184"/>
                          </a:xfrm>
                        </wpg:grpSpPr>
                        <wps:wsp>
                          <wps:cNvPr id="116" name="Freeform 160"/>
                          <wps:cNvSpPr>
                            <a:spLocks/>
                          </wps:cNvSpPr>
                          <wps:spPr bwMode="auto">
                            <a:xfrm>
                              <a:off x="1534" y="-182"/>
                              <a:ext cx="1655" cy="184"/>
                            </a:xfrm>
                            <a:custGeom>
                              <a:avLst/>
                              <a:gdLst>
                                <a:gd name="T0" fmla="+- 0 1534 1534"/>
                                <a:gd name="T1" fmla="*/ T0 w 1655"/>
                                <a:gd name="T2" fmla="+- 0 -182 -182"/>
                                <a:gd name="T3" fmla="*/ -182 h 184"/>
                                <a:gd name="T4" fmla="+- 0 1534 1534"/>
                                <a:gd name="T5" fmla="*/ T4 w 1655"/>
                                <a:gd name="T6" fmla="+- 0 1 -182"/>
                                <a:gd name="T7" fmla="*/ 1 h 184"/>
                                <a:gd name="T8" fmla="+- 0 3188 1534"/>
                                <a:gd name="T9" fmla="*/ T8 w 1655"/>
                                <a:gd name="T10" fmla="+- 0 1 -182"/>
                                <a:gd name="T11" fmla="*/ 1 h 184"/>
                                <a:gd name="T12" fmla="+- 0 3188 1534"/>
                                <a:gd name="T13" fmla="*/ T12 w 1655"/>
                                <a:gd name="T14" fmla="+- 0 -182 -182"/>
                                <a:gd name="T15" fmla="*/ -182 h 184"/>
                                <a:gd name="T16" fmla="+- 0 1534 1534"/>
                                <a:gd name="T17" fmla="*/ T16 w 1655"/>
                                <a:gd name="T18" fmla="+- 0 -182 -182"/>
                                <a:gd name="T19" fmla="*/ -182 h 184"/>
                              </a:gdLst>
                              <a:ahLst/>
                              <a:cxnLst>
                                <a:cxn ang="0">
                                  <a:pos x="T1" y="T3"/>
                                </a:cxn>
                                <a:cxn ang="0">
                                  <a:pos x="T5" y="T7"/>
                                </a:cxn>
                                <a:cxn ang="0">
                                  <a:pos x="T9" y="T11"/>
                                </a:cxn>
                                <a:cxn ang="0">
                                  <a:pos x="T13" y="T15"/>
                                </a:cxn>
                                <a:cxn ang="0">
                                  <a:pos x="T17" y="T19"/>
                                </a:cxn>
                              </a:cxnLst>
                              <a:rect l="0" t="0" r="r" b="b"/>
                              <a:pathLst>
                                <a:path w="1655" h="184">
                                  <a:moveTo>
                                    <a:pt x="0" y="0"/>
                                  </a:moveTo>
                                  <a:lnTo>
                                    <a:pt x="0" y="183"/>
                                  </a:lnTo>
                                  <a:lnTo>
                                    <a:pt x="1654" y="183"/>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 name="Group 156"/>
                        <wpg:cNvGrpSpPr>
                          <a:grpSpLocks/>
                        </wpg:cNvGrpSpPr>
                        <wpg:grpSpPr bwMode="auto">
                          <a:xfrm>
                            <a:off x="3282" y="-662"/>
                            <a:ext cx="719" cy="662"/>
                            <a:chOff x="3282" y="-662"/>
                            <a:chExt cx="719" cy="662"/>
                          </a:xfrm>
                        </wpg:grpSpPr>
                        <wps:wsp>
                          <wps:cNvPr id="118" name="Freeform 158"/>
                          <wps:cNvSpPr>
                            <a:spLocks/>
                          </wps:cNvSpPr>
                          <wps:spPr bwMode="auto">
                            <a:xfrm>
                              <a:off x="3282" y="-662"/>
                              <a:ext cx="719" cy="662"/>
                            </a:xfrm>
                            <a:custGeom>
                              <a:avLst/>
                              <a:gdLst>
                                <a:gd name="T0" fmla="+- 0 3282 3282"/>
                                <a:gd name="T1" fmla="*/ T0 w 719"/>
                                <a:gd name="T2" fmla="+- 0 -662 -662"/>
                                <a:gd name="T3" fmla="*/ -662 h 662"/>
                                <a:gd name="T4" fmla="+- 0 3282 3282"/>
                                <a:gd name="T5" fmla="*/ T4 w 719"/>
                                <a:gd name="T6" fmla="+- 0 0 -662"/>
                                <a:gd name="T7" fmla="*/ 0 h 662"/>
                                <a:gd name="T8" fmla="+- 0 3404 3282"/>
                                <a:gd name="T9" fmla="*/ T8 w 719"/>
                                <a:gd name="T10" fmla="+- 0 0 -662"/>
                                <a:gd name="T11" fmla="*/ 0 h 662"/>
                                <a:gd name="T12" fmla="+- 0 3404 3282"/>
                                <a:gd name="T13" fmla="*/ T12 w 719"/>
                                <a:gd name="T14" fmla="+- 0 -183 -662"/>
                                <a:gd name="T15" fmla="*/ -183 h 662"/>
                                <a:gd name="T16" fmla="+- 0 4001 3282"/>
                                <a:gd name="T17" fmla="*/ T16 w 719"/>
                                <a:gd name="T18" fmla="+- 0 -183 -662"/>
                                <a:gd name="T19" fmla="*/ -183 h 662"/>
                                <a:gd name="T20" fmla="+- 0 4001 3282"/>
                                <a:gd name="T21" fmla="*/ T20 w 719"/>
                                <a:gd name="T22" fmla="+- 0 -662 -662"/>
                                <a:gd name="T23" fmla="*/ -662 h 662"/>
                                <a:gd name="T24" fmla="+- 0 3282 3282"/>
                                <a:gd name="T25" fmla="*/ T24 w 719"/>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719" h="662">
                                  <a:moveTo>
                                    <a:pt x="0" y="0"/>
                                  </a:moveTo>
                                  <a:lnTo>
                                    <a:pt x="0" y="662"/>
                                  </a:lnTo>
                                  <a:lnTo>
                                    <a:pt x="122" y="662"/>
                                  </a:lnTo>
                                  <a:lnTo>
                                    <a:pt x="122" y="479"/>
                                  </a:lnTo>
                                  <a:lnTo>
                                    <a:pt x="719" y="479"/>
                                  </a:lnTo>
                                  <a:lnTo>
                                    <a:pt x="71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57"/>
                          <wps:cNvSpPr>
                            <a:spLocks/>
                          </wps:cNvSpPr>
                          <wps:spPr bwMode="auto">
                            <a:xfrm>
                              <a:off x="3282" y="-662"/>
                              <a:ext cx="719" cy="662"/>
                            </a:xfrm>
                            <a:custGeom>
                              <a:avLst/>
                              <a:gdLst>
                                <a:gd name="T0" fmla="+- 0 4001 3282"/>
                                <a:gd name="T1" fmla="*/ T0 w 719"/>
                                <a:gd name="T2" fmla="+- 0 -183 -662"/>
                                <a:gd name="T3" fmla="*/ -183 h 662"/>
                                <a:gd name="T4" fmla="+- 0 3893 3282"/>
                                <a:gd name="T5" fmla="*/ T4 w 719"/>
                                <a:gd name="T6" fmla="+- 0 -183 -662"/>
                                <a:gd name="T7" fmla="*/ -183 h 662"/>
                                <a:gd name="T8" fmla="+- 0 3893 3282"/>
                                <a:gd name="T9" fmla="*/ T8 w 719"/>
                                <a:gd name="T10" fmla="+- 0 0 -662"/>
                                <a:gd name="T11" fmla="*/ 0 h 662"/>
                                <a:gd name="T12" fmla="+- 0 4001 3282"/>
                                <a:gd name="T13" fmla="*/ T12 w 719"/>
                                <a:gd name="T14" fmla="+- 0 0 -662"/>
                                <a:gd name="T15" fmla="*/ 0 h 662"/>
                                <a:gd name="T16" fmla="+- 0 4001 3282"/>
                                <a:gd name="T17" fmla="*/ T16 w 719"/>
                                <a:gd name="T18" fmla="+- 0 -183 -662"/>
                                <a:gd name="T19" fmla="*/ -183 h 662"/>
                              </a:gdLst>
                              <a:ahLst/>
                              <a:cxnLst>
                                <a:cxn ang="0">
                                  <a:pos x="T1" y="T3"/>
                                </a:cxn>
                                <a:cxn ang="0">
                                  <a:pos x="T5" y="T7"/>
                                </a:cxn>
                                <a:cxn ang="0">
                                  <a:pos x="T9" y="T11"/>
                                </a:cxn>
                                <a:cxn ang="0">
                                  <a:pos x="T13" y="T15"/>
                                </a:cxn>
                                <a:cxn ang="0">
                                  <a:pos x="T17" y="T19"/>
                                </a:cxn>
                              </a:cxnLst>
                              <a:rect l="0" t="0" r="r" b="b"/>
                              <a:pathLst>
                                <a:path w="719" h="662">
                                  <a:moveTo>
                                    <a:pt x="719" y="479"/>
                                  </a:moveTo>
                                  <a:lnTo>
                                    <a:pt x="611" y="479"/>
                                  </a:lnTo>
                                  <a:lnTo>
                                    <a:pt x="611" y="662"/>
                                  </a:lnTo>
                                  <a:lnTo>
                                    <a:pt x="719" y="662"/>
                                  </a:lnTo>
                                  <a:lnTo>
                                    <a:pt x="719"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 name="Group 154"/>
                        <wpg:cNvGrpSpPr>
                          <a:grpSpLocks/>
                        </wpg:cNvGrpSpPr>
                        <wpg:grpSpPr bwMode="auto">
                          <a:xfrm>
                            <a:off x="3404" y="-183"/>
                            <a:ext cx="488" cy="184"/>
                            <a:chOff x="3404" y="-183"/>
                            <a:chExt cx="488" cy="184"/>
                          </a:xfrm>
                        </wpg:grpSpPr>
                        <wps:wsp>
                          <wps:cNvPr id="121" name="Freeform 155"/>
                          <wps:cNvSpPr>
                            <a:spLocks/>
                          </wps:cNvSpPr>
                          <wps:spPr bwMode="auto">
                            <a:xfrm>
                              <a:off x="3404" y="-183"/>
                              <a:ext cx="488" cy="184"/>
                            </a:xfrm>
                            <a:custGeom>
                              <a:avLst/>
                              <a:gdLst>
                                <a:gd name="T0" fmla="+- 0 3404 3404"/>
                                <a:gd name="T1" fmla="*/ T0 w 488"/>
                                <a:gd name="T2" fmla="+- 0 -183 -183"/>
                                <a:gd name="T3" fmla="*/ -183 h 184"/>
                                <a:gd name="T4" fmla="+- 0 3404 3404"/>
                                <a:gd name="T5" fmla="*/ T4 w 488"/>
                                <a:gd name="T6" fmla="+- 0 0 -183"/>
                                <a:gd name="T7" fmla="*/ 0 h 184"/>
                                <a:gd name="T8" fmla="+- 0 3893 3404"/>
                                <a:gd name="T9" fmla="*/ T8 w 488"/>
                                <a:gd name="T10" fmla="+- 0 0 -183"/>
                                <a:gd name="T11" fmla="*/ 0 h 184"/>
                                <a:gd name="T12" fmla="+- 0 3893 3404"/>
                                <a:gd name="T13" fmla="*/ T12 w 488"/>
                                <a:gd name="T14" fmla="+- 0 -183 -183"/>
                                <a:gd name="T15" fmla="*/ -183 h 184"/>
                                <a:gd name="T16" fmla="+- 0 3404 3404"/>
                                <a:gd name="T17" fmla="*/ T16 w 488"/>
                                <a:gd name="T18" fmla="+- 0 -183 -183"/>
                                <a:gd name="T19" fmla="*/ -183 h 184"/>
                              </a:gdLst>
                              <a:ahLst/>
                              <a:cxnLst>
                                <a:cxn ang="0">
                                  <a:pos x="T1" y="T3"/>
                                </a:cxn>
                                <a:cxn ang="0">
                                  <a:pos x="T5" y="T7"/>
                                </a:cxn>
                                <a:cxn ang="0">
                                  <a:pos x="T9" y="T11"/>
                                </a:cxn>
                                <a:cxn ang="0">
                                  <a:pos x="T13" y="T15"/>
                                </a:cxn>
                                <a:cxn ang="0">
                                  <a:pos x="T17" y="T19"/>
                                </a:cxn>
                              </a:cxnLst>
                              <a:rect l="0" t="0" r="r" b="b"/>
                              <a:pathLst>
                                <a:path w="488" h="184">
                                  <a:moveTo>
                                    <a:pt x="0" y="0"/>
                                  </a:moveTo>
                                  <a:lnTo>
                                    <a:pt x="0" y="183"/>
                                  </a:lnTo>
                                  <a:lnTo>
                                    <a:pt x="489" y="183"/>
                                  </a:lnTo>
                                  <a:lnTo>
                                    <a:pt x="48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 name="Group 151"/>
                        <wpg:cNvGrpSpPr>
                          <a:grpSpLocks/>
                        </wpg:cNvGrpSpPr>
                        <wpg:grpSpPr bwMode="auto">
                          <a:xfrm>
                            <a:off x="3986" y="-662"/>
                            <a:ext cx="1396" cy="662"/>
                            <a:chOff x="3986" y="-662"/>
                            <a:chExt cx="1396" cy="662"/>
                          </a:xfrm>
                        </wpg:grpSpPr>
                        <wps:wsp>
                          <wps:cNvPr id="123" name="Freeform 153"/>
                          <wps:cNvSpPr>
                            <a:spLocks/>
                          </wps:cNvSpPr>
                          <wps:spPr bwMode="auto">
                            <a:xfrm>
                              <a:off x="3986" y="-662"/>
                              <a:ext cx="1396" cy="662"/>
                            </a:xfrm>
                            <a:custGeom>
                              <a:avLst/>
                              <a:gdLst>
                                <a:gd name="T0" fmla="+- 0 3986 3986"/>
                                <a:gd name="T1" fmla="*/ T0 w 1396"/>
                                <a:gd name="T2" fmla="+- 0 -662 -662"/>
                                <a:gd name="T3" fmla="*/ -662 h 662"/>
                                <a:gd name="T4" fmla="+- 0 3986 3986"/>
                                <a:gd name="T5" fmla="*/ T4 w 1396"/>
                                <a:gd name="T6" fmla="+- 0 0 -662"/>
                                <a:gd name="T7" fmla="*/ 0 h 662"/>
                                <a:gd name="T8" fmla="+- 0 4109 3986"/>
                                <a:gd name="T9" fmla="*/ T8 w 1396"/>
                                <a:gd name="T10" fmla="+- 0 0 -662"/>
                                <a:gd name="T11" fmla="*/ 0 h 662"/>
                                <a:gd name="T12" fmla="+- 0 4109 3986"/>
                                <a:gd name="T13" fmla="*/ T12 w 1396"/>
                                <a:gd name="T14" fmla="+- 0 -183 -662"/>
                                <a:gd name="T15" fmla="*/ -183 h 662"/>
                                <a:gd name="T16" fmla="+- 0 5382 3986"/>
                                <a:gd name="T17" fmla="*/ T16 w 1396"/>
                                <a:gd name="T18" fmla="+- 0 -183 -662"/>
                                <a:gd name="T19" fmla="*/ -183 h 662"/>
                                <a:gd name="T20" fmla="+- 0 5382 3986"/>
                                <a:gd name="T21" fmla="*/ T20 w 1396"/>
                                <a:gd name="T22" fmla="+- 0 -662 -662"/>
                                <a:gd name="T23" fmla="*/ -662 h 662"/>
                                <a:gd name="T24" fmla="+- 0 3986 3986"/>
                                <a:gd name="T25" fmla="*/ T24 w 1396"/>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1396" h="662">
                                  <a:moveTo>
                                    <a:pt x="0" y="0"/>
                                  </a:moveTo>
                                  <a:lnTo>
                                    <a:pt x="0" y="662"/>
                                  </a:lnTo>
                                  <a:lnTo>
                                    <a:pt x="123" y="662"/>
                                  </a:lnTo>
                                  <a:lnTo>
                                    <a:pt x="123" y="479"/>
                                  </a:lnTo>
                                  <a:lnTo>
                                    <a:pt x="1396" y="479"/>
                                  </a:lnTo>
                                  <a:lnTo>
                                    <a:pt x="139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52"/>
                          <wps:cNvSpPr>
                            <a:spLocks/>
                          </wps:cNvSpPr>
                          <wps:spPr bwMode="auto">
                            <a:xfrm>
                              <a:off x="3986" y="-662"/>
                              <a:ext cx="1396" cy="662"/>
                            </a:xfrm>
                            <a:custGeom>
                              <a:avLst/>
                              <a:gdLst>
                                <a:gd name="T0" fmla="+- 0 5382 3986"/>
                                <a:gd name="T1" fmla="*/ T0 w 1396"/>
                                <a:gd name="T2" fmla="+- 0 -183 -662"/>
                                <a:gd name="T3" fmla="*/ -183 h 662"/>
                                <a:gd name="T4" fmla="+- 0 5274 3986"/>
                                <a:gd name="T5" fmla="*/ T4 w 1396"/>
                                <a:gd name="T6" fmla="+- 0 -183 -662"/>
                                <a:gd name="T7" fmla="*/ -183 h 662"/>
                                <a:gd name="T8" fmla="+- 0 5274 3986"/>
                                <a:gd name="T9" fmla="*/ T8 w 1396"/>
                                <a:gd name="T10" fmla="+- 0 0 -662"/>
                                <a:gd name="T11" fmla="*/ 0 h 662"/>
                                <a:gd name="T12" fmla="+- 0 5382 3986"/>
                                <a:gd name="T13" fmla="*/ T12 w 1396"/>
                                <a:gd name="T14" fmla="+- 0 0 -662"/>
                                <a:gd name="T15" fmla="*/ 0 h 662"/>
                                <a:gd name="T16" fmla="+- 0 5382 3986"/>
                                <a:gd name="T17" fmla="*/ T16 w 1396"/>
                                <a:gd name="T18" fmla="+- 0 -183 -662"/>
                                <a:gd name="T19" fmla="*/ -183 h 662"/>
                              </a:gdLst>
                              <a:ahLst/>
                              <a:cxnLst>
                                <a:cxn ang="0">
                                  <a:pos x="T1" y="T3"/>
                                </a:cxn>
                                <a:cxn ang="0">
                                  <a:pos x="T5" y="T7"/>
                                </a:cxn>
                                <a:cxn ang="0">
                                  <a:pos x="T9" y="T11"/>
                                </a:cxn>
                                <a:cxn ang="0">
                                  <a:pos x="T13" y="T15"/>
                                </a:cxn>
                                <a:cxn ang="0">
                                  <a:pos x="T17" y="T19"/>
                                </a:cxn>
                              </a:cxnLst>
                              <a:rect l="0" t="0" r="r" b="b"/>
                              <a:pathLst>
                                <a:path w="1396" h="662">
                                  <a:moveTo>
                                    <a:pt x="1396" y="479"/>
                                  </a:moveTo>
                                  <a:lnTo>
                                    <a:pt x="1288" y="479"/>
                                  </a:lnTo>
                                  <a:lnTo>
                                    <a:pt x="1288" y="662"/>
                                  </a:lnTo>
                                  <a:lnTo>
                                    <a:pt x="1396" y="662"/>
                                  </a:lnTo>
                                  <a:lnTo>
                                    <a:pt x="139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 name="Group 149"/>
                        <wpg:cNvGrpSpPr>
                          <a:grpSpLocks/>
                        </wpg:cNvGrpSpPr>
                        <wpg:grpSpPr bwMode="auto">
                          <a:xfrm>
                            <a:off x="4109" y="-183"/>
                            <a:ext cx="1165" cy="184"/>
                            <a:chOff x="4109" y="-183"/>
                            <a:chExt cx="1165" cy="184"/>
                          </a:xfrm>
                        </wpg:grpSpPr>
                        <wps:wsp>
                          <wps:cNvPr id="126" name="Freeform 150"/>
                          <wps:cNvSpPr>
                            <a:spLocks/>
                          </wps:cNvSpPr>
                          <wps:spPr bwMode="auto">
                            <a:xfrm>
                              <a:off x="4109" y="-183"/>
                              <a:ext cx="1165" cy="184"/>
                            </a:xfrm>
                            <a:custGeom>
                              <a:avLst/>
                              <a:gdLst>
                                <a:gd name="T0" fmla="+- 0 4109 4109"/>
                                <a:gd name="T1" fmla="*/ T0 w 1165"/>
                                <a:gd name="T2" fmla="+- 0 -183 -183"/>
                                <a:gd name="T3" fmla="*/ -183 h 184"/>
                                <a:gd name="T4" fmla="+- 0 4109 4109"/>
                                <a:gd name="T5" fmla="*/ T4 w 1165"/>
                                <a:gd name="T6" fmla="+- 0 0 -183"/>
                                <a:gd name="T7" fmla="*/ 0 h 184"/>
                                <a:gd name="T8" fmla="+- 0 5274 4109"/>
                                <a:gd name="T9" fmla="*/ T8 w 1165"/>
                                <a:gd name="T10" fmla="+- 0 0 -183"/>
                                <a:gd name="T11" fmla="*/ 0 h 184"/>
                                <a:gd name="T12" fmla="+- 0 5274 4109"/>
                                <a:gd name="T13" fmla="*/ T12 w 1165"/>
                                <a:gd name="T14" fmla="+- 0 -183 -183"/>
                                <a:gd name="T15" fmla="*/ -183 h 184"/>
                                <a:gd name="T16" fmla="+- 0 4109 4109"/>
                                <a:gd name="T17" fmla="*/ T16 w 1165"/>
                                <a:gd name="T18" fmla="+- 0 -183 -183"/>
                                <a:gd name="T19" fmla="*/ -183 h 184"/>
                              </a:gdLst>
                              <a:ahLst/>
                              <a:cxnLst>
                                <a:cxn ang="0">
                                  <a:pos x="T1" y="T3"/>
                                </a:cxn>
                                <a:cxn ang="0">
                                  <a:pos x="T5" y="T7"/>
                                </a:cxn>
                                <a:cxn ang="0">
                                  <a:pos x="T9" y="T11"/>
                                </a:cxn>
                                <a:cxn ang="0">
                                  <a:pos x="T13" y="T15"/>
                                </a:cxn>
                                <a:cxn ang="0">
                                  <a:pos x="T17" y="T19"/>
                                </a:cxn>
                              </a:cxnLst>
                              <a:rect l="0" t="0" r="r" b="b"/>
                              <a:pathLst>
                                <a:path w="1165" h="184">
                                  <a:moveTo>
                                    <a:pt x="0" y="0"/>
                                  </a:moveTo>
                                  <a:lnTo>
                                    <a:pt x="0" y="183"/>
                                  </a:lnTo>
                                  <a:lnTo>
                                    <a:pt x="1165" y="183"/>
                                  </a:lnTo>
                                  <a:lnTo>
                                    <a:pt x="116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 name="Group 146"/>
                        <wpg:cNvGrpSpPr>
                          <a:grpSpLocks/>
                        </wpg:cNvGrpSpPr>
                        <wpg:grpSpPr bwMode="auto">
                          <a:xfrm>
                            <a:off x="5368" y="-662"/>
                            <a:ext cx="845" cy="662"/>
                            <a:chOff x="5368" y="-662"/>
                            <a:chExt cx="845" cy="662"/>
                          </a:xfrm>
                        </wpg:grpSpPr>
                        <wps:wsp>
                          <wps:cNvPr id="128" name="Freeform 148"/>
                          <wps:cNvSpPr>
                            <a:spLocks/>
                          </wps:cNvSpPr>
                          <wps:spPr bwMode="auto">
                            <a:xfrm>
                              <a:off x="5368" y="-662"/>
                              <a:ext cx="845" cy="662"/>
                            </a:xfrm>
                            <a:custGeom>
                              <a:avLst/>
                              <a:gdLst>
                                <a:gd name="T0" fmla="+- 0 5368 5368"/>
                                <a:gd name="T1" fmla="*/ T0 w 845"/>
                                <a:gd name="T2" fmla="+- 0 -662 -662"/>
                                <a:gd name="T3" fmla="*/ -662 h 662"/>
                                <a:gd name="T4" fmla="+- 0 5368 5368"/>
                                <a:gd name="T5" fmla="*/ T4 w 845"/>
                                <a:gd name="T6" fmla="+- 0 0 -662"/>
                                <a:gd name="T7" fmla="*/ 0 h 662"/>
                                <a:gd name="T8" fmla="+- 0 5490 5368"/>
                                <a:gd name="T9" fmla="*/ T8 w 845"/>
                                <a:gd name="T10" fmla="+- 0 0 -662"/>
                                <a:gd name="T11" fmla="*/ 0 h 662"/>
                                <a:gd name="T12" fmla="+- 0 5490 5368"/>
                                <a:gd name="T13" fmla="*/ T12 w 845"/>
                                <a:gd name="T14" fmla="+- 0 -183 -662"/>
                                <a:gd name="T15" fmla="*/ -183 h 662"/>
                                <a:gd name="T16" fmla="+- 0 6212 5368"/>
                                <a:gd name="T17" fmla="*/ T16 w 845"/>
                                <a:gd name="T18" fmla="+- 0 -183 -662"/>
                                <a:gd name="T19" fmla="*/ -183 h 662"/>
                                <a:gd name="T20" fmla="+- 0 6212 5368"/>
                                <a:gd name="T21" fmla="*/ T20 w 845"/>
                                <a:gd name="T22" fmla="+- 0 -662 -662"/>
                                <a:gd name="T23" fmla="*/ -662 h 662"/>
                                <a:gd name="T24" fmla="+- 0 5368 5368"/>
                                <a:gd name="T25" fmla="*/ T24 w 845"/>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845" h="662">
                                  <a:moveTo>
                                    <a:pt x="0" y="0"/>
                                  </a:moveTo>
                                  <a:lnTo>
                                    <a:pt x="0" y="662"/>
                                  </a:lnTo>
                                  <a:lnTo>
                                    <a:pt x="122" y="662"/>
                                  </a:lnTo>
                                  <a:lnTo>
                                    <a:pt x="122" y="479"/>
                                  </a:lnTo>
                                  <a:lnTo>
                                    <a:pt x="844" y="479"/>
                                  </a:lnTo>
                                  <a:lnTo>
                                    <a:pt x="84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47"/>
                          <wps:cNvSpPr>
                            <a:spLocks/>
                          </wps:cNvSpPr>
                          <wps:spPr bwMode="auto">
                            <a:xfrm>
                              <a:off x="5368" y="-662"/>
                              <a:ext cx="845" cy="662"/>
                            </a:xfrm>
                            <a:custGeom>
                              <a:avLst/>
                              <a:gdLst>
                                <a:gd name="T0" fmla="+- 0 6212 5368"/>
                                <a:gd name="T1" fmla="*/ T0 w 845"/>
                                <a:gd name="T2" fmla="+- 0 -183 -662"/>
                                <a:gd name="T3" fmla="*/ -183 h 662"/>
                                <a:gd name="T4" fmla="+- 0 6104 5368"/>
                                <a:gd name="T5" fmla="*/ T4 w 845"/>
                                <a:gd name="T6" fmla="+- 0 -183 -662"/>
                                <a:gd name="T7" fmla="*/ -183 h 662"/>
                                <a:gd name="T8" fmla="+- 0 6104 5368"/>
                                <a:gd name="T9" fmla="*/ T8 w 845"/>
                                <a:gd name="T10" fmla="+- 0 0 -662"/>
                                <a:gd name="T11" fmla="*/ 0 h 662"/>
                                <a:gd name="T12" fmla="+- 0 6212 5368"/>
                                <a:gd name="T13" fmla="*/ T12 w 845"/>
                                <a:gd name="T14" fmla="+- 0 0 -662"/>
                                <a:gd name="T15" fmla="*/ 0 h 662"/>
                                <a:gd name="T16" fmla="+- 0 6212 5368"/>
                                <a:gd name="T17" fmla="*/ T16 w 845"/>
                                <a:gd name="T18" fmla="+- 0 -183 -662"/>
                                <a:gd name="T19" fmla="*/ -183 h 662"/>
                              </a:gdLst>
                              <a:ahLst/>
                              <a:cxnLst>
                                <a:cxn ang="0">
                                  <a:pos x="T1" y="T3"/>
                                </a:cxn>
                                <a:cxn ang="0">
                                  <a:pos x="T5" y="T7"/>
                                </a:cxn>
                                <a:cxn ang="0">
                                  <a:pos x="T9" y="T11"/>
                                </a:cxn>
                                <a:cxn ang="0">
                                  <a:pos x="T13" y="T15"/>
                                </a:cxn>
                                <a:cxn ang="0">
                                  <a:pos x="T17" y="T19"/>
                                </a:cxn>
                              </a:cxnLst>
                              <a:rect l="0" t="0" r="r" b="b"/>
                              <a:pathLst>
                                <a:path w="845" h="662">
                                  <a:moveTo>
                                    <a:pt x="844" y="479"/>
                                  </a:moveTo>
                                  <a:lnTo>
                                    <a:pt x="736" y="479"/>
                                  </a:lnTo>
                                  <a:lnTo>
                                    <a:pt x="736" y="662"/>
                                  </a:lnTo>
                                  <a:lnTo>
                                    <a:pt x="844" y="662"/>
                                  </a:lnTo>
                                  <a:lnTo>
                                    <a:pt x="844"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 name="Group 144"/>
                        <wpg:cNvGrpSpPr>
                          <a:grpSpLocks/>
                        </wpg:cNvGrpSpPr>
                        <wpg:grpSpPr bwMode="auto">
                          <a:xfrm>
                            <a:off x="5490" y="-183"/>
                            <a:ext cx="614" cy="184"/>
                            <a:chOff x="5490" y="-183"/>
                            <a:chExt cx="614" cy="184"/>
                          </a:xfrm>
                        </wpg:grpSpPr>
                        <wps:wsp>
                          <wps:cNvPr id="131" name="Freeform 145"/>
                          <wps:cNvSpPr>
                            <a:spLocks/>
                          </wps:cNvSpPr>
                          <wps:spPr bwMode="auto">
                            <a:xfrm>
                              <a:off x="5490" y="-183"/>
                              <a:ext cx="614" cy="184"/>
                            </a:xfrm>
                            <a:custGeom>
                              <a:avLst/>
                              <a:gdLst>
                                <a:gd name="T0" fmla="+- 0 5490 5490"/>
                                <a:gd name="T1" fmla="*/ T0 w 614"/>
                                <a:gd name="T2" fmla="+- 0 -183 -183"/>
                                <a:gd name="T3" fmla="*/ -183 h 184"/>
                                <a:gd name="T4" fmla="+- 0 5490 5490"/>
                                <a:gd name="T5" fmla="*/ T4 w 614"/>
                                <a:gd name="T6" fmla="+- 0 0 -183"/>
                                <a:gd name="T7" fmla="*/ 0 h 184"/>
                                <a:gd name="T8" fmla="+- 0 6104 5490"/>
                                <a:gd name="T9" fmla="*/ T8 w 614"/>
                                <a:gd name="T10" fmla="+- 0 0 -183"/>
                                <a:gd name="T11" fmla="*/ 0 h 184"/>
                                <a:gd name="T12" fmla="+- 0 6104 5490"/>
                                <a:gd name="T13" fmla="*/ T12 w 614"/>
                                <a:gd name="T14" fmla="+- 0 -183 -183"/>
                                <a:gd name="T15" fmla="*/ -183 h 184"/>
                                <a:gd name="T16" fmla="+- 0 5490 5490"/>
                                <a:gd name="T17" fmla="*/ T16 w 614"/>
                                <a:gd name="T18" fmla="+- 0 -183 -183"/>
                                <a:gd name="T19" fmla="*/ -183 h 184"/>
                              </a:gdLst>
                              <a:ahLst/>
                              <a:cxnLst>
                                <a:cxn ang="0">
                                  <a:pos x="T1" y="T3"/>
                                </a:cxn>
                                <a:cxn ang="0">
                                  <a:pos x="T5" y="T7"/>
                                </a:cxn>
                                <a:cxn ang="0">
                                  <a:pos x="T9" y="T11"/>
                                </a:cxn>
                                <a:cxn ang="0">
                                  <a:pos x="T13" y="T15"/>
                                </a:cxn>
                                <a:cxn ang="0">
                                  <a:pos x="T17" y="T19"/>
                                </a:cxn>
                              </a:cxnLst>
                              <a:rect l="0" t="0" r="r" b="b"/>
                              <a:pathLst>
                                <a:path w="614" h="184">
                                  <a:moveTo>
                                    <a:pt x="0" y="0"/>
                                  </a:moveTo>
                                  <a:lnTo>
                                    <a:pt x="0" y="183"/>
                                  </a:lnTo>
                                  <a:lnTo>
                                    <a:pt x="614" y="183"/>
                                  </a:lnTo>
                                  <a:lnTo>
                                    <a:pt x="61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141"/>
                        <wpg:cNvGrpSpPr>
                          <a:grpSpLocks/>
                        </wpg:cNvGrpSpPr>
                        <wpg:grpSpPr bwMode="auto">
                          <a:xfrm>
                            <a:off x="6198" y="-662"/>
                            <a:ext cx="826" cy="662"/>
                            <a:chOff x="6198" y="-662"/>
                            <a:chExt cx="826" cy="662"/>
                          </a:xfrm>
                        </wpg:grpSpPr>
                        <wps:wsp>
                          <wps:cNvPr id="133" name="Freeform 143"/>
                          <wps:cNvSpPr>
                            <a:spLocks/>
                          </wps:cNvSpPr>
                          <wps:spPr bwMode="auto">
                            <a:xfrm>
                              <a:off x="6198" y="-662"/>
                              <a:ext cx="826" cy="662"/>
                            </a:xfrm>
                            <a:custGeom>
                              <a:avLst/>
                              <a:gdLst>
                                <a:gd name="T0" fmla="+- 0 6198 6198"/>
                                <a:gd name="T1" fmla="*/ T0 w 826"/>
                                <a:gd name="T2" fmla="+- 0 -662 -662"/>
                                <a:gd name="T3" fmla="*/ -662 h 662"/>
                                <a:gd name="T4" fmla="+- 0 6198 6198"/>
                                <a:gd name="T5" fmla="*/ T4 w 826"/>
                                <a:gd name="T6" fmla="+- 0 0 -662"/>
                                <a:gd name="T7" fmla="*/ 0 h 662"/>
                                <a:gd name="T8" fmla="+- 0 6320 6198"/>
                                <a:gd name="T9" fmla="*/ T8 w 826"/>
                                <a:gd name="T10" fmla="+- 0 0 -662"/>
                                <a:gd name="T11" fmla="*/ 0 h 662"/>
                                <a:gd name="T12" fmla="+- 0 6320 6198"/>
                                <a:gd name="T13" fmla="*/ T12 w 826"/>
                                <a:gd name="T14" fmla="+- 0 -183 -662"/>
                                <a:gd name="T15" fmla="*/ -183 h 662"/>
                                <a:gd name="T16" fmla="+- 0 7024 6198"/>
                                <a:gd name="T17" fmla="*/ T16 w 826"/>
                                <a:gd name="T18" fmla="+- 0 -183 -662"/>
                                <a:gd name="T19" fmla="*/ -183 h 662"/>
                                <a:gd name="T20" fmla="+- 0 7024 6198"/>
                                <a:gd name="T21" fmla="*/ T20 w 826"/>
                                <a:gd name="T22" fmla="+- 0 -662 -662"/>
                                <a:gd name="T23" fmla="*/ -662 h 662"/>
                                <a:gd name="T24" fmla="+- 0 6198 6198"/>
                                <a:gd name="T25" fmla="*/ T24 w 826"/>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826" h="662">
                                  <a:moveTo>
                                    <a:pt x="0" y="0"/>
                                  </a:moveTo>
                                  <a:lnTo>
                                    <a:pt x="0" y="662"/>
                                  </a:lnTo>
                                  <a:lnTo>
                                    <a:pt x="122" y="662"/>
                                  </a:lnTo>
                                  <a:lnTo>
                                    <a:pt x="122" y="479"/>
                                  </a:lnTo>
                                  <a:lnTo>
                                    <a:pt x="826" y="479"/>
                                  </a:lnTo>
                                  <a:lnTo>
                                    <a:pt x="82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42"/>
                          <wps:cNvSpPr>
                            <a:spLocks/>
                          </wps:cNvSpPr>
                          <wps:spPr bwMode="auto">
                            <a:xfrm>
                              <a:off x="6198" y="-662"/>
                              <a:ext cx="826" cy="662"/>
                            </a:xfrm>
                            <a:custGeom>
                              <a:avLst/>
                              <a:gdLst>
                                <a:gd name="T0" fmla="+- 0 7024 6198"/>
                                <a:gd name="T1" fmla="*/ T0 w 826"/>
                                <a:gd name="T2" fmla="+- 0 -183 -662"/>
                                <a:gd name="T3" fmla="*/ -183 h 662"/>
                                <a:gd name="T4" fmla="+- 0 6917 6198"/>
                                <a:gd name="T5" fmla="*/ T4 w 826"/>
                                <a:gd name="T6" fmla="+- 0 -183 -662"/>
                                <a:gd name="T7" fmla="*/ -183 h 662"/>
                                <a:gd name="T8" fmla="+- 0 6917 6198"/>
                                <a:gd name="T9" fmla="*/ T8 w 826"/>
                                <a:gd name="T10" fmla="+- 0 0 -662"/>
                                <a:gd name="T11" fmla="*/ 0 h 662"/>
                                <a:gd name="T12" fmla="+- 0 7024 6198"/>
                                <a:gd name="T13" fmla="*/ T12 w 826"/>
                                <a:gd name="T14" fmla="+- 0 0 -662"/>
                                <a:gd name="T15" fmla="*/ 0 h 662"/>
                                <a:gd name="T16" fmla="+- 0 7024 6198"/>
                                <a:gd name="T17" fmla="*/ T16 w 826"/>
                                <a:gd name="T18" fmla="+- 0 -183 -662"/>
                                <a:gd name="T19" fmla="*/ -183 h 662"/>
                              </a:gdLst>
                              <a:ahLst/>
                              <a:cxnLst>
                                <a:cxn ang="0">
                                  <a:pos x="T1" y="T3"/>
                                </a:cxn>
                                <a:cxn ang="0">
                                  <a:pos x="T5" y="T7"/>
                                </a:cxn>
                                <a:cxn ang="0">
                                  <a:pos x="T9" y="T11"/>
                                </a:cxn>
                                <a:cxn ang="0">
                                  <a:pos x="T13" y="T15"/>
                                </a:cxn>
                                <a:cxn ang="0">
                                  <a:pos x="T17" y="T19"/>
                                </a:cxn>
                              </a:cxnLst>
                              <a:rect l="0" t="0" r="r" b="b"/>
                              <a:pathLst>
                                <a:path w="826" h="662">
                                  <a:moveTo>
                                    <a:pt x="826" y="479"/>
                                  </a:moveTo>
                                  <a:lnTo>
                                    <a:pt x="719" y="479"/>
                                  </a:lnTo>
                                  <a:lnTo>
                                    <a:pt x="719" y="662"/>
                                  </a:lnTo>
                                  <a:lnTo>
                                    <a:pt x="826" y="662"/>
                                  </a:lnTo>
                                  <a:lnTo>
                                    <a:pt x="82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 name="Group 139"/>
                        <wpg:cNvGrpSpPr>
                          <a:grpSpLocks/>
                        </wpg:cNvGrpSpPr>
                        <wpg:grpSpPr bwMode="auto">
                          <a:xfrm>
                            <a:off x="6320" y="-183"/>
                            <a:ext cx="596" cy="184"/>
                            <a:chOff x="6320" y="-183"/>
                            <a:chExt cx="596" cy="184"/>
                          </a:xfrm>
                        </wpg:grpSpPr>
                        <wps:wsp>
                          <wps:cNvPr id="136" name="Freeform 140"/>
                          <wps:cNvSpPr>
                            <a:spLocks/>
                          </wps:cNvSpPr>
                          <wps:spPr bwMode="auto">
                            <a:xfrm>
                              <a:off x="6320" y="-183"/>
                              <a:ext cx="596" cy="184"/>
                            </a:xfrm>
                            <a:custGeom>
                              <a:avLst/>
                              <a:gdLst>
                                <a:gd name="T0" fmla="+- 0 6320 6320"/>
                                <a:gd name="T1" fmla="*/ T0 w 596"/>
                                <a:gd name="T2" fmla="+- 0 -183 -183"/>
                                <a:gd name="T3" fmla="*/ -183 h 184"/>
                                <a:gd name="T4" fmla="+- 0 6320 6320"/>
                                <a:gd name="T5" fmla="*/ T4 w 596"/>
                                <a:gd name="T6" fmla="+- 0 0 -183"/>
                                <a:gd name="T7" fmla="*/ 0 h 184"/>
                                <a:gd name="T8" fmla="+- 0 6917 6320"/>
                                <a:gd name="T9" fmla="*/ T8 w 596"/>
                                <a:gd name="T10" fmla="+- 0 0 -183"/>
                                <a:gd name="T11" fmla="*/ 0 h 184"/>
                                <a:gd name="T12" fmla="+- 0 6917 6320"/>
                                <a:gd name="T13" fmla="*/ T12 w 596"/>
                                <a:gd name="T14" fmla="+- 0 -183 -183"/>
                                <a:gd name="T15" fmla="*/ -183 h 184"/>
                                <a:gd name="T16" fmla="+- 0 6320 6320"/>
                                <a:gd name="T17" fmla="*/ T16 w 596"/>
                                <a:gd name="T18" fmla="+- 0 -183 -183"/>
                                <a:gd name="T19" fmla="*/ -183 h 184"/>
                              </a:gdLst>
                              <a:ahLst/>
                              <a:cxnLst>
                                <a:cxn ang="0">
                                  <a:pos x="T1" y="T3"/>
                                </a:cxn>
                                <a:cxn ang="0">
                                  <a:pos x="T5" y="T7"/>
                                </a:cxn>
                                <a:cxn ang="0">
                                  <a:pos x="T9" y="T11"/>
                                </a:cxn>
                                <a:cxn ang="0">
                                  <a:pos x="T13" y="T15"/>
                                </a:cxn>
                                <a:cxn ang="0">
                                  <a:pos x="T17" y="T19"/>
                                </a:cxn>
                              </a:cxnLst>
                              <a:rect l="0" t="0" r="r" b="b"/>
                              <a:pathLst>
                                <a:path w="596" h="184">
                                  <a:moveTo>
                                    <a:pt x="0" y="0"/>
                                  </a:moveTo>
                                  <a:lnTo>
                                    <a:pt x="0" y="183"/>
                                  </a:lnTo>
                                  <a:lnTo>
                                    <a:pt x="597" y="183"/>
                                  </a:lnTo>
                                  <a:lnTo>
                                    <a:pt x="597"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7" name="Group 136"/>
                        <wpg:cNvGrpSpPr>
                          <a:grpSpLocks/>
                        </wpg:cNvGrpSpPr>
                        <wpg:grpSpPr bwMode="auto">
                          <a:xfrm>
                            <a:off x="7009" y="-662"/>
                            <a:ext cx="925" cy="662"/>
                            <a:chOff x="7009" y="-662"/>
                            <a:chExt cx="925" cy="662"/>
                          </a:xfrm>
                        </wpg:grpSpPr>
                        <wps:wsp>
                          <wps:cNvPr id="138" name="Freeform 138"/>
                          <wps:cNvSpPr>
                            <a:spLocks/>
                          </wps:cNvSpPr>
                          <wps:spPr bwMode="auto">
                            <a:xfrm>
                              <a:off x="7009" y="-662"/>
                              <a:ext cx="925" cy="662"/>
                            </a:xfrm>
                            <a:custGeom>
                              <a:avLst/>
                              <a:gdLst>
                                <a:gd name="T0" fmla="+- 0 7009 7009"/>
                                <a:gd name="T1" fmla="*/ T0 w 925"/>
                                <a:gd name="T2" fmla="+- 0 -662 -662"/>
                                <a:gd name="T3" fmla="*/ -662 h 662"/>
                                <a:gd name="T4" fmla="+- 0 7009 7009"/>
                                <a:gd name="T5" fmla="*/ T4 w 925"/>
                                <a:gd name="T6" fmla="+- 0 0 -662"/>
                                <a:gd name="T7" fmla="*/ 0 h 662"/>
                                <a:gd name="T8" fmla="+- 0 7132 7009"/>
                                <a:gd name="T9" fmla="*/ T8 w 925"/>
                                <a:gd name="T10" fmla="+- 0 0 -662"/>
                                <a:gd name="T11" fmla="*/ 0 h 662"/>
                                <a:gd name="T12" fmla="+- 0 7132 7009"/>
                                <a:gd name="T13" fmla="*/ T12 w 925"/>
                                <a:gd name="T14" fmla="+- 0 -183 -662"/>
                                <a:gd name="T15" fmla="*/ -183 h 662"/>
                                <a:gd name="T16" fmla="+- 0 7934 7009"/>
                                <a:gd name="T17" fmla="*/ T16 w 925"/>
                                <a:gd name="T18" fmla="+- 0 -183 -662"/>
                                <a:gd name="T19" fmla="*/ -183 h 662"/>
                                <a:gd name="T20" fmla="+- 0 7934 7009"/>
                                <a:gd name="T21" fmla="*/ T20 w 925"/>
                                <a:gd name="T22" fmla="+- 0 -662 -662"/>
                                <a:gd name="T23" fmla="*/ -662 h 662"/>
                                <a:gd name="T24" fmla="+- 0 7009 7009"/>
                                <a:gd name="T25" fmla="*/ T24 w 925"/>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925" h="662">
                                  <a:moveTo>
                                    <a:pt x="0" y="0"/>
                                  </a:moveTo>
                                  <a:lnTo>
                                    <a:pt x="0" y="662"/>
                                  </a:lnTo>
                                  <a:lnTo>
                                    <a:pt x="123" y="662"/>
                                  </a:lnTo>
                                  <a:lnTo>
                                    <a:pt x="123" y="479"/>
                                  </a:lnTo>
                                  <a:lnTo>
                                    <a:pt x="925" y="479"/>
                                  </a:lnTo>
                                  <a:lnTo>
                                    <a:pt x="92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37"/>
                          <wps:cNvSpPr>
                            <a:spLocks/>
                          </wps:cNvSpPr>
                          <wps:spPr bwMode="auto">
                            <a:xfrm>
                              <a:off x="7009" y="-662"/>
                              <a:ext cx="925" cy="662"/>
                            </a:xfrm>
                            <a:custGeom>
                              <a:avLst/>
                              <a:gdLst>
                                <a:gd name="T0" fmla="+- 0 7934 7009"/>
                                <a:gd name="T1" fmla="*/ T0 w 925"/>
                                <a:gd name="T2" fmla="+- 0 -183 -662"/>
                                <a:gd name="T3" fmla="*/ -183 h 662"/>
                                <a:gd name="T4" fmla="+- 0 7825 7009"/>
                                <a:gd name="T5" fmla="*/ T4 w 925"/>
                                <a:gd name="T6" fmla="+- 0 -183 -662"/>
                                <a:gd name="T7" fmla="*/ -183 h 662"/>
                                <a:gd name="T8" fmla="+- 0 7825 7009"/>
                                <a:gd name="T9" fmla="*/ T8 w 925"/>
                                <a:gd name="T10" fmla="+- 0 0 -662"/>
                                <a:gd name="T11" fmla="*/ 0 h 662"/>
                                <a:gd name="T12" fmla="+- 0 7934 7009"/>
                                <a:gd name="T13" fmla="*/ T12 w 925"/>
                                <a:gd name="T14" fmla="+- 0 0 -662"/>
                                <a:gd name="T15" fmla="*/ 0 h 662"/>
                                <a:gd name="T16" fmla="+- 0 7934 7009"/>
                                <a:gd name="T17" fmla="*/ T16 w 925"/>
                                <a:gd name="T18" fmla="+- 0 -183 -662"/>
                                <a:gd name="T19" fmla="*/ -183 h 662"/>
                              </a:gdLst>
                              <a:ahLst/>
                              <a:cxnLst>
                                <a:cxn ang="0">
                                  <a:pos x="T1" y="T3"/>
                                </a:cxn>
                                <a:cxn ang="0">
                                  <a:pos x="T5" y="T7"/>
                                </a:cxn>
                                <a:cxn ang="0">
                                  <a:pos x="T9" y="T11"/>
                                </a:cxn>
                                <a:cxn ang="0">
                                  <a:pos x="T13" y="T15"/>
                                </a:cxn>
                                <a:cxn ang="0">
                                  <a:pos x="T17" y="T19"/>
                                </a:cxn>
                              </a:cxnLst>
                              <a:rect l="0" t="0" r="r" b="b"/>
                              <a:pathLst>
                                <a:path w="925" h="662">
                                  <a:moveTo>
                                    <a:pt x="925" y="479"/>
                                  </a:moveTo>
                                  <a:lnTo>
                                    <a:pt x="816" y="479"/>
                                  </a:lnTo>
                                  <a:lnTo>
                                    <a:pt x="816" y="662"/>
                                  </a:lnTo>
                                  <a:lnTo>
                                    <a:pt x="925" y="662"/>
                                  </a:lnTo>
                                  <a:lnTo>
                                    <a:pt x="925"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 name="Group 134"/>
                        <wpg:cNvGrpSpPr>
                          <a:grpSpLocks/>
                        </wpg:cNvGrpSpPr>
                        <wpg:grpSpPr bwMode="auto">
                          <a:xfrm>
                            <a:off x="7132" y="-183"/>
                            <a:ext cx="694" cy="184"/>
                            <a:chOff x="7132" y="-183"/>
                            <a:chExt cx="694" cy="184"/>
                          </a:xfrm>
                        </wpg:grpSpPr>
                        <wps:wsp>
                          <wps:cNvPr id="141" name="Freeform 135"/>
                          <wps:cNvSpPr>
                            <a:spLocks/>
                          </wps:cNvSpPr>
                          <wps:spPr bwMode="auto">
                            <a:xfrm>
                              <a:off x="7132" y="-183"/>
                              <a:ext cx="694" cy="184"/>
                            </a:xfrm>
                            <a:custGeom>
                              <a:avLst/>
                              <a:gdLst>
                                <a:gd name="T0" fmla="+- 0 7132 7132"/>
                                <a:gd name="T1" fmla="*/ T0 w 694"/>
                                <a:gd name="T2" fmla="+- 0 -183 -183"/>
                                <a:gd name="T3" fmla="*/ -183 h 184"/>
                                <a:gd name="T4" fmla="+- 0 7132 7132"/>
                                <a:gd name="T5" fmla="*/ T4 w 694"/>
                                <a:gd name="T6" fmla="+- 0 0 -183"/>
                                <a:gd name="T7" fmla="*/ 0 h 184"/>
                                <a:gd name="T8" fmla="+- 0 7825 7132"/>
                                <a:gd name="T9" fmla="*/ T8 w 694"/>
                                <a:gd name="T10" fmla="+- 0 0 -183"/>
                                <a:gd name="T11" fmla="*/ 0 h 184"/>
                                <a:gd name="T12" fmla="+- 0 7825 7132"/>
                                <a:gd name="T13" fmla="*/ T12 w 694"/>
                                <a:gd name="T14" fmla="+- 0 -183 -183"/>
                                <a:gd name="T15" fmla="*/ -183 h 184"/>
                                <a:gd name="T16" fmla="+- 0 7132 7132"/>
                                <a:gd name="T17" fmla="*/ T16 w 694"/>
                                <a:gd name="T18" fmla="+- 0 -183 -183"/>
                                <a:gd name="T19" fmla="*/ -183 h 184"/>
                              </a:gdLst>
                              <a:ahLst/>
                              <a:cxnLst>
                                <a:cxn ang="0">
                                  <a:pos x="T1" y="T3"/>
                                </a:cxn>
                                <a:cxn ang="0">
                                  <a:pos x="T5" y="T7"/>
                                </a:cxn>
                                <a:cxn ang="0">
                                  <a:pos x="T9" y="T11"/>
                                </a:cxn>
                                <a:cxn ang="0">
                                  <a:pos x="T13" y="T15"/>
                                </a:cxn>
                                <a:cxn ang="0">
                                  <a:pos x="T17" y="T19"/>
                                </a:cxn>
                              </a:cxnLst>
                              <a:rect l="0" t="0" r="r" b="b"/>
                              <a:pathLst>
                                <a:path w="694" h="184">
                                  <a:moveTo>
                                    <a:pt x="0" y="0"/>
                                  </a:moveTo>
                                  <a:lnTo>
                                    <a:pt x="0" y="183"/>
                                  </a:lnTo>
                                  <a:lnTo>
                                    <a:pt x="693" y="183"/>
                                  </a:lnTo>
                                  <a:lnTo>
                                    <a:pt x="693"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 name="Group 131"/>
                        <wpg:cNvGrpSpPr>
                          <a:grpSpLocks/>
                        </wpg:cNvGrpSpPr>
                        <wpg:grpSpPr bwMode="auto">
                          <a:xfrm>
                            <a:off x="7920" y="-662"/>
                            <a:ext cx="684" cy="662"/>
                            <a:chOff x="7920" y="-662"/>
                            <a:chExt cx="684" cy="662"/>
                          </a:xfrm>
                        </wpg:grpSpPr>
                        <wps:wsp>
                          <wps:cNvPr id="143" name="Freeform 133"/>
                          <wps:cNvSpPr>
                            <a:spLocks/>
                          </wps:cNvSpPr>
                          <wps:spPr bwMode="auto">
                            <a:xfrm>
                              <a:off x="7920" y="-662"/>
                              <a:ext cx="684" cy="662"/>
                            </a:xfrm>
                            <a:custGeom>
                              <a:avLst/>
                              <a:gdLst>
                                <a:gd name="T0" fmla="+- 0 7920 7920"/>
                                <a:gd name="T1" fmla="*/ T0 w 684"/>
                                <a:gd name="T2" fmla="+- 0 -662 -662"/>
                                <a:gd name="T3" fmla="*/ -662 h 662"/>
                                <a:gd name="T4" fmla="+- 0 7920 7920"/>
                                <a:gd name="T5" fmla="*/ T4 w 684"/>
                                <a:gd name="T6" fmla="+- 0 0 -662"/>
                                <a:gd name="T7" fmla="*/ 0 h 662"/>
                                <a:gd name="T8" fmla="+- 0 8042 7920"/>
                                <a:gd name="T9" fmla="*/ T8 w 684"/>
                                <a:gd name="T10" fmla="+- 0 0 -662"/>
                                <a:gd name="T11" fmla="*/ 0 h 662"/>
                                <a:gd name="T12" fmla="+- 0 8042 7920"/>
                                <a:gd name="T13" fmla="*/ T12 w 684"/>
                                <a:gd name="T14" fmla="+- 0 -183 -662"/>
                                <a:gd name="T15" fmla="*/ -183 h 662"/>
                                <a:gd name="T16" fmla="+- 0 8604 7920"/>
                                <a:gd name="T17" fmla="*/ T16 w 684"/>
                                <a:gd name="T18" fmla="+- 0 -183 -662"/>
                                <a:gd name="T19" fmla="*/ -183 h 662"/>
                                <a:gd name="T20" fmla="+- 0 8604 7920"/>
                                <a:gd name="T21" fmla="*/ T20 w 684"/>
                                <a:gd name="T22" fmla="+- 0 -662 -662"/>
                                <a:gd name="T23" fmla="*/ -662 h 662"/>
                                <a:gd name="T24" fmla="+- 0 7920 7920"/>
                                <a:gd name="T25" fmla="*/ T24 w 684"/>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684" h="662">
                                  <a:moveTo>
                                    <a:pt x="0" y="0"/>
                                  </a:moveTo>
                                  <a:lnTo>
                                    <a:pt x="0" y="662"/>
                                  </a:lnTo>
                                  <a:lnTo>
                                    <a:pt x="122" y="662"/>
                                  </a:lnTo>
                                  <a:lnTo>
                                    <a:pt x="122" y="479"/>
                                  </a:lnTo>
                                  <a:lnTo>
                                    <a:pt x="684" y="479"/>
                                  </a:lnTo>
                                  <a:lnTo>
                                    <a:pt x="68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32"/>
                          <wps:cNvSpPr>
                            <a:spLocks/>
                          </wps:cNvSpPr>
                          <wps:spPr bwMode="auto">
                            <a:xfrm>
                              <a:off x="7920" y="-662"/>
                              <a:ext cx="684" cy="662"/>
                            </a:xfrm>
                            <a:custGeom>
                              <a:avLst/>
                              <a:gdLst>
                                <a:gd name="T0" fmla="+- 0 8604 7920"/>
                                <a:gd name="T1" fmla="*/ T0 w 684"/>
                                <a:gd name="T2" fmla="+- 0 -183 -662"/>
                                <a:gd name="T3" fmla="*/ -183 h 662"/>
                                <a:gd name="T4" fmla="+- 0 8496 7920"/>
                                <a:gd name="T5" fmla="*/ T4 w 684"/>
                                <a:gd name="T6" fmla="+- 0 -183 -662"/>
                                <a:gd name="T7" fmla="*/ -183 h 662"/>
                                <a:gd name="T8" fmla="+- 0 8496 7920"/>
                                <a:gd name="T9" fmla="*/ T8 w 684"/>
                                <a:gd name="T10" fmla="+- 0 0 -662"/>
                                <a:gd name="T11" fmla="*/ 0 h 662"/>
                                <a:gd name="T12" fmla="+- 0 8604 7920"/>
                                <a:gd name="T13" fmla="*/ T12 w 684"/>
                                <a:gd name="T14" fmla="+- 0 0 -662"/>
                                <a:gd name="T15" fmla="*/ 0 h 662"/>
                                <a:gd name="T16" fmla="+- 0 8604 7920"/>
                                <a:gd name="T17" fmla="*/ T16 w 684"/>
                                <a:gd name="T18" fmla="+- 0 -183 -662"/>
                                <a:gd name="T19" fmla="*/ -183 h 662"/>
                              </a:gdLst>
                              <a:ahLst/>
                              <a:cxnLst>
                                <a:cxn ang="0">
                                  <a:pos x="T1" y="T3"/>
                                </a:cxn>
                                <a:cxn ang="0">
                                  <a:pos x="T5" y="T7"/>
                                </a:cxn>
                                <a:cxn ang="0">
                                  <a:pos x="T9" y="T11"/>
                                </a:cxn>
                                <a:cxn ang="0">
                                  <a:pos x="T13" y="T15"/>
                                </a:cxn>
                                <a:cxn ang="0">
                                  <a:pos x="T17" y="T19"/>
                                </a:cxn>
                              </a:cxnLst>
                              <a:rect l="0" t="0" r="r" b="b"/>
                              <a:pathLst>
                                <a:path w="684" h="662">
                                  <a:moveTo>
                                    <a:pt x="684" y="479"/>
                                  </a:moveTo>
                                  <a:lnTo>
                                    <a:pt x="576" y="479"/>
                                  </a:lnTo>
                                  <a:lnTo>
                                    <a:pt x="576" y="662"/>
                                  </a:lnTo>
                                  <a:lnTo>
                                    <a:pt x="684" y="662"/>
                                  </a:lnTo>
                                  <a:lnTo>
                                    <a:pt x="684"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 name="Group 129"/>
                        <wpg:cNvGrpSpPr>
                          <a:grpSpLocks/>
                        </wpg:cNvGrpSpPr>
                        <wpg:grpSpPr bwMode="auto">
                          <a:xfrm>
                            <a:off x="8042" y="-183"/>
                            <a:ext cx="454" cy="184"/>
                            <a:chOff x="8042" y="-183"/>
                            <a:chExt cx="454" cy="184"/>
                          </a:xfrm>
                        </wpg:grpSpPr>
                        <wps:wsp>
                          <wps:cNvPr id="146" name="Freeform 130"/>
                          <wps:cNvSpPr>
                            <a:spLocks/>
                          </wps:cNvSpPr>
                          <wps:spPr bwMode="auto">
                            <a:xfrm>
                              <a:off x="8042" y="-183"/>
                              <a:ext cx="454" cy="184"/>
                            </a:xfrm>
                            <a:custGeom>
                              <a:avLst/>
                              <a:gdLst>
                                <a:gd name="T0" fmla="+- 0 8042 8042"/>
                                <a:gd name="T1" fmla="*/ T0 w 454"/>
                                <a:gd name="T2" fmla="+- 0 -183 -183"/>
                                <a:gd name="T3" fmla="*/ -183 h 184"/>
                                <a:gd name="T4" fmla="+- 0 8042 8042"/>
                                <a:gd name="T5" fmla="*/ T4 w 454"/>
                                <a:gd name="T6" fmla="+- 0 0 -183"/>
                                <a:gd name="T7" fmla="*/ 0 h 184"/>
                                <a:gd name="T8" fmla="+- 0 8496 8042"/>
                                <a:gd name="T9" fmla="*/ T8 w 454"/>
                                <a:gd name="T10" fmla="+- 0 0 -183"/>
                                <a:gd name="T11" fmla="*/ 0 h 184"/>
                                <a:gd name="T12" fmla="+- 0 8496 8042"/>
                                <a:gd name="T13" fmla="*/ T12 w 454"/>
                                <a:gd name="T14" fmla="+- 0 -183 -183"/>
                                <a:gd name="T15" fmla="*/ -183 h 184"/>
                                <a:gd name="T16" fmla="+- 0 8042 8042"/>
                                <a:gd name="T17" fmla="*/ T16 w 454"/>
                                <a:gd name="T18" fmla="+- 0 -183 -183"/>
                                <a:gd name="T19" fmla="*/ -183 h 184"/>
                              </a:gdLst>
                              <a:ahLst/>
                              <a:cxnLst>
                                <a:cxn ang="0">
                                  <a:pos x="T1" y="T3"/>
                                </a:cxn>
                                <a:cxn ang="0">
                                  <a:pos x="T5" y="T7"/>
                                </a:cxn>
                                <a:cxn ang="0">
                                  <a:pos x="T9" y="T11"/>
                                </a:cxn>
                                <a:cxn ang="0">
                                  <a:pos x="T13" y="T15"/>
                                </a:cxn>
                                <a:cxn ang="0">
                                  <a:pos x="T17" y="T19"/>
                                </a:cxn>
                              </a:cxnLst>
                              <a:rect l="0" t="0" r="r" b="b"/>
                              <a:pathLst>
                                <a:path w="454" h="184">
                                  <a:moveTo>
                                    <a:pt x="0" y="0"/>
                                  </a:moveTo>
                                  <a:lnTo>
                                    <a:pt x="0" y="183"/>
                                  </a:lnTo>
                                  <a:lnTo>
                                    <a:pt x="454" y="183"/>
                                  </a:lnTo>
                                  <a:lnTo>
                                    <a:pt x="4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 name="Group 126"/>
                        <wpg:cNvGrpSpPr>
                          <a:grpSpLocks/>
                        </wpg:cNvGrpSpPr>
                        <wpg:grpSpPr bwMode="auto">
                          <a:xfrm>
                            <a:off x="8590" y="-662"/>
                            <a:ext cx="746" cy="662"/>
                            <a:chOff x="8590" y="-662"/>
                            <a:chExt cx="746" cy="662"/>
                          </a:xfrm>
                        </wpg:grpSpPr>
                        <wps:wsp>
                          <wps:cNvPr id="148" name="Freeform 128"/>
                          <wps:cNvSpPr>
                            <a:spLocks/>
                          </wps:cNvSpPr>
                          <wps:spPr bwMode="auto">
                            <a:xfrm>
                              <a:off x="8590" y="-662"/>
                              <a:ext cx="746" cy="662"/>
                            </a:xfrm>
                            <a:custGeom>
                              <a:avLst/>
                              <a:gdLst>
                                <a:gd name="T0" fmla="+- 0 8590 8590"/>
                                <a:gd name="T1" fmla="*/ T0 w 746"/>
                                <a:gd name="T2" fmla="+- 0 -662 -662"/>
                                <a:gd name="T3" fmla="*/ -662 h 662"/>
                                <a:gd name="T4" fmla="+- 0 8590 8590"/>
                                <a:gd name="T5" fmla="*/ T4 w 746"/>
                                <a:gd name="T6" fmla="+- 0 0 -662"/>
                                <a:gd name="T7" fmla="*/ 0 h 662"/>
                                <a:gd name="T8" fmla="+- 0 8712 8590"/>
                                <a:gd name="T9" fmla="*/ T8 w 746"/>
                                <a:gd name="T10" fmla="+- 0 0 -662"/>
                                <a:gd name="T11" fmla="*/ 0 h 662"/>
                                <a:gd name="T12" fmla="+- 0 8712 8590"/>
                                <a:gd name="T13" fmla="*/ T12 w 746"/>
                                <a:gd name="T14" fmla="+- 0 -183 -662"/>
                                <a:gd name="T15" fmla="*/ -183 h 662"/>
                                <a:gd name="T16" fmla="+- 0 9336 8590"/>
                                <a:gd name="T17" fmla="*/ T16 w 746"/>
                                <a:gd name="T18" fmla="+- 0 -183 -662"/>
                                <a:gd name="T19" fmla="*/ -183 h 662"/>
                                <a:gd name="T20" fmla="+- 0 9336 8590"/>
                                <a:gd name="T21" fmla="*/ T20 w 746"/>
                                <a:gd name="T22" fmla="+- 0 -662 -662"/>
                                <a:gd name="T23" fmla="*/ -662 h 662"/>
                                <a:gd name="T24" fmla="+- 0 8590 8590"/>
                                <a:gd name="T25" fmla="*/ T24 w 746"/>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746" h="662">
                                  <a:moveTo>
                                    <a:pt x="0" y="0"/>
                                  </a:moveTo>
                                  <a:lnTo>
                                    <a:pt x="0" y="662"/>
                                  </a:lnTo>
                                  <a:lnTo>
                                    <a:pt x="122" y="662"/>
                                  </a:lnTo>
                                  <a:lnTo>
                                    <a:pt x="122" y="479"/>
                                  </a:lnTo>
                                  <a:lnTo>
                                    <a:pt x="746" y="479"/>
                                  </a:lnTo>
                                  <a:lnTo>
                                    <a:pt x="74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27"/>
                          <wps:cNvSpPr>
                            <a:spLocks/>
                          </wps:cNvSpPr>
                          <wps:spPr bwMode="auto">
                            <a:xfrm>
                              <a:off x="8590" y="-662"/>
                              <a:ext cx="746" cy="662"/>
                            </a:xfrm>
                            <a:custGeom>
                              <a:avLst/>
                              <a:gdLst>
                                <a:gd name="T0" fmla="+- 0 9336 8590"/>
                                <a:gd name="T1" fmla="*/ T0 w 746"/>
                                <a:gd name="T2" fmla="+- 0 -183 -662"/>
                                <a:gd name="T3" fmla="*/ -183 h 662"/>
                                <a:gd name="T4" fmla="+- 0 9228 8590"/>
                                <a:gd name="T5" fmla="*/ T4 w 746"/>
                                <a:gd name="T6" fmla="+- 0 -183 -662"/>
                                <a:gd name="T7" fmla="*/ -183 h 662"/>
                                <a:gd name="T8" fmla="+- 0 9228 8590"/>
                                <a:gd name="T9" fmla="*/ T8 w 746"/>
                                <a:gd name="T10" fmla="+- 0 0 -662"/>
                                <a:gd name="T11" fmla="*/ 0 h 662"/>
                                <a:gd name="T12" fmla="+- 0 9336 8590"/>
                                <a:gd name="T13" fmla="*/ T12 w 746"/>
                                <a:gd name="T14" fmla="+- 0 0 -662"/>
                                <a:gd name="T15" fmla="*/ 0 h 662"/>
                                <a:gd name="T16" fmla="+- 0 9336 8590"/>
                                <a:gd name="T17" fmla="*/ T16 w 746"/>
                                <a:gd name="T18" fmla="+- 0 -183 -662"/>
                                <a:gd name="T19" fmla="*/ -183 h 662"/>
                              </a:gdLst>
                              <a:ahLst/>
                              <a:cxnLst>
                                <a:cxn ang="0">
                                  <a:pos x="T1" y="T3"/>
                                </a:cxn>
                                <a:cxn ang="0">
                                  <a:pos x="T5" y="T7"/>
                                </a:cxn>
                                <a:cxn ang="0">
                                  <a:pos x="T9" y="T11"/>
                                </a:cxn>
                                <a:cxn ang="0">
                                  <a:pos x="T13" y="T15"/>
                                </a:cxn>
                                <a:cxn ang="0">
                                  <a:pos x="T17" y="T19"/>
                                </a:cxn>
                              </a:cxnLst>
                              <a:rect l="0" t="0" r="r" b="b"/>
                              <a:pathLst>
                                <a:path w="746" h="662">
                                  <a:moveTo>
                                    <a:pt x="746" y="479"/>
                                  </a:moveTo>
                                  <a:lnTo>
                                    <a:pt x="638" y="479"/>
                                  </a:lnTo>
                                  <a:lnTo>
                                    <a:pt x="638" y="662"/>
                                  </a:lnTo>
                                  <a:lnTo>
                                    <a:pt x="746" y="662"/>
                                  </a:lnTo>
                                  <a:lnTo>
                                    <a:pt x="746"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0" name="Group 124"/>
                        <wpg:cNvGrpSpPr>
                          <a:grpSpLocks/>
                        </wpg:cNvGrpSpPr>
                        <wpg:grpSpPr bwMode="auto">
                          <a:xfrm>
                            <a:off x="8712" y="-183"/>
                            <a:ext cx="516" cy="184"/>
                            <a:chOff x="8712" y="-183"/>
                            <a:chExt cx="516" cy="184"/>
                          </a:xfrm>
                        </wpg:grpSpPr>
                        <wps:wsp>
                          <wps:cNvPr id="151" name="Freeform 125"/>
                          <wps:cNvSpPr>
                            <a:spLocks/>
                          </wps:cNvSpPr>
                          <wps:spPr bwMode="auto">
                            <a:xfrm>
                              <a:off x="8712" y="-183"/>
                              <a:ext cx="516" cy="184"/>
                            </a:xfrm>
                            <a:custGeom>
                              <a:avLst/>
                              <a:gdLst>
                                <a:gd name="T0" fmla="+- 0 8712 8712"/>
                                <a:gd name="T1" fmla="*/ T0 w 516"/>
                                <a:gd name="T2" fmla="+- 0 -183 -183"/>
                                <a:gd name="T3" fmla="*/ -183 h 184"/>
                                <a:gd name="T4" fmla="+- 0 8712 8712"/>
                                <a:gd name="T5" fmla="*/ T4 w 516"/>
                                <a:gd name="T6" fmla="+- 0 0 -183"/>
                                <a:gd name="T7" fmla="*/ 0 h 184"/>
                                <a:gd name="T8" fmla="+- 0 9228 8712"/>
                                <a:gd name="T9" fmla="*/ T8 w 516"/>
                                <a:gd name="T10" fmla="+- 0 0 -183"/>
                                <a:gd name="T11" fmla="*/ 0 h 184"/>
                                <a:gd name="T12" fmla="+- 0 9228 8712"/>
                                <a:gd name="T13" fmla="*/ T12 w 516"/>
                                <a:gd name="T14" fmla="+- 0 -183 -183"/>
                                <a:gd name="T15" fmla="*/ -183 h 184"/>
                                <a:gd name="T16" fmla="+- 0 8712 8712"/>
                                <a:gd name="T17" fmla="*/ T16 w 516"/>
                                <a:gd name="T18" fmla="+- 0 -183 -183"/>
                                <a:gd name="T19" fmla="*/ -183 h 184"/>
                              </a:gdLst>
                              <a:ahLst/>
                              <a:cxnLst>
                                <a:cxn ang="0">
                                  <a:pos x="T1" y="T3"/>
                                </a:cxn>
                                <a:cxn ang="0">
                                  <a:pos x="T5" y="T7"/>
                                </a:cxn>
                                <a:cxn ang="0">
                                  <a:pos x="T9" y="T11"/>
                                </a:cxn>
                                <a:cxn ang="0">
                                  <a:pos x="T13" y="T15"/>
                                </a:cxn>
                                <a:cxn ang="0">
                                  <a:pos x="T17" y="T19"/>
                                </a:cxn>
                              </a:cxnLst>
                              <a:rect l="0" t="0" r="r" b="b"/>
                              <a:pathLst>
                                <a:path w="516" h="184">
                                  <a:moveTo>
                                    <a:pt x="0" y="0"/>
                                  </a:moveTo>
                                  <a:lnTo>
                                    <a:pt x="0" y="183"/>
                                  </a:lnTo>
                                  <a:lnTo>
                                    <a:pt x="516" y="183"/>
                                  </a:lnTo>
                                  <a:lnTo>
                                    <a:pt x="51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 name="Group 121"/>
                        <wpg:cNvGrpSpPr>
                          <a:grpSpLocks/>
                        </wpg:cNvGrpSpPr>
                        <wpg:grpSpPr bwMode="auto">
                          <a:xfrm>
                            <a:off x="9322" y="-662"/>
                            <a:ext cx="950" cy="662"/>
                            <a:chOff x="9322" y="-662"/>
                            <a:chExt cx="950" cy="662"/>
                          </a:xfrm>
                        </wpg:grpSpPr>
                        <wps:wsp>
                          <wps:cNvPr id="153" name="Freeform 123"/>
                          <wps:cNvSpPr>
                            <a:spLocks/>
                          </wps:cNvSpPr>
                          <wps:spPr bwMode="auto">
                            <a:xfrm>
                              <a:off x="9322" y="-662"/>
                              <a:ext cx="950" cy="662"/>
                            </a:xfrm>
                            <a:custGeom>
                              <a:avLst/>
                              <a:gdLst>
                                <a:gd name="T0" fmla="+- 0 9322 9322"/>
                                <a:gd name="T1" fmla="*/ T0 w 950"/>
                                <a:gd name="T2" fmla="+- 0 -662 -662"/>
                                <a:gd name="T3" fmla="*/ -662 h 662"/>
                                <a:gd name="T4" fmla="+- 0 9322 9322"/>
                                <a:gd name="T5" fmla="*/ T4 w 950"/>
                                <a:gd name="T6" fmla="+- 0 0 -662"/>
                                <a:gd name="T7" fmla="*/ 0 h 662"/>
                                <a:gd name="T8" fmla="+- 0 9444 9322"/>
                                <a:gd name="T9" fmla="*/ T8 w 950"/>
                                <a:gd name="T10" fmla="+- 0 0 -662"/>
                                <a:gd name="T11" fmla="*/ 0 h 662"/>
                                <a:gd name="T12" fmla="+- 0 9444 9322"/>
                                <a:gd name="T13" fmla="*/ T12 w 950"/>
                                <a:gd name="T14" fmla="+- 0 -183 -662"/>
                                <a:gd name="T15" fmla="*/ -183 h 662"/>
                                <a:gd name="T16" fmla="+- 0 10272 9322"/>
                                <a:gd name="T17" fmla="*/ T16 w 950"/>
                                <a:gd name="T18" fmla="+- 0 -183 -662"/>
                                <a:gd name="T19" fmla="*/ -183 h 662"/>
                                <a:gd name="T20" fmla="+- 0 10272 9322"/>
                                <a:gd name="T21" fmla="*/ T20 w 950"/>
                                <a:gd name="T22" fmla="+- 0 -662 -662"/>
                                <a:gd name="T23" fmla="*/ -662 h 662"/>
                                <a:gd name="T24" fmla="+- 0 9322 9322"/>
                                <a:gd name="T25" fmla="*/ T24 w 950"/>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950" h="662">
                                  <a:moveTo>
                                    <a:pt x="0" y="0"/>
                                  </a:moveTo>
                                  <a:lnTo>
                                    <a:pt x="0" y="662"/>
                                  </a:lnTo>
                                  <a:lnTo>
                                    <a:pt x="122" y="662"/>
                                  </a:lnTo>
                                  <a:lnTo>
                                    <a:pt x="122" y="479"/>
                                  </a:lnTo>
                                  <a:lnTo>
                                    <a:pt x="950" y="479"/>
                                  </a:lnTo>
                                  <a:lnTo>
                                    <a:pt x="95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22"/>
                          <wps:cNvSpPr>
                            <a:spLocks/>
                          </wps:cNvSpPr>
                          <wps:spPr bwMode="auto">
                            <a:xfrm>
                              <a:off x="9322" y="-662"/>
                              <a:ext cx="950" cy="662"/>
                            </a:xfrm>
                            <a:custGeom>
                              <a:avLst/>
                              <a:gdLst>
                                <a:gd name="T0" fmla="+- 0 10272 9322"/>
                                <a:gd name="T1" fmla="*/ T0 w 950"/>
                                <a:gd name="T2" fmla="+- 0 -183 -662"/>
                                <a:gd name="T3" fmla="*/ -183 h 662"/>
                                <a:gd name="T4" fmla="+- 0 10164 9322"/>
                                <a:gd name="T5" fmla="*/ T4 w 950"/>
                                <a:gd name="T6" fmla="+- 0 -183 -662"/>
                                <a:gd name="T7" fmla="*/ -183 h 662"/>
                                <a:gd name="T8" fmla="+- 0 10164 9322"/>
                                <a:gd name="T9" fmla="*/ T8 w 950"/>
                                <a:gd name="T10" fmla="+- 0 0 -662"/>
                                <a:gd name="T11" fmla="*/ 0 h 662"/>
                                <a:gd name="T12" fmla="+- 0 10272 9322"/>
                                <a:gd name="T13" fmla="*/ T12 w 950"/>
                                <a:gd name="T14" fmla="+- 0 0 -662"/>
                                <a:gd name="T15" fmla="*/ 0 h 662"/>
                                <a:gd name="T16" fmla="+- 0 10272 9322"/>
                                <a:gd name="T17" fmla="*/ T16 w 950"/>
                                <a:gd name="T18" fmla="+- 0 -183 -662"/>
                                <a:gd name="T19" fmla="*/ -183 h 662"/>
                              </a:gdLst>
                              <a:ahLst/>
                              <a:cxnLst>
                                <a:cxn ang="0">
                                  <a:pos x="T1" y="T3"/>
                                </a:cxn>
                                <a:cxn ang="0">
                                  <a:pos x="T5" y="T7"/>
                                </a:cxn>
                                <a:cxn ang="0">
                                  <a:pos x="T9" y="T11"/>
                                </a:cxn>
                                <a:cxn ang="0">
                                  <a:pos x="T13" y="T15"/>
                                </a:cxn>
                                <a:cxn ang="0">
                                  <a:pos x="T17" y="T19"/>
                                </a:cxn>
                              </a:cxnLst>
                              <a:rect l="0" t="0" r="r" b="b"/>
                              <a:pathLst>
                                <a:path w="950" h="662">
                                  <a:moveTo>
                                    <a:pt x="950" y="479"/>
                                  </a:moveTo>
                                  <a:lnTo>
                                    <a:pt x="842" y="479"/>
                                  </a:lnTo>
                                  <a:lnTo>
                                    <a:pt x="842" y="662"/>
                                  </a:lnTo>
                                  <a:lnTo>
                                    <a:pt x="950" y="662"/>
                                  </a:lnTo>
                                  <a:lnTo>
                                    <a:pt x="95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 name="Group 119"/>
                        <wpg:cNvGrpSpPr>
                          <a:grpSpLocks/>
                        </wpg:cNvGrpSpPr>
                        <wpg:grpSpPr bwMode="auto">
                          <a:xfrm>
                            <a:off x="9444" y="-183"/>
                            <a:ext cx="720" cy="184"/>
                            <a:chOff x="9444" y="-183"/>
                            <a:chExt cx="720" cy="184"/>
                          </a:xfrm>
                        </wpg:grpSpPr>
                        <wps:wsp>
                          <wps:cNvPr id="156" name="Freeform 120"/>
                          <wps:cNvSpPr>
                            <a:spLocks/>
                          </wps:cNvSpPr>
                          <wps:spPr bwMode="auto">
                            <a:xfrm>
                              <a:off x="9444" y="-183"/>
                              <a:ext cx="720" cy="184"/>
                            </a:xfrm>
                            <a:custGeom>
                              <a:avLst/>
                              <a:gdLst>
                                <a:gd name="T0" fmla="+- 0 9444 9444"/>
                                <a:gd name="T1" fmla="*/ T0 w 720"/>
                                <a:gd name="T2" fmla="+- 0 -183 -183"/>
                                <a:gd name="T3" fmla="*/ -183 h 184"/>
                                <a:gd name="T4" fmla="+- 0 9444 9444"/>
                                <a:gd name="T5" fmla="*/ T4 w 720"/>
                                <a:gd name="T6" fmla="+- 0 0 -183"/>
                                <a:gd name="T7" fmla="*/ 0 h 184"/>
                                <a:gd name="T8" fmla="+- 0 10164 9444"/>
                                <a:gd name="T9" fmla="*/ T8 w 720"/>
                                <a:gd name="T10" fmla="+- 0 0 -183"/>
                                <a:gd name="T11" fmla="*/ 0 h 184"/>
                                <a:gd name="T12" fmla="+- 0 10164 9444"/>
                                <a:gd name="T13" fmla="*/ T12 w 720"/>
                                <a:gd name="T14" fmla="+- 0 -183 -183"/>
                                <a:gd name="T15" fmla="*/ -183 h 184"/>
                                <a:gd name="T16" fmla="+- 0 9444 9444"/>
                                <a:gd name="T17" fmla="*/ T16 w 720"/>
                                <a:gd name="T18" fmla="+- 0 -183 -183"/>
                                <a:gd name="T19" fmla="*/ -183 h 184"/>
                              </a:gdLst>
                              <a:ahLst/>
                              <a:cxnLst>
                                <a:cxn ang="0">
                                  <a:pos x="T1" y="T3"/>
                                </a:cxn>
                                <a:cxn ang="0">
                                  <a:pos x="T5" y="T7"/>
                                </a:cxn>
                                <a:cxn ang="0">
                                  <a:pos x="T9" y="T11"/>
                                </a:cxn>
                                <a:cxn ang="0">
                                  <a:pos x="T13" y="T15"/>
                                </a:cxn>
                                <a:cxn ang="0">
                                  <a:pos x="T17" y="T19"/>
                                </a:cxn>
                              </a:cxnLst>
                              <a:rect l="0" t="0" r="r" b="b"/>
                              <a:pathLst>
                                <a:path w="720" h="184">
                                  <a:moveTo>
                                    <a:pt x="0" y="0"/>
                                  </a:moveTo>
                                  <a:lnTo>
                                    <a:pt x="0" y="183"/>
                                  </a:lnTo>
                                  <a:lnTo>
                                    <a:pt x="720" y="183"/>
                                  </a:lnTo>
                                  <a:lnTo>
                                    <a:pt x="72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 name="Group 116"/>
                        <wpg:cNvGrpSpPr>
                          <a:grpSpLocks/>
                        </wpg:cNvGrpSpPr>
                        <wpg:grpSpPr bwMode="auto">
                          <a:xfrm>
                            <a:off x="10258" y="-662"/>
                            <a:ext cx="791" cy="662"/>
                            <a:chOff x="10258" y="-662"/>
                            <a:chExt cx="791" cy="662"/>
                          </a:xfrm>
                        </wpg:grpSpPr>
                        <wps:wsp>
                          <wps:cNvPr id="158" name="Freeform 118"/>
                          <wps:cNvSpPr>
                            <a:spLocks/>
                          </wps:cNvSpPr>
                          <wps:spPr bwMode="auto">
                            <a:xfrm>
                              <a:off x="10258" y="-662"/>
                              <a:ext cx="791" cy="662"/>
                            </a:xfrm>
                            <a:custGeom>
                              <a:avLst/>
                              <a:gdLst>
                                <a:gd name="T0" fmla="+- 0 10258 10258"/>
                                <a:gd name="T1" fmla="*/ T0 w 791"/>
                                <a:gd name="T2" fmla="+- 0 -662 -662"/>
                                <a:gd name="T3" fmla="*/ -662 h 662"/>
                                <a:gd name="T4" fmla="+- 0 10258 10258"/>
                                <a:gd name="T5" fmla="*/ T4 w 791"/>
                                <a:gd name="T6" fmla="+- 0 0 -662"/>
                                <a:gd name="T7" fmla="*/ 0 h 662"/>
                                <a:gd name="T8" fmla="+- 0 10380 10258"/>
                                <a:gd name="T9" fmla="*/ T8 w 791"/>
                                <a:gd name="T10" fmla="+- 0 0 -662"/>
                                <a:gd name="T11" fmla="*/ 0 h 662"/>
                                <a:gd name="T12" fmla="+- 0 10380 10258"/>
                                <a:gd name="T13" fmla="*/ T12 w 791"/>
                                <a:gd name="T14" fmla="+- 0 -183 -662"/>
                                <a:gd name="T15" fmla="*/ -183 h 662"/>
                                <a:gd name="T16" fmla="+- 0 11048 10258"/>
                                <a:gd name="T17" fmla="*/ T16 w 791"/>
                                <a:gd name="T18" fmla="+- 0 -183 -662"/>
                                <a:gd name="T19" fmla="*/ -183 h 662"/>
                                <a:gd name="T20" fmla="+- 0 11048 10258"/>
                                <a:gd name="T21" fmla="*/ T20 w 791"/>
                                <a:gd name="T22" fmla="+- 0 -662 -662"/>
                                <a:gd name="T23" fmla="*/ -662 h 662"/>
                                <a:gd name="T24" fmla="+- 0 10258 10258"/>
                                <a:gd name="T25" fmla="*/ T24 w 791"/>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791" h="662">
                                  <a:moveTo>
                                    <a:pt x="0" y="0"/>
                                  </a:moveTo>
                                  <a:lnTo>
                                    <a:pt x="0" y="662"/>
                                  </a:lnTo>
                                  <a:lnTo>
                                    <a:pt x="122" y="662"/>
                                  </a:lnTo>
                                  <a:lnTo>
                                    <a:pt x="122" y="479"/>
                                  </a:lnTo>
                                  <a:lnTo>
                                    <a:pt x="790" y="479"/>
                                  </a:lnTo>
                                  <a:lnTo>
                                    <a:pt x="79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17"/>
                          <wps:cNvSpPr>
                            <a:spLocks/>
                          </wps:cNvSpPr>
                          <wps:spPr bwMode="auto">
                            <a:xfrm>
                              <a:off x="10258" y="-662"/>
                              <a:ext cx="791" cy="662"/>
                            </a:xfrm>
                            <a:custGeom>
                              <a:avLst/>
                              <a:gdLst>
                                <a:gd name="T0" fmla="+- 0 11048 10258"/>
                                <a:gd name="T1" fmla="*/ T0 w 791"/>
                                <a:gd name="T2" fmla="+- 0 -183 -662"/>
                                <a:gd name="T3" fmla="*/ -183 h 662"/>
                                <a:gd name="T4" fmla="+- 0 10940 10258"/>
                                <a:gd name="T5" fmla="*/ T4 w 791"/>
                                <a:gd name="T6" fmla="+- 0 -183 -662"/>
                                <a:gd name="T7" fmla="*/ -183 h 662"/>
                                <a:gd name="T8" fmla="+- 0 10940 10258"/>
                                <a:gd name="T9" fmla="*/ T8 w 791"/>
                                <a:gd name="T10" fmla="+- 0 0 -662"/>
                                <a:gd name="T11" fmla="*/ 0 h 662"/>
                                <a:gd name="T12" fmla="+- 0 11048 10258"/>
                                <a:gd name="T13" fmla="*/ T12 w 791"/>
                                <a:gd name="T14" fmla="+- 0 0 -662"/>
                                <a:gd name="T15" fmla="*/ 0 h 662"/>
                                <a:gd name="T16" fmla="+- 0 11048 10258"/>
                                <a:gd name="T17" fmla="*/ T16 w 791"/>
                                <a:gd name="T18" fmla="+- 0 -183 -662"/>
                                <a:gd name="T19" fmla="*/ -183 h 662"/>
                              </a:gdLst>
                              <a:ahLst/>
                              <a:cxnLst>
                                <a:cxn ang="0">
                                  <a:pos x="T1" y="T3"/>
                                </a:cxn>
                                <a:cxn ang="0">
                                  <a:pos x="T5" y="T7"/>
                                </a:cxn>
                                <a:cxn ang="0">
                                  <a:pos x="T9" y="T11"/>
                                </a:cxn>
                                <a:cxn ang="0">
                                  <a:pos x="T13" y="T15"/>
                                </a:cxn>
                                <a:cxn ang="0">
                                  <a:pos x="T17" y="T19"/>
                                </a:cxn>
                              </a:cxnLst>
                              <a:rect l="0" t="0" r="r" b="b"/>
                              <a:pathLst>
                                <a:path w="791" h="662">
                                  <a:moveTo>
                                    <a:pt x="790" y="479"/>
                                  </a:moveTo>
                                  <a:lnTo>
                                    <a:pt x="682" y="479"/>
                                  </a:lnTo>
                                  <a:lnTo>
                                    <a:pt x="682" y="662"/>
                                  </a:lnTo>
                                  <a:lnTo>
                                    <a:pt x="790" y="662"/>
                                  </a:lnTo>
                                  <a:lnTo>
                                    <a:pt x="79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 name="Group 114"/>
                        <wpg:cNvGrpSpPr>
                          <a:grpSpLocks/>
                        </wpg:cNvGrpSpPr>
                        <wpg:grpSpPr bwMode="auto">
                          <a:xfrm>
                            <a:off x="10380" y="-183"/>
                            <a:ext cx="560" cy="184"/>
                            <a:chOff x="10380" y="-183"/>
                            <a:chExt cx="560" cy="184"/>
                          </a:xfrm>
                        </wpg:grpSpPr>
                        <wps:wsp>
                          <wps:cNvPr id="161" name="Freeform 115"/>
                          <wps:cNvSpPr>
                            <a:spLocks/>
                          </wps:cNvSpPr>
                          <wps:spPr bwMode="auto">
                            <a:xfrm>
                              <a:off x="10380" y="-183"/>
                              <a:ext cx="560" cy="184"/>
                            </a:xfrm>
                            <a:custGeom>
                              <a:avLst/>
                              <a:gdLst>
                                <a:gd name="T0" fmla="+- 0 10380 10380"/>
                                <a:gd name="T1" fmla="*/ T0 w 560"/>
                                <a:gd name="T2" fmla="+- 0 -183 -183"/>
                                <a:gd name="T3" fmla="*/ -183 h 184"/>
                                <a:gd name="T4" fmla="+- 0 10380 10380"/>
                                <a:gd name="T5" fmla="*/ T4 w 560"/>
                                <a:gd name="T6" fmla="+- 0 0 -183"/>
                                <a:gd name="T7" fmla="*/ 0 h 184"/>
                                <a:gd name="T8" fmla="+- 0 10940 10380"/>
                                <a:gd name="T9" fmla="*/ T8 w 560"/>
                                <a:gd name="T10" fmla="+- 0 0 -183"/>
                                <a:gd name="T11" fmla="*/ 0 h 184"/>
                                <a:gd name="T12" fmla="+- 0 10940 10380"/>
                                <a:gd name="T13" fmla="*/ T12 w 560"/>
                                <a:gd name="T14" fmla="+- 0 -183 -183"/>
                                <a:gd name="T15" fmla="*/ -183 h 184"/>
                                <a:gd name="T16" fmla="+- 0 10380 10380"/>
                                <a:gd name="T17" fmla="*/ T16 w 560"/>
                                <a:gd name="T18" fmla="+- 0 -183 -183"/>
                                <a:gd name="T19" fmla="*/ -183 h 184"/>
                              </a:gdLst>
                              <a:ahLst/>
                              <a:cxnLst>
                                <a:cxn ang="0">
                                  <a:pos x="T1" y="T3"/>
                                </a:cxn>
                                <a:cxn ang="0">
                                  <a:pos x="T5" y="T7"/>
                                </a:cxn>
                                <a:cxn ang="0">
                                  <a:pos x="T9" y="T11"/>
                                </a:cxn>
                                <a:cxn ang="0">
                                  <a:pos x="T13" y="T15"/>
                                </a:cxn>
                                <a:cxn ang="0">
                                  <a:pos x="T17" y="T19"/>
                                </a:cxn>
                              </a:cxnLst>
                              <a:rect l="0" t="0" r="r" b="b"/>
                              <a:pathLst>
                                <a:path w="560" h="184">
                                  <a:moveTo>
                                    <a:pt x="0" y="0"/>
                                  </a:moveTo>
                                  <a:lnTo>
                                    <a:pt x="0" y="183"/>
                                  </a:lnTo>
                                  <a:lnTo>
                                    <a:pt x="560" y="183"/>
                                  </a:lnTo>
                                  <a:lnTo>
                                    <a:pt x="5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111"/>
                        <wpg:cNvGrpSpPr>
                          <a:grpSpLocks/>
                        </wpg:cNvGrpSpPr>
                        <wpg:grpSpPr bwMode="auto">
                          <a:xfrm>
                            <a:off x="11034" y="-662"/>
                            <a:ext cx="942" cy="662"/>
                            <a:chOff x="11034" y="-662"/>
                            <a:chExt cx="942" cy="662"/>
                          </a:xfrm>
                        </wpg:grpSpPr>
                        <wps:wsp>
                          <wps:cNvPr id="163" name="Freeform 113"/>
                          <wps:cNvSpPr>
                            <a:spLocks/>
                          </wps:cNvSpPr>
                          <wps:spPr bwMode="auto">
                            <a:xfrm>
                              <a:off x="11034" y="-662"/>
                              <a:ext cx="942" cy="662"/>
                            </a:xfrm>
                            <a:custGeom>
                              <a:avLst/>
                              <a:gdLst>
                                <a:gd name="T0" fmla="+- 0 11034 11034"/>
                                <a:gd name="T1" fmla="*/ T0 w 942"/>
                                <a:gd name="T2" fmla="+- 0 -662 -662"/>
                                <a:gd name="T3" fmla="*/ -662 h 662"/>
                                <a:gd name="T4" fmla="+- 0 11034 11034"/>
                                <a:gd name="T5" fmla="*/ T4 w 942"/>
                                <a:gd name="T6" fmla="+- 0 0 -662"/>
                                <a:gd name="T7" fmla="*/ 0 h 662"/>
                                <a:gd name="T8" fmla="+- 0 11156 11034"/>
                                <a:gd name="T9" fmla="*/ T8 w 942"/>
                                <a:gd name="T10" fmla="+- 0 0 -662"/>
                                <a:gd name="T11" fmla="*/ 0 h 662"/>
                                <a:gd name="T12" fmla="+- 0 11156 11034"/>
                                <a:gd name="T13" fmla="*/ T12 w 942"/>
                                <a:gd name="T14" fmla="+- 0 -183 -662"/>
                                <a:gd name="T15" fmla="*/ -183 h 662"/>
                                <a:gd name="T16" fmla="+- 0 11976 11034"/>
                                <a:gd name="T17" fmla="*/ T16 w 942"/>
                                <a:gd name="T18" fmla="+- 0 -183 -662"/>
                                <a:gd name="T19" fmla="*/ -183 h 662"/>
                                <a:gd name="T20" fmla="+- 0 11976 11034"/>
                                <a:gd name="T21" fmla="*/ T20 w 942"/>
                                <a:gd name="T22" fmla="+- 0 -662 -662"/>
                                <a:gd name="T23" fmla="*/ -662 h 662"/>
                                <a:gd name="T24" fmla="+- 0 11034 11034"/>
                                <a:gd name="T25" fmla="*/ T24 w 942"/>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942" h="662">
                                  <a:moveTo>
                                    <a:pt x="0" y="0"/>
                                  </a:moveTo>
                                  <a:lnTo>
                                    <a:pt x="0" y="662"/>
                                  </a:lnTo>
                                  <a:lnTo>
                                    <a:pt x="122" y="662"/>
                                  </a:lnTo>
                                  <a:lnTo>
                                    <a:pt x="122" y="479"/>
                                  </a:lnTo>
                                  <a:lnTo>
                                    <a:pt x="942" y="479"/>
                                  </a:lnTo>
                                  <a:lnTo>
                                    <a:pt x="94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12"/>
                          <wps:cNvSpPr>
                            <a:spLocks/>
                          </wps:cNvSpPr>
                          <wps:spPr bwMode="auto">
                            <a:xfrm>
                              <a:off x="11034" y="-662"/>
                              <a:ext cx="942" cy="662"/>
                            </a:xfrm>
                            <a:custGeom>
                              <a:avLst/>
                              <a:gdLst>
                                <a:gd name="T0" fmla="+- 0 11976 11034"/>
                                <a:gd name="T1" fmla="*/ T0 w 942"/>
                                <a:gd name="T2" fmla="+- 0 -183 -662"/>
                                <a:gd name="T3" fmla="*/ -183 h 662"/>
                                <a:gd name="T4" fmla="+- 0 11868 11034"/>
                                <a:gd name="T5" fmla="*/ T4 w 942"/>
                                <a:gd name="T6" fmla="+- 0 -183 -662"/>
                                <a:gd name="T7" fmla="*/ -183 h 662"/>
                                <a:gd name="T8" fmla="+- 0 11868 11034"/>
                                <a:gd name="T9" fmla="*/ T8 w 942"/>
                                <a:gd name="T10" fmla="+- 0 0 -662"/>
                                <a:gd name="T11" fmla="*/ 0 h 662"/>
                                <a:gd name="T12" fmla="+- 0 11976 11034"/>
                                <a:gd name="T13" fmla="*/ T12 w 942"/>
                                <a:gd name="T14" fmla="+- 0 0 -662"/>
                                <a:gd name="T15" fmla="*/ 0 h 662"/>
                                <a:gd name="T16" fmla="+- 0 11976 11034"/>
                                <a:gd name="T17" fmla="*/ T16 w 942"/>
                                <a:gd name="T18" fmla="+- 0 -183 -662"/>
                                <a:gd name="T19" fmla="*/ -183 h 662"/>
                              </a:gdLst>
                              <a:ahLst/>
                              <a:cxnLst>
                                <a:cxn ang="0">
                                  <a:pos x="T1" y="T3"/>
                                </a:cxn>
                                <a:cxn ang="0">
                                  <a:pos x="T5" y="T7"/>
                                </a:cxn>
                                <a:cxn ang="0">
                                  <a:pos x="T9" y="T11"/>
                                </a:cxn>
                                <a:cxn ang="0">
                                  <a:pos x="T13" y="T15"/>
                                </a:cxn>
                                <a:cxn ang="0">
                                  <a:pos x="T17" y="T19"/>
                                </a:cxn>
                              </a:cxnLst>
                              <a:rect l="0" t="0" r="r" b="b"/>
                              <a:pathLst>
                                <a:path w="942" h="662">
                                  <a:moveTo>
                                    <a:pt x="942" y="479"/>
                                  </a:moveTo>
                                  <a:lnTo>
                                    <a:pt x="834" y="479"/>
                                  </a:lnTo>
                                  <a:lnTo>
                                    <a:pt x="834" y="662"/>
                                  </a:lnTo>
                                  <a:lnTo>
                                    <a:pt x="942" y="662"/>
                                  </a:lnTo>
                                  <a:lnTo>
                                    <a:pt x="942"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 name="Group 109"/>
                        <wpg:cNvGrpSpPr>
                          <a:grpSpLocks/>
                        </wpg:cNvGrpSpPr>
                        <wpg:grpSpPr bwMode="auto">
                          <a:xfrm>
                            <a:off x="11156" y="-183"/>
                            <a:ext cx="712" cy="184"/>
                            <a:chOff x="11156" y="-183"/>
                            <a:chExt cx="712" cy="184"/>
                          </a:xfrm>
                        </wpg:grpSpPr>
                        <wps:wsp>
                          <wps:cNvPr id="166" name="Freeform 110"/>
                          <wps:cNvSpPr>
                            <a:spLocks/>
                          </wps:cNvSpPr>
                          <wps:spPr bwMode="auto">
                            <a:xfrm>
                              <a:off x="11156" y="-183"/>
                              <a:ext cx="712" cy="184"/>
                            </a:xfrm>
                            <a:custGeom>
                              <a:avLst/>
                              <a:gdLst>
                                <a:gd name="T0" fmla="+- 0 11156 11156"/>
                                <a:gd name="T1" fmla="*/ T0 w 712"/>
                                <a:gd name="T2" fmla="+- 0 -183 -183"/>
                                <a:gd name="T3" fmla="*/ -183 h 184"/>
                                <a:gd name="T4" fmla="+- 0 11156 11156"/>
                                <a:gd name="T5" fmla="*/ T4 w 712"/>
                                <a:gd name="T6" fmla="+- 0 0 -183"/>
                                <a:gd name="T7" fmla="*/ 0 h 184"/>
                                <a:gd name="T8" fmla="+- 0 11868 11156"/>
                                <a:gd name="T9" fmla="*/ T8 w 712"/>
                                <a:gd name="T10" fmla="+- 0 0 -183"/>
                                <a:gd name="T11" fmla="*/ 0 h 184"/>
                                <a:gd name="T12" fmla="+- 0 11868 11156"/>
                                <a:gd name="T13" fmla="*/ T12 w 712"/>
                                <a:gd name="T14" fmla="+- 0 -183 -183"/>
                                <a:gd name="T15" fmla="*/ -183 h 184"/>
                                <a:gd name="T16" fmla="+- 0 11156 11156"/>
                                <a:gd name="T17" fmla="*/ T16 w 712"/>
                                <a:gd name="T18" fmla="+- 0 -183 -183"/>
                                <a:gd name="T19" fmla="*/ -183 h 184"/>
                              </a:gdLst>
                              <a:ahLst/>
                              <a:cxnLst>
                                <a:cxn ang="0">
                                  <a:pos x="T1" y="T3"/>
                                </a:cxn>
                                <a:cxn ang="0">
                                  <a:pos x="T5" y="T7"/>
                                </a:cxn>
                                <a:cxn ang="0">
                                  <a:pos x="T9" y="T11"/>
                                </a:cxn>
                                <a:cxn ang="0">
                                  <a:pos x="T13" y="T15"/>
                                </a:cxn>
                                <a:cxn ang="0">
                                  <a:pos x="T17" y="T19"/>
                                </a:cxn>
                              </a:cxnLst>
                              <a:rect l="0" t="0" r="r" b="b"/>
                              <a:pathLst>
                                <a:path w="712" h="184">
                                  <a:moveTo>
                                    <a:pt x="0" y="0"/>
                                  </a:moveTo>
                                  <a:lnTo>
                                    <a:pt x="0" y="183"/>
                                  </a:lnTo>
                                  <a:lnTo>
                                    <a:pt x="712" y="183"/>
                                  </a:lnTo>
                                  <a:lnTo>
                                    <a:pt x="71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 name="Group 106"/>
                        <wpg:cNvGrpSpPr>
                          <a:grpSpLocks/>
                        </wpg:cNvGrpSpPr>
                        <wpg:grpSpPr bwMode="auto">
                          <a:xfrm>
                            <a:off x="11962" y="-662"/>
                            <a:ext cx="916" cy="662"/>
                            <a:chOff x="11962" y="-662"/>
                            <a:chExt cx="916" cy="662"/>
                          </a:xfrm>
                        </wpg:grpSpPr>
                        <wps:wsp>
                          <wps:cNvPr id="168" name="Freeform 108"/>
                          <wps:cNvSpPr>
                            <a:spLocks/>
                          </wps:cNvSpPr>
                          <wps:spPr bwMode="auto">
                            <a:xfrm>
                              <a:off x="11962" y="-662"/>
                              <a:ext cx="916" cy="662"/>
                            </a:xfrm>
                            <a:custGeom>
                              <a:avLst/>
                              <a:gdLst>
                                <a:gd name="T0" fmla="+- 0 11962 11962"/>
                                <a:gd name="T1" fmla="*/ T0 w 916"/>
                                <a:gd name="T2" fmla="+- 0 -662 -662"/>
                                <a:gd name="T3" fmla="*/ -662 h 662"/>
                                <a:gd name="T4" fmla="+- 0 11962 11962"/>
                                <a:gd name="T5" fmla="*/ T4 w 916"/>
                                <a:gd name="T6" fmla="+- 0 0 -662"/>
                                <a:gd name="T7" fmla="*/ 0 h 662"/>
                                <a:gd name="T8" fmla="+- 0 12084 11962"/>
                                <a:gd name="T9" fmla="*/ T8 w 916"/>
                                <a:gd name="T10" fmla="+- 0 0 -662"/>
                                <a:gd name="T11" fmla="*/ 0 h 662"/>
                                <a:gd name="T12" fmla="+- 0 12084 11962"/>
                                <a:gd name="T13" fmla="*/ T12 w 916"/>
                                <a:gd name="T14" fmla="+- 0 -183 -662"/>
                                <a:gd name="T15" fmla="*/ -183 h 662"/>
                                <a:gd name="T16" fmla="+- 0 12877 11962"/>
                                <a:gd name="T17" fmla="*/ T16 w 916"/>
                                <a:gd name="T18" fmla="+- 0 -183 -662"/>
                                <a:gd name="T19" fmla="*/ -183 h 662"/>
                                <a:gd name="T20" fmla="+- 0 12877 11962"/>
                                <a:gd name="T21" fmla="*/ T20 w 916"/>
                                <a:gd name="T22" fmla="+- 0 -662 -662"/>
                                <a:gd name="T23" fmla="*/ -662 h 662"/>
                                <a:gd name="T24" fmla="+- 0 11962 11962"/>
                                <a:gd name="T25" fmla="*/ T24 w 916"/>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916" h="662">
                                  <a:moveTo>
                                    <a:pt x="0" y="0"/>
                                  </a:moveTo>
                                  <a:lnTo>
                                    <a:pt x="0" y="662"/>
                                  </a:lnTo>
                                  <a:lnTo>
                                    <a:pt x="122" y="662"/>
                                  </a:lnTo>
                                  <a:lnTo>
                                    <a:pt x="122" y="479"/>
                                  </a:lnTo>
                                  <a:lnTo>
                                    <a:pt x="915" y="479"/>
                                  </a:lnTo>
                                  <a:lnTo>
                                    <a:pt x="91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07"/>
                          <wps:cNvSpPr>
                            <a:spLocks/>
                          </wps:cNvSpPr>
                          <wps:spPr bwMode="auto">
                            <a:xfrm>
                              <a:off x="11962" y="-662"/>
                              <a:ext cx="916" cy="662"/>
                            </a:xfrm>
                            <a:custGeom>
                              <a:avLst/>
                              <a:gdLst>
                                <a:gd name="T0" fmla="+- 0 12877 11962"/>
                                <a:gd name="T1" fmla="*/ T0 w 916"/>
                                <a:gd name="T2" fmla="+- 0 -183 -662"/>
                                <a:gd name="T3" fmla="*/ -183 h 662"/>
                                <a:gd name="T4" fmla="+- 0 12769 11962"/>
                                <a:gd name="T5" fmla="*/ T4 w 916"/>
                                <a:gd name="T6" fmla="+- 0 -183 -662"/>
                                <a:gd name="T7" fmla="*/ -183 h 662"/>
                                <a:gd name="T8" fmla="+- 0 12769 11962"/>
                                <a:gd name="T9" fmla="*/ T8 w 916"/>
                                <a:gd name="T10" fmla="+- 0 0 -662"/>
                                <a:gd name="T11" fmla="*/ 0 h 662"/>
                                <a:gd name="T12" fmla="+- 0 12877 11962"/>
                                <a:gd name="T13" fmla="*/ T12 w 916"/>
                                <a:gd name="T14" fmla="+- 0 0 -662"/>
                                <a:gd name="T15" fmla="*/ 0 h 662"/>
                                <a:gd name="T16" fmla="+- 0 12877 11962"/>
                                <a:gd name="T17" fmla="*/ T16 w 916"/>
                                <a:gd name="T18" fmla="+- 0 -183 -662"/>
                                <a:gd name="T19" fmla="*/ -183 h 662"/>
                              </a:gdLst>
                              <a:ahLst/>
                              <a:cxnLst>
                                <a:cxn ang="0">
                                  <a:pos x="T1" y="T3"/>
                                </a:cxn>
                                <a:cxn ang="0">
                                  <a:pos x="T5" y="T7"/>
                                </a:cxn>
                                <a:cxn ang="0">
                                  <a:pos x="T9" y="T11"/>
                                </a:cxn>
                                <a:cxn ang="0">
                                  <a:pos x="T13" y="T15"/>
                                </a:cxn>
                                <a:cxn ang="0">
                                  <a:pos x="T17" y="T19"/>
                                </a:cxn>
                              </a:cxnLst>
                              <a:rect l="0" t="0" r="r" b="b"/>
                              <a:pathLst>
                                <a:path w="916" h="662">
                                  <a:moveTo>
                                    <a:pt x="915" y="479"/>
                                  </a:moveTo>
                                  <a:lnTo>
                                    <a:pt x="807" y="479"/>
                                  </a:lnTo>
                                  <a:lnTo>
                                    <a:pt x="807" y="662"/>
                                  </a:lnTo>
                                  <a:lnTo>
                                    <a:pt x="915" y="662"/>
                                  </a:lnTo>
                                  <a:lnTo>
                                    <a:pt x="915"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0" name="Group 104"/>
                        <wpg:cNvGrpSpPr>
                          <a:grpSpLocks/>
                        </wpg:cNvGrpSpPr>
                        <wpg:grpSpPr bwMode="auto">
                          <a:xfrm>
                            <a:off x="12084" y="-183"/>
                            <a:ext cx="685" cy="184"/>
                            <a:chOff x="12084" y="-183"/>
                            <a:chExt cx="685" cy="184"/>
                          </a:xfrm>
                        </wpg:grpSpPr>
                        <wps:wsp>
                          <wps:cNvPr id="171" name="Freeform 105"/>
                          <wps:cNvSpPr>
                            <a:spLocks/>
                          </wps:cNvSpPr>
                          <wps:spPr bwMode="auto">
                            <a:xfrm>
                              <a:off x="12084" y="-183"/>
                              <a:ext cx="685" cy="184"/>
                            </a:xfrm>
                            <a:custGeom>
                              <a:avLst/>
                              <a:gdLst>
                                <a:gd name="T0" fmla="+- 0 12084 12084"/>
                                <a:gd name="T1" fmla="*/ T0 w 685"/>
                                <a:gd name="T2" fmla="+- 0 -183 -183"/>
                                <a:gd name="T3" fmla="*/ -183 h 184"/>
                                <a:gd name="T4" fmla="+- 0 12084 12084"/>
                                <a:gd name="T5" fmla="*/ T4 w 685"/>
                                <a:gd name="T6" fmla="+- 0 0 -183"/>
                                <a:gd name="T7" fmla="*/ 0 h 184"/>
                                <a:gd name="T8" fmla="+- 0 12769 12084"/>
                                <a:gd name="T9" fmla="*/ T8 w 685"/>
                                <a:gd name="T10" fmla="+- 0 0 -183"/>
                                <a:gd name="T11" fmla="*/ 0 h 184"/>
                                <a:gd name="T12" fmla="+- 0 12769 12084"/>
                                <a:gd name="T13" fmla="*/ T12 w 685"/>
                                <a:gd name="T14" fmla="+- 0 -183 -183"/>
                                <a:gd name="T15" fmla="*/ -183 h 184"/>
                                <a:gd name="T16" fmla="+- 0 12084 12084"/>
                                <a:gd name="T17" fmla="*/ T16 w 685"/>
                                <a:gd name="T18" fmla="+- 0 -183 -183"/>
                                <a:gd name="T19" fmla="*/ -183 h 184"/>
                              </a:gdLst>
                              <a:ahLst/>
                              <a:cxnLst>
                                <a:cxn ang="0">
                                  <a:pos x="T1" y="T3"/>
                                </a:cxn>
                                <a:cxn ang="0">
                                  <a:pos x="T5" y="T7"/>
                                </a:cxn>
                                <a:cxn ang="0">
                                  <a:pos x="T9" y="T11"/>
                                </a:cxn>
                                <a:cxn ang="0">
                                  <a:pos x="T13" y="T15"/>
                                </a:cxn>
                                <a:cxn ang="0">
                                  <a:pos x="T17" y="T19"/>
                                </a:cxn>
                              </a:cxnLst>
                              <a:rect l="0" t="0" r="r" b="b"/>
                              <a:pathLst>
                                <a:path w="685" h="184">
                                  <a:moveTo>
                                    <a:pt x="0" y="0"/>
                                  </a:moveTo>
                                  <a:lnTo>
                                    <a:pt x="0" y="183"/>
                                  </a:lnTo>
                                  <a:lnTo>
                                    <a:pt x="685" y="183"/>
                                  </a:lnTo>
                                  <a:lnTo>
                                    <a:pt x="6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 name="Group 101"/>
                        <wpg:cNvGrpSpPr>
                          <a:grpSpLocks/>
                        </wpg:cNvGrpSpPr>
                        <wpg:grpSpPr bwMode="auto">
                          <a:xfrm>
                            <a:off x="12863" y="-662"/>
                            <a:ext cx="841" cy="662"/>
                            <a:chOff x="12863" y="-662"/>
                            <a:chExt cx="841" cy="662"/>
                          </a:xfrm>
                        </wpg:grpSpPr>
                        <wps:wsp>
                          <wps:cNvPr id="173" name="Freeform 103"/>
                          <wps:cNvSpPr>
                            <a:spLocks/>
                          </wps:cNvSpPr>
                          <wps:spPr bwMode="auto">
                            <a:xfrm>
                              <a:off x="12863" y="-662"/>
                              <a:ext cx="841" cy="662"/>
                            </a:xfrm>
                            <a:custGeom>
                              <a:avLst/>
                              <a:gdLst>
                                <a:gd name="T0" fmla="+- 0 12863 12863"/>
                                <a:gd name="T1" fmla="*/ T0 w 841"/>
                                <a:gd name="T2" fmla="+- 0 -662 -662"/>
                                <a:gd name="T3" fmla="*/ -662 h 662"/>
                                <a:gd name="T4" fmla="+- 0 12863 12863"/>
                                <a:gd name="T5" fmla="*/ T4 w 841"/>
                                <a:gd name="T6" fmla="+- 0 0 -662"/>
                                <a:gd name="T7" fmla="*/ 0 h 662"/>
                                <a:gd name="T8" fmla="+- 0 12985 12863"/>
                                <a:gd name="T9" fmla="*/ T8 w 841"/>
                                <a:gd name="T10" fmla="+- 0 0 -662"/>
                                <a:gd name="T11" fmla="*/ 0 h 662"/>
                                <a:gd name="T12" fmla="+- 0 12985 12863"/>
                                <a:gd name="T13" fmla="*/ T12 w 841"/>
                                <a:gd name="T14" fmla="+- 0 -183 -662"/>
                                <a:gd name="T15" fmla="*/ -183 h 662"/>
                                <a:gd name="T16" fmla="+- 0 13704 12863"/>
                                <a:gd name="T17" fmla="*/ T16 w 841"/>
                                <a:gd name="T18" fmla="+- 0 -183 -662"/>
                                <a:gd name="T19" fmla="*/ -183 h 662"/>
                                <a:gd name="T20" fmla="+- 0 13704 12863"/>
                                <a:gd name="T21" fmla="*/ T20 w 841"/>
                                <a:gd name="T22" fmla="+- 0 -662 -662"/>
                                <a:gd name="T23" fmla="*/ -662 h 662"/>
                                <a:gd name="T24" fmla="+- 0 12863 12863"/>
                                <a:gd name="T25" fmla="*/ T24 w 841"/>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841" h="662">
                                  <a:moveTo>
                                    <a:pt x="0" y="0"/>
                                  </a:moveTo>
                                  <a:lnTo>
                                    <a:pt x="0" y="662"/>
                                  </a:lnTo>
                                  <a:lnTo>
                                    <a:pt x="122" y="662"/>
                                  </a:lnTo>
                                  <a:lnTo>
                                    <a:pt x="122" y="479"/>
                                  </a:lnTo>
                                  <a:lnTo>
                                    <a:pt x="841" y="479"/>
                                  </a:lnTo>
                                  <a:lnTo>
                                    <a:pt x="84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02"/>
                          <wps:cNvSpPr>
                            <a:spLocks/>
                          </wps:cNvSpPr>
                          <wps:spPr bwMode="auto">
                            <a:xfrm>
                              <a:off x="12863" y="-662"/>
                              <a:ext cx="841" cy="662"/>
                            </a:xfrm>
                            <a:custGeom>
                              <a:avLst/>
                              <a:gdLst>
                                <a:gd name="T0" fmla="+- 0 13704 12863"/>
                                <a:gd name="T1" fmla="*/ T0 w 841"/>
                                <a:gd name="T2" fmla="+- 0 -183 -662"/>
                                <a:gd name="T3" fmla="*/ -183 h 662"/>
                                <a:gd name="T4" fmla="+- 0 13596 12863"/>
                                <a:gd name="T5" fmla="*/ T4 w 841"/>
                                <a:gd name="T6" fmla="+- 0 -183 -662"/>
                                <a:gd name="T7" fmla="*/ -183 h 662"/>
                                <a:gd name="T8" fmla="+- 0 13596 12863"/>
                                <a:gd name="T9" fmla="*/ T8 w 841"/>
                                <a:gd name="T10" fmla="+- 0 0 -662"/>
                                <a:gd name="T11" fmla="*/ 0 h 662"/>
                                <a:gd name="T12" fmla="+- 0 13704 12863"/>
                                <a:gd name="T13" fmla="*/ T12 w 841"/>
                                <a:gd name="T14" fmla="+- 0 0 -662"/>
                                <a:gd name="T15" fmla="*/ 0 h 662"/>
                                <a:gd name="T16" fmla="+- 0 13704 12863"/>
                                <a:gd name="T17" fmla="*/ T16 w 841"/>
                                <a:gd name="T18" fmla="+- 0 -183 -662"/>
                                <a:gd name="T19" fmla="*/ -183 h 662"/>
                              </a:gdLst>
                              <a:ahLst/>
                              <a:cxnLst>
                                <a:cxn ang="0">
                                  <a:pos x="T1" y="T3"/>
                                </a:cxn>
                                <a:cxn ang="0">
                                  <a:pos x="T5" y="T7"/>
                                </a:cxn>
                                <a:cxn ang="0">
                                  <a:pos x="T9" y="T11"/>
                                </a:cxn>
                                <a:cxn ang="0">
                                  <a:pos x="T13" y="T15"/>
                                </a:cxn>
                                <a:cxn ang="0">
                                  <a:pos x="T17" y="T19"/>
                                </a:cxn>
                              </a:cxnLst>
                              <a:rect l="0" t="0" r="r" b="b"/>
                              <a:pathLst>
                                <a:path w="841" h="662">
                                  <a:moveTo>
                                    <a:pt x="841" y="479"/>
                                  </a:moveTo>
                                  <a:lnTo>
                                    <a:pt x="733" y="479"/>
                                  </a:lnTo>
                                  <a:lnTo>
                                    <a:pt x="733" y="662"/>
                                  </a:lnTo>
                                  <a:lnTo>
                                    <a:pt x="841" y="662"/>
                                  </a:lnTo>
                                  <a:lnTo>
                                    <a:pt x="841"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 name="Group 99"/>
                        <wpg:cNvGrpSpPr>
                          <a:grpSpLocks/>
                        </wpg:cNvGrpSpPr>
                        <wpg:grpSpPr bwMode="auto">
                          <a:xfrm>
                            <a:off x="12985" y="-183"/>
                            <a:ext cx="611" cy="184"/>
                            <a:chOff x="12985" y="-183"/>
                            <a:chExt cx="611" cy="184"/>
                          </a:xfrm>
                        </wpg:grpSpPr>
                        <wps:wsp>
                          <wps:cNvPr id="176" name="Freeform 100"/>
                          <wps:cNvSpPr>
                            <a:spLocks/>
                          </wps:cNvSpPr>
                          <wps:spPr bwMode="auto">
                            <a:xfrm>
                              <a:off x="12985" y="-183"/>
                              <a:ext cx="611" cy="184"/>
                            </a:xfrm>
                            <a:custGeom>
                              <a:avLst/>
                              <a:gdLst>
                                <a:gd name="T0" fmla="+- 0 12985 12985"/>
                                <a:gd name="T1" fmla="*/ T0 w 611"/>
                                <a:gd name="T2" fmla="+- 0 -183 -183"/>
                                <a:gd name="T3" fmla="*/ -183 h 184"/>
                                <a:gd name="T4" fmla="+- 0 12985 12985"/>
                                <a:gd name="T5" fmla="*/ T4 w 611"/>
                                <a:gd name="T6" fmla="+- 0 0 -183"/>
                                <a:gd name="T7" fmla="*/ 0 h 184"/>
                                <a:gd name="T8" fmla="+- 0 13596 12985"/>
                                <a:gd name="T9" fmla="*/ T8 w 611"/>
                                <a:gd name="T10" fmla="+- 0 0 -183"/>
                                <a:gd name="T11" fmla="*/ 0 h 184"/>
                                <a:gd name="T12" fmla="+- 0 13596 12985"/>
                                <a:gd name="T13" fmla="*/ T12 w 611"/>
                                <a:gd name="T14" fmla="+- 0 -183 -183"/>
                                <a:gd name="T15" fmla="*/ -183 h 184"/>
                                <a:gd name="T16" fmla="+- 0 12985 12985"/>
                                <a:gd name="T17" fmla="*/ T16 w 611"/>
                                <a:gd name="T18" fmla="+- 0 -183 -183"/>
                                <a:gd name="T19" fmla="*/ -183 h 184"/>
                              </a:gdLst>
                              <a:ahLst/>
                              <a:cxnLst>
                                <a:cxn ang="0">
                                  <a:pos x="T1" y="T3"/>
                                </a:cxn>
                                <a:cxn ang="0">
                                  <a:pos x="T5" y="T7"/>
                                </a:cxn>
                                <a:cxn ang="0">
                                  <a:pos x="T9" y="T11"/>
                                </a:cxn>
                                <a:cxn ang="0">
                                  <a:pos x="T13" y="T15"/>
                                </a:cxn>
                                <a:cxn ang="0">
                                  <a:pos x="T17" y="T19"/>
                                </a:cxn>
                              </a:cxnLst>
                              <a:rect l="0" t="0" r="r" b="b"/>
                              <a:pathLst>
                                <a:path w="611" h="184">
                                  <a:moveTo>
                                    <a:pt x="0" y="0"/>
                                  </a:moveTo>
                                  <a:lnTo>
                                    <a:pt x="0" y="183"/>
                                  </a:lnTo>
                                  <a:lnTo>
                                    <a:pt x="611" y="183"/>
                                  </a:lnTo>
                                  <a:lnTo>
                                    <a:pt x="61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96"/>
                        <wpg:cNvGrpSpPr>
                          <a:grpSpLocks/>
                        </wpg:cNvGrpSpPr>
                        <wpg:grpSpPr bwMode="auto">
                          <a:xfrm>
                            <a:off x="13690" y="-662"/>
                            <a:ext cx="960" cy="662"/>
                            <a:chOff x="13690" y="-662"/>
                            <a:chExt cx="960" cy="662"/>
                          </a:xfrm>
                        </wpg:grpSpPr>
                        <wps:wsp>
                          <wps:cNvPr id="178" name="Freeform 98"/>
                          <wps:cNvSpPr>
                            <a:spLocks/>
                          </wps:cNvSpPr>
                          <wps:spPr bwMode="auto">
                            <a:xfrm>
                              <a:off x="13690" y="-662"/>
                              <a:ext cx="960" cy="662"/>
                            </a:xfrm>
                            <a:custGeom>
                              <a:avLst/>
                              <a:gdLst>
                                <a:gd name="T0" fmla="+- 0 13690 13690"/>
                                <a:gd name="T1" fmla="*/ T0 w 960"/>
                                <a:gd name="T2" fmla="+- 0 -662 -662"/>
                                <a:gd name="T3" fmla="*/ -662 h 662"/>
                                <a:gd name="T4" fmla="+- 0 13690 13690"/>
                                <a:gd name="T5" fmla="*/ T4 w 960"/>
                                <a:gd name="T6" fmla="+- 0 0 -662"/>
                                <a:gd name="T7" fmla="*/ 0 h 662"/>
                                <a:gd name="T8" fmla="+- 0 13812 13690"/>
                                <a:gd name="T9" fmla="*/ T8 w 960"/>
                                <a:gd name="T10" fmla="+- 0 0 -662"/>
                                <a:gd name="T11" fmla="*/ 0 h 662"/>
                                <a:gd name="T12" fmla="+- 0 13812 13690"/>
                                <a:gd name="T13" fmla="*/ T12 w 960"/>
                                <a:gd name="T14" fmla="+- 0 -183 -662"/>
                                <a:gd name="T15" fmla="*/ -183 h 662"/>
                                <a:gd name="T16" fmla="+- 0 14650 13690"/>
                                <a:gd name="T17" fmla="*/ T16 w 960"/>
                                <a:gd name="T18" fmla="+- 0 -183 -662"/>
                                <a:gd name="T19" fmla="*/ -183 h 662"/>
                                <a:gd name="T20" fmla="+- 0 14650 13690"/>
                                <a:gd name="T21" fmla="*/ T20 w 960"/>
                                <a:gd name="T22" fmla="+- 0 -662 -662"/>
                                <a:gd name="T23" fmla="*/ -662 h 662"/>
                                <a:gd name="T24" fmla="+- 0 13690 13690"/>
                                <a:gd name="T25" fmla="*/ T24 w 960"/>
                                <a:gd name="T26" fmla="+- 0 -662 -662"/>
                                <a:gd name="T27" fmla="*/ -662 h 662"/>
                              </a:gdLst>
                              <a:ahLst/>
                              <a:cxnLst>
                                <a:cxn ang="0">
                                  <a:pos x="T1" y="T3"/>
                                </a:cxn>
                                <a:cxn ang="0">
                                  <a:pos x="T5" y="T7"/>
                                </a:cxn>
                                <a:cxn ang="0">
                                  <a:pos x="T9" y="T11"/>
                                </a:cxn>
                                <a:cxn ang="0">
                                  <a:pos x="T13" y="T15"/>
                                </a:cxn>
                                <a:cxn ang="0">
                                  <a:pos x="T17" y="T19"/>
                                </a:cxn>
                                <a:cxn ang="0">
                                  <a:pos x="T21" y="T23"/>
                                </a:cxn>
                                <a:cxn ang="0">
                                  <a:pos x="T25" y="T27"/>
                                </a:cxn>
                              </a:cxnLst>
                              <a:rect l="0" t="0" r="r" b="b"/>
                              <a:pathLst>
                                <a:path w="960" h="662">
                                  <a:moveTo>
                                    <a:pt x="0" y="0"/>
                                  </a:moveTo>
                                  <a:lnTo>
                                    <a:pt x="0" y="662"/>
                                  </a:lnTo>
                                  <a:lnTo>
                                    <a:pt x="122" y="662"/>
                                  </a:lnTo>
                                  <a:lnTo>
                                    <a:pt x="122" y="479"/>
                                  </a:lnTo>
                                  <a:lnTo>
                                    <a:pt x="960" y="479"/>
                                  </a:lnTo>
                                  <a:lnTo>
                                    <a:pt x="9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97"/>
                          <wps:cNvSpPr>
                            <a:spLocks/>
                          </wps:cNvSpPr>
                          <wps:spPr bwMode="auto">
                            <a:xfrm>
                              <a:off x="13690" y="-662"/>
                              <a:ext cx="960" cy="662"/>
                            </a:xfrm>
                            <a:custGeom>
                              <a:avLst/>
                              <a:gdLst>
                                <a:gd name="T0" fmla="+- 0 14650 13690"/>
                                <a:gd name="T1" fmla="*/ T0 w 960"/>
                                <a:gd name="T2" fmla="+- 0 -183 -662"/>
                                <a:gd name="T3" fmla="*/ -183 h 662"/>
                                <a:gd name="T4" fmla="+- 0 14542 13690"/>
                                <a:gd name="T5" fmla="*/ T4 w 960"/>
                                <a:gd name="T6" fmla="+- 0 -183 -662"/>
                                <a:gd name="T7" fmla="*/ -183 h 662"/>
                                <a:gd name="T8" fmla="+- 0 14542 13690"/>
                                <a:gd name="T9" fmla="*/ T8 w 960"/>
                                <a:gd name="T10" fmla="+- 0 0 -662"/>
                                <a:gd name="T11" fmla="*/ 0 h 662"/>
                                <a:gd name="T12" fmla="+- 0 14650 13690"/>
                                <a:gd name="T13" fmla="*/ T12 w 960"/>
                                <a:gd name="T14" fmla="+- 0 0 -662"/>
                                <a:gd name="T15" fmla="*/ 0 h 662"/>
                                <a:gd name="T16" fmla="+- 0 14650 13690"/>
                                <a:gd name="T17" fmla="*/ T16 w 960"/>
                                <a:gd name="T18" fmla="+- 0 -183 -662"/>
                                <a:gd name="T19" fmla="*/ -183 h 662"/>
                              </a:gdLst>
                              <a:ahLst/>
                              <a:cxnLst>
                                <a:cxn ang="0">
                                  <a:pos x="T1" y="T3"/>
                                </a:cxn>
                                <a:cxn ang="0">
                                  <a:pos x="T5" y="T7"/>
                                </a:cxn>
                                <a:cxn ang="0">
                                  <a:pos x="T9" y="T11"/>
                                </a:cxn>
                                <a:cxn ang="0">
                                  <a:pos x="T13" y="T15"/>
                                </a:cxn>
                                <a:cxn ang="0">
                                  <a:pos x="T17" y="T19"/>
                                </a:cxn>
                              </a:cxnLst>
                              <a:rect l="0" t="0" r="r" b="b"/>
                              <a:pathLst>
                                <a:path w="960" h="662">
                                  <a:moveTo>
                                    <a:pt x="960" y="479"/>
                                  </a:moveTo>
                                  <a:lnTo>
                                    <a:pt x="852" y="479"/>
                                  </a:lnTo>
                                  <a:lnTo>
                                    <a:pt x="852" y="662"/>
                                  </a:lnTo>
                                  <a:lnTo>
                                    <a:pt x="960" y="662"/>
                                  </a:lnTo>
                                  <a:lnTo>
                                    <a:pt x="960" y="47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 name="Group 94"/>
                        <wpg:cNvGrpSpPr>
                          <a:grpSpLocks/>
                        </wpg:cNvGrpSpPr>
                        <wpg:grpSpPr bwMode="auto">
                          <a:xfrm>
                            <a:off x="13812" y="-183"/>
                            <a:ext cx="730" cy="184"/>
                            <a:chOff x="13812" y="-183"/>
                            <a:chExt cx="730" cy="184"/>
                          </a:xfrm>
                        </wpg:grpSpPr>
                        <wps:wsp>
                          <wps:cNvPr id="181" name="Freeform 95"/>
                          <wps:cNvSpPr>
                            <a:spLocks/>
                          </wps:cNvSpPr>
                          <wps:spPr bwMode="auto">
                            <a:xfrm>
                              <a:off x="13812" y="-183"/>
                              <a:ext cx="730" cy="184"/>
                            </a:xfrm>
                            <a:custGeom>
                              <a:avLst/>
                              <a:gdLst>
                                <a:gd name="T0" fmla="+- 0 13812 13812"/>
                                <a:gd name="T1" fmla="*/ T0 w 730"/>
                                <a:gd name="T2" fmla="+- 0 -183 -183"/>
                                <a:gd name="T3" fmla="*/ -183 h 184"/>
                                <a:gd name="T4" fmla="+- 0 13812 13812"/>
                                <a:gd name="T5" fmla="*/ T4 w 730"/>
                                <a:gd name="T6" fmla="+- 0 0 -183"/>
                                <a:gd name="T7" fmla="*/ 0 h 184"/>
                                <a:gd name="T8" fmla="+- 0 14542 13812"/>
                                <a:gd name="T9" fmla="*/ T8 w 730"/>
                                <a:gd name="T10" fmla="+- 0 0 -183"/>
                                <a:gd name="T11" fmla="*/ 0 h 184"/>
                                <a:gd name="T12" fmla="+- 0 14542 13812"/>
                                <a:gd name="T13" fmla="*/ T12 w 730"/>
                                <a:gd name="T14" fmla="+- 0 -183 -183"/>
                                <a:gd name="T15" fmla="*/ -183 h 184"/>
                                <a:gd name="T16" fmla="+- 0 13812 13812"/>
                                <a:gd name="T17" fmla="*/ T16 w 730"/>
                                <a:gd name="T18" fmla="+- 0 -183 -183"/>
                                <a:gd name="T19" fmla="*/ -183 h 184"/>
                              </a:gdLst>
                              <a:ahLst/>
                              <a:cxnLst>
                                <a:cxn ang="0">
                                  <a:pos x="T1" y="T3"/>
                                </a:cxn>
                                <a:cxn ang="0">
                                  <a:pos x="T5" y="T7"/>
                                </a:cxn>
                                <a:cxn ang="0">
                                  <a:pos x="T9" y="T11"/>
                                </a:cxn>
                                <a:cxn ang="0">
                                  <a:pos x="T13" y="T15"/>
                                </a:cxn>
                                <a:cxn ang="0">
                                  <a:pos x="T17" y="T19"/>
                                </a:cxn>
                              </a:cxnLst>
                              <a:rect l="0" t="0" r="r" b="b"/>
                              <a:pathLst>
                                <a:path w="730" h="184">
                                  <a:moveTo>
                                    <a:pt x="0" y="0"/>
                                  </a:moveTo>
                                  <a:lnTo>
                                    <a:pt x="0" y="183"/>
                                  </a:lnTo>
                                  <a:lnTo>
                                    <a:pt x="730" y="183"/>
                                  </a:lnTo>
                                  <a:lnTo>
                                    <a:pt x="73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3" o:spid="_x0000_s1026" style="position:absolute;margin-left:70.05pt;margin-top:-33.6pt;width:662.9pt;height:34.2pt;z-index:-10510;mso-position-horizontal-relative:page" coordorigin="1401,-672" coordsize="1325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">
                <v:group id="Group 165" o:spid="_x0000_s1027" style="position:absolute;left:1411;top:-662;width:1885;height:662" coordorigin="1411,-662" coordsize="188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Freeform 167" o:spid="_x0000_s1028" style="position:absolute;left:1411;top:-662;width:1885;height:662;visibility:visible;mso-wrap-style:square;v-text-anchor:top" coordsize="188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0xcMA&#10;AADcAAAADwAAAGRycy9kb3ducmV2LnhtbERPS2vCQBC+F/wPywi9FN2oUDS6ikiFHkrxdfA4ZMck&#10;mp0N2amm/nq3UPA2H99zZovWVepKTSg9Gxj0E1DEmbcl5wYO+3VvDCoIssXKMxn4pQCLeedlhqn1&#10;N97SdSe5iiEcUjRQiNSp1iEryGHo+5o4ciffOJQIm1zbBm8x3FV6mCTv2mHJsaHAmlYFZZfdjzPw&#10;dt/Y413kuC1H56/N8vuQfZwuxrx22+UUlFArT/G/+9PG+ckE/p6JF+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h0xcMAAADcAAAADwAAAAAAAAAAAAAAAACYAgAAZHJzL2Rv&#10;d25yZXYueG1sUEsFBgAAAAAEAAQA9QAAAIgDAAAAAA==&#10;" path="m,l,662r123,l123,111r1762,l1885,,,e" fillcolor="#9accff" stroked="f">
                    <v:path arrowok="t" o:connecttype="custom" o:connectlocs="0,-662;0,0;123,0;123,-551;1885,-551;1885,-662;0,-662" o:connectangles="0,0,0,0,0,0,0"/>
                  </v:shape>
                  <v:shape id="Freeform 166" o:spid="_x0000_s1029" style="position:absolute;left:1411;top:-662;width:1885;height:662;visibility:visible;mso-wrap-style:square;v-text-anchor:top" coordsize="188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LhccA&#10;AADcAAAADwAAAGRycy9kb3ducmV2LnhtbESPT2sCQQzF70K/w5CCF6mzWiiydRQpLfRQiv8OHsNO&#10;3N26k1l2Ut366c1B6C3hvbz3y3zZh8acqUt1ZAeTcQaGuIi+5tLBfvfxNAOTBNljE5kc/FGC5eJh&#10;MMfcxwtv6LyV0mgIpxwdVCJtbm0qKgqYxrElVu0Yu4Cia1da3+FFw0Njp1n2YgPWrA0VtvRWUXHa&#10;/gYHo+vaH64ih039/PO1Xn3vi/fjybnhY796BSPUy7/5fv3pFX+i+PqMTm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LS4XHAAAA3AAAAA8AAAAAAAAAAAAAAAAAmAIAAGRy&#10;cy9kb3ducmV2LnhtbFBLBQYAAAAABAAEAPUAAACMAwAAAAA=&#10;" path="m1885,111r-108,l1777,662r108,l1885,111e" fillcolor="#9accff" stroked="f">
                    <v:path arrowok="t" o:connecttype="custom" o:connectlocs="1885,-551;1777,-551;1777,0;1885,0;1885,-551" o:connectangles="0,0,0,0,0"/>
                  </v:shape>
                </v:group>
                <v:group id="Group 163" o:spid="_x0000_s1030" style="position:absolute;left:1534;top:-551;width:1655;height:184" coordorigin="1534,-551"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Freeform 164" o:spid="_x0000_s1031" style="position:absolute;left:1534;top:-551;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r5GMMA&#10;AADcAAAADwAAAGRycy9kb3ducmV2LnhtbERPTWvCQBC9F/wPyxS8NRu1lpC6igRCc7AHY2mv0+yY&#10;hGZnQ3arsb++Kwje5vE+Z7UZTSdONLjWsoJZFIMgrqxuuVbwccifEhDOI2vsLJOCCznYrCcPK0y1&#10;PfOeTqWvRQhhl6KCxvs+ldJVDRl0ke2JA3e0g0Ef4FBLPeA5hJtOzuP4RRpsOTQ02FPWUPVT/hoF&#10;/OxyOv59LbJd8Vkmy++34r1npaaP4/YVhKfR38U3d6HD/Nkcrs+EC+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r5GMMAAADcAAAADwAAAAAAAAAAAAAAAACYAgAAZHJzL2Rv&#10;d25yZXYueG1sUEsFBgAAAAAEAAQA9QAAAIgDAAAAAA==&#10;" path="m,l,184r1654,l1654,,,e" fillcolor="#9accff" stroked="f">
                    <v:path arrowok="t" o:connecttype="custom" o:connectlocs="0,-551;0,-367;1654,-367;1654,-551;0,-551" o:connectangles="0,0,0,0,0"/>
                  </v:shape>
                </v:group>
                <v:group id="Group 161" o:spid="_x0000_s1032" style="position:absolute;left:1534;top:-367;width:1655;height:185" coordorigin="1534,-367"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162" o:spid="_x0000_s1033" style="position:absolute;left:1534;top:-367;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N5cAA&#10;AADcAAAADwAAAGRycy9kb3ducmV2LnhtbERPTYvCMBC9C/sfwizsTVNFVLpGWVaUBU+14nm2GZtq&#10;MylN1PrvjSB4m8f7nPmys7W4UusrxwqGgwQEceF0xaWCfb7uz0D4gKyxdkwK7uRhufjozTHV7sYZ&#10;XXehFDGEfYoKTAhNKqUvDFn0A9cQR+7oWoshwraUusVbDLe1HCXJRFqsODYYbOjXUHHeXayCbTba&#10;eJetDv/j05TNPd9PwylR6uuz+/kGEagLb/HL/afj/OEY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0LN5cAAAADcAAAADwAAAAAAAAAAAAAAAACYAgAAZHJzL2Rvd25y&#10;ZXYueG1sUEsFBgAAAAAEAAQA9QAAAIUDAAAAAA==&#10;" path="m,l,185r1654,l1654,,,e" fillcolor="#9accff" stroked="f">
                    <v:path arrowok="t" o:connecttype="custom" o:connectlocs="0,-367;0,-182;1654,-182;1654,-367;0,-367" o:connectangles="0,0,0,0,0"/>
                  </v:shape>
                </v:group>
                <v:group id="Group 159" o:spid="_x0000_s1034" style="position:absolute;left:1534;top:-182;width:1655;height:184" coordorigin="1534,-182"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Freeform 160" o:spid="_x0000_s1035" style="position:absolute;left:1534;top:-182;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G8IA&#10;AADcAAAADwAAAGRycy9kb3ducmV2LnhtbERPTYvCMBC9C/sfwizsTVNdFalGEUHsYT1Yl/U6NmNb&#10;bCalidr11xtB8DaP9zmzRWsqcaXGlZYV9HsRCOLM6pJzBb/7dXcCwnlkjZVlUvBPDhbzj84MY21v&#10;vKNr6nMRQtjFqKDwvo6ldFlBBl3P1sSBO9nGoA+wyaVu8BbCTSUHUTSWBksODQXWtCooO6cXo4CH&#10;bk2n++F79ZP8pZPRcZNsa1bq67NdTkF4av1b/HInOszvj+H5TLh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Uf8bwgAAANwAAAAPAAAAAAAAAAAAAAAAAJgCAABkcnMvZG93&#10;bnJldi54bWxQSwUGAAAAAAQABAD1AAAAhwMAAAAA&#10;" path="m,l,183r1654,l1654,,,e" fillcolor="#9accff" stroked="f">
                    <v:path arrowok="t" o:connecttype="custom" o:connectlocs="0,-182;0,1;1654,1;1654,-182;0,-182" o:connectangles="0,0,0,0,0"/>
                  </v:shape>
                </v:group>
                <v:group id="Group 156" o:spid="_x0000_s1036" style="position:absolute;left:3282;top:-662;width:719;height:662" coordorigin="3282,-662" coordsize="719,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Freeform 158" o:spid="_x0000_s1037" style="position:absolute;left:3282;top:-662;width:719;height:662;visibility:visible;mso-wrap-style:square;v-text-anchor:top" coordsize="71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iJ8QA&#10;AADcAAAADwAAAGRycy9kb3ducmV2LnhtbESPQW/CMAyF70j8h8iTuEHKDhMqBITQkJg4TFAu3Ezj&#10;tR2JUzUZlH8/H5C42XrP731erHrv1I262AQ2MJ1koIjLYBuuDJyK7XgGKiZkiy4wGXhQhNVyOFhg&#10;bsOdD3Q7pkpJCMccDdQptbnWsazJY5yElli0n9B5TLJ2lbYd3iXcO/2eZR/aY8PSUGNLm5rK6/HP&#10;Gyjcfnu254I/19+/wTWn/ZftL8aM3vr1HFSiPr3Mz+udFfyp0Mo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MIifEAAAA3AAAAA8AAAAAAAAAAAAAAAAAmAIAAGRycy9k&#10;b3ducmV2LnhtbFBLBQYAAAAABAAEAPUAAACJAwAAAAA=&#10;" path="m,l,662r122,l122,479r597,l719,,,e" fillcolor="#9accff" stroked="f">
                    <v:path arrowok="t" o:connecttype="custom" o:connectlocs="0,-662;0,0;122,0;122,-183;719,-183;719,-662;0,-662" o:connectangles="0,0,0,0,0,0,0"/>
                  </v:shape>
                  <v:shape id="Freeform 157" o:spid="_x0000_s1038" style="position:absolute;left:3282;top:-662;width:719;height:662;visibility:visible;mso-wrap-style:square;v-text-anchor:top" coordsize="71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HvMEA&#10;AADcAAAADwAAAGRycy9kb3ducmV2LnhtbERPTYvCMBC9L/gfwgje1tQ9iHaNIrKC4kG0vXibbWbb&#10;rsmkNFHrvzeC4G0e73Nmi84acaXW144VjIYJCOLC6ZpLBXm2/pyA8AFZo3FMCu7kYTHvfcww1e7G&#10;B7oeQyliCPsUFVQhNKmUvqjIoh+6hjhyf661GCJsS6lbvMVwa+RXkoylxZpjQ4UNrSoqzseLVZCZ&#10;3fqkTxn/LPf/ztT5bqu7X6UG/W75DSJQF97il3uj4/zRFJ7PxAv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Ah7zBAAAA3AAAAA8AAAAAAAAAAAAAAAAAmAIAAGRycy9kb3du&#10;cmV2LnhtbFBLBQYAAAAABAAEAPUAAACGAwAAAAA=&#10;" path="m719,479r-108,l611,662r108,l719,479e" fillcolor="#9accff" stroked="f">
                    <v:path arrowok="t" o:connecttype="custom" o:connectlocs="719,-183;611,-183;611,0;719,0;719,-183" o:connectangles="0,0,0,0,0"/>
                  </v:shape>
                </v:group>
                <v:group id="Group 154" o:spid="_x0000_s1039" style="position:absolute;left:3404;top:-183;width:488;height:184" coordorigin="3404,-183" coordsize="488,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155" o:spid="_x0000_s1040" style="position:absolute;left:3404;top:-183;width:488;height:184;visibility:visible;mso-wrap-style:square;v-text-anchor:top" coordsize="48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LHrMAA&#10;AADcAAAADwAAAGRycy9kb3ducmV2LnhtbERP24rCMBB9X/Afwgj7tqYKLks1igheKCx4xdehGZti&#10;M6lN1Pr3G2HBtzmc64ynra3EnRpfOlbQ7yUgiHOnSy4UHPaLrx8QPiBrrByTgid5mE46H2NMtXvw&#10;lu67UIgYwj5FBSaEOpXS54Ys+p6riSN3do3FEGFTSN3gI4bbSg6S5FtaLDk2GKxpbii/7G5WAR5P&#10;v3qzX65odR1mzyygSbaZUp/ddjYCEagNb/G/e63j/EEfXs/EC+Tk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1LHrMAAAADcAAAADwAAAAAAAAAAAAAAAACYAgAAZHJzL2Rvd25y&#10;ZXYueG1sUEsFBgAAAAAEAAQA9QAAAIUDAAAAAA==&#10;" path="m,l,183r489,l489,,,e" fillcolor="#9accff" stroked="f">
                    <v:path arrowok="t" o:connecttype="custom" o:connectlocs="0,-183;0,0;489,0;489,-183;0,-183" o:connectangles="0,0,0,0,0"/>
                  </v:shape>
                </v:group>
                <v:group id="Group 151" o:spid="_x0000_s1041" style="position:absolute;left:3986;top:-662;width:1396;height:662" coordorigin="3986,-662" coordsize="139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153" o:spid="_x0000_s1042" style="position:absolute;left:3986;top:-662;width:1396;height:662;visibility:visible;mso-wrap-style:square;v-text-anchor:top" coordsize="139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ufOMIA&#10;AADcAAAADwAAAGRycy9kb3ducmV2LnhtbERPzWrCQBC+F3yHZYReSt0YodToJqhE7cmi9QGG7DQJ&#10;zc6G7FbXt3eFQm/z8f3OsgimExcaXGtZwXSSgCCurG65VnD+2r6+g3AeWWNnmRTcyEGRj56WmGl7&#10;5SNdTr4WMYRdhgoa7/tMSlc1ZNBNbE8cuW87GPQRDrXUA15juOlkmiRv0mDLsaHBnjYNVT+nX6Ng&#10;V5bsQvo5b7f0ctivj+W8DolSz+OwWoDwFPy/+M/9oeP8dAaPZ+IFMr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u584wgAAANwAAAAPAAAAAAAAAAAAAAAAAJgCAABkcnMvZG93&#10;bnJldi54bWxQSwUGAAAAAAQABAD1AAAAhwMAAAAA&#10;" path="m,l,662r123,l123,479r1273,l1396,,,e" fillcolor="#9accff" stroked="f">
                    <v:path arrowok="t" o:connecttype="custom" o:connectlocs="0,-662;0,0;123,0;123,-183;1396,-183;1396,-662;0,-662" o:connectangles="0,0,0,0,0,0,0"/>
                  </v:shape>
                  <v:shape id="Freeform 152" o:spid="_x0000_s1043" style="position:absolute;left:3986;top:-662;width:1396;height:662;visibility:visible;mso-wrap-style:square;v-text-anchor:top" coordsize="139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IHTMIA&#10;AADcAAAADwAAAGRycy9kb3ducmV2LnhtbERPzWrCQBC+F3yHZYReSt0YpNToJqhE7cmi9QGG7DQJ&#10;zc6G7FbXt3eFQm/z8f3OsgimExcaXGtZwXSSgCCurG65VnD+2r6+g3AeWWNnmRTcyEGRj56WmGl7&#10;5SNdTr4WMYRdhgoa7/tMSlc1ZNBNbE8cuW87GPQRDrXUA15juOlkmiRv0mDLsaHBnjYNVT+nX6Ng&#10;V5bsQvo5b7f0ctivj+W8DolSz+OwWoDwFPy/+M/9oeP8dAaPZ+IFMr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UgdMwgAAANwAAAAPAAAAAAAAAAAAAAAAAJgCAABkcnMvZG93&#10;bnJldi54bWxQSwUGAAAAAAQABAD1AAAAhwMAAAAA&#10;" path="m1396,479r-108,l1288,662r108,l1396,479e" fillcolor="#9accff" stroked="f">
                    <v:path arrowok="t" o:connecttype="custom" o:connectlocs="1396,-183;1288,-183;1288,0;1396,0;1396,-183" o:connectangles="0,0,0,0,0"/>
                  </v:shape>
                </v:group>
                <v:group id="Group 149" o:spid="_x0000_s1044" style="position:absolute;left:4109;top:-183;width:1165;height:184" coordorigin="4109,-183" coordsize="116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Freeform 150" o:spid="_x0000_s1045" style="position:absolute;left:4109;top:-183;width:1165;height:184;visibility:visible;mso-wrap-style:square;v-text-anchor:top" coordsize="116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EPr4A&#10;AADcAAAADwAAAGRycy9kb3ducmV2LnhtbERPSwrCMBDdC94hjOCmaKoLkWoUFQQ/q6oHGJqxLTaT&#10;0kStnt4Igrt5vO/Ml62pxIMaV1pWMBrGIIgzq0vOFVzO28EUhPPIGivLpOBFDpaLbmeOibZPTulx&#10;8rkIIewSVFB4XydSuqwgg25oa+LAXW1j0AfY5FI3+AzhppLjOJ5IgyWHhgJr2hSU3U53oyBtX5ge&#10;15mMDrl7x5ze9lF0Uarfa1czEJ5a/xf/3Dsd5o8n8H0mXC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8lRD6+AAAA3AAAAA8AAAAAAAAAAAAAAAAAmAIAAGRycy9kb3ducmV2&#10;LnhtbFBLBQYAAAAABAAEAPUAAACDAwAAAAA=&#10;" path="m,l,183r1165,l1165,,,e" fillcolor="#9accff" stroked="f">
                    <v:path arrowok="t" o:connecttype="custom" o:connectlocs="0,-183;0,0;1165,0;1165,-183;0,-183" o:connectangles="0,0,0,0,0"/>
                  </v:shape>
                </v:group>
                <v:group id="Group 146" o:spid="_x0000_s1046" style="position:absolute;left:5368;top:-662;width:845;height:662" coordorigin="5368,-662" coordsize="84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Freeform 148" o:spid="_x0000_s1047" style="position:absolute;left:5368;top:-662;width:845;height:662;visibility:visible;mso-wrap-style:square;v-text-anchor:top" coordsize="84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2hcgA&#10;AADcAAAADwAAAGRycy9kb3ducmV2LnhtbESPQWvCQBCF74X+h2UKXopuKq1IdJVSEQqlLU09eByy&#10;YxKbnY27q0Z/fedQ6G2G9+a9b+bL3rXqRCE2ng08jDJQxKW3DVcGNt/r4RRUTMgWW89k4EIRlovb&#10;mznm1p/5i05FqpSEcMzRQJ1Sl2sdy5ocxpHviEXb+eAwyRoqbQOeJdy1epxlE+2wYWmosaOXmsqf&#10;4ugMVB+fj/dP2+BXk+3h7fperLr95WrM4K5/noFK1Kd/89/1qxX8sdDKMzKB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iHaFyAAAANwAAAAPAAAAAAAAAAAAAAAAAJgCAABk&#10;cnMvZG93bnJldi54bWxQSwUGAAAAAAQABAD1AAAAjQMAAAAA&#10;" path="m,l,662r122,l122,479r722,l844,,,e" fillcolor="#9accff" stroked="f">
                    <v:path arrowok="t" o:connecttype="custom" o:connectlocs="0,-662;0,0;122,0;122,-183;844,-183;844,-662;0,-662" o:connectangles="0,0,0,0,0,0,0"/>
                  </v:shape>
                  <v:shape id="Freeform 147" o:spid="_x0000_s1048" style="position:absolute;left:5368;top:-662;width:845;height:662;visibility:visible;mso-wrap-style:square;v-text-anchor:top" coordsize="84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THsUA&#10;AADcAAAADwAAAGRycy9kb3ducmV2LnhtbERPTWsCMRC9F/wPYYReimYVK3ZrlKIUCmLF1YPHYTPu&#10;rt1Mtkmqq7++EQq9zeN9znTemlqcyfnKsoJBPwFBnFtdcaFgv3vvTUD4gKyxtkwKruRhPus8TDHV&#10;9sJbOmehEDGEfYoKyhCaVEqfl2TQ921DHLmjdQZDhK6Q2uElhptaDpNkLA1WHBtKbGhRUv6V/RgF&#10;xedm9PR8cHY5Pnyvbuts2ZyuN6Ueu+3bK4hAbfgX/7k/dJw/fIH7M/EC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NMexQAAANwAAAAPAAAAAAAAAAAAAAAAAJgCAABkcnMv&#10;ZG93bnJldi54bWxQSwUGAAAAAAQABAD1AAAAigMAAAAA&#10;" path="m844,479r-108,l736,662r108,l844,479e" fillcolor="#9accff" stroked="f">
                    <v:path arrowok="t" o:connecttype="custom" o:connectlocs="844,-183;736,-183;736,0;844,0;844,-183" o:connectangles="0,0,0,0,0"/>
                  </v:shape>
                </v:group>
                <v:group id="Group 144" o:spid="_x0000_s1049" style="position:absolute;left:5490;top:-183;width:614;height:184" coordorigin="5490,-183" coordsize="61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Freeform 145" o:spid="_x0000_s1050" style="position:absolute;left:5490;top:-183;width:614;height:184;visibility:visible;mso-wrap-style:square;v-text-anchor:top" coordsize="61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zwrMEA&#10;AADcAAAADwAAAGRycy9kb3ducmV2LnhtbERPzWqDQBC+F/oOyxRyq6sNaLHZhFBoCYEeavIAgzu6&#10;EndW3K3aPH02UOhtPr7f2ewW24uJRt85VpAlKQji2umOWwXn08fzKwgfkDX2jknBL3nYbR8fNlhq&#10;N/M3TVVoRQxhX6ICE8JQSulrQxZ94gbiyDVutBgiHFupR5xjuO3lS5rm0mLHscHgQO+G6kv1YxXg&#10;59dxMnWR+YOZ02tRcDPnrNTqadm/gQi0hH/xn/ug4/x1Bvdn4gV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s8KzBAAAA3AAAAA8AAAAAAAAAAAAAAAAAmAIAAGRycy9kb3du&#10;cmV2LnhtbFBLBQYAAAAABAAEAPUAAACGAwAAAAA=&#10;" path="m,l,183r614,l614,,,e" fillcolor="#9accff" stroked="f">
                    <v:path arrowok="t" o:connecttype="custom" o:connectlocs="0,-183;0,0;614,0;614,-183;0,-183" o:connectangles="0,0,0,0,0"/>
                  </v:shape>
                </v:group>
                <v:group id="Group 141" o:spid="_x0000_s1051" style="position:absolute;left:6198;top:-662;width:826;height:662" coordorigin="6198,-662" coordsize="82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Freeform 143" o:spid="_x0000_s1052" style="position:absolute;left:6198;top:-662;width:826;height:662;visibility:visible;mso-wrap-style:square;v-text-anchor:top" coordsize="82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7huL8A&#10;AADcAAAADwAAAGRycy9kb3ducmV2LnhtbERPTWsCMRC9C/0PYQq9aVYXRFajSKFSeqstnsfNdLN1&#10;M1mSWd3++0Yo9DaP9zmb3eg7daWY2sAG5rMCFHEdbMuNgc+Pl+kKVBJki11gMvBDCXbbh8kGKxtu&#10;/E7XozQqh3Cq0IAT6SutU+3IY5qFnjhzXyF6lAxjo23EWw73nV4UxVJ7bDk3OOzp2VF9OQ7eAB2K&#10;02n1dnbfcXCluPkoAzpjnh7H/RqU0Cj/4j/3q83zyxLuz+QL9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uG4vwAAANwAAAAPAAAAAAAAAAAAAAAAAJgCAABkcnMvZG93bnJl&#10;di54bWxQSwUGAAAAAAQABAD1AAAAhAMAAAAA&#10;" path="m,l,662r122,l122,479r704,l826,,,e" fillcolor="#9accff" stroked="f">
                    <v:path arrowok="t" o:connecttype="custom" o:connectlocs="0,-662;0,0;122,0;122,-183;826,-183;826,-662;0,-662" o:connectangles="0,0,0,0,0,0,0"/>
                  </v:shape>
                  <v:shape id="Freeform 142" o:spid="_x0000_s1053" style="position:absolute;left:6198;top:-662;width:826;height:662;visibility:visible;mso-wrap-style:square;v-text-anchor:top" coordsize="82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d5zMAA&#10;AADcAAAADwAAAGRycy9kb3ducmV2LnhtbERPTWsCMRC9F/ofwhS81axVimyNUgot4q1WPE8342bt&#10;ZrIks7r++0YQvM3jfc5iNfhWnSimJrCBybgARVwF23BtYPfz+TwHlQTZYhuYDFwowWr5+LDA0oYz&#10;f9NpK7XKIZxKNOBEulLrVDnymMahI87cIUSPkmGstY14zuG+1S9F8ao9NpwbHHb04aj62/beAH0V&#10;+/188+uOsXdTcZNBenTGjJ6G9zdQQoPcxTf32ub50xlcn8kX6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d5zMAAAADcAAAADwAAAAAAAAAAAAAAAACYAgAAZHJzL2Rvd25y&#10;ZXYueG1sUEsFBgAAAAAEAAQA9QAAAIUDAAAAAA==&#10;" path="m826,479r-107,l719,662r107,l826,479e" fillcolor="#9accff" stroked="f">
                    <v:path arrowok="t" o:connecttype="custom" o:connectlocs="826,-183;719,-183;719,0;826,0;826,-183" o:connectangles="0,0,0,0,0"/>
                  </v:shape>
                </v:group>
                <v:group id="Group 139" o:spid="_x0000_s1054" style="position:absolute;left:6320;top:-183;width:596;height:184" coordorigin="6320,-183" coordsize="59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Freeform 140" o:spid="_x0000_s1055" style="position:absolute;left:6320;top:-183;width:596;height:184;visibility:visible;mso-wrap-style:square;v-text-anchor:top" coordsize="59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y/8IA&#10;AADcAAAADwAAAGRycy9kb3ducmV2LnhtbERPTYvCMBC9C/sfwizsTVMVVKpRZFdhoR7U3YPHsRnb&#10;YjMpTWzrvzeC4G0e73MWq86UoqHaFZYVDAcRCOLU6oIzBf9/2/4MhPPIGkvLpOBODlbLj94CY21b&#10;PlBz9JkIIexiVJB7X8VSujQng25gK+LAXWxt0AdYZ1LX2IZwU8pRFE2kwYJDQ44VfeeUXo83o0D/&#10;nJLR8NAU22oz3t2nrj0nyV6pr89uPQfhqfNv8cv9q8P88QSez4QL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5bL/wgAAANwAAAAPAAAAAAAAAAAAAAAAAJgCAABkcnMvZG93&#10;bnJldi54bWxQSwUGAAAAAAQABAD1AAAAhwMAAAAA&#10;" path="m,l,183r597,l597,,,e" fillcolor="#9accff" stroked="f">
                    <v:path arrowok="t" o:connecttype="custom" o:connectlocs="0,-183;0,0;597,0;597,-183;0,-183" o:connectangles="0,0,0,0,0"/>
                  </v:shape>
                </v:group>
                <v:group id="Group 136" o:spid="_x0000_s1056" style="position:absolute;left:7009;top:-662;width:925;height:662" coordorigin="7009,-662" coordsize="92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Freeform 138" o:spid="_x0000_s1057" style="position:absolute;left:7009;top:-662;width:925;height:662;visibility:visible;mso-wrap-style:square;v-text-anchor:top" coordsize="92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7yMcA&#10;AADcAAAADwAAAGRycy9kb3ducmV2LnhtbESPQU/CQBCF7yb+h82YcDGyBYySykIMCYETKsWDt0l3&#10;7Fa7s013KeXfMwcTbzN5b977ZrEafKN66mId2MBknIEiLoOtuTJwLDYPc1AxIVtsApOBC0VYLW9v&#10;FpjbcOYP6g+pUhLCMUcDLqU21zqWjjzGcWiJRfsOnccka1dp2+FZwn2jp1n2pD3WLA0OW1o7Kn8P&#10;J2+g2a9/puXu8+v5rXh/nB/dtujvt8aM7obXF1CJhvRv/rveWcGfCa08Ix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8jHAAAA3AAAAA8AAAAAAAAAAAAAAAAAmAIAAGRy&#10;cy9kb3ducmV2LnhtbFBLBQYAAAAABAAEAPUAAACMAwAAAAA=&#10;" path="m,l,662r123,l123,479r802,l925,,,e" fillcolor="#9accff" stroked="f">
                    <v:path arrowok="t" o:connecttype="custom" o:connectlocs="0,-662;0,0;123,0;123,-183;925,-183;925,-662;0,-662" o:connectangles="0,0,0,0,0,0,0"/>
                  </v:shape>
                  <v:shape id="Freeform 137" o:spid="_x0000_s1058" style="position:absolute;left:7009;top:-662;width:925;height:662;visibility:visible;mso-wrap-style:square;v-text-anchor:top" coordsize="925,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VeU8UA&#10;AADcAAAADwAAAGRycy9kb3ducmV2LnhtbERPTWvCQBC9C/6HZQq9lLqpltamrlIE0ZNaowdvQ3aa&#10;jc3Ohuwa4793CwVv83ifM5l1thItNb50rOBlkIAgzp0uuVCwzxbPYxA+IGusHJOCK3mYTfu9Caba&#10;Xfib2l0oRAxhn6ICE0KdSulzQxb9wNXEkftxjcUQYVNI3eAlhttKDpPkTVosOTYYrGluKP/dna2C&#10;aj0/DfPV4fi+ybav471ZZu3TUqnHh+7rE0SgLtzF/+6VjvNHH/D3TLx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V5TxQAAANwAAAAPAAAAAAAAAAAAAAAAAJgCAABkcnMv&#10;ZG93bnJldi54bWxQSwUGAAAAAAQABAD1AAAAigMAAAAA&#10;" path="m925,479r-109,l816,662r109,l925,479e" fillcolor="#9accff" stroked="f">
                    <v:path arrowok="t" o:connecttype="custom" o:connectlocs="925,-183;816,-183;816,0;925,0;925,-183" o:connectangles="0,0,0,0,0"/>
                  </v:shape>
                </v:group>
                <v:group id="Group 134" o:spid="_x0000_s1059" style="position:absolute;left:7132;top:-183;width:694;height:184" coordorigin="7132,-183" coordsize="69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Freeform 135" o:spid="_x0000_s1060" style="position:absolute;left:7132;top:-183;width:694;height:184;visibility:visible;mso-wrap-style:square;v-text-anchor:top" coordsize="6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jIMEA&#10;AADcAAAADwAAAGRycy9kb3ducmV2LnhtbERPTWvCQBC9C/0PyxR60422lhLdhCKWqrcmBa9DdpoN&#10;yc6G7Nak/94tCN7m8T5nm0+2ExcafONYwXKRgCCunG64VvBdfszfQPiArLFzTAr+yEOePcy2mGo3&#10;8hddilCLGMI+RQUmhD6V0leGLPqF64kj9+MGiyHCoZZ6wDGG206ukuRVWmw4NhjsaWeoaotfq6Bt&#10;z2VrPw0X6+fjab/j2tj1qNTT4/S+ARFoCnfxzX3Qcf7LEv6fiRfI7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xYyDBAAAA3AAAAA8AAAAAAAAAAAAAAAAAmAIAAGRycy9kb3du&#10;cmV2LnhtbFBLBQYAAAAABAAEAPUAAACGAwAAAAA=&#10;" path="m,l,183r693,l693,,,e" fillcolor="#9accff" stroked="f">
                    <v:path arrowok="t" o:connecttype="custom" o:connectlocs="0,-183;0,0;693,0;693,-183;0,-183" o:connectangles="0,0,0,0,0"/>
                  </v:shape>
                </v:group>
                <v:group id="Group 131" o:spid="_x0000_s1061" style="position:absolute;left:7920;top:-662;width:684;height:662" coordorigin="7920,-662" coordsize="684,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Freeform 133" o:spid="_x0000_s1062" style="position:absolute;left:7920;top:-662;width:684;height:662;visibility:visible;mso-wrap-style:square;v-text-anchor:top" coordsize="68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S8EA&#10;AADcAAAADwAAAGRycy9kb3ducmV2LnhtbERP3WrCMBS+H/gO4QjezVQtY1ajaGUwBruY+gCH5thU&#10;m5OSRNu9/TIY7O58fL9nvR1sKx7kQ+NYwWyagSCunG64VnA+vT2/gggRWWPrmBR8U4DtZvS0xkK7&#10;nr/ocYy1SCEcClRgYuwKKUNlyGKYuo44cRfnLcYEfS21xz6F21bOs+xFWmw4NRjsqDRU3Y53q2Dv&#10;uYxln19NzfSxzA/952y/U2oyHnYrEJGG+C/+c7/rND9fwO8z6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6UvBAAAA3AAAAA8AAAAAAAAAAAAAAAAAmAIAAGRycy9kb3du&#10;cmV2LnhtbFBLBQYAAAAABAAEAPUAAACGAwAAAAA=&#10;" path="m,l,662r122,l122,479r562,l684,,,e" fillcolor="#9accff" stroked="f">
                    <v:path arrowok="t" o:connecttype="custom" o:connectlocs="0,-662;0,0;122,0;122,-183;684,-183;684,-662;0,-662" o:connectangles="0,0,0,0,0,0,0"/>
                  </v:shape>
                  <v:shape id="Freeform 132" o:spid="_x0000_s1063" style="position:absolute;left:7920;top:-662;width:684;height:662;visibility:visible;mso-wrap-style:square;v-text-anchor:top" coordsize="68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xP8EA&#10;AADcAAAADwAAAGRycy9kb3ducmV2LnhtbERP3WrCMBS+H/gO4QjezVQpY1ajaMdABruY+gCH5thU&#10;m5OSRFvf3gwGuzsf3+9ZbQbbijv50DhWMJtmIIgrpxuuFZyOn6/vIEJE1tg6JgUPCrBZj15WWGjX&#10;8w/dD7EWKYRDgQpMjF0hZagMWQxT1xEn7uy8xZigr6X22Kdw28p5lr1Jiw2nBoMdlYaq6+FmFew8&#10;l7Hs84upmb4W+Uf/PdttlZqMh+0SRKQh/ov/3Hud5uc5/D6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WcT/BAAAA3AAAAA8AAAAAAAAAAAAAAAAAmAIAAGRycy9kb3du&#10;cmV2LnhtbFBLBQYAAAAABAAEAPUAAACGAwAAAAA=&#10;" path="m684,479r-108,l576,662r108,l684,479e" fillcolor="#9accff" stroked="f">
                    <v:path arrowok="t" o:connecttype="custom" o:connectlocs="684,-183;576,-183;576,0;684,0;684,-183" o:connectangles="0,0,0,0,0"/>
                  </v:shape>
                </v:group>
                <v:group id="Group 129" o:spid="_x0000_s1064" style="position:absolute;left:8042;top:-183;width:454;height:184" coordorigin="8042,-183" coordsize="45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Freeform 130" o:spid="_x0000_s1065" style="position:absolute;left:8042;top:-183;width:454;height:184;visibility:visible;mso-wrap-style:square;v-text-anchor:top" coordsize="45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0JC8QA&#10;AADcAAAADwAAAGRycy9kb3ducmV2LnhtbERPTWvCQBC9C/6HZYRepG4sRSTNRlRIW+hBk7b3MTtN&#10;gtnZkN1q6q93C4K3ebzPSVaDacWJetdYVjCfRSCIS6sbrhR8fWaPSxDOI2tsLZOCP3KwSsejBGNt&#10;z5zTqfCVCCHsYlRQe9/FUrqyJoNuZjviwP3Y3qAPsK+k7vEcwk0rn6JoIQ02HBpq7GhbU3ksfo2C&#10;zXR+2V3eXg/7jL6P0+yQf7SbXKmHybB+AeFp8Hfxzf2uw/znBfw/Ey6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tCQvEAAAA3AAAAA8AAAAAAAAAAAAAAAAAmAIAAGRycy9k&#10;b3ducmV2LnhtbFBLBQYAAAAABAAEAPUAAACJAwAAAAA=&#10;" path="m,l,183r454,l454,,,e" fillcolor="#9accff" stroked="f">
                    <v:path arrowok="t" o:connecttype="custom" o:connectlocs="0,-183;0,0;454,0;454,-183;0,-183" o:connectangles="0,0,0,0,0"/>
                  </v:shape>
                </v:group>
                <v:group id="Group 126" o:spid="_x0000_s1066" style="position:absolute;left:8590;top:-662;width:746;height:662" coordorigin="8590,-662" coordsize="74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Freeform 128" o:spid="_x0000_s1067" style="position:absolute;left:8590;top:-662;width:746;height:662;visibility:visible;mso-wrap-style:square;v-text-anchor:top" coordsize="74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socQA&#10;AADcAAAADwAAAGRycy9kb3ducmV2LnhtbESP0UoDMRBF3wX/IYzQF7FZ2yK6Ni0iCAULxeoHDJtx&#10;N3QzWZK42f6981Do2wz3zr1n1tvJ92qkmFxgA4/zChRxE6zj1sDP98fDM6iUkS32gcnAmRJsN7c3&#10;a6xtKPxF4zG3SkI41Wigy3motU5NRx7TPAzEov2G6DHLGlttIxYJ971eVNWT9uhYGjoc6L2j5nT8&#10;8wbs0oWyL4ex2Pv46Q6leeHT3pjZ3fT2CirTlK/my/XOCv5KaOUZmUB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LKHEAAAA3AAAAA8AAAAAAAAAAAAAAAAAmAIAAGRycy9k&#10;b3ducmV2LnhtbFBLBQYAAAAABAAEAPUAAACJAwAAAAA=&#10;" path="m,l,662r122,l122,479r624,l746,,,e" fillcolor="#9accff" stroked="f">
                    <v:path arrowok="t" o:connecttype="custom" o:connectlocs="0,-662;0,0;122,0;122,-183;746,-183;746,-662;0,-662" o:connectangles="0,0,0,0,0,0,0"/>
                  </v:shape>
                  <v:shape id="Freeform 127" o:spid="_x0000_s1068" style="position:absolute;left:8590;top:-662;width:746;height:662;visibility:visible;mso-wrap-style:square;v-text-anchor:top" coordsize="74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OsEA&#10;AADcAAAADwAAAGRycy9kb3ducmV2LnhtbERP22oCMRB9L/gPYYS+FM1qS9HVKCIIhQpS9QOGzbgb&#10;3EyWJG62f98UCn2bw7nOejvYVvTkg3GsYDYtQBBXThuuFVwvh8kCRIjIGlvHpOCbAmw3o6c1ltol&#10;/qL+HGuRQziUqKCJsSulDFVDFsPUdcSZuzlvMWboa6k9phxuWzkvindp0XBuaLCjfUPV/fywCvSr&#10;cemYTn3SL/7TnFK15PtRqefxsFuBiDTEf/Gf+0Pn+W9L+H0mX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iTrBAAAA3AAAAA8AAAAAAAAAAAAAAAAAmAIAAGRycy9kb3du&#10;cmV2LnhtbFBLBQYAAAAABAAEAPUAAACGAwAAAAA=&#10;" path="m746,479r-108,l638,662r108,l746,479e" fillcolor="#9accff" stroked="f">
                    <v:path arrowok="t" o:connecttype="custom" o:connectlocs="746,-183;638,-183;638,0;746,0;746,-183" o:connectangles="0,0,0,0,0"/>
                  </v:shape>
                </v:group>
                <v:group id="Group 124" o:spid="_x0000_s1069" style="position:absolute;left:8712;top:-183;width:516;height:184" coordorigin="8712,-183" coordsize="51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Freeform 125" o:spid="_x0000_s1070" style="position:absolute;left:8712;top:-183;width:516;height:184;visibility:visible;mso-wrap-style:square;v-text-anchor:top" coordsize="51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mqsMA&#10;AADcAAAADwAAAGRycy9kb3ducmV2LnhtbERPTWsCMRC9C/0PYQq91cRil7oapS0ttAfBqgeP42bc&#10;LN1MliTq+u9NoeBtHu9zZoveteJEITaeNYyGCgRx5U3DtYbt5vPxBURMyAZbz6ThQhEW87vBDEvj&#10;z/xDp3WqRQ7hWKIGm1JXShkrSw7j0HfEmTv44DBlGGppAp5zuGvlk1KFdNhwbrDY0bul6nd9dBoO&#10;dvX2EdQy7L8LUstjMd5NaKz1w33/OgWRqE838b/7y+T5zyP4eyZf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DmqsMAAADcAAAADwAAAAAAAAAAAAAAAACYAgAAZHJzL2Rv&#10;d25yZXYueG1sUEsFBgAAAAAEAAQA9QAAAIgDAAAAAA==&#10;" path="m,l,183r516,l516,,,e" fillcolor="#9accff" stroked="f">
                    <v:path arrowok="t" o:connecttype="custom" o:connectlocs="0,-183;0,0;516,0;516,-183;0,-183" o:connectangles="0,0,0,0,0"/>
                  </v:shape>
                </v:group>
                <v:group id="Group 121" o:spid="_x0000_s1071" style="position:absolute;left:9322;top:-662;width:950;height:662" coordorigin="9322,-662" coordsize="95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Freeform 123" o:spid="_x0000_s1072" style="position:absolute;left:9322;top:-662;width:950;height:662;visibility:visible;mso-wrap-style:square;v-text-anchor:top" coordsize="95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wxcsEA&#10;AADcAAAADwAAAGRycy9kb3ducmV2LnhtbERPTYvCMBC9L/gfwgheZE1VVpZqFBEE0YOr7oLHoRnb&#10;YjMpSbT13xtB2Ns83ufMFq2pxJ2cLy0rGA4SEMSZ1SXnCn5P689vED4ga6wsk4IHeVjMOx8zTLVt&#10;+ED3Y8hFDGGfooIihDqV0mcFGfQDWxNH7mKdwRChy6V22MRwU8lRkkykwZJjQ4E1rQrKrsebUSCb&#10;Zlue+/vdn3MrTdUN+5ufrVK9brucggjUhn/x273Rcf7XGF7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sMXLBAAAA3AAAAA8AAAAAAAAAAAAAAAAAmAIAAGRycy9kb3du&#10;cmV2LnhtbFBLBQYAAAAABAAEAPUAAACGAwAAAAA=&#10;" path="m,l,662r122,l122,479r828,l950,,,e" fillcolor="#9accff" stroked="f">
                    <v:path arrowok="t" o:connecttype="custom" o:connectlocs="0,-662;0,0;122,0;122,-183;950,-183;950,-662;0,-662" o:connectangles="0,0,0,0,0,0,0"/>
                  </v:shape>
                  <v:shape id="Freeform 122" o:spid="_x0000_s1073" style="position:absolute;left:9322;top:-662;width:950;height:662;visibility:visible;mso-wrap-style:square;v-text-anchor:top" coordsize="95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WpBsEA&#10;AADcAAAADwAAAGRycy9kb3ducmV2LnhtbERPTYvCMBC9L/gfwgheZE0VV5ZqFBEE0YOr7oLHoRnb&#10;YjMpSbT13xtB2Ns83ufMFq2pxJ2cLy0rGA4SEMSZ1SXnCn5P689vED4ga6wsk4IHeVjMOx8zTLVt&#10;+ED3Y8hFDGGfooIihDqV0mcFGfQDWxNH7mKdwRChy6V22MRwU8lRkkykwZJjQ4E1rQrKrsebUSCb&#10;Zlue+/vdn3MrTdUN+5ufrVK9brucggjUhn/x273Rcf7XGF7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FqQbBAAAA3AAAAA8AAAAAAAAAAAAAAAAAmAIAAGRycy9kb3du&#10;cmV2LnhtbFBLBQYAAAAABAAEAPUAAACGAwAAAAA=&#10;" path="m950,479r-108,l842,662r108,l950,479e" fillcolor="#9accff" stroked="f">
                    <v:path arrowok="t" o:connecttype="custom" o:connectlocs="950,-183;842,-183;842,0;950,0;950,-183" o:connectangles="0,0,0,0,0"/>
                  </v:shape>
                </v:group>
                <v:group id="Group 119" o:spid="_x0000_s1074" style="position:absolute;left:9444;top:-183;width:720;height:184" coordorigin="9444,-183" coordsize="72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Freeform 120" o:spid="_x0000_s1075" style="position:absolute;left:9444;top:-183;width:720;height:184;visibility:visible;mso-wrap-style:square;v-text-anchor:top" coordsize="72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qTr8A&#10;AADcAAAADwAAAGRycy9kb3ducmV2LnhtbERPTYvCMBC9L/gfwgje1lRB0WqUUhAWvLhaPQ/J2Bab&#10;SWmyWv+9WRC8zeN9znrb20bcqfO1YwWTcQKCWDtTc6mgOO2+FyB8QDbYOCYFT/Kw3Qy+1pga9+Bf&#10;uh9DKWII+xQVVCG0qZReV2TRj11LHLmr6yyGCLtSmg4fMdw2cpokc2mx5thQYUt5Rfp2/LMKbB8K&#10;dNMsv5jynC+zsy72B63UaNhnKxCB+vARv90/Js6fzeH/mXiB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O2pOvwAAANwAAAAPAAAAAAAAAAAAAAAAAJgCAABkcnMvZG93bnJl&#10;di54bWxQSwUGAAAAAAQABAD1AAAAhAMAAAAA&#10;" path="m,l,183r720,l720,,,e" fillcolor="#9accff" stroked="f">
                    <v:path arrowok="t" o:connecttype="custom" o:connectlocs="0,-183;0,0;720,0;720,-183;0,-183" o:connectangles="0,0,0,0,0"/>
                  </v:shape>
                </v:group>
                <v:group id="Group 116" o:spid="_x0000_s1076" style="position:absolute;left:10258;top:-662;width:791;height:662" coordorigin="10258,-662" coordsize="79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Freeform 118" o:spid="_x0000_s1077" style="position:absolute;left:10258;top:-662;width:791;height:662;visibility:visible;mso-wrap-style:square;v-text-anchor:top" coordsize="79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IEMYA&#10;AADcAAAADwAAAGRycy9kb3ducmV2LnhtbESPQU/CQBCF7yb8h82QcJOtBsVUFmIhJF6UACZeJ92x&#10;rXZny+5Cy793DibeZvLevPfNYjW4Vl0oxMazgbtpBoq49LbhysDHcXv7BComZIutZzJwpQir5ehm&#10;gbn1Pe/pckiVkhCOORqoU+pyrWNZk8M49R2xaF8+OEyyhkrbgL2Eu1bfZ9mjdtiwNNTY0bqm8udw&#10;dgaK2dnOP3f79Vto8P3UF5viuvk2ZjIeXp5BJRrSv/nv+tUK/oP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rIEMYAAADcAAAADwAAAAAAAAAAAAAAAACYAgAAZHJz&#10;L2Rvd25yZXYueG1sUEsFBgAAAAAEAAQA9QAAAIsDAAAAAA==&#10;" path="m,l,662r122,l122,479r668,l790,,,e" fillcolor="#9accff" stroked="f">
                    <v:path arrowok="t" o:connecttype="custom" o:connectlocs="0,-662;0,0;122,0;122,-183;790,-183;790,-662;0,-662" o:connectangles="0,0,0,0,0,0,0"/>
                  </v:shape>
                  <v:shape id="Freeform 117" o:spid="_x0000_s1078" style="position:absolute;left:10258;top:-662;width:791;height:662;visibility:visible;mso-wrap-style:square;v-text-anchor:top" coordsize="79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ti8MA&#10;AADcAAAADwAAAGRycy9kb3ducmV2LnhtbERPS2vCQBC+F/oflin0pptKHxpdxSiFXrT4AK9Ddkxi&#10;s7Pp7mriv3cLQm/z8T1nMutMLS7kfGVZwUs/AUGcW11xoWC/++wNQfiArLG2TAqu5GE2fXyYYKpt&#10;yxu6bEMhYgj7FBWUITSplD4vyaDv24Y4ckfrDIYIXSG1wzaGm1oOkuRdGqw4NpTY0KKk/Gd7Ngqy&#10;17P+OHxvFitX4fq3zZbZdXlS6vmpm49BBOrCv/ju/tJx/tsI/p6JF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Zti8MAAADcAAAADwAAAAAAAAAAAAAAAACYAgAAZHJzL2Rv&#10;d25yZXYueG1sUEsFBgAAAAAEAAQA9QAAAIgDAAAAAA==&#10;" path="m790,479r-108,l682,662r108,l790,479e" fillcolor="#9accff" stroked="f">
                    <v:path arrowok="t" o:connecttype="custom" o:connectlocs="790,-183;682,-183;682,0;790,0;790,-183" o:connectangles="0,0,0,0,0"/>
                  </v:shape>
                </v:group>
                <v:group id="Group 114" o:spid="_x0000_s1079" style="position:absolute;left:10380;top:-183;width:560;height:184" coordorigin="10380,-183" coordsize="56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15" o:spid="_x0000_s1080" style="position:absolute;left:10380;top:-183;width:560;height:184;visibility:visible;mso-wrap-style:square;v-text-anchor:top" coordsize="56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9JccEA&#10;AADcAAAADwAAAGRycy9kb3ducmV2LnhtbERPTUvDQBC9C/0Pywje7KYVisRuixYE9WZs63XITjbB&#10;7GzcHZP4711B8DaP9znb/ex7NVJMXWADq2UBirgOtmNn4Pj2eH0LKgmyxT4wGfimBPvd4mKLpQ0T&#10;v9JYiVM5hFOJBlqRodQ61S15TMswEGeuCdGjZBidthGnHO57vS6KjfbYcW5ocaBDS/VH9eUN3LiH&#10;qpmKxsVxffp8frdynl7EmKvL+f4OlNAs/+I/95PN8zcr+H0mX6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vSXHBAAAA3AAAAA8AAAAAAAAAAAAAAAAAmAIAAGRycy9kb3du&#10;cmV2LnhtbFBLBQYAAAAABAAEAPUAAACGAwAAAAA=&#10;" path="m,l,183r560,l560,,,e" fillcolor="#9accff" stroked="f">
                    <v:path arrowok="t" o:connecttype="custom" o:connectlocs="0,-183;0,0;560,0;560,-183;0,-183" o:connectangles="0,0,0,0,0"/>
                  </v:shape>
                </v:group>
                <v:group id="Group 111" o:spid="_x0000_s1081" style="position:absolute;left:11034;top:-662;width:942;height:662" coordorigin="11034,-662" coordsize="942,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13" o:spid="_x0000_s1082" style="position:absolute;left:11034;top:-662;width:942;height:662;visibility:visible;mso-wrap-style:square;v-text-anchor:top" coordsize="94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jj7MIA&#10;AADcAAAADwAAAGRycy9kb3ducmV2LnhtbERPS4vCMBC+C/6HMAt703RdUOkaRUTFw4L4uHgbktmm&#10;2ExKE9v6783Cwt7m43vOYtW7SrTUhNKzgo9xBoJYe1NyoeB62Y3mIEJENlh5JgVPCrBaDgcLzI3v&#10;+ETtORYihXDIUYGNsc6lDNqSwzD2NXHifnzjMCbYFNI02KVwV8lJlk2lw5JTg8WaNpb0/fxwCnYH&#10;+30MWt7w2O6vD91tZ5PNVqn3t379BSJSH//Ff+6DSfOnn/D7TLp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eOPswgAAANwAAAAPAAAAAAAAAAAAAAAAAJgCAABkcnMvZG93&#10;bnJldi54bWxQSwUGAAAAAAQABAD1AAAAhwMAAAAA&#10;" path="m,l,662r122,l122,479r820,l942,,,e" fillcolor="#9accff" stroked="f">
                    <v:path arrowok="t" o:connecttype="custom" o:connectlocs="0,-662;0,0;122,0;122,-183;942,-183;942,-662;0,-662" o:connectangles="0,0,0,0,0,0,0"/>
                  </v:shape>
                  <v:shape id="Freeform 112" o:spid="_x0000_s1083" style="position:absolute;left:11034;top:-662;width:942;height:662;visibility:visible;mso-wrap-style:square;v-text-anchor:top" coordsize="94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F7mMIA&#10;AADcAAAADwAAAGRycy9kb3ducmV2LnhtbERPS4vCMBC+C/6HMAt703RlUekaRUTFw4L4uHgbktmm&#10;2ExKE9v6783Cwt7m43vOYtW7SrTUhNKzgo9xBoJYe1NyoeB62Y3mIEJENlh5JgVPCrBaDgcLzI3v&#10;+ETtORYihXDIUYGNsc6lDNqSwzD2NXHifnzjMCbYFNI02KVwV8lJlk2lw5JTg8WaNpb0/fxwCnYH&#10;+30MWt7w2O6vD91tZ5PNVqn3t379BSJSH//Ff+6DSfOnn/D7TLp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XuYwgAAANwAAAAPAAAAAAAAAAAAAAAAAJgCAABkcnMvZG93&#10;bnJldi54bWxQSwUGAAAAAAQABAD1AAAAhwMAAAAA&#10;" path="m942,479r-108,l834,662r108,l942,479e" fillcolor="#9accff" stroked="f">
                    <v:path arrowok="t" o:connecttype="custom" o:connectlocs="942,-183;834,-183;834,0;942,0;942,-183" o:connectangles="0,0,0,0,0"/>
                  </v:shape>
                </v:group>
                <v:group id="Group 109" o:spid="_x0000_s1084" style="position:absolute;left:11156;top:-183;width:712;height:184" coordorigin="11156,-183" coordsize="71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10" o:spid="_x0000_s1085" style="position:absolute;left:11156;top:-183;width:712;height:184;visibility:visible;mso-wrap-style:square;v-text-anchor:top" coordsize="71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1B8IA&#10;AADcAAAADwAAAGRycy9kb3ducmV2LnhtbERPTYvCMBC9L/gfwgje1lSRslSjiCgIXtyugt6GZmyL&#10;zaQkUau/3iws7G0e73Nmi8404k7O15YVjIYJCOLC6ppLBYefzecXCB+QNTaWScGTPCzmvY8ZZto+&#10;+JvueShFDGGfoYIqhDaT0hcVGfRD2xJH7mKdwRChK6V2+IjhppHjJEmlwZpjQ4UtrSoqrvnNKNhd&#10;8l042tP5Ojbrl1sX+1E32Ss16HfLKYhAXfgX/7m3Os5PU/h9Jl4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3UHwgAAANwAAAAPAAAAAAAAAAAAAAAAAJgCAABkcnMvZG93&#10;bnJldi54bWxQSwUGAAAAAAQABAD1AAAAhwMAAAAA&#10;" path="m,l,183r712,l712,,,e" fillcolor="#9accff" stroked="f">
                    <v:path arrowok="t" o:connecttype="custom" o:connectlocs="0,-183;0,0;712,0;712,-183;0,-183" o:connectangles="0,0,0,0,0"/>
                  </v:shape>
                </v:group>
                <v:group id="Group 106" o:spid="_x0000_s1086" style="position:absolute;left:11962;top:-662;width:916;height:662" coordorigin="11962,-662" coordsize="91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Freeform 108" o:spid="_x0000_s1087" style="position:absolute;left:11962;top:-662;width:916;height:662;visibility:visible;mso-wrap-style:square;v-text-anchor:top" coordsize="9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3NsYA&#10;AADcAAAADwAAAGRycy9kb3ducmV2LnhtbESPzWrDQAyE74W8w6JAL6Vep5Dgut6EkBDIIYX8HXoU&#10;XtU29WqNd+M4b18dCr1JzGjmU7EaXasG6kPj2cAsSUERl942XBm4XnavGagQkS22nsnAgwKslpOn&#10;AnPr73yi4RwrJSEccjRQx9jlWoeyJoch8R2xaN++dxhl7Stte7xLuGv1W5outMOGpaHGjjY1lT/n&#10;mzNw3FVfw+VzfjzYdZZtr/MDvr+UxjxPx/UHqEhj/Df/Xe+t4C+EVp6RC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l3NsYAAADcAAAADwAAAAAAAAAAAAAAAACYAgAAZHJz&#10;L2Rvd25yZXYueG1sUEsFBgAAAAAEAAQA9QAAAIsDAAAAAA==&#10;" path="m,l,662r122,l122,479r793,l915,,,e" fillcolor="#9accff" stroked="f">
                    <v:path arrowok="t" o:connecttype="custom" o:connectlocs="0,-662;0,0;122,0;122,-183;915,-183;915,-662;0,-662" o:connectangles="0,0,0,0,0,0,0"/>
                  </v:shape>
                  <v:shape id="Freeform 107" o:spid="_x0000_s1088" style="position:absolute;left:11962;top:-662;width:916;height:662;visibility:visible;mso-wrap-style:square;v-text-anchor:top" coordsize="9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SrcMA&#10;AADcAAAADwAAAGRycy9kb3ducmV2LnhtbERPS4vCMBC+L/gfwgheFpuuoNTaKOIieHDB18Hj0Ixt&#10;sZmUJtb6783Cwt7m43tOtupNLTpqXWVZwVcUgyDOra64UHA5b8cJCOeRNdaWScGLHKyWg48MU22f&#10;fKTu5AsRQtilqKD0vkmldHlJBl1kG+LA3Wxr0AfYFlK3+AzhppaTOJ5JgxWHhhIb2pSU308Po+Cw&#10;La7d+Wd62Ot1knxfpnucf+ZKjYb9egHCU+//xX/unQ7zZ3P4fSZc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XSrcMAAADcAAAADwAAAAAAAAAAAAAAAACYAgAAZHJzL2Rv&#10;d25yZXYueG1sUEsFBgAAAAAEAAQA9QAAAIgDAAAAAA==&#10;" path="m915,479r-108,l807,662r108,l915,479e" fillcolor="#9accff" stroked="f">
                    <v:path arrowok="t" o:connecttype="custom" o:connectlocs="915,-183;807,-183;807,0;915,0;915,-183" o:connectangles="0,0,0,0,0"/>
                  </v:shape>
                </v:group>
                <v:group id="Group 104" o:spid="_x0000_s1089" style="position:absolute;left:12084;top:-183;width:685;height:184" coordorigin="12084,-183" coordsize="68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Freeform 105" o:spid="_x0000_s1090" style="position:absolute;left:12084;top:-183;width:685;height:184;visibility:visible;mso-wrap-style:square;v-text-anchor:top" coordsize="68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93tb4A&#10;AADcAAAADwAAAGRycy9kb3ducmV2LnhtbERPS2sCMRC+F/wPYYTeanY9WNkapSiC4Kk+7kNmml26&#10;mSyb6K7/3hQKvc3H95zVZvStunMfmyAGylkBisUGasQZuJz3b0tQMaEQtkHYwIMjbNaTlxVWFAb5&#10;4vspOZVDJFZooE6pq7SOtmaPcRY6lsx9h95jyrB3mnoccrhv9bwoFtpjI7mhxo63Nduf080baPh4&#10;uG5H2lld0kDp4siyM+Z1On5+gEo8pn/xn/tAef57Cb/P5Av0+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nfd7W+AAAA3AAAAA8AAAAAAAAAAAAAAAAAmAIAAGRycy9kb3ducmV2&#10;LnhtbFBLBQYAAAAABAAEAPUAAACDAwAAAAA=&#10;" path="m,l,183r685,l685,,,e" fillcolor="#9accff" stroked="f">
                    <v:path arrowok="t" o:connecttype="custom" o:connectlocs="0,-183;0,0;685,0;685,-183;0,-183" o:connectangles="0,0,0,0,0"/>
                  </v:shape>
                </v:group>
                <v:group id="Group 101" o:spid="_x0000_s1091" style="position:absolute;left:12863;top:-662;width:841;height:662" coordorigin="12863,-662" coordsize="84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Freeform 103" o:spid="_x0000_s1092" style="position:absolute;left:12863;top:-662;width:841;height:662;visibility:visible;mso-wrap-style:square;v-text-anchor:top" coordsize="84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O9b8A&#10;AADcAAAADwAAAGRycy9kb3ducmV2LnhtbERPTYvCMBC9L/gfwgje1lQFlWoUFRU9VgWvQzOmxWZS&#10;m6jdf78RFvY2j/c582VrK/GixpeOFQz6CQji3OmSjYLLefc9BeEDssbKMSn4IQ/LRedrjql2b87o&#10;dQpGxBD2KSooQqhTKX1ekEXfdzVx5G6usRgibIzUDb5juK3kMEnG0mLJsaHAmjYF5ffT0ypweye3&#10;1jwm1fpamuPgma14kynV67arGYhAbfgX/7kPOs6fjODzTLxAL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EU71vwAAANwAAAAPAAAAAAAAAAAAAAAAAJgCAABkcnMvZG93bnJl&#10;di54bWxQSwUGAAAAAAQABAD1AAAAhAMAAAAA&#10;" path="m,l,662r122,l122,479r719,l841,,,e" fillcolor="#9accff" stroked="f">
                    <v:path arrowok="t" o:connecttype="custom" o:connectlocs="0,-662;0,0;122,0;122,-183;841,-183;841,-662;0,-662" o:connectangles="0,0,0,0,0,0,0"/>
                  </v:shape>
                  <v:shape id="Freeform 102" o:spid="_x0000_s1093" style="position:absolute;left:12863;top:-662;width:841;height:662;visibility:visible;mso-wrap-style:square;v-text-anchor:top" coordsize="841,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Wgb8A&#10;AADcAAAADwAAAGRycy9kb3ducmV2LnhtbERPTYvCMBC9L/gfwgje1lQRlWoUFRU9VgWvQzOmxWZS&#10;m6jdf78RFvY2j/c582VrK/GixpeOFQz6CQji3OmSjYLLefc9BeEDssbKMSn4IQ/LRedrjql2b87o&#10;dQpGxBD2KSooQqhTKX1ekEXfdzVx5G6usRgibIzUDb5juK3kMEnG0mLJsaHAmjYF5ffT0ypweye3&#10;1jwm1fpamuPgma14kynV67arGYhAbfgX/7kPOs6fjODzTLxALn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NaBvwAAANwAAAAPAAAAAAAAAAAAAAAAAJgCAABkcnMvZG93bnJl&#10;di54bWxQSwUGAAAAAAQABAD1AAAAhAMAAAAA&#10;" path="m841,479r-108,l733,662r108,l841,479e" fillcolor="#9accff" stroked="f">
                    <v:path arrowok="t" o:connecttype="custom" o:connectlocs="841,-183;733,-183;733,0;841,0;841,-183" o:connectangles="0,0,0,0,0"/>
                  </v:shape>
                </v:group>
                <v:group id="Group 99" o:spid="_x0000_s1094" style="position:absolute;left:12985;top:-183;width:611;height:184" coordorigin="12985,-183" coordsize="61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Freeform 100" o:spid="_x0000_s1095" style="position:absolute;left:12985;top:-183;width:611;height:184;visibility:visible;mso-wrap-style:square;v-text-anchor:top" coordsize="611,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w8EA&#10;AADcAAAADwAAAGRycy9kb3ducmV2LnhtbERPS4vCMBC+L/gfwgjetqmC7tI1igqCBy+6D/Y4NGNT&#10;bSYlibb+eyMs7G0+vufMl71txI18qB0rGGc5COLS6ZorBV+f29d3ECEia2wck4I7BVguBi9zLLTr&#10;+EC3Y6xECuFQoAITY1tIGUpDFkPmWuLEnZy3GBP0ldQeuxRuGznJ85m0WHNqMNjSxlB5OV6tgmbT&#10;c+1/u223/vk25/N0f+c8KDUa9qsPEJH6+C/+c+90mv82g+cz6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pg8PBAAAA3AAAAA8AAAAAAAAAAAAAAAAAmAIAAGRycy9kb3du&#10;cmV2LnhtbFBLBQYAAAAABAAEAPUAAACGAwAAAAA=&#10;" path="m,l,183r611,l611,,,e" fillcolor="#9accff" stroked="f">
                    <v:path arrowok="t" o:connecttype="custom" o:connectlocs="0,-183;0,0;611,0;611,-183;0,-183" o:connectangles="0,0,0,0,0"/>
                  </v:shape>
                </v:group>
                <v:group id="Group 96" o:spid="_x0000_s1096" style="position:absolute;left:13690;top:-662;width:960;height:662" coordorigin="13690,-662" coordsize="960,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Freeform 98" o:spid="_x0000_s1097" style="position:absolute;left:13690;top:-662;width:960;height:662;visibility:visible;mso-wrap-style:square;v-text-anchor:top" coordsize="96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L5ucYA&#10;AADcAAAADwAAAGRycy9kb3ducmV2LnhtbESPT0sDQQzF70K/w5CCNztbbW1ZOy0iCGK99D+9hZ24&#10;u3Qns86M7eqnN4eCt4T38t4vs0XnGnWmEGvPBoaDDBRx4W3NpYHt5vVuCiomZIuNZzLwQxEW897N&#10;DHPrL7yi8zqVSkI45migSqnNtY5FRQ7jwLfEon364DDJGkptA14k3DX6PssetcOapaHCll4qKk7r&#10;b2dgN40P4xB//X45ysLxkN6b/ceXMbf97vkJVKIu/Zuv129W8CdCK8/IB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L5ucYAAADcAAAADwAAAAAAAAAAAAAAAACYAgAAZHJz&#10;L2Rvd25yZXYueG1sUEsFBgAAAAAEAAQA9QAAAIsDAAAAAA==&#10;" path="m,l,662r122,l122,479r838,l960,,,e" fillcolor="#9accff" stroked="f">
                    <v:path arrowok="t" o:connecttype="custom" o:connectlocs="0,-662;0,0;122,0;122,-183;960,-183;960,-662;0,-662" o:connectangles="0,0,0,0,0,0,0"/>
                  </v:shape>
                  <v:shape id="Freeform 97" o:spid="_x0000_s1098" style="position:absolute;left:13690;top:-662;width:960;height:662;visibility:visible;mso-wrap-style:square;v-text-anchor:top" coordsize="96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5cIsQA&#10;AADcAAAADwAAAGRycy9kb3ducmV2LnhtbERPTWsCMRC9C/0PYQRvmrXWVrdGKYIg6qW2tXgbNtPd&#10;pZvJmkRd/fWNIPQ2j/c5k1ljKnEi50vLCvq9BARxZnXJuYLPj0V3BMIHZI2VZVJwIQ+z6UNrgqm2&#10;Z36n0zbkIoawT1FBEUKdSumzggz6nq2JI/djncEQoculdniO4aaSj0nyLA2WHBsKrGleUPa7PRoF&#10;XyM/GDp/tbv1U+L232FV7TYHpTrt5u0VRKAm/Ivv7qWO81/GcHsmXi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XCLEAAAA3AAAAA8AAAAAAAAAAAAAAAAAmAIAAGRycy9k&#10;b3ducmV2LnhtbFBLBQYAAAAABAAEAPUAAACJAwAAAAA=&#10;" path="m960,479r-108,l852,662r108,l960,479e" fillcolor="#9accff" stroked="f">
                    <v:path arrowok="t" o:connecttype="custom" o:connectlocs="960,-183;852,-183;852,0;960,0;960,-183" o:connectangles="0,0,0,0,0"/>
                  </v:shape>
                </v:group>
                <v:group id="Group 94" o:spid="_x0000_s1099" style="position:absolute;left:13812;top:-183;width:730;height:184" coordorigin="13812,-183" coordsize="73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Freeform 95" o:spid="_x0000_s1100" style="position:absolute;left:13812;top:-183;width:730;height:184;visibility:visible;mso-wrap-style:square;v-text-anchor:top" coordsize="73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lfPsEA&#10;AADcAAAADwAAAGRycy9kb3ducmV2LnhtbERPTWuDQBC9B/Iflgn0EprVlhaxWSWEBHoLsS1eB3ei&#10;ojsr7kbtv+8WCr3N433OPl9MLyYaXWtZQbyLQBBXVrdcK/j8OD8mIJxH1thbJgXf5CDP1qs9ptrO&#10;fKWp8LUIIexSVNB4P6RSuqohg25nB+LA3exo0Ac41lKPOIdw08unKHqVBlsODQ0OdGyo6oq7UbDV&#10;xQvZUxcPZfnc49f14mR3UephsxzeQHha/L/4z/2uw/wkht9nwgU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ZXz7BAAAA3AAAAA8AAAAAAAAAAAAAAAAAmAIAAGRycy9kb3du&#10;cmV2LnhtbFBLBQYAAAAABAAEAPUAAACGAwAAAAA=&#10;" path="m,l,183r730,l730,,,e" fillcolor="#9accff" stroked="f">
                    <v:path arrowok="t" o:connecttype="custom" o:connectlocs="0,-183;0,0;730,0;730,-183;0,-183" o:connectangles="0,0,0,0,0"/>
                  </v:shape>
                </v:group>
                <w10:wrap anchorx="page"/>
              </v:group>
            </w:pict>
          </mc:Fallback>
        </mc:AlternateContent>
      </w:r>
      <w:r w:rsidR="00992248">
        <w:rPr>
          <w:rFonts w:ascii="Arial" w:eastAsia="Arial" w:hAnsi="Arial" w:cs="Arial"/>
          <w:sz w:val="16"/>
          <w:szCs w:val="16"/>
        </w:rPr>
        <w:t>yes</w:t>
      </w:r>
      <w:r w:rsidR="00992248">
        <w:rPr>
          <w:rFonts w:ascii="Arial" w:eastAsia="Arial" w:hAnsi="Arial" w:cs="Arial"/>
          <w:sz w:val="16"/>
          <w:szCs w:val="16"/>
        </w:rPr>
        <w:tab/>
        <w:t>3</w:t>
      </w:r>
      <w:r w:rsidR="00992248">
        <w:rPr>
          <w:rFonts w:ascii="Arial" w:eastAsia="Arial" w:hAnsi="Arial" w:cs="Arial"/>
          <w:sz w:val="16"/>
          <w:szCs w:val="16"/>
        </w:rPr>
        <w:tab/>
        <w:t>13</w:t>
      </w:r>
      <w:r w:rsidR="00992248">
        <w:rPr>
          <w:rFonts w:ascii="Arial" w:eastAsia="Arial" w:hAnsi="Arial" w:cs="Arial"/>
          <w:sz w:val="16"/>
          <w:szCs w:val="16"/>
        </w:rPr>
        <w:tab/>
        <w:t>0</w:t>
      </w:r>
      <w:r w:rsidR="00992248">
        <w:rPr>
          <w:rFonts w:ascii="Arial" w:eastAsia="Arial" w:hAnsi="Arial" w:cs="Arial"/>
          <w:sz w:val="16"/>
          <w:szCs w:val="16"/>
        </w:rPr>
        <w:tab/>
        <w:t>2</w:t>
      </w:r>
      <w:r w:rsidR="00992248">
        <w:rPr>
          <w:rFonts w:ascii="Arial" w:eastAsia="Arial" w:hAnsi="Arial" w:cs="Arial"/>
          <w:sz w:val="16"/>
          <w:szCs w:val="16"/>
        </w:rPr>
        <w:tab/>
        <w:t>29</w:t>
      </w:r>
      <w:r w:rsidR="00992248">
        <w:rPr>
          <w:rFonts w:ascii="Arial" w:eastAsia="Arial" w:hAnsi="Arial" w:cs="Arial"/>
          <w:sz w:val="16"/>
          <w:szCs w:val="16"/>
        </w:rPr>
        <w:tab/>
        <w:t>6</w:t>
      </w:r>
      <w:r w:rsidR="00992248">
        <w:rPr>
          <w:rFonts w:ascii="Arial" w:eastAsia="Arial" w:hAnsi="Arial" w:cs="Arial"/>
          <w:sz w:val="16"/>
          <w:szCs w:val="16"/>
        </w:rPr>
        <w:tab/>
        <w:t>4</w:t>
      </w:r>
      <w:r w:rsidR="00992248">
        <w:rPr>
          <w:rFonts w:ascii="Arial" w:eastAsia="Arial" w:hAnsi="Arial" w:cs="Arial"/>
          <w:sz w:val="16"/>
          <w:szCs w:val="16"/>
        </w:rPr>
        <w:tab/>
        <w:t>2</w:t>
      </w:r>
      <w:r w:rsidR="00992248">
        <w:rPr>
          <w:rFonts w:ascii="Arial" w:eastAsia="Arial" w:hAnsi="Arial" w:cs="Arial"/>
          <w:sz w:val="16"/>
          <w:szCs w:val="16"/>
        </w:rPr>
        <w:tab/>
        <w:t>2</w:t>
      </w:r>
      <w:r w:rsidR="00992248">
        <w:rPr>
          <w:rFonts w:ascii="Arial" w:eastAsia="Arial" w:hAnsi="Arial" w:cs="Arial"/>
          <w:sz w:val="16"/>
          <w:szCs w:val="16"/>
        </w:rPr>
        <w:tab/>
        <w:t>0</w:t>
      </w:r>
      <w:r w:rsidR="00992248">
        <w:rPr>
          <w:rFonts w:ascii="Arial" w:eastAsia="Arial" w:hAnsi="Arial" w:cs="Arial"/>
          <w:sz w:val="16"/>
          <w:szCs w:val="16"/>
        </w:rPr>
        <w:tab/>
      </w:r>
      <w:r w:rsidR="00992248">
        <w:rPr>
          <w:rFonts w:ascii="Arial" w:eastAsia="Arial" w:hAnsi="Arial" w:cs="Arial"/>
          <w:sz w:val="16"/>
          <w:szCs w:val="16"/>
        </w:rPr>
        <w:t>3</w:t>
      </w:r>
      <w:r w:rsidR="00992248">
        <w:rPr>
          <w:rFonts w:ascii="Arial" w:eastAsia="Arial" w:hAnsi="Arial" w:cs="Arial"/>
          <w:sz w:val="16"/>
          <w:szCs w:val="16"/>
        </w:rPr>
        <w:tab/>
      </w:r>
      <w:r w:rsidR="00992248">
        <w:rPr>
          <w:rFonts w:ascii="Arial" w:eastAsia="Arial" w:hAnsi="Arial" w:cs="Arial"/>
          <w:b/>
          <w:bCs/>
          <w:i/>
          <w:sz w:val="16"/>
          <w:szCs w:val="16"/>
        </w:rPr>
        <w:t>64</w:t>
      </w:r>
      <w:r w:rsidR="00992248">
        <w:rPr>
          <w:rFonts w:ascii="Arial" w:eastAsia="Arial" w:hAnsi="Arial" w:cs="Arial"/>
          <w:b/>
          <w:bCs/>
          <w:i/>
          <w:sz w:val="16"/>
          <w:szCs w:val="16"/>
        </w:rPr>
        <w:tab/>
      </w:r>
      <w:r w:rsidR="00992248">
        <w:rPr>
          <w:rFonts w:ascii="Arial" w:eastAsia="Arial" w:hAnsi="Arial" w:cs="Arial"/>
          <w:sz w:val="16"/>
          <w:szCs w:val="16"/>
        </w:rPr>
        <w:t>38.32%</w:t>
      </w:r>
    </w:p>
    <w:p w:rsidR="00C51A6A" w:rsidRDefault="0034132C">
      <w:pPr>
        <w:tabs>
          <w:tab w:val="left" w:pos="2300"/>
          <w:tab w:val="left" w:pos="3340"/>
          <w:tab w:val="left" w:pos="4440"/>
          <w:tab w:val="left" w:pos="5260"/>
          <w:tab w:val="left" w:pos="6080"/>
          <w:tab w:val="left" w:pos="6920"/>
          <w:tab w:val="left" w:pos="7580"/>
          <w:tab w:val="left" w:pos="8440"/>
          <w:tab w:val="left" w:pos="9300"/>
          <w:tab w:val="left" w:pos="10120"/>
          <w:tab w:val="left" w:pos="11080"/>
          <w:tab w:val="left" w:pos="11840"/>
          <w:tab w:val="left" w:pos="12600"/>
        </w:tabs>
        <w:spacing w:before="68" w:after="0" w:line="180" w:lineRule="exact"/>
        <w:ind w:left="1711" w:right="-20"/>
        <w:rPr>
          <w:rFonts w:ascii="Arial" w:eastAsia="Arial" w:hAnsi="Arial" w:cs="Arial"/>
          <w:sz w:val="16"/>
          <w:szCs w:val="16"/>
        </w:rPr>
      </w:pPr>
      <w:r>
        <w:rPr>
          <w:noProof/>
        </w:rPr>
        <mc:AlternateContent>
          <mc:Choice Requires="wpg">
            <w:drawing>
              <wp:anchor distT="0" distB="0" distL="114300" distR="114300" simplePos="0" relativeHeight="503305971" behindDoc="1" locked="0" layoutInCell="1" allowOverlap="1">
                <wp:simplePos x="0" y="0"/>
                <wp:positionH relativeFrom="page">
                  <wp:posOffset>889635</wp:posOffset>
                </wp:positionH>
                <wp:positionV relativeFrom="paragraph">
                  <wp:posOffset>154940</wp:posOffset>
                </wp:positionV>
                <wp:extent cx="8418830" cy="574040"/>
                <wp:effectExtent l="0" t="0" r="0" b="0"/>
                <wp:wrapNone/>
                <wp:docPr id="3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8830" cy="574040"/>
                          <a:chOff x="1401" y="244"/>
                          <a:chExt cx="13258" cy="904"/>
                        </a:xfrm>
                      </wpg:grpSpPr>
                      <wpg:grpSp>
                        <wpg:cNvPr id="31" name="Group 90"/>
                        <wpg:cNvGrpSpPr>
                          <a:grpSpLocks/>
                        </wpg:cNvGrpSpPr>
                        <wpg:grpSpPr bwMode="auto">
                          <a:xfrm>
                            <a:off x="1411" y="254"/>
                            <a:ext cx="1885" cy="884"/>
                            <a:chOff x="1411" y="254"/>
                            <a:chExt cx="1885" cy="884"/>
                          </a:xfrm>
                        </wpg:grpSpPr>
                        <wps:wsp>
                          <wps:cNvPr id="32" name="Freeform 92"/>
                          <wps:cNvSpPr>
                            <a:spLocks/>
                          </wps:cNvSpPr>
                          <wps:spPr bwMode="auto">
                            <a:xfrm>
                              <a:off x="1411" y="254"/>
                              <a:ext cx="1885" cy="884"/>
                            </a:xfrm>
                            <a:custGeom>
                              <a:avLst/>
                              <a:gdLst>
                                <a:gd name="T0" fmla="+- 0 1411 1411"/>
                                <a:gd name="T1" fmla="*/ T0 w 1885"/>
                                <a:gd name="T2" fmla="+- 0 254 254"/>
                                <a:gd name="T3" fmla="*/ 254 h 884"/>
                                <a:gd name="T4" fmla="+- 0 1411 1411"/>
                                <a:gd name="T5" fmla="*/ T4 w 1885"/>
                                <a:gd name="T6" fmla="+- 0 1138 254"/>
                                <a:gd name="T7" fmla="*/ 1138 h 884"/>
                                <a:gd name="T8" fmla="+- 0 1534 1411"/>
                                <a:gd name="T9" fmla="*/ T8 w 1885"/>
                                <a:gd name="T10" fmla="+- 0 1138 254"/>
                                <a:gd name="T11" fmla="*/ 1138 h 884"/>
                                <a:gd name="T12" fmla="+- 0 1534 1411"/>
                                <a:gd name="T13" fmla="*/ T12 w 1885"/>
                                <a:gd name="T14" fmla="+- 0 403 254"/>
                                <a:gd name="T15" fmla="*/ 403 h 884"/>
                                <a:gd name="T16" fmla="+- 0 3296 1411"/>
                                <a:gd name="T17" fmla="*/ T16 w 1885"/>
                                <a:gd name="T18" fmla="+- 0 403 254"/>
                                <a:gd name="T19" fmla="*/ 403 h 884"/>
                                <a:gd name="T20" fmla="+- 0 3296 1411"/>
                                <a:gd name="T21" fmla="*/ T20 w 1885"/>
                                <a:gd name="T22" fmla="+- 0 254 254"/>
                                <a:gd name="T23" fmla="*/ 254 h 884"/>
                                <a:gd name="T24" fmla="+- 0 1411 1411"/>
                                <a:gd name="T25" fmla="*/ T24 w 1885"/>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1885" h="884">
                                  <a:moveTo>
                                    <a:pt x="0" y="0"/>
                                  </a:moveTo>
                                  <a:lnTo>
                                    <a:pt x="0" y="884"/>
                                  </a:lnTo>
                                  <a:lnTo>
                                    <a:pt x="123" y="884"/>
                                  </a:lnTo>
                                  <a:lnTo>
                                    <a:pt x="123" y="149"/>
                                  </a:lnTo>
                                  <a:lnTo>
                                    <a:pt x="1885" y="149"/>
                                  </a:lnTo>
                                  <a:lnTo>
                                    <a:pt x="18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91"/>
                          <wps:cNvSpPr>
                            <a:spLocks/>
                          </wps:cNvSpPr>
                          <wps:spPr bwMode="auto">
                            <a:xfrm>
                              <a:off x="1411" y="254"/>
                              <a:ext cx="1885" cy="884"/>
                            </a:xfrm>
                            <a:custGeom>
                              <a:avLst/>
                              <a:gdLst>
                                <a:gd name="T0" fmla="+- 0 3296 1411"/>
                                <a:gd name="T1" fmla="*/ T0 w 1885"/>
                                <a:gd name="T2" fmla="+- 0 403 254"/>
                                <a:gd name="T3" fmla="*/ 403 h 884"/>
                                <a:gd name="T4" fmla="+- 0 3188 1411"/>
                                <a:gd name="T5" fmla="*/ T4 w 1885"/>
                                <a:gd name="T6" fmla="+- 0 403 254"/>
                                <a:gd name="T7" fmla="*/ 403 h 884"/>
                                <a:gd name="T8" fmla="+- 0 3188 1411"/>
                                <a:gd name="T9" fmla="*/ T8 w 1885"/>
                                <a:gd name="T10" fmla="+- 0 1138 254"/>
                                <a:gd name="T11" fmla="*/ 1138 h 884"/>
                                <a:gd name="T12" fmla="+- 0 3296 1411"/>
                                <a:gd name="T13" fmla="*/ T12 w 1885"/>
                                <a:gd name="T14" fmla="+- 0 1138 254"/>
                                <a:gd name="T15" fmla="*/ 1138 h 884"/>
                                <a:gd name="T16" fmla="+- 0 3296 1411"/>
                                <a:gd name="T17" fmla="*/ T16 w 1885"/>
                                <a:gd name="T18" fmla="+- 0 403 254"/>
                                <a:gd name="T19" fmla="*/ 403 h 884"/>
                              </a:gdLst>
                              <a:ahLst/>
                              <a:cxnLst>
                                <a:cxn ang="0">
                                  <a:pos x="T1" y="T3"/>
                                </a:cxn>
                                <a:cxn ang="0">
                                  <a:pos x="T5" y="T7"/>
                                </a:cxn>
                                <a:cxn ang="0">
                                  <a:pos x="T9" y="T11"/>
                                </a:cxn>
                                <a:cxn ang="0">
                                  <a:pos x="T13" y="T15"/>
                                </a:cxn>
                                <a:cxn ang="0">
                                  <a:pos x="T17" y="T19"/>
                                </a:cxn>
                              </a:cxnLst>
                              <a:rect l="0" t="0" r="r" b="b"/>
                              <a:pathLst>
                                <a:path w="1885" h="884">
                                  <a:moveTo>
                                    <a:pt x="1885" y="149"/>
                                  </a:moveTo>
                                  <a:lnTo>
                                    <a:pt x="1777" y="149"/>
                                  </a:lnTo>
                                  <a:lnTo>
                                    <a:pt x="1777" y="884"/>
                                  </a:lnTo>
                                  <a:lnTo>
                                    <a:pt x="1885" y="884"/>
                                  </a:lnTo>
                                  <a:lnTo>
                                    <a:pt x="1885" y="149"/>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 name="Group 88"/>
                        <wpg:cNvGrpSpPr>
                          <a:grpSpLocks/>
                        </wpg:cNvGrpSpPr>
                        <wpg:grpSpPr bwMode="auto">
                          <a:xfrm>
                            <a:off x="1534" y="403"/>
                            <a:ext cx="1655" cy="184"/>
                            <a:chOff x="1534" y="403"/>
                            <a:chExt cx="1655" cy="184"/>
                          </a:xfrm>
                        </wpg:grpSpPr>
                        <wps:wsp>
                          <wps:cNvPr id="35" name="Freeform 89"/>
                          <wps:cNvSpPr>
                            <a:spLocks/>
                          </wps:cNvSpPr>
                          <wps:spPr bwMode="auto">
                            <a:xfrm>
                              <a:off x="1534" y="403"/>
                              <a:ext cx="1655" cy="184"/>
                            </a:xfrm>
                            <a:custGeom>
                              <a:avLst/>
                              <a:gdLst>
                                <a:gd name="T0" fmla="+- 0 1534 1534"/>
                                <a:gd name="T1" fmla="*/ T0 w 1655"/>
                                <a:gd name="T2" fmla="+- 0 403 403"/>
                                <a:gd name="T3" fmla="*/ 403 h 184"/>
                                <a:gd name="T4" fmla="+- 0 1534 1534"/>
                                <a:gd name="T5" fmla="*/ T4 w 1655"/>
                                <a:gd name="T6" fmla="+- 0 586 403"/>
                                <a:gd name="T7" fmla="*/ 586 h 184"/>
                                <a:gd name="T8" fmla="+- 0 3188 1534"/>
                                <a:gd name="T9" fmla="*/ T8 w 1655"/>
                                <a:gd name="T10" fmla="+- 0 586 403"/>
                                <a:gd name="T11" fmla="*/ 586 h 184"/>
                                <a:gd name="T12" fmla="+- 0 3188 1534"/>
                                <a:gd name="T13" fmla="*/ T12 w 1655"/>
                                <a:gd name="T14" fmla="+- 0 403 403"/>
                                <a:gd name="T15" fmla="*/ 403 h 184"/>
                                <a:gd name="T16" fmla="+- 0 1534 1534"/>
                                <a:gd name="T17" fmla="*/ T16 w 1655"/>
                                <a:gd name="T18" fmla="+- 0 403 403"/>
                                <a:gd name="T19" fmla="*/ 403 h 184"/>
                              </a:gdLst>
                              <a:ahLst/>
                              <a:cxnLst>
                                <a:cxn ang="0">
                                  <a:pos x="T1" y="T3"/>
                                </a:cxn>
                                <a:cxn ang="0">
                                  <a:pos x="T5" y="T7"/>
                                </a:cxn>
                                <a:cxn ang="0">
                                  <a:pos x="T9" y="T11"/>
                                </a:cxn>
                                <a:cxn ang="0">
                                  <a:pos x="T13" y="T15"/>
                                </a:cxn>
                                <a:cxn ang="0">
                                  <a:pos x="T17" y="T19"/>
                                </a:cxn>
                              </a:cxnLst>
                              <a:rect l="0" t="0" r="r" b="b"/>
                              <a:pathLst>
                                <a:path w="1655" h="184">
                                  <a:moveTo>
                                    <a:pt x="0" y="0"/>
                                  </a:moveTo>
                                  <a:lnTo>
                                    <a:pt x="0" y="183"/>
                                  </a:lnTo>
                                  <a:lnTo>
                                    <a:pt x="1654" y="183"/>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 name="Group 86"/>
                        <wpg:cNvGrpSpPr>
                          <a:grpSpLocks/>
                        </wpg:cNvGrpSpPr>
                        <wpg:grpSpPr bwMode="auto">
                          <a:xfrm>
                            <a:off x="1534" y="586"/>
                            <a:ext cx="1655" cy="184"/>
                            <a:chOff x="1534" y="586"/>
                            <a:chExt cx="1655" cy="184"/>
                          </a:xfrm>
                        </wpg:grpSpPr>
                        <wps:wsp>
                          <wps:cNvPr id="37" name="Freeform 87"/>
                          <wps:cNvSpPr>
                            <a:spLocks/>
                          </wps:cNvSpPr>
                          <wps:spPr bwMode="auto">
                            <a:xfrm>
                              <a:off x="1534" y="586"/>
                              <a:ext cx="1655" cy="184"/>
                            </a:xfrm>
                            <a:custGeom>
                              <a:avLst/>
                              <a:gdLst>
                                <a:gd name="T0" fmla="+- 0 1534 1534"/>
                                <a:gd name="T1" fmla="*/ T0 w 1655"/>
                                <a:gd name="T2" fmla="+- 0 586 586"/>
                                <a:gd name="T3" fmla="*/ 586 h 184"/>
                                <a:gd name="T4" fmla="+- 0 1534 1534"/>
                                <a:gd name="T5" fmla="*/ T4 w 1655"/>
                                <a:gd name="T6" fmla="+- 0 770 586"/>
                                <a:gd name="T7" fmla="*/ 770 h 184"/>
                                <a:gd name="T8" fmla="+- 0 3188 1534"/>
                                <a:gd name="T9" fmla="*/ T8 w 1655"/>
                                <a:gd name="T10" fmla="+- 0 770 586"/>
                                <a:gd name="T11" fmla="*/ 770 h 184"/>
                                <a:gd name="T12" fmla="+- 0 3188 1534"/>
                                <a:gd name="T13" fmla="*/ T12 w 1655"/>
                                <a:gd name="T14" fmla="+- 0 586 586"/>
                                <a:gd name="T15" fmla="*/ 586 h 184"/>
                                <a:gd name="T16" fmla="+- 0 1534 1534"/>
                                <a:gd name="T17" fmla="*/ T16 w 1655"/>
                                <a:gd name="T18" fmla="+- 0 586 586"/>
                                <a:gd name="T19" fmla="*/ 586 h 184"/>
                              </a:gdLst>
                              <a:ahLst/>
                              <a:cxnLst>
                                <a:cxn ang="0">
                                  <a:pos x="T1" y="T3"/>
                                </a:cxn>
                                <a:cxn ang="0">
                                  <a:pos x="T5" y="T7"/>
                                </a:cxn>
                                <a:cxn ang="0">
                                  <a:pos x="T9" y="T11"/>
                                </a:cxn>
                                <a:cxn ang="0">
                                  <a:pos x="T13" y="T15"/>
                                </a:cxn>
                                <a:cxn ang="0">
                                  <a:pos x="T17" y="T19"/>
                                </a:cxn>
                              </a:cxnLst>
                              <a:rect l="0" t="0" r="r" b="b"/>
                              <a:pathLst>
                                <a:path w="1655" h="184">
                                  <a:moveTo>
                                    <a:pt x="0" y="0"/>
                                  </a:moveTo>
                                  <a:lnTo>
                                    <a:pt x="0" y="184"/>
                                  </a:lnTo>
                                  <a:lnTo>
                                    <a:pt x="1654" y="184"/>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 name="Group 84"/>
                        <wpg:cNvGrpSpPr>
                          <a:grpSpLocks/>
                        </wpg:cNvGrpSpPr>
                        <wpg:grpSpPr bwMode="auto">
                          <a:xfrm>
                            <a:off x="1534" y="770"/>
                            <a:ext cx="1655" cy="185"/>
                            <a:chOff x="1534" y="770"/>
                            <a:chExt cx="1655" cy="185"/>
                          </a:xfrm>
                        </wpg:grpSpPr>
                        <wps:wsp>
                          <wps:cNvPr id="39" name="Freeform 85"/>
                          <wps:cNvSpPr>
                            <a:spLocks/>
                          </wps:cNvSpPr>
                          <wps:spPr bwMode="auto">
                            <a:xfrm>
                              <a:off x="1534" y="770"/>
                              <a:ext cx="1655" cy="185"/>
                            </a:xfrm>
                            <a:custGeom>
                              <a:avLst/>
                              <a:gdLst>
                                <a:gd name="T0" fmla="+- 0 1534 1534"/>
                                <a:gd name="T1" fmla="*/ T0 w 1655"/>
                                <a:gd name="T2" fmla="+- 0 770 770"/>
                                <a:gd name="T3" fmla="*/ 770 h 185"/>
                                <a:gd name="T4" fmla="+- 0 1534 1534"/>
                                <a:gd name="T5" fmla="*/ T4 w 1655"/>
                                <a:gd name="T6" fmla="+- 0 955 770"/>
                                <a:gd name="T7" fmla="*/ 955 h 185"/>
                                <a:gd name="T8" fmla="+- 0 3188 1534"/>
                                <a:gd name="T9" fmla="*/ T8 w 1655"/>
                                <a:gd name="T10" fmla="+- 0 955 770"/>
                                <a:gd name="T11" fmla="*/ 955 h 185"/>
                                <a:gd name="T12" fmla="+- 0 3188 1534"/>
                                <a:gd name="T13" fmla="*/ T12 w 1655"/>
                                <a:gd name="T14" fmla="+- 0 770 770"/>
                                <a:gd name="T15" fmla="*/ 770 h 185"/>
                                <a:gd name="T16" fmla="+- 0 1534 1534"/>
                                <a:gd name="T17" fmla="*/ T16 w 1655"/>
                                <a:gd name="T18" fmla="+- 0 770 770"/>
                                <a:gd name="T19" fmla="*/ 770 h 185"/>
                              </a:gdLst>
                              <a:ahLst/>
                              <a:cxnLst>
                                <a:cxn ang="0">
                                  <a:pos x="T1" y="T3"/>
                                </a:cxn>
                                <a:cxn ang="0">
                                  <a:pos x="T5" y="T7"/>
                                </a:cxn>
                                <a:cxn ang="0">
                                  <a:pos x="T9" y="T11"/>
                                </a:cxn>
                                <a:cxn ang="0">
                                  <a:pos x="T13" y="T15"/>
                                </a:cxn>
                                <a:cxn ang="0">
                                  <a:pos x="T17" y="T19"/>
                                </a:cxn>
                              </a:cxnLst>
                              <a:rect l="0" t="0" r="r" b="b"/>
                              <a:pathLst>
                                <a:path w="1655" h="185">
                                  <a:moveTo>
                                    <a:pt x="0" y="0"/>
                                  </a:moveTo>
                                  <a:lnTo>
                                    <a:pt x="0" y="185"/>
                                  </a:lnTo>
                                  <a:lnTo>
                                    <a:pt x="1654" y="185"/>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 name="Group 82"/>
                        <wpg:cNvGrpSpPr>
                          <a:grpSpLocks/>
                        </wpg:cNvGrpSpPr>
                        <wpg:grpSpPr bwMode="auto">
                          <a:xfrm>
                            <a:off x="1534" y="955"/>
                            <a:ext cx="1655" cy="184"/>
                            <a:chOff x="1534" y="955"/>
                            <a:chExt cx="1655" cy="184"/>
                          </a:xfrm>
                        </wpg:grpSpPr>
                        <wps:wsp>
                          <wps:cNvPr id="41" name="Freeform 83"/>
                          <wps:cNvSpPr>
                            <a:spLocks/>
                          </wps:cNvSpPr>
                          <wps:spPr bwMode="auto">
                            <a:xfrm>
                              <a:off x="1534" y="955"/>
                              <a:ext cx="1655" cy="184"/>
                            </a:xfrm>
                            <a:custGeom>
                              <a:avLst/>
                              <a:gdLst>
                                <a:gd name="T0" fmla="+- 0 1534 1534"/>
                                <a:gd name="T1" fmla="*/ T0 w 1655"/>
                                <a:gd name="T2" fmla="+- 0 955 955"/>
                                <a:gd name="T3" fmla="*/ 955 h 184"/>
                                <a:gd name="T4" fmla="+- 0 1534 1534"/>
                                <a:gd name="T5" fmla="*/ T4 w 1655"/>
                                <a:gd name="T6" fmla="+- 0 1138 955"/>
                                <a:gd name="T7" fmla="*/ 1138 h 184"/>
                                <a:gd name="T8" fmla="+- 0 3188 1534"/>
                                <a:gd name="T9" fmla="*/ T8 w 1655"/>
                                <a:gd name="T10" fmla="+- 0 1138 955"/>
                                <a:gd name="T11" fmla="*/ 1138 h 184"/>
                                <a:gd name="T12" fmla="+- 0 3188 1534"/>
                                <a:gd name="T13" fmla="*/ T12 w 1655"/>
                                <a:gd name="T14" fmla="+- 0 955 955"/>
                                <a:gd name="T15" fmla="*/ 955 h 184"/>
                                <a:gd name="T16" fmla="+- 0 1534 1534"/>
                                <a:gd name="T17" fmla="*/ T16 w 1655"/>
                                <a:gd name="T18" fmla="+- 0 955 955"/>
                                <a:gd name="T19" fmla="*/ 955 h 184"/>
                              </a:gdLst>
                              <a:ahLst/>
                              <a:cxnLst>
                                <a:cxn ang="0">
                                  <a:pos x="T1" y="T3"/>
                                </a:cxn>
                                <a:cxn ang="0">
                                  <a:pos x="T5" y="T7"/>
                                </a:cxn>
                                <a:cxn ang="0">
                                  <a:pos x="T9" y="T11"/>
                                </a:cxn>
                                <a:cxn ang="0">
                                  <a:pos x="T13" y="T15"/>
                                </a:cxn>
                                <a:cxn ang="0">
                                  <a:pos x="T17" y="T19"/>
                                </a:cxn>
                              </a:cxnLst>
                              <a:rect l="0" t="0" r="r" b="b"/>
                              <a:pathLst>
                                <a:path w="1655" h="184">
                                  <a:moveTo>
                                    <a:pt x="0" y="0"/>
                                  </a:moveTo>
                                  <a:lnTo>
                                    <a:pt x="0" y="183"/>
                                  </a:lnTo>
                                  <a:lnTo>
                                    <a:pt x="1654" y="183"/>
                                  </a:lnTo>
                                  <a:lnTo>
                                    <a:pt x="16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 name="Group 79"/>
                        <wpg:cNvGrpSpPr>
                          <a:grpSpLocks/>
                        </wpg:cNvGrpSpPr>
                        <wpg:grpSpPr bwMode="auto">
                          <a:xfrm>
                            <a:off x="3282" y="254"/>
                            <a:ext cx="719" cy="884"/>
                            <a:chOff x="3282" y="254"/>
                            <a:chExt cx="719" cy="884"/>
                          </a:xfrm>
                        </wpg:grpSpPr>
                        <wps:wsp>
                          <wps:cNvPr id="43" name="Freeform 81"/>
                          <wps:cNvSpPr>
                            <a:spLocks/>
                          </wps:cNvSpPr>
                          <wps:spPr bwMode="auto">
                            <a:xfrm>
                              <a:off x="3282" y="254"/>
                              <a:ext cx="719" cy="884"/>
                            </a:xfrm>
                            <a:custGeom>
                              <a:avLst/>
                              <a:gdLst>
                                <a:gd name="T0" fmla="+- 0 3282 3282"/>
                                <a:gd name="T1" fmla="*/ T0 w 719"/>
                                <a:gd name="T2" fmla="+- 0 254 254"/>
                                <a:gd name="T3" fmla="*/ 254 h 884"/>
                                <a:gd name="T4" fmla="+- 0 3282 3282"/>
                                <a:gd name="T5" fmla="*/ T4 w 719"/>
                                <a:gd name="T6" fmla="+- 0 1138 254"/>
                                <a:gd name="T7" fmla="*/ 1138 h 884"/>
                                <a:gd name="T8" fmla="+- 0 3404 3282"/>
                                <a:gd name="T9" fmla="*/ T8 w 719"/>
                                <a:gd name="T10" fmla="+- 0 1138 254"/>
                                <a:gd name="T11" fmla="*/ 1138 h 884"/>
                                <a:gd name="T12" fmla="+- 0 3404 3282"/>
                                <a:gd name="T13" fmla="*/ T12 w 719"/>
                                <a:gd name="T14" fmla="+- 0 955 254"/>
                                <a:gd name="T15" fmla="*/ 955 h 884"/>
                                <a:gd name="T16" fmla="+- 0 4001 3282"/>
                                <a:gd name="T17" fmla="*/ T16 w 719"/>
                                <a:gd name="T18" fmla="+- 0 955 254"/>
                                <a:gd name="T19" fmla="*/ 955 h 884"/>
                                <a:gd name="T20" fmla="+- 0 4001 3282"/>
                                <a:gd name="T21" fmla="*/ T20 w 719"/>
                                <a:gd name="T22" fmla="+- 0 254 254"/>
                                <a:gd name="T23" fmla="*/ 254 h 884"/>
                                <a:gd name="T24" fmla="+- 0 3282 3282"/>
                                <a:gd name="T25" fmla="*/ T24 w 719"/>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719" h="884">
                                  <a:moveTo>
                                    <a:pt x="0" y="0"/>
                                  </a:moveTo>
                                  <a:lnTo>
                                    <a:pt x="0" y="884"/>
                                  </a:lnTo>
                                  <a:lnTo>
                                    <a:pt x="122" y="884"/>
                                  </a:lnTo>
                                  <a:lnTo>
                                    <a:pt x="122" y="701"/>
                                  </a:lnTo>
                                  <a:lnTo>
                                    <a:pt x="719" y="701"/>
                                  </a:lnTo>
                                  <a:lnTo>
                                    <a:pt x="71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80"/>
                          <wps:cNvSpPr>
                            <a:spLocks/>
                          </wps:cNvSpPr>
                          <wps:spPr bwMode="auto">
                            <a:xfrm>
                              <a:off x="3282" y="254"/>
                              <a:ext cx="719" cy="884"/>
                            </a:xfrm>
                            <a:custGeom>
                              <a:avLst/>
                              <a:gdLst>
                                <a:gd name="T0" fmla="+- 0 4001 3282"/>
                                <a:gd name="T1" fmla="*/ T0 w 719"/>
                                <a:gd name="T2" fmla="+- 0 955 254"/>
                                <a:gd name="T3" fmla="*/ 955 h 884"/>
                                <a:gd name="T4" fmla="+- 0 3893 3282"/>
                                <a:gd name="T5" fmla="*/ T4 w 719"/>
                                <a:gd name="T6" fmla="+- 0 955 254"/>
                                <a:gd name="T7" fmla="*/ 955 h 884"/>
                                <a:gd name="T8" fmla="+- 0 3893 3282"/>
                                <a:gd name="T9" fmla="*/ T8 w 719"/>
                                <a:gd name="T10" fmla="+- 0 1138 254"/>
                                <a:gd name="T11" fmla="*/ 1138 h 884"/>
                                <a:gd name="T12" fmla="+- 0 4001 3282"/>
                                <a:gd name="T13" fmla="*/ T12 w 719"/>
                                <a:gd name="T14" fmla="+- 0 1138 254"/>
                                <a:gd name="T15" fmla="*/ 1138 h 884"/>
                                <a:gd name="T16" fmla="+- 0 4001 3282"/>
                                <a:gd name="T17" fmla="*/ T16 w 719"/>
                                <a:gd name="T18" fmla="+- 0 955 254"/>
                                <a:gd name="T19" fmla="*/ 955 h 884"/>
                              </a:gdLst>
                              <a:ahLst/>
                              <a:cxnLst>
                                <a:cxn ang="0">
                                  <a:pos x="T1" y="T3"/>
                                </a:cxn>
                                <a:cxn ang="0">
                                  <a:pos x="T5" y="T7"/>
                                </a:cxn>
                                <a:cxn ang="0">
                                  <a:pos x="T9" y="T11"/>
                                </a:cxn>
                                <a:cxn ang="0">
                                  <a:pos x="T13" y="T15"/>
                                </a:cxn>
                                <a:cxn ang="0">
                                  <a:pos x="T17" y="T19"/>
                                </a:cxn>
                              </a:cxnLst>
                              <a:rect l="0" t="0" r="r" b="b"/>
                              <a:pathLst>
                                <a:path w="719" h="884">
                                  <a:moveTo>
                                    <a:pt x="719" y="701"/>
                                  </a:moveTo>
                                  <a:lnTo>
                                    <a:pt x="611" y="701"/>
                                  </a:lnTo>
                                  <a:lnTo>
                                    <a:pt x="611" y="884"/>
                                  </a:lnTo>
                                  <a:lnTo>
                                    <a:pt x="719" y="884"/>
                                  </a:lnTo>
                                  <a:lnTo>
                                    <a:pt x="719"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 name="Group 77"/>
                        <wpg:cNvGrpSpPr>
                          <a:grpSpLocks/>
                        </wpg:cNvGrpSpPr>
                        <wpg:grpSpPr bwMode="auto">
                          <a:xfrm>
                            <a:off x="3404" y="955"/>
                            <a:ext cx="488" cy="184"/>
                            <a:chOff x="3404" y="955"/>
                            <a:chExt cx="488" cy="184"/>
                          </a:xfrm>
                        </wpg:grpSpPr>
                        <wps:wsp>
                          <wps:cNvPr id="46" name="Freeform 78"/>
                          <wps:cNvSpPr>
                            <a:spLocks/>
                          </wps:cNvSpPr>
                          <wps:spPr bwMode="auto">
                            <a:xfrm>
                              <a:off x="3404" y="955"/>
                              <a:ext cx="488" cy="184"/>
                            </a:xfrm>
                            <a:custGeom>
                              <a:avLst/>
                              <a:gdLst>
                                <a:gd name="T0" fmla="+- 0 3404 3404"/>
                                <a:gd name="T1" fmla="*/ T0 w 488"/>
                                <a:gd name="T2" fmla="+- 0 955 955"/>
                                <a:gd name="T3" fmla="*/ 955 h 184"/>
                                <a:gd name="T4" fmla="+- 0 3404 3404"/>
                                <a:gd name="T5" fmla="*/ T4 w 488"/>
                                <a:gd name="T6" fmla="+- 0 1138 955"/>
                                <a:gd name="T7" fmla="*/ 1138 h 184"/>
                                <a:gd name="T8" fmla="+- 0 3893 3404"/>
                                <a:gd name="T9" fmla="*/ T8 w 488"/>
                                <a:gd name="T10" fmla="+- 0 1138 955"/>
                                <a:gd name="T11" fmla="*/ 1138 h 184"/>
                                <a:gd name="T12" fmla="+- 0 3893 3404"/>
                                <a:gd name="T13" fmla="*/ T12 w 488"/>
                                <a:gd name="T14" fmla="+- 0 955 955"/>
                                <a:gd name="T15" fmla="*/ 955 h 184"/>
                                <a:gd name="T16" fmla="+- 0 3404 3404"/>
                                <a:gd name="T17" fmla="*/ T16 w 488"/>
                                <a:gd name="T18" fmla="+- 0 955 955"/>
                                <a:gd name="T19" fmla="*/ 955 h 184"/>
                              </a:gdLst>
                              <a:ahLst/>
                              <a:cxnLst>
                                <a:cxn ang="0">
                                  <a:pos x="T1" y="T3"/>
                                </a:cxn>
                                <a:cxn ang="0">
                                  <a:pos x="T5" y="T7"/>
                                </a:cxn>
                                <a:cxn ang="0">
                                  <a:pos x="T9" y="T11"/>
                                </a:cxn>
                                <a:cxn ang="0">
                                  <a:pos x="T13" y="T15"/>
                                </a:cxn>
                                <a:cxn ang="0">
                                  <a:pos x="T17" y="T19"/>
                                </a:cxn>
                              </a:cxnLst>
                              <a:rect l="0" t="0" r="r" b="b"/>
                              <a:pathLst>
                                <a:path w="488" h="184">
                                  <a:moveTo>
                                    <a:pt x="0" y="0"/>
                                  </a:moveTo>
                                  <a:lnTo>
                                    <a:pt x="0" y="183"/>
                                  </a:lnTo>
                                  <a:lnTo>
                                    <a:pt x="489" y="183"/>
                                  </a:lnTo>
                                  <a:lnTo>
                                    <a:pt x="489"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74"/>
                        <wpg:cNvGrpSpPr>
                          <a:grpSpLocks/>
                        </wpg:cNvGrpSpPr>
                        <wpg:grpSpPr bwMode="auto">
                          <a:xfrm>
                            <a:off x="3986" y="254"/>
                            <a:ext cx="1396" cy="884"/>
                            <a:chOff x="3986" y="254"/>
                            <a:chExt cx="1396" cy="884"/>
                          </a:xfrm>
                        </wpg:grpSpPr>
                        <wps:wsp>
                          <wps:cNvPr id="48" name="Freeform 76"/>
                          <wps:cNvSpPr>
                            <a:spLocks/>
                          </wps:cNvSpPr>
                          <wps:spPr bwMode="auto">
                            <a:xfrm>
                              <a:off x="3986" y="254"/>
                              <a:ext cx="1396" cy="884"/>
                            </a:xfrm>
                            <a:custGeom>
                              <a:avLst/>
                              <a:gdLst>
                                <a:gd name="T0" fmla="+- 0 3986 3986"/>
                                <a:gd name="T1" fmla="*/ T0 w 1396"/>
                                <a:gd name="T2" fmla="+- 0 254 254"/>
                                <a:gd name="T3" fmla="*/ 254 h 884"/>
                                <a:gd name="T4" fmla="+- 0 3986 3986"/>
                                <a:gd name="T5" fmla="*/ T4 w 1396"/>
                                <a:gd name="T6" fmla="+- 0 1138 254"/>
                                <a:gd name="T7" fmla="*/ 1138 h 884"/>
                                <a:gd name="T8" fmla="+- 0 4109 3986"/>
                                <a:gd name="T9" fmla="*/ T8 w 1396"/>
                                <a:gd name="T10" fmla="+- 0 1138 254"/>
                                <a:gd name="T11" fmla="*/ 1138 h 884"/>
                                <a:gd name="T12" fmla="+- 0 4109 3986"/>
                                <a:gd name="T13" fmla="*/ T12 w 1396"/>
                                <a:gd name="T14" fmla="+- 0 955 254"/>
                                <a:gd name="T15" fmla="*/ 955 h 884"/>
                                <a:gd name="T16" fmla="+- 0 5382 3986"/>
                                <a:gd name="T17" fmla="*/ T16 w 1396"/>
                                <a:gd name="T18" fmla="+- 0 955 254"/>
                                <a:gd name="T19" fmla="*/ 955 h 884"/>
                                <a:gd name="T20" fmla="+- 0 5382 3986"/>
                                <a:gd name="T21" fmla="*/ T20 w 1396"/>
                                <a:gd name="T22" fmla="+- 0 254 254"/>
                                <a:gd name="T23" fmla="*/ 254 h 884"/>
                                <a:gd name="T24" fmla="+- 0 3986 3986"/>
                                <a:gd name="T25" fmla="*/ T24 w 1396"/>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1396" h="884">
                                  <a:moveTo>
                                    <a:pt x="0" y="0"/>
                                  </a:moveTo>
                                  <a:lnTo>
                                    <a:pt x="0" y="884"/>
                                  </a:lnTo>
                                  <a:lnTo>
                                    <a:pt x="123" y="884"/>
                                  </a:lnTo>
                                  <a:lnTo>
                                    <a:pt x="123" y="701"/>
                                  </a:lnTo>
                                  <a:lnTo>
                                    <a:pt x="1396" y="701"/>
                                  </a:lnTo>
                                  <a:lnTo>
                                    <a:pt x="139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75"/>
                          <wps:cNvSpPr>
                            <a:spLocks/>
                          </wps:cNvSpPr>
                          <wps:spPr bwMode="auto">
                            <a:xfrm>
                              <a:off x="3986" y="254"/>
                              <a:ext cx="1396" cy="884"/>
                            </a:xfrm>
                            <a:custGeom>
                              <a:avLst/>
                              <a:gdLst>
                                <a:gd name="T0" fmla="+- 0 5382 3986"/>
                                <a:gd name="T1" fmla="*/ T0 w 1396"/>
                                <a:gd name="T2" fmla="+- 0 955 254"/>
                                <a:gd name="T3" fmla="*/ 955 h 884"/>
                                <a:gd name="T4" fmla="+- 0 5274 3986"/>
                                <a:gd name="T5" fmla="*/ T4 w 1396"/>
                                <a:gd name="T6" fmla="+- 0 955 254"/>
                                <a:gd name="T7" fmla="*/ 955 h 884"/>
                                <a:gd name="T8" fmla="+- 0 5274 3986"/>
                                <a:gd name="T9" fmla="*/ T8 w 1396"/>
                                <a:gd name="T10" fmla="+- 0 1138 254"/>
                                <a:gd name="T11" fmla="*/ 1138 h 884"/>
                                <a:gd name="T12" fmla="+- 0 5382 3986"/>
                                <a:gd name="T13" fmla="*/ T12 w 1396"/>
                                <a:gd name="T14" fmla="+- 0 1138 254"/>
                                <a:gd name="T15" fmla="*/ 1138 h 884"/>
                                <a:gd name="T16" fmla="+- 0 5382 3986"/>
                                <a:gd name="T17" fmla="*/ T16 w 1396"/>
                                <a:gd name="T18" fmla="+- 0 955 254"/>
                                <a:gd name="T19" fmla="*/ 955 h 884"/>
                              </a:gdLst>
                              <a:ahLst/>
                              <a:cxnLst>
                                <a:cxn ang="0">
                                  <a:pos x="T1" y="T3"/>
                                </a:cxn>
                                <a:cxn ang="0">
                                  <a:pos x="T5" y="T7"/>
                                </a:cxn>
                                <a:cxn ang="0">
                                  <a:pos x="T9" y="T11"/>
                                </a:cxn>
                                <a:cxn ang="0">
                                  <a:pos x="T13" y="T15"/>
                                </a:cxn>
                                <a:cxn ang="0">
                                  <a:pos x="T17" y="T19"/>
                                </a:cxn>
                              </a:cxnLst>
                              <a:rect l="0" t="0" r="r" b="b"/>
                              <a:pathLst>
                                <a:path w="1396" h="884">
                                  <a:moveTo>
                                    <a:pt x="1396" y="701"/>
                                  </a:moveTo>
                                  <a:lnTo>
                                    <a:pt x="1288" y="701"/>
                                  </a:lnTo>
                                  <a:lnTo>
                                    <a:pt x="1288" y="884"/>
                                  </a:lnTo>
                                  <a:lnTo>
                                    <a:pt x="1396" y="884"/>
                                  </a:lnTo>
                                  <a:lnTo>
                                    <a:pt x="1396"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 name="Group 72"/>
                        <wpg:cNvGrpSpPr>
                          <a:grpSpLocks/>
                        </wpg:cNvGrpSpPr>
                        <wpg:grpSpPr bwMode="auto">
                          <a:xfrm>
                            <a:off x="4109" y="955"/>
                            <a:ext cx="1165" cy="184"/>
                            <a:chOff x="4109" y="955"/>
                            <a:chExt cx="1165" cy="184"/>
                          </a:xfrm>
                        </wpg:grpSpPr>
                        <wps:wsp>
                          <wps:cNvPr id="51" name="Freeform 73"/>
                          <wps:cNvSpPr>
                            <a:spLocks/>
                          </wps:cNvSpPr>
                          <wps:spPr bwMode="auto">
                            <a:xfrm>
                              <a:off x="4109" y="955"/>
                              <a:ext cx="1165" cy="184"/>
                            </a:xfrm>
                            <a:custGeom>
                              <a:avLst/>
                              <a:gdLst>
                                <a:gd name="T0" fmla="+- 0 4109 4109"/>
                                <a:gd name="T1" fmla="*/ T0 w 1165"/>
                                <a:gd name="T2" fmla="+- 0 955 955"/>
                                <a:gd name="T3" fmla="*/ 955 h 184"/>
                                <a:gd name="T4" fmla="+- 0 4109 4109"/>
                                <a:gd name="T5" fmla="*/ T4 w 1165"/>
                                <a:gd name="T6" fmla="+- 0 1138 955"/>
                                <a:gd name="T7" fmla="*/ 1138 h 184"/>
                                <a:gd name="T8" fmla="+- 0 5274 4109"/>
                                <a:gd name="T9" fmla="*/ T8 w 1165"/>
                                <a:gd name="T10" fmla="+- 0 1138 955"/>
                                <a:gd name="T11" fmla="*/ 1138 h 184"/>
                                <a:gd name="T12" fmla="+- 0 5274 4109"/>
                                <a:gd name="T13" fmla="*/ T12 w 1165"/>
                                <a:gd name="T14" fmla="+- 0 955 955"/>
                                <a:gd name="T15" fmla="*/ 955 h 184"/>
                                <a:gd name="T16" fmla="+- 0 4109 4109"/>
                                <a:gd name="T17" fmla="*/ T16 w 1165"/>
                                <a:gd name="T18" fmla="+- 0 955 955"/>
                                <a:gd name="T19" fmla="*/ 955 h 184"/>
                              </a:gdLst>
                              <a:ahLst/>
                              <a:cxnLst>
                                <a:cxn ang="0">
                                  <a:pos x="T1" y="T3"/>
                                </a:cxn>
                                <a:cxn ang="0">
                                  <a:pos x="T5" y="T7"/>
                                </a:cxn>
                                <a:cxn ang="0">
                                  <a:pos x="T9" y="T11"/>
                                </a:cxn>
                                <a:cxn ang="0">
                                  <a:pos x="T13" y="T15"/>
                                </a:cxn>
                                <a:cxn ang="0">
                                  <a:pos x="T17" y="T19"/>
                                </a:cxn>
                              </a:cxnLst>
                              <a:rect l="0" t="0" r="r" b="b"/>
                              <a:pathLst>
                                <a:path w="1165" h="184">
                                  <a:moveTo>
                                    <a:pt x="0" y="0"/>
                                  </a:moveTo>
                                  <a:lnTo>
                                    <a:pt x="0" y="183"/>
                                  </a:lnTo>
                                  <a:lnTo>
                                    <a:pt x="1165" y="183"/>
                                  </a:lnTo>
                                  <a:lnTo>
                                    <a:pt x="116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69"/>
                        <wpg:cNvGrpSpPr>
                          <a:grpSpLocks/>
                        </wpg:cNvGrpSpPr>
                        <wpg:grpSpPr bwMode="auto">
                          <a:xfrm>
                            <a:off x="5368" y="254"/>
                            <a:ext cx="845" cy="884"/>
                            <a:chOff x="5368" y="254"/>
                            <a:chExt cx="845" cy="884"/>
                          </a:xfrm>
                        </wpg:grpSpPr>
                        <wps:wsp>
                          <wps:cNvPr id="53" name="Freeform 71"/>
                          <wps:cNvSpPr>
                            <a:spLocks/>
                          </wps:cNvSpPr>
                          <wps:spPr bwMode="auto">
                            <a:xfrm>
                              <a:off x="5368" y="254"/>
                              <a:ext cx="845" cy="884"/>
                            </a:xfrm>
                            <a:custGeom>
                              <a:avLst/>
                              <a:gdLst>
                                <a:gd name="T0" fmla="+- 0 5368 5368"/>
                                <a:gd name="T1" fmla="*/ T0 w 845"/>
                                <a:gd name="T2" fmla="+- 0 254 254"/>
                                <a:gd name="T3" fmla="*/ 254 h 884"/>
                                <a:gd name="T4" fmla="+- 0 5368 5368"/>
                                <a:gd name="T5" fmla="*/ T4 w 845"/>
                                <a:gd name="T6" fmla="+- 0 1138 254"/>
                                <a:gd name="T7" fmla="*/ 1138 h 884"/>
                                <a:gd name="T8" fmla="+- 0 5490 5368"/>
                                <a:gd name="T9" fmla="*/ T8 w 845"/>
                                <a:gd name="T10" fmla="+- 0 1138 254"/>
                                <a:gd name="T11" fmla="*/ 1138 h 884"/>
                                <a:gd name="T12" fmla="+- 0 5490 5368"/>
                                <a:gd name="T13" fmla="*/ T12 w 845"/>
                                <a:gd name="T14" fmla="+- 0 955 254"/>
                                <a:gd name="T15" fmla="*/ 955 h 884"/>
                                <a:gd name="T16" fmla="+- 0 6212 5368"/>
                                <a:gd name="T17" fmla="*/ T16 w 845"/>
                                <a:gd name="T18" fmla="+- 0 955 254"/>
                                <a:gd name="T19" fmla="*/ 955 h 884"/>
                                <a:gd name="T20" fmla="+- 0 6212 5368"/>
                                <a:gd name="T21" fmla="*/ T20 w 845"/>
                                <a:gd name="T22" fmla="+- 0 254 254"/>
                                <a:gd name="T23" fmla="*/ 254 h 884"/>
                                <a:gd name="T24" fmla="+- 0 5368 5368"/>
                                <a:gd name="T25" fmla="*/ T24 w 845"/>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845" h="884">
                                  <a:moveTo>
                                    <a:pt x="0" y="0"/>
                                  </a:moveTo>
                                  <a:lnTo>
                                    <a:pt x="0" y="884"/>
                                  </a:lnTo>
                                  <a:lnTo>
                                    <a:pt x="122" y="884"/>
                                  </a:lnTo>
                                  <a:lnTo>
                                    <a:pt x="122" y="701"/>
                                  </a:lnTo>
                                  <a:lnTo>
                                    <a:pt x="844" y="701"/>
                                  </a:lnTo>
                                  <a:lnTo>
                                    <a:pt x="84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70"/>
                          <wps:cNvSpPr>
                            <a:spLocks/>
                          </wps:cNvSpPr>
                          <wps:spPr bwMode="auto">
                            <a:xfrm>
                              <a:off x="5368" y="254"/>
                              <a:ext cx="845" cy="884"/>
                            </a:xfrm>
                            <a:custGeom>
                              <a:avLst/>
                              <a:gdLst>
                                <a:gd name="T0" fmla="+- 0 6212 5368"/>
                                <a:gd name="T1" fmla="*/ T0 w 845"/>
                                <a:gd name="T2" fmla="+- 0 955 254"/>
                                <a:gd name="T3" fmla="*/ 955 h 884"/>
                                <a:gd name="T4" fmla="+- 0 6104 5368"/>
                                <a:gd name="T5" fmla="*/ T4 w 845"/>
                                <a:gd name="T6" fmla="+- 0 955 254"/>
                                <a:gd name="T7" fmla="*/ 955 h 884"/>
                                <a:gd name="T8" fmla="+- 0 6104 5368"/>
                                <a:gd name="T9" fmla="*/ T8 w 845"/>
                                <a:gd name="T10" fmla="+- 0 1138 254"/>
                                <a:gd name="T11" fmla="*/ 1138 h 884"/>
                                <a:gd name="T12" fmla="+- 0 6212 5368"/>
                                <a:gd name="T13" fmla="*/ T12 w 845"/>
                                <a:gd name="T14" fmla="+- 0 1138 254"/>
                                <a:gd name="T15" fmla="*/ 1138 h 884"/>
                                <a:gd name="T16" fmla="+- 0 6212 5368"/>
                                <a:gd name="T17" fmla="*/ T16 w 845"/>
                                <a:gd name="T18" fmla="+- 0 955 254"/>
                                <a:gd name="T19" fmla="*/ 955 h 884"/>
                              </a:gdLst>
                              <a:ahLst/>
                              <a:cxnLst>
                                <a:cxn ang="0">
                                  <a:pos x="T1" y="T3"/>
                                </a:cxn>
                                <a:cxn ang="0">
                                  <a:pos x="T5" y="T7"/>
                                </a:cxn>
                                <a:cxn ang="0">
                                  <a:pos x="T9" y="T11"/>
                                </a:cxn>
                                <a:cxn ang="0">
                                  <a:pos x="T13" y="T15"/>
                                </a:cxn>
                                <a:cxn ang="0">
                                  <a:pos x="T17" y="T19"/>
                                </a:cxn>
                              </a:cxnLst>
                              <a:rect l="0" t="0" r="r" b="b"/>
                              <a:pathLst>
                                <a:path w="845" h="884">
                                  <a:moveTo>
                                    <a:pt x="844" y="701"/>
                                  </a:moveTo>
                                  <a:lnTo>
                                    <a:pt x="736" y="701"/>
                                  </a:lnTo>
                                  <a:lnTo>
                                    <a:pt x="736" y="884"/>
                                  </a:lnTo>
                                  <a:lnTo>
                                    <a:pt x="844" y="884"/>
                                  </a:lnTo>
                                  <a:lnTo>
                                    <a:pt x="844"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67"/>
                        <wpg:cNvGrpSpPr>
                          <a:grpSpLocks/>
                        </wpg:cNvGrpSpPr>
                        <wpg:grpSpPr bwMode="auto">
                          <a:xfrm>
                            <a:off x="5490" y="955"/>
                            <a:ext cx="614" cy="184"/>
                            <a:chOff x="5490" y="955"/>
                            <a:chExt cx="614" cy="184"/>
                          </a:xfrm>
                        </wpg:grpSpPr>
                        <wps:wsp>
                          <wps:cNvPr id="56" name="Freeform 68"/>
                          <wps:cNvSpPr>
                            <a:spLocks/>
                          </wps:cNvSpPr>
                          <wps:spPr bwMode="auto">
                            <a:xfrm>
                              <a:off x="5490" y="955"/>
                              <a:ext cx="614" cy="184"/>
                            </a:xfrm>
                            <a:custGeom>
                              <a:avLst/>
                              <a:gdLst>
                                <a:gd name="T0" fmla="+- 0 5490 5490"/>
                                <a:gd name="T1" fmla="*/ T0 w 614"/>
                                <a:gd name="T2" fmla="+- 0 955 955"/>
                                <a:gd name="T3" fmla="*/ 955 h 184"/>
                                <a:gd name="T4" fmla="+- 0 5490 5490"/>
                                <a:gd name="T5" fmla="*/ T4 w 614"/>
                                <a:gd name="T6" fmla="+- 0 1138 955"/>
                                <a:gd name="T7" fmla="*/ 1138 h 184"/>
                                <a:gd name="T8" fmla="+- 0 6104 5490"/>
                                <a:gd name="T9" fmla="*/ T8 w 614"/>
                                <a:gd name="T10" fmla="+- 0 1138 955"/>
                                <a:gd name="T11" fmla="*/ 1138 h 184"/>
                                <a:gd name="T12" fmla="+- 0 6104 5490"/>
                                <a:gd name="T13" fmla="*/ T12 w 614"/>
                                <a:gd name="T14" fmla="+- 0 955 955"/>
                                <a:gd name="T15" fmla="*/ 955 h 184"/>
                                <a:gd name="T16" fmla="+- 0 5490 5490"/>
                                <a:gd name="T17" fmla="*/ T16 w 614"/>
                                <a:gd name="T18" fmla="+- 0 955 955"/>
                                <a:gd name="T19" fmla="*/ 955 h 184"/>
                              </a:gdLst>
                              <a:ahLst/>
                              <a:cxnLst>
                                <a:cxn ang="0">
                                  <a:pos x="T1" y="T3"/>
                                </a:cxn>
                                <a:cxn ang="0">
                                  <a:pos x="T5" y="T7"/>
                                </a:cxn>
                                <a:cxn ang="0">
                                  <a:pos x="T9" y="T11"/>
                                </a:cxn>
                                <a:cxn ang="0">
                                  <a:pos x="T13" y="T15"/>
                                </a:cxn>
                                <a:cxn ang="0">
                                  <a:pos x="T17" y="T19"/>
                                </a:cxn>
                              </a:cxnLst>
                              <a:rect l="0" t="0" r="r" b="b"/>
                              <a:pathLst>
                                <a:path w="614" h="184">
                                  <a:moveTo>
                                    <a:pt x="0" y="0"/>
                                  </a:moveTo>
                                  <a:lnTo>
                                    <a:pt x="0" y="183"/>
                                  </a:lnTo>
                                  <a:lnTo>
                                    <a:pt x="614" y="183"/>
                                  </a:lnTo>
                                  <a:lnTo>
                                    <a:pt x="61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 name="Group 64"/>
                        <wpg:cNvGrpSpPr>
                          <a:grpSpLocks/>
                        </wpg:cNvGrpSpPr>
                        <wpg:grpSpPr bwMode="auto">
                          <a:xfrm>
                            <a:off x="6198" y="254"/>
                            <a:ext cx="826" cy="884"/>
                            <a:chOff x="6198" y="254"/>
                            <a:chExt cx="826" cy="884"/>
                          </a:xfrm>
                        </wpg:grpSpPr>
                        <wps:wsp>
                          <wps:cNvPr id="58" name="Freeform 66"/>
                          <wps:cNvSpPr>
                            <a:spLocks/>
                          </wps:cNvSpPr>
                          <wps:spPr bwMode="auto">
                            <a:xfrm>
                              <a:off x="6198" y="254"/>
                              <a:ext cx="826" cy="884"/>
                            </a:xfrm>
                            <a:custGeom>
                              <a:avLst/>
                              <a:gdLst>
                                <a:gd name="T0" fmla="+- 0 6198 6198"/>
                                <a:gd name="T1" fmla="*/ T0 w 826"/>
                                <a:gd name="T2" fmla="+- 0 254 254"/>
                                <a:gd name="T3" fmla="*/ 254 h 884"/>
                                <a:gd name="T4" fmla="+- 0 6198 6198"/>
                                <a:gd name="T5" fmla="*/ T4 w 826"/>
                                <a:gd name="T6" fmla="+- 0 1138 254"/>
                                <a:gd name="T7" fmla="*/ 1138 h 884"/>
                                <a:gd name="T8" fmla="+- 0 6320 6198"/>
                                <a:gd name="T9" fmla="*/ T8 w 826"/>
                                <a:gd name="T10" fmla="+- 0 1138 254"/>
                                <a:gd name="T11" fmla="*/ 1138 h 884"/>
                                <a:gd name="T12" fmla="+- 0 6320 6198"/>
                                <a:gd name="T13" fmla="*/ T12 w 826"/>
                                <a:gd name="T14" fmla="+- 0 955 254"/>
                                <a:gd name="T15" fmla="*/ 955 h 884"/>
                                <a:gd name="T16" fmla="+- 0 7024 6198"/>
                                <a:gd name="T17" fmla="*/ T16 w 826"/>
                                <a:gd name="T18" fmla="+- 0 955 254"/>
                                <a:gd name="T19" fmla="*/ 955 h 884"/>
                                <a:gd name="T20" fmla="+- 0 7024 6198"/>
                                <a:gd name="T21" fmla="*/ T20 w 826"/>
                                <a:gd name="T22" fmla="+- 0 254 254"/>
                                <a:gd name="T23" fmla="*/ 254 h 884"/>
                                <a:gd name="T24" fmla="+- 0 6198 6198"/>
                                <a:gd name="T25" fmla="*/ T24 w 826"/>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826" h="884">
                                  <a:moveTo>
                                    <a:pt x="0" y="0"/>
                                  </a:moveTo>
                                  <a:lnTo>
                                    <a:pt x="0" y="884"/>
                                  </a:lnTo>
                                  <a:lnTo>
                                    <a:pt x="122" y="884"/>
                                  </a:lnTo>
                                  <a:lnTo>
                                    <a:pt x="122" y="701"/>
                                  </a:lnTo>
                                  <a:lnTo>
                                    <a:pt x="826" y="701"/>
                                  </a:lnTo>
                                  <a:lnTo>
                                    <a:pt x="82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65"/>
                          <wps:cNvSpPr>
                            <a:spLocks/>
                          </wps:cNvSpPr>
                          <wps:spPr bwMode="auto">
                            <a:xfrm>
                              <a:off x="6198" y="254"/>
                              <a:ext cx="826" cy="884"/>
                            </a:xfrm>
                            <a:custGeom>
                              <a:avLst/>
                              <a:gdLst>
                                <a:gd name="T0" fmla="+- 0 7024 6198"/>
                                <a:gd name="T1" fmla="*/ T0 w 826"/>
                                <a:gd name="T2" fmla="+- 0 955 254"/>
                                <a:gd name="T3" fmla="*/ 955 h 884"/>
                                <a:gd name="T4" fmla="+- 0 6917 6198"/>
                                <a:gd name="T5" fmla="*/ T4 w 826"/>
                                <a:gd name="T6" fmla="+- 0 955 254"/>
                                <a:gd name="T7" fmla="*/ 955 h 884"/>
                                <a:gd name="T8" fmla="+- 0 6917 6198"/>
                                <a:gd name="T9" fmla="*/ T8 w 826"/>
                                <a:gd name="T10" fmla="+- 0 1138 254"/>
                                <a:gd name="T11" fmla="*/ 1138 h 884"/>
                                <a:gd name="T12" fmla="+- 0 7024 6198"/>
                                <a:gd name="T13" fmla="*/ T12 w 826"/>
                                <a:gd name="T14" fmla="+- 0 1138 254"/>
                                <a:gd name="T15" fmla="*/ 1138 h 884"/>
                                <a:gd name="T16" fmla="+- 0 7024 6198"/>
                                <a:gd name="T17" fmla="*/ T16 w 826"/>
                                <a:gd name="T18" fmla="+- 0 955 254"/>
                                <a:gd name="T19" fmla="*/ 955 h 884"/>
                              </a:gdLst>
                              <a:ahLst/>
                              <a:cxnLst>
                                <a:cxn ang="0">
                                  <a:pos x="T1" y="T3"/>
                                </a:cxn>
                                <a:cxn ang="0">
                                  <a:pos x="T5" y="T7"/>
                                </a:cxn>
                                <a:cxn ang="0">
                                  <a:pos x="T9" y="T11"/>
                                </a:cxn>
                                <a:cxn ang="0">
                                  <a:pos x="T13" y="T15"/>
                                </a:cxn>
                                <a:cxn ang="0">
                                  <a:pos x="T17" y="T19"/>
                                </a:cxn>
                              </a:cxnLst>
                              <a:rect l="0" t="0" r="r" b="b"/>
                              <a:pathLst>
                                <a:path w="826" h="884">
                                  <a:moveTo>
                                    <a:pt x="826" y="701"/>
                                  </a:moveTo>
                                  <a:lnTo>
                                    <a:pt x="719" y="701"/>
                                  </a:lnTo>
                                  <a:lnTo>
                                    <a:pt x="719" y="884"/>
                                  </a:lnTo>
                                  <a:lnTo>
                                    <a:pt x="826" y="884"/>
                                  </a:lnTo>
                                  <a:lnTo>
                                    <a:pt x="826"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62"/>
                        <wpg:cNvGrpSpPr>
                          <a:grpSpLocks/>
                        </wpg:cNvGrpSpPr>
                        <wpg:grpSpPr bwMode="auto">
                          <a:xfrm>
                            <a:off x="6320" y="955"/>
                            <a:ext cx="596" cy="184"/>
                            <a:chOff x="6320" y="955"/>
                            <a:chExt cx="596" cy="184"/>
                          </a:xfrm>
                        </wpg:grpSpPr>
                        <wps:wsp>
                          <wps:cNvPr id="61" name="Freeform 63"/>
                          <wps:cNvSpPr>
                            <a:spLocks/>
                          </wps:cNvSpPr>
                          <wps:spPr bwMode="auto">
                            <a:xfrm>
                              <a:off x="6320" y="955"/>
                              <a:ext cx="596" cy="184"/>
                            </a:xfrm>
                            <a:custGeom>
                              <a:avLst/>
                              <a:gdLst>
                                <a:gd name="T0" fmla="+- 0 6320 6320"/>
                                <a:gd name="T1" fmla="*/ T0 w 596"/>
                                <a:gd name="T2" fmla="+- 0 955 955"/>
                                <a:gd name="T3" fmla="*/ 955 h 184"/>
                                <a:gd name="T4" fmla="+- 0 6320 6320"/>
                                <a:gd name="T5" fmla="*/ T4 w 596"/>
                                <a:gd name="T6" fmla="+- 0 1138 955"/>
                                <a:gd name="T7" fmla="*/ 1138 h 184"/>
                                <a:gd name="T8" fmla="+- 0 6917 6320"/>
                                <a:gd name="T9" fmla="*/ T8 w 596"/>
                                <a:gd name="T10" fmla="+- 0 1138 955"/>
                                <a:gd name="T11" fmla="*/ 1138 h 184"/>
                                <a:gd name="T12" fmla="+- 0 6917 6320"/>
                                <a:gd name="T13" fmla="*/ T12 w 596"/>
                                <a:gd name="T14" fmla="+- 0 955 955"/>
                                <a:gd name="T15" fmla="*/ 955 h 184"/>
                                <a:gd name="T16" fmla="+- 0 6320 6320"/>
                                <a:gd name="T17" fmla="*/ T16 w 596"/>
                                <a:gd name="T18" fmla="+- 0 955 955"/>
                                <a:gd name="T19" fmla="*/ 955 h 184"/>
                              </a:gdLst>
                              <a:ahLst/>
                              <a:cxnLst>
                                <a:cxn ang="0">
                                  <a:pos x="T1" y="T3"/>
                                </a:cxn>
                                <a:cxn ang="0">
                                  <a:pos x="T5" y="T7"/>
                                </a:cxn>
                                <a:cxn ang="0">
                                  <a:pos x="T9" y="T11"/>
                                </a:cxn>
                                <a:cxn ang="0">
                                  <a:pos x="T13" y="T15"/>
                                </a:cxn>
                                <a:cxn ang="0">
                                  <a:pos x="T17" y="T19"/>
                                </a:cxn>
                              </a:cxnLst>
                              <a:rect l="0" t="0" r="r" b="b"/>
                              <a:pathLst>
                                <a:path w="596" h="184">
                                  <a:moveTo>
                                    <a:pt x="0" y="0"/>
                                  </a:moveTo>
                                  <a:lnTo>
                                    <a:pt x="0" y="183"/>
                                  </a:lnTo>
                                  <a:lnTo>
                                    <a:pt x="597" y="183"/>
                                  </a:lnTo>
                                  <a:lnTo>
                                    <a:pt x="597"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 name="Group 59"/>
                        <wpg:cNvGrpSpPr>
                          <a:grpSpLocks/>
                        </wpg:cNvGrpSpPr>
                        <wpg:grpSpPr bwMode="auto">
                          <a:xfrm>
                            <a:off x="7009" y="254"/>
                            <a:ext cx="925" cy="884"/>
                            <a:chOff x="7009" y="254"/>
                            <a:chExt cx="925" cy="884"/>
                          </a:xfrm>
                        </wpg:grpSpPr>
                        <wps:wsp>
                          <wps:cNvPr id="63" name="Freeform 61"/>
                          <wps:cNvSpPr>
                            <a:spLocks/>
                          </wps:cNvSpPr>
                          <wps:spPr bwMode="auto">
                            <a:xfrm>
                              <a:off x="7009" y="254"/>
                              <a:ext cx="925" cy="884"/>
                            </a:xfrm>
                            <a:custGeom>
                              <a:avLst/>
                              <a:gdLst>
                                <a:gd name="T0" fmla="+- 0 7009 7009"/>
                                <a:gd name="T1" fmla="*/ T0 w 925"/>
                                <a:gd name="T2" fmla="+- 0 254 254"/>
                                <a:gd name="T3" fmla="*/ 254 h 884"/>
                                <a:gd name="T4" fmla="+- 0 7009 7009"/>
                                <a:gd name="T5" fmla="*/ T4 w 925"/>
                                <a:gd name="T6" fmla="+- 0 1138 254"/>
                                <a:gd name="T7" fmla="*/ 1138 h 884"/>
                                <a:gd name="T8" fmla="+- 0 7132 7009"/>
                                <a:gd name="T9" fmla="*/ T8 w 925"/>
                                <a:gd name="T10" fmla="+- 0 1138 254"/>
                                <a:gd name="T11" fmla="*/ 1138 h 884"/>
                                <a:gd name="T12" fmla="+- 0 7132 7009"/>
                                <a:gd name="T13" fmla="*/ T12 w 925"/>
                                <a:gd name="T14" fmla="+- 0 955 254"/>
                                <a:gd name="T15" fmla="*/ 955 h 884"/>
                                <a:gd name="T16" fmla="+- 0 7934 7009"/>
                                <a:gd name="T17" fmla="*/ T16 w 925"/>
                                <a:gd name="T18" fmla="+- 0 955 254"/>
                                <a:gd name="T19" fmla="*/ 955 h 884"/>
                                <a:gd name="T20" fmla="+- 0 7934 7009"/>
                                <a:gd name="T21" fmla="*/ T20 w 925"/>
                                <a:gd name="T22" fmla="+- 0 254 254"/>
                                <a:gd name="T23" fmla="*/ 254 h 884"/>
                                <a:gd name="T24" fmla="+- 0 7009 7009"/>
                                <a:gd name="T25" fmla="*/ T24 w 925"/>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925" h="884">
                                  <a:moveTo>
                                    <a:pt x="0" y="0"/>
                                  </a:moveTo>
                                  <a:lnTo>
                                    <a:pt x="0" y="884"/>
                                  </a:lnTo>
                                  <a:lnTo>
                                    <a:pt x="123" y="884"/>
                                  </a:lnTo>
                                  <a:lnTo>
                                    <a:pt x="123" y="701"/>
                                  </a:lnTo>
                                  <a:lnTo>
                                    <a:pt x="925" y="701"/>
                                  </a:lnTo>
                                  <a:lnTo>
                                    <a:pt x="92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60"/>
                          <wps:cNvSpPr>
                            <a:spLocks/>
                          </wps:cNvSpPr>
                          <wps:spPr bwMode="auto">
                            <a:xfrm>
                              <a:off x="7009" y="254"/>
                              <a:ext cx="925" cy="884"/>
                            </a:xfrm>
                            <a:custGeom>
                              <a:avLst/>
                              <a:gdLst>
                                <a:gd name="T0" fmla="+- 0 7934 7009"/>
                                <a:gd name="T1" fmla="*/ T0 w 925"/>
                                <a:gd name="T2" fmla="+- 0 955 254"/>
                                <a:gd name="T3" fmla="*/ 955 h 884"/>
                                <a:gd name="T4" fmla="+- 0 7825 7009"/>
                                <a:gd name="T5" fmla="*/ T4 w 925"/>
                                <a:gd name="T6" fmla="+- 0 955 254"/>
                                <a:gd name="T7" fmla="*/ 955 h 884"/>
                                <a:gd name="T8" fmla="+- 0 7825 7009"/>
                                <a:gd name="T9" fmla="*/ T8 w 925"/>
                                <a:gd name="T10" fmla="+- 0 1138 254"/>
                                <a:gd name="T11" fmla="*/ 1138 h 884"/>
                                <a:gd name="T12" fmla="+- 0 7934 7009"/>
                                <a:gd name="T13" fmla="*/ T12 w 925"/>
                                <a:gd name="T14" fmla="+- 0 1138 254"/>
                                <a:gd name="T15" fmla="*/ 1138 h 884"/>
                                <a:gd name="T16" fmla="+- 0 7934 7009"/>
                                <a:gd name="T17" fmla="*/ T16 w 925"/>
                                <a:gd name="T18" fmla="+- 0 955 254"/>
                                <a:gd name="T19" fmla="*/ 955 h 884"/>
                              </a:gdLst>
                              <a:ahLst/>
                              <a:cxnLst>
                                <a:cxn ang="0">
                                  <a:pos x="T1" y="T3"/>
                                </a:cxn>
                                <a:cxn ang="0">
                                  <a:pos x="T5" y="T7"/>
                                </a:cxn>
                                <a:cxn ang="0">
                                  <a:pos x="T9" y="T11"/>
                                </a:cxn>
                                <a:cxn ang="0">
                                  <a:pos x="T13" y="T15"/>
                                </a:cxn>
                                <a:cxn ang="0">
                                  <a:pos x="T17" y="T19"/>
                                </a:cxn>
                              </a:cxnLst>
                              <a:rect l="0" t="0" r="r" b="b"/>
                              <a:pathLst>
                                <a:path w="925" h="884">
                                  <a:moveTo>
                                    <a:pt x="925" y="701"/>
                                  </a:moveTo>
                                  <a:lnTo>
                                    <a:pt x="816" y="701"/>
                                  </a:lnTo>
                                  <a:lnTo>
                                    <a:pt x="816" y="884"/>
                                  </a:lnTo>
                                  <a:lnTo>
                                    <a:pt x="925" y="884"/>
                                  </a:lnTo>
                                  <a:lnTo>
                                    <a:pt x="925"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 name="Group 57"/>
                        <wpg:cNvGrpSpPr>
                          <a:grpSpLocks/>
                        </wpg:cNvGrpSpPr>
                        <wpg:grpSpPr bwMode="auto">
                          <a:xfrm>
                            <a:off x="7132" y="955"/>
                            <a:ext cx="694" cy="184"/>
                            <a:chOff x="7132" y="955"/>
                            <a:chExt cx="694" cy="184"/>
                          </a:xfrm>
                        </wpg:grpSpPr>
                        <wps:wsp>
                          <wps:cNvPr id="66" name="Freeform 58"/>
                          <wps:cNvSpPr>
                            <a:spLocks/>
                          </wps:cNvSpPr>
                          <wps:spPr bwMode="auto">
                            <a:xfrm>
                              <a:off x="7132" y="955"/>
                              <a:ext cx="694" cy="184"/>
                            </a:xfrm>
                            <a:custGeom>
                              <a:avLst/>
                              <a:gdLst>
                                <a:gd name="T0" fmla="+- 0 7132 7132"/>
                                <a:gd name="T1" fmla="*/ T0 w 694"/>
                                <a:gd name="T2" fmla="+- 0 955 955"/>
                                <a:gd name="T3" fmla="*/ 955 h 184"/>
                                <a:gd name="T4" fmla="+- 0 7132 7132"/>
                                <a:gd name="T5" fmla="*/ T4 w 694"/>
                                <a:gd name="T6" fmla="+- 0 1138 955"/>
                                <a:gd name="T7" fmla="*/ 1138 h 184"/>
                                <a:gd name="T8" fmla="+- 0 7825 7132"/>
                                <a:gd name="T9" fmla="*/ T8 w 694"/>
                                <a:gd name="T10" fmla="+- 0 1138 955"/>
                                <a:gd name="T11" fmla="*/ 1138 h 184"/>
                                <a:gd name="T12" fmla="+- 0 7825 7132"/>
                                <a:gd name="T13" fmla="*/ T12 w 694"/>
                                <a:gd name="T14" fmla="+- 0 955 955"/>
                                <a:gd name="T15" fmla="*/ 955 h 184"/>
                                <a:gd name="T16" fmla="+- 0 7132 7132"/>
                                <a:gd name="T17" fmla="*/ T16 w 694"/>
                                <a:gd name="T18" fmla="+- 0 955 955"/>
                                <a:gd name="T19" fmla="*/ 955 h 184"/>
                              </a:gdLst>
                              <a:ahLst/>
                              <a:cxnLst>
                                <a:cxn ang="0">
                                  <a:pos x="T1" y="T3"/>
                                </a:cxn>
                                <a:cxn ang="0">
                                  <a:pos x="T5" y="T7"/>
                                </a:cxn>
                                <a:cxn ang="0">
                                  <a:pos x="T9" y="T11"/>
                                </a:cxn>
                                <a:cxn ang="0">
                                  <a:pos x="T13" y="T15"/>
                                </a:cxn>
                                <a:cxn ang="0">
                                  <a:pos x="T17" y="T19"/>
                                </a:cxn>
                              </a:cxnLst>
                              <a:rect l="0" t="0" r="r" b="b"/>
                              <a:pathLst>
                                <a:path w="694" h="184">
                                  <a:moveTo>
                                    <a:pt x="0" y="0"/>
                                  </a:moveTo>
                                  <a:lnTo>
                                    <a:pt x="0" y="183"/>
                                  </a:lnTo>
                                  <a:lnTo>
                                    <a:pt x="693" y="183"/>
                                  </a:lnTo>
                                  <a:lnTo>
                                    <a:pt x="693"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 name="Group 54"/>
                        <wpg:cNvGrpSpPr>
                          <a:grpSpLocks/>
                        </wpg:cNvGrpSpPr>
                        <wpg:grpSpPr bwMode="auto">
                          <a:xfrm>
                            <a:off x="7920" y="254"/>
                            <a:ext cx="684" cy="884"/>
                            <a:chOff x="7920" y="254"/>
                            <a:chExt cx="684" cy="884"/>
                          </a:xfrm>
                        </wpg:grpSpPr>
                        <wps:wsp>
                          <wps:cNvPr id="68" name="Freeform 56"/>
                          <wps:cNvSpPr>
                            <a:spLocks/>
                          </wps:cNvSpPr>
                          <wps:spPr bwMode="auto">
                            <a:xfrm>
                              <a:off x="7920" y="254"/>
                              <a:ext cx="684" cy="884"/>
                            </a:xfrm>
                            <a:custGeom>
                              <a:avLst/>
                              <a:gdLst>
                                <a:gd name="T0" fmla="+- 0 7920 7920"/>
                                <a:gd name="T1" fmla="*/ T0 w 684"/>
                                <a:gd name="T2" fmla="+- 0 254 254"/>
                                <a:gd name="T3" fmla="*/ 254 h 884"/>
                                <a:gd name="T4" fmla="+- 0 7920 7920"/>
                                <a:gd name="T5" fmla="*/ T4 w 684"/>
                                <a:gd name="T6" fmla="+- 0 1138 254"/>
                                <a:gd name="T7" fmla="*/ 1138 h 884"/>
                                <a:gd name="T8" fmla="+- 0 8042 7920"/>
                                <a:gd name="T9" fmla="*/ T8 w 684"/>
                                <a:gd name="T10" fmla="+- 0 1138 254"/>
                                <a:gd name="T11" fmla="*/ 1138 h 884"/>
                                <a:gd name="T12" fmla="+- 0 8042 7920"/>
                                <a:gd name="T13" fmla="*/ T12 w 684"/>
                                <a:gd name="T14" fmla="+- 0 955 254"/>
                                <a:gd name="T15" fmla="*/ 955 h 884"/>
                                <a:gd name="T16" fmla="+- 0 8604 7920"/>
                                <a:gd name="T17" fmla="*/ T16 w 684"/>
                                <a:gd name="T18" fmla="+- 0 955 254"/>
                                <a:gd name="T19" fmla="*/ 955 h 884"/>
                                <a:gd name="T20" fmla="+- 0 8604 7920"/>
                                <a:gd name="T21" fmla="*/ T20 w 684"/>
                                <a:gd name="T22" fmla="+- 0 254 254"/>
                                <a:gd name="T23" fmla="*/ 254 h 884"/>
                                <a:gd name="T24" fmla="+- 0 7920 7920"/>
                                <a:gd name="T25" fmla="*/ T24 w 684"/>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684" h="884">
                                  <a:moveTo>
                                    <a:pt x="0" y="0"/>
                                  </a:moveTo>
                                  <a:lnTo>
                                    <a:pt x="0" y="884"/>
                                  </a:lnTo>
                                  <a:lnTo>
                                    <a:pt x="122" y="884"/>
                                  </a:lnTo>
                                  <a:lnTo>
                                    <a:pt x="122" y="701"/>
                                  </a:lnTo>
                                  <a:lnTo>
                                    <a:pt x="684" y="701"/>
                                  </a:lnTo>
                                  <a:lnTo>
                                    <a:pt x="68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5"/>
                          <wps:cNvSpPr>
                            <a:spLocks/>
                          </wps:cNvSpPr>
                          <wps:spPr bwMode="auto">
                            <a:xfrm>
                              <a:off x="7920" y="254"/>
                              <a:ext cx="684" cy="884"/>
                            </a:xfrm>
                            <a:custGeom>
                              <a:avLst/>
                              <a:gdLst>
                                <a:gd name="T0" fmla="+- 0 8604 7920"/>
                                <a:gd name="T1" fmla="*/ T0 w 684"/>
                                <a:gd name="T2" fmla="+- 0 955 254"/>
                                <a:gd name="T3" fmla="*/ 955 h 884"/>
                                <a:gd name="T4" fmla="+- 0 8496 7920"/>
                                <a:gd name="T5" fmla="*/ T4 w 684"/>
                                <a:gd name="T6" fmla="+- 0 955 254"/>
                                <a:gd name="T7" fmla="*/ 955 h 884"/>
                                <a:gd name="T8" fmla="+- 0 8496 7920"/>
                                <a:gd name="T9" fmla="*/ T8 w 684"/>
                                <a:gd name="T10" fmla="+- 0 1138 254"/>
                                <a:gd name="T11" fmla="*/ 1138 h 884"/>
                                <a:gd name="T12" fmla="+- 0 8604 7920"/>
                                <a:gd name="T13" fmla="*/ T12 w 684"/>
                                <a:gd name="T14" fmla="+- 0 1138 254"/>
                                <a:gd name="T15" fmla="*/ 1138 h 884"/>
                                <a:gd name="T16" fmla="+- 0 8604 7920"/>
                                <a:gd name="T17" fmla="*/ T16 w 684"/>
                                <a:gd name="T18" fmla="+- 0 955 254"/>
                                <a:gd name="T19" fmla="*/ 955 h 884"/>
                              </a:gdLst>
                              <a:ahLst/>
                              <a:cxnLst>
                                <a:cxn ang="0">
                                  <a:pos x="T1" y="T3"/>
                                </a:cxn>
                                <a:cxn ang="0">
                                  <a:pos x="T5" y="T7"/>
                                </a:cxn>
                                <a:cxn ang="0">
                                  <a:pos x="T9" y="T11"/>
                                </a:cxn>
                                <a:cxn ang="0">
                                  <a:pos x="T13" y="T15"/>
                                </a:cxn>
                                <a:cxn ang="0">
                                  <a:pos x="T17" y="T19"/>
                                </a:cxn>
                              </a:cxnLst>
                              <a:rect l="0" t="0" r="r" b="b"/>
                              <a:pathLst>
                                <a:path w="684" h="884">
                                  <a:moveTo>
                                    <a:pt x="684" y="701"/>
                                  </a:moveTo>
                                  <a:lnTo>
                                    <a:pt x="576" y="701"/>
                                  </a:lnTo>
                                  <a:lnTo>
                                    <a:pt x="576" y="884"/>
                                  </a:lnTo>
                                  <a:lnTo>
                                    <a:pt x="684" y="884"/>
                                  </a:lnTo>
                                  <a:lnTo>
                                    <a:pt x="684"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 name="Group 52"/>
                        <wpg:cNvGrpSpPr>
                          <a:grpSpLocks/>
                        </wpg:cNvGrpSpPr>
                        <wpg:grpSpPr bwMode="auto">
                          <a:xfrm>
                            <a:off x="8042" y="955"/>
                            <a:ext cx="454" cy="184"/>
                            <a:chOff x="8042" y="955"/>
                            <a:chExt cx="454" cy="184"/>
                          </a:xfrm>
                        </wpg:grpSpPr>
                        <wps:wsp>
                          <wps:cNvPr id="71" name="Freeform 53"/>
                          <wps:cNvSpPr>
                            <a:spLocks/>
                          </wps:cNvSpPr>
                          <wps:spPr bwMode="auto">
                            <a:xfrm>
                              <a:off x="8042" y="955"/>
                              <a:ext cx="454" cy="184"/>
                            </a:xfrm>
                            <a:custGeom>
                              <a:avLst/>
                              <a:gdLst>
                                <a:gd name="T0" fmla="+- 0 8042 8042"/>
                                <a:gd name="T1" fmla="*/ T0 w 454"/>
                                <a:gd name="T2" fmla="+- 0 955 955"/>
                                <a:gd name="T3" fmla="*/ 955 h 184"/>
                                <a:gd name="T4" fmla="+- 0 8042 8042"/>
                                <a:gd name="T5" fmla="*/ T4 w 454"/>
                                <a:gd name="T6" fmla="+- 0 1138 955"/>
                                <a:gd name="T7" fmla="*/ 1138 h 184"/>
                                <a:gd name="T8" fmla="+- 0 8496 8042"/>
                                <a:gd name="T9" fmla="*/ T8 w 454"/>
                                <a:gd name="T10" fmla="+- 0 1138 955"/>
                                <a:gd name="T11" fmla="*/ 1138 h 184"/>
                                <a:gd name="T12" fmla="+- 0 8496 8042"/>
                                <a:gd name="T13" fmla="*/ T12 w 454"/>
                                <a:gd name="T14" fmla="+- 0 955 955"/>
                                <a:gd name="T15" fmla="*/ 955 h 184"/>
                                <a:gd name="T16" fmla="+- 0 8042 8042"/>
                                <a:gd name="T17" fmla="*/ T16 w 454"/>
                                <a:gd name="T18" fmla="+- 0 955 955"/>
                                <a:gd name="T19" fmla="*/ 955 h 184"/>
                              </a:gdLst>
                              <a:ahLst/>
                              <a:cxnLst>
                                <a:cxn ang="0">
                                  <a:pos x="T1" y="T3"/>
                                </a:cxn>
                                <a:cxn ang="0">
                                  <a:pos x="T5" y="T7"/>
                                </a:cxn>
                                <a:cxn ang="0">
                                  <a:pos x="T9" y="T11"/>
                                </a:cxn>
                                <a:cxn ang="0">
                                  <a:pos x="T13" y="T15"/>
                                </a:cxn>
                                <a:cxn ang="0">
                                  <a:pos x="T17" y="T19"/>
                                </a:cxn>
                              </a:cxnLst>
                              <a:rect l="0" t="0" r="r" b="b"/>
                              <a:pathLst>
                                <a:path w="454" h="184">
                                  <a:moveTo>
                                    <a:pt x="0" y="0"/>
                                  </a:moveTo>
                                  <a:lnTo>
                                    <a:pt x="0" y="183"/>
                                  </a:lnTo>
                                  <a:lnTo>
                                    <a:pt x="454" y="183"/>
                                  </a:lnTo>
                                  <a:lnTo>
                                    <a:pt x="454"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 name="Group 49"/>
                        <wpg:cNvGrpSpPr>
                          <a:grpSpLocks/>
                        </wpg:cNvGrpSpPr>
                        <wpg:grpSpPr bwMode="auto">
                          <a:xfrm>
                            <a:off x="8590" y="254"/>
                            <a:ext cx="746" cy="884"/>
                            <a:chOff x="8590" y="254"/>
                            <a:chExt cx="746" cy="884"/>
                          </a:xfrm>
                        </wpg:grpSpPr>
                        <wps:wsp>
                          <wps:cNvPr id="73" name="Freeform 51"/>
                          <wps:cNvSpPr>
                            <a:spLocks/>
                          </wps:cNvSpPr>
                          <wps:spPr bwMode="auto">
                            <a:xfrm>
                              <a:off x="8590" y="254"/>
                              <a:ext cx="746" cy="884"/>
                            </a:xfrm>
                            <a:custGeom>
                              <a:avLst/>
                              <a:gdLst>
                                <a:gd name="T0" fmla="+- 0 8590 8590"/>
                                <a:gd name="T1" fmla="*/ T0 w 746"/>
                                <a:gd name="T2" fmla="+- 0 254 254"/>
                                <a:gd name="T3" fmla="*/ 254 h 884"/>
                                <a:gd name="T4" fmla="+- 0 8590 8590"/>
                                <a:gd name="T5" fmla="*/ T4 w 746"/>
                                <a:gd name="T6" fmla="+- 0 1138 254"/>
                                <a:gd name="T7" fmla="*/ 1138 h 884"/>
                                <a:gd name="T8" fmla="+- 0 8712 8590"/>
                                <a:gd name="T9" fmla="*/ T8 w 746"/>
                                <a:gd name="T10" fmla="+- 0 1138 254"/>
                                <a:gd name="T11" fmla="*/ 1138 h 884"/>
                                <a:gd name="T12" fmla="+- 0 8712 8590"/>
                                <a:gd name="T13" fmla="*/ T12 w 746"/>
                                <a:gd name="T14" fmla="+- 0 955 254"/>
                                <a:gd name="T15" fmla="*/ 955 h 884"/>
                                <a:gd name="T16" fmla="+- 0 9336 8590"/>
                                <a:gd name="T17" fmla="*/ T16 w 746"/>
                                <a:gd name="T18" fmla="+- 0 955 254"/>
                                <a:gd name="T19" fmla="*/ 955 h 884"/>
                                <a:gd name="T20" fmla="+- 0 9336 8590"/>
                                <a:gd name="T21" fmla="*/ T20 w 746"/>
                                <a:gd name="T22" fmla="+- 0 254 254"/>
                                <a:gd name="T23" fmla="*/ 254 h 884"/>
                                <a:gd name="T24" fmla="+- 0 8590 8590"/>
                                <a:gd name="T25" fmla="*/ T24 w 746"/>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746" h="884">
                                  <a:moveTo>
                                    <a:pt x="0" y="0"/>
                                  </a:moveTo>
                                  <a:lnTo>
                                    <a:pt x="0" y="884"/>
                                  </a:lnTo>
                                  <a:lnTo>
                                    <a:pt x="122" y="884"/>
                                  </a:lnTo>
                                  <a:lnTo>
                                    <a:pt x="122" y="701"/>
                                  </a:lnTo>
                                  <a:lnTo>
                                    <a:pt x="746" y="701"/>
                                  </a:lnTo>
                                  <a:lnTo>
                                    <a:pt x="74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50"/>
                          <wps:cNvSpPr>
                            <a:spLocks/>
                          </wps:cNvSpPr>
                          <wps:spPr bwMode="auto">
                            <a:xfrm>
                              <a:off x="8590" y="254"/>
                              <a:ext cx="746" cy="884"/>
                            </a:xfrm>
                            <a:custGeom>
                              <a:avLst/>
                              <a:gdLst>
                                <a:gd name="T0" fmla="+- 0 9336 8590"/>
                                <a:gd name="T1" fmla="*/ T0 w 746"/>
                                <a:gd name="T2" fmla="+- 0 955 254"/>
                                <a:gd name="T3" fmla="*/ 955 h 884"/>
                                <a:gd name="T4" fmla="+- 0 9228 8590"/>
                                <a:gd name="T5" fmla="*/ T4 w 746"/>
                                <a:gd name="T6" fmla="+- 0 955 254"/>
                                <a:gd name="T7" fmla="*/ 955 h 884"/>
                                <a:gd name="T8" fmla="+- 0 9228 8590"/>
                                <a:gd name="T9" fmla="*/ T8 w 746"/>
                                <a:gd name="T10" fmla="+- 0 1138 254"/>
                                <a:gd name="T11" fmla="*/ 1138 h 884"/>
                                <a:gd name="T12" fmla="+- 0 9336 8590"/>
                                <a:gd name="T13" fmla="*/ T12 w 746"/>
                                <a:gd name="T14" fmla="+- 0 1138 254"/>
                                <a:gd name="T15" fmla="*/ 1138 h 884"/>
                                <a:gd name="T16" fmla="+- 0 9336 8590"/>
                                <a:gd name="T17" fmla="*/ T16 w 746"/>
                                <a:gd name="T18" fmla="+- 0 955 254"/>
                                <a:gd name="T19" fmla="*/ 955 h 884"/>
                              </a:gdLst>
                              <a:ahLst/>
                              <a:cxnLst>
                                <a:cxn ang="0">
                                  <a:pos x="T1" y="T3"/>
                                </a:cxn>
                                <a:cxn ang="0">
                                  <a:pos x="T5" y="T7"/>
                                </a:cxn>
                                <a:cxn ang="0">
                                  <a:pos x="T9" y="T11"/>
                                </a:cxn>
                                <a:cxn ang="0">
                                  <a:pos x="T13" y="T15"/>
                                </a:cxn>
                                <a:cxn ang="0">
                                  <a:pos x="T17" y="T19"/>
                                </a:cxn>
                              </a:cxnLst>
                              <a:rect l="0" t="0" r="r" b="b"/>
                              <a:pathLst>
                                <a:path w="746" h="884">
                                  <a:moveTo>
                                    <a:pt x="746" y="701"/>
                                  </a:moveTo>
                                  <a:lnTo>
                                    <a:pt x="638" y="701"/>
                                  </a:lnTo>
                                  <a:lnTo>
                                    <a:pt x="638" y="884"/>
                                  </a:lnTo>
                                  <a:lnTo>
                                    <a:pt x="746" y="884"/>
                                  </a:lnTo>
                                  <a:lnTo>
                                    <a:pt x="746"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 name="Group 47"/>
                        <wpg:cNvGrpSpPr>
                          <a:grpSpLocks/>
                        </wpg:cNvGrpSpPr>
                        <wpg:grpSpPr bwMode="auto">
                          <a:xfrm>
                            <a:off x="8712" y="955"/>
                            <a:ext cx="516" cy="184"/>
                            <a:chOff x="8712" y="955"/>
                            <a:chExt cx="516" cy="184"/>
                          </a:xfrm>
                        </wpg:grpSpPr>
                        <wps:wsp>
                          <wps:cNvPr id="76" name="Freeform 48"/>
                          <wps:cNvSpPr>
                            <a:spLocks/>
                          </wps:cNvSpPr>
                          <wps:spPr bwMode="auto">
                            <a:xfrm>
                              <a:off x="8712" y="955"/>
                              <a:ext cx="516" cy="184"/>
                            </a:xfrm>
                            <a:custGeom>
                              <a:avLst/>
                              <a:gdLst>
                                <a:gd name="T0" fmla="+- 0 8712 8712"/>
                                <a:gd name="T1" fmla="*/ T0 w 516"/>
                                <a:gd name="T2" fmla="+- 0 955 955"/>
                                <a:gd name="T3" fmla="*/ 955 h 184"/>
                                <a:gd name="T4" fmla="+- 0 8712 8712"/>
                                <a:gd name="T5" fmla="*/ T4 w 516"/>
                                <a:gd name="T6" fmla="+- 0 1138 955"/>
                                <a:gd name="T7" fmla="*/ 1138 h 184"/>
                                <a:gd name="T8" fmla="+- 0 9228 8712"/>
                                <a:gd name="T9" fmla="*/ T8 w 516"/>
                                <a:gd name="T10" fmla="+- 0 1138 955"/>
                                <a:gd name="T11" fmla="*/ 1138 h 184"/>
                                <a:gd name="T12" fmla="+- 0 9228 8712"/>
                                <a:gd name="T13" fmla="*/ T12 w 516"/>
                                <a:gd name="T14" fmla="+- 0 955 955"/>
                                <a:gd name="T15" fmla="*/ 955 h 184"/>
                                <a:gd name="T16" fmla="+- 0 8712 8712"/>
                                <a:gd name="T17" fmla="*/ T16 w 516"/>
                                <a:gd name="T18" fmla="+- 0 955 955"/>
                                <a:gd name="T19" fmla="*/ 955 h 184"/>
                              </a:gdLst>
                              <a:ahLst/>
                              <a:cxnLst>
                                <a:cxn ang="0">
                                  <a:pos x="T1" y="T3"/>
                                </a:cxn>
                                <a:cxn ang="0">
                                  <a:pos x="T5" y="T7"/>
                                </a:cxn>
                                <a:cxn ang="0">
                                  <a:pos x="T9" y="T11"/>
                                </a:cxn>
                                <a:cxn ang="0">
                                  <a:pos x="T13" y="T15"/>
                                </a:cxn>
                                <a:cxn ang="0">
                                  <a:pos x="T17" y="T19"/>
                                </a:cxn>
                              </a:cxnLst>
                              <a:rect l="0" t="0" r="r" b="b"/>
                              <a:pathLst>
                                <a:path w="516" h="184">
                                  <a:moveTo>
                                    <a:pt x="0" y="0"/>
                                  </a:moveTo>
                                  <a:lnTo>
                                    <a:pt x="0" y="183"/>
                                  </a:lnTo>
                                  <a:lnTo>
                                    <a:pt x="516" y="183"/>
                                  </a:lnTo>
                                  <a:lnTo>
                                    <a:pt x="516"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 name="Group 44"/>
                        <wpg:cNvGrpSpPr>
                          <a:grpSpLocks/>
                        </wpg:cNvGrpSpPr>
                        <wpg:grpSpPr bwMode="auto">
                          <a:xfrm>
                            <a:off x="9322" y="254"/>
                            <a:ext cx="950" cy="884"/>
                            <a:chOff x="9322" y="254"/>
                            <a:chExt cx="950" cy="884"/>
                          </a:xfrm>
                        </wpg:grpSpPr>
                        <wps:wsp>
                          <wps:cNvPr id="78" name="Freeform 46"/>
                          <wps:cNvSpPr>
                            <a:spLocks/>
                          </wps:cNvSpPr>
                          <wps:spPr bwMode="auto">
                            <a:xfrm>
                              <a:off x="9322" y="254"/>
                              <a:ext cx="950" cy="884"/>
                            </a:xfrm>
                            <a:custGeom>
                              <a:avLst/>
                              <a:gdLst>
                                <a:gd name="T0" fmla="+- 0 9322 9322"/>
                                <a:gd name="T1" fmla="*/ T0 w 950"/>
                                <a:gd name="T2" fmla="+- 0 254 254"/>
                                <a:gd name="T3" fmla="*/ 254 h 884"/>
                                <a:gd name="T4" fmla="+- 0 9322 9322"/>
                                <a:gd name="T5" fmla="*/ T4 w 950"/>
                                <a:gd name="T6" fmla="+- 0 1138 254"/>
                                <a:gd name="T7" fmla="*/ 1138 h 884"/>
                                <a:gd name="T8" fmla="+- 0 9444 9322"/>
                                <a:gd name="T9" fmla="*/ T8 w 950"/>
                                <a:gd name="T10" fmla="+- 0 1138 254"/>
                                <a:gd name="T11" fmla="*/ 1138 h 884"/>
                                <a:gd name="T12" fmla="+- 0 9444 9322"/>
                                <a:gd name="T13" fmla="*/ T12 w 950"/>
                                <a:gd name="T14" fmla="+- 0 955 254"/>
                                <a:gd name="T15" fmla="*/ 955 h 884"/>
                                <a:gd name="T16" fmla="+- 0 10272 9322"/>
                                <a:gd name="T17" fmla="*/ T16 w 950"/>
                                <a:gd name="T18" fmla="+- 0 955 254"/>
                                <a:gd name="T19" fmla="*/ 955 h 884"/>
                                <a:gd name="T20" fmla="+- 0 10272 9322"/>
                                <a:gd name="T21" fmla="*/ T20 w 950"/>
                                <a:gd name="T22" fmla="+- 0 254 254"/>
                                <a:gd name="T23" fmla="*/ 254 h 884"/>
                                <a:gd name="T24" fmla="+- 0 9322 9322"/>
                                <a:gd name="T25" fmla="*/ T24 w 950"/>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950" h="884">
                                  <a:moveTo>
                                    <a:pt x="0" y="0"/>
                                  </a:moveTo>
                                  <a:lnTo>
                                    <a:pt x="0" y="884"/>
                                  </a:lnTo>
                                  <a:lnTo>
                                    <a:pt x="122" y="884"/>
                                  </a:lnTo>
                                  <a:lnTo>
                                    <a:pt x="122" y="701"/>
                                  </a:lnTo>
                                  <a:lnTo>
                                    <a:pt x="950" y="701"/>
                                  </a:lnTo>
                                  <a:lnTo>
                                    <a:pt x="95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45"/>
                          <wps:cNvSpPr>
                            <a:spLocks/>
                          </wps:cNvSpPr>
                          <wps:spPr bwMode="auto">
                            <a:xfrm>
                              <a:off x="9322" y="254"/>
                              <a:ext cx="950" cy="884"/>
                            </a:xfrm>
                            <a:custGeom>
                              <a:avLst/>
                              <a:gdLst>
                                <a:gd name="T0" fmla="+- 0 10272 9322"/>
                                <a:gd name="T1" fmla="*/ T0 w 950"/>
                                <a:gd name="T2" fmla="+- 0 955 254"/>
                                <a:gd name="T3" fmla="*/ 955 h 884"/>
                                <a:gd name="T4" fmla="+- 0 10164 9322"/>
                                <a:gd name="T5" fmla="*/ T4 w 950"/>
                                <a:gd name="T6" fmla="+- 0 955 254"/>
                                <a:gd name="T7" fmla="*/ 955 h 884"/>
                                <a:gd name="T8" fmla="+- 0 10164 9322"/>
                                <a:gd name="T9" fmla="*/ T8 w 950"/>
                                <a:gd name="T10" fmla="+- 0 1138 254"/>
                                <a:gd name="T11" fmla="*/ 1138 h 884"/>
                                <a:gd name="T12" fmla="+- 0 10272 9322"/>
                                <a:gd name="T13" fmla="*/ T12 w 950"/>
                                <a:gd name="T14" fmla="+- 0 1138 254"/>
                                <a:gd name="T15" fmla="*/ 1138 h 884"/>
                                <a:gd name="T16" fmla="+- 0 10272 9322"/>
                                <a:gd name="T17" fmla="*/ T16 w 950"/>
                                <a:gd name="T18" fmla="+- 0 955 254"/>
                                <a:gd name="T19" fmla="*/ 955 h 884"/>
                              </a:gdLst>
                              <a:ahLst/>
                              <a:cxnLst>
                                <a:cxn ang="0">
                                  <a:pos x="T1" y="T3"/>
                                </a:cxn>
                                <a:cxn ang="0">
                                  <a:pos x="T5" y="T7"/>
                                </a:cxn>
                                <a:cxn ang="0">
                                  <a:pos x="T9" y="T11"/>
                                </a:cxn>
                                <a:cxn ang="0">
                                  <a:pos x="T13" y="T15"/>
                                </a:cxn>
                                <a:cxn ang="0">
                                  <a:pos x="T17" y="T19"/>
                                </a:cxn>
                              </a:cxnLst>
                              <a:rect l="0" t="0" r="r" b="b"/>
                              <a:pathLst>
                                <a:path w="950" h="884">
                                  <a:moveTo>
                                    <a:pt x="950" y="701"/>
                                  </a:moveTo>
                                  <a:lnTo>
                                    <a:pt x="842" y="701"/>
                                  </a:lnTo>
                                  <a:lnTo>
                                    <a:pt x="842" y="884"/>
                                  </a:lnTo>
                                  <a:lnTo>
                                    <a:pt x="950" y="884"/>
                                  </a:lnTo>
                                  <a:lnTo>
                                    <a:pt x="950"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 name="Group 42"/>
                        <wpg:cNvGrpSpPr>
                          <a:grpSpLocks/>
                        </wpg:cNvGrpSpPr>
                        <wpg:grpSpPr bwMode="auto">
                          <a:xfrm>
                            <a:off x="9444" y="955"/>
                            <a:ext cx="720" cy="184"/>
                            <a:chOff x="9444" y="955"/>
                            <a:chExt cx="720" cy="184"/>
                          </a:xfrm>
                        </wpg:grpSpPr>
                        <wps:wsp>
                          <wps:cNvPr id="81" name="Freeform 43"/>
                          <wps:cNvSpPr>
                            <a:spLocks/>
                          </wps:cNvSpPr>
                          <wps:spPr bwMode="auto">
                            <a:xfrm>
                              <a:off x="9444" y="955"/>
                              <a:ext cx="720" cy="184"/>
                            </a:xfrm>
                            <a:custGeom>
                              <a:avLst/>
                              <a:gdLst>
                                <a:gd name="T0" fmla="+- 0 9444 9444"/>
                                <a:gd name="T1" fmla="*/ T0 w 720"/>
                                <a:gd name="T2" fmla="+- 0 955 955"/>
                                <a:gd name="T3" fmla="*/ 955 h 184"/>
                                <a:gd name="T4" fmla="+- 0 9444 9444"/>
                                <a:gd name="T5" fmla="*/ T4 w 720"/>
                                <a:gd name="T6" fmla="+- 0 1138 955"/>
                                <a:gd name="T7" fmla="*/ 1138 h 184"/>
                                <a:gd name="T8" fmla="+- 0 10164 9444"/>
                                <a:gd name="T9" fmla="*/ T8 w 720"/>
                                <a:gd name="T10" fmla="+- 0 1138 955"/>
                                <a:gd name="T11" fmla="*/ 1138 h 184"/>
                                <a:gd name="T12" fmla="+- 0 10164 9444"/>
                                <a:gd name="T13" fmla="*/ T12 w 720"/>
                                <a:gd name="T14" fmla="+- 0 955 955"/>
                                <a:gd name="T15" fmla="*/ 955 h 184"/>
                                <a:gd name="T16" fmla="+- 0 9444 9444"/>
                                <a:gd name="T17" fmla="*/ T16 w 720"/>
                                <a:gd name="T18" fmla="+- 0 955 955"/>
                                <a:gd name="T19" fmla="*/ 955 h 184"/>
                              </a:gdLst>
                              <a:ahLst/>
                              <a:cxnLst>
                                <a:cxn ang="0">
                                  <a:pos x="T1" y="T3"/>
                                </a:cxn>
                                <a:cxn ang="0">
                                  <a:pos x="T5" y="T7"/>
                                </a:cxn>
                                <a:cxn ang="0">
                                  <a:pos x="T9" y="T11"/>
                                </a:cxn>
                                <a:cxn ang="0">
                                  <a:pos x="T13" y="T15"/>
                                </a:cxn>
                                <a:cxn ang="0">
                                  <a:pos x="T17" y="T19"/>
                                </a:cxn>
                              </a:cxnLst>
                              <a:rect l="0" t="0" r="r" b="b"/>
                              <a:pathLst>
                                <a:path w="720" h="184">
                                  <a:moveTo>
                                    <a:pt x="0" y="0"/>
                                  </a:moveTo>
                                  <a:lnTo>
                                    <a:pt x="0" y="183"/>
                                  </a:lnTo>
                                  <a:lnTo>
                                    <a:pt x="720" y="183"/>
                                  </a:lnTo>
                                  <a:lnTo>
                                    <a:pt x="72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 name="Group 39"/>
                        <wpg:cNvGrpSpPr>
                          <a:grpSpLocks/>
                        </wpg:cNvGrpSpPr>
                        <wpg:grpSpPr bwMode="auto">
                          <a:xfrm>
                            <a:off x="10258" y="254"/>
                            <a:ext cx="791" cy="884"/>
                            <a:chOff x="10258" y="254"/>
                            <a:chExt cx="791" cy="884"/>
                          </a:xfrm>
                        </wpg:grpSpPr>
                        <wps:wsp>
                          <wps:cNvPr id="83" name="Freeform 41"/>
                          <wps:cNvSpPr>
                            <a:spLocks/>
                          </wps:cNvSpPr>
                          <wps:spPr bwMode="auto">
                            <a:xfrm>
                              <a:off x="10258" y="254"/>
                              <a:ext cx="791" cy="884"/>
                            </a:xfrm>
                            <a:custGeom>
                              <a:avLst/>
                              <a:gdLst>
                                <a:gd name="T0" fmla="+- 0 10258 10258"/>
                                <a:gd name="T1" fmla="*/ T0 w 791"/>
                                <a:gd name="T2" fmla="+- 0 254 254"/>
                                <a:gd name="T3" fmla="*/ 254 h 884"/>
                                <a:gd name="T4" fmla="+- 0 10258 10258"/>
                                <a:gd name="T5" fmla="*/ T4 w 791"/>
                                <a:gd name="T6" fmla="+- 0 1138 254"/>
                                <a:gd name="T7" fmla="*/ 1138 h 884"/>
                                <a:gd name="T8" fmla="+- 0 10380 10258"/>
                                <a:gd name="T9" fmla="*/ T8 w 791"/>
                                <a:gd name="T10" fmla="+- 0 1138 254"/>
                                <a:gd name="T11" fmla="*/ 1138 h 884"/>
                                <a:gd name="T12" fmla="+- 0 10380 10258"/>
                                <a:gd name="T13" fmla="*/ T12 w 791"/>
                                <a:gd name="T14" fmla="+- 0 955 254"/>
                                <a:gd name="T15" fmla="*/ 955 h 884"/>
                                <a:gd name="T16" fmla="+- 0 11048 10258"/>
                                <a:gd name="T17" fmla="*/ T16 w 791"/>
                                <a:gd name="T18" fmla="+- 0 955 254"/>
                                <a:gd name="T19" fmla="*/ 955 h 884"/>
                                <a:gd name="T20" fmla="+- 0 11048 10258"/>
                                <a:gd name="T21" fmla="*/ T20 w 791"/>
                                <a:gd name="T22" fmla="+- 0 254 254"/>
                                <a:gd name="T23" fmla="*/ 254 h 884"/>
                                <a:gd name="T24" fmla="+- 0 10258 10258"/>
                                <a:gd name="T25" fmla="*/ T24 w 791"/>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791" h="884">
                                  <a:moveTo>
                                    <a:pt x="0" y="0"/>
                                  </a:moveTo>
                                  <a:lnTo>
                                    <a:pt x="0" y="884"/>
                                  </a:lnTo>
                                  <a:lnTo>
                                    <a:pt x="122" y="884"/>
                                  </a:lnTo>
                                  <a:lnTo>
                                    <a:pt x="122" y="701"/>
                                  </a:lnTo>
                                  <a:lnTo>
                                    <a:pt x="790" y="701"/>
                                  </a:lnTo>
                                  <a:lnTo>
                                    <a:pt x="79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40"/>
                          <wps:cNvSpPr>
                            <a:spLocks/>
                          </wps:cNvSpPr>
                          <wps:spPr bwMode="auto">
                            <a:xfrm>
                              <a:off x="10258" y="254"/>
                              <a:ext cx="791" cy="884"/>
                            </a:xfrm>
                            <a:custGeom>
                              <a:avLst/>
                              <a:gdLst>
                                <a:gd name="T0" fmla="+- 0 11048 10258"/>
                                <a:gd name="T1" fmla="*/ T0 w 791"/>
                                <a:gd name="T2" fmla="+- 0 955 254"/>
                                <a:gd name="T3" fmla="*/ 955 h 884"/>
                                <a:gd name="T4" fmla="+- 0 10940 10258"/>
                                <a:gd name="T5" fmla="*/ T4 w 791"/>
                                <a:gd name="T6" fmla="+- 0 955 254"/>
                                <a:gd name="T7" fmla="*/ 955 h 884"/>
                                <a:gd name="T8" fmla="+- 0 10940 10258"/>
                                <a:gd name="T9" fmla="*/ T8 w 791"/>
                                <a:gd name="T10" fmla="+- 0 1138 254"/>
                                <a:gd name="T11" fmla="*/ 1138 h 884"/>
                                <a:gd name="T12" fmla="+- 0 11048 10258"/>
                                <a:gd name="T13" fmla="*/ T12 w 791"/>
                                <a:gd name="T14" fmla="+- 0 1138 254"/>
                                <a:gd name="T15" fmla="*/ 1138 h 884"/>
                                <a:gd name="T16" fmla="+- 0 11048 10258"/>
                                <a:gd name="T17" fmla="*/ T16 w 791"/>
                                <a:gd name="T18" fmla="+- 0 955 254"/>
                                <a:gd name="T19" fmla="*/ 955 h 884"/>
                              </a:gdLst>
                              <a:ahLst/>
                              <a:cxnLst>
                                <a:cxn ang="0">
                                  <a:pos x="T1" y="T3"/>
                                </a:cxn>
                                <a:cxn ang="0">
                                  <a:pos x="T5" y="T7"/>
                                </a:cxn>
                                <a:cxn ang="0">
                                  <a:pos x="T9" y="T11"/>
                                </a:cxn>
                                <a:cxn ang="0">
                                  <a:pos x="T13" y="T15"/>
                                </a:cxn>
                                <a:cxn ang="0">
                                  <a:pos x="T17" y="T19"/>
                                </a:cxn>
                              </a:cxnLst>
                              <a:rect l="0" t="0" r="r" b="b"/>
                              <a:pathLst>
                                <a:path w="791" h="884">
                                  <a:moveTo>
                                    <a:pt x="790" y="701"/>
                                  </a:moveTo>
                                  <a:lnTo>
                                    <a:pt x="682" y="701"/>
                                  </a:lnTo>
                                  <a:lnTo>
                                    <a:pt x="682" y="884"/>
                                  </a:lnTo>
                                  <a:lnTo>
                                    <a:pt x="790" y="884"/>
                                  </a:lnTo>
                                  <a:lnTo>
                                    <a:pt x="790"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37"/>
                        <wpg:cNvGrpSpPr>
                          <a:grpSpLocks/>
                        </wpg:cNvGrpSpPr>
                        <wpg:grpSpPr bwMode="auto">
                          <a:xfrm>
                            <a:off x="10380" y="955"/>
                            <a:ext cx="560" cy="184"/>
                            <a:chOff x="10380" y="955"/>
                            <a:chExt cx="560" cy="184"/>
                          </a:xfrm>
                        </wpg:grpSpPr>
                        <wps:wsp>
                          <wps:cNvPr id="86" name="Freeform 38"/>
                          <wps:cNvSpPr>
                            <a:spLocks/>
                          </wps:cNvSpPr>
                          <wps:spPr bwMode="auto">
                            <a:xfrm>
                              <a:off x="10380" y="955"/>
                              <a:ext cx="560" cy="184"/>
                            </a:xfrm>
                            <a:custGeom>
                              <a:avLst/>
                              <a:gdLst>
                                <a:gd name="T0" fmla="+- 0 10380 10380"/>
                                <a:gd name="T1" fmla="*/ T0 w 560"/>
                                <a:gd name="T2" fmla="+- 0 955 955"/>
                                <a:gd name="T3" fmla="*/ 955 h 184"/>
                                <a:gd name="T4" fmla="+- 0 10380 10380"/>
                                <a:gd name="T5" fmla="*/ T4 w 560"/>
                                <a:gd name="T6" fmla="+- 0 1138 955"/>
                                <a:gd name="T7" fmla="*/ 1138 h 184"/>
                                <a:gd name="T8" fmla="+- 0 10940 10380"/>
                                <a:gd name="T9" fmla="*/ T8 w 560"/>
                                <a:gd name="T10" fmla="+- 0 1138 955"/>
                                <a:gd name="T11" fmla="*/ 1138 h 184"/>
                                <a:gd name="T12" fmla="+- 0 10940 10380"/>
                                <a:gd name="T13" fmla="*/ T12 w 560"/>
                                <a:gd name="T14" fmla="+- 0 955 955"/>
                                <a:gd name="T15" fmla="*/ 955 h 184"/>
                                <a:gd name="T16" fmla="+- 0 10380 10380"/>
                                <a:gd name="T17" fmla="*/ T16 w 560"/>
                                <a:gd name="T18" fmla="+- 0 955 955"/>
                                <a:gd name="T19" fmla="*/ 955 h 184"/>
                              </a:gdLst>
                              <a:ahLst/>
                              <a:cxnLst>
                                <a:cxn ang="0">
                                  <a:pos x="T1" y="T3"/>
                                </a:cxn>
                                <a:cxn ang="0">
                                  <a:pos x="T5" y="T7"/>
                                </a:cxn>
                                <a:cxn ang="0">
                                  <a:pos x="T9" y="T11"/>
                                </a:cxn>
                                <a:cxn ang="0">
                                  <a:pos x="T13" y="T15"/>
                                </a:cxn>
                                <a:cxn ang="0">
                                  <a:pos x="T17" y="T19"/>
                                </a:cxn>
                              </a:cxnLst>
                              <a:rect l="0" t="0" r="r" b="b"/>
                              <a:pathLst>
                                <a:path w="560" h="184">
                                  <a:moveTo>
                                    <a:pt x="0" y="0"/>
                                  </a:moveTo>
                                  <a:lnTo>
                                    <a:pt x="0" y="183"/>
                                  </a:lnTo>
                                  <a:lnTo>
                                    <a:pt x="560" y="183"/>
                                  </a:lnTo>
                                  <a:lnTo>
                                    <a:pt x="5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 name="Group 34"/>
                        <wpg:cNvGrpSpPr>
                          <a:grpSpLocks/>
                        </wpg:cNvGrpSpPr>
                        <wpg:grpSpPr bwMode="auto">
                          <a:xfrm>
                            <a:off x="11034" y="254"/>
                            <a:ext cx="942" cy="884"/>
                            <a:chOff x="11034" y="254"/>
                            <a:chExt cx="942" cy="884"/>
                          </a:xfrm>
                        </wpg:grpSpPr>
                        <wps:wsp>
                          <wps:cNvPr id="88" name="Freeform 36"/>
                          <wps:cNvSpPr>
                            <a:spLocks/>
                          </wps:cNvSpPr>
                          <wps:spPr bwMode="auto">
                            <a:xfrm>
                              <a:off x="11034" y="254"/>
                              <a:ext cx="942" cy="884"/>
                            </a:xfrm>
                            <a:custGeom>
                              <a:avLst/>
                              <a:gdLst>
                                <a:gd name="T0" fmla="+- 0 11034 11034"/>
                                <a:gd name="T1" fmla="*/ T0 w 942"/>
                                <a:gd name="T2" fmla="+- 0 254 254"/>
                                <a:gd name="T3" fmla="*/ 254 h 884"/>
                                <a:gd name="T4" fmla="+- 0 11034 11034"/>
                                <a:gd name="T5" fmla="*/ T4 w 942"/>
                                <a:gd name="T6" fmla="+- 0 1138 254"/>
                                <a:gd name="T7" fmla="*/ 1138 h 884"/>
                                <a:gd name="T8" fmla="+- 0 11156 11034"/>
                                <a:gd name="T9" fmla="*/ T8 w 942"/>
                                <a:gd name="T10" fmla="+- 0 1138 254"/>
                                <a:gd name="T11" fmla="*/ 1138 h 884"/>
                                <a:gd name="T12" fmla="+- 0 11156 11034"/>
                                <a:gd name="T13" fmla="*/ T12 w 942"/>
                                <a:gd name="T14" fmla="+- 0 955 254"/>
                                <a:gd name="T15" fmla="*/ 955 h 884"/>
                                <a:gd name="T16" fmla="+- 0 11976 11034"/>
                                <a:gd name="T17" fmla="*/ T16 w 942"/>
                                <a:gd name="T18" fmla="+- 0 955 254"/>
                                <a:gd name="T19" fmla="*/ 955 h 884"/>
                                <a:gd name="T20" fmla="+- 0 11976 11034"/>
                                <a:gd name="T21" fmla="*/ T20 w 942"/>
                                <a:gd name="T22" fmla="+- 0 254 254"/>
                                <a:gd name="T23" fmla="*/ 254 h 884"/>
                                <a:gd name="T24" fmla="+- 0 11034 11034"/>
                                <a:gd name="T25" fmla="*/ T24 w 942"/>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942" h="884">
                                  <a:moveTo>
                                    <a:pt x="0" y="0"/>
                                  </a:moveTo>
                                  <a:lnTo>
                                    <a:pt x="0" y="884"/>
                                  </a:lnTo>
                                  <a:lnTo>
                                    <a:pt x="122" y="884"/>
                                  </a:lnTo>
                                  <a:lnTo>
                                    <a:pt x="122" y="701"/>
                                  </a:lnTo>
                                  <a:lnTo>
                                    <a:pt x="942" y="701"/>
                                  </a:lnTo>
                                  <a:lnTo>
                                    <a:pt x="94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35"/>
                          <wps:cNvSpPr>
                            <a:spLocks/>
                          </wps:cNvSpPr>
                          <wps:spPr bwMode="auto">
                            <a:xfrm>
                              <a:off x="11034" y="254"/>
                              <a:ext cx="942" cy="884"/>
                            </a:xfrm>
                            <a:custGeom>
                              <a:avLst/>
                              <a:gdLst>
                                <a:gd name="T0" fmla="+- 0 11976 11034"/>
                                <a:gd name="T1" fmla="*/ T0 w 942"/>
                                <a:gd name="T2" fmla="+- 0 955 254"/>
                                <a:gd name="T3" fmla="*/ 955 h 884"/>
                                <a:gd name="T4" fmla="+- 0 11868 11034"/>
                                <a:gd name="T5" fmla="*/ T4 w 942"/>
                                <a:gd name="T6" fmla="+- 0 955 254"/>
                                <a:gd name="T7" fmla="*/ 955 h 884"/>
                                <a:gd name="T8" fmla="+- 0 11868 11034"/>
                                <a:gd name="T9" fmla="*/ T8 w 942"/>
                                <a:gd name="T10" fmla="+- 0 1138 254"/>
                                <a:gd name="T11" fmla="*/ 1138 h 884"/>
                                <a:gd name="T12" fmla="+- 0 11976 11034"/>
                                <a:gd name="T13" fmla="*/ T12 w 942"/>
                                <a:gd name="T14" fmla="+- 0 1138 254"/>
                                <a:gd name="T15" fmla="*/ 1138 h 884"/>
                                <a:gd name="T16" fmla="+- 0 11976 11034"/>
                                <a:gd name="T17" fmla="*/ T16 w 942"/>
                                <a:gd name="T18" fmla="+- 0 955 254"/>
                                <a:gd name="T19" fmla="*/ 955 h 884"/>
                              </a:gdLst>
                              <a:ahLst/>
                              <a:cxnLst>
                                <a:cxn ang="0">
                                  <a:pos x="T1" y="T3"/>
                                </a:cxn>
                                <a:cxn ang="0">
                                  <a:pos x="T5" y="T7"/>
                                </a:cxn>
                                <a:cxn ang="0">
                                  <a:pos x="T9" y="T11"/>
                                </a:cxn>
                                <a:cxn ang="0">
                                  <a:pos x="T13" y="T15"/>
                                </a:cxn>
                                <a:cxn ang="0">
                                  <a:pos x="T17" y="T19"/>
                                </a:cxn>
                              </a:cxnLst>
                              <a:rect l="0" t="0" r="r" b="b"/>
                              <a:pathLst>
                                <a:path w="942" h="884">
                                  <a:moveTo>
                                    <a:pt x="942" y="701"/>
                                  </a:moveTo>
                                  <a:lnTo>
                                    <a:pt x="834" y="701"/>
                                  </a:lnTo>
                                  <a:lnTo>
                                    <a:pt x="834" y="884"/>
                                  </a:lnTo>
                                  <a:lnTo>
                                    <a:pt x="942" y="884"/>
                                  </a:lnTo>
                                  <a:lnTo>
                                    <a:pt x="942"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 name="Group 32"/>
                        <wpg:cNvGrpSpPr>
                          <a:grpSpLocks/>
                        </wpg:cNvGrpSpPr>
                        <wpg:grpSpPr bwMode="auto">
                          <a:xfrm>
                            <a:off x="11156" y="955"/>
                            <a:ext cx="712" cy="184"/>
                            <a:chOff x="11156" y="955"/>
                            <a:chExt cx="712" cy="184"/>
                          </a:xfrm>
                        </wpg:grpSpPr>
                        <wps:wsp>
                          <wps:cNvPr id="91" name="Freeform 33"/>
                          <wps:cNvSpPr>
                            <a:spLocks/>
                          </wps:cNvSpPr>
                          <wps:spPr bwMode="auto">
                            <a:xfrm>
                              <a:off x="11156" y="955"/>
                              <a:ext cx="712" cy="184"/>
                            </a:xfrm>
                            <a:custGeom>
                              <a:avLst/>
                              <a:gdLst>
                                <a:gd name="T0" fmla="+- 0 11156 11156"/>
                                <a:gd name="T1" fmla="*/ T0 w 712"/>
                                <a:gd name="T2" fmla="+- 0 955 955"/>
                                <a:gd name="T3" fmla="*/ 955 h 184"/>
                                <a:gd name="T4" fmla="+- 0 11156 11156"/>
                                <a:gd name="T5" fmla="*/ T4 w 712"/>
                                <a:gd name="T6" fmla="+- 0 1138 955"/>
                                <a:gd name="T7" fmla="*/ 1138 h 184"/>
                                <a:gd name="T8" fmla="+- 0 11868 11156"/>
                                <a:gd name="T9" fmla="*/ T8 w 712"/>
                                <a:gd name="T10" fmla="+- 0 1138 955"/>
                                <a:gd name="T11" fmla="*/ 1138 h 184"/>
                                <a:gd name="T12" fmla="+- 0 11868 11156"/>
                                <a:gd name="T13" fmla="*/ T12 w 712"/>
                                <a:gd name="T14" fmla="+- 0 955 955"/>
                                <a:gd name="T15" fmla="*/ 955 h 184"/>
                                <a:gd name="T16" fmla="+- 0 11156 11156"/>
                                <a:gd name="T17" fmla="*/ T16 w 712"/>
                                <a:gd name="T18" fmla="+- 0 955 955"/>
                                <a:gd name="T19" fmla="*/ 955 h 184"/>
                              </a:gdLst>
                              <a:ahLst/>
                              <a:cxnLst>
                                <a:cxn ang="0">
                                  <a:pos x="T1" y="T3"/>
                                </a:cxn>
                                <a:cxn ang="0">
                                  <a:pos x="T5" y="T7"/>
                                </a:cxn>
                                <a:cxn ang="0">
                                  <a:pos x="T9" y="T11"/>
                                </a:cxn>
                                <a:cxn ang="0">
                                  <a:pos x="T13" y="T15"/>
                                </a:cxn>
                                <a:cxn ang="0">
                                  <a:pos x="T17" y="T19"/>
                                </a:cxn>
                              </a:cxnLst>
                              <a:rect l="0" t="0" r="r" b="b"/>
                              <a:pathLst>
                                <a:path w="712" h="184">
                                  <a:moveTo>
                                    <a:pt x="0" y="0"/>
                                  </a:moveTo>
                                  <a:lnTo>
                                    <a:pt x="0" y="183"/>
                                  </a:lnTo>
                                  <a:lnTo>
                                    <a:pt x="712" y="183"/>
                                  </a:lnTo>
                                  <a:lnTo>
                                    <a:pt x="712"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29"/>
                        <wpg:cNvGrpSpPr>
                          <a:grpSpLocks/>
                        </wpg:cNvGrpSpPr>
                        <wpg:grpSpPr bwMode="auto">
                          <a:xfrm>
                            <a:off x="11962" y="254"/>
                            <a:ext cx="916" cy="884"/>
                            <a:chOff x="11962" y="254"/>
                            <a:chExt cx="916" cy="884"/>
                          </a:xfrm>
                        </wpg:grpSpPr>
                        <wps:wsp>
                          <wps:cNvPr id="93" name="Freeform 31"/>
                          <wps:cNvSpPr>
                            <a:spLocks/>
                          </wps:cNvSpPr>
                          <wps:spPr bwMode="auto">
                            <a:xfrm>
                              <a:off x="11962" y="254"/>
                              <a:ext cx="916" cy="884"/>
                            </a:xfrm>
                            <a:custGeom>
                              <a:avLst/>
                              <a:gdLst>
                                <a:gd name="T0" fmla="+- 0 11962 11962"/>
                                <a:gd name="T1" fmla="*/ T0 w 916"/>
                                <a:gd name="T2" fmla="+- 0 254 254"/>
                                <a:gd name="T3" fmla="*/ 254 h 884"/>
                                <a:gd name="T4" fmla="+- 0 11962 11962"/>
                                <a:gd name="T5" fmla="*/ T4 w 916"/>
                                <a:gd name="T6" fmla="+- 0 1138 254"/>
                                <a:gd name="T7" fmla="*/ 1138 h 884"/>
                                <a:gd name="T8" fmla="+- 0 12084 11962"/>
                                <a:gd name="T9" fmla="*/ T8 w 916"/>
                                <a:gd name="T10" fmla="+- 0 1138 254"/>
                                <a:gd name="T11" fmla="*/ 1138 h 884"/>
                                <a:gd name="T12" fmla="+- 0 12084 11962"/>
                                <a:gd name="T13" fmla="*/ T12 w 916"/>
                                <a:gd name="T14" fmla="+- 0 955 254"/>
                                <a:gd name="T15" fmla="*/ 955 h 884"/>
                                <a:gd name="T16" fmla="+- 0 12877 11962"/>
                                <a:gd name="T17" fmla="*/ T16 w 916"/>
                                <a:gd name="T18" fmla="+- 0 955 254"/>
                                <a:gd name="T19" fmla="*/ 955 h 884"/>
                                <a:gd name="T20" fmla="+- 0 12877 11962"/>
                                <a:gd name="T21" fmla="*/ T20 w 916"/>
                                <a:gd name="T22" fmla="+- 0 254 254"/>
                                <a:gd name="T23" fmla="*/ 254 h 884"/>
                                <a:gd name="T24" fmla="+- 0 11962 11962"/>
                                <a:gd name="T25" fmla="*/ T24 w 916"/>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916" h="884">
                                  <a:moveTo>
                                    <a:pt x="0" y="0"/>
                                  </a:moveTo>
                                  <a:lnTo>
                                    <a:pt x="0" y="884"/>
                                  </a:lnTo>
                                  <a:lnTo>
                                    <a:pt x="122" y="884"/>
                                  </a:lnTo>
                                  <a:lnTo>
                                    <a:pt x="122" y="701"/>
                                  </a:lnTo>
                                  <a:lnTo>
                                    <a:pt x="915" y="701"/>
                                  </a:lnTo>
                                  <a:lnTo>
                                    <a:pt x="91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30"/>
                          <wps:cNvSpPr>
                            <a:spLocks/>
                          </wps:cNvSpPr>
                          <wps:spPr bwMode="auto">
                            <a:xfrm>
                              <a:off x="11962" y="254"/>
                              <a:ext cx="916" cy="884"/>
                            </a:xfrm>
                            <a:custGeom>
                              <a:avLst/>
                              <a:gdLst>
                                <a:gd name="T0" fmla="+- 0 12877 11962"/>
                                <a:gd name="T1" fmla="*/ T0 w 916"/>
                                <a:gd name="T2" fmla="+- 0 955 254"/>
                                <a:gd name="T3" fmla="*/ 955 h 884"/>
                                <a:gd name="T4" fmla="+- 0 12769 11962"/>
                                <a:gd name="T5" fmla="*/ T4 w 916"/>
                                <a:gd name="T6" fmla="+- 0 955 254"/>
                                <a:gd name="T7" fmla="*/ 955 h 884"/>
                                <a:gd name="T8" fmla="+- 0 12769 11962"/>
                                <a:gd name="T9" fmla="*/ T8 w 916"/>
                                <a:gd name="T10" fmla="+- 0 1138 254"/>
                                <a:gd name="T11" fmla="*/ 1138 h 884"/>
                                <a:gd name="T12" fmla="+- 0 12877 11962"/>
                                <a:gd name="T13" fmla="*/ T12 w 916"/>
                                <a:gd name="T14" fmla="+- 0 1138 254"/>
                                <a:gd name="T15" fmla="*/ 1138 h 884"/>
                                <a:gd name="T16" fmla="+- 0 12877 11962"/>
                                <a:gd name="T17" fmla="*/ T16 w 916"/>
                                <a:gd name="T18" fmla="+- 0 955 254"/>
                                <a:gd name="T19" fmla="*/ 955 h 884"/>
                              </a:gdLst>
                              <a:ahLst/>
                              <a:cxnLst>
                                <a:cxn ang="0">
                                  <a:pos x="T1" y="T3"/>
                                </a:cxn>
                                <a:cxn ang="0">
                                  <a:pos x="T5" y="T7"/>
                                </a:cxn>
                                <a:cxn ang="0">
                                  <a:pos x="T9" y="T11"/>
                                </a:cxn>
                                <a:cxn ang="0">
                                  <a:pos x="T13" y="T15"/>
                                </a:cxn>
                                <a:cxn ang="0">
                                  <a:pos x="T17" y="T19"/>
                                </a:cxn>
                              </a:cxnLst>
                              <a:rect l="0" t="0" r="r" b="b"/>
                              <a:pathLst>
                                <a:path w="916" h="884">
                                  <a:moveTo>
                                    <a:pt x="915" y="701"/>
                                  </a:moveTo>
                                  <a:lnTo>
                                    <a:pt x="807" y="701"/>
                                  </a:lnTo>
                                  <a:lnTo>
                                    <a:pt x="807" y="884"/>
                                  </a:lnTo>
                                  <a:lnTo>
                                    <a:pt x="915" y="884"/>
                                  </a:lnTo>
                                  <a:lnTo>
                                    <a:pt x="915"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27"/>
                        <wpg:cNvGrpSpPr>
                          <a:grpSpLocks/>
                        </wpg:cNvGrpSpPr>
                        <wpg:grpSpPr bwMode="auto">
                          <a:xfrm>
                            <a:off x="12084" y="955"/>
                            <a:ext cx="685" cy="184"/>
                            <a:chOff x="12084" y="955"/>
                            <a:chExt cx="685" cy="184"/>
                          </a:xfrm>
                        </wpg:grpSpPr>
                        <wps:wsp>
                          <wps:cNvPr id="96" name="Freeform 28"/>
                          <wps:cNvSpPr>
                            <a:spLocks/>
                          </wps:cNvSpPr>
                          <wps:spPr bwMode="auto">
                            <a:xfrm>
                              <a:off x="12084" y="955"/>
                              <a:ext cx="685" cy="184"/>
                            </a:xfrm>
                            <a:custGeom>
                              <a:avLst/>
                              <a:gdLst>
                                <a:gd name="T0" fmla="+- 0 12084 12084"/>
                                <a:gd name="T1" fmla="*/ T0 w 685"/>
                                <a:gd name="T2" fmla="+- 0 955 955"/>
                                <a:gd name="T3" fmla="*/ 955 h 184"/>
                                <a:gd name="T4" fmla="+- 0 12084 12084"/>
                                <a:gd name="T5" fmla="*/ T4 w 685"/>
                                <a:gd name="T6" fmla="+- 0 1138 955"/>
                                <a:gd name="T7" fmla="*/ 1138 h 184"/>
                                <a:gd name="T8" fmla="+- 0 12769 12084"/>
                                <a:gd name="T9" fmla="*/ T8 w 685"/>
                                <a:gd name="T10" fmla="+- 0 1138 955"/>
                                <a:gd name="T11" fmla="*/ 1138 h 184"/>
                                <a:gd name="T12" fmla="+- 0 12769 12084"/>
                                <a:gd name="T13" fmla="*/ T12 w 685"/>
                                <a:gd name="T14" fmla="+- 0 955 955"/>
                                <a:gd name="T15" fmla="*/ 955 h 184"/>
                                <a:gd name="T16" fmla="+- 0 12084 12084"/>
                                <a:gd name="T17" fmla="*/ T16 w 685"/>
                                <a:gd name="T18" fmla="+- 0 955 955"/>
                                <a:gd name="T19" fmla="*/ 955 h 184"/>
                              </a:gdLst>
                              <a:ahLst/>
                              <a:cxnLst>
                                <a:cxn ang="0">
                                  <a:pos x="T1" y="T3"/>
                                </a:cxn>
                                <a:cxn ang="0">
                                  <a:pos x="T5" y="T7"/>
                                </a:cxn>
                                <a:cxn ang="0">
                                  <a:pos x="T9" y="T11"/>
                                </a:cxn>
                                <a:cxn ang="0">
                                  <a:pos x="T13" y="T15"/>
                                </a:cxn>
                                <a:cxn ang="0">
                                  <a:pos x="T17" y="T19"/>
                                </a:cxn>
                              </a:cxnLst>
                              <a:rect l="0" t="0" r="r" b="b"/>
                              <a:pathLst>
                                <a:path w="685" h="184">
                                  <a:moveTo>
                                    <a:pt x="0" y="0"/>
                                  </a:moveTo>
                                  <a:lnTo>
                                    <a:pt x="0" y="183"/>
                                  </a:lnTo>
                                  <a:lnTo>
                                    <a:pt x="685" y="183"/>
                                  </a:lnTo>
                                  <a:lnTo>
                                    <a:pt x="685"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 name="Group 24"/>
                        <wpg:cNvGrpSpPr>
                          <a:grpSpLocks/>
                        </wpg:cNvGrpSpPr>
                        <wpg:grpSpPr bwMode="auto">
                          <a:xfrm>
                            <a:off x="12863" y="254"/>
                            <a:ext cx="841" cy="884"/>
                            <a:chOff x="12863" y="254"/>
                            <a:chExt cx="841" cy="884"/>
                          </a:xfrm>
                        </wpg:grpSpPr>
                        <wps:wsp>
                          <wps:cNvPr id="98" name="Freeform 26"/>
                          <wps:cNvSpPr>
                            <a:spLocks/>
                          </wps:cNvSpPr>
                          <wps:spPr bwMode="auto">
                            <a:xfrm>
                              <a:off x="12863" y="254"/>
                              <a:ext cx="841" cy="884"/>
                            </a:xfrm>
                            <a:custGeom>
                              <a:avLst/>
                              <a:gdLst>
                                <a:gd name="T0" fmla="+- 0 12863 12863"/>
                                <a:gd name="T1" fmla="*/ T0 w 841"/>
                                <a:gd name="T2" fmla="+- 0 254 254"/>
                                <a:gd name="T3" fmla="*/ 254 h 884"/>
                                <a:gd name="T4" fmla="+- 0 12863 12863"/>
                                <a:gd name="T5" fmla="*/ T4 w 841"/>
                                <a:gd name="T6" fmla="+- 0 1138 254"/>
                                <a:gd name="T7" fmla="*/ 1138 h 884"/>
                                <a:gd name="T8" fmla="+- 0 12985 12863"/>
                                <a:gd name="T9" fmla="*/ T8 w 841"/>
                                <a:gd name="T10" fmla="+- 0 1138 254"/>
                                <a:gd name="T11" fmla="*/ 1138 h 884"/>
                                <a:gd name="T12" fmla="+- 0 12985 12863"/>
                                <a:gd name="T13" fmla="*/ T12 w 841"/>
                                <a:gd name="T14" fmla="+- 0 955 254"/>
                                <a:gd name="T15" fmla="*/ 955 h 884"/>
                                <a:gd name="T16" fmla="+- 0 13704 12863"/>
                                <a:gd name="T17" fmla="*/ T16 w 841"/>
                                <a:gd name="T18" fmla="+- 0 955 254"/>
                                <a:gd name="T19" fmla="*/ 955 h 884"/>
                                <a:gd name="T20" fmla="+- 0 13704 12863"/>
                                <a:gd name="T21" fmla="*/ T20 w 841"/>
                                <a:gd name="T22" fmla="+- 0 254 254"/>
                                <a:gd name="T23" fmla="*/ 254 h 884"/>
                                <a:gd name="T24" fmla="+- 0 12863 12863"/>
                                <a:gd name="T25" fmla="*/ T24 w 841"/>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841" h="884">
                                  <a:moveTo>
                                    <a:pt x="0" y="0"/>
                                  </a:moveTo>
                                  <a:lnTo>
                                    <a:pt x="0" y="884"/>
                                  </a:lnTo>
                                  <a:lnTo>
                                    <a:pt x="122" y="884"/>
                                  </a:lnTo>
                                  <a:lnTo>
                                    <a:pt x="122" y="701"/>
                                  </a:lnTo>
                                  <a:lnTo>
                                    <a:pt x="841" y="701"/>
                                  </a:lnTo>
                                  <a:lnTo>
                                    <a:pt x="84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25"/>
                          <wps:cNvSpPr>
                            <a:spLocks/>
                          </wps:cNvSpPr>
                          <wps:spPr bwMode="auto">
                            <a:xfrm>
                              <a:off x="12863" y="254"/>
                              <a:ext cx="841" cy="884"/>
                            </a:xfrm>
                            <a:custGeom>
                              <a:avLst/>
                              <a:gdLst>
                                <a:gd name="T0" fmla="+- 0 13704 12863"/>
                                <a:gd name="T1" fmla="*/ T0 w 841"/>
                                <a:gd name="T2" fmla="+- 0 955 254"/>
                                <a:gd name="T3" fmla="*/ 955 h 884"/>
                                <a:gd name="T4" fmla="+- 0 13596 12863"/>
                                <a:gd name="T5" fmla="*/ T4 w 841"/>
                                <a:gd name="T6" fmla="+- 0 955 254"/>
                                <a:gd name="T7" fmla="*/ 955 h 884"/>
                                <a:gd name="T8" fmla="+- 0 13596 12863"/>
                                <a:gd name="T9" fmla="*/ T8 w 841"/>
                                <a:gd name="T10" fmla="+- 0 1138 254"/>
                                <a:gd name="T11" fmla="*/ 1138 h 884"/>
                                <a:gd name="T12" fmla="+- 0 13704 12863"/>
                                <a:gd name="T13" fmla="*/ T12 w 841"/>
                                <a:gd name="T14" fmla="+- 0 1138 254"/>
                                <a:gd name="T15" fmla="*/ 1138 h 884"/>
                                <a:gd name="T16" fmla="+- 0 13704 12863"/>
                                <a:gd name="T17" fmla="*/ T16 w 841"/>
                                <a:gd name="T18" fmla="+- 0 955 254"/>
                                <a:gd name="T19" fmla="*/ 955 h 884"/>
                              </a:gdLst>
                              <a:ahLst/>
                              <a:cxnLst>
                                <a:cxn ang="0">
                                  <a:pos x="T1" y="T3"/>
                                </a:cxn>
                                <a:cxn ang="0">
                                  <a:pos x="T5" y="T7"/>
                                </a:cxn>
                                <a:cxn ang="0">
                                  <a:pos x="T9" y="T11"/>
                                </a:cxn>
                                <a:cxn ang="0">
                                  <a:pos x="T13" y="T15"/>
                                </a:cxn>
                                <a:cxn ang="0">
                                  <a:pos x="T17" y="T19"/>
                                </a:cxn>
                              </a:cxnLst>
                              <a:rect l="0" t="0" r="r" b="b"/>
                              <a:pathLst>
                                <a:path w="841" h="884">
                                  <a:moveTo>
                                    <a:pt x="841" y="701"/>
                                  </a:moveTo>
                                  <a:lnTo>
                                    <a:pt x="733" y="701"/>
                                  </a:lnTo>
                                  <a:lnTo>
                                    <a:pt x="733" y="884"/>
                                  </a:lnTo>
                                  <a:lnTo>
                                    <a:pt x="841" y="884"/>
                                  </a:lnTo>
                                  <a:lnTo>
                                    <a:pt x="841"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 name="Group 22"/>
                        <wpg:cNvGrpSpPr>
                          <a:grpSpLocks/>
                        </wpg:cNvGrpSpPr>
                        <wpg:grpSpPr bwMode="auto">
                          <a:xfrm>
                            <a:off x="12985" y="955"/>
                            <a:ext cx="611" cy="184"/>
                            <a:chOff x="12985" y="955"/>
                            <a:chExt cx="611" cy="184"/>
                          </a:xfrm>
                        </wpg:grpSpPr>
                        <wps:wsp>
                          <wps:cNvPr id="101" name="Freeform 23"/>
                          <wps:cNvSpPr>
                            <a:spLocks/>
                          </wps:cNvSpPr>
                          <wps:spPr bwMode="auto">
                            <a:xfrm>
                              <a:off x="12985" y="955"/>
                              <a:ext cx="611" cy="184"/>
                            </a:xfrm>
                            <a:custGeom>
                              <a:avLst/>
                              <a:gdLst>
                                <a:gd name="T0" fmla="+- 0 12985 12985"/>
                                <a:gd name="T1" fmla="*/ T0 w 611"/>
                                <a:gd name="T2" fmla="+- 0 955 955"/>
                                <a:gd name="T3" fmla="*/ 955 h 184"/>
                                <a:gd name="T4" fmla="+- 0 12985 12985"/>
                                <a:gd name="T5" fmla="*/ T4 w 611"/>
                                <a:gd name="T6" fmla="+- 0 1138 955"/>
                                <a:gd name="T7" fmla="*/ 1138 h 184"/>
                                <a:gd name="T8" fmla="+- 0 13596 12985"/>
                                <a:gd name="T9" fmla="*/ T8 w 611"/>
                                <a:gd name="T10" fmla="+- 0 1138 955"/>
                                <a:gd name="T11" fmla="*/ 1138 h 184"/>
                                <a:gd name="T12" fmla="+- 0 13596 12985"/>
                                <a:gd name="T13" fmla="*/ T12 w 611"/>
                                <a:gd name="T14" fmla="+- 0 955 955"/>
                                <a:gd name="T15" fmla="*/ 955 h 184"/>
                                <a:gd name="T16" fmla="+- 0 12985 12985"/>
                                <a:gd name="T17" fmla="*/ T16 w 611"/>
                                <a:gd name="T18" fmla="+- 0 955 955"/>
                                <a:gd name="T19" fmla="*/ 955 h 184"/>
                              </a:gdLst>
                              <a:ahLst/>
                              <a:cxnLst>
                                <a:cxn ang="0">
                                  <a:pos x="T1" y="T3"/>
                                </a:cxn>
                                <a:cxn ang="0">
                                  <a:pos x="T5" y="T7"/>
                                </a:cxn>
                                <a:cxn ang="0">
                                  <a:pos x="T9" y="T11"/>
                                </a:cxn>
                                <a:cxn ang="0">
                                  <a:pos x="T13" y="T15"/>
                                </a:cxn>
                                <a:cxn ang="0">
                                  <a:pos x="T17" y="T19"/>
                                </a:cxn>
                              </a:cxnLst>
                              <a:rect l="0" t="0" r="r" b="b"/>
                              <a:pathLst>
                                <a:path w="611" h="184">
                                  <a:moveTo>
                                    <a:pt x="0" y="0"/>
                                  </a:moveTo>
                                  <a:lnTo>
                                    <a:pt x="0" y="183"/>
                                  </a:lnTo>
                                  <a:lnTo>
                                    <a:pt x="611" y="183"/>
                                  </a:lnTo>
                                  <a:lnTo>
                                    <a:pt x="611"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 name="Group 19"/>
                        <wpg:cNvGrpSpPr>
                          <a:grpSpLocks/>
                        </wpg:cNvGrpSpPr>
                        <wpg:grpSpPr bwMode="auto">
                          <a:xfrm>
                            <a:off x="13690" y="254"/>
                            <a:ext cx="960" cy="884"/>
                            <a:chOff x="13690" y="254"/>
                            <a:chExt cx="960" cy="884"/>
                          </a:xfrm>
                        </wpg:grpSpPr>
                        <wps:wsp>
                          <wps:cNvPr id="103" name="Freeform 21"/>
                          <wps:cNvSpPr>
                            <a:spLocks/>
                          </wps:cNvSpPr>
                          <wps:spPr bwMode="auto">
                            <a:xfrm>
                              <a:off x="13690" y="254"/>
                              <a:ext cx="960" cy="884"/>
                            </a:xfrm>
                            <a:custGeom>
                              <a:avLst/>
                              <a:gdLst>
                                <a:gd name="T0" fmla="+- 0 13690 13690"/>
                                <a:gd name="T1" fmla="*/ T0 w 960"/>
                                <a:gd name="T2" fmla="+- 0 254 254"/>
                                <a:gd name="T3" fmla="*/ 254 h 884"/>
                                <a:gd name="T4" fmla="+- 0 13690 13690"/>
                                <a:gd name="T5" fmla="*/ T4 w 960"/>
                                <a:gd name="T6" fmla="+- 0 1138 254"/>
                                <a:gd name="T7" fmla="*/ 1138 h 884"/>
                                <a:gd name="T8" fmla="+- 0 13812 13690"/>
                                <a:gd name="T9" fmla="*/ T8 w 960"/>
                                <a:gd name="T10" fmla="+- 0 1138 254"/>
                                <a:gd name="T11" fmla="*/ 1138 h 884"/>
                                <a:gd name="T12" fmla="+- 0 13812 13690"/>
                                <a:gd name="T13" fmla="*/ T12 w 960"/>
                                <a:gd name="T14" fmla="+- 0 955 254"/>
                                <a:gd name="T15" fmla="*/ 955 h 884"/>
                                <a:gd name="T16" fmla="+- 0 14650 13690"/>
                                <a:gd name="T17" fmla="*/ T16 w 960"/>
                                <a:gd name="T18" fmla="+- 0 955 254"/>
                                <a:gd name="T19" fmla="*/ 955 h 884"/>
                                <a:gd name="T20" fmla="+- 0 14650 13690"/>
                                <a:gd name="T21" fmla="*/ T20 w 960"/>
                                <a:gd name="T22" fmla="+- 0 254 254"/>
                                <a:gd name="T23" fmla="*/ 254 h 884"/>
                                <a:gd name="T24" fmla="+- 0 13690 13690"/>
                                <a:gd name="T25" fmla="*/ T24 w 960"/>
                                <a:gd name="T26" fmla="+- 0 254 254"/>
                                <a:gd name="T27" fmla="*/ 254 h 884"/>
                              </a:gdLst>
                              <a:ahLst/>
                              <a:cxnLst>
                                <a:cxn ang="0">
                                  <a:pos x="T1" y="T3"/>
                                </a:cxn>
                                <a:cxn ang="0">
                                  <a:pos x="T5" y="T7"/>
                                </a:cxn>
                                <a:cxn ang="0">
                                  <a:pos x="T9" y="T11"/>
                                </a:cxn>
                                <a:cxn ang="0">
                                  <a:pos x="T13" y="T15"/>
                                </a:cxn>
                                <a:cxn ang="0">
                                  <a:pos x="T17" y="T19"/>
                                </a:cxn>
                                <a:cxn ang="0">
                                  <a:pos x="T21" y="T23"/>
                                </a:cxn>
                                <a:cxn ang="0">
                                  <a:pos x="T25" y="T27"/>
                                </a:cxn>
                              </a:cxnLst>
                              <a:rect l="0" t="0" r="r" b="b"/>
                              <a:pathLst>
                                <a:path w="960" h="884">
                                  <a:moveTo>
                                    <a:pt x="0" y="0"/>
                                  </a:moveTo>
                                  <a:lnTo>
                                    <a:pt x="0" y="884"/>
                                  </a:lnTo>
                                  <a:lnTo>
                                    <a:pt x="122" y="884"/>
                                  </a:lnTo>
                                  <a:lnTo>
                                    <a:pt x="122" y="701"/>
                                  </a:lnTo>
                                  <a:lnTo>
                                    <a:pt x="960" y="701"/>
                                  </a:lnTo>
                                  <a:lnTo>
                                    <a:pt x="96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20"/>
                          <wps:cNvSpPr>
                            <a:spLocks/>
                          </wps:cNvSpPr>
                          <wps:spPr bwMode="auto">
                            <a:xfrm>
                              <a:off x="13690" y="254"/>
                              <a:ext cx="960" cy="884"/>
                            </a:xfrm>
                            <a:custGeom>
                              <a:avLst/>
                              <a:gdLst>
                                <a:gd name="T0" fmla="+- 0 14650 13690"/>
                                <a:gd name="T1" fmla="*/ T0 w 960"/>
                                <a:gd name="T2" fmla="+- 0 955 254"/>
                                <a:gd name="T3" fmla="*/ 955 h 884"/>
                                <a:gd name="T4" fmla="+- 0 14542 13690"/>
                                <a:gd name="T5" fmla="*/ T4 w 960"/>
                                <a:gd name="T6" fmla="+- 0 955 254"/>
                                <a:gd name="T7" fmla="*/ 955 h 884"/>
                                <a:gd name="T8" fmla="+- 0 14542 13690"/>
                                <a:gd name="T9" fmla="*/ T8 w 960"/>
                                <a:gd name="T10" fmla="+- 0 1138 254"/>
                                <a:gd name="T11" fmla="*/ 1138 h 884"/>
                                <a:gd name="T12" fmla="+- 0 14650 13690"/>
                                <a:gd name="T13" fmla="*/ T12 w 960"/>
                                <a:gd name="T14" fmla="+- 0 1138 254"/>
                                <a:gd name="T15" fmla="*/ 1138 h 884"/>
                                <a:gd name="T16" fmla="+- 0 14650 13690"/>
                                <a:gd name="T17" fmla="*/ T16 w 960"/>
                                <a:gd name="T18" fmla="+- 0 955 254"/>
                                <a:gd name="T19" fmla="*/ 955 h 884"/>
                              </a:gdLst>
                              <a:ahLst/>
                              <a:cxnLst>
                                <a:cxn ang="0">
                                  <a:pos x="T1" y="T3"/>
                                </a:cxn>
                                <a:cxn ang="0">
                                  <a:pos x="T5" y="T7"/>
                                </a:cxn>
                                <a:cxn ang="0">
                                  <a:pos x="T9" y="T11"/>
                                </a:cxn>
                                <a:cxn ang="0">
                                  <a:pos x="T13" y="T15"/>
                                </a:cxn>
                                <a:cxn ang="0">
                                  <a:pos x="T17" y="T19"/>
                                </a:cxn>
                              </a:cxnLst>
                              <a:rect l="0" t="0" r="r" b="b"/>
                              <a:pathLst>
                                <a:path w="960" h="884">
                                  <a:moveTo>
                                    <a:pt x="960" y="701"/>
                                  </a:moveTo>
                                  <a:lnTo>
                                    <a:pt x="852" y="701"/>
                                  </a:lnTo>
                                  <a:lnTo>
                                    <a:pt x="852" y="884"/>
                                  </a:lnTo>
                                  <a:lnTo>
                                    <a:pt x="960" y="884"/>
                                  </a:lnTo>
                                  <a:lnTo>
                                    <a:pt x="960" y="701"/>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 name="Group 17"/>
                        <wpg:cNvGrpSpPr>
                          <a:grpSpLocks/>
                        </wpg:cNvGrpSpPr>
                        <wpg:grpSpPr bwMode="auto">
                          <a:xfrm>
                            <a:off x="13812" y="955"/>
                            <a:ext cx="730" cy="184"/>
                            <a:chOff x="13812" y="955"/>
                            <a:chExt cx="730" cy="184"/>
                          </a:xfrm>
                        </wpg:grpSpPr>
                        <wps:wsp>
                          <wps:cNvPr id="106" name="Freeform 18"/>
                          <wps:cNvSpPr>
                            <a:spLocks/>
                          </wps:cNvSpPr>
                          <wps:spPr bwMode="auto">
                            <a:xfrm>
                              <a:off x="13812" y="955"/>
                              <a:ext cx="730" cy="184"/>
                            </a:xfrm>
                            <a:custGeom>
                              <a:avLst/>
                              <a:gdLst>
                                <a:gd name="T0" fmla="+- 0 13812 13812"/>
                                <a:gd name="T1" fmla="*/ T0 w 730"/>
                                <a:gd name="T2" fmla="+- 0 955 955"/>
                                <a:gd name="T3" fmla="*/ 955 h 184"/>
                                <a:gd name="T4" fmla="+- 0 13812 13812"/>
                                <a:gd name="T5" fmla="*/ T4 w 730"/>
                                <a:gd name="T6" fmla="+- 0 1138 955"/>
                                <a:gd name="T7" fmla="*/ 1138 h 184"/>
                                <a:gd name="T8" fmla="+- 0 14542 13812"/>
                                <a:gd name="T9" fmla="*/ T8 w 730"/>
                                <a:gd name="T10" fmla="+- 0 1138 955"/>
                                <a:gd name="T11" fmla="*/ 1138 h 184"/>
                                <a:gd name="T12" fmla="+- 0 14542 13812"/>
                                <a:gd name="T13" fmla="*/ T12 w 730"/>
                                <a:gd name="T14" fmla="+- 0 955 955"/>
                                <a:gd name="T15" fmla="*/ 955 h 184"/>
                                <a:gd name="T16" fmla="+- 0 13812 13812"/>
                                <a:gd name="T17" fmla="*/ T16 w 730"/>
                                <a:gd name="T18" fmla="+- 0 955 955"/>
                                <a:gd name="T19" fmla="*/ 955 h 184"/>
                              </a:gdLst>
                              <a:ahLst/>
                              <a:cxnLst>
                                <a:cxn ang="0">
                                  <a:pos x="T1" y="T3"/>
                                </a:cxn>
                                <a:cxn ang="0">
                                  <a:pos x="T5" y="T7"/>
                                </a:cxn>
                                <a:cxn ang="0">
                                  <a:pos x="T9" y="T11"/>
                                </a:cxn>
                                <a:cxn ang="0">
                                  <a:pos x="T13" y="T15"/>
                                </a:cxn>
                                <a:cxn ang="0">
                                  <a:pos x="T17" y="T19"/>
                                </a:cxn>
                              </a:cxnLst>
                              <a:rect l="0" t="0" r="r" b="b"/>
                              <a:pathLst>
                                <a:path w="730" h="184">
                                  <a:moveTo>
                                    <a:pt x="0" y="0"/>
                                  </a:moveTo>
                                  <a:lnTo>
                                    <a:pt x="0" y="183"/>
                                  </a:lnTo>
                                  <a:lnTo>
                                    <a:pt x="730" y="183"/>
                                  </a:lnTo>
                                  <a:lnTo>
                                    <a:pt x="730" y="0"/>
                                  </a:lnTo>
                                  <a:lnTo>
                                    <a:pt x="0" y="0"/>
                                  </a:lnTo>
                                </a:path>
                              </a:pathLst>
                            </a:custGeom>
                            <a:solidFill>
                              <a:srgbClr val="9A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70.05pt;margin-top:12.2pt;width:662.9pt;height:45.2pt;z-index:-10509;mso-position-horizontal-relative:page" coordorigin="1401,244" coordsize="13258,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">
                <v:group id="Group 90" o:spid="_x0000_s1027" style="position:absolute;left:1411;top:254;width:1885;height:884" coordorigin="1411,254" coordsize="1885,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92" o:spid="_x0000_s1028" style="position:absolute;left:1411;top:254;width:1885;height:884;visibility:visible;mso-wrap-style:square;v-text-anchor:top" coordsize="188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RY8IA&#10;AADbAAAADwAAAGRycy9kb3ducmV2LnhtbESP3WrCQBSE74W+w3IK3ulGBZHUVYr4W1Aw6QMcsqdJ&#10;2uzZJbua+PbdQsHLYWa+YZbr3jTiTq2vLSuYjBMQxIXVNZcKPvPdaAHCB2SNjWVS8CAP69XLYImp&#10;th1f6Z6FUkQI+xQVVCG4VEpfVGTQj60jjt6XbQ2GKNtS6ha7CDeNnCbJXBqsOS5U6GhTUfGT3YyC&#10;orPbw4WDm2XZwp0o/zjvv1Gp4Wv//gYiUB+e4f/2USuYTeHvS/w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dFFjwgAAANsAAAAPAAAAAAAAAAAAAAAAAJgCAABkcnMvZG93&#10;bnJldi54bWxQSwUGAAAAAAQABAD1AAAAhwMAAAAA&#10;" path="m,l,884r123,l123,149r1762,l1885,,,e" fillcolor="#9accff" stroked="f">
                    <v:path arrowok="t" o:connecttype="custom" o:connectlocs="0,254;0,1138;123,1138;123,403;1885,403;1885,254;0,254" o:connectangles="0,0,0,0,0,0,0"/>
                  </v:shape>
                  <v:shape id="Freeform 91" o:spid="_x0000_s1029" style="position:absolute;left:1411;top:254;width:1885;height:884;visibility:visible;mso-wrap-style:square;v-text-anchor:top" coordsize="188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j0+MMA&#10;AADbAAAADwAAAGRycy9kb3ducmV2LnhtbESP0WrCQBRE3wv9h+UW+qabGhBJsxEp1WpBobEfcMne&#10;JrHZu0t2NfHvu4LQx2FmzjD5cjSduFDvW8sKXqYJCOLK6pZrBd/H9WQBwgdkjZ1lUnAlD8vi8SHH&#10;TNuBv+hShlpECPsMFTQhuExKXzVk0E+tI47ej+0Nhij7Wuoehwg3nZwlyVwabDkuNOjoraHqtzwb&#10;BdVg3z8OHFxalgu3o+PnfnNCpZ6fxtUriEBj+A/f21utIE3h9iX+AF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j0+MMAAADbAAAADwAAAAAAAAAAAAAAAACYAgAAZHJzL2Rv&#10;d25yZXYueG1sUEsFBgAAAAAEAAQA9QAAAIgDAAAAAA==&#10;" path="m1885,149r-108,l1777,884r108,l1885,149e" fillcolor="#9accff" stroked="f">
                    <v:path arrowok="t" o:connecttype="custom" o:connectlocs="1885,403;1777,403;1777,1138;1885,1138;1885,403" o:connectangles="0,0,0,0,0"/>
                  </v:shape>
                </v:group>
                <v:group id="Group 88" o:spid="_x0000_s1030" style="position:absolute;left:1534;top:403;width:1655;height:184" coordorigin="1534,403"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89" o:spid="_x0000_s1031" style="position:absolute;left:1534;top:403;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3RsUA&#10;AADbAAAADwAAAGRycy9kb3ducmV2LnhtbESPQWvCQBSE74L/YXlCb2ZTrSWkboII0hzqwVja62v2&#10;mYRm34bsVtP++q4geBxm5htmnY+mE2caXGtZwWMUgyCurG65VvB+3M0TEM4ja+wsk4JfcpBn08ka&#10;U20vfKBz6WsRIOxSVNB436dSuqohgy6yPXHwTnYw6IMcaqkHvAS46eQijp+lwZbDQoM9bRuqvssf&#10;o4Cf3I5Of5/L7VvxUSarr9di37NSD7Nx8wLC0+jv4Vu70AqWK7h+C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XdGxQAAANsAAAAPAAAAAAAAAAAAAAAAAJgCAABkcnMv&#10;ZG93bnJldi54bWxQSwUGAAAAAAQABAD1AAAAigMAAAAA&#10;" path="m,l,183r1654,l1654,,,e" fillcolor="#9accff" stroked="f">
                    <v:path arrowok="t" o:connecttype="custom" o:connectlocs="0,403;0,586;1654,586;1654,403;0,403" o:connectangles="0,0,0,0,0"/>
                  </v:shape>
                </v:group>
                <v:group id="Group 86" o:spid="_x0000_s1032" style="position:absolute;left:1534;top:586;width:1655;height:184" coordorigin="1534,586"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87" o:spid="_x0000_s1033" style="position:absolute;left:1534;top:586;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MqsUA&#10;AADbAAAADwAAAGRycy9kb3ducmV2LnhtbESPQWvCQBSE74L/YXmCN920WpU0GymCmEM9NIpeX7PP&#10;JDT7NmRXTfvru0Khx2FmvmGSdW8acaPO1ZYVPE0jEMSF1TWXCo6H7WQFwnlkjY1lUvBNDtbpcJBg&#10;rO2dP+iW+1IECLsYFVTet7GUrqjIoJvaljh4F9sZ9EF2pdQd3gPcNPI5ihbSYM1hocKWNhUVX/nV&#10;KOC529Ll5zzbvGenfPXyucv2LSs1HvVvryA89f4//NfOtILZEh5fw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0yqxQAAANsAAAAPAAAAAAAAAAAAAAAAAJgCAABkcnMv&#10;ZG93bnJldi54bWxQSwUGAAAAAAQABAD1AAAAigMAAAAA&#10;" path="m,l,184r1654,l1654,,,e" fillcolor="#9accff" stroked="f">
                    <v:path arrowok="t" o:connecttype="custom" o:connectlocs="0,586;0,770;1654,770;1654,586;0,586" o:connectangles="0,0,0,0,0"/>
                  </v:shape>
                </v:group>
                <v:group id="Group 84" o:spid="_x0000_s1034" style="position:absolute;left:1534;top:770;width:1655;height:185" coordorigin="1534,770" coordsize="165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85" o:spid="_x0000_s1035" style="position:absolute;left:1534;top:770;width:1655;height:185;visibility:visible;mso-wrap-style:square;v-text-anchor:top" coordsize="165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AZ/cQA&#10;AADbAAAADwAAAGRycy9kb3ducmV2LnhtbESPQWvCQBSE70L/w/IKvelGW6pGNyKWlkJPieL5mX1m&#10;E7NvQ3ar8d93C4Ueh5n5hllvBtuKK/W+dqxgOklAEJdO11wpOOzfxwsQPiBrbB2Tgjt52GQPozWm&#10;2t04p2sRKhEh7FNUYELoUil9aciin7iOOHpn11sMUfaV1D3eIty2cpYkr9JizXHBYEc7Q+Wl+LYK&#10;vvLZh3f52/H00szZ3PeHeWgSpZ4eh+0KRKAh/If/2p9awfM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Gf3EAAAA2wAAAA8AAAAAAAAAAAAAAAAAmAIAAGRycy9k&#10;b3ducmV2LnhtbFBLBQYAAAAABAAEAPUAAACJAwAAAAA=&#10;" path="m,l,185r1654,l1654,,,e" fillcolor="#9accff" stroked="f">
                    <v:path arrowok="t" o:connecttype="custom" o:connectlocs="0,770;0,955;1654,955;1654,770;0,770" o:connectangles="0,0,0,0,0"/>
                  </v:shape>
                </v:group>
                <v:group id="Group 82" o:spid="_x0000_s1036" style="position:absolute;left:1534;top:955;width:1655;height:184" coordorigin="1534,955" coordsize="165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83" o:spid="_x0000_s1037" style="position:absolute;left:1534;top:955;width:1655;height:184;visibility:visible;mso-wrap-style:square;v-text-anchor:top" coordsize="165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gCOMMA&#10;AADbAAAADwAAAGRycy9kb3ducmV2LnhtbESPT4vCMBTE74LfITxhb5r6F+kaRQSxh/Vgld3r2+bZ&#10;FpuX0kTt7qc3guBxmJnfMItVaypxo8aVlhUMBxEI4szqknMFp+O2PwfhPLLGyjIp+CMHq2W3s8BY&#10;2zsf6Jb6XAQIuxgVFN7XsZQuK8igG9iaOHhn2xj0QTa51A3eA9xUchRFM2mw5LBQYE2bgrJLejUK&#10;eOK2dP7/GW++ku90Pv3dJfualfrotetPEJ5a/w6/2olWMBnC80v4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gCOMMAAADbAAAADwAAAAAAAAAAAAAAAACYAgAAZHJzL2Rv&#10;d25yZXYueG1sUEsFBgAAAAAEAAQA9QAAAIgDAAAAAA==&#10;" path="m,l,183r1654,l1654,,,e" fillcolor="#9accff" stroked="f">
                    <v:path arrowok="t" o:connecttype="custom" o:connectlocs="0,955;0,1138;1654,1138;1654,955;0,955" o:connectangles="0,0,0,0,0"/>
                  </v:shape>
                </v:group>
                <v:group id="Group 79" o:spid="_x0000_s1038" style="position:absolute;left:3282;top:254;width:719;height:884" coordorigin="3282,254" coordsize="719,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81" o:spid="_x0000_s1039" style="position:absolute;left:3282;top:254;width:719;height:884;visibility:visible;mso-wrap-style:square;v-text-anchor:top" coordsize="719,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e0sQA&#10;AADbAAAADwAAAGRycy9kb3ducmV2LnhtbESPT2vCQBTE7wW/w/IEb3WjliLRVUSpSOml8c/5kX0m&#10;Mdm3YXcb47fvFgoeh5n5DbNc96YRHTlfWVYwGScgiHOrKy4UnI4fr3MQPiBrbCyTggd5WK8GL0tM&#10;tb3zN3VZKESEsE9RQRlCm0rp85IM+rFtiaN3tc5giNIVUju8R7hp5DRJ3qXBiuNCiS1tS8rr7Mco&#10;+Jo1D/+Z7XfzW1cf6vNtapy+KDUa9psFiEB9eIb/2wet4G0Gf1/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DXtLEAAAA2wAAAA8AAAAAAAAAAAAAAAAAmAIAAGRycy9k&#10;b3ducmV2LnhtbFBLBQYAAAAABAAEAPUAAACJAwAAAAA=&#10;" path="m,l,884r122,l122,701r597,l719,,,e" fillcolor="#9accff" stroked="f">
                    <v:path arrowok="t" o:connecttype="custom" o:connectlocs="0,254;0,1138;122,1138;122,955;719,955;719,254;0,254" o:connectangles="0,0,0,0,0,0,0"/>
                  </v:shape>
                  <v:shape id="Freeform 80" o:spid="_x0000_s1040" style="position:absolute;left:3282;top:254;width:719;height:884;visibility:visible;mso-wrap-style:square;v-text-anchor:top" coordsize="719,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rGpsQA&#10;AADbAAAADwAAAGRycy9kb3ducmV2LnhtbESPW2vCQBSE3wv+h+UIfasbLxSJriJKRUpfGi/Ph+wx&#10;icmeDbvbGP99t1DwcZiZb5jlujeN6Mj5yrKC8SgBQZxbXXGh4HT8eJuD8AFZY2OZFDzIw3o1eFli&#10;qu2dv6nLQiEihH2KCsoQ2lRKn5dk0I9sSxy9q3UGQ5SukNrhPcJNIydJ8i4NVhwXSmxpW1JeZz9G&#10;wde0efjPbL+b37r6UJ9vE+P0RanXYb9ZgAjUh2f4v33QCmYz+Ps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xqbEAAAA2wAAAA8AAAAAAAAAAAAAAAAAmAIAAGRycy9k&#10;b3ducmV2LnhtbFBLBQYAAAAABAAEAPUAAACJAwAAAAA=&#10;" path="m719,701r-108,l611,884r108,l719,701e" fillcolor="#9accff" stroked="f">
                    <v:path arrowok="t" o:connecttype="custom" o:connectlocs="719,955;611,955;611,1138;719,1138;719,955" o:connectangles="0,0,0,0,0"/>
                  </v:shape>
                </v:group>
                <v:group id="Group 77" o:spid="_x0000_s1041" style="position:absolute;left:3404;top:955;width:488;height:184" coordorigin="3404,955" coordsize="488,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78" o:spid="_x0000_s1042" style="position:absolute;left:3404;top:955;width:488;height:184;visibility:visible;mso-wrap-style:square;v-text-anchor:top" coordsize="488,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gl8MA&#10;AADbAAAADwAAAGRycy9kb3ducmV2LnhtbESPQWvCQBSE7wX/w/IK3uqmxYpEVylCVQKCRkuvj+wz&#10;G5p9G7Orxn/fFQSPw8x8w0znna3FhVpfOVbwPkhAEBdOV1wqOOy/38YgfEDWWDsmBTfyMJ/1XqaY&#10;anflHV3yUIoIYZ+iAhNCk0rpC0MW/cA1xNE7utZiiLItpW7xGuG2lh9JMpIWK44LBhtaGCr+8rNV&#10;gD+/G73dL1e0On1mtyygSXaZUv3X7msCIlAXnuFHe60VDEdw/xJ/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5gl8MAAADbAAAADwAAAAAAAAAAAAAAAACYAgAAZHJzL2Rv&#10;d25yZXYueG1sUEsFBgAAAAAEAAQA9QAAAIgDAAAAAA==&#10;" path="m,l,183r489,l489,,,e" fillcolor="#9accff" stroked="f">
                    <v:path arrowok="t" o:connecttype="custom" o:connectlocs="0,955;0,1138;489,1138;489,955;0,955" o:connectangles="0,0,0,0,0"/>
                  </v:shape>
                </v:group>
                <v:group id="Group 74" o:spid="_x0000_s1043" style="position:absolute;left:3986;top:254;width:1396;height:884" coordorigin="3986,254" coordsize="139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76" o:spid="_x0000_s1044" style="position:absolute;left:3986;top:254;width:1396;height:884;visibility:visible;mso-wrap-style:square;v-text-anchor:top" coordsize="139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M8IA&#10;AADbAAAADwAAAGRycy9kb3ducmV2LnhtbERPz2vCMBS+C/sfwht4EU07RLRrKm5U2A4e6ga7Ppq3&#10;tqx5KUmm8b83h8GOH9/vch/NKC7k/GBZQb7KQBC3Vg/cKfj8OC63IHxA1jhaJgU38rCvHmYlFtpe&#10;uaHLOXQihbAvUEEfwlRI6dueDPqVnYgT922dwZCg66R2eE3hZpRPWbaRBgdODT1O9NpT+3P+NQrw&#10;ZVFH/2XjLhx0U6/z99NpMSk1f4yHZxCBYvgX/7nftIJ1Gpu+pB8g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hj8zwgAAANsAAAAPAAAAAAAAAAAAAAAAAJgCAABkcnMvZG93&#10;bnJldi54bWxQSwUGAAAAAAQABAD1AAAAhwMAAAAA&#10;" path="m,l,884r123,l123,701r1273,l1396,,,e" fillcolor="#9accff" stroked="f">
                    <v:path arrowok="t" o:connecttype="custom" o:connectlocs="0,254;0,1138;123,1138;123,955;1396,955;1396,254;0,254" o:connectangles="0,0,0,0,0,0,0"/>
                  </v:shape>
                  <v:shape id="Freeform 75" o:spid="_x0000_s1045" style="position:absolute;left:3986;top:254;width:1396;height:884;visibility:visible;mso-wrap-style:square;v-text-anchor:top" coordsize="139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aqMUA&#10;AADbAAAADwAAAGRycy9kb3ducmV2LnhtbESPzWrDMBCE74W+g9hCL6GRU0xJ3CjGDSkkBx/yA70u&#10;1tY2tVbGUmz17aNAocdhZr5h1nkwnRhpcK1lBYt5AoK4srrlWsHl/PmyBOE8ssbOMin4JQf55vFh&#10;jZm2Ex9pPPlaRAi7DBU03veZlK5qyKCb2544et92MOijHGqpB5wi3HTyNUnepMGW40KDPW0bqn5O&#10;V6MAP2a74L5sWPlCH3fp4lCWs16p56dQvIPwFPx/+K+91wrSFdy/xB8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pqoxQAAANsAAAAPAAAAAAAAAAAAAAAAAJgCAABkcnMv&#10;ZG93bnJldi54bWxQSwUGAAAAAAQABAD1AAAAigMAAAAA&#10;" path="m1396,701r-108,l1288,884r108,l1396,701e" fillcolor="#9accff" stroked="f">
                    <v:path arrowok="t" o:connecttype="custom" o:connectlocs="1396,955;1288,955;1288,1138;1396,1138;1396,955" o:connectangles="0,0,0,0,0"/>
                  </v:shape>
                </v:group>
                <v:group id="Group 72" o:spid="_x0000_s1046" style="position:absolute;left:4109;top:955;width:1165;height:184" coordorigin="4109,955" coordsize="116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73" o:spid="_x0000_s1047" style="position:absolute;left:4109;top:955;width:1165;height:184;visibility:visible;mso-wrap-style:square;v-text-anchor:top" coordsize="116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sRsMA&#10;AADbAAAADwAAAGRycy9kb3ducmV2LnhtbESP0WrCQBRE3wv+w3IFX4JuFFokZpUqCNo+RfMBl+xt&#10;EszeDdnVJH69Wyj0cZiZM0y6G0wjHtS52rKC5SIGQVxYXXOpIL8e52sQziNrbCyTgpEc7LaTtxQT&#10;bXvO6HHxpQgQdgkqqLxvEyldUZFBt7AtcfB+bGfQB9mVUnfYB7hp5CqOP6TBmsNChS0dKipul7tR&#10;kA0jZt/7QkZfpXvGnN3OUZQrNZsOnxsQngb/H/5rn7SC9yX8fgk/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SsRsMAAADbAAAADwAAAAAAAAAAAAAAAACYAgAAZHJzL2Rv&#10;d25yZXYueG1sUEsFBgAAAAAEAAQA9QAAAIgDAAAAAA==&#10;" path="m,l,183r1165,l1165,,,e" fillcolor="#9accff" stroked="f">
                    <v:path arrowok="t" o:connecttype="custom" o:connectlocs="0,955;0,1138;1165,1138;1165,955;0,955" o:connectangles="0,0,0,0,0"/>
                  </v:shape>
                </v:group>
                <v:group id="Group 69" o:spid="_x0000_s1048" style="position:absolute;left:5368;top:254;width:845;height:884" coordorigin="5368,254" coordsize="845,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71" o:spid="_x0000_s1049" style="position:absolute;left:5368;top:254;width:845;height:884;visibility:visible;mso-wrap-style:square;v-text-anchor:top" coordsize="84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6ccYA&#10;AADbAAAADwAAAGRycy9kb3ducmV2LnhtbESPQWvCQBSE74L/YXlCL0U3ba3E6CptoejBUpp66e2R&#10;fSbB7Nuwu2r017tCweMwM98w82VnGnEk52vLCp5GCQjiwuqaSwXb389hCsIHZI2NZVJwJg/LRb83&#10;x0zbE//QMQ+liBD2GSqoQmgzKX1RkUE/si1x9HbWGQxRulJqh6cIN418TpKJNFhzXKiwpY+Kin1+&#10;MArc+DDdvv8V49Xmsf3afHdnuqS5Ug+D7m0GIlAX7uH/9loreH2B25f4A+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6ccYAAADbAAAADwAAAAAAAAAAAAAAAACYAgAAZHJz&#10;L2Rvd25yZXYueG1sUEsFBgAAAAAEAAQA9QAAAIsDAAAAAA==&#10;" path="m,l,884r122,l122,701r722,l844,,,e" fillcolor="#9accff" stroked="f">
                    <v:path arrowok="t" o:connecttype="custom" o:connectlocs="0,254;0,1138;122,1138;122,955;844,955;844,254;0,254" o:connectangles="0,0,0,0,0,0,0"/>
                  </v:shape>
                  <v:shape id="Freeform 70" o:spid="_x0000_s1050" style="position:absolute;left:5368;top:254;width:845;height:884;visibility:visible;mso-wrap-style:square;v-text-anchor:top" coordsize="84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cYA&#10;AADbAAAADwAAAGRycy9kb3ducmV2LnhtbESPQWvCQBSE70L/w/IKvYhuKrFo6iqtUOpBkUYv3h7Z&#10;1yQ0+zbsrhr7611B8DjMzDfMbNGZRpzI+dqygtdhAoK4sLrmUsF+9zWYgPABWWNjmRRcyMNi/tSb&#10;YabtmX/olIdSRAj7DBVUIbSZlL6oyKAf2pY4er/WGQxRulJqh+cIN40cJcmbNFhzXKiwpWVFxV9+&#10;NApcepzuPw9F+r3ut5v1trvQ/yRX6uW5+3gHEagLj/C9vdIKxincvs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BcYAAADbAAAADwAAAAAAAAAAAAAAAACYAgAAZHJz&#10;L2Rvd25yZXYueG1sUEsFBgAAAAAEAAQA9QAAAIsDAAAAAA==&#10;" path="m844,701r-108,l736,884r108,l844,701e" fillcolor="#9accff" stroked="f">
                    <v:path arrowok="t" o:connecttype="custom" o:connectlocs="844,955;736,955;736,1138;844,1138;844,955" o:connectangles="0,0,0,0,0"/>
                  </v:shape>
                </v:group>
                <v:group id="Group 67" o:spid="_x0000_s1051" style="position:absolute;left:5490;top:955;width:614;height:184" coordorigin="5490,955" coordsize="61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68" o:spid="_x0000_s1052" style="position:absolute;left:5490;top:955;width:614;height:184;visibility:visible;mso-wrap-style:square;v-text-anchor:top" coordsize="61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4t5sIA&#10;AADbAAAADwAAAGRycy9kb3ducmV2LnhtbESP3YrCMBSE74V9h3AWvNNUwXbpGkUWXETwwp8HODTH&#10;pticlCbbdn16IwheDjPzDbNcD7YWHbW+cqxgNk1AEBdOV1wquJy3ky8QPiBrrB2Tgn/ysF59jJaY&#10;a9fzkbpTKEWEsM9RgQmhyaX0hSGLfuoa4uhdXWsxRNmWUrfYR7it5TxJUmmx4rhgsKEfQ8Xt9GcV&#10;4O9h35kim/md6ZN7lvG1T1mp8eew+QYRaAjv8Ku90woWKTy/xB8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zi3mwgAAANsAAAAPAAAAAAAAAAAAAAAAAJgCAABkcnMvZG93&#10;bnJldi54bWxQSwUGAAAAAAQABAD1AAAAhwMAAAAA&#10;" path="m,l,183r614,l614,,,e" fillcolor="#9accff" stroked="f">
                    <v:path arrowok="t" o:connecttype="custom" o:connectlocs="0,955;0,1138;614,1138;614,955;0,955" o:connectangles="0,0,0,0,0"/>
                  </v:shape>
                </v:group>
                <v:group id="Group 64" o:spid="_x0000_s1053" style="position:absolute;left:6198;top:254;width:826;height:884" coordorigin="6198,254" coordsize="82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66" o:spid="_x0000_s1054" style="position:absolute;left:6198;top:254;width:826;height:884;visibility:visible;mso-wrap-style:square;v-text-anchor:top" coordsize="82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PDsEA&#10;AADbAAAADwAAAGRycy9kb3ducmV2LnhtbERPy2rCQBTdF/yH4Qrd1RnTtEh0FFEKXWpsoe4umdsk&#10;NHMnZMY8/t5ZCF0eznuzG20jeup87VjDcqFAEBfO1Fxq+Lp8vKxA+IBssHFMGibysNvOnjaYGTfw&#10;mfo8lCKGsM9QQxVCm0npi4os+oVriSP36zqLIcKulKbDIYbbRiZKvUuLNceGCls6VFT85TerITHX&#10;i0pfj8u0PuLqW53yZP8zaf08H/drEIHG8C9+uD+Nhrc4Nn6JP0B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BDw7BAAAA2wAAAA8AAAAAAAAAAAAAAAAAmAIAAGRycy9kb3du&#10;cmV2LnhtbFBLBQYAAAAABAAEAPUAAACGAwAAAAA=&#10;" path="m,l,884r122,l122,701r704,l826,,,e" fillcolor="#9accff" stroked="f">
                    <v:path arrowok="t" o:connecttype="custom" o:connectlocs="0,254;0,1138;122,1138;122,955;826,955;826,254;0,254" o:connectangles="0,0,0,0,0,0,0"/>
                  </v:shape>
                  <v:shape id="Freeform 65" o:spid="_x0000_s1055" style="position:absolute;left:6198;top:254;width:826;height:884;visibility:visible;mso-wrap-style:square;v-text-anchor:top" coordsize="82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2qlcQA&#10;AADbAAAADwAAAGRycy9kb3ducmV2LnhtbESPQWvCQBSE7wX/w/KE3uquqS0asxGpFHpso4LeHtln&#10;Esy+Ddmtxn/fFYQeh5n5hslWg23FhXrfONYwnSgQxKUzDVcadtvPlzkIH5ANto5Jw408rPLRU4ap&#10;cVf+oUsRKhEh7FPUUIfQpVL6siaLfuI64uidXG8xRNlX0vR4jXDbykSpd2mx4bhQY0cfNZXn4tdq&#10;SMxxq2avm+ms2eB8r76LZH24af08HtZLEIGG8B9+tL+MhrcF3L/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NqpXEAAAA2wAAAA8AAAAAAAAAAAAAAAAAmAIAAGRycy9k&#10;b3ducmV2LnhtbFBLBQYAAAAABAAEAPUAAACJAwAAAAA=&#10;" path="m826,701r-107,l719,884r107,l826,701e" fillcolor="#9accff" stroked="f">
                    <v:path arrowok="t" o:connecttype="custom" o:connectlocs="826,955;719,955;719,1138;826,1138;826,955" o:connectangles="0,0,0,0,0"/>
                  </v:shape>
                </v:group>
                <v:group id="Group 62" o:spid="_x0000_s1056" style="position:absolute;left:6320;top:955;width:596;height:184" coordorigin="6320,955" coordsize="59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Freeform 63" o:spid="_x0000_s1057" style="position:absolute;left:6320;top:955;width:596;height:184;visibility:visible;mso-wrap-style:square;v-text-anchor:top" coordsize="59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oe98QA&#10;AADbAAAADwAAAGRycy9kb3ducmV2LnhtbESPT2vCQBTE7wW/w/KE3uomFlSiq4itUEgP/jt4fGaf&#10;STD7NmS3Sfz2XUHwOMzMb5jFqjeVaKlxpWUF8SgCQZxZXXKu4HTcfsxAOI+ssbJMCu7kYLUcvC0w&#10;0bbjPbUHn4sAYZeggsL7OpHSZQUZdCNbEwfvahuDPsgml7rBLsBNJcdRNJEGSw4LBda0KSi7Hf6M&#10;Av11Tsfxvi239ffn733qukua7pR6H/brOQhPvX+Fn+0frWASw+NL+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KHvfEAAAA2wAAAA8AAAAAAAAAAAAAAAAAmAIAAGRycy9k&#10;b3ducmV2LnhtbFBLBQYAAAAABAAEAPUAAACJAwAAAAA=&#10;" path="m,l,183r597,l597,,,e" fillcolor="#9accff" stroked="f">
                    <v:path arrowok="t" o:connecttype="custom" o:connectlocs="0,955;0,1138;597,1138;597,955;0,955" o:connectangles="0,0,0,0,0"/>
                  </v:shape>
                </v:group>
                <v:group id="Group 59" o:spid="_x0000_s1058" style="position:absolute;left:7009;top:254;width:925;height:884" coordorigin="7009,254" coordsize="925,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61" o:spid="_x0000_s1059" style="position:absolute;left:7009;top:254;width:925;height:884;visibility:visible;mso-wrap-style:square;v-text-anchor:top" coordsize="92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K98MA&#10;AADbAAAADwAAAGRycy9kb3ducmV2LnhtbESPQWvCQBSE7wX/w/IEb3WjgoToKiVa7K02Cvb4yL4m&#10;qdm3aXaj8d+7QsHjMPPNMMt1b2pxodZVlhVMxhEI4tzqigsFx8P7awzCeWSNtWVScCMH69XgZYmJ&#10;tlf+okvmCxFK2CWooPS+SaR0eUkG3dg2xMH7sa1BH2RbSN3iNZSbWk6jaC4NVhwWSmwoLSk/Z51R&#10;MN9vs3gSpbOu2/ym3/Hn7k92J6VGw/5tAcJT75/hf/pDB24Gjy/h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XK98MAAADbAAAADwAAAAAAAAAAAAAAAACYAgAAZHJzL2Rv&#10;d25yZXYueG1sUEsFBgAAAAAEAAQA9QAAAIgDAAAAAA==&#10;" path="m,l,884r123,l123,701r802,l925,,,e" fillcolor="#9accff" stroked="f">
                    <v:path arrowok="t" o:connecttype="custom" o:connectlocs="0,254;0,1138;123,1138;123,955;925,955;925,254;0,254" o:connectangles="0,0,0,0,0,0,0"/>
                  </v:shape>
                  <v:shape id="Freeform 60" o:spid="_x0000_s1060" style="position:absolute;left:7009;top:254;width:925;height:884;visibility:visible;mso-wrap-style:square;v-text-anchor:top" coordsize="925,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Sg8QA&#10;AADbAAAADwAAAGRycy9kb3ducmV2LnhtbESPQWvCQBSE7wX/w/KE3pqNWiSkriKx0t6qsdAeH9ln&#10;Es2+TbMbTf99tyB4HGa+GWaxGkwjLtS52rKCSRSDIC6srrlU8HnYPiUgnEfW2FgmBb/kYLUcPSww&#10;1fbKe7rkvhShhF2KCirv21RKV1Rk0EW2JQ7e0XYGfZBdKXWH11BuGjmN47k0WHNYqLClrKLinPdG&#10;wXz3mieTOJv1/eaUfScfbz+y/1LqcTysX0B4Gvw9fKPfdeCe4f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cUoPEAAAA2wAAAA8AAAAAAAAAAAAAAAAAmAIAAGRycy9k&#10;b3ducmV2LnhtbFBLBQYAAAAABAAEAPUAAACJAwAAAAA=&#10;" path="m925,701r-109,l816,884r109,l925,701e" fillcolor="#9accff" stroked="f">
                    <v:path arrowok="t" o:connecttype="custom" o:connectlocs="925,955;816,955;816,1138;925,1138;925,955" o:connectangles="0,0,0,0,0"/>
                  </v:shape>
                </v:group>
                <v:group id="Group 57" o:spid="_x0000_s1061" style="position:absolute;left:7132;top:955;width:694;height:184" coordorigin="7132,955" coordsize="69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Freeform 58" o:spid="_x0000_s1062" style="position:absolute;left:7132;top:955;width:694;height:184;visibility:visible;mso-wrap-style:square;v-text-anchor:top" coordsize="69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eb8IA&#10;AADbAAAADwAAAGRycy9kb3ducmV2LnhtbESPQWvCQBSE7wX/w/KE3upGxSDRTRCx2PbWKHh9ZJ/Z&#10;kOzbkN2a9N93C4Ueh5n5htkXk+3EgwbfOFawXCQgiCunG64VXC+vL1sQPiBr7ByTgm/yUOSzpz1m&#10;2o38SY8y1CJC2GeowITQZ1L6ypBFv3A9cfTubrAYohxqqQccI9x2cpUkqbTYcFww2NPRUNWWX1ZB&#10;294urT0bLjfr94/TkWtjN6NSz/PpsAMRaAr/4b/2m1aQpvD7Jf4Am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R5vwgAAANsAAAAPAAAAAAAAAAAAAAAAAJgCAABkcnMvZG93&#10;bnJldi54bWxQSwUGAAAAAAQABAD1AAAAhwMAAAAA&#10;" path="m,l,183r693,l693,,,e" fillcolor="#9accff" stroked="f">
                    <v:path arrowok="t" o:connecttype="custom" o:connectlocs="0,955;0,1138;693,1138;693,955;0,955" o:connectangles="0,0,0,0,0"/>
                  </v:shape>
                </v:group>
                <v:group id="Group 54" o:spid="_x0000_s1063" style="position:absolute;left:7920;top:254;width:684;height:884" coordorigin="7920,254" coordsize="684,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Freeform 56" o:spid="_x0000_s1064" style="position:absolute;left:7920;top:254;width:684;height:884;visibility:visible;mso-wrap-style:square;v-text-anchor:top" coordsize="68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ngL8A&#10;AADbAAAADwAAAGRycy9kb3ducmV2LnhtbERPS4vCMBC+L/gfwgje1lQPotUoIgjusig+8Dw0Y1tM&#10;JqWJWv/9zmFhjx/fe7HqvFNPamMd2MBomIEiLoKtuTRwOW8/p6BiQrboApOBN0VYLXsfC8xtePGR&#10;nqdUKgnhmKOBKqUm1zoWFXmMw9AQC3cLrccksC21bfEl4d7pcZZNtMeapaHChjYVFffTw0tvOdvy&#10;Yf113rl7s3fd9839XA/GDPrdeg4qUZf+xX/unTUwkbHyRX6AX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cKeAvwAAANsAAAAPAAAAAAAAAAAAAAAAAJgCAABkcnMvZG93bnJl&#10;di54bWxQSwUGAAAAAAQABAD1AAAAhAMAAAAA&#10;" path="m,l,884r122,l122,701r562,l684,,,e" fillcolor="#9accff" stroked="f">
                    <v:path arrowok="t" o:connecttype="custom" o:connectlocs="0,254;0,1138;122,1138;122,955;684,955;684,254;0,254" o:connectangles="0,0,0,0,0,0,0"/>
                  </v:shape>
                  <v:shape id="Freeform 55" o:spid="_x0000_s1065" style="position:absolute;left:7920;top:254;width:684;height:884;visibility:visible;mso-wrap-style:square;v-text-anchor:top" coordsize="68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CG8MA&#10;AADbAAAADwAAAGRycy9kb3ducmV2LnhtbESPX2vCMBTF3wW/Q7jC3jSdD0U70yKDQjeGZSp7vjTX&#10;tpjclCZq9+2XwWCPh/Pnx9kVkzXiTqPvHSt4XiUgiBune24VnE/lcgPCB2SNxjEp+CYPRT6f7TDT&#10;7sGfdD+GVsQR9hkq6EIYMil905FFv3IDcfQubrQYohxbqUd8xHFr5DpJUmmx50jocKDXjprr8WYj&#10;t92WXO/fTpW5DgczvV/Mx1et1NNi2r+ACDSF//Bfu9IK0i38fok/QO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wCG8MAAADbAAAADwAAAAAAAAAAAAAAAACYAgAAZHJzL2Rv&#10;d25yZXYueG1sUEsFBgAAAAAEAAQA9QAAAIgDAAAAAA==&#10;" path="m684,701r-108,l576,884r108,l684,701e" fillcolor="#9accff" stroked="f">
                    <v:path arrowok="t" o:connecttype="custom" o:connectlocs="684,955;576,955;576,1138;684,1138;684,955" o:connectangles="0,0,0,0,0"/>
                  </v:shape>
                </v:group>
                <v:group id="Group 52" o:spid="_x0000_s1066" style="position:absolute;left:8042;top:955;width:454;height:184" coordorigin="8042,955" coordsize="45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53" o:spid="_x0000_s1067" style="position:absolute;left:8042;top:955;width:454;height:184;visibility:visible;mso-wrap-style:square;v-text-anchor:top" coordsize="454,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tMcYA&#10;AADbAAAADwAAAGRycy9kb3ducmV2LnhtbESPQWvCQBSE7wX/w/KEXqRu0oOV1E3QQlrBg42292f2&#10;mQSzb0N2q9Ff3y0IPQ4z8w2zyAbTijP1rrGsIJ5GIIhLqxuuFHzt86c5COeRNbaWScGVHGTp6GGB&#10;ibYXLui885UIEHYJKqi97xIpXVmTQTe1HXHwjrY36IPsK6l7vAS4aeVzFM2kwYbDQo0dvdVUnnY/&#10;RsFqEt+2t4/3w2dO36dJfig27apQ6nE8LF9BeBr8f/jeXmsFLzH8fQk/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otMcYAAADbAAAADwAAAAAAAAAAAAAAAACYAgAAZHJz&#10;L2Rvd25yZXYueG1sUEsFBgAAAAAEAAQA9QAAAIsDAAAAAA==&#10;" path="m,l,183r454,l454,,,e" fillcolor="#9accff" stroked="f">
                    <v:path arrowok="t" o:connecttype="custom" o:connectlocs="0,955;0,1138;454,1138;454,955;0,955" o:connectangles="0,0,0,0,0"/>
                  </v:shape>
                </v:group>
                <v:group id="Group 49" o:spid="_x0000_s1068" style="position:absolute;left:8590;top:254;width:746;height:884" coordorigin="8590,254" coordsize="74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Freeform 51" o:spid="_x0000_s1069" style="position:absolute;left:8590;top:254;width:746;height:884;visibility:visible;mso-wrap-style:square;v-text-anchor:top" coordsize="74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Mw8UA&#10;AADbAAAADwAAAGRycy9kb3ducmV2LnhtbESPQWvCQBSE7wX/w/KE3nRjY6tNXUVSDCIFUdv7I/tM&#10;gtm3IbtN0n/fLQg9DjPzDbPaDKYWHbWusqxgNo1AEOdWV1wo+LzsJksQziNrrC2Tgh9ysFmPHlaY&#10;aNvzibqzL0SAsEtQQel9k0jp8pIMuqltiIN3ta1BH2RbSN1iH+Cmlk9R9CINVhwWSmwoLSm/nb+N&#10;gix+rxdVesy28ivLng8f+/n11Sr1OB62byA8Df4/fG/vtYJFDH9fw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kzDxQAAANsAAAAPAAAAAAAAAAAAAAAAAJgCAABkcnMv&#10;ZG93bnJldi54bWxQSwUGAAAAAAQABAD1AAAAigMAAAAA&#10;" path="m,l,884r122,l122,701r624,l746,,,e" fillcolor="#9accff" stroked="f">
                    <v:path arrowok="t" o:connecttype="custom" o:connectlocs="0,254;0,1138;122,1138;122,955;746,955;746,254;0,254" o:connectangles="0,0,0,0,0,0,0"/>
                  </v:shape>
                  <v:shape id="Freeform 50" o:spid="_x0000_s1070" style="position:absolute;left:8590;top:254;width:746;height:884;visibility:visible;mso-wrap-style:square;v-text-anchor:top" coordsize="74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Ut8UA&#10;AADbAAAADwAAAGRycy9kb3ducmV2LnhtbESPQWvCQBSE7wX/w/KE3urGNlabuopEDCIFUdv7I/tM&#10;gtm3IbtN0n/fFQo9DjPzDbNcD6YWHbWusqxgOolAEOdWV1wo+LzsnhYgnEfWWFsmBT/kYL0aPSwx&#10;0bbnE3VnX4gAYZeggtL7JpHS5SUZdBPbEAfvaluDPsi2kLrFPsBNLZ+j6FUarDgslNhQWlJ+O38b&#10;BdnLtp5X6THbyK8smx0+9vH1zSr1OB427yA8Df4//NfeawXzGO5fw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9S3xQAAANsAAAAPAAAAAAAAAAAAAAAAAJgCAABkcnMv&#10;ZG93bnJldi54bWxQSwUGAAAAAAQABAD1AAAAigMAAAAA&#10;" path="m746,701r-108,l638,884r108,l746,701e" fillcolor="#9accff" stroked="f">
                    <v:path arrowok="t" o:connecttype="custom" o:connectlocs="746,955;638,955;638,1138;746,1138;746,955" o:connectangles="0,0,0,0,0"/>
                  </v:shape>
                </v:group>
                <v:group id="Group 47" o:spid="_x0000_s1071" style="position:absolute;left:8712;top:955;width:516;height:184" coordorigin="8712,955" coordsize="516,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48" o:spid="_x0000_s1072" style="position:absolute;left:8712;top:955;width:516;height:184;visibility:visible;mso-wrap-style:square;v-text-anchor:top" coordsize="51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rlycQA&#10;AADbAAAADwAAAGRycy9kb3ducmV2LnhtbESPQWsCMRSE70L/Q3iF3jSpyLZdjVJLC/UgqO2hx9fN&#10;c7O4eVmSqNt/bwqCx2FmvmFmi9614kQhNp41PI4UCOLKm4ZrDd9fH8NnEDEhG2w9k4Y/irCY3w1m&#10;WBp/5i2ddqkWGcKxRA02pa6UMlaWHMaR74izt/fBYcoy1NIEPGe4a+VYqUI6bDgvWOzozVJ12B2d&#10;hr3dLN+DWoffVUFqfSwmPy800frhvn+dgkjUp1v42v40Gp4K+P+Sf4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q5cnEAAAA2wAAAA8AAAAAAAAAAAAAAAAAmAIAAGRycy9k&#10;b3ducmV2LnhtbFBLBQYAAAAABAAEAPUAAACJAwAAAAA=&#10;" path="m,l,183r516,l516,,,e" fillcolor="#9accff" stroked="f">
                    <v:path arrowok="t" o:connecttype="custom" o:connectlocs="0,955;0,1138;516,1138;516,955;0,955" o:connectangles="0,0,0,0,0"/>
                  </v:shape>
                </v:group>
                <v:group id="Group 44" o:spid="_x0000_s1073" style="position:absolute;left:9322;top:254;width:950;height:884" coordorigin="9322,254" coordsize="950,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46" o:spid="_x0000_s1074" style="position:absolute;left:9322;top:254;width:950;height:884;visibility:visible;mso-wrap-style:square;v-text-anchor:top" coordsize="95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IncAA&#10;AADbAAAADwAAAGRycy9kb3ducmV2LnhtbERPy2oCMRTdF/yHcAV3NaNolalRVBDUrnyVLi+T28ng&#10;5CZMoo5/bxaFLg/nPVu0thZ3akLlWMGgn4EgLpyuuFRwPm3epyBCRNZYOyYFTwqwmHfeZphr9+AD&#10;3Y+xFCmEQ44KTIw+lzIUhiyGvvPEift1jcWYYFNK3eAjhdtaDrPsQ1qsODUY9LQ2VFyPN6vAlsvx&#10;5dtfrqv9zyhbGb/dDb9GSvW67fITRKQ2/ov/3FutYJLGpi/pB8j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MKIncAAAADbAAAADwAAAAAAAAAAAAAAAACYAgAAZHJzL2Rvd25y&#10;ZXYueG1sUEsFBgAAAAAEAAQA9QAAAIUDAAAAAA==&#10;" path="m,l,884r122,l122,701r828,l950,,,e" fillcolor="#9accff" stroked="f">
                    <v:path arrowok="t" o:connecttype="custom" o:connectlocs="0,254;0,1138;122,1138;122,955;950,955;950,254;0,254" o:connectangles="0,0,0,0,0,0,0"/>
                  </v:shape>
                  <v:shape id="Freeform 45" o:spid="_x0000_s1075" style="position:absolute;left:9322;top:254;width:950;height:884;visibility:visible;mso-wrap-style:square;v-text-anchor:top" coordsize="95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4tBsQA&#10;AADbAAAADwAAAGRycy9kb3ducmV2LnhtbESPQWsCMRSE70L/Q3gFb5qtWFtXo2ihYOupWy09PjbP&#10;zeLmJWyibv99Iwgeh5n5hpkvO9uIM7WhdqzgaZiBIC6drrlSsPt+H7yCCBFZY+OYFPxRgOXioTfH&#10;XLsLf9G5iJVIEA45KjAx+lzKUBqyGIbOEyfv4FqLMcm2krrFS4LbRo6ybCIt1pwWDHp6M1Qei5NV&#10;YKvV8/7H74/rz99xtjZ+8zHajpXqP3arGYhIXbyHb+2NVvAyheuX9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OLQbEAAAA2wAAAA8AAAAAAAAAAAAAAAAAmAIAAGRycy9k&#10;b3ducmV2LnhtbFBLBQYAAAAABAAEAPUAAACJAwAAAAA=&#10;" path="m950,701r-108,l842,884r108,l950,701e" fillcolor="#9accff" stroked="f">
                    <v:path arrowok="t" o:connecttype="custom" o:connectlocs="950,955;842,955;842,1138;950,1138;950,955" o:connectangles="0,0,0,0,0"/>
                  </v:shape>
                </v:group>
                <v:group id="Group 42" o:spid="_x0000_s1076" style="position:absolute;left:9444;top:955;width:720;height:184" coordorigin="9444,955" coordsize="72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Freeform 43" o:spid="_x0000_s1077" style="position:absolute;left:9444;top:955;width:720;height:184;visibility:visible;mso-wrap-style:square;v-text-anchor:top" coordsize="72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yMcAA&#10;AADbAAAADwAAAGRycy9kb3ducmV2LnhtbESPzarCMBSE98J9h3AEd5rqQrQapRQuCHfjT3V9SI5t&#10;sTkpTdTetzeC4HKYmW+Y9ba3jXhQ52vHCqaTBASxdqbmUkFx+h0vQPiAbLBxTAr+ycN28zNYY2rc&#10;kw/0OIZSRAj7FBVUIbSplF5XZNFPXEscvavrLIYou1KaDp8Rbhs5S5K5tFhzXKiwpbwifTverQLb&#10;hwLdLMsvpjzny+ysi7+9Vmo07LMViEB9+IY/7Z1RsJjC+0v8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LyMcAAAADbAAAADwAAAAAAAAAAAAAAAACYAgAAZHJzL2Rvd25y&#10;ZXYueG1sUEsFBgAAAAAEAAQA9QAAAIUDAAAAAA==&#10;" path="m,l,183r720,l720,,,e" fillcolor="#9accff" stroked="f">
                    <v:path arrowok="t" o:connecttype="custom" o:connectlocs="0,955;0,1138;720,1138;720,955;0,955" o:connectangles="0,0,0,0,0"/>
                  </v:shape>
                </v:group>
                <v:group id="Group 39" o:spid="_x0000_s1078" style="position:absolute;left:10258;top:254;width:791;height:884" coordorigin="10258,254" coordsize="791,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41" o:spid="_x0000_s1079" style="position:absolute;left:10258;top:254;width:791;height:884;visibility:visible;mso-wrap-style:square;v-text-anchor:top" coordsize="79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x1lcMA&#10;AADbAAAADwAAAGRycy9kb3ducmV2LnhtbESPT4vCMBTE78J+h/AW9qapfxCpRinLLvTiobbg9dG8&#10;bbs2L6WJtn57Iwgeh5n5DbM7jKYVN+pdY1nBfBaBIC6tbrhSUOS/0w0I55E1tpZJwZ0cHPYfkx3G&#10;2g6c0e3kKxEg7GJUUHvfxVK6siaDbmY74uD92d6gD7KvpO5xCHDTykUUraXBhsNCjR1911ReTlej&#10;IM2H7j/JstUxO6ZUJD+rfHm2Sn19jskWhKfRv8OvdqoVbJbw/BJ+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x1lcMAAADbAAAADwAAAAAAAAAAAAAAAACYAgAAZHJzL2Rv&#10;d25yZXYueG1sUEsFBgAAAAAEAAQA9QAAAIgDAAAAAA==&#10;" path="m,l,884r122,l122,701r668,l790,,,e" fillcolor="#9accff" stroked="f">
                    <v:path arrowok="t" o:connecttype="custom" o:connectlocs="0,254;0,1138;122,1138;122,955;790,955;790,254;0,254" o:connectangles="0,0,0,0,0,0,0"/>
                  </v:shape>
                  <v:shape id="Freeform 40" o:spid="_x0000_s1080" style="position:absolute;left:10258;top:254;width:791;height:884;visibility:visible;mso-wrap-style:square;v-text-anchor:top" coordsize="79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t4cIA&#10;AADbAAAADwAAAGRycy9kb3ducmV2LnhtbESPQYvCMBSE7wv+h/AEb2uqFpFqlCIu9OKhVvD6aJ5t&#10;tXkpTdZ2//1mYcHjMDPfMLvDaFrxot41lhUs5hEI4tLqhisF1+LrcwPCeWSNrWVS8EMODvvJxw4T&#10;bQfO6XXxlQgQdgkqqL3vEildWZNBN7cdcfDutjfog+wrqXscAty0chlFa2mw4bBQY0fHmsrn5dso&#10;yIqhe6R5Hp/zc0bX9BQXq5tVajYd0y0IT6N/h//bmVawieHvS/g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pe3hwgAAANsAAAAPAAAAAAAAAAAAAAAAAJgCAABkcnMvZG93&#10;bnJldi54bWxQSwUGAAAAAAQABAD1AAAAhwMAAAAA&#10;" path="m790,701r-108,l682,884r108,l790,701e" fillcolor="#9accff" stroked="f">
                    <v:path arrowok="t" o:connecttype="custom" o:connectlocs="790,955;682,955;682,1138;790,1138;790,955" o:connectangles="0,0,0,0,0"/>
                  </v:shape>
                </v:group>
                <v:group id="Group 37" o:spid="_x0000_s1081" style="position:absolute;left:10380;top:955;width:560;height:184" coordorigin="10380,955" coordsize="56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38" o:spid="_x0000_s1082" style="position:absolute;left:10380;top:955;width:560;height:184;visibility:visible;mso-wrap-style:square;v-text-anchor:top" coordsize="56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HdjcIA&#10;AADbAAAADwAAAGRycy9kb3ducmV2LnhtbESPQUvDQBSE74L/YXmCN7uxQimx26JCofVmrHp9ZF82&#10;wezbuPuaxH/vCoLHYWa+YTa72fdqpJi6wAZuFwUo4jrYjp2B0+v+Zg0qCbLFPjAZ+KYEu+3lxQZL&#10;GyZ+obESpzKEU4kGWpGh1DrVLXlMizAQZ68J0aNkGZ22EacM971eFsVKe+w4L7Q40FNL9Wd19gbu&#10;3GPVTEXj4rh8+zp+WHmfnsWY66v54R6U0Cz/4b/2wRpYr+D3S/4B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4d2NwgAAANsAAAAPAAAAAAAAAAAAAAAAAJgCAABkcnMvZG93&#10;bnJldi54bWxQSwUGAAAAAAQABAD1AAAAhwMAAAAA&#10;" path="m,l,183r560,l560,,,e" fillcolor="#9accff" stroked="f">
                    <v:path arrowok="t" o:connecttype="custom" o:connectlocs="0,955;0,1138;560,1138;560,955;0,955" o:connectangles="0,0,0,0,0"/>
                  </v:shape>
                </v:group>
                <v:group id="Group 34" o:spid="_x0000_s1083" style="position:absolute;left:11034;top:254;width:942;height:884" coordorigin="11034,254" coordsize="942,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Freeform 36" o:spid="_x0000_s1084" style="position:absolute;left:11034;top:254;width:942;height:884;visibility:visible;mso-wrap-style:square;v-text-anchor:top" coordsize="942,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iAL4A&#10;AADbAAAADwAAAGRycy9kb3ducmV2LnhtbERPTYvCMBC9L/gfwgje1tRFRKpRRBA8LMpWQY9DM7bF&#10;ZlI6sdZ/bw4LHh/ve7nuXa06aqXybGAyTkAR595WXBg4n3bfc1ASkC3WnsnAiwTWq8HXElPrn/xH&#10;XRYKFUNYUjRQhtCkWktekkMZ+4Y4cjffOgwRtoW2LT5juKv1T5LMtMOKY0OJDW1Lyu/Zwxm4djv8&#10;PYmEG0+LC2dHefhDbsxo2G8WoAL14SP+d++tgXkcG7/EH6B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HbIgC+AAAA2wAAAA8AAAAAAAAAAAAAAAAAmAIAAGRycy9kb3ducmV2&#10;LnhtbFBLBQYAAAAABAAEAPUAAACDAwAAAAA=&#10;" path="m,l,884r122,l122,701r820,l942,,,e" fillcolor="#9accff" stroked="f">
                    <v:path arrowok="t" o:connecttype="custom" o:connectlocs="0,254;0,1138;122,1138;122,955;942,955;942,254;0,254" o:connectangles="0,0,0,0,0,0,0"/>
                  </v:shape>
                  <v:shape id="Freeform 35" o:spid="_x0000_s1085" style="position:absolute;left:11034;top:254;width:942;height:884;visibility:visible;mso-wrap-style:square;v-text-anchor:top" coordsize="942,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Hm8IA&#10;AADbAAAADwAAAGRycy9kb3ducmV2LnhtbESPQWvCQBSE7wX/w/KE3urGIkWjaxAh0IO0NAp6fGSf&#10;STD7NuStMf333UKhx2FmvmE22ehaNVAvjWcD81kCirj0tuHKwOmYvyxBSUC22HomA98kkG0nTxtM&#10;rX/wFw1FqFSEsKRooA6hS7WWsiaHMvMdcfSuvncYouwrbXt8RLhr9WuSvGmHDceFGjva11Teirsz&#10;cBlyPBxFwpUX1ZmLT7n7j9KY5+m4W4MKNIb/8F/73RpYruD3S/wB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4ebwgAAANsAAAAPAAAAAAAAAAAAAAAAAJgCAABkcnMvZG93&#10;bnJldi54bWxQSwUGAAAAAAQABAD1AAAAhwMAAAAA&#10;" path="m942,701r-108,l834,884r108,l942,701e" fillcolor="#9accff" stroked="f">
                    <v:path arrowok="t" o:connecttype="custom" o:connectlocs="942,955;834,955;834,1138;942,1138;942,955" o:connectangles="0,0,0,0,0"/>
                  </v:shape>
                </v:group>
                <v:group id="Group 32" o:spid="_x0000_s1086" style="position:absolute;left:11156;top:955;width:712;height:184" coordorigin="11156,955" coordsize="71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Freeform 33" o:spid="_x0000_s1087" style="position:absolute;left:11156;top:955;width:712;height:184;visibility:visible;mso-wrap-style:square;v-text-anchor:top" coordsize="71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FN7cQA&#10;AADbAAAADwAAAGRycy9kb3ducmV2LnhtbESPQWvCQBSE74L/YXlCb80mIqVGVxGxIHixUUFvj+wz&#10;CWbfht2tpv313ULB4zAz3zDzZW9acSfnG8sKsiQFQVxa3XCl4Hj4eH0H4QOyxtYyKfgmD8vFcDDH&#10;XNsHf9K9CJWIEPY5KqhD6HIpfVmTQZ/Yjjh6V+sMhihdJbXDR4SbVo7T9E0abDgu1NjRuqbyVnwZ&#10;BbtrsQsne77cxmbz4zblPusne6VeRv1qBiJQH57h//ZWK5hm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RTe3EAAAA2wAAAA8AAAAAAAAAAAAAAAAAmAIAAGRycy9k&#10;b3ducmV2LnhtbFBLBQYAAAAABAAEAPUAAACJAwAAAAA=&#10;" path="m,l,183r712,l712,,,e" fillcolor="#9accff" stroked="f">
                    <v:path arrowok="t" o:connecttype="custom" o:connectlocs="0,955;0,1138;712,1138;712,955;0,955" o:connectangles="0,0,0,0,0"/>
                  </v:shape>
                </v:group>
                <v:group id="Group 29" o:spid="_x0000_s1088" style="position:absolute;left:11962;top:254;width:916;height:884" coordorigin="11962,254" coordsize="91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31" o:spid="_x0000_s1089" style="position:absolute;left:11962;top:254;width:916;height:884;visibility:visible;mso-wrap-style:square;v-text-anchor:top" coordsize="91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7XUsQA&#10;AADbAAAADwAAAGRycy9kb3ducmV2LnhtbESPQWvCQBSE74L/YXlCb7rRQq3RVURoaxEP1Vy8PbLP&#10;bDD7NmS3MfXXuwXB4zAz3zCLVWcr0VLjS8cKxqMEBHHudMmFguz4MXwH4QOyxsoxKfgjD6tlv7fA&#10;VLsr/1B7CIWIEPYpKjAh1KmUPjdk0Y9cTRy9s2sshiibQuoGrxFuKzlJkjdpseS4YLCmjaH8cvi1&#10;Cj6303qfGUq+89adeBNuX9nuqNTLoFvPQQTqwjP8aG+1gtkr/H+JP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11LEAAAA2wAAAA8AAAAAAAAAAAAAAAAAmAIAAGRycy9k&#10;b3ducmV2LnhtbFBLBQYAAAAABAAEAPUAAACJAwAAAAA=&#10;" path="m,l,884r122,l122,701r793,l915,,,e" fillcolor="#9accff" stroked="f">
                    <v:path arrowok="t" o:connecttype="custom" o:connectlocs="0,254;0,1138;122,1138;122,955;915,955;915,254;0,254" o:connectangles="0,0,0,0,0,0,0"/>
                  </v:shape>
                  <v:shape id="Freeform 30" o:spid="_x0000_s1090" style="position:absolute;left:11962;top:254;width:916;height:884;visibility:visible;mso-wrap-style:square;v-text-anchor:top" coordsize="91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PJsQA&#10;AADbAAAADwAAAGRycy9kb3ducmV2LnhtbESPQWvCQBSE74L/YXlCb7pRSq3RVURoaxEP1Vy8PbLP&#10;bDD7NmS3MfXXuwXB4zAz3zCLVWcr0VLjS8cKxqMEBHHudMmFguz4MXwH4QOyxsoxKfgjD6tlv7fA&#10;VLsr/1B7CIWIEPYpKjAh1KmUPjdk0Y9cTRy9s2sshiibQuoGrxFuKzlJkjdpseS4YLCmjaH8cvi1&#10;Cj6303qfGUq+89adeBNuX9nuqNTLoFvPQQTqwjP8aG+1gtkr/H+JP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TybEAAAA2wAAAA8AAAAAAAAAAAAAAAAAmAIAAGRycy9k&#10;b3ducmV2LnhtbFBLBQYAAAAABAAEAPUAAACJAwAAAAA=&#10;" path="m915,701r-108,l807,884r108,l915,701e" fillcolor="#9accff" stroked="f">
                    <v:path arrowok="t" o:connecttype="custom" o:connectlocs="915,955;807,955;807,1138;915,1138;915,955" o:connectangles="0,0,0,0,0"/>
                  </v:shape>
                </v:group>
                <v:group id="Group 27" o:spid="_x0000_s1091" style="position:absolute;left:12084;top:955;width:685;height:184" coordorigin="12084,955" coordsize="685,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28" o:spid="_x0000_s1092" style="position:absolute;left:12084;top:955;width:685;height:184;visibility:visible;mso-wrap-style:square;v-text-anchor:top" coordsize="68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UlL8A&#10;AADbAAAADwAAAGRycy9kb3ducmV2LnhtbESPQWsCMRSE7wX/Q3iCt5rVg7Rbo4hSEDxp7f2R98wu&#10;bl6WTequ/94IQo/DzHzDLNeDb9SNu1gHMTCbFqBYbKBanIHzz/f7B6iYUAibIGzgzhHWq9HbEksK&#10;vRz5dkpOZYjEEg1UKbWl1tFW7DFOQ8uSvUvoPKYsO6epwz7DfaPnRbHQHmvJCxW2vK3YXk9/3kDN&#10;h/3vdqCd1TPqKZ0dWXbGTMbD5gtU4iH9h1/tPRn4XMDzS/4BevU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WlSUvwAAANsAAAAPAAAAAAAAAAAAAAAAAJgCAABkcnMvZG93bnJl&#10;di54bWxQSwUGAAAAAAQABAD1AAAAhAMAAAAA&#10;" path="m,l,183r685,l685,,,e" fillcolor="#9accff" stroked="f">
                    <v:path arrowok="t" o:connecttype="custom" o:connectlocs="0,955;0,1138;685,1138;685,955;0,955" o:connectangles="0,0,0,0,0"/>
                  </v:shape>
                </v:group>
                <v:group id="Group 24" o:spid="_x0000_s1093" style="position:absolute;left:12863;top:254;width:841;height:884" coordorigin="12863,254" coordsize="841,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Freeform 26" o:spid="_x0000_s1094" style="position:absolute;left:12863;top:254;width:841;height:884;visibility:visible;mso-wrap-style:square;v-text-anchor:top" coordsize="84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hmsIA&#10;AADbAAAADwAAAGRycy9kb3ducmV2LnhtbERPy2qDQBTdB/IPwy10I8mYlppoHUMfBApZhDw+4OLc&#10;qK1zR5yp2r/vLAJZHs47306mFQP1rrGsYLWMQRCXVjdcKbicd4sNCOeRNbaWScEfOdgW81mOmbYj&#10;H2k4+UqEEHYZKqi97zIpXVmTQbe0HXHgrrY36APsK6l7HEO4aeVTHCfSYMOhocaOPmoqf06/RkH0&#10;uY+Hwzim0fv6O6meXZdE6YtSjw/T2ysIT5O/i2/uL60gDWPDl/AD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9iGawgAAANsAAAAPAAAAAAAAAAAAAAAAAJgCAABkcnMvZG93&#10;bnJldi54bWxQSwUGAAAAAAQABAD1AAAAhwMAAAAA&#10;" path="m,l,884r122,l122,701r719,l841,,,e" fillcolor="#9accff" stroked="f">
                    <v:path arrowok="t" o:connecttype="custom" o:connectlocs="0,254;0,1138;122,1138;122,955;841,955;841,254;0,254" o:connectangles="0,0,0,0,0,0,0"/>
                  </v:shape>
                  <v:shape id="Freeform 25" o:spid="_x0000_s1095" style="position:absolute;left:12863;top:254;width:841;height:884;visibility:visible;mso-wrap-style:square;v-text-anchor:top" coordsize="84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EAcUA&#10;AADbAAAADwAAAGRycy9kb3ducmV2LnhtbESP3WrCQBSE7wt9h+UUvAm6acXURFfpD0LBC2n0AQ7Z&#10;Y5I2ezZk1yS+vVsQejnMzDfMejuaRvTUudqygudZDIK4sLrmUsHpuJsuQTiPrLGxTAqu5GC7eXxY&#10;Y6btwN/U574UAcIuQwWV920mpSsqMuhmtiUO3tl2Bn2QXSl1h0OAm0a+xHEiDdYcFips6aOi4je/&#10;GAXR5z7uD8OQRu+vP0k5d20SpQulJk/j2wqEp9H/h+/tL60gTeHvS/gB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oQBxQAAANsAAAAPAAAAAAAAAAAAAAAAAJgCAABkcnMv&#10;ZG93bnJldi54bWxQSwUGAAAAAAQABAD1AAAAigMAAAAA&#10;" path="m841,701r-108,l733,884r108,l841,701e" fillcolor="#9accff" stroked="f">
                    <v:path arrowok="t" o:connecttype="custom" o:connectlocs="841,955;733,955;733,1138;841,1138;841,955" o:connectangles="0,0,0,0,0"/>
                  </v:shape>
                </v:group>
                <v:group id="Group 22" o:spid="_x0000_s1096" style="position:absolute;left:12985;top:955;width:611;height:184" coordorigin="12985,955" coordsize="611,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23" o:spid="_x0000_s1097" style="position:absolute;left:12985;top:955;width:611;height:184;visibility:visible;mso-wrap-style:square;v-text-anchor:top" coordsize="611,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oysAA&#10;AADcAAAADwAAAGRycy9kb3ducmV2LnhtbERPTWsCMRC9F/wPYQRvNVGwlNUoKgg9eNFW8Thsxs3q&#10;ZrIkqbv++6ZQ6G0e73MWq9414kEh1p41TMYKBHHpTc2Vhq/P3es7iJiQDTaeScOTIqyWg5cFFsZ3&#10;fKDHMVUih3AsUINNqS2kjKUlh3HsW+LMXX1wmDIMlTQBuxzuGjlV6k06rDk3WGxpa6m8H7+dhmbb&#10;cx0u3a7bnE/2dpvtn6yi1qNhv56DSNSnf/Gf+8Pk+WoCv8/kC+Ty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ZoysAAAADcAAAADwAAAAAAAAAAAAAAAACYAgAAZHJzL2Rvd25y&#10;ZXYueG1sUEsFBgAAAAAEAAQA9QAAAIUDAAAAAA==&#10;" path="m,l,183r611,l611,,,e" fillcolor="#9accff" stroked="f">
                    <v:path arrowok="t" o:connecttype="custom" o:connectlocs="0,955;0,1138;611,1138;611,955;0,955" o:connectangles="0,0,0,0,0"/>
                  </v:shape>
                </v:group>
                <v:group id="Group 19" o:spid="_x0000_s1098" style="position:absolute;left:13690;top:254;width:960;height:884" coordorigin="13690,254" coordsize="960,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Freeform 21" o:spid="_x0000_s1099" style="position:absolute;left:13690;top:254;width:960;height:884;visibility:visible;mso-wrap-style:square;v-text-anchor:top" coordsize="96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BeMMA&#10;AADcAAAADwAAAGRycy9kb3ducmV2LnhtbERPTWsCMRC9C/0PYQpeRLNupcjWKK3SUi+C1oPHcTPd&#10;TbuZLEnU7b9vBMHbPN7nzBadbcSZfDCOFYxHGQji0mnDlYL91/twCiJEZI2NY1LwRwEW84feDAvt&#10;Lryl8y5WIoVwKFBBHWNbSBnKmiyGkWuJE/ftvMWYoK+k9nhJ4baReZY9S4uGU0ONLS1rKn93J6vg&#10;w5uJCcc8Hx/123p1+Nn4rRso1X/sXl9AROriXXxzf+o0P3uC6zPpAj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4BeMMAAADcAAAADwAAAAAAAAAAAAAAAACYAgAAZHJzL2Rv&#10;d25yZXYueG1sUEsFBgAAAAAEAAQA9QAAAIgDAAAAAA==&#10;" path="m,l,884r122,l122,701r838,l960,,,e" fillcolor="#9accff" stroked="f">
                    <v:path arrowok="t" o:connecttype="custom" o:connectlocs="0,254;0,1138;122,1138;122,955;960,955;960,254;0,254" o:connectangles="0,0,0,0,0,0,0"/>
                  </v:shape>
                  <v:shape id="Freeform 20" o:spid="_x0000_s1100" style="position:absolute;left:13690;top:254;width:960;height:884;visibility:visible;mso-wrap-style:square;v-text-anchor:top" coordsize="96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ZDMMA&#10;AADcAAAADwAAAGRycy9kb3ducmV2LnhtbERPTWsCMRC9C/0PYYRepGZdpJStUWxLi14EVw89jpvp&#10;bnQzWZJU139vhEJv83ifM1v0thVn8sE4VjAZZyCIK6cN1wr2u8+nFxAhImtsHZOCKwVYzB8GMyy0&#10;u/CWzmWsRQrhUKCCJsaukDJUDVkMY9cRJ+7HeYsxQV9L7fGSwm0r8yx7lhYNp4YGO3pvqDqVv1bB&#10;lzdTEw55Pjnot/XH93Hjt26k1OOwX76CiNTHf/Gfe6XT/GwK92fSB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eZDMMAAADcAAAADwAAAAAAAAAAAAAAAACYAgAAZHJzL2Rv&#10;d25yZXYueG1sUEsFBgAAAAAEAAQA9QAAAIgDAAAAAA==&#10;" path="m960,701r-108,l852,884r108,l960,701e" fillcolor="#9accff" stroked="f">
                    <v:path arrowok="t" o:connecttype="custom" o:connectlocs="960,955;852,955;852,1138;960,1138;960,955" o:connectangles="0,0,0,0,0"/>
                  </v:shape>
                </v:group>
                <v:group id="Group 17" o:spid="_x0000_s1101" style="position:absolute;left:13812;top:955;width:730;height:184" coordorigin="13812,955" coordsize="73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Freeform 18" o:spid="_x0000_s1102" style="position:absolute;left:13812;top:955;width:730;height:184;visibility:visible;mso-wrap-style:square;v-text-anchor:top" coordsize="73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EEL8A&#10;AADcAAAADwAAAGRycy9kb3ducmV2LnhtbERPTYvCMBC9C/sfwgheRFMVy1KNsoiCN7G6eB2asS1t&#10;JqWJWv+9EQRv83ifs1x3phZ3al1pWcFkHIEgzqwuOVdwPu1GvyCcR9ZYWyYFT3KwXv30lpho++Aj&#10;3VOfixDCLkEFhfdNIqXLCjLoxrYhDtzVtgZ9gG0udYuPEG5qOY2iWBosOTQU2NCmoKxKb0bBUKdz&#10;sttq0lwusxr/jwcnq4NSg373twDhqfNf8ce912F+FMP7mXCBXL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48QQvwAAANwAAAAPAAAAAAAAAAAAAAAAAJgCAABkcnMvZG93bnJl&#10;di54bWxQSwUGAAAAAAQABAD1AAAAhAMAAAAA&#10;" path="m,l,183r730,l730,,,e" fillcolor="#9accff" stroked="f">
                    <v:path arrowok="t" o:connecttype="custom" o:connectlocs="0,955;0,1138;730,1138;730,955;0,955" o:connectangles="0,0,0,0,0"/>
                  </v:shape>
                </v:group>
                <w10:wrap anchorx="page"/>
              </v:group>
            </w:pict>
          </mc:Fallback>
        </mc:AlternateContent>
      </w:r>
      <w:r w:rsidR="00992248">
        <w:rPr>
          <w:rFonts w:ascii="Arial" w:eastAsia="Arial" w:hAnsi="Arial" w:cs="Arial"/>
          <w:position w:val="-1"/>
          <w:sz w:val="16"/>
          <w:szCs w:val="16"/>
        </w:rPr>
        <w:t>no</w:t>
      </w:r>
      <w:r w:rsidR="00992248">
        <w:rPr>
          <w:rFonts w:ascii="Arial" w:eastAsia="Arial" w:hAnsi="Arial" w:cs="Arial"/>
          <w:position w:val="-1"/>
          <w:sz w:val="16"/>
          <w:szCs w:val="16"/>
        </w:rPr>
        <w:tab/>
        <w:t>2</w:t>
      </w:r>
      <w:r w:rsidR="00992248">
        <w:rPr>
          <w:rFonts w:ascii="Arial" w:eastAsia="Arial" w:hAnsi="Arial" w:cs="Arial"/>
          <w:position w:val="-1"/>
          <w:sz w:val="16"/>
          <w:szCs w:val="16"/>
        </w:rPr>
        <w:tab/>
        <w:t>6</w:t>
      </w:r>
      <w:r w:rsidR="00992248">
        <w:rPr>
          <w:rFonts w:ascii="Arial" w:eastAsia="Arial" w:hAnsi="Arial" w:cs="Arial"/>
          <w:position w:val="-1"/>
          <w:sz w:val="16"/>
          <w:szCs w:val="16"/>
        </w:rPr>
        <w:tab/>
        <w:t>1</w:t>
      </w:r>
      <w:r w:rsidR="00992248">
        <w:rPr>
          <w:rFonts w:ascii="Arial" w:eastAsia="Arial" w:hAnsi="Arial" w:cs="Arial"/>
          <w:position w:val="-1"/>
          <w:sz w:val="16"/>
          <w:szCs w:val="16"/>
        </w:rPr>
        <w:tab/>
        <w:t>1</w:t>
      </w:r>
      <w:r w:rsidR="00992248">
        <w:rPr>
          <w:rFonts w:ascii="Arial" w:eastAsia="Arial" w:hAnsi="Arial" w:cs="Arial"/>
          <w:position w:val="-1"/>
          <w:sz w:val="16"/>
          <w:szCs w:val="16"/>
        </w:rPr>
        <w:tab/>
        <w:t>54</w:t>
      </w:r>
      <w:r w:rsidR="00992248">
        <w:rPr>
          <w:rFonts w:ascii="Arial" w:eastAsia="Arial" w:hAnsi="Arial" w:cs="Arial"/>
          <w:position w:val="-1"/>
          <w:sz w:val="16"/>
          <w:szCs w:val="16"/>
        </w:rPr>
        <w:tab/>
        <w:t>4</w:t>
      </w:r>
      <w:r w:rsidR="00992248">
        <w:rPr>
          <w:rFonts w:ascii="Arial" w:eastAsia="Arial" w:hAnsi="Arial" w:cs="Arial"/>
          <w:position w:val="-1"/>
          <w:sz w:val="16"/>
          <w:szCs w:val="16"/>
        </w:rPr>
        <w:tab/>
        <w:t>12</w:t>
      </w:r>
      <w:r w:rsidR="00992248">
        <w:rPr>
          <w:rFonts w:ascii="Arial" w:eastAsia="Arial" w:hAnsi="Arial" w:cs="Arial"/>
          <w:position w:val="-1"/>
          <w:sz w:val="16"/>
          <w:szCs w:val="16"/>
        </w:rPr>
        <w:tab/>
        <w:t>3</w:t>
      </w:r>
      <w:r w:rsidR="00992248">
        <w:rPr>
          <w:rFonts w:ascii="Arial" w:eastAsia="Arial" w:hAnsi="Arial" w:cs="Arial"/>
          <w:position w:val="-1"/>
          <w:sz w:val="16"/>
          <w:szCs w:val="16"/>
        </w:rPr>
        <w:tab/>
        <w:t>2</w:t>
      </w:r>
      <w:r w:rsidR="00992248">
        <w:rPr>
          <w:rFonts w:ascii="Arial" w:eastAsia="Arial" w:hAnsi="Arial" w:cs="Arial"/>
          <w:position w:val="-1"/>
          <w:sz w:val="16"/>
          <w:szCs w:val="16"/>
        </w:rPr>
        <w:tab/>
        <w:t>12</w:t>
      </w:r>
      <w:r w:rsidR="00992248">
        <w:rPr>
          <w:rFonts w:ascii="Arial" w:eastAsia="Arial" w:hAnsi="Arial" w:cs="Arial"/>
          <w:position w:val="-1"/>
          <w:sz w:val="16"/>
          <w:szCs w:val="16"/>
        </w:rPr>
        <w:tab/>
        <w:t>6</w:t>
      </w:r>
      <w:r w:rsidR="00992248">
        <w:rPr>
          <w:rFonts w:ascii="Arial" w:eastAsia="Arial" w:hAnsi="Arial" w:cs="Arial"/>
          <w:position w:val="-1"/>
          <w:sz w:val="16"/>
          <w:szCs w:val="16"/>
        </w:rPr>
        <w:tab/>
      </w:r>
      <w:r w:rsidR="00992248">
        <w:rPr>
          <w:rFonts w:ascii="Arial" w:eastAsia="Arial" w:hAnsi="Arial" w:cs="Arial"/>
          <w:b/>
          <w:bCs/>
          <w:i/>
          <w:position w:val="-1"/>
          <w:sz w:val="16"/>
          <w:szCs w:val="16"/>
        </w:rPr>
        <w:t>103</w:t>
      </w:r>
      <w:r w:rsidR="00992248">
        <w:rPr>
          <w:rFonts w:ascii="Arial" w:eastAsia="Arial" w:hAnsi="Arial" w:cs="Arial"/>
          <w:b/>
          <w:bCs/>
          <w:i/>
          <w:position w:val="-1"/>
          <w:sz w:val="16"/>
          <w:szCs w:val="16"/>
        </w:rPr>
        <w:tab/>
      </w:r>
      <w:r w:rsidR="00992248">
        <w:rPr>
          <w:rFonts w:ascii="Arial" w:eastAsia="Arial" w:hAnsi="Arial" w:cs="Arial"/>
          <w:position w:val="-1"/>
          <w:sz w:val="16"/>
          <w:szCs w:val="16"/>
        </w:rPr>
        <w:t>61.68%</w:t>
      </w:r>
    </w:p>
    <w:p w:rsidR="00C51A6A" w:rsidRDefault="00C51A6A">
      <w:pPr>
        <w:spacing w:before="2" w:after="0" w:line="150" w:lineRule="exact"/>
        <w:rPr>
          <w:sz w:val="15"/>
          <w:szCs w:val="15"/>
        </w:rPr>
      </w:pPr>
    </w:p>
    <w:p w:rsidR="00C51A6A" w:rsidRDefault="00992248">
      <w:pPr>
        <w:spacing w:after="0" w:line="240" w:lineRule="auto"/>
        <w:ind w:left="234" w:right="19871"/>
        <w:rPr>
          <w:rFonts w:ascii="Arial" w:eastAsia="Arial" w:hAnsi="Arial" w:cs="Arial"/>
          <w:sz w:val="16"/>
          <w:szCs w:val="16"/>
        </w:rPr>
      </w:pPr>
      <w:r>
        <w:rPr>
          <w:rFonts w:ascii="Arial" w:eastAsia="Arial" w:hAnsi="Arial" w:cs="Arial"/>
          <w:b/>
          <w:bCs/>
          <w:sz w:val="16"/>
          <w:szCs w:val="16"/>
        </w:rPr>
        <w:t>Q9</w:t>
      </w:r>
      <w:r>
        <w:rPr>
          <w:rFonts w:ascii="Arial" w:eastAsia="Arial" w:hAnsi="Arial" w:cs="Arial"/>
          <w:b/>
          <w:bCs/>
          <w:spacing w:val="-2"/>
          <w:sz w:val="16"/>
          <w:szCs w:val="16"/>
        </w:rPr>
        <w:t xml:space="preserve"> </w:t>
      </w:r>
      <w:r>
        <w:rPr>
          <w:rFonts w:ascii="Arial" w:eastAsia="Arial" w:hAnsi="Arial" w:cs="Arial"/>
          <w:b/>
          <w:bCs/>
          <w:sz w:val="16"/>
          <w:szCs w:val="16"/>
        </w:rPr>
        <w:t>-</w:t>
      </w:r>
      <w:r>
        <w:rPr>
          <w:rFonts w:ascii="Arial" w:eastAsia="Arial" w:hAnsi="Arial" w:cs="Arial"/>
          <w:b/>
          <w:bCs/>
          <w:spacing w:val="-1"/>
          <w:sz w:val="16"/>
          <w:szCs w:val="16"/>
        </w:rPr>
        <w:t xml:space="preserve"> </w:t>
      </w:r>
      <w:r>
        <w:rPr>
          <w:rFonts w:ascii="Arial" w:eastAsia="Arial" w:hAnsi="Arial" w:cs="Arial"/>
          <w:b/>
          <w:bCs/>
          <w:spacing w:val="1"/>
          <w:sz w:val="16"/>
          <w:szCs w:val="16"/>
        </w:rPr>
        <w:t>I</w:t>
      </w:r>
      <w:r>
        <w:rPr>
          <w:rFonts w:ascii="Arial" w:eastAsia="Arial" w:hAnsi="Arial" w:cs="Arial"/>
          <w:b/>
          <w:bCs/>
          <w:sz w:val="16"/>
          <w:szCs w:val="16"/>
        </w:rPr>
        <w:t>nter</w:t>
      </w:r>
      <w:r>
        <w:rPr>
          <w:rFonts w:ascii="Arial" w:eastAsia="Arial" w:hAnsi="Arial" w:cs="Arial"/>
          <w:b/>
          <w:bCs/>
          <w:spacing w:val="1"/>
          <w:sz w:val="16"/>
          <w:szCs w:val="16"/>
        </w:rPr>
        <w:t>e</w:t>
      </w:r>
      <w:r>
        <w:rPr>
          <w:rFonts w:ascii="Arial" w:eastAsia="Arial" w:hAnsi="Arial" w:cs="Arial"/>
          <w:b/>
          <w:bCs/>
          <w:sz w:val="16"/>
          <w:szCs w:val="16"/>
        </w:rPr>
        <w:t>st</w:t>
      </w:r>
      <w:r>
        <w:rPr>
          <w:rFonts w:ascii="Arial" w:eastAsia="Arial" w:hAnsi="Arial" w:cs="Arial"/>
          <w:b/>
          <w:bCs/>
          <w:spacing w:val="1"/>
          <w:sz w:val="16"/>
          <w:szCs w:val="16"/>
        </w:rPr>
        <w:t>e</w:t>
      </w:r>
      <w:r>
        <w:rPr>
          <w:rFonts w:ascii="Arial" w:eastAsia="Arial" w:hAnsi="Arial" w:cs="Arial"/>
          <w:b/>
          <w:bCs/>
          <w:sz w:val="16"/>
          <w:szCs w:val="16"/>
        </w:rPr>
        <w:t>d</w:t>
      </w:r>
      <w:r>
        <w:rPr>
          <w:rFonts w:ascii="Arial" w:eastAsia="Arial" w:hAnsi="Arial" w:cs="Arial"/>
          <w:b/>
          <w:bCs/>
          <w:spacing w:val="-8"/>
          <w:sz w:val="16"/>
          <w:szCs w:val="16"/>
        </w:rPr>
        <w:t xml:space="preserve"> </w:t>
      </w:r>
      <w:r>
        <w:rPr>
          <w:rFonts w:ascii="Arial" w:eastAsia="Arial" w:hAnsi="Arial" w:cs="Arial"/>
          <w:b/>
          <w:bCs/>
          <w:spacing w:val="1"/>
          <w:sz w:val="16"/>
          <w:szCs w:val="16"/>
        </w:rPr>
        <w:t>i</w:t>
      </w:r>
      <w:r>
        <w:rPr>
          <w:rFonts w:ascii="Arial" w:eastAsia="Arial" w:hAnsi="Arial" w:cs="Arial"/>
          <w:b/>
          <w:bCs/>
          <w:sz w:val="16"/>
          <w:szCs w:val="16"/>
        </w:rPr>
        <w:t>n r</w:t>
      </w:r>
      <w:r>
        <w:rPr>
          <w:rFonts w:ascii="Arial" w:eastAsia="Arial" w:hAnsi="Arial" w:cs="Arial"/>
          <w:b/>
          <w:bCs/>
          <w:spacing w:val="1"/>
          <w:sz w:val="16"/>
          <w:szCs w:val="16"/>
        </w:rPr>
        <w:t>e</w:t>
      </w:r>
      <w:r>
        <w:rPr>
          <w:rFonts w:ascii="Arial" w:eastAsia="Arial" w:hAnsi="Arial" w:cs="Arial"/>
          <w:b/>
          <w:bCs/>
          <w:spacing w:val="-2"/>
          <w:sz w:val="16"/>
          <w:szCs w:val="16"/>
        </w:rPr>
        <w:t>v</w:t>
      </w:r>
      <w:r>
        <w:rPr>
          <w:rFonts w:ascii="Arial" w:eastAsia="Arial" w:hAnsi="Arial" w:cs="Arial"/>
          <w:b/>
          <w:bCs/>
          <w:sz w:val="16"/>
          <w:szCs w:val="16"/>
        </w:rPr>
        <w:t>i</w:t>
      </w:r>
      <w:r>
        <w:rPr>
          <w:rFonts w:ascii="Arial" w:eastAsia="Arial" w:hAnsi="Arial" w:cs="Arial"/>
          <w:b/>
          <w:bCs/>
          <w:spacing w:val="-1"/>
          <w:sz w:val="16"/>
          <w:szCs w:val="16"/>
        </w:rPr>
        <w:t>e</w:t>
      </w:r>
      <w:r>
        <w:rPr>
          <w:rFonts w:ascii="Arial" w:eastAsia="Arial" w:hAnsi="Arial" w:cs="Arial"/>
          <w:b/>
          <w:bCs/>
          <w:spacing w:val="4"/>
          <w:sz w:val="16"/>
          <w:szCs w:val="16"/>
        </w:rPr>
        <w:t>w</w:t>
      </w:r>
      <w:r>
        <w:rPr>
          <w:rFonts w:ascii="Arial" w:eastAsia="Arial" w:hAnsi="Arial" w:cs="Arial"/>
          <w:b/>
          <w:bCs/>
          <w:sz w:val="16"/>
          <w:szCs w:val="16"/>
        </w:rPr>
        <w:t>ing</w:t>
      </w:r>
      <w:r>
        <w:rPr>
          <w:rFonts w:ascii="Arial" w:eastAsia="Arial" w:hAnsi="Arial" w:cs="Arial"/>
          <w:b/>
          <w:bCs/>
          <w:spacing w:val="-7"/>
          <w:sz w:val="16"/>
          <w:szCs w:val="16"/>
        </w:rPr>
        <w:t xml:space="preserve"> </w:t>
      </w:r>
      <w:r>
        <w:rPr>
          <w:rFonts w:ascii="Arial" w:eastAsia="Arial" w:hAnsi="Arial" w:cs="Arial"/>
          <w:b/>
          <w:bCs/>
          <w:sz w:val="16"/>
          <w:szCs w:val="16"/>
        </w:rPr>
        <w:t>&amp; co</w:t>
      </w:r>
      <w:r>
        <w:rPr>
          <w:rFonts w:ascii="Arial" w:eastAsia="Arial" w:hAnsi="Arial" w:cs="Arial"/>
          <w:b/>
          <w:bCs/>
          <w:spacing w:val="1"/>
          <w:sz w:val="16"/>
          <w:szCs w:val="16"/>
        </w:rPr>
        <w:t>m</w:t>
      </w:r>
      <w:r>
        <w:rPr>
          <w:rFonts w:ascii="Arial" w:eastAsia="Arial" w:hAnsi="Arial" w:cs="Arial"/>
          <w:b/>
          <w:bCs/>
          <w:sz w:val="16"/>
          <w:szCs w:val="16"/>
        </w:rPr>
        <w:t>me</w:t>
      </w:r>
      <w:r>
        <w:rPr>
          <w:rFonts w:ascii="Arial" w:eastAsia="Arial" w:hAnsi="Arial" w:cs="Arial"/>
          <w:b/>
          <w:bCs/>
          <w:spacing w:val="1"/>
          <w:sz w:val="16"/>
          <w:szCs w:val="16"/>
        </w:rPr>
        <w:t>n</w:t>
      </w:r>
      <w:r>
        <w:rPr>
          <w:rFonts w:ascii="Arial" w:eastAsia="Arial" w:hAnsi="Arial" w:cs="Arial"/>
          <w:b/>
          <w:bCs/>
          <w:sz w:val="16"/>
          <w:szCs w:val="16"/>
        </w:rPr>
        <w:t>ti</w:t>
      </w:r>
      <w:r>
        <w:rPr>
          <w:rFonts w:ascii="Arial" w:eastAsia="Arial" w:hAnsi="Arial" w:cs="Arial"/>
          <w:b/>
          <w:bCs/>
          <w:spacing w:val="1"/>
          <w:sz w:val="16"/>
          <w:szCs w:val="16"/>
        </w:rPr>
        <w:t>n</w:t>
      </w:r>
      <w:r>
        <w:rPr>
          <w:rFonts w:ascii="Arial" w:eastAsia="Arial" w:hAnsi="Arial" w:cs="Arial"/>
          <w:b/>
          <w:bCs/>
          <w:sz w:val="16"/>
          <w:szCs w:val="16"/>
        </w:rPr>
        <w:t>g</w:t>
      </w:r>
      <w:r>
        <w:rPr>
          <w:rFonts w:ascii="Arial" w:eastAsia="Arial" w:hAnsi="Arial" w:cs="Arial"/>
          <w:b/>
          <w:bCs/>
          <w:spacing w:val="-10"/>
          <w:sz w:val="16"/>
          <w:szCs w:val="16"/>
        </w:rPr>
        <w:t xml:space="preserve"> </w:t>
      </w:r>
      <w:r>
        <w:rPr>
          <w:rFonts w:ascii="Arial" w:eastAsia="Arial" w:hAnsi="Arial" w:cs="Arial"/>
          <w:b/>
          <w:bCs/>
          <w:spacing w:val="1"/>
          <w:sz w:val="16"/>
          <w:szCs w:val="16"/>
        </w:rPr>
        <w:t xml:space="preserve">on </w:t>
      </w:r>
      <w:r>
        <w:rPr>
          <w:rFonts w:ascii="Arial" w:eastAsia="Arial" w:hAnsi="Arial" w:cs="Arial"/>
          <w:b/>
          <w:bCs/>
          <w:sz w:val="16"/>
          <w:szCs w:val="16"/>
        </w:rPr>
        <w:t>pla</w:t>
      </w:r>
      <w:r>
        <w:rPr>
          <w:rFonts w:ascii="Arial" w:eastAsia="Arial" w:hAnsi="Arial" w:cs="Arial"/>
          <w:b/>
          <w:bCs/>
          <w:spacing w:val="1"/>
          <w:sz w:val="16"/>
          <w:szCs w:val="16"/>
        </w:rPr>
        <w:t>n</w:t>
      </w:r>
      <w:r>
        <w:rPr>
          <w:rFonts w:ascii="Arial" w:eastAsia="Arial" w:hAnsi="Arial" w:cs="Arial"/>
          <w:b/>
          <w:bCs/>
          <w:sz w:val="16"/>
          <w:szCs w:val="16"/>
        </w:rPr>
        <w:t>?</w:t>
      </w:r>
    </w:p>
    <w:tbl>
      <w:tblPr>
        <w:tblW w:w="0" w:type="auto"/>
        <w:tblInd w:w="1599" w:type="dxa"/>
        <w:tblLayout w:type="fixed"/>
        <w:tblCellMar>
          <w:left w:w="0" w:type="dxa"/>
          <w:right w:w="0" w:type="dxa"/>
        </w:tblCellMar>
        <w:tblLook w:val="01E0" w:firstRow="1" w:lastRow="1" w:firstColumn="1" w:lastColumn="1" w:noHBand="0" w:noVBand="0"/>
      </w:tblPr>
      <w:tblGrid>
        <w:gridCol w:w="496"/>
        <w:gridCol w:w="751"/>
        <w:gridCol w:w="1119"/>
        <w:gridCol w:w="941"/>
        <w:gridCol w:w="818"/>
        <w:gridCol w:w="870"/>
        <w:gridCol w:w="724"/>
        <w:gridCol w:w="767"/>
        <w:gridCol w:w="845"/>
        <w:gridCol w:w="832"/>
        <w:gridCol w:w="927"/>
        <w:gridCol w:w="823"/>
        <w:gridCol w:w="850"/>
        <w:gridCol w:w="985"/>
      </w:tblGrid>
      <w:tr w:rsidR="00C51A6A">
        <w:trPr>
          <w:trHeight w:hRule="exact" w:val="291"/>
        </w:trPr>
        <w:tc>
          <w:tcPr>
            <w:tcW w:w="496" w:type="dxa"/>
            <w:tcBorders>
              <w:top w:val="nil"/>
              <w:left w:val="nil"/>
              <w:bottom w:val="nil"/>
              <w:right w:val="nil"/>
            </w:tcBorders>
          </w:tcPr>
          <w:p w:rsidR="00C51A6A" w:rsidRDefault="00992248">
            <w:pPr>
              <w:spacing w:before="64" w:after="0" w:line="240" w:lineRule="auto"/>
              <w:ind w:left="40" w:right="-20"/>
              <w:rPr>
                <w:rFonts w:ascii="Arial" w:eastAsia="Arial" w:hAnsi="Arial" w:cs="Arial"/>
                <w:sz w:val="16"/>
                <w:szCs w:val="16"/>
              </w:rPr>
            </w:pPr>
            <w:r>
              <w:rPr>
                <w:rFonts w:ascii="Arial" w:eastAsia="Arial" w:hAnsi="Arial" w:cs="Arial"/>
                <w:sz w:val="16"/>
                <w:szCs w:val="16"/>
              </w:rPr>
              <w:t>yes</w:t>
            </w:r>
          </w:p>
        </w:tc>
        <w:tc>
          <w:tcPr>
            <w:tcW w:w="751" w:type="dxa"/>
            <w:tcBorders>
              <w:top w:val="nil"/>
              <w:left w:val="nil"/>
              <w:bottom w:val="nil"/>
              <w:right w:val="nil"/>
            </w:tcBorders>
          </w:tcPr>
          <w:p w:rsidR="00C51A6A" w:rsidRDefault="00992248">
            <w:pPr>
              <w:spacing w:before="64" w:after="0" w:line="240" w:lineRule="auto"/>
              <w:ind w:left="208" w:right="-20"/>
              <w:rPr>
                <w:rFonts w:ascii="Arial" w:eastAsia="Arial" w:hAnsi="Arial" w:cs="Arial"/>
                <w:sz w:val="16"/>
                <w:szCs w:val="16"/>
              </w:rPr>
            </w:pPr>
            <w:r>
              <w:rPr>
                <w:rFonts w:ascii="Arial" w:eastAsia="Arial" w:hAnsi="Arial" w:cs="Arial"/>
                <w:sz w:val="16"/>
                <w:szCs w:val="16"/>
              </w:rPr>
              <w:t>2</w:t>
            </w:r>
          </w:p>
        </w:tc>
        <w:tc>
          <w:tcPr>
            <w:tcW w:w="1119" w:type="dxa"/>
            <w:tcBorders>
              <w:top w:val="nil"/>
              <w:left w:val="nil"/>
              <w:bottom w:val="nil"/>
              <w:right w:val="nil"/>
            </w:tcBorders>
          </w:tcPr>
          <w:p w:rsidR="00C51A6A" w:rsidRDefault="00992248">
            <w:pPr>
              <w:spacing w:before="64" w:after="0" w:line="240" w:lineRule="auto"/>
              <w:ind w:left="423" w:right="434"/>
              <w:jc w:val="center"/>
              <w:rPr>
                <w:rFonts w:ascii="Arial" w:eastAsia="Arial" w:hAnsi="Arial" w:cs="Arial"/>
                <w:sz w:val="16"/>
                <w:szCs w:val="16"/>
              </w:rPr>
            </w:pPr>
            <w:r>
              <w:rPr>
                <w:rFonts w:ascii="Arial" w:eastAsia="Arial" w:hAnsi="Arial" w:cs="Arial"/>
                <w:w w:val="99"/>
                <w:sz w:val="16"/>
                <w:szCs w:val="16"/>
              </w:rPr>
              <w:t>11</w:t>
            </w:r>
          </w:p>
        </w:tc>
        <w:tc>
          <w:tcPr>
            <w:tcW w:w="941" w:type="dxa"/>
            <w:tcBorders>
              <w:top w:val="nil"/>
              <w:left w:val="nil"/>
              <w:bottom w:val="nil"/>
              <w:right w:val="nil"/>
            </w:tcBorders>
          </w:tcPr>
          <w:p w:rsidR="00C51A6A" w:rsidRDefault="00992248">
            <w:pPr>
              <w:spacing w:before="64" w:after="0" w:line="240" w:lineRule="auto"/>
              <w:ind w:left="455" w:right="314"/>
              <w:jc w:val="center"/>
              <w:rPr>
                <w:rFonts w:ascii="Arial" w:eastAsia="Arial" w:hAnsi="Arial" w:cs="Arial"/>
                <w:sz w:val="16"/>
                <w:szCs w:val="16"/>
              </w:rPr>
            </w:pPr>
            <w:r>
              <w:rPr>
                <w:rFonts w:ascii="Arial" w:eastAsia="Arial" w:hAnsi="Arial" w:cs="Arial"/>
                <w:w w:val="99"/>
                <w:sz w:val="16"/>
                <w:szCs w:val="16"/>
              </w:rPr>
              <w:t>0</w:t>
            </w:r>
          </w:p>
        </w:tc>
        <w:tc>
          <w:tcPr>
            <w:tcW w:w="818" w:type="dxa"/>
            <w:tcBorders>
              <w:top w:val="nil"/>
              <w:left w:val="nil"/>
              <w:bottom w:val="nil"/>
              <w:right w:val="nil"/>
            </w:tcBorders>
          </w:tcPr>
          <w:p w:rsidR="00C51A6A" w:rsidRDefault="00992248">
            <w:pPr>
              <w:spacing w:before="64" w:after="0" w:line="240" w:lineRule="auto"/>
              <w:ind w:left="334" w:right="311"/>
              <w:jc w:val="center"/>
              <w:rPr>
                <w:rFonts w:ascii="Arial" w:eastAsia="Arial" w:hAnsi="Arial" w:cs="Arial"/>
                <w:sz w:val="16"/>
                <w:szCs w:val="16"/>
              </w:rPr>
            </w:pPr>
            <w:r>
              <w:rPr>
                <w:rFonts w:ascii="Arial" w:eastAsia="Arial" w:hAnsi="Arial" w:cs="Arial"/>
                <w:w w:val="99"/>
                <w:sz w:val="16"/>
                <w:szCs w:val="16"/>
              </w:rPr>
              <w:t>1</w:t>
            </w:r>
          </w:p>
        </w:tc>
        <w:tc>
          <w:tcPr>
            <w:tcW w:w="870" w:type="dxa"/>
            <w:tcBorders>
              <w:top w:val="nil"/>
              <w:left w:val="nil"/>
              <w:bottom w:val="nil"/>
              <w:right w:val="nil"/>
            </w:tcBorders>
          </w:tcPr>
          <w:p w:rsidR="00C51A6A" w:rsidRDefault="00992248">
            <w:pPr>
              <w:spacing w:before="64" w:after="0" w:line="240" w:lineRule="auto"/>
              <w:ind w:left="332" w:right="277"/>
              <w:jc w:val="center"/>
              <w:rPr>
                <w:rFonts w:ascii="Arial" w:eastAsia="Arial" w:hAnsi="Arial" w:cs="Arial"/>
                <w:sz w:val="16"/>
                <w:szCs w:val="16"/>
              </w:rPr>
            </w:pPr>
            <w:r>
              <w:rPr>
                <w:rFonts w:ascii="Arial" w:eastAsia="Arial" w:hAnsi="Arial" w:cs="Arial"/>
                <w:w w:val="99"/>
                <w:sz w:val="16"/>
                <w:szCs w:val="16"/>
              </w:rPr>
              <w:t>28</w:t>
            </w:r>
          </w:p>
        </w:tc>
        <w:tc>
          <w:tcPr>
            <w:tcW w:w="724" w:type="dxa"/>
            <w:tcBorders>
              <w:top w:val="nil"/>
              <w:left w:val="nil"/>
              <w:bottom w:val="nil"/>
              <w:right w:val="nil"/>
            </w:tcBorders>
          </w:tcPr>
          <w:p w:rsidR="00C51A6A" w:rsidRDefault="00992248">
            <w:pPr>
              <w:spacing w:before="64" w:after="0" w:line="240" w:lineRule="auto"/>
              <w:ind w:left="297" w:right="254"/>
              <w:jc w:val="center"/>
              <w:rPr>
                <w:rFonts w:ascii="Arial" w:eastAsia="Arial" w:hAnsi="Arial" w:cs="Arial"/>
                <w:sz w:val="16"/>
                <w:szCs w:val="16"/>
              </w:rPr>
            </w:pPr>
            <w:r>
              <w:rPr>
                <w:rFonts w:ascii="Arial" w:eastAsia="Arial" w:hAnsi="Arial" w:cs="Arial"/>
                <w:w w:val="99"/>
                <w:sz w:val="16"/>
                <w:szCs w:val="16"/>
              </w:rPr>
              <w:t>4</w:t>
            </w:r>
          </w:p>
        </w:tc>
        <w:tc>
          <w:tcPr>
            <w:tcW w:w="767" w:type="dxa"/>
            <w:tcBorders>
              <w:top w:val="nil"/>
              <w:left w:val="nil"/>
              <w:bottom w:val="nil"/>
              <w:right w:val="nil"/>
            </w:tcBorders>
          </w:tcPr>
          <w:p w:rsidR="00C51A6A" w:rsidRDefault="00992248">
            <w:pPr>
              <w:spacing w:before="64" w:after="0" w:line="240" w:lineRule="auto"/>
              <w:ind w:left="274" w:right="320"/>
              <w:jc w:val="center"/>
              <w:rPr>
                <w:rFonts w:ascii="Arial" w:eastAsia="Arial" w:hAnsi="Arial" w:cs="Arial"/>
                <w:sz w:val="16"/>
                <w:szCs w:val="16"/>
              </w:rPr>
            </w:pPr>
            <w:r>
              <w:rPr>
                <w:rFonts w:ascii="Arial" w:eastAsia="Arial" w:hAnsi="Arial" w:cs="Arial"/>
                <w:w w:val="99"/>
                <w:sz w:val="16"/>
                <w:szCs w:val="16"/>
              </w:rPr>
              <w:t>8</w:t>
            </w:r>
          </w:p>
        </w:tc>
        <w:tc>
          <w:tcPr>
            <w:tcW w:w="845" w:type="dxa"/>
            <w:tcBorders>
              <w:top w:val="nil"/>
              <w:left w:val="nil"/>
              <w:bottom w:val="nil"/>
              <w:right w:val="nil"/>
            </w:tcBorders>
          </w:tcPr>
          <w:p w:rsidR="00C51A6A" w:rsidRDefault="00992248">
            <w:pPr>
              <w:spacing w:before="64" w:after="0" w:line="240" w:lineRule="auto"/>
              <w:ind w:left="341" w:right="331"/>
              <w:jc w:val="center"/>
              <w:rPr>
                <w:rFonts w:ascii="Arial" w:eastAsia="Arial" w:hAnsi="Arial" w:cs="Arial"/>
                <w:sz w:val="16"/>
                <w:szCs w:val="16"/>
              </w:rPr>
            </w:pPr>
            <w:r>
              <w:rPr>
                <w:rFonts w:ascii="Arial" w:eastAsia="Arial" w:hAnsi="Arial" w:cs="Arial"/>
                <w:w w:val="99"/>
                <w:sz w:val="16"/>
                <w:szCs w:val="16"/>
              </w:rPr>
              <w:t>4</w:t>
            </w:r>
          </w:p>
        </w:tc>
        <w:tc>
          <w:tcPr>
            <w:tcW w:w="832" w:type="dxa"/>
            <w:tcBorders>
              <w:top w:val="nil"/>
              <w:left w:val="nil"/>
              <w:bottom w:val="nil"/>
              <w:right w:val="nil"/>
            </w:tcBorders>
          </w:tcPr>
          <w:p w:rsidR="00C51A6A" w:rsidRDefault="00992248">
            <w:pPr>
              <w:spacing w:before="64" w:after="0" w:line="240" w:lineRule="auto"/>
              <w:ind w:left="352" w:right="307"/>
              <w:jc w:val="center"/>
              <w:rPr>
                <w:rFonts w:ascii="Arial" w:eastAsia="Arial" w:hAnsi="Arial" w:cs="Arial"/>
                <w:sz w:val="16"/>
                <w:szCs w:val="16"/>
              </w:rPr>
            </w:pPr>
            <w:r>
              <w:rPr>
                <w:rFonts w:ascii="Arial" w:eastAsia="Arial" w:hAnsi="Arial" w:cs="Arial"/>
                <w:w w:val="99"/>
                <w:sz w:val="16"/>
                <w:szCs w:val="16"/>
              </w:rPr>
              <w:t>3</w:t>
            </w:r>
          </w:p>
        </w:tc>
        <w:tc>
          <w:tcPr>
            <w:tcW w:w="927" w:type="dxa"/>
            <w:tcBorders>
              <w:top w:val="nil"/>
              <w:left w:val="nil"/>
              <w:bottom w:val="nil"/>
              <w:right w:val="nil"/>
            </w:tcBorders>
          </w:tcPr>
          <w:p w:rsidR="00C51A6A" w:rsidRDefault="00992248">
            <w:pPr>
              <w:spacing w:before="64" w:after="0" w:line="240" w:lineRule="auto"/>
              <w:ind w:left="372" w:right="382"/>
              <w:jc w:val="center"/>
              <w:rPr>
                <w:rFonts w:ascii="Arial" w:eastAsia="Arial" w:hAnsi="Arial" w:cs="Arial"/>
                <w:sz w:val="16"/>
                <w:szCs w:val="16"/>
              </w:rPr>
            </w:pPr>
            <w:r>
              <w:rPr>
                <w:rFonts w:ascii="Arial" w:eastAsia="Arial" w:hAnsi="Arial" w:cs="Arial"/>
                <w:w w:val="99"/>
                <w:sz w:val="16"/>
                <w:szCs w:val="16"/>
              </w:rPr>
              <w:t>2</w:t>
            </w:r>
          </w:p>
        </w:tc>
        <w:tc>
          <w:tcPr>
            <w:tcW w:w="823" w:type="dxa"/>
            <w:tcBorders>
              <w:top w:val="nil"/>
              <w:left w:val="nil"/>
              <w:bottom w:val="nil"/>
              <w:right w:val="nil"/>
            </w:tcBorders>
          </w:tcPr>
          <w:p w:rsidR="00C51A6A" w:rsidRDefault="00992248">
            <w:pPr>
              <w:spacing w:before="64" w:after="0" w:line="240" w:lineRule="auto"/>
              <w:ind w:left="359" w:right="291"/>
              <w:jc w:val="center"/>
              <w:rPr>
                <w:rFonts w:ascii="Arial" w:eastAsia="Arial" w:hAnsi="Arial" w:cs="Arial"/>
                <w:sz w:val="16"/>
                <w:szCs w:val="16"/>
              </w:rPr>
            </w:pPr>
            <w:r>
              <w:rPr>
                <w:rFonts w:ascii="Arial" w:eastAsia="Arial" w:hAnsi="Arial" w:cs="Arial"/>
                <w:w w:val="99"/>
                <w:sz w:val="16"/>
                <w:szCs w:val="16"/>
              </w:rPr>
              <w:t>4</w:t>
            </w:r>
          </w:p>
        </w:tc>
        <w:tc>
          <w:tcPr>
            <w:tcW w:w="850" w:type="dxa"/>
            <w:tcBorders>
              <w:top w:val="nil"/>
              <w:left w:val="nil"/>
              <w:bottom w:val="nil"/>
              <w:right w:val="nil"/>
            </w:tcBorders>
          </w:tcPr>
          <w:p w:rsidR="00C51A6A" w:rsidRDefault="00992248">
            <w:pPr>
              <w:spacing w:before="64" w:after="0" w:line="240" w:lineRule="auto"/>
              <w:ind w:left="355" w:right="234"/>
              <w:jc w:val="center"/>
              <w:rPr>
                <w:rFonts w:ascii="Arial" w:eastAsia="Arial" w:hAnsi="Arial" w:cs="Arial"/>
                <w:sz w:val="16"/>
                <w:szCs w:val="16"/>
              </w:rPr>
            </w:pPr>
            <w:r>
              <w:rPr>
                <w:rFonts w:ascii="Arial" w:eastAsia="Arial" w:hAnsi="Arial" w:cs="Arial"/>
                <w:b/>
                <w:bCs/>
                <w:i/>
                <w:w w:val="99"/>
                <w:sz w:val="16"/>
                <w:szCs w:val="16"/>
              </w:rPr>
              <w:t>67</w:t>
            </w:r>
          </w:p>
        </w:tc>
        <w:tc>
          <w:tcPr>
            <w:tcW w:w="985" w:type="dxa"/>
            <w:tcBorders>
              <w:top w:val="nil"/>
              <w:left w:val="nil"/>
              <w:bottom w:val="nil"/>
              <w:right w:val="nil"/>
            </w:tcBorders>
          </w:tcPr>
          <w:p w:rsidR="00C51A6A" w:rsidRDefault="00992248">
            <w:pPr>
              <w:spacing w:before="64" w:after="0" w:line="240" w:lineRule="auto"/>
              <w:ind w:left="241" w:right="-20"/>
              <w:rPr>
                <w:rFonts w:ascii="Arial" w:eastAsia="Arial" w:hAnsi="Arial" w:cs="Arial"/>
                <w:sz w:val="16"/>
                <w:szCs w:val="16"/>
              </w:rPr>
            </w:pPr>
            <w:r>
              <w:rPr>
                <w:rFonts w:ascii="Arial" w:eastAsia="Arial" w:hAnsi="Arial" w:cs="Arial"/>
                <w:sz w:val="16"/>
                <w:szCs w:val="16"/>
              </w:rPr>
              <w:t>40.12%</w:t>
            </w:r>
          </w:p>
        </w:tc>
      </w:tr>
      <w:tr w:rsidR="00C51A6A">
        <w:trPr>
          <w:trHeight w:hRule="exact" w:val="305"/>
        </w:trPr>
        <w:tc>
          <w:tcPr>
            <w:tcW w:w="496" w:type="dxa"/>
            <w:tcBorders>
              <w:top w:val="nil"/>
              <w:left w:val="nil"/>
              <w:bottom w:val="nil"/>
              <w:right w:val="nil"/>
            </w:tcBorders>
          </w:tcPr>
          <w:p w:rsidR="00C51A6A" w:rsidRDefault="00992248">
            <w:pPr>
              <w:spacing w:before="25" w:after="0" w:line="240" w:lineRule="auto"/>
              <w:ind w:left="111" w:right="-20"/>
              <w:rPr>
                <w:rFonts w:ascii="Arial" w:eastAsia="Arial" w:hAnsi="Arial" w:cs="Arial"/>
                <w:sz w:val="16"/>
                <w:szCs w:val="16"/>
              </w:rPr>
            </w:pPr>
            <w:r>
              <w:rPr>
                <w:rFonts w:ascii="Arial" w:eastAsia="Arial" w:hAnsi="Arial" w:cs="Arial"/>
                <w:sz w:val="16"/>
                <w:szCs w:val="16"/>
              </w:rPr>
              <w:t>no</w:t>
            </w:r>
          </w:p>
        </w:tc>
        <w:tc>
          <w:tcPr>
            <w:tcW w:w="751" w:type="dxa"/>
            <w:tcBorders>
              <w:top w:val="nil"/>
              <w:left w:val="nil"/>
              <w:bottom w:val="nil"/>
              <w:right w:val="nil"/>
            </w:tcBorders>
          </w:tcPr>
          <w:p w:rsidR="00C51A6A" w:rsidRDefault="00992248">
            <w:pPr>
              <w:spacing w:before="25" w:after="0" w:line="240" w:lineRule="auto"/>
              <w:ind w:left="208" w:right="-20"/>
              <w:rPr>
                <w:rFonts w:ascii="Arial" w:eastAsia="Arial" w:hAnsi="Arial" w:cs="Arial"/>
                <w:sz w:val="16"/>
                <w:szCs w:val="16"/>
              </w:rPr>
            </w:pPr>
            <w:r>
              <w:rPr>
                <w:rFonts w:ascii="Arial" w:eastAsia="Arial" w:hAnsi="Arial" w:cs="Arial"/>
                <w:sz w:val="16"/>
                <w:szCs w:val="16"/>
              </w:rPr>
              <w:t>3</w:t>
            </w:r>
          </w:p>
        </w:tc>
        <w:tc>
          <w:tcPr>
            <w:tcW w:w="1119" w:type="dxa"/>
            <w:tcBorders>
              <w:top w:val="nil"/>
              <w:left w:val="nil"/>
              <w:bottom w:val="nil"/>
              <w:right w:val="nil"/>
            </w:tcBorders>
          </w:tcPr>
          <w:p w:rsidR="00C51A6A" w:rsidRDefault="00992248">
            <w:pPr>
              <w:spacing w:before="25" w:after="0" w:line="240" w:lineRule="auto"/>
              <w:ind w:left="467" w:right="479"/>
              <w:jc w:val="center"/>
              <w:rPr>
                <w:rFonts w:ascii="Arial" w:eastAsia="Arial" w:hAnsi="Arial" w:cs="Arial"/>
                <w:sz w:val="16"/>
                <w:szCs w:val="16"/>
              </w:rPr>
            </w:pPr>
            <w:r>
              <w:rPr>
                <w:rFonts w:ascii="Arial" w:eastAsia="Arial" w:hAnsi="Arial" w:cs="Arial"/>
                <w:w w:val="99"/>
                <w:sz w:val="16"/>
                <w:szCs w:val="16"/>
              </w:rPr>
              <w:t>8</w:t>
            </w:r>
          </w:p>
        </w:tc>
        <w:tc>
          <w:tcPr>
            <w:tcW w:w="941" w:type="dxa"/>
            <w:tcBorders>
              <w:top w:val="nil"/>
              <w:left w:val="nil"/>
              <w:bottom w:val="nil"/>
              <w:right w:val="nil"/>
            </w:tcBorders>
          </w:tcPr>
          <w:p w:rsidR="00C51A6A" w:rsidRDefault="00992248">
            <w:pPr>
              <w:spacing w:before="25" w:after="0" w:line="240" w:lineRule="auto"/>
              <w:ind w:left="454" w:right="314"/>
              <w:jc w:val="center"/>
              <w:rPr>
                <w:rFonts w:ascii="Arial" w:eastAsia="Arial" w:hAnsi="Arial" w:cs="Arial"/>
                <w:sz w:val="16"/>
                <w:szCs w:val="16"/>
              </w:rPr>
            </w:pPr>
            <w:r>
              <w:rPr>
                <w:rFonts w:ascii="Arial" w:eastAsia="Arial" w:hAnsi="Arial" w:cs="Arial"/>
                <w:w w:val="99"/>
                <w:sz w:val="16"/>
                <w:szCs w:val="16"/>
              </w:rPr>
              <w:t>1</w:t>
            </w:r>
          </w:p>
        </w:tc>
        <w:tc>
          <w:tcPr>
            <w:tcW w:w="818" w:type="dxa"/>
            <w:tcBorders>
              <w:top w:val="nil"/>
              <w:left w:val="nil"/>
              <w:bottom w:val="nil"/>
              <w:right w:val="nil"/>
            </w:tcBorders>
          </w:tcPr>
          <w:p w:rsidR="00C51A6A" w:rsidRDefault="00992248">
            <w:pPr>
              <w:spacing w:before="25" w:after="0" w:line="240" w:lineRule="auto"/>
              <w:ind w:left="334" w:right="312"/>
              <w:jc w:val="center"/>
              <w:rPr>
                <w:rFonts w:ascii="Arial" w:eastAsia="Arial" w:hAnsi="Arial" w:cs="Arial"/>
                <w:sz w:val="16"/>
                <w:szCs w:val="16"/>
              </w:rPr>
            </w:pPr>
            <w:r>
              <w:rPr>
                <w:rFonts w:ascii="Arial" w:eastAsia="Arial" w:hAnsi="Arial" w:cs="Arial"/>
                <w:w w:val="99"/>
                <w:sz w:val="16"/>
                <w:szCs w:val="16"/>
              </w:rPr>
              <w:t>2</w:t>
            </w:r>
          </w:p>
        </w:tc>
        <w:tc>
          <w:tcPr>
            <w:tcW w:w="870" w:type="dxa"/>
            <w:tcBorders>
              <w:top w:val="nil"/>
              <w:left w:val="nil"/>
              <w:bottom w:val="nil"/>
              <w:right w:val="nil"/>
            </w:tcBorders>
          </w:tcPr>
          <w:p w:rsidR="00C51A6A" w:rsidRDefault="00992248">
            <w:pPr>
              <w:spacing w:before="25" w:after="0" w:line="240" w:lineRule="auto"/>
              <w:ind w:left="331" w:right="277"/>
              <w:jc w:val="center"/>
              <w:rPr>
                <w:rFonts w:ascii="Arial" w:eastAsia="Arial" w:hAnsi="Arial" w:cs="Arial"/>
                <w:sz w:val="16"/>
                <w:szCs w:val="16"/>
              </w:rPr>
            </w:pPr>
            <w:r>
              <w:rPr>
                <w:rFonts w:ascii="Arial" w:eastAsia="Arial" w:hAnsi="Arial" w:cs="Arial"/>
                <w:w w:val="99"/>
                <w:sz w:val="16"/>
                <w:szCs w:val="16"/>
              </w:rPr>
              <w:t>55</w:t>
            </w:r>
          </w:p>
        </w:tc>
        <w:tc>
          <w:tcPr>
            <w:tcW w:w="724" w:type="dxa"/>
            <w:tcBorders>
              <w:top w:val="nil"/>
              <w:left w:val="nil"/>
              <w:bottom w:val="nil"/>
              <w:right w:val="nil"/>
            </w:tcBorders>
          </w:tcPr>
          <w:p w:rsidR="00C51A6A" w:rsidRDefault="00992248">
            <w:pPr>
              <w:spacing w:before="25" w:after="0" w:line="240" w:lineRule="auto"/>
              <w:ind w:left="297" w:right="254"/>
              <w:jc w:val="center"/>
              <w:rPr>
                <w:rFonts w:ascii="Arial" w:eastAsia="Arial" w:hAnsi="Arial" w:cs="Arial"/>
                <w:sz w:val="16"/>
                <w:szCs w:val="16"/>
              </w:rPr>
            </w:pPr>
            <w:r>
              <w:rPr>
                <w:rFonts w:ascii="Arial" w:eastAsia="Arial" w:hAnsi="Arial" w:cs="Arial"/>
                <w:w w:val="99"/>
                <w:sz w:val="16"/>
                <w:szCs w:val="16"/>
              </w:rPr>
              <w:t>6</w:t>
            </w:r>
          </w:p>
        </w:tc>
        <w:tc>
          <w:tcPr>
            <w:tcW w:w="767" w:type="dxa"/>
            <w:tcBorders>
              <w:top w:val="nil"/>
              <w:left w:val="nil"/>
              <w:bottom w:val="nil"/>
              <w:right w:val="nil"/>
            </w:tcBorders>
          </w:tcPr>
          <w:p w:rsidR="00C51A6A" w:rsidRDefault="00992248">
            <w:pPr>
              <w:spacing w:before="25" w:after="0" w:line="240" w:lineRule="auto"/>
              <w:ind w:left="274" w:right="321"/>
              <w:jc w:val="center"/>
              <w:rPr>
                <w:rFonts w:ascii="Arial" w:eastAsia="Arial" w:hAnsi="Arial" w:cs="Arial"/>
                <w:sz w:val="16"/>
                <w:szCs w:val="16"/>
              </w:rPr>
            </w:pPr>
            <w:r>
              <w:rPr>
                <w:rFonts w:ascii="Arial" w:eastAsia="Arial" w:hAnsi="Arial" w:cs="Arial"/>
                <w:w w:val="99"/>
                <w:sz w:val="16"/>
                <w:szCs w:val="16"/>
              </w:rPr>
              <w:t>8</w:t>
            </w:r>
          </w:p>
        </w:tc>
        <w:tc>
          <w:tcPr>
            <w:tcW w:w="845" w:type="dxa"/>
            <w:tcBorders>
              <w:top w:val="nil"/>
              <w:left w:val="nil"/>
              <w:bottom w:val="nil"/>
              <w:right w:val="nil"/>
            </w:tcBorders>
          </w:tcPr>
          <w:p w:rsidR="00C51A6A" w:rsidRDefault="00992248">
            <w:pPr>
              <w:spacing w:before="25" w:after="0" w:line="240" w:lineRule="auto"/>
              <w:ind w:left="340" w:right="332"/>
              <w:jc w:val="center"/>
              <w:rPr>
                <w:rFonts w:ascii="Arial" w:eastAsia="Arial" w:hAnsi="Arial" w:cs="Arial"/>
                <w:sz w:val="16"/>
                <w:szCs w:val="16"/>
              </w:rPr>
            </w:pPr>
            <w:r>
              <w:rPr>
                <w:rFonts w:ascii="Arial" w:eastAsia="Arial" w:hAnsi="Arial" w:cs="Arial"/>
                <w:w w:val="99"/>
                <w:sz w:val="16"/>
                <w:szCs w:val="16"/>
              </w:rPr>
              <w:t>1</w:t>
            </w:r>
          </w:p>
        </w:tc>
        <w:tc>
          <w:tcPr>
            <w:tcW w:w="832" w:type="dxa"/>
            <w:tcBorders>
              <w:top w:val="nil"/>
              <w:left w:val="nil"/>
              <w:bottom w:val="nil"/>
              <w:right w:val="nil"/>
            </w:tcBorders>
          </w:tcPr>
          <w:p w:rsidR="00C51A6A" w:rsidRDefault="00992248">
            <w:pPr>
              <w:spacing w:before="25" w:after="0" w:line="240" w:lineRule="auto"/>
              <w:ind w:left="351" w:right="308"/>
              <w:jc w:val="center"/>
              <w:rPr>
                <w:rFonts w:ascii="Arial" w:eastAsia="Arial" w:hAnsi="Arial" w:cs="Arial"/>
                <w:sz w:val="16"/>
                <w:szCs w:val="16"/>
              </w:rPr>
            </w:pPr>
            <w:r>
              <w:rPr>
                <w:rFonts w:ascii="Arial" w:eastAsia="Arial" w:hAnsi="Arial" w:cs="Arial"/>
                <w:w w:val="99"/>
                <w:sz w:val="16"/>
                <w:szCs w:val="16"/>
              </w:rPr>
              <w:t>1</w:t>
            </w:r>
          </w:p>
        </w:tc>
        <w:tc>
          <w:tcPr>
            <w:tcW w:w="927" w:type="dxa"/>
            <w:tcBorders>
              <w:top w:val="nil"/>
              <w:left w:val="nil"/>
              <w:bottom w:val="nil"/>
              <w:right w:val="nil"/>
            </w:tcBorders>
          </w:tcPr>
          <w:p w:rsidR="00C51A6A" w:rsidRDefault="00992248">
            <w:pPr>
              <w:spacing w:before="25" w:after="0" w:line="240" w:lineRule="auto"/>
              <w:ind w:left="327" w:right="339"/>
              <w:jc w:val="center"/>
              <w:rPr>
                <w:rFonts w:ascii="Arial" w:eastAsia="Arial" w:hAnsi="Arial" w:cs="Arial"/>
                <w:sz w:val="16"/>
                <w:szCs w:val="16"/>
              </w:rPr>
            </w:pPr>
            <w:r>
              <w:rPr>
                <w:rFonts w:ascii="Arial" w:eastAsia="Arial" w:hAnsi="Arial" w:cs="Arial"/>
                <w:w w:val="99"/>
                <w:sz w:val="16"/>
                <w:szCs w:val="16"/>
              </w:rPr>
              <w:t>10</w:t>
            </w:r>
          </w:p>
        </w:tc>
        <w:tc>
          <w:tcPr>
            <w:tcW w:w="823" w:type="dxa"/>
            <w:tcBorders>
              <w:top w:val="nil"/>
              <w:left w:val="nil"/>
              <w:bottom w:val="nil"/>
              <w:right w:val="nil"/>
            </w:tcBorders>
          </w:tcPr>
          <w:p w:rsidR="00C51A6A" w:rsidRDefault="00992248">
            <w:pPr>
              <w:spacing w:before="25" w:after="0" w:line="240" w:lineRule="auto"/>
              <w:ind w:left="359" w:right="292"/>
              <w:jc w:val="center"/>
              <w:rPr>
                <w:rFonts w:ascii="Arial" w:eastAsia="Arial" w:hAnsi="Arial" w:cs="Arial"/>
                <w:sz w:val="16"/>
                <w:szCs w:val="16"/>
              </w:rPr>
            </w:pPr>
            <w:r>
              <w:rPr>
                <w:rFonts w:ascii="Arial" w:eastAsia="Arial" w:hAnsi="Arial" w:cs="Arial"/>
                <w:w w:val="99"/>
                <w:sz w:val="16"/>
                <w:szCs w:val="16"/>
              </w:rPr>
              <w:t>5</w:t>
            </w:r>
          </w:p>
        </w:tc>
        <w:tc>
          <w:tcPr>
            <w:tcW w:w="850" w:type="dxa"/>
            <w:tcBorders>
              <w:top w:val="nil"/>
              <w:left w:val="nil"/>
              <w:bottom w:val="nil"/>
              <w:right w:val="nil"/>
            </w:tcBorders>
          </w:tcPr>
          <w:p w:rsidR="00C51A6A" w:rsidRDefault="00992248">
            <w:pPr>
              <w:spacing w:before="25" w:after="0" w:line="240" w:lineRule="auto"/>
              <w:ind w:left="343" w:right="-20"/>
              <w:rPr>
                <w:rFonts w:ascii="Arial" w:eastAsia="Arial" w:hAnsi="Arial" w:cs="Arial"/>
                <w:sz w:val="16"/>
                <w:szCs w:val="16"/>
              </w:rPr>
            </w:pPr>
            <w:r>
              <w:rPr>
                <w:rFonts w:ascii="Arial" w:eastAsia="Arial" w:hAnsi="Arial" w:cs="Arial"/>
                <w:b/>
                <w:bCs/>
                <w:i/>
                <w:sz w:val="16"/>
                <w:szCs w:val="16"/>
              </w:rPr>
              <w:t>100</w:t>
            </w:r>
          </w:p>
        </w:tc>
        <w:tc>
          <w:tcPr>
            <w:tcW w:w="985" w:type="dxa"/>
            <w:tcBorders>
              <w:top w:val="nil"/>
              <w:left w:val="nil"/>
              <w:bottom w:val="nil"/>
              <w:right w:val="nil"/>
            </w:tcBorders>
          </w:tcPr>
          <w:p w:rsidR="00C51A6A" w:rsidRDefault="00992248">
            <w:pPr>
              <w:spacing w:before="25" w:after="0" w:line="240" w:lineRule="auto"/>
              <w:ind w:left="241" w:right="-20"/>
              <w:rPr>
                <w:rFonts w:ascii="Arial" w:eastAsia="Arial" w:hAnsi="Arial" w:cs="Arial"/>
                <w:sz w:val="16"/>
                <w:szCs w:val="16"/>
              </w:rPr>
            </w:pPr>
            <w:r>
              <w:rPr>
                <w:rFonts w:ascii="Arial" w:eastAsia="Arial" w:hAnsi="Arial" w:cs="Arial"/>
                <w:sz w:val="16"/>
                <w:szCs w:val="16"/>
              </w:rPr>
              <w:t>59.88%</w:t>
            </w:r>
          </w:p>
        </w:tc>
      </w:tr>
    </w:tbl>
    <w:p w:rsidR="00C51A6A" w:rsidRDefault="00C51A6A">
      <w:pPr>
        <w:spacing w:after="0"/>
        <w:sectPr w:rsidR="00C51A6A">
          <w:type w:val="continuous"/>
          <w:pgSz w:w="24480" w:h="15860" w:orient="landscape"/>
          <w:pgMar w:top="1480" w:right="1720" w:bottom="920" w:left="1300" w:header="720" w:footer="720" w:gutter="0"/>
          <w:cols w:space="720"/>
        </w:sectPr>
      </w:pPr>
    </w:p>
    <w:p w:rsidR="00C51A6A" w:rsidRDefault="00C51A6A">
      <w:pPr>
        <w:spacing w:after="0" w:line="200" w:lineRule="exact"/>
        <w:rPr>
          <w:sz w:val="20"/>
          <w:szCs w:val="20"/>
        </w:rPr>
      </w:pPr>
    </w:p>
    <w:p w:rsidR="00C51A6A" w:rsidRDefault="00C51A6A">
      <w:pPr>
        <w:spacing w:after="0"/>
        <w:sectPr w:rsidR="00C51A6A">
          <w:pgSz w:w="24480" w:h="15860" w:orient="landscape"/>
          <w:pgMar w:top="1480" w:right="1720" w:bottom="720" w:left="3560" w:header="0" w:footer="528" w:gutter="0"/>
          <w:cols w:space="720"/>
        </w:sectPr>
      </w:pP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992248">
      <w:pPr>
        <w:tabs>
          <w:tab w:val="left" w:pos="9500"/>
        </w:tabs>
        <w:spacing w:before="8"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XI.</w:t>
      </w:r>
      <w:r>
        <w:rPr>
          <w:rFonts w:ascii="Arial" w:eastAsia="Arial" w:hAnsi="Arial" w:cs="Arial"/>
          <w:b/>
          <w:bCs/>
          <w:i/>
          <w:spacing w:val="-14"/>
          <w:w w:val="99"/>
          <w:sz w:val="40"/>
          <w:szCs w:val="40"/>
          <w:u w:val="single" w:color="000000"/>
        </w:rPr>
        <w:t xml:space="preserve"> </w:t>
      </w:r>
      <w:r>
        <w:rPr>
          <w:rFonts w:ascii="Arial" w:eastAsia="Arial" w:hAnsi="Arial" w:cs="Arial"/>
          <w:b/>
          <w:bCs/>
          <w:i/>
          <w:w w:val="99"/>
          <w:sz w:val="40"/>
          <w:szCs w:val="40"/>
          <w:u w:val="single" w:color="000000"/>
        </w:rPr>
        <w:t>Appendix</w:t>
      </w:r>
      <w:r>
        <w:rPr>
          <w:rFonts w:ascii="Arial" w:eastAsia="Arial" w:hAnsi="Arial" w:cs="Arial"/>
          <w:b/>
          <w:bCs/>
          <w:i/>
          <w:spacing w:val="-14"/>
          <w:w w:val="99"/>
          <w:sz w:val="40"/>
          <w:szCs w:val="40"/>
          <w:u w:val="single" w:color="000000"/>
        </w:rPr>
        <w:t xml:space="preserve"> </w:t>
      </w:r>
      <w:r>
        <w:rPr>
          <w:rFonts w:ascii="Arial" w:eastAsia="Arial" w:hAnsi="Arial" w:cs="Arial"/>
          <w:b/>
          <w:bCs/>
          <w:i/>
          <w:w w:val="99"/>
          <w:sz w:val="40"/>
          <w:szCs w:val="40"/>
          <w:u w:val="single" w:color="000000"/>
        </w:rPr>
        <w:t>A:</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Glossary/Acronym</w:t>
      </w:r>
      <w:r>
        <w:rPr>
          <w:rFonts w:ascii="Arial" w:eastAsia="Arial" w:hAnsi="Arial" w:cs="Arial"/>
          <w:b/>
          <w:bCs/>
          <w:i/>
          <w:spacing w:val="2"/>
          <w:w w:val="99"/>
          <w:sz w:val="40"/>
          <w:szCs w:val="40"/>
          <w:u w:val="single" w:color="000000"/>
        </w:rPr>
        <w:t xml:space="preserve"> </w:t>
      </w:r>
      <w:r>
        <w:rPr>
          <w:rFonts w:ascii="Arial" w:eastAsia="Arial" w:hAnsi="Arial" w:cs="Arial"/>
          <w:b/>
          <w:bCs/>
          <w:i/>
          <w:w w:val="99"/>
          <w:sz w:val="40"/>
          <w:szCs w:val="40"/>
          <w:u w:val="single" w:color="000000"/>
        </w:rPr>
        <w:t xml:space="preserve">List </w:t>
      </w:r>
      <w:r>
        <w:rPr>
          <w:rFonts w:ascii="Arial" w:eastAsia="Arial" w:hAnsi="Arial" w:cs="Arial"/>
          <w:b/>
          <w:bCs/>
          <w:i/>
          <w:sz w:val="40"/>
          <w:szCs w:val="40"/>
          <w:u w:val="single" w:color="000000"/>
        </w:rPr>
        <w:tab/>
      </w:r>
    </w:p>
    <w:p w:rsidR="00C51A6A" w:rsidRDefault="00C51A6A">
      <w:pPr>
        <w:spacing w:before="8" w:after="0" w:line="120" w:lineRule="exact"/>
        <w:rPr>
          <w:sz w:val="12"/>
          <w:szCs w:val="12"/>
        </w:rPr>
      </w:pPr>
    </w:p>
    <w:p w:rsidR="00C51A6A" w:rsidRDefault="00C51A6A">
      <w:pPr>
        <w:spacing w:after="0" w:line="200" w:lineRule="exact"/>
        <w:rPr>
          <w:sz w:val="20"/>
          <w:szCs w:val="20"/>
        </w:rPr>
      </w:pPr>
    </w:p>
    <w:p w:rsidR="00C51A6A" w:rsidRDefault="00992248">
      <w:pPr>
        <w:spacing w:after="0" w:line="316" w:lineRule="exact"/>
        <w:ind w:left="120" w:right="-20"/>
        <w:rPr>
          <w:rFonts w:ascii="Arial" w:eastAsia="Arial" w:hAnsi="Arial" w:cs="Arial"/>
          <w:sz w:val="28"/>
          <w:szCs w:val="28"/>
        </w:rPr>
      </w:pPr>
      <w:r>
        <w:rPr>
          <w:rFonts w:ascii="Arial" w:eastAsia="Arial" w:hAnsi="Arial" w:cs="Arial"/>
          <w:b/>
          <w:bCs/>
          <w:i/>
          <w:position w:val="-1"/>
          <w:sz w:val="28"/>
          <w:szCs w:val="28"/>
        </w:rPr>
        <w:t>Glossary</w:t>
      </w:r>
    </w:p>
    <w:p w:rsidR="00C51A6A" w:rsidRDefault="00C51A6A">
      <w:pPr>
        <w:spacing w:before="16" w:after="0" w:line="260" w:lineRule="exact"/>
        <w:rPr>
          <w:sz w:val="26"/>
          <w:szCs w:val="26"/>
        </w:rPr>
      </w:pPr>
    </w:p>
    <w:p w:rsidR="00C51A6A" w:rsidRDefault="00992248">
      <w:pPr>
        <w:spacing w:before="29" w:after="0" w:line="240" w:lineRule="auto"/>
        <w:ind w:left="120" w:right="525"/>
        <w:rPr>
          <w:rFonts w:ascii="Arial" w:eastAsia="Arial" w:hAnsi="Arial" w:cs="Arial"/>
          <w:sz w:val="24"/>
          <w:szCs w:val="24"/>
        </w:rPr>
      </w:pPr>
      <w:r>
        <w:rPr>
          <w:rFonts w:ascii="Arial" w:eastAsia="Arial" w:hAnsi="Arial" w:cs="Arial"/>
          <w:b/>
          <w:bCs/>
          <w:sz w:val="24"/>
          <w:szCs w:val="24"/>
          <w:u w:val="thick" w:color="000000"/>
        </w:rPr>
        <w:t>At-Risk</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Communit</w:t>
      </w:r>
      <w:r>
        <w:rPr>
          <w:rFonts w:ascii="Arial" w:eastAsia="Arial" w:hAnsi="Arial" w:cs="Arial"/>
          <w:b/>
          <w:bCs/>
          <w:spacing w:val="-3"/>
          <w:sz w:val="24"/>
          <w:szCs w:val="24"/>
          <w:u w:val="thick" w:color="000000"/>
        </w:rPr>
        <w:t>y</w:t>
      </w:r>
      <w:r>
        <w:rPr>
          <w:rFonts w:ascii="Arial" w:eastAsia="Arial" w:hAnsi="Arial" w:cs="Arial"/>
          <w:b/>
          <w:bCs/>
          <w:sz w:val="24"/>
          <w:szCs w:val="24"/>
          <w:u w:val="thick" w:color="000000"/>
        </w:rPr>
        <w:t>:</w:t>
      </w:r>
      <w:r>
        <w:rPr>
          <w:rFonts w:ascii="Arial" w:eastAsia="Arial" w:hAnsi="Arial" w:cs="Arial"/>
          <w:b/>
          <w:bCs/>
          <w:spacing w:val="1"/>
          <w:sz w:val="24"/>
          <w:szCs w:val="24"/>
        </w:rPr>
        <w:t xml:space="preserve"> </w:t>
      </w:r>
      <w:r>
        <w:rPr>
          <w:rFonts w:ascii="Arial" w:eastAsia="Arial" w:hAnsi="Arial" w:cs="Arial"/>
          <w:sz w:val="24"/>
          <w:szCs w:val="24"/>
        </w:rPr>
        <w:t>a group of homes or other improvements (</w:t>
      </w:r>
      <w:r>
        <w:rPr>
          <w:rFonts w:ascii="Arial" w:eastAsia="Arial" w:hAnsi="Arial" w:cs="Arial"/>
          <w:spacing w:val="-2"/>
          <w:sz w:val="24"/>
          <w:szCs w:val="24"/>
        </w:rPr>
        <w:t>s</w:t>
      </w:r>
      <w:r>
        <w:rPr>
          <w:rFonts w:ascii="Arial" w:eastAsia="Arial" w:hAnsi="Arial" w:cs="Arial"/>
          <w:sz w:val="24"/>
          <w:szCs w:val="24"/>
        </w:rPr>
        <w:t>uch as utilities or transportat</w:t>
      </w:r>
      <w:r>
        <w:rPr>
          <w:rFonts w:ascii="Arial" w:eastAsia="Arial" w:hAnsi="Arial" w:cs="Arial"/>
          <w:spacing w:val="-2"/>
          <w:sz w:val="24"/>
          <w:szCs w:val="24"/>
        </w:rPr>
        <w:t>i</w:t>
      </w:r>
      <w:r>
        <w:rPr>
          <w:rFonts w:ascii="Arial" w:eastAsia="Arial" w:hAnsi="Arial" w:cs="Arial"/>
          <w:sz w:val="24"/>
          <w:szCs w:val="24"/>
        </w:rPr>
        <w:t>on routes) within or</w:t>
      </w:r>
      <w:r>
        <w:rPr>
          <w:rFonts w:ascii="Arial" w:eastAsia="Arial" w:hAnsi="Arial" w:cs="Arial"/>
          <w:spacing w:val="1"/>
          <w:sz w:val="24"/>
          <w:szCs w:val="24"/>
        </w:rPr>
        <w:t xml:space="preserve"> </w:t>
      </w:r>
      <w:r>
        <w:rPr>
          <w:rFonts w:ascii="Arial" w:eastAsia="Arial" w:hAnsi="Arial" w:cs="Arial"/>
          <w:sz w:val="24"/>
          <w:szCs w:val="24"/>
        </w:rPr>
        <w:t>adjacent to federal land in which conditions a</w:t>
      </w:r>
      <w:r>
        <w:rPr>
          <w:rFonts w:ascii="Arial" w:eastAsia="Arial" w:hAnsi="Arial" w:cs="Arial"/>
          <w:spacing w:val="2"/>
          <w:sz w:val="24"/>
          <w:szCs w:val="24"/>
        </w:rPr>
        <w:t>r</w:t>
      </w:r>
      <w:r>
        <w:rPr>
          <w:rFonts w:ascii="Arial" w:eastAsia="Arial" w:hAnsi="Arial" w:cs="Arial"/>
          <w:sz w:val="24"/>
          <w:szCs w:val="24"/>
        </w:rPr>
        <w:t xml:space="preserve">e </w:t>
      </w:r>
      <w:r>
        <w:rPr>
          <w:rFonts w:ascii="Arial" w:eastAsia="Arial" w:hAnsi="Arial" w:cs="Arial"/>
          <w:sz w:val="24"/>
          <w:szCs w:val="24"/>
        </w:rPr>
        <w:t>conduci</w:t>
      </w:r>
      <w:r>
        <w:rPr>
          <w:rFonts w:ascii="Arial" w:eastAsia="Arial" w:hAnsi="Arial" w:cs="Arial"/>
          <w:spacing w:val="1"/>
          <w:sz w:val="24"/>
          <w:szCs w:val="24"/>
        </w:rPr>
        <w:t>v</w:t>
      </w:r>
      <w:r>
        <w:rPr>
          <w:rFonts w:ascii="Arial" w:eastAsia="Arial" w:hAnsi="Arial" w:cs="Arial"/>
          <w:sz w:val="24"/>
          <w:szCs w:val="24"/>
        </w:rPr>
        <w:t>e to a large-scale wildland fire and pose a sig</w:t>
      </w:r>
      <w:r>
        <w:rPr>
          <w:rFonts w:ascii="Arial" w:eastAsia="Arial" w:hAnsi="Arial" w:cs="Arial"/>
          <w:spacing w:val="1"/>
          <w:sz w:val="24"/>
          <w:szCs w:val="24"/>
        </w:rPr>
        <w:t>n</w:t>
      </w:r>
      <w:r>
        <w:rPr>
          <w:rFonts w:ascii="Arial" w:eastAsia="Arial" w:hAnsi="Arial" w:cs="Arial"/>
          <w:sz w:val="24"/>
          <w:szCs w:val="24"/>
        </w:rPr>
        <w:t>ificant threat to human life or property.</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39" w:lineRule="auto"/>
        <w:ind w:left="120" w:right="449"/>
        <w:rPr>
          <w:rFonts w:ascii="Arial" w:eastAsia="Arial" w:hAnsi="Arial" w:cs="Arial"/>
          <w:sz w:val="24"/>
          <w:szCs w:val="24"/>
        </w:rPr>
      </w:pPr>
      <w:r>
        <w:rPr>
          <w:rFonts w:ascii="Arial" w:eastAsia="Arial" w:hAnsi="Arial" w:cs="Arial"/>
          <w:b/>
          <w:bCs/>
          <w:sz w:val="24"/>
          <w:szCs w:val="24"/>
          <w:u w:val="thick" w:color="000000"/>
        </w:rPr>
        <w:t>Community</w:t>
      </w:r>
      <w:r>
        <w:rPr>
          <w:rFonts w:ascii="Arial" w:eastAsia="Arial" w:hAnsi="Arial" w:cs="Arial"/>
          <w:b/>
          <w:bCs/>
          <w:spacing w:val="-2"/>
          <w:sz w:val="24"/>
          <w:szCs w:val="24"/>
          <w:u w:val="thick" w:color="000000"/>
        </w:rPr>
        <w:t xml:space="preserve"> </w:t>
      </w:r>
      <w:r>
        <w:rPr>
          <w:rFonts w:ascii="Arial" w:eastAsia="Arial" w:hAnsi="Arial" w:cs="Arial"/>
          <w:b/>
          <w:bCs/>
          <w:sz w:val="24"/>
          <w:szCs w:val="24"/>
          <w:u w:val="thick" w:color="000000"/>
        </w:rPr>
        <w:t>Wildfire Protection Plan:</w:t>
      </w:r>
      <w:r>
        <w:rPr>
          <w:rFonts w:ascii="Arial" w:eastAsia="Arial" w:hAnsi="Arial" w:cs="Arial"/>
          <w:b/>
          <w:bCs/>
          <w:sz w:val="24"/>
          <w:szCs w:val="24"/>
        </w:rPr>
        <w:t xml:space="preserve"> </w:t>
      </w:r>
      <w:r>
        <w:rPr>
          <w:rFonts w:ascii="Arial" w:eastAsia="Arial" w:hAnsi="Arial" w:cs="Arial"/>
          <w:sz w:val="24"/>
          <w:szCs w:val="24"/>
        </w:rPr>
        <w:t>a plan for at-risk communities identifying and prioritizing</w:t>
      </w:r>
      <w:r>
        <w:rPr>
          <w:rFonts w:ascii="Arial" w:eastAsia="Arial" w:hAnsi="Arial" w:cs="Arial"/>
          <w:spacing w:val="1"/>
          <w:sz w:val="24"/>
          <w:szCs w:val="24"/>
        </w:rPr>
        <w:t xml:space="preserve"> </w:t>
      </w:r>
      <w:r>
        <w:rPr>
          <w:rFonts w:ascii="Arial" w:eastAsia="Arial" w:hAnsi="Arial" w:cs="Arial"/>
          <w:sz w:val="24"/>
          <w:szCs w:val="24"/>
        </w:rPr>
        <w:t>areas</w:t>
      </w:r>
      <w:r>
        <w:rPr>
          <w:rFonts w:ascii="Arial" w:eastAsia="Arial" w:hAnsi="Arial" w:cs="Arial"/>
          <w:spacing w:val="1"/>
          <w:sz w:val="24"/>
          <w:szCs w:val="24"/>
        </w:rPr>
        <w:t xml:space="preserve"> </w:t>
      </w:r>
      <w:r>
        <w:rPr>
          <w:rFonts w:ascii="Arial" w:eastAsia="Arial" w:hAnsi="Arial" w:cs="Arial"/>
          <w:sz w:val="24"/>
          <w:szCs w:val="24"/>
        </w:rPr>
        <w:t>for</w:t>
      </w:r>
      <w:r>
        <w:rPr>
          <w:rFonts w:ascii="Arial" w:eastAsia="Arial" w:hAnsi="Arial" w:cs="Arial"/>
          <w:spacing w:val="1"/>
          <w:sz w:val="24"/>
          <w:szCs w:val="24"/>
        </w:rPr>
        <w:t xml:space="preserve"> </w:t>
      </w:r>
      <w:r>
        <w:rPr>
          <w:rFonts w:ascii="Arial" w:eastAsia="Arial" w:hAnsi="Arial" w:cs="Arial"/>
          <w:sz w:val="24"/>
          <w:szCs w:val="24"/>
        </w:rPr>
        <w:t>hazardous</w:t>
      </w:r>
      <w:r>
        <w:rPr>
          <w:rFonts w:ascii="Arial" w:eastAsia="Arial" w:hAnsi="Arial" w:cs="Arial"/>
          <w:spacing w:val="1"/>
          <w:sz w:val="24"/>
          <w:szCs w:val="24"/>
        </w:rPr>
        <w:t xml:space="preserve"> </w:t>
      </w:r>
      <w:r>
        <w:rPr>
          <w:rFonts w:ascii="Arial" w:eastAsia="Arial" w:hAnsi="Arial" w:cs="Arial"/>
          <w:sz w:val="24"/>
          <w:szCs w:val="24"/>
        </w:rPr>
        <w:t xml:space="preserve">fuels treatments, and recommending </w:t>
      </w:r>
      <w:r>
        <w:rPr>
          <w:rFonts w:ascii="Arial" w:eastAsia="Arial" w:hAnsi="Arial" w:cs="Arial"/>
          <w:sz w:val="24"/>
          <w:szCs w:val="24"/>
        </w:rPr>
        <w:t>methods of treatment.</w:t>
      </w:r>
    </w:p>
    <w:p w:rsidR="00C51A6A" w:rsidRDefault="00C51A6A">
      <w:pPr>
        <w:spacing w:before="11" w:after="0" w:line="260" w:lineRule="exact"/>
        <w:rPr>
          <w:sz w:val="26"/>
          <w:szCs w:val="26"/>
        </w:rPr>
      </w:pPr>
    </w:p>
    <w:p w:rsidR="00C51A6A" w:rsidRDefault="00992248">
      <w:pPr>
        <w:spacing w:before="29" w:after="0" w:line="240" w:lineRule="auto"/>
        <w:ind w:left="120" w:right="315"/>
        <w:rPr>
          <w:rFonts w:ascii="Arial" w:eastAsia="Arial" w:hAnsi="Arial" w:cs="Arial"/>
          <w:sz w:val="24"/>
          <w:szCs w:val="24"/>
        </w:rPr>
      </w:pPr>
      <w:r>
        <w:rPr>
          <w:rFonts w:ascii="Arial" w:eastAsia="Arial" w:hAnsi="Arial" w:cs="Arial"/>
          <w:b/>
          <w:bCs/>
          <w:sz w:val="24"/>
          <w:szCs w:val="24"/>
          <w:u w:val="thick" w:color="000000"/>
        </w:rPr>
        <w:t>Conflagration:</w:t>
      </w:r>
      <w:r>
        <w:rPr>
          <w:rFonts w:ascii="Arial" w:eastAsia="Arial" w:hAnsi="Arial" w:cs="Arial"/>
          <w:b/>
          <w:bCs/>
          <w:sz w:val="24"/>
          <w:szCs w:val="24"/>
        </w:rPr>
        <w:t xml:space="preserve"> </w:t>
      </w:r>
      <w:r>
        <w:rPr>
          <w:rFonts w:ascii="Arial" w:eastAsia="Arial" w:hAnsi="Arial" w:cs="Arial"/>
          <w:sz w:val="24"/>
          <w:szCs w:val="24"/>
        </w:rPr>
        <w:t>a raging, destructive fire. Often</w:t>
      </w:r>
      <w:r>
        <w:rPr>
          <w:rFonts w:ascii="Arial" w:eastAsia="Arial" w:hAnsi="Arial" w:cs="Arial"/>
          <w:spacing w:val="-1"/>
          <w:sz w:val="24"/>
          <w:szCs w:val="24"/>
        </w:rPr>
        <w:t xml:space="preserve"> </w:t>
      </w:r>
      <w:r>
        <w:rPr>
          <w:rFonts w:ascii="Arial" w:eastAsia="Arial" w:hAnsi="Arial" w:cs="Arial"/>
          <w:sz w:val="24"/>
          <w:szCs w:val="24"/>
        </w:rPr>
        <w:t>used to describe a fire burning under extreme fire weather. The term is also used when a wildland fire burns into a wildland- urban interface, destroying many structures.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645"/>
        <w:rPr>
          <w:rFonts w:ascii="Arial" w:eastAsia="Arial" w:hAnsi="Arial" w:cs="Arial"/>
          <w:sz w:val="24"/>
          <w:szCs w:val="24"/>
        </w:rPr>
      </w:pPr>
      <w:r>
        <w:rPr>
          <w:rFonts w:ascii="Arial" w:eastAsia="Arial" w:hAnsi="Arial" w:cs="Arial"/>
          <w:b/>
          <w:bCs/>
          <w:spacing w:val="-1"/>
          <w:sz w:val="24"/>
          <w:szCs w:val="24"/>
          <w:u w:val="thick" w:color="000000"/>
        </w:rPr>
        <w:t>C</w:t>
      </w:r>
      <w:r>
        <w:rPr>
          <w:rFonts w:ascii="Arial" w:eastAsia="Arial" w:hAnsi="Arial" w:cs="Arial"/>
          <w:b/>
          <w:bCs/>
          <w:sz w:val="24"/>
          <w:szCs w:val="24"/>
          <w:u w:val="thick" w:color="000000"/>
        </w:rPr>
        <w:t>r</w:t>
      </w:r>
      <w:r>
        <w:rPr>
          <w:rFonts w:ascii="Arial" w:eastAsia="Arial" w:hAnsi="Arial" w:cs="Arial"/>
          <w:b/>
          <w:bCs/>
          <w:spacing w:val="-1"/>
          <w:sz w:val="24"/>
          <w:szCs w:val="24"/>
          <w:u w:val="thick" w:color="000000"/>
        </w:rPr>
        <w:t>o</w:t>
      </w:r>
      <w:r>
        <w:rPr>
          <w:rFonts w:ascii="Arial" w:eastAsia="Arial" w:hAnsi="Arial" w:cs="Arial"/>
          <w:b/>
          <w:bCs/>
          <w:spacing w:val="3"/>
          <w:sz w:val="24"/>
          <w:szCs w:val="24"/>
          <w:u w:val="thick" w:color="000000"/>
        </w:rPr>
        <w:t>w</w:t>
      </w:r>
      <w:r>
        <w:rPr>
          <w:rFonts w:ascii="Arial" w:eastAsia="Arial" w:hAnsi="Arial" w:cs="Arial"/>
          <w:b/>
          <w:bCs/>
          <w:sz w:val="24"/>
          <w:szCs w:val="24"/>
          <w:u w:val="thick" w:color="000000"/>
        </w:rPr>
        <w:t xml:space="preserve">n </w:t>
      </w:r>
      <w:r>
        <w:rPr>
          <w:rFonts w:ascii="Arial" w:eastAsia="Arial" w:hAnsi="Arial" w:cs="Arial"/>
          <w:b/>
          <w:bCs/>
          <w:spacing w:val="-1"/>
          <w:sz w:val="24"/>
          <w:szCs w:val="24"/>
          <w:u w:val="thick" w:color="000000"/>
        </w:rPr>
        <w:t>F</w:t>
      </w:r>
      <w:r>
        <w:rPr>
          <w:rFonts w:ascii="Arial" w:eastAsia="Arial" w:hAnsi="Arial" w:cs="Arial"/>
          <w:b/>
          <w:bCs/>
          <w:spacing w:val="1"/>
          <w:sz w:val="24"/>
          <w:szCs w:val="24"/>
          <w:u w:val="thick" w:color="000000"/>
        </w:rPr>
        <w:t>i</w:t>
      </w:r>
      <w:r>
        <w:rPr>
          <w:rFonts w:ascii="Arial" w:eastAsia="Arial" w:hAnsi="Arial" w:cs="Arial"/>
          <w:b/>
          <w:bCs/>
          <w:spacing w:val="-1"/>
          <w:sz w:val="24"/>
          <w:szCs w:val="24"/>
          <w:u w:val="thick" w:color="000000"/>
        </w:rPr>
        <w:t>re</w:t>
      </w:r>
      <w:r>
        <w:rPr>
          <w:rFonts w:ascii="Arial" w:eastAsia="Arial" w:hAnsi="Arial" w:cs="Arial"/>
          <w:b/>
          <w:bCs/>
          <w:sz w:val="24"/>
          <w:szCs w:val="24"/>
          <w:u w:val="thick" w:color="000000"/>
        </w:rPr>
        <w:t>:</w:t>
      </w:r>
      <w:r>
        <w:rPr>
          <w:rFonts w:ascii="Arial" w:eastAsia="Arial" w:hAnsi="Arial" w:cs="Arial"/>
          <w:b/>
          <w:bCs/>
          <w:spacing w:val="2"/>
          <w:sz w:val="24"/>
          <w:szCs w:val="24"/>
        </w:rPr>
        <w:t xml:space="preserve"> </w:t>
      </w:r>
      <w:r>
        <w:rPr>
          <w:rFonts w:ascii="Arial" w:eastAsia="Arial" w:hAnsi="Arial" w:cs="Arial"/>
          <w:sz w:val="24"/>
          <w:szCs w:val="24"/>
        </w:rPr>
        <w:t>a fire tha advances from treetop to</w:t>
      </w:r>
      <w:r>
        <w:rPr>
          <w:rFonts w:ascii="Arial" w:eastAsia="Arial" w:hAnsi="Arial" w:cs="Arial"/>
          <w:spacing w:val="-1"/>
          <w:sz w:val="24"/>
          <w:szCs w:val="24"/>
        </w:rPr>
        <w:t xml:space="preserve"> </w:t>
      </w:r>
      <w:r>
        <w:rPr>
          <w:rFonts w:ascii="Arial" w:eastAsia="Arial" w:hAnsi="Arial" w:cs="Arial"/>
          <w:sz w:val="24"/>
          <w:szCs w:val="24"/>
        </w:rPr>
        <w:t>treetop or shrubs</w:t>
      </w:r>
      <w:r>
        <w:rPr>
          <w:rFonts w:ascii="Arial" w:eastAsia="Arial" w:hAnsi="Arial" w:cs="Arial"/>
          <w:spacing w:val="1"/>
          <w:sz w:val="24"/>
          <w:szCs w:val="24"/>
        </w:rPr>
        <w:t xml:space="preserve"> </w:t>
      </w:r>
      <w:r>
        <w:rPr>
          <w:rFonts w:ascii="Arial" w:eastAsia="Arial" w:hAnsi="Arial" w:cs="Arial"/>
          <w:sz w:val="24"/>
          <w:szCs w:val="24"/>
        </w:rPr>
        <w:t>independent of a surface fire.</w:t>
      </w:r>
    </w:p>
    <w:p w:rsidR="00C51A6A" w:rsidRDefault="00C51A6A">
      <w:pPr>
        <w:spacing w:before="11" w:after="0" w:line="260" w:lineRule="exact"/>
        <w:rPr>
          <w:sz w:val="26"/>
          <w:szCs w:val="26"/>
        </w:rPr>
      </w:pPr>
    </w:p>
    <w:p w:rsidR="00C51A6A" w:rsidRDefault="00992248">
      <w:pPr>
        <w:spacing w:before="29" w:after="0" w:line="240" w:lineRule="auto"/>
        <w:ind w:left="120" w:right="290"/>
        <w:rPr>
          <w:rFonts w:ascii="Arial" w:eastAsia="Arial" w:hAnsi="Arial" w:cs="Arial"/>
          <w:sz w:val="24"/>
          <w:szCs w:val="24"/>
        </w:rPr>
      </w:pPr>
      <w:r>
        <w:rPr>
          <w:rFonts w:ascii="Arial" w:eastAsia="Arial" w:hAnsi="Arial" w:cs="Arial"/>
          <w:b/>
          <w:bCs/>
          <w:sz w:val="24"/>
          <w:szCs w:val="24"/>
          <w:u w:val="thick" w:color="000000"/>
        </w:rPr>
        <w:t>Defensible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Space:</w:t>
      </w:r>
      <w:r>
        <w:rPr>
          <w:rFonts w:ascii="Arial" w:eastAsia="Arial" w:hAnsi="Arial" w:cs="Arial"/>
          <w:b/>
          <w:bCs/>
          <w:sz w:val="24"/>
          <w:szCs w:val="24"/>
        </w:rPr>
        <w:t xml:space="preserve"> </w:t>
      </w:r>
      <w:r>
        <w:rPr>
          <w:rFonts w:ascii="Arial" w:eastAsia="Arial" w:hAnsi="Arial" w:cs="Arial"/>
          <w:sz w:val="24"/>
          <w:szCs w:val="24"/>
        </w:rPr>
        <w:t>an area, typically a width of 30</w:t>
      </w:r>
      <w:r>
        <w:rPr>
          <w:rFonts w:ascii="Arial" w:eastAsia="Arial" w:hAnsi="Arial" w:cs="Arial"/>
          <w:spacing w:val="-2"/>
          <w:sz w:val="24"/>
          <w:szCs w:val="24"/>
        </w:rPr>
        <w:t xml:space="preserve"> </w:t>
      </w:r>
      <w:r>
        <w:rPr>
          <w:rFonts w:ascii="Arial" w:eastAsia="Arial" w:hAnsi="Arial" w:cs="Arial"/>
          <w:sz w:val="24"/>
          <w:szCs w:val="24"/>
        </w:rPr>
        <w:t xml:space="preserve">feet or more, between an improved property and a potential wildfire where the combustibles have been removed or </w:t>
      </w:r>
      <w:r>
        <w:rPr>
          <w:rFonts w:ascii="Arial" w:eastAsia="Arial" w:hAnsi="Arial" w:cs="Arial"/>
          <w:sz w:val="24"/>
          <w:szCs w:val="24"/>
        </w:rPr>
        <w:t>modified.</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b/>
          <w:bCs/>
          <w:position w:val="-1"/>
          <w:sz w:val="24"/>
          <w:szCs w:val="24"/>
          <w:u w:val="thick" w:color="000000"/>
        </w:rPr>
        <w:t>Escape</w:t>
      </w:r>
      <w:r>
        <w:rPr>
          <w:rFonts w:ascii="Arial" w:eastAsia="Arial" w:hAnsi="Arial" w:cs="Arial"/>
          <w:b/>
          <w:bCs/>
          <w:spacing w:val="1"/>
          <w:position w:val="-1"/>
          <w:sz w:val="24"/>
          <w:szCs w:val="24"/>
          <w:u w:val="thick" w:color="000000"/>
        </w:rPr>
        <w:t xml:space="preserve"> </w:t>
      </w:r>
      <w:r>
        <w:rPr>
          <w:rFonts w:ascii="Arial" w:eastAsia="Arial" w:hAnsi="Arial" w:cs="Arial"/>
          <w:b/>
          <w:bCs/>
          <w:position w:val="-1"/>
          <w:sz w:val="24"/>
          <w:szCs w:val="24"/>
          <w:u w:val="thick" w:color="000000"/>
        </w:rPr>
        <w:t>R</w:t>
      </w:r>
      <w:r>
        <w:rPr>
          <w:rFonts w:ascii="Arial" w:eastAsia="Arial" w:hAnsi="Arial" w:cs="Arial"/>
          <w:b/>
          <w:bCs/>
          <w:spacing w:val="1"/>
          <w:position w:val="-1"/>
          <w:sz w:val="24"/>
          <w:szCs w:val="24"/>
          <w:u w:val="thick" w:color="000000"/>
        </w:rPr>
        <w:t>o</w:t>
      </w:r>
      <w:r>
        <w:rPr>
          <w:rFonts w:ascii="Arial" w:eastAsia="Arial" w:hAnsi="Arial" w:cs="Arial"/>
          <w:b/>
          <w:bCs/>
          <w:position w:val="-1"/>
          <w:sz w:val="24"/>
          <w:szCs w:val="24"/>
          <w:u w:val="thick" w:color="000000"/>
        </w:rPr>
        <w:t>ute:</w:t>
      </w:r>
      <w:r>
        <w:rPr>
          <w:rFonts w:ascii="Arial" w:eastAsia="Arial" w:hAnsi="Arial" w:cs="Arial"/>
          <w:b/>
          <w:bCs/>
          <w:position w:val="-1"/>
          <w:sz w:val="24"/>
          <w:szCs w:val="24"/>
        </w:rPr>
        <w:t xml:space="preserve"> </w:t>
      </w:r>
      <w:r>
        <w:rPr>
          <w:rFonts w:ascii="Arial" w:eastAsia="Arial" w:hAnsi="Arial" w:cs="Arial"/>
          <w:position w:val="-1"/>
          <w:sz w:val="24"/>
          <w:szCs w:val="24"/>
        </w:rPr>
        <w:t>route away from dangerous</w:t>
      </w:r>
      <w:r>
        <w:rPr>
          <w:rFonts w:ascii="Arial" w:eastAsia="Arial" w:hAnsi="Arial" w:cs="Arial"/>
          <w:spacing w:val="1"/>
          <w:position w:val="-1"/>
          <w:sz w:val="24"/>
          <w:szCs w:val="24"/>
        </w:rPr>
        <w:t xml:space="preserve"> </w:t>
      </w:r>
      <w:r>
        <w:rPr>
          <w:rFonts w:ascii="Arial" w:eastAsia="Arial" w:hAnsi="Arial" w:cs="Arial"/>
          <w:position w:val="-1"/>
          <w:sz w:val="24"/>
          <w:szCs w:val="24"/>
        </w:rPr>
        <w:t>areas on a fire and should be pre-planned.</w:t>
      </w:r>
    </w:p>
    <w:p w:rsidR="00C51A6A" w:rsidRDefault="00C51A6A">
      <w:pPr>
        <w:spacing w:before="16" w:after="0" w:line="260" w:lineRule="exact"/>
        <w:rPr>
          <w:sz w:val="26"/>
          <w:szCs w:val="26"/>
        </w:rPr>
      </w:pPr>
    </w:p>
    <w:p w:rsidR="00C51A6A" w:rsidRDefault="00992248">
      <w:pPr>
        <w:spacing w:before="29" w:after="0" w:line="240" w:lineRule="auto"/>
        <w:ind w:left="120" w:right="342"/>
        <w:rPr>
          <w:rFonts w:ascii="Arial" w:eastAsia="Arial" w:hAnsi="Arial" w:cs="Arial"/>
          <w:sz w:val="24"/>
          <w:szCs w:val="24"/>
        </w:rPr>
      </w:pPr>
      <w:r>
        <w:rPr>
          <w:rFonts w:ascii="Arial" w:eastAsia="Arial" w:hAnsi="Arial" w:cs="Arial"/>
          <w:b/>
          <w:bCs/>
          <w:sz w:val="24"/>
          <w:szCs w:val="24"/>
          <w:u w:val="thick" w:color="000000"/>
        </w:rPr>
        <w:t>Evacuati</w:t>
      </w:r>
      <w:r>
        <w:rPr>
          <w:rFonts w:ascii="Arial" w:eastAsia="Arial" w:hAnsi="Arial" w:cs="Arial"/>
          <w:b/>
          <w:bCs/>
          <w:spacing w:val="1"/>
          <w:sz w:val="24"/>
          <w:szCs w:val="24"/>
          <w:u w:val="thick" w:color="000000"/>
        </w:rPr>
        <w:t>o</w:t>
      </w:r>
      <w:r>
        <w:rPr>
          <w:rFonts w:ascii="Arial" w:eastAsia="Arial" w:hAnsi="Arial" w:cs="Arial"/>
          <w:b/>
          <w:bCs/>
          <w:sz w:val="24"/>
          <w:szCs w:val="24"/>
          <w:u w:val="thick" w:color="000000"/>
        </w:rPr>
        <w:t>n:</w:t>
      </w:r>
      <w:r>
        <w:rPr>
          <w:rFonts w:ascii="Arial" w:eastAsia="Arial" w:hAnsi="Arial" w:cs="Arial"/>
          <w:b/>
          <w:bCs/>
          <w:sz w:val="24"/>
          <w:szCs w:val="24"/>
        </w:rPr>
        <w:t xml:space="preserve"> </w:t>
      </w:r>
      <w:r>
        <w:rPr>
          <w:rFonts w:ascii="Arial" w:eastAsia="Arial" w:hAnsi="Arial" w:cs="Arial"/>
          <w:sz w:val="24"/>
          <w:szCs w:val="24"/>
        </w:rPr>
        <w:t>the temporary movement of people</w:t>
      </w:r>
      <w:r>
        <w:rPr>
          <w:rFonts w:ascii="Arial" w:eastAsia="Arial" w:hAnsi="Arial" w:cs="Arial"/>
          <w:spacing w:val="-1"/>
          <w:sz w:val="24"/>
          <w:szCs w:val="24"/>
        </w:rPr>
        <w:t xml:space="preserve"> </w:t>
      </w:r>
      <w:r>
        <w:rPr>
          <w:rFonts w:ascii="Arial" w:eastAsia="Arial" w:hAnsi="Arial" w:cs="Arial"/>
          <w:sz w:val="24"/>
          <w:szCs w:val="24"/>
        </w:rPr>
        <w:t xml:space="preserve">and their possessions from </w:t>
      </w:r>
      <w:r>
        <w:rPr>
          <w:rFonts w:ascii="Arial" w:eastAsia="Arial" w:hAnsi="Arial" w:cs="Arial"/>
          <w:spacing w:val="-2"/>
          <w:sz w:val="24"/>
          <w:szCs w:val="24"/>
        </w:rPr>
        <w:t>l</w:t>
      </w:r>
      <w:r>
        <w:rPr>
          <w:rFonts w:ascii="Arial" w:eastAsia="Arial" w:hAnsi="Arial" w:cs="Arial"/>
          <w:sz w:val="24"/>
          <w:szCs w:val="24"/>
        </w:rPr>
        <w:t>ocations threatened by wildfire.</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183"/>
        <w:rPr>
          <w:rFonts w:ascii="Arial" w:eastAsia="Arial" w:hAnsi="Arial" w:cs="Arial"/>
          <w:sz w:val="24"/>
          <w:szCs w:val="24"/>
        </w:rPr>
      </w:pPr>
      <w:r>
        <w:rPr>
          <w:rFonts w:ascii="Arial" w:eastAsia="Arial" w:hAnsi="Arial" w:cs="Arial"/>
          <w:b/>
          <w:bCs/>
          <w:sz w:val="24"/>
          <w:szCs w:val="24"/>
          <w:u w:val="thick" w:color="000000"/>
        </w:rPr>
        <w:t>Extreme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Behavi</w:t>
      </w:r>
      <w:r>
        <w:rPr>
          <w:rFonts w:ascii="Arial" w:eastAsia="Arial" w:hAnsi="Arial" w:cs="Arial"/>
          <w:b/>
          <w:bCs/>
          <w:spacing w:val="1"/>
          <w:sz w:val="24"/>
          <w:szCs w:val="24"/>
          <w:u w:val="thick" w:color="000000"/>
        </w:rPr>
        <w:t>o</w:t>
      </w:r>
      <w:r>
        <w:rPr>
          <w:rFonts w:ascii="Arial" w:eastAsia="Arial" w:hAnsi="Arial" w:cs="Arial"/>
          <w:b/>
          <w:bCs/>
          <w:sz w:val="24"/>
          <w:szCs w:val="24"/>
          <w:u w:val="thick" w:color="000000"/>
        </w:rPr>
        <w:t>r:</w:t>
      </w:r>
      <w:r>
        <w:rPr>
          <w:rFonts w:ascii="Arial" w:eastAsia="Arial" w:hAnsi="Arial" w:cs="Arial"/>
          <w:b/>
          <w:bCs/>
          <w:sz w:val="24"/>
          <w:szCs w:val="24"/>
        </w:rPr>
        <w:t xml:space="preserve"> </w:t>
      </w:r>
      <w:r>
        <w:rPr>
          <w:rFonts w:ascii="Arial" w:eastAsia="Arial" w:hAnsi="Arial" w:cs="Arial"/>
          <w:sz w:val="24"/>
          <w:szCs w:val="24"/>
        </w:rPr>
        <w:t xml:space="preserve">a level of fire behavior </w:t>
      </w:r>
      <w:r>
        <w:rPr>
          <w:rFonts w:ascii="Arial" w:eastAsia="Arial" w:hAnsi="Arial" w:cs="Arial"/>
          <w:sz w:val="24"/>
          <w:szCs w:val="24"/>
        </w:rPr>
        <w:t>charact</w:t>
      </w:r>
      <w:r>
        <w:rPr>
          <w:rFonts w:ascii="Arial" w:eastAsia="Arial" w:hAnsi="Arial" w:cs="Arial"/>
          <w:spacing w:val="-3"/>
          <w:sz w:val="24"/>
          <w:szCs w:val="24"/>
        </w:rPr>
        <w:t>e</w:t>
      </w:r>
      <w:r>
        <w:rPr>
          <w:rFonts w:ascii="Arial" w:eastAsia="Arial" w:hAnsi="Arial" w:cs="Arial"/>
          <w:sz w:val="24"/>
          <w:szCs w:val="24"/>
        </w:rPr>
        <w:t>ristics that ordinarily precludes methods of direct control. One</w:t>
      </w:r>
      <w:r>
        <w:rPr>
          <w:rFonts w:ascii="Arial" w:eastAsia="Arial" w:hAnsi="Arial" w:cs="Arial"/>
          <w:spacing w:val="-1"/>
          <w:sz w:val="24"/>
          <w:szCs w:val="24"/>
        </w:rPr>
        <w:t xml:space="preserve"> </w:t>
      </w:r>
      <w:r>
        <w:rPr>
          <w:rFonts w:ascii="Arial" w:eastAsia="Arial" w:hAnsi="Arial" w:cs="Arial"/>
          <w:sz w:val="24"/>
          <w:szCs w:val="24"/>
        </w:rPr>
        <w:t>or more of the following is u</w:t>
      </w:r>
      <w:r>
        <w:rPr>
          <w:rFonts w:ascii="Arial" w:eastAsia="Arial" w:hAnsi="Arial" w:cs="Arial"/>
          <w:spacing w:val="1"/>
          <w:sz w:val="24"/>
          <w:szCs w:val="24"/>
        </w:rPr>
        <w:t>s</w:t>
      </w:r>
      <w:r>
        <w:rPr>
          <w:rFonts w:ascii="Arial" w:eastAsia="Arial" w:hAnsi="Arial" w:cs="Arial"/>
          <w:sz w:val="24"/>
          <w:szCs w:val="24"/>
        </w:rPr>
        <w:t>ually involved: high rates of speed, prolific crowning and/or spotting, p</w:t>
      </w:r>
      <w:r>
        <w:rPr>
          <w:rFonts w:ascii="Arial" w:eastAsia="Arial" w:hAnsi="Arial" w:cs="Arial"/>
          <w:spacing w:val="-1"/>
          <w:sz w:val="24"/>
          <w:szCs w:val="24"/>
        </w:rPr>
        <w:t>r</w:t>
      </w:r>
      <w:r>
        <w:rPr>
          <w:rFonts w:ascii="Arial" w:eastAsia="Arial" w:hAnsi="Arial" w:cs="Arial"/>
          <w:sz w:val="24"/>
          <w:szCs w:val="24"/>
        </w:rPr>
        <w:t xml:space="preserve">esence of fire whirls, a strong convection column. Predictability is difficult </w:t>
      </w:r>
      <w:r>
        <w:rPr>
          <w:rFonts w:ascii="Arial" w:eastAsia="Arial" w:hAnsi="Arial" w:cs="Arial"/>
          <w:sz w:val="24"/>
          <w:szCs w:val="24"/>
        </w:rPr>
        <w:t>because su</w:t>
      </w:r>
      <w:r>
        <w:rPr>
          <w:rFonts w:ascii="Arial" w:eastAsia="Arial" w:hAnsi="Arial" w:cs="Arial"/>
          <w:spacing w:val="1"/>
          <w:sz w:val="24"/>
          <w:szCs w:val="24"/>
        </w:rPr>
        <w:t>c</w:t>
      </w:r>
      <w:r>
        <w:rPr>
          <w:rFonts w:ascii="Arial" w:eastAsia="Arial" w:hAnsi="Arial" w:cs="Arial"/>
          <w:sz w:val="24"/>
          <w:szCs w:val="24"/>
        </w:rPr>
        <w:t>h fires often exercise some</w:t>
      </w:r>
      <w:r>
        <w:rPr>
          <w:rFonts w:ascii="Arial" w:eastAsia="Arial" w:hAnsi="Arial" w:cs="Arial"/>
          <w:spacing w:val="1"/>
          <w:sz w:val="24"/>
          <w:szCs w:val="24"/>
        </w:rPr>
        <w:t xml:space="preserve"> </w:t>
      </w:r>
      <w:r>
        <w:rPr>
          <w:rFonts w:ascii="Arial" w:eastAsia="Arial" w:hAnsi="Arial" w:cs="Arial"/>
          <w:sz w:val="24"/>
          <w:szCs w:val="24"/>
        </w:rPr>
        <w:t>degree</w:t>
      </w:r>
      <w:r>
        <w:rPr>
          <w:rFonts w:ascii="Arial" w:eastAsia="Arial" w:hAnsi="Arial" w:cs="Arial"/>
          <w:spacing w:val="1"/>
          <w:sz w:val="24"/>
          <w:szCs w:val="24"/>
        </w:rPr>
        <w:t xml:space="preserve"> </w:t>
      </w:r>
      <w:r>
        <w:rPr>
          <w:rFonts w:ascii="Arial" w:eastAsia="Arial" w:hAnsi="Arial" w:cs="Arial"/>
          <w:sz w:val="24"/>
          <w:szCs w:val="24"/>
        </w:rPr>
        <w:t>of influen</w:t>
      </w:r>
      <w:r>
        <w:rPr>
          <w:rFonts w:ascii="Arial" w:eastAsia="Arial" w:hAnsi="Arial" w:cs="Arial"/>
          <w:spacing w:val="1"/>
          <w:sz w:val="24"/>
          <w:szCs w:val="24"/>
        </w:rPr>
        <w:t>c</w:t>
      </w:r>
      <w:r>
        <w:rPr>
          <w:rFonts w:ascii="Arial" w:eastAsia="Arial" w:hAnsi="Arial" w:cs="Arial"/>
          <w:sz w:val="24"/>
          <w:szCs w:val="24"/>
        </w:rPr>
        <w:t>e on their environments and behave</w:t>
      </w:r>
      <w:r>
        <w:rPr>
          <w:rFonts w:ascii="Arial" w:eastAsia="Arial" w:hAnsi="Arial" w:cs="Arial"/>
          <w:spacing w:val="2"/>
          <w:sz w:val="24"/>
          <w:szCs w:val="24"/>
        </w:rPr>
        <w:t xml:space="preserve"> </w:t>
      </w:r>
      <w:r>
        <w:rPr>
          <w:rFonts w:ascii="Arial" w:eastAsia="Arial" w:hAnsi="Arial" w:cs="Arial"/>
          <w:sz w:val="24"/>
          <w:szCs w:val="24"/>
        </w:rPr>
        <w:t>erratically, sometimes dangerou</w:t>
      </w:r>
      <w:r>
        <w:rPr>
          <w:rFonts w:ascii="Arial" w:eastAsia="Arial" w:hAnsi="Arial" w:cs="Arial"/>
          <w:spacing w:val="1"/>
          <w:sz w:val="24"/>
          <w:szCs w:val="24"/>
        </w:rPr>
        <w:t>s</w:t>
      </w:r>
      <w:r>
        <w:rPr>
          <w:rFonts w:ascii="Arial" w:eastAsia="Arial" w:hAnsi="Arial" w:cs="Arial"/>
          <w:sz w:val="24"/>
          <w:szCs w:val="24"/>
        </w:rPr>
        <w:t>ly.</w:t>
      </w:r>
    </w:p>
    <w:p w:rsidR="00C51A6A" w:rsidRDefault="00C51A6A">
      <w:pPr>
        <w:spacing w:before="11" w:after="0" w:line="260" w:lineRule="exact"/>
        <w:rPr>
          <w:sz w:val="26"/>
          <w:szCs w:val="26"/>
        </w:rPr>
      </w:pPr>
    </w:p>
    <w:p w:rsidR="00C51A6A" w:rsidRDefault="00992248">
      <w:pPr>
        <w:spacing w:before="29" w:after="0" w:line="240" w:lineRule="auto"/>
        <w:ind w:left="120" w:right="300"/>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Behavior:</w:t>
      </w:r>
      <w:r>
        <w:rPr>
          <w:rFonts w:ascii="Arial" w:eastAsia="Arial" w:hAnsi="Arial" w:cs="Arial"/>
          <w:b/>
          <w:bCs/>
          <w:spacing w:val="-1"/>
          <w:sz w:val="24"/>
          <w:szCs w:val="24"/>
        </w:rPr>
        <w:t xml:space="preserve"> </w:t>
      </w:r>
      <w:r>
        <w:rPr>
          <w:rFonts w:ascii="Arial" w:eastAsia="Arial" w:hAnsi="Arial" w:cs="Arial"/>
          <w:sz w:val="24"/>
          <w:szCs w:val="24"/>
        </w:rPr>
        <w:t>the manner in which a fire reacts to</w:t>
      </w:r>
      <w:r>
        <w:rPr>
          <w:rFonts w:ascii="Arial" w:eastAsia="Arial" w:hAnsi="Arial" w:cs="Arial"/>
          <w:spacing w:val="-2"/>
          <w:sz w:val="24"/>
          <w:szCs w:val="24"/>
        </w:rPr>
        <w:t xml:space="preserve"> </w:t>
      </w:r>
      <w:r>
        <w:rPr>
          <w:rFonts w:ascii="Arial" w:eastAsia="Arial" w:hAnsi="Arial" w:cs="Arial"/>
          <w:sz w:val="24"/>
          <w:szCs w:val="24"/>
        </w:rPr>
        <w:t>the influences of fuel, weather and topograph</w:t>
      </w:r>
      <w:r>
        <w:rPr>
          <w:rFonts w:ascii="Arial" w:eastAsia="Arial" w:hAnsi="Arial" w:cs="Arial"/>
          <w:spacing w:val="1"/>
          <w:sz w:val="24"/>
          <w:szCs w:val="24"/>
        </w:rPr>
        <w:t>y</w:t>
      </w:r>
      <w:r>
        <w:rPr>
          <w:rFonts w:ascii="Arial" w:eastAsia="Arial" w:hAnsi="Arial" w:cs="Arial"/>
          <w:sz w:val="24"/>
          <w:szCs w:val="24"/>
        </w:rPr>
        <w:t>.</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556"/>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Front:</w:t>
      </w:r>
      <w:r>
        <w:rPr>
          <w:rFonts w:ascii="Arial" w:eastAsia="Arial" w:hAnsi="Arial" w:cs="Arial"/>
          <w:b/>
          <w:bCs/>
          <w:spacing w:val="-1"/>
          <w:sz w:val="24"/>
          <w:szCs w:val="24"/>
        </w:rPr>
        <w:t xml:space="preserve"> </w:t>
      </w:r>
      <w:r>
        <w:rPr>
          <w:rFonts w:ascii="Arial" w:eastAsia="Arial" w:hAnsi="Arial" w:cs="Arial"/>
          <w:sz w:val="24"/>
          <w:szCs w:val="24"/>
        </w:rPr>
        <w:t xml:space="preserve">that part of </w:t>
      </w:r>
      <w:r>
        <w:rPr>
          <w:rFonts w:ascii="Arial" w:eastAsia="Arial" w:hAnsi="Arial" w:cs="Arial"/>
          <w:sz w:val="24"/>
          <w:szCs w:val="24"/>
        </w:rPr>
        <w:t>the fire within which</w:t>
      </w:r>
      <w:r>
        <w:rPr>
          <w:rFonts w:ascii="Arial" w:eastAsia="Arial" w:hAnsi="Arial" w:cs="Arial"/>
          <w:spacing w:val="-2"/>
          <w:sz w:val="24"/>
          <w:szCs w:val="24"/>
        </w:rPr>
        <w:t xml:space="preserve"> </w:t>
      </w:r>
      <w:r>
        <w:rPr>
          <w:rFonts w:ascii="Arial" w:eastAsia="Arial" w:hAnsi="Arial" w:cs="Arial"/>
          <w:sz w:val="24"/>
          <w:szCs w:val="24"/>
        </w:rPr>
        <w:t>continuous flaming combustion is taking place. Unless otherwise specified</w:t>
      </w:r>
      <w:r>
        <w:rPr>
          <w:rFonts w:ascii="Arial" w:eastAsia="Arial" w:hAnsi="Arial" w:cs="Arial"/>
          <w:spacing w:val="1"/>
          <w:sz w:val="24"/>
          <w:szCs w:val="24"/>
        </w:rPr>
        <w:t xml:space="preserve"> </w:t>
      </w:r>
      <w:r>
        <w:rPr>
          <w:rFonts w:ascii="Arial" w:eastAsia="Arial" w:hAnsi="Arial" w:cs="Arial"/>
          <w:sz w:val="24"/>
          <w:szCs w:val="24"/>
        </w:rPr>
        <w:t>it</w:t>
      </w:r>
      <w:r>
        <w:rPr>
          <w:rFonts w:ascii="Arial" w:eastAsia="Arial" w:hAnsi="Arial" w:cs="Arial"/>
          <w:spacing w:val="1"/>
          <w:sz w:val="24"/>
          <w:szCs w:val="24"/>
        </w:rPr>
        <w:t xml:space="preserve"> </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assumed</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w:t>
      </w:r>
      <w:r>
        <w:rPr>
          <w:rFonts w:ascii="Arial" w:eastAsia="Arial" w:hAnsi="Arial" w:cs="Arial"/>
          <w:sz w:val="24"/>
          <w:szCs w:val="24"/>
        </w:rPr>
        <w:t>be</w:t>
      </w:r>
      <w:r>
        <w:rPr>
          <w:rFonts w:ascii="Arial" w:eastAsia="Arial" w:hAnsi="Arial" w:cs="Arial"/>
          <w:spacing w:val="1"/>
          <w:sz w:val="24"/>
          <w:szCs w:val="24"/>
        </w:rPr>
        <w:t xml:space="preserve"> </w:t>
      </w:r>
      <w:r>
        <w:rPr>
          <w:rFonts w:ascii="Arial" w:eastAsia="Arial" w:hAnsi="Arial" w:cs="Arial"/>
          <w:sz w:val="24"/>
          <w:szCs w:val="24"/>
        </w:rPr>
        <w:t>t</w:t>
      </w:r>
      <w:r>
        <w:rPr>
          <w:rFonts w:ascii="Arial" w:eastAsia="Arial" w:hAnsi="Arial" w:cs="Arial"/>
          <w:spacing w:val="-3"/>
          <w:sz w:val="24"/>
          <w:szCs w:val="24"/>
        </w:rPr>
        <w:t>h</w:t>
      </w:r>
      <w:r>
        <w:rPr>
          <w:rFonts w:ascii="Arial" w:eastAsia="Arial" w:hAnsi="Arial" w:cs="Arial"/>
          <w:sz w:val="24"/>
          <w:szCs w:val="24"/>
        </w:rPr>
        <w:t>e leading edge of the fire perimeter.</w:t>
      </w:r>
    </w:p>
    <w:p w:rsidR="00C51A6A" w:rsidRDefault="00C51A6A">
      <w:pPr>
        <w:spacing w:after="0"/>
        <w:sectPr w:rsidR="00C51A6A">
          <w:footerReference w:type="default" r:id="rId175"/>
          <w:pgSz w:w="12240" w:h="15840"/>
          <w:pgMar w:top="1480" w:right="1300" w:bottom="920" w:left="1320" w:header="0" w:footer="728" w:gutter="0"/>
          <w:pgNumType w:start="99"/>
          <w:cols w:space="720"/>
        </w:sectPr>
      </w:pPr>
    </w:p>
    <w:p w:rsidR="00C51A6A" w:rsidRDefault="00C51A6A">
      <w:pPr>
        <w:spacing w:before="1" w:after="0" w:line="100" w:lineRule="exact"/>
        <w:rPr>
          <w:sz w:val="10"/>
          <w:szCs w:val="10"/>
        </w:rPr>
      </w:pPr>
    </w:p>
    <w:p w:rsidR="00C51A6A" w:rsidRDefault="00992248">
      <w:pPr>
        <w:spacing w:after="0" w:line="240" w:lineRule="auto"/>
        <w:ind w:left="120" w:right="46"/>
        <w:rPr>
          <w:rFonts w:ascii="Arial" w:eastAsia="Arial" w:hAnsi="Arial" w:cs="Arial"/>
          <w:sz w:val="24"/>
          <w:szCs w:val="24"/>
        </w:rPr>
      </w:pPr>
      <w:r>
        <w:rPr>
          <w:rFonts w:ascii="Arial" w:eastAsia="Arial" w:hAnsi="Arial" w:cs="Arial"/>
          <w:b/>
          <w:bCs/>
          <w:sz w:val="24"/>
          <w:szCs w:val="24"/>
          <w:u w:val="thick" w:color="000000"/>
        </w:rPr>
        <w:t>Hazard:</w:t>
      </w:r>
      <w:r>
        <w:rPr>
          <w:rFonts w:ascii="Arial" w:eastAsia="Arial" w:hAnsi="Arial" w:cs="Arial"/>
          <w:b/>
          <w:bCs/>
          <w:spacing w:val="1"/>
          <w:sz w:val="24"/>
          <w:szCs w:val="24"/>
        </w:rPr>
        <w:t xml:space="preserve"> </w:t>
      </w:r>
      <w:r>
        <w:rPr>
          <w:rFonts w:ascii="Arial" w:eastAsia="Arial" w:hAnsi="Arial" w:cs="Arial"/>
          <w:sz w:val="24"/>
          <w:szCs w:val="24"/>
        </w:rPr>
        <w:t>a fuel complex defined by volume,</w:t>
      </w:r>
      <w:r>
        <w:rPr>
          <w:rFonts w:ascii="Arial" w:eastAsia="Arial" w:hAnsi="Arial" w:cs="Arial"/>
          <w:spacing w:val="-1"/>
          <w:sz w:val="24"/>
          <w:szCs w:val="24"/>
        </w:rPr>
        <w:t xml:space="preserve"> </w:t>
      </w:r>
      <w:r>
        <w:rPr>
          <w:rFonts w:ascii="Arial" w:eastAsia="Arial" w:hAnsi="Arial" w:cs="Arial"/>
          <w:sz w:val="24"/>
          <w:szCs w:val="24"/>
        </w:rPr>
        <w:t xml:space="preserve">type condition, </w:t>
      </w:r>
      <w:r>
        <w:rPr>
          <w:rFonts w:ascii="Arial" w:eastAsia="Arial" w:hAnsi="Arial" w:cs="Arial"/>
          <w:sz w:val="24"/>
          <w:szCs w:val="24"/>
        </w:rPr>
        <w:t>arrangement and location (topography) that determine the ease of ignit</w:t>
      </w:r>
      <w:r>
        <w:rPr>
          <w:rFonts w:ascii="Arial" w:eastAsia="Arial" w:hAnsi="Arial" w:cs="Arial"/>
          <w:spacing w:val="-1"/>
          <w:sz w:val="24"/>
          <w:szCs w:val="24"/>
        </w:rPr>
        <w:t>i</w:t>
      </w:r>
      <w:r>
        <w:rPr>
          <w:rFonts w:ascii="Arial" w:eastAsia="Arial" w:hAnsi="Arial" w:cs="Arial"/>
          <w:sz w:val="24"/>
          <w:szCs w:val="24"/>
        </w:rPr>
        <w:t>on and resistance to control. Hazards may also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 the built environment such as</w:t>
      </w:r>
      <w:r>
        <w:rPr>
          <w:rFonts w:ascii="Arial" w:eastAsia="Arial" w:hAnsi="Arial" w:cs="Arial"/>
          <w:spacing w:val="-1"/>
          <w:sz w:val="24"/>
          <w:szCs w:val="24"/>
        </w:rPr>
        <w:t xml:space="preserve"> </w:t>
      </w:r>
      <w:r>
        <w:rPr>
          <w:rFonts w:ascii="Arial" w:eastAsia="Arial" w:hAnsi="Arial" w:cs="Arial"/>
          <w:sz w:val="24"/>
          <w:szCs w:val="24"/>
        </w:rPr>
        <w:t>constructed improvements, access to those improvements, and water availability.</w:t>
      </w:r>
    </w:p>
    <w:p w:rsidR="00C51A6A" w:rsidRDefault="00C51A6A">
      <w:pPr>
        <w:spacing w:before="11" w:after="0" w:line="260" w:lineRule="exact"/>
        <w:rPr>
          <w:sz w:val="26"/>
          <w:szCs w:val="26"/>
        </w:rPr>
      </w:pPr>
    </w:p>
    <w:p w:rsidR="00C51A6A" w:rsidRDefault="00992248">
      <w:pPr>
        <w:spacing w:before="29" w:after="0" w:line="240" w:lineRule="auto"/>
        <w:ind w:left="120" w:right="925"/>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Prevention:</w:t>
      </w:r>
      <w:r>
        <w:rPr>
          <w:rFonts w:ascii="Arial" w:eastAsia="Arial" w:hAnsi="Arial" w:cs="Arial"/>
          <w:b/>
          <w:bCs/>
          <w:spacing w:val="-1"/>
          <w:sz w:val="24"/>
          <w:szCs w:val="24"/>
        </w:rPr>
        <w:t xml:space="preserve"> </w:t>
      </w:r>
      <w:r>
        <w:rPr>
          <w:rFonts w:ascii="Arial" w:eastAsia="Arial" w:hAnsi="Arial" w:cs="Arial"/>
          <w:sz w:val="24"/>
          <w:szCs w:val="24"/>
        </w:rPr>
        <w:t>activities, including education,</w:t>
      </w:r>
      <w:r>
        <w:rPr>
          <w:rFonts w:ascii="Arial" w:eastAsia="Arial" w:hAnsi="Arial" w:cs="Arial"/>
          <w:spacing w:val="1"/>
          <w:sz w:val="24"/>
          <w:szCs w:val="24"/>
        </w:rPr>
        <w:t xml:space="preserve"> </w:t>
      </w:r>
      <w:r>
        <w:rPr>
          <w:rFonts w:ascii="Arial" w:eastAsia="Arial" w:hAnsi="Arial" w:cs="Arial"/>
          <w:sz w:val="24"/>
          <w:szCs w:val="24"/>
        </w:rPr>
        <w:t>engineering, enforcement and administration that are directed at reducing t</w:t>
      </w:r>
      <w:r>
        <w:rPr>
          <w:rFonts w:ascii="Arial" w:eastAsia="Arial" w:hAnsi="Arial" w:cs="Arial"/>
          <w:spacing w:val="1"/>
          <w:sz w:val="24"/>
          <w:szCs w:val="24"/>
        </w:rPr>
        <w:t>h</w:t>
      </w:r>
      <w:r>
        <w:rPr>
          <w:rFonts w:ascii="Arial" w:eastAsia="Arial" w:hAnsi="Arial" w:cs="Arial"/>
          <w:sz w:val="24"/>
          <w:szCs w:val="24"/>
        </w:rPr>
        <w:t>e number of</w:t>
      </w:r>
      <w:r>
        <w:rPr>
          <w:rFonts w:ascii="Arial" w:eastAsia="Arial" w:hAnsi="Arial" w:cs="Arial"/>
          <w:spacing w:val="2"/>
          <w:sz w:val="24"/>
          <w:szCs w:val="24"/>
        </w:rPr>
        <w:t xml:space="preserve"> </w:t>
      </w:r>
      <w:r>
        <w:rPr>
          <w:rFonts w:ascii="Arial" w:eastAsia="Arial" w:hAnsi="Arial" w:cs="Arial"/>
          <w:sz w:val="24"/>
          <w:szCs w:val="24"/>
        </w:rPr>
        <w:t>wildfires, the costs of suppression and fire-caused da</w:t>
      </w:r>
      <w:r>
        <w:rPr>
          <w:rFonts w:ascii="Arial" w:eastAsia="Arial" w:hAnsi="Arial" w:cs="Arial"/>
          <w:spacing w:val="2"/>
          <w:sz w:val="24"/>
          <w:szCs w:val="24"/>
        </w:rPr>
        <w:t>m</w:t>
      </w:r>
      <w:r>
        <w:rPr>
          <w:rFonts w:ascii="Arial" w:eastAsia="Arial" w:hAnsi="Arial" w:cs="Arial"/>
          <w:sz w:val="24"/>
          <w:szCs w:val="24"/>
        </w:rPr>
        <w:t>age to resources and property.</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329"/>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Protection:</w:t>
      </w:r>
      <w:r>
        <w:rPr>
          <w:rFonts w:ascii="Arial" w:eastAsia="Arial" w:hAnsi="Arial" w:cs="Arial"/>
          <w:b/>
          <w:bCs/>
          <w:spacing w:val="-1"/>
          <w:sz w:val="24"/>
          <w:szCs w:val="24"/>
        </w:rPr>
        <w:t xml:space="preserve"> </w:t>
      </w:r>
      <w:r>
        <w:rPr>
          <w:rFonts w:ascii="Arial" w:eastAsia="Arial" w:hAnsi="Arial" w:cs="Arial"/>
          <w:sz w:val="24"/>
          <w:szCs w:val="24"/>
        </w:rPr>
        <w:t>the actions taken to limit the</w:t>
      </w:r>
      <w:r>
        <w:rPr>
          <w:rFonts w:ascii="Arial" w:eastAsia="Arial" w:hAnsi="Arial" w:cs="Arial"/>
          <w:sz w:val="24"/>
          <w:szCs w:val="24"/>
        </w:rPr>
        <w:t xml:space="preserve"> ad</w:t>
      </w:r>
      <w:r>
        <w:rPr>
          <w:rFonts w:ascii="Arial" w:eastAsia="Arial" w:hAnsi="Arial" w:cs="Arial"/>
          <w:spacing w:val="-1"/>
          <w:sz w:val="24"/>
          <w:szCs w:val="24"/>
        </w:rPr>
        <w:t>v</w:t>
      </w:r>
      <w:r>
        <w:rPr>
          <w:rFonts w:ascii="Arial" w:eastAsia="Arial" w:hAnsi="Arial" w:cs="Arial"/>
          <w:sz w:val="24"/>
          <w:szCs w:val="24"/>
        </w:rPr>
        <w:t>erse environmental, social, political and economical effects of fire.</w:t>
      </w:r>
    </w:p>
    <w:p w:rsidR="00C51A6A" w:rsidRDefault="00C51A6A">
      <w:pPr>
        <w:spacing w:before="11" w:after="0" w:line="260" w:lineRule="exact"/>
        <w:rPr>
          <w:sz w:val="26"/>
          <w:szCs w:val="26"/>
        </w:rPr>
      </w:pPr>
    </w:p>
    <w:p w:rsidR="00C51A6A" w:rsidRDefault="00992248">
      <w:pPr>
        <w:spacing w:before="29" w:after="0" w:line="240" w:lineRule="auto"/>
        <w:ind w:left="120" w:right="286"/>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Regime:</w:t>
      </w:r>
      <w:r>
        <w:rPr>
          <w:rFonts w:ascii="Arial" w:eastAsia="Arial" w:hAnsi="Arial" w:cs="Arial"/>
          <w:b/>
          <w:bCs/>
          <w:sz w:val="24"/>
          <w:szCs w:val="24"/>
        </w:rPr>
        <w:t xml:space="preserve"> </w:t>
      </w:r>
      <w:r>
        <w:rPr>
          <w:rFonts w:ascii="Arial" w:eastAsia="Arial" w:hAnsi="Arial" w:cs="Arial"/>
          <w:sz w:val="24"/>
          <w:szCs w:val="24"/>
        </w:rPr>
        <w:t xml:space="preserve">periodicity and pattern of naturally </w:t>
      </w:r>
      <w:r>
        <w:rPr>
          <w:rFonts w:ascii="Arial" w:eastAsia="Arial" w:hAnsi="Arial" w:cs="Arial"/>
          <w:spacing w:val="-2"/>
          <w:sz w:val="24"/>
          <w:szCs w:val="24"/>
        </w:rPr>
        <w:t>o</w:t>
      </w:r>
      <w:r>
        <w:rPr>
          <w:rFonts w:ascii="Arial" w:eastAsia="Arial" w:hAnsi="Arial" w:cs="Arial"/>
          <w:sz w:val="24"/>
          <w:szCs w:val="24"/>
        </w:rPr>
        <w:t>ccurring fires in a particular area or vegetative type, described in terms of frequency,</w:t>
      </w:r>
      <w:r>
        <w:rPr>
          <w:rFonts w:ascii="Arial" w:eastAsia="Arial" w:hAnsi="Arial" w:cs="Arial"/>
          <w:spacing w:val="2"/>
          <w:sz w:val="24"/>
          <w:szCs w:val="24"/>
        </w:rPr>
        <w:t xml:space="preserve"> </w:t>
      </w:r>
      <w:r>
        <w:rPr>
          <w:rFonts w:ascii="Arial" w:eastAsia="Arial" w:hAnsi="Arial" w:cs="Arial"/>
          <w:sz w:val="24"/>
          <w:szCs w:val="24"/>
        </w:rPr>
        <w:t>biological severity and area extent.</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99"/>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Storm:</w:t>
      </w:r>
      <w:r>
        <w:rPr>
          <w:rFonts w:ascii="Arial" w:eastAsia="Arial" w:hAnsi="Arial" w:cs="Arial"/>
          <w:b/>
          <w:bCs/>
          <w:spacing w:val="1"/>
          <w:sz w:val="24"/>
          <w:szCs w:val="24"/>
        </w:rPr>
        <w:t xml:space="preserve"> </w:t>
      </w:r>
      <w:r>
        <w:rPr>
          <w:rFonts w:ascii="Arial" w:eastAsia="Arial" w:hAnsi="Arial" w:cs="Arial"/>
          <w:sz w:val="24"/>
          <w:szCs w:val="24"/>
        </w:rPr>
        <w:t>violent convection caused by a large continuous area of intense fire. Often characterized by destructively violent sur</w:t>
      </w:r>
      <w:r>
        <w:rPr>
          <w:rFonts w:ascii="Arial" w:eastAsia="Arial" w:hAnsi="Arial" w:cs="Arial"/>
          <w:spacing w:val="-1"/>
          <w:sz w:val="24"/>
          <w:szCs w:val="24"/>
        </w:rPr>
        <w:t>f</w:t>
      </w:r>
      <w:r>
        <w:rPr>
          <w:rFonts w:ascii="Arial" w:eastAsia="Arial" w:hAnsi="Arial" w:cs="Arial"/>
          <w:sz w:val="24"/>
          <w:szCs w:val="24"/>
        </w:rPr>
        <w:t>ace indrafts, near and beyond the perimeter, and sometimes by tornado-li</w:t>
      </w:r>
      <w:r>
        <w:rPr>
          <w:rFonts w:ascii="Arial" w:eastAsia="Arial" w:hAnsi="Arial" w:cs="Arial"/>
          <w:spacing w:val="1"/>
          <w:sz w:val="24"/>
          <w:szCs w:val="24"/>
        </w:rPr>
        <w:t>k</w:t>
      </w:r>
      <w:r>
        <w:rPr>
          <w:rFonts w:ascii="Arial" w:eastAsia="Arial" w:hAnsi="Arial" w:cs="Arial"/>
          <w:sz w:val="24"/>
          <w:szCs w:val="24"/>
        </w:rPr>
        <w:t>e whirls.</w:t>
      </w:r>
    </w:p>
    <w:p w:rsidR="00C51A6A" w:rsidRDefault="00C51A6A">
      <w:pPr>
        <w:spacing w:before="11" w:after="0" w:line="260" w:lineRule="exact"/>
        <w:rPr>
          <w:sz w:val="26"/>
          <w:szCs w:val="26"/>
        </w:rPr>
      </w:pPr>
    </w:p>
    <w:p w:rsidR="00C51A6A" w:rsidRDefault="00992248">
      <w:pPr>
        <w:spacing w:before="29" w:after="0" w:line="240" w:lineRule="auto"/>
        <w:ind w:left="120" w:right="1032"/>
        <w:rPr>
          <w:rFonts w:ascii="Arial" w:eastAsia="Arial" w:hAnsi="Arial" w:cs="Arial"/>
          <w:sz w:val="24"/>
          <w:szCs w:val="24"/>
        </w:rPr>
      </w:pPr>
      <w:r>
        <w:rPr>
          <w:rFonts w:ascii="Arial" w:eastAsia="Arial" w:hAnsi="Arial" w:cs="Arial"/>
          <w:b/>
          <w:bCs/>
          <w:sz w:val="24"/>
          <w:szCs w:val="24"/>
          <w:u w:val="thick" w:color="000000"/>
        </w:rPr>
        <w:t>Fire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Weat</w:t>
      </w:r>
      <w:r>
        <w:rPr>
          <w:rFonts w:ascii="Arial" w:eastAsia="Arial" w:hAnsi="Arial" w:cs="Arial"/>
          <w:b/>
          <w:bCs/>
          <w:spacing w:val="-1"/>
          <w:sz w:val="24"/>
          <w:szCs w:val="24"/>
          <w:u w:val="thick" w:color="000000"/>
        </w:rPr>
        <w:t>h</w:t>
      </w:r>
      <w:r>
        <w:rPr>
          <w:rFonts w:ascii="Arial" w:eastAsia="Arial" w:hAnsi="Arial" w:cs="Arial"/>
          <w:b/>
          <w:bCs/>
          <w:sz w:val="24"/>
          <w:szCs w:val="24"/>
          <w:u w:val="thick" w:color="000000"/>
        </w:rPr>
        <w:t>er:</w:t>
      </w:r>
      <w:r>
        <w:rPr>
          <w:rFonts w:ascii="Arial" w:eastAsia="Arial" w:hAnsi="Arial" w:cs="Arial"/>
          <w:b/>
          <w:bCs/>
          <w:spacing w:val="1"/>
          <w:sz w:val="24"/>
          <w:szCs w:val="24"/>
        </w:rPr>
        <w:t xml:space="preserve"> </w:t>
      </w:r>
      <w:r>
        <w:rPr>
          <w:rFonts w:ascii="Arial" w:eastAsia="Arial" w:hAnsi="Arial" w:cs="Arial"/>
          <w:sz w:val="24"/>
          <w:szCs w:val="24"/>
        </w:rPr>
        <w:t>weather</w:t>
      </w:r>
      <w:r>
        <w:rPr>
          <w:rFonts w:ascii="Arial" w:eastAsia="Arial" w:hAnsi="Arial" w:cs="Arial"/>
          <w:spacing w:val="1"/>
          <w:sz w:val="24"/>
          <w:szCs w:val="24"/>
        </w:rPr>
        <w:t xml:space="preserve"> </w:t>
      </w:r>
      <w:r>
        <w:rPr>
          <w:rFonts w:ascii="Arial" w:eastAsia="Arial" w:hAnsi="Arial" w:cs="Arial"/>
          <w:sz w:val="24"/>
          <w:szCs w:val="24"/>
        </w:rPr>
        <w:t>conditions</w:t>
      </w:r>
      <w:r>
        <w:rPr>
          <w:rFonts w:ascii="Arial" w:eastAsia="Arial" w:hAnsi="Arial" w:cs="Arial"/>
          <w:spacing w:val="1"/>
          <w:sz w:val="24"/>
          <w:szCs w:val="24"/>
        </w:rPr>
        <w:t xml:space="preserve"> </w:t>
      </w:r>
      <w:r>
        <w:rPr>
          <w:rFonts w:ascii="Arial" w:eastAsia="Arial" w:hAnsi="Arial" w:cs="Arial"/>
          <w:sz w:val="24"/>
          <w:szCs w:val="24"/>
        </w:rPr>
        <w:t>that</w:t>
      </w:r>
      <w:r>
        <w:rPr>
          <w:rFonts w:ascii="Arial" w:eastAsia="Arial" w:hAnsi="Arial" w:cs="Arial"/>
          <w:spacing w:val="1"/>
          <w:sz w:val="24"/>
          <w:szCs w:val="24"/>
        </w:rPr>
        <w:t xml:space="preserve"> </w:t>
      </w:r>
      <w:r>
        <w:rPr>
          <w:rFonts w:ascii="Arial" w:eastAsia="Arial" w:hAnsi="Arial" w:cs="Arial"/>
          <w:sz w:val="24"/>
          <w:szCs w:val="24"/>
        </w:rPr>
        <w:t>influence</w:t>
      </w:r>
      <w:r>
        <w:rPr>
          <w:rFonts w:ascii="Arial" w:eastAsia="Arial" w:hAnsi="Arial" w:cs="Arial"/>
          <w:spacing w:val="1"/>
          <w:sz w:val="24"/>
          <w:szCs w:val="24"/>
        </w:rPr>
        <w:t xml:space="preserve"> </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starts, fire behavior or fire suppression.</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60"/>
        <w:rPr>
          <w:rFonts w:ascii="Arial" w:eastAsia="Arial" w:hAnsi="Arial" w:cs="Arial"/>
          <w:sz w:val="24"/>
          <w:szCs w:val="24"/>
        </w:rPr>
      </w:pPr>
      <w:r>
        <w:rPr>
          <w:rFonts w:ascii="Arial" w:eastAsia="Arial" w:hAnsi="Arial" w:cs="Arial"/>
          <w:b/>
          <w:bCs/>
          <w:sz w:val="24"/>
          <w:szCs w:val="24"/>
          <w:u w:val="thick" w:color="000000"/>
        </w:rPr>
        <w:t>Firebrand:</w:t>
      </w:r>
      <w:r>
        <w:rPr>
          <w:rFonts w:ascii="Arial" w:eastAsia="Arial" w:hAnsi="Arial" w:cs="Arial"/>
          <w:b/>
          <w:bCs/>
          <w:spacing w:val="1"/>
          <w:sz w:val="24"/>
          <w:szCs w:val="24"/>
        </w:rPr>
        <w:t xml:space="preserve"> </w:t>
      </w:r>
      <w:r>
        <w:rPr>
          <w:rFonts w:ascii="Arial" w:eastAsia="Arial" w:hAnsi="Arial" w:cs="Arial"/>
          <w:sz w:val="24"/>
          <w:szCs w:val="24"/>
        </w:rPr>
        <w:t>any source of heat, natural or human made, capable of igniting wildland fuels. Flaming or glowing fuel particles that can be carried naturally by wind, convection currents, or by gravit</w:t>
      </w:r>
      <w:r>
        <w:rPr>
          <w:rFonts w:ascii="Arial" w:eastAsia="Arial" w:hAnsi="Arial" w:cs="Arial"/>
          <w:sz w:val="24"/>
          <w:szCs w:val="24"/>
        </w:rPr>
        <w:t xml:space="preserve">y </w:t>
      </w:r>
      <w:r>
        <w:rPr>
          <w:rFonts w:ascii="Arial" w:eastAsia="Arial" w:hAnsi="Arial" w:cs="Arial"/>
          <w:spacing w:val="-2"/>
          <w:sz w:val="24"/>
          <w:szCs w:val="24"/>
        </w:rPr>
        <w:t>i</w:t>
      </w:r>
      <w:r>
        <w:rPr>
          <w:rFonts w:ascii="Arial" w:eastAsia="Arial" w:hAnsi="Arial" w:cs="Arial"/>
          <w:sz w:val="24"/>
          <w:szCs w:val="24"/>
        </w:rPr>
        <w:t>nto unburned fue</w:t>
      </w:r>
      <w:r>
        <w:rPr>
          <w:rFonts w:ascii="Arial" w:eastAsia="Arial" w:hAnsi="Arial" w:cs="Arial"/>
          <w:spacing w:val="-2"/>
          <w:sz w:val="24"/>
          <w:szCs w:val="24"/>
        </w:rPr>
        <w:t>l</w:t>
      </w:r>
      <w:r>
        <w:rPr>
          <w:rFonts w:ascii="Arial" w:eastAsia="Arial" w:hAnsi="Arial" w:cs="Arial"/>
          <w:sz w:val="24"/>
          <w:szCs w:val="24"/>
        </w:rPr>
        <w:t>s. Examples include l</w:t>
      </w:r>
      <w:r>
        <w:rPr>
          <w:rFonts w:ascii="Arial" w:eastAsia="Arial" w:hAnsi="Arial" w:cs="Arial"/>
          <w:spacing w:val="1"/>
          <w:sz w:val="24"/>
          <w:szCs w:val="24"/>
        </w:rPr>
        <w:t>e</w:t>
      </w:r>
      <w:r>
        <w:rPr>
          <w:rFonts w:ascii="Arial" w:eastAsia="Arial" w:hAnsi="Arial" w:cs="Arial"/>
          <w:sz w:val="24"/>
          <w:szCs w:val="24"/>
        </w:rPr>
        <w:t>aves, pine cones, glowing</w:t>
      </w:r>
      <w:r>
        <w:rPr>
          <w:rFonts w:ascii="Arial" w:eastAsia="Arial" w:hAnsi="Arial" w:cs="Arial"/>
          <w:spacing w:val="1"/>
          <w:sz w:val="24"/>
          <w:szCs w:val="24"/>
        </w:rPr>
        <w:t xml:space="preserve"> </w:t>
      </w:r>
      <w:r>
        <w:rPr>
          <w:rFonts w:ascii="Arial" w:eastAsia="Arial" w:hAnsi="Arial" w:cs="Arial"/>
          <w:sz w:val="24"/>
          <w:szCs w:val="24"/>
        </w:rPr>
        <w:t>charcoal</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sparks.</w:t>
      </w:r>
    </w:p>
    <w:p w:rsidR="00C51A6A" w:rsidRDefault="00C51A6A">
      <w:pPr>
        <w:spacing w:before="11" w:after="0" w:line="260" w:lineRule="exact"/>
        <w:rPr>
          <w:sz w:val="26"/>
          <w:szCs w:val="26"/>
        </w:rPr>
      </w:pPr>
    </w:p>
    <w:p w:rsidR="00C51A6A" w:rsidRDefault="00992248">
      <w:pPr>
        <w:spacing w:before="29" w:after="0" w:line="240" w:lineRule="auto"/>
        <w:ind w:left="120" w:right="1316"/>
        <w:rPr>
          <w:rFonts w:ascii="Arial" w:eastAsia="Arial" w:hAnsi="Arial" w:cs="Arial"/>
          <w:sz w:val="24"/>
          <w:szCs w:val="24"/>
        </w:rPr>
      </w:pPr>
      <w:r>
        <w:rPr>
          <w:rFonts w:ascii="Arial" w:eastAsia="Arial" w:hAnsi="Arial" w:cs="Arial"/>
          <w:b/>
          <w:bCs/>
          <w:sz w:val="24"/>
          <w:szCs w:val="24"/>
          <w:u w:val="thick" w:color="000000"/>
        </w:rPr>
        <w:t>Fuel</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Condition:</w:t>
      </w:r>
      <w:r>
        <w:rPr>
          <w:rFonts w:ascii="Arial" w:eastAsia="Arial" w:hAnsi="Arial" w:cs="Arial"/>
          <w:b/>
          <w:bCs/>
          <w:spacing w:val="-1"/>
          <w:sz w:val="24"/>
          <w:szCs w:val="24"/>
        </w:rPr>
        <w:t xml:space="preserve"> </w:t>
      </w:r>
      <w:r>
        <w:rPr>
          <w:rFonts w:ascii="Arial" w:eastAsia="Arial" w:hAnsi="Arial" w:cs="Arial"/>
          <w:sz w:val="24"/>
          <w:szCs w:val="24"/>
        </w:rPr>
        <w:t>relative flammability of fuel</w:t>
      </w:r>
      <w:r>
        <w:rPr>
          <w:rFonts w:ascii="Arial" w:eastAsia="Arial" w:hAnsi="Arial" w:cs="Arial"/>
          <w:spacing w:val="-3"/>
          <w:sz w:val="24"/>
          <w:szCs w:val="24"/>
        </w:rPr>
        <w:t xml:space="preserve"> </w:t>
      </w:r>
      <w:r>
        <w:rPr>
          <w:rFonts w:ascii="Arial" w:eastAsia="Arial" w:hAnsi="Arial" w:cs="Arial"/>
          <w:sz w:val="24"/>
          <w:szCs w:val="24"/>
        </w:rPr>
        <w:t>as determ</w:t>
      </w:r>
      <w:r>
        <w:rPr>
          <w:rFonts w:ascii="Arial" w:eastAsia="Arial" w:hAnsi="Arial" w:cs="Arial"/>
          <w:spacing w:val="-2"/>
          <w:sz w:val="24"/>
          <w:szCs w:val="24"/>
        </w:rPr>
        <w:t>i</w:t>
      </w:r>
      <w:r>
        <w:rPr>
          <w:rFonts w:ascii="Arial" w:eastAsia="Arial" w:hAnsi="Arial" w:cs="Arial"/>
          <w:sz w:val="24"/>
          <w:szCs w:val="24"/>
        </w:rPr>
        <w:t>ned by fuel type and environmental conditions.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b/>
          <w:bCs/>
          <w:position w:val="-1"/>
          <w:sz w:val="24"/>
          <w:szCs w:val="24"/>
          <w:u w:val="thick" w:color="000000"/>
        </w:rPr>
        <w:t>Fuel</w:t>
      </w:r>
      <w:r>
        <w:rPr>
          <w:rFonts w:ascii="Arial" w:eastAsia="Arial" w:hAnsi="Arial" w:cs="Arial"/>
          <w:b/>
          <w:bCs/>
          <w:spacing w:val="1"/>
          <w:position w:val="-1"/>
          <w:sz w:val="24"/>
          <w:szCs w:val="24"/>
          <w:u w:val="thick" w:color="000000"/>
        </w:rPr>
        <w:t xml:space="preserve"> </w:t>
      </w:r>
      <w:r>
        <w:rPr>
          <w:rFonts w:ascii="Arial" w:eastAsia="Arial" w:hAnsi="Arial" w:cs="Arial"/>
          <w:b/>
          <w:bCs/>
          <w:position w:val="-1"/>
          <w:sz w:val="24"/>
          <w:szCs w:val="24"/>
          <w:u w:val="thick" w:color="000000"/>
        </w:rPr>
        <w:t>Loading:</w:t>
      </w:r>
      <w:r>
        <w:rPr>
          <w:rFonts w:ascii="Arial" w:eastAsia="Arial" w:hAnsi="Arial" w:cs="Arial"/>
          <w:b/>
          <w:bCs/>
          <w:position w:val="-1"/>
          <w:sz w:val="24"/>
          <w:szCs w:val="24"/>
        </w:rPr>
        <w:t xml:space="preserve"> </w:t>
      </w:r>
      <w:r>
        <w:rPr>
          <w:rFonts w:ascii="Arial" w:eastAsia="Arial" w:hAnsi="Arial" w:cs="Arial"/>
          <w:position w:val="-1"/>
          <w:sz w:val="24"/>
          <w:szCs w:val="24"/>
        </w:rPr>
        <w:t>the volume of fuel</w:t>
      </w:r>
      <w:r>
        <w:rPr>
          <w:rFonts w:ascii="Arial" w:eastAsia="Arial" w:hAnsi="Arial" w:cs="Arial"/>
          <w:spacing w:val="-1"/>
          <w:position w:val="-1"/>
          <w:sz w:val="24"/>
          <w:szCs w:val="24"/>
        </w:rPr>
        <w:t xml:space="preserve"> </w:t>
      </w:r>
      <w:r>
        <w:rPr>
          <w:rFonts w:ascii="Arial" w:eastAsia="Arial" w:hAnsi="Arial" w:cs="Arial"/>
          <w:position w:val="-1"/>
          <w:sz w:val="24"/>
          <w:szCs w:val="24"/>
        </w:rPr>
        <w:t xml:space="preserve">in a given area generally </w:t>
      </w:r>
      <w:r>
        <w:rPr>
          <w:rFonts w:ascii="Arial" w:eastAsia="Arial" w:hAnsi="Arial" w:cs="Arial"/>
          <w:position w:val="-1"/>
          <w:sz w:val="24"/>
          <w:szCs w:val="24"/>
        </w:rPr>
        <w:t>expre</w:t>
      </w:r>
      <w:r>
        <w:rPr>
          <w:rFonts w:ascii="Arial" w:eastAsia="Arial" w:hAnsi="Arial" w:cs="Arial"/>
          <w:spacing w:val="1"/>
          <w:position w:val="-1"/>
          <w:sz w:val="24"/>
          <w:szCs w:val="24"/>
        </w:rPr>
        <w:t>s</w:t>
      </w:r>
      <w:r>
        <w:rPr>
          <w:rFonts w:ascii="Arial" w:eastAsia="Arial" w:hAnsi="Arial" w:cs="Arial"/>
          <w:position w:val="-1"/>
          <w:sz w:val="24"/>
          <w:szCs w:val="24"/>
        </w:rPr>
        <w:t>sed in tons per acre.</w:t>
      </w:r>
    </w:p>
    <w:p w:rsidR="00C51A6A" w:rsidRDefault="00C51A6A">
      <w:pPr>
        <w:spacing w:before="16" w:after="0" w:line="260" w:lineRule="exact"/>
        <w:rPr>
          <w:sz w:val="26"/>
          <w:szCs w:val="26"/>
        </w:rPr>
      </w:pPr>
    </w:p>
    <w:p w:rsidR="00C51A6A" w:rsidRDefault="00992248">
      <w:pPr>
        <w:spacing w:before="29" w:after="0" w:line="240" w:lineRule="auto"/>
        <w:ind w:left="120" w:right="541"/>
        <w:rPr>
          <w:rFonts w:ascii="Arial" w:eastAsia="Arial" w:hAnsi="Arial" w:cs="Arial"/>
          <w:sz w:val="24"/>
          <w:szCs w:val="24"/>
        </w:rPr>
      </w:pPr>
      <w:r>
        <w:rPr>
          <w:rFonts w:ascii="Arial" w:eastAsia="Arial" w:hAnsi="Arial" w:cs="Arial"/>
          <w:b/>
          <w:bCs/>
          <w:sz w:val="24"/>
          <w:szCs w:val="24"/>
          <w:u w:val="thick" w:color="000000"/>
        </w:rPr>
        <w:t>Fuel</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Modification:</w:t>
      </w:r>
      <w:r>
        <w:rPr>
          <w:rFonts w:ascii="Arial" w:eastAsia="Arial" w:hAnsi="Arial" w:cs="Arial"/>
          <w:b/>
          <w:bCs/>
          <w:spacing w:val="-1"/>
          <w:sz w:val="24"/>
          <w:szCs w:val="24"/>
        </w:rPr>
        <w:t xml:space="preserve"> </w:t>
      </w:r>
      <w:r>
        <w:rPr>
          <w:rFonts w:ascii="Arial" w:eastAsia="Arial" w:hAnsi="Arial" w:cs="Arial"/>
          <w:sz w:val="24"/>
          <w:szCs w:val="24"/>
        </w:rPr>
        <w:t>any manipula</w:t>
      </w:r>
      <w:r>
        <w:rPr>
          <w:rFonts w:ascii="Arial" w:eastAsia="Arial" w:hAnsi="Arial" w:cs="Arial"/>
          <w:spacing w:val="2"/>
          <w:sz w:val="24"/>
          <w:szCs w:val="24"/>
        </w:rPr>
        <w:t>t</w:t>
      </w:r>
      <w:r>
        <w:rPr>
          <w:rFonts w:ascii="Arial" w:eastAsia="Arial" w:hAnsi="Arial" w:cs="Arial"/>
          <w:sz w:val="24"/>
          <w:szCs w:val="24"/>
        </w:rPr>
        <w:t>ion or removal of</w:t>
      </w:r>
      <w:r>
        <w:rPr>
          <w:rFonts w:ascii="Arial" w:eastAsia="Arial" w:hAnsi="Arial" w:cs="Arial"/>
          <w:spacing w:val="-1"/>
          <w:sz w:val="24"/>
          <w:szCs w:val="24"/>
        </w:rPr>
        <w:t xml:space="preserve"> </w:t>
      </w:r>
      <w:r>
        <w:rPr>
          <w:rFonts w:ascii="Arial" w:eastAsia="Arial" w:hAnsi="Arial" w:cs="Arial"/>
          <w:sz w:val="24"/>
          <w:szCs w:val="24"/>
        </w:rPr>
        <w:t>fuels to reduce the likelihood of ignition or the resistance to fire control.</w:t>
      </w:r>
    </w:p>
    <w:p w:rsidR="00C51A6A" w:rsidRDefault="00C51A6A">
      <w:pPr>
        <w:spacing w:before="6" w:after="0" w:line="100" w:lineRule="exact"/>
        <w:rPr>
          <w:sz w:val="10"/>
          <w:szCs w:val="10"/>
        </w:rPr>
      </w:pPr>
    </w:p>
    <w:p w:rsidR="00C51A6A" w:rsidRDefault="00C51A6A">
      <w:pPr>
        <w:spacing w:after="0" w:line="200" w:lineRule="exact"/>
        <w:rPr>
          <w:sz w:val="20"/>
          <w:szCs w:val="20"/>
        </w:rPr>
      </w:pPr>
    </w:p>
    <w:p w:rsidR="00C51A6A" w:rsidRDefault="00992248">
      <w:pPr>
        <w:spacing w:after="0" w:line="274" w:lineRule="exact"/>
        <w:ind w:left="120" w:right="88"/>
        <w:rPr>
          <w:rFonts w:ascii="Arial" w:eastAsia="Arial" w:hAnsi="Arial" w:cs="Arial"/>
          <w:sz w:val="24"/>
          <w:szCs w:val="24"/>
        </w:rPr>
      </w:pPr>
      <w:r>
        <w:rPr>
          <w:rFonts w:ascii="Arial" w:eastAsia="Arial" w:hAnsi="Arial" w:cs="Arial"/>
          <w:b/>
          <w:bCs/>
          <w:sz w:val="24"/>
          <w:szCs w:val="24"/>
          <w:u w:val="thick" w:color="000000"/>
        </w:rPr>
        <w:t>Fuels:</w:t>
      </w:r>
      <w:r>
        <w:rPr>
          <w:rFonts w:ascii="Arial" w:eastAsia="Arial" w:hAnsi="Arial" w:cs="Arial"/>
          <w:b/>
          <w:bCs/>
          <w:spacing w:val="1"/>
          <w:sz w:val="24"/>
          <w:szCs w:val="24"/>
        </w:rPr>
        <w:t xml:space="preserve"> </w:t>
      </w:r>
      <w:r>
        <w:rPr>
          <w:rFonts w:ascii="Arial" w:eastAsia="Arial" w:hAnsi="Arial" w:cs="Arial"/>
          <w:sz w:val="24"/>
          <w:szCs w:val="24"/>
        </w:rPr>
        <w:t>all combustible material within the wi</w:t>
      </w:r>
      <w:r>
        <w:rPr>
          <w:rFonts w:ascii="Arial" w:eastAsia="Arial" w:hAnsi="Arial" w:cs="Arial"/>
          <w:spacing w:val="1"/>
          <w:sz w:val="24"/>
          <w:szCs w:val="24"/>
        </w:rPr>
        <w:t>l</w:t>
      </w:r>
      <w:r>
        <w:rPr>
          <w:rFonts w:ascii="Arial" w:eastAsia="Arial" w:hAnsi="Arial" w:cs="Arial"/>
          <w:sz w:val="24"/>
          <w:szCs w:val="24"/>
        </w:rPr>
        <w:t>dland-urban</w:t>
      </w:r>
      <w:r>
        <w:rPr>
          <w:rFonts w:ascii="Arial" w:eastAsia="Arial" w:hAnsi="Arial" w:cs="Arial"/>
          <w:spacing w:val="2"/>
          <w:sz w:val="24"/>
          <w:szCs w:val="24"/>
        </w:rPr>
        <w:t xml:space="preserve"> </w:t>
      </w:r>
      <w:r>
        <w:rPr>
          <w:rFonts w:ascii="Arial" w:eastAsia="Arial" w:hAnsi="Arial" w:cs="Arial"/>
          <w:sz w:val="24"/>
          <w:szCs w:val="24"/>
        </w:rPr>
        <w:t>interface,</w:t>
      </w:r>
      <w:r>
        <w:rPr>
          <w:rFonts w:ascii="Arial" w:eastAsia="Arial" w:hAnsi="Arial" w:cs="Arial"/>
          <w:spacing w:val="1"/>
          <w:sz w:val="24"/>
          <w:szCs w:val="24"/>
        </w:rPr>
        <w:t xml:space="preserve"> </w:t>
      </w:r>
      <w:r>
        <w:rPr>
          <w:rFonts w:ascii="Arial" w:eastAsia="Arial" w:hAnsi="Arial" w:cs="Arial"/>
          <w:sz w:val="24"/>
          <w:szCs w:val="24"/>
        </w:rPr>
        <w:t xml:space="preserve">including vegetation and </w:t>
      </w:r>
      <w:r>
        <w:rPr>
          <w:rFonts w:ascii="Arial" w:eastAsia="Arial" w:hAnsi="Arial" w:cs="Arial"/>
          <w:sz w:val="24"/>
          <w:szCs w:val="24"/>
        </w:rPr>
        <w:t>structures.</w:t>
      </w:r>
    </w:p>
    <w:p w:rsidR="00C51A6A" w:rsidRDefault="00C51A6A">
      <w:pPr>
        <w:spacing w:before="7" w:after="0" w:line="260" w:lineRule="exact"/>
        <w:rPr>
          <w:sz w:val="26"/>
          <w:szCs w:val="26"/>
        </w:rPr>
      </w:pPr>
    </w:p>
    <w:p w:rsidR="00C51A6A" w:rsidRDefault="00992248">
      <w:pPr>
        <w:spacing w:before="29" w:after="0" w:line="240" w:lineRule="auto"/>
        <w:ind w:left="120" w:right="63"/>
        <w:rPr>
          <w:rFonts w:ascii="Arial" w:eastAsia="Arial" w:hAnsi="Arial" w:cs="Arial"/>
          <w:sz w:val="24"/>
          <w:szCs w:val="24"/>
        </w:rPr>
      </w:pPr>
      <w:r>
        <w:rPr>
          <w:rFonts w:ascii="Arial" w:eastAsia="Arial" w:hAnsi="Arial" w:cs="Arial"/>
          <w:b/>
          <w:bCs/>
          <w:sz w:val="24"/>
          <w:szCs w:val="24"/>
          <w:u w:val="thick" w:color="000000"/>
        </w:rPr>
        <w:t>Fuel</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Break:</w:t>
      </w:r>
      <w:r>
        <w:rPr>
          <w:rFonts w:ascii="Arial" w:eastAsia="Arial" w:hAnsi="Arial" w:cs="Arial"/>
          <w:b/>
          <w:bCs/>
          <w:sz w:val="24"/>
          <w:szCs w:val="24"/>
        </w:rPr>
        <w:t xml:space="preserve"> </w:t>
      </w:r>
      <w:r>
        <w:rPr>
          <w:rFonts w:ascii="Arial" w:eastAsia="Arial" w:hAnsi="Arial" w:cs="Arial"/>
          <w:sz w:val="24"/>
          <w:szCs w:val="24"/>
        </w:rPr>
        <w:t>an area, strategically located for fighting anticipated fires, where the native vegetation has been permanently modified or replaced so that fires burning into it can be more easily controlled. Fuel breaks div</w:t>
      </w:r>
      <w:r>
        <w:rPr>
          <w:rFonts w:ascii="Arial" w:eastAsia="Arial" w:hAnsi="Arial" w:cs="Arial"/>
          <w:spacing w:val="-2"/>
          <w:sz w:val="24"/>
          <w:szCs w:val="24"/>
        </w:rPr>
        <w:t>i</w:t>
      </w:r>
      <w:r>
        <w:rPr>
          <w:rFonts w:ascii="Arial" w:eastAsia="Arial" w:hAnsi="Arial" w:cs="Arial"/>
          <w:sz w:val="24"/>
          <w:szCs w:val="24"/>
        </w:rPr>
        <w:t xml:space="preserve">de fire-prone areas </w:t>
      </w:r>
      <w:r>
        <w:rPr>
          <w:rFonts w:ascii="Arial" w:eastAsia="Arial" w:hAnsi="Arial" w:cs="Arial"/>
          <w:sz w:val="24"/>
          <w:szCs w:val="24"/>
        </w:rPr>
        <w:t>into smaller areas for easier fire control and to pro</w:t>
      </w:r>
      <w:r>
        <w:rPr>
          <w:rFonts w:ascii="Arial" w:eastAsia="Arial" w:hAnsi="Arial" w:cs="Arial"/>
          <w:spacing w:val="-1"/>
          <w:sz w:val="24"/>
          <w:szCs w:val="24"/>
        </w:rPr>
        <w:t>v</w:t>
      </w:r>
      <w:r>
        <w:rPr>
          <w:rFonts w:ascii="Arial" w:eastAsia="Arial" w:hAnsi="Arial" w:cs="Arial"/>
          <w:sz w:val="24"/>
          <w:szCs w:val="24"/>
        </w:rPr>
        <w:t>ide access for fire fighting.</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u w:val="thick" w:color="000000"/>
        </w:rPr>
        <w:t>Greenbelt:</w:t>
      </w:r>
      <w:r>
        <w:rPr>
          <w:rFonts w:ascii="Arial" w:eastAsia="Arial" w:hAnsi="Arial" w:cs="Arial"/>
          <w:b/>
          <w:bCs/>
          <w:sz w:val="24"/>
          <w:szCs w:val="24"/>
        </w:rPr>
        <w:t xml:space="preserve"> </w:t>
      </w:r>
      <w:r>
        <w:rPr>
          <w:rFonts w:ascii="Arial" w:eastAsia="Arial" w:hAnsi="Arial" w:cs="Arial"/>
          <w:sz w:val="24"/>
          <w:szCs w:val="24"/>
        </w:rPr>
        <w:t>a fuel break designated for use other than fire protection.</w:t>
      </w:r>
    </w:p>
    <w:p w:rsidR="00C51A6A" w:rsidRDefault="00C51A6A">
      <w:pPr>
        <w:spacing w:after="0"/>
        <w:sectPr w:rsidR="00C51A6A">
          <w:pgSz w:w="12240" w:h="15840"/>
          <w:pgMar w:top="1480" w:right="1420" w:bottom="920" w:left="132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120" w:right="55"/>
        <w:rPr>
          <w:rFonts w:ascii="Arial" w:eastAsia="Arial" w:hAnsi="Arial" w:cs="Arial"/>
          <w:sz w:val="24"/>
          <w:szCs w:val="24"/>
        </w:rPr>
      </w:pPr>
      <w:r>
        <w:rPr>
          <w:rFonts w:ascii="Arial" w:eastAsia="Arial" w:hAnsi="Arial" w:cs="Arial"/>
          <w:b/>
          <w:bCs/>
          <w:sz w:val="24"/>
          <w:szCs w:val="24"/>
          <w:u w:val="thick" w:color="000000"/>
        </w:rPr>
        <w:t>Ground</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Fuels:</w:t>
      </w:r>
      <w:r>
        <w:rPr>
          <w:rFonts w:ascii="Arial" w:eastAsia="Arial" w:hAnsi="Arial" w:cs="Arial"/>
          <w:b/>
          <w:bCs/>
          <w:spacing w:val="1"/>
          <w:sz w:val="24"/>
          <w:szCs w:val="24"/>
        </w:rPr>
        <w:t xml:space="preserve"> </w:t>
      </w:r>
      <w:r>
        <w:rPr>
          <w:rFonts w:ascii="Arial" w:eastAsia="Arial" w:hAnsi="Arial" w:cs="Arial"/>
          <w:sz w:val="24"/>
          <w:szCs w:val="24"/>
        </w:rPr>
        <w:t>all combustible materials such as gr</w:t>
      </w:r>
      <w:r>
        <w:rPr>
          <w:rFonts w:ascii="Arial" w:eastAsia="Arial" w:hAnsi="Arial" w:cs="Arial"/>
          <w:spacing w:val="-1"/>
          <w:sz w:val="24"/>
          <w:szCs w:val="24"/>
        </w:rPr>
        <w:t>a</w:t>
      </w:r>
      <w:r>
        <w:rPr>
          <w:rFonts w:ascii="Arial" w:eastAsia="Arial" w:hAnsi="Arial" w:cs="Arial"/>
          <w:sz w:val="24"/>
          <w:szCs w:val="24"/>
        </w:rPr>
        <w:t xml:space="preserve">ss, duff, loose surface litter, </w:t>
      </w:r>
      <w:r>
        <w:rPr>
          <w:rFonts w:ascii="Arial" w:eastAsia="Arial" w:hAnsi="Arial" w:cs="Arial"/>
          <w:sz w:val="24"/>
          <w:szCs w:val="24"/>
        </w:rPr>
        <w:t>tree or shrub roots, rotting wood, leaves, peat or</w:t>
      </w:r>
      <w:r>
        <w:rPr>
          <w:rFonts w:ascii="Arial" w:eastAsia="Arial" w:hAnsi="Arial" w:cs="Arial"/>
          <w:spacing w:val="-2"/>
          <w:sz w:val="24"/>
          <w:szCs w:val="24"/>
        </w:rPr>
        <w:t xml:space="preserve"> </w:t>
      </w:r>
      <w:r>
        <w:rPr>
          <w:rFonts w:ascii="Arial" w:eastAsia="Arial" w:hAnsi="Arial" w:cs="Arial"/>
          <w:sz w:val="24"/>
          <w:szCs w:val="24"/>
        </w:rPr>
        <w:t>sawdust that typical</w:t>
      </w:r>
      <w:r>
        <w:rPr>
          <w:rFonts w:ascii="Arial" w:eastAsia="Arial" w:hAnsi="Arial" w:cs="Arial"/>
          <w:spacing w:val="-2"/>
          <w:sz w:val="24"/>
          <w:szCs w:val="24"/>
        </w:rPr>
        <w:t>l</w:t>
      </w:r>
      <w:r>
        <w:rPr>
          <w:rFonts w:ascii="Arial" w:eastAsia="Arial" w:hAnsi="Arial" w:cs="Arial"/>
          <w:sz w:val="24"/>
          <w:szCs w:val="24"/>
        </w:rPr>
        <w:t>y support combustion.</w:t>
      </w:r>
    </w:p>
    <w:p w:rsidR="00C51A6A" w:rsidRDefault="00C51A6A">
      <w:pPr>
        <w:spacing w:before="11" w:after="0" w:line="260" w:lineRule="exact"/>
        <w:rPr>
          <w:sz w:val="26"/>
          <w:szCs w:val="26"/>
        </w:rPr>
      </w:pPr>
    </w:p>
    <w:p w:rsidR="00C51A6A" w:rsidRDefault="00992248">
      <w:pPr>
        <w:spacing w:before="29" w:after="0" w:line="240" w:lineRule="auto"/>
        <w:ind w:left="120" w:right="908"/>
        <w:rPr>
          <w:rFonts w:ascii="Arial" w:eastAsia="Arial" w:hAnsi="Arial" w:cs="Arial"/>
          <w:sz w:val="24"/>
          <w:szCs w:val="24"/>
        </w:rPr>
      </w:pPr>
      <w:r>
        <w:rPr>
          <w:rFonts w:ascii="Arial" w:eastAsia="Arial" w:hAnsi="Arial" w:cs="Arial"/>
          <w:b/>
          <w:bCs/>
          <w:sz w:val="24"/>
          <w:szCs w:val="24"/>
          <w:u w:val="thick" w:color="000000"/>
        </w:rPr>
        <w:t>Hazardous</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Areas:</w:t>
      </w:r>
      <w:r>
        <w:rPr>
          <w:rFonts w:ascii="Arial" w:eastAsia="Arial" w:hAnsi="Arial" w:cs="Arial"/>
          <w:b/>
          <w:bCs/>
          <w:spacing w:val="1"/>
          <w:sz w:val="24"/>
          <w:szCs w:val="24"/>
        </w:rPr>
        <w:t xml:space="preserve"> </w:t>
      </w:r>
      <w:r>
        <w:rPr>
          <w:rFonts w:ascii="Arial" w:eastAsia="Arial" w:hAnsi="Arial" w:cs="Arial"/>
          <w:sz w:val="24"/>
          <w:szCs w:val="24"/>
        </w:rPr>
        <w:t>those wil</w:t>
      </w:r>
      <w:r>
        <w:rPr>
          <w:rFonts w:ascii="Arial" w:eastAsia="Arial" w:hAnsi="Arial" w:cs="Arial"/>
          <w:spacing w:val="1"/>
          <w:sz w:val="24"/>
          <w:szCs w:val="24"/>
        </w:rPr>
        <w:t>d</w:t>
      </w:r>
      <w:r>
        <w:rPr>
          <w:rFonts w:ascii="Arial" w:eastAsia="Arial" w:hAnsi="Arial" w:cs="Arial"/>
          <w:sz w:val="24"/>
          <w:szCs w:val="24"/>
        </w:rPr>
        <w:t>land</w:t>
      </w:r>
      <w:r>
        <w:rPr>
          <w:rFonts w:ascii="Arial" w:eastAsia="Arial" w:hAnsi="Arial" w:cs="Arial"/>
          <w:spacing w:val="1"/>
          <w:sz w:val="24"/>
          <w:szCs w:val="24"/>
        </w:rPr>
        <w:t xml:space="preserve"> </w:t>
      </w:r>
      <w:r>
        <w:rPr>
          <w:rFonts w:ascii="Arial" w:eastAsia="Arial" w:hAnsi="Arial" w:cs="Arial"/>
          <w:sz w:val="24"/>
          <w:szCs w:val="24"/>
        </w:rPr>
        <w:t xml:space="preserve">areas where </w:t>
      </w:r>
      <w:r>
        <w:rPr>
          <w:rFonts w:ascii="Arial" w:eastAsia="Arial" w:hAnsi="Arial" w:cs="Arial"/>
          <w:spacing w:val="-1"/>
          <w:sz w:val="24"/>
          <w:szCs w:val="24"/>
        </w:rPr>
        <w:t>t</w:t>
      </w:r>
      <w:r>
        <w:rPr>
          <w:rFonts w:ascii="Arial" w:eastAsia="Arial" w:hAnsi="Arial" w:cs="Arial"/>
          <w:sz w:val="24"/>
          <w:szCs w:val="24"/>
        </w:rPr>
        <w:t>he combinati</w:t>
      </w:r>
      <w:r>
        <w:rPr>
          <w:rFonts w:ascii="Arial" w:eastAsia="Arial" w:hAnsi="Arial" w:cs="Arial"/>
          <w:spacing w:val="1"/>
          <w:sz w:val="24"/>
          <w:szCs w:val="24"/>
        </w:rPr>
        <w:t>o</w:t>
      </w:r>
      <w:r>
        <w:rPr>
          <w:rFonts w:ascii="Arial" w:eastAsia="Arial" w:hAnsi="Arial" w:cs="Arial"/>
          <w:sz w:val="24"/>
          <w:szCs w:val="24"/>
        </w:rPr>
        <w:t>n of vegetation, topograph</w:t>
      </w:r>
      <w:r>
        <w:rPr>
          <w:rFonts w:ascii="Arial" w:eastAsia="Arial" w:hAnsi="Arial" w:cs="Arial"/>
          <w:spacing w:val="1"/>
          <w:sz w:val="24"/>
          <w:szCs w:val="24"/>
        </w:rPr>
        <w:t>y</w:t>
      </w:r>
      <w:r>
        <w:rPr>
          <w:rFonts w:ascii="Arial" w:eastAsia="Arial" w:hAnsi="Arial" w:cs="Arial"/>
          <w:sz w:val="24"/>
          <w:szCs w:val="24"/>
        </w:rPr>
        <w:t>, weather and the thr</w:t>
      </w:r>
      <w:r>
        <w:rPr>
          <w:rFonts w:ascii="Arial" w:eastAsia="Arial" w:hAnsi="Arial" w:cs="Arial"/>
          <w:spacing w:val="-2"/>
          <w:sz w:val="24"/>
          <w:szCs w:val="24"/>
        </w:rPr>
        <w:t>e</w:t>
      </w:r>
      <w:r>
        <w:rPr>
          <w:rFonts w:ascii="Arial" w:eastAsia="Arial" w:hAnsi="Arial" w:cs="Arial"/>
          <w:sz w:val="24"/>
          <w:szCs w:val="24"/>
        </w:rPr>
        <w:t>at of fire to life and p</w:t>
      </w:r>
      <w:r>
        <w:rPr>
          <w:rFonts w:ascii="Arial" w:eastAsia="Arial" w:hAnsi="Arial" w:cs="Arial"/>
          <w:spacing w:val="1"/>
          <w:sz w:val="24"/>
          <w:szCs w:val="24"/>
        </w:rPr>
        <w:t>r</w:t>
      </w:r>
      <w:r>
        <w:rPr>
          <w:rFonts w:ascii="Arial" w:eastAsia="Arial" w:hAnsi="Arial" w:cs="Arial"/>
          <w:sz w:val="24"/>
          <w:szCs w:val="24"/>
        </w:rPr>
        <w:t xml:space="preserve">operty create difficult and </w:t>
      </w:r>
      <w:r>
        <w:rPr>
          <w:rFonts w:ascii="Arial" w:eastAsia="Arial" w:hAnsi="Arial" w:cs="Arial"/>
          <w:sz w:val="24"/>
          <w:szCs w:val="24"/>
        </w:rPr>
        <w:t>dangerous</w:t>
      </w:r>
      <w:r>
        <w:rPr>
          <w:rFonts w:ascii="Arial" w:eastAsia="Arial" w:hAnsi="Arial" w:cs="Arial"/>
          <w:spacing w:val="1"/>
          <w:sz w:val="24"/>
          <w:szCs w:val="24"/>
        </w:rPr>
        <w:t xml:space="preserve"> </w:t>
      </w:r>
      <w:r>
        <w:rPr>
          <w:rFonts w:ascii="Arial" w:eastAsia="Arial" w:hAnsi="Arial" w:cs="Arial"/>
          <w:sz w:val="24"/>
          <w:szCs w:val="24"/>
        </w:rPr>
        <w:t>problems.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362"/>
        <w:rPr>
          <w:rFonts w:ascii="Arial" w:eastAsia="Arial" w:hAnsi="Arial" w:cs="Arial"/>
          <w:sz w:val="24"/>
          <w:szCs w:val="24"/>
        </w:rPr>
      </w:pPr>
      <w:r>
        <w:rPr>
          <w:rFonts w:ascii="Arial" w:eastAsia="Arial" w:hAnsi="Arial" w:cs="Arial"/>
          <w:b/>
          <w:bCs/>
          <w:sz w:val="24"/>
          <w:szCs w:val="24"/>
          <w:u w:val="thick" w:color="000000"/>
        </w:rPr>
        <w:t>Hazard</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Reduction</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w:t>
      </w:r>
      <w:r>
        <w:rPr>
          <w:rFonts w:ascii="Arial" w:eastAsia="Arial" w:hAnsi="Arial" w:cs="Arial"/>
          <w:b/>
          <w:bCs/>
          <w:spacing w:val="-1"/>
          <w:sz w:val="24"/>
          <w:szCs w:val="24"/>
          <w:u w:val="thick" w:color="000000"/>
        </w:rPr>
        <w:t>s</w:t>
      </w:r>
      <w:r>
        <w:rPr>
          <w:rFonts w:ascii="Arial" w:eastAsia="Arial" w:hAnsi="Arial" w:cs="Arial"/>
          <w:b/>
          <w:bCs/>
          <w:sz w:val="24"/>
          <w:szCs w:val="24"/>
          <w:u w:val="thick" w:color="000000"/>
        </w:rPr>
        <w:t>ee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also</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Mitigation):</w:t>
      </w:r>
      <w:r>
        <w:rPr>
          <w:rFonts w:ascii="Arial" w:eastAsia="Arial" w:hAnsi="Arial" w:cs="Arial"/>
          <w:b/>
          <w:bCs/>
          <w:spacing w:val="-2"/>
          <w:sz w:val="24"/>
          <w:szCs w:val="24"/>
        </w:rPr>
        <w:t xml:space="preserve"> </w:t>
      </w:r>
      <w:r>
        <w:rPr>
          <w:rFonts w:ascii="Arial" w:eastAsia="Arial" w:hAnsi="Arial" w:cs="Arial"/>
          <w:sz w:val="24"/>
          <w:szCs w:val="24"/>
        </w:rPr>
        <w:t>any treatment of living and dead fuels that reduces the threat of ignition and spread of fire.</w:t>
      </w:r>
    </w:p>
    <w:p w:rsidR="00C51A6A" w:rsidRDefault="00C51A6A">
      <w:pPr>
        <w:spacing w:before="11" w:after="0" w:line="260" w:lineRule="exact"/>
        <w:rPr>
          <w:sz w:val="26"/>
          <w:szCs w:val="26"/>
        </w:rPr>
      </w:pPr>
    </w:p>
    <w:p w:rsidR="00C51A6A" w:rsidRDefault="00992248">
      <w:pPr>
        <w:spacing w:before="29" w:after="0" w:line="240" w:lineRule="auto"/>
        <w:ind w:left="120" w:right="535"/>
        <w:rPr>
          <w:rFonts w:ascii="Arial" w:eastAsia="Arial" w:hAnsi="Arial" w:cs="Arial"/>
          <w:sz w:val="24"/>
          <w:szCs w:val="24"/>
        </w:rPr>
      </w:pPr>
      <w:r>
        <w:rPr>
          <w:rFonts w:ascii="Arial" w:eastAsia="Arial" w:hAnsi="Arial" w:cs="Arial"/>
          <w:b/>
          <w:bCs/>
          <w:sz w:val="24"/>
          <w:szCs w:val="24"/>
          <w:u w:val="thick" w:color="000000"/>
        </w:rPr>
        <w:t>Ignition</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P</w:t>
      </w:r>
      <w:r>
        <w:rPr>
          <w:rFonts w:ascii="Arial" w:eastAsia="Arial" w:hAnsi="Arial" w:cs="Arial"/>
          <w:b/>
          <w:bCs/>
          <w:spacing w:val="-1"/>
          <w:sz w:val="24"/>
          <w:szCs w:val="24"/>
          <w:u w:val="thick" w:color="000000"/>
        </w:rPr>
        <w:t>r</w:t>
      </w:r>
      <w:r>
        <w:rPr>
          <w:rFonts w:ascii="Arial" w:eastAsia="Arial" w:hAnsi="Arial" w:cs="Arial"/>
          <w:b/>
          <w:bCs/>
          <w:sz w:val="24"/>
          <w:szCs w:val="24"/>
          <w:u w:val="thick" w:color="000000"/>
        </w:rPr>
        <w:t>obabilit</w:t>
      </w:r>
      <w:r>
        <w:rPr>
          <w:rFonts w:ascii="Arial" w:eastAsia="Arial" w:hAnsi="Arial" w:cs="Arial"/>
          <w:b/>
          <w:bCs/>
          <w:spacing w:val="-3"/>
          <w:sz w:val="24"/>
          <w:szCs w:val="24"/>
          <w:u w:val="thick" w:color="000000"/>
        </w:rPr>
        <w:t>y</w:t>
      </w:r>
      <w:r>
        <w:rPr>
          <w:rFonts w:ascii="Arial" w:eastAsia="Arial" w:hAnsi="Arial" w:cs="Arial"/>
          <w:b/>
          <w:bCs/>
          <w:sz w:val="24"/>
          <w:szCs w:val="24"/>
          <w:u w:val="thick" w:color="000000"/>
        </w:rPr>
        <w:t>:</w:t>
      </w:r>
      <w:r>
        <w:rPr>
          <w:rFonts w:ascii="Arial" w:eastAsia="Arial" w:hAnsi="Arial" w:cs="Arial"/>
          <w:b/>
          <w:bCs/>
          <w:spacing w:val="1"/>
          <w:sz w:val="24"/>
          <w:szCs w:val="24"/>
        </w:rPr>
        <w:t xml:space="preserve"> </w:t>
      </w:r>
      <w:r>
        <w:rPr>
          <w:rFonts w:ascii="Arial" w:eastAsia="Arial" w:hAnsi="Arial" w:cs="Arial"/>
          <w:sz w:val="24"/>
          <w:szCs w:val="24"/>
        </w:rPr>
        <w:t>chance that a firebrand will cau</w:t>
      </w:r>
      <w:r>
        <w:rPr>
          <w:rFonts w:ascii="Arial" w:eastAsia="Arial" w:hAnsi="Arial" w:cs="Arial"/>
          <w:spacing w:val="1"/>
          <w:sz w:val="24"/>
          <w:szCs w:val="24"/>
        </w:rPr>
        <w:t>s</w:t>
      </w:r>
      <w:r>
        <w:rPr>
          <w:rFonts w:ascii="Arial" w:eastAsia="Arial" w:hAnsi="Arial" w:cs="Arial"/>
          <w:sz w:val="24"/>
          <w:szCs w:val="24"/>
        </w:rPr>
        <w:t xml:space="preserve">e an ignition when it lands on receptive </w:t>
      </w:r>
      <w:r>
        <w:rPr>
          <w:rFonts w:ascii="Arial" w:eastAsia="Arial" w:hAnsi="Arial" w:cs="Arial"/>
          <w:sz w:val="24"/>
          <w:szCs w:val="24"/>
        </w:rPr>
        <w:t>fuels.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413"/>
        <w:rPr>
          <w:rFonts w:ascii="Arial" w:eastAsia="Arial" w:hAnsi="Arial" w:cs="Arial"/>
          <w:sz w:val="24"/>
          <w:szCs w:val="24"/>
        </w:rPr>
      </w:pPr>
      <w:r>
        <w:rPr>
          <w:rFonts w:ascii="Arial" w:eastAsia="Arial" w:hAnsi="Arial" w:cs="Arial"/>
          <w:b/>
          <w:bCs/>
          <w:sz w:val="24"/>
          <w:szCs w:val="24"/>
          <w:u w:val="thick" w:color="000000"/>
        </w:rPr>
        <w:t>Initial</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Attack:</w:t>
      </w:r>
      <w:r>
        <w:rPr>
          <w:rFonts w:ascii="Arial" w:eastAsia="Arial" w:hAnsi="Arial" w:cs="Arial"/>
          <w:b/>
          <w:bCs/>
          <w:sz w:val="24"/>
          <w:szCs w:val="24"/>
        </w:rPr>
        <w:t xml:space="preserve"> </w:t>
      </w:r>
      <w:r>
        <w:rPr>
          <w:rFonts w:ascii="Arial" w:eastAsia="Arial" w:hAnsi="Arial" w:cs="Arial"/>
          <w:sz w:val="24"/>
          <w:szCs w:val="24"/>
        </w:rPr>
        <w:t>the actions taken by the first resourc</w:t>
      </w:r>
      <w:r>
        <w:rPr>
          <w:rFonts w:ascii="Arial" w:eastAsia="Arial" w:hAnsi="Arial" w:cs="Arial"/>
          <w:spacing w:val="-1"/>
          <w:sz w:val="24"/>
          <w:szCs w:val="24"/>
        </w:rPr>
        <w:t>e</w:t>
      </w:r>
      <w:r>
        <w:rPr>
          <w:rFonts w:ascii="Arial" w:eastAsia="Arial" w:hAnsi="Arial" w:cs="Arial"/>
          <w:sz w:val="24"/>
          <w:szCs w:val="24"/>
        </w:rPr>
        <w:t>s to arrive at a wildfire to protect lives and p</w:t>
      </w:r>
      <w:r>
        <w:rPr>
          <w:rFonts w:ascii="Arial" w:eastAsia="Arial" w:hAnsi="Arial" w:cs="Arial"/>
          <w:spacing w:val="2"/>
          <w:sz w:val="24"/>
          <w:szCs w:val="24"/>
        </w:rPr>
        <w:t>r</w:t>
      </w:r>
      <w:r>
        <w:rPr>
          <w:rFonts w:ascii="Arial" w:eastAsia="Arial" w:hAnsi="Arial" w:cs="Arial"/>
          <w:sz w:val="24"/>
          <w:szCs w:val="24"/>
        </w:rPr>
        <w:t>operty, and prevent further extension of the f</w:t>
      </w:r>
      <w:r>
        <w:rPr>
          <w:rFonts w:ascii="Arial" w:eastAsia="Arial" w:hAnsi="Arial" w:cs="Arial"/>
          <w:spacing w:val="-2"/>
          <w:sz w:val="24"/>
          <w:szCs w:val="24"/>
        </w:rPr>
        <w:t>i</w:t>
      </w:r>
      <w:r>
        <w:rPr>
          <w:rFonts w:ascii="Arial" w:eastAsia="Arial" w:hAnsi="Arial" w:cs="Arial"/>
          <w:sz w:val="24"/>
          <w:szCs w:val="24"/>
        </w:rPr>
        <w:t>re.</w:t>
      </w:r>
    </w:p>
    <w:p w:rsidR="00C51A6A" w:rsidRDefault="00C51A6A">
      <w:pPr>
        <w:spacing w:before="11" w:after="0" w:line="260" w:lineRule="exact"/>
        <w:rPr>
          <w:sz w:val="26"/>
          <w:szCs w:val="26"/>
        </w:rPr>
      </w:pPr>
    </w:p>
    <w:p w:rsidR="00C51A6A" w:rsidRDefault="00992248">
      <w:pPr>
        <w:spacing w:before="29" w:after="0" w:line="240" w:lineRule="auto"/>
        <w:ind w:left="120" w:right="399"/>
        <w:rPr>
          <w:rFonts w:ascii="Arial" w:eastAsia="Arial" w:hAnsi="Arial" w:cs="Arial"/>
          <w:sz w:val="24"/>
          <w:szCs w:val="24"/>
        </w:rPr>
      </w:pPr>
      <w:r>
        <w:rPr>
          <w:rFonts w:ascii="Arial" w:eastAsia="Arial" w:hAnsi="Arial" w:cs="Arial"/>
          <w:b/>
          <w:bCs/>
          <w:sz w:val="24"/>
          <w:szCs w:val="24"/>
          <w:u w:val="thick" w:color="000000"/>
        </w:rPr>
        <w:t>Ladder</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Fuels:</w:t>
      </w:r>
      <w:r>
        <w:rPr>
          <w:rFonts w:ascii="Arial" w:eastAsia="Arial" w:hAnsi="Arial" w:cs="Arial"/>
          <w:b/>
          <w:bCs/>
          <w:spacing w:val="1"/>
          <w:sz w:val="24"/>
          <w:szCs w:val="24"/>
        </w:rPr>
        <w:t xml:space="preserve"> </w:t>
      </w:r>
      <w:r>
        <w:rPr>
          <w:rFonts w:ascii="Arial" w:eastAsia="Arial" w:hAnsi="Arial" w:cs="Arial"/>
          <w:sz w:val="24"/>
          <w:szCs w:val="24"/>
        </w:rPr>
        <w:t>fuels that provide vertical continuity</w:t>
      </w:r>
      <w:r>
        <w:rPr>
          <w:rFonts w:ascii="Arial" w:eastAsia="Arial" w:hAnsi="Arial" w:cs="Arial"/>
          <w:spacing w:val="-2"/>
          <w:sz w:val="24"/>
          <w:szCs w:val="24"/>
        </w:rPr>
        <w:t xml:space="preserve"> </w:t>
      </w:r>
      <w:r>
        <w:rPr>
          <w:rFonts w:ascii="Arial" w:eastAsia="Arial" w:hAnsi="Arial" w:cs="Arial"/>
          <w:sz w:val="24"/>
          <w:szCs w:val="24"/>
        </w:rPr>
        <w:t xml:space="preserve">allowing fire to carry from surface </w:t>
      </w:r>
      <w:r>
        <w:rPr>
          <w:rFonts w:ascii="Arial" w:eastAsia="Arial" w:hAnsi="Arial" w:cs="Arial"/>
          <w:sz w:val="24"/>
          <w:szCs w:val="24"/>
        </w:rPr>
        <w:t>fuels into the crowns of trees or shrubs with relative ea</w:t>
      </w:r>
      <w:r>
        <w:rPr>
          <w:rFonts w:ascii="Arial" w:eastAsia="Arial" w:hAnsi="Arial" w:cs="Arial"/>
          <w:spacing w:val="1"/>
          <w:sz w:val="24"/>
          <w:szCs w:val="24"/>
        </w:rPr>
        <w:t>s</w:t>
      </w:r>
      <w:r>
        <w:rPr>
          <w:rFonts w:ascii="Arial" w:eastAsia="Arial" w:hAnsi="Arial" w:cs="Arial"/>
          <w:sz w:val="24"/>
          <w:szCs w:val="24"/>
        </w:rPr>
        <w:t>e.</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b/>
          <w:bCs/>
          <w:position w:val="-1"/>
          <w:sz w:val="24"/>
          <w:szCs w:val="24"/>
          <w:u w:val="thick" w:color="000000"/>
        </w:rPr>
        <w:t>Mitigation:</w:t>
      </w:r>
      <w:r>
        <w:rPr>
          <w:rFonts w:ascii="Arial" w:eastAsia="Arial" w:hAnsi="Arial" w:cs="Arial"/>
          <w:b/>
          <w:bCs/>
          <w:position w:val="-1"/>
          <w:sz w:val="24"/>
          <w:szCs w:val="24"/>
        </w:rPr>
        <w:t xml:space="preserve"> </w:t>
      </w:r>
      <w:r>
        <w:rPr>
          <w:rFonts w:ascii="Arial" w:eastAsia="Arial" w:hAnsi="Arial" w:cs="Arial"/>
          <w:position w:val="-1"/>
          <w:sz w:val="24"/>
          <w:szCs w:val="24"/>
        </w:rPr>
        <w:t>action that alleviates the sever</w:t>
      </w:r>
      <w:r>
        <w:rPr>
          <w:rFonts w:ascii="Arial" w:eastAsia="Arial" w:hAnsi="Arial" w:cs="Arial"/>
          <w:spacing w:val="-2"/>
          <w:position w:val="-1"/>
          <w:sz w:val="24"/>
          <w:szCs w:val="24"/>
        </w:rPr>
        <w:t>i</w:t>
      </w:r>
      <w:r>
        <w:rPr>
          <w:rFonts w:ascii="Arial" w:eastAsia="Arial" w:hAnsi="Arial" w:cs="Arial"/>
          <w:position w:val="-1"/>
          <w:sz w:val="24"/>
          <w:szCs w:val="24"/>
        </w:rPr>
        <w:t>ty of a fire h</w:t>
      </w:r>
      <w:r>
        <w:rPr>
          <w:rFonts w:ascii="Arial" w:eastAsia="Arial" w:hAnsi="Arial" w:cs="Arial"/>
          <w:spacing w:val="-2"/>
          <w:position w:val="-1"/>
          <w:sz w:val="24"/>
          <w:szCs w:val="24"/>
        </w:rPr>
        <w:t>a</w:t>
      </w:r>
      <w:r>
        <w:rPr>
          <w:rFonts w:ascii="Arial" w:eastAsia="Arial" w:hAnsi="Arial" w:cs="Arial"/>
          <w:position w:val="-1"/>
          <w:sz w:val="24"/>
          <w:szCs w:val="24"/>
        </w:rPr>
        <w:t>zard or ris</w:t>
      </w:r>
      <w:r>
        <w:rPr>
          <w:rFonts w:ascii="Arial" w:eastAsia="Arial" w:hAnsi="Arial" w:cs="Arial"/>
          <w:spacing w:val="-1"/>
          <w:position w:val="-1"/>
          <w:sz w:val="24"/>
          <w:szCs w:val="24"/>
        </w:rPr>
        <w:t>k</w:t>
      </w:r>
      <w:r>
        <w:rPr>
          <w:rFonts w:ascii="Arial" w:eastAsia="Arial" w:hAnsi="Arial" w:cs="Arial"/>
          <w:position w:val="-1"/>
          <w:sz w:val="24"/>
          <w:szCs w:val="24"/>
        </w:rPr>
        <w:t>.</w:t>
      </w:r>
    </w:p>
    <w:p w:rsidR="00C51A6A" w:rsidRDefault="00C51A6A">
      <w:pPr>
        <w:spacing w:before="16" w:after="0" w:line="260" w:lineRule="exact"/>
        <w:rPr>
          <w:sz w:val="26"/>
          <w:szCs w:val="26"/>
        </w:rPr>
      </w:pPr>
    </w:p>
    <w:p w:rsidR="00C51A6A" w:rsidRDefault="00992248">
      <w:pPr>
        <w:spacing w:before="29" w:after="0" w:line="240" w:lineRule="auto"/>
        <w:ind w:left="120" w:right="-20"/>
        <w:rPr>
          <w:rFonts w:ascii="Arial" w:eastAsia="Arial" w:hAnsi="Arial" w:cs="Arial"/>
          <w:sz w:val="24"/>
          <w:szCs w:val="24"/>
        </w:rPr>
      </w:pPr>
      <w:r>
        <w:rPr>
          <w:rFonts w:ascii="Arial" w:eastAsia="Arial" w:hAnsi="Arial" w:cs="Arial"/>
          <w:b/>
          <w:bCs/>
          <w:sz w:val="24"/>
          <w:szCs w:val="24"/>
          <w:u w:val="thick" w:color="000000"/>
        </w:rPr>
        <w:t>Oversto</w:t>
      </w:r>
      <w:r>
        <w:rPr>
          <w:rFonts w:ascii="Arial" w:eastAsia="Arial" w:hAnsi="Arial" w:cs="Arial"/>
          <w:b/>
          <w:bCs/>
          <w:spacing w:val="1"/>
          <w:sz w:val="24"/>
          <w:szCs w:val="24"/>
          <w:u w:val="thick" w:color="000000"/>
        </w:rPr>
        <w:t>r</w:t>
      </w:r>
      <w:r>
        <w:rPr>
          <w:rFonts w:ascii="Arial" w:eastAsia="Arial" w:hAnsi="Arial" w:cs="Arial"/>
          <w:b/>
          <w:bCs/>
          <w:spacing w:val="-3"/>
          <w:sz w:val="24"/>
          <w:szCs w:val="24"/>
          <w:u w:val="thick" w:color="000000"/>
        </w:rPr>
        <w:t>y</w:t>
      </w:r>
      <w:r>
        <w:rPr>
          <w:rFonts w:ascii="Arial" w:eastAsia="Arial" w:hAnsi="Arial" w:cs="Arial"/>
          <w:b/>
          <w:bCs/>
          <w:sz w:val="24"/>
          <w:szCs w:val="24"/>
          <w:u w:val="thick" w:color="000000"/>
        </w:rPr>
        <w:t>:</w:t>
      </w:r>
      <w:r>
        <w:rPr>
          <w:rFonts w:ascii="Arial" w:eastAsia="Arial" w:hAnsi="Arial" w:cs="Arial"/>
          <w:b/>
          <w:bCs/>
          <w:spacing w:val="1"/>
          <w:sz w:val="24"/>
          <w:szCs w:val="24"/>
        </w:rPr>
        <w:t xml:space="preserve"> </w:t>
      </w:r>
      <w:r>
        <w:rPr>
          <w:rFonts w:ascii="Arial" w:eastAsia="Arial" w:hAnsi="Arial" w:cs="Arial"/>
          <w:sz w:val="24"/>
          <w:szCs w:val="24"/>
        </w:rPr>
        <w:t xml:space="preserve">that portion of the trees in a forest </w:t>
      </w:r>
      <w:r>
        <w:rPr>
          <w:rFonts w:ascii="Arial" w:eastAsia="Arial" w:hAnsi="Arial" w:cs="Arial"/>
          <w:spacing w:val="-2"/>
          <w:sz w:val="24"/>
          <w:szCs w:val="24"/>
        </w:rPr>
        <w:t>t</w:t>
      </w:r>
      <w:r>
        <w:rPr>
          <w:rFonts w:ascii="Arial" w:eastAsia="Arial" w:hAnsi="Arial" w:cs="Arial"/>
          <w:sz w:val="24"/>
          <w:szCs w:val="24"/>
        </w:rPr>
        <w:t>hat forms the upper or uppermost layer.</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585"/>
        <w:rPr>
          <w:rFonts w:ascii="Arial" w:eastAsia="Arial" w:hAnsi="Arial" w:cs="Arial"/>
          <w:sz w:val="24"/>
          <w:szCs w:val="24"/>
        </w:rPr>
      </w:pPr>
      <w:r>
        <w:rPr>
          <w:rFonts w:ascii="Arial" w:eastAsia="Arial" w:hAnsi="Arial" w:cs="Arial"/>
          <w:b/>
          <w:bCs/>
          <w:sz w:val="24"/>
          <w:szCs w:val="24"/>
          <w:u w:val="thick" w:color="000000"/>
        </w:rPr>
        <w:t>Prepared</w:t>
      </w:r>
      <w:r>
        <w:rPr>
          <w:rFonts w:ascii="Arial" w:eastAsia="Arial" w:hAnsi="Arial" w:cs="Arial"/>
          <w:b/>
          <w:bCs/>
          <w:spacing w:val="1"/>
          <w:sz w:val="24"/>
          <w:szCs w:val="24"/>
          <w:u w:val="thick" w:color="000000"/>
        </w:rPr>
        <w:t>n</w:t>
      </w:r>
      <w:r>
        <w:rPr>
          <w:rFonts w:ascii="Arial" w:eastAsia="Arial" w:hAnsi="Arial" w:cs="Arial"/>
          <w:b/>
          <w:bCs/>
          <w:sz w:val="24"/>
          <w:szCs w:val="24"/>
          <w:u w:val="thick" w:color="000000"/>
        </w:rPr>
        <w:t>ess:</w:t>
      </w:r>
      <w:r>
        <w:rPr>
          <w:rFonts w:ascii="Arial" w:eastAsia="Arial" w:hAnsi="Arial" w:cs="Arial"/>
          <w:b/>
          <w:bCs/>
          <w:spacing w:val="2"/>
          <w:sz w:val="24"/>
          <w:szCs w:val="24"/>
        </w:rPr>
        <w:t xml:space="preserve"> </w:t>
      </w:r>
      <w:r>
        <w:rPr>
          <w:rFonts w:ascii="Arial" w:eastAsia="Arial" w:hAnsi="Arial" w:cs="Arial"/>
          <w:sz w:val="24"/>
          <w:szCs w:val="24"/>
        </w:rPr>
        <w:t>1) Condition</w:t>
      </w:r>
      <w:r>
        <w:rPr>
          <w:rFonts w:ascii="Arial" w:eastAsia="Arial" w:hAnsi="Arial" w:cs="Arial"/>
          <w:sz w:val="24"/>
          <w:szCs w:val="24"/>
        </w:rPr>
        <w:t xml:space="preserve"> or degree of being </w:t>
      </w:r>
      <w:r>
        <w:rPr>
          <w:rFonts w:ascii="Arial" w:eastAsia="Arial" w:hAnsi="Arial" w:cs="Arial"/>
          <w:spacing w:val="-1"/>
          <w:sz w:val="24"/>
          <w:szCs w:val="24"/>
        </w:rPr>
        <w:t>r</w:t>
      </w:r>
      <w:r>
        <w:rPr>
          <w:rFonts w:ascii="Arial" w:eastAsia="Arial" w:hAnsi="Arial" w:cs="Arial"/>
          <w:sz w:val="24"/>
          <w:szCs w:val="24"/>
        </w:rPr>
        <w:t>eady to cope with a potential fire situation. 2) Mental readiness to recogn</w:t>
      </w:r>
      <w:r>
        <w:rPr>
          <w:rFonts w:ascii="Arial" w:eastAsia="Arial" w:hAnsi="Arial" w:cs="Arial"/>
          <w:spacing w:val="-2"/>
          <w:sz w:val="24"/>
          <w:szCs w:val="24"/>
        </w:rPr>
        <w:t>i</w:t>
      </w:r>
      <w:r>
        <w:rPr>
          <w:rFonts w:ascii="Arial" w:eastAsia="Arial" w:hAnsi="Arial" w:cs="Arial"/>
          <w:sz w:val="24"/>
          <w:szCs w:val="24"/>
        </w:rPr>
        <w:t xml:space="preserve">ze </w:t>
      </w:r>
      <w:r>
        <w:rPr>
          <w:rFonts w:ascii="Arial" w:eastAsia="Arial" w:hAnsi="Arial" w:cs="Arial"/>
          <w:spacing w:val="1"/>
          <w:sz w:val="24"/>
          <w:szCs w:val="24"/>
        </w:rPr>
        <w:t>c</w:t>
      </w:r>
      <w:r>
        <w:rPr>
          <w:rFonts w:ascii="Arial" w:eastAsia="Arial" w:hAnsi="Arial" w:cs="Arial"/>
          <w:sz w:val="24"/>
          <w:szCs w:val="24"/>
        </w:rPr>
        <w:t>hanges in fire danger and act promptly when action is appropriate.</w:t>
      </w:r>
    </w:p>
    <w:p w:rsidR="00C51A6A" w:rsidRDefault="00C51A6A">
      <w:pPr>
        <w:spacing w:before="11" w:after="0" w:line="260" w:lineRule="exact"/>
        <w:rPr>
          <w:sz w:val="26"/>
          <w:szCs w:val="26"/>
        </w:rPr>
      </w:pPr>
    </w:p>
    <w:p w:rsidR="00C51A6A" w:rsidRDefault="00992248">
      <w:pPr>
        <w:spacing w:before="29" w:after="0" w:line="240" w:lineRule="auto"/>
        <w:ind w:left="120" w:right="54"/>
        <w:rPr>
          <w:rFonts w:ascii="Arial" w:eastAsia="Arial" w:hAnsi="Arial" w:cs="Arial"/>
          <w:sz w:val="24"/>
          <w:szCs w:val="24"/>
        </w:rPr>
      </w:pPr>
      <w:r>
        <w:rPr>
          <w:rFonts w:ascii="Arial" w:eastAsia="Arial" w:hAnsi="Arial" w:cs="Arial"/>
          <w:b/>
          <w:bCs/>
          <w:sz w:val="24"/>
          <w:szCs w:val="24"/>
          <w:u w:val="thick" w:color="000000"/>
        </w:rPr>
        <w:t>Prescribed</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Burning:</w:t>
      </w:r>
      <w:r>
        <w:rPr>
          <w:rFonts w:ascii="Arial" w:eastAsia="Arial" w:hAnsi="Arial" w:cs="Arial"/>
          <w:b/>
          <w:bCs/>
          <w:sz w:val="24"/>
          <w:szCs w:val="24"/>
        </w:rPr>
        <w:t xml:space="preserve"> </w:t>
      </w:r>
      <w:r>
        <w:rPr>
          <w:rFonts w:ascii="Arial" w:eastAsia="Arial" w:hAnsi="Arial" w:cs="Arial"/>
          <w:sz w:val="24"/>
          <w:szCs w:val="24"/>
        </w:rPr>
        <w:t>controlled application of fire to wil</w:t>
      </w:r>
      <w:r>
        <w:rPr>
          <w:rFonts w:ascii="Arial" w:eastAsia="Arial" w:hAnsi="Arial" w:cs="Arial"/>
          <w:spacing w:val="-1"/>
          <w:sz w:val="24"/>
          <w:szCs w:val="24"/>
        </w:rPr>
        <w:t>d</w:t>
      </w:r>
      <w:r>
        <w:rPr>
          <w:rFonts w:ascii="Arial" w:eastAsia="Arial" w:hAnsi="Arial" w:cs="Arial"/>
          <w:sz w:val="24"/>
          <w:szCs w:val="24"/>
        </w:rPr>
        <w:t xml:space="preserve">land fuels in either their </w:t>
      </w:r>
      <w:r>
        <w:rPr>
          <w:rFonts w:ascii="Arial" w:eastAsia="Arial" w:hAnsi="Arial" w:cs="Arial"/>
          <w:sz w:val="24"/>
          <w:szCs w:val="24"/>
        </w:rPr>
        <w:t>natural or modified state, under specified environmental</w:t>
      </w:r>
      <w:r>
        <w:rPr>
          <w:rFonts w:ascii="Arial" w:eastAsia="Arial" w:hAnsi="Arial" w:cs="Arial"/>
          <w:spacing w:val="-2"/>
          <w:sz w:val="24"/>
          <w:szCs w:val="24"/>
        </w:rPr>
        <w:t xml:space="preserve"> </w:t>
      </w:r>
      <w:r>
        <w:rPr>
          <w:rFonts w:ascii="Arial" w:eastAsia="Arial" w:hAnsi="Arial" w:cs="Arial"/>
          <w:sz w:val="24"/>
          <w:szCs w:val="24"/>
        </w:rPr>
        <w:t>conditions, which allows the fire to be confined to a predetermined area, and to produce the fire behavior and fire characteristics required to attain planned fire treatment and resource management o</w:t>
      </w:r>
      <w:r>
        <w:rPr>
          <w:rFonts w:ascii="Arial" w:eastAsia="Arial" w:hAnsi="Arial" w:cs="Arial"/>
          <w:sz w:val="24"/>
          <w:szCs w:val="24"/>
        </w:rPr>
        <w:t>bjectives.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b/>
          <w:bCs/>
          <w:position w:val="-1"/>
          <w:sz w:val="24"/>
          <w:szCs w:val="24"/>
          <w:u w:val="thick" w:color="000000"/>
        </w:rPr>
        <w:t>Risk:</w:t>
      </w:r>
      <w:r>
        <w:rPr>
          <w:rFonts w:ascii="Arial" w:eastAsia="Arial" w:hAnsi="Arial" w:cs="Arial"/>
          <w:b/>
          <w:bCs/>
          <w:spacing w:val="1"/>
          <w:position w:val="-1"/>
          <w:sz w:val="24"/>
          <w:szCs w:val="24"/>
        </w:rPr>
        <w:t xml:space="preserve"> </w:t>
      </w:r>
      <w:r>
        <w:rPr>
          <w:rFonts w:ascii="Arial" w:eastAsia="Arial" w:hAnsi="Arial" w:cs="Arial"/>
          <w:position w:val="-1"/>
          <w:sz w:val="24"/>
          <w:szCs w:val="24"/>
        </w:rPr>
        <w:t>the chance of a fire starting from any cause.</w:t>
      </w:r>
    </w:p>
    <w:p w:rsidR="00C51A6A" w:rsidRDefault="00C51A6A">
      <w:pPr>
        <w:spacing w:before="16" w:after="0" w:line="260" w:lineRule="exact"/>
        <w:rPr>
          <w:sz w:val="26"/>
          <w:szCs w:val="26"/>
        </w:rPr>
      </w:pPr>
    </w:p>
    <w:p w:rsidR="00C51A6A" w:rsidRDefault="00992248">
      <w:pPr>
        <w:spacing w:before="30" w:after="0" w:line="239" w:lineRule="auto"/>
        <w:ind w:left="120" w:right="266"/>
        <w:rPr>
          <w:rFonts w:ascii="Arial" w:eastAsia="Arial" w:hAnsi="Arial" w:cs="Arial"/>
          <w:sz w:val="24"/>
          <w:szCs w:val="24"/>
        </w:rPr>
      </w:pPr>
      <w:r>
        <w:rPr>
          <w:rFonts w:ascii="Arial" w:eastAsia="Arial" w:hAnsi="Arial" w:cs="Arial"/>
          <w:b/>
          <w:bCs/>
          <w:sz w:val="24"/>
          <w:szCs w:val="24"/>
          <w:u w:val="thick" w:color="000000"/>
        </w:rPr>
        <w:t>Structural Fire Agenc</w:t>
      </w:r>
      <w:r>
        <w:rPr>
          <w:rFonts w:ascii="Arial" w:eastAsia="Arial" w:hAnsi="Arial" w:cs="Arial"/>
          <w:b/>
          <w:bCs/>
          <w:spacing w:val="-3"/>
          <w:sz w:val="24"/>
          <w:szCs w:val="24"/>
          <w:u w:val="thick" w:color="000000"/>
        </w:rPr>
        <w:t>y</w:t>
      </w:r>
      <w:r>
        <w:rPr>
          <w:rFonts w:ascii="Arial" w:eastAsia="Arial" w:hAnsi="Arial" w:cs="Arial"/>
          <w:b/>
          <w:bCs/>
          <w:sz w:val="24"/>
          <w:szCs w:val="24"/>
          <w:u w:val="thick" w:color="000000"/>
        </w:rPr>
        <w:t>:</w:t>
      </w:r>
      <w:r>
        <w:rPr>
          <w:rFonts w:ascii="Arial" w:eastAsia="Arial" w:hAnsi="Arial" w:cs="Arial"/>
          <w:b/>
          <w:bCs/>
          <w:sz w:val="24"/>
          <w:szCs w:val="24"/>
        </w:rPr>
        <w:t xml:space="preserve"> </w:t>
      </w:r>
      <w:r>
        <w:rPr>
          <w:rFonts w:ascii="Arial" w:eastAsia="Arial" w:hAnsi="Arial" w:cs="Arial"/>
          <w:sz w:val="24"/>
          <w:szCs w:val="24"/>
        </w:rPr>
        <w:t>a firefighting organization, usu</w:t>
      </w:r>
      <w:r>
        <w:rPr>
          <w:rFonts w:ascii="Arial" w:eastAsia="Arial" w:hAnsi="Arial" w:cs="Arial"/>
          <w:spacing w:val="-1"/>
          <w:sz w:val="24"/>
          <w:szCs w:val="24"/>
        </w:rPr>
        <w:t>a</w:t>
      </w:r>
      <w:r>
        <w:rPr>
          <w:rFonts w:ascii="Arial" w:eastAsia="Arial" w:hAnsi="Arial" w:cs="Arial"/>
          <w:sz w:val="24"/>
          <w:szCs w:val="24"/>
        </w:rPr>
        <w:t>lly at the local lev</w:t>
      </w:r>
      <w:r>
        <w:rPr>
          <w:rFonts w:ascii="Arial" w:eastAsia="Arial" w:hAnsi="Arial" w:cs="Arial"/>
          <w:spacing w:val="1"/>
          <w:sz w:val="24"/>
          <w:szCs w:val="24"/>
        </w:rPr>
        <w:t>e</w:t>
      </w:r>
      <w:r>
        <w:rPr>
          <w:rFonts w:ascii="Arial" w:eastAsia="Arial" w:hAnsi="Arial" w:cs="Arial"/>
          <w:sz w:val="24"/>
          <w:szCs w:val="24"/>
        </w:rPr>
        <w:t>l, trained and equipped to fight structure fires. Local structural</w:t>
      </w:r>
      <w:r>
        <w:rPr>
          <w:rFonts w:ascii="Arial" w:eastAsia="Arial" w:hAnsi="Arial" w:cs="Arial"/>
          <w:spacing w:val="-1"/>
          <w:sz w:val="24"/>
          <w:szCs w:val="24"/>
        </w:rPr>
        <w:t xml:space="preserve"> </w:t>
      </w:r>
      <w:r>
        <w:rPr>
          <w:rFonts w:ascii="Arial" w:eastAsia="Arial" w:hAnsi="Arial" w:cs="Arial"/>
          <w:sz w:val="24"/>
          <w:szCs w:val="24"/>
        </w:rPr>
        <w:t>fire agencies may also be trained and equip</w:t>
      </w:r>
      <w:r>
        <w:rPr>
          <w:rFonts w:ascii="Arial" w:eastAsia="Arial" w:hAnsi="Arial" w:cs="Arial"/>
          <w:spacing w:val="1"/>
          <w:sz w:val="24"/>
          <w:szCs w:val="24"/>
        </w:rPr>
        <w:t>p</w:t>
      </w:r>
      <w:r>
        <w:rPr>
          <w:rFonts w:ascii="Arial" w:eastAsia="Arial" w:hAnsi="Arial" w:cs="Arial"/>
          <w:sz w:val="24"/>
          <w:szCs w:val="24"/>
        </w:rPr>
        <w:t>ed to combat wildland fires.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1109"/>
        <w:rPr>
          <w:rFonts w:ascii="Arial" w:eastAsia="Arial" w:hAnsi="Arial" w:cs="Arial"/>
          <w:sz w:val="24"/>
          <w:szCs w:val="24"/>
        </w:rPr>
      </w:pPr>
      <w:r>
        <w:rPr>
          <w:rFonts w:ascii="Arial" w:eastAsia="Arial" w:hAnsi="Arial" w:cs="Arial"/>
          <w:b/>
          <w:bCs/>
          <w:sz w:val="24"/>
          <w:szCs w:val="24"/>
          <w:u w:val="thick" w:color="000000"/>
        </w:rPr>
        <w:t>Suppress</w:t>
      </w:r>
      <w:r>
        <w:rPr>
          <w:rFonts w:ascii="Arial" w:eastAsia="Arial" w:hAnsi="Arial" w:cs="Arial"/>
          <w:b/>
          <w:bCs/>
          <w:spacing w:val="2"/>
          <w:sz w:val="24"/>
          <w:szCs w:val="24"/>
          <w:u w:val="thick" w:color="000000"/>
        </w:rPr>
        <w:t>i</w:t>
      </w:r>
      <w:r>
        <w:rPr>
          <w:rFonts w:ascii="Arial" w:eastAsia="Arial" w:hAnsi="Arial" w:cs="Arial"/>
          <w:b/>
          <w:bCs/>
          <w:sz w:val="24"/>
          <w:szCs w:val="24"/>
          <w:u w:val="thick" w:color="000000"/>
        </w:rPr>
        <w:t>on:</w:t>
      </w:r>
      <w:r>
        <w:rPr>
          <w:rFonts w:ascii="Arial" w:eastAsia="Arial" w:hAnsi="Arial" w:cs="Arial"/>
          <w:b/>
          <w:bCs/>
          <w:spacing w:val="1"/>
          <w:sz w:val="24"/>
          <w:szCs w:val="24"/>
        </w:rPr>
        <w:t xml:space="preserve"> </w:t>
      </w:r>
      <w:r>
        <w:rPr>
          <w:rFonts w:ascii="Arial" w:eastAsia="Arial" w:hAnsi="Arial" w:cs="Arial"/>
          <w:sz w:val="24"/>
          <w:szCs w:val="24"/>
        </w:rPr>
        <w:t>the most aggressive fire protect</w:t>
      </w:r>
      <w:r>
        <w:rPr>
          <w:rFonts w:ascii="Arial" w:eastAsia="Arial" w:hAnsi="Arial" w:cs="Arial"/>
          <w:spacing w:val="-3"/>
          <w:sz w:val="24"/>
          <w:szCs w:val="24"/>
        </w:rPr>
        <w:t>i</w:t>
      </w:r>
      <w:r>
        <w:rPr>
          <w:rFonts w:ascii="Arial" w:eastAsia="Arial" w:hAnsi="Arial" w:cs="Arial"/>
          <w:sz w:val="24"/>
          <w:szCs w:val="24"/>
        </w:rPr>
        <w:t>on strategy, it leads to the total extingui</w:t>
      </w:r>
      <w:r>
        <w:rPr>
          <w:rFonts w:ascii="Arial" w:eastAsia="Arial" w:hAnsi="Arial" w:cs="Arial"/>
          <w:spacing w:val="1"/>
          <w:sz w:val="24"/>
          <w:szCs w:val="24"/>
        </w:rPr>
        <w:t>sh</w:t>
      </w:r>
      <w:r>
        <w:rPr>
          <w:rFonts w:ascii="Arial" w:eastAsia="Arial" w:hAnsi="Arial" w:cs="Arial"/>
          <w:sz w:val="24"/>
          <w:szCs w:val="24"/>
        </w:rPr>
        <w:t>ment of a f</w:t>
      </w:r>
      <w:r>
        <w:rPr>
          <w:rFonts w:ascii="Arial" w:eastAsia="Arial" w:hAnsi="Arial" w:cs="Arial"/>
          <w:spacing w:val="-2"/>
          <w:sz w:val="24"/>
          <w:szCs w:val="24"/>
        </w:rPr>
        <w:t>i</w:t>
      </w:r>
      <w:r>
        <w:rPr>
          <w:rFonts w:ascii="Arial" w:eastAsia="Arial" w:hAnsi="Arial" w:cs="Arial"/>
          <w:sz w:val="24"/>
          <w:szCs w:val="24"/>
        </w:rPr>
        <w:t>re.</w:t>
      </w:r>
    </w:p>
    <w:p w:rsidR="00C51A6A" w:rsidRDefault="00C51A6A">
      <w:pPr>
        <w:spacing w:after="0"/>
        <w:sectPr w:rsidR="00C51A6A">
          <w:pgSz w:w="12240" w:h="15840"/>
          <w:pgMar w:top="1480" w:right="1360" w:bottom="920" w:left="132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120" w:right="63"/>
        <w:rPr>
          <w:rFonts w:ascii="Arial" w:eastAsia="Arial" w:hAnsi="Arial" w:cs="Arial"/>
          <w:sz w:val="24"/>
          <w:szCs w:val="24"/>
        </w:rPr>
      </w:pPr>
      <w:r>
        <w:rPr>
          <w:rFonts w:ascii="Arial" w:eastAsia="Arial" w:hAnsi="Arial" w:cs="Arial"/>
          <w:b/>
          <w:bCs/>
          <w:sz w:val="24"/>
          <w:szCs w:val="24"/>
          <w:u w:val="thick" w:color="000000"/>
        </w:rPr>
        <w:t>Surface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Fuel:</w:t>
      </w:r>
      <w:r>
        <w:rPr>
          <w:rFonts w:ascii="Arial" w:eastAsia="Arial" w:hAnsi="Arial" w:cs="Arial"/>
          <w:b/>
          <w:bCs/>
          <w:sz w:val="24"/>
          <w:szCs w:val="24"/>
        </w:rPr>
        <w:t xml:space="preserve"> </w:t>
      </w:r>
      <w:r>
        <w:rPr>
          <w:rFonts w:ascii="Arial" w:eastAsia="Arial" w:hAnsi="Arial" w:cs="Arial"/>
          <w:sz w:val="24"/>
          <w:szCs w:val="24"/>
        </w:rPr>
        <w:t xml:space="preserve">fuels lying on or near the surface of the ground, consisting of leaf and needle litter, </w:t>
      </w:r>
      <w:r>
        <w:rPr>
          <w:rFonts w:ascii="Arial" w:eastAsia="Arial" w:hAnsi="Arial" w:cs="Arial"/>
          <w:sz w:val="24"/>
          <w:szCs w:val="24"/>
        </w:rPr>
        <w:t>dead branch material, downed logs, bark, tree cones, and low stature living plants.</w:t>
      </w:r>
    </w:p>
    <w:p w:rsidR="00C51A6A" w:rsidRDefault="00C51A6A">
      <w:pPr>
        <w:spacing w:before="11" w:after="0" w:line="260" w:lineRule="exact"/>
        <w:rPr>
          <w:sz w:val="26"/>
          <w:szCs w:val="26"/>
        </w:rPr>
      </w:pPr>
    </w:p>
    <w:p w:rsidR="00C51A6A" w:rsidRDefault="00992248">
      <w:pPr>
        <w:spacing w:before="29" w:after="0" w:line="240" w:lineRule="auto"/>
        <w:ind w:left="120" w:right="367"/>
        <w:rPr>
          <w:rFonts w:ascii="Arial" w:eastAsia="Arial" w:hAnsi="Arial" w:cs="Arial"/>
          <w:sz w:val="24"/>
          <w:szCs w:val="24"/>
        </w:rPr>
      </w:pPr>
      <w:r>
        <w:rPr>
          <w:rFonts w:ascii="Arial" w:eastAsia="Arial" w:hAnsi="Arial" w:cs="Arial"/>
          <w:b/>
          <w:bCs/>
          <w:sz w:val="24"/>
          <w:szCs w:val="24"/>
          <w:u w:val="thick" w:color="000000"/>
        </w:rPr>
        <w:t>Survivable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Space:</w:t>
      </w:r>
      <w:r>
        <w:rPr>
          <w:rFonts w:ascii="Arial" w:eastAsia="Arial" w:hAnsi="Arial" w:cs="Arial"/>
          <w:b/>
          <w:bCs/>
          <w:spacing w:val="1"/>
          <w:sz w:val="24"/>
          <w:szCs w:val="24"/>
        </w:rPr>
        <w:t xml:space="preserve"> </w:t>
      </w:r>
      <w:r>
        <w:rPr>
          <w:rFonts w:ascii="Arial" w:eastAsia="Arial" w:hAnsi="Arial" w:cs="Arial"/>
          <w:sz w:val="24"/>
          <w:szCs w:val="24"/>
        </w:rPr>
        <w:t>the characteristics of a home, i</w:t>
      </w:r>
      <w:r>
        <w:rPr>
          <w:rFonts w:ascii="Arial" w:eastAsia="Arial" w:hAnsi="Arial" w:cs="Arial"/>
          <w:spacing w:val="-1"/>
          <w:sz w:val="24"/>
          <w:szCs w:val="24"/>
        </w:rPr>
        <w:t>t</w:t>
      </w:r>
      <w:r>
        <w:rPr>
          <w:rFonts w:ascii="Arial" w:eastAsia="Arial" w:hAnsi="Arial" w:cs="Arial"/>
          <w:sz w:val="24"/>
          <w:szCs w:val="24"/>
        </w:rPr>
        <w:t xml:space="preserve">s materials and design, in concert with the flammable materials in a home’s </w:t>
      </w:r>
      <w:r>
        <w:rPr>
          <w:rFonts w:ascii="Arial" w:eastAsia="Arial" w:hAnsi="Arial" w:cs="Arial"/>
          <w:spacing w:val="-1"/>
          <w:sz w:val="24"/>
          <w:szCs w:val="24"/>
        </w:rPr>
        <w:t>i</w:t>
      </w:r>
      <w:r>
        <w:rPr>
          <w:rFonts w:ascii="Arial" w:eastAsia="Arial" w:hAnsi="Arial" w:cs="Arial"/>
          <w:sz w:val="24"/>
          <w:szCs w:val="24"/>
        </w:rPr>
        <w:t>mmediate</w:t>
      </w:r>
      <w:r>
        <w:rPr>
          <w:rFonts w:ascii="Arial" w:eastAsia="Arial" w:hAnsi="Arial" w:cs="Arial"/>
          <w:spacing w:val="1"/>
          <w:sz w:val="24"/>
          <w:szCs w:val="24"/>
        </w:rPr>
        <w:t xml:space="preserve"> </w:t>
      </w:r>
      <w:r>
        <w:rPr>
          <w:rFonts w:ascii="Arial" w:eastAsia="Arial" w:hAnsi="Arial" w:cs="Arial"/>
          <w:sz w:val="24"/>
          <w:szCs w:val="24"/>
        </w:rPr>
        <w:t>surroundings</w:t>
      </w:r>
      <w:r>
        <w:rPr>
          <w:rFonts w:ascii="Arial" w:eastAsia="Arial" w:hAnsi="Arial" w:cs="Arial"/>
          <w:spacing w:val="1"/>
          <w:sz w:val="24"/>
          <w:szCs w:val="24"/>
        </w:rPr>
        <w:t xml:space="preserve"> </w:t>
      </w:r>
      <w:r>
        <w:rPr>
          <w:rFonts w:ascii="Arial" w:eastAsia="Arial" w:hAnsi="Arial" w:cs="Arial"/>
          <w:sz w:val="24"/>
          <w:szCs w:val="24"/>
        </w:rPr>
        <w:t>that</w:t>
      </w:r>
      <w:r>
        <w:rPr>
          <w:rFonts w:ascii="Arial" w:eastAsia="Arial" w:hAnsi="Arial" w:cs="Arial"/>
          <w:spacing w:val="1"/>
          <w:sz w:val="24"/>
          <w:szCs w:val="24"/>
        </w:rPr>
        <w:t xml:space="preserve"> </w:t>
      </w:r>
      <w:r>
        <w:rPr>
          <w:rFonts w:ascii="Arial" w:eastAsia="Arial" w:hAnsi="Arial" w:cs="Arial"/>
          <w:sz w:val="24"/>
          <w:szCs w:val="24"/>
        </w:rPr>
        <w:t>result</w:t>
      </w:r>
      <w:r>
        <w:rPr>
          <w:rFonts w:ascii="Arial" w:eastAsia="Arial" w:hAnsi="Arial" w:cs="Arial"/>
          <w:spacing w:val="1"/>
          <w:sz w:val="24"/>
          <w:szCs w:val="24"/>
        </w:rPr>
        <w:t xml:space="preserve"> </w:t>
      </w:r>
      <w:r>
        <w:rPr>
          <w:rFonts w:ascii="Arial" w:eastAsia="Arial" w:hAnsi="Arial" w:cs="Arial"/>
          <w:spacing w:val="-2"/>
          <w:sz w:val="24"/>
          <w:szCs w:val="24"/>
        </w:rPr>
        <w:t>i</w:t>
      </w:r>
      <w:r>
        <w:rPr>
          <w:rFonts w:ascii="Arial" w:eastAsia="Arial" w:hAnsi="Arial" w:cs="Arial"/>
          <w:sz w:val="24"/>
          <w:szCs w:val="24"/>
        </w:rPr>
        <w:t xml:space="preserve">n high </w:t>
      </w:r>
      <w:r>
        <w:rPr>
          <w:rFonts w:ascii="Arial" w:eastAsia="Arial" w:hAnsi="Arial" w:cs="Arial"/>
          <w:sz w:val="24"/>
          <w:szCs w:val="24"/>
        </w:rPr>
        <w:t>ignition resistance from flames and fireb</w:t>
      </w:r>
      <w:r>
        <w:rPr>
          <w:rFonts w:ascii="Arial" w:eastAsia="Arial" w:hAnsi="Arial" w:cs="Arial"/>
          <w:spacing w:val="1"/>
          <w:sz w:val="24"/>
          <w:szCs w:val="24"/>
        </w:rPr>
        <w:t>r</w:t>
      </w:r>
      <w:r>
        <w:rPr>
          <w:rFonts w:ascii="Arial" w:eastAsia="Arial" w:hAnsi="Arial" w:cs="Arial"/>
          <w:sz w:val="24"/>
          <w:szCs w:val="24"/>
        </w:rPr>
        <w:t>ands (burning embers). Survivable space characteristics relate to the ignitability of a home without nec</w:t>
      </w:r>
      <w:r>
        <w:rPr>
          <w:rFonts w:ascii="Arial" w:eastAsia="Arial" w:hAnsi="Arial" w:cs="Arial"/>
          <w:spacing w:val="-1"/>
          <w:sz w:val="24"/>
          <w:szCs w:val="24"/>
        </w:rPr>
        <w:t>e</w:t>
      </w:r>
      <w:r>
        <w:rPr>
          <w:rFonts w:ascii="Arial" w:eastAsia="Arial" w:hAnsi="Arial" w:cs="Arial"/>
          <w:sz w:val="24"/>
          <w:szCs w:val="24"/>
        </w:rPr>
        <w:t>ssarily</w:t>
      </w:r>
      <w:r>
        <w:rPr>
          <w:rFonts w:ascii="Arial" w:eastAsia="Arial" w:hAnsi="Arial" w:cs="Arial"/>
          <w:spacing w:val="1"/>
          <w:sz w:val="24"/>
          <w:szCs w:val="24"/>
        </w:rPr>
        <w:t xml:space="preserve"> </w:t>
      </w:r>
      <w:r>
        <w:rPr>
          <w:rFonts w:ascii="Arial" w:eastAsia="Arial" w:hAnsi="Arial" w:cs="Arial"/>
          <w:sz w:val="24"/>
          <w:szCs w:val="24"/>
        </w:rPr>
        <w:t>inclu</w:t>
      </w:r>
      <w:r>
        <w:rPr>
          <w:rFonts w:ascii="Arial" w:eastAsia="Arial" w:hAnsi="Arial" w:cs="Arial"/>
          <w:spacing w:val="1"/>
          <w:sz w:val="24"/>
          <w:szCs w:val="24"/>
        </w:rPr>
        <w:t>d</w:t>
      </w:r>
      <w:r>
        <w:rPr>
          <w:rFonts w:ascii="Arial" w:eastAsia="Arial" w:hAnsi="Arial" w:cs="Arial"/>
          <w:sz w:val="24"/>
          <w:szCs w:val="24"/>
        </w:rPr>
        <w:t>ing</w:t>
      </w:r>
      <w:r>
        <w:rPr>
          <w:rFonts w:ascii="Arial" w:eastAsia="Arial" w:hAnsi="Arial" w:cs="Arial"/>
          <w:spacing w:val="1"/>
          <w:sz w:val="24"/>
          <w:szCs w:val="24"/>
        </w:rPr>
        <w:t xml:space="preserve"> </w:t>
      </w:r>
      <w:r>
        <w:rPr>
          <w:rFonts w:ascii="Arial" w:eastAsia="Arial" w:hAnsi="Arial" w:cs="Arial"/>
          <w:sz w:val="24"/>
          <w:szCs w:val="24"/>
        </w:rPr>
        <w:t>the higher thermal vulne</w:t>
      </w:r>
      <w:r>
        <w:rPr>
          <w:rFonts w:ascii="Arial" w:eastAsia="Arial" w:hAnsi="Arial" w:cs="Arial"/>
          <w:spacing w:val="2"/>
          <w:sz w:val="24"/>
          <w:szCs w:val="24"/>
        </w:rPr>
        <w:t>r</w:t>
      </w:r>
      <w:r>
        <w:rPr>
          <w:rFonts w:ascii="Arial" w:eastAsia="Arial" w:hAnsi="Arial" w:cs="Arial"/>
          <w:sz w:val="24"/>
          <w:szCs w:val="24"/>
        </w:rPr>
        <w:t>ability of firefighters.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540"/>
        <w:rPr>
          <w:rFonts w:ascii="Arial" w:eastAsia="Arial" w:hAnsi="Arial" w:cs="Arial"/>
          <w:sz w:val="24"/>
          <w:szCs w:val="24"/>
        </w:rPr>
      </w:pPr>
      <w:r>
        <w:rPr>
          <w:rFonts w:ascii="Arial" w:eastAsia="Arial" w:hAnsi="Arial" w:cs="Arial"/>
          <w:b/>
          <w:bCs/>
          <w:sz w:val="24"/>
          <w:szCs w:val="24"/>
          <w:u w:val="thick" w:color="000000"/>
        </w:rPr>
        <w:t>Tree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Cro</w:t>
      </w:r>
      <w:r>
        <w:rPr>
          <w:rFonts w:ascii="Arial" w:eastAsia="Arial" w:hAnsi="Arial" w:cs="Arial"/>
          <w:b/>
          <w:bCs/>
          <w:spacing w:val="2"/>
          <w:sz w:val="24"/>
          <w:szCs w:val="24"/>
          <w:u w:val="thick" w:color="000000"/>
        </w:rPr>
        <w:t>w</w:t>
      </w:r>
      <w:r>
        <w:rPr>
          <w:rFonts w:ascii="Arial" w:eastAsia="Arial" w:hAnsi="Arial" w:cs="Arial"/>
          <w:b/>
          <w:bCs/>
          <w:sz w:val="24"/>
          <w:szCs w:val="24"/>
          <w:u w:val="thick" w:color="000000"/>
        </w:rPr>
        <w:t>n:</w:t>
      </w:r>
      <w:r>
        <w:rPr>
          <w:rFonts w:ascii="Arial" w:eastAsia="Arial" w:hAnsi="Arial" w:cs="Arial"/>
          <w:b/>
          <w:bCs/>
          <w:spacing w:val="2"/>
          <w:sz w:val="24"/>
          <w:szCs w:val="24"/>
        </w:rPr>
        <w:t xml:space="preserve"> </w:t>
      </w:r>
      <w:r>
        <w:rPr>
          <w:rFonts w:ascii="Arial" w:eastAsia="Arial" w:hAnsi="Arial" w:cs="Arial"/>
          <w:sz w:val="24"/>
          <w:szCs w:val="24"/>
        </w:rPr>
        <w:t xml:space="preserve">the primary and secondary </w:t>
      </w:r>
      <w:r>
        <w:rPr>
          <w:rFonts w:ascii="Arial" w:eastAsia="Arial" w:hAnsi="Arial" w:cs="Arial"/>
          <w:sz w:val="24"/>
          <w:szCs w:val="24"/>
        </w:rPr>
        <w:t>branches growing out from the ma</w:t>
      </w:r>
      <w:r>
        <w:rPr>
          <w:rFonts w:ascii="Arial" w:eastAsia="Arial" w:hAnsi="Arial" w:cs="Arial"/>
          <w:spacing w:val="-2"/>
          <w:sz w:val="24"/>
          <w:szCs w:val="24"/>
        </w:rPr>
        <w:t>i</w:t>
      </w:r>
      <w:r>
        <w:rPr>
          <w:rFonts w:ascii="Arial" w:eastAsia="Arial" w:hAnsi="Arial" w:cs="Arial"/>
          <w:sz w:val="24"/>
          <w:szCs w:val="24"/>
        </w:rPr>
        <w:t>n stem, together with twigs and foliage.</w:t>
      </w:r>
    </w:p>
    <w:p w:rsidR="00C51A6A" w:rsidRDefault="00C51A6A">
      <w:pPr>
        <w:spacing w:before="11" w:after="0" w:line="260" w:lineRule="exact"/>
        <w:rPr>
          <w:sz w:val="26"/>
          <w:szCs w:val="26"/>
        </w:rPr>
      </w:pPr>
    </w:p>
    <w:p w:rsidR="00C51A6A" w:rsidRDefault="00992248">
      <w:pPr>
        <w:spacing w:before="29" w:after="0" w:line="240" w:lineRule="auto"/>
        <w:ind w:left="120" w:right="60"/>
        <w:rPr>
          <w:rFonts w:ascii="Arial" w:eastAsia="Arial" w:hAnsi="Arial" w:cs="Arial"/>
          <w:sz w:val="24"/>
          <w:szCs w:val="24"/>
        </w:rPr>
      </w:pPr>
      <w:r>
        <w:rPr>
          <w:rFonts w:ascii="Arial" w:eastAsia="Arial" w:hAnsi="Arial" w:cs="Arial"/>
          <w:b/>
          <w:bCs/>
          <w:sz w:val="24"/>
          <w:szCs w:val="24"/>
          <w:u w:val="thick" w:color="000000"/>
        </w:rPr>
        <w:t>Understo</w:t>
      </w:r>
      <w:r>
        <w:rPr>
          <w:rFonts w:ascii="Arial" w:eastAsia="Arial" w:hAnsi="Arial" w:cs="Arial"/>
          <w:b/>
          <w:bCs/>
          <w:spacing w:val="1"/>
          <w:sz w:val="24"/>
          <w:szCs w:val="24"/>
          <w:u w:val="thick" w:color="000000"/>
        </w:rPr>
        <w:t>r</w:t>
      </w:r>
      <w:r>
        <w:rPr>
          <w:rFonts w:ascii="Arial" w:eastAsia="Arial" w:hAnsi="Arial" w:cs="Arial"/>
          <w:b/>
          <w:bCs/>
          <w:spacing w:val="-2"/>
          <w:sz w:val="24"/>
          <w:szCs w:val="24"/>
          <w:u w:val="thick" w:color="000000"/>
        </w:rPr>
        <w:t>y</w:t>
      </w:r>
      <w:r>
        <w:rPr>
          <w:rFonts w:ascii="Arial" w:eastAsia="Arial" w:hAnsi="Arial" w:cs="Arial"/>
          <w:b/>
          <w:bCs/>
          <w:sz w:val="24"/>
          <w:szCs w:val="24"/>
          <w:u w:val="thick" w:color="000000"/>
        </w:rPr>
        <w:t>:</w:t>
      </w:r>
      <w:r>
        <w:rPr>
          <w:rFonts w:ascii="Arial" w:eastAsia="Arial" w:hAnsi="Arial" w:cs="Arial"/>
          <w:b/>
          <w:bCs/>
          <w:spacing w:val="1"/>
          <w:sz w:val="24"/>
          <w:szCs w:val="24"/>
        </w:rPr>
        <w:t xml:space="preserve"> </w:t>
      </w:r>
      <w:r>
        <w:rPr>
          <w:rFonts w:ascii="Arial" w:eastAsia="Arial" w:hAnsi="Arial" w:cs="Arial"/>
          <w:sz w:val="24"/>
          <w:szCs w:val="24"/>
        </w:rPr>
        <w:t>low-growing vegetation under</w:t>
      </w:r>
      <w:r>
        <w:rPr>
          <w:rFonts w:ascii="Arial" w:eastAsia="Arial" w:hAnsi="Arial" w:cs="Arial"/>
          <w:spacing w:val="2"/>
          <w:sz w:val="24"/>
          <w:szCs w:val="24"/>
        </w:rPr>
        <w:t xml:space="preserve"> </w:t>
      </w:r>
      <w:r>
        <w:rPr>
          <w:rFonts w:ascii="Arial" w:eastAsia="Arial" w:hAnsi="Arial" w:cs="Arial"/>
          <w:sz w:val="24"/>
          <w:szCs w:val="24"/>
        </w:rPr>
        <w:t>a stand of trees. Also, that portion of trees in a forest stand below the overstory.</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96"/>
        <w:rPr>
          <w:rFonts w:ascii="Arial" w:eastAsia="Arial" w:hAnsi="Arial" w:cs="Arial"/>
          <w:sz w:val="24"/>
          <w:szCs w:val="24"/>
        </w:rPr>
      </w:pPr>
      <w:r>
        <w:rPr>
          <w:rFonts w:ascii="Arial" w:eastAsia="Arial" w:hAnsi="Arial" w:cs="Arial"/>
          <w:b/>
          <w:bCs/>
          <w:sz w:val="24"/>
          <w:szCs w:val="24"/>
          <w:u w:val="thick" w:color="000000"/>
        </w:rPr>
        <w:t>Wild</w:t>
      </w:r>
      <w:r>
        <w:rPr>
          <w:rFonts w:ascii="Arial" w:eastAsia="Arial" w:hAnsi="Arial" w:cs="Arial"/>
          <w:b/>
          <w:bCs/>
          <w:spacing w:val="-1"/>
          <w:sz w:val="24"/>
          <w:szCs w:val="24"/>
          <w:u w:val="thick" w:color="000000"/>
        </w:rPr>
        <w:t>f</w:t>
      </w:r>
      <w:r>
        <w:rPr>
          <w:rFonts w:ascii="Arial" w:eastAsia="Arial" w:hAnsi="Arial" w:cs="Arial"/>
          <w:b/>
          <w:bCs/>
          <w:sz w:val="24"/>
          <w:szCs w:val="24"/>
          <w:u w:val="thick" w:color="000000"/>
        </w:rPr>
        <w:t>ire:</w:t>
      </w:r>
      <w:r>
        <w:rPr>
          <w:rFonts w:ascii="Arial" w:eastAsia="Arial" w:hAnsi="Arial" w:cs="Arial"/>
          <w:b/>
          <w:bCs/>
          <w:sz w:val="24"/>
          <w:szCs w:val="24"/>
        </w:rPr>
        <w:t xml:space="preserve"> </w:t>
      </w:r>
      <w:r>
        <w:rPr>
          <w:rFonts w:ascii="Arial" w:eastAsia="Arial" w:hAnsi="Arial" w:cs="Arial"/>
          <w:sz w:val="24"/>
          <w:szCs w:val="24"/>
        </w:rPr>
        <w:t>an unplanned and uncontrolled fir spreading</w:t>
      </w:r>
      <w:r>
        <w:rPr>
          <w:rFonts w:ascii="Arial" w:eastAsia="Arial" w:hAnsi="Arial" w:cs="Arial"/>
          <w:spacing w:val="1"/>
          <w:sz w:val="24"/>
          <w:szCs w:val="24"/>
        </w:rPr>
        <w:t xml:space="preserve"> </w:t>
      </w:r>
      <w:r>
        <w:rPr>
          <w:rFonts w:ascii="Arial" w:eastAsia="Arial" w:hAnsi="Arial" w:cs="Arial"/>
          <w:spacing w:val="2"/>
          <w:sz w:val="24"/>
          <w:szCs w:val="24"/>
        </w:rPr>
        <w:t>t</w:t>
      </w:r>
      <w:r>
        <w:rPr>
          <w:rFonts w:ascii="Arial" w:eastAsia="Arial" w:hAnsi="Arial" w:cs="Arial"/>
          <w:sz w:val="24"/>
          <w:szCs w:val="24"/>
        </w:rPr>
        <w:t>hrough vegetative fuels, at times invol</w:t>
      </w:r>
      <w:r>
        <w:rPr>
          <w:rFonts w:ascii="Arial" w:eastAsia="Arial" w:hAnsi="Arial" w:cs="Arial"/>
          <w:spacing w:val="1"/>
          <w:sz w:val="24"/>
          <w:szCs w:val="24"/>
        </w:rPr>
        <w:t>v</w:t>
      </w:r>
      <w:r>
        <w:rPr>
          <w:rFonts w:ascii="Arial" w:eastAsia="Arial" w:hAnsi="Arial" w:cs="Arial"/>
          <w:sz w:val="24"/>
          <w:szCs w:val="24"/>
        </w:rPr>
        <w:t>ing structures.</w:t>
      </w:r>
    </w:p>
    <w:p w:rsidR="00C51A6A" w:rsidRDefault="00C51A6A">
      <w:pPr>
        <w:spacing w:before="11" w:after="0" w:line="260" w:lineRule="exact"/>
        <w:rPr>
          <w:sz w:val="26"/>
          <w:szCs w:val="26"/>
        </w:rPr>
      </w:pPr>
    </w:p>
    <w:p w:rsidR="00C51A6A" w:rsidRDefault="00992248">
      <w:pPr>
        <w:spacing w:before="29" w:after="0" w:line="240" w:lineRule="auto"/>
        <w:ind w:left="120" w:right="408"/>
        <w:jc w:val="both"/>
        <w:rPr>
          <w:rFonts w:ascii="Arial" w:eastAsia="Arial" w:hAnsi="Arial" w:cs="Arial"/>
          <w:sz w:val="24"/>
          <w:szCs w:val="24"/>
        </w:rPr>
      </w:pPr>
      <w:r>
        <w:rPr>
          <w:rFonts w:ascii="Arial" w:eastAsia="Arial" w:hAnsi="Arial" w:cs="Arial"/>
          <w:b/>
          <w:bCs/>
          <w:sz w:val="24"/>
          <w:szCs w:val="24"/>
          <w:u w:val="thick" w:color="000000"/>
        </w:rPr>
        <w:t>Wildfire</w:t>
      </w:r>
      <w:r>
        <w:rPr>
          <w:rFonts w:ascii="Arial" w:eastAsia="Arial" w:hAnsi="Arial" w:cs="Arial"/>
          <w:b/>
          <w:bCs/>
          <w:spacing w:val="1"/>
          <w:sz w:val="24"/>
          <w:szCs w:val="24"/>
          <w:u w:val="thick" w:color="000000"/>
        </w:rPr>
        <w:t xml:space="preserve"> </w:t>
      </w:r>
      <w:r>
        <w:rPr>
          <w:rFonts w:ascii="Arial" w:eastAsia="Arial" w:hAnsi="Arial" w:cs="Arial"/>
          <w:b/>
          <w:bCs/>
          <w:spacing w:val="-2"/>
          <w:sz w:val="24"/>
          <w:szCs w:val="24"/>
          <w:u w:val="thick" w:color="000000"/>
        </w:rPr>
        <w:t>C</w:t>
      </w:r>
      <w:r>
        <w:rPr>
          <w:rFonts w:ascii="Arial" w:eastAsia="Arial" w:hAnsi="Arial" w:cs="Arial"/>
          <w:b/>
          <w:bCs/>
          <w:sz w:val="24"/>
          <w:szCs w:val="24"/>
          <w:u w:val="thick" w:color="000000"/>
        </w:rPr>
        <w:t>auses:</w:t>
      </w:r>
      <w:r>
        <w:rPr>
          <w:rFonts w:ascii="Arial" w:eastAsia="Arial" w:hAnsi="Arial" w:cs="Arial"/>
          <w:b/>
          <w:bCs/>
          <w:spacing w:val="1"/>
          <w:sz w:val="24"/>
          <w:szCs w:val="24"/>
        </w:rPr>
        <w:t xml:space="preserve"> </w:t>
      </w:r>
      <w:r>
        <w:rPr>
          <w:rFonts w:ascii="Arial" w:eastAsia="Arial" w:hAnsi="Arial" w:cs="Arial"/>
          <w:sz w:val="24"/>
          <w:szCs w:val="24"/>
        </w:rPr>
        <w:t>the general causes of wildland fires</w:t>
      </w:r>
      <w:r>
        <w:rPr>
          <w:rFonts w:ascii="Arial" w:eastAsia="Arial" w:hAnsi="Arial" w:cs="Arial"/>
          <w:spacing w:val="-1"/>
          <w:sz w:val="24"/>
          <w:szCs w:val="24"/>
        </w:rPr>
        <w:t xml:space="preserve"> </w:t>
      </w:r>
      <w:r>
        <w:rPr>
          <w:rFonts w:ascii="Arial" w:eastAsia="Arial" w:hAnsi="Arial" w:cs="Arial"/>
          <w:sz w:val="24"/>
          <w:szCs w:val="24"/>
        </w:rPr>
        <w:t>are 1) natural, like lightning; 2)</w:t>
      </w:r>
    </w:p>
    <w:p w:rsidR="00C51A6A" w:rsidRDefault="00992248">
      <w:pPr>
        <w:spacing w:after="0" w:line="240" w:lineRule="auto"/>
        <w:ind w:left="120" w:right="3038"/>
        <w:jc w:val="both"/>
        <w:rPr>
          <w:rFonts w:ascii="Arial" w:eastAsia="Arial" w:hAnsi="Arial" w:cs="Arial"/>
          <w:sz w:val="24"/>
          <w:szCs w:val="24"/>
        </w:rPr>
      </w:pPr>
      <w:r>
        <w:rPr>
          <w:rFonts w:ascii="Arial" w:eastAsia="Arial" w:hAnsi="Arial" w:cs="Arial"/>
          <w:sz w:val="24"/>
          <w:szCs w:val="24"/>
        </w:rPr>
        <w:t>accidental,</w:t>
      </w:r>
      <w:r>
        <w:rPr>
          <w:rFonts w:ascii="Arial" w:eastAsia="Arial" w:hAnsi="Arial" w:cs="Arial"/>
          <w:spacing w:val="1"/>
          <w:sz w:val="24"/>
          <w:szCs w:val="24"/>
        </w:rPr>
        <w:t xml:space="preserve"> </w:t>
      </w:r>
      <w:r>
        <w:rPr>
          <w:rFonts w:ascii="Arial" w:eastAsia="Arial" w:hAnsi="Arial" w:cs="Arial"/>
          <w:sz w:val="24"/>
          <w:szCs w:val="24"/>
        </w:rPr>
        <w:t>like</w:t>
      </w:r>
      <w:r>
        <w:rPr>
          <w:rFonts w:ascii="Arial" w:eastAsia="Arial" w:hAnsi="Arial" w:cs="Arial"/>
          <w:spacing w:val="1"/>
          <w:sz w:val="24"/>
          <w:szCs w:val="24"/>
        </w:rPr>
        <w:t xml:space="preserve"> </w:t>
      </w:r>
      <w:r>
        <w:rPr>
          <w:rFonts w:ascii="Arial" w:eastAsia="Arial" w:hAnsi="Arial" w:cs="Arial"/>
          <w:sz w:val="24"/>
          <w:szCs w:val="24"/>
        </w:rPr>
        <w:t>debris</w:t>
      </w:r>
      <w:r>
        <w:rPr>
          <w:rFonts w:ascii="Arial" w:eastAsia="Arial" w:hAnsi="Arial" w:cs="Arial"/>
          <w:spacing w:val="1"/>
          <w:sz w:val="24"/>
          <w:szCs w:val="24"/>
        </w:rPr>
        <w:t xml:space="preserve"> </w:t>
      </w:r>
      <w:r>
        <w:rPr>
          <w:rFonts w:ascii="Arial" w:eastAsia="Arial" w:hAnsi="Arial" w:cs="Arial"/>
          <w:sz w:val="24"/>
          <w:szCs w:val="24"/>
        </w:rPr>
        <w:t>burning;</w:t>
      </w:r>
      <w:r>
        <w:rPr>
          <w:rFonts w:ascii="Arial" w:eastAsia="Arial" w:hAnsi="Arial" w:cs="Arial"/>
          <w:spacing w:val="1"/>
          <w:sz w:val="24"/>
          <w:szCs w:val="24"/>
        </w:rPr>
        <w:t xml:space="preserve"> </w:t>
      </w:r>
      <w:r>
        <w:rPr>
          <w:rFonts w:ascii="Arial" w:eastAsia="Arial" w:hAnsi="Arial" w:cs="Arial"/>
          <w:sz w:val="24"/>
          <w:szCs w:val="24"/>
        </w:rPr>
        <w:t>and 3) intentional, like a</w:t>
      </w:r>
      <w:r>
        <w:rPr>
          <w:rFonts w:ascii="Arial" w:eastAsia="Arial" w:hAnsi="Arial" w:cs="Arial"/>
          <w:spacing w:val="2"/>
          <w:sz w:val="24"/>
          <w:szCs w:val="24"/>
        </w:rPr>
        <w:t>r</w:t>
      </w:r>
      <w:r>
        <w:rPr>
          <w:rFonts w:ascii="Arial" w:eastAsia="Arial" w:hAnsi="Arial" w:cs="Arial"/>
          <w:sz w:val="24"/>
          <w:szCs w:val="24"/>
        </w:rPr>
        <w:t>son.</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304"/>
        <w:jc w:val="both"/>
        <w:rPr>
          <w:rFonts w:ascii="Arial" w:eastAsia="Arial" w:hAnsi="Arial" w:cs="Arial"/>
          <w:sz w:val="24"/>
          <w:szCs w:val="24"/>
        </w:rPr>
      </w:pPr>
      <w:r>
        <w:rPr>
          <w:rFonts w:ascii="Arial" w:eastAsia="Arial" w:hAnsi="Arial" w:cs="Arial"/>
          <w:b/>
          <w:bCs/>
          <w:sz w:val="24"/>
          <w:szCs w:val="24"/>
          <w:u w:val="thick" w:color="000000"/>
        </w:rPr>
        <w:t>Wildland:</w:t>
      </w:r>
      <w:r>
        <w:rPr>
          <w:rFonts w:ascii="Arial" w:eastAsia="Arial" w:hAnsi="Arial" w:cs="Arial"/>
          <w:b/>
          <w:bCs/>
          <w:sz w:val="24"/>
          <w:szCs w:val="24"/>
        </w:rPr>
        <w:t xml:space="preserve"> </w:t>
      </w:r>
      <w:r>
        <w:rPr>
          <w:rFonts w:ascii="Arial" w:eastAsia="Arial" w:hAnsi="Arial" w:cs="Arial"/>
          <w:sz w:val="24"/>
          <w:szCs w:val="24"/>
        </w:rPr>
        <w:t>an area in which de</w:t>
      </w:r>
      <w:r>
        <w:rPr>
          <w:rFonts w:ascii="Arial" w:eastAsia="Arial" w:hAnsi="Arial" w:cs="Arial"/>
          <w:spacing w:val="1"/>
          <w:sz w:val="24"/>
          <w:szCs w:val="24"/>
        </w:rPr>
        <w:t>v</w:t>
      </w:r>
      <w:r>
        <w:rPr>
          <w:rFonts w:ascii="Arial" w:eastAsia="Arial" w:hAnsi="Arial" w:cs="Arial"/>
          <w:sz w:val="24"/>
          <w:szCs w:val="24"/>
        </w:rPr>
        <w:t>elopment is</w:t>
      </w:r>
      <w:r>
        <w:rPr>
          <w:rFonts w:ascii="Arial" w:eastAsia="Arial" w:hAnsi="Arial" w:cs="Arial"/>
          <w:sz w:val="24"/>
          <w:szCs w:val="24"/>
        </w:rPr>
        <w:t xml:space="preserve"> essentially non-exist</w:t>
      </w:r>
      <w:r>
        <w:rPr>
          <w:rFonts w:ascii="Arial" w:eastAsia="Arial" w:hAnsi="Arial" w:cs="Arial"/>
          <w:spacing w:val="1"/>
          <w:sz w:val="24"/>
          <w:szCs w:val="24"/>
        </w:rPr>
        <w:t>e</w:t>
      </w:r>
      <w:r>
        <w:rPr>
          <w:rFonts w:ascii="Arial" w:eastAsia="Arial" w:hAnsi="Arial" w:cs="Arial"/>
          <w:sz w:val="24"/>
          <w:szCs w:val="24"/>
        </w:rPr>
        <w:t>nt, except for roads, railroads,</w:t>
      </w:r>
      <w:r>
        <w:rPr>
          <w:rFonts w:ascii="Arial" w:eastAsia="Arial" w:hAnsi="Arial" w:cs="Arial"/>
          <w:spacing w:val="1"/>
          <w:sz w:val="24"/>
          <w:szCs w:val="24"/>
        </w:rPr>
        <w:t xml:space="preserve"> </w:t>
      </w:r>
      <w:r>
        <w:rPr>
          <w:rFonts w:ascii="Arial" w:eastAsia="Arial" w:hAnsi="Arial" w:cs="Arial"/>
          <w:sz w:val="24"/>
          <w:szCs w:val="24"/>
        </w:rPr>
        <w:t>power</w:t>
      </w:r>
      <w:r>
        <w:rPr>
          <w:rFonts w:ascii="Arial" w:eastAsia="Arial" w:hAnsi="Arial" w:cs="Arial"/>
          <w:spacing w:val="1"/>
          <w:sz w:val="24"/>
          <w:szCs w:val="24"/>
        </w:rPr>
        <w:t xml:space="preserve"> </w:t>
      </w:r>
      <w:r>
        <w:rPr>
          <w:rFonts w:ascii="Arial" w:eastAsia="Arial" w:hAnsi="Arial" w:cs="Arial"/>
          <w:sz w:val="24"/>
          <w:szCs w:val="24"/>
        </w:rPr>
        <w:t>lines</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similar</w:t>
      </w:r>
      <w:r>
        <w:rPr>
          <w:rFonts w:ascii="Arial" w:eastAsia="Arial" w:hAnsi="Arial" w:cs="Arial"/>
          <w:spacing w:val="1"/>
          <w:sz w:val="24"/>
          <w:szCs w:val="24"/>
        </w:rPr>
        <w:t xml:space="preserve"> </w:t>
      </w:r>
      <w:r>
        <w:rPr>
          <w:rFonts w:ascii="Arial" w:eastAsia="Arial" w:hAnsi="Arial" w:cs="Arial"/>
          <w:sz w:val="24"/>
          <w:szCs w:val="24"/>
        </w:rPr>
        <w:t>transportat</w:t>
      </w:r>
      <w:r>
        <w:rPr>
          <w:rFonts w:ascii="Arial" w:eastAsia="Arial" w:hAnsi="Arial" w:cs="Arial"/>
          <w:spacing w:val="-2"/>
          <w:sz w:val="24"/>
          <w:szCs w:val="24"/>
        </w:rPr>
        <w:t>i</w:t>
      </w:r>
      <w:r>
        <w:rPr>
          <w:rFonts w:ascii="Arial" w:eastAsia="Arial" w:hAnsi="Arial" w:cs="Arial"/>
          <w:sz w:val="24"/>
          <w:szCs w:val="24"/>
        </w:rPr>
        <w:t>on facilitie</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Structures, if any, are widely scattered.</w:t>
      </w:r>
    </w:p>
    <w:p w:rsidR="00C51A6A" w:rsidRDefault="00C51A6A">
      <w:pPr>
        <w:spacing w:before="11" w:after="0" w:line="260" w:lineRule="exact"/>
        <w:rPr>
          <w:sz w:val="26"/>
          <w:szCs w:val="26"/>
        </w:rPr>
      </w:pPr>
    </w:p>
    <w:p w:rsidR="00C51A6A" w:rsidRDefault="00992248">
      <w:pPr>
        <w:spacing w:before="29" w:after="0" w:line="240" w:lineRule="auto"/>
        <w:ind w:left="120" w:right="910"/>
        <w:rPr>
          <w:rFonts w:ascii="Arial" w:eastAsia="Arial" w:hAnsi="Arial" w:cs="Arial"/>
          <w:sz w:val="24"/>
          <w:szCs w:val="24"/>
        </w:rPr>
      </w:pPr>
      <w:r>
        <w:rPr>
          <w:rFonts w:ascii="Arial" w:eastAsia="Arial" w:hAnsi="Arial" w:cs="Arial"/>
          <w:b/>
          <w:bCs/>
          <w:sz w:val="24"/>
          <w:szCs w:val="24"/>
          <w:u w:val="thick" w:color="000000"/>
        </w:rPr>
        <w:t>Wildland</w:t>
      </w:r>
      <w:r>
        <w:rPr>
          <w:rFonts w:ascii="Arial" w:eastAsia="Arial" w:hAnsi="Arial" w:cs="Arial"/>
          <w:b/>
          <w:bCs/>
          <w:spacing w:val="1"/>
          <w:sz w:val="24"/>
          <w:szCs w:val="24"/>
          <w:u w:val="thick" w:color="000000"/>
        </w:rPr>
        <w:t xml:space="preserve"> </w:t>
      </w:r>
      <w:r>
        <w:rPr>
          <w:rFonts w:ascii="Arial" w:eastAsia="Arial" w:hAnsi="Arial" w:cs="Arial"/>
          <w:b/>
          <w:bCs/>
          <w:spacing w:val="-1"/>
          <w:sz w:val="24"/>
          <w:szCs w:val="24"/>
          <w:u w:val="thick" w:color="000000"/>
        </w:rPr>
        <w:t>F</w:t>
      </w:r>
      <w:r>
        <w:rPr>
          <w:rFonts w:ascii="Arial" w:eastAsia="Arial" w:hAnsi="Arial" w:cs="Arial"/>
          <w:b/>
          <w:bCs/>
          <w:spacing w:val="1"/>
          <w:sz w:val="24"/>
          <w:szCs w:val="24"/>
          <w:u w:val="thick" w:color="000000"/>
        </w:rPr>
        <w:t>i</w:t>
      </w:r>
      <w:r>
        <w:rPr>
          <w:rFonts w:ascii="Arial" w:eastAsia="Arial" w:hAnsi="Arial" w:cs="Arial"/>
          <w:b/>
          <w:bCs/>
          <w:sz w:val="24"/>
          <w:szCs w:val="24"/>
          <w:u w:val="thick" w:color="000000"/>
        </w:rPr>
        <w:t>re:</w:t>
      </w:r>
      <w:r>
        <w:rPr>
          <w:rFonts w:ascii="Arial" w:eastAsia="Arial" w:hAnsi="Arial" w:cs="Arial"/>
          <w:b/>
          <w:bCs/>
          <w:sz w:val="24"/>
          <w:szCs w:val="24"/>
        </w:rPr>
        <w:t xml:space="preserve"> </w:t>
      </w:r>
      <w:r>
        <w:rPr>
          <w:rFonts w:ascii="Arial" w:eastAsia="Arial" w:hAnsi="Arial" w:cs="Arial"/>
          <w:sz w:val="24"/>
          <w:szCs w:val="24"/>
        </w:rPr>
        <w:t>any fire occurring on the wil</w:t>
      </w:r>
      <w:r>
        <w:rPr>
          <w:rFonts w:ascii="Arial" w:eastAsia="Arial" w:hAnsi="Arial" w:cs="Arial"/>
          <w:spacing w:val="1"/>
          <w:sz w:val="24"/>
          <w:szCs w:val="24"/>
        </w:rPr>
        <w:t>d</w:t>
      </w:r>
      <w:r>
        <w:rPr>
          <w:rFonts w:ascii="Arial" w:eastAsia="Arial" w:hAnsi="Arial" w:cs="Arial"/>
          <w:sz w:val="24"/>
          <w:szCs w:val="24"/>
        </w:rPr>
        <w:t>lands, regardless of ig</w:t>
      </w:r>
      <w:r>
        <w:rPr>
          <w:rFonts w:ascii="Arial" w:eastAsia="Arial" w:hAnsi="Arial" w:cs="Arial"/>
          <w:spacing w:val="1"/>
          <w:sz w:val="24"/>
          <w:szCs w:val="24"/>
        </w:rPr>
        <w:t>n</w:t>
      </w:r>
      <w:r>
        <w:rPr>
          <w:rFonts w:ascii="Arial" w:eastAsia="Arial" w:hAnsi="Arial" w:cs="Arial"/>
          <w:spacing w:val="-1"/>
          <w:sz w:val="24"/>
          <w:szCs w:val="24"/>
        </w:rPr>
        <w:t>i</w:t>
      </w:r>
      <w:r>
        <w:rPr>
          <w:rFonts w:ascii="Arial" w:eastAsia="Arial" w:hAnsi="Arial" w:cs="Arial"/>
          <w:sz w:val="24"/>
          <w:szCs w:val="24"/>
        </w:rPr>
        <w:t>tion sourc</w:t>
      </w:r>
      <w:r>
        <w:rPr>
          <w:rFonts w:ascii="Arial" w:eastAsia="Arial" w:hAnsi="Arial" w:cs="Arial"/>
          <w:spacing w:val="1"/>
          <w:sz w:val="24"/>
          <w:szCs w:val="24"/>
        </w:rPr>
        <w:t>e</w:t>
      </w:r>
      <w:r>
        <w:rPr>
          <w:rFonts w:ascii="Arial" w:eastAsia="Arial" w:hAnsi="Arial" w:cs="Arial"/>
          <w:sz w:val="24"/>
          <w:szCs w:val="24"/>
        </w:rPr>
        <w:t>, damages or benefits.</w:t>
      </w:r>
    </w:p>
    <w:p w:rsidR="00C51A6A" w:rsidRDefault="00C51A6A">
      <w:pPr>
        <w:spacing w:after="0" w:line="100" w:lineRule="exact"/>
        <w:rPr>
          <w:sz w:val="10"/>
          <w:szCs w:val="10"/>
        </w:rPr>
      </w:pPr>
    </w:p>
    <w:p w:rsidR="00C51A6A" w:rsidRDefault="00C51A6A">
      <w:pPr>
        <w:spacing w:after="0" w:line="200" w:lineRule="exact"/>
        <w:rPr>
          <w:sz w:val="20"/>
          <w:szCs w:val="20"/>
        </w:rPr>
      </w:pPr>
    </w:p>
    <w:p w:rsidR="00C51A6A" w:rsidRDefault="00992248">
      <w:pPr>
        <w:spacing w:after="0" w:line="240" w:lineRule="auto"/>
        <w:ind w:left="120" w:right="288"/>
        <w:rPr>
          <w:rFonts w:ascii="Arial" w:eastAsia="Arial" w:hAnsi="Arial" w:cs="Arial"/>
          <w:sz w:val="24"/>
          <w:szCs w:val="24"/>
        </w:rPr>
      </w:pPr>
      <w:r>
        <w:rPr>
          <w:rFonts w:ascii="Arial" w:eastAsia="Arial" w:hAnsi="Arial" w:cs="Arial"/>
          <w:b/>
          <w:bCs/>
          <w:sz w:val="24"/>
          <w:szCs w:val="24"/>
          <w:u w:val="thick" w:color="000000"/>
        </w:rPr>
        <w:t>Wildland</w:t>
      </w:r>
      <w:r>
        <w:rPr>
          <w:rFonts w:ascii="Arial" w:eastAsia="Arial" w:hAnsi="Arial" w:cs="Arial"/>
          <w:b/>
          <w:bCs/>
          <w:spacing w:val="1"/>
          <w:sz w:val="24"/>
          <w:szCs w:val="24"/>
          <w:u w:val="thick" w:color="000000"/>
        </w:rPr>
        <w:t xml:space="preserve"> </w:t>
      </w:r>
      <w:r>
        <w:rPr>
          <w:rFonts w:ascii="Arial" w:eastAsia="Arial" w:hAnsi="Arial" w:cs="Arial"/>
          <w:b/>
          <w:bCs/>
          <w:spacing w:val="-1"/>
          <w:sz w:val="24"/>
          <w:szCs w:val="24"/>
          <w:u w:val="thick" w:color="000000"/>
        </w:rPr>
        <w:t>F</w:t>
      </w:r>
      <w:r>
        <w:rPr>
          <w:rFonts w:ascii="Arial" w:eastAsia="Arial" w:hAnsi="Arial" w:cs="Arial"/>
          <w:b/>
          <w:bCs/>
          <w:spacing w:val="1"/>
          <w:sz w:val="24"/>
          <w:szCs w:val="24"/>
          <w:u w:val="thick" w:color="000000"/>
        </w:rPr>
        <w:t>i</w:t>
      </w:r>
      <w:r>
        <w:rPr>
          <w:rFonts w:ascii="Arial" w:eastAsia="Arial" w:hAnsi="Arial" w:cs="Arial"/>
          <w:b/>
          <w:bCs/>
          <w:sz w:val="24"/>
          <w:szCs w:val="24"/>
          <w:u w:val="thick" w:color="000000"/>
        </w:rPr>
        <w:t>re</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Agency:</w:t>
      </w:r>
      <w:r>
        <w:rPr>
          <w:rFonts w:ascii="Arial" w:eastAsia="Arial" w:hAnsi="Arial" w:cs="Arial"/>
          <w:b/>
          <w:bCs/>
          <w:sz w:val="24"/>
          <w:szCs w:val="24"/>
        </w:rPr>
        <w:t xml:space="preserve"> </w:t>
      </w:r>
      <w:r>
        <w:rPr>
          <w:rFonts w:ascii="Arial" w:eastAsia="Arial" w:hAnsi="Arial" w:cs="Arial"/>
          <w:sz w:val="24"/>
          <w:szCs w:val="24"/>
        </w:rPr>
        <w:t>a firefighting organi</w:t>
      </w:r>
      <w:r>
        <w:rPr>
          <w:rFonts w:ascii="Arial" w:eastAsia="Arial" w:hAnsi="Arial" w:cs="Arial"/>
          <w:spacing w:val="1"/>
          <w:sz w:val="24"/>
          <w:szCs w:val="24"/>
        </w:rPr>
        <w:t>z</w:t>
      </w:r>
      <w:r>
        <w:rPr>
          <w:rFonts w:ascii="Arial" w:eastAsia="Arial" w:hAnsi="Arial" w:cs="Arial"/>
          <w:sz w:val="24"/>
          <w:szCs w:val="24"/>
        </w:rPr>
        <w:t>ation, usually at the state or federal level, trained and</w:t>
      </w:r>
      <w:r>
        <w:rPr>
          <w:rFonts w:ascii="Arial" w:eastAsia="Arial" w:hAnsi="Arial" w:cs="Arial"/>
          <w:spacing w:val="1"/>
          <w:sz w:val="24"/>
          <w:szCs w:val="24"/>
        </w:rPr>
        <w:t xml:space="preserve"> </w:t>
      </w:r>
      <w:r>
        <w:rPr>
          <w:rFonts w:ascii="Arial" w:eastAsia="Arial" w:hAnsi="Arial" w:cs="Arial"/>
          <w:sz w:val="24"/>
          <w:szCs w:val="24"/>
        </w:rPr>
        <w:t>equipp</w:t>
      </w:r>
      <w:r>
        <w:rPr>
          <w:rFonts w:ascii="Arial" w:eastAsia="Arial" w:hAnsi="Arial" w:cs="Arial"/>
          <w:spacing w:val="1"/>
          <w:sz w:val="24"/>
          <w:szCs w:val="24"/>
        </w:rPr>
        <w:t>e</w:t>
      </w:r>
      <w:r>
        <w:rPr>
          <w:rFonts w:ascii="Arial" w:eastAsia="Arial" w:hAnsi="Arial" w:cs="Arial"/>
          <w:sz w:val="24"/>
          <w:szCs w:val="24"/>
        </w:rPr>
        <w:t xml:space="preserve">d to fight wildland fires. Typically, wildland fire </w:t>
      </w:r>
      <w:r>
        <w:rPr>
          <w:rFonts w:ascii="Arial" w:eastAsia="Arial" w:hAnsi="Arial" w:cs="Arial"/>
          <w:spacing w:val="1"/>
          <w:sz w:val="24"/>
          <w:szCs w:val="24"/>
        </w:rPr>
        <w:t>a</w:t>
      </w:r>
      <w:r>
        <w:rPr>
          <w:rFonts w:ascii="Arial" w:eastAsia="Arial" w:hAnsi="Arial" w:cs="Arial"/>
          <w:sz w:val="24"/>
          <w:szCs w:val="24"/>
        </w:rPr>
        <w:t>gencies a</w:t>
      </w:r>
      <w:r>
        <w:rPr>
          <w:rFonts w:ascii="Arial" w:eastAsia="Arial" w:hAnsi="Arial" w:cs="Arial"/>
          <w:spacing w:val="2"/>
          <w:sz w:val="24"/>
          <w:szCs w:val="24"/>
        </w:rPr>
        <w:t>r</w:t>
      </w:r>
      <w:r>
        <w:rPr>
          <w:rFonts w:ascii="Arial" w:eastAsia="Arial" w:hAnsi="Arial" w:cs="Arial"/>
          <w:sz w:val="24"/>
          <w:szCs w:val="24"/>
        </w:rPr>
        <w:t>e not trained and equipped to combat structure fires.</w:t>
      </w:r>
    </w:p>
    <w:p w:rsidR="00C51A6A" w:rsidRDefault="00C51A6A">
      <w:pPr>
        <w:spacing w:before="11" w:after="0" w:line="260" w:lineRule="exact"/>
        <w:rPr>
          <w:sz w:val="26"/>
          <w:szCs w:val="26"/>
        </w:rPr>
      </w:pPr>
    </w:p>
    <w:p w:rsidR="00C51A6A" w:rsidRDefault="00992248">
      <w:pPr>
        <w:spacing w:before="29" w:after="0" w:line="239" w:lineRule="auto"/>
        <w:ind w:left="120" w:right="49"/>
        <w:rPr>
          <w:rFonts w:ascii="Arial" w:eastAsia="Arial" w:hAnsi="Arial" w:cs="Arial"/>
          <w:sz w:val="24"/>
          <w:szCs w:val="24"/>
        </w:rPr>
      </w:pPr>
      <w:r>
        <w:rPr>
          <w:rFonts w:ascii="Arial" w:eastAsia="Arial" w:hAnsi="Arial" w:cs="Arial"/>
          <w:b/>
          <w:bCs/>
          <w:sz w:val="24"/>
          <w:szCs w:val="24"/>
          <w:u w:val="thick" w:color="000000"/>
        </w:rPr>
        <w:t>Wildland-Urban</w:t>
      </w:r>
      <w:r>
        <w:rPr>
          <w:rFonts w:ascii="Arial" w:eastAsia="Arial" w:hAnsi="Arial" w:cs="Arial"/>
          <w:b/>
          <w:bCs/>
          <w:spacing w:val="1"/>
          <w:sz w:val="24"/>
          <w:szCs w:val="24"/>
          <w:u w:val="thick" w:color="000000"/>
        </w:rPr>
        <w:t xml:space="preserve"> </w:t>
      </w:r>
      <w:r>
        <w:rPr>
          <w:rFonts w:ascii="Arial" w:eastAsia="Arial" w:hAnsi="Arial" w:cs="Arial"/>
          <w:b/>
          <w:bCs/>
          <w:sz w:val="24"/>
          <w:szCs w:val="24"/>
          <w:u w:val="thick" w:color="000000"/>
        </w:rPr>
        <w:t>Interface:</w:t>
      </w:r>
      <w:r>
        <w:rPr>
          <w:rFonts w:ascii="Arial" w:eastAsia="Arial" w:hAnsi="Arial" w:cs="Arial"/>
          <w:b/>
          <w:bCs/>
          <w:spacing w:val="1"/>
          <w:sz w:val="24"/>
          <w:szCs w:val="24"/>
        </w:rPr>
        <w:t xml:space="preserve"> </w:t>
      </w:r>
      <w:r>
        <w:rPr>
          <w:rFonts w:ascii="Arial" w:eastAsia="Arial" w:hAnsi="Arial" w:cs="Arial"/>
          <w:sz w:val="24"/>
          <w:szCs w:val="24"/>
        </w:rPr>
        <w:t xml:space="preserve">an </w:t>
      </w:r>
      <w:r>
        <w:rPr>
          <w:rFonts w:ascii="Arial" w:eastAsia="Arial" w:hAnsi="Arial" w:cs="Arial"/>
          <w:sz w:val="24"/>
          <w:szCs w:val="24"/>
        </w:rPr>
        <w:t>area within or adjacent to</w:t>
      </w:r>
      <w:r>
        <w:rPr>
          <w:rFonts w:ascii="Arial" w:eastAsia="Arial" w:hAnsi="Arial" w:cs="Arial"/>
          <w:spacing w:val="1"/>
          <w:sz w:val="24"/>
          <w:szCs w:val="24"/>
        </w:rPr>
        <w:t xml:space="preserve"> </w:t>
      </w:r>
      <w:r>
        <w:rPr>
          <w:rFonts w:ascii="Arial" w:eastAsia="Arial" w:hAnsi="Arial" w:cs="Arial"/>
          <w:sz w:val="24"/>
          <w:szCs w:val="24"/>
        </w:rPr>
        <w:t>an at-risk community where wildland fuels intermix with combustible ho</w:t>
      </w:r>
      <w:r>
        <w:rPr>
          <w:rFonts w:ascii="Arial" w:eastAsia="Arial" w:hAnsi="Arial" w:cs="Arial"/>
          <w:spacing w:val="2"/>
          <w:sz w:val="24"/>
          <w:szCs w:val="24"/>
        </w:rPr>
        <w:t>m</w:t>
      </w:r>
      <w:r>
        <w:rPr>
          <w:rFonts w:ascii="Arial" w:eastAsia="Arial" w:hAnsi="Arial" w:cs="Arial"/>
          <w:sz w:val="24"/>
          <w:szCs w:val="24"/>
        </w:rPr>
        <w:t>es</w:t>
      </w:r>
      <w:r>
        <w:rPr>
          <w:rFonts w:ascii="Arial" w:eastAsia="Arial" w:hAnsi="Arial" w:cs="Arial"/>
          <w:spacing w:val="2"/>
          <w:sz w:val="24"/>
          <w:szCs w:val="24"/>
        </w:rPr>
        <w:t xml:space="preserve"> </w:t>
      </w:r>
      <w:r>
        <w:rPr>
          <w:rFonts w:ascii="Arial" w:eastAsia="Arial" w:hAnsi="Arial" w:cs="Arial"/>
          <w:sz w:val="24"/>
          <w:szCs w:val="24"/>
        </w:rPr>
        <w:t>and structures. Wil</w:t>
      </w:r>
      <w:r>
        <w:rPr>
          <w:rFonts w:ascii="Arial" w:eastAsia="Arial" w:hAnsi="Arial" w:cs="Arial"/>
          <w:spacing w:val="-1"/>
          <w:sz w:val="24"/>
          <w:szCs w:val="24"/>
        </w:rPr>
        <w:t>d</w:t>
      </w:r>
      <w:r>
        <w:rPr>
          <w:rFonts w:ascii="Arial" w:eastAsia="Arial" w:hAnsi="Arial" w:cs="Arial"/>
          <w:sz w:val="24"/>
          <w:szCs w:val="24"/>
        </w:rPr>
        <w:t>land-Urban Interface areas in Union County are identified in the Union County Community Wildfire Protection Plan.</w:t>
      </w:r>
    </w:p>
    <w:p w:rsidR="00C51A6A" w:rsidRDefault="00C51A6A">
      <w:pPr>
        <w:spacing w:after="0"/>
        <w:sectPr w:rsidR="00C51A6A">
          <w:pgSz w:w="12240" w:h="15840"/>
          <w:pgMar w:top="1480" w:right="1340" w:bottom="920" w:left="1320" w:header="0" w:footer="728" w:gutter="0"/>
          <w:cols w:space="720"/>
        </w:sectPr>
      </w:pPr>
    </w:p>
    <w:p w:rsidR="00C51A6A" w:rsidRDefault="00C51A6A">
      <w:pPr>
        <w:spacing w:before="9" w:after="0" w:line="110" w:lineRule="exact"/>
        <w:rPr>
          <w:sz w:val="11"/>
          <w:szCs w:val="11"/>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i/>
          <w:sz w:val="28"/>
          <w:szCs w:val="28"/>
        </w:rPr>
        <w:t>Acronym</w:t>
      </w:r>
      <w:r>
        <w:rPr>
          <w:rFonts w:ascii="Arial" w:eastAsia="Arial" w:hAnsi="Arial" w:cs="Arial"/>
          <w:b/>
          <w:bCs/>
          <w:i/>
          <w:spacing w:val="-12"/>
          <w:sz w:val="28"/>
          <w:szCs w:val="28"/>
        </w:rPr>
        <w:t xml:space="preserve"> </w:t>
      </w:r>
      <w:r>
        <w:rPr>
          <w:rFonts w:ascii="Arial" w:eastAsia="Arial" w:hAnsi="Arial" w:cs="Arial"/>
          <w:b/>
          <w:bCs/>
          <w:i/>
          <w:sz w:val="28"/>
          <w:szCs w:val="28"/>
        </w:rPr>
        <w:t>List</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BLM</w:t>
      </w:r>
      <w:r>
        <w:rPr>
          <w:rFonts w:ascii="Arial" w:eastAsia="Arial" w:hAnsi="Arial" w:cs="Arial"/>
          <w:b/>
          <w:bCs/>
          <w:spacing w:val="1"/>
          <w:sz w:val="24"/>
          <w:szCs w:val="24"/>
        </w:rPr>
        <w:t xml:space="preserve"> </w:t>
      </w:r>
      <w:r>
        <w:rPr>
          <w:rFonts w:ascii="Arial" w:eastAsia="Arial" w:hAnsi="Arial" w:cs="Arial"/>
          <w:sz w:val="24"/>
          <w:szCs w:val="24"/>
        </w:rPr>
        <w:t>– Bureau of Land Management</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pacing w:val="-1"/>
          <w:sz w:val="24"/>
          <w:szCs w:val="24"/>
        </w:rPr>
        <w:t>CA</w:t>
      </w:r>
      <w:r>
        <w:rPr>
          <w:rFonts w:ascii="Arial" w:eastAsia="Arial" w:hAnsi="Arial" w:cs="Arial"/>
          <w:b/>
          <w:bCs/>
          <w:sz w:val="24"/>
          <w:szCs w:val="24"/>
        </w:rPr>
        <w:t xml:space="preserve">R </w:t>
      </w:r>
      <w:r>
        <w:rPr>
          <w:rFonts w:ascii="Arial" w:eastAsia="Arial" w:hAnsi="Arial" w:cs="Arial"/>
          <w:sz w:val="24"/>
          <w:szCs w:val="24"/>
        </w:rPr>
        <w:t>– Community at Risk</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CTUIR </w:t>
      </w:r>
      <w:r>
        <w:rPr>
          <w:rFonts w:ascii="Arial" w:eastAsia="Arial" w:hAnsi="Arial" w:cs="Arial"/>
          <w:sz w:val="24"/>
          <w:szCs w:val="24"/>
        </w:rPr>
        <w:t>– Confederated Tribes of the Umatilla Indian Reservation</w:t>
      </w:r>
    </w:p>
    <w:p w:rsidR="00C51A6A" w:rsidRDefault="00C51A6A">
      <w:pPr>
        <w:spacing w:before="1" w:after="0" w:line="160" w:lineRule="exact"/>
        <w:rPr>
          <w:sz w:val="16"/>
          <w:szCs w:val="1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EOC </w:t>
      </w:r>
      <w:r>
        <w:rPr>
          <w:rFonts w:ascii="Arial" w:eastAsia="Arial" w:hAnsi="Arial" w:cs="Arial"/>
          <w:sz w:val="24"/>
          <w:szCs w:val="24"/>
        </w:rPr>
        <w:t>– Emergency Operations Center</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EOP </w:t>
      </w:r>
      <w:r>
        <w:rPr>
          <w:rFonts w:ascii="Arial" w:eastAsia="Arial" w:hAnsi="Arial" w:cs="Arial"/>
          <w:sz w:val="24"/>
          <w:szCs w:val="24"/>
        </w:rPr>
        <w:t>– Emergency Operations Plan</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FEMA </w:t>
      </w:r>
      <w:r>
        <w:rPr>
          <w:rFonts w:ascii="Arial" w:eastAsia="Arial" w:hAnsi="Arial" w:cs="Arial"/>
          <w:sz w:val="24"/>
          <w:szCs w:val="24"/>
        </w:rPr>
        <w:t>– Federal Emergency Management Agency</w:t>
      </w:r>
    </w:p>
    <w:p w:rsidR="00C51A6A" w:rsidRDefault="00C51A6A">
      <w:pPr>
        <w:spacing w:before="1" w:after="0" w:line="160" w:lineRule="exact"/>
        <w:rPr>
          <w:sz w:val="16"/>
          <w:szCs w:val="1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HFRA </w:t>
      </w:r>
      <w:r>
        <w:rPr>
          <w:rFonts w:ascii="Arial" w:eastAsia="Arial" w:hAnsi="Arial" w:cs="Arial"/>
          <w:sz w:val="24"/>
          <w:szCs w:val="24"/>
        </w:rPr>
        <w:t xml:space="preserve">– </w:t>
      </w:r>
      <w:r>
        <w:rPr>
          <w:rFonts w:ascii="Arial" w:eastAsia="Arial" w:hAnsi="Arial" w:cs="Arial"/>
          <w:sz w:val="24"/>
          <w:szCs w:val="24"/>
        </w:rPr>
        <w:t>Healthy Forests Restoration Act</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NFP </w:t>
      </w:r>
      <w:r>
        <w:rPr>
          <w:rFonts w:ascii="Arial" w:eastAsia="Arial" w:hAnsi="Arial" w:cs="Arial"/>
          <w:sz w:val="24"/>
          <w:szCs w:val="24"/>
        </w:rPr>
        <w:t>– National Fire Plan</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NOIDC</w:t>
      </w:r>
      <w:r>
        <w:rPr>
          <w:rFonts w:ascii="Arial" w:eastAsia="Arial" w:hAnsi="Arial" w:cs="Arial"/>
          <w:b/>
          <w:bCs/>
          <w:spacing w:val="1"/>
          <w:sz w:val="24"/>
          <w:szCs w:val="24"/>
        </w:rPr>
        <w:t xml:space="preserve"> </w:t>
      </w:r>
      <w:r>
        <w:rPr>
          <w:rFonts w:ascii="Arial" w:eastAsia="Arial" w:hAnsi="Arial" w:cs="Arial"/>
          <w:sz w:val="24"/>
          <w:szCs w:val="24"/>
        </w:rPr>
        <w:t>– Northeast Oregon Interagency Dispatch Center</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ODF </w:t>
      </w:r>
      <w:r>
        <w:rPr>
          <w:rFonts w:ascii="Arial" w:eastAsia="Arial" w:hAnsi="Arial" w:cs="Arial"/>
          <w:sz w:val="24"/>
          <w:szCs w:val="24"/>
        </w:rPr>
        <w:t>– Oregon Depar</w:t>
      </w:r>
      <w:r>
        <w:rPr>
          <w:rFonts w:ascii="Arial" w:eastAsia="Arial" w:hAnsi="Arial" w:cs="Arial"/>
          <w:spacing w:val="2"/>
          <w:sz w:val="24"/>
          <w:szCs w:val="24"/>
        </w:rPr>
        <w:t>t</w:t>
      </w:r>
      <w:r>
        <w:rPr>
          <w:rFonts w:ascii="Arial" w:eastAsia="Arial" w:hAnsi="Arial" w:cs="Arial"/>
          <w:sz w:val="24"/>
          <w:szCs w:val="24"/>
        </w:rPr>
        <w:t>ment of Forestry</w:t>
      </w:r>
    </w:p>
    <w:p w:rsidR="00C51A6A" w:rsidRDefault="00C51A6A">
      <w:pPr>
        <w:spacing w:before="1" w:after="0" w:line="160" w:lineRule="exact"/>
        <w:rPr>
          <w:sz w:val="16"/>
          <w:szCs w:val="1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ODOT </w:t>
      </w:r>
      <w:r>
        <w:rPr>
          <w:rFonts w:ascii="Arial" w:eastAsia="Arial" w:hAnsi="Arial" w:cs="Arial"/>
          <w:sz w:val="24"/>
          <w:szCs w:val="24"/>
        </w:rPr>
        <w:t>– Oregon Department of Transportation</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OEM </w:t>
      </w:r>
      <w:r>
        <w:rPr>
          <w:rFonts w:ascii="Arial" w:eastAsia="Arial" w:hAnsi="Arial" w:cs="Arial"/>
          <w:sz w:val="24"/>
          <w:szCs w:val="24"/>
        </w:rPr>
        <w:t>– Oregon Emergency Management</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OSP </w:t>
      </w:r>
      <w:r>
        <w:rPr>
          <w:rFonts w:ascii="Arial" w:eastAsia="Arial" w:hAnsi="Arial" w:cs="Arial"/>
          <w:sz w:val="24"/>
          <w:szCs w:val="24"/>
        </w:rPr>
        <w:t>– Oregon State Poli</w:t>
      </w:r>
      <w:r>
        <w:rPr>
          <w:rFonts w:ascii="Arial" w:eastAsia="Arial" w:hAnsi="Arial" w:cs="Arial"/>
          <w:spacing w:val="1"/>
          <w:sz w:val="24"/>
          <w:szCs w:val="24"/>
        </w:rPr>
        <w:t>c</w:t>
      </w:r>
      <w:r>
        <w:rPr>
          <w:rFonts w:ascii="Arial" w:eastAsia="Arial" w:hAnsi="Arial" w:cs="Arial"/>
          <w:sz w:val="24"/>
          <w:szCs w:val="24"/>
        </w:rPr>
        <w:t>e</w:t>
      </w:r>
    </w:p>
    <w:p w:rsidR="00C51A6A" w:rsidRDefault="00C51A6A">
      <w:pPr>
        <w:spacing w:before="1" w:after="0" w:line="160" w:lineRule="exact"/>
        <w:rPr>
          <w:sz w:val="16"/>
          <w:szCs w:val="1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PLS </w:t>
      </w:r>
      <w:r>
        <w:rPr>
          <w:rFonts w:ascii="Arial" w:eastAsia="Arial" w:hAnsi="Arial" w:cs="Arial"/>
          <w:sz w:val="24"/>
          <w:szCs w:val="24"/>
        </w:rPr>
        <w:t>– Public Land Su</w:t>
      </w:r>
      <w:r>
        <w:rPr>
          <w:rFonts w:ascii="Arial" w:eastAsia="Arial" w:hAnsi="Arial" w:cs="Arial"/>
          <w:spacing w:val="2"/>
          <w:sz w:val="24"/>
          <w:szCs w:val="24"/>
        </w:rPr>
        <w:t>r</w:t>
      </w:r>
      <w:r>
        <w:rPr>
          <w:rFonts w:ascii="Arial" w:eastAsia="Arial" w:hAnsi="Arial" w:cs="Arial"/>
          <w:sz w:val="24"/>
          <w:szCs w:val="24"/>
        </w:rPr>
        <w:t>vey</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RFPD </w:t>
      </w:r>
      <w:r>
        <w:rPr>
          <w:rFonts w:ascii="Arial" w:eastAsia="Arial" w:hAnsi="Arial" w:cs="Arial"/>
          <w:sz w:val="24"/>
          <w:szCs w:val="24"/>
        </w:rPr>
        <w:t>– Rural Fire Protection District</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TSI</w:t>
      </w:r>
      <w:r>
        <w:rPr>
          <w:rFonts w:ascii="Arial" w:eastAsia="Arial" w:hAnsi="Arial" w:cs="Arial"/>
          <w:b/>
          <w:bCs/>
          <w:spacing w:val="1"/>
          <w:sz w:val="24"/>
          <w:szCs w:val="24"/>
        </w:rPr>
        <w:t xml:space="preserve"> </w:t>
      </w:r>
      <w:r>
        <w:rPr>
          <w:rFonts w:ascii="Arial" w:eastAsia="Arial" w:hAnsi="Arial" w:cs="Arial"/>
          <w:sz w:val="24"/>
          <w:szCs w:val="24"/>
        </w:rPr>
        <w:t>– Timber Stand Improvement</w:t>
      </w:r>
    </w:p>
    <w:p w:rsidR="00C51A6A" w:rsidRDefault="00C51A6A">
      <w:pPr>
        <w:spacing w:before="1" w:after="0" w:line="160" w:lineRule="exact"/>
        <w:rPr>
          <w:sz w:val="16"/>
          <w:szCs w:val="1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pacing w:val="-1"/>
          <w:sz w:val="24"/>
          <w:szCs w:val="24"/>
        </w:rPr>
        <w:t>UC</w:t>
      </w:r>
      <w:r>
        <w:rPr>
          <w:rFonts w:ascii="Arial" w:eastAsia="Arial" w:hAnsi="Arial" w:cs="Arial"/>
          <w:b/>
          <w:bCs/>
          <w:spacing w:val="1"/>
          <w:sz w:val="24"/>
          <w:szCs w:val="24"/>
        </w:rPr>
        <w:t>E</w:t>
      </w:r>
      <w:r>
        <w:rPr>
          <w:rFonts w:ascii="Arial" w:eastAsia="Arial" w:hAnsi="Arial" w:cs="Arial"/>
          <w:b/>
          <w:bCs/>
          <w:sz w:val="24"/>
          <w:szCs w:val="24"/>
        </w:rPr>
        <w:t xml:space="preserve">S </w:t>
      </w:r>
      <w:r>
        <w:rPr>
          <w:rFonts w:ascii="Arial" w:eastAsia="Arial" w:hAnsi="Arial" w:cs="Arial"/>
          <w:sz w:val="24"/>
          <w:szCs w:val="24"/>
        </w:rPr>
        <w:t>– Union County Emergency Services</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UCZ</w:t>
      </w:r>
      <w:r>
        <w:rPr>
          <w:rFonts w:ascii="Arial" w:eastAsia="Arial" w:hAnsi="Arial" w:cs="Arial"/>
          <w:b/>
          <w:bCs/>
          <w:spacing w:val="1"/>
          <w:sz w:val="24"/>
          <w:szCs w:val="24"/>
        </w:rPr>
        <w:t>P</w:t>
      </w:r>
      <w:r>
        <w:rPr>
          <w:rFonts w:ascii="Arial" w:eastAsia="Arial" w:hAnsi="Arial" w:cs="Arial"/>
          <w:b/>
          <w:bCs/>
          <w:sz w:val="24"/>
          <w:szCs w:val="24"/>
        </w:rPr>
        <w:t>SO</w:t>
      </w:r>
      <w:r>
        <w:rPr>
          <w:rFonts w:ascii="Arial" w:eastAsia="Arial" w:hAnsi="Arial" w:cs="Arial"/>
          <w:b/>
          <w:bCs/>
          <w:spacing w:val="1"/>
          <w:sz w:val="24"/>
          <w:szCs w:val="24"/>
        </w:rPr>
        <w:t xml:space="preserve"> </w:t>
      </w:r>
      <w:r>
        <w:rPr>
          <w:rFonts w:ascii="Arial" w:eastAsia="Arial" w:hAnsi="Arial" w:cs="Arial"/>
          <w:sz w:val="24"/>
          <w:szCs w:val="24"/>
        </w:rPr>
        <w:t>– Union County Zoning, Partition &amp; Subdivi</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on Ordinance</w:t>
      </w:r>
    </w:p>
    <w:p w:rsidR="00C51A6A" w:rsidRDefault="00C51A6A">
      <w:pPr>
        <w:spacing w:before="10" w:after="0" w:line="150" w:lineRule="exact"/>
        <w:rPr>
          <w:sz w:val="15"/>
          <w:szCs w:val="15"/>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USFS </w:t>
      </w:r>
      <w:r>
        <w:rPr>
          <w:rFonts w:ascii="Arial" w:eastAsia="Arial" w:hAnsi="Arial" w:cs="Arial"/>
          <w:sz w:val="24"/>
          <w:szCs w:val="24"/>
        </w:rPr>
        <w:t>– United States Forest Service</w:t>
      </w:r>
    </w:p>
    <w:p w:rsidR="00C51A6A" w:rsidRDefault="00C51A6A">
      <w:pPr>
        <w:spacing w:before="1" w:after="0" w:line="160" w:lineRule="exact"/>
        <w:rPr>
          <w:sz w:val="16"/>
          <w:szCs w:val="16"/>
        </w:rPr>
      </w:pPr>
    </w:p>
    <w:p w:rsidR="00C51A6A" w:rsidRDefault="00992248">
      <w:pPr>
        <w:spacing w:after="0" w:line="271" w:lineRule="exact"/>
        <w:ind w:left="100" w:right="-20"/>
        <w:rPr>
          <w:rFonts w:ascii="Arial" w:eastAsia="Arial" w:hAnsi="Arial" w:cs="Arial"/>
          <w:sz w:val="24"/>
          <w:szCs w:val="24"/>
        </w:rPr>
      </w:pPr>
      <w:r>
        <w:rPr>
          <w:rFonts w:ascii="Arial" w:eastAsia="Arial" w:hAnsi="Arial" w:cs="Arial"/>
          <w:b/>
          <w:bCs/>
          <w:position w:val="-1"/>
          <w:sz w:val="24"/>
          <w:szCs w:val="24"/>
        </w:rPr>
        <w:t>WUI</w:t>
      </w:r>
      <w:r>
        <w:rPr>
          <w:rFonts w:ascii="Arial" w:eastAsia="Arial" w:hAnsi="Arial" w:cs="Arial"/>
          <w:b/>
          <w:bCs/>
          <w:spacing w:val="1"/>
          <w:position w:val="-1"/>
          <w:sz w:val="24"/>
          <w:szCs w:val="24"/>
        </w:rPr>
        <w:t xml:space="preserve"> </w:t>
      </w:r>
      <w:r>
        <w:rPr>
          <w:rFonts w:ascii="Arial" w:eastAsia="Arial" w:hAnsi="Arial" w:cs="Arial"/>
          <w:position w:val="-1"/>
          <w:sz w:val="24"/>
          <w:szCs w:val="24"/>
        </w:rPr>
        <w:t xml:space="preserve">– </w:t>
      </w:r>
      <w:r>
        <w:rPr>
          <w:rFonts w:ascii="Arial" w:eastAsia="Arial" w:hAnsi="Arial" w:cs="Arial"/>
          <w:position w:val="-1"/>
          <w:sz w:val="24"/>
          <w:szCs w:val="24"/>
        </w:rPr>
        <w:t>Wildland-Urban Interface</w:t>
      </w: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18" w:after="0" w:line="200" w:lineRule="exact"/>
        <w:rPr>
          <w:sz w:val="20"/>
          <w:szCs w:val="20"/>
        </w:rPr>
      </w:pPr>
    </w:p>
    <w:p w:rsidR="00C51A6A" w:rsidRDefault="00992248">
      <w:pPr>
        <w:spacing w:before="34" w:after="0" w:line="240" w:lineRule="auto"/>
        <w:ind w:right="85"/>
        <w:jc w:val="right"/>
        <w:rPr>
          <w:rFonts w:ascii="Arial" w:eastAsia="Arial" w:hAnsi="Arial" w:cs="Arial"/>
          <w:sz w:val="20"/>
          <w:szCs w:val="20"/>
        </w:rPr>
      </w:pPr>
      <w:r>
        <w:rPr>
          <w:rFonts w:ascii="Arial" w:eastAsia="Arial" w:hAnsi="Arial" w:cs="Arial"/>
          <w:color w:val="7F7F7F"/>
          <w:sz w:val="20"/>
          <w:szCs w:val="20"/>
        </w:rPr>
        <w:t>103</w:t>
      </w:r>
    </w:p>
    <w:p w:rsidR="00C51A6A" w:rsidRDefault="00C51A6A">
      <w:pPr>
        <w:spacing w:after="0"/>
        <w:jc w:val="right"/>
        <w:sectPr w:rsidR="00C51A6A">
          <w:footerReference w:type="default" r:id="rId176"/>
          <w:pgSz w:w="12240" w:h="15840"/>
          <w:pgMar w:top="1480" w:right="640" w:bottom="280" w:left="1700" w:header="0" w:footer="0" w:gutter="0"/>
          <w:cols w:space="720"/>
        </w:sectPr>
      </w:pP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992248">
      <w:pPr>
        <w:tabs>
          <w:tab w:val="left" w:pos="9480"/>
        </w:tabs>
        <w:spacing w:before="8" w:after="0" w:line="240" w:lineRule="auto"/>
        <w:ind w:left="100" w:right="-20"/>
        <w:rPr>
          <w:rFonts w:ascii="Arial" w:eastAsia="Arial" w:hAnsi="Arial" w:cs="Arial"/>
          <w:sz w:val="40"/>
          <w:szCs w:val="40"/>
        </w:rPr>
      </w:pPr>
      <w:r>
        <w:rPr>
          <w:rFonts w:ascii="Arial" w:eastAsia="Arial" w:hAnsi="Arial" w:cs="Arial"/>
          <w:b/>
          <w:bCs/>
          <w:i/>
          <w:w w:val="99"/>
          <w:sz w:val="40"/>
          <w:szCs w:val="40"/>
          <w:u w:val="single" w:color="000000"/>
        </w:rPr>
        <w:t>XII.</w:t>
      </w:r>
      <w:r>
        <w:rPr>
          <w:rFonts w:ascii="Arial" w:eastAsia="Arial" w:hAnsi="Arial" w:cs="Arial"/>
          <w:b/>
          <w:bCs/>
          <w:i/>
          <w:spacing w:val="-14"/>
          <w:w w:val="99"/>
          <w:sz w:val="40"/>
          <w:szCs w:val="40"/>
          <w:u w:val="single" w:color="000000"/>
        </w:rPr>
        <w:t xml:space="preserve"> </w:t>
      </w:r>
      <w:r>
        <w:rPr>
          <w:rFonts w:ascii="Arial" w:eastAsia="Arial" w:hAnsi="Arial" w:cs="Arial"/>
          <w:b/>
          <w:bCs/>
          <w:i/>
          <w:w w:val="99"/>
          <w:sz w:val="40"/>
          <w:szCs w:val="40"/>
          <w:u w:val="single" w:color="000000"/>
        </w:rPr>
        <w:t>Appendix</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B:</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Collaboration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 xml:space="preserve">Methodology </w:t>
      </w:r>
      <w:r>
        <w:rPr>
          <w:rFonts w:ascii="Arial" w:eastAsia="Arial" w:hAnsi="Arial" w:cs="Arial"/>
          <w:b/>
          <w:bCs/>
          <w:i/>
          <w:sz w:val="40"/>
          <w:szCs w:val="40"/>
          <w:u w:val="single" w:color="000000"/>
        </w:rPr>
        <w:tab/>
      </w:r>
    </w:p>
    <w:p w:rsidR="00C51A6A" w:rsidRDefault="00C51A6A">
      <w:pPr>
        <w:spacing w:before="7"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Steering</w:t>
      </w:r>
      <w:r>
        <w:rPr>
          <w:rFonts w:ascii="Arial" w:eastAsia="Arial" w:hAnsi="Arial" w:cs="Arial"/>
          <w:b/>
          <w:bCs/>
          <w:spacing w:val="-11"/>
          <w:sz w:val="28"/>
          <w:szCs w:val="28"/>
        </w:rPr>
        <w:t xml:space="preserve"> </w:t>
      </w:r>
      <w:r>
        <w:rPr>
          <w:rFonts w:ascii="Arial" w:eastAsia="Arial" w:hAnsi="Arial" w:cs="Arial"/>
          <w:b/>
          <w:bCs/>
          <w:sz w:val="28"/>
          <w:szCs w:val="28"/>
        </w:rPr>
        <w:t>Committee</w:t>
      </w:r>
    </w:p>
    <w:p w:rsidR="00C51A6A" w:rsidRDefault="00992248">
      <w:pPr>
        <w:spacing w:before="79" w:after="0" w:line="240" w:lineRule="auto"/>
        <w:ind w:left="100" w:right="1036"/>
        <w:rPr>
          <w:rFonts w:ascii="Arial" w:eastAsia="Arial" w:hAnsi="Arial" w:cs="Arial"/>
          <w:sz w:val="24"/>
          <w:szCs w:val="24"/>
        </w:rPr>
      </w:pPr>
      <w:r>
        <w:rPr>
          <w:rFonts w:ascii="Arial" w:eastAsia="Arial" w:hAnsi="Arial" w:cs="Arial"/>
          <w:sz w:val="24"/>
          <w:szCs w:val="24"/>
        </w:rPr>
        <w:t>The Steering Committee met approximately</w:t>
      </w:r>
      <w:r>
        <w:rPr>
          <w:rFonts w:ascii="Arial" w:eastAsia="Arial" w:hAnsi="Arial" w:cs="Arial"/>
          <w:spacing w:val="2"/>
          <w:sz w:val="24"/>
          <w:szCs w:val="24"/>
        </w:rPr>
        <w:t xml:space="preserve"> </w:t>
      </w:r>
      <w:r>
        <w:rPr>
          <w:rFonts w:ascii="Arial" w:eastAsia="Arial" w:hAnsi="Arial" w:cs="Arial"/>
          <w:sz w:val="24"/>
          <w:szCs w:val="24"/>
        </w:rPr>
        <w:t>every six weeks to guide the plan’s progress. Meetings were held:</w:t>
      </w:r>
    </w:p>
    <w:p w:rsidR="00C51A6A" w:rsidRDefault="00C51A6A">
      <w:pPr>
        <w:spacing w:before="1" w:after="0" w:line="280" w:lineRule="exact"/>
        <w:rPr>
          <w:sz w:val="28"/>
          <w:szCs w:val="28"/>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August 20, 2003</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November 5, 2003</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January 21,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February 18, 2004</w:t>
      </w:r>
    </w:p>
    <w:p w:rsidR="00C51A6A" w:rsidRDefault="00C51A6A">
      <w:pPr>
        <w:spacing w:before="9" w:after="0" w:line="110" w:lineRule="exact"/>
        <w:rPr>
          <w:sz w:val="11"/>
          <w:szCs w:val="11"/>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April 14,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May 24,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June 30,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July 28,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September 2,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September 23,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October 21, 2004</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December 1, 2005</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February 9, 2005</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March 9, 2005</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March 16, 2005</w:t>
      </w:r>
    </w:p>
    <w:p w:rsidR="00C51A6A" w:rsidRDefault="00C51A6A">
      <w:pPr>
        <w:spacing w:after="0" w:line="120" w:lineRule="exact"/>
        <w:rPr>
          <w:sz w:val="12"/>
          <w:szCs w:val="12"/>
        </w:rPr>
      </w:pPr>
    </w:p>
    <w:p w:rsidR="00C51A6A" w:rsidRDefault="00992248">
      <w:pPr>
        <w:spacing w:after="0" w:line="240" w:lineRule="auto"/>
        <w:ind w:left="1540" w:right="-20"/>
        <w:rPr>
          <w:rFonts w:ascii="Arial" w:eastAsia="Arial" w:hAnsi="Arial" w:cs="Arial"/>
          <w:sz w:val="24"/>
          <w:szCs w:val="24"/>
        </w:rPr>
      </w:pPr>
      <w:r>
        <w:rPr>
          <w:rFonts w:ascii="Arial" w:eastAsia="Arial" w:hAnsi="Arial" w:cs="Arial"/>
          <w:sz w:val="24"/>
          <w:szCs w:val="24"/>
        </w:rPr>
        <w:t>July 13, 2005</w:t>
      </w:r>
    </w:p>
    <w:p w:rsidR="00C51A6A" w:rsidRDefault="00C51A6A">
      <w:pPr>
        <w:spacing w:after="0" w:line="120" w:lineRule="exact"/>
        <w:rPr>
          <w:sz w:val="12"/>
          <w:szCs w:val="12"/>
        </w:rPr>
      </w:pPr>
    </w:p>
    <w:p w:rsidR="00C51A6A" w:rsidRDefault="00992248">
      <w:pPr>
        <w:spacing w:after="0" w:line="240" w:lineRule="auto"/>
        <w:ind w:left="100" w:right="128"/>
        <w:rPr>
          <w:rFonts w:ascii="Arial" w:eastAsia="Arial" w:hAnsi="Arial" w:cs="Arial"/>
          <w:sz w:val="24"/>
          <w:szCs w:val="24"/>
        </w:rPr>
      </w:pPr>
      <w:r>
        <w:rPr>
          <w:rFonts w:ascii="Arial" w:eastAsia="Arial" w:hAnsi="Arial" w:cs="Arial"/>
          <w:sz w:val="24"/>
          <w:szCs w:val="24"/>
        </w:rPr>
        <w:t>The Steering Committee met at either the Oregon Department of Forestry Office in La Grande or at the Union County</w:t>
      </w:r>
      <w:r>
        <w:rPr>
          <w:rFonts w:ascii="Arial" w:eastAsia="Arial" w:hAnsi="Arial" w:cs="Arial"/>
          <w:spacing w:val="1"/>
          <w:sz w:val="24"/>
          <w:szCs w:val="24"/>
        </w:rPr>
        <w:t xml:space="preserve"> </w:t>
      </w:r>
      <w:r>
        <w:rPr>
          <w:rFonts w:ascii="Arial" w:eastAsia="Arial" w:hAnsi="Arial" w:cs="Arial"/>
          <w:sz w:val="24"/>
          <w:szCs w:val="24"/>
        </w:rPr>
        <w:t>Courthouse. Agendas, sign-in</w:t>
      </w:r>
      <w:r>
        <w:rPr>
          <w:rFonts w:ascii="Arial" w:eastAsia="Arial" w:hAnsi="Arial" w:cs="Arial"/>
          <w:spacing w:val="-1"/>
          <w:sz w:val="24"/>
          <w:szCs w:val="24"/>
        </w:rPr>
        <w:t xml:space="preserve"> </w:t>
      </w:r>
      <w:r>
        <w:rPr>
          <w:rFonts w:ascii="Arial" w:eastAsia="Arial" w:hAnsi="Arial" w:cs="Arial"/>
          <w:sz w:val="24"/>
          <w:szCs w:val="24"/>
        </w:rPr>
        <w:t>sheets and meeting notes are on file at both the ODF Office and the</w:t>
      </w:r>
      <w:r>
        <w:rPr>
          <w:rFonts w:ascii="Arial" w:eastAsia="Arial" w:hAnsi="Arial" w:cs="Arial"/>
          <w:spacing w:val="1"/>
          <w:sz w:val="24"/>
          <w:szCs w:val="24"/>
        </w:rPr>
        <w:t xml:space="preserve"> </w:t>
      </w:r>
      <w:r>
        <w:rPr>
          <w:rFonts w:ascii="Arial" w:eastAsia="Arial" w:hAnsi="Arial" w:cs="Arial"/>
          <w:sz w:val="24"/>
          <w:szCs w:val="24"/>
        </w:rPr>
        <w:t xml:space="preserve">Union County Emergency Services Office in La </w:t>
      </w:r>
      <w:r>
        <w:rPr>
          <w:rFonts w:ascii="Arial" w:eastAsia="Arial" w:hAnsi="Arial" w:cs="Arial"/>
          <w:sz w:val="24"/>
          <w:szCs w:val="24"/>
        </w:rPr>
        <w:t>Grande.</w:t>
      </w:r>
    </w:p>
    <w:p w:rsidR="00C51A6A" w:rsidRDefault="00C51A6A">
      <w:pPr>
        <w:spacing w:before="1" w:after="0" w:line="160" w:lineRule="exact"/>
        <w:rPr>
          <w:sz w:val="16"/>
          <w:szCs w:val="16"/>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8"/>
          <w:szCs w:val="28"/>
        </w:rPr>
      </w:pPr>
      <w:r>
        <w:rPr>
          <w:rFonts w:ascii="Arial" w:eastAsia="Arial" w:hAnsi="Arial" w:cs="Arial"/>
          <w:b/>
          <w:bCs/>
          <w:sz w:val="28"/>
          <w:szCs w:val="28"/>
        </w:rPr>
        <w:t>Communi</w:t>
      </w:r>
      <w:r>
        <w:rPr>
          <w:rFonts w:ascii="Arial" w:eastAsia="Arial" w:hAnsi="Arial" w:cs="Arial"/>
          <w:b/>
          <w:bCs/>
          <w:spacing w:val="2"/>
          <w:sz w:val="28"/>
          <w:szCs w:val="28"/>
        </w:rPr>
        <w:t>t</w:t>
      </w:r>
      <w:r>
        <w:rPr>
          <w:rFonts w:ascii="Arial" w:eastAsia="Arial" w:hAnsi="Arial" w:cs="Arial"/>
          <w:b/>
          <w:bCs/>
          <w:sz w:val="28"/>
          <w:szCs w:val="28"/>
        </w:rPr>
        <w:t>y</w:t>
      </w:r>
      <w:r>
        <w:rPr>
          <w:rFonts w:ascii="Arial" w:eastAsia="Arial" w:hAnsi="Arial" w:cs="Arial"/>
          <w:b/>
          <w:bCs/>
          <w:spacing w:val="-18"/>
          <w:sz w:val="28"/>
          <w:szCs w:val="28"/>
        </w:rPr>
        <w:t xml:space="preserve"> </w:t>
      </w:r>
      <w:r>
        <w:rPr>
          <w:rFonts w:ascii="Arial" w:eastAsia="Arial" w:hAnsi="Arial" w:cs="Arial"/>
          <w:b/>
          <w:bCs/>
          <w:spacing w:val="1"/>
          <w:sz w:val="28"/>
          <w:szCs w:val="28"/>
        </w:rPr>
        <w:t>W</w:t>
      </w:r>
      <w:r>
        <w:rPr>
          <w:rFonts w:ascii="Arial" w:eastAsia="Arial" w:hAnsi="Arial" w:cs="Arial"/>
          <w:b/>
          <w:bCs/>
          <w:sz w:val="28"/>
          <w:szCs w:val="28"/>
        </w:rPr>
        <w:t>orkshops</w:t>
      </w:r>
    </w:p>
    <w:p w:rsidR="00C51A6A" w:rsidRDefault="00992248">
      <w:pPr>
        <w:spacing w:before="79" w:after="0" w:line="240" w:lineRule="auto"/>
        <w:ind w:left="100" w:right="-20"/>
        <w:rPr>
          <w:rFonts w:ascii="Arial" w:eastAsia="Arial" w:hAnsi="Arial" w:cs="Arial"/>
          <w:sz w:val="24"/>
          <w:szCs w:val="24"/>
        </w:rPr>
      </w:pPr>
      <w:r>
        <w:rPr>
          <w:rFonts w:ascii="Arial" w:eastAsia="Arial" w:hAnsi="Arial" w:cs="Arial"/>
          <w:sz w:val="24"/>
          <w:szCs w:val="24"/>
        </w:rPr>
        <w:t>The first round of community meetings were held:</w:t>
      </w:r>
    </w:p>
    <w:p w:rsidR="00C51A6A" w:rsidRDefault="00C51A6A">
      <w:pPr>
        <w:spacing w:before="1" w:after="0" w:line="240" w:lineRule="exact"/>
        <w:rPr>
          <w:sz w:val="24"/>
          <w:szCs w:val="24"/>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i/>
          <w:sz w:val="24"/>
          <w:szCs w:val="24"/>
        </w:rPr>
        <w:t>Tuesday, October 12, 2004, at</w:t>
      </w:r>
      <w:r>
        <w:rPr>
          <w:rFonts w:ascii="Arial" w:eastAsia="Arial" w:hAnsi="Arial" w:cs="Arial"/>
          <w:i/>
          <w:spacing w:val="-2"/>
          <w:sz w:val="24"/>
          <w:szCs w:val="24"/>
        </w:rPr>
        <w:t xml:space="preserve"> </w:t>
      </w:r>
      <w:r>
        <w:rPr>
          <w:rFonts w:ascii="Arial" w:eastAsia="Arial" w:hAnsi="Arial" w:cs="Arial"/>
          <w:i/>
          <w:sz w:val="24"/>
          <w:szCs w:val="24"/>
        </w:rPr>
        <w:t>the Elgin Community Center</w:t>
      </w:r>
    </w:p>
    <w:p w:rsidR="00C51A6A" w:rsidRDefault="00992248">
      <w:pPr>
        <w:spacing w:before="60" w:after="0" w:line="240" w:lineRule="auto"/>
        <w:ind w:left="100" w:right="-20"/>
        <w:rPr>
          <w:rFonts w:ascii="Arial" w:eastAsia="Arial" w:hAnsi="Arial" w:cs="Arial"/>
          <w:sz w:val="24"/>
          <w:szCs w:val="24"/>
        </w:rPr>
      </w:pPr>
      <w:r>
        <w:rPr>
          <w:rFonts w:ascii="Arial" w:eastAsia="Arial" w:hAnsi="Arial" w:cs="Arial"/>
          <w:i/>
          <w:sz w:val="24"/>
          <w:szCs w:val="24"/>
        </w:rPr>
        <w:t>Thursday, October 14, 2004, at the I</w:t>
      </w:r>
      <w:r>
        <w:rPr>
          <w:rFonts w:ascii="Arial" w:eastAsia="Arial" w:hAnsi="Arial" w:cs="Arial"/>
          <w:i/>
          <w:spacing w:val="-2"/>
          <w:sz w:val="24"/>
          <w:szCs w:val="24"/>
        </w:rPr>
        <w:t>m</w:t>
      </w:r>
      <w:r>
        <w:rPr>
          <w:rFonts w:ascii="Arial" w:eastAsia="Arial" w:hAnsi="Arial" w:cs="Arial"/>
          <w:i/>
          <w:sz w:val="24"/>
          <w:szCs w:val="24"/>
        </w:rPr>
        <w:t>bler City Hall</w:t>
      </w:r>
    </w:p>
    <w:p w:rsidR="00C51A6A" w:rsidRDefault="00992248">
      <w:pPr>
        <w:spacing w:after="0" w:line="240" w:lineRule="auto"/>
        <w:ind w:left="100" w:right="-20"/>
        <w:rPr>
          <w:rFonts w:ascii="Arial" w:eastAsia="Arial" w:hAnsi="Arial" w:cs="Arial"/>
          <w:sz w:val="24"/>
          <w:szCs w:val="24"/>
        </w:rPr>
      </w:pPr>
      <w:r>
        <w:rPr>
          <w:rFonts w:ascii="Arial" w:eastAsia="Arial" w:hAnsi="Arial" w:cs="Arial"/>
          <w:i/>
          <w:sz w:val="24"/>
          <w:szCs w:val="24"/>
        </w:rPr>
        <w:t>Tuesday, October 19, 2004, at the Med</w:t>
      </w:r>
      <w:r>
        <w:rPr>
          <w:rFonts w:ascii="Arial" w:eastAsia="Arial" w:hAnsi="Arial" w:cs="Arial"/>
          <w:i/>
          <w:spacing w:val="-2"/>
          <w:sz w:val="24"/>
          <w:szCs w:val="24"/>
        </w:rPr>
        <w:t>i</w:t>
      </w:r>
      <w:r>
        <w:rPr>
          <w:rFonts w:ascii="Arial" w:eastAsia="Arial" w:hAnsi="Arial" w:cs="Arial"/>
          <w:i/>
          <w:sz w:val="24"/>
          <w:szCs w:val="24"/>
        </w:rPr>
        <w:t>cal</w:t>
      </w:r>
      <w:r>
        <w:rPr>
          <w:rFonts w:ascii="Arial" w:eastAsia="Arial" w:hAnsi="Arial" w:cs="Arial"/>
          <w:i/>
          <w:spacing w:val="1"/>
          <w:sz w:val="24"/>
          <w:szCs w:val="24"/>
        </w:rPr>
        <w:t xml:space="preserve"> </w:t>
      </w:r>
      <w:r>
        <w:rPr>
          <w:rFonts w:ascii="Arial" w:eastAsia="Arial" w:hAnsi="Arial" w:cs="Arial"/>
          <w:i/>
          <w:sz w:val="24"/>
          <w:szCs w:val="24"/>
        </w:rPr>
        <w:t>Springs</w:t>
      </w:r>
      <w:r>
        <w:rPr>
          <w:rFonts w:ascii="Arial" w:eastAsia="Arial" w:hAnsi="Arial" w:cs="Arial"/>
          <w:i/>
          <w:spacing w:val="1"/>
          <w:sz w:val="24"/>
          <w:szCs w:val="24"/>
        </w:rPr>
        <w:t xml:space="preserve"> </w:t>
      </w:r>
      <w:r>
        <w:rPr>
          <w:rFonts w:ascii="Arial" w:eastAsia="Arial" w:hAnsi="Arial" w:cs="Arial"/>
          <w:i/>
          <w:sz w:val="24"/>
          <w:szCs w:val="24"/>
        </w:rPr>
        <w:t>Rural</w:t>
      </w:r>
      <w:r>
        <w:rPr>
          <w:rFonts w:ascii="Arial" w:eastAsia="Arial" w:hAnsi="Arial" w:cs="Arial"/>
          <w:i/>
          <w:spacing w:val="1"/>
          <w:sz w:val="24"/>
          <w:szCs w:val="24"/>
        </w:rPr>
        <w:t xml:space="preserve"> </w:t>
      </w:r>
      <w:r>
        <w:rPr>
          <w:rFonts w:ascii="Arial" w:eastAsia="Arial" w:hAnsi="Arial" w:cs="Arial"/>
          <w:i/>
          <w:sz w:val="24"/>
          <w:szCs w:val="24"/>
        </w:rPr>
        <w:t>Fire</w:t>
      </w:r>
      <w:r>
        <w:rPr>
          <w:rFonts w:ascii="Arial" w:eastAsia="Arial" w:hAnsi="Arial" w:cs="Arial"/>
          <w:i/>
          <w:spacing w:val="1"/>
          <w:sz w:val="24"/>
          <w:szCs w:val="24"/>
        </w:rPr>
        <w:t xml:space="preserve"> </w:t>
      </w:r>
      <w:r>
        <w:rPr>
          <w:rFonts w:ascii="Arial" w:eastAsia="Arial" w:hAnsi="Arial" w:cs="Arial"/>
          <w:i/>
          <w:sz w:val="24"/>
          <w:szCs w:val="24"/>
        </w:rPr>
        <w:t>Depart</w:t>
      </w:r>
      <w:r>
        <w:rPr>
          <w:rFonts w:ascii="Arial" w:eastAsia="Arial" w:hAnsi="Arial" w:cs="Arial"/>
          <w:i/>
          <w:spacing w:val="-2"/>
          <w:sz w:val="24"/>
          <w:szCs w:val="24"/>
        </w:rPr>
        <w:t>m</w:t>
      </w:r>
      <w:r>
        <w:rPr>
          <w:rFonts w:ascii="Arial" w:eastAsia="Arial" w:hAnsi="Arial" w:cs="Arial"/>
          <w:i/>
          <w:sz w:val="24"/>
          <w:szCs w:val="24"/>
        </w:rPr>
        <w:t>ent</w:t>
      </w:r>
    </w:p>
    <w:p w:rsidR="00C51A6A" w:rsidRDefault="00992248">
      <w:pPr>
        <w:spacing w:after="0" w:line="240" w:lineRule="auto"/>
        <w:ind w:left="100" w:right="-20"/>
        <w:rPr>
          <w:rFonts w:ascii="Arial" w:eastAsia="Arial" w:hAnsi="Arial" w:cs="Arial"/>
          <w:sz w:val="24"/>
          <w:szCs w:val="24"/>
        </w:rPr>
      </w:pPr>
      <w:r>
        <w:rPr>
          <w:rFonts w:ascii="Arial" w:eastAsia="Arial" w:hAnsi="Arial" w:cs="Arial"/>
          <w:i/>
          <w:sz w:val="24"/>
          <w:szCs w:val="24"/>
        </w:rPr>
        <w:t>Wednesday, October 20, 2004, at the City of La Grande Fire Station.</w:t>
      </w:r>
    </w:p>
    <w:p w:rsidR="00C51A6A" w:rsidRDefault="00C51A6A">
      <w:pPr>
        <w:spacing w:after="0"/>
        <w:sectPr w:rsidR="00C51A6A">
          <w:footerReference w:type="default" r:id="rId177"/>
          <w:pgSz w:w="12240" w:h="15840"/>
          <w:pgMar w:top="1480" w:right="1300" w:bottom="920" w:left="1340" w:header="0" w:footer="728" w:gutter="0"/>
          <w:pgNumType w:start="104"/>
          <w:cols w:space="720"/>
        </w:sectPr>
      </w:pPr>
    </w:p>
    <w:p w:rsidR="00C51A6A" w:rsidRDefault="00C51A6A">
      <w:pPr>
        <w:spacing w:before="1" w:after="0" w:line="100" w:lineRule="exact"/>
        <w:rPr>
          <w:sz w:val="10"/>
          <w:szCs w:val="10"/>
        </w:rPr>
      </w:pPr>
    </w:p>
    <w:p w:rsidR="00C51A6A" w:rsidRDefault="00992248">
      <w:pPr>
        <w:spacing w:after="0" w:line="240" w:lineRule="auto"/>
        <w:ind w:left="100" w:right="48"/>
        <w:rPr>
          <w:rFonts w:ascii="Arial" w:eastAsia="Arial" w:hAnsi="Arial" w:cs="Arial"/>
          <w:sz w:val="24"/>
          <w:szCs w:val="24"/>
        </w:rPr>
      </w:pPr>
      <w:r>
        <w:rPr>
          <w:rFonts w:ascii="Arial" w:eastAsia="Arial" w:hAnsi="Arial" w:cs="Arial"/>
          <w:sz w:val="24"/>
          <w:szCs w:val="24"/>
        </w:rPr>
        <w:t>The purpo</w:t>
      </w:r>
      <w:r>
        <w:rPr>
          <w:rFonts w:ascii="Arial" w:eastAsia="Arial" w:hAnsi="Arial" w:cs="Arial"/>
          <w:spacing w:val="1"/>
          <w:sz w:val="24"/>
          <w:szCs w:val="24"/>
        </w:rPr>
        <w:t>s</w:t>
      </w:r>
      <w:r>
        <w:rPr>
          <w:rFonts w:ascii="Arial" w:eastAsia="Arial" w:hAnsi="Arial" w:cs="Arial"/>
          <w:sz w:val="24"/>
          <w:szCs w:val="24"/>
        </w:rPr>
        <w:t>e of the meetings was to inform c</w:t>
      </w:r>
      <w:r>
        <w:rPr>
          <w:rFonts w:ascii="Arial" w:eastAsia="Arial" w:hAnsi="Arial" w:cs="Arial"/>
          <w:spacing w:val="-3"/>
          <w:sz w:val="24"/>
          <w:szCs w:val="24"/>
        </w:rPr>
        <w:t>i</w:t>
      </w:r>
      <w:r>
        <w:rPr>
          <w:rFonts w:ascii="Arial" w:eastAsia="Arial" w:hAnsi="Arial" w:cs="Arial"/>
          <w:sz w:val="24"/>
          <w:szCs w:val="24"/>
        </w:rPr>
        <w:t>tizens of Union County about the progress of the committee tasked with de</w:t>
      </w:r>
      <w:r>
        <w:rPr>
          <w:rFonts w:ascii="Arial" w:eastAsia="Arial" w:hAnsi="Arial" w:cs="Arial"/>
          <w:spacing w:val="1"/>
          <w:sz w:val="24"/>
          <w:szCs w:val="24"/>
        </w:rPr>
        <w:t>v</w:t>
      </w:r>
      <w:r>
        <w:rPr>
          <w:rFonts w:ascii="Arial" w:eastAsia="Arial" w:hAnsi="Arial" w:cs="Arial"/>
          <w:sz w:val="24"/>
          <w:szCs w:val="24"/>
        </w:rPr>
        <w:t>eloping a Com</w:t>
      </w:r>
      <w:r>
        <w:rPr>
          <w:rFonts w:ascii="Arial" w:eastAsia="Arial" w:hAnsi="Arial" w:cs="Arial"/>
          <w:spacing w:val="2"/>
          <w:sz w:val="24"/>
          <w:szCs w:val="24"/>
        </w:rPr>
        <w:t>m</w:t>
      </w:r>
      <w:r>
        <w:rPr>
          <w:rFonts w:ascii="Arial" w:eastAsia="Arial" w:hAnsi="Arial" w:cs="Arial"/>
          <w:sz w:val="24"/>
          <w:szCs w:val="24"/>
        </w:rPr>
        <w:t xml:space="preserve">unity </w:t>
      </w:r>
      <w:r>
        <w:rPr>
          <w:rFonts w:ascii="Arial" w:eastAsia="Arial" w:hAnsi="Arial" w:cs="Arial"/>
          <w:sz w:val="24"/>
          <w:szCs w:val="24"/>
        </w:rPr>
        <w:t>Wildfire Protection Plan for Union County. Topics included discussion of the r</w:t>
      </w:r>
      <w:r>
        <w:rPr>
          <w:rFonts w:ascii="Arial" w:eastAsia="Arial" w:hAnsi="Arial" w:cs="Arial"/>
          <w:spacing w:val="-2"/>
          <w:sz w:val="24"/>
          <w:szCs w:val="24"/>
        </w:rPr>
        <w:t>i</w:t>
      </w:r>
      <w:r>
        <w:rPr>
          <w:rFonts w:ascii="Arial" w:eastAsia="Arial" w:hAnsi="Arial" w:cs="Arial"/>
          <w:sz w:val="24"/>
          <w:szCs w:val="24"/>
        </w:rPr>
        <w:t>sk assessment involved in determining high hazard areas around the coun</w:t>
      </w:r>
      <w:r>
        <w:rPr>
          <w:rFonts w:ascii="Arial" w:eastAsia="Arial" w:hAnsi="Arial" w:cs="Arial"/>
          <w:spacing w:val="1"/>
          <w:sz w:val="24"/>
          <w:szCs w:val="24"/>
        </w:rPr>
        <w:t>t</w:t>
      </w:r>
      <w:r>
        <w:rPr>
          <w:rFonts w:ascii="Arial" w:eastAsia="Arial" w:hAnsi="Arial" w:cs="Arial"/>
          <w:sz w:val="24"/>
          <w:szCs w:val="24"/>
        </w:rPr>
        <w:t xml:space="preserve">y, discussion of Union </w:t>
      </w:r>
      <w:r>
        <w:rPr>
          <w:rFonts w:ascii="Arial" w:eastAsia="Arial" w:hAnsi="Arial" w:cs="Arial"/>
          <w:spacing w:val="1"/>
          <w:sz w:val="24"/>
          <w:szCs w:val="24"/>
        </w:rPr>
        <w:t>C</w:t>
      </w:r>
      <w:r>
        <w:rPr>
          <w:rFonts w:ascii="Arial" w:eastAsia="Arial" w:hAnsi="Arial" w:cs="Arial"/>
          <w:sz w:val="24"/>
          <w:szCs w:val="24"/>
        </w:rPr>
        <w:t>ounty Emergency Services operations</w:t>
      </w:r>
      <w:r>
        <w:rPr>
          <w:rFonts w:ascii="Arial" w:eastAsia="Arial" w:hAnsi="Arial" w:cs="Arial"/>
          <w:spacing w:val="1"/>
          <w:sz w:val="24"/>
          <w:szCs w:val="24"/>
        </w:rPr>
        <w:t xml:space="preserve"> </w:t>
      </w:r>
      <w:r>
        <w:rPr>
          <w:rFonts w:ascii="Arial" w:eastAsia="Arial" w:hAnsi="Arial" w:cs="Arial"/>
          <w:sz w:val="24"/>
          <w:szCs w:val="24"/>
        </w:rPr>
        <w:t>related</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w:t>
      </w:r>
      <w:r>
        <w:rPr>
          <w:rFonts w:ascii="Arial" w:eastAsia="Arial" w:hAnsi="Arial" w:cs="Arial"/>
          <w:sz w:val="24"/>
          <w:szCs w:val="24"/>
        </w:rPr>
        <w:t>wildfire</w:t>
      </w:r>
      <w:r>
        <w:rPr>
          <w:rFonts w:ascii="Arial" w:eastAsia="Arial" w:hAnsi="Arial" w:cs="Arial"/>
          <w:spacing w:val="2"/>
          <w:sz w:val="24"/>
          <w:szCs w:val="24"/>
        </w:rPr>
        <w:t xml:space="preserve"> </w:t>
      </w:r>
      <w:r>
        <w:rPr>
          <w:rFonts w:ascii="Arial" w:eastAsia="Arial" w:hAnsi="Arial" w:cs="Arial"/>
          <w:sz w:val="24"/>
          <w:szCs w:val="24"/>
        </w:rPr>
        <w:t>response, and</w:t>
      </w:r>
      <w:r>
        <w:rPr>
          <w:rFonts w:ascii="Arial" w:eastAsia="Arial" w:hAnsi="Arial" w:cs="Arial"/>
          <w:spacing w:val="1"/>
          <w:sz w:val="24"/>
          <w:szCs w:val="24"/>
        </w:rPr>
        <w:t xml:space="preserve"> </w:t>
      </w:r>
      <w:r>
        <w:rPr>
          <w:rFonts w:ascii="Arial" w:eastAsia="Arial" w:hAnsi="Arial" w:cs="Arial"/>
          <w:sz w:val="24"/>
          <w:szCs w:val="24"/>
        </w:rPr>
        <w:t>involvem</w:t>
      </w:r>
      <w:r>
        <w:rPr>
          <w:rFonts w:ascii="Arial" w:eastAsia="Arial" w:hAnsi="Arial" w:cs="Arial"/>
          <w:spacing w:val="1"/>
          <w:sz w:val="24"/>
          <w:szCs w:val="24"/>
        </w:rPr>
        <w:t>e</w:t>
      </w:r>
      <w:r>
        <w:rPr>
          <w:rFonts w:ascii="Arial" w:eastAsia="Arial" w:hAnsi="Arial" w:cs="Arial"/>
          <w:sz w:val="24"/>
          <w:szCs w:val="24"/>
        </w:rPr>
        <w:t>nt</w:t>
      </w:r>
      <w:r>
        <w:rPr>
          <w:rFonts w:ascii="Arial" w:eastAsia="Arial" w:hAnsi="Arial" w:cs="Arial"/>
          <w:sz w:val="24"/>
          <w:szCs w:val="24"/>
        </w:rPr>
        <w:t xml:space="preserve"> of citizens in defini</w:t>
      </w:r>
      <w:r>
        <w:rPr>
          <w:rFonts w:ascii="Arial" w:eastAsia="Arial" w:hAnsi="Arial" w:cs="Arial"/>
          <w:spacing w:val="1"/>
          <w:sz w:val="24"/>
          <w:szCs w:val="24"/>
        </w:rPr>
        <w:t>n</w:t>
      </w:r>
      <w:r>
        <w:rPr>
          <w:rFonts w:ascii="Arial" w:eastAsia="Arial" w:hAnsi="Arial" w:cs="Arial"/>
          <w:sz w:val="24"/>
          <w:szCs w:val="24"/>
        </w:rPr>
        <w:t>g wil</w:t>
      </w:r>
      <w:r>
        <w:rPr>
          <w:rFonts w:ascii="Arial" w:eastAsia="Arial" w:hAnsi="Arial" w:cs="Arial"/>
          <w:spacing w:val="1"/>
          <w:sz w:val="24"/>
          <w:szCs w:val="24"/>
        </w:rPr>
        <w:t>d</w:t>
      </w:r>
      <w:r>
        <w:rPr>
          <w:rFonts w:ascii="Arial" w:eastAsia="Arial" w:hAnsi="Arial" w:cs="Arial"/>
          <w:sz w:val="24"/>
          <w:szCs w:val="24"/>
        </w:rPr>
        <w:t>land- urban interface boundaries using</w:t>
      </w:r>
      <w:r>
        <w:rPr>
          <w:rFonts w:ascii="Arial" w:eastAsia="Arial" w:hAnsi="Arial" w:cs="Arial"/>
          <w:spacing w:val="3"/>
          <w:sz w:val="24"/>
          <w:szCs w:val="24"/>
        </w:rPr>
        <w:t xml:space="preserve"> </w:t>
      </w:r>
      <w:r>
        <w:rPr>
          <w:rFonts w:ascii="Arial" w:eastAsia="Arial" w:hAnsi="Arial" w:cs="Arial"/>
          <w:sz w:val="24"/>
          <w:szCs w:val="24"/>
        </w:rPr>
        <w:t>hazard, risk, and values that may be affected by threat of wildfire.</w:t>
      </w:r>
    </w:p>
    <w:p w:rsidR="00C51A6A" w:rsidRDefault="00C51A6A">
      <w:pPr>
        <w:spacing w:before="12" w:after="0" w:line="220" w:lineRule="exact"/>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City of Elgin</w:t>
      </w:r>
    </w:p>
    <w:p w:rsidR="00C51A6A" w:rsidRDefault="00992248">
      <w:pPr>
        <w:spacing w:after="0" w:line="275" w:lineRule="exact"/>
        <w:ind w:left="100" w:right="-20"/>
        <w:rPr>
          <w:rFonts w:ascii="Arial" w:eastAsia="Arial" w:hAnsi="Arial" w:cs="Arial"/>
          <w:sz w:val="24"/>
          <w:szCs w:val="24"/>
        </w:rPr>
      </w:pPr>
      <w:r>
        <w:rPr>
          <w:rFonts w:ascii="Arial" w:eastAsia="Arial" w:hAnsi="Arial" w:cs="Arial"/>
          <w:b/>
          <w:bCs/>
          <w:i/>
          <w:sz w:val="24"/>
          <w:szCs w:val="24"/>
        </w:rPr>
        <w:t>Elgin Community Center</w:t>
      </w:r>
    </w:p>
    <w:p w:rsidR="00C51A6A" w:rsidRDefault="00C51A6A">
      <w:pPr>
        <w:spacing w:before="2"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Values at Risk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uded Spout Springs Ski Resort, Looking Gla</w:t>
      </w:r>
      <w:r>
        <w:rPr>
          <w:rFonts w:ascii="Arial" w:eastAsia="Arial" w:hAnsi="Arial" w:cs="Arial"/>
          <w:spacing w:val="1"/>
          <w:sz w:val="24"/>
          <w:szCs w:val="24"/>
        </w:rPr>
        <w:t>s</w:t>
      </w:r>
      <w:r>
        <w:rPr>
          <w:rFonts w:ascii="Arial" w:eastAsia="Arial" w:hAnsi="Arial" w:cs="Arial"/>
          <w:sz w:val="24"/>
          <w:szCs w:val="24"/>
        </w:rPr>
        <w:t xml:space="preserve">s Fish Hatchery, </w:t>
      </w:r>
      <w:r>
        <w:rPr>
          <w:rFonts w:ascii="Arial" w:eastAsia="Arial" w:hAnsi="Arial" w:cs="Arial"/>
          <w:sz w:val="24"/>
          <w:szCs w:val="24"/>
        </w:rPr>
        <w:t>and</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North End of Union Coun</w:t>
      </w:r>
      <w:r>
        <w:rPr>
          <w:rFonts w:ascii="Arial" w:eastAsia="Arial" w:hAnsi="Arial" w:cs="Arial"/>
          <w:spacing w:val="1"/>
          <w:sz w:val="24"/>
          <w:szCs w:val="24"/>
        </w:rPr>
        <w:t>t</w:t>
      </w:r>
      <w:r>
        <w:rPr>
          <w:rFonts w:ascii="Arial" w:eastAsia="Arial" w:hAnsi="Arial" w:cs="Arial"/>
          <w:sz w:val="24"/>
          <w:szCs w:val="24"/>
        </w:rPr>
        <w:t>y for hunting value.</w:t>
      </w:r>
    </w:p>
    <w:p w:rsidR="00C51A6A" w:rsidRDefault="00C51A6A">
      <w:pPr>
        <w:spacing w:before="16" w:after="0" w:line="260" w:lineRule="exact"/>
        <w:rPr>
          <w:sz w:val="26"/>
          <w:szCs w:val="26"/>
        </w:rPr>
      </w:pPr>
    </w:p>
    <w:p w:rsidR="00C51A6A" w:rsidRDefault="00992248">
      <w:pPr>
        <w:spacing w:after="0" w:line="240" w:lineRule="auto"/>
        <w:ind w:left="100" w:right="195"/>
        <w:rPr>
          <w:rFonts w:ascii="Arial" w:eastAsia="Arial" w:hAnsi="Arial" w:cs="Arial"/>
          <w:sz w:val="24"/>
          <w:szCs w:val="24"/>
        </w:rPr>
      </w:pPr>
      <w:r>
        <w:rPr>
          <w:rFonts w:ascii="Arial" w:eastAsia="Arial" w:hAnsi="Arial" w:cs="Arial"/>
          <w:sz w:val="24"/>
          <w:szCs w:val="24"/>
        </w:rPr>
        <w:t>Concerns that were raised were the possibility</w:t>
      </w:r>
      <w:r>
        <w:rPr>
          <w:rFonts w:ascii="Arial" w:eastAsia="Arial" w:hAnsi="Arial" w:cs="Arial"/>
          <w:spacing w:val="-1"/>
          <w:sz w:val="24"/>
          <w:szCs w:val="24"/>
        </w:rPr>
        <w:t xml:space="preserve"> </w:t>
      </w:r>
      <w:r>
        <w:rPr>
          <w:rFonts w:ascii="Arial" w:eastAsia="Arial" w:hAnsi="Arial" w:cs="Arial"/>
          <w:sz w:val="24"/>
          <w:szCs w:val="24"/>
        </w:rPr>
        <w:t>of a structure fire carrying out into the wildland and concern for the nu</w:t>
      </w:r>
      <w:r>
        <w:rPr>
          <w:rFonts w:ascii="Arial" w:eastAsia="Arial" w:hAnsi="Arial" w:cs="Arial"/>
          <w:spacing w:val="-1"/>
          <w:sz w:val="24"/>
          <w:szCs w:val="24"/>
        </w:rPr>
        <w:t>m</w:t>
      </w:r>
      <w:r>
        <w:rPr>
          <w:rFonts w:ascii="Arial" w:eastAsia="Arial" w:hAnsi="Arial" w:cs="Arial"/>
          <w:sz w:val="24"/>
          <w:szCs w:val="24"/>
        </w:rPr>
        <w:t>ber of elderly that live ou</w:t>
      </w:r>
      <w:r>
        <w:rPr>
          <w:rFonts w:ascii="Arial" w:eastAsia="Arial" w:hAnsi="Arial" w:cs="Arial"/>
          <w:spacing w:val="-1"/>
          <w:sz w:val="24"/>
          <w:szCs w:val="24"/>
        </w:rPr>
        <w:t>t</w:t>
      </w:r>
      <w:r>
        <w:rPr>
          <w:rFonts w:ascii="Arial" w:eastAsia="Arial" w:hAnsi="Arial" w:cs="Arial"/>
          <w:sz w:val="24"/>
          <w:szCs w:val="24"/>
        </w:rPr>
        <w:t>side the City of Elgin, for example Palmer Valley, that m</w:t>
      </w:r>
      <w:r>
        <w:rPr>
          <w:rFonts w:ascii="Arial" w:eastAsia="Arial" w:hAnsi="Arial" w:cs="Arial"/>
          <w:sz w:val="24"/>
          <w:szCs w:val="24"/>
        </w:rPr>
        <w:t>ay not have the capacity</w:t>
      </w:r>
      <w:r>
        <w:rPr>
          <w:rFonts w:ascii="Arial" w:eastAsia="Arial" w:hAnsi="Arial" w:cs="Arial"/>
          <w:spacing w:val="2"/>
          <w:sz w:val="24"/>
          <w:szCs w:val="24"/>
        </w:rPr>
        <w:t xml:space="preserve"> </w:t>
      </w:r>
      <w:r>
        <w:rPr>
          <w:rFonts w:ascii="Arial" w:eastAsia="Arial" w:hAnsi="Arial" w:cs="Arial"/>
          <w:sz w:val="24"/>
          <w:szCs w:val="24"/>
        </w:rPr>
        <w:t>to deal with creating defensi</w:t>
      </w:r>
      <w:r>
        <w:rPr>
          <w:rFonts w:ascii="Arial" w:eastAsia="Arial" w:hAnsi="Arial" w:cs="Arial"/>
          <w:spacing w:val="1"/>
          <w:sz w:val="24"/>
          <w:szCs w:val="24"/>
        </w:rPr>
        <w:t>b</w:t>
      </w:r>
      <w:r>
        <w:rPr>
          <w:rFonts w:ascii="Arial" w:eastAsia="Arial" w:hAnsi="Arial" w:cs="Arial"/>
          <w:sz w:val="24"/>
          <w:szCs w:val="24"/>
        </w:rPr>
        <w:t>le space around their homes.</w:t>
      </w:r>
    </w:p>
    <w:p w:rsidR="00C51A6A" w:rsidRDefault="00C51A6A">
      <w:pPr>
        <w:spacing w:before="16" w:after="0" w:line="260" w:lineRule="exact"/>
        <w:rPr>
          <w:sz w:val="26"/>
          <w:szCs w:val="26"/>
        </w:rPr>
      </w:pPr>
    </w:p>
    <w:p w:rsidR="00C51A6A" w:rsidRDefault="00992248">
      <w:pPr>
        <w:spacing w:after="0" w:line="240" w:lineRule="auto"/>
        <w:ind w:left="100" w:right="273"/>
        <w:rPr>
          <w:rFonts w:ascii="Arial" w:eastAsia="Arial" w:hAnsi="Arial" w:cs="Arial"/>
          <w:sz w:val="24"/>
          <w:szCs w:val="24"/>
        </w:rPr>
      </w:pPr>
      <w:r>
        <w:rPr>
          <w:rFonts w:ascii="Arial" w:eastAsia="Arial" w:hAnsi="Arial" w:cs="Arial"/>
          <w:sz w:val="24"/>
          <w:szCs w:val="24"/>
        </w:rPr>
        <w:t>Idea for outreaching to the public with the questionnaire was to go to the Senior Meals hour at the community center</w:t>
      </w:r>
      <w:r>
        <w:rPr>
          <w:rFonts w:ascii="Arial" w:eastAsia="Arial" w:hAnsi="Arial" w:cs="Arial"/>
          <w:spacing w:val="1"/>
          <w:sz w:val="24"/>
          <w:szCs w:val="24"/>
        </w:rPr>
        <w:t xml:space="preserve"> </w:t>
      </w:r>
      <w:r>
        <w:rPr>
          <w:rFonts w:ascii="Arial" w:eastAsia="Arial" w:hAnsi="Arial" w:cs="Arial"/>
          <w:sz w:val="24"/>
          <w:szCs w:val="24"/>
        </w:rPr>
        <w:t xml:space="preserve">and ask the citizens that attend to fill out the </w:t>
      </w:r>
      <w:r>
        <w:rPr>
          <w:rFonts w:ascii="Arial" w:eastAsia="Arial" w:hAnsi="Arial" w:cs="Arial"/>
          <w:sz w:val="24"/>
          <w:szCs w:val="24"/>
        </w:rPr>
        <w:t>questionnaire.</w:t>
      </w:r>
    </w:p>
    <w:p w:rsidR="00C51A6A" w:rsidRDefault="00C51A6A">
      <w:pPr>
        <w:spacing w:before="3"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City of Imbler</w:t>
      </w: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City</w:t>
      </w:r>
      <w:r>
        <w:rPr>
          <w:rFonts w:ascii="Arial" w:eastAsia="Arial" w:hAnsi="Arial" w:cs="Arial"/>
          <w:b/>
          <w:bCs/>
          <w:i/>
          <w:spacing w:val="1"/>
          <w:sz w:val="24"/>
          <w:szCs w:val="24"/>
        </w:rPr>
        <w:t xml:space="preserve"> </w:t>
      </w:r>
      <w:r>
        <w:rPr>
          <w:rFonts w:ascii="Arial" w:eastAsia="Arial" w:hAnsi="Arial" w:cs="Arial"/>
          <w:b/>
          <w:bCs/>
          <w:i/>
          <w:sz w:val="24"/>
          <w:szCs w:val="24"/>
        </w:rPr>
        <w:t>Hall</w:t>
      </w:r>
    </w:p>
    <w:p w:rsidR="00C51A6A" w:rsidRDefault="00C51A6A">
      <w:pPr>
        <w:spacing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728"/>
        <w:rPr>
          <w:rFonts w:ascii="Arial" w:eastAsia="Arial" w:hAnsi="Arial" w:cs="Arial"/>
          <w:sz w:val="24"/>
          <w:szCs w:val="24"/>
        </w:rPr>
      </w:pPr>
      <w:r>
        <w:rPr>
          <w:rFonts w:ascii="Arial" w:eastAsia="Arial" w:hAnsi="Arial" w:cs="Arial"/>
          <w:sz w:val="24"/>
          <w:szCs w:val="24"/>
        </w:rPr>
        <w:t>Values at Risk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uded Phillips Creek coming down in</w:t>
      </w:r>
      <w:r>
        <w:rPr>
          <w:rFonts w:ascii="Arial" w:eastAsia="Arial" w:hAnsi="Arial" w:cs="Arial"/>
          <w:spacing w:val="2"/>
          <w:sz w:val="24"/>
          <w:szCs w:val="24"/>
        </w:rPr>
        <w:t>t</w:t>
      </w:r>
      <w:r>
        <w:rPr>
          <w:rFonts w:ascii="Arial" w:eastAsia="Arial" w:hAnsi="Arial" w:cs="Arial"/>
          <w:sz w:val="24"/>
          <w:szCs w:val="24"/>
        </w:rPr>
        <w:t xml:space="preserve">o the Pumpkin Ridge area, homes, children, animals. </w:t>
      </w:r>
      <w:r>
        <w:rPr>
          <w:rFonts w:ascii="Arial" w:eastAsia="Arial" w:hAnsi="Arial" w:cs="Arial"/>
          <w:spacing w:val="1"/>
          <w:sz w:val="24"/>
          <w:szCs w:val="24"/>
        </w:rPr>
        <w:t xml:space="preserve"> </w:t>
      </w:r>
      <w:r>
        <w:rPr>
          <w:rFonts w:ascii="Arial" w:eastAsia="Arial" w:hAnsi="Arial" w:cs="Arial"/>
          <w:sz w:val="24"/>
          <w:szCs w:val="24"/>
        </w:rPr>
        <w:t>Concerns were many:</w:t>
      </w:r>
    </w:p>
    <w:p w:rsidR="00C51A6A" w:rsidRDefault="00C51A6A">
      <w:pPr>
        <w:spacing w:before="16" w:after="0" w:line="260" w:lineRule="exact"/>
        <w:rPr>
          <w:sz w:val="26"/>
          <w:szCs w:val="26"/>
        </w:rPr>
      </w:pPr>
    </w:p>
    <w:p w:rsidR="00C51A6A" w:rsidRDefault="00992248">
      <w:pPr>
        <w:spacing w:after="0" w:line="240" w:lineRule="auto"/>
        <w:ind w:left="1000" w:right="306" w:hanging="360"/>
        <w:jc w:val="both"/>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Pumpkin Ridge is an i</w:t>
      </w:r>
      <w:r>
        <w:rPr>
          <w:rFonts w:ascii="Arial" w:eastAsia="Arial" w:hAnsi="Arial" w:cs="Arial"/>
          <w:spacing w:val="1"/>
          <w:sz w:val="24"/>
          <w:szCs w:val="24"/>
        </w:rPr>
        <w:t>s</w:t>
      </w:r>
      <w:r>
        <w:rPr>
          <w:rFonts w:ascii="Arial" w:eastAsia="Arial" w:hAnsi="Arial" w:cs="Arial"/>
          <w:sz w:val="24"/>
          <w:szCs w:val="24"/>
        </w:rPr>
        <w:t xml:space="preserve">land in itself. </w:t>
      </w:r>
      <w:r>
        <w:rPr>
          <w:rFonts w:ascii="Arial" w:eastAsia="Arial" w:hAnsi="Arial" w:cs="Arial"/>
          <w:spacing w:val="1"/>
          <w:sz w:val="24"/>
          <w:szCs w:val="24"/>
        </w:rPr>
        <w:t xml:space="preserve"> </w:t>
      </w:r>
      <w:r>
        <w:rPr>
          <w:rFonts w:ascii="Arial" w:eastAsia="Arial" w:hAnsi="Arial" w:cs="Arial"/>
          <w:sz w:val="24"/>
          <w:szCs w:val="24"/>
        </w:rPr>
        <w:t>D</w:t>
      </w:r>
      <w:r>
        <w:rPr>
          <w:rFonts w:ascii="Arial" w:eastAsia="Arial" w:hAnsi="Arial" w:cs="Arial"/>
          <w:spacing w:val="-1"/>
          <w:sz w:val="24"/>
          <w:szCs w:val="24"/>
        </w:rPr>
        <w:t>i</w:t>
      </w:r>
      <w:r>
        <w:rPr>
          <w:rFonts w:ascii="Arial" w:eastAsia="Arial" w:hAnsi="Arial" w:cs="Arial"/>
          <w:sz w:val="24"/>
          <w:szCs w:val="24"/>
        </w:rPr>
        <w:t xml:space="preserve">fficulties responding to incidents in </w:t>
      </w:r>
      <w:r>
        <w:rPr>
          <w:rFonts w:ascii="Arial" w:eastAsia="Arial" w:hAnsi="Arial" w:cs="Arial"/>
          <w:sz w:val="24"/>
          <w:szCs w:val="24"/>
        </w:rPr>
        <w:t>the area inclu</w:t>
      </w:r>
      <w:r>
        <w:rPr>
          <w:rFonts w:ascii="Arial" w:eastAsia="Arial" w:hAnsi="Arial" w:cs="Arial"/>
          <w:spacing w:val="1"/>
          <w:sz w:val="24"/>
          <w:szCs w:val="24"/>
        </w:rPr>
        <w:t>d</w:t>
      </w:r>
      <w:r>
        <w:rPr>
          <w:rFonts w:ascii="Arial" w:eastAsia="Arial" w:hAnsi="Arial" w:cs="Arial"/>
          <w:sz w:val="24"/>
          <w:szCs w:val="24"/>
        </w:rPr>
        <w:t>e extend</w:t>
      </w:r>
      <w:r>
        <w:rPr>
          <w:rFonts w:ascii="Arial" w:eastAsia="Arial" w:hAnsi="Arial" w:cs="Arial"/>
          <w:spacing w:val="1"/>
          <w:sz w:val="24"/>
          <w:szCs w:val="24"/>
        </w:rPr>
        <w:t>e</w:t>
      </w:r>
      <w:r>
        <w:rPr>
          <w:rFonts w:ascii="Arial" w:eastAsia="Arial" w:hAnsi="Arial" w:cs="Arial"/>
          <w:sz w:val="24"/>
          <w:szCs w:val="24"/>
        </w:rPr>
        <w:t>d</w:t>
      </w:r>
      <w:r>
        <w:rPr>
          <w:rFonts w:ascii="Arial" w:eastAsia="Arial" w:hAnsi="Arial" w:cs="Arial"/>
          <w:spacing w:val="1"/>
          <w:sz w:val="24"/>
          <w:szCs w:val="24"/>
        </w:rPr>
        <w:t xml:space="preserve"> </w:t>
      </w:r>
      <w:r>
        <w:rPr>
          <w:rFonts w:ascii="Arial" w:eastAsia="Arial" w:hAnsi="Arial" w:cs="Arial"/>
          <w:sz w:val="24"/>
          <w:szCs w:val="24"/>
        </w:rPr>
        <w:t>response time and la</w:t>
      </w:r>
      <w:r>
        <w:rPr>
          <w:rFonts w:ascii="Arial" w:eastAsia="Arial" w:hAnsi="Arial" w:cs="Arial"/>
          <w:spacing w:val="1"/>
          <w:sz w:val="24"/>
          <w:szCs w:val="24"/>
        </w:rPr>
        <w:t>c</w:t>
      </w:r>
      <w:r>
        <w:rPr>
          <w:rFonts w:ascii="Arial" w:eastAsia="Arial" w:hAnsi="Arial" w:cs="Arial"/>
          <w:sz w:val="24"/>
          <w:szCs w:val="24"/>
        </w:rPr>
        <w:t>k of visibili</w:t>
      </w:r>
      <w:r>
        <w:rPr>
          <w:rFonts w:ascii="Arial" w:eastAsia="Arial" w:hAnsi="Arial" w:cs="Arial"/>
          <w:spacing w:val="2"/>
          <w:sz w:val="24"/>
          <w:szCs w:val="24"/>
        </w:rPr>
        <w:t>t</w:t>
      </w:r>
      <w:r>
        <w:rPr>
          <w:rFonts w:ascii="Arial" w:eastAsia="Arial" w:hAnsi="Arial" w:cs="Arial"/>
          <w:sz w:val="24"/>
          <w:szCs w:val="24"/>
        </w:rPr>
        <w:t>y with road dust from large vehi</w:t>
      </w:r>
      <w:r>
        <w:rPr>
          <w:rFonts w:ascii="Arial" w:eastAsia="Arial" w:hAnsi="Arial" w:cs="Arial"/>
          <w:spacing w:val="1"/>
          <w:sz w:val="24"/>
          <w:szCs w:val="24"/>
        </w:rPr>
        <w:t>cl</w:t>
      </w:r>
      <w:r>
        <w:rPr>
          <w:rFonts w:ascii="Arial" w:eastAsia="Arial" w:hAnsi="Arial" w:cs="Arial"/>
          <w:sz w:val="24"/>
          <w:szCs w:val="24"/>
        </w:rPr>
        <w:t xml:space="preserve">es traveling on </w:t>
      </w:r>
      <w:r>
        <w:rPr>
          <w:rFonts w:ascii="Arial" w:eastAsia="Arial" w:hAnsi="Arial" w:cs="Arial"/>
          <w:spacing w:val="-1"/>
          <w:sz w:val="24"/>
          <w:szCs w:val="24"/>
        </w:rPr>
        <w:t>t</w:t>
      </w:r>
      <w:r>
        <w:rPr>
          <w:rFonts w:ascii="Arial" w:eastAsia="Arial" w:hAnsi="Arial" w:cs="Arial"/>
          <w:sz w:val="24"/>
          <w:szCs w:val="24"/>
        </w:rPr>
        <w:t>he gravel roads in the area.</w:t>
      </w:r>
    </w:p>
    <w:p w:rsidR="00C51A6A" w:rsidRDefault="00992248">
      <w:pPr>
        <w:spacing w:after="0" w:line="240" w:lineRule="auto"/>
        <w:ind w:left="1000" w:right="201"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 xml:space="preserve">Ruckle Road, as far as fuels and structural </w:t>
      </w:r>
      <w:r>
        <w:rPr>
          <w:rFonts w:ascii="Arial" w:eastAsia="Arial" w:hAnsi="Arial" w:cs="Arial"/>
          <w:spacing w:val="-2"/>
          <w:sz w:val="24"/>
          <w:szCs w:val="24"/>
        </w:rPr>
        <w:t>i</w:t>
      </w:r>
      <w:r>
        <w:rPr>
          <w:rFonts w:ascii="Arial" w:eastAsia="Arial" w:hAnsi="Arial" w:cs="Arial"/>
          <w:sz w:val="24"/>
          <w:szCs w:val="24"/>
        </w:rPr>
        <w:t>gnitability, seems to be "worse off" than the End Road area.</w:t>
      </w:r>
    </w:p>
    <w:p w:rsidR="00C51A6A" w:rsidRDefault="00992248">
      <w:pPr>
        <w:spacing w:after="0" w:line="240" w:lineRule="auto"/>
        <w:ind w:left="1000" w:right="212" w:hanging="36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13"/>
          <w:sz w:val="24"/>
          <w:szCs w:val="24"/>
        </w:rPr>
        <w:t xml:space="preserve"> </w:t>
      </w:r>
      <w:r>
        <w:rPr>
          <w:rFonts w:ascii="Arial" w:eastAsia="Arial" w:hAnsi="Arial" w:cs="Arial"/>
          <w:sz w:val="24"/>
          <w:szCs w:val="24"/>
        </w:rPr>
        <w:t>Annexation within the Imbler Rural Fire District contains "skips" in assessments.</w:t>
      </w:r>
      <w:r>
        <w:rPr>
          <w:rFonts w:ascii="Arial" w:eastAsia="Arial" w:hAnsi="Arial" w:cs="Arial"/>
          <w:spacing w:val="67"/>
          <w:sz w:val="24"/>
          <w:szCs w:val="24"/>
        </w:rPr>
        <w:t xml:space="preserve"> </w:t>
      </w:r>
      <w:r>
        <w:rPr>
          <w:rFonts w:ascii="Arial" w:eastAsia="Arial" w:hAnsi="Arial" w:cs="Arial"/>
          <w:sz w:val="24"/>
          <w:szCs w:val="24"/>
        </w:rPr>
        <w:t>Hence, land</w:t>
      </w:r>
      <w:r>
        <w:rPr>
          <w:rFonts w:ascii="Arial" w:eastAsia="Arial" w:hAnsi="Arial" w:cs="Arial"/>
          <w:spacing w:val="2"/>
          <w:sz w:val="24"/>
          <w:szCs w:val="24"/>
        </w:rPr>
        <w:t>o</w:t>
      </w:r>
      <w:r>
        <w:rPr>
          <w:rFonts w:ascii="Arial" w:eastAsia="Arial" w:hAnsi="Arial" w:cs="Arial"/>
          <w:sz w:val="24"/>
          <w:szCs w:val="24"/>
        </w:rPr>
        <w:t>wners</w:t>
      </w:r>
      <w:r>
        <w:rPr>
          <w:rFonts w:ascii="Arial" w:eastAsia="Arial" w:hAnsi="Arial" w:cs="Arial"/>
          <w:spacing w:val="2"/>
          <w:sz w:val="24"/>
          <w:szCs w:val="24"/>
        </w:rPr>
        <w:t xml:space="preserve"> </w:t>
      </w:r>
      <w:r>
        <w:rPr>
          <w:rFonts w:ascii="Arial" w:eastAsia="Arial" w:hAnsi="Arial" w:cs="Arial"/>
          <w:sz w:val="24"/>
          <w:szCs w:val="24"/>
        </w:rPr>
        <w:t>that are within the</w:t>
      </w:r>
      <w:r>
        <w:rPr>
          <w:rFonts w:ascii="Arial" w:eastAsia="Arial" w:hAnsi="Arial" w:cs="Arial"/>
          <w:spacing w:val="1"/>
          <w:sz w:val="24"/>
          <w:szCs w:val="24"/>
        </w:rPr>
        <w:t xml:space="preserve"> </w:t>
      </w:r>
      <w:r>
        <w:rPr>
          <w:rFonts w:ascii="Arial" w:eastAsia="Arial" w:hAnsi="Arial" w:cs="Arial"/>
          <w:sz w:val="24"/>
          <w:szCs w:val="24"/>
        </w:rPr>
        <w:t xml:space="preserve">fire district may not be covered if the property was never assessed during annexation. </w:t>
      </w:r>
      <w:r>
        <w:rPr>
          <w:rFonts w:ascii="Arial" w:eastAsia="Arial" w:hAnsi="Arial" w:cs="Arial"/>
          <w:spacing w:val="1"/>
          <w:sz w:val="24"/>
          <w:szCs w:val="24"/>
        </w:rPr>
        <w:t xml:space="preserve"> </w:t>
      </w:r>
      <w:r>
        <w:rPr>
          <w:rFonts w:ascii="Arial" w:eastAsia="Arial" w:hAnsi="Arial" w:cs="Arial"/>
          <w:sz w:val="24"/>
          <w:szCs w:val="24"/>
        </w:rPr>
        <w:t>Landowner A, B, and C on the same road may be co</w:t>
      </w:r>
      <w:r>
        <w:rPr>
          <w:rFonts w:ascii="Arial" w:eastAsia="Arial" w:hAnsi="Arial" w:cs="Arial"/>
          <w:sz w:val="24"/>
          <w:szCs w:val="24"/>
        </w:rPr>
        <w:t>vered, but Landowner D (next parcel up from A, B, and C) may not be covered by the protection of the fire district.</w:t>
      </w:r>
    </w:p>
    <w:p w:rsidR="00C51A6A" w:rsidRDefault="00992248">
      <w:pPr>
        <w:spacing w:after="0" w:line="240" w:lineRule="auto"/>
        <w:ind w:left="1000" w:right="71"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13"/>
          <w:sz w:val="24"/>
          <w:szCs w:val="24"/>
        </w:rPr>
        <w:t xml:space="preserve"> </w:t>
      </w:r>
      <w:r>
        <w:rPr>
          <w:rFonts w:ascii="Arial" w:eastAsia="Arial" w:hAnsi="Arial" w:cs="Arial"/>
          <w:sz w:val="24"/>
          <w:szCs w:val="24"/>
        </w:rPr>
        <w:t>There have been many "close calls" in</w:t>
      </w:r>
      <w:r>
        <w:rPr>
          <w:rFonts w:ascii="Arial" w:eastAsia="Arial" w:hAnsi="Arial" w:cs="Arial"/>
          <w:spacing w:val="-1"/>
          <w:sz w:val="24"/>
          <w:szCs w:val="24"/>
        </w:rPr>
        <w:t xml:space="preserve"> </w:t>
      </w:r>
      <w:r>
        <w:rPr>
          <w:rFonts w:ascii="Arial" w:eastAsia="Arial" w:hAnsi="Arial" w:cs="Arial"/>
          <w:sz w:val="24"/>
          <w:szCs w:val="24"/>
        </w:rPr>
        <w:t>the Pumpkin Ridge area, showing risk of ignition and potential for a large f</w:t>
      </w:r>
      <w:r>
        <w:rPr>
          <w:rFonts w:ascii="Arial" w:eastAsia="Arial" w:hAnsi="Arial" w:cs="Arial"/>
          <w:spacing w:val="-2"/>
          <w:sz w:val="24"/>
          <w:szCs w:val="24"/>
        </w:rPr>
        <w:t>i</w:t>
      </w:r>
      <w:r>
        <w:rPr>
          <w:rFonts w:ascii="Arial" w:eastAsia="Arial" w:hAnsi="Arial" w:cs="Arial"/>
          <w:sz w:val="24"/>
          <w:szCs w:val="24"/>
        </w:rPr>
        <w:t>re.</w:t>
      </w:r>
    </w:p>
    <w:p w:rsidR="00C51A6A" w:rsidRDefault="00992248">
      <w:pPr>
        <w:spacing w:after="0" w:line="240" w:lineRule="auto"/>
        <w:ind w:left="1000" w:right="482" w:hanging="360"/>
        <w:jc w:val="both"/>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13"/>
          <w:sz w:val="24"/>
          <w:szCs w:val="24"/>
        </w:rPr>
        <w:t xml:space="preserve"> </w:t>
      </w:r>
      <w:r>
        <w:rPr>
          <w:rFonts w:ascii="Arial" w:eastAsia="Arial" w:hAnsi="Arial" w:cs="Arial"/>
          <w:sz w:val="24"/>
          <w:szCs w:val="24"/>
        </w:rPr>
        <w:t>Fire resource</w:t>
      </w:r>
      <w:r>
        <w:rPr>
          <w:rFonts w:ascii="Arial" w:eastAsia="Arial" w:hAnsi="Arial" w:cs="Arial"/>
          <w:sz w:val="24"/>
          <w:szCs w:val="24"/>
        </w:rPr>
        <w:t xml:space="preserve">s need to make sure </w:t>
      </w:r>
      <w:r>
        <w:rPr>
          <w:rFonts w:ascii="Arial" w:eastAsia="Arial" w:hAnsi="Arial" w:cs="Arial"/>
          <w:spacing w:val="-1"/>
          <w:sz w:val="24"/>
          <w:szCs w:val="24"/>
        </w:rPr>
        <w:t>t</w:t>
      </w:r>
      <w:r>
        <w:rPr>
          <w:rFonts w:ascii="Arial" w:eastAsia="Arial" w:hAnsi="Arial" w:cs="Arial"/>
          <w:sz w:val="24"/>
          <w:szCs w:val="24"/>
        </w:rPr>
        <w:t xml:space="preserve">hey tie in with local people living within a community. </w:t>
      </w:r>
      <w:r>
        <w:rPr>
          <w:rFonts w:ascii="Arial" w:eastAsia="Arial" w:hAnsi="Arial" w:cs="Arial"/>
          <w:spacing w:val="1"/>
          <w:sz w:val="24"/>
          <w:szCs w:val="24"/>
        </w:rPr>
        <w:t xml:space="preserve"> </w:t>
      </w:r>
      <w:r>
        <w:rPr>
          <w:rFonts w:ascii="Arial" w:eastAsia="Arial" w:hAnsi="Arial" w:cs="Arial"/>
          <w:sz w:val="24"/>
          <w:szCs w:val="24"/>
        </w:rPr>
        <w:t>Those community residents, in the event of a wildfire, will lik</w:t>
      </w:r>
      <w:r>
        <w:rPr>
          <w:rFonts w:ascii="Arial" w:eastAsia="Arial" w:hAnsi="Arial" w:cs="Arial"/>
          <w:spacing w:val="1"/>
          <w:sz w:val="24"/>
          <w:szCs w:val="24"/>
        </w:rPr>
        <w:t>e</w:t>
      </w:r>
      <w:r>
        <w:rPr>
          <w:rFonts w:ascii="Arial" w:eastAsia="Arial" w:hAnsi="Arial" w:cs="Arial"/>
          <w:spacing w:val="-1"/>
          <w:sz w:val="24"/>
          <w:szCs w:val="24"/>
        </w:rPr>
        <w:t>l</w:t>
      </w:r>
      <w:r>
        <w:rPr>
          <w:rFonts w:ascii="Arial" w:eastAsia="Arial" w:hAnsi="Arial" w:cs="Arial"/>
          <w:sz w:val="24"/>
          <w:szCs w:val="24"/>
        </w:rPr>
        <w:t>y know who to contact in an evacuation, and will know which roads are fit for</w:t>
      </w:r>
    </w:p>
    <w:p w:rsidR="00C51A6A" w:rsidRDefault="00C51A6A">
      <w:pPr>
        <w:spacing w:after="0"/>
        <w:jc w:val="both"/>
        <w:sectPr w:rsidR="00C51A6A">
          <w:pgSz w:w="12240" w:h="15840"/>
          <w:pgMar w:top="1480" w:right="1340" w:bottom="920" w:left="134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620" w:right="127"/>
        <w:rPr>
          <w:rFonts w:ascii="Arial" w:eastAsia="Arial" w:hAnsi="Arial" w:cs="Arial"/>
          <w:sz w:val="24"/>
          <w:szCs w:val="24"/>
        </w:rPr>
      </w:pPr>
      <w:r>
        <w:rPr>
          <w:rFonts w:ascii="Arial" w:eastAsia="Arial" w:hAnsi="Arial" w:cs="Arial"/>
          <w:sz w:val="24"/>
          <w:szCs w:val="24"/>
        </w:rPr>
        <w:t>travel for emergency</w:t>
      </w:r>
      <w:r>
        <w:rPr>
          <w:rFonts w:ascii="Arial" w:eastAsia="Arial" w:hAnsi="Arial" w:cs="Arial"/>
          <w:sz w:val="24"/>
          <w:szCs w:val="24"/>
        </w:rPr>
        <w:t xml:space="preserve"> vehicles and evacuati</w:t>
      </w:r>
      <w:r>
        <w:rPr>
          <w:rFonts w:ascii="Arial" w:eastAsia="Arial" w:hAnsi="Arial" w:cs="Arial"/>
          <w:spacing w:val="1"/>
          <w:sz w:val="24"/>
          <w:szCs w:val="24"/>
        </w:rPr>
        <w:t>o</w:t>
      </w:r>
      <w:r>
        <w:rPr>
          <w:rFonts w:ascii="Arial" w:eastAsia="Arial" w:hAnsi="Arial" w:cs="Arial"/>
          <w:sz w:val="24"/>
          <w:szCs w:val="24"/>
        </w:rPr>
        <w:t>n routes.  (It was felt this isn't done enough.)</w:t>
      </w:r>
    </w:p>
    <w:p w:rsidR="00C51A6A" w:rsidRDefault="00992248">
      <w:pPr>
        <w:spacing w:after="0" w:line="240" w:lineRule="auto"/>
        <w:ind w:left="620" w:right="40" w:hanging="36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13"/>
          <w:sz w:val="24"/>
          <w:szCs w:val="24"/>
        </w:rPr>
        <w:t xml:space="preserve"> </w:t>
      </w:r>
      <w:r>
        <w:rPr>
          <w:rFonts w:ascii="Arial" w:eastAsia="Arial" w:hAnsi="Arial" w:cs="Arial"/>
          <w:sz w:val="24"/>
          <w:szCs w:val="24"/>
        </w:rPr>
        <w:t>Some of the smaller areas/neighborhoods</w:t>
      </w:r>
      <w:r>
        <w:rPr>
          <w:rFonts w:ascii="Arial" w:eastAsia="Arial" w:hAnsi="Arial" w:cs="Arial"/>
          <w:spacing w:val="-1"/>
          <w:sz w:val="24"/>
          <w:szCs w:val="24"/>
        </w:rPr>
        <w:t xml:space="preserve"> </w:t>
      </w:r>
      <w:r>
        <w:rPr>
          <w:rFonts w:ascii="Arial" w:eastAsia="Arial" w:hAnsi="Arial" w:cs="Arial"/>
          <w:sz w:val="24"/>
          <w:szCs w:val="24"/>
        </w:rPr>
        <w:t>outside of a city, r</w:t>
      </w:r>
      <w:r>
        <w:rPr>
          <w:rFonts w:ascii="Arial" w:eastAsia="Arial" w:hAnsi="Arial" w:cs="Arial"/>
          <w:spacing w:val="-1"/>
          <w:sz w:val="24"/>
          <w:szCs w:val="24"/>
        </w:rPr>
        <w:t>u</w:t>
      </w:r>
      <w:r>
        <w:rPr>
          <w:rFonts w:ascii="Arial" w:eastAsia="Arial" w:hAnsi="Arial" w:cs="Arial"/>
          <w:sz w:val="24"/>
          <w:szCs w:val="24"/>
        </w:rPr>
        <w:t>ral, or volunteer fire protect</w:t>
      </w:r>
      <w:r>
        <w:rPr>
          <w:rFonts w:ascii="Arial" w:eastAsia="Arial" w:hAnsi="Arial" w:cs="Arial"/>
          <w:spacing w:val="-2"/>
          <w:sz w:val="24"/>
          <w:szCs w:val="24"/>
        </w:rPr>
        <w:t>i</w:t>
      </w:r>
      <w:r>
        <w:rPr>
          <w:rFonts w:ascii="Arial" w:eastAsia="Arial" w:hAnsi="Arial" w:cs="Arial"/>
          <w:sz w:val="24"/>
          <w:szCs w:val="24"/>
        </w:rPr>
        <w:t>on district "may have to t</w:t>
      </w:r>
      <w:r>
        <w:rPr>
          <w:rFonts w:ascii="Arial" w:eastAsia="Arial" w:hAnsi="Arial" w:cs="Arial"/>
          <w:spacing w:val="-3"/>
          <w:sz w:val="24"/>
          <w:szCs w:val="24"/>
        </w:rPr>
        <w:t>a</w:t>
      </w:r>
      <w:r>
        <w:rPr>
          <w:rFonts w:ascii="Arial" w:eastAsia="Arial" w:hAnsi="Arial" w:cs="Arial"/>
          <w:sz w:val="24"/>
          <w:szCs w:val="24"/>
        </w:rPr>
        <w:t xml:space="preserve">ke care of themselves and take more responsibility for their </w:t>
      </w:r>
      <w:r>
        <w:rPr>
          <w:rFonts w:ascii="Arial" w:eastAsia="Arial" w:hAnsi="Arial" w:cs="Arial"/>
          <w:sz w:val="24"/>
          <w:szCs w:val="24"/>
        </w:rPr>
        <w:t>pro</w:t>
      </w:r>
      <w:r>
        <w:rPr>
          <w:rFonts w:ascii="Arial" w:eastAsia="Arial" w:hAnsi="Arial" w:cs="Arial"/>
          <w:spacing w:val="1"/>
          <w:sz w:val="24"/>
          <w:szCs w:val="24"/>
        </w:rPr>
        <w:t>t</w:t>
      </w:r>
      <w:r>
        <w:rPr>
          <w:rFonts w:ascii="Arial" w:eastAsia="Arial" w:hAnsi="Arial" w:cs="Arial"/>
          <w:sz w:val="24"/>
          <w:szCs w:val="24"/>
        </w:rPr>
        <w:t xml:space="preserve">ection." </w:t>
      </w:r>
      <w:r>
        <w:rPr>
          <w:rFonts w:ascii="Arial" w:eastAsia="Arial" w:hAnsi="Arial" w:cs="Arial"/>
          <w:spacing w:val="1"/>
          <w:sz w:val="24"/>
          <w:szCs w:val="24"/>
        </w:rPr>
        <w:t xml:space="preserve"> </w:t>
      </w:r>
      <w:r>
        <w:rPr>
          <w:rFonts w:ascii="Arial" w:eastAsia="Arial" w:hAnsi="Arial" w:cs="Arial"/>
          <w:sz w:val="24"/>
          <w:szCs w:val="24"/>
        </w:rPr>
        <w:t>Communities should prepare themselves by developing</w:t>
      </w:r>
      <w:r>
        <w:rPr>
          <w:rFonts w:ascii="Arial" w:eastAsia="Arial" w:hAnsi="Arial" w:cs="Arial"/>
          <w:spacing w:val="1"/>
          <w:sz w:val="24"/>
          <w:szCs w:val="24"/>
        </w:rPr>
        <w:t xml:space="preserve"> </w:t>
      </w:r>
      <w:r>
        <w:rPr>
          <w:rFonts w:ascii="Arial" w:eastAsia="Arial" w:hAnsi="Arial" w:cs="Arial"/>
          <w:sz w:val="24"/>
          <w:szCs w:val="24"/>
        </w:rPr>
        <w:t>phone</w:t>
      </w:r>
      <w:r>
        <w:rPr>
          <w:rFonts w:ascii="Arial" w:eastAsia="Arial" w:hAnsi="Arial" w:cs="Arial"/>
          <w:spacing w:val="1"/>
          <w:sz w:val="24"/>
          <w:szCs w:val="24"/>
        </w:rPr>
        <w:t xml:space="preserve"> </w:t>
      </w:r>
      <w:r>
        <w:rPr>
          <w:rFonts w:ascii="Arial" w:eastAsia="Arial" w:hAnsi="Arial" w:cs="Arial"/>
          <w:sz w:val="24"/>
          <w:szCs w:val="24"/>
        </w:rPr>
        <w:t>trees</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all-hazard</w:t>
      </w:r>
      <w:r>
        <w:rPr>
          <w:rFonts w:ascii="Arial" w:eastAsia="Arial" w:hAnsi="Arial" w:cs="Arial"/>
          <w:spacing w:val="1"/>
          <w:sz w:val="24"/>
          <w:szCs w:val="24"/>
        </w:rPr>
        <w:t xml:space="preserve"> </w:t>
      </w:r>
      <w:r>
        <w:rPr>
          <w:rFonts w:ascii="Arial" w:eastAsia="Arial" w:hAnsi="Arial" w:cs="Arial"/>
          <w:sz w:val="24"/>
          <w:szCs w:val="24"/>
        </w:rPr>
        <w:t>neighborhood plans similar to the kind of preparation the citizens living in</w:t>
      </w:r>
      <w:r>
        <w:rPr>
          <w:rFonts w:ascii="Arial" w:eastAsia="Arial" w:hAnsi="Arial" w:cs="Arial"/>
          <w:spacing w:val="-1"/>
          <w:sz w:val="24"/>
          <w:szCs w:val="24"/>
        </w:rPr>
        <w:t xml:space="preserve"> </w:t>
      </w:r>
      <w:r>
        <w:rPr>
          <w:rFonts w:ascii="Arial" w:eastAsia="Arial" w:hAnsi="Arial" w:cs="Arial"/>
          <w:sz w:val="24"/>
          <w:szCs w:val="24"/>
        </w:rPr>
        <w:t>the Pumpkin Ridge a</w:t>
      </w:r>
      <w:r>
        <w:rPr>
          <w:rFonts w:ascii="Arial" w:eastAsia="Arial" w:hAnsi="Arial" w:cs="Arial"/>
          <w:spacing w:val="2"/>
          <w:sz w:val="24"/>
          <w:szCs w:val="24"/>
        </w:rPr>
        <w:t>r</w:t>
      </w:r>
      <w:r>
        <w:rPr>
          <w:rFonts w:ascii="Arial" w:eastAsia="Arial" w:hAnsi="Arial" w:cs="Arial"/>
          <w:sz w:val="24"/>
          <w:szCs w:val="24"/>
        </w:rPr>
        <w:t>ea have done.</w:t>
      </w:r>
    </w:p>
    <w:p w:rsidR="00C51A6A" w:rsidRDefault="00C51A6A">
      <w:pPr>
        <w:spacing w:before="10" w:after="0" w:line="220" w:lineRule="exact"/>
      </w:pPr>
    </w:p>
    <w:p w:rsidR="00C51A6A" w:rsidRDefault="00992248">
      <w:pPr>
        <w:spacing w:after="0" w:line="240" w:lineRule="auto"/>
        <w:ind w:left="260" w:right="-20"/>
        <w:rPr>
          <w:rFonts w:ascii="Arial" w:eastAsia="Arial" w:hAnsi="Arial" w:cs="Arial"/>
          <w:sz w:val="24"/>
          <w:szCs w:val="24"/>
        </w:rPr>
      </w:pPr>
      <w:r>
        <w:rPr>
          <w:rFonts w:ascii="Arial" w:eastAsia="Arial" w:hAnsi="Arial" w:cs="Arial"/>
          <w:sz w:val="24"/>
          <w:szCs w:val="24"/>
        </w:rPr>
        <w:t>Ideas for fire prevention or hazard mitigation:</w:t>
      </w:r>
    </w:p>
    <w:p w:rsidR="00C51A6A" w:rsidRDefault="00C51A6A">
      <w:pPr>
        <w:spacing w:before="15" w:after="0" w:line="260" w:lineRule="exact"/>
        <w:rPr>
          <w:sz w:val="26"/>
          <w:szCs w:val="26"/>
        </w:rPr>
      </w:pPr>
    </w:p>
    <w:p w:rsidR="00C51A6A" w:rsidRDefault="00992248">
      <w:pPr>
        <w:spacing w:after="0" w:line="240" w:lineRule="auto"/>
        <w:ind w:left="620" w:right="65" w:hanging="360"/>
        <w:rPr>
          <w:rFonts w:ascii="Arial" w:eastAsia="Arial" w:hAnsi="Arial" w:cs="Arial"/>
          <w:sz w:val="24"/>
          <w:szCs w:val="24"/>
        </w:rPr>
      </w:pPr>
      <w:r>
        <w:rPr>
          <w:rFonts w:ascii="Arial" w:eastAsia="Arial" w:hAnsi="Arial" w:cs="Arial"/>
          <w:sz w:val="24"/>
          <w:szCs w:val="24"/>
        </w:rPr>
        <w:t>1)</w:t>
      </w:r>
      <w:r>
        <w:rPr>
          <w:rFonts w:ascii="Arial" w:eastAsia="Arial" w:hAnsi="Arial" w:cs="Arial"/>
          <w:sz w:val="24"/>
          <w:szCs w:val="24"/>
        </w:rPr>
        <w:t xml:space="preserve"> </w:t>
      </w:r>
      <w:r>
        <w:rPr>
          <w:rFonts w:ascii="Arial" w:eastAsia="Arial" w:hAnsi="Arial" w:cs="Arial"/>
          <w:spacing w:val="13"/>
          <w:sz w:val="24"/>
          <w:szCs w:val="24"/>
        </w:rPr>
        <w:t xml:space="preserve"> </w:t>
      </w:r>
      <w:r>
        <w:rPr>
          <w:rFonts w:ascii="Arial" w:eastAsia="Arial" w:hAnsi="Arial" w:cs="Arial"/>
          <w:sz w:val="24"/>
          <w:szCs w:val="24"/>
        </w:rPr>
        <w:t>Beth Burry, citizen of Pumpkin Ridge</w:t>
      </w:r>
      <w:r>
        <w:rPr>
          <w:rFonts w:ascii="Arial" w:eastAsia="Arial" w:hAnsi="Arial" w:cs="Arial"/>
          <w:spacing w:val="2"/>
          <w:sz w:val="24"/>
          <w:szCs w:val="24"/>
        </w:rPr>
        <w:t xml:space="preserve"> </w:t>
      </w:r>
      <w:r>
        <w:rPr>
          <w:rFonts w:ascii="Arial" w:eastAsia="Arial" w:hAnsi="Arial" w:cs="Arial"/>
          <w:sz w:val="24"/>
          <w:szCs w:val="24"/>
        </w:rPr>
        <w:t>and volunteer for the Imbler Rural Fire Department, has tried to outreach to other neighborhoods within the fire district to develop phone trees and all-hazard p</w:t>
      </w:r>
      <w:r>
        <w:rPr>
          <w:rFonts w:ascii="Arial" w:eastAsia="Arial" w:hAnsi="Arial" w:cs="Arial"/>
          <w:spacing w:val="-2"/>
          <w:sz w:val="24"/>
          <w:szCs w:val="24"/>
        </w:rPr>
        <w:t>l</w:t>
      </w:r>
      <w:r>
        <w:rPr>
          <w:rFonts w:ascii="Arial" w:eastAsia="Arial" w:hAnsi="Arial" w:cs="Arial"/>
          <w:sz w:val="24"/>
          <w:szCs w:val="24"/>
        </w:rPr>
        <w:t xml:space="preserve">ans. </w:t>
      </w:r>
      <w:r>
        <w:rPr>
          <w:rFonts w:ascii="Arial" w:eastAsia="Arial" w:hAnsi="Arial" w:cs="Arial"/>
          <w:spacing w:val="1"/>
          <w:sz w:val="24"/>
          <w:szCs w:val="24"/>
        </w:rPr>
        <w:t xml:space="preserve"> </w:t>
      </w:r>
      <w:r>
        <w:rPr>
          <w:rFonts w:ascii="Arial" w:eastAsia="Arial" w:hAnsi="Arial" w:cs="Arial"/>
          <w:sz w:val="24"/>
          <w:szCs w:val="24"/>
        </w:rPr>
        <w:t>She has succeeded with the Pumpkin Ridge resident</w:t>
      </w:r>
      <w:r>
        <w:rPr>
          <w:rFonts w:ascii="Arial" w:eastAsia="Arial" w:hAnsi="Arial" w:cs="Arial"/>
          <w:sz w:val="24"/>
          <w:szCs w:val="24"/>
        </w:rPr>
        <w:t xml:space="preserve">s and feels it is because she makes it more of a potluck gathering than a meeting. </w:t>
      </w:r>
      <w:r>
        <w:rPr>
          <w:rFonts w:ascii="Arial" w:eastAsia="Arial" w:hAnsi="Arial" w:cs="Arial"/>
          <w:spacing w:val="1"/>
          <w:sz w:val="24"/>
          <w:szCs w:val="24"/>
        </w:rPr>
        <w:t xml:space="preserve"> </w:t>
      </w:r>
      <w:r>
        <w:rPr>
          <w:rFonts w:ascii="Arial" w:eastAsia="Arial" w:hAnsi="Arial" w:cs="Arial"/>
          <w:sz w:val="24"/>
          <w:szCs w:val="24"/>
        </w:rPr>
        <w:t>People seem to respond to that method.</w:t>
      </w:r>
    </w:p>
    <w:p w:rsidR="00C51A6A" w:rsidRDefault="00C51A6A">
      <w:pPr>
        <w:spacing w:before="16" w:after="0" w:line="260" w:lineRule="exact"/>
        <w:rPr>
          <w:sz w:val="26"/>
          <w:szCs w:val="26"/>
        </w:rPr>
      </w:pPr>
    </w:p>
    <w:p w:rsidR="00C51A6A" w:rsidRDefault="00992248">
      <w:pPr>
        <w:spacing w:after="0" w:line="240" w:lineRule="auto"/>
        <w:ind w:left="620" w:right="374"/>
        <w:rPr>
          <w:rFonts w:ascii="Arial" w:eastAsia="Arial" w:hAnsi="Arial" w:cs="Arial"/>
          <w:sz w:val="24"/>
          <w:szCs w:val="24"/>
        </w:rPr>
      </w:pPr>
      <w:r>
        <w:rPr>
          <w:rFonts w:ascii="Arial" w:eastAsia="Arial" w:hAnsi="Arial" w:cs="Arial"/>
          <w:sz w:val="24"/>
          <w:szCs w:val="24"/>
        </w:rPr>
        <w:t xml:space="preserve">Pumpkin Ridge does have an active phone tree and they have made an agreement with Summerville </w:t>
      </w:r>
      <w:r>
        <w:rPr>
          <w:rFonts w:ascii="Arial" w:eastAsia="Arial" w:hAnsi="Arial" w:cs="Arial"/>
          <w:spacing w:val="1"/>
          <w:sz w:val="24"/>
          <w:szCs w:val="24"/>
        </w:rPr>
        <w:t>B</w:t>
      </w:r>
      <w:r>
        <w:rPr>
          <w:rFonts w:ascii="Arial" w:eastAsia="Arial" w:hAnsi="Arial" w:cs="Arial"/>
          <w:sz w:val="24"/>
          <w:szCs w:val="24"/>
        </w:rPr>
        <w:t>aptist to u</w:t>
      </w:r>
      <w:r>
        <w:rPr>
          <w:rFonts w:ascii="Arial" w:eastAsia="Arial" w:hAnsi="Arial" w:cs="Arial"/>
          <w:spacing w:val="-1"/>
          <w:sz w:val="24"/>
          <w:szCs w:val="24"/>
        </w:rPr>
        <w:t>s</w:t>
      </w:r>
      <w:r>
        <w:rPr>
          <w:rFonts w:ascii="Arial" w:eastAsia="Arial" w:hAnsi="Arial" w:cs="Arial"/>
          <w:sz w:val="24"/>
          <w:szCs w:val="24"/>
        </w:rPr>
        <w:t>e the church as an evacua</w:t>
      </w:r>
      <w:r>
        <w:rPr>
          <w:rFonts w:ascii="Arial" w:eastAsia="Arial" w:hAnsi="Arial" w:cs="Arial"/>
          <w:sz w:val="24"/>
          <w:szCs w:val="24"/>
        </w:rPr>
        <w:t>tion site.</w:t>
      </w:r>
    </w:p>
    <w:p w:rsidR="00C51A6A" w:rsidRDefault="00C51A6A">
      <w:pPr>
        <w:spacing w:before="16" w:after="0" w:line="260" w:lineRule="exact"/>
        <w:rPr>
          <w:sz w:val="26"/>
          <w:szCs w:val="26"/>
        </w:rPr>
      </w:pPr>
    </w:p>
    <w:p w:rsidR="00C51A6A" w:rsidRDefault="00992248">
      <w:pPr>
        <w:spacing w:after="0" w:line="240" w:lineRule="auto"/>
        <w:ind w:left="620" w:right="42"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Union County should come up with some sort of campaign on behalf of the fire districts that informs citizens of the p</w:t>
      </w:r>
      <w:r>
        <w:rPr>
          <w:rFonts w:ascii="Arial" w:eastAsia="Arial" w:hAnsi="Arial" w:cs="Arial"/>
          <w:spacing w:val="-2"/>
          <w:sz w:val="24"/>
          <w:szCs w:val="24"/>
        </w:rPr>
        <w:t>o</w:t>
      </w:r>
      <w:r>
        <w:rPr>
          <w:rFonts w:ascii="Arial" w:eastAsia="Arial" w:hAnsi="Arial" w:cs="Arial"/>
          <w:sz w:val="24"/>
          <w:szCs w:val="24"/>
        </w:rPr>
        <w:t>ssibility that they may not be covered by a fire district.</w:t>
      </w:r>
      <w:r>
        <w:rPr>
          <w:rFonts w:ascii="Arial" w:eastAsia="Arial" w:hAnsi="Arial" w:cs="Arial"/>
          <w:spacing w:val="67"/>
          <w:sz w:val="24"/>
          <w:szCs w:val="24"/>
        </w:rPr>
        <w:t xml:space="preserve"> </w:t>
      </w:r>
      <w:r>
        <w:rPr>
          <w:rFonts w:ascii="Arial" w:eastAsia="Arial" w:hAnsi="Arial" w:cs="Arial"/>
          <w:sz w:val="24"/>
          <w:szCs w:val="24"/>
        </w:rPr>
        <w:t>They should encour</w:t>
      </w:r>
      <w:r>
        <w:rPr>
          <w:rFonts w:ascii="Arial" w:eastAsia="Arial" w:hAnsi="Arial" w:cs="Arial"/>
          <w:spacing w:val="-1"/>
          <w:sz w:val="24"/>
          <w:szCs w:val="24"/>
        </w:rPr>
        <w:t>a</w:t>
      </w:r>
      <w:r>
        <w:rPr>
          <w:rFonts w:ascii="Arial" w:eastAsia="Arial" w:hAnsi="Arial" w:cs="Arial"/>
          <w:sz w:val="24"/>
          <w:szCs w:val="24"/>
        </w:rPr>
        <w:t>ge landowners to check with the tax</w:t>
      </w:r>
    </w:p>
    <w:p w:rsidR="00C51A6A" w:rsidRDefault="00992248">
      <w:pPr>
        <w:spacing w:after="0" w:line="240" w:lineRule="auto"/>
        <w:ind w:left="620" w:right="-20"/>
        <w:rPr>
          <w:rFonts w:ascii="Arial" w:eastAsia="Arial" w:hAnsi="Arial" w:cs="Arial"/>
          <w:sz w:val="24"/>
          <w:szCs w:val="24"/>
        </w:rPr>
      </w:pPr>
      <w:r>
        <w:rPr>
          <w:rFonts w:ascii="Arial" w:eastAsia="Arial" w:hAnsi="Arial" w:cs="Arial"/>
          <w:sz w:val="24"/>
          <w:szCs w:val="24"/>
        </w:rPr>
        <w:t>assessor</w:t>
      </w:r>
      <w:r>
        <w:rPr>
          <w:rFonts w:ascii="Arial" w:eastAsia="Arial" w:hAnsi="Arial" w:cs="Arial"/>
          <w:sz w:val="24"/>
          <w:szCs w:val="24"/>
        </w:rPr>
        <w:t>'s office to find out what protection they do have.</w:t>
      </w:r>
    </w:p>
    <w:p w:rsidR="00C51A6A" w:rsidRDefault="00C51A6A">
      <w:pPr>
        <w:spacing w:before="1" w:after="0" w:line="240" w:lineRule="exact"/>
        <w:rPr>
          <w:sz w:val="24"/>
          <w:szCs w:val="24"/>
        </w:rPr>
      </w:pPr>
    </w:p>
    <w:p w:rsidR="00C51A6A" w:rsidRDefault="00992248">
      <w:pPr>
        <w:spacing w:after="0" w:line="304" w:lineRule="exact"/>
        <w:ind w:left="260" w:right="-20"/>
        <w:rPr>
          <w:rFonts w:ascii="Arial" w:eastAsia="Arial" w:hAnsi="Arial" w:cs="Arial"/>
          <w:sz w:val="16"/>
          <w:szCs w:val="16"/>
        </w:rPr>
      </w:pPr>
      <w:r>
        <w:rPr>
          <w:rFonts w:ascii="Arial" w:eastAsia="Arial" w:hAnsi="Arial" w:cs="Arial"/>
          <w:position w:val="-2"/>
          <w:sz w:val="24"/>
          <w:szCs w:val="24"/>
        </w:rPr>
        <w:t xml:space="preserve">3) </w:t>
      </w:r>
      <w:r>
        <w:rPr>
          <w:rFonts w:ascii="Arial" w:eastAsia="Arial" w:hAnsi="Arial" w:cs="Arial"/>
          <w:spacing w:val="13"/>
          <w:position w:val="-2"/>
          <w:sz w:val="24"/>
          <w:szCs w:val="24"/>
        </w:rPr>
        <w:t xml:space="preserve"> </w:t>
      </w:r>
      <w:r>
        <w:rPr>
          <w:rFonts w:ascii="Arial" w:eastAsia="Arial" w:hAnsi="Arial" w:cs="Arial"/>
          <w:position w:val="-2"/>
          <w:sz w:val="24"/>
          <w:szCs w:val="24"/>
        </w:rPr>
        <w:t xml:space="preserve">Fire prevention shouldn't stop after elementary school.  It was felt that </w:t>
      </w:r>
      <w:r>
        <w:rPr>
          <w:rFonts w:ascii="Arial" w:eastAsia="Arial" w:hAnsi="Arial" w:cs="Arial"/>
          <w:spacing w:val="-2"/>
          <w:position w:val="-2"/>
          <w:sz w:val="24"/>
          <w:szCs w:val="24"/>
        </w:rPr>
        <w:t>7</w:t>
      </w:r>
      <w:r>
        <w:rPr>
          <w:rFonts w:ascii="Arial" w:eastAsia="Arial" w:hAnsi="Arial" w:cs="Arial"/>
          <w:position w:val="9"/>
          <w:sz w:val="16"/>
          <w:szCs w:val="16"/>
        </w:rPr>
        <w:t>th</w:t>
      </w:r>
    </w:p>
    <w:p w:rsidR="00C51A6A" w:rsidRDefault="00992248">
      <w:pPr>
        <w:spacing w:after="0" w:line="283" w:lineRule="exact"/>
        <w:ind w:left="620" w:right="-20"/>
        <w:rPr>
          <w:rFonts w:ascii="Arial" w:eastAsia="Arial" w:hAnsi="Arial" w:cs="Arial"/>
          <w:sz w:val="24"/>
          <w:szCs w:val="24"/>
        </w:rPr>
      </w:pPr>
      <w:r>
        <w:rPr>
          <w:rFonts w:ascii="Arial" w:eastAsia="Arial" w:hAnsi="Arial" w:cs="Arial"/>
          <w:position w:val="-1"/>
          <w:sz w:val="24"/>
          <w:szCs w:val="24"/>
        </w:rPr>
        <w:t>through 12</w:t>
      </w:r>
      <w:r>
        <w:rPr>
          <w:rFonts w:ascii="Arial" w:eastAsia="Arial" w:hAnsi="Arial" w:cs="Arial"/>
          <w:position w:val="10"/>
          <w:sz w:val="16"/>
          <w:szCs w:val="16"/>
        </w:rPr>
        <w:t>th</w:t>
      </w:r>
      <w:r>
        <w:rPr>
          <w:rFonts w:ascii="Arial" w:eastAsia="Arial" w:hAnsi="Arial" w:cs="Arial"/>
          <w:spacing w:val="21"/>
          <w:position w:val="10"/>
          <w:sz w:val="16"/>
          <w:szCs w:val="16"/>
        </w:rPr>
        <w:t xml:space="preserve"> </w:t>
      </w:r>
      <w:r>
        <w:rPr>
          <w:rFonts w:ascii="Arial" w:eastAsia="Arial" w:hAnsi="Arial" w:cs="Arial"/>
          <w:position w:val="-1"/>
          <w:sz w:val="24"/>
          <w:szCs w:val="24"/>
        </w:rPr>
        <w:t>grade students should be targeted.</w:t>
      </w:r>
    </w:p>
    <w:p w:rsidR="00C51A6A" w:rsidRDefault="00C51A6A">
      <w:pPr>
        <w:spacing w:before="16" w:after="0" w:line="260" w:lineRule="exact"/>
        <w:rPr>
          <w:sz w:val="26"/>
          <w:szCs w:val="26"/>
        </w:rPr>
      </w:pPr>
    </w:p>
    <w:p w:rsidR="00C51A6A" w:rsidRDefault="00992248">
      <w:pPr>
        <w:spacing w:after="0" w:line="240" w:lineRule="auto"/>
        <w:ind w:left="620" w:right="39"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13"/>
          <w:sz w:val="24"/>
          <w:szCs w:val="24"/>
        </w:rPr>
        <w:t xml:space="preserve"> </w:t>
      </w:r>
      <w:r>
        <w:rPr>
          <w:rFonts w:ascii="Arial" w:eastAsia="Arial" w:hAnsi="Arial" w:cs="Arial"/>
          <w:sz w:val="24"/>
          <w:szCs w:val="24"/>
        </w:rPr>
        <w:t xml:space="preserve">The possibility of adding a substation for Imbler Rural should be </w:t>
      </w:r>
      <w:r>
        <w:rPr>
          <w:rFonts w:ascii="Arial" w:eastAsia="Arial" w:hAnsi="Arial" w:cs="Arial"/>
          <w:sz w:val="24"/>
          <w:szCs w:val="24"/>
        </w:rPr>
        <w:t xml:space="preserve">explored. </w:t>
      </w:r>
      <w:r>
        <w:rPr>
          <w:rFonts w:ascii="Arial" w:eastAsia="Arial" w:hAnsi="Arial" w:cs="Arial"/>
          <w:spacing w:val="1"/>
          <w:sz w:val="24"/>
          <w:szCs w:val="24"/>
        </w:rPr>
        <w:t xml:space="preserve"> </w:t>
      </w:r>
      <w:r>
        <w:rPr>
          <w:rFonts w:ascii="Arial" w:eastAsia="Arial" w:hAnsi="Arial" w:cs="Arial"/>
          <w:sz w:val="24"/>
          <w:szCs w:val="24"/>
        </w:rPr>
        <w:t>With the expan</w:t>
      </w:r>
      <w:r>
        <w:rPr>
          <w:rFonts w:ascii="Arial" w:eastAsia="Arial" w:hAnsi="Arial" w:cs="Arial"/>
          <w:spacing w:val="1"/>
          <w:sz w:val="24"/>
          <w:szCs w:val="24"/>
        </w:rPr>
        <w:t>s</w:t>
      </w:r>
      <w:r>
        <w:rPr>
          <w:rFonts w:ascii="Arial" w:eastAsia="Arial" w:hAnsi="Arial" w:cs="Arial"/>
          <w:sz w:val="24"/>
          <w:szCs w:val="24"/>
        </w:rPr>
        <w:t>ion of fire protection boundaries,</w:t>
      </w:r>
      <w:r>
        <w:rPr>
          <w:rFonts w:ascii="Arial" w:eastAsia="Arial" w:hAnsi="Arial" w:cs="Arial"/>
          <w:spacing w:val="1"/>
          <w:sz w:val="24"/>
          <w:szCs w:val="24"/>
        </w:rPr>
        <w:t xml:space="preserve"> </w:t>
      </w:r>
      <w:r>
        <w:rPr>
          <w:rFonts w:ascii="Arial" w:eastAsia="Arial" w:hAnsi="Arial" w:cs="Arial"/>
          <w:sz w:val="24"/>
          <w:szCs w:val="24"/>
        </w:rPr>
        <w:t>responding</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w:t>
      </w:r>
      <w:r>
        <w:rPr>
          <w:rFonts w:ascii="Arial" w:eastAsia="Arial" w:hAnsi="Arial" w:cs="Arial"/>
          <w:sz w:val="24"/>
          <w:szCs w:val="24"/>
        </w:rPr>
        <w:t>an</w:t>
      </w:r>
      <w:r>
        <w:rPr>
          <w:rFonts w:ascii="Arial" w:eastAsia="Arial" w:hAnsi="Arial" w:cs="Arial"/>
          <w:spacing w:val="1"/>
          <w:sz w:val="24"/>
          <w:szCs w:val="24"/>
        </w:rPr>
        <w:t xml:space="preserve"> </w:t>
      </w:r>
      <w:r>
        <w:rPr>
          <w:rFonts w:ascii="Arial" w:eastAsia="Arial" w:hAnsi="Arial" w:cs="Arial"/>
          <w:sz w:val="24"/>
          <w:szCs w:val="24"/>
        </w:rPr>
        <w:t>incident</w:t>
      </w:r>
      <w:r>
        <w:rPr>
          <w:rFonts w:ascii="Arial" w:eastAsia="Arial" w:hAnsi="Arial" w:cs="Arial"/>
          <w:spacing w:val="1"/>
          <w:sz w:val="24"/>
          <w:szCs w:val="24"/>
        </w:rPr>
        <w:t xml:space="preserve"> </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 xml:space="preserve">taking longer. </w:t>
      </w:r>
      <w:r>
        <w:rPr>
          <w:rFonts w:ascii="Arial" w:eastAsia="Arial" w:hAnsi="Arial" w:cs="Arial"/>
          <w:spacing w:val="1"/>
          <w:sz w:val="24"/>
          <w:szCs w:val="24"/>
        </w:rPr>
        <w:t xml:space="preserve"> </w:t>
      </w:r>
      <w:r>
        <w:rPr>
          <w:rFonts w:ascii="Arial" w:eastAsia="Arial" w:hAnsi="Arial" w:cs="Arial"/>
          <w:sz w:val="24"/>
          <w:szCs w:val="24"/>
        </w:rPr>
        <w:t>Other districts in the county are adding substations, e.g., North Powder.</w:t>
      </w:r>
    </w:p>
    <w:p w:rsidR="00C51A6A" w:rsidRDefault="00C51A6A">
      <w:pPr>
        <w:spacing w:before="12" w:after="0" w:line="220" w:lineRule="exact"/>
      </w:pPr>
    </w:p>
    <w:p w:rsidR="00C51A6A" w:rsidRDefault="00992248">
      <w:pPr>
        <w:spacing w:after="0" w:line="240" w:lineRule="auto"/>
        <w:ind w:left="260" w:right="-20"/>
        <w:rPr>
          <w:rFonts w:ascii="Arial" w:eastAsia="Arial" w:hAnsi="Arial" w:cs="Arial"/>
          <w:sz w:val="24"/>
          <w:szCs w:val="24"/>
        </w:rPr>
      </w:pPr>
      <w:r>
        <w:rPr>
          <w:rFonts w:ascii="Arial" w:eastAsia="Arial" w:hAnsi="Arial" w:cs="Arial"/>
          <w:b/>
          <w:bCs/>
          <w:i/>
          <w:spacing w:val="-2"/>
          <w:sz w:val="24"/>
          <w:szCs w:val="24"/>
        </w:rPr>
        <w:t>M</w:t>
      </w:r>
      <w:r>
        <w:rPr>
          <w:rFonts w:ascii="Arial" w:eastAsia="Arial" w:hAnsi="Arial" w:cs="Arial"/>
          <w:b/>
          <w:bCs/>
          <w:i/>
          <w:spacing w:val="1"/>
          <w:sz w:val="24"/>
          <w:szCs w:val="24"/>
        </w:rPr>
        <w:t>e</w:t>
      </w:r>
      <w:r>
        <w:rPr>
          <w:rFonts w:ascii="Arial" w:eastAsia="Arial" w:hAnsi="Arial" w:cs="Arial"/>
          <w:b/>
          <w:bCs/>
          <w:i/>
          <w:sz w:val="24"/>
          <w:szCs w:val="24"/>
        </w:rPr>
        <w:t>dical Springs</w:t>
      </w:r>
    </w:p>
    <w:p w:rsidR="00C51A6A" w:rsidRDefault="00992248">
      <w:pPr>
        <w:spacing w:after="0" w:line="240" w:lineRule="auto"/>
        <w:ind w:left="260" w:right="-20"/>
        <w:rPr>
          <w:rFonts w:ascii="Arial" w:eastAsia="Arial" w:hAnsi="Arial" w:cs="Arial"/>
          <w:sz w:val="24"/>
          <w:szCs w:val="24"/>
        </w:rPr>
      </w:pPr>
      <w:r>
        <w:rPr>
          <w:rFonts w:ascii="Arial" w:eastAsia="Arial" w:hAnsi="Arial" w:cs="Arial"/>
          <w:b/>
          <w:bCs/>
          <w:i/>
          <w:spacing w:val="-2"/>
          <w:sz w:val="24"/>
          <w:szCs w:val="24"/>
        </w:rPr>
        <w:t>M</w:t>
      </w:r>
      <w:r>
        <w:rPr>
          <w:rFonts w:ascii="Arial" w:eastAsia="Arial" w:hAnsi="Arial" w:cs="Arial"/>
          <w:b/>
          <w:bCs/>
          <w:i/>
          <w:spacing w:val="1"/>
          <w:sz w:val="24"/>
          <w:szCs w:val="24"/>
        </w:rPr>
        <w:t>e</w:t>
      </w:r>
      <w:r>
        <w:rPr>
          <w:rFonts w:ascii="Arial" w:eastAsia="Arial" w:hAnsi="Arial" w:cs="Arial"/>
          <w:b/>
          <w:bCs/>
          <w:i/>
          <w:sz w:val="24"/>
          <w:szCs w:val="24"/>
        </w:rPr>
        <w:t>dical</w:t>
      </w:r>
      <w:r>
        <w:rPr>
          <w:rFonts w:ascii="Arial" w:eastAsia="Arial" w:hAnsi="Arial" w:cs="Arial"/>
          <w:b/>
          <w:bCs/>
          <w:i/>
          <w:spacing w:val="1"/>
          <w:sz w:val="24"/>
          <w:szCs w:val="24"/>
        </w:rPr>
        <w:t xml:space="preserve"> </w:t>
      </w:r>
      <w:r>
        <w:rPr>
          <w:rFonts w:ascii="Arial" w:eastAsia="Arial" w:hAnsi="Arial" w:cs="Arial"/>
          <w:b/>
          <w:bCs/>
          <w:i/>
          <w:sz w:val="24"/>
          <w:szCs w:val="24"/>
        </w:rPr>
        <w:t>Springs</w:t>
      </w:r>
      <w:r>
        <w:rPr>
          <w:rFonts w:ascii="Arial" w:eastAsia="Arial" w:hAnsi="Arial" w:cs="Arial"/>
          <w:b/>
          <w:bCs/>
          <w:i/>
          <w:spacing w:val="1"/>
          <w:sz w:val="24"/>
          <w:szCs w:val="24"/>
        </w:rPr>
        <w:t xml:space="preserve"> </w:t>
      </w:r>
      <w:r>
        <w:rPr>
          <w:rFonts w:ascii="Arial" w:eastAsia="Arial" w:hAnsi="Arial" w:cs="Arial"/>
          <w:b/>
          <w:bCs/>
          <w:i/>
          <w:sz w:val="24"/>
          <w:szCs w:val="24"/>
        </w:rPr>
        <w:t>Rural</w:t>
      </w:r>
      <w:r>
        <w:rPr>
          <w:rFonts w:ascii="Arial" w:eastAsia="Arial" w:hAnsi="Arial" w:cs="Arial"/>
          <w:b/>
          <w:bCs/>
          <w:i/>
          <w:spacing w:val="1"/>
          <w:sz w:val="24"/>
          <w:szCs w:val="24"/>
        </w:rPr>
        <w:t xml:space="preserve"> </w:t>
      </w:r>
      <w:r>
        <w:rPr>
          <w:rFonts w:ascii="Arial" w:eastAsia="Arial" w:hAnsi="Arial" w:cs="Arial"/>
          <w:b/>
          <w:bCs/>
          <w:i/>
          <w:sz w:val="24"/>
          <w:szCs w:val="24"/>
        </w:rPr>
        <w:t>Fire</w:t>
      </w:r>
      <w:r>
        <w:rPr>
          <w:rFonts w:ascii="Arial" w:eastAsia="Arial" w:hAnsi="Arial" w:cs="Arial"/>
          <w:b/>
          <w:bCs/>
          <w:i/>
          <w:spacing w:val="-1"/>
          <w:sz w:val="24"/>
          <w:szCs w:val="24"/>
        </w:rPr>
        <w:t xml:space="preserve"> </w:t>
      </w:r>
      <w:r>
        <w:rPr>
          <w:rFonts w:ascii="Arial" w:eastAsia="Arial" w:hAnsi="Arial" w:cs="Arial"/>
          <w:b/>
          <w:bCs/>
          <w:i/>
          <w:sz w:val="24"/>
          <w:szCs w:val="24"/>
        </w:rPr>
        <w:t>District - Pondosa Station</w:t>
      </w:r>
    </w:p>
    <w:p w:rsidR="00C51A6A" w:rsidRDefault="00C51A6A">
      <w:pPr>
        <w:spacing w:after="0" w:line="120" w:lineRule="exact"/>
        <w:rPr>
          <w:sz w:val="12"/>
          <w:szCs w:val="12"/>
        </w:rPr>
      </w:pPr>
    </w:p>
    <w:p w:rsidR="00C51A6A" w:rsidRDefault="00C51A6A">
      <w:pPr>
        <w:spacing w:after="0" w:line="200" w:lineRule="exact"/>
        <w:rPr>
          <w:sz w:val="20"/>
          <w:szCs w:val="20"/>
        </w:rPr>
      </w:pPr>
    </w:p>
    <w:p w:rsidR="00C51A6A" w:rsidRDefault="00992248">
      <w:pPr>
        <w:tabs>
          <w:tab w:val="left" w:pos="7260"/>
        </w:tabs>
        <w:spacing w:after="0" w:line="240" w:lineRule="auto"/>
        <w:ind w:left="260" w:right="347"/>
        <w:rPr>
          <w:rFonts w:ascii="Arial" w:eastAsia="Arial" w:hAnsi="Arial" w:cs="Arial"/>
          <w:sz w:val="24"/>
          <w:szCs w:val="24"/>
        </w:rPr>
      </w:pPr>
      <w:r>
        <w:rPr>
          <w:rFonts w:ascii="Arial" w:eastAsia="Arial" w:hAnsi="Arial" w:cs="Arial"/>
          <w:sz w:val="24"/>
          <w:szCs w:val="24"/>
        </w:rPr>
        <w:t>Values at r</w:t>
      </w:r>
      <w:r>
        <w:rPr>
          <w:rFonts w:ascii="Arial" w:eastAsia="Arial" w:hAnsi="Arial" w:cs="Arial"/>
          <w:spacing w:val="-2"/>
          <w:sz w:val="24"/>
          <w:szCs w:val="24"/>
        </w:rPr>
        <w:t>i</w:t>
      </w:r>
      <w:r>
        <w:rPr>
          <w:rFonts w:ascii="Arial" w:eastAsia="Arial" w:hAnsi="Arial" w:cs="Arial"/>
          <w:sz w:val="24"/>
          <w:szCs w:val="24"/>
        </w:rPr>
        <w:t xml:space="preserve">sk included homes and people, </w:t>
      </w:r>
      <w:r>
        <w:rPr>
          <w:rFonts w:ascii="Arial" w:eastAsia="Arial" w:hAnsi="Arial" w:cs="Arial"/>
          <w:spacing w:val="-2"/>
          <w:sz w:val="24"/>
          <w:szCs w:val="24"/>
        </w:rPr>
        <w:t>a</w:t>
      </w:r>
      <w:r>
        <w:rPr>
          <w:rFonts w:ascii="Arial" w:eastAsia="Arial" w:hAnsi="Arial" w:cs="Arial"/>
          <w:sz w:val="24"/>
          <w:szCs w:val="24"/>
        </w:rPr>
        <w:t xml:space="preserve">nd the new fire station. </w:t>
      </w:r>
      <w:r>
        <w:rPr>
          <w:rFonts w:ascii="Arial" w:eastAsia="Arial" w:hAnsi="Arial" w:cs="Arial"/>
          <w:spacing w:val="1"/>
          <w:sz w:val="24"/>
          <w:szCs w:val="24"/>
        </w:rPr>
        <w:t xml:space="preserve"> </w:t>
      </w:r>
      <w:r>
        <w:rPr>
          <w:rFonts w:ascii="Arial" w:eastAsia="Arial" w:hAnsi="Arial" w:cs="Arial"/>
          <w:sz w:val="24"/>
          <w:szCs w:val="24"/>
        </w:rPr>
        <w:t>Attendees also mentioned that there were three old cemeteries and the old post office that represented historical value for them.  The d</w:t>
      </w:r>
      <w:r>
        <w:rPr>
          <w:rFonts w:ascii="Arial" w:eastAsia="Arial" w:hAnsi="Arial" w:cs="Arial"/>
          <w:spacing w:val="-2"/>
          <w:sz w:val="24"/>
          <w:szCs w:val="24"/>
        </w:rPr>
        <w:t>i</w:t>
      </w:r>
      <w:r>
        <w:rPr>
          <w:rFonts w:ascii="Arial" w:eastAsia="Arial" w:hAnsi="Arial" w:cs="Arial"/>
          <w:sz w:val="24"/>
          <w:szCs w:val="24"/>
        </w:rPr>
        <w:t xml:space="preserve">scussion of values at risk and a boundary for </w:t>
      </w:r>
      <w:r>
        <w:rPr>
          <w:rFonts w:ascii="Arial" w:eastAsia="Arial" w:hAnsi="Arial" w:cs="Arial"/>
          <w:sz w:val="24"/>
          <w:szCs w:val="24"/>
        </w:rPr>
        <w:t>their wil</w:t>
      </w:r>
      <w:r>
        <w:rPr>
          <w:rFonts w:ascii="Arial" w:eastAsia="Arial" w:hAnsi="Arial" w:cs="Arial"/>
          <w:spacing w:val="1"/>
          <w:sz w:val="24"/>
          <w:szCs w:val="24"/>
        </w:rPr>
        <w:t>d</w:t>
      </w:r>
      <w:r>
        <w:rPr>
          <w:rFonts w:ascii="Arial" w:eastAsia="Arial" w:hAnsi="Arial" w:cs="Arial"/>
          <w:sz w:val="24"/>
          <w:szCs w:val="24"/>
        </w:rPr>
        <w:t xml:space="preserve">land-urban interface will </w:t>
      </w:r>
      <w:r>
        <w:rPr>
          <w:rFonts w:ascii="Arial" w:eastAsia="Arial" w:hAnsi="Arial" w:cs="Arial"/>
          <w:spacing w:val="1"/>
          <w:sz w:val="24"/>
          <w:szCs w:val="24"/>
        </w:rPr>
        <w:t>c</w:t>
      </w:r>
      <w:r>
        <w:rPr>
          <w:rFonts w:ascii="Arial" w:eastAsia="Arial" w:hAnsi="Arial" w:cs="Arial"/>
          <w:sz w:val="24"/>
          <w:szCs w:val="24"/>
        </w:rPr>
        <w:t>ontin</w:t>
      </w:r>
      <w:r>
        <w:rPr>
          <w:rFonts w:ascii="Arial" w:eastAsia="Arial" w:hAnsi="Arial" w:cs="Arial"/>
          <w:spacing w:val="1"/>
          <w:sz w:val="24"/>
          <w:szCs w:val="24"/>
        </w:rPr>
        <w:t>u</w:t>
      </w:r>
      <w:r>
        <w:rPr>
          <w:rFonts w:ascii="Arial" w:eastAsia="Arial" w:hAnsi="Arial" w:cs="Arial"/>
          <w:sz w:val="24"/>
          <w:szCs w:val="24"/>
        </w:rPr>
        <w:t xml:space="preserve">e in a meeting the citizens will hold later. </w:t>
      </w:r>
      <w:r>
        <w:rPr>
          <w:rFonts w:ascii="Arial" w:eastAsia="Arial" w:hAnsi="Arial" w:cs="Arial"/>
          <w:spacing w:val="1"/>
          <w:sz w:val="24"/>
          <w:szCs w:val="24"/>
        </w:rPr>
        <w:t xml:space="preserve"> </w:t>
      </w:r>
      <w:r>
        <w:rPr>
          <w:rFonts w:ascii="Arial" w:eastAsia="Arial" w:hAnsi="Arial" w:cs="Arial"/>
          <w:sz w:val="24"/>
          <w:szCs w:val="24"/>
        </w:rPr>
        <w:t>They decided to draw</w:t>
      </w:r>
      <w:r>
        <w:rPr>
          <w:rFonts w:ascii="Arial" w:eastAsia="Arial" w:hAnsi="Arial" w:cs="Arial"/>
          <w:spacing w:val="-2"/>
          <w:sz w:val="24"/>
          <w:szCs w:val="24"/>
        </w:rPr>
        <w:t xml:space="preserve"> </w:t>
      </w:r>
      <w:r>
        <w:rPr>
          <w:rFonts w:ascii="Arial" w:eastAsia="Arial" w:hAnsi="Arial" w:cs="Arial"/>
          <w:sz w:val="24"/>
          <w:szCs w:val="24"/>
        </w:rPr>
        <w:t xml:space="preserve">in the boundary themselves and contact Angie when the map </w:t>
      </w:r>
      <w:r>
        <w:rPr>
          <w:rFonts w:ascii="Arial" w:eastAsia="Arial" w:hAnsi="Arial" w:cs="Arial"/>
          <w:spacing w:val="-2"/>
          <w:sz w:val="24"/>
          <w:szCs w:val="24"/>
        </w:rPr>
        <w:t>i</w:t>
      </w:r>
      <w:r>
        <w:rPr>
          <w:rFonts w:ascii="Arial" w:eastAsia="Arial" w:hAnsi="Arial" w:cs="Arial"/>
          <w:sz w:val="24"/>
          <w:szCs w:val="24"/>
        </w:rPr>
        <w:t xml:space="preserve">s complete. </w:t>
      </w:r>
      <w:r>
        <w:rPr>
          <w:rFonts w:ascii="Arial" w:eastAsia="Arial" w:hAnsi="Arial" w:cs="Arial"/>
          <w:spacing w:val="1"/>
          <w:sz w:val="24"/>
          <w:szCs w:val="24"/>
        </w:rPr>
        <w:t xml:space="preserve"> </w:t>
      </w:r>
      <w:r>
        <w:rPr>
          <w:rFonts w:ascii="Arial" w:eastAsia="Arial" w:hAnsi="Arial" w:cs="Arial"/>
          <w:sz w:val="24"/>
          <w:szCs w:val="24"/>
        </w:rPr>
        <w:t>Some</w:t>
      </w:r>
      <w:r>
        <w:rPr>
          <w:rFonts w:ascii="Arial" w:eastAsia="Arial" w:hAnsi="Arial" w:cs="Arial"/>
          <w:spacing w:val="-1"/>
          <w:sz w:val="24"/>
          <w:szCs w:val="24"/>
        </w:rPr>
        <w:t xml:space="preserve"> </w:t>
      </w:r>
      <w:r>
        <w:rPr>
          <w:rFonts w:ascii="Arial" w:eastAsia="Arial" w:hAnsi="Arial" w:cs="Arial"/>
          <w:sz w:val="24"/>
          <w:szCs w:val="24"/>
        </w:rPr>
        <w:t>of their ideas for a boundary included using the rural fire protectio</w:t>
      </w:r>
      <w:r>
        <w:rPr>
          <w:rFonts w:ascii="Arial" w:eastAsia="Arial" w:hAnsi="Arial" w:cs="Arial"/>
          <w:sz w:val="24"/>
          <w:szCs w:val="24"/>
        </w:rPr>
        <w:t>n district</w:t>
      </w:r>
      <w:r>
        <w:rPr>
          <w:rFonts w:ascii="Arial" w:eastAsia="Arial" w:hAnsi="Arial" w:cs="Arial"/>
          <w:spacing w:val="1"/>
          <w:sz w:val="24"/>
          <w:szCs w:val="24"/>
        </w:rPr>
        <w:t xml:space="preserve"> </w:t>
      </w:r>
      <w:r>
        <w:rPr>
          <w:rFonts w:ascii="Arial" w:eastAsia="Arial" w:hAnsi="Arial" w:cs="Arial"/>
          <w:sz w:val="24"/>
          <w:szCs w:val="24"/>
        </w:rPr>
        <w:t>bounda</w:t>
      </w:r>
      <w:r>
        <w:rPr>
          <w:rFonts w:ascii="Arial" w:eastAsia="Arial" w:hAnsi="Arial" w:cs="Arial"/>
          <w:spacing w:val="2"/>
          <w:sz w:val="24"/>
          <w:szCs w:val="24"/>
        </w:rPr>
        <w:t>r</w:t>
      </w:r>
      <w:r>
        <w:rPr>
          <w:rFonts w:ascii="Arial" w:eastAsia="Arial" w:hAnsi="Arial" w:cs="Arial"/>
          <w:sz w:val="24"/>
          <w:szCs w:val="24"/>
        </w:rPr>
        <w:t>y or expanding a 1/2 of a mile on either side of the highway [203] and a 1/4 of a mile from houses.</w:t>
      </w:r>
      <w:r>
        <w:rPr>
          <w:rFonts w:ascii="Arial" w:eastAsia="Arial" w:hAnsi="Arial" w:cs="Arial"/>
          <w:sz w:val="24"/>
          <w:szCs w:val="24"/>
        </w:rPr>
        <w:tab/>
        <w:t>The rural fire district boundary is 120 square miles and the</w:t>
      </w:r>
      <w:r>
        <w:rPr>
          <w:rFonts w:ascii="Arial" w:eastAsia="Arial" w:hAnsi="Arial" w:cs="Arial"/>
          <w:spacing w:val="1"/>
          <w:sz w:val="24"/>
          <w:szCs w:val="24"/>
        </w:rPr>
        <w:t xml:space="preserve"> </w:t>
      </w:r>
      <w:r>
        <w:rPr>
          <w:rFonts w:ascii="Arial" w:eastAsia="Arial" w:hAnsi="Arial" w:cs="Arial"/>
          <w:sz w:val="24"/>
          <w:szCs w:val="24"/>
        </w:rPr>
        <w:t>fire district p</w:t>
      </w:r>
      <w:r>
        <w:rPr>
          <w:rFonts w:ascii="Arial" w:eastAsia="Arial" w:hAnsi="Arial" w:cs="Arial"/>
          <w:spacing w:val="1"/>
          <w:sz w:val="24"/>
          <w:szCs w:val="24"/>
        </w:rPr>
        <w:t>r</w:t>
      </w:r>
      <w:r>
        <w:rPr>
          <w:rFonts w:ascii="Arial" w:eastAsia="Arial" w:hAnsi="Arial" w:cs="Arial"/>
          <w:sz w:val="24"/>
          <w:szCs w:val="24"/>
        </w:rPr>
        <w:t>otects 60 homes.</w:t>
      </w:r>
    </w:p>
    <w:p w:rsidR="00C51A6A" w:rsidRDefault="00C51A6A">
      <w:pPr>
        <w:spacing w:before="16" w:after="0" w:line="260" w:lineRule="exact"/>
        <w:rPr>
          <w:sz w:val="26"/>
          <w:szCs w:val="26"/>
        </w:rPr>
      </w:pPr>
    </w:p>
    <w:p w:rsidR="00C51A6A" w:rsidRDefault="00992248">
      <w:pPr>
        <w:spacing w:after="0" w:line="240" w:lineRule="auto"/>
        <w:ind w:left="260" w:right="281"/>
        <w:rPr>
          <w:rFonts w:ascii="Arial" w:eastAsia="Arial" w:hAnsi="Arial" w:cs="Arial"/>
          <w:sz w:val="24"/>
          <w:szCs w:val="24"/>
        </w:rPr>
      </w:pPr>
      <w:r>
        <w:rPr>
          <w:rFonts w:ascii="Arial" w:eastAsia="Arial" w:hAnsi="Arial" w:cs="Arial"/>
          <w:sz w:val="24"/>
          <w:szCs w:val="24"/>
        </w:rPr>
        <w:t>Medical Springs is an active community that</w:t>
      </w:r>
      <w:r>
        <w:rPr>
          <w:rFonts w:ascii="Arial" w:eastAsia="Arial" w:hAnsi="Arial" w:cs="Arial"/>
          <w:spacing w:val="-1"/>
          <w:sz w:val="24"/>
          <w:szCs w:val="24"/>
        </w:rPr>
        <w:t xml:space="preserve"> </w:t>
      </w:r>
      <w:r>
        <w:rPr>
          <w:rFonts w:ascii="Arial" w:eastAsia="Arial" w:hAnsi="Arial" w:cs="Arial"/>
          <w:sz w:val="24"/>
          <w:szCs w:val="24"/>
        </w:rPr>
        <w:t>takes fire protection seriously.  They have worked hard to establish a fire distr</w:t>
      </w:r>
      <w:r>
        <w:rPr>
          <w:rFonts w:ascii="Arial" w:eastAsia="Arial" w:hAnsi="Arial" w:cs="Arial"/>
          <w:spacing w:val="-1"/>
          <w:sz w:val="24"/>
          <w:szCs w:val="24"/>
        </w:rPr>
        <w:t>i</w:t>
      </w:r>
      <w:r>
        <w:rPr>
          <w:rFonts w:ascii="Arial" w:eastAsia="Arial" w:hAnsi="Arial" w:cs="Arial"/>
          <w:sz w:val="24"/>
          <w:szCs w:val="24"/>
        </w:rPr>
        <w:t>ct and build a fire</w:t>
      </w:r>
      <w:r>
        <w:rPr>
          <w:rFonts w:ascii="Arial" w:eastAsia="Arial" w:hAnsi="Arial" w:cs="Arial"/>
          <w:spacing w:val="-1"/>
          <w:sz w:val="24"/>
          <w:szCs w:val="24"/>
        </w:rPr>
        <w:t xml:space="preserve"> </w:t>
      </w:r>
      <w:r>
        <w:rPr>
          <w:rFonts w:ascii="Arial" w:eastAsia="Arial" w:hAnsi="Arial" w:cs="Arial"/>
          <w:sz w:val="24"/>
          <w:szCs w:val="24"/>
        </w:rPr>
        <w:t>station, buy fire</w:t>
      </w:r>
    </w:p>
    <w:p w:rsidR="00C51A6A" w:rsidRDefault="00C51A6A">
      <w:pPr>
        <w:spacing w:after="0"/>
        <w:sectPr w:rsidR="00C51A6A">
          <w:pgSz w:w="12240" w:h="15840"/>
          <w:pgMar w:top="1480" w:right="1340" w:bottom="920" w:left="172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260" w:right="464"/>
        <w:jc w:val="both"/>
        <w:rPr>
          <w:rFonts w:ascii="Arial" w:eastAsia="Arial" w:hAnsi="Arial" w:cs="Arial"/>
          <w:sz w:val="24"/>
          <w:szCs w:val="24"/>
        </w:rPr>
      </w:pPr>
      <w:r>
        <w:rPr>
          <w:rFonts w:ascii="Arial" w:eastAsia="Arial" w:hAnsi="Arial" w:cs="Arial"/>
          <w:sz w:val="24"/>
          <w:szCs w:val="24"/>
        </w:rPr>
        <w:t>equipment,</w:t>
      </w:r>
      <w:r>
        <w:rPr>
          <w:rFonts w:ascii="Arial" w:eastAsia="Arial" w:hAnsi="Arial" w:cs="Arial"/>
          <w:spacing w:val="2"/>
          <w:sz w:val="24"/>
          <w:szCs w:val="24"/>
        </w:rPr>
        <w:t xml:space="preserve"> </w:t>
      </w:r>
      <w:r>
        <w:rPr>
          <w:rFonts w:ascii="Arial" w:eastAsia="Arial" w:hAnsi="Arial" w:cs="Arial"/>
          <w:sz w:val="24"/>
          <w:szCs w:val="24"/>
        </w:rPr>
        <w:t>and train personnel purely on g</w:t>
      </w:r>
      <w:r>
        <w:rPr>
          <w:rFonts w:ascii="Arial" w:eastAsia="Arial" w:hAnsi="Arial" w:cs="Arial"/>
          <w:spacing w:val="1"/>
          <w:sz w:val="24"/>
          <w:szCs w:val="24"/>
        </w:rPr>
        <w:t>r</w:t>
      </w:r>
      <w:r>
        <w:rPr>
          <w:rFonts w:ascii="Arial" w:eastAsia="Arial" w:hAnsi="Arial" w:cs="Arial"/>
          <w:sz w:val="24"/>
          <w:szCs w:val="24"/>
        </w:rPr>
        <w:t xml:space="preserve">ant funds. </w:t>
      </w:r>
      <w:r>
        <w:rPr>
          <w:rFonts w:ascii="Arial" w:eastAsia="Arial" w:hAnsi="Arial" w:cs="Arial"/>
          <w:spacing w:val="1"/>
          <w:sz w:val="24"/>
          <w:szCs w:val="24"/>
        </w:rPr>
        <w:t xml:space="preserve"> </w:t>
      </w:r>
      <w:r>
        <w:rPr>
          <w:rFonts w:ascii="Arial" w:eastAsia="Arial" w:hAnsi="Arial" w:cs="Arial"/>
          <w:sz w:val="24"/>
          <w:szCs w:val="24"/>
        </w:rPr>
        <w:t>They also have a phone tree that was establi</w:t>
      </w:r>
      <w:r>
        <w:rPr>
          <w:rFonts w:ascii="Arial" w:eastAsia="Arial" w:hAnsi="Arial" w:cs="Arial"/>
          <w:spacing w:val="1"/>
          <w:sz w:val="24"/>
          <w:szCs w:val="24"/>
        </w:rPr>
        <w:t>s</w:t>
      </w:r>
      <w:r>
        <w:rPr>
          <w:rFonts w:ascii="Arial" w:eastAsia="Arial" w:hAnsi="Arial" w:cs="Arial"/>
          <w:sz w:val="24"/>
          <w:szCs w:val="24"/>
        </w:rPr>
        <w:t xml:space="preserve">hed as a way to </w:t>
      </w:r>
      <w:r>
        <w:rPr>
          <w:rFonts w:ascii="Arial" w:eastAsia="Arial" w:hAnsi="Arial" w:cs="Arial"/>
          <w:sz w:val="24"/>
          <w:szCs w:val="24"/>
        </w:rPr>
        <w:t>notify them in case of an escaped inma</w:t>
      </w:r>
      <w:r>
        <w:rPr>
          <w:rFonts w:ascii="Arial" w:eastAsia="Arial" w:hAnsi="Arial" w:cs="Arial"/>
          <w:spacing w:val="2"/>
          <w:sz w:val="24"/>
          <w:szCs w:val="24"/>
        </w:rPr>
        <w:t>t</w:t>
      </w:r>
      <w:r>
        <w:rPr>
          <w:rFonts w:ascii="Arial" w:eastAsia="Arial" w:hAnsi="Arial" w:cs="Arial"/>
          <w:sz w:val="24"/>
          <w:szCs w:val="24"/>
        </w:rPr>
        <w:t>e from Powder River Correctional Facility.</w:t>
      </w:r>
    </w:p>
    <w:p w:rsidR="00C51A6A" w:rsidRDefault="00C51A6A">
      <w:pPr>
        <w:spacing w:before="10" w:after="0" w:line="220" w:lineRule="exact"/>
      </w:pPr>
    </w:p>
    <w:p w:rsidR="00C51A6A" w:rsidRDefault="00992248">
      <w:pPr>
        <w:spacing w:after="0" w:line="240" w:lineRule="auto"/>
        <w:ind w:left="260" w:right="7771"/>
        <w:jc w:val="both"/>
        <w:rPr>
          <w:rFonts w:ascii="Arial" w:eastAsia="Arial" w:hAnsi="Arial" w:cs="Arial"/>
          <w:sz w:val="24"/>
          <w:szCs w:val="24"/>
        </w:rPr>
      </w:pPr>
      <w:r>
        <w:rPr>
          <w:rFonts w:ascii="Arial" w:eastAsia="Arial" w:hAnsi="Arial" w:cs="Arial"/>
          <w:sz w:val="24"/>
          <w:szCs w:val="24"/>
        </w:rPr>
        <w:t>Concerns:</w:t>
      </w:r>
    </w:p>
    <w:p w:rsidR="00C51A6A" w:rsidRDefault="00C51A6A">
      <w:pPr>
        <w:spacing w:before="16" w:after="0" w:line="260" w:lineRule="exact"/>
        <w:rPr>
          <w:sz w:val="26"/>
          <w:szCs w:val="26"/>
        </w:rPr>
      </w:pPr>
    </w:p>
    <w:p w:rsidR="00C51A6A" w:rsidRDefault="00992248">
      <w:pPr>
        <w:spacing w:after="0" w:line="239" w:lineRule="auto"/>
        <w:ind w:left="620" w:right="39"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During past</w:t>
      </w:r>
      <w:r>
        <w:rPr>
          <w:rFonts w:ascii="Arial" w:eastAsia="Arial" w:hAnsi="Arial" w:cs="Arial"/>
          <w:spacing w:val="2"/>
          <w:sz w:val="24"/>
          <w:szCs w:val="24"/>
        </w:rPr>
        <w:t xml:space="preserve"> </w:t>
      </w:r>
      <w:r>
        <w:rPr>
          <w:rFonts w:ascii="Arial" w:eastAsia="Arial" w:hAnsi="Arial" w:cs="Arial"/>
          <w:sz w:val="24"/>
          <w:szCs w:val="24"/>
        </w:rPr>
        <w:t>events, the county has</w:t>
      </w:r>
      <w:r>
        <w:rPr>
          <w:rFonts w:ascii="Arial" w:eastAsia="Arial" w:hAnsi="Arial" w:cs="Arial"/>
          <w:spacing w:val="1"/>
          <w:sz w:val="24"/>
          <w:szCs w:val="24"/>
        </w:rPr>
        <w:t xml:space="preserve"> </w:t>
      </w:r>
      <w:r>
        <w:rPr>
          <w:rFonts w:ascii="Arial" w:eastAsia="Arial" w:hAnsi="Arial" w:cs="Arial"/>
          <w:sz w:val="24"/>
          <w:szCs w:val="24"/>
        </w:rPr>
        <w:t xml:space="preserve">not activated the phone tree, possibly because not everyone knew about it. </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 xml:space="preserve">people of Medical Springs want to be </w:t>
      </w:r>
      <w:r>
        <w:rPr>
          <w:rFonts w:ascii="Arial" w:eastAsia="Arial" w:hAnsi="Arial" w:cs="Arial"/>
          <w:sz w:val="24"/>
          <w:szCs w:val="24"/>
        </w:rPr>
        <w:t xml:space="preserve">notified in the event of an emergency. </w:t>
      </w:r>
      <w:r>
        <w:rPr>
          <w:rFonts w:ascii="Arial" w:eastAsia="Arial" w:hAnsi="Arial" w:cs="Arial"/>
          <w:spacing w:val="1"/>
          <w:sz w:val="24"/>
          <w:szCs w:val="24"/>
        </w:rPr>
        <w:t xml:space="preserve"> </w:t>
      </w:r>
      <w:r>
        <w:rPr>
          <w:rFonts w:ascii="Arial" w:eastAsia="Arial" w:hAnsi="Arial" w:cs="Arial"/>
          <w:sz w:val="24"/>
          <w:szCs w:val="24"/>
        </w:rPr>
        <w:t>J</w:t>
      </w:r>
      <w:r>
        <w:rPr>
          <w:rFonts w:ascii="Arial" w:eastAsia="Arial" w:hAnsi="Arial" w:cs="Arial"/>
          <w:spacing w:val="-2"/>
          <w:sz w:val="24"/>
          <w:szCs w:val="24"/>
        </w:rPr>
        <w:t>u</w:t>
      </w:r>
      <w:r>
        <w:rPr>
          <w:rFonts w:ascii="Arial" w:eastAsia="Arial" w:hAnsi="Arial" w:cs="Arial"/>
          <w:sz w:val="24"/>
          <w:szCs w:val="24"/>
        </w:rPr>
        <w:t>st call the first person on the list to activate the tree.</w:t>
      </w:r>
    </w:p>
    <w:p w:rsidR="00C51A6A" w:rsidRDefault="00992248">
      <w:pPr>
        <w:spacing w:after="0" w:line="240" w:lineRule="auto"/>
        <w:ind w:left="260" w:right="460"/>
        <w:jc w:val="both"/>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Telephone is the best way to get a hold of folks in the Medical Springs area.</w:t>
      </w:r>
    </w:p>
    <w:p w:rsidR="00C51A6A" w:rsidRDefault="00992248">
      <w:pPr>
        <w:spacing w:after="0" w:line="240" w:lineRule="auto"/>
        <w:ind w:left="620" w:right="146"/>
        <w:jc w:val="both"/>
        <w:rPr>
          <w:rFonts w:ascii="Arial" w:eastAsia="Arial" w:hAnsi="Arial" w:cs="Arial"/>
          <w:sz w:val="24"/>
          <w:szCs w:val="24"/>
        </w:rPr>
      </w:pPr>
      <w:r>
        <w:rPr>
          <w:rFonts w:ascii="Arial" w:eastAsia="Arial" w:hAnsi="Arial" w:cs="Arial"/>
          <w:sz w:val="24"/>
          <w:szCs w:val="24"/>
        </w:rPr>
        <w:t>Some of them, depending on lo</w:t>
      </w:r>
      <w:r>
        <w:rPr>
          <w:rFonts w:ascii="Arial" w:eastAsia="Arial" w:hAnsi="Arial" w:cs="Arial"/>
          <w:spacing w:val="1"/>
          <w:sz w:val="24"/>
          <w:szCs w:val="24"/>
        </w:rPr>
        <w:t>c</w:t>
      </w:r>
      <w:r>
        <w:rPr>
          <w:rFonts w:ascii="Arial" w:eastAsia="Arial" w:hAnsi="Arial" w:cs="Arial"/>
          <w:sz w:val="24"/>
          <w:szCs w:val="24"/>
        </w:rPr>
        <w:t>ation of r</w:t>
      </w:r>
      <w:r>
        <w:rPr>
          <w:rFonts w:ascii="Arial" w:eastAsia="Arial" w:hAnsi="Arial" w:cs="Arial"/>
          <w:spacing w:val="-2"/>
          <w:sz w:val="24"/>
          <w:szCs w:val="24"/>
        </w:rPr>
        <w:t>e</w:t>
      </w:r>
      <w:r>
        <w:rPr>
          <w:rFonts w:ascii="Arial" w:eastAsia="Arial" w:hAnsi="Arial" w:cs="Arial"/>
          <w:sz w:val="24"/>
          <w:szCs w:val="24"/>
        </w:rPr>
        <w:t>sidence, only get mail three tim</w:t>
      </w:r>
      <w:r>
        <w:rPr>
          <w:rFonts w:ascii="Arial" w:eastAsia="Arial" w:hAnsi="Arial" w:cs="Arial"/>
          <w:sz w:val="24"/>
          <w:szCs w:val="24"/>
        </w:rPr>
        <w:t xml:space="preserve">es a week and radio signal is weak. </w:t>
      </w:r>
      <w:r>
        <w:rPr>
          <w:rFonts w:ascii="Arial" w:eastAsia="Arial" w:hAnsi="Arial" w:cs="Arial"/>
          <w:spacing w:val="1"/>
          <w:sz w:val="24"/>
          <w:szCs w:val="24"/>
        </w:rPr>
        <w:t xml:space="preserve"> </w:t>
      </w:r>
      <w:r>
        <w:rPr>
          <w:rFonts w:ascii="Arial" w:eastAsia="Arial" w:hAnsi="Arial" w:cs="Arial"/>
          <w:sz w:val="24"/>
          <w:szCs w:val="24"/>
        </w:rPr>
        <w:t>Radio s</w:t>
      </w:r>
      <w:r>
        <w:rPr>
          <w:rFonts w:ascii="Arial" w:eastAsia="Arial" w:hAnsi="Arial" w:cs="Arial"/>
          <w:spacing w:val="-1"/>
          <w:sz w:val="24"/>
          <w:szCs w:val="24"/>
        </w:rPr>
        <w:t>t</w:t>
      </w:r>
      <w:r>
        <w:rPr>
          <w:rFonts w:ascii="Arial" w:eastAsia="Arial" w:hAnsi="Arial" w:cs="Arial"/>
          <w:sz w:val="24"/>
          <w:szCs w:val="24"/>
        </w:rPr>
        <w:t>ations they do get are KCMB-104.7 on FM and 1490 AM.</w:t>
      </w:r>
    </w:p>
    <w:p w:rsidR="00C51A6A" w:rsidRDefault="00C51A6A">
      <w:pPr>
        <w:spacing w:before="4"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260" w:right="7677"/>
        <w:jc w:val="both"/>
        <w:rPr>
          <w:rFonts w:ascii="Arial" w:eastAsia="Arial" w:hAnsi="Arial" w:cs="Arial"/>
          <w:sz w:val="24"/>
          <w:szCs w:val="24"/>
        </w:rPr>
      </w:pPr>
      <w:r>
        <w:rPr>
          <w:rFonts w:ascii="Arial" w:eastAsia="Arial" w:hAnsi="Arial" w:cs="Arial"/>
          <w:b/>
          <w:bCs/>
          <w:i/>
          <w:sz w:val="24"/>
          <w:szCs w:val="24"/>
        </w:rPr>
        <w:t>La Grande</w:t>
      </w:r>
    </w:p>
    <w:p w:rsidR="00C51A6A" w:rsidRDefault="00992248">
      <w:pPr>
        <w:spacing w:after="0" w:line="240" w:lineRule="auto"/>
        <w:ind w:left="260" w:right="5469"/>
        <w:jc w:val="both"/>
        <w:rPr>
          <w:rFonts w:ascii="Arial" w:eastAsia="Arial" w:hAnsi="Arial" w:cs="Arial"/>
          <w:sz w:val="24"/>
          <w:szCs w:val="24"/>
        </w:rPr>
      </w:pPr>
      <w:r>
        <w:rPr>
          <w:rFonts w:ascii="Arial" w:eastAsia="Arial" w:hAnsi="Arial" w:cs="Arial"/>
          <w:b/>
          <w:bCs/>
          <w:i/>
          <w:sz w:val="24"/>
          <w:szCs w:val="24"/>
        </w:rPr>
        <w:t>City of La Grande Fire Station</w:t>
      </w:r>
    </w:p>
    <w:p w:rsidR="00C51A6A" w:rsidRDefault="00C51A6A">
      <w:pPr>
        <w:spacing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260" w:right="6437"/>
        <w:jc w:val="both"/>
        <w:rPr>
          <w:rFonts w:ascii="Arial" w:eastAsia="Arial" w:hAnsi="Arial" w:cs="Arial"/>
          <w:sz w:val="24"/>
          <w:szCs w:val="24"/>
        </w:rPr>
      </w:pPr>
      <w:r>
        <w:rPr>
          <w:rFonts w:ascii="Arial" w:eastAsia="Arial" w:hAnsi="Arial" w:cs="Arial"/>
          <w:sz w:val="24"/>
          <w:szCs w:val="24"/>
        </w:rPr>
        <w:t>Values at Risk 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w:t>
      </w:r>
    </w:p>
    <w:p w:rsidR="00C51A6A" w:rsidRDefault="00C51A6A">
      <w:pPr>
        <w:spacing w:before="16" w:after="0" w:line="260" w:lineRule="exact"/>
        <w:rPr>
          <w:sz w:val="26"/>
          <w:szCs w:val="26"/>
        </w:rPr>
      </w:pPr>
    </w:p>
    <w:p w:rsidR="00C51A6A" w:rsidRDefault="00992248">
      <w:pPr>
        <w:spacing w:after="0" w:line="240" w:lineRule="auto"/>
        <w:ind w:left="260" w:right="2727"/>
        <w:jc w:val="both"/>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Roa</w:t>
      </w:r>
      <w:r>
        <w:rPr>
          <w:rFonts w:ascii="Arial" w:eastAsia="Arial" w:hAnsi="Arial" w:cs="Arial"/>
          <w:spacing w:val="1"/>
          <w:sz w:val="24"/>
          <w:szCs w:val="24"/>
        </w:rPr>
        <w:t>d</w:t>
      </w:r>
      <w:r>
        <w:rPr>
          <w:rFonts w:ascii="Arial" w:eastAsia="Arial" w:hAnsi="Arial" w:cs="Arial"/>
          <w:sz w:val="24"/>
          <w:szCs w:val="24"/>
        </w:rPr>
        <w:t xml:space="preserve">less </w:t>
      </w:r>
      <w:r>
        <w:rPr>
          <w:rFonts w:ascii="Arial" w:eastAsia="Arial" w:hAnsi="Arial" w:cs="Arial"/>
          <w:spacing w:val="1"/>
          <w:sz w:val="24"/>
          <w:szCs w:val="24"/>
        </w:rPr>
        <w:t>a</w:t>
      </w:r>
      <w:r>
        <w:rPr>
          <w:rFonts w:ascii="Arial" w:eastAsia="Arial" w:hAnsi="Arial" w:cs="Arial"/>
          <w:sz w:val="24"/>
          <w:szCs w:val="24"/>
        </w:rPr>
        <w:t>reas, wildlife, old growth, and water quality.</w:t>
      </w:r>
    </w:p>
    <w:p w:rsidR="00C51A6A" w:rsidRDefault="00992248">
      <w:pPr>
        <w:spacing w:after="0" w:line="240" w:lineRule="auto"/>
        <w:ind w:left="260" w:right="2071"/>
        <w:jc w:val="both"/>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 xml:space="preserve">Consider fire use </w:t>
      </w:r>
      <w:r>
        <w:rPr>
          <w:rFonts w:ascii="Arial" w:eastAsia="Arial" w:hAnsi="Arial" w:cs="Arial"/>
          <w:sz w:val="24"/>
          <w:szCs w:val="24"/>
        </w:rPr>
        <w:t>before suppression.  Let fire run its course.</w:t>
      </w:r>
    </w:p>
    <w:p w:rsidR="00C51A6A" w:rsidRDefault="00992248">
      <w:pPr>
        <w:spacing w:after="0" w:line="240" w:lineRule="auto"/>
        <w:ind w:left="620" w:right="763" w:hanging="36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13"/>
          <w:sz w:val="24"/>
          <w:szCs w:val="24"/>
        </w:rPr>
        <w:t xml:space="preserve"> </w:t>
      </w:r>
      <w:r>
        <w:rPr>
          <w:rFonts w:ascii="Arial" w:eastAsia="Arial" w:hAnsi="Arial" w:cs="Arial"/>
          <w:sz w:val="24"/>
          <w:szCs w:val="24"/>
        </w:rPr>
        <w:t>"I'd like to see money spent on p</w:t>
      </w:r>
      <w:r>
        <w:rPr>
          <w:rFonts w:ascii="Arial" w:eastAsia="Arial" w:hAnsi="Arial" w:cs="Arial"/>
          <w:spacing w:val="-1"/>
          <w:sz w:val="24"/>
          <w:szCs w:val="24"/>
        </w:rPr>
        <w:t>r</w:t>
      </w:r>
      <w:r>
        <w:rPr>
          <w:rFonts w:ascii="Arial" w:eastAsia="Arial" w:hAnsi="Arial" w:cs="Arial"/>
          <w:sz w:val="24"/>
          <w:szCs w:val="24"/>
        </w:rPr>
        <w:t>otecting public lands rather than human interests."</w:t>
      </w:r>
    </w:p>
    <w:p w:rsidR="00C51A6A" w:rsidRDefault="00992248">
      <w:pPr>
        <w:spacing w:after="0" w:line="240" w:lineRule="auto"/>
        <w:ind w:left="260" w:right="5798"/>
        <w:jc w:val="both"/>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13"/>
          <w:sz w:val="24"/>
          <w:szCs w:val="24"/>
        </w:rPr>
        <w:t xml:space="preserve"> </w:t>
      </w:r>
      <w:r>
        <w:rPr>
          <w:rFonts w:ascii="Arial" w:eastAsia="Arial" w:hAnsi="Arial" w:cs="Arial"/>
          <w:sz w:val="24"/>
          <w:szCs w:val="24"/>
        </w:rPr>
        <w:t>Consider the "big-scape."</w:t>
      </w:r>
    </w:p>
    <w:p w:rsidR="00C51A6A" w:rsidRDefault="00992248">
      <w:pPr>
        <w:spacing w:after="0" w:line="240" w:lineRule="auto"/>
        <w:ind w:left="260" w:right="259"/>
        <w:jc w:val="both"/>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13"/>
          <w:sz w:val="24"/>
          <w:szCs w:val="24"/>
        </w:rPr>
        <w:t xml:space="preserve"> </w:t>
      </w:r>
      <w:r>
        <w:rPr>
          <w:rFonts w:ascii="Arial" w:eastAsia="Arial" w:hAnsi="Arial" w:cs="Arial"/>
          <w:sz w:val="24"/>
          <w:szCs w:val="24"/>
        </w:rPr>
        <w:t>Looki</w:t>
      </w:r>
      <w:r>
        <w:rPr>
          <w:rFonts w:ascii="Arial" w:eastAsia="Arial" w:hAnsi="Arial" w:cs="Arial"/>
          <w:spacing w:val="1"/>
          <w:sz w:val="24"/>
          <w:szCs w:val="24"/>
        </w:rPr>
        <w:t>n</w:t>
      </w:r>
      <w:r>
        <w:rPr>
          <w:rFonts w:ascii="Arial" w:eastAsia="Arial" w:hAnsi="Arial" w:cs="Arial"/>
          <w:sz w:val="24"/>
          <w:szCs w:val="24"/>
        </w:rPr>
        <w:t>g at burned areas left behind by wildfires is not necessarily bad or ugl</w:t>
      </w:r>
      <w:r>
        <w:rPr>
          <w:rFonts w:ascii="Arial" w:eastAsia="Arial" w:hAnsi="Arial" w:cs="Arial"/>
          <w:spacing w:val="1"/>
          <w:sz w:val="24"/>
          <w:szCs w:val="24"/>
        </w:rPr>
        <w:t>y</w:t>
      </w:r>
      <w:r>
        <w:rPr>
          <w:rFonts w:ascii="Arial" w:eastAsia="Arial" w:hAnsi="Arial" w:cs="Arial"/>
          <w:sz w:val="24"/>
          <w:szCs w:val="24"/>
        </w:rPr>
        <w:t>.</w:t>
      </w:r>
    </w:p>
    <w:p w:rsidR="00C51A6A" w:rsidRDefault="00992248">
      <w:pPr>
        <w:spacing w:after="0" w:line="480" w:lineRule="auto"/>
        <w:ind w:left="260" w:right="5241" w:firstLine="360"/>
        <w:rPr>
          <w:rFonts w:ascii="Arial" w:eastAsia="Arial" w:hAnsi="Arial" w:cs="Arial"/>
          <w:sz w:val="24"/>
          <w:szCs w:val="24"/>
        </w:rPr>
      </w:pPr>
      <w:r>
        <w:rPr>
          <w:rFonts w:ascii="Arial" w:eastAsia="Arial" w:hAnsi="Arial" w:cs="Arial"/>
          <w:sz w:val="24"/>
          <w:szCs w:val="24"/>
        </w:rPr>
        <w:t xml:space="preserve">Fire </w:t>
      </w:r>
      <w:r>
        <w:rPr>
          <w:rFonts w:ascii="Arial" w:eastAsia="Arial" w:hAnsi="Arial" w:cs="Arial"/>
          <w:sz w:val="24"/>
          <w:szCs w:val="24"/>
        </w:rPr>
        <w:t>has a positive role to play. Concerns:</w:t>
      </w:r>
    </w:p>
    <w:p w:rsidR="00C51A6A" w:rsidRDefault="00992248">
      <w:pPr>
        <w:spacing w:before="8" w:after="0" w:line="240" w:lineRule="auto"/>
        <w:ind w:left="260" w:right="193"/>
        <w:jc w:val="both"/>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There sho</w:t>
      </w:r>
      <w:r>
        <w:rPr>
          <w:rFonts w:ascii="Arial" w:eastAsia="Arial" w:hAnsi="Arial" w:cs="Arial"/>
          <w:spacing w:val="1"/>
          <w:sz w:val="24"/>
          <w:szCs w:val="24"/>
        </w:rPr>
        <w:t>u</w:t>
      </w:r>
      <w:r>
        <w:rPr>
          <w:rFonts w:ascii="Arial" w:eastAsia="Arial" w:hAnsi="Arial" w:cs="Arial"/>
          <w:sz w:val="24"/>
          <w:szCs w:val="24"/>
        </w:rPr>
        <w:t>ld be restrictions on buil</w:t>
      </w:r>
      <w:r>
        <w:rPr>
          <w:rFonts w:ascii="Arial" w:eastAsia="Arial" w:hAnsi="Arial" w:cs="Arial"/>
          <w:spacing w:val="1"/>
          <w:sz w:val="24"/>
          <w:szCs w:val="24"/>
        </w:rPr>
        <w:t>d</w:t>
      </w:r>
      <w:r>
        <w:rPr>
          <w:rFonts w:ascii="Arial" w:eastAsia="Arial" w:hAnsi="Arial" w:cs="Arial"/>
          <w:sz w:val="24"/>
          <w:szCs w:val="24"/>
        </w:rPr>
        <w:t>ing ho</w:t>
      </w:r>
      <w:r>
        <w:rPr>
          <w:rFonts w:ascii="Arial" w:eastAsia="Arial" w:hAnsi="Arial" w:cs="Arial"/>
          <w:spacing w:val="2"/>
          <w:sz w:val="24"/>
          <w:szCs w:val="24"/>
        </w:rPr>
        <w:t>m</w:t>
      </w:r>
      <w:r>
        <w:rPr>
          <w:rFonts w:ascii="Arial" w:eastAsia="Arial" w:hAnsi="Arial" w:cs="Arial"/>
          <w:sz w:val="24"/>
          <w:szCs w:val="24"/>
        </w:rPr>
        <w:t>es in the wildl</w:t>
      </w:r>
      <w:r>
        <w:rPr>
          <w:rFonts w:ascii="Arial" w:eastAsia="Arial" w:hAnsi="Arial" w:cs="Arial"/>
          <w:spacing w:val="1"/>
          <w:sz w:val="24"/>
          <w:szCs w:val="24"/>
        </w:rPr>
        <w:t>a</w:t>
      </w:r>
      <w:r>
        <w:rPr>
          <w:rFonts w:ascii="Arial" w:eastAsia="Arial" w:hAnsi="Arial" w:cs="Arial"/>
          <w:sz w:val="24"/>
          <w:szCs w:val="24"/>
        </w:rPr>
        <w:t>nd-urb</w:t>
      </w:r>
      <w:r>
        <w:rPr>
          <w:rFonts w:ascii="Arial" w:eastAsia="Arial" w:hAnsi="Arial" w:cs="Arial"/>
          <w:spacing w:val="1"/>
          <w:sz w:val="24"/>
          <w:szCs w:val="24"/>
        </w:rPr>
        <w:t>a</w:t>
      </w:r>
      <w:r>
        <w:rPr>
          <w:rFonts w:ascii="Arial" w:eastAsia="Arial" w:hAnsi="Arial" w:cs="Arial"/>
          <w:sz w:val="24"/>
          <w:szCs w:val="24"/>
        </w:rPr>
        <w:t>n interface.</w:t>
      </w:r>
    </w:p>
    <w:p w:rsidR="00C51A6A" w:rsidRDefault="00992248">
      <w:pPr>
        <w:spacing w:after="0" w:line="240" w:lineRule="auto"/>
        <w:ind w:left="620" w:right="123"/>
        <w:rPr>
          <w:rFonts w:ascii="Arial" w:eastAsia="Arial" w:hAnsi="Arial" w:cs="Arial"/>
          <w:sz w:val="24"/>
          <w:szCs w:val="24"/>
        </w:rPr>
      </w:pPr>
      <w:r>
        <w:rPr>
          <w:rFonts w:ascii="Arial" w:eastAsia="Arial" w:hAnsi="Arial" w:cs="Arial"/>
          <w:sz w:val="24"/>
          <w:szCs w:val="24"/>
        </w:rPr>
        <w:t>For example, Owsley Canyon repre</w:t>
      </w:r>
      <w:r>
        <w:rPr>
          <w:rFonts w:ascii="Arial" w:eastAsia="Arial" w:hAnsi="Arial" w:cs="Arial"/>
          <w:spacing w:val="-1"/>
          <w:sz w:val="24"/>
          <w:szCs w:val="24"/>
        </w:rPr>
        <w:t>s</w:t>
      </w:r>
      <w:r>
        <w:rPr>
          <w:rFonts w:ascii="Arial" w:eastAsia="Arial" w:hAnsi="Arial" w:cs="Arial"/>
          <w:sz w:val="24"/>
          <w:szCs w:val="24"/>
        </w:rPr>
        <w:t>ents an area where access is poor, vegetation hazard is high and clo</w:t>
      </w:r>
      <w:r>
        <w:rPr>
          <w:rFonts w:ascii="Arial" w:eastAsia="Arial" w:hAnsi="Arial" w:cs="Arial"/>
          <w:spacing w:val="1"/>
          <w:sz w:val="24"/>
          <w:szCs w:val="24"/>
        </w:rPr>
        <w:t>s</w:t>
      </w:r>
      <w:r>
        <w:rPr>
          <w:rFonts w:ascii="Arial" w:eastAsia="Arial" w:hAnsi="Arial" w:cs="Arial"/>
          <w:sz w:val="24"/>
          <w:szCs w:val="24"/>
        </w:rPr>
        <w:t xml:space="preserve">e to homes, and building </w:t>
      </w:r>
      <w:r>
        <w:rPr>
          <w:rFonts w:ascii="Arial" w:eastAsia="Arial" w:hAnsi="Arial" w:cs="Arial"/>
          <w:sz w:val="24"/>
          <w:szCs w:val="24"/>
        </w:rPr>
        <w:t>materials would not withstand a large fire.</w:t>
      </w:r>
      <w:r>
        <w:rPr>
          <w:rFonts w:ascii="Arial" w:eastAsia="Arial" w:hAnsi="Arial" w:cs="Arial"/>
          <w:spacing w:val="67"/>
          <w:sz w:val="24"/>
          <w:szCs w:val="24"/>
        </w:rPr>
        <w:t xml:space="preserve"> </w:t>
      </w:r>
      <w:r>
        <w:rPr>
          <w:rFonts w:ascii="Arial" w:eastAsia="Arial" w:hAnsi="Arial" w:cs="Arial"/>
          <w:sz w:val="24"/>
          <w:szCs w:val="24"/>
        </w:rPr>
        <w:t>"Should restrictions be put in place for current structures</w:t>
      </w:r>
      <w:r>
        <w:rPr>
          <w:rFonts w:ascii="Arial" w:eastAsia="Arial" w:hAnsi="Arial" w:cs="Arial"/>
          <w:spacing w:val="-2"/>
          <w:sz w:val="24"/>
          <w:szCs w:val="24"/>
        </w:rPr>
        <w:t>?</w:t>
      </w:r>
      <w:r>
        <w:rPr>
          <w:rFonts w:ascii="Arial" w:eastAsia="Arial" w:hAnsi="Arial" w:cs="Arial"/>
          <w:sz w:val="24"/>
          <w:szCs w:val="24"/>
        </w:rPr>
        <w:t>"</w:t>
      </w:r>
    </w:p>
    <w:p w:rsidR="00C51A6A" w:rsidRDefault="00992248">
      <w:pPr>
        <w:spacing w:after="0" w:line="240" w:lineRule="auto"/>
        <w:ind w:left="620" w:right="693"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Long-term</w:t>
      </w:r>
      <w:r>
        <w:rPr>
          <w:rFonts w:ascii="Arial" w:eastAsia="Arial" w:hAnsi="Arial" w:cs="Arial"/>
          <w:spacing w:val="-1"/>
          <w:sz w:val="24"/>
          <w:szCs w:val="24"/>
        </w:rPr>
        <w:t xml:space="preserve"> </w:t>
      </w:r>
      <w:r>
        <w:rPr>
          <w:rFonts w:ascii="Arial" w:eastAsia="Arial" w:hAnsi="Arial" w:cs="Arial"/>
          <w:sz w:val="24"/>
          <w:szCs w:val="24"/>
        </w:rPr>
        <w:t>planning should</w:t>
      </w:r>
      <w:r>
        <w:rPr>
          <w:rFonts w:ascii="Arial" w:eastAsia="Arial" w:hAnsi="Arial" w:cs="Arial"/>
          <w:spacing w:val="1"/>
          <w:sz w:val="24"/>
          <w:szCs w:val="24"/>
        </w:rPr>
        <w:t xml:space="preserve"> </w:t>
      </w:r>
      <w:r>
        <w:rPr>
          <w:rFonts w:ascii="Arial" w:eastAsia="Arial" w:hAnsi="Arial" w:cs="Arial"/>
          <w:sz w:val="24"/>
          <w:szCs w:val="24"/>
        </w:rPr>
        <w:t>in</w:t>
      </w:r>
      <w:r>
        <w:rPr>
          <w:rFonts w:ascii="Arial" w:eastAsia="Arial" w:hAnsi="Arial" w:cs="Arial"/>
          <w:spacing w:val="1"/>
          <w:sz w:val="24"/>
          <w:szCs w:val="24"/>
        </w:rPr>
        <w:t>c</w:t>
      </w:r>
      <w:r>
        <w:rPr>
          <w:rFonts w:ascii="Arial" w:eastAsia="Arial" w:hAnsi="Arial" w:cs="Arial"/>
          <w:spacing w:val="-1"/>
          <w:sz w:val="24"/>
          <w:szCs w:val="24"/>
        </w:rPr>
        <w:t>l</w:t>
      </w:r>
      <w:r>
        <w:rPr>
          <w:rFonts w:ascii="Arial" w:eastAsia="Arial" w:hAnsi="Arial" w:cs="Arial"/>
          <w:sz w:val="24"/>
          <w:szCs w:val="24"/>
        </w:rPr>
        <w:t>ude planning for liabilities and outcomes of hazards.</w:t>
      </w:r>
    </w:p>
    <w:p w:rsidR="00C51A6A" w:rsidRDefault="00992248">
      <w:pPr>
        <w:spacing w:after="0" w:line="240" w:lineRule="auto"/>
        <w:ind w:left="620" w:right="904" w:hanging="36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13"/>
          <w:sz w:val="24"/>
          <w:szCs w:val="24"/>
        </w:rPr>
        <w:t xml:space="preserve"> </w:t>
      </w:r>
      <w:r>
        <w:rPr>
          <w:rFonts w:ascii="Arial" w:eastAsia="Arial" w:hAnsi="Arial" w:cs="Arial"/>
          <w:sz w:val="24"/>
          <w:szCs w:val="24"/>
        </w:rPr>
        <w:t xml:space="preserve">"Other values of the forest" </w:t>
      </w:r>
      <w:r>
        <w:rPr>
          <w:rFonts w:ascii="Arial" w:eastAsia="Arial" w:hAnsi="Arial" w:cs="Arial"/>
          <w:spacing w:val="-1"/>
          <w:sz w:val="24"/>
          <w:szCs w:val="24"/>
        </w:rPr>
        <w:t>w</w:t>
      </w:r>
      <w:r>
        <w:rPr>
          <w:rFonts w:ascii="Arial" w:eastAsia="Arial" w:hAnsi="Arial" w:cs="Arial"/>
          <w:sz w:val="24"/>
          <w:szCs w:val="24"/>
        </w:rPr>
        <w:t>on't be considered when plan</w:t>
      </w:r>
      <w:r>
        <w:rPr>
          <w:rFonts w:ascii="Arial" w:eastAsia="Arial" w:hAnsi="Arial" w:cs="Arial"/>
          <w:sz w:val="24"/>
          <w:szCs w:val="24"/>
        </w:rPr>
        <w:t>ning for fuels treatment projects.</w:t>
      </w:r>
    </w:p>
    <w:p w:rsidR="00C51A6A" w:rsidRDefault="00992248">
      <w:pPr>
        <w:spacing w:after="0" w:line="240" w:lineRule="auto"/>
        <w:ind w:left="620" w:right="63"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13"/>
          <w:sz w:val="24"/>
          <w:szCs w:val="24"/>
        </w:rPr>
        <w:t xml:space="preserve"> </w:t>
      </w:r>
      <w:r>
        <w:rPr>
          <w:rFonts w:ascii="Arial" w:eastAsia="Arial" w:hAnsi="Arial" w:cs="Arial"/>
          <w:sz w:val="24"/>
          <w:szCs w:val="24"/>
        </w:rPr>
        <w:t>"We should fight fire w</w:t>
      </w:r>
      <w:r>
        <w:rPr>
          <w:rFonts w:ascii="Arial" w:eastAsia="Arial" w:hAnsi="Arial" w:cs="Arial"/>
          <w:spacing w:val="-2"/>
          <w:sz w:val="24"/>
          <w:szCs w:val="24"/>
        </w:rPr>
        <w:t>i</w:t>
      </w:r>
      <w:r>
        <w:rPr>
          <w:rFonts w:ascii="Arial" w:eastAsia="Arial" w:hAnsi="Arial" w:cs="Arial"/>
          <w:sz w:val="24"/>
          <w:szCs w:val="24"/>
        </w:rPr>
        <w:t xml:space="preserve">th fire. </w:t>
      </w:r>
      <w:r>
        <w:rPr>
          <w:rFonts w:ascii="Arial" w:eastAsia="Arial" w:hAnsi="Arial" w:cs="Arial"/>
          <w:spacing w:val="1"/>
          <w:sz w:val="24"/>
          <w:szCs w:val="24"/>
        </w:rPr>
        <w:t xml:space="preserve"> </w:t>
      </w:r>
      <w:r>
        <w:rPr>
          <w:rFonts w:ascii="Arial" w:eastAsia="Arial" w:hAnsi="Arial" w:cs="Arial"/>
          <w:sz w:val="24"/>
          <w:szCs w:val="24"/>
        </w:rPr>
        <w:t>Pr</w:t>
      </w:r>
      <w:r>
        <w:rPr>
          <w:rFonts w:ascii="Arial" w:eastAsia="Arial" w:hAnsi="Arial" w:cs="Arial"/>
          <w:spacing w:val="-2"/>
          <w:sz w:val="24"/>
          <w:szCs w:val="24"/>
        </w:rPr>
        <w:t>e</w:t>
      </w:r>
      <w:r>
        <w:rPr>
          <w:rFonts w:ascii="Arial" w:eastAsia="Arial" w:hAnsi="Arial" w:cs="Arial"/>
          <w:sz w:val="24"/>
          <w:szCs w:val="24"/>
        </w:rPr>
        <w:t xml:space="preserve">scribed burning should be aggressive, both in planning and use. </w:t>
      </w:r>
      <w:r>
        <w:rPr>
          <w:rFonts w:ascii="Arial" w:eastAsia="Arial" w:hAnsi="Arial" w:cs="Arial"/>
          <w:spacing w:val="1"/>
          <w:sz w:val="24"/>
          <w:szCs w:val="24"/>
        </w:rPr>
        <w:t xml:space="preserve"> </w:t>
      </w:r>
      <w:r>
        <w:rPr>
          <w:rFonts w:ascii="Arial" w:eastAsia="Arial" w:hAnsi="Arial" w:cs="Arial"/>
          <w:sz w:val="24"/>
          <w:szCs w:val="24"/>
        </w:rPr>
        <w:t xml:space="preserve">However, we need to make sure we keep in mind the best use of the </w:t>
      </w:r>
      <w:r>
        <w:rPr>
          <w:rFonts w:ascii="Arial" w:eastAsia="Arial" w:hAnsi="Arial" w:cs="Arial"/>
          <w:spacing w:val="-2"/>
          <w:sz w:val="24"/>
          <w:szCs w:val="24"/>
        </w:rPr>
        <w:t>l</w:t>
      </w:r>
      <w:r>
        <w:rPr>
          <w:rFonts w:ascii="Arial" w:eastAsia="Arial" w:hAnsi="Arial" w:cs="Arial"/>
          <w:sz w:val="24"/>
          <w:szCs w:val="24"/>
        </w:rPr>
        <w:t>and, wil</w:t>
      </w:r>
      <w:r>
        <w:rPr>
          <w:rFonts w:ascii="Arial" w:eastAsia="Arial" w:hAnsi="Arial" w:cs="Arial"/>
          <w:spacing w:val="1"/>
          <w:sz w:val="24"/>
          <w:szCs w:val="24"/>
        </w:rPr>
        <w:t>d</w:t>
      </w:r>
      <w:r>
        <w:rPr>
          <w:rFonts w:ascii="Arial" w:eastAsia="Arial" w:hAnsi="Arial" w:cs="Arial"/>
          <w:sz w:val="24"/>
          <w:szCs w:val="24"/>
        </w:rPr>
        <w:t>li</w:t>
      </w:r>
      <w:r>
        <w:rPr>
          <w:rFonts w:ascii="Arial" w:eastAsia="Arial" w:hAnsi="Arial" w:cs="Arial"/>
          <w:spacing w:val="2"/>
          <w:sz w:val="24"/>
          <w:szCs w:val="24"/>
        </w:rPr>
        <w:t>f</w:t>
      </w:r>
      <w:r>
        <w:rPr>
          <w:rFonts w:ascii="Arial" w:eastAsia="Arial" w:hAnsi="Arial" w:cs="Arial"/>
          <w:sz w:val="24"/>
          <w:szCs w:val="24"/>
        </w:rPr>
        <w:t>e, smoke managem</w:t>
      </w:r>
      <w:r>
        <w:rPr>
          <w:rFonts w:ascii="Arial" w:eastAsia="Arial" w:hAnsi="Arial" w:cs="Arial"/>
          <w:spacing w:val="1"/>
          <w:sz w:val="24"/>
          <w:szCs w:val="24"/>
        </w:rPr>
        <w:t>e</w:t>
      </w:r>
      <w:r>
        <w:rPr>
          <w:rFonts w:ascii="Arial" w:eastAsia="Arial" w:hAnsi="Arial" w:cs="Arial"/>
          <w:sz w:val="24"/>
          <w:szCs w:val="24"/>
        </w:rPr>
        <w:t>nt, etc."</w:t>
      </w:r>
    </w:p>
    <w:p w:rsidR="00C51A6A" w:rsidRDefault="00992248">
      <w:pPr>
        <w:spacing w:after="0" w:line="240" w:lineRule="auto"/>
        <w:ind w:left="260" w:right="1165"/>
        <w:jc w:val="both"/>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13"/>
          <w:sz w:val="24"/>
          <w:szCs w:val="24"/>
        </w:rPr>
        <w:t xml:space="preserve"> </w:t>
      </w:r>
      <w:r>
        <w:rPr>
          <w:rFonts w:ascii="Arial" w:eastAsia="Arial" w:hAnsi="Arial" w:cs="Arial"/>
          <w:sz w:val="24"/>
          <w:szCs w:val="24"/>
        </w:rPr>
        <w:t xml:space="preserve">We </w:t>
      </w:r>
      <w:r>
        <w:rPr>
          <w:rFonts w:ascii="Arial" w:eastAsia="Arial" w:hAnsi="Arial" w:cs="Arial"/>
          <w:sz w:val="24"/>
          <w:szCs w:val="24"/>
        </w:rPr>
        <w:t>are passifying ourselves when just using a mechani</w:t>
      </w:r>
      <w:r>
        <w:rPr>
          <w:rFonts w:ascii="Arial" w:eastAsia="Arial" w:hAnsi="Arial" w:cs="Arial"/>
          <w:spacing w:val="1"/>
          <w:sz w:val="24"/>
          <w:szCs w:val="24"/>
        </w:rPr>
        <w:t>c</w:t>
      </w:r>
      <w:r>
        <w:rPr>
          <w:rFonts w:ascii="Arial" w:eastAsia="Arial" w:hAnsi="Arial" w:cs="Arial"/>
          <w:sz w:val="24"/>
          <w:szCs w:val="24"/>
        </w:rPr>
        <w:t>al approa</w:t>
      </w:r>
      <w:r>
        <w:rPr>
          <w:rFonts w:ascii="Arial" w:eastAsia="Arial" w:hAnsi="Arial" w:cs="Arial"/>
          <w:spacing w:val="1"/>
          <w:sz w:val="24"/>
          <w:szCs w:val="24"/>
        </w:rPr>
        <w:t>c</w:t>
      </w:r>
      <w:r>
        <w:rPr>
          <w:rFonts w:ascii="Arial" w:eastAsia="Arial" w:hAnsi="Arial" w:cs="Arial"/>
          <w:sz w:val="24"/>
          <w:szCs w:val="24"/>
        </w:rPr>
        <w:t>h.</w:t>
      </w:r>
    </w:p>
    <w:p w:rsidR="00C51A6A" w:rsidRDefault="00992248">
      <w:pPr>
        <w:spacing w:after="0" w:line="275" w:lineRule="exact"/>
        <w:ind w:left="620" w:right="-20"/>
        <w:rPr>
          <w:rFonts w:ascii="Arial" w:eastAsia="Arial" w:hAnsi="Arial" w:cs="Arial"/>
          <w:sz w:val="24"/>
          <w:szCs w:val="24"/>
        </w:rPr>
      </w:pPr>
      <w:r>
        <w:rPr>
          <w:rFonts w:ascii="Arial" w:eastAsia="Arial" w:hAnsi="Arial" w:cs="Arial"/>
          <w:sz w:val="24"/>
          <w:szCs w:val="24"/>
        </w:rPr>
        <w:t>Prescribed fire needs used more as a tool for reducing the fine fuels.</w:t>
      </w:r>
    </w:p>
    <w:p w:rsidR="00C51A6A" w:rsidRDefault="00992248">
      <w:pPr>
        <w:spacing w:after="0" w:line="240" w:lineRule="auto"/>
        <w:ind w:left="260" w:right="1582"/>
        <w:jc w:val="both"/>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13"/>
          <w:sz w:val="24"/>
          <w:szCs w:val="24"/>
        </w:rPr>
        <w:t xml:space="preserve"> </w:t>
      </w:r>
      <w:r>
        <w:rPr>
          <w:rFonts w:ascii="Arial" w:eastAsia="Arial" w:hAnsi="Arial" w:cs="Arial"/>
          <w:sz w:val="24"/>
          <w:szCs w:val="24"/>
        </w:rPr>
        <w:t>"Should you use a soils layer to</w:t>
      </w:r>
      <w:r>
        <w:rPr>
          <w:rFonts w:ascii="Arial" w:eastAsia="Arial" w:hAnsi="Arial" w:cs="Arial"/>
          <w:spacing w:val="1"/>
          <w:sz w:val="24"/>
          <w:szCs w:val="24"/>
        </w:rPr>
        <w:t xml:space="preserve"> </w:t>
      </w:r>
      <w:r>
        <w:rPr>
          <w:rFonts w:ascii="Arial" w:eastAsia="Arial" w:hAnsi="Arial" w:cs="Arial"/>
          <w:sz w:val="24"/>
          <w:szCs w:val="24"/>
        </w:rPr>
        <w:t>determine potential fuel hazard?"</w:t>
      </w:r>
    </w:p>
    <w:p w:rsidR="00C51A6A" w:rsidRDefault="00C51A6A">
      <w:pPr>
        <w:spacing w:after="0"/>
        <w:jc w:val="both"/>
        <w:sectPr w:rsidR="00C51A6A">
          <w:pgSz w:w="12240" w:h="15840"/>
          <w:pgMar w:top="1480" w:right="1340" w:bottom="920" w:left="172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1000" w:right="53" w:hanging="360"/>
        <w:rPr>
          <w:rFonts w:ascii="Arial" w:eastAsia="Arial" w:hAnsi="Arial" w:cs="Arial"/>
          <w:sz w:val="24"/>
          <w:szCs w:val="24"/>
        </w:rPr>
      </w:pPr>
      <w:r>
        <w:rPr>
          <w:rFonts w:ascii="Arial" w:eastAsia="Arial" w:hAnsi="Arial" w:cs="Arial"/>
          <w:sz w:val="24"/>
          <w:szCs w:val="24"/>
        </w:rPr>
        <w:t xml:space="preserve">7) </w:t>
      </w:r>
      <w:r>
        <w:rPr>
          <w:rFonts w:ascii="Arial" w:eastAsia="Arial" w:hAnsi="Arial" w:cs="Arial"/>
          <w:spacing w:val="13"/>
          <w:sz w:val="24"/>
          <w:szCs w:val="24"/>
        </w:rPr>
        <w:t xml:space="preserve"> </w:t>
      </w:r>
      <w:r>
        <w:rPr>
          <w:rFonts w:ascii="Arial" w:eastAsia="Arial" w:hAnsi="Arial" w:cs="Arial"/>
          <w:sz w:val="24"/>
          <w:szCs w:val="24"/>
        </w:rPr>
        <w:t>The county planning depa</w:t>
      </w:r>
      <w:r>
        <w:rPr>
          <w:rFonts w:ascii="Arial" w:eastAsia="Arial" w:hAnsi="Arial" w:cs="Arial"/>
          <w:spacing w:val="1"/>
          <w:sz w:val="24"/>
          <w:szCs w:val="24"/>
        </w:rPr>
        <w:t>r</w:t>
      </w:r>
      <w:r>
        <w:rPr>
          <w:rFonts w:ascii="Arial" w:eastAsia="Arial" w:hAnsi="Arial" w:cs="Arial"/>
          <w:sz w:val="24"/>
          <w:szCs w:val="24"/>
        </w:rPr>
        <w:t xml:space="preserve">tment </w:t>
      </w:r>
      <w:r>
        <w:rPr>
          <w:rFonts w:ascii="Arial" w:eastAsia="Arial" w:hAnsi="Arial" w:cs="Arial"/>
          <w:sz w:val="24"/>
          <w:szCs w:val="24"/>
        </w:rPr>
        <w:t>needs to establish stringent regulations for new buildi</w:t>
      </w:r>
      <w:r>
        <w:rPr>
          <w:rFonts w:ascii="Arial" w:eastAsia="Arial" w:hAnsi="Arial" w:cs="Arial"/>
          <w:spacing w:val="1"/>
          <w:sz w:val="24"/>
          <w:szCs w:val="24"/>
        </w:rPr>
        <w:t>n</w:t>
      </w:r>
      <w:r>
        <w:rPr>
          <w:rFonts w:ascii="Arial" w:eastAsia="Arial" w:hAnsi="Arial" w:cs="Arial"/>
          <w:sz w:val="24"/>
          <w:szCs w:val="24"/>
        </w:rPr>
        <w:t>g or modification of existing buildings located</w:t>
      </w:r>
      <w:r>
        <w:rPr>
          <w:rFonts w:ascii="Arial" w:eastAsia="Arial" w:hAnsi="Arial" w:cs="Arial"/>
          <w:spacing w:val="1"/>
          <w:sz w:val="24"/>
          <w:szCs w:val="24"/>
        </w:rPr>
        <w:t xml:space="preserve"> </w:t>
      </w:r>
      <w:r>
        <w:rPr>
          <w:rFonts w:ascii="Arial" w:eastAsia="Arial" w:hAnsi="Arial" w:cs="Arial"/>
          <w:sz w:val="24"/>
          <w:szCs w:val="24"/>
        </w:rPr>
        <w:t>in the wildland-urban interface.</w:t>
      </w:r>
    </w:p>
    <w:p w:rsidR="00C51A6A" w:rsidRDefault="00992248">
      <w:pPr>
        <w:spacing w:after="0" w:line="240" w:lineRule="auto"/>
        <w:ind w:left="1000" w:right="173" w:hanging="360"/>
        <w:rPr>
          <w:rFonts w:ascii="Arial" w:eastAsia="Arial" w:hAnsi="Arial" w:cs="Arial"/>
          <w:sz w:val="24"/>
          <w:szCs w:val="24"/>
        </w:rPr>
      </w:pPr>
      <w:r>
        <w:rPr>
          <w:rFonts w:ascii="Arial" w:eastAsia="Arial" w:hAnsi="Arial" w:cs="Arial"/>
          <w:sz w:val="24"/>
          <w:szCs w:val="24"/>
        </w:rPr>
        <w:t xml:space="preserve">8) </w:t>
      </w:r>
      <w:r>
        <w:rPr>
          <w:rFonts w:ascii="Arial" w:eastAsia="Arial" w:hAnsi="Arial" w:cs="Arial"/>
          <w:spacing w:val="13"/>
          <w:sz w:val="24"/>
          <w:szCs w:val="24"/>
        </w:rPr>
        <w:t xml:space="preserve"> </w:t>
      </w:r>
      <w:r>
        <w:rPr>
          <w:rFonts w:ascii="Arial" w:eastAsia="Arial" w:hAnsi="Arial" w:cs="Arial"/>
          <w:sz w:val="24"/>
          <w:szCs w:val="24"/>
        </w:rPr>
        <w:t>There was a concern raised rega</w:t>
      </w:r>
      <w:r>
        <w:rPr>
          <w:rFonts w:ascii="Arial" w:eastAsia="Arial" w:hAnsi="Arial" w:cs="Arial"/>
          <w:spacing w:val="2"/>
          <w:sz w:val="24"/>
          <w:szCs w:val="24"/>
        </w:rPr>
        <w:t>r</w:t>
      </w:r>
      <w:r>
        <w:rPr>
          <w:rFonts w:ascii="Arial" w:eastAsia="Arial" w:hAnsi="Arial" w:cs="Arial"/>
          <w:sz w:val="24"/>
          <w:szCs w:val="24"/>
        </w:rPr>
        <w:t xml:space="preserve">ding </w:t>
      </w:r>
      <w:r>
        <w:rPr>
          <w:rFonts w:ascii="Arial" w:eastAsia="Arial" w:hAnsi="Arial" w:cs="Arial"/>
          <w:spacing w:val="1"/>
          <w:sz w:val="24"/>
          <w:szCs w:val="24"/>
        </w:rPr>
        <w:t>t</w:t>
      </w:r>
      <w:r>
        <w:rPr>
          <w:rFonts w:ascii="Arial" w:eastAsia="Arial" w:hAnsi="Arial" w:cs="Arial"/>
          <w:sz w:val="24"/>
          <w:szCs w:val="24"/>
        </w:rPr>
        <w:t xml:space="preserve">he use of federal money used to help people that can "afford to clean up." </w:t>
      </w:r>
      <w:r>
        <w:rPr>
          <w:rFonts w:ascii="Arial" w:eastAsia="Arial" w:hAnsi="Arial" w:cs="Arial"/>
          <w:spacing w:val="1"/>
          <w:sz w:val="24"/>
          <w:szCs w:val="24"/>
        </w:rPr>
        <w:t xml:space="preserve"> </w:t>
      </w:r>
      <w:r>
        <w:rPr>
          <w:rFonts w:ascii="Arial" w:eastAsia="Arial" w:hAnsi="Arial" w:cs="Arial"/>
          <w:sz w:val="24"/>
          <w:szCs w:val="24"/>
        </w:rPr>
        <w:t>B</w:t>
      </w:r>
      <w:r>
        <w:rPr>
          <w:rFonts w:ascii="Arial" w:eastAsia="Arial" w:hAnsi="Arial" w:cs="Arial"/>
          <w:sz w:val="24"/>
          <w:szCs w:val="24"/>
        </w:rPr>
        <w:t>ut,</w:t>
      </w:r>
      <w:r>
        <w:rPr>
          <w:rFonts w:ascii="Arial" w:eastAsia="Arial" w:hAnsi="Arial" w:cs="Arial"/>
          <w:spacing w:val="-3"/>
          <w:sz w:val="24"/>
          <w:szCs w:val="24"/>
        </w:rPr>
        <w:t xml:space="preserve"> </w:t>
      </w:r>
      <w:r>
        <w:rPr>
          <w:rFonts w:ascii="Arial" w:eastAsia="Arial" w:hAnsi="Arial" w:cs="Arial"/>
          <w:sz w:val="24"/>
          <w:szCs w:val="24"/>
          <w:u w:val="single" w:color="000000"/>
        </w:rPr>
        <w:t>some</w:t>
      </w:r>
      <w:r>
        <w:rPr>
          <w:rFonts w:ascii="Arial" w:eastAsia="Arial" w:hAnsi="Arial" w:cs="Arial"/>
          <w:sz w:val="24"/>
          <w:szCs w:val="24"/>
        </w:rPr>
        <w:t xml:space="preserve"> money should still be made available.</w:t>
      </w:r>
    </w:p>
    <w:p w:rsidR="00C51A6A" w:rsidRDefault="00992248">
      <w:pPr>
        <w:spacing w:after="0" w:line="240" w:lineRule="auto"/>
        <w:ind w:left="1000" w:right="435" w:hanging="360"/>
        <w:rPr>
          <w:rFonts w:ascii="Arial" w:eastAsia="Arial" w:hAnsi="Arial" w:cs="Arial"/>
          <w:sz w:val="24"/>
          <w:szCs w:val="24"/>
        </w:rPr>
      </w:pPr>
      <w:r>
        <w:rPr>
          <w:rFonts w:ascii="Arial" w:eastAsia="Arial" w:hAnsi="Arial" w:cs="Arial"/>
          <w:sz w:val="24"/>
          <w:szCs w:val="24"/>
        </w:rPr>
        <w:t xml:space="preserve">9) </w:t>
      </w:r>
      <w:r>
        <w:rPr>
          <w:rFonts w:ascii="Arial" w:eastAsia="Arial" w:hAnsi="Arial" w:cs="Arial"/>
          <w:spacing w:val="13"/>
          <w:sz w:val="24"/>
          <w:szCs w:val="24"/>
        </w:rPr>
        <w:t xml:space="preserve"> </w:t>
      </w:r>
      <w:r>
        <w:rPr>
          <w:rFonts w:ascii="Arial" w:eastAsia="Arial" w:hAnsi="Arial" w:cs="Arial"/>
          <w:sz w:val="24"/>
          <w:szCs w:val="24"/>
        </w:rPr>
        <w:t>"Offering a one-time amount of grant money for initial clean-up is ok, but maintenance should be the responsibili</w:t>
      </w:r>
      <w:r>
        <w:rPr>
          <w:rFonts w:ascii="Arial" w:eastAsia="Arial" w:hAnsi="Arial" w:cs="Arial"/>
          <w:spacing w:val="1"/>
          <w:sz w:val="24"/>
          <w:szCs w:val="24"/>
        </w:rPr>
        <w:t>t</w:t>
      </w:r>
      <w:r>
        <w:rPr>
          <w:rFonts w:ascii="Arial" w:eastAsia="Arial" w:hAnsi="Arial" w:cs="Arial"/>
          <w:sz w:val="24"/>
          <w:szCs w:val="24"/>
        </w:rPr>
        <w:t>y of the landowner" from that point forward.</w:t>
      </w:r>
    </w:p>
    <w:p w:rsidR="00C51A6A" w:rsidRDefault="00992248">
      <w:pPr>
        <w:spacing w:after="0" w:line="240" w:lineRule="auto"/>
        <w:ind w:left="1000" w:right="226" w:hanging="360"/>
        <w:rPr>
          <w:rFonts w:ascii="Arial" w:eastAsia="Arial" w:hAnsi="Arial" w:cs="Arial"/>
          <w:sz w:val="24"/>
          <w:szCs w:val="24"/>
        </w:rPr>
      </w:pPr>
      <w:r>
        <w:rPr>
          <w:rFonts w:ascii="Arial" w:eastAsia="Arial" w:hAnsi="Arial" w:cs="Arial"/>
          <w:sz w:val="24"/>
          <w:szCs w:val="24"/>
        </w:rPr>
        <w:t>10</w:t>
      </w:r>
      <w:r>
        <w:rPr>
          <w:rFonts w:ascii="Arial" w:eastAsia="Arial" w:hAnsi="Arial" w:cs="Arial"/>
          <w:spacing w:val="13"/>
          <w:sz w:val="24"/>
          <w:szCs w:val="24"/>
        </w:rPr>
        <w:t>)</w:t>
      </w:r>
      <w:r>
        <w:rPr>
          <w:rFonts w:ascii="Arial" w:eastAsia="Arial" w:hAnsi="Arial" w:cs="Arial"/>
          <w:sz w:val="24"/>
          <w:szCs w:val="24"/>
        </w:rPr>
        <w:t xml:space="preserve">Use of National Fire Plan funds should be </w:t>
      </w:r>
      <w:r>
        <w:rPr>
          <w:rFonts w:ascii="Arial" w:eastAsia="Arial" w:hAnsi="Arial" w:cs="Arial"/>
          <w:sz w:val="24"/>
          <w:szCs w:val="24"/>
        </w:rPr>
        <w:t>funneled more toward emergency services needs like i</w:t>
      </w:r>
      <w:r>
        <w:rPr>
          <w:rFonts w:ascii="Arial" w:eastAsia="Arial" w:hAnsi="Arial" w:cs="Arial"/>
          <w:spacing w:val="2"/>
          <w:sz w:val="24"/>
          <w:szCs w:val="24"/>
        </w:rPr>
        <w:t>m</w:t>
      </w:r>
      <w:r>
        <w:rPr>
          <w:rFonts w:ascii="Arial" w:eastAsia="Arial" w:hAnsi="Arial" w:cs="Arial"/>
          <w:sz w:val="24"/>
          <w:szCs w:val="24"/>
        </w:rPr>
        <w:t>proving ac</w:t>
      </w:r>
      <w:r>
        <w:rPr>
          <w:rFonts w:ascii="Arial" w:eastAsia="Arial" w:hAnsi="Arial" w:cs="Arial"/>
          <w:spacing w:val="1"/>
          <w:sz w:val="24"/>
          <w:szCs w:val="24"/>
        </w:rPr>
        <w:t>c</w:t>
      </w:r>
      <w:r>
        <w:rPr>
          <w:rFonts w:ascii="Arial" w:eastAsia="Arial" w:hAnsi="Arial" w:cs="Arial"/>
          <w:sz w:val="24"/>
          <w:szCs w:val="24"/>
        </w:rPr>
        <w:t xml:space="preserve">ess routes. </w:t>
      </w:r>
      <w:r>
        <w:rPr>
          <w:rFonts w:ascii="Arial" w:eastAsia="Arial" w:hAnsi="Arial" w:cs="Arial"/>
          <w:spacing w:val="1"/>
          <w:sz w:val="24"/>
          <w:szCs w:val="24"/>
        </w:rPr>
        <w:t xml:space="preserve"> </w:t>
      </w:r>
      <w:r>
        <w:rPr>
          <w:rFonts w:ascii="Arial" w:eastAsia="Arial" w:hAnsi="Arial" w:cs="Arial"/>
          <w:sz w:val="24"/>
          <w:szCs w:val="24"/>
        </w:rPr>
        <w:t>It should be used to promote emergency service and fire response.</w:t>
      </w:r>
    </w:p>
    <w:p w:rsidR="00C51A6A" w:rsidRDefault="00992248">
      <w:pPr>
        <w:spacing w:after="0" w:line="240" w:lineRule="auto"/>
        <w:ind w:left="1000" w:right="204" w:hanging="360"/>
        <w:rPr>
          <w:rFonts w:ascii="Arial" w:eastAsia="Arial" w:hAnsi="Arial" w:cs="Arial"/>
          <w:sz w:val="24"/>
          <w:szCs w:val="24"/>
        </w:rPr>
      </w:pPr>
      <w:r>
        <w:rPr>
          <w:rFonts w:ascii="Arial" w:eastAsia="Arial" w:hAnsi="Arial" w:cs="Arial"/>
          <w:sz w:val="24"/>
          <w:szCs w:val="24"/>
        </w:rPr>
        <w:t>11</w:t>
      </w:r>
      <w:r>
        <w:rPr>
          <w:rFonts w:ascii="Arial" w:eastAsia="Arial" w:hAnsi="Arial" w:cs="Arial"/>
          <w:spacing w:val="13"/>
          <w:sz w:val="24"/>
          <w:szCs w:val="24"/>
        </w:rPr>
        <w:t>)</w:t>
      </w:r>
      <w:r>
        <w:rPr>
          <w:rFonts w:ascii="Arial" w:eastAsia="Arial" w:hAnsi="Arial" w:cs="Arial"/>
          <w:sz w:val="24"/>
          <w:szCs w:val="24"/>
        </w:rPr>
        <w:t>There is a tendency to save forest products and resources by preventing fire from running its course.</w:t>
      </w:r>
    </w:p>
    <w:p w:rsidR="00C51A6A" w:rsidRDefault="00992248">
      <w:pPr>
        <w:spacing w:after="0" w:line="240" w:lineRule="auto"/>
        <w:ind w:left="640" w:right="-20"/>
        <w:rPr>
          <w:rFonts w:ascii="Arial" w:eastAsia="Arial" w:hAnsi="Arial" w:cs="Arial"/>
          <w:sz w:val="24"/>
          <w:szCs w:val="24"/>
        </w:rPr>
      </w:pPr>
      <w:r>
        <w:rPr>
          <w:rFonts w:ascii="Arial" w:eastAsia="Arial" w:hAnsi="Arial" w:cs="Arial"/>
          <w:sz w:val="24"/>
          <w:szCs w:val="24"/>
        </w:rPr>
        <w:t>12</w:t>
      </w:r>
      <w:r>
        <w:rPr>
          <w:rFonts w:ascii="Arial" w:eastAsia="Arial" w:hAnsi="Arial" w:cs="Arial"/>
          <w:spacing w:val="13"/>
          <w:sz w:val="24"/>
          <w:szCs w:val="24"/>
        </w:rPr>
        <w:t>)</w:t>
      </w:r>
      <w:r>
        <w:rPr>
          <w:rFonts w:ascii="Arial" w:eastAsia="Arial" w:hAnsi="Arial" w:cs="Arial"/>
          <w:sz w:val="24"/>
          <w:szCs w:val="24"/>
        </w:rPr>
        <w:t>Too m</w:t>
      </w:r>
      <w:r>
        <w:rPr>
          <w:rFonts w:ascii="Arial" w:eastAsia="Arial" w:hAnsi="Arial" w:cs="Arial"/>
          <w:sz w:val="24"/>
          <w:szCs w:val="24"/>
        </w:rPr>
        <w:t>uch money is spent for</w:t>
      </w:r>
      <w:r>
        <w:rPr>
          <w:rFonts w:ascii="Arial" w:eastAsia="Arial" w:hAnsi="Arial" w:cs="Arial"/>
          <w:spacing w:val="-3"/>
          <w:sz w:val="24"/>
          <w:szCs w:val="24"/>
        </w:rPr>
        <w:t xml:space="preserve"> </w:t>
      </w:r>
      <w:r>
        <w:rPr>
          <w:rFonts w:ascii="Arial" w:eastAsia="Arial" w:hAnsi="Arial" w:cs="Arial"/>
          <w:sz w:val="24"/>
          <w:szCs w:val="24"/>
        </w:rPr>
        <w:t>treating a small amount of acres.</w:t>
      </w:r>
    </w:p>
    <w:p w:rsidR="00C51A6A" w:rsidRDefault="0034132C">
      <w:pPr>
        <w:spacing w:after="0" w:line="240" w:lineRule="auto"/>
        <w:ind w:left="1000" w:right="173" w:hanging="360"/>
        <w:rPr>
          <w:rFonts w:ascii="Arial" w:eastAsia="Arial" w:hAnsi="Arial" w:cs="Arial"/>
          <w:sz w:val="24"/>
          <w:szCs w:val="24"/>
        </w:rPr>
      </w:pPr>
      <w:r>
        <w:rPr>
          <w:noProof/>
        </w:rPr>
        <mc:AlternateContent>
          <mc:Choice Requires="wpg">
            <w:drawing>
              <wp:anchor distT="0" distB="0" distL="114300" distR="114300" simplePos="0" relativeHeight="503305972" behindDoc="1" locked="0" layoutInCell="1" allowOverlap="1">
                <wp:simplePos x="0" y="0"/>
                <wp:positionH relativeFrom="page">
                  <wp:posOffset>895350</wp:posOffset>
                </wp:positionH>
                <wp:positionV relativeFrom="paragraph">
                  <wp:posOffset>543560</wp:posOffset>
                </wp:positionV>
                <wp:extent cx="5981700" cy="1270"/>
                <wp:effectExtent l="9525" t="10160" r="9525" b="7620"/>
                <wp:wrapNone/>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270"/>
                          <a:chOff x="1410" y="856"/>
                          <a:chExt cx="9420" cy="2"/>
                        </a:xfrm>
                      </wpg:grpSpPr>
                      <wps:wsp>
                        <wps:cNvPr id="29" name="Freeform 15"/>
                        <wps:cNvSpPr>
                          <a:spLocks/>
                        </wps:cNvSpPr>
                        <wps:spPr bwMode="auto">
                          <a:xfrm>
                            <a:off x="1410" y="856"/>
                            <a:ext cx="9420" cy="2"/>
                          </a:xfrm>
                          <a:custGeom>
                            <a:avLst/>
                            <a:gdLst>
                              <a:gd name="T0" fmla="+- 0 1410 1410"/>
                              <a:gd name="T1" fmla="*/ T0 w 9420"/>
                              <a:gd name="T2" fmla="+- 0 10830 1410"/>
                              <a:gd name="T3" fmla="*/ T2 w 9420"/>
                            </a:gdLst>
                            <a:ahLst/>
                            <a:cxnLst>
                              <a:cxn ang="0">
                                <a:pos x="T1" y="0"/>
                              </a:cxn>
                              <a:cxn ang="0">
                                <a:pos x="T3" y="0"/>
                              </a:cxn>
                            </a:cxnLst>
                            <a:rect l="0" t="0" r="r" b="b"/>
                            <a:pathLst>
                              <a:path w="9420">
                                <a:moveTo>
                                  <a:pt x="0" y="0"/>
                                </a:moveTo>
                                <a:lnTo>
                                  <a:pt x="94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70.5pt;margin-top:42.8pt;width:471pt;height:.1pt;z-index:-10508;mso-position-horizontal-relative:page" coordorigin="1410,856" coordsize="9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">
                <v:shape id="Freeform 15" o:spid="_x0000_s1027" style="position:absolute;left:1410;top:856;width:9420;height:2;visibility:visible;mso-wrap-style:square;v-text-anchor:top" coordsize="9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7AocUA&#10;AADbAAAADwAAAGRycy9kb3ducmV2LnhtbESPQWsCMRSE70L/Q3gFL1Kz3WLR1SilIvRSilb0+tg8&#10;k8XNyzZJdf33TaHQ4zAz3zCLVe9acaEQG88KHscFCOLa64aNgv3n5mEKIiZkja1nUnCjCKvl3WCB&#10;lfZX3tJll4zIEI4VKrApdZWUsbbkMI59R5y9kw8OU5bBSB3wmuGulWVRPEuHDecFix29WqrPu2+n&#10;oN2u7fFr8rR534/Mx20yPXTBlEoN7/uXOYhEffoP/7XftIJyBr9f8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sChxQAAANsAAAAPAAAAAAAAAAAAAAAAAJgCAABkcnMv&#10;ZG93bnJldi54bWxQSwUGAAAAAAQABAD1AAAAigMAAAAA&#10;" path="m,l9420,e" filled="f" strokeweight=".58pt">
                  <v:path arrowok="t" o:connecttype="custom" o:connectlocs="0,0;9420,0" o:connectangles="0,0"/>
                </v:shape>
                <w10:wrap anchorx="page"/>
              </v:group>
            </w:pict>
          </mc:Fallback>
        </mc:AlternateContent>
      </w:r>
      <w:r w:rsidR="00992248">
        <w:rPr>
          <w:rFonts w:ascii="Arial" w:eastAsia="Arial" w:hAnsi="Arial" w:cs="Arial"/>
          <w:sz w:val="24"/>
          <w:szCs w:val="24"/>
        </w:rPr>
        <w:t>13</w:t>
      </w:r>
      <w:r w:rsidR="00992248">
        <w:rPr>
          <w:rFonts w:ascii="Arial" w:eastAsia="Arial" w:hAnsi="Arial" w:cs="Arial"/>
          <w:spacing w:val="13"/>
          <w:sz w:val="24"/>
          <w:szCs w:val="24"/>
        </w:rPr>
        <w:t>)</w:t>
      </w:r>
      <w:r w:rsidR="00992248">
        <w:rPr>
          <w:rFonts w:ascii="Arial" w:eastAsia="Arial" w:hAnsi="Arial" w:cs="Arial"/>
          <w:sz w:val="24"/>
          <w:szCs w:val="24"/>
        </w:rPr>
        <w:t>Priorities should be well thought out in</w:t>
      </w:r>
      <w:r w:rsidR="00992248">
        <w:rPr>
          <w:rFonts w:ascii="Arial" w:eastAsia="Arial" w:hAnsi="Arial" w:cs="Arial"/>
          <w:spacing w:val="-2"/>
          <w:sz w:val="24"/>
          <w:szCs w:val="24"/>
        </w:rPr>
        <w:t xml:space="preserve"> </w:t>
      </w:r>
      <w:r w:rsidR="00992248">
        <w:rPr>
          <w:rFonts w:ascii="Arial" w:eastAsia="Arial" w:hAnsi="Arial" w:cs="Arial"/>
          <w:sz w:val="24"/>
          <w:szCs w:val="24"/>
        </w:rPr>
        <w:t xml:space="preserve">order to gain the most protection. </w:t>
      </w:r>
      <w:r w:rsidR="00992248">
        <w:rPr>
          <w:rFonts w:ascii="Arial" w:eastAsia="Arial" w:hAnsi="Arial" w:cs="Arial"/>
          <w:spacing w:val="1"/>
          <w:sz w:val="24"/>
          <w:szCs w:val="24"/>
        </w:rPr>
        <w:t xml:space="preserve"> </w:t>
      </w:r>
      <w:r w:rsidR="00992248">
        <w:rPr>
          <w:rFonts w:ascii="Arial" w:eastAsia="Arial" w:hAnsi="Arial" w:cs="Arial"/>
          <w:sz w:val="24"/>
          <w:szCs w:val="24"/>
        </w:rPr>
        <w:t>We aren't going to completely prevent a large f</w:t>
      </w:r>
      <w:r w:rsidR="00992248">
        <w:rPr>
          <w:rFonts w:ascii="Arial" w:eastAsia="Arial" w:hAnsi="Arial" w:cs="Arial"/>
          <w:spacing w:val="-2"/>
          <w:sz w:val="24"/>
          <w:szCs w:val="24"/>
        </w:rPr>
        <w:t>i</w:t>
      </w:r>
      <w:r w:rsidR="00992248">
        <w:rPr>
          <w:rFonts w:ascii="Arial" w:eastAsia="Arial" w:hAnsi="Arial" w:cs="Arial"/>
          <w:sz w:val="24"/>
          <w:szCs w:val="24"/>
        </w:rPr>
        <w:t>re event.</w:t>
      </w:r>
    </w:p>
    <w:p w:rsidR="00C51A6A" w:rsidRDefault="00C51A6A">
      <w:pPr>
        <w:spacing w:before="6"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9" w:after="0" w:line="240" w:lineRule="auto"/>
        <w:ind w:left="100" w:right="3562"/>
        <w:jc w:val="both"/>
        <w:rPr>
          <w:rFonts w:ascii="Arial" w:eastAsia="Arial" w:hAnsi="Arial" w:cs="Arial"/>
          <w:sz w:val="24"/>
          <w:szCs w:val="24"/>
        </w:rPr>
      </w:pPr>
      <w:r>
        <w:rPr>
          <w:rFonts w:ascii="Arial" w:eastAsia="Arial" w:hAnsi="Arial" w:cs="Arial"/>
          <w:sz w:val="24"/>
          <w:szCs w:val="24"/>
        </w:rPr>
        <w:t>The second round of community meetings were held:</w:t>
      </w:r>
    </w:p>
    <w:p w:rsidR="00C51A6A" w:rsidRDefault="00C51A6A">
      <w:pPr>
        <w:spacing w:before="1" w:after="0" w:line="240" w:lineRule="exact"/>
        <w:rPr>
          <w:sz w:val="24"/>
          <w:szCs w:val="24"/>
        </w:rPr>
      </w:pPr>
    </w:p>
    <w:p w:rsidR="00C51A6A" w:rsidRDefault="00992248">
      <w:pPr>
        <w:spacing w:after="0" w:line="240" w:lineRule="auto"/>
        <w:ind w:left="100" w:right="3394"/>
        <w:jc w:val="both"/>
        <w:rPr>
          <w:rFonts w:ascii="Arial" w:eastAsia="Arial" w:hAnsi="Arial" w:cs="Arial"/>
          <w:sz w:val="24"/>
          <w:szCs w:val="24"/>
        </w:rPr>
      </w:pPr>
      <w:r>
        <w:rPr>
          <w:rFonts w:ascii="Arial" w:eastAsia="Arial" w:hAnsi="Arial" w:cs="Arial"/>
          <w:i/>
          <w:sz w:val="24"/>
          <w:szCs w:val="24"/>
        </w:rPr>
        <w:t>Monday, April 18, 2005, at the Cove Ascension Scho</w:t>
      </w:r>
      <w:r>
        <w:rPr>
          <w:rFonts w:ascii="Arial" w:eastAsia="Arial" w:hAnsi="Arial" w:cs="Arial"/>
          <w:i/>
          <w:spacing w:val="1"/>
          <w:sz w:val="24"/>
          <w:szCs w:val="24"/>
        </w:rPr>
        <w:t>o</w:t>
      </w:r>
      <w:r>
        <w:rPr>
          <w:rFonts w:ascii="Arial" w:eastAsia="Arial" w:hAnsi="Arial" w:cs="Arial"/>
          <w:i/>
          <w:sz w:val="24"/>
          <w:szCs w:val="24"/>
        </w:rPr>
        <w:t>l</w:t>
      </w:r>
    </w:p>
    <w:p w:rsidR="00C51A6A" w:rsidRDefault="00992248">
      <w:pPr>
        <w:spacing w:before="60" w:after="0" w:line="240" w:lineRule="auto"/>
        <w:ind w:left="100" w:right="4375"/>
        <w:jc w:val="both"/>
        <w:rPr>
          <w:rFonts w:ascii="Arial" w:eastAsia="Arial" w:hAnsi="Arial" w:cs="Arial"/>
          <w:sz w:val="24"/>
          <w:szCs w:val="24"/>
        </w:rPr>
      </w:pPr>
      <w:r>
        <w:rPr>
          <w:rFonts w:ascii="Arial" w:eastAsia="Arial" w:hAnsi="Arial" w:cs="Arial"/>
          <w:i/>
          <w:sz w:val="24"/>
          <w:szCs w:val="24"/>
        </w:rPr>
        <w:t>Tuesday, April 19, 2005, at the Elgin City Hall</w:t>
      </w:r>
    </w:p>
    <w:p w:rsidR="00C51A6A" w:rsidRDefault="00992248">
      <w:pPr>
        <w:spacing w:after="0" w:line="240" w:lineRule="auto"/>
        <w:ind w:left="100" w:right="1707"/>
        <w:jc w:val="both"/>
        <w:rPr>
          <w:rFonts w:ascii="Arial" w:eastAsia="Arial" w:hAnsi="Arial" w:cs="Arial"/>
          <w:sz w:val="24"/>
          <w:szCs w:val="24"/>
        </w:rPr>
      </w:pPr>
      <w:r>
        <w:rPr>
          <w:rFonts w:ascii="Arial" w:eastAsia="Arial" w:hAnsi="Arial" w:cs="Arial"/>
          <w:i/>
          <w:sz w:val="24"/>
          <w:szCs w:val="24"/>
        </w:rPr>
        <w:t>Thursday, April 21, 2005, at the La Grande Rural F</w:t>
      </w:r>
      <w:r>
        <w:rPr>
          <w:rFonts w:ascii="Arial" w:eastAsia="Arial" w:hAnsi="Arial" w:cs="Arial"/>
          <w:i/>
          <w:spacing w:val="1"/>
          <w:sz w:val="24"/>
          <w:szCs w:val="24"/>
        </w:rPr>
        <w:t>i</w:t>
      </w:r>
      <w:r>
        <w:rPr>
          <w:rFonts w:ascii="Arial" w:eastAsia="Arial" w:hAnsi="Arial" w:cs="Arial"/>
          <w:i/>
          <w:sz w:val="24"/>
          <w:szCs w:val="24"/>
        </w:rPr>
        <w:t>re Hall (Island City)</w:t>
      </w:r>
    </w:p>
    <w:p w:rsidR="00C51A6A" w:rsidRDefault="00C51A6A">
      <w:pPr>
        <w:spacing w:before="15" w:after="0" w:line="260" w:lineRule="exact"/>
        <w:rPr>
          <w:sz w:val="26"/>
          <w:szCs w:val="26"/>
        </w:rPr>
      </w:pPr>
    </w:p>
    <w:p w:rsidR="00C51A6A" w:rsidRDefault="00992248">
      <w:pPr>
        <w:spacing w:after="0" w:line="240" w:lineRule="auto"/>
        <w:ind w:left="100" w:right="232"/>
        <w:jc w:val="both"/>
        <w:rPr>
          <w:rFonts w:ascii="Arial" w:eastAsia="Arial" w:hAnsi="Arial" w:cs="Arial"/>
          <w:sz w:val="24"/>
          <w:szCs w:val="24"/>
        </w:rPr>
      </w:pPr>
      <w:r>
        <w:rPr>
          <w:rFonts w:ascii="Arial" w:eastAsia="Arial" w:hAnsi="Arial" w:cs="Arial"/>
          <w:sz w:val="24"/>
          <w:szCs w:val="24"/>
        </w:rPr>
        <w:t>The purpo</w:t>
      </w:r>
      <w:r>
        <w:rPr>
          <w:rFonts w:ascii="Arial" w:eastAsia="Arial" w:hAnsi="Arial" w:cs="Arial"/>
          <w:spacing w:val="1"/>
          <w:sz w:val="24"/>
          <w:szCs w:val="24"/>
        </w:rPr>
        <w:t>s</w:t>
      </w:r>
      <w:r>
        <w:rPr>
          <w:rFonts w:ascii="Arial" w:eastAsia="Arial" w:hAnsi="Arial" w:cs="Arial"/>
          <w:sz w:val="24"/>
          <w:szCs w:val="24"/>
        </w:rPr>
        <w:t>e of the meetings was to view</w:t>
      </w:r>
      <w:r>
        <w:rPr>
          <w:rFonts w:ascii="Arial" w:eastAsia="Arial" w:hAnsi="Arial" w:cs="Arial"/>
          <w:spacing w:val="-1"/>
          <w:sz w:val="24"/>
          <w:szCs w:val="24"/>
        </w:rPr>
        <w:t xml:space="preserve"> </w:t>
      </w:r>
      <w:r>
        <w:rPr>
          <w:rFonts w:ascii="Arial" w:eastAsia="Arial" w:hAnsi="Arial" w:cs="Arial"/>
          <w:sz w:val="24"/>
          <w:szCs w:val="24"/>
        </w:rPr>
        <w:t>and discuss draft Wildland-Urban Interfac</w:t>
      </w:r>
      <w:r>
        <w:rPr>
          <w:rFonts w:ascii="Arial" w:eastAsia="Arial" w:hAnsi="Arial" w:cs="Arial"/>
          <w:sz w:val="24"/>
          <w:szCs w:val="24"/>
        </w:rPr>
        <w:t>e area boun</w:t>
      </w:r>
      <w:r>
        <w:rPr>
          <w:rFonts w:ascii="Arial" w:eastAsia="Arial" w:hAnsi="Arial" w:cs="Arial"/>
          <w:spacing w:val="1"/>
          <w:sz w:val="24"/>
          <w:szCs w:val="24"/>
        </w:rPr>
        <w:t>d</w:t>
      </w:r>
      <w:r>
        <w:rPr>
          <w:rFonts w:ascii="Arial" w:eastAsia="Arial" w:hAnsi="Arial" w:cs="Arial"/>
          <w:sz w:val="24"/>
          <w:szCs w:val="24"/>
        </w:rPr>
        <w:t>aries. Topics also included communit</w:t>
      </w:r>
      <w:r>
        <w:rPr>
          <w:rFonts w:ascii="Arial" w:eastAsia="Arial" w:hAnsi="Arial" w:cs="Arial"/>
          <w:spacing w:val="-1"/>
          <w:sz w:val="24"/>
          <w:szCs w:val="24"/>
        </w:rPr>
        <w:t>i</w:t>
      </w:r>
      <w:r>
        <w:rPr>
          <w:rFonts w:ascii="Arial" w:eastAsia="Arial" w:hAnsi="Arial" w:cs="Arial"/>
          <w:sz w:val="24"/>
          <w:szCs w:val="24"/>
        </w:rPr>
        <w:t xml:space="preserve">es at risk from wildfire and </w:t>
      </w:r>
      <w:r>
        <w:rPr>
          <w:rFonts w:ascii="Arial" w:eastAsia="Arial" w:hAnsi="Arial" w:cs="Arial"/>
          <w:spacing w:val="1"/>
          <w:sz w:val="24"/>
          <w:szCs w:val="24"/>
        </w:rPr>
        <w:t>p</w:t>
      </w:r>
      <w:r>
        <w:rPr>
          <w:rFonts w:ascii="Arial" w:eastAsia="Arial" w:hAnsi="Arial" w:cs="Arial"/>
          <w:sz w:val="24"/>
          <w:szCs w:val="24"/>
        </w:rPr>
        <w:t>otential project ideas to address fire hazard and risk.</w:t>
      </w:r>
    </w:p>
    <w:p w:rsidR="00C51A6A" w:rsidRDefault="00C51A6A">
      <w:pPr>
        <w:spacing w:before="10" w:after="0" w:line="220" w:lineRule="exact"/>
      </w:pPr>
    </w:p>
    <w:p w:rsidR="00C51A6A" w:rsidRDefault="00992248">
      <w:pPr>
        <w:spacing w:after="0" w:line="240" w:lineRule="auto"/>
        <w:ind w:left="100" w:right="8618"/>
        <w:jc w:val="both"/>
        <w:rPr>
          <w:rFonts w:ascii="Arial" w:eastAsia="Arial" w:hAnsi="Arial" w:cs="Arial"/>
          <w:sz w:val="24"/>
          <w:szCs w:val="24"/>
        </w:rPr>
      </w:pPr>
      <w:r>
        <w:rPr>
          <w:rFonts w:ascii="Arial" w:eastAsia="Arial" w:hAnsi="Arial" w:cs="Arial"/>
          <w:b/>
          <w:bCs/>
          <w:i/>
          <w:sz w:val="24"/>
          <w:szCs w:val="24"/>
        </w:rPr>
        <w:t>Cove</w:t>
      </w:r>
    </w:p>
    <w:p w:rsidR="00C51A6A" w:rsidRDefault="00992248">
      <w:pPr>
        <w:spacing w:after="0" w:line="240" w:lineRule="auto"/>
        <w:ind w:left="100" w:right="7118"/>
        <w:jc w:val="both"/>
        <w:rPr>
          <w:rFonts w:ascii="Arial" w:eastAsia="Arial" w:hAnsi="Arial" w:cs="Arial"/>
          <w:sz w:val="24"/>
          <w:szCs w:val="24"/>
        </w:rPr>
      </w:pPr>
      <w:r>
        <w:rPr>
          <w:rFonts w:ascii="Arial" w:eastAsia="Arial" w:hAnsi="Arial" w:cs="Arial"/>
          <w:b/>
          <w:bCs/>
          <w:i/>
          <w:sz w:val="24"/>
          <w:szCs w:val="24"/>
        </w:rPr>
        <w:t>Ascension</w:t>
      </w:r>
      <w:r>
        <w:rPr>
          <w:rFonts w:ascii="Arial" w:eastAsia="Arial" w:hAnsi="Arial" w:cs="Arial"/>
          <w:b/>
          <w:bCs/>
          <w:i/>
          <w:spacing w:val="2"/>
          <w:sz w:val="24"/>
          <w:szCs w:val="24"/>
        </w:rPr>
        <w:t xml:space="preserve"> </w:t>
      </w:r>
      <w:r>
        <w:rPr>
          <w:rFonts w:ascii="Arial" w:eastAsia="Arial" w:hAnsi="Arial" w:cs="Arial"/>
          <w:b/>
          <w:bCs/>
          <w:i/>
          <w:sz w:val="24"/>
          <w:szCs w:val="24"/>
        </w:rPr>
        <w:t>School</w:t>
      </w:r>
    </w:p>
    <w:p w:rsidR="00C51A6A" w:rsidRDefault="00C51A6A">
      <w:pPr>
        <w:spacing w:before="15" w:after="0" w:line="260" w:lineRule="exact"/>
        <w:rPr>
          <w:sz w:val="26"/>
          <w:szCs w:val="26"/>
        </w:rPr>
      </w:pPr>
    </w:p>
    <w:p w:rsidR="00C51A6A" w:rsidRDefault="00992248">
      <w:pPr>
        <w:spacing w:after="0" w:line="240" w:lineRule="auto"/>
        <w:ind w:left="100" w:right="7977"/>
        <w:jc w:val="both"/>
        <w:rPr>
          <w:rFonts w:ascii="Arial" w:eastAsia="Arial" w:hAnsi="Arial" w:cs="Arial"/>
          <w:sz w:val="24"/>
          <w:szCs w:val="24"/>
        </w:rPr>
      </w:pPr>
      <w:r>
        <w:rPr>
          <w:rFonts w:ascii="Arial" w:eastAsia="Arial" w:hAnsi="Arial" w:cs="Arial"/>
          <w:sz w:val="24"/>
          <w:szCs w:val="24"/>
        </w:rPr>
        <w:t>Comments:</w:t>
      </w:r>
    </w:p>
    <w:p w:rsidR="00C51A6A" w:rsidRDefault="00C51A6A">
      <w:pPr>
        <w:spacing w:before="16" w:after="0" w:line="260" w:lineRule="exact"/>
        <w:rPr>
          <w:sz w:val="26"/>
          <w:szCs w:val="26"/>
        </w:rPr>
      </w:pPr>
    </w:p>
    <w:p w:rsidR="00C51A6A" w:rsidRDefault="00992248">
      <w:pPr>
        <w:spacing w:after="0" w:line="240" w:lineRule="auto"/>
        <w:ind w:left="1000" w:right="242"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Increased communication about cost-share opportunities and</w:t>
      </w:r>
      <w:r>
        <w:rPr>
          <w:rFonts w:ascii="Arial" w:eastAsia="Arial" w:hAnsi="Arial" w:cs="Arial"/>
          <w:spacing w:val="1"/>
          <w:sz w:val="24"/>
          <w:szCs w:val="24"/>
        </w:rPr>
        <w:t xml:space="preserve"> </w:t>
      </w:r>
      <w:r>
        <w:rPr>
          <w:rFonts w:ascii="Arial" w:eastAsia="Arial" w:hAnsi="Arial" w:cs="Arial"/>
          <w:sz w:val="24"/>
          <w:szCs w:val="24"/>
        </w:rPr>
        <w:t xml:space="preserve">other financial </w:t>
      </w:r>
      <w:r>
        <w:rPr>
          <w:rFonts w:ascii="Arial" w:eastAsia="Arial" w:hAnsi="Arial" w:cs="Arial"/>
          <w:sz w:val="24"/>
          <w:szCs w:val="24"/>
        </w:rPr>
        <w:t>benefits should take place between the ODF and Cove RFPD / residents.</w:t>
      </w:r>
    </w:p>
    <w:p w:rsidR="00C51A6A" w:rsidRDefault="00992248">
      <w:pPr>
        <w:spacing w:after="0" w:line="240" w:lineRule="auto"/>
        <w:ind w:left="1000" w:right="572"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 xml:space="preserve">More promotion of agency projects </w:t>
      </w:r>
      <w:r>
        <w:rPr>
          <w:rFonts w:ascii="Arial" w:eastAsia="Arial" w:hAnsi="Arial" w:cs="Arial"/>
          <w:spacing w:val="-1"/>
          <w:sz w:val="24"/>
          <w:szCs w:val="24"/>
        </w:rPr>
        <w:t>s</w:t>
      </w:r>
      <w:r>
        <w:rPr>
          <w:rFonts w:ascii="Arial" w:eastAsia="Arial" w:hAnsi="Arial" w:cs="Arial"/>
          <w:sz w:val="24"/>
          <w:szCs w:val="24"/>
        </w:rPr>
        <w:t>hould take place in the Cove area to increase awareness of risk reduction.</w:t>
      </w:r>
    </w:p>
    <w:p w:rsidR="00C51A6A" w:rsidRDefault="00992248">
      <w:pPr>
        <w:spacing w:after="0" w:line="240" w:lineRule="auto"/>
        <w:ind w:left="64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13"/>
          <w:sz w:val="24"/>
          <w:szCs w:val="24"/>
        </w:rPr>
        <w:t xml:space="preserve"> </w:t>
      </w:r>
      <w:r>
        <w:rPr>
          <w:rFonts w:ascii="Arial" w:eastAsia="Arial" w:hAnsi="Arial" w:cs="Arial"/>
          <w:sz w:val="24"/>
          <w:szCs w:val="24"/>
        </w:rPr>
        <w:t>Explore the possibility of bio-mass opportunities (such as Fuels for</w:t>
      </w:r>
      <w:r>
        <w:rPr>
          <w:rFonts w:ascii="Arial" w:eastAsia="Arial" w:hAnsi="Arial" w:cs="Arial"/>
          <w:sz w:val="24"/>
          <w:szCs w:val="24"/>
        </w:rPr>
        <w:t xml:space="preserve"> Schools).</w:t>
      </w:r>
    </w:p>
    <w:p w:rsidR="00C51A6A" w:rsidRDefault="00C51A6A">
      <w:pPr>
        <w:spacing w:after="0"/>
        <w:sectPr w:rsidR="00C51A6A">
          <w:pgSz w:w="12240" w:h="15840"/>
          <w:pgMar w:top="1480" w:right="1540" w:bottom="920" w:left="1340" w:header="0" w:footer="728" w:gutter="0"/>
          <w:cols w:space="720"/>
        </w:sectPr>
      </w:pPr>
    </w:p>
    <w:p w:rsidR="00C51A6A" w:rsidRDefault="00C51A6A">
      <w:pPr>
        <w:spacing w:before="2" w:after="0" w:line="100" w:lineRule="exact"/>
        <w:rPr>
          <w:sz w:val="10"/>
          <w:szCs w:val="1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Elgin</w:t>
      </w: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City</w:t>
      </w:r>
      <w:r>
        <w:rPr>
          <w:rFonts w:ascii="Arial" w:eastAsia="Arial" w:hAnsi="Arial" w:cs="Arial"/>
          <w:b/>
          <w:bCs/>
          <w:i/>
          <w:spacing w:val="1"/>
          <w:sz w:val="24"/>
          <w:szCs w:val="24"/>
        </w:rPr>
        <w:t xml:space="preserve"> </w:t>
      </w:r>
      <w:r>
        <w:rPr>
          <w:rFonts w:ascii="Arial" w:eastAsia="Arial" w:hAnsi="Arial" w:cs="Arial"/>
          <w:b/>
          <w:bCs/>
          <w:i/>
          <w:sz w:val="24"/>
          <w:szCs w:val="24"/>
        </w:rPr>
        <w:t>Hall</w:t>
      </w:r>
    </w:p>
    <w:p w:rsidR="00C51A6A" w:rsidRDefault="00C51A6A">
      <w:pPr>
        <w:spacing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Comments:</w:t>
      </w:r>
    </w:p>
    <w:p w:rsidR="00C51A6A" w:rsidRDefault="00C51A6A">
      <w:pPr>
        <w:spacing w:after="0" w:line="120" w:lineRule="exact"/>
        <w:rPr>
          <w:sz w:val="12"/>
          <w:szCs w:val="12"/>
        </w:rPr>
      </w:pPr>
    </w:p>
    <w:p w:rsidR="00C51A6A" w:rsidRDefault="00992248">
      <w:pPr>
        <w:spacing w:after="0" w:line="240" w:lineRule="auto"/>
        <w:ind w:left="599" w:right="690"/>
        <w:jc w:val="center"/>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Several minor comments were made specific to identified Wildland-Urban</w:t>
      </w:r>
    </w:p>
    <w:p w:rsidR="00C51A6A" w:rsidRDefault="00992248">
      <w:pPr>
        <w:spacing w:after="0" w:line="240" w:lineRule="auto"/>
        <w:ind w:left="1000" w:right="-20"/>
        <w:rPr>
          <w:rFonts w:ascii="Arial" w:eastAsia="Arial" w:hAnsi="Arial" w:cs="Arial"/>
          <w:sz w:val="24"/>
          <w:szCs w:val="24"/>
        </w:rPr>
      </w:pPr>
      <w:r>
        <w:rPr>
          <w:rFonts w:ascii="Arial" w:eastAsia="Arial" w:hAnsi="Arial" w:cs="Arial"/>
          <w:sz w:val="24"/>
          <w:szCs w:val="24"/>
        </w:rPr>
        <w:t xml:space="preserve">Interface areas that </w:t>
      </w:r>
      <w:r>
        <w:rPr>
          <w:rFonts w:ascii="Arial" w:eastAsia="Arial" w:hAnsi="Arial" w:cs="Arial"/>
          <w:spacing w:val="-1"/>
          <w:sz w:val="24"/>
          <w:szCs w:val="24"/>
        </w:rPr>
        <w:t>s</w:t>
      </w:r>
      <w:r>
        <w:rPr>
          <w:rFonts w:ascii="Arial" w:eastAsia="Arial" w:hAnsi="Arial" w:cs="Arial"/>
          <w:sz w:val="24"/>
          <w:szCs w:val="24"/>
        </w:rPr>
        <w:t>lightly changed the boundary.</w:t>
      </w:r>
    </w:p>
    <w:p w:rsidR="00C51A6A" w:rsidRDefault="00992248">
      <w:pPr>
        <w:spacing w:after="0" w:line="240" w:lineRule="auto"/>
        <w:ind w:left="64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13"/>
          <w:sz w:val="24"/>
          <w:szCs w:val="24"/>
        </w:rPr>
        <w:t xml:space="preserve"> </w:t>
      </w:r>
      <w:r>
        <w:rPr>
          <w:rFonts w:ascii="Arial" w:eastAsia="Arial" w:hAnsi="Arial" w:cs="Arial"/>
          <w:sz w:val="24"/>
          <w:szCs w:val="24"/>
        </w:rPr>
        <w:t>General support of</w:t>
      </w:r>
      <w:r>
        <w:rPr>
          <w:rFonts w:ascii="Arial" w:eastAsia="Arial" w:hAnsi="Arial" w:cs="Arial"/>
          <w:spacing w:val="-1"/>
          <w:sz w:val="24"/>
          <w:szCs w:val="24"/>
        </w:rPr>
        <w:t xml:space="preserve"> </w:t>
      </w:r>
      <w:r>
        <w:rPr>
          <w:rFonts w:ascii="Arial" w:eastAsia="Arial" w:hAnsi="Arial" w:cs="Arial"/>
          <w:sz w:val="24"/>
          <w:szCs w:val="24"/>
        </w:rPr>
        <w:t>the plan was voiced.</w:t>
      </w:r>
    </w:p>
    <w:p w:rsidR="00C51A6A" w:rsidRDefault="00C51A6A">
      <w:pPr>
        <w:spacing w:before="17"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Island City</w:t>
      </w: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i/>
          <w:sz w:val="24"/>
          <w:szCs w:val="24"/>
        </w:rPr>
        <w:t xml:space="preserve">La Grande Rural </w:t>
      </w:r>
      <w:r>
        <w:rPr>
          <w:rFonts w:ascii="Arial" w:eastAsia="Arial" w:hAnsi="Arial" w:cs="Arial"/>
          <w:b/>
          <w:bCs/>
          <w:i/>
          <w:sz w:val="24"/>
          <w:szCs w:val="24"/>
        </w:rPr>
        <w:t>Fire</w:t>
      </w:r>
      <w:r>
        <w:rPr>
          <w:rFonts w:ascii="Arial" w:eastAsia="Arial" w:hAnsi="Arial" w:cs="Arial"/>
          <w:b/>
          <w:bCs/>
          <w:i/>
          <w:spacing w:val="-1"/>
          <w:sz w:val="24"/>
          <w:szCs w:val="24"/>
        </w:rPr>
        <w:t xml:space="preserve"> </w:t>
      </w:r>
      <w:r>
        <w:rPr>
          <w:rFonts w:ascii="Arial" w:eastAsia="Arial" w:hAnsi="Arial" w:cs="Arial"/>
          <w:b/>
          <w:bCs/>
          <w:i/>
          <w:sz w:val="24"/>
          <w:szCs w:val="24"/>
        </w:rPr>
        <w:t>Hall</w:t>
      </w:r>
    </w:p>
    <w:p w:rsidR="00C51A6A" w:rsidRDefault="00C51A6A">
      <w:pPr>
        <w:spacing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Comments:</w:t>
      </w:r>
    </w:p>
    <w:p w:rsidR="00C51A6A" w:rsidRDefault="00C51A6A">
      <w:pPr>
        <w:spacing w:after="0" w:line="120" w:lineRule="exact"/>
        <w:rPr>
          <w:sz w:val="12"/>
          <w:szCs w:val="12"/>
        </w:rPr>
      </w:pPr>
    </w:p>
    <w:p w:rsidR="00C51A6A" w:rsidRDefault="00992248">
      <w:pPr>
        <w:spacing w:after="0" w:line="240" w:lineRule="auto"/>
        <w:ind w:left="1000" w:right="674"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13"/>
          <w:sz w:val="24"/>
          <w:szCs w:val="24"/>
        </w:rPr>
        <w:t xml:space="preserve"> </w:t>
      </w:r>
      <w:r>
        <w:rPr>
          <w:rFonts w:ascii="Arial" w:eastAsia="Arial" w:hAnsi="Arial" w:cs="Arial"/>
          <w:sz w:val="24"/>
          <w:szCs w:val="24"/>
        </w:rPr>
        <w:t>Support for fuels reduction projects</w:t>
      </w:r>
      <w:r>
        <w:rPr>
          <w:rFonts w:ascii="Arial" w:eastAsia="Arial" w:hAnsi="Arial" w:cs="Arial"/>
          <w:spacing w:val="1"/>
          <w:sz w:val="24"/>
          <w:szCs w:val="24"/>
        </w:rPr>
        <w:t xml:space="preserve"> </w:t>
      </w:r>
      <w:r>
        <w:rPr>
          <w:rFonts w:ascii="Arial" w:eastAsia="Arial" w:hAnsi="Arial" w:cs="Arial"/>
          <w:sz w:val="24"/>
          <w:szCs w:val="24"/>
        </w:rPr>
        <w:t>in high-risk areas was expres</w:t>
      </w:r>
      <w:r>
        <w:rPr>
          <w:rFonts w:ascii="Arial" w:eastAsia="Arial" w:hAnsi="Arial" w:cs="Arial"/>
          <w:spacing w:val="1"/>
          <w:sz w:val="24"/>
          <w:szCs w:val="24"/>
        </w:rPr>
        <w:t>s</w:t>
      </w:r>
      <w:r>
        <w:rPr>
          <w:rFonts w:ascii="Arial" w:eastAsia="Arial" w:hAnsi="Arial" w:cs="Arial"/>
          <w:sz w:val="24"/>
          <w:szCs w:val="24"/>
        </w:rPr>
        <w:t xml:space="preserve">ed by a landowner in the Mt. </w:t>
      </w:r>
      <w:r>
        <w:rPr>
          <w:rFonts w:ascii="Arial" w:eastAsia="Arial" w:hAnsi="Arial" w:cs="Arial"/>
          <w:spacing w:val="-2"/>
          <w:sz w:val="24"/>
          <w:szCs w:val="24"/>
        </w:rPr>
        <w:t>E</w:t>
      </w:r>
      <w:r>
        <w:rPr>
          <w:rFonts w:ascii="Arial" w:eastAsia="Arial" w:hAnsi="Arial" w:cs="Arial"/>
          <w:spacing w:val="1"/>
          <w:sz w:val="24"/>
          <w:szCs w:val="24"/>
        </w:rPr>
        <w:t>m</w:t>
      </w:r>
      <w:r>
        <w:rPr>
          <w:rFonts w:ascii="Arial" w:eastAsia="Arial" w:hAnsi="Arial" w:cs="Arial"/>
          <w:sz w:val="24"/>
          <w:szCs w:val="24"/>
        </w:rPr>
        <w:t xml:space="preserve">ily </w:t>
      </w:r>
      <w:r>
        <w:rPr>
          <w:rFonts w:ascii="Arial" w:eastAsia="Arial" w:hAnsi="Arial" w:cs="Arial"/>
          <w:spacing w:val="-1"/>
          <w:sz w:val="24"/>
          <w:szCs w:val="24"/>
        </w:rPr>
        <w:t>W</w:t>
      </w:r>
      <w:r>
        <w:rPr>
          <w:rFonts w:ascii="Arial" w:eastAsia="Arial" w:hAnsi="Arial" w:cs="Arial"/>
          <w:sz w:val="24"/>
          <w:szCs w:val="24"/>
        </w:rPr>
        <w:t>ildland-Urban Interface area.</w:t>
      </w:r>
    </w:p>
    <w:p w:rsidR="00C51A6A" w:rsidRDefault="00C51A6A">
      <w:pPr>
        <w:spacing w:after="0" w:line="200" w:lineRule="exact"/>
        <w:rPr>
          <w:sz w:val="20"/>
          <w:szCs w:val="20"/>
        </w:rPr>
      </w:pPr>
    </w:p>
    <w:p w:rsidR="00C51A6A" w:rsidRDefault="00C51A6A">
      <w:pPr>
        <w:spacing w:before="11" w:after="0" w:line="200" w:lineRule="exact"/>
        <w:rPr>
          <w:sz w:val="20"/>
          <w:szCs w:val="20"/>
        </w:rPr>
      </w:pPr>
    </w:p>
    <w:p w:rsidR="00C51A6A" w:rsidRDefault="0034132C">
      <w:pPr>
        <w:spacing w:after="0" w:line="240" w:lineRule="auto"/>
        <w:ind w:left="100" w:right="-20"/>
        <w:rPr>
          <w:rFonts w:ascii="Arial" w:eastAsia="Arial" w:hAnsi="Arial" w:cs="Arial"/>
          <w:sz w:val="28"/>
          <w:szCs w:val="28"/>
        </w:rPr>
      </w:pPr>
      <w:r>
        <w:rPr>
          <w:noProof/>
        </w:rPr>
        <mc:AlternateContent>
          <mc:Choice Requires="wpg">
            <w:drawing>
              <wp:anchor distT="0" distB="0" distL="114300" distR="114300" simplePos="0" relativeHeight="503305973" behindDoc="1" locked="0" layoutInCell="1" allowOverlap="1">
                <wp:simplePos x="0" y="0"/>
                <wp:positionH relativeFrom="page">
                  <wp:posOffset>895350</wp:posOffset>
                </wp:positionH>
                <wp:positionV relativeFrom="paragraph">
                  <wp:posOffset>-78740</wp:posOffset>
                </wp:positionV>
                <wp:extent cx="5981700" cy="1270"/>
                <wp:effectExtent l="9525" t="6985" r="9525" b="10795"/>
                <wp:wrapNone/>
                <wp:docPr id="2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270"/>
                          <a:chOff x="1410" y="-124"/>
                          <a:chExt cx="9420" cy="2"/>
                        </a:xfrm>
                      </wpg:grpSpPr>
                      <wps:wsp>
                        <wps:cNvPr id="27" name="Freeform 13"/>
                        <wps:cNvSpPr>
                          <a:spLocks/>
                        </wps:cNvSpPr>
                        <wps:spPr bwMode="auto">
                          <a:xfrm>
                            <a:off x="1410" y="-124"/>
                            <a:ext cx="9420" cy="2"/>
                          </a:xfrm>
                          <a:custGeom>
                            <a:avLst/>
                            <a:gdLst>
                              <a:gd name="T0" fmla="+- 0 1410 1410"/>
                              <a:gd name="T1" fmla="*/ T0 w 9420"/>
                              <a:gd name="T2" fmla="+- 0 10830 1410"/>
                              <a:gd name="T3" fmla="*/ T2 w 9420"/>
                            </a:gdLst>
                            <a:ahLst/>
                            <a:cxnLst>
                              <a:cxn ang="0">
                                <a:pos x="T1" y="0"/>
                              </a:cxn>
                              <a:cxn ang="0">
                                <a:pos x="T3" y="0"/>
                              </a:cxn>
                            </a:cxnLst>
                            <a:rect l="0" t="0" r="r" b="b"/>
                            <a:pathLst>
                              <a:path w="9420">
                                <a:moveTo>
                                  <a:pt x="0" y="0"/>
                                </a:moveTo>
                                <a:lnTo>
                                  <a:pt x="94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70.5pt;margin-top:-6.2pt;width:471pt;height:.1pt;z-index:-10507;mso-position-horizontal-relative:page" coordorigin="1410,-124" coordsize="9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">
                <v:shape id="Freeform 13" o:spid="_x0000_s1027" style="position:absolute;left:1410;top:-124;width:9420;height:2;visibility:visible;mso-wrap-style:square;v-text-anchor:top" coordsize="9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3xSMUA&#10;AADbAAAADwAAAGRycy9kb3ducmV2LnhtbESPQWsCMRSE70L/Q3gFL6LZbrGV1SilIvRSilb0+tg8&#10;k8XNyzZJdf33TaHQ4zAz3zCLVe9acaEQG88KHiYFCOLa64aNgv3nZjwDEROyxtYzKbhRhNXybrDA&#10;Svsrb+myS0ZkCMcKFdiUukrKWFtyGCe+I87eyQeHKctgpA54zXDXyrIonqTDhvOCxY5eLdXn3bdT&#10;0G7X9vg1fdy870fm4zadHbpgSqWG9/3LHESiPv2H/9pvWkH5DL9f8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fFIxQAAANsAAAAPAAAAAAAAAAAAAAAAAJgCAABkcnMv&#10;ZG93bnJldi54bWxQSwUGAAAAAAQABAD1AAAAigMAAAAA&#10;" path="m,l9420,e" filled="f" strokeweight=".58pt">
                  <v:path arrowok="t" o:connecttype="custom" o:connectlocs="0,0;9420,0" o:connectangles="0,0"/>
                </v:shape>
                <w10:wrap anchorx="page"/>
              </v:group>
            </w:pict>
          </mc:Fallback>
        </mc:AlternateContent>
      </w:r>
      <w:r w:rsidR="00992248">
        <w:rPr>
          <w:rFonts w:ascii="Arial" w:eastAsia="Arial" w:hAnsi="Arial" w:cs="Arial"/>
          <w:b/>
          <w:bCs/>
          <w:sz w:val="28"/>
          <w:szCs w:val="28"/>
        </w:rPr>
        <w:t>Press</w:t>
      </w:r>
      <w:r w:rsidR="00992248">
        <w:rPr>
          <w:rFonts w:ascii="Arial" w:eastAsia="Arial" w:hAnsi="Arial" w:cs="Arial"/>
          <w:b/>
          <w:bCs/>
          <w:spacing w:val="-8"/>
          <w:sz w:val="28"/>
          <w:szCs w:val="28"/>
        </w:rPr>
        <w:t xml:space="preserve"> </w:t>
      </w:r>
      <w:r w:rsidR="00992248">
        <w:rPr>
          <w:rFonts w:ascii="Arial" w:eastAsia="Arial" w:hAnsi="Arial" w:cs="Arial"/>
          <w:b/>
          <w:bCs/>
          <w:sz w:val="28"/>
          <w:szCs w:val="28"/>
        </w:rPr>
        <w:t>Releases</w:t>
      </w:r>
      <w:r w:rsidR="00992248">
        <w:rPr>
          <w:rFonts w:ascii="Arial" w:eastAsia="Arial" w:hAnsi="Arial" w:cs="Arial"/>
          <w:b/>
          <w:bCs/>
          <w:spacing w:val="-12"/>
          <w:sz w:val="28"/>
          <w:szCs w:val="28"/>
        </w:rPr>
        <w:t xml:space="preserve"> </w:t>
      </w:r>
      <w:r w:rsidR="00992248">
        <w:rPr>
          <w:rFonts w:ascii="Arial" w:eastAsia="Arial" w:hAnsi="Arial" w:cs="Arial"/>
          <w:b/>
          <w:bCs/>
          <w:sz w:val="28"/>
          <w:szCs w:val="28"/>
        </w:rPr>
        <w:t>Submitted</w:t>
      </w:r>
    </w:p>
    <w:p w:rsidR="00C51A6A" w:rsidRDefault="00C51A6A">
      <w:pPr>
        <w:spacing w:before="8" w:after="0" w:line="110" w:lineRule="exact"/>
        <w:rPr>
          <w:sz w:val="11"/>
          <w:szCs w:val="11"/>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October 1, 2004</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NEWS RELEASE</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FOR IMMEDIATE RELEASE</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 xml:space="preserve">Contact: Dara </w:t>
      </w:r>
      <w:r>
        <w:rPr>
          <w:rFonts w:ascii="Arial" w:eastAsia="Arial" w:hAnsi="Arial" w:cs="Arial"/>
          <w:sz w:val="24"/>
          <w:szCs w:val="24"/>
        </w:rPr>
        <w:t>Decker (541) 963-1009</w:t>
      </w:r>
    </w:p>
    <w:p w:rsidR="00C51A6A" w:rsidRDefault="00C51A6A">
      <w:pPr>
        <w:spacing w:before="17" w:after="0" w:line="260" w:lineRule="exact"/>
        <w:rPr>
          <w:sz w:val="26"/>
          <w:szCs w:val="26"/>
        </w:rPr>
      </w:pPr>
    </w:p>
    <w:p w:rsidR="00C51A6A" w:rsidRDefault="00992248">
      <w:pPr>
        <w:spacing w:after="0" w:line="240" w:lineRule="auto"/>
        <w:ind w:left="466" w:right="426"/>
        <w:jc w:val="center"/>
        <w:rPr>
          <w:rFonts w:ascii="Arial" w:eastAsia="Arial" w:hAnsi="Arial" w:cs="Arial"/>
          <w:sz w:val="24"/>
          <w:szCs w:val="24"/>
        </w:rPr>
      </w:pPr>
      <w:r>
        <w:rPr>
          <w:rFonts w:ascii="Arial" w:eastAsia="Arial" w:hAnsi="Arial" w:cs="Arial"/>
          <w:b/>
          <w:bCs/>
          <w:sz w:val="24"/>
          <w:szCs w:val="24"/>
        </w:rPr>
        <w:t xml:space="preserve">PUBLIC </w:t>
      </w:r>
      <w:r>
        <w:rPr>
          <w:rFonts w:ascii="Arial" w:eastAsia="Arial" w:hAnsi="Arial" w:cs="Arial"/>
          <w:b/>
          <w:bCs/>
          <w:spacing w:val="2"/>
          <w:sz w:val="24"/>
          <w:szCs w:val="24"/>
        </w:rPr>
        <w:t>W</w:t>
      </w:r>
      <w:r>
        <w:rPr>
          <w:rFonts w:ascii="Arial" w:eastAsia="Arial" w:hAnsi="Arial" w:cs="Arial"/>
          <w:b/>
          <w:bCs/>
          <w:spacing w:val="1"/>
          <w:sz w:val="24"/>
          <w:szCs w:val="24"/>
        </w:rPr>
        <w:t>O</w:t>
      </w:r>
      <w:r>
        <w:rPr>
          <w:rFonts w:ascii="Arial" w:eastAsia="Arial" w:hAnsi="Arial" w:cs="Arial"/>
          <w:b/>
          <w:bCs/>
          <w:sz w:val="24"/>
          <w:szCs w:val="24"/>
        </w:rPr>
        <w:t>RKSHO</w:t>
      </w:r>
      <w:r>
        <w:rPr>
          <w:rFonts w:ascii="Arial" w:eastAsia="Arial" w:hAnsi="Arial" w:cs="Arial"/>
          <w:b/>
          <w:bCs/>
          <w:spacing w:val="1"/>
          <w:sz w:val="24"/>
          <w:szCs w:val="24"/>
        </w:rPr>
        <w:t>P</w:t>
      </w:r>
      <w:r>
        <w:rPr>
          <w:rFonts w:ascii="Arial" w:eastAsia="Arial" w:hAnsi="Arial" w:cs="Arial"/>
          <w:b/>
          <w:bCs/>
          <w:sz w:val="24"/>
          <w:szCs w:val="24"/>
        </w:rPr>
        <w:t>S SET FOR UNION</w:t>
      </w:r>
      <w:r>
        <w:rPr>
          <w:rFonts w:ascii="Arial" w:eastAsia="Arial" w:hAnsi="Arial" w:cs="Arial"/>
          <w:b/>
          <w:bCs/>
          <w:spacing w:val="-2"/>
          <w:sz w:val="24"/>
          <w:szCs w:val="24"/>
        </w:rPr>
        <w:t xml:space="preserve"> </w:t>
      </w:r>
      <w:r>
        <w:rPr>
          <w:rFonts w:ascii="Arial" w:eastAsia="Arial" w:hAnsi="Arial" w:cs="Arial"/>
          <w:b/>
          <w:bCs/>
          <w:sz w:val="24"/>
          <w:szCs w:val="24"/>
        </w:rPr>
        <w:t>COUNTY</w:t>
      </w:r>
      <w:r>
        <w:rPr>
          <w:rFonts w:ascii="Arial" w:eastAsia="Arial" w:hAnsi="Arial" w:cs="Arial"/>
          <w:b/>
          <w:bCs/>
          <w:spacing w:val="2"/>
          <w:sz w:val="24"/>
          <w:szCs w:val="24"/>
        </w:rPr>
        <w:t>’</w:t>
      </w:r>
      <w:r>
        <w:rPr>
          <w:rFonts w:ascii="Arial" w:eastAsia="Arial" w:hAnsi="Arial" w:cs="Arial"/>
          <w:b/>
          <w:bCs/>
          <w:sz w:val="24"/>
          <w:szCs w:val="24"/>
        </w:rPr>
        <w:t>S COMMUNITY WILDFIRE PROTECTION PLAN</w:t>
      </w:r>
    </w:p>
    <w:p w:rsidR="00C51A6A" w:rsidRDefault="00C51A6A">
      <w:pPr>
        <w:spacing w:before="15" w:after="0" w:line="260" w:lineRule="exact"/>
        <w:rPr>
          <w:sz w:val="26"/>
          <w:szCs w:val="26"/>
        </w:rPr>
      </w:pPr>
    </w:p>
    <w:p w:rsidR="00C51A6A" w:rsidRDefault="00992248">
      <w:pPr>
        <w:spacing w:after="0" w:line="240" w:lineRule="auto"/>
        <w:ind w:left="100" w:right="53"/>
        <w:rPr>
          <w:rFonts w:ascii="Arial" w:eastAsia="Arial" w:hAnsi="Arial" w:cs="Arial"/>
          <w:sz w:val="24"/>
          <w:szCs w:val="24"/>
        </w:rPr>
      </w:pPr>
      <w:r>
        <w:rPr>
          <w:rFonts w:ascii="Arial" w:eastAsia="Arial" w:hAnsi="Arial" w:cs="Arial"/>
          <w:sz w:val="24"/>
          <w:szCs w:val="24"/>
        </w:rPr>
        <w:t>A series of community workshops will take p</w:t>
      </w:r>
      <w:r>
        <w:rPr>
          <w:rFonts w:ascii="Arial" w:eastAsia="Arial" w:hAnsi="Arial" w:cs="Arial"/>
          <w:spacing w:val="2"/>
          <w:sz w:val="24"/>
          <w:szCs w:val="24"/>
        </w:rPr>
        <w:t>l</w:t>
      </w:r>
      <w:r>
        <w:rPr>
          <w:rFonts w:ascii="Arial" w:eastAsia="Arial" w:hAnsi="Arial" w:cs="Arial"/>
          <w:sz w:val="24"/>
          <w:szCs w:val="24"/>
        </w:rPr>
        <w:t>ace</w:t>
      </w:r>
      <w:r>
        <w:rPr>
          <w:rFonts w:ascii="Arial" w:eastAsia="Arial" w:hAnsi="Arial" w:cs="Arial"/>
          <w:spacing w:val="1"/>
          <w:sz w:val="24"/>
          <w:szCs w:val="24"/>
        </w:rPr>
        <w:t xml:space="preserve"> </w:t>
      </w:r>
      <w:r>
        <w:rPr>
          <w:rFonts w:ascii="Arial" w:eastAsia="Arial" w:hAnsi="Arial" w:cs="Arial"/>
          <w:sz w:val="24"/>
          <w:szCs w:val="24"/>
        </w:rPr>
        <w:t>during</w:t>
      </w:r>
      <w:r>
        <w:rPr>
          <w:rFonts w:ascii="Arial" w:eastAsia="Arial" w:hAnsi="Arial" w:cs="Arial"/>
          <w:spacing w:val="1"/>
          <w:sz w:val="24"/>
          <w:szCs w:val="24"/>
        </w:rPr>
        <w:t xml:space="preserve"> </w:t>
      </w:r>
      <w:r>
        <w:rPr>
          <w:rFonts w:ascii="Arial" w:eastAsia="Arial" w:hAnsi="Arial" w:cs="Arial"/>
          <w:sz w:val="24"/>
          <w:szCs w:val="24"/>
        </w:rPr>
        <w:t>October</w:t>
      </w:r>
      <w:r>
        <w:rPr>
          <w:rFonts w:ascii="Arial" w:eastAsia="Arial" w:hAnsi="Arial" w:cs="Arial"/>
          <w:spacing w:val="1"/>
          <w:sz w:val="24"/>
          <w:szCs w:val="24"/>
        </w:rPr>
        <w:t xml:space="preserve"> </w:t>
      </w:r>
      <w:r>
        <w:rPr>
          <w:rFonts w:ascii="Arial" w:eastAsia="Arial" w:hAnsi="Arial" w:cs="Arial"/>
          <w:sz w:val="24"/>
          <w:szCs w:val="24"/>
        </w:rPr>
        <w:t>2004</w:t>
      </w:r>
      <w:r>
        <w:rPr>
          <w:rFonts w:ascii="Arial" w:eastAsia="Arial" w:hAnsi="Arial" w:cs="Arial"/>
          <w:spacing w:val="1"/>
          <w:sz w:val="24"/>
          <w:szCs w:val="24"/>
        </w:rPr>
        <w:t xml:space="preserve"> </w:t>
      </w:r>
      <w:r>
        <w:rPr>
          <w:rFonts w:ascii="Arial" w:eastAsia="Arial" w:hAnsi="Arial" w:cs="Arial"/>
          <w:sz w:val="24"/>
          <w:szCs w:val="24"/>
        </w:rPr>
        <w:t>to review fire risk, identify community priorities for wildfire</w:t>
      </w:r>
      <w:r>
        <w:rPr>
          <w:rFonts w:ascii="Arial" w:eastAsia="Arial" w:hAnsi="Arial" w:cs="Arial"/>
          <w:spacing w:val="-1"/>
          <w:sz w:val="24"/>
          <w:szCs w:val="24"/>
        </w:rPr>
        <w:t xml:space="preserve"> </w:t>
      </w:r>
      <w:r>
        <w:rPr>
          <w:rFonts w:ascii="Arial" w:eastAsia="Arial" w:hAnsi="Arial" w:cs="Arial"/>
          <w:sz w:val="24"/>
          <w:szCs w:val="24"/>
        </w:rPr>
        <w:t xml:space="preserve">protection, and discuss </w:t>
      </w:r>
      <w:r>
        <w:rPr>
          <w:rFonts w:ascii="Arial" w:eastAsia="Arial" w:hAnsi="Arial" w:cs="Arial"/>
          <w:sz w:val="24"/>
          <w:szCs w:val="24"/>
        </w:rPr>
        <w:t>emergency services relevant to wildfires. The workshops will take place on (pick the workshop that fits your schedule):</w:t>
      </w:r>
    </w:p>
    <w:p w:rsidR="00C51A6A" w:rsidRDefault="00C51A6A">
      <w:pPr>
        <w:spacing w:before="16" w:after="0" w:line="260" w:lineRule="exact"/>
        <w:rPr>
          <w:sz w:val="26"/>
          <w:szCs w:val="26"/>
        </w:rPr>
      </w:pPr>
    </w:p>
    <w:p w:rsidR="00C51A6A" w:rsidRDefault="00992248">
      <w:pPr>
        <w:spacing w:after="0" w:line="480" w:lineRule="auto"/>
        <w:ind w:left="100" w:right="1429"/>
        <w:jc w:val="both"/>
        <w:rPr>
          <w:rFonts w:ascii="Arial" w:eastAsia="Arial" w:hAnsi="Arial" w:cs="Arial"/>
          <w:sz w:val="24"/>
          <w:szCs w:val="24"/>
        </w:rPr>
      </w:pPr>
      <w:r>
        <w:rPr>
          <w:rFonts w:ascii="Arial" w:eastAsia="Arial" w:hAnsi="Arial" w:cs="Arial"/>
          <w:sz w:val="24"/>
          <w:szCs w:val="24"/>
        </w:rPr>
        <w:t xml:space="preserve">October 12, 2004   </w:t>
      </w:r>
      <w:r>
        <w:rPr>
          <w:rFonts w:ascii="Arial" w:eastAsia="Arial" w:hAnsi="Arial" w:cs="Arial"/>
          <w:spacing w:val="39"/>
          <w:sz w:val="24"/>
          <w:szCs w:val="24"/>
        </w:rPr>
        <w:t xml:space="preserve"> </w:t>
      </w:r>
      <w:r>
        <w:rPr>
          <w:rFonts w:ascii="Arial" w:eastAsia="Arial" w:hAnsi="Arial" w:cs="Arial"/>
          <w:sz w:val="24"/>
          <w:szCs w:val="24"/>
        </w:rPr>
        <w:t xml:space="preserve">Tuesday      </w:t>
      </w:r>
      <w:r>
        <w:rPr>
          <w:rFonts w:ascii="Arial" w:eastAsia="Arial" w:hAnsi="Arial" w:cs="Arial"/>
          <w:spacing w:val="54"/>
          <w:sz w:val="24"/>
          <w:szCs w:val="24"/>
        </w:rPr>
        <w:t xml:space="preserve"> </w:t>
      </w:r>
      <w:r>
        <w:rPr>
          <w:rFonts w:ascii="Arial" w:eastAsia="Arial" w:hAnsi="Arial" w:cs="Arial"/>
          <w:sz w:val="24"/>
          <w:szCs w:val="24"/>
        </w:rPr>
        <w:t>Elgin Co</w:t>
      </w:r>
      <w:r>
        <w:rPr>
          <w:rFonts w:ascii="Arial" w:eastAsia="Arial" w:hAnsi="Arial" w:cs="Arial"/>
          <w:spacing w:val="2"/>
          <w:sz w:val="24"/>
          <w:szCs w:val="24"/>
        </w:rPr>
        <w:t>m</w:t>
      </w:r>
      <w:r>
        <w:rPr>
          <w:rFonts w:ascii="Arial" w:eastAsia="Arial" w:hAnsi="Arial" w:cs="Arial"/>
          <w:sz w:val="24"/>
          <w:szCs w:val="24"/>
        </w:rPr>
        <w:t xml:space="preserve">munity Center   </w:t>
      </w:r>
      <w:r>
        <w:rPr>
          <w:rFonts w:ascii="Arial" w:eastAsia="Arial" w:hAnsi="Arial" w:cs="Arial"/>
          <w:spacing w:val="13"/>
          <w:sz w:val="24"/>
          <w:szCs w:val="24"/>
        </w:rPr>
        <w:t xml:space="preserve"> </w:t>
      </w:r>
      <w:r>
        <w:rPr>
          <w:rFonts w:ascii="Arial" w:eastAsia="Arial" w:hAnsi="Arial" w:cs="Arial"/>
          <w:sz w:val="24"/>
          <w:szCs w:val="24"/>
        </w:rPr>
        <w:t xml:space="preserve">6:30 to 8 p.m. October 14, 2004   </w:t>
      </w:r>
      <w:r>
        <w:rPr>
          <w:rFonts w:ascii="Arial" w:eastAsia="Arial" w:hAnsi="Arial" w:cs="Arial"/>
          <w:spacing w:val="39"/>
          <w:sz w:val="24"/>
          <w:szCs w:val="24"/>
        </w:rPr>
        <w:t xml:space="preserve"> </w:t>
      </w:r>
      <w:r>
        <w:rPr>
          <w:rFonts w:ascii="Arial" w:eastAsia="Arial" w:hAnsi="Arial" w:cs="Arial"/>
          <w:sz w:val="24"/>
          <w:szCs w:val="24"/>
        </w:rPr>
        <w:t xml:space="preserve">Thursday     </w:t>
      </w:r>
      <w:r>
        <w:rPr>
          <w:rFonts w:ascii="Arial" w:eastAsia="Arial" w:hAnsi="Arial" w:cs="Arial"/>
          <w:spacing w:val="40"/>
          <w:sz w:val="24"/>
          <w:szCs w:val="24"/>
        </w:rPr>
        <w:t xml:space="preserve"> </w:t>
      </w:r>
      <w:r>
        <w:rPr>
          <w:rFonts w:ascii="Arial" w:eastAsia="Arial" w:hAnsi="Arial" w:cs="Arial"/>
          <w:sz w:val="24"/>
          <w:szCs w:val="24"/>
        </w:rPr>
        <w:t>Imbler City Hall</w:t>
      </w:r>
      <w:r>
        <w:rPr>
          <w:rFonts w:ascii="Arial" w:eastAsia="Arial" w:hAnsi="Arial" w:cs="Arial"/>
          <w:sz w:val="24"/>
          <w:szCs w:val="24"/>
        </w:rPr>
        <w:t xml:space="preserve">                 </w:t>
      </w:r>
      <w:r>
        <w:rPr>
          <w:rFonts w:ascii="Arial" w:eastAsia="Arial" w:hAnsi="Arial" w:cs="Arial"/>
          <w:spacing w:val="53"/>
          <w:sz w:val="24"/>
          <w:szCs w:val="24"/>
        </w:rPr>
        <w:t xml:space="preserve"> </w:t>
      </w:r>
      <w:r>
        <w:rPr>
          <w:rFonts w:ascii="Arial" w:eastAsia="Arial" w:hAnsi="Arial" w:cs="Arial"/>
          <w:sz w:val="24"/>
          <w:szCs w:val="24"/>
        </w:rPr>
        <w:t xml:space="preserve">6:30 to 8 p.m. October 19, 2004   </w:t>
      </w:r>
      <w:r>
        <w:rPr>
          <w:rFonts w:ascii="Arial" w:eastAsia="Arial" w:hAnsi="Arial" w:cs="Arial"/>
          <w:spacing w:val="39"/>
          <w:sz w:val="24"/>
          <w:szCs w:val="24"/>
        </w:rPr>
        <w:t xml:space="preserve"> </w:t>
      </w:r>
      <w:r>
        <w:rPr>
          <w:rFonts w:ascii="Arial" w:eastAsia="Arial" w:hAnsi="Arial" w:cs="Arial"/>
          <w:sz w:val="24"/>
          <w:szCs w:val="24"/>
        </w:rPr>
        <w:t xml:space="preserve">Tuesday      </w:t>
      </w:r>
      <w:r>
        <w:rPr>
          <w:rFonts w:ascii="Arial" w:eastAsia="Arial" w:hAnsi="Arial" w:cs="Arial"/>
          <w:spacing w:val="54"/>
          <w:sz w:val="24"/>
          <w:szCs w:val="24"/>
        </w:rPr>
        <w:t xml:space="preserve"> </w:t>
      </w:r>
      <w:r>
        <w:rPr>
          <w:rFonts w:ascii="Arial" w:eastAsia="Arial" w:hAnsi="Arial" w:cs="Arial"/>
          <w:sz w:val="24"/>
          <w:szCs w:val="24"/>
        </w:rPr>
        <w:t xml:space="preserve">Medical Springs RFPD     </w:t>
      </w:r>
      <w:r>
        <w:rPr>
          <w:rFonts w:ascii="Arial" w:eastAsia="Arial" w:hAnsi="Arial" w:cs="Arial"/>
          <w:spacing w:val="54"/>
          <w:sz w:val="24"/>
          <w:szCs w:val="24"/>
        </w:rPr>
        <w:t xml:space="preserve"> </w:t>
      </w:r>
      <w:r>
        <w:rPr>
          <w:rFonts w:ascii="Arial" w:eastAsia="Arial" w:hAnsi="Arial" w:cs="Arial"/>
          <w:sz w:val="24"/>
          <w:szCs w:val="24"/>
        </w:rPr>
        <w:t xml:space="preserve">6:30 to 8 p.m. October 20, 2004   </w:t>
      </w:r>
      <w:r>
        <w:rPr>
          <w:rFonts w:ascii="Arial" w:eastAsia="Arial" w:hAnsi="Arial" w:cs="Arial"/>
          <w:spacing w:val="39"/>
          <w:sz w:val="24"/>
          <w:szCs w:val="24"/>
        </w:rPr>
        <w:t xml:space="preserve"> </w:t>
      </w:r>
      <w:r>
        <w:rPr>
          <w:rFonts w:ascii="Arial" w:eastAsia="Arial" w:hAnsi="Arial" w:cs="Arial"/>
          <w:sz w:val="24"/>
          <w:szCs w:val="24"/>
        </w:rPr>
        <w:t xml:space="preserve">Wednesday </w:t>
      </w:r>
      <w:r>
        <w:rPr>
          <w:rFonts w:ascii="Arial" w:eastAsia="Arial" w:hAnsi="Arial" w:cs="Arial"/>
          <w:spacing w:val="40"/>
          <w:sz w:val="24"/>
          <w:szCs w:val="24"/>
        </w:rPr>
        <w:t xml:space="preserve"> </w:t>
      </w:r>
      <w:r>
        <w:rPr>
          <w:rFonts w:ascii="Arial" w:eastAsia="Arial" w:hAnsi="Arial" w:cs="Arial"/>
          <w:sz w:val="24"/>
          <w:szCs w:val="24"/>
        </w:rPr>
        <w:t xml:space="preserve">La Grande Fire Station     </w:t>
      </w:r>
      <w:r>
        <w:rPr>
          <w:rFonts w:ascii="Arial" w:eastAsia="Arial" w:hAnsi="Arial" w:cs="Arial"/>
          <w:spacing w:val="51"/>
          <w:sz w:val="24"/>
          <w:szCs w:val="24"/>
        </w:rPr>
        <w:t xml:space="preserve"> </w:t>
      </w:r>
      <w:r>
        <w:rPr>
          <w:rFonts w:ascii="Arial" w:eastAsia="Arial" w:hAnsi="Arial" w:cs="Arial"/>
          <w:sz w:val="24"/>
          <w:szCs w:val="24"/>
        </w:rPr>
        <w:t>6:30 to 8 p.m.</w:t>
      </w:r>
    </w:p>
    <w:p w:rsidR="00C51A6A" w:rsidRDefault="00992248">
      <w:pPr>
        <w:spacing w:before="6" w:after="0" w:line="240" w:lineRule="auto"/>
        <w:ind w:left="100" w:right="186"/>
        <w:rPr>
          <w:rFonts w:ascii="Arial" w:eastAsia="Arial" w:hAnsi="Arial" w:cs="Arial"/>
          <w:sz w:val="24"/>
          <w:szCs w:val="24"/>
        </w:rPr>
      </w:pPr>
      <w:r>
        <w:rPr>
          <w:rFonts w:ascii="Arial" w:eastAsia="Arial" w:hAnsi="Arial" w:cs="Arial"/>
          <w:sz w:val="24"/>
          <w:szCs w:val="24"/>
        </w:rPr>
        <w:t>Represen</w:t>
      </w:r>
      <w:r>
        <w:rPr>
          <w:rFonts w:ascii="Arial" w:eastAsia="Arial" w:hAnsi="Arial" w:cs="Arial"/>
          <w:spacing w:val="2"/>
          <w:sz w:val="24"/>
          <w:szCs w:val="24"/>
        </w:rPr>
        <w:t>t</w:t>
      </w:r>
      <w:r>
        <w:rPr>
          <w:rFonts w:ascii="Arial" w:eastAsia="Arial" w:hAnsi="Arial" w:cs="Arial"/>
          <w:sz w:val="24"/>
          <w:szCs w:val="24"/>
        </w:rPr>
        <w:t>atives from the County Board of Commissio</w:t>
      </w:r>
      <w:r>
        <w:rPr>
          <w:rFonts w:ascii="Arial" w:eastAsia="Arial" w:hAnsi="Arial" w:cs="Arial"/>
          <w:spacing w:val="1"/>
          <w:sz w:val="24"/>
          <w:szCs w:val="24"/>
        </w:rPr>
        <w:t>n</w:t>
      </w:r>
      <w:r>
        <w:rPr>
          <w:rFonts w:ascii="Arial" w:eastAsia="Arial" w:hAnsi="Arial" w:cs="Arial"/>
          <w:sz w:val="24"/>
          <w:szCs w:val="24"/>
        </w:rPr>
        <w:t>ers, County Emergency S</w:t>
      </w:r>
      <w:r>
        <w:rPr>
          <w:rFonts w:ascii="Arial" w:eastAsia="Arial" w:hAnsi="Arial" w:cs="Arial"/>
          <w:sz w:val="24"/>
          <w:szCs w:val="24"/>
        </w:rPr>
        <w:t>ervices and Sheriff’s Office, Oregon Depar</w:t>
      </w:r>
      <w:r>
        <w:rPr>
          <w:rFonts w:ascii="Arial" w:eastAsia="Arial" w:hAnsi="Arial" w:cs="Arial"/>
          <w:spacing w:val="2"/>
          <w:sz w:val="24"/>
          <w:szCs w:val="24"/>
        </w:rPr>
        <w:t>t</w:t>
      </w:r>
      <w:r>
        <w:rPr>
          <w:rFonts w:ascii="Arial" w:eastAsia="Arial" w:hAnsi="Arial" w:cs="Arial"/>
          <w:sz w:val="24"/>
          <w:szCs w:val="24"/>
        </w:rPr>
        <w:t>ment of Forestry (ODF) and United States Forest Service (USFS) will attend and lead the discussions.</w:t>
      </w:r>
    </w:p>
    <w:p w:rsidR="00C51A6A" w:rsidRDefault="00C51A6A">
      <w:pPr>
        <w:spacing w:before="16"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This is the first of two rounds of community</w:t>
      </w:r>
      <w:r>
        <w:rPr>
          <w:rFonts w:ascii="Arial" w:eastAsia="Arial" w:hAnsi="Arial" w:cs="Arial"/>
          <w:spacing w:val="-2"/>
          <w:sz w:val="24"/>
          <w:szCs w:val="24"/>
        </w:rPr>
        <w:t xml:space="preserve"> </w:t>
      </w:r>
      <w:r>
        <w:rPr>
          <w:rFonts w:ascii="Arial" w:eastAsia="Arial" w:hAnsi="Arial" w:cs="Arial"/>
          <w:sz w:val="24"/>
          <w:szCs w:val="24"/>
        </w:rPr>
        <w:t>workshops for you to learn about the Union</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rPr>
        <w:t xml:space="preserve">County Community </w:t>
      </w:r>
      <w:r>
        <w:rPr>
          <w:rFonts w:ascii="Arial" w:eastAsia="Arial" w:hAnsi="Arial" w:cs="Arial"/>
          <w:sz w:val="24"/>
          <w:szCs w:val="24"/>
        </w:rPr>
        <w:t>Wildfire Protection Plann</w:t>
      </w:r>
      <w:r>
        <w:rPr>
          <w:rFonts w:ascii="Arial" w:eastAsia="Arial" w:hAnsi="Arial" w:cs="Arial"/>
          <w:spacing w:val="-1"/>
          <w:sz w:val="24"/>
          <w:szCs w:val="24"/>
        </w:rPr>
        <w:t>i</w:t>
      </w:r>
      <w:r>
        <w:rPr>
          <w:rFonts w:ascii="Arial" w:eastAsia="Arial" w:hAnsi="Arial" w:cs="Arial"/>
          <w:sz w:val="24"/>
          <w:szCs w:val="24"/>
        </w:rPr>
        <w:t>ng proces</w:t>
      </w:r>
      <w:r>
        <w:rPr>
          <w:rFonts w:ascii="Arial" w:eastAsia="Arial" w:hAnsi="Arial" w:cs="Arial"/>
          <w:spacing w:val="1"/>
          <w:sz w:val="24"/>
          <w:szCs w:val="24"/>
        </w:rPr>
        <w:t>s</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to understand areas of Union</w:t>
      </w:r>
    </w:p>
    <w:p w:rsidR="00C51A6A" w:rsidRDefault="00C51A6A">
      <w:pPr>
        <w:spacing w:after="0"/>
        <w:sectPr w:rsidR="00C51A6A">
          <w:pgSz w:w="12240" w:h="15840"/>
          <w:pgMar w:top="1480" w:right="1360" w:bottom="920" w:left="134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120" w:right="59"/>
        <w:rPr>
          <w:rFonts w:ascii="Arial" w:eastAsia="Arial" w:hAnsi="Arial" w:cs="Arial"/>
          <w:sz w:val="24"/>
          <w:szCs w:val="24"/>
        </w:rPr>
      </w:pPr>
      <w:r>
        <w:rPr>
          <w:rFonts w:ascii="Arial" w:eastAsia="Arial" w:hAnsi="Arial" w:cs="Arial"/>
          <w:sz w:val="24"/>
          <w:szCs w:val="24"/>
        </w:rPr>
        <w:t>County that are at risk of wildfires and to tell us the forestland attributes of Union Co</w:t>
      </w:r>
      <w:r>
        <w:rPr>
          <w:rFonts w:ascii="Arial" w:eastAsia="Arial" w:hAnsi="Arial" w:cs="Arial"/>
          <w:spacing w:val="1"/>
          <w:sz w:val="24"/>
          <w:szCs w:val="24"/>
        </w:rPr>
        <w:t>u</w:t>
      </w:r>
      <w:r>
        <w:rPr>
          <w:rFonts w:ascii="Arial" w:eastAsia="Arial" w:hAnsi="Arial" w:cs="Arial"/>
          <w:sz w:val="24"/>
          <w:szCs w:val="24"/>
        </w:rPr>
        <w:t>nty that you value the most. The second round of community workshops will use GIS ma</w:t>
      </w:r>
      <w:r>
        <w:rPr>
          <w:rFonts w:ascii="Arial" w:eastAsia="Arial" w:hAnsi="Arial" w:cs="Arial"/>
          <w:sz w:val="24"/>
          <w:szCs w:val="24"/>
        </w:rPr>
        <w:t>pping to combine the areas-at-risk infor</w:t>
      </w:r>
      <w:r>
        <w:rPr>
          <w:rFonts w:ascii="Arial" w:eastAsia="Arial" w:hAnsi="Arial" w:cs="Arial"/>
          <w:spacing w:val="-1"/>
          <w:sz w:val="24"/>
          <w:szCs w:val="24"/>
        </w:rPr>
        <w:t>m</w:t>
      </w:r>
      <w:r>
        <w:rPr>
          <w:rFonts w:ascii="Arial" w:eastAsia="Arial" w:hAnsi="Arial" w:cs="Arial"/>
          <w:sz w:val="24"/>
          <w:szCs w:val="24"/>
        </w:rPr>
        <w:t>ation with values identified by you to produce maps for discussion and refinement. The maps will beco</w:t>
      </w:r>
      <w:r>
        <w:rPr>
          <w:rFonts w:ascii="Arial" w:eastAsia="Arial" w:hAnsi="Arial" w:cs="Arial"/>
          <w:spacing w:val="2"/>
          <w:sz w:val="24"/>
          <w:szCs w:val="24"/>
        </w:rPr>
        <w:t>m</w:t>
      </w:r>
      <w:r>
        <w:rPr>
          <w:rFonts w:ascii="Arial" w:eastAsia="Arial" w:hAnsi="Arial" w:cs="Arial"/>
          <w:sz w:val="24"/>
          <w:szCs w:val="24"/>
        </w:rPr>
        <w:t>e part of the Union County Community Wildfire Protection Plan</w:t>
      </w:r>
      <w:r>
        <w:rPr>
          <w:rFonts w:ascii="Arial" w:eastAsia="Arial" w:hAnsi="Arial" w:cs="Arial"/>
          <w:spacing w:val="1"/>
          <w:sz w:val="24"/>
          <w:szCs w:val="24"/>
        </w:rPr>
        <w:t xml:space="preserve"> </w:t>
      </w:r>
      <w:r>
        <w:rPr>
          <w:rFonts w:ascii="Arial" w:eastAsia="Arial" w:hAnsi="Arial" w:cs="Arial"/>
          <w:sz w:val="24"/>
          <w:szCs w:val="24"/>
        </w:rPr>
        <w:t>and will guide risk reduction strategies. The secon</w:t>
      </w:r>
      <w:r>
        <w:rPr>
          <w:rFonts w:ascii="Arial" w:eastAsia="Arial" w:hAnsi="Arial" w:cs="Arial"/>
          <w:sz w:val="24"/>
          <w:szCs w:val="24"/>
        </w:rPr>
        <w:t>d round of workshops will take place in</w:t>
      </w:r>
      <w:r>
        <w:rPr>
          <w:rFonts w:ascii="Arial" w:eastAsia="Arial" w:hAnsi="Arial" w:cs="Arial"/>
          <w:spacing w:val="1"/>
          <w:sz w:val="24"/>
          <w:szCs w:val="24"/>
        </w:rPr>
        <w:t xml:space="preserve"> </w:t>
      </w:r>
      <w:r>
        <w:rPr>
          <w:rFonts w:ascii="Arial" w:eastAsia="Arial" w:hAnsi="Arial" w:cs="Arial"/>
          <w:sz w:val="24"/>
          <w:szCs w:val="24"/>
        </w:rPr>
        <w:t>communities other than those listed above to allow greater opportunity f</w:t>
      </w:r>
      <w:r>
        <w:rPr>
          <w:rFonts w:ascii="Arial" w:eastAsia="Arial" w:hAnsi="Arial" w:cs="Arial"/>
          <w:spacing w:val="-2"/>
          <w:sz w:val="24"/>
          <w:szCs w:val="24"/>
        </w:rPr>
        <w:t>o</w:t>
      </w:r>
      <w:r>
        <w:rPr>
          <w:rFonts w:ascii="Arial" w:eastAsia="Arial" w:hAnsi="Arial" w:cs="Arial"/>
          <w:sz w:val="24"/>
          <w:szCs w:val="24"/>
        </w:rPr>
        <w:t>r cit</w:t>
      </w:r>
      <w:r>
        <w:rPr>
          <w:rFonts w:ascii="Arial" w:eastAsia="Arial" w:hAnsi="Arial" w:cs="Arial"/>
          <w:spacing w:val="-2"/>
          <w:sz w:val="24"/>
          <w:szCs w:val="24"/>
        </w:rPr>
        <w:t>i</w:t>
      </w:r>
      <w:r>
        <w:rPr>
          <w:rFonts w:ascii="Arial" w:eastAsia="Arial" w:hAnsi="Arial" w:cs="Arial"/>
          <w:sz w:val="24"/>
          <w:szCs w:val="24"/>
        </w:rPr>
        <w:t>zens to participate.</w:t>
      </w:r>
    </w:p>
    <w:p w:rsidR="00C51A6A" w:rsidRDefault="00C51A6A">
      <w:pPr>
        <w:spacing w:before="16" w:after="0" w:line="260" w:lineRule="exact"/>
        <w:rPr>
          <w:sz w:val="26"/>
          <w:szCs w:val="26"/>
        </w:rPr>
      </w:pPr>
    </w:p>
    <w:p w:rsidR="00C51A6A" w:rsidRDefault="00992248">
      <w:pPr>
        <w:spacing w:after="0" w:line="240" w:lineRule="auto"/>
        <w:ind w:left="120" w:right="61"/>
        <w:rPr>
          <w:rFonts w:ascii="Arial" w:eastAsia="Arial" w:hAnsi="Arial" w:cs="Arial"/>
          <w:sz w:val="24"/>
          <w:szCs w:val="24"/>
        </w:rPr>
      </w:pPr>
      <w:r>
        <w:rPr>
          <w:rFonts w:ascii="Arial" w:eastAsia="Arial" w:hAnsi="Arial" w:cs="Arial"/>
          <w:sz w:val="24"/>
          <w:szCs w:val="24"/>
        </w:rPr>
        <w:t>Union County’s fire planning effort is part of</w:t>
      </w:r>
      <w:r>
        <w:rPr>
          <w:rFonts w:ascii="Arial" w:eastAsia="Arial" w:hAnsi="Arial" w:cs="Arial"/>
          <w:spacing w:val="-2"/>
          <w:sz w:val="24"/>
          <w:szCs w:val="24"/>
        </w:rPr>
        <w:t xml:space="preserve"> </w:t>
      </w:r>
      <w:r>
        <w:rPr>
          <w:rFonts w:ascii="Arial" w:eastAsia="Arial" w:hAnsi="Arial" w:cs="Arial"/>
          <w:sz w:val="24"/>
          <w:szCs w:val="24"/>
        </w:rPr>
        <w:t>a broader national initiative laun</w:t>
      </w:r>
      <w:r>
        <w:rPr>
          <w:rFonts w:ascii="Arial" w:eastAsia="Arial" w:hAnsi="Arial" w:cs="Arial"/>
          <w:spacing w:val="1"/>
          <w:sz w:val="24"/>
          <w:szCs w:val="24"/>
        </w:rPr>
        <w:t>c</w:t>
      </w:r>
      <w:r>
        <w:rPr>
          <w:rFonts w:ascii="Arial" w:eastAsia="Arial" w:hAnsi="Arial" w:cs="Arial"/>
          <w:sz w:val="24"/>
          <w:szCs w:val="24"/>
        </w:rPr>
        <w:t>hed by the White House and the We</w:t>
      </w:r>
      <w:r>
        <w:rPr>
          <w:rFonts w:ascii="Arial" w:eastAsia="Arial" w:hAnsi="Arial" w:cs="Arial"/>
          <w:sz w:val="24"/>
          <w:szCs w:val="24"/>
        </w:rPr>
        <w:t>stern Governor’s Ass</w:t>
      </w:r>
      <w:r>
        <w:rPr>
          <w:rFonts w:ascii="Arial" w:eastAsia="Arial" w:hAnsi="Arial" w:cs="Arial"/>
          <w:spacing w:val="1"/>
          <w:sz w:val="24"/>
          <w:szCs w:val="24"/>
        </w:rPr>
        <w:t>o</w:t>
      </w:r>
      <w:r>
        <w:rPr>
          <w:rFonts w:ascii="Arial" w:eastAsia="Arial" w:hAnsi="Arial" w:cs="Arial"/>
          <w:sz w:val="24"/>
          <w:szCs w:val="24"/>
        </w:rPr>
        <w:t>ciation following the extreme fire season of 2000. A report assessing the impacts of those wildfires highligh</w:t>
      </w:r>
      <w:r>
        <w:rPr>
          <w:rFonts w:ascii="Arial" w:eastAsia="Arial" w:hAnsi="Arial" w:cs="Arial"/>
          <w:spacing w:val="2"/>
          <w:sz w:val="24"/>
          <w:szCs w:val="24"/>
        </w:rPr>
        <w:t>t</w:t>
      </w:r>
      <w:r>
        <w:rPr>
          <w:rFonts w:ascii="Arial" w:eastAsia="Arial" w:hAnsi="Arial" w:cs="Arial"/>
          <w:sz w:val="24"/>
          <w:szCs w:val="24"/>
        </w:rPr>
        <w:t>ed the need for investment to reduce f</w:t>
      </w:r>
      <w:r>
        <w:rPr>
          <w:rFonts w:ascii="Arial" w:eastAsia="Arial" w:hAnsi="Arial" w:cs="Arial"/>
          <w:spacing w:val="-2"/>
          <w:sz w:val="24"/>
          <w:szCs w:val="24"/>
        </w:rPr>
        <w:t>i</w:t>
      </w:r>
      <w:r>
        <w:rPr>
          <w:rFonts w:ascii="Arial" w:eastAsia="Arial" w:hAnsi="Arial" w:cs="Arial"/>
          <w:sz w:val="24"/>
          <w:szCs w:val="24"/>
        </w:rPr>
        <w:t>re risk, and the i</w:t>
      </w:r>
      <w:r>
        <w:rPr>
          <w:rFonts w:ascii="Arial" w:eastAsia="Arial" w:hAnsi="Arial" w:cs="Arial"/>
          <w:spacing w:val="-1"/>
          <w:sz w:val="24"/>
          <w:szCs w:val="24"/>
        </w:rPr>
        <w:t>m</w:t>
      </w:r>
      <w:r>
        <w:rPr>
          <w:rFonts w:ascii="Arial" w:eastAsia="Arial" w:hAnsi="Arial" w:cs="Arial"/>
          <w:sz w:val="24"/>
          <w:szCs w:val="24"/>
        </w:rPr>
        <w:t>portance of expanding lo</w:t>
      </w:r>
      <w:r>
        <w:rPr>
          <w:rFonts w:ascii="Arial" w:eastAsia="Arial" w:hAnsi="Arial" w:cs="Arial"/>
          <w:spacing w:val="1"/>
          <w:sz w:val="24"/>
          <w:szCs w:val="24"/>
        </w:rPr>
        <w:t>c</w:t>
      </w:r>
      <w:r>
        <w:rPr>
          <w:rFonts w:ascii="Arial" w:eastAsia="Arial" w:hAnsi="Arial" w:cs="Arial"/>
          <w:sz w:val="24"/>
          <w:szCs w:val="24"/>
        </w:rPr>
        <w:t>al collaboration in the planning and imple</w:t>
      </w:r>
      <w:r>
        <w:rPr>
          <w:rFonts w:ascii="Arial" w:eastAsia="Arial" w:hAnsi="Arial" w:cs="Arial"/>
          <w:spacing w:val="2"/>
          <w:sz w:val="24"/>
          <w:szCs w:val="24"/>
        </w:rPr>
        <w:t>m</w:t>
      </w:r>
      <w:r>
        <w:rPr>
          <w:rFonts w:ascii="Arial" w:eastAsia="Arial" w:hAnsi="Arial" w:cs="Arial"/>
          <w:sz w:val="24"/>
          <w:szCs w:val="24"/>
        </w:rPr>
        <w:t>entat</w:t>
      </w:r>
      <w:r>
        <w:rPr>
          <w:rFonts w:ascii="Arial" w:eastAsia="Arial" w:hAnsi="Arial" w:cs="Arial"/>
          <w:spacing w:val="1"/>
          <w:sz w:val="24"/>
          <w:szCs w:val="24"/>
        </w:rPr>
        <w:t>i</w:t>
      </w:r>
      <w:r>
        <w:rPr>
          <w:rFonts w:ascii="Arial" w:eastAsia="Arial" w:hAnsi="Arial" w:cs="Arial"/>
          <w:sz w:val="24"/>
          <w:szCs w:val="24"/>
        </w:rPr>
        <w:t>on of such projects.</w:t>
      </w:r>
    </w:p>
    <w:p w:rsidR="00C51A6A" w:rsidRDefault="00C51A6A">
      <w:pPr>
        <w:spacing w:before="16" w:after="0" w:line="260" w:lineRule="exact"/>
        <w:rPr>
          <w:sz w:val="26"/>
          <w:szCs w:val="26"/>
        </w:rPr>
      </w:pPr>
    </w:p>
    <w:p w:rsidR="00C51A6A" w:rsidRDefault="00992248">
      <w:pPr>
        <w:spacing w:after="0" w:line="240" w:lineRule="auto"/>
        <w:ind w:left="120" w:right="274"/>
        <w:rPr>
          <w:rFonts w:ascii="Arial" w:eastAsia="Arial" w:hAnsi="Arial" w:cs="Arial"/>
          <w:sz w:val="24"/>
          <w:szCs w:val="24"/>
        </w:rPr>
      </w:pPr>
      <w:r>
        <w:rPr>
          <w:rFonts w:ascii="Arial" w:eastAsia="Arial" w:hAnsi="Arial" w:cs="Arial"/>
          <w:sz w:val="24"/>
          <w:szCs w:val="24"/>
        </w:rPr>
        <w:t>The pla</w:t>
      </w:r>
      <w:r>
        <w:rPr>
          <w:rFonts w:ascii="Arial" w:eastAsia="Arial" w:hAnsi="Arial" w:cs="Arial"/>
          <w:spacing w:val="1"/>
          <w:sz w:val="24"/>
          <w:szCs w:val="24"/>
        </w:rPr>
        <w:t>n</w:t>
      </w:r>
      <w:r>
        <w:rPr>
          <w:rFonts w:ascii="Arial" w:eastAsia="Arial" w:hAnsi="Arial" w:cs="Arial"/>
          <w:sz w:val="24"/>
          <w:szCs w:val="24"/>
        </w:rPr>
        <w:t xml:space="preserve">ning process includes </w:t>
      </w:r>
      <w:r>
        <w:rPr>
          <w:rFonts w:ascii="Arial" w:eastAsia="Arial" w:hAnsi="Arial" w:cs="Arial"/>
          <w:spacing w:val="1"/>
          <w:sz w:val="24"/>
          <w:szCs w:val="24"/>
        </w:rPr>
        <w:t>a</w:t>
      </w:r>
      <w:r>
        <w:rPr>
          <w:rFonts w:ascii="Arial" w:eastAsia="Arial" w:hAnsi="Arial" w:cs="Arial"/>
          <w:sz w:val="24"/>
          <w:szCs w:val="24"/>
        </w:rPr>
        <w:t>n evaluati</w:t>
      </w:r>
      <w:r>
        <w:rPr>
          <w:rFonts w:ascii="Arial" w:eastAsia="Arial" w:hAnsi="Arial" w:cs="Arial"/>
          <w:spacing w:val="1"/>
          <w:sz w:val="24"/>
          <w:szCs w:val="24"/>
        </w:rPr>
        <w:t>o</w:t>
      </w:r>
      <w:r>
        <w:rPr>
          <w:rFonts w:ascii="Arial" w:eastAsia="Arial" w:hAnsi="Arial" w:cs="Arial"/>
          <w:sz w:val="24"/>
          <w:szCs w:val="24"/>
        </w:rPr>
        <w:t>n of wildfire risk in relation to important community values, including private and c</w:t>
      </w:r>
      <w:r>
        <w:rPr>
          <w:rFonts w:ascii="Arial" w:eastAsia="Arial" w:hAnsi="Arial" w:cs="Arial"/>
          <w:spacing w:val="1"/>
          <w:sz w:val="24"/>
          <w:szCs w:val="24"/>
        </w:rPr>
        <w:t>o</w:t>
      </w:r>
      <w:r>
        <w:rPr>
          <w:rFonts w:ascii="Arial" w:eastAsia="Arial" w:hAnsi="Arial" w:cs="Arial"/>
          <w:sz w:val="24"/>
          <w:szCs w:val="24"/>
        </w:rPr>
        <w:t xml:space="preserve">mmercial property, watersheds, wildlife habitat, and recreational areas. The process will </w:t>
      </w:r>
      <w:r>
        <w:rPr>
          <w:rFonts w:ascii="Arial" w:eastAsia="Arial" w:hAnsi="Arial" w:cs="Arial"/>
          <w:spacing w:val="1"/>
          <w:sz w:val="24"/>
          <w:szCs w:val="24"/>
        </w:rPr>
        <w:t>a</w:t>
      </w:r>
      <w:r>
        <w:rPr>
          <w:rFonts w:ascii="Arial" w:eastAsia="Arial" w:hAnsi="Arial" w:cs="Arial"/>
          <w:spacing w:val="-1"/>
          <w:sz w:val="24"/>
          <w:szCs w:val="24"/>
        </w:rPr>
        <w:t>l</w:t>
      </w:r>
      <w:r>
        <w:rPr>
          <w:rFonts w:ascii="Arial" w:eastAsia="Arial" w:hAnsi="Arial" w:cs="Arial"/>
          <w:sz w:val="24"/>
          <w:szCs w:val="24"/>
        </w:rPr>
        <w:t xml:space="preserve">so </w:t>
      </w:r>
      <w:r>
        <w:rPr>
          <w:rFonts w:ascii="Arial" w:eastAsia="Arial" w:hAnsi="Arial" w:cs="Arial"/>
          <w:spacing w:val="1"/>
          <w:sz w:val="24"/>
          <w:szCs w:val="24"/>
        </w:rPr>
        <w:t>e</w:t>
      </w:r>
      <w:r>
        <w:rPr>
          <w:rFonts w:ascii="Arial" w:eastAsia="Arial" w:hAnsi="Arial" w:cs="Arial"/>
          <w:sz w:val="24"/>
          <w:szCs w:val="24"/>
        </w:rPr>
        <w:t>valuate a</w:t>
      </w:r>
      <w:r>
        <w:rPr>
          <w:rFonts w:ascii="Arial" w:eastAsia="Arial" w:hAnsi="Arial" w:cs="Arial"/>
          <w:spacing w:val="1"/>
          <w:sz w:val="24"/>
          <w:szCs w:val="24"/>
        </w:rPr>
        <w:t>n</w:t>
      </w:r>
      <w:r>
        <w:rPr>
          <w:rFonts w:ascii="Arial" w:eastAsia="Arial" w:hAnsi="Arial" w:cs="Arial"/>
          <w:sz w:val="24"/>
          <w:szCs w:val="24"/>
        </w:rPr>
        <w:t>d prioritize strategies to protect areas of high risk. Union County could poten</w:t>
      </w:r>
      <w:r>
        <w:rPr>
          <w:rFonts w:ascii="Arial" w:eastAsia="Arial" w:hAnsi="Arial" w:cs="Arial"/>
          <w:spacing w:val="2"/>
          <w:sz w:val="24"/>
          <w:szCs w:val="24"/>
        </w:rPr>
        <w:t>t</w:t>
      </w:r>
      <w:r>
        <w:rPr>
          <w:rFonts w:ascii="Arial" w:eastAsia="Arial" w:hAnsi="Arial" w:cs="Arial"/>
          <w:sz w:val="24"/>
          <w:szCs w:val="24"/>
        </w:rPr>
        <w:t>ially benefit</w:t>
      </w:r>
      <w:r>
        <w:rPr>
          <w:rFonts w:ascii="Arial" w:eastAsia="Arial" w:hAnsi="Arial" w:cs="Arial"/>
          <w:spacing w:val="2"/>
          <w:sz w:val="24"/>
          <w:szCs w:val="24"/>
        </w:rPr>
        <w:t xml:space="preserve"> </w:t>
      </w:r>
      <w:r>
        <w:rPr>
          <w:rFonts w:ascii="Arial" w:eastAsia="Arial" w:hAnsi="Arial" w:cs="Arial"/>
          <w:sz w:val="24"/>
          <w:szCs w:val="24"/>
        </w:rPr>
        <w:t>from grant opportunities that become available for com</w:t>
      </w:r>
      <w:r>
        <w:rPr>
          <w:rFonts w:ascii="Arial" w:eastAsia="Arial" w:hAnsi="Arial" w:cs="Arial"/>
          <w:spacing w:val="1"/>
          <w:sz w:val="24"/>
          <w:szCs w:val="24"/>
        </w:rPr>
        <w:t>m</w:t>
      </w:r>
      <w:r>
        <w:rPr>
          <w:rFonts w:ascii="Arial" w:eastAsia="Arial" w:hAnsi="Arial" w:cs="Arial"/>
          <w:sz w:val="24"/>
          <w:szCs w:val="24"/>
        </w:rPr>
        <w:t>unity projects where community wildfire protection</w:t>
      </w:r>
      <w:r>
        <w:rPr>
          <w:rFonts w:ascii="Arial" w:eastAsia="Arial" w:hAnsi="Arial" w:cs="Arial"/>
          <w:spacing w:val="1"/>
          <w:sz w:val="24"/>
          <w:szCs w:val="24"/>
        </w:rPr>
        <w:t xml:space="preserve"> </w:t>
      </w:r>
      <w:r>
        <w:rPr>
          <w:rFonts w:ascii="Arial" w:eastAsia="Arial" w:hAnsi="Arial" w:cs="Arial"/>
          <w:sz w:val="24"/>
          <w:szCs w:val="24"/>
        </w:rPr>
        <w:t>plans</w:t>
      </w:r>
      <w:r>
        <w:rPr>
          <w:rFonts w:ascii="Arial" w:eastAsia="Arial" w:hAnsi="Arial" w:cs="Arial"/>
          <w:spacing w:val="1"/>
          <w:sz w:val="24"/>
          <w:szCs w:val="24"/>
        </w:rPr>
        <w:t xml:space="preserve"> </w:t>
      </w:r>
      <w:r>
        <w:rPr>
          <w:rFonts w:ascii="Arial" w:eastAsia="Arial" w:hAnsi="Arial" w:cs="Arial"/>
          <w:sz w:val="24"/>
          <w:szCs w:val="24"/>
        </w:rPr>
        <w:t>have</w:t>
      </w:r>
      <w:r>
        <w:rPr>
          <w:rFonts w:ascii="Arial" w:eastAsia="Arial" w:hAnsi="Arial" w:cs="Arial"/>
          <w:spacing w:val="1"/>
          <w:sz w:val="24"/>
          <w:szCs w:val="24"/>
        </w:rPr>
        <w:t xml:space="preserve"> </w:t>
      </w:r>
      <w:r>
        <w:rPr>
          <w:rFonts w:ascii="Arial" w:eastAsia="Arial" w:hAnsi="Arial" w:cs="Arial"/>
          <w:sz w:val="24"/>
          <w:szCs w:val="24"/>
        </w:rPr>
        <w:t>been</w:t>
      </w:r>
      <w:r>
        <w:rPr>
          <w:rFonts w:ascii="Arial" w:eastAsia="Arial" w:hAnsi="Arial" w:cs="Arial"/>
          <w:spacing w:val="1"/>
          <w:sz w:val="24"/>
          <w:szCs w:val="24"/>
        </w:rPr>
        <w:t xml:space="preserve"> </w:t>
      </w:r>
      <w:r>
        <w:rPr>
          <w:rFonts w:ascii="Arial" w:eastAsia="Arial" w:hAnsi="Arial" w:cs="Arial"/>
          <w:sz w:val="24"/>
          <w:szCs w:val="24"/>
        </w:rPr>
        <w:t>developed</w:t>
      </w:r>
      <w:r>
        <w:rPr>
          <w:rFonts w:ascii="Arial" w:eastAsia="Arial" w:hAnsi="Arial" w:cs="Arial"/>
          <w:spacing w:val="1"/>
          <w:sz w:val="24"/>
          <w:szCs w:val="24"/>
        </w:rPr>
        <w:t xml:space="preserve"> </w:t>
      </w:r>
      <w:r>
        <w:rPr>
          <w:rFonts w:ascii="Arial" w:eastAsia="Arial" w:hAnsi="Arial" w:cs="Arial"/>
          <w:sz w:val="24"/>
          <w:szCs w:val="24"/>
        </w:rPr>
        <w:t>through a collaborat</w:t>
      </w:r>
      <w:r>
        <w:rPr>
          <w:rFonts w:ascii="Arial" w:eastAsia="Arial" w:hAnsi="Arial" w:cs="Arial"/>
          <w:sz w:val="24"/>
          <w:szCs w:val="24"/>
        </w:rPr>
        <w:t>ive process.</w:t>
      </w:r>
    </w:p>
    <w:p w:rsidR="00C51A6A" w:rsidRDefault="00C51A6A">
      <w:pPr>
        <w:spacing w:before="16" w:after="0" w:line="260" w:lineRule="exact"/>
        <w:rPr>
          <w:sz w:val="26"/>
          <w:szCs w:val="26"/>
        </w:rPr>
      </w:pPr>
    </w:p>
    <w:p w:rsidR="00C51A6A" w:rsidRDefault="00992248">
      <w:pPr>
        <w:spacing w:after="0" w:line="240" w:lineRule="auto"/>
        <w:ind w:left="120" w:right="274"/>
        <w:rPr>
          <w:rFonts w:ascii="Arial" w:eastAsia="Arial" w:hAnsi="Arial" w:cs="Arial"/>
          <w:sz w:val="24"/>
          <w:szCs w:val="24"/>
        </w:rPr>
      </w:pPr>
      <w:r>
        <w:rPr>
          <w:rFonts w:ascii="Arial" w:eastAsia="Arial" w:hAnsi="Arial" w:cs="Arial"/>
          <w:sz w:val="24"/>
          <w:szCs w:val="24"/>
        </w:rPr>
        <w:t>The guiding principle is to have states and local governments as full partners with federal ag</w:t>
      </w:r>
      <w:r>
        <w:rPr>
          <w:rFonts w:ascii="Arial" w:eastAsia="Arial" w:hAnsi="Arial" w:cs="Arial"/>
          <w:spacing w:val="1"/>
          <w:sz w:val="24"/>
          <w:szCs w:val="24"/>
        </w:rPr>
        <w:t>e</w:t>
      </w:r>
      <w:r>
        <w:rPr>
          <w:rFonts w:ascii="Arial" w:eastAsia="Arial" w:hAnsi="Arial" w:cs="Arial"/>
          <w:sz w:val="24"/>
          <w:szCs w:val="24"/>
        </w:rPr>
        <w:t>ncies in making deci</w:t>
      </w:r>
      <w:r>
        <w:rPr>
          <w:rFonts w:ascii="Arial" w:eastAsia="Arial" w:hAnsi="Arial" w:cs="Arial"/>
          <w:spacing w:val="1"/>
          <w:sz w:val="24"/>
          <w:szCs w:val="24"/>
        </w:rPr>
        <w:t>s</w:t>
      </w:r>
      <w:r>
        <w:rPr>
          <w:rFonts w:ascii="Arial" w:eastAsia="Arial" w:hAnsi="Arial" w:cs="Arial"/>
          <w:sz w:val="24"/>
          <w:szCs w:val="24"/>
        </w:rPr>
        <w:t>ions that re</w:t>
      </w:r>
      <w:r>
        <w:rPr>
          <w:rFonts w:ascii="Arial" w:eastAsia="Arial" w:hAnsi="Arial" w:cs="Arial"/>
          <w:spacing w:val="-2"/>
          <w:sz w:val="24"/>
          <w:szCs w:val="24"/>
        </w:rPr>
        <w:t>l</w:t>
      </w:r>
      <w:r>
        <w:rPr>
          <w:rFonts w:ascii="Arial" w:eastAsia="Arial" w:hAnsi="Arial" w:cs="Arial"/>
          <w:spacing w:val="-1"/>
          <w:sz w:val="24"/>
          <w:szCs w:val="24"/>
        </w:rPr>
        <w:t>a</w:t>
      </w:r>
      <w:r>
        <w:rPr>
          <w:rFonts w:ascii="Arial" w:eastAsia="Arial" w:hAnsi="Arial" w:cs="Arial"/>
          <w:sz w:val="24"/>
          <w:szCs w:val="24"/>
        </w:rPr>
        <w:t>te to the goals of wil</w:t>
      </w:r>
      <w:r>
        <w:rPr>
          <w:rFonts w:ascii="Arial" w:eastAsia="Arial" w:hAnsi="Arial" w:cs="Arial"/>
          <w:spacing w:val="1"/>
          <w:sz w:val="24"/>
          <w:szCs w:val="24"/>
        </w:rPr>
        <w:t>d</w:t>
      </w:r>
      <w:r>
        <w:rPr>
          <w:rFonts w:ascii="Arial" w:eastAsia="Arial" w:hAnsi="Arial" w:cs="Arial"/>
          <w:sz w:val="24"/>
          <w:szCs w:val="24"/>
        </w:rPr>
        <w:t>fire risk reduction, including p</w:t>
      </w:r>
      <w:r>
        <w:rPr>
          <w:rFonts w:ascii="Arial" w:eastAsia="Arial" w:hAnsi="Arial" w:cs="Arial"/>
          <w:spacing w:val="2"/>
          <w:sz w:val="24"/>
          <w:szCs w:val="24"/>
        </w:rPr>
        <w:t>r</w:t>
      </w:r>
      <w:r>
        <w:rPr>
          <w:rFonts w:ascii="Arial" w:eastAsia="Arial" w:hAnsi="Arial" w:cs="Arial"/>
          <w:sz w:val="24"/>
          <w:szCs w:val="24"/>
        </w:rPr>
        <w:t>ioritizing fuels reduction on private land. Union County</w:t>
      </w:r>
      <w:r>
        <w:rPr>
          <w:rFonts w:ascii="Arial" w:eastAsia="Arial" w:hAnsi="Arial" w:cs="Arial"/>
          <w:sz w:val="24"/>
          <w:szCs w:val="24"/>
        </w:rPr>
        <w:t xml:space="preserve"> is supporting the effort with Title III funds from the</w:t>
      </w:r>
      <w:r>
        <w:rPr>
          <w:rFonts w:ascii="Arial" w:eastAsia="Arial" w:hAnsi="Arial" w:cs="Arial"/>
          <w:spacing w:val="-1"/>
          <w:sz w:val="24"/>
          <w:szCs w:val="24"/>
        </w:rPr>
        <w:t xml:space="preserve"> </w:t>
      </w:r>
      <w:r>
        <w:rPr>
          <w:rFonts w:ascii="Arial" w:eastAsia="Arial" w:hAnsi="Arial" w:cs="Arial"/>
          <w:sz w:val="24"/>
          <w:szCs w:val="24"/>
        </w:rPr>
        <w:t xml:space="preserve">U. S. </w:t>
      </w:r>
      <w:r>
        <w:rPr>
          <w:rFonts w:ascii="Arial" w:eastAsia="Arial" w:hAnsi="Arial" w:cs="Arial"/>
          <w:spacing w:val="-2"/>
          <w:sz w:val="24"/>
          <w:szCs w:val="24"/>
        </w:rPr>
        <w:t>D</w:t>
      </w:r>
      <w:r>
        <w:rPr>
          <w:rFonts w:ascii="Arial" w:eastAsia="Arial" w:hAnsi="Arial" w:cs="Arial"/>
          <w:sz w:val="24"/>
          <w:szCs w:val="24"/>
        </w:rPr>
        <w:t xml:space="preserve">epartment </w:t>
      </w:r>
      <w:r>
        <w:rPr>
          <w:rFonts w:ascii="Arial" w:eastAsia="Arial" w:hAnsi="Arial" w:cs="Arial"/>
          <w:spacing w:val="-1"/>
          <w:sz w:val="24"/>
          <w:szCs w:val="24"/>
        </w:rPr>
        <w:t>o</w:t>
      </w:r>
      <w:r>
        <w:rPr>
          <w:rFonts w:ascii="Arial" w:eastAsia="Arial" w:hAnsi="Arial" w:cs="Arial"/>
          <w:sz w:val="24"/>
          <w:szCs w:val="24"/>
        </w:rPr>
        <w:t>f Agricultu</w:t>
      </w:r>
      <w:r>
        <w:rPr>
          <w:rFonts w:ascii="Arial" w:eastAsia="Arial" w:hAnsi="Arial" w:cs="Arial"/>
          <w:spacing w:val="1"/>
          <w:sz w:val="24"/>
          <w:szCs w:val="24"/>
        </w:rPr>
        <w:t>r</w:t>
      </w:r>
      <w:r>
        <w:rPr>
          <w:rFonts w:ascii="Arial" w:eastAsia="Arial" w:hAnsi="Arial" w:cs="Arial"/>
          <w:sz w:val="24"/>
          <w:szCs w:val="24"/>
        </w:rPr>
        <w:t xml:space="preserve">e. The USFS and ODF provide additional funding and </w:t>
      </w:r>
      <w:r>
        <w:rPr>
          <w:rFonts w:ascii="Arial" w:eastAsia="Arial" w:hAnsi="Arial" w:cs="Arial"/>
          <w:spacing w:val="1"/>
          <w:sz w:val="24"/>
          <w:szCs w:val="24"/>
        </w:rPr>
        <w:t>s</w:t>
      </w:r>
      <w:r>
        <w:rPr>
          <w:rFonts w:ascii="Arial" w:eastAsia="Arial" w:hAnsi="Arial" w:cs="Arial"/>
          <w:sz w:val="24"/>
          <w:szCs w:val="24"/>
        </w:rPr>
        <w:t>upport.</w:t>
      </w:r>
    </w:p>
    <w:p w:rsidR="00C51A6A" w:rsidRDefault="00C51A6A">
      <w:pPr>
        <w:spacing w:before="15"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Any questions about this process may be directed to:</w:t>
      </w:r>
    </w:p>
    <w:p w:rsidR="00C51A6A" w:rsidRDefault="00C51A6A">
      <w:pPr>
        <w:spacing w:before="16"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Dara Decker (541) 9</w:t>
      </w:r>
      <w:r>
        <w:rPr>
          <w:rFonts w:ascii="Arial" w:eastAsia="Arial" w:hAnsi="Arial" w:cs="Arial"/>
          <w:spacing w:val="-1"/>
          <w:sz w:val="24"/>
          <w:szCs w:val="24"/>
        </w:rPr>
        <w:t>6</w:t>
      </w:r>
      <w:r>
        <w:rPr>
          <w:rFonts w:ascii="Arial" w:eastAsia="Arial" w:hAnsi="Arial" w:cs="Arial"/>
          <w:sz w:val="24"/>
          <w:szCs w:val="24"/>
        </w:rPr>
        <w:t xml:space="preserve">3-1009, UC Emergency Services </w:t>
      </w:r>
      <w:r>
        <w:rPr>
          <w:rFonts w:ascii="Arial" w:eastAsia="Arial" w:hAnsi="Arial" w:cs="Arial"/>
          <w:sz w:val="24"/>
          <w:szCs w:val="24"/>
        </w:rPr>
        <w:t>Officer and</w:t>
      </w:r>
      <w:r>
        <w:rPr>
          <w:rFonts w:ascii="Arial" w:eastAsia="Arial" w:hAnsi="Arial" w:cs="Arial"/>
          <w:spacing w:val="-1"/>
          <w:sz w:val="24"/>
          <w:szCs w:val="24"/>
        </w:rPr>
        <w:t xml:space="preserve"> </w:t>
      </w:r>
      <w:r>
        <w:rPr>
          <w:rFonts w:ascii="Arial" w:eastAsia="Arial" w:hAnsi="Arial" w:cs="Arial"/>
          <w:sz w:val="24"/>
          <w:szCs w:val="24"/>
        </w:rPr>
        <w:t>Committee</w:t>
      </w:r>
      <w:r>
        <w:rPr>
          <w:rFonts w:ascii="Arial" w:eastAsia="Arial" w:hAnsi="Arial" w:cs="Arial"/>
          <w:spacing w:val="-1"/>
          <w:sz w:val="24"/>
          <w:szCs w:val="24"/>
        </w:rPr>
        <w:t xml:space="preserve"> </w:t>
      </w:r>
      <w:r>
        <w:rPr>
          <w:rFonts w:ascii="Arial" w:eastAsia="Arial" w:hAnsi="Arial" w:cs="Arial"/>
          <w:sz w:val="24"/>
          <w:szCs w:val="24"/>
        </w:rPr>
        <w:t>Co-Chair</w:t>
      </w:r>
    </w:p>
    <w:p w:rsidR="00C51A6A" w:rsidRDefault="00C51A6A">
      <w:pPr>
        <w:spacing w:before="16" w:after="0" w:line="260" w:lineRule="exact"/>
        <w:rPr>
          <w:sz w:val="26"/>
          <w:szCs w:val="26"/>
        </w:rPr>
      </w:pPr>
    </w:p>
    <w:p w:rsidR="00C51A6A" w:rsidRDefault="00992248">
      <w:pPr>
        <w:spacing w:after="0" w:line="240" w:lineRule="auto"/>
        <w:ind w:left="120" w:right="689"/>
        <w:rPr>
          <w:rFonts w:ascii="Arial" w:eastAsia="Arial" w:hAnsi="Arial" w:cs="Arial"/>
          <w:sz w:val="24"/>
          <w:szCs w:val="24"/>
        </w:rPr>
      </w:pPr>
      <w:r>
        <w:rPr>
          <w:rFonts w:ascii="Arial" w:eastAsia="Arial" w:hAnsi="Arial" w:cs="Arial"/>
          <w:sz w:val="24"/>
          <w:szCs w:val="24"/>
        </w:rPr>
        <w:t>Angie Johnson (541) 963-3168, National Fire</w:t>
      </w:r>
      <w:r>
        <w:rPr>
          <w:rFonts w:ascii="Arial" w:eastAsia="Arial" w:hAnsi="Arial" w:cs="Arial"/>
          <w:spacing w:val="1"/>
          <w:sz w:val="24"/>
          <w:szCs w:val="24"/>
        </w:rPr>
        <w:t xml:space="preserve"> </w:t>
      </w:r>
      <w:r>
        <w:rPr>
          <w:rFonts w:ascii="Arial" w:eastAsia="Arial" w:hAnsi="Arial" w:cs="Arial"/>
          <w:sz w:val="24"/>
          <w:szCs w:val="24"/>
        </w:rPr>
        <w:t>Plan Planning Coo</w:t>
      </w:r>
      <w:r>
        <w:rPr>
          <w:rFonts w:ascii="Arial" w:eastAsia="Arial" w:hAnsi="Arial" w:cs="Arial"/>
          <w:spacing w:val="1"/>
          <w:sz w:val="24"/>
          <w:szCs w:val="24"/>
        </w:rPr>
        <w:t>r</w:t>
      </w:r>
      <w:r>
        <w:rPr>
          <w:rFonts w:ascii="Arial" w:eastAsia="Arial" w:hAnsi="Arial" w:cs="Arial"/>
          <w:sz w:val="24"/>
          <w:szCs w:val="24"/>
        </w:rPr>
        <w:t>dinator,</w:t>
      </w:r>
      <w:r>
        <w:rPr>
          <w:rFonts w:ascii="Arial" w:eastAsia="Arial" w:hAnsi="Arial" w:cs="Arial"/>
          <w:spacing w:val="-1"/>
          <w:sz w:val="24"/>
          <w:szCs w:val="24"/>
        </w:rPr>
        <w:t xml:space="preserve"> </w:t>
      </w:r>
      <w:r>
        <w:rPr>
          <w:rFonts w:ascii="Arial" w:eastAsia="Arial" w:hAnsi="Arial" w:cs="Arial"/>
          <w:sz w:val="24"/>
          <w:szCs w:val="24"/>
        </w:rPr>
        <w:t>ODF-NE Oregon District and Committee Co-Chair</w:t>
      </w:r>
    </w:p>
    <w:p w:rsidR="00C51A6A" w:rsidRDefault="00C51A6A">
      <w:pPr>
        <w:spacing w:before="16" w:after="0" w:line="260" w:lineRule="exact"/>
        <w:rPr>
          <w:sz w:val="26"/>
          <w:szCs w:val="26"/>
        </w:rPr>
      </w:pPr>
    </w:p>
    <w:p w:rsidR="00C51A6A" w:rsidRDefault="00992248">
      <w:pPr>
        <w:spacing w:after="0" w:line="240" w:lineRule="auto"/>
        <w:ind w:left="4402" w:right="4347"/>
        <w:jc w:val="center"/>
        <w:rPr>
          <w:rFonts w:ascii="Arial" w:eastAsia="Arial" w:hAnsi="Arial" w:cs="Arial"/>
          <w:sz w:val="24"/>
          <w:szCs w:val="24"/>
        </w:rPr>
      </w:pPr>
      <w:r>
        <w:rPr>
          <w:rFonts w:ascii="Arial" w:eastAsia="Arial" w:hAnsi="Arial" w:cs="Arial"/>
          <w:sz w:val="24"/>
          <w:szCs w:val="24"/>
        </w:rPr>
        <w:t># # # #</w:t>
      </w:r>
    </w:p>
    <w:p w:rsidR="00C51A6A" w:rsidRDefault="00C51A6A">
      <w:pPr>
        <w:spacing w:after="0"/>
        <w:jc w:val="center"/>
        <w:sectPr w:rsidR="00C51A6A">
          <w:pgSz w:w="12240" w:h="15840"/>
          <w:pgMar w:top="1480" w:right="1340" w:bottom="920" w:left="1320" w:header="0" w:footer="728" w:gutter="0"/>
          <w:cols w:space="720"/>
        </w:sectPr>
      </w:pPr>
    </w:p>
    <w:p w:rsidR="00C51A6A" w:rsidRDefault="00C51A6A">
      <w:pPr>
        <w:spacing w:before="1" w:after="0" w:line="100" w:lineRule="exact"/>
        <w:rPr>
          <w:sz w:val="10"/>
          <w:szCs w:val="10"/>
        </w:rPr>
      </w:pPr>
    </w:p>
    <w:p w:rsidR="00C51A6A" w:rsidRDefault="00992248">
      <w:pPr>
        <w:spacing w:after="0" w:line="240" w:lineRule="auto"/>
        <w:ind w:left="140" w:right="-20"/>
        <w:rPr>
          <w:rFonts w:ascii="Arial" w:eastAsia="Arial" w:hAnsi="Arial" w:cs="Arial"/>
          <w:sz w:val="24"/>
          <w:szCs w:val="24"/>
        </w:rPr>
      </w:pPr>
      <w:r>
        <w:rPr>
          <w:rFonts w:ascii="Arial" w:eastAsia="Arial" w:hAnsi="Arial" w:cs="Arial"/>
          <w:sz w:val="24"/>
          <w:szCs w:val="24"/>
        </w:rPr>
        <w:t>April 11, 2005</w:t>
      </w:r>
    </w:p>
    <w:p w:rsidR="00C51A6A" w:rsidRDefault="00992248">
      <w:pPr>
        <w:spacing w:after="0" w:line="240" w:lineRule="auto"/>
        <w:ind w:left="140" w:right="-20"/>
        <w:rPr>
          <w:rFonts w:ascii="Arial" w:eastAsia="Arial" w:hAnsi="Arial" w:cs="Arial"/>
          <w:sz w:val="24"/>
          <w:szCs w:val="24"/>
        </w:rPr>
      </w:pPr>
      <w:r>
        <w:rPr>
          <w:rFonts w:ascii="Arial" w:eastAsia="Arial" w:hAnsi="Arial" w:cs="Arial"/>
          <w:sz w:val="24"/>
          <w:szCs w:val="24"/>
        </w:rPr>
        <w:t>NEWS RELEASE</w:t>
      </w:r>
    </w:p>
    <w:p w:rsidR="00C51A6A" w:rsidRDefault="00992248">
      <w:pPr>
        <w:spacing w:after="0" w:line="240" w:lineRule="auto"/>
        <w:ind w:left="140" w:right="-20"/>
        <w:rPr>
          <w:rFonts w:ascii="Arial" w:eastAsia="Arial" w:hAnsi="Arial" w:cs="Arial"/>
          <w:sz w:val="24"/>
          <w:szCs w:val="24"/>
        </w:rPr>
      </w:pPr>
      <w:r>
        <w:rPr>
          <w:rFonts w:ascii="Arial" w:eastAsia="Arial" w:hAnsi="Arial" w:cs="Arial"/>
          <w:sz w:val="24"/>
          <w:szCs w:val="24"/>
        </w:rPr>
        <w:t>FOR IMMEDIATE RELEASE</w:t>
      </w:r>
    </w:p>
    <w:p w:rsidR="00C51A6A" w:rsidRDefault="00992248">
      <w:pPr>
        <w:spacing w:after="0" w:line="240" w:lineRule="auto"/>
        <w:ind w:left="140" w:right="-20"/>
        <w:rPr>
          <w:rFonts w:ascii="Arial" w:eastAsia="Arial" w:hAnsi="Arial" w:cs="Arial"/>
          <w:sz w:val="24"/>
          <w:szCs w:val="24"/>
        </w:rPr>
      </w:pPr>
      <w:r>
        <w:rPr>
          <w:rFonts w:ascii="Arial" w:eastAsia="Arial" w:hAnsi="Arial" w:cs="Arial"/>
          <w:sz w:val="24"/>
          <w:szCs w:val="24"/>
        </w:rPr>
        <w:t xml:space="preserve">Contact: </w:t>
      </w:r>
      <w:r>
        <w:rPr>
          <w:rFonts w:ascii="Arial" w:eastAsia="Arial" w:hAnsi="Arial" w:cs="Arial"/>
          <w:spacing w:val="1"/>
          <w:sz w:val="24"/>
          <w:szCs w:val="24"/>
        </w:rPr>
        <w:t xml:space="preserve"> </w:t>
      </w:r>
      <w:r>
        <w:rPr>
          <w:rFonts w:ascii="Arial" w:eastAsia="Arial" w:hAnsi="Arial" w:cs="Arial"/>
          <w:spacing w:val="-2"/>
          <w:sz w:val="24"/>
          <w:szCs w:val="24"/>
        </w:rPr>
        <w:t>D</w:t>
      </w:r>
      <w:r>
        <w:rPr>
          <w:rFonts w:ascii="Arial" w:eastAsia="Arial" w:hAnsi="Arial" w:cs="Arial"/>
          <w:sz w:val="24"/>
          <w:szCs w:val="24"/>
        </w:rPr>
        <w:t xml:space="preserve">ara Decker (541) </w:t>
      </w:r>
      <w:r>
        <w:rPr>
          <w:rFonts w:ascii="Arial" w:eastAsia="Arial" w:hAnsi="Arial" w:cs="Arial"/>
          <w:sz w:val="24"/>
          <w:szCs w:val="24"/>
        </w:rPr>
        <w:t>963-1009</w:t>
      </w:r>
    </w:p>
    <w:p w:rsidR="00C51A6A" w:rsidRDefault="00C51A6A">
      <w:pPr>
        <w:spacing w:before="3"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327" w:right="1205" w:firstLine="47"/>
        <w:rPr>
          <w:rFonts w:ascii="Arial" w:eastAsia="Arial" w:hAnsi="Arial" w:cs="Arial"/>
          <w:sz w:val="24"/>
          <w:szCs w:val="24"/>
        </w:rPr>
      </w:pPr>
      <w:r>
        <w:rPr>
          <w:rFonts w:ascii="Arial" w:eastAsia="Arial" w:hAnsi="Arial" w:cs="Arial"/>
          <w:b/>
          <w:bCs/>
          <w:sz w:val="24"/>
          <w:szCs w:val="24"/>
        </w:rPr>
        <w:t>FINAL ROUND OF WORKSHO</w:t>
      </w:r>
      <w:r>
        <w:rPr>
          <w:rFonts w:ascii="Arial" w:eastAsia="Arial" w:hAnsi="Arial" w:cs="Arial"/>
          <w:b/>
          <w:bCs/>
          <w:spacing w:val="1"/>
          <w:sz w:val="24"/>
          <w:szCs w:val="24"/>
        </w:rPr>
        <w:t>P</w:t>
      </w:r>
      <w:r>
        <w:rPr>
          <w:rFonts w:ascii="Arial" w:eastAsia="Arial" w:hAnsi="Arial" w:cs="Arial"/>
          <w:b/>
          <w:bCs/>
          <w:sz w:val="24"/>
          <w:szCs w:val="24"/>
        </w:rPr>
        <w:t>S SET FOR COMPLETION OF UNION COUNTY C</w:t>
      </w:r>
      <w:r>
        <w:rPr>
          <w:rFonts w:ascii="Arial" w:eastAsia="Arial" w:hAnsi="Arial" w:cs="Arial"/>
          <w:b/>
          <w:bCs/>
          <w:spacing w:val="2"/>
          <w:sz w:val="24"/>
          <w:szCs w:val="24"/>
        </w:rPr>
        <w:t>O</w:t>
      </w:r>
      <w:r>
        <w:rPr>
          <w:rFonts w:ascii="Arial" w:eastAsia="Arial" w:hAnsi="Arial" w:cs="Arial"/>
          <w:b/>
          <w:bCs/>
          <w:sz w:val="24"/>
          <w:szCs w:val="24"/>
        </w:rPr>
        <w:t>MMUNITY WILDFIRE PROTECTION PLAN</w:t>
      </w:r>
    </w:p>
    <w:p w:rsidR="00C51A6A" w:rsidRDefault="00C51A6A">
      <w:pPr>
        <w:spacing w:before="15" w:after="0" w:line="260" w:lineRule="exact"/>
        <w:rPr>
          <w:sz w:val="26"/>
          <w:szCs w:val="26"/>
        </w:rPr>
      </w:pPr>
    </w:p>
    <w:p w:rsidR="00C51A6A" w:rsidRDefault="00992248">
      <w:pPr>
        <w:spacing w:after="0" w:line="240" w:lineRule="auto"/>
        <w:ind w:left="140" w:right="350"/>
        <w:rPr>
          <w:rFonts w:ascii="Arial" w:eastAsia="Arial" w:hAnsi="Arial" w:cs="Arial"/>
          <w:sz w:val="24"/>
          <w:szCs w:val="24"/>
        </w:rPr>
      </w:pPr>
      <w:r>
        <w:rPr>
          <w:rFonts w:ascii="Arial" w:eastAsia="Arial" w:hAnsi="Arial" w:cs="Arial"/>
          <w:sz w:val="24"/>
          <w:szCs w:val="24"/>
        </w:rPr>
        <w:t>Citizens of Union County participated in a s</w:t>
      </w:r>
      <w:r>
        <w:rPr>
          <w:rFonts w:ascii="Arial" w:eastAsia="Arial" w:hAnsi="Arial" w:cs="Arial"/>
          <w:spacing w:val="-1"/>
          <w:sz w:val="24"/>
          <w:szCs w:val="24"/>
        </w:rPr>
        <w:t>e</w:t>
      </w:r>
      <w:r>
        <w:rPr>
          <w:rFonts w:ascii="Arial" w:eastAsia="Arial" w:hAnsi="Arial" w:cs="Arial"/>
          <w:sz w:val="24"/>
          <w:szCs w:val="24"/>
        </w:rPr>
        <w:t>ries of public meetings that were held throughout Union County last October meant to introduce them</w:t>
      </w:r>
      <w:r>
        <w:rPr>
          <w:rFonts w:ascii="Arial" w:eastAsia="Arial" w:hAnsi="Arial" w:cs="Arial"/>
          <w:spacing w:val="-1"/>
          <w:sz w:val="24"/>
          <w:szCs w:val="24"/>
        </w:rPr>
        <w:t xml:space="preserve"> </w:t>
      </w:r>
      <w:r>
        <w:rPr>
          <w:rFonts w:ascii="Arial" w:eastAsia="Arial" w:hAnsi="Arial" w:cs="Arial"/>
          <w:sz w:val="24"/>
          <w:szCs w:val="24"/>
        </w:rPr>
        <w:t xml:space="preserve">to </w:t>
      </w:r>
      <w:r>
        <w:rPr>
          <w:rFonts w:ascii="Arial" w:eastAsia="Arial" w:hAnsi="Arial" w:cs="Arial"/>
          <w:sz w:val="24"/>
          <w:szCs w:val="24"/>
        </w:rPr>
        <w:t>the committee members who are preparing the county's Community Wildfire Protection Plan, and familiarize them with the process involved with putting a CWPP to</w:t>
      </w:r>
      <w:r>
        <w:rPr>
          <w:rFonts w:ascii="Arial" w:eastAsia="Arial" w:hAnsi="Arial" w:cs="Arial"/>
          <w:spacing w:val="1"/>
          <w:sz w:val="24"/>
          <w:szCs w:val="24"/>
        </w:rPr>
        <w:t>g</w:t>
      </w:r>
      <w:r>
        <w:rPr>
          <w:rFonts w:ascii="Arial" w:eastAsia="Arial" w:hAnsi="Arial" w:cs="Arial"/>
          <w:sz w:val="24"/>
          <w:szCs w:val="24"/>
        </w:rPr>
        <w:t>ether. The second round of community workshops is set for t</w:t>
      </w:r>
      <w:r>
        <w:rPr>
          <w:rFonts w:ascii="Arial" w:eastAsia="Arial" w:hAnsi="Arial" w:cs="Arial"/>
          <w:spacing w:val="-3"/>
          <w:sz w:val="24"/>
          <w:szCs w:val="24"/>
        </w:rPr>
        <w:t>h</w:t>
      </w:r>
      <w:r>
        <w:rPr>
          <w:rFonts w:ascii="Arial" w:eastAsia="Arial" w:hAnsi="Arial" w:cs="Arial"/>
          <w:sz w:val="24"/>
          <w:szCs w:val="24"/>
        </w:rPr>
        <w:t>is</w:t>
      </w:r>
      <w:r>
        <w:rPr>
          <w:rFonts w:ascii="Arial" w:eastAsia="Arial" w:hAnsi="Arial" w:cs="Arial"/>
          <w:spacing w:val="1"/>
          <w:sz w:val="24"/>
          <w:szCs w:val="24"/>
        </w:rPr>
        <w:t xml:space="preserve"> </w:t>
      </w:r>
      <w:r>
        <w:rPr>
          <w:rFonts w:ascii="Arial" w:eastAsia="Arial" w:hAnsi="Arial" w:cs="Arial"/>
          <w:sz w:val="24"/>
          <w:szCs w:val="24"/>
        </w:rPr>
        <w:t>month.</w:t>
      </w:r>
      <w:r>
        <w:rPr>
          <w:rFonts w:ascii="Arial" w:eastAsia="Arial" w:hAnsi="Arial" w:cs="Arial"/>
          <w:spacing w:val="1"/>
          <w:sz w:val="24"/>
          <w:szCs w:val="24"/>
        </w:rPr>
        <w:t xml:space="preserve"> </w:t>
      </w:r>
      <w:r>
        <w:rPr>
          <w:rFonts w:ascii="Arial" w:eastAsia="Arial" w:hAnsi="Arial" w:cs="Arial"/>
          <w:sz w:val="24"/>
          <w:szCs w:val="24"/>
        </w:rPr>
        <w:t>Cit</w:t>
      </w:r>
      <w:r>
        <w:rPr>
          <w:rFonts w:ascii="Arial" w:eastAsia="Arial" w:hAnsi="Arial" w:cs="Arial"/>
          <w:spacing w:val="-2"/>
          <w:sz w:val="24"/>
          <w:szCs w:val="24"/>
        </w:rPr>
        <w:t>i</w:t>
      </w:r>
      <w:r>
        <w:rPr>
          <w:rFonts w:ascii="Arial" w:eastAsia="Arial" w:hAnsi="Arial" w:cs="Arial"/>
          <w:sz w:val="24"/>
          <w:szCs w:val="24"/>
        </w:rPr>
        <w:t>zens</w:t>
      </w:r>
      <w:r>
        <w:rPr>
          <w:rFonts w:ascii="Arial" w:eastAsia="Arial" w:hAnsi="Arial" w:cs="Arial"/>
          <w:spacing w:val="1"/>
          <w:sz w:val="24"/>
          <w:szCs w:val="24"/>
        </w:rPr>
        <w:t xml:space="preserve"> </w:t>
      </w:r>
      <w:r>
        <w:rPr>
          <w:rFonts w:ascii="Arial" w:eastAsia="Arial" w:hAnsi="Arial" w:cs="Arial"/>
          <w:sz w:val="24"/>
          <w:szCs w:val="24"/>
        </w:rPr>
        <w:t>are</w:t>
      </w:r>
      <w:r>
        <w:rPr>
          <w:rFonts w:ascii="Arial" w:eastAsia="Arial" w:hAnsi="Arial" w:cs="Arial"/>
          <w:spacing w:val="1"/>
          <w:sz w:val="24"/>
          <w:szCs w:val="24"/>
        </w:rPr>
        <w:t xml:space="preserve"> </w:t>
      </w:r>
      <w:r>
        <w:rPr>
          <w:rFonts w:ascii="Arial" w:eastAsia="Arial" w:hAnsi="Arial" w:cs="Arial"/>
          <w:sz w:val="24"/>
          <w:szCs w:val="24"/>
        </w:rPr>
        <w:t>encouraged</w:t>
      </w:r>
      <w:r>
        <w:rPr>
          <w:rFonts w:ascii="Arial" w:eastAsia="Arial" w:hAnsi="Arial" w:cs="Arial"/>
          <w:spacing w:val="1"/>
          <w:sz w:val="24"/>
          <w:szCs w:val="24"/>
        </w:rPr>
        <w:t xml:space="preserve"> </w:t>
      </w:r>
      <w:r>
        <w:rPr>
          <w:rFonts w:ascii="Arial" w:eastAsia="Arial" w:hAnsi="Arial" w:cs="Arial"/>
          <w:sz w:val="24"/>
          <w:szCs w:val="24"/>
        </w:rPr>
        <w:t>to</w:t>
      </w:r>
      <w:r>
        <w:rPr>
          <w:rFonts w:ascii="Arial" w:eastAsia="Arial" w:hAnsi="Arial" w:cs="Arial"/>
          <w:spacing w:val="1"/>
          <w:sz w:val="24"/>
          <w:szCs w:val="24"/>
        </w:rPr>
        <w:t xml:space="preserve"> </w:t>
      </w:r>
      <w:r>
        <w:rPr>
          <w:rFonts w:ascii="Arial" w:eastAsia="Arial" w:hAnsi="Arial" w:cs="Arial"/>
          <w:sz w:val="24"/>
          <w:szCs w:val="24"/>
        </w:rPr>
        <w:t>pick the meeting most convenient to</w:t>
      </w:r>
      <w:r>
        <w:rPr>
          <w:rFonts w:ascii="Arial" w:eastAsia="Arial" w:hAnsi="Arial" w:cs="Arial"/>
          <w:spacing w:val="-1"/>
          <w:sz w:val="24"/>
          <w:szCs w:val="24"/>
        </w:rPr>
        <w:t xml:space="preserve"> </w:t>
      </w:r>
      <w:r>
        <w:rPr>
          <w:rFonts w:ascii="Arial" w:eastAsia="Arial" w:hAnsi="Arial" w:cs="Arial"/>
          <w:sz w:val="24"/>
          <w:szCs w:val="24"/>
        </w:rPr>
        <w:t>them; the material presen</w:t>
      </w:r>
      <w:r>
        <w:rPr>
          <w:rFonts w:ascii="Arial" w:eastAsia="Arial" w:hAnsi="Arial" w:cs="Arial"/>
          <w:spacing w:val="-1"/>
          <w:sz w:val="24"/>
          <w:szCs w:val="24"/>
        </w:rPr>
        <w:t>t</w:t>
      </w:r>
      <w:r>
        <w:rPr>
          <w:rFonts w:ascii="Arial" w:eastAsia="Arial" w:hAnsi="Arial" w:cs="Arial"/>
          <w:sz w:val="24"/>
          <w:szCs w:val="24"/>
        </w:rPr>
        <w:t>ed will be the same at all</w:t>
      </w:r>
    </w:p>
    <w:p w:rsidR="00C51A6A" w:rsidRDefault="00992248">
      <w:pPr>
        <w:spacing w:after="0" w:line="240" w:lineRule="auto"/>
        <w:ind w:left="140" w:right="43"/>
        <w:rPr>
          <w:rFonts w:ascii="Arial" w:eastAsia="Arial" w:hAnsi="Arial" w:cs="Arial"/>
          <w:sz w:val="24"/>
          <w:szCs w:val="24"/>
        </w:rPr>
      </w:pPr>
      <w:r>
        <w:rPr>
          <w:rFonts w:ascii="Arial" w:eastAsia="Arial" w:hAnsi="Arial" w:cs="Arial"/>
          <w:sz w:val="24"/>
          <w:szCs w:val="24"/>
        </w:rPr>
        <w:t xml:space="preserve">meetings. The workshops will </w:t>
      </w:r>
      <w:r>
        <w:rPr>
          <w:rFonts w:ascii="Arial" w:eastAsia="Arial" w:hAnsi="Arial" w:cs="Arial"/>
          <w:spacing w:val="1"/>
          <w:sz w:val="24"/>
          <w:szCs w:val="24"/>
        </w:rPr>
        <w:t>c</w:t>
      </w:r>
      <w:r>
        <w:rPr>
          <w:rFonts w:ascii="Arial" w:eastAsia="Arial" w:hAnsi="Arial" w:cs="Arial"/>
          <w:sz w:val="24"/>
          <w:szCs w:val="24"/>
        </w:rPr>
        <w:t>onsist of</w:t>
      </w:r>
      <w:r>
        <w:rPr>
          <w:rFonts w:ascii="Arial" w:eastAsia="Arial" w:hAnsi="Arial" w:cs="Arial"/>
          <w:spacing w:val="-1"/>
          <w:sz w:val="24"/>
          <w:szCs w:val="24"/>
        </w:rPr>
        <w:t xml:space="preserve"> </w:t>
      </w:r>
      <w:r>
        <w:rPr>
          <w:rFonts w:ascii="Arial" w:eastAsia="Arial" w:hAnsi="Arial" w:cs="Arial"/>
          <w:sz w:val="24"/>
          <w:szCs w:val="24"/>
        </w:rPr>
        <w:t>discussing high hazard wi</w:t>
      </w:r>
      <w:r>
        <w:rPr>
          <w:rFonts w:ascii="Arial" w:eastAsia="Arial" w:hAnsi="Arial" w:cs="Arial"/>
          <w:spacing w:val="2"/>
          <w:sz w:val="24"/>
          <w:szCs w:val="24"/>
        </w:rPr>
        <w:t>l</w:t>
      </w:r>
      <w:r>
        <w:rPr>
          <w:rFonts w:ascii="Arial" w:eastAsia="Arial" w:hAnsi="Arial" w:cs="Arial"/>
          <w:sz w:val="24"/>
          <w:szCs w:val="24"/>
        </w:rPr>
        <w:t xml:space="preserve">dland-urban interface (WUI) areas and communities-at-risk, review the list of priority WUI areas of </w:t>
      </w:r>
      <w:r>
        <w:rPr>
          <w:rFonts w:ascii="Arial" w:eastAsia="Arial" w:hAnsi="Arial" w:cs="Arial"/>
          <w:sz w:val="24"/>
          <w:szCs w:val="24"/>
        </w:rPr>
        <w:t>the county, and discu</w:t>
      </w:r>
      <w:r>
        <w:rPr>
          <w:rFonts w:ascii="Arial" w:eastAsia="Arial" w:hAnsi="Arial" w:cs="Arial"/>
          <w:spacing w:val="1"/>
          <w:sz w:val="24"/>
          <w:szCs w:val="24"/>
        </w:rPr>
        <w:t>s</w:t>
      </w:r>
      <w:r>
        <w:rPr>
          <w:rFonts w:ascii="Arial" w:eastAsia="Arial" w:hAnsi="Arial" w:cs="Arial"/>
          <w:sz w:val="24"/>
          <w:szCs w:val="24"/>
        </w:rPr>
        <w:t>s ideas for projects within the WUI areas based on outcomes of the hazard assessment conducted. Also, a rough draft of the plan is available for review and comment. Represen</w:t>
      </w:r>
      <w:r>
        <w:rPr>
          <w:rFonts w:ascii="Arial" w:eastAsia="Arial" w:hAnsi="Arial" w:cs="Arial"/>
          <w:spacing w:val="2"/>
          <w:sz w:val="24"/>
          <w:szCs w:val="24"/>
        </w:rPr>
        <w:t>t</w:t>
      </w:r>
      <w:r>
        <w:rPr>
          <w:rFonts w:ascii="Arial" w:eastAsia="Arial" w:hAnsi="Arial" w:cs="Arial"/>
          <w:sz w:val="24"/>
          <w:szCs w:val="24"/>
        </w:rPr>
        <w:t>atives from the County and Oregon Department of Forestry wil</w:t>
      </w:r>
      <w:r>
        <w:rPr>
          <w:rFonts w:ascii="Arial" w:eastAsia="Arial" w:hAnsi="Arial" w:cs="Arial"/>
          <w:sz w:val="24"/>
          <w:szCs w:val="24"/>
        </w:rPr>
        <w:t>l provide in</w:t>
      </w:r>
      <w:r>
        <w:rPr>
          <w:rFonts w:ascii="Arial" w:eastAsia="Arial" w:hAnsi="Arial" w:cs="Arial"/>
          <w:spacing w:val="2"/>
          <w:sz w:val="24"/>
          <w:szCs w:val="24"/>
        </w:rPr>
        <w:t>f</w:t>
      </w:r>
      <w:r>
        <w:rPr>
          <w:rFonts w:ascii="Arial" w:eastAsia="Arial" w:hAnsi="Arial" w:cs="Arial"/>
          <w:sz w:val="24"/>
          <w:szCs w:val="24"/>
        </w:rPr>
        <w:t>ormation and lead the discussions. Other</w:t>
      </w:r>
      <w:r>
        <w:rPr>
          <w:rFonts w:ascii="Arial" w:eastAsia="Arial" w:hAnsi="Arial" w:cs="Arial"/>
          <w:spacing w:val="1"/>
          <w:sz w:val="24"/>
          <w:szCs w:val="24"/>
        </w:rPr>
        <w:t xml:space="preserve"> </w:t>
      </w:r>
      <w:r>
        <w:rPr>
          <w:rFonts w:ascii="Arial" w:eastAsia="Arial" w:hAnsi="Arial" w:cs="Arial"/>
          <w:sz w:val="24"/>
          <w:szCs w:val="24"/>
        </w:rPr>
        <w:t>agencies</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 xml:space="preserve">fire departments that are participating in the planning </w:t>
      </w:r>
      <w:r>
        <w:rPr>
          <w:rFonts w:ascii="Arial" w:eastAsia="Arial" w:hAnsi="Arial" w:cs="Arial"/>
          <w:spacing w:val="1"/>
          <w:sz w:val="24"/>
          <w:szCs w:val="24"/>
        </w:rPr>
        <w:t>e</w:t>
      </w:r>
      <w:r>
        <w:rPr>
          <w:rFonts w:ascii="Arial" w:eastAsia="Arial" w:hAnsi="Arial" w:cs="Arial"/>
          <w:sz w:val="24"/>
          <w:szCs w:val="24"/>
        </w:rPr>
        <w:t>ffort will al</w:t>
      </w:r>
      <w:r>
        <w:rPr>
          <w:rFonts w:ascii="Arial" w:eastAsia="Arial" w:hAnsi="Arial" w:cs="Arial"/>
          <w:spacing w:val="1"/>
          <w:sz w:val="24"/>
          <w:szCs w:val="24"/>
        </w:rPr>
        <w:t>s</w:t>
      </w:r>
      <w:r>
        <w:rPr>
          <w:rFonts w:ascii="Arial" w:eastAsia="Arial" w:hAnsi="Arial" w:cs="Arial"/>
          <w:sz w:val="24"/>
          <w:szCs w:val="24"/>
        </w:rPr>
        <w:t>o be avail</w:t>
      </w:r>
      <w:r>
        <w:rPr>
          <w:rFonts w:ascii="Arial" w:eastAsia="Arial" w:hAnsi="Arial" w:cs="Arial"/>
          <w:spacing w:val="1"/>
          <w:sz w:val="24"/>
          <w:szCs w:val="24"/>
        </w:rPr>
        <w:t>a</w:t>
      </w:r>
      <w:r>
        <w:rPr>
          <w:rFonts w:ascii="Arial" w:eastAsia="Arial" w:hAnsi="Arial" w:cs="Arial"/>
          <w:sz w:val="24"/>
          <w:szCs w:val="24"/>
        </w:rPr>
        <w:t>ble for questions. The schedule for meetings is as follows (all w</w:t>
      </w:r>
      <w:r>
        <w:rPr>
          <w:rFonts w:ascii="Arial" w:eastAsia="Arial" w:hAnsi="Arial" w:cs="Arial"/>
          <w:spacing w:val="-1"/>
          <w:sz w:val="24"/>
          <w:szCs w:val="24"/>
        </w:rPr>
        <w:t>i</w:t>
      </w:r>
      <w:r>
        <w:rPr>
          <w:rFonts w:ascii="Arial" w:eastAsia="Arial" w:hAnsi="Arial" w:cs="Arial"/>
          <w:sz w:val="24"/>
          <w:szCs w:val="24"/>
        </w:rPr>
        <w:t>ll</w:t>
      </w:r>
      <w:r>
        <w:rPr>
          <w:rFonts w:ascii="Arial" w:eastAsia="Arial" w:hAnsi="Arial" w:cs="Arial"/>
          <w:spacing w:val="1"/>
          <w:sz w:val="24"/>
          <w:szCs w:val="24"/>
        </w:rPr>
        <w:t xml:space="preserve"> </w:t>
      </w:r>
      <w:r>
        <w:rPr>
          <w:rFonts w:ascii="Arial" w:eastAsia="Arial" w:hAnsi="Arial" w:cs="Arial"/>
          <w:sz w:val="24"/>
          <w:szCs w:val="24"/>
        </w:rPr>
        <w:t>be</w:t>
      </w:r>
      <w:r>
        <w:rPr>
          <w:rFonts w:ascii="Arial" w:eastAsia="Arial" w:hAnsi="Arial" w:cs="Arial"/>
          <w:spacing w:val="1"/>
          <w:sz w:val="24"/>
          <w:szCs w:val="24"/>
        </w:rPr>
        <w:t xml:space="preserve"> </w:t>
      </w:r>
      <w:r>
        <w:rPr>
          <w:rFonts w:ascii="Arial" w:eastAsia="Arial" w:hAnsi="Arial" w:cs="Arial"/>
          <w:sz w:val="24"/>
          <w:szCs w:val="24"/>
        </w:rPr>
        <w:t>from</w:t>
      </w:r>
      <w:r>
        <w:rPr>
          <w:rFonts w:ascii="Arial" w:eastAsia="Arial" w:hAnsi="Arial" w:cs="Arial"/>
          <w:spacing w:val="1"/>
          <w:sz w:val="24"/>
          <w:szCs w:val="24"/>
        </w:rPr>
        <w:t xml:space="preserve"> </w:t>
      </w:r>
      <w:r>
        <w:rPr>
          <w:rFonts w:ascii="Arial" w:eastAsia="Arial" w:hAnsi="Arial" w:cs="Arial"/>
          <w:sz w:val="24"/>
          <w:szCs w:val="24"/>
        </w:rPr>
        <w:t>6:30</w:t>
      </w:r>
      <w:r>
        <w:rPr>
          <w:rFonts w:ascii="Arial" w:eastAsia="Arial" w:hAnsi="Arial" w:cs="Arial"/>
          <w:spacing w:val="1"/>
          <w:sz w:val="24"/>
          <w:szCs w:val="24"/>
        </w:rPr>
        <w:t xml:space="preserve"> </w:t>
      </w:r>
      <w:r>
        <w:rPr>
          <w:rFonts w:ascii="Arial" w:eastAsia="Arial" w:hAnsi="Arial" w:cs="Arial"/>
          <w:sz w:val="24"/>
          <w:szCs w:val="24"/>
        </w:rPr>
        <w:t>p.m. to 8:30 p.m.):</w:t>
      </w:r>
    </w:p>
    <w:p w:rsidR="00C51A6A" w:rsidRDefault="00C51A6A">
      <w:pPr>
        <w:spacing w:before="1" w:after="0" w:line="50" w:lineRule="exact"/>
        <w:rPr>
          <w:sz w:val="5"/>
          <w:szCs w:val="5"/>
        </w:rPr>
      </w:pPr>
    </w:p>
    <w:tbl>
      <w:tblPr>
        <w:tblW w:w="0" w:type="auto"/>
        <w:tblInd w:w="100" w:type="dxa"/>
        <w:tblLayout w:type="fixed"/>
        <w:tblCellMar>
          <w:left w:w="0" w:type="dxa"/>
          <w:right w:w="0" w:type="dxa"/>
        </w:tblCellMar>
        <w:tblLook w:val="01E0" w:firstRow="1" w:lastRow="1" w:firstColumn="1" w:lastColumn="1" w:noHBand="0" w:noVBand="0"/>
      </w:tblPr>
      <w:tblGrid>
        <w:gridCol w:w="1860"/>
        <w:gridCol w:w="1919"/>
        <w:gridCol w:w="5329"/>
      </w:tblGrid>
      <w:tr w:rsidR="00C51A6A">
        <w:trPr>
          <w:trHeight w:hRule="exact" w:val="358"/>
        </w:trPr>
        <w:tc>
          <w:tcPr>
            <w:tcW w:w="1860" w:type="dxa"/>
            <w:tcBorders>
              <w:top w:val="nil"/>
              <w:left w:val="nil"/>
              <w:bottom w:val="nil"/>
              <w:right w:val="nil"/>
            </w:tcBorders>
          </w:tcPr>
          <w:p w:rsidR="00C51A6A" w:rsidRDefault="00992248">
            <w:pPr>
              <w:spacing w:before="69" w:after="0" w:line="240" w:lineRule="auto"/>
              <w:ind w:left="40" w:right="-20"/>
              <w:rPr>
                <w:rFonts w:ascii="Arial" w:eastAsia="Arial" w:hAnsi="Arial" w:cs="Arial"/>
                <w:sz w:val="24"/>
                <w:szCs w:val="24"/>
              </w:rPr>
            </w:pPr>
            <w:r>
              <w:rPr>
                <w:rFonts w:ascii="Arial" w:eastAsia="Arial" w:hAnsi="Arial" w:cs="Arial"/>
                <w:sz w:val="24"/>
                <w:szCs w:val="24"/>
              </w:rPr>
              <w:t>Apri</w:t>
            </w:r>
            <w:r>
              <w:rPr>
                <w:rFonts w:ascii="Arial" w:eastAsia="Arial" w:hAnsi="Arial" w:cs="Arial"/>
                <w:sz w:val="24"/>
                <w:szCs w:val="24"/>
              </w:rPr>
              <w:t>l 18, 2005</w:t>
            </w:r>
          </w:p>
        </w:tc>
        <w:tc>
          <w:tcPr>
            <w:tcW w:w="1919" w:type="dxa"/>
            <w:tcBorders>
              <w:top w:val="nil"/>
              <w:left w:val="nil"/>
              <w:bottom w:val="nil"/>
              <w:right w:val="nil"/>
            </w:tcBorders>
          </w:tcPr>
          <w:p w:rsidR="00C51A6A" w:rsidRDefault="00992248">
            <w:pPr>
              <w:spacing w:before="69" w:after="0" w:line="240" w:lineRule="auto"/>
              <w:ind w:left="340" w:right="-20"/>
              <w:rPr>
                <w:rFonts w:ascii="Arial" w:eastAsia="Arial" w:hAnsi="Arial" w:cs="Arial"/>
                <w:sz w:val="24"/>
                <w:szCs w:val="24"/>
              </w:rPr>
            </w:pPr>
            <w:r>
              <w:rPr>
                <w:rFonts w:ascii="Arial" w:eastAsia="Arial" w:hAnsi="Arial" w:cs="Arial"/>
                <w:sz w:val="24"/>
                <w:szCs w:val="24"/>
              </w:rPr>
              <w:t>Monday</w:t>
            </w:r>
          </w:p>
        </w:tc>
        <w:tc>
          <w:tcPr>
            <w:tcW w:w="5329" w:type="dxa"/>
            <w:tcBorders>
              <w:top w:val="nil"/>
              <w:left w:val="nil"/>
              <w:bottom w:val="nil"/>
              <w:right w:val="nil"/>
            </w:tcBorders>
          </w:tcPr>
          <w:p w:rsidR="00C51A6A" w:rsidRDefault="00992248">
            <w:pPr>
              <w:spacing w:before="69" w:after="0" w:line="240" w:lineRule="auto"/>
              <w:ind w:left="581" w:right="-20"/>
              <w:rPr>
                <w:rFonts w:ascii="Arial" w:eastAsia="Arial" w:hAnsi="Arial" w:cs="Arial"/>
                <w:sz w:val="24"/>
                <w:szCs w:val="24"/>
              </w:rPr>
            </w:pPr>
            <w:r>
              <w:rPr>
                <w:rFonts w:ascii="Arial" w:eastAsia="Arial" w:hAnsi="Arial" w:cs="Arial"/>
                <w:sz w:val="24"/>
                <w:szCs w:val="24"/>
              </w:rPr>
              <w:t>Cove Asc</w:t>
            </w:r>
            <w:r>
              <w:rPr>
                <w:rFonts w:ascii="Arial" w:eastAsia="Arial" w:hAnsi="Arial" w:cs="Arial"/>
                <w:spacing w:val="1"/>
                <w:sz w:val="24"/>
                <w:szCs w:val="24"/>
              </w:rPr>
              <w:t>e</w:t>
            </w:r>
            <w:r>
              <w:rPr>
                <w:rFonts w:ascii="Arial" w:eastAsia="Arial" w:hAnsi="Arial" w:cs="Arial"/>
                <w:sz w:val="24"/>
                <w:szCs w:val="24"/>
              </w:rPr>
              <w:t>nsion School (Kimsey Commons)</w:t>
            </w:r>
          </w:p>
        </w:tc>
      </w:tr>
      <w:tr w:rsidR="00C51A6A">
        <w:trPr>
          <w:trHeight w:hRule="exact" w:val="276"/>
        </w:trPr>
        <w:tc>
          <w:tcPr>
            <w:tcW w:w="1860" w:type="dxa"/>
            <w:tcBorders>
              <w:top w:val="nil"/>
              <w:left w:val="nil"/>
              <w:bottom w:val="nil"/>
              <w:right w:val="nil"/>
            </w:tcBorders>
          </w:tcPr>
          <w:p w:rsidR="00C51A6A" w:rsidRDefault="00992248">
            <w:pPr>
              <w:spacing w:after="0" w:line="263" w:lineRule="exact"/>
              <w:ind w:left="40" w:right="-20"/>
              <w:rPr>
                <w:rFonts w:ascii="Arial" w:eastAsia="Arial" w:hAnsi="Arial" w:cs="Arial"/>
                <w:sz w:val="24"/>
                <w:szCs w:val="24"/>
              </w:rPr>
            </w:pPr>
            <w:r>
              <w:rPr>
                <w:rFonts w:ascii="Arial" w:eastAsia="Arial" w:hAnsi="Arial" w:cs="Arial"/>
                <w:sz w:val="24"/>
                <w:szCs w:val="24"/>
              </w:rPr>
              <w:t>April 19, 2005</w:t>
            </w:r>
          </w:p>
        </w:tc>
        <w:tc>
          <w:tcPr>
            <w:tcW w:w="1919" w:type="dxa"/>
            <w:tcBorders>
              <w:top w:val="nil"/>
              <w:left w:val="nil"/>
              <w:bottom w:val="nil"/>
              <w:right w:val="nil"/>
            </w:tcBorders>
          </w:tcPr>
          <w:p w:rsidR="00C51A6A" w:rsidRDefault="00992248">
            <w:pPr>
              <w:spacing w:after="0" w:line="263" w:lineRule="exact"/>
              <w:ind w:left="340" w:right="-20"/>
              <w:rPr>
                <w:rFonts w:ascii="Arial" w:eastAsia="Arial" w:hAnsi="Arial" w:cs="Arial"/>
                <w:sz w:val="24"/>
                <w:szCs w:val="24"/>
              </w:rPr>
            </w:pPr>
            <w:r>
              <w:rPr>
                <w:rFonts w:ascii="Arial" w:eastAsia="Arial" w:hAnsi="Arial" w:cs="Arial"/>
                <w:sz w:val="24"/>
                <w:szCs w:val="24"/>
              </w:rPr>
              <w:t>Tuesday</w:t>
            </w:r>
          </w:p>
        </w:tc>
        <w:tc>
          <w:tcPr>
            <w:tcW w:w="5329" w:type="dxa"/>
            <w:tcBorders>
              <w:top w:val="nil"/>
              <w:left w:val="nil"/>
              <w:bottom w:val="nil"/>
              <w:right w:val="nil"/>
            </w:tcBorders>
          </w:tcPr>
          <w:p w:rsidR="00C51A6A" w:rsidRDefault="00992248">
            <w:pPr>
              <w:spacing w:after="0" w:line="263" w:lineRule="exact"/>
              <w:ind w:left="582" w:right="-20"/>
              <w:rPr>
                <w:rFonts w:ascii="Arial" w:eastAsia="Arial" w:hAnsi="Arial" w:cs="Arial"/>
                <w:sz w:val="24"/>
                <w:szCs w:val="24"/>
              </w:rPr>
            </w:pPr>
            <w:r>
              <w:rPr>
                <w:rFonts w:ascii="Arial" w:eastAsia="Arial" w:hAnsi="Arial" w:cs="Arial"/>
                <w:sz w:val="24"/>
                <w:szCs w:val="24"/>
              </w:rPr>
              <w:t>Elgin City Hall</w:t>
            </w:r>
          </w:p>
        </w:tc>
      </w:tr>
      <w:tr w:rsidR="00C51A6A">
        <w:trPr>
          <w:trHeight w:hRule="exact" w:val="358"/>
        </w:trPr>
        <w:tc>
          <w:tcPr>
            <w:tcW w:w="1860" w:type="dxa"/>
            <w:tcBorders>
              <w:top w:val="nil"/>
              <w:left w:val="nil"/>
              <w:bottom w:val="nil"/>
              <w:right w:val="nil"/>
            </w:tcBorders>
          </w:tcPr>
          <w:p w:rsidR="00C51A6A" w:rsidRDefault="00992248">
            <w:pPr>
              <w:spacing w:after="0" w:line="263" w:lineRule="exact"/>
              <w:ind w:left="40" w:right="-20"/>
              <w:rPr>
                <w:rFonts w:ascii="Arial" w:eastAsia="Arial" w:hAnsi="Arial" w:cs="Arial"/>
                <w:sz w:val="24"/>
                <w:szCs w:val="24"/>
              </w:rPr>
            </w:pPr>
            <w:r>
              <w:rPr>
                <w:rFonts w:ascii="Arial" w:eastAsia="Arial" w:hAnsi="Arial" w:cs="Arial"/>
                <w:sz w:val="24"/>
                <w:szCs w:val="24"/>
              </w:rPr>
              <w:t>April 21, 2005</w:t>
            </w:r>
          </w:p>
        </w:tc>
        <w:tc>
          <w:tcPr>
            <w:tcW w:w="1919" w:type="dxa"/>
            <w:tcBorders>
              <w:top w:val="nil"/>
              <w:left w:val="nil"/>
              <w:bottom w:val="nil"/>
              <w:right w:val="nil"/>
            </w:tcBorders>
          </w:tcPr>
          <w:p w:rsidR="00C51A6A" w:rsidRDefault="00992248">
            <w:pPr>
              <w:spacing w:after="0" w:line="263" w:lineRule="exact"/>
              <w:ind w:left="339" w:right="-20"/>
              <w:rPr>
                <w:rFonts w:ascii="Arial" w:eastAsia="Arial" w:hAnsi="Arial" w:cs="Arial"/>
                <w:sz w:val="24"/>
                <w:szCs w:val="24"/>
              </w:rPr>
            </w:pPr>
            <w:r>
              <w:rPr>
                <w:rFonts w:ascii="Arial" w:eastAsia="Arial" w:hAnsi="Arial" w:cs="Arial"/>
                <w:sz w:val="24"/>
                <w:szCs w:val="24"/>
              </w:rPr>
              <w:t>Thursday</w:t>
            </w:r>
          </w:p>
        </w:tc>
        <w:tc>
          <w:tcPr>
            <w:tcW w:w="5329" w:type="dxa"/>
            <w:tcBorders>
              <w:top w:val="nil"/>
              <w:left w:val="nil"/>
              <w:bottom w:val="nil"/>
              <w:right w:val="nil"/>
            </w:tcBorders>
          </w:tcPr>
          <w:p w:rsidR="00C51A6A" w:rsidRDefault="00992248">
            <w:pPr>
              <w:spacing w:after="0" w:line="263" w:lineRule="exact"/>
              <w:ind w:left="580" w:right="-20"/>
              <w:rPr>
                <w:rFonts w:ascii="Arial" w:eastAsia="Arial" w:hAnsi="Arial" w:cs="Arial"/>
                <w:sz w:val="24"/>
                <w:szCs w:val="24"/>
              </w:rPr>
            </w:pPr>
            <w:r>
              <w:rPr>
                <w:rFonts w:ascii="Arial" w:eastAsia="Arial" w:hAnsi="Arial" w:cs="Arial"/>
                <w:sz w:val="24"/>
                <w:szCs w:val="24"/>
              </w:rPr>
              <w:t>La</w:t>
            </w:r>
            <w:r>
              <w:rPr>
                <w:rFonts w:ascii="Arial" w:eastAsia="Arial" w:hAnsi="Arial" w:cs="Arial"/>
                <w:spacing w:val="1"/>
                <w:sz w:val="24"/>
                <w:szCs w:val="24"/>
              </w:rPr>
              <w:t xml:space="preserve"> </w:t>
            </w:r>
            <w:r>
              <w:rPr>
                <w:rFonts w:ascii="Arial" w:eastAsia="Arial" w:hAnsi="Arial" w:cs="Arial"/>
                <w:sz w:val="24"/>
                <w:szCs w:val="24"/>
              </w:rPr>
              <w:t>Grande</w:t>
            </w:r>
            <w:r>
              <w:rPr>
                <w:rFonts w:ascii="Arial" w:eastAsia="Arial" w:hAnsi="Arial" w:cs="Arial"/>
                <w:spacing w:val="1"/>
                <w:sz w:val="24"/>
                <w:szCs w:val="24"/>
              </w:rPr>
              <w:t xml:space="preserve"> </w:t>
            </w:r>
            <w:r>
              <w:rPr>
                <w:rFonts w:ascii="Arial" w:eastAsia="Arial" w:hAnsi="Arial" w:cs="Arial"/>
                <w:sz w:val="24"/>
                <w:szCs w:val="24"/>
              </w:rPr>
              <w:t>Rural</w:t>
            </w:r>
            <w:r>
              <w:rPr>
                <w:rFonts w:ascii="Arial" w:eastAsia="Arial" w:hAnsi="Arial" w:cs="Arial"/>
                <w:spacing w:val="1"/>
                <w:sz w:val="24"/>
                <w:szCs w:val="24"/>
              </w:rPr>
              <w:t xml:space="preserve"> </w:t>
            </w:r>
            <w:r>
              <w:rPr>
                <w:rFonts w:ascii="Arial" w:eastAsia="Arial" w:hAnsi="Arial" w:cs="Arial"/>
                <w:sz w:val="24"/>
                <w:szCs w:val="24"/>
              </w:rPr>
              <w:t>FPD</w:t>
            </w:r>
            <w:r>
              <w:rPr>
                <w:rFonts w:ascii="Arial" w:eastAsia="Arial" w:hAnsi="Arial" w:cs="Arial"/>
                <w:spacing w:val="1"/>
                <w:sz w:val="24"/>
                <w:szCs w:val="24"/>
              </w:rPr>
              <w:t xml:space="preserve"> </w:t>
            </w:r>
            <w:r>
              <w:rPr>
                <w:rFonts w:ascii="Arial" w:eastAsia="Arial" w:hAnsi="Arial" w:cs="Arial"/>
                <w:sz w:val="24"/>
                <w:szCs w:val="24"/>
              </w:rPr>
              <w:t>(Island</w:t>
            </w:r>
            <w:r>
              <w:rPr>
                <w:rFonts w:ascii="Arial" w:eastAsia="Arial" w:hAnsi="Arial" w:cs="Arial"/>
                <w:spacing w:val="1"/>
                <w:sz w:val="24"/>
                <w:szCs w:val="24"/>
              </w:rPr>
              <w:t xml:space="preserve"> </w:t>
            </w:r>
            <w:r>
              <w:rPr>
                <w:rFonts w:ascii="Arial" w:eastAsia="Arial" w:hAnsi="Arial" w:cs="Arial"/>
                <w:sz w:val="24"/>
                <w:szCs w:val="24"/>
              </w:rPr>
              <w:t>City)</w:t>
            </w:r>
          </w:p>
        </w:tc>
      </w:tr>
    </w:tbl>
    <w:p w:rsidR="00C51A6A" w:rsidRDefault="00C51A6A">
      <w:pPr>
        <w:spacing w:before="1" w:after="0" w:line="150" w:lineRule="exact"/>
        <w:rPr>
          <w:sz w:val="15"/>
          <w:szCs w:val="15"/>
        </w:rPr>
      </w:pPr>
    </w:p>
    <w:p w:rsidR="00C51A6A" w:rsidRDefault="00992248">
      <w:pPr>
        <w:spacing w:before="29" w:after="0" w:line="240" w:lineRule="auto"/>
        <w:ind w:left="140" w:right="80"/>
        <w:rPr>
          <w:rFonts w:ascii="Arial" w:eastAsia="Arial" w:hAnsi="Arial" w:cs="Arial"/>
          <w:sz w:val="24"/>
          <w:szCs w:val="24"/>
        </w:rPr>
      </w:pPr>
      <w:r>
        <w:rPr>
          <w:rFonts w:ascii="Arial" w:eastAsia="Arial" w:hAnsi="Arial" w:cs="Arial"/>
          <w:sz w:val="24"/>
          <w:szCs w:val="24"/>
        </w:rPr>
        <w:t>Union County’s fire planning effort is part of</w:t>
      </w:r>
      <w:r>
        <w:rPr>
          <w:rFonts w:ascii="Arial" w:eastAsia="Arial" w:hAnsi="Arial" w:cs="Arial"/>
          <w:spacing w:val="-2"/>
          <w:sz w:val="24"/>
          <w:szCs w:val="24"/>
        </w:rPr>
        <w:t xml:space="preserve"> </w:t>
      </w:r>
      <w:r>
        <w:rPr>
          <w:rFonts w:ascii="Arial" w:eastAsia="Arial" w:hAnsi="Arial" w:cs="Arial"/>
          <w:sz w:val="24"/>
          <w:szCs w:val="24"/>
        </w:rPr>
        <w:t>a broader national initiative laun</w:t>
      </w:r>
      <w:r>
        <w:rPr>
          <w:rFonts w:ascii="Arial" w:eastAsia="Arial" w:hAnsi="Arial" w:cs="Arial"/>
          <w:spacing w:val="1"/>
          <w:sz w:val="24"/>
          <w:szCs w:val="24"/>
        </w:rPr>
        <w:t>c</w:t>
      </w:r>
      <w:r>
        <w:rPr>
          <w:rFonts w:ascii="Arial" w:eastAsia="Arial" w:hAnsi="Arial" w:cs="Arial"/>
          <w:sz w:val="24"/>
          <w:szCs w:val="24"/>
        </w:rPr>
        <w:t>hed by the White</w:t>
      </w:r>
      <w:r>
        <w:rPr>
          <w:rFonts w:ascii="Arial" w:eastAsia="Arial" w:hAnsi="Arial" w:cs="Arial"/>
          <w:sz w:val="24"/>
          <w:szCs w:val="24"/>
        </w:rPr>
        <w:t xml:space="preserve"> House and the Western Governor’s </w:t>
      </w:r>
      <w:r>
        <w:rPr>
          <w:rFonts w:ascii="Arial" w:eastAsia="Arial" w:hAnsi="Arial" w:cs="Arial"/>
          <w:spacing w:val="1"/>
          <w:sz w:val="24"/>
          <w:szCs w:val="24"/>
        </w:rPr>
        <w:t>A</w:t>
      </w:r>
      <w:r>
        <w:rPr>
          <w:rFonts w:ascii="Arial" w:eastAsia="Arial" w:hAnsi="Arial" w:cs="Arial"/>
          <w:sz w:val="24"/>
          <w:szCs w:val="24"/>
        </w:rPr>
        <w:t xml:space="preserve">ssociation. Assessing </w:t>
      </w:r>
      <w:r>
        <w:rPr>
          <w:rFonts w:ascii="Arial" w:eastAsia="Arial" w:hAnsi="Arial" w:cs="Arial"/>
          <w:spacing w:val="2"/>
          <w:sz w:val="24"/>
          <w:szCs w:val="24"/>
        </w:rPr>
        <w:t>t</w:t>
      </w:r>
      <w:r>
        <w:rPr>
          <w:rFonts w:ascii="Arial" w:eastAsia="Arial" w:hAnsi="Arial" w:cs="Arial"/>
          <w:sz w:val="24"/>
          <w:szCs w:val="24"/>
        </w:rPr>
        <w:t>he consequence of wildfire in Union County highlighted the need</w:t>
      </w:r>
      <w:r>
        <w:rPr>
          <w:rFonts w:ascii="Arial" w:eastAsia="Arial" w:hAnsi="Arial" w:cs="Arial"/>
          <w:spacing w:val="2"/>
          <w:sz w:val="24"/>
          <w:szCs w:val="24"/>
        </w:rPr>
        <w:t xml:space="preserve"> </w:t>
      </w:r>
      <w:r>
        <w:rPr>
          <w:rFonts w:ascii="Arial" w:eastAsia="Arial" w:hAnsi="Arial" w:cs="Arial"/>
          <w:sz w:val="24"/>
          <w:szCs w:val="24"/>
        </w:rPr>
        <w:t>for investment to reduce fire risk. The importance of expanding local</w:t>
      </w:r>
      <w:r>
        <w:rPr>
          <w:rFonts w:ascii="Arial" w:eastAsia="Arial" w:hAnsi="Arial" w:cs="Arial"/>
          <w:spacing w:val="1"/>
          <w:sz w:val="24"/>
          <w:szCs w:val="24"/>
        </w:rPr>
        <w:t xml:space="preserve"> </w:t>
      </w:r>
      <w:r>
        <w:rPr>
          <w:rFonts w:ascii="Arial" w:eastAsia="Arial" w:hAnsi="Arial" w:cs="Arial"/>
          <w:sz w:val="24"/>
          <w:szCs w:val="24"/>
        </w:rPr>
        <w:t>collaboration in the plan</w:t>
      </w:r>
      <w:r>
        <w:rPr>
          <w:rFonts w:ascii="Arial" w:eastAsia="Arial" w:hAnsi="Arial" w:cs="Arial"/>
          <w:spacing w:val="2"/>
          <w:sz w:val="24"/>
          <w:szCs w:val="24"/>
        </w:rPr>
        <w:t>n</w:t>
      </w:r>
      <w:r>
        <w:rPr>
          <w:rFonts w:ascii="Arial" w:eastAsia="Arial" w:hAnsi="Arial" w:cs="Arial"/>
          <w:sz w:val="24"/>
          <w:szCs w:val="24"/>
        </w:rPr>
        <w:t>ing and i</w:t>
      </w:r>
      <w:r>
        <w:rPr>
          <w:rFonts w:ascii="Arial" w:eastAsia="Arial" w:hAnsi="Arial" w:cs="Arial"/>
          <w:spacing w:val="2"/>
          <w:sz w:val="24"/>
          <w:szCs w:val="24"/>
        </w:rPr>
        <w:t>m</w:t>
      </w:r>
      <w:r>
        <w:rPr>
          <w:rFonts w:ascii="Arial" w:eastAsia="Arial" w:hAnsi="Arial" w:cs="Arial"/>
          <w:sz w:val="24"/>
          <w:szCs w:val="24"/>
        </w:rPr>
        <w:t>plementation of projects gea</w:t>
      </w:r>
      <w:r>
        <w:rPr>
          <w:rFonts w:ascii="Arial" w:eastAsia="Arial" w:hAnsi="Arial" w:cs="Arial"/>
          <w:sz w:val="24"/>
          <w:szCs w:val="24"/>
        </w:rPr>
        <w:t>red at influencing the work pla</w:t>
      </w:r>
      <w:r>
        <w:rPr>
          <w:rFonts w:ascii="Arial" w:eastAsia="Arial" w:hAnsi="Arial" w:cs="Arial"/>
          <w:spacing w:val="1"/>
          <w:sz w:val="24"/>
          <w:szCs w:val="24"/>
        </w:rPr>
        <w:t>n</w:t>
      </w:r>
      <w:r>
        <w:rPr>
          <w:rFonts w:ascii="Arial" w:eastAsia="Arial" w:hAnsi="Arial" w:cs="Arial"/>
          <w:sz w:val="24"/>
          <w:szCs w:val="24"/>
        </w:rPr>
        <w:t>s of both the USFS and BLM improves fire prevention</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suppression,</w:t>
      </w:r>
      <w:r>
        <w:rPr>
          <w:rFonts w:ascii="Arial" w:eastAsia="Arial" w:hAnsi="Arial" w:cs="Arial"/>
          <w:spacing w:val="1"/>
          <w:sz w:val="24"/>
          <w:szCs w:val="24"/>
        </w:rPr>
        <w:t xml:space="preserve"> </w:t>
      </w:r>
      <w:r>
        <w:rPr>
          <w:rFonts w:ascii="Arial" w:eastAsia="Arial" w:hAnsi="Arial" w:cs="Arial"/>
          <w:sz w:val="24"/>
          <w:szCs w:val="24"/>
        </w:rPr>
        <w:t>reduces hazardous fuels, restores fire-adapted ecosystems, and pr</w:t>
      </w:r>
      <w:r>
        <w:rPr>
          <w:rFonts w:ascii="Arial" w:eastAsia="Arial" w:hAnsi="Arial" w:cs="Arial"/>
          <w:spacing w:val="-1"/>
          <w:sz w:val="24"/>
          <w:szCs w:val="24"/>
        </w:rPr>
        <w:t>o</w:t>
      </w:r>
      <w:r>
        <w:rPr>
          <w:rFonts w:ascii="Arial" w:eastAsia="Arial" w:hAnsi="Arial" w:cs="Arial"/>
          <w:sz w:val="24"/>
          <w:szCs w:val="24"/>
        </w:rPr>
        <w:t>motes community ass</w:t>
      </w:r>
      <w:r>
        <w:rPr>
          <w:rFonts w:ascii="Arial" w:eastAsia="Arial" w:hAnsi="Arial" w:cs="Arial"/>
          <w:spacing w:val="-2"/>
          <w:sz w:val="24"/>
          <w:szCs w:val="24"/>
        </w:rPr>
        <w:t>i</w:t>
      </w:r>
      <w:r>
        <w:rPr>
          <w:rFonts w:ascii="Arial" w:eastAsia="Arial" w:hAnsi="Arial" w:cs="Arial"/>
          <w:sz w:val="24"/>
          <w:szCs w:val="24"/>
        </w:rPr>
        <w:t>stance. Grant opportunities exist for community projects where commun</w:t>
      </w:r>
      <w:r>
        <w:rPr>
          <w:rFonts w:ascii="Arial" w:eastAsia="Arial" w:hAnsi="Arial" w:cs="Arial"/>
          <w:sz w:val="24"/>
          <w:szCs w:val="24"/>
        </w:rPr>
        <w:t>ity wil</w:t>
      </w:r>
      <w:r>
        <w:rPr>
          <w:rFonts w:ascii="Arial" w:eastAsia="Arial" w:hAnsi="Arial" w:cs="Arial"/>
          <w:spacing w:val="1"/>
          <w:sz w:val="24"/>
          <w:szCs w:val="24"/>
        </w:rPr>
        <w:t>d</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protection plans have been dev</w:t>
      </w:r>
      <w:r>
        <w:rPr>
          <w:rFonts w:ascii="Arial" w:eastAsia="Arial" w:hAnsi="Arial" w:cs="Arial"/>
          <w:spacing w:val="1"/>
          <w:sz w:val="24"/>
          <w:szCs w:val="24"/>
        </w:rPr>
        <w:t>el</w:t>
      </w:r>
      <w:r>
        <w:rPr>
          <w:rFonts w:ascii="Arial" w:eastAsia="Arial" w:hAnsi="Arial" w:cs="Arial"/>
          <w:sz w:val="24"/>
          <w:szCs w:val="24"/>
        </w:rPr>
        <w:t>oped through a collaborative process.</w:t>
      </w:r>
    </w:p>
    <w:p w:rsidR="00C51A6A" w:rsidRDefault="00C51A6A">
      <w:pPr>
        <w:spacing w:after="0" w:line="120" w:lineRule="exact"/>
        <w:rPr>
          <w:sz w:val="12"/>
          <w:szCs w:val="12"/>
        </w:rPr>
      </w:pPr>
    </w:p>
    <w:p w:rsidR="00C51A6A" w:rsidRDefault="00992248">
      <w:pPr>
        <w:spacing w:after="0" w:line="240" w:lineRule="auto"/>
        <w:ind w:left="140" w:right="-20"/>
        <w:rPr>
          <w:rFonts w:ascii="Arial" w:eastAsia="Arial" w:hAnsi="Arial" w:cs="Arial"/>
          <w:sz w:val="24"/>
          <w:szCs w:val="24"/>
        </w:rPr>
      </w:pPr>
      <w:r>
        <w:rPr>
          <w:rFonts w:ascii="Arial" w:eastAsia="Arial" w:hAnsi="Arial" w:cs="Arial"/>
          <w:sz w:val="24"/>
          <w:szCs w:val="24"/>
        </w:rPr>
        <w:t>Any questions about this process may be directed to:</w:t>
      </w:r>
    </w:p>
    <w:p w:rsidR="00C51A6A" w:rsidRDefault="00C51A6A">
      <w:pPr>
        <w:spacing w:after="0" w:line="120" w:lineRule="exact"/>
        <w:rPr>
          <w:sz w:val="12"/>
          <w:szCs w:val="12"/>
        </w:rPr>
      </w:pPr>
    </w:p>
    <w:p w:rsidR="00C51A6A" w:rsidRDefault="00992248">
      <w:pPr>
        <w:tabs>
          <w:tab w:val="left" w:pos="6600"/>
        </w:tabs>
        <w:spacing w:after="0" w:line="240" w:lineRule="auto"/>
        <w:ind w:left="140" w:right="-20"/>
        <w:rPr>
          <w:rFonts w:ascii="Arial" w:eastAsia="Arial" w:hAnsi="Arial" w:cs="Arial"/>
          <w:sz w:val="24"/>
          <w:szCs w:val="24"/>
        </w:rPr>
      </w:pPr>
      <w:r>
        <w:rPr>
          <w:rFonts w:ascii="Arial" w:eastAsia="Arial" w:hAnsi="Arial" w:cs="Arial"/>
          <w:sz w:val="24"/>
          <w:szCs w:val="24"/>
        </w:rPr>
        <w:t>Angie Johnson, NFP Planning</w:t>
      </w:r>
      <w:r>
        <w:rPr>
          <w:rFonts w:ascii="Arial" w:eastAsia="Arial" w:hAnsi="Arial" w:cs="Arial"/>
          <w:spacing w:val="1"/>
          <w:sz w:val="24"/>
          <w:szCs w:val="24"/>
        </w:rPr>
        <w:t xml:space="preserve"> </w:t>
      </w:r>
      <w:r>
        <w:rPr>
          <w:rFonts w:ascii="Arial" w:eastAsia="Arial" w:hAnsi="Arial" w:cs="Arial"/>
          <w:sz w:val="24"/>
          <w:szCs w:val="24"/>
        </w:rPr>
        <w:t>Coordinator, ODF</w:t>
      </w:r>
      <w:r>
        <w:rPr>
          <w:rFonts w:ascii="Arial" w:eastAsia="Arial" w:hAnsi="Arial" w:cs="Arial"/>
          <w:sz w:val="24"/>
          <w:szCs w:val="24"/>
        </w:rPr>
        <w:tab/>
        <w:t>(541) 963-3168</w:t>
      </w:r>
    </w:p>
    <w:p w:rsidR="00C51A6A" w:rsidRDefault="00C51A6A">
      <w:pPr>
        <w:spacing w:after="0" w:line="120" w:lineRule="exact"/>
        <w:rPr>
          <w:sz w:val="12"/>
          <w:szCs w:val="12"/>
        </w:rPr>
      </w:pPr>
    </w:p>
    <w:p w:rsidR="00C51A6A" w:rsidRDefault="00992248">
      <w:pPr>
        <w:tabs>
          <w:tab w:val="left" w:pos="6620"/>
        </w:tabs>
        <w:spacing w:after="0" w:line="240" w:lineRule="auto"/>
        <w:ind w:left="140" w:right="-20"/>
        <w:rPr>
          <w:rFonts w:ascii="Arial" w:eastAsia="Arial" w:hAnsi="Arial" w:cs="Arial"/>
          <w:sz w:val="24"/>
          <w:szCs w:val="24"/>
        </w:rPr>
      </w:pPr>
      <w:r>
        <w:rPr>
          <w:rFonts w:ascii="Arial" w:eastAsia="Arial" w:hAnsi="Arial" w:cs="Arial"/>
          <w:sz w:val="24"/>
          <w:szCs w:val="24"/>
        </w:rPr>
        <w:t>Dara Decker, Union County Emergency Services Officer</w:t>
      </w:r>
      <w:r>
        <w:rPr>
          <w:rFonts w:ascii="Arial" w:eastAsia="Arial" w:hAnsi="Arial" w:cs="Arial"/>
          <w:sz w:val="24"/>
          <w:szCs w:val="24"/>
        </w:rPr>
        <w:tab/>
        <w:t>(541</w:t>
      </w:r>
      <w:r>
        <w:rPr>
          <w:rFonts w:ascii="Arial" w:eastAsia="Arial" w:hAnsi="Arial" w:cs="Arial"/>
          <w:sz w:val="24"/>
          <w:szCs w:val="24"/>
        </w:rPr>
        <w:t>) 963-1009</w:t>
      </w:r>
    </w:p>
    <w:p w:rsidR="00C51A6A" w:rsidRDefault="00C51A6A">
      <w:pPr>
        <w:spacing w:before="6" w:after="0" w:line="190" w:lineRule="exact"/>
        <w:rPr>
          <w:sz w:val="19"/>
          <w:szCs w:val="19"/>
        </w:rPr>
      </w:pPr>
    </w:p>
    <w:p w:rsidR="00C51A6A" w:rsidRDefault="00C51A6A">
      <w:pPr>
        <w:spacing w:after="0" w:line="200" w:lineRule="exact"/>
        <w:rPr>
          <w:sz w:val="20"/>
          <w:szCs w:val="20"/>
        </w:rPr>
      </w:pPr>
    </w:p>
    <w:p w:rsidR="00C51A6A" w:rsidRDefault="0034132C">
      <w:pPr>
        <w:spacing w:after="0" w:line="240" w:lineRule="auto"/>
        <w:ind w:left="4422" w:right="4662"/>
        <w:jc w:val="center"/>
        <w:rPr>
          <w:rFonts w:ascii="Arial" w:eastAsia="Arial" w:hAnsi="Arial" w:cs="Arial"/>
          <w:sz w:val="24"/>
          <w:szCs w:val="24"/>
        </w:rPr>
      </w:pPr>
      <w:r>
        <w:rPr>
          <w:noProof/>
        </w:rPr>
        <mc:AlternateContent>
          <mc:Choice Requires="wpg">
            <w:drawing>
              <wp:anchor distT="0" distB="0" distL="114300" distR="114300" simplePos="0" relativeHeight="503305974" behindDoc="1" locked="0" layoutInCell="1" allowOverlap="1">
                <wp:simplePos x="0" y="0"/>
                <wp:positionH relativeFrom="page">
                  <wp:posOffset>895350</wp:posOffset>
                </wp:positionH>
                <wp:positionV relativeFrom="paragraph">
                  <wp:posOffset>619760</wp:posOffset>
                </wp:positionV>
                <wp:extent cx="5981700" cy="1270"/>
                <wp:effectExtent l="9525" t="10160" r="9525" b="7620"/>
                <wp:wrapNone/>
                <wp:docPr id="2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270"/>
                          <a:chOff x="1410" y="976"/>
                          <a:chExt cx="9420" cy="2"/>
                        </a:xfrm>
                      </wpg:grpSpPr>
                      <wps:wsp>
                        <wps:cNvPr id="25" name="Freeform 11"/>
                        <wps:cNvSpPr>
                          <a:spLocks/>
                        </wps:cNvSpPr>
                        <wps:spPr bwMode="auto">
                          <a:xfrm>
                            <a:off x="1410" y="976"/>
                            <a:ext cx="9420" cy="2"/>
                          </a:xfrm>
                          <a:custGeom>
                            <a:avLst/>
                            <a:gdLst>
                              <a:gd name="T0" fmla="+- 0 1410 1410"/>
                              <a:gd name="T1" fmla="*/ T0 w 9420"/>
                              <a:gd name="T2" fmla="+- 0 10830 1410"/>
                              <a:gd name="T3" fmla="*/ T2 w 9420"/>
                            </a:gdLst>
                            <a:ahLst/>
                            <a:cxnLst>
                              <a:cxn ang="0">
                                <a:pos x="T1" y="0"/>
                              </a:cxn>
                              <a:cxn ang="0">
                                <a:pos x="T3" y="0"/>
                              </a:cxn>
                            </a:cxnLst>
                            <a:rect l="0" t="0" r="r" b="b"/>
                            <a:pathLst>
                              <a:path w="9420">
                                <a:moveTo>
                                  <a:pt x="0" y="0"/>
                                </a:moveTo>
                                <a:lnTo>
                                  <a:pt x="94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70.5pt;margin-top:48.8pt;width:471pt;height:.1pt;z-index:-10506;mso-position-horizontal-relative:page" coordorigin="1410,976" coordsize="9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">
                <v:shape id="Freeform 11" o:spid="_x0000_s1027" style="position:absolute;left:1410;top:976;width:9420;height:2;visibility:visible;mso-wrap-style:square;v-text-anchor:top" coordsize="9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KpMUA&#10;AADbAAAADwAAAGRycy9kb3ducmV2LnhtbESPQWsCMRSE74X+h/AKXkrNumWLbI1SFMFLEa2018fm&#10;NVm6edkmUdd/bwoFj8PMfMPMFoPrxIlCbD0rmIwLEMSN1y0bBYeP9dMUREzIGjvPpOBCERbz+7sZ&#10;1tqfeUenfTIiQzjWqMCm1NdSxsaSwzj2PXH2vn1wmLIMRuqA5wx3nSyL4kU6bDkvWOxpaan52R+d&#10;gm63sl+/1fP6/fBotpdq+tkHUyo1ehjeXkEkGtIt/N/eaAVlBX9f8g+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8qkxQAAANsAAAAPAAAAAAAAAAAAAAAAAJgCAABkcnMv&#10;ZG93bnJldi54bWxQSwUGAAAAAAQABAD1AAAAigMAAAAA&#10;" path="m,l9420,e" filled="f" strokeweight=".58pt">
                  <v:path arrowok="t" o:connecttype="custom" o:connectlocs="0,0;9420,0" o:connectangles="0,0"/>
                </v:shape>
                <w10:wrap anchorx="page"/>
              </v:group>
            </w:pict>
          </mc:Fallback>
        </mc:AlternateContent>
      </w:r>
      <w:r w:rsidR="00992248">
        <w:rPr>
          <w:rFonts w:ascii="Arial" w:eastAsia="Arial" w:hAnsi="Arial" w:cs="Arial"/>
          <w:sz w:val="24"/>
          <w:szCs w:val="24"/>
        </w:rPr>
        <w:t>###</w:t>
      </w:r>
    </w:p>
    <w:p w:rsidR="00C51A6A" w:rsidRDefault="00C51A6A">
      <w:pPr>
        <w:spacing w:after="0"/>
        <w:jc w:val="center"/>
        <w:sectPr w:rsidR="00C51A6A">
          <w:pgSz w:w="12240" w:h="15840"/>
          <w:pgMar w:top="1480" w:right="1360" w:bottom="920" w:left="1300" w:header="0" w:footer="728" w:gutter="0"/>
          <w:cols w:space="720"/>
        </w:sectPr>
      </w:pPr>
    </w:p>
    <w:p w:rsidR="00C51A6A" w:rsidRDefault="00C51A6A">
      <w:pPr>
        <w:spacing w:before="2" w:after="0" w:line="100" w:lineRule="exact"/>
        <w:rPr>
          <w:sz w:val="10"/>
          <w:szCs w:val="10"/>
        </w:rPr>
      </w:pPr>
    </w:p>
    <w:p w:rsidR="00C51A6A" w:rsidRDefault="00992248">
      <w:pPr>
        <w:spacing w:after="0" w:line="240" w:lineRule="auto"/>
        <w:ind w:left="120" w:right="-20"/>
        <w:rPr>
          <w:rFonts w:ascii="Arial" w:eastAsia="Arial" w:hAnsi="Arial" w:cs="Arial"/>
          <w:sz w:val="28"/>
          <w:szCs w:val="28"/>
        </w:rPr>
      </w:pPr>
      <w:r>
        <w:rPr>
          <w:rFonts w:ascii="Arial" w:eastAsia="Arial" w:hAnsi="Arial" w:cs="Arial"/>
          <w:b/>
          <w:bCs/>
          <w:sz w:val="28"/>
          <w:szCs w:val="28"/>
        </w:rPr>
        <w:t>Website</w:t>
      </w:r>
    </w:p>
    <w:p w:rsidR="00C51A6A" w:rsidRDefault="00992248">
      <w:pPr>
        <w:spacing w:before="79" w:after="0" w:line="240" w:lineRule="auto"/>
        <w:ind w:left="120" w:right="42"/>
        <w:rPr>
          <w:rFonts w:ascii="Arial" w:eastAsia="Arial" w:hAnsi="Arial" w:cs="Arial"/>
          <w:sz w:val="24"/>
          <w:szCs w:val="24"/>
        </w:rPr>
      </w:pPr>
      <w:r>
        <w:rPr>
          <w:rFonts w:ascii="Arial" w:eastAsia="Arial" w:hAnsi="Arial" w:cs="Arial"/>
          <w:sz w:val="24"/>
          <w:szCs w:val="24"/>
        </w:rPr>
        <w:t xml:space="preserve">The Union County website </w:t>
      </w:r>
      <w:r>
        <w:rPr>
          <w:rFonts w:ascii="Arial" w:eastAsia="Arial" w:hAnsi="Arial" w:cs="Arial"/>
          <w:spacing w:val="1"/>
          <w:sz w:val="24"/>
          <w:szCs w:val="24"/>
        </w:rPr>
        <w:t>(</w:t>
      </w:r>
      <w:hyperlink r:id="rId178">
        <w:r>
          <w:rPr>
            <w:rFonts w:ascii="Arial" w:eastAsia="Arial" w:hAnsi="Arial" w:cs="Arial"/>
            <w:color w:val="0000FF"/>
            <w:sz w:val="24"/>
            <w:szCs w:val="24"/>
            <w:u w:val="single" w:color="0000FF"/>
          </w:rPr>
          <w:t>www.union-county.or</w:t>
        </w:r>
        <w:r>
          <w:rPr>
            <w:rFonts w:ascii="Arial" w:eastAsia="Arial" w:hAnsi="Arial" w:cs="Arial"/>
            <w:color w:val="0000FF"/>
            <w:spacing w:val="-1"/>
            <w:sz w:val="24"/>
            <w:szCs w:val="24"/>
            <w:u w:val="single" w:color="0000FF"/>
          </w:rPr>
          <w:t>g</w:t>
        </w:r>
      </w:hyperlink>
      <w:r>
        <w:rPr>
          <w:rFonts w:ascii="Arial" w:eastAsia="Arial" w:hAnsi="Arial" w:cs="Arial"/>
          <w:color w:val="000000"/>
          <w:sz w:val="24"/>
          <w:szCs w:val="24"/>
        </w:rPr>
        <w:t xml:space="preserve">) and the Oregon Department of Forestry </w:t>
      </w:r>
      <w:r>
        <w:rPr>
          <w:rFonts w:ascii="Arial" w:eastAsia="Arial" w:hAnsi="Arial" w:cs="Arial"/>
          <w:color w:val="000000"/>
          <w:spacing w:val="-2"/>
          <w:sz w:val="24"/>
          <w:szCs w:val="24"/>
        </w:rPr>
        <w:t>w</w:t>
      </w:r>
      <w:r>
        <w:rPr>
          <w:rFonts w:ascii="Arial" w:eastAsia="Arial" w:hAnsi="Arial" w:cs="Arial"/>
          <w:color w:val="000000"/>
          <w:sz w:val="24"/>
          <w:szCs w:val="24"/>
        </w:rPr>
        <w:t>ebsite (</w:t>
      </w:r>
      <w:hyperlink r:id="rId179">
        <w:r>
          <w:rPr>
            <w:rFonts w:ascii="Arial" w:eastAsia="Arial" w:hAnsi="Arial" w:cs="Arial"/>
            <w:color w:val="0000FF"/>
            <w:sz w:val="24"/>
            <w:szCs w:val="24"/>
            <w:u w:val="single" w:color="0000FF"/>
          </w:rPr>
          <w:t>www.odf.state.or.us/areas/eastern/northeast/default.asp</w:t>
        </w:r>
      </w:hyperlink>
      <w:r>
        <w:rPr>
          <w:rFonts w:ascii="Arial" w:eastAsia="Arial" w:hAnsi="Arial" w:cs="Arial"/>
          <w:color w:val="000000"/>
          <w:sz w:val="24"/>
          <w:szCs w:val="24"/>
        </w:rPr>
        <w:t>) were utilized to post copies of the draft plan, share r</w:t>
      </w:r>
      <w:r>
        <w:rPr>
          <w:rFonts w:ascii="Arial" w:eastAsia="Arial" w:hAnsi="Arial" w:cs="Arial"/>
          <w:color w:val="000000"/>
          <w:spacing w:val="-4"/>
          <w:sz w:val="24"/>
          <w:szCs w:val="24"/>
        </w:rPr>
        <w:t>i</w:t>
      </w:r>
      <w:r>
        <w:rPr>
          <w:rFonts w:ascii="Arial" w:eastAsia="Arial" w:hAnsi="Arial" w:cs="Arial"/>
          <w:color w:val="000000"/>
          <w:sz w:val="24"/>
          <w:szCs w:val="24"/>
        </w:rPr>
        <w:t>sk assessment information, advertise community workshops and di</w:t>
      </w:r>
      <w:r>
        <w:rPr>
          <w:rFonts w:ascii="Arial" w:eastAsia="Arial" w:hAnsi="Arial" w:cs="Arial"/>
          <w:color w:val="000000"/>
          <w:sz w:val="24"/>
          <w:szCs w:val="24"/>
        </w:rPr>
        <w:t>splay</w:t>
      </w:r>
      <w:r>
        <w:rPr>
          <w:rFonts w:ascii="Arial" w:eastAsia="Arial" w:hAnsi="Arial" w:cs="Arial"/>
          <w:color w:val="000000"/>
          <w:spacing w:val="2"/>
          <w:sz w:val="24"/>
          <w:szCs w:val="24"/>
        </w:rPr>
        <w:t xml:space="preserve"> </w:t>
      </w:r>
      <w:r>
        <w:rPr>
          <w:rFonts w:ascii="Arial" w:eastAsia="Arial" w:hAnsi="Arial" w:cs="Arial"/>
          <w:color w:val="000000"/>
          <w:sz w:val="24"/>
          <w:szCs w:val="24"/>
        </w:rPr>
        <w:t>the Value</w:t>
      </w:r>
      <w:r>
        <w:rPr>
          <w:rFonts w:ascii="Arial" w:eastAsia="Arial" w:hAnsi="Arial" w:cs="Arial"/>
          <w:color w:val="000000"/>
          <w:spacing w:val="1"/>
          <w:sz w:val="24"/>
          <w:szCs w:val="24"/>
        </w:rPr>
        <w:t>s</w:t>
      </w:r>
      <w:r>
        <w:rPr>
          <w:rFonts w:ascii="Arial" w:eastAsia="Arial" w:hAnsi="Arial" w:cs="Arial"/>
          <w:color w:val="000000"/>
          <w:sz w:val="24"/>
          <w:szCs w:val="24"/>
        </w:rPr>
        <w:t>-At-Risk Questionnaire for download and completion. A final copy of the plan wi</w:t>
      </w:r>
      <w:r>
        <w:rPr>
          <w:rFonts w:ascii="Arial" w:eastAsia="Arial" w:hAnsi="Arial" w:cs="Arial"/>
          <w:color w:val="000000"/>
          <w:spacing w:val="1"/>
          <w:sz w:val="24"/>
          <w:szCs w:val="24"/>
        </w:rPr>
        <w:t>l</w:t>
      </w:r>
      <w:r>
        <w:rPr>
          <w:rFonts w:ascii="Arial" w:eastAsia="Arial" w:hAnsi="Arial" w:cs="Arial"/>
          <w:color w:val="000000"/>
          <w:sz w:val="24"/>
          <w:szCs w:val="24"/>
        </w:rPr>
        <w:t>l be posted to both websites after adoption and the websites will be available for the duration as a communication tool for co</w:t>
      </w:r>
      <w:r>
        <w:rPr>
          <w:rFonts w:ascii="Arial" w:eastAsia="Arial" w:hAnsi="Arial" w:cs="Arial"/>
          <w:color w:val="000000"/>
          <w:spacing w:val="-1"/>
          <w:sz w:val="24"/>
          <w:szCs w:val="24"/>
        </w:rPr>
        <w:t>mm</w:t>
      </w:r>
      <w:r>
        <w:rPr>
          <w:rFonts w:ascii="Arial" w:eastAsia="Arial" w:hAnsi="Arial" w:cs="Arial"/>
          <w:color w:val="000000"/>
          <w:sz w:val="24"/>
          <w:szCs w:val="24"/>
        </w:rPr>
        <w:t>unities to express comment or co</w:t>
      </w:r>
      <w:r>
        <w:rPr>
          <w:rFonts w:ascii="Arial" w:eastAsia="Arial" w:hAnsi="Arial" w:cs="Arial"/>
          <w:color w:val="000000"/>
          <w:sz w:val="24"/>
          <w:szCs w:val="24"/>
        </w:rPr>
        <w:t>ncern about protection from w</w:t>
      </w:r>
      <w:r>
        <w:rPr>
          <w:rFonts w:ascii="Arial" w:eastAsia="Arial" w:hAnsi="Arial" w:cs="Arial"/>
          <w:color w:val="000000"/>
          <w:spacing w:val="-2"/>
          <w:sz w:val="24"/>
          <w:szCs w:val="24"/>
        </w:rPr>
        <w:t>i</w:t>
      </w:r>
      <w:r>
        <w:rPr>
          <w:rFonts w:ascii="Arial" w:eastAsia="Arial" w:hAnsi="Arial" w:cs="Arial"/>
          <w:color w:val="000000"/>
          <w:sz w:val="24"/>
          <w:szCs w:val="24"/>
        </w:rPr>
        <w:t>ldfire.</w:t>
      </w:r>
    </w:p>
    <w:p w:rsidR="00C51A6A" w:rsidRDefault="00C51A6A">
      <w:pPr>
        <w:spacing w:before="7"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34132C">
      <w:pPr>
        <w:spacing w:after="0" w:line="316" w:lineRule="exact"/>
        <w:ind w:left="120" w:right="-20"/>
        <w:rPr>
          <w:rFonts w:ascii="Arial" w:eastAsia="Arial" w:hAnsi="Arial" w:cs="Arial"/>
          <w:sz w:val="28"/>
          <w:szCs w:val="28"/>
        </w:rPr>
      </w:pPr>
      <w:r>
        <w:rPr>
          <w:noProof/>
        </w:rPr>
        <mc:AlternateContent>
          <mc:Choice Requires="wpg">
            <w:drawing>
              <wp:anchor distT="0" distB="0" distL="114300" distR="114300" simplePos="0" relativeHeight="503305975" behindDoc="1" locked="0" layoutInCell="1" allowOverlap="1">
                <wp:simplePos x="0" y="0"/>
                <wp:positionH relativeFrom="page">
                  <wp:posOffset>895350</wp:posOffset>
                </wp:positionH>
                <wp:positionV relativeFrom="paragraph">
                  <wp:posOffset>-154305</wp:posOffset>
                </wp:positionV>
                <wp:extent cx="5981700" cy="1270"/>
                <wp:effectExtent l="9525" t="7620" r="9525" b="10160"/>
                <wp:wrapNone/>
                <wp:docPr id="2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270"/>
                          <a:chOff x="1410" y="-243"/>
                          <a:chExt cx="9420" cy="2"/>
                        </a:xfrm>
                      </wpg:grpSpPr>
                      <wps:wsp>
                        <wps:cNvPr id="23" name="Freeform 9"/>
                        <wps:cNvSpPr>
                          <a:spLocks/>
                        </wps:cNvSpPr>
                        <wps:spPr bwMode="auto">
                          <a:xfrm>
                            <a:off x="1410" y="-243"/>
                            <a:ext cx="9420" cy="2"/>
                          </a:xfrm>
                          <a:custGeom>
                            <a:avLst/>
                            <a:gdLst>
                              <a:gd name="T0" fmla="+- 0 1410 1410"/>
                              <a:gd name="T1" fmla="*/ T0 w 9420"/>
                              <a:gd name="T2" fmla="+- 0 10830 1410"/>
                              <a:gd name="T3" fmla="*/ T2 w 9420"/>
                            </a:gdLst>
                            <a:ahLst/>
                            <a:cxnLst>
                              <a:cxn ang="0">
                                <a:pos x="T1" y="0"/>
                              </a:cxn>
                              <a:cxn ang="0">
                                <a:pos x="T3" y="0"/>
                              </a:cxn>
                            </a:cxnLst>
                            <a:rect l="0" t="0" r="r" b="b"/>
                            <a:pathLst>
                              <a:path w="9420">
                                <a:moveTo>
                                  <a:pt x="0" y="0"/>
                                </a:moveTo>
                                <a:lnTo>
                                  <a:pt x="94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70.5pt;margin-top:-12.15pt;width:471pt;height:.1pt;z-index:-10505;mso-position-horizontal-relative:page" coordorigin="1410,-243" coordsize="9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">
                <v:shape id="Freeform 9" o:spid="_x0000_s1027" style="position:absolute;left:1410;top:-243;width:9420;height:2;visibility:visible;mso-wrap-style:square;v-text-anchor:top" coordsize="9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3S8UA&#10;AADbAAAADwAAAGRycy9kb3ducmV2LnhtbESPT2sCMRTE74V+h/AKXkrNdsUiq1FKi9BLEf/QXh+b&#10;Z7J087JNoq7f3giCx2FmfsPMFr1rxZFCbDwreB0WIIhrrxs2Cnbb5csEREzIGlvPpOBMERbzx4cZ&#10;VtqfeE3HTTIiQzhWqMCm1FVSxtqSwzj0HXH29j44TFkGI3XAU4a7VpZF8SYdNpwXLHb0Yan+2xyc&#10;gnb9aX//x6Pl9+7ZrM7jyU8XTKnU4Kl/n4JI1Kd7+Nb+0grKEVy/5B8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vdLxQAAANsAAAAPAAAAAAAAAAAAAAAAAJgCAABkcnMv&#10;ZG93bnJldi54bWxQSwUGAAAAAAQABAD1AAAAigMAAAAA&#10;" path="m,l9420,e" filled="f" strokeweight=".58pt">
                  <v:path arrowok="t" o:connecttype="custom" o:connectlocs="0,0;9420,0" o:connectangles="0,0"/>
                </v:shape>
                <w10:wrap anchorx="page"/>
              </v:group>
            </w:pict>
          </mc:Fallback>
        </mc:AlternateContent>
      </w:r>
      <w:r w:rsidR="00992248">
        <w:rPr>
          <w:rFonts w:ascii="Arial" w:eastAsia="Arial" w:hAnsi="Arial" w:cs="Arial"/>
          <w:b/>
          <w:bCs/>
          <w:position w:val="-1"/>
          <w:sz w:val="28"/>
          <w:szCs w:val="28"/>
        </w:rPr>
        <w:t>Values-At-Risk</w:t>
      </w:r>
      <w:r w:rsidR="00992248">
        <w:rPr>
          <w:rFonts w:ascii="Arial" w:eastAsia="Arial" w:hAnsi="Arial" w:cs="Arial"/>
          <w:b/>
          <w:bCs/>
          <w:spacing w:val="-20"/>
          <w:position w:val="-1"/>
          <w:sz w:val="28"/>
          <w:szCs w:val="28"/>
        </w:rPr>
        <w:t xml:space="preserve"> </w:t>
      </w:r>
      <w:r w:rsidR="00992248">
        <w:rPr>
          <w:rFonts w:ascii="Arial" w:eastAsia="Arial" w:hAnsi="Arial" w:cs="Arial"/>
          <w:b/>
          <w:bCs/>
          <w:position w:val="-1"/>
          <w:sz w:val="28"/>
          <w:szCs w:val="28"/>
        </w:rPr>
        <w:t>Questionnaire</w:t>
      </w:r>
      <w:r w:rsidR="00992248">
        <w:rPr>
          <w:rFonts w:ascii="Arial" w:eastAsia="Arial" w:hAnsi="Arial" w:cs="Arial"/>
          <w:b/>
          <w:bCs/>
          <w:spacing w:val="-19"/>
          <w:position w:val="-1"/>
          <w:sz w:val="28"/>
          <w:szCs w:val="28"/>
        </w:rPr>
        <w:t xml:space="preserve"> </w:t>
      </w:r>
      <w:r w:rsidR="00992248">
        <w:rPr>
          <w:rFonts w:ascii="Arial" w:eastAsia="Arial" w:hAnsi="Arial" w:cs="Arial"/>
          <w:b/>
          <w:bCs/>
          <w:position w:val="-1"/>
          <w:sz w:val="28"/>
          <w:szCs w:val="28"/>
        </w:rPr>
        <w:t>/</w:t>
      </w:r>
      <w:r w:rsidR="00992248">
        <w:rPr>
          <w:rFonts w:ascii="Arial" w:eastAsia="Arial" w:hAnsi="Arial" w:cs="Arial"/>
          <w:b/>
          <w:bCs/>
          <w:spacing w:val="-1"/>
          <w:position w:val="-1"/>
          <w:sz w:val="28"/>
          <w:szCs w:val="28"/>
        </w:rPr>
        <w:t xml:space="preserve"> </w:t>
      </w:r>
      <w:r w:rsidR="00992248">
        <w:rPr>
          <w:rFonts w:ascii="Arial" w:eastAsia="Arial" w:hAnsi="Arial" w:cs="Arial"/>
          <w:b/>
          <w:bCs/>
          <w:position w:val="-1"/>
          <w:sz w:val="28"/>
          <w:szCs w:val="28"/>
        </w:rPr>
        <w:t>Bl</w:t>
      </w:r>
      <w:r w:rsidR="00992248">
        <w:rPr>
          <w:rFonts w:ascii="Arial" w:eastAsia="Arial" w:hAnsi="Arial" w:cs="Arial"/>
          <w:b/>
          <w:bCs/>
          <w:spacing w:val="-2"/>
          <w:position w:val="-1"/>
          <w:sz w:val="28"/>
          <w:szCs w:val="28"/>
        </w:rPr>
        <w:t>u</w:t>
      </w:r>
      <w:r w:rsidR="00992248">
        <w:rPr>
          <w:rFonts w:ascii="Arial" w:eastAsia="Arial" w:hAnsi="Arial" w:cs="Arial"/>
          <w:b/>
          <w:bCs/>
          <w:position w:val="-1"/>
          <w:sz w:val="28"/>
          <w:szCs w:val="28"/>
        </w:rPr>
        <w:t>e</w:t>
      </w:r>
      <w:r w:rsidR="00992248">
        <w:rPr>
          <w:rFonts w:ascii="Arial" w:eastAsia="Arial" w:hAnsi="Arial" w:cs="Arial"/>
          <w:b/>
          <w:bCs/>
          <w:spacing w:val="-6"/>
          <w:position w:val="-1"/>
          <w:sz w:val="28"/>
          <w:szCs w:val="28"/>
        </w:rPr>
        <w:t xml:space="preserve"> </w:t>
      </w:r>
      <w:r w:rsidR="00992248">
        <w:rPr>
          <w:rFonts w:ascii="Arial" w:eastAsia="Arial" w:hAnsi="Arial" w:cs="Arial"/>
          <w:b/>
          <w:bCs/>
          <w:position w:val="-1"/>
          <w:sz w:val="28"/>
          <w:szCs w:val="28"/>
        </w:rPr>
        <w:t>Mountain</w:t>
      </w:r>
      <w:r w:rsidR="00992248">
        <w:rPr>
          <w:rFonts w:ascii="Arial" w:eastAsia="Arial" w:hAnsi="Arial" w:cs="Arial"/>
          <w:b/>
          <w:bCs/>
          <w:spacing w:val="-12"/>
          <w:position w:val="-1"/>
          <w:sz w:val="28"/>
          <w:szCs w:val="28"/>
        </w:rPr>
        <w:t xml:space="preserve"> </w:t>
      </w:r>
      <w:r w:rsidR="00992248">
        <w:rPr>
          <w:rFonts w:ascii="Arial" w:eastAsia="Arial" w:hAnsi="Arial" w:cs="Arial"/>
          <w:b/>
          <w:bCs/>
          <w:position w:val="-1"/>
          <w:sz w:val="28"/>
          <w:szCs w:val="28"/>
        </w:rPr>
        <w:t>Survey</w:t>
      </w:r>
    </w:p>
    <w:p w:rsidR="00C51A6A" w:rsidRDefault="00C51A6A">
      <w:pPr>
        <w:spacing w:before="17" w:after="0" w:line="280" w:lineRule="exact"/>
        <w:rPr>
          <w:sz w:val="28"/>
          <w:szCs w:val="28"/>
        </w:rPr>
      </w:pPr>
    </w:p>
    <w:p w:rsidR="00C51A6A" w:rsidRDefault="00992248">
      <w:pPr>
        <w:spacing w:before="29" w:after="0" w:line="240" w:lineRule="auto"/>
        <w:ind w:left="120" w:right="-20"/>
        <w:rPr>
          <w:rFonts w:ascii="Arial" w:eastAsia="Arial" w:hAnsi="Arial" w:cs="Arial"/>
          <w:sz w:val="24"/>
          <w:szCs w:val="24"/>
        </w:rPr>
      </w:pPr>
      <w:r>
        <w:rPr>
          <w:rFonts w:ascii="Arial" w:eastAsia="Arial" w:hAnsi="Arial" w:cs="Arial"/>
          <w:b/>
          <w:bCs/>
          <w:i/>
          <w:sz w:val="24"/>
          <w:szCs w:val="24"/>
        </w:rPr>
        <w:t>Values-At-Risk Questionnaire</w:t>
      </w:r>
    </w:p>
    <w:p w:rsidR="00C51A6A" w:rsidRDefault="00992248">
      <w:pPr>
        <w:spacing w:before="78" w:after="0" w:line="240" w:lineRule="auto"/>
        <w:ind w:left="120" w:right="82"/>
        <w:rPr>
          <w:rFonts w:ascii="Arial" w:eastAsia="Arial" w:hAnsi="Arial" w:cs="Arial"/>
          <w:sz w:val="24"/>
          <w:szCs w:val="24"/>
        </w:rPr>
      </w:pPr>
      <w:r>
        <w:rPr>
          <w:rFonts w:ascii="Arial" w:eastAsia="Arial" w:hAnsi="Arial" w:cs="Arial"/>
          <w:sz w:val="24"/>
          <w:szCs w:val="24"/>
        </w:rPr>
        <w:t>The Value</w:t>
      </w:r>
      <w:r>
        <w:rPr>
          <w:rFonts w:ascii="Arial" w:eastAsia="Arial" w:hAnsi="Arial" w:cs="Arial"/>
          <w:spacing w:val="1"/>
          <w:sz w:val="24"/>
          <w:szCs w:val="24"/>
        </w:rPr>
        <w:t>s</w:t>
      </w:r>
      <w:r>
        <w:rPr>
          <w:rFonts w:ascii="Arial" w:eastAsia="Arial" w:hAnsi="Arial" w:cs="Arial"/>
          <w:sz w:val="24"/>
          <w:szCs w:val="24"/>
        </w:rPr>
        <w:t>-At-Risk Questionnaire was a grass</w:t>
      </w:r>
      <w:r>
        <w:rPr>
          <w:rFonts w:ascii="Arial" w:eastAsia="Arial" w:hAnsi="Arial" w:cs="Arial"/>
          <w:spacing w:val="2"/>
          <w:sz w:val="24"/>
          <w:szCs w:val="24"/>
        </w:rPr>
        <w:t>r</w:t>
      </w:r>
      <w:r>
        <w:rPr>
          <w:rFonts w:ascii="Arial" w:eastAsia="Arial" w:hAnsi="Arial" w:cs="Arial"/>
          <w:sz w:val="24"/>
          <w:szCs w:val="24"/>
        </w:rPr>
        <w:t>oots effort by the</w:t>
      </w:r>
      <w:r>
        <w:rPr>
          <w:rFonts w:ascii="Arial" w:eastAsia="Arial" w:hAnsi="Arial" w:cs="Arial"/>
          <w:spacing w:val="-2"/>
          <w:sz w:val="24"/>
          <w:szCs w:val="24"/>
        </w:rPr>
        <w:t xml:space="preserve"> </w:t>
      </w:r>
      <w:r>
        <w:rPr>
          <w:rFonts w:ascii="Arial" w:eastAsia="Arial" w:hAnsi="Arial" w:cs="Arial"/>
          <w:sz w:val="24"/>
          <w:szCs w:val="24"/>
        </w:rPr>
        <w:t>Steering Committee to invite comments on the forest attributes v</w:t>
      </w:r>
      <w:r>
        <w:rPr>
          <w:rFonts w:ascii="Arial" w:eastAsia="Arial" w:hAnsi="Arial" w:cs="Arial"/>
          <w:spacing w:val="-1"/>
          <w:sz w:val="24"/>
          <w:szCs w:val="24"/>
        </w:rPr>
        <w:t>a</w:t>
      </w:r>
      <w:r>
        <w:rPr>
          <w:rFonts w:ascii="Arial" w:eastAsia="Arial" w:hAnsi="Arial" w:cs="Arial"/>
          <w:sz w:val="24"/>
          <w:szCs w:val="24"/>
        </w:rPr>
        <w:t>lued most by residents. The questionnaire was posted on the Emergency Services website and was published in The Observer October 14-16, 2004 and October 19-21, 2004. It was also made available at</w:t>
      </w:r>
    </w:p>
    <w:p w:rsidR="00C51A6A" w:rsidRDefault="00992248">
      <w:pPr>
        <w:spacing w:after="0" w:line="240" w:lineRule="auto"/>
        <w:ind w:left="120" w:right="121"/>
        <w:rPr>
          <w:rFonts w:ascii="Arial" w:eastAsia="Arial" w:hAnsi="Arial" w:cs="Arial"/>
          <w:sz w:val="24"/>
          <w:szCs w:val="24"/>
        </w:rPr>
      </w:pPr>
      <w:r>
        <w:rPr>
          <w:rFonts w:ascii="Arial" w:eastAsia="Arial" w:hAnsi="Arial" w:cs="Arial"/>
          <w:sz w:val="24"/>
          <w:szCs w:val="24"/>
        </w:rPr>
        <w:t>community workshops and placed in commun</w:t>
      </w:r>
      <w:r>
        <w:rPr>
          <w:rFonts w:ascii="Arial" w:eastAsia="Arial" w:hAnsi="Arial" w:cs="Arial"/>
          <w:spacing w:val="-1"/>
          <w:sz w:val="24"/>
          <w:szCs w:val="24"/>
        </w:rPr>
        <w:t>i</w:t>
      </w:r>
      <w:r>
        <w:rPr>
          <w:rFonts w:ascii="Arial" w:eastAsia="Arial" w:hAnsi="Arial" w:cs="Arial"/>
          <w:sz w:val="24"/>
          <w:szCs w:val="24"/>
        </w:rPr>
        <w:t xml:space="preserve">ty libraries and </w:t>
      </w:r>
      <w:r>
        <w:rPr>
          <w:rFonts w:ascii="Arial" w:eastAsia="Arial" w:hAnsi="Arial" w:cs="Arial"/>
          <w:sz w:val="24"/>
          <w:szCs w:val="24"/>
        </w:rPr>
        <w:t>city halls throughout Union County (specifically: North Powder City Hall, La Grande Library, La Grande City Hall, La Grande Se</w:t>
      </w:r>
      <w:r>
        <w:rPr>
          <w:rFonts w:ascii="Arial" w:eastAsia="Arial" w:hAnsi="Arial" w:cs="Arial"/>
          <w:spacing w:val="1"/>
          <w:sz w:val="24"/>
          <w:szCs w:val="24"/>
        </w:rPr>
        <w:t>n</w:t>
      </w:r>
      <w:r>
        <w:rPr>
          <w:rFonts w:ascii="Arial" w:eastAsia="Arial" w:hAnsi="Arial" w:cs="Arial"/>
          <w:spacing w:val="-1"/>
          <w:sz w:val="24"/>
          <w:szCs w:val="24"/>
        </w:rPr>
        <w:t>i</w:t>
      </w:r>
      <w:r>
        <w:rPr>
          <w:rFonts w:ascii="Arial" w:eastAsia="Arial" w:hAnsi="Arial" w:cs="Arial"/>
          <w:spacing w:val="1"/>
          <w:sz w:val="24"/>
          <w:szCs w:val="24"/>
        </w:rPr>
        <w:t>o</w:t>
      </w:r>
      <w:r>
        <w:rPr>
          <w:rFonts w:ascii="Arial" w:eastAsia="Arial" w:hAnsi="Arial" w:cs="Arial"/>
          <w:sz w:val="24"/>
          <w:szCs w:val="24"/>
        </w:rPr>
        <w:t>r</w:t>
      </w:r>
      <w:r>
        <w:rPr>
          <w:rFonts w:ascii="Arial" w:eastAsia="Arial" w:hAnsi="Arial" w:cs="Arial"/>
          <w:spacing w:val="1"/>
          <w:sz w:val="24"/>
          <w:szCs w:val="24"/>
        </w:rPr>
        <w:t xml:space="preserve"> </w:t>
      </w:r>
      <w:r>
        <w:rPr>
          <w:rFonts w:ascii="Arial" w:eastAsia="Arial" w:hAnsi="Arial" w:cs="Arial"/>
          <w:sz w:val="24"/>
          <w:szCs w:val="24"/>
        </w:rPr>
        <w:t>Center,</w:t>
      </w:r>
      <w:r>
        <w:rPr>
          <w:rFonts w:ascii="Arial" w:eastAsia="Arial" w:hAnsi="Arial" w:cs="Arial"/>
          <w:spacing w:val="-1"/>
          <w:sz w:val="24"/>
          <w:szCs w:val="24"/>
        </w:rPr>
        <w:t xml:space="preserve"> </w:t>
      </w:r>
      <w:r>
        <w:rPr>
          <w:rFonts w:ascii="Arial" w:eastAsia="Arial" w:hAnsi="Arial" w:cs="Arial"/>
          <w:sz w:val="24"/>
          <w:szCs w:val="24"/>
        </w:rPr>
        <w:t>Island City City Hall, Summerville City Hall, Union City Hall, Union</w:t>
      </w:r>
      <w:r>
        <w:rPr>
          <w:rFonts w:ascii="Arial" w:eastAsia="Arial" w:hAnsi="Arial" w:cs="Arial"/>
          <w:spacing w:val="1"/>
          <w:sz w:val="24"/>
          <w:szCs w:val="24"/>
        </w:rPr>
        <w:t xml:space="preserve"> </w:t>
      </w:r>
      <w:r>
        <w:rPr>
          <w:rFonts w:ascii="Arial" w:eastAsia="Arial" w:hAnsi="Arial" w:cs="Arial"/>
          <w:sz w:val="24"/>
          <w:szCs w:val="24"/>
        </w:rPr>
        <w:t>Library, Cove City Hall, Cove L</w:t>
      </w:r>
      <w:r>
        <w:rPr>
          <w:rFonts w:ascii="Arial" w:eastAsia="Arial" w:hAnsi="Arial" w:cs="Arial"/>
          <w:spacing w:val="-2"/>
          <w:sz w:val="24"/>
          <w:szCs w:val="24"/>
        </w:rPr>
        <w:t>i</w:t>
      </w:r>
      <w:r>
        <w:rPr>
          <w:rFonts w:ascii="Arial" w:eastAsia="Arial" w:hAnsi="Arial" w:cs="Arial"/>
          <w:sz w:val="24"/>
          <w:szCs w:val="24"/>
        </w:rPr>
        <w:t>brary, Imbler Ci</w:t>
      </w:r>
      <w:r>
        <w:rPr>
          <w:rFonts w:ascii="Arial" w:eastAsia="Arial" w:hAnsi="Arial" w:cs="Arial"/>
          <w:sz w:val="24"/>
          <w:szCs w:val="24"/>
        </w:rPr>
        <w:t>ty Hal</w:t>
      </w:r>
      <w:r>
        <w:rPr>
          <w:rFonts w:ascii="Arial" w:eastAsia="Arial" w:hAnsi="Arial" w:cs="Arial"/>
          <w:spacing w:val="1"/>
          <w:sz w:val="24"/>
          <w:szCs w:val="24"/>
        </w:rPr>
        <w:t>l</w:t>
      </w:r>
      <w:r>
        <w:rPr>
          <w:rFonts w:ascii="Arial" w:eastAsia="Arial" w:hAnsi="Arial" w:cs="Arial"/>
          <w:sz w:val="24"/>
          <w:szCs w:val="24"/>
        </w:rPr>
        <w:t>, Elgin City Hall and Elgin Libra</w:t>
      </w:r>
      <w:r>
        <w:rPr>
          <w:rFonts w:ascii="Arial" w:eastAsia="Arial" w:hAnsi="Arial" w:cs="Arial"/>
          <w:spacing w:val="2"/>
          <w:sz w:val="24"/>
          <w:szCs w:val="24"/>
        </w:rPr>
        <w:t>r</w:t>
      </w:r>
      <w:r>
        <w:rPr>
          <w:rFonts w:ascii="Arial" w:eastAsia="Arial" w:hAnsi="Arial" w:cs="Arial"/>
          <w:sz w:val="24"/>
          <w:szCs w:val="24"/>
        </w:rPr>
        <w:t>y). The questionnaire was also distributed on the Eas</w:t>
      </w:r>
      <w:r>
        <w:rPr>
          <w:rFonts w:ascii="Arial" w:eastAsia="Arial" w:hAnsi="Arial" w:cs="Arial"/>
          <w:spacing w:val="1"/>
          <w:sz w:val="24"/>
          <w:szCs w:val="24"/>
        </w:rPr>
        <w:t>t</w:t>
      </w:r>
      <w:r>
        <w:rPr>
          <w:rFonts w:ascii="Arial" w:eastAsia="Arial" w:hAnsi="Arial" w:cs="Arial"/>
          <w:sz w:val="24"/>
          <w:szCs w:val="24"/>
        </w:rPr>
        <w:t>ern Oregon University campus and with the Union County Search</w:t>
      </w:r>
      <w:r>
        <w:rPr>
          <w:rFonts w:ascii="Arial" w:eastAsia="Arial" w:hAnsi="Arial" w:cs="Arial"/>
          <w:spacing w:val="1"/>
          <w:sz w:val="24"/>
          <w:szCs w:val="24"/>
        </w:rPr>
        <w:t xml:space="preserve"> </w:t>
      </w:r>
      <w:r>
        <w:rPr>
          <w:rFonts w:ascii="Arial" w:eastAsia="Arial" w:hAnsi="Arial" w:cs="Arial"/>
          <w:sz w:val="24"/>
          <w:szCs w:val="24"/>
        </w:rPr>
        <w:t>and Rescue Unit. Questionnaire outcomes are included on the next page.</w:t>
      </w:r>
    </w:p>
    <w:p w:rsidR="00C51A6A" w:rsidRDefault="00C51A6A">
      <w:pPr>
        <w:spacing w:after="0"/>
        <w:sectPr w:rsidR="00C51A6A">
          <w:pgSz w:w="12240" w:h="15840"/>
          <w:pgMar w:top="1480" w:right="1360" w:bottom="920" w:left="1320" w:header="0" w:footer="728" w:gutter="0"/>
          <w:cols w:space="720"/>
        </w:sect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C51A6A">
      <w:pPr>
        <w:spacing w:before="20" w:after="0" w:line="200" w:lineRule="exact"/>
        <w:rPr>
          <w:sz w:val="20"/>
          <w:szCs w:val="20"/>
        </w:rPr>
      </w:pPr>
    </w:p>
    <w:p w:rsidR="00C51A6A" w:rsidRDefault="00992248">
      <w:pPr>
        <w:spacing w:before="29" w:after="0" w:line="240" w:lineRule="auto"/>
        <w:ind w:left="100" w:right="545"/>
        <w:rPr>
          <w:rFonts w:ascii="Arial" w:eastAsia="Arial" w:hAnsi="Arial" w:cs="Arial"/>
          <w:sz w:val="24"/>
          <w:szCs w:val="24"/>
        </w:rPr>
      </w:pPr>
      <w:r>
        <w:rPr>
          <w:rFonts w:ascii="Arial" w:eastAsia="Arial" w:hAnsi="Arial" w:cs="Arial"/>
          <w:sz w:val="24"/>
          <w:szCs w:val="24"/>
        </w:rPr>
        <w:t>This page intentionally</w:t>
      </w:r>
      <w:r>
        <w:rPr>
          <w:rFonts w:ascii="Arial" w:eastAsia="Arial" w:hAnsi="Arial" w:cs="Arial"/>
          <w:spacing w:val="2"/>
          <w:sz w:val="24"/>
          <w:szCs w:val="24"/>
        </w:rPr>
        <w:t xml:space="preserve"> </w:t>
      </w:r>
      <w:r>
        <w:rPr>
          <w:rFonts w:ascii="Arial" w:eastAsia="Arial" w:hAnsi="Arial" w:cs="Arial"/>
          <w:sz w:val="24"/>
          <w:szCs w:val="24"/>
        </w:rPr>
        <w:t xml:space="preserve">blank. </w:t>
      </w:r>
      <w:r>
        <w:rPr>
          <w:rFonts w:ascii="Arial" w:eastAsia="Arial" w:hAnsi="Arial" w:cs="Arial"/>
          <w:spacing w:val="1"/>
          <w:sz w:val="24"/>
          <w:szCs w:val="24"/>
        </w:rPr>
        <w:t xml:space="preserve"> </w:t>
      </w:r>
      <w:r>
        <w:rPr>
          <w:rFonts w:ascii="Arial" w:eastAsia="Arial" w:hAnsi="Arial" w:cs="Arial"/>
          <w:sz w:val="24"/>
          <w:szCs w:val="24"/>
        </w:rPr>
        <w:t>Placeholder to insert 11x17 page for question</w:t>
      </w:r>
      <w:r>
        <w:rPr>
          <w:rFonts w:ascii="Arial" w:eastAsia="Arial" w:hAnsi="Arial" w:cs="Arial"/>
          <w:spacing w:val="1"/>
          <w:sz w:val="24"/>
          <w:szCs w:val="24"/>
        </w:rPr>
        <w:t>n</w:t>
      </w:r>
      <w:r>
        <w:rPr>
          <w:rFonts w:ascii="Arial" w:eastAsia="Arial" w:hAnsi="Arial" w:cs="Arial"/>
          <w:sz w:val="24"/>
          <w:szCs w:val="24"/>
        </w:rPr>
        <w:t>aire results.</w:t>
      </w:r>
    </w:p>
    <w:p w:rsidR="00C51A6A" w:rsidRDefault="00C51A6A">
      <w:pPr>
        <w:spacing w:after="0"/>
        <w:sectPr w:rsidR="00C51A6A">
          <w:pgSz w:w="12240" w:h="15840"/>
          <w:pgMar w:top="1480" w:right="1600" w:bottom="920" w:left="1340" w:header="0" w:footer="728" w:gutter="0"/>
          <w:cols w:space="720"/>
        </w:sectPr>
      </w:pPr>
    </w:p>
    <w:p w:rsidR="00C51A6A" w:rsidRDefault="00C51A6A">
      <w:pPr>
        <w:spacing w:before="7" w:after="0" w:line="110" w:lineRule="exact"/>
        <w:rPr>
          <w:sz w:val="11"/>
          <w:szCs w:val="11"/>
        </w:rPr>
      </w:pPr>
    </w:p>
    <w:p w:rsidR="00C51A6A" w:rsidRDefault="00C51A6A">
      <w:pPr>
        <w:spacing w:after="0" w:line="200" w:lineRule="exact"/>
        <w:rPr>
          <w:sz w:val="20"/>
          <w:szCs w:val="20"/>
        </w:rPr>
      </w:pPr>
    </w:p>
    <w:p w:rsidR="00C51A6A" w:rsidRDefault="00992248">
      <w:pPr>
        <w:spacing w:after="0" w:line="240" w:lineRule="auto"/>
        <w:ind w:left="100" w:right="523"/>
        <w:rPr>
          <w:rFonts w:ascii="Arial" w:eastAsia="Arial" w:hAnsi="Arial" w:cs="Arial"/>
          <w:sz w:val="24"/>
          <w:szCs w:val="24"/>
        </w:rPr>
      </w:pPr>
      <w:r>
        <w:rPr>
          <w:rFonts w:ascii="Arial" w:eastAsia="Arial" w:hAnsi="Arial" w:cs="Arial"/>
          <w:sz w:val="24"/>
          <w:szCs w:val="24"/>
          <w:u w:val="single" w:color="000000"/>
        </w:rPr>
        <w:t>Respon</w:t>
      </w:r>
      <w:r>
        <w:rPr>
          <w:rFonts w:ascii="Arial" w:eastAsia="Arial" w:hAnsi="Arial" w:cs="Arial"/>
          <w:spacing w:val="1"/>
          <w:sz w:val="24"/>
          <w:szCs w:val="24"/>
          <w:u w:val="single" w:color="000000"/>
        </w:rPr>
        <w:t>s</w:t>
      </w:r>
      <w:r>
        <w:rPr>
          <w:rFonts w:ascii="Arial" w:eastAsia="Arial" w:hAnsi="Arial" w:cs="Arial"/>
          <w:sz w:val="24"/>
          <w:szCs w:val="24"/>
          <w:u w:val="single" w:color="000000"/>
        </w:rPr>
        <w:t>es</w:t>
      </w:r>
      <w:r>
        <w:rPr>
          <w:rFonts w:ascii="Arial" w:eastAsia="Arial" w:hAnsi="Arial" w:cs="Arial"/>
          <w:spacing w:val="2"/>
          <w:sz w:val="24"/>
          <w:szCs w:val="24"/>
          <w:u w:val="single" w:color="000000"/>
        </w:rPr>
        <w:t xml:space="preserve"> </w:t>
      </w:r>
      <w:r>
        <w:rPr>
          <w:rFonts w:ascii="Arial" w:eastAsia="Arial" w:hAnsi="Arial" w:cs="Arial"/>
          <w:sz w:val="24"/>
          <w:szCs w:val="24"/>
          <w:u w:val="single" w:color="000000"/>
        </w:rPr>
        <w:t>to Question #5 from</w:t>
      </w:r>
      <w:r>
        <w:rPr>
          <w:rFonts w:ascii="Arial" w:eastAsia="Arial" w:hAnsi="Arial" w:cs="Arial"/>
          <w:sz w:val="24"/>
          <w:szCs w:val="24"/>
        </w:rPr>
        <w:t xml:space="preserve"> </w:t>
      </w:r>
      <w:r>
        <w:rPr>
          <w:rFonts w:ascii="Arial" w:eastAsia="Arial" w:hAnsi="Arial" w:cs="Arial"/>
          <w:sz w:val="24"/>
          <w:szCs w:val="24"/>
          <w:u w:val="single" w:color="000000"/>
        </w:rPr>
        <w:t>questionnaire</w:t>
      </w:r>
    </w:p>
    <w:p w:rsidR="00C51A6A" w:rsidRDefault="00C51A6A">
      <w:pPr>
        <w:spacing w:before="1" w:after="0" w:line="110" w:lineRule="exact"/>
        <w:rPr>
          <w:sz w:val="11"/>
          <w:szCs w:val="11"/>
        </w:rPr>
      </w:pPr>
    </w:p>
    <w:p w:rsidR="00C51A6A" w:rsidRDefault="00C51A6A">
      <w:pPr>
        <w:spacing w:after="0" w:line="200" w:lineRule="exact"/>
        <w:rPr>
          <w:sz w:val="20"/>
          <w:szCs w:val="20"/>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b/>
          <w:bCs/>
        </w:rPr>
        <w:t>Union</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County</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Community</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Wildfire</w:t>
      </w:r>
    </w:p>
    <w:p w:rsidR="00C51A6A" w:rsidRDefault="00992248">
      <w:pPr>
        <w:spacing w:after="0" w:line="240" w:lineRule="auto"/>
        <w:ind w:left="100" w:right="-73"/>
        <w:rPr>
          <w:rFonts w:ascii="Times New Roman" w:eastAsia="Times New Roman" w:hAnsi="Times New Roman" w:cs="Times New Roman"/>
        </w:rPr>
      </w:pPr>
      <w:r>
        <w:rPr>
          <w:rFonts w:ascii="Times New Roman" w:eastAsia="Times New Roman" w:hAnsi="Times New Roman" w:cs="Times New Roman"/>
          <w:b/>
          <w:bCs/>
        </w:rPr>
        <w:t>Protection</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Questionnaire</w:t>
      </w:r>
      <w:r>
        <w:rPr>
          <w:rFonts w:ascii="Times New Roman" w:eastAsia="Times New Roman" w:hAnsi="Times New Roman" w:cs="Times New Roman"/>
          <w:b/>
          <w:bCs/>
          <w:spacing w:val="-13"/>
        </w:rPr>
        <w:t xml:space="preserve"> </w:t>
      </w:r>
      <w:r>
        <w:rPr>
          <w:rFonts w:ascii="Times New Roman" w:eastAsia="Times New Roman" w:hAnsi="Times New Roman" w:cs="Times New Roman"/>
          <w:b/>
          <w:bCs/>
        </w:rPr>
        <w:t>Values</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List</w:t>
      </w:r>
    </w:p>
    <w:p w:rsidR="00C51A6A" w:rsidRDefault="00C51A6A">
      <w:pPr>
        <w:spacing w:before="14" w:after="0" w:line="220" w:lineRule="exact"/>
      </w:pPr>
    </w:p>
    <w:p w:rsidR="00C51A6A" w:rsidRDefault="00992248">
      <w:pPr>
        <w:spacing w:after="0" w:line="230" w:lineRule="exact"/>
        <w:ind w:left="100" w:right="215"/>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El</w:t>
      </w:r>
      <w:r>
        <w:rPr>
          <w:rFonts w:ascii="Times New Roman" w:eastAsia="Times New Roman" w:hAnsi="Times New Roman" w:cs="Times New Roman"/>
          <w:b/>
          <w:bCs/>
          <w:i/>
          <w:spacing w:val="1"/>
          <w:sz w:val="20"/>
          <w:szCs w:val="20"/>
        </w:rPr>
        <w:t>g</w:t>
      </w:r>
      <w:r>
        <w:rPr>
          <w:rFonts w:ascii="Times New Roman" w:eastAsia="Times New Roman" w:hAnsi="Times New Roman" w:cs="Times New Roman"/>
          <w:b/>
          <w:bCs/>
          <w:i/>
          <w:sz w:val="20"/>
          <w:szCs w:val="20"/>
        </w:rPr>
        <w:t>in</w:t>
      </w:r>
    </w:p>
    <w:p w:rsidR="00C51A6A" w:rsidRDefault="00992248">
      <w:pPr>
        <w:tabs>
          <w:tab w:val="left" w:pos="460"/>
        </w:tabs>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(3)</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Clean air/water</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T</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 reso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rce/</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ity</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Natural trees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etation</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Water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rce</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Friends</w:t>
      </w:r>
    </w:p>
    <w:p w:rsidR="00C51A6A" w:rsidRDefault="00C51A6A">
      <w:pPr>
        <w:spacing w:before="12" w:after="0" w:line="220" w:lineRule="exact"/>
      </w:pPr>
    </w:p>
    <w:p w:rsidR="00C51A6A" w:rsidRDefault="00992248">
      <w:pPr>
        <w:spacing w:after="0" w:line="240" w:lineRule="auto"/>
        <w:ind w:left="100" w:right="215"/>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Imbler</w:t>
      </w:r>
    </w:p>
    <w:p w:rsidR="00C51A6A" w:rsidRDefault="00992248">
      <w:pPr>
        <w:tabs>
          <w:tab w:val="left" w:pos="460"/>
        </w:tabs>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No tav</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rn</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No ce</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etery</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No taxi</w:t>
      </w:r>
    </w:p>
    <w:p w:rsidR="00C51A6A" w:rsidRDefault="00C51A6A">
      <w:pPr>
        <w:spacing w:before="16" w:after="0" w:line="220" w:lineRule="exact"/>
      </w:pPr>
    </w:p>
    <w:p w:rsidR="00C51A6A" w:rsidRDefault="00992248">
      <w:pPr>
        <w:spacing w:after="0" w:line="230" w:lineRule="exact"/>
        <w:ind w:left="100" w:right="215"/>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Isla</w:t>
      </w:r>
      <w:r>
        <w:rPr>
          <w:rFonts w:ascii="Times New Roman" w:eastAsia="Times New Roman" w:hAnsi="Times New Roman" w:cs="Times New Roman"/>
          <w:b/>
          <w:bCs/>
          <w:i/>
          <w:spacing w:val="-1"/>
          <w:sz w:val="20"/>
          <w:szCs w:val="20"/>
        </w:rPr>
        <w:t>n</w:t>
      </w:r>
      <w:r>
        <w:rPr>
          <w:rFonts w:ascii="Times New Roman" w:eastAsia="Times New Roman" w:hAnsi="Times New Roman" w:cs="Times New Roman"/>
          <w:b/>
          <w:bCs/>
          <w:i/>
          <w:sz w:val="20"/>
          <w:szCs w:val="20"/>
        </w:rPr>
        <w:t>d</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City</w:t>
      </w:r>
    </w:p>
    <w:p w:rsidR="00C51A6A" w:rsidRDefault="00992248">
      <w:pPr>
        <w:tabs>
          <w:tab w:val="left" w:pos="460"/>
        </w:tabs>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Clean air/water (1)</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Neat </w:t>
      </w:r>
      <w:r>
        <w:rPr>
          <w:rFonts w:ascii="Times New Roman" w:eastAsia="Times New Roman" w:hAnsi="Times New Roman" w:cs="Times New Roman"/>
          <w:sz w:val="20"/>
          <w:szCs w:val="20"/>
        </w:rPr>
        <w:t>and attra</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tive com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Natural trees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etation</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oo</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rn</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nt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Good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retail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x</w:t>
      </w:r>
    </w:p>
    <w:p w:rsidR="00C51A6A" w:rsidRDefault="00C51A6A">
      <w:pPr>
        <w:spacing w:before="12" w:after="0" w:line="220" w:lineRule="exact"/>
      </w:pPr>
    </w:p>
    <w:p w:rsidR="00C51A6A" w:rsidRDefault="00992248">
      <w:pPr>
        <w:spacing w:after="0" w:line="240" w:lineRule="auto"/>
        <w:ind w:left="100" w:right="215"/>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Pum</w:t>
      </w:r>
      <w:r>
        <w:rPr>
          <w:rFonts w:ascii="Times New Roman" w:eastAsia="Times New Roman" w:hAnsi="Times New Roman" w:cs="Times New Roman"/>
          <w:b/>
          <w:bCs/>
          <w:i/>
          <w:spacing w:val="1"/>
          <w:sz w:val="20"/>
          <w:szCs w:val="20"/>
        </w:rPr>
        <w:t>pk</w:t>
      </w:r>
      <w:r>
        <w:rPr>
          <w:rFonts w:ascii="Times New Roman" w:eastAsia="Times New Roman" w:hAnsi="Times New Roman" w:cs="Times New Roman"/>
          <w:b/>
          <w:bCs/>
          <w:i/>
          <w:spacing w:val="-1"/>
          <w:sz w:val="20"/>
          <w:szCs w:val="20"/>
        </w:rPr>
        <w:t>i</w:t>
      </w:r>
      <w:r>
        <w:rPr>
          <w:rFonts w:ascii="Times New Roman" w:eastAsia="Times New Roman" w:hAnsi="Times New Roman" w:cs="Times New Roman"/>
          <w:b/>
          <w:bCs/>
          <w:i/>
          <w:sz w:val="20"/>
          <w:szCs w:val="20"/>
        </w:rPr>
        <w:t>n Ri</w:t>
      </w:r>
      <w:r>
        <w:rPr>
          <w:rFonts w:ascii="Times New Roman" w:eastAsia="Times New Roman" w:hAnsi="Times New Roman" w:cs="Times New Roman"/>
          <w:b/>
          <w:bCs/>
          <w:i/>
          <w:spacing w:val="1"/>
          <w:sz w:val="20"/>
          <w:szCs w:val="20"/>
        </w:rPr>
        <w:t>d</w:t>
      </w:r>
      <w:r>
        <w:rPr>
          <w:rFonts w:ascii="Times New Roman" w:eastAsia="Times New Roman" w:hAnsi="Times New Roman" w:cs="Times New Roman"/>
          <w:b/>
          <w:bCs/>
          <w:i/>
          <w:spacing w:val="-1"/>
          <w:sz w:val="20"/>
          <w:szCs w:val="20"/>
        </w:rPr>
        <w:t>g</w:t>
      </w:r>
      <w:r>
        <w:rPr>
          <w:rFonts w:ascii="Times New Roman" w:eastAsia="Times New Roman" w:hAnsi="Times New Roman" w:cs="Times New Roman"/>
          <w:b/>
          <w:bCs/>
          <w:i/>
          <w:sz w:val="20"/>
          <w:szCs w:val="20"/>
        </w:rPr>
        <w:t>e/Summerville</w:t>
      </w:r>
    </w:p>
    <w:p w:rsidR="00C51A6A" w:rsidRDefault="00992248">
      <w:pPr>
        <w:tabs>
          <w:tab w:val="left" w:pos="460"/>
        </w:tabs>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rest/la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(4)</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Frien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hb</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Fa</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ily (1)</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Ani</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als</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e/pr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perty</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Op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1"/>
          <w:sz w:val="20"/>
          <w:szCs w:val="20"/>
        </w:rPr>
        <w:t>ac</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Lo</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cati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 (</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s</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fety</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 xml:space="preserve">Rural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aract</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 (2)</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illin</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ess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o work to</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(1)</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Forg</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ing</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w:t>
      </w:r>
      <w:r>
        <w:rPr>
          <w:rFonts w:ascii="Times New Roman" w:eastAsia="Times New Roman" w:hAnsi="Times New Roman" w:cs="Times New Roman"/>
          <w:sz w:val="20"/>
          <w:szCs w:val="20"/>
        </w:rPr>
        <w:t xml:space="preserv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p w:rsidR="00C51A6A" w:rsidRDefault="00992248">
      <w:pPr>
        <w:spacing w:before="77" w:after="0" w:line="240" w:lineRule="auto"/>
        <w:ind w:right="-20"/>
        <w:rPr>
          <w:rFonts w:ascii="Times New Roman" w:eastAsia="Times New Roman" w:hAnsi="Times New Roman" w:cs="Times New Roman"/>
          <w:sz w:val="20"/>
          <w:szCs w:val="20"/>
        </w:rPr>
      </w:pPr>
      <w:r>
        <w:br w:type="column"/>
      </w: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Mi</w:t>
      </w:r>
      <w:r>
        <w:rPr>
          <w:rFonts w:ascii="Times New Roman" w:eastAsia="Times New Roman" w:hAnsi="Times New Roman" w:cs="Times New Roman"/>
          <w:sz w:val="20"/>
          <w:szCs w:val="20"/>
        </w:rPr>
        <w:t>xed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uses</w:t>
      </w:r>
    </w:p>
    <w:p w:rsidR="00C51A6A" w:rsidRDefault="00992248">
      <w:pPr>
        <w:spacing w:before="3" w:after="0" w:line="230" w:lineRule="exact"/>
        <w:ind w:left="360" w:right="271"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Transiti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n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ween 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rest and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ric</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ral la</w:t>
      </w:r>
      <w:r>
        <w:rPr>
          <w:rFonts w:ascii="Times New Roman" w:eastAsia="Times New Roman" w:hAnsi="Times New Roman" w:cs="Times New Roman"/>
          <w:spacing w:val="1"/>
          <w:sz w:val="20"/>
          <w:szCs w:val="20"/>
        </w:rPr>
        <w:t>nd</w:t>
      </w:r>
    </w:p>
    <w:p w:rsidR="00C51A6A" w:rsidRDefault="00992248">
      <w:pPr>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k</w:t>
      </w:r>
      <w:r>
        <w:rPr>
          <w:rFonts w:ascii="Times New Roman" w:eastAsia="Times New Roman" w:hAnsi="Times New Roman" w:cs="Times New Roman"/>
          <w:sz w:val="20"/>
          <w:szCs w:val="20"/>
        </w:rPr>
        <w:t>ing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rails</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Private l</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 xml:space="preserve">nd adjacent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o fed</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ral land</w:t>
      </w:r>
    </w:p>
    <w:p w:rsidR="00C51A6A" w:rsidRDefault="00C51A6A">
      <w:pPr>
        <w:spacing w:after="0" w:line="200" w:lineRule="exact"/>
        <w:rPr>
          <w:sz w:val="20"/>
          <w:szCs w:val="20"/>
        </w:rPr>
      </w:pPr>
    </w:p>
    <w:p w:rsidR="00C51A6A" w:rsidRDefault="00C51A6A">
      <w:pPr>
        <w:spacing w:before="5" w:after="0" w:line="260" w:lineRule="exact"/>
        <w:rPr>
          <w:sz w:val="26"/>
          <w:szCs w:val="26"/>
        </w:rPr>
      </w:pPr>
    </w:p>
    <w:p w:rsidR="00C51A6A" w:rsidRDefault="00992248">
      <w:pPr>
        <w:spacing w:after="0" w:line="230" w:lineRule="exact"/>
        <w:ind w:right="296"/>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Cove</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The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wn</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Lo</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l</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cati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Frien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hb</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oo</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s</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Helpf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Fre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hne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s</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tai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s</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e/pr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perty</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Recreation</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K</w:t>
      </w:r>
      <w:r>
        <w:rPr>
          <w:rFonts w:ascii="Times New Roman" w:eastAsia="Times New Roman" w:hAnsi="Times New Roman" w:cs="Times New Roman"/>
          <w:spacing w:val="-1"/>
          <w:sz w:val="20"/>
          <w:szCs w:val="20"/>
        </w:rPr>
        <w:t>no</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in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 xml:space="preserve"> t</w:t>
      </w:r>
      <w:r>
        <w:rPr>
          <w:rFonts w:ascii="Times New Roman" w:eastAsia="Times New Roman" w:hAnsi="Times New Roman" w:cs="Times New Roman"/>
          <w:sz w:val="20"/>
          <w:szCs w:val="20"/>
        </w:rPr>
        <w: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he</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n case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 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p>
    <w:p w:rsidR="00C51A6A" w:rsidRDefault="00C51A6A">
      <w:pPr>
        <w:spacing w:before="12" w:after="0" w:line="220" w:lineRule="exact"/>
      </w:pPr>
    </w:p>
    <w:p w:rsidR="00C51A6A" w:rsidRDefault="00992248">
      <w:pPr>
        <w:spacing w:after="0" w:line="240" w:lineRule="auto"/>
        <w:ind w:right="296"/>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 xml:space="preserve">t 3 </w:t>
      </w:r>
      <w:r>
        <w:rPr>
          <w:rFonts w:ascii="Times New Roman" w:eastAsia="Times New Roman" w:hAnsi="Times New Roman" w:cs="Times New Roman"/>
          <w:b/>
          <w:bCs/>
          <w:sz w:val="20"/>
          <w:szCs w:val="20"/>
        </w:rPr>
        <w:t>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Uni</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n</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 (</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Historical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nat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re of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 (3)</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Rural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aract</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Fishing</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Hiki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ack r</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ding</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Sense</w:t>
      </w:r>
      <w:r>
        <w:rPr>
          <w:rFonts w:ascii="Times New Roman" w:eastAsia="Times New Roman" w:hAnsi="Times New Roman" w:cs="Times New Roman"/>
          <w:spacing w:val="-1"/>
          <w:sz w:val="20"/>
          <w:szCs w:val="20"/>
        </w:rPr>
        <w:t xml:space="preserve"> 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/co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2"/>
          <w:sz w:val="20"/>
          <w:szCs w:val="20"/>
        </w:rPr>
        <w:t>u</w:t>
      </w:r>
      <w:r>
        <w:rPr>
          <w:rFonts w:ascii="Times New Roman" w:eastAsia="Times New Roman" w:hAnsi="Times New Roman" w:cs="Times New Roman"/>
          <w:sz w:val="20"/>
          <w:szCs w:val="20"/>
        </w:rPr>
        <w:t>nity pr</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Vo</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unte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rism</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(1)</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w:t>
      </w:r>
      <w:r>
        <w:rPr>
          <w:rFonts w:ascii="Times New Roman" w:eastAsia="Times New Roman" w:hAnsi="Times New Roman" w:cs="Times New Roman"/>
          <w:sz w:val="20"/>
          <w:szCs w:val="20"/>
        </w:rPr>
        <w:t xml:space="preserv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(2)</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Clean air/water</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Frien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hb</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s</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fety</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 xml:space="preserve">Catherine </w:t>
      </w:r>
      <w:r>
        <w:rPr>
          <w:rFonts w:ascii="Times New Roman" w:eastAsia="Times New Roman" w:hAnsi="Times New Roman" w:cs="Times New Roman"/>
          <w:spacing w:val="-2"/>
          <w:sz w:val="20"/>
          <w:szCs w:val="20"/>
        </w:rPr>
        <w:t>C</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k</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(1)</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Op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ace</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p>
    <w:p w:rsidR="00C51A6A" w:rsidRDefault="00C51A6A">
      <w:pPr>
        <w:spacing w:before="12" w:after="0" w:line="220" w:lineRule="exact"/>
      </w:pPr>
    </w:p>
    <w:p w:rsidR="00C51A6A" w:rsidRDefault="00992248">
      <w:pPr>
        <w:spacing w:after="0" w:line="240" w:lineRule="auto"/>
        <w:ind w:right="296"/>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North</w:t>
      </w:r>
      <w:r>
        <w:rPr>
          <w:rFonts w:ascii="Times New Roman" w:eastAsia="Times New Roman" w:hAnsi="Times New Roman" w:cs="Times New Roman"/>
          <w:b/>
          <w:bCs/>
          <w:i/>
          <w:spacing w:val="-1"/>
          <w:sz w:val="20"/>
          <w:szCs w:val="20"/>
        </w:rPr>
        <w:t xml:space="preserve"> P</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wder</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e</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Rural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aract</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ricult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re</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w:t>
      </w:r>
    </w:p>
    <w:p w:rsidR="00C51A6A" w:rsidRDefault="00C51A6A">
      <w:pPr>
        <w:spacing w:after="0"/>
        <w:sectPr w:rsidR="00C51A6A">
          <w:footerReference w:type="default" r:id="rId180"/>
          <w:pgSz w:w="12240" w:h="15840"/>
          <w:pgMar w:top="1360" w:right="1720" w:bottom="860" w:left="1700" w:header="0" w:footer="676" w:gutter="0"/>
          <w:pgNumType w:start="114"/>
          <w:cols w:num="2" w:space="720" w:equalWidth="0">
            <w:col w:w="4059" w:space="721"/>
            <w:col w:w="4040"/>
          </w:cols>
        </w:sectPr>
      </w:pPr>
    </w:p>
    <w:p w:rsidR="00C51A6A" w:rsidRDefault="00C51A6A">
      <w:pPr>
        <w:spacing w:before="2" w:after="0" w:line="100" w:lineRule="exact"/>
        <w:rPr>
          <w:sz w:val="10"/>
          <w:szCs w:val="10"/>
        </w:rPr>
      </w:pPr>
    </w:p>
    <w:tbl>
      <w:tblPr>
        <w:tblW w:w="0" w:type="auto"/>
        <w:tblInd w:w="100" w:type="dxa"/>
        <w:tblLayout w:type="fixed"/>
        <w:tblCellMar>
          <w:left w:w="0" w:type="dxa"/>
          <w:right w:w="0" w:type="dxa"/>
        </w:tblCellMar>
        <w:tblLook w:val="01E0" w:firstRow="1" w:lastRow="1" w:firstColumn="1" w:lastColumn="1" w:noHBand="0" w:noVBand="0"/>
      </w:tblPr>
      <w:tblGrid>
        <w:gridCol w:w="4225"/>
        <w:gridCol w:w="801"/>
        <w:gridCol w:w="1607"/>
      </w:tblGrid>
      <w:tr w:rsidR="00C51A6A">
        <w:trPr>
          <w:trHeight w:hRule="exact" w:val="317"/>
        </w:trPr>
        <w:tc>
          <w:tcPr>
            <w:tcW w:w="4225" w:type="dxa"/>
            <w:tcBorders>
              <w:top w:val="nil"/>
              <w:left w:val="nil"/>
              <w:bottom w:val="nil"/>
              <w:right w:val="nil"/>
            </w:tcBorders>
          </w:tcPr>
          <w:p w:rsidR="00C51A6A" w:rsidRDefault="00992248">
            <w:pPr>
              <w:spacing w:before="77" w:after="0" w:line="240" w:lineRule="auto"/>
              <w:ind w:left="40"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w:t>
            </w:r>
          </w:p>
        </w:tc>
        <w:tc>
          <w:tcPr>
            <w:tcW w:w="801" w:type="dxa"/>
            <w:tcBorders>
              <w:top w:val="nil"/>
              <w:left w:val="nil"/>
              <w:bottom w:val="nil"/>
              <w:right w:val="nil"/>
            </w:tcBorders>
          </w:tcPr>
          <w:p w:rsidR="00C51A6A" w:rsidRDefault="00992248">
            <w:pPr>
              <w:spacing w:before="74" w:after="0" w:line="240" w:lineRule="auto"/>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tc>
        <w:tc>
          <w:tcPr>
            <w:tcW w:w="1607" w:type="dxa"/>
            <w:tcBorders>
              <w:top w:val="nil"/>
              <w:left w:val="nil"/>
              <w:bottom w:val="nil"/>
              <w:right w:val="nil"/>
            </w:tcBorders>
          </w:tcPr>
          <w:p w:rsidR="00C51A6A" w:rsidRDefault="00992248">
            <w:pPr>
              <w:spacing w:before="74" w:after="0" w:line="240" w:lineRule="auto"/>
              <w:ind w:left="55"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tc>
      </w:tr>
      <w:tr w:rsidR="00C51A6A">
        <w:trPr>
          <w:trHeight w:hRule="exact" w:val="230"/>
        </w:trPr>
        <w:tc>
          <w:tcPr>
            <w:tcW w:w="4225" w:type="dxa"/>
            <w:tcBorders>
              <w:top w:val="nil"/>
              <w:left w:val="nil"/>
              <w:bottom w:val="nil"/>
              <w:right w:val="nil"/>
            </w:tcBorders>
          </w:tcPr>
          <w:p w:rsidR="00C51A6A" w:rsidRDefault="00992248">
            <w:pPr>
              <w:spacing w:after="0" w:line="221" w:lineRule="exact"/>
              <w:ind w:left="40"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tc>
        <w:tc>
          <w:tcPr>
            <w:tcW w:w="801" w:type="dxa"/>
            <w:tcBorders>
              <w:top w:val="nil"/>
              <w:left w:val="nil"/>
              <w:bottom w:val="nil"/>
              <w:right w:val="nil"/>
            </w:tcBorders>
          </w:tcPr>
          <w:p w:rsidR="00C51A6A" w:rsidRDefault="00992248">
            <w:pPr>
              <w:spacing w:after="0" w:line="218" w:lineRule="exact"/>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p>
        </w:tc>
        <w:tc>
          <w:tcPr>
            <w:tcW w:w="1607" w:type="dxa"/>
            <w:tcBorders>
              <w:top w:val="nil"/>
              <w:left w:val="nil"/>
              <w:bottom w:val="nil"/>
              <w:right w:val="nil"/>
            </w:tcBorders>
          </w:tcPr>
          <w:p w:rsidR="00C51A6A" w:rsidRDefault="00992248">
            <w:pPr>
              <w:spacing w:after="0" w:line="218" w:lineRule="exact"/>
              <w:ind w:left="55"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Li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ility (3)</w:t>
            </w:r>
          </w:p>
        </w:tc>
      </w:tr>
      <w:tr w:rsidR="00C51A6A">
        <w:trPr>
          <w:trHeight w:hRule="exact" w:val="244"/>
        </w:trPr>
        <w:tc>
          <w:tcPr>
            <w:tcW w:w="4225" w:type="dxa"/>
            <w:tcBorders>
              <w:top w:val="nil"/>
              <w:left w:val="nil"/>
              <w:bottom w:val="nil"/>
              <w:right w:val="nil"/>
            </w:tcBorders>
          </w:tcPr>
          <w:p w:rsidR="00C51A6A" w:rsidRDefault="00992248">
            <w:pPr>
              <w:spacing w:after="0" w:line="220" w:lineRule="exact"/>
              <w:ind w:left="4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 xml:space="preserve">Rural </w:t>
            </w:r>
            <w:r>
              <w:rPr>
                <w:rFonts w:ascii="Times New Roman" w:eastAsia="Times New Roman" w:hAnsi="Times New Roman" w:cs="Times New Roman"/>
                <w:b/>
                <w:bCs/>
                <w:i/>
                <w:spacing w:val="-2"/>
                <w:sz w:val="20"/>
                <w:szCs w:val="20"/>
              </w:rPr>
              <w:t>C</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unty</w:t>
            </w:r>
          </w:p>
        </w:tc>
        <w:tc>
          <w:tcPr>
            <w:tcW w:w="801" w:type="dxa"/>
            <w:tcBorders>
              <w:top w:val="nil"/>
              <w:left w:val="nil"/>
              <w:bottom w:val="nil"/>
              <w:right w:val="nil"/>
            </w:tcBorders>
          </w:tcPr>
          <w:p w:rsidR="00C51A6A" w:rsidRDefault="00992248">
            <w:pPr>
              <w:spacing w:after="0" w:line="218" w:lineRule="exact"/>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p>
        </w:tc>
        <w:tc>
          <w:tcPr>
            <w:tcW w:w="1607" w:type="dxa"/>
            <w:tcBorders>
              <w:top w:val="nil"/>
              <w:left w:val="nil"/>
              <w:bottom w:val="nil"/>
              <w:right w:val="nil"/>
            </w:tcBorders>
          </w:tcPr>
          <w:p w:rsidR="00C51A6A" w:rsidRDefault="00992248">
            <w:pPr>
              <w:spacing w:after="0" w:line="218" w:lineRule="exact"/>
              <w:ind w:left="55"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Fishi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tc>
      </w:tr>
    </w:tbl>
    <w:p w:rsidR="00C51A6A" w:rsidRDefault="00C51A6A">
      <w:pPr>
        <w:spacing w:after="0"/>
        <w:sectPr w:rsidR="00C51A6A">
          <w:pgSz w:w="12240" w:h="15840"/>
          <w:pgMar w:top="1260" w:right="1720" w:bottom="860" w:left="1660" w:header="0" w:footer="676" w:gutter="0"/>
          <w:cols w:space="720"/>
        </w:sectPr>
      </w:pPr>
    </w:p>
    <w:p w:rsidR="00C51A6A" w:rsidRDefault="00992248">
      <w:pPr>
        <w:tabs>
          <w:tab w:val="left" w:pos="500"/>
        </w:tabs>
        <w:spacing w:after="0" w:line="205" w:lineRule="exact"/>
        <w:ind w:left="140" w:right="-7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iet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eacef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Rural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aract</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rested </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Hu</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ting</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Fishing</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1"/>
          <w:sz w:val="20"/>
          <w:szCs w:val="20"/>
        </w:rPr>
        <w:t>k</w:t>
      </w:r>
      <w:r>
        <w:rPr>
          <w:rFonts w:ascii="Times New Roman" w:eastAsia="Times New Roman" w:hAnsi="Times New Roman" w:cs="Times New Roman"/>
          <w:sz w:val="20"/>
          <w:szCs w:val="20"/>
        </w:rPr>
        <w:t>iing</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ack r</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ding</w:t>
      </w:r>
    </w:p>
    <w:p w:rsidR="00C51A6A" w:rsidRDefault="00992248">
      <w:pPr>
        <w:spacing w:after="0" w:line="205" w:lineRule="exact"/>
        <w:ind w:right="-20"/>
        <w:rPr>
          <w:rFonts w:ascii="Times New Roman" w:eastAsia="Times New Roman" w:hAnsi="Times New Roman" w:cs="Times New Roman"/>
          <w:sz w:val="20"/>
          <w:szCs w:val="20"/>
        </w:rPr>
      </w:pPr>
      <w:r>
        <w:br w:type="column"/>
      </w: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nti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Clean air/water (6)</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rest/la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1)</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tai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ersity (1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 safety (</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Di</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rsity</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Cli</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(2)</w:t>
      </w:r>
    </w:p>
    <w:p w:rsidR="00C51A6A" w:rsidRDefault="00992248">
      <w:pPr>
        <w:spacing w:after="0" w:line="225"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position w:val="-1"/>
          <w:sz w:val="20"/>
          <w:szCs w:val="20"/>
        </w:rPr>
        <w:t>2</w:t>
      </w:r>
      <w:r>
        <w:rPr>
          <w:rFonts w:ascii="Times New Roman" w:eastAsia="Times New Roman" w:hAnsi="Times New Roman" w:cs="Times New Roman"/>
          <w:spacing w:val="-1"/>
          <w:position w:val="-1"/>
          <w:sz w:val="20"/>
          <w:szCs w:val="20"/>
        </w:rPr>
        <w:t>4</w:t>
      </w:r>
      <w:r>
        <w:rPr>
          <w:rFonts w:ascii="Times New Roman" w:eastAsia="Times New Roman" w:hAnsi="Times New Roman" w:cs="Times New Roman"/>
          <w:position w:val="-1"/>
          <w:sz w:val="20"/>
          <w:szCs w:val="20"/>
        </w:rPr>
        <w:t xml:space="preserve">. </w:t>
      </w:r>
      <w:r>
        <w:rPr>
          <w:rFonts w:ascii="Times New Roman" w:eastAsia="Times New Roman" w:hAnsi="Times New Roman" w:cs="Times New Roman"/>
          <w:spacing w:val="9"/>
          <w:position w:val="-1"/>
          <w:sz w:val="20"/>
          <w:szCs w:val="20"/>
        </w:rPr>
        <w:t xml:space="preserve"> </w:t>
      </w:r>
      <w:r>
        <w:rPr>
          <w:rFonts w:ascii="Times New Roman" w:eastAsia="Times New Roman" w:hAnsi="Times New Roman" w:cs="Times New Roman"/>
          <w:position w:val="-1"/>
          <w:sz w:val="20"/>
          <w:szCs w:val="20"/>
        </w:rPr>
        <w:t xml:space="preserve">Rural </w:t>
      </w:r>
      <w:r>
        <w:rPr>
          <w:rFonts w:ascii="Times New Roman" w:eastAsia="Times New Roman" w:hAnsi="Times New Roman" w:cs="Times New Roman"/>
          <w:spacing w:val="-1"/>
          <w:position w:val="-1"/>
          <w:sz w:val="20"/>
          <w:szCs w:val="20"/>
        </w:rPr>
        <w:t>c</w:t>
      </w:r>
      <w:r>
        <w:rPr>
          <w:rFonts w:ascii="Times New Roman" w:eastAsia="Times New Roman" w:hAnsi="Times New Roman" w:cs="Times New Roman"/>
          <w:spacing w:val="1"/>
          <w:position w:val="-1"/>
          <w:sz w:val="20"/>
          <w:szCs w:val="20"/>
        </w:rPr>
        <w:t>h</w:t>
      </w:r>
      <w:r>
        <w:rPr>
          <w:rFonts w:ascii="Times New Roman" w:eastAsia="Times New Roman" w:hAnsi="Times New Roman" w:cs="Times New Roman"/>
          <w:position w:val="-1"/>
          <w:sz w:val="20"/>
          <w:szCs w:val="20"/>
        </w:rPr>
        <w:t>aract</w:t>
      </w:r>
      <w:r>
        <w:rPr>
          <w:rFonts w:ascii="Times New Roman" w:eastAsia="Times New Roman" w:hAnsi="Times New Roman" w:cs="Times New Roman"/>
          <w:spacing w:val="-1"/>
          <w:position w:val="-1"/>
          <w:sz w:val="20"/>
          <w:szCs w:val="20"/>
        </w:rPr>
        <w:t>e</w:t>
      </w:r>
      <w:r>
        <w:rPr>
          <w:rFonts w:ascii="Times New Roman" w:eastAsia="Times New Roman" w:hAnsi="Times New Roman" w:cs="Times New Roman"/>
          <w:position w:val="-1"/>
          <w:sz w:val="20"/>
          <w:szCs w:val="20"/>
        </w:rPr>
        <w:t>r (5)</w:t>
      </w:r>
    </w:p>
    <w:p w:rsidR="00C51A6A" w:rsidRDefault="00C51A6A">
      <w:pPr>
        <w:spacing w:after="0"/>
        <w:sectPr w:rsidR="00C51A6A">
          <w:type w:val="continuous"/>
          <w:pgSz w:w="12240" w:h="15840"/>
          <w:pgMar w:top="1480" w:right="1720" w:bottom="920" w:left="1660" w:header="720" w:footer="720" w:gutter="0"/>
          <w:cols w:num="2" w:space="720" w:equalWidth="0">
            <w:col w:w="2107" w:space="2713"/>
            <w:col w:w="4040"/>
          </w:cols>
        </w:sectPr>
      </w:pPr>
    </w:p>
    <w:tbl>
      <w:tblPr>
        <w:tblW w:w="0" w:type="auto"/>
        <w:tblInd w:w="100" w:type="dxa"/>
        <w:tblLayout w:type="fixed"/>
        <w:tblCellMar>
          <w:left w:w="0" w:type="dxa"/>
          <w:right w:w="0" w:type="dxa"/>
        </w:tblCellMar>
        <w:tblLook w:val="01E0" w:firstRow="1" w:lastRow="1" w:firstColumn="1" w:lastColumn="1" w:noHBand="0" w:noVBand="0"/>
      </w:tblPr>
      <w:tblGrid>
        <w:gridCol w:w="4225"/>
        <w:gridCol w:w="801"/>
        <w:gridCol w:w="1324"/>
      </w:tblGrid>
      <w:tr w:rsidR="00C51A6A">
        <w:trPr>
          <w:trHeight w:hRule="exact" w:val="246"/>
        </w:trPr>
        <w:tc>
          <w:tcPr>
            <w:tcW w:w="4225" w:type="dxa"/>
            <w:tcBorders>
              <w:top w:val="nil"/>
              <w:left w:val="nil"/>
              <w:bottom w:val="nil"/>
              <w:right w:val="nil"/>
            </w:tcBorders>
          </w:tcPr>
          <w:p w:rsidR="00C51A6A" w:rsidRDefault="00992248">
            <w:pPr>
              <w:spacing w:before="7" w:after="0" w:line="240" w:lineRule="auto"/>
              <w:ind w:left="40"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w:t>
            </w:r>
          </w:p>
        </w:tc>
        <w:tc>
          <w:tcPr>
            <w:tcW w:w="801" w:type="dxa"/>
            <w:tcBorders>
              <w:top w:val="nil"/>
              <w:left w:val="nil"/>
              <w:bottom w:val="nil"/>
              <w:right w:val="nil"/>
            </w:tcBorders>
          </w:tcPr>
          <w:p w:rsidR="00C51A6A" w:rsidRDefault="00992248">
            <w:pPr>
              <w:spacing w:before="4" w:after="0" w:line="240" w:lineRule="auto"/>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p>
        </w:tc>
        <w:tc>
          <w:tcPr>
            <w:tcW w:w="1324" w:type="dxa"/>
            <w:tcBorders>
              <w:top w:val="nil"/>
              <w:left w:val="nil"/>
              <w:bottom w:val="nil"/>
              <w:right w:val="nil"/>
            </w:tcBorders>
          </w:tcPr>
          <w:p w:rsidR="00C51A6A" w:rsidRDefault="00992248">
            <w:pPr>
              <w:spacing w:before="4" w:after="0" w:line="240" w:lineRule="auto"/>
              <w:ind w:left="5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any 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ur</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es</w:t>
            </w:r>
          </w:p>
        </w:tc>
      </w:tr>
      <w:tr w:rsidR="00C51A6A">
        <w:trPr>
          <w:trHeight w:hRule="exact" w:val="230"/>
        </w:trPr>
        <w:tc>
          <w:tcPr>
            <w:tcW w:w="4225" w:type="dxa"/>
            <w:tcBorders>
              <w:top w:val="nil"/>
              <w:left w:val="nil"/>
              <w:bottom w:val="nil"/>
              <w:right w:val="nil"/>
            </w:tcBorders>
          </w:tcPr>
          <w:p w:rsidR="00C51A6A" w:rsidRDefault="00992248">
            <w:pPr>
              <w:spacing w:after="0" w:line="220" w:lineRule="exact"/>
              <w:ind w:left="40" w:right="-20"/>
              <w:rPr>
                <w:rFonts w:ascii="Times New Roman" w:eastAsia="Times New Roman" w:hAnsi="Times New Roman" w:cs="Times New Roman"/>
                <w:sz w:val="20"/>
                <w:szCs w:val="20"/>
              </w:rPr>
            </w:pPr>
            <w:r>
              <w:rPr>
                <w:rFonts w:ascii="Times New Roman" w:eastAsia="Times New Roman" w:hAnsi="Times New Roman" w:cs="Times New Roman"/>
                <w:b/>
                <w:bCs/>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tc>
        <w:tc>
          <w:tcPr>
            <w:tcW w:w="801" w:type="dxa"/>
            <w:tcBorders>
              <w:top w:val="nil"/>
              <w:left w:val="nil"/>
              <w:bottom w:val="nil"/>
              <w:right w:val="nil"/>
            </w:tcBorders>
          </w:tcPr>
          <w:p w:rsidR="00C51A6A" w:rsidRDefault="00992248">
            <w:pPr>
              <w:spacing w:after="0" w:line="218" w:lineRule="exact"/>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p>
        </w:tc>
        <w:tc>
          <w:tcPr>
            <w:tcW w:w="1324" w:type="dxa"/>
            <w:tcBorders>
              <w:top w:val="nil"/>
              <w:left w:val="nil"/>
              <w:bottom w:val="nil"/>
              <w:right w:val="nil"/>
            </w:tcBorders>
          </w:tcPr>
          <w:p w:rsidR="00C51A6A" w:rsidRDefault="00992248">
            <w:pPr>
              <w:spacing w:after="0" w:line="218" w:lineRule="exact"/>
              <w:ind w:left="55"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ow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wn</w:t>
            </w:r>
          </w:p>
        </w:tc>
      </w:tr>
      <w:tr w:rsidR="00C51A6A">
        <w:trPr>
          <w:trHeight w:hRule="exact" w:val="244"/>
        </w:trPr>
        <w:tc>
          <w:tcPr>
            <w:tcW w:w="4225" w:type="dxa"/>
            <w:tcBorders>
              <w:top w:val="nil"/>
              <w:left w:val="nil"/>
              <w:bottom w:val="nil"/>
              <w:right w:val="nil"/>
            </w:tcBorders>
          </w:tcPr>
          <w:p w:rsidR="00C51A6A" w:rsidRDefault="00992248">
            <w:pPr>
              <w:spacing w:after="0" w:line="221" w:lineRule="exact"/>
              <w:ind w:left="4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Outsi</w:t>
            </w:r>
            <w:r>
              <w:rPr>
                <w:rFonts w:ascii="Times New Roman" w:eastAsia="Times New Roman" w:hAnsi="Times New Roman" w:cs="Times New Roman"/>
                <w:b/>
                <w:bCs/>
                <w:i/>
                <w:spacing w:val="1"/>
                <w:sz w:val="20"/>
                <w:szCs w:val="20"/>
              </w:rPr>
              <w:t>d</w:t>
            </w:r>
            <w:r>
              <w:rPr>
                <w:rFonts w:ascii="Times New Roman" w:eastAsia="Times New Roman" w:hAnsi="Times New Roman" w:cs="Times New Roman"/>
                <w:b/>
                <w:bCs/>
                <w:i/>
                <w:sz w:val="20"/>
                <w:szCs w:val="20"/>
              </w:rPr>
              <w:t>e Un</w:t>
            </w:r>
            <w:r>
              <w:rPr>
                <w:rFonts w:ascii="Times New Roman" w:eastAsia="Times New Roman" w:hAnsi="Times New Roman" w:cs="Times New Roman"/>
                <w:b/>
                <w:bCs/>
                <w:i/>
                <w:spacing w:val="-2"/>
                <w:sz w:val="20"/>
                <w:szCs w:val="20"/>
              </w:rPr>
              <w:t>i</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n C</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unty</w:t>
            </w:r>
          </w:p>
        </w:tc>
        <w:tc>
          <w:tcPr>
            <w:tcW w:w="801" w:type="dxa"/>
            <w:tcBorders>
              <w:top w:val="nil"/>
              <w:left w:val="nil"/>
              <w:bottom w:val="nil"/>
              <w:right w:val="nil"/>
            </w:tcBorders>
          </w:tcPr>
          <w:p w:rsidR="00C51A6A" w:rsidRDefault="00992248">
            <w:pPr>
              <w:spacing w:after="0" w:line="218" w:lineRule="exact"/>
              <w:ind w:left="495"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p>
        </w:tc>
        <w:tc>
          <w:tcPr>
            <w:tcW w:w="1324" w:type="dxa"/>
            <w:tcBorders>
              <w:top w:val="nil"/>
              <w:left w:val="nil"/>
              <w:bottom w:val="nil"/>
              <w:right w:val="nil"/>
            </w:tcBorders>
          </w:tcPr>
          <w:p w:rsidR="00C51A6A" w:rsidRDefault="00992248">
            <w:pPr>
              <w:spacing w:after="0" w:line="218" w:lineRule="exact"/>
              <w:ind w:left="55"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Few</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haz</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rds</w:t>
            </w:r>
          </w:p>
        </w:tc>
      </w:tr>
    </w:tbl>
    <w:p w:rsidR="00C51A6A" w:rsidRDefault="00C51A6A">
      <w:pPr>
        <w:spacing w:after="0"/>
        <w:sectPr w:rsidR="00C51A6A">
          <w:type w:val="continuous"/>
          <w:pgSz w:w="12240" w:h="15840"/>
          <w:pgMar w:top="1480" w:right="1720" w:bottom="920" w:left="1660" w:header="720" w:footer="720" w:gutter="0"/>
          <w:cols w:space="720"/>
        </w:sectPr>
      </w:pPr>
    </w:p>
    <w:p w:rsidR="00C51A6A" w:rsidRDefault="00992248">
      <w:pPr>
        <w:tabs>
          <w:tab w:val="left" w:pos="500"/>
        </w:tabs>
        <w:spacing w:after="0" w:line="205"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People (2)</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Gre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wns</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 (</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Clean air/water (2)</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Op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ace</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e/pr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perty</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No traffic</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Clean com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 safety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 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lar</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er cities</w:t>
      </w:r>
    </w:p>
    <w:p w:rsidR="00C51A6A" w:rsidRDefault="00C51A6A">
      <w:pPr>
        <w:spacing w:before="12" w:after="0" w:line="220" w:lineRule="exact"/>
      </w:pPr>
    </w:p>
    <w:p w:rsidR="00C51A6A" w:rsidRDefault="00992248">
      <w:pPr>
        <w:spacing w:after="0" w:line="240" w:lineRule="auto"/>
        <w:ind w:left="140" w:right="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w:t>
      </w:r>
      <w:r>
        <w:rPr>
          <w:rFonts w:ascii="Times New Roman" w:eastAsia="Times New Roman" w:hAnsi="Times New Roman" w:cs="Times New Roman"/>
          <w:b/>
          <w:bCs/>
          <w:sz w:val="20"/>
          <w:szCs w:val="20"/>
        </w:rPr>
        <w:t xml:space="preserve"> 3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Did</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not</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specify</w:t>
      </w:r>
    </w:p>
    <w:p w:rsidR="00C51A6A" w:rsidRDefault="00992248">
      <w:pPr>
        <w:tabs>
          <w:tab w:val="left" w:pos="500"/>
        </w:tabs>
        <w:spacing w:after="0" w:line="228"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(1)</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Forest</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Recreation</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e/pr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perty</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Clean air/water</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Electrical power</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The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wn</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People</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vir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ent </w:t>
      </w:r>
      <w:r>
        <w:rPr>
          <w:rFonts w:ascii="Times New Roman" w:eastAsia="Times New Roman" w:hAnsi="Times New Roman" w:cs="Times New Roman"/>
          <w:spacing w:val="-1"/>
          <w:sz w:val="20"/>
          <w:szCs w:val="20"/>
        </w:rPr>
        <w:t>(</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Gre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nery</w:t>
      </w:r>
    </w:p>
    <w:p w:rsidR="00C51A6A" w:rsidRDefault="00992248">
      <w:pPr>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ons</w:t>
      </w:r>
      <w:r>
        <w:rPr>
          <w:rFonts w:ascii="Times New Roman" w:eastAsia="Times New Roman" w:hAnsi="Times New Roman" w:cs="Times New Roman"/>
          <w:spacing w:val="-1"/>
          <w:sz w:val="20"/>
          <w:szCs w:val="20"/>
        </w:rPr>
        <w:t>er</w:t>
      </w:r>
      <w:r>
        <w:rPr>
          <w:rFonts w:ascii="Times New Roman" w:eastAsia="Times New Roman" w:hAnsi="Times New Roman" w:cs="Times New Roman"/>
          <w:sz w:val="20"/>
          <w:szCs w:val="20"/>
        </w:rPr>
        <w:t>va</w:t>
      </w:r>
      <w:r>
        <w:rPr>
          <w:rFonts w:ascii="Times New Roman" w:eastAsia="Times New Roman" w:hAnsi="Times New Roman" w:cs="Times New Roman"/>
          <w:spacing w:val="-1"/>
          <w:sz w:val="20"/>
          <w:szCs w:val="20"/>
        </w:rPr>
        <w:t>ti</w:t>
      </w:r>
      <w:r>
        <w:rPr>
          <w:rFonts w:ascii="Times New Roman" w:eastAsia="Times New Roman" w:hAnsi="Times New Roman" w:cs="Times New Roman"/>
          <w:sz w:val="20"/>
          <w:szCs w:val="20"/>
        </w:rPr>
        <w:t>on</w:t>
      </w:r>
    </w:p>
    <w:p w:rsidR="00C51A6A" w:rsidRDefault="00C51A6A">
      <w:pPr>
        <w:spacing w:before="16" w:after="0" w:line="220" w:lineRule="exact"/>
      </w:pPr>
    </w:p>
    <w:p w:rsidR="00C51A6A" w:rsidRDefault="00992248">
      <w:pPr>
        <w:spacing w:after="0" w:line="230" w:lineRule="exact"/>
        <w:ind w:left="140" w:right="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Q5 –</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Li</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3</w:t>
      </w:r>
      <w:r>
        <w:rPr>
          <w:rFonts w:ascii="Times New Roman" w:eastAsia="Times New Roman" w:hAnsi="Times New Roman" w:cs="Times New Roman"/>
          <w:b/>
          <w:bCs/>
          <w:sz w:val="20"/>
          <w:szCs w:val="20"/>
        </w:rPr>
        <w:t xml:space="preserve"> a</w:t>
      </w:r>
      <w:r>
        <w:rPr>
          <w:rFonts w:ascii="Times New Roman" w:eastAsia="Times New Roman" w:hAnsi="Times New Roman" w:cs="Times New Roman"/>
          <w:b/>
          <w:bCs/>
          <w:spacing w:val="-1"/>
          <w:sz w:val="20"/>
          <w:szCs w:val="20"/>
        </w:rPr>
        <w:t>tt</w:t>
      </w:r>
      <w:r>
        <w:rPr>
          <w:rFonts w:ascii="Times New Roman" w:eastAsia="Times New Roman" w:hAnsi="Times New Roman" w:cs="Times New Roman"/>
          <w:b/>
          <w:bCs/>
          <w:sz w:val="20"/>
          <w:szCs w:val="20"/>
        </w:rPr>
        <w:t xml:space="preserve">ributes </w:t>
      </w:r>
      <w:r>
        <w:rPr>
          <w:rFonts w:ascii="Times New Roman" w:eastAsia="Times New Roman" w:hAnsi="Times New Roman" w:cs="Times New Roman"/>
          <w:b/>
          <w:bCs/>
          <w:spacing w:val="-1"/>
          <w:sz w:val="20"/>
          <w:szCs w:val="20"/>
        </w:rPr>
        <w:t>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 xml:space="preserve">u </w:t>
      </w:r>
      <w:r>
        <w:rPr>
          <w:rFonts w:ascii="Times New Roman" w:eastAsia="Times New Roman" w:hAnsi="Times New Roman" w:cs="Times New Roman"/>
          <w:b/>
          <w:bCs/>
          <w:spacing w:val="-1"/>
          <w:sz w:val="20"/>
          <w:szCs w:val="20"/>
        </w:rPr>
        <w:t>va</w:t>
      </w:r>
      <w:r>
        <w:rPr>
          <w:rFonts w:ascii="Times New Roman" w:eastAsia="Times New Roman" w:hAnsi="Times New Roman" w:cs="Times New Roman"/>
          <w:b/>
          <w:bCs/>
          <w:sz w:val="20"/>
          <w:szCs w:val="20"/>
        </w:rPr>
        <w:t>lue</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mo</w:t>
      </w:r>
      <w:r>
        <w:rPr>
          <w:rFonts w:ascii="Times New Roman" w:eastAsia="Times New Roman" w:hAnsi="Times New Roman" w:cs="Times New Roman"/>
          <w:b/>
          <w:bCs/>
          <w:spacing w:val="-1"/>
          <w:sz w:val="20"/>
          <w:szCs w:val="20"/>
        </w:rPr>
        <w:t>s</w:t>
      </w:r>
      <w:r>
        <w:rPr>
          <w:rFonts w:ascii="Times New Roman" w:eastAsia="Times New Roman" w:hAnsi="Times New Roman" w:cs="Times New Roman"/>
          <w:b/>
          <w:bCs/>
          <w:sz w:val="20"/>
          <w:szCs w:val="20"/>
        </w:rPr>
        <w:t>t a</w:t>
      </w:r>
      <w:r>
        <w:rPr>
          <w:rFonts w:ascii="Times New Roman" w:eastAsia="Times New Roman" w:hAnsi="Times New Roman" w:cs="Times New Roman"/>
          <w:b/>
          <w:bCs/>
          <w:spacing w:val="-1"/>
          <w:sz w:val="20"/>
          <w:szCs w:val="20"/>
        </w:rPr>
        <w:t>b</w:t>
      </w:r>
      <w:r>
        <w:rPr>
          <w:rFonts w:ascii="Times New Roman" w:eastAsia="Times New Roman" w:hAnsi="Times New Roman" w:cs="Times New Roman"/>
          <w:b/>
          <w:bCs/>
          <w:sz w:val="20"/>
          <w:szCs w:val="20"/>
        </w:rPr>
        <w:t>o</w:t>
      </w:r>
      <w:r>
        <w:rPr>
          <w:rFonts w:ascii="Times New Roman" w:eastAsia="Times New Roman" w:hAnsi="Times New Roman" w:cs="Times New Roman"/>
          <w:b/>
          <w:bCs/>
          <w:spacing w:val="-1"/>
          <w:sz w:val="20"/>
          <w:szCs w:val="20"/>
        </w:rPr>
        <w:t>u</w:t>
      </w:r>
      <w:r>
        <w:rPr>
          <w:rFonts w:ascii="Times New Roman" w:eastAsia="Times New Roman" w:hAnsi="Times New Roman" w:cs="Times New Roman"/>
          <w:b/>
          <w:bCs/>
          <w:sz w:val="20"/>
          <w:szCs w:val="20"/>
        </w:rPr>
        <w:t>t y</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ur</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pacing w:val="-1"/>
          <w:sz w:val="20"/>
          <w:szCs w:val="20"/>
        </w:rPr>
        <w:t>c</w:t>
      </w:r>
      <w:r>
        <w:rPr>
          <w:rFonts w:ascii="Times New Roman" w:eastAsia="Times New Roman" w:hAnsi="Times New Roman" w:cs="Times New Roman"/>
          <w:b/>
          <w:bCs/>
          <w:spacing w:val="1"/>
          <w:sz w:val="20"/>
          <w:szCs w:val="20"/>
        </w:rPr>
        <w:t>o</w:t>
      </w:r>
      <w:r>
        <w:rPr>
          <w:rFonts w:ascii="Times New Roman" w:eastAsia="Times New Roman" w:hAnsi="Times New Roman" w:cs="Times New Roman"/>
          <w:b/>
          <w:bCs/>
          <w:sz w:val="20"/>
          <w:szCs w:val="20"/>
        </w:rPr>
        <w:t>mm</w:t>
      </w:r>
      <w:r>
        <w:rPr>
          <w:rFonts w:ascii="Times New Roman" w:eastAsia="Times New Roman" w:hAnsi="Times New Roman" w:cs="Times New Roman"/>
          <w:b/>
          <w:bCs/>
          <w:spacing w:val="-1"/>
          <w:sz w:val="20"/>
          <w:szCs w:val="20"/>
        </w:rPr>
        <w:t>uni</w:t>
      </w:r>
      <w:r>
        <w:rPr>
          <w:rFonts w:ascii="Times New Roman" w:eastAsia="Times New Roman" w:hAnsi="Times New Roman" w:cs="Times New Roman"/>
          <w:b/>
          <w:bCs/>
          <w:sz w:val="20"/>
          <w:szCs w:val="20"/>
        </w:rPr>
        <w:t>ty:</w:t>
      </w:r>
    </w:p>
    <w:p w:rsidR="00C51A6A" w:rsidRDefault="00992248">
      <w:pPr>
        <w:spacing w:after="0" w:line="228" w:lineRule="exact"/>
        <w:ind w:left="14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La G</w:t>
      </w:r>
      <w:r>
        <w:rPr>
          <w:rFonts w:ascii="Times New Roman" w:eastAsia="Times New Roman" w:hAnsi="Times New Roman" w:cs="Times New Roman"/>
          <w:b/>
          <w:bCs/>
          <w:i/>
          <w:spacing w:val="-1"/>
          <w:sz w:val="20"/>
          <w:szCs w:val="20"/>
        </w:rPr>
        <w:t>r</w:t>
      </w:r>
      <w:r>
        <w:rPr>
          <w:rFonts w:ascii="Times New Roman" w:eastAsia="Times New Roman" w:hAnsi="Times New Roman" w:cs="Times New Roman"/>
          <w:b/>
          <w:bCs/>
          <w:i/>
          <w:sz w:val="20"/>
          <w:szCs w:val="20"/>
        </w:rPr>
        <w:t>a</w:t>
      </w:r>
      <w:r>
        <w:rPr>
          <w:rFonts w:ascii="Times New Roman" w:eastAsia="Times New Roman" w:hAnsi="Times New Roman" w:cs="Times New Roman"/>
          <w:b/>
          <w:bCs/>
          <w:i/>
          <w:spacing w:val="-1"/>
          <w:sz w:val="20"/>
          <w:szCs w:val="20"/>
        </w:rPr>
        <w:t>n</w:t>
      </w:r>
      <w:r>
        <w:rPr>
          <w:rFonts w:ascii="Times New Roman" w:eastAsia="Times New Roman" w:hAnsi="Times New Roman" w:cs="Times New Roman"/>
          <w:b/>
          <w:bCs/>
          <w:i/>
          <w:sz w:val="20"/>
          <w:szCs w:val="20"/>
        </w:rPr>
        <w:t>de</w:t>
      </w:r>
    </w:p>
    <w:p w:rsidR="00C51A6A" w:rsidRDefault="00992248">
      <w:pPr>
        <w:tabs>
          <w:tab w:val="left" w:pos="500"/>
        </w:tabs>
        <w:spacing w:after="0" w:line="228"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unicati</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n</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Social </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pport</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 xml:space="preserve">Rural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aract</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 (2)</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Frien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hb</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2)</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ll c</w:t>
      </w:r>
      <w:r>
        <w:rPr>
          <w:rFonts w:ascii="Times New Roman" w:eastAsia="Times New Roman" w:hAnsi="Times New Roman" w:cs="Times New Roman"/>
          <w:spacing w:val="2"/>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 a</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ph</w:t>
      </w:r>
      <w:r>
        <w:rPr>
          <w:rFonts w:ascii="Times New Roman" w:eastAsia="Times New Roman" w:hAnsi="Times New Roman" w:cs="Times New Roman"/>
          <w:sz w:val="20"/>
          <w:szCs w:val="20"/>
        </w:rPr>
        <w:t>ere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3)</w:t>
      </w:r>
    </w:p>
    <w:p w:rsidR="00C51A6A" w:rsidRDefault="00992248">
      <w:pPr>
        <w:tabs>
          <w:tab w:val="left" w:pos="500"/>
        </w:tabs>
        <w:spacing w:after="0" w:line="240" w:lineRule="auto"/>
        <w:ind w:left="140" w:right="-7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Sense</w:t>
      </w:r>
      <w:r>
        <w:rPr>
          <w:rFonts w:ascii="Times New Roman" w:eastAsia="Times New Roman" w:hAnsi="Times New Roman" w:cs="Times New Roman"/>
          <w:spacing w:val="-1"/>
          <w:sz w:val="20"/>
          <w:szCs w:val="20"/>
        </w:rPr>
        <w:t xml:space="preserve"> 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/co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2"/>
          <w:sz w:val="20"/>
          <w:szCs w:val="20"/>
        </w:rPr>
        <w:t>u</w:t>
      </w:r>
      <w:r>
        <w:rPr>
          <w:rFonts w:ascii="Times New Roman" w:eastAsia="Times New Roman" w:hAnsi="Times New Roman" w:cs="Times New Roman"/>
          <w:sz w:val="20"/>
          <w:szCs w:val="20"/>
        </w:rPr>
        <w:t>nity pr</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0)</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Com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 appear</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(6)</w:t>
      </w:r>
    </w:p>
    <w:p w:rsidR="00C51A6A" w:rsidRDefault="00992248">
      <w:pPr>
        <w:tabs>
          <w:tab w:val="left" w:pos="500"/>
        </w:tabs>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Recreation (5)</w:t>
      </w:r>
    </w:p>
    <w:p w:rsidR="00C51A6A" w:rsidRDefault="00992248">
      <w:pPr>
        <w:tabs>
          <w:tab w:val="left" w:pos="500"/>
        </w:tabs>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(1</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p>
    <w:p w:rsidR="00C51A6A" w:rsidRDefault="00992248">
      <w:pPr>
        <w:spacing w:after="0" w:line="229" w:lineRule="exact"/>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 reso</w:t>
      </w:r>
      <w:r>
        <w:rPr>
          <w:rFonts w:ascii="Times New Roman" w:eastAsia="Times New Roman" w:hAnsi="Times New Roman" w:cs="Times New Roman"/>
          <w:spacing w:val="1"/>
          <w:sz w:val="20"/>
          <w:szCs w:val="20"/>
        </w:rPr>
        <w:t>ur</w:t>
      </w:r>
      <w:r>
        <w:rPr>
          <w:rFonts w:ascii="Times New Roman" w:eastAsia="Times New Roman" w:hAnsi="Times New Roman" w:cs="Times New Roman"/>
          <w:sz w:val="20"/>
          <w:szCs w:val="20"/>
        </w:rPr>
        <w:t>ce/</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ity (4)</w:t>
      </w:r>
    </w:p>
    <w:p w:rsidR="00C51A6A" w:rsidRDefault="00992248">
      <w:pPr>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Bea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1)</w:t>
      </w:r>
    </w:p>
    <w:p w:rsidR="00C51A6A" w:rsidRDefault="00992248">
      <w:pPr>
        <w:spacing w:after="0" w:line="240" w:lineRule="auto"/>
        <w:ind w:left="14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Ec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y (1)</w:t>
      </w:r>
    </w:p>
    <w:p w:rsidR="00C51A6A" w:rsidRDefault="00992248">
      <w:pPr>
        <w:spacing w:after="0" w:line="205" w:lineRule="exact"/>
        <w:ind w:right="-20"/>
        <w:rPr>
          <w:rFonts w:ascii="Times New Roman" w:eastAsia="Times New Roman" w:hAnsi="Times New Roman" w:cs="Times New Roman"/>
          <w:sz w:val="20"/>
          <w:szCs w:val="20"/>
        </w:rPr>
      </w:pPr>
      <w:r>
        <w:br w:type="column"/>
      </w: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Lo</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cati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Posse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sions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(1)</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3</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f</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om</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hy</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nt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In</w:t>
      </w:r>
      <w:r>
        <w:rPr>
          <w:rFonts w:ascii="Times New Roman" w:eastAsia="Times New Roman" w:hAnsi="Times New Roman" w:cs="Times New Roman"/>
          <w:spacing w:val="-1"/>
          <w:sz w:val="20"/>
          <w:szCs w:val="20"/>
        </w:rPr>
        <w:t>ex</w:t>
      </w:r>
      <w:r>
        <w:rPr>
          <w:rFonts w:ascii="Times New Roman" w:eastAsia="Times New Roman" w:hAnsi="Times New Roman" w:cs="Times New Roman"/>
          <w:sz w:val="20"/>
          <w:szCs w:val="20"/>
        </w:rPr>
        <w:t>pens</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co</w:t>
      </w:r>
      <w:r>
        <w:rPr>
          <w:rFonts w:ascii="Times New Roman" w:eastAsia="Times New Roman" w:hAnsi="Times New Roman" w:cs="Times New Roman"/>
          <w:sz w:val="20"/>
          <w:szCs w:val="20"/>
        </w:rPr>
        <w:t>st of li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 (</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ricult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erness</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Fun</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B</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wling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alley</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e/pr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perty</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Pu</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lic ser</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ices</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Sear</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R</w:t>
      </w:r>
      <w:r>
        <w:rPr>
          <w:rFonts w:ascii="Times New Roman" w:eastAsia="Times New Roman" w:hAnsi="Times New Roman" w:cs="Times New Roman"/>
          <w:sz w:val="20"/>
          <w:szCs w:val="20"/>
        </w:rPr>
        <w:t>esc</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Op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 Space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(1)</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Me</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cal facilit</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es</w:t>
      </w:r>
    </w:p>
    <w:p w:rsidR="00C51A6A" w:rsidRDefault="00C51A6A">
      <w:pPr>
        <w:spacing w:after="0"/>
        <w:sectPr w:rsidR="00C51A6A">
          <w:type w:val="continuous"/>
          <w:pgSz w:w="12240" w:h="15840"/>
          <w:pgMar w:top="1480" w:right="1720" w:bottom="920" w:left="1660" w:header="720" w:footer="720" w:gutter="0"/>
          <w:cols w:num="2" w:space="720" w:equalWidth="0">
            <w:col w:w="3956" w:space="864"/>
            <w:col w:w="4040"/>
          </w:cols>
        </w:sectPr>
      </w:pPr>
    </w:p>
    <w:p w:rsidR="00C51A6A" w:rsidRDefault="00992248">
      <w:pPr>
        <w:spacing w:before="77" w:after="0" w:line="240" w:lineRule="auto"/>
        <w:ind w:left="100" w:right="-20"/>
        <w:rPr>
          <w:rFonts w:ascii="Arial" w:eastAsia="Arial" w:hAnsi="Arial" w:cs="Arial"/>
          <w:sz w:val="24"/>
          <w:szCs w:val="24"/>
        </w:rPr>
      </w:pPr>
      <w:r>
        <w:rPr>
          <w:rFonts w:ascii="Arial" w:eastAsia="Arial" w:hAnsi="Arial" w:cs="Arial"/>
          <w:sz w:val="24"/>
          <w:szCs w:val="24"/>
          <w:u w:val="single" w:color="000000"/>
        </w:rPr>
        <w:t>Respon</w:t>
      </w:r>
      <w:r>
        <w:rPr>
          <w:rFonts w:ascii="Arial" w:eastAsia="Arial" w:hAnsi="Arial" w:cs="Arial"/>
          <w:spacing w:val="1"/>
          <w:sz w:val="24"/>
          <w:szCs w:val="24"/>
          <w:u w:val="single" w:color="000000"/>
        </w:rPr>
        <w:t>s</w:t>
      </w:r>
      <w:r>
        <w:rPr>
          <w:rFonts w:ascii="Arial" w:eastAsia="Arial" w:hAnsi="Arial" w:cs="Arial"/>
          <w:sz w:val="24"/>
          <w:szCs w:val="24"/>
          <w:u w:val="single" w:color="000000"/>
        </w:rPr>
        <w:t>es</w:t>
      </w:r>
      <w:r>
        <w:rPr>
          <w:rFonts w:ascii="Arial" w:eastAsia="Arial" w:hAnsi="Arial" w:cs="Arial"/>
          <w:spacing w:val="2"/>
          <w:sz w:val="24"/>
          <w:szCs w:val="24"/>
          <w:u w:val="single" w:color="000000"/>
        </w:rPr>
        <w:t xml:space="preserve"> </w:t>
      </w:r>
      <w:r>
        <w:rPr>
          <w:rFonts w:ascii="Arial" w:eastAsia="Arial" w:hAnsi="Arial" w:cs="Arial"/>
          <w:sz w:val="24"/>
          <w:szCs w:val="24"/>
          <w:u w:val="single" w:color="000000"/>
        </w:rPr>
        <w:t>to Question #7 from</w:t>
      </w:r>
    </w:p>
    <w:p w:rsidR="00C51A6A" w:rsidRDefault="00992248">
      <w:pPr>
        <w:spacing w:after="0" w:line="240" w:lineRule="auto"/>
        <w:ind w:left="100" w:right="-20"/>
        <w:rPr>
          <w:rFonts w:ascii="Arial" w:eastAsia="Arial" w:hAnsi="Arial" w:cs="Arial"/>
          <w:sz w:val="24"/>
          <w:szCs w:val="24"/>
        </w:rPr>
      </w:pPr>
      <w:r>
        <w:rPr>
          <w:rFonts w:ascii="Arial" w:eastAsia="Arial" w:hAnsi="Arial" w:cs="Arial"/>
          <w:sz w:val="24"/>
          <w:szCs w:val="24"/>
          <w:u w:val="single" w:color="000000"/>
        </w:rPr>
        <w:t>Questionnaire</w:t>
      </w:r>
    </w:p>
    <w:p w:rsidR="00C51A6A" w:rsidRDefault="00C51A6A">
      <w:pPr>
        <w:spacing w:before="2" w:after="0" w:line="120" w:lineRule="exact"/>
        <w:rPr>
          <w:sz w:val="12"/>
          <w:szCs w:val="12"/>
        </w:rPr>
      </w:pPr>
    </w:p>
    <w:p w:rsidR="00C51A6A" w:rsidRDefault="00C51A6A">
      <w:pPr>
        <w:spacing w:after="0" w:line="200" w:lineRule="exact"/>
        <w:rPr>
          <w:sz w:val="20"/>
          <w:szCs w:val="20"/>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b/>
          <w:bCs/>
        </w:rPr>
        <w:t>Union</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County</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Community</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Wildfire</w:t>
      </w:r>
    </w:p>
    <w:p w:rsidR="00C51A6A" w:rsidRDefault="00992248">
      <w:pPr>
        <w:spacing w:after="0" w:line="252" w:lineRule="exact"/>
        <w:ind w:left="100" w:right="-73"/>
        <w:rPr>
          <w:rFonts w:ascii="Times New Roman" w:eastAsia="Times New Roman" w:hAnsi="Times New Roman" w:cs="Times New Roman"/>
        </w:rPr>
      </w:pPr>
      <w:r>
        <w:rPr>
          <w:rFonts w:ascii="Times New Roman" w:eastAsia="Times New Roman" w:hAnsi="Times New Roman" w:cs="Times New Roman"/>
          <w:b/>
          <w:bCs/>
        </w:rPr>
        <w:t>Protection</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Questionnaire</w:t>
      </w:r>
      <w:r>
        <w:rPr>
          <w:rFonts w:ascii="Times New Roman" w:eastAsia="Times New Roman" w:hAnsi="Times New Roman" w:cs="Times New Roman"/>
          <w:b/>
          <w:bCs/>
          <w:spacing w:val="-13"/>
        </w:rPr>
        <w:t xml:space="preserve"> </w:t>
      </w:r>
      <w:r>
        <w:rPr>
          <w:rFonts w:ascii="Times New Roman" w:eastAsia="Times New Roman" w:hAnsi="Times New Roman" w:cs="Times New Roman"/>
          <w:b/>
          <w:bCs/>
        </w:rPr>
        <w:t>Values</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List</w:t>
      </w:r>
    </w:p>
    <w:p w:rsidR="00C51A6A" w:rsidRDefault="00C51A6A">
      <w:pPr>
        <w:spacing w:before="11" w:after="0" w:line="280" w:lineRule="exact"/>
        <w:rPr>
          <w:sz w:val="28"/>
          <w:szCs w:val="28"/>
        </w:rPr>
      </w:pPr>
    </w:p>
    <w:p w:rsidR="00C51A6A" w:rsidRDefault="00992248">
      <w:pPr>
        <w:spacing w:after="0" w:line="240" w:lineRule="auto"/>
        <w:ind w:left="100" w:right="3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El</w:t>
      </w:r>
      <w:r>
        <w:rPr>
          <w:rFonts w:ascii="Times New Roman" w:eastAsia="Times New Roman" w:hAnsi="Times New Roman" w:cs="Times New Roman"/>
          <w:b/>
          <w:bCs/>
          <w:i/>
          <w:spacing w:val="1"/>
          <w:sz w:val="20"/>
          <w:szCs w:val="20"/>
        </w:rPr>
        <w:t>g</w:t>
      </w:r>
      <w:r>
        <w:rPr>
          <w:rFonts w:ascii="Times New Roman" w:eastAsia="Times New Roman" w:hAnsi="Times New Roman" w:cs="Times New Roman"/>
          <w:b/>
          <w:bCs/>
          <w:i/>
          <w:sz w:val="20"/>
          <w:szCs w:val="20"/>
        </w:rPr>
        <w:t>in</w:t>
      </w:r>
    </w:p>
    <w:p w:rsidR="00C51A6A" w:rsidRDefault="00992248">
      <w:pPr>
        <w:spacing w:after="0" w:line="230" w:lineRule="exact"/>
        <w:ind w:left="460" w:right="217"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 threatens</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my 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e and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beauty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 the are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w:t>
      </w:r>
    </w:p>
    <w:p w:rsidR="00C51A6A" w:rsidRDefault="00992248">
      <w:pPr>
        <w:spacing w:after="0" w:line="226"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wildfire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would d</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vastate the scenic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valu</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992248">
      <w:pPr>
        <w:spacing w:after="0" w:line="240" w:lineRule="auto"/>
        <w:ind w:left="425" w:right="26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 re</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ur</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es and cle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n a</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 xml:space="preserve">r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water.</w:t>
      </w:r>
    </w:p>
    <w:p w:rsidR="00C51A6A" w:rsidRDefault="00992248">
      <w:pPr>
        <w:spacing w:before="2" w:after="0" w:line="230" w:lineRule="exact"/>
        <w:ind w:left="460" w:right="183"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 30 acr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 xml:space="preserve"> w</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be dev</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stated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 t</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st.</w:t>
      </w:r>
    </w:p>
    <w:p w:rsidR="00C51A6A" w:rsidRDefault="00C51A6A">
      <w:pPr>
        <w:spacing w:before="9" w:after="0" w:line="220" w:lineRule="exact"/>
      </w:pPr>
    </w:p>
    <w:p w:rsidR="00C51A6A" w:rsidRDefault="00992248">
      <w:pPr>
        <w:spacing w:after="0" w:line="240" w:lineRule="auto"/>
        <w:ind w:left="100" w:right="3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Isla</w:t>
      </w:r>
      <w:r>
        <w:rPr>
          <w:rFonts w:ascii="Times New Roman" w:eastAsia="Times New Roman" w:hAnsi="Times New Roman" w:cs="Times New Roman"/>
          <w:b/>
          <w:bCs/>
          <w:i/>
          <w:spacing w:val="-1"/>
          <w:sz w:val="20"/>
          <w:szCs w:val="20"/>
        </w:rPr>
        <w:t>n</w:t>
      </w:r>
      <w:r>
        <w:rPr>
          <w:rFonts w:ascii="Times New Roman" w:eastAsia="Times New Roman" w:hAnsi="Times New Roman" w:cs="Times New Roman"/>
          <w:b/>
          <w:bCs/>
          <w:i/>
          <w:sz w:val="20"/>
          <w:szCs w:val="20"/>
        </w:rPr>
        <w:t>d</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City</w:t>
      </w:r>
    </w:p>
    <w:p w:rsidR="00C51A6A" w:rsidRDefault="00992248">
      <w:pPr>
        <w:tabs>
          <w:tab w:val="left" w:pos="460"/>
        </w:tabs>
        <w:spacing w:after="0" w:line="227"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would threaten local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w:t>
      </w:r>
      <w:r>
        <w:rPr>
          <w:rFonts w:ascii="Times New Roman" w:eastAsia="Times New Roman" w:hAnsi="Times New Roman" w:cs="Times New Roman"/>
          <w:spacing w:val="-1"/>
          <w:sz w:val="20"/>
          <w:szCs w:val="20"/>
        </w:rPr>
        <w:t>si</w:t>
      </w:r>
      <w:r>
        <w:rPr>
          <w:rFonts w:ascii="Times New Roman" w:eastAsia="Times New Roman" w:hAnsi="Times New Roman" w:cs="Times New Roman"/>
          <w:sz w:val="20"/>
          <w:szCs w:val="20"/>
        </w:rPr>
        <w:t>ness.</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Den</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oke 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uld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ffi</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lt 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du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p>
    <w:p w:rsidR="00C51A6A" w:rsidRDefault="00C51A6A">
      <w:pPr>
        <w:spacing w:before="12" w:after="0" w:line="220" w:lineRule="exact"/>
      </w:pPr>
    </w:p>
    <w:p w:rsidR="00C51A6A" w:rsidRDefault="00992248">
      <w:pPr>
        <w:spacing w:after="0" w:line="240" w:lineRule="auto"/>
        <w:ind w:left="100" w:right="3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Pum</w:t>
      </w:r>
      <w:r>
        <w:rPr>
          <w:rFonts w:ascii="Times New Roman" w:eastAsia="Times New Roman" w:hAnsi="Times New Roman" w:cs="Times New Roman"/>
          <w:b/>
          <w:bCs/>
          <w:i/>
          <w:spacing w:val="1"/>
          <w:sz w:val="20"/>
          <w:szCs w:val="20"/>
        </w:rPr>
        <w:t>pk</w:t>
      </w:r>
      <w:r>
        <w:rPr>
          <w:rFonts w:ascii="Times New Roman" w:eastAsia="Times New Roman" w:hAnsi="Times New Roman" w:cs="Times New Roman"/>
          <w:b/>
          <w:bCs/>
          <w:i/>
          <w:spacing w:val="-1"/>
          <w:sz w:val="20"/>
          <w:szCs w:val="20"/>
        </w:rPr>
        <w:t>i</w:t>
      </w:r>
      <w:r>
        <w:rPr>
          <w:rFonts w:ascii="Times New Roman" w:eastAsia="Times New Roman" w:hAnsi="Times New Roman" w:cs="Times New Roman"/>
          <w:b/>
          <w:bCs/>
          <w:i/>
          <w:sz w:val="20"/>
          <w:szCs w:val="20"/>
        </w:rPr>
        <w:t>n Ri</w:t>
      </w:r>
      <w:r>
        <w:rPr>
          <w:rFonts w:ascii="Times New Roman" w:eastAsia="Times New Roman" w:hAnsi="Times New Roman" w:cs="Times New Roman"/>
          <w:b/>
          <w:bCs/>
          <w:i/>
          <w:spacing w:val="1"/>
          <w:sz w:val="20"/>
          <w:szCs w:val="20"/>
        </w:rPr>
        <w:t>d</w:t>
      </w:r>
      <w:r>
        <w:rPr>
          <w:rFonts w:ascii="Times New Roman" w:eastAsia="Times New Roman" w:hAnsi="Times New Roman" w:cs="Times New Roman"/>
          <w:b/>
          <w:bCs/>
          <w:i/>
          <w:spacing w:val="-1"/>
          <w:sz w:val="20"/>
          <w:szCs w:val="20"/>
        </w:rPr>
        <w:t>g</w:t>
      </w:r>
      <w:r>
        <w:rPr>
          <w:rFonts w:ascii="Times New Roman" w:eastAsia="Times New Roman" w:hAnsi="Times New Roman" w:cs="Times New Roman"/>
          <w:b/>
          <w:bCs/>
          <w:i/>
          <w:sz w:val="20"/>
          <w:szCs w:val="20"/>
        </w:rPr>
        <w:t>e/Summerville</w:t>
      </w:r>
    </w:p>
    <w:p w:rsidR="00C51A6A" w:rsidRDefault="00992248">
      <w:pPr>
        <w:tabs>
          <w:tab w:val="left" w:pos="460"/>
        </w:tabs>
        <w:spacing w:after="0" w:line="227" w:lineRule="exact"/>
        <w:ind w:left="100" w:right="-53"/>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estr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eir </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 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uld de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troy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use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 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uld de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troy t</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an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 (</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p>
    <w:p w:rsidR="00C51A6A" w:rsidRDefault="00992248">
      <w:pPr>
        <w:tabs>
          <w:tab w:val="left" w:pos="460"/>
        </w:tabs>
        <w:spacing w:after="0" w:line="240" w:lineRule="auto"/>
        <w:ind w:left="460" w:right="72"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de</w:t>
      </w:r>
      <w:r>
        <w:rPr>
          <w:rFonts w:ascii="Times New Roman" w:eastAsia="Times New Roman" w:hAnsi="Times New Roman" w:cs="Times New Roman"/>
          <w:spacing w:val="-1"/>
          <w:sz w:val="20"/>
          <w:szCs w:val="20"/>
        </w:rPr>
        <w:t>st</w:t>
      </w:r>
      <w:r>
        <w:rPr>
          <w:rFonts w:ascii="Times New Roman" w:eastAsia="Times New Roman" w:hAnsi="Times New Roman" w:cs="Times New Roman"/>
          <w:sz w:val="20"/>
          <w:szCs w:val="20"/>
        </w:rPr>
        <w:t xml:space="preserve">roy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scen</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c</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beau</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y</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 xml:space="preserve">of </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 area.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(2)</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 li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y 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n-treata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 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er</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ess.</w:t>
      </w:r>
    </w:p>
    <w:p w:rsidR="00C51A6A" w:rsidRDefault="00992248">
      <w:pPr>
        <w:tabs>
          <w:tab w:val="left" w:pos="460"/>
        </w:tabs>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lead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to dea</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h.</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des</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 xml:space="preserve">roy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v</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ew</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of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on </w:t>
      </w:r>
      <w:r>
        <w:rPr>
          <w:rFonts w:ascii="Times New Roman" w:eastAsia="Times New Roman" w:hAnsi="Times New Roman" w:cs="Times New Roman"/>
          <w:spacing w:val="-1"/>
          <w:sz w:val="20"/>
          <w:szCs w:val="20"/>
        </w:rPr>
        <w:t>Mt</w:t>
      </w:r>
      <w:r>
        <w:rPr>
          <w:rFonts w:ascii="Times New Roman" w:eastAsia="Times New Roman" w:hAnsi="Times New Roman" w:cs="Times New Roman"/>
          <w:sz w:val="20"/>
          <w:szCs w:val="20"/>
        </w:rPr>
        <w:t>.</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Emily </w:t>
      </w:r>
      <w:r>
        <w:rPr>
          <w:rFonts w:ascii="Times New Roman" w:eastAsia="Times New Roman" w:hAnsi="Times New Roman" w:cs="Times New Roman"/>
          <w:spacing w:val="1"/>
          <w:sz w:val="20"/>
          <w:szCs w:val="20"/>
        </w:rPr>
        <w:t>l</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1"/>
          <w:sz w:val="20"/>
          <w:szCs w:val="20"/>
        </w:rPr>
        <w:t>k</w:t>
      </w:r>
      <w:r>
        <w:rPr>
          <w:rFonts w:ascii="Times New Roman" w:eastAsia="Times New Roman" w:hAnsi="Times New Roman" w:cs="Times New Roman"/>
          <w:sz w:val="20"/>
          <w:szCs w:val="20"/>
        </w:rPr>
        <w:t xml:space="preserve">e it </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Mt.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Harris.</w:t>
      </w:r>
    </w:p>
    <w:p w:rsidR="00C51A6A" w:rsidRDefault="00C51A6A">
      <w:pPr>
        <w:spacing w:before="12" w:after="0" w:line="220" w:lineRule="exact"/>
      </w:pPr>
    </w:p>
    <w:p w:rsidR="00C51A6A" w:rsidRDefault="00992248">
      <w:pPr>
        <w:spacing w:after="0" w:line="240" w:lineRule="auto"/>
        <w:ind w:left="100" w:right="372"/>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Cove</w:t>
      </w:r>
    </w:p>
    <w:p w:rsidR="00C51A6A" w:rsidRDefault="00992248">
      <w:pPr>
        <w:tabs>
          <w:tab w:val="left" w:pos="460"/>
        </w:tabs>
        <w:spacing w:after="0" w:line="227"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ur</w:t>
      </w:r>
      <w:r>
        <w:rPr>
          <w:rFonts w:ascii="Times New Roman" w:eastAsia="Times New Roman" w:hAnsi="Times New Roman" w:cs="Times New Roman"/>
          <w:sz w:val="20"/>
          <w:szCs w:val="20"/>
        </w:rPr>
        <w:t>n d</w:t>
      </w:r>
      <w:r>
        <w:rPr>
          <w:rFonts w:ascii="Times New Roman" w:eastAsia="Times New Roman" w:hAnsi="Times New Roman" w:cs="Times New Roman"/>
          <w:spacing w:val="-1"/>
          <w:sz w:val="20"/>
          <w:szCs w:val="20"/>
        </w:rPr>
        <w:t>ow</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to</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p>
    <w:p w:rsidR="00C51A6A" w:rsidRDefault="00992248">
      <w:pPr>
        <w:tabs>
          <w:tab w:val="left" w:pos="460"/>
        </w:tabs>
        <w:spacing w:after="0" w:line="240" w:lineRule="auto"/>
        <w:ind w:left="460" w:right="454"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ed stuff is</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retty and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my </w:t>
      </w:r>
      <w:r>
        <w:rPr>
          <w:rFonts w:ascii="Times New Roman" w:eastAsia="Times New Roman" w:hAnsi="Times New Roman" w:cs="Times New Roman"/>
          <w:spacing w:val="1"/>
          <w:sz w:val="20"/>
          <w:szCs w:val="20"/>
        </w:rPr>
        <w:t>ho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se </w:t>
      </w:r>
      <w:r>
        <w:rPr>
          <w:rFonts w:ascii="Times New Roman" w:eastAsia="Times New Roman" w:hAnsi="Times New Roman" w:cs="Times New Roman"/>
          <w:spacing w:val="-1"/>
          <w:sz w:val="20"/>
          <w:szCs w:val="20"/>
        </w:rPr>
        <w:t>mi</w:t>
      </w:r>
      <w:r>
        <w:rPr>
          <w:rFonts w:ascii="Times New Roman" w:eastAsia="Times New Roman" w:hAnsi="Times New Roman" w:cs="Times New Roman"/>
          <w:spacing w:val="1"/>
          <w:sz w:val="20"/>
          <w:szCs w:val="20"/>
        </w:rPr>
        <w:t>gh</w:t>
      </w:r>
      <w:r>
        <w:rPr>
          <w:rFonts w:ascii="Times New Roman" w:eastAsia="Times New Roman" w:hAnsi="Times New Roman" w:cs="Times New Roman"/>
          <w:sz w:val="20"/>
          <w:szCs w:val="20"/>
        </w:rPr>
        <w:t xml:space="preserve">t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 xml:space="preserve">n </w:t>
      </w:r>
      <w:r>
        <w:rPr>
          <w:rFonts w:ascii="Times New Roman" w:eastAsia="Times New Roman" w:hAnsi="Times New Roman" w:cs="Times New Roman"/>
          <w:spacing w:val="-1"/>
          <w:sz w:val="20"/>
          <w:szCs w:val="20"/>
        </w:rPr>
        <w:t>do</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n.</w:t>
      </w:r>
    </w:p>
    <w:p w:rsidR="00C51A6A" w:rsidRDefault="00992248">
      <w:pPr>
        <w:tabs>
          <w:tab w:val="left" w:pos="460"/>
        </w:tabs>
        <w:spacing w:before="1" w:after="0" w:line="230" w:lineRule="exact"/>
        <w:ind w:left="460" w:right="56"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is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bo</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h g</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od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d; it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hel</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ountains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if out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of </w:t>
      </w:r>
      <w:r>
        <w:rPr>
          <w:rFonts w:ascii="Times New Roman" w:eastAsia="Times New Roman" w:hAnsi="Times New Roman" w:cs="Times New Roman"/>
          <w:spacing w:val="-1"/>
          <w:sz w:val="20"/>
          <w:szCs w:val="20"/>
        </w:rPr>
        <w:t>co</w:t>
      </w:r>
      <w:r>
        <w:rPr>
          <w:rFonts w:ascii="Times New Roman" w:eastAsia="Times New Roman" w:hAnsi="Times New Roman" w:cs="Times New Roman"/>
          <w:sz w:val="20"/>
          <w:szCs w:val="20"/>
        </w:rPr>
        <w:t>ntrol will take the fre</w:t>
      </w:r>
      <w:r>
        <w:rPr>
          <w:rFonts w:ascii="Times New Roman" w:eastAsia="Times New Roman" w:hAnsi="Times New Roman" w:cs="Times New Roman"/>
          <w:spacing w:val="-1"/>
          <w:sz w:val="20"/>
          <w:szCs w:val="20"/>
        </w:rPr>
        <w:t>sh</w:t>
      </w:r>
      <w:r>
        <w:rPr>
          <w:rFonts w:ascii="Times New Roman" w:eastAsia="Times New Roman" w:hAnsi="Times New Roman" w:cs="Times New Roman"/>
          <w:sz w:val="20"/>
          <w:szCs w:val="20"/>
        </w:rPr>
        <w:t>ness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 the landscape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away.</w:t>
      </w:r>
    </w:p>
    <w:p w:rsidR="00C51A6A" w:rsidRDefault="00992248">
      <w:pPr>
        <w:tabs>
          <w:tab w:val="left" w:pos="460"/>
        </w:tabs>
        <w:spacing w:after="0" w:line="226"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The ba</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k</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p </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ay bu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an</w:t>
      </w:r>
      <w:r>
        <w:rPr>
          <w:rFonts w:ascii="Times New Roman" w:eastAsia="Times New Roman" w:hAnsi="Times New Roman" w:cs="Times New Roman"/>
          <w:sz w:val="20"/>
          <w:szCs w:val="20"/>
        </w:rPr>
        <w:t>d 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y be</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des</w:t>
      </w:r>
      <w:r>
        <w:rPr>
          <w:rFonts w:ascii="Times New Roman" w:eastAsia="Times New Roman" w:hAnsi="Times New Roman" w:cs="Times New Roman"/>
          <w:spacing w:val="-1"/>
          <w:sz w:val="20"/>
          <w:szCs w:val="20"/>
        </w:rPr>
        <w:t>tr</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ed.</w:t>
      </w:r>
    </w:p>
    <w:p w:rsidR="00C51A6A" w:rsidRDefault="00992248">
      <w:pPr>
        <w:tabs>
          <w:tab w:val="left" w:pos="460"/>
        </w:tabs>
        <w:spacing w:before="3" w:after="0" w:line="230" w:lineRule="exact"/>
        <w:ind w:left="460" w:right="126"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w</w:t>
      </w:r>
      <w:r>
        <w:rPr>
          <w:rFonts w:ascii="Times New Roman" w:eastAsia="Times New Roman" w:hAnsi="Times New Roman" w:cs="Times New Roman"/>
          <w:sz w:val="20"/>
          <w:szCs w:val="20"/>
        </w:rPr>
        <w:t xml:space="preserve">ant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o be h</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1"/>
          <w:sz w:val="20"/>
          <w:szCs w:val="20"/>
        </w:rPr>
        <w:t>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 to oth</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 xml:space="preserve">r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eople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case of fir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992248">
      <w:pPr>
        <w:spacing w:before="79" w:after="0" w:line="240" w:lineRule="auto"/>
        <w:ind w:right="453"/>
        <w:rPr>
          <w:rFonts w:ascii="Times New Roman" w:eastAsia="Times New Roman" w:hAnsi="Times New Roman" w:cs="Times New Roman"/>
          <w:sz w:val="20"/>
          <w:szCs w:val="20"/>
        </w:rPr>
      </w:pPr>
      <w:r>
        <w:br w:type="column"/>
      </w: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 xml:space="preserve">answered </w:t>
      </w:r>
      <w:r>
        <w:rPr>
          <w:rFonts w:ascii="Times New Roman" w:eastAsia="Times New Roman" w:hAnsi="Times New Roman" w:cs="Times New Roman"/>
          <w:b/>
          <w:bCs/>
          <w:sz w:val="20"/>
          <w:szCs w:val="20"/>
        </w:rPr>
        <w:t>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Uni</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n</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tains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ch</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y hike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3"/>
          <w:sz w:val="20"/>
          <w:szCs w:val="20"/>
        </w:rPr>
        <w:t>m</w:t>
      </w:r>
      <w:r>
        <w:rPr>
          <w:rFonts w:ascii="Times New Roman" w:eastAsia="Times New Roman" w:hAnsi="Times New Roman" w:cs="Times New Roman"/>
          <w:sz w:val="20"/>
          <w:szCs w:val="20"/>
        </w:rPr>
        <w:t>?</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We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don’t h</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ve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the 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ban interface ar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a like</w:t>
      </w:r>
    </w:p>
    <w:p w:rsidR="00C51A6A" w:rsidRDefault="00992248">
      <w:pPr>
        <w:spacing w:after="0" w:line="229" w:lineRule="exact"/>
        <w:ind w:left="3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Cov</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 Sta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key,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Mt. E</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ily, etc.</w:t>
      </w:r>
    </w:p>
    <w:p w:rsidR="00C51A6A" w:rsidRDefault="00992248">
      <w:pPr>
        <w:tabs>
          <w:tab w:val="left" w:pos="360"/>
        </w:tabs>
        <w:spacing w:after="0" w:line="240" w:lineRule="auto"/>
        <w:ind w:left="360" w:right="913"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of life,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ral reso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rces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ity.</w:t>
      </w:r>
    </w:p>
    <w:p w:rsidR="00C51A6A" w:rsidRDefault="00992248">
      <w:pPr>
        <w:tabs>
          <w:tab w:val="left" w:pos="360"/>
        </w:tabs>
        <w:spacing w:before="1" w:after="0" w:line="230" w:lineRule="exact"/>
        <w:ind w:left="360" w:right="773"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ing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ca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ses p</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or air q</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ality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es sc</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y.</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would ruin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trees</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and strea</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s.</w:t>
      </w:r>
    </w:p>
    <w:p w:rsidR="00C51A6A" w:rsidRDefault="00C51A6A">
      <w:pPr>
        <w:spacing w:before="15" w:after="0" w:line="220" w:lineRule="exact"/>
      </w:pPr>
    </w:p>
    <w:p w:rsidR="00C51A6A" w:rsidRDefault="00992248">
      <w:pPr>
        <w:spacing w:after="0" w:line="230" w:lineRule="exact"/>
        <w:ind w:right="45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North</w:t>
      </w:r>
      <w:r>
        <w:rPr>
          <w:rFonts w:ascii="Times New Roman" w:eastAsia="Times New Roman" w:hAnsi="Times New Roman" w:cs="Times New Roman"/>
          <w:b/>
          <w:bCs/>
          <w:i/>
          <w:spacing w:val="-1"/>
          <w:sz w:val="20"/>
          <w:szCs w:val="20"/>
        </w:rPr>
        <w:t xml:space="preserve"> P</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wder</w:t>
      </w:r>
    </w:p>
    <w:p w:rsidR="00C51A6A" w:rsidRDefault="00992248">
      <w:pPr>
        <w:tabs>
          <w:tab w:val="left" w:pos="360"/>
        </w:tabs>
        <w:spacing w:after="0" w:line="230" w:lineRule="exact"/>
        <w:ind w:left="360" w:right="165"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ld </w:t>
      </w:r>
      <w:r>
        <w:rPr>
          <w:rFonts w:ascii="Times New Roman" w:eastAsia="Times New Roman" w:hAnsi="Times New Roman" w:cs="Times New Roman"/>
          <w:spacing w:val="-1"/>
          <w:sz w:val="20"/>
          <w:szCs w:val="20"/>
        </w:rPr>
        <w:t>dest</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y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 xml:space="preserve">w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st, </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arm</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ura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p>
    <w:p w:rsidR="00C51A6A" w:rsidRDefault="00992248">
      <w:pPr>
        <w:spacing w:after="0" w:line="228" w:lineRule="exact"/>
        <w:ind w:left="3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ow</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 xml:space="preserve">h of </w:t>
      </w:r>
      <w:r>
        <w:rPr>
          <w:rFonts w:ascii="Times New Roman" w:eastAsia="Times New Roman" w:hAnsi="Times New Roman" w:cs="Times New Roman"/>
          <w:spacing w:val="-1"/>
          <w:sz w:val="20"/>
          <w:szCs w:val="20"/>
        </w:rPr>
        <w:t>no</w:t>
      </w:r>
      <w:r>
        <w:rPr>
          <w:rFonts w:ascii="Times New Roman" w:eastAsia="Times New Roman" w:hAnsi="Times New Roman" w:cs="Times New Roman"/>
          <w:spacing w:val="1"/>
          <w:sz w:val="20"/>
          <w:szCs w:val="20"/>
        </w:rPr>
        <w:t>x</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ous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ed</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Fi</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 xml:space="preserve">s </w:t>
      </w:r>
      <w:r>
        <w:rPr>
          <w:rFonts w:ascii="Times New Roman" w:eastAsia="Times New Roman" w:hAnsi="Times New Roman" w:cs="Times New Roman"/>
          <w:spacing w:val="-1"/>
          <w:sz w:val="20"/>
          <w:szCs w:val="20"/>
        </w:rPr>
        <w:t>an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nc</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in</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Pe</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wo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ove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awa</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w:t>
      </w:r>
    </w:p>
    <w:p w:rsidR="00C51A6A" w:rsidRDefault="00C51A6A">
      <w:pPr>
        <w:spacing w:before="16" w:after="0" w:line="220" w:lineRule="exact"/>
      </w:pPr>
    </w:p>
    <w:p w:rsidR="00C51A6A" w:rsidRDefault="00992248">
      <w:pPr>
        <w:spacing w:after="0" w:line="230" w:lineRule="exact"/>
        <w:ind w:right="45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 xml:space="preserve">Rural </w:t>
      </w:r>
      <w:r>
        <w:rPr>
          <w:rFonts w:ascii="Times New Roman" w:eastAsia="Times New Roman" w:hAnsi="Times New Roman" w:cs="Times New Roman"/>
          <w:b/>
          <w:bCs/>
          <w:i/>
          <w:spacing w:val="-2"/>
          <w:sz w:val="20"/>
          <w:szCs w:val="20"/>
        </w:rPr>
        <w:t>C</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unty</w:t>
      </w:r>
    </w:p>
    <w:p w:rsidR="00C51A6A" w:rsidRDefault="00992248">
      <w:pPr>
        <w:tabs>
          <w:tab w:val="left" w:pos="360"/>
        </w:tabs>
        <w:spacing w:after="0" w:line="230" w:lineRule="exact"/>
        <w:ind w:left="360" w:right="352"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fire would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affect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 of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area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des</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ro</w:t>
      </w:r>
      <w:r>
        <w:rPr>
          <w:rFonts w:ascii="Times New Roman" w:eastAsia="Times New Roman" w:hAnsi="Times New Roman" w:cs="Times New Roman"/>
          <w:spacing w:val="-2"/>
          <w:sz w:val="20"/>
          <w:szCs w:val="20"/>
        </w:rPr>
        <w:t>y</w:t>
      </w:r>
      <w:r>
        <w:rPr>
          <w:rFonts w:ascii="Times New Roman" w:eastAsia="Times New Roman" w:hAnsi="Times New Roman" w:cs="Times New Roman"/>
          <w:sz w:val="20"/>
          <w:szCs w:val="20"/>
        </w:rPr>
        <w:t>ing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tree</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w:t>
      </w:r>
    </w:p>
    <w:p w:rsidR="00C51A6A" w:rsidRDefault="00992248">
      <w:pPr>
        <w:tabs>
          <w:tab w:val="left" w:pos="360"/>
        </w:tabs>
        <w:spacing w:after="0" w:line="230" w:lineRule="exact"/>
        <w:ind w:left="360" w:right="453"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reaten 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 ero</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ils,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po</w:t>
      </w:r>
      <w:r>
        <w:rPr>
          <w:rFonts w:ascii="Times New Roman" w:eastAsia="Times New Roman" w:hAnsi="Times New Roman" w:cs="Times New Roman"/>
          <w:sz w:val="20"/>
          <w:szCs w:val="20"/>
        </w:rPr>
        <w:t>ll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te waterways and dese</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ate 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landscap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C51A6A">
      <w:pPr>
        <w:spacing w:before="9" w:after="0" w:line="220" w:lineRule="exact"/>
      </w:pPr>
    </w:p>
    <w:p w:rsidR="00C51A6A" w:rsidRDefault="00992248">
      <w:pPr>
        <w:spacing w:after="0" w:line="240" w:lineRule="auto"/>
        <w:ind w:right="45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Outsi</w:t>
      </w:r>
      <w:r>
        <w:rPr>
          <w:rFonts w:ascii="Times New Roman" w:eastAsia="Times New Roman" w:hAnsi="Times New Roman" w:cs="Times New Roman"/>
          <w:b/>
          <w:bCs/>
          <w:i/>
          <w:spacing w:val="1"/>
          <w:sz w:val="20"/>
          <w:szCs w:val="20"/>
        </w:rPr>
        <w:t>d</w:t>
      </w:r>
      <w:r>
        <w:rPr>
          <w:rFonts w:ascii="Times New Roman" w:eastAsia="Times New Roman" w:hAnsi="Times New Roman" w:cs="Times New Roman"/>
          <w:b/>
          <w:bCs/>
          <w:i/>
          <w:sz w:val="20"/>
          <w:szCs w:val="20"/>
        </w:rPr>
        <w:t>e Un</w:t>
      </w:r>
      <w:r>
        <w:rPr>
          <w:rFonts w:ascii="Times New Roman" w:eastAsia="Times New Roman" w:hAnsi="Times New Roman" w:cs="Times New Roman"/>
          <w:b/>
          <w:bCs/>
          <w:i/>
          <w:spacing w:val="-2"/>
          <w:sz w:val="20"/>
          <w:szCs w:val="20"/>
        </w:rPr>
        <w:t>i</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n C</w:t>
      </w:r>
      <w:r>
        <w:rPr>
          <w:rFonts w:ascii="Times New Roman" w:eastAsia="Times New Roman" w:hAnsi="Times New Roman" w:cs="Times New Roman"/>
          <w:b/>
          <w:bCs/>
          <w:i/>
          <w:spacing w:val="1"/>
          <w:sz w:val="20"/>
          <w:szCs w:val="20"/>
        </w:rPr>
        <w:t>o</w:t>
      </w:r>
      <w:r>
        <w:rPr>
          <w:rFonts w:ascii="Times New Roman" w:eastAsia="Times New Roman" w:hAnsi="Times New Roman" w:cs="Times New Roman"/>
          <w:b/>
          <w:bCs/>
          <w:i/>
          <w:sz w:val="20"/>
          <w:szCs w:val="20"/>
        </w:rPr>
        <w:t>unty</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Values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burned up.</w:t>
      </w:r>
    </w:p>
    <w:p w:rsidR="00C51A6A" w:rsidRDefault="00992248">
      <w:pPr>
        <w:tabs>
          <w:tab w:val="left" w:pos="360"/>
        </w:tabs>
        <w:spacing w:before="2" w:after="0" w:line="230" w:lineRule="exact"/>
        <w:ind w:left="360" w:right="354"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ld r</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lan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scape and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air 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s</w:t>
      </w:r>
      <w:r>
        <w:rPr>
          <w:rFonts w:ascii="Times New Roman" w:eastAsia="Times New Roman" w:hAnsi="Times New Roman" w:cs="Times New Roman"/>
          <w:spacing w:val="-1"/>
          <w:sz w:val="20"/>
          <w:szCs w:val="20"/>
        </w:rPr>
        <w:t>tin</w:t>
      </w:r>
      <w:r>
        <w:rPr>
          <w:rFonts w:ascii="Times New Roman" w:eastAsia="Times New Roman" w:hAnsi="Times New Roman" w:cs="Times New Roman"/>
          <w:sz w:val="20"/>
          <w:szCs w:val="20"/>
        </w:rPr>
        <w:t>k.</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S</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og…</w:t>
      </w:r>
    </w:p>
    <w:p w:rsidR="00C51A6A" w:rsidRDefault="00992248">
      <w:pPr>
        <w:tabs>
          <w:tab w:val="left" w:pos="360"/>
        </w:tabs>
        <w:spacing w:after="0" w:line="229"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 xml:space="preserve">r </w:t>
      </w:r>
      <w:r>
        <w:rPr>
          <w:rFonts w:ascii="Times New Roman" w:eastAsia="Times New Roman" w:hAnsi="Times New Roman" w:cs="Times New Roman"/>
          <w:spacing w:val="-1"/>
          <w:sz w:val="20"/>
          <w:szCs w:val="20"/>
        </w:rPr>
        <w:t>wo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get s</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ok</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w:t>
      </w:r>
    </w:p>
    <w:p w:rsidR="00C51A6A" w:rsidRDefault="00C51A6A">
      <w:pPr>
        <w:spacing w:before="16" w:after="0" w:line="220" w:lineRule="exact"/>
      </w:pPr>
    </w:p>
    <w:p w:rsidR="00C51A6A" w:rsidRDefault="00992248">
      <w:pPr>
        <w:spacing w:after="0" w:line="230" w:lineRule="exact"/>
        <w:ind w:right="45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Did</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not</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b/>
          <w:bCs/>
          <w:i/>
          <w:sz w:val="20"/>
          <w:szCs w:val="20"/>
        </w:rPr>
        <w:t>specify</w:t>
      </w:r>
    </w:p>
    <w:p w:rsidR="00C51A6A" w:rsidRDefault="00992248">
      <w:pPr>
        <w:tabs>
          <w:tab w:val="left" w:pos="360"/>
        </w:tabs>
        <w:spacing w:after="0" w:line="230" w:lineRule="exact"/>
        <w:ind w:left="360" w:right="417"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would affect the landsc</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 xml:space="preserve">e in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any wa</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s;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 xml:space="preserve"> w</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be g</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anage</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ent </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s ne</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 xml:space="preserve">ed </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 xml:space="preserve">o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ent 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w:t>
      </w:r>
    </w:p>
    <w:p w:rsidR="00C51A6A" w:rsidRDefault="00C51A6A">
      <w:pPr>
        <w:spacing w:before="12" w:after="0" w:line="220" w:lineRule="exact"/>
      </w:pPr>
    </w:p>
    <w:p w:rsidR="00C51A6A" w:rsidRDefault="00992248">
      <w:pPr>
        <w:spacing w:after="0" w:line="240" w:lineRule="auto"/>
        <w:ind w:right="45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Q7</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If</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you</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answered yes</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to</w:t>
      </w:r>
      <w:r>
        <w:rPr>
          <w:rFonts w:ascii="Times New Roman" w:eastAsia="Times New Roman" w:hAnsi="Times New Roman" w:cs="Times New Roman"/>
          <w:b/>
          <w:bCs/>
          <w:spacing w:val="-1"/>
          <w:sz w:val="20"/>
          <w:szCs w:val="20"/>
        </w:rPr>
        <w:t xml:space="preserve"> </w:t>
      </w:r>
      <w:r>
        <w:rPr>
          <w:rFonts w:ascii="Times New Roman" w:eastAsia="Times New Roman" w:hAnsi="Times New Roman" w:cs="Times New Roman"/>
          <w:b/>
          <w:bCs/>
          <w:sz w:val="20"/>
          <w:szCs w:val="20"/>
        </w:rPr>
        <w:t>#6, pl</w:t>
      </w:r>
      <w:r>
        <w:rPr>
          <w:rFonts w:ascii="Times New Roman" w:eastAsia="Times New Roman" w:hAnsi="Times New Roman" w:cs="Times New Roman"/>
          <w:b/>
          <w:bCs/>
          <w:spacing w:val="-1"/>
          <w:sz w:val="20"/>
          <w:szCs w:val="20"/>
        </w:rPr>
        <w:t>e</w:t>
      </w:r>
      <w:r>
        <w:rPr>
          <w:rFonts w:ascii="Times New Roman" w:eastAsia="Times New Roman" w:hAnsi="Times New Roman" w:cs="Times New Roman"/>
          <w:b/>
          <w:bCs/>
          <w:spacing w:val="1"/>
          <w:sz w:val="20"/>
          <w:szCs w:val="20"/>
        </w:rPr>
        <w:t>a</w:t>
      </w:r>
      <w:r>
        <w:rPr>
          <w:rFonts w:ascii="Times New Roman" w:eastAsia="Times New Roman" w:hAnsi="Times New Roman" w:cs="Times New Roman"/>
          <w:b/>
          <w:bCs/>
          <w:sz w:val="20"/>
          <w:szCs w:val="20"/>
        </w:rPr>
        <w:t>se list how:</w:t>
      </w:r>
    </w:p>
    <w:p w:rsidR="00C51A6A" w:rsidRDefault="009922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b/>
          <w:bCs/>
          <w:i/>
          <w:sz w:val="20"/>
          <w:szCs w:val="20"/>
        </w:rPr>
        <w:t>La G</w:t>
      </w:r>
      <w:r>
        <w:rPr>
          <w:rFonts w:ascii="Times New Roman" w:eastAsia="Times New Roman" w:hAnsi="Times New Roman" w:cs="Times New Roman"/>
          <w:b/>
          <w:bCs/>
          <w:i/>
          <w:spacing w:val="-1"/>
          <w:sz w:val="20"/>
          <w:szCs w:val="20"/>
        </w:rPr>
        <w:t>r</w:t>
      </w:r>
      <w:r>
        <w:rPr>
          <w:rFonts w:ascii="Times New Roman" w:eastAsia="Times New Roman" w:hAnsi="Times New Roman" w:cs="Times New Roman"/>
          <w:b/>
          <w:bCs/>
          <w:i/>
          <w:sz w:val="20"/>
          <w:szCs w:val="20"/>
        </w:rPr>
        <w:t>a</w:t>
      </w:r>
      <w:r>
        <w:rPr>
          <w:rFonts w:ascii="Times New Roman" w:eastAsia="Times New Roman" w:hAnsi="Times New Roman" w:cs="Times New Roman"/>
          <w:b/>
          <w:bCs/>
          <w:i/>
          <w:spacing w:val="-1"/>
          <w:sz w:val="20"/>
          <w:szCs w:val="20"/>
        </w:rPr>
        <w:t>n</w:t>
      </w:r>
      <w:r>
        <w:rPr>
          <w:rFonts w:ascii="Times New Roman" w:eastAsia="Times New Roman" w:hAnsi="Times New Roman" w:cs="Times New Roman"/>
          <w:b/>
          <w:bCs/>
          <w:i/>
          <w:sz w:val="20"/>
          <w:szCs w:val="20"/>
        </w:rPr>
        <w:t>de</w:t>
      </w:r>
    </w:p>
    <w:p w:rsidR="00C51A6A" w:rsidRDefault="00992248">
      <w:pPr>
        <w:tabs>
          <w:tab w:val="left" w:pos="360"/>
        </w:tabs>
        <w:spacing w:after="0" w:line="227"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de</w:t>
      </w:r>
      <w:r>
        <w:rPr>
          <w:rFonts w:ascii="Times New Roman" w:eastAsia="Times New Roman" w:hAnsi="Times New Roman" w:cs="Times New Roman"/>
          <w:spacing w:val="-1"/>
          <w:sz w:val="20"/>
          <w:szCs w:val="20"/>
        </w:rPr>
        <w:t>st</w:t>
      </w:r>
      <w:r>
        <w:rPr>
          <w:rFonts w:ascii="Times New Roman" w:eastAsia="Times New Roman" w:hAnsi="Times New Roman" w:cs="Times New Roman"/>
          <w:sz w:val="20"/>
          <w:szCs w:val="20"/>
        </w:rPr>
        <w:t xml:space="preserve">roy </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ppe</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nc</w:t>
      </w:r>
      <w:r>
        <w:rPr>
          <w:rFonts w:ascii="Times New Roman" w:eastAsia="Times New Roman" w:hAnsi="Times New Roman" w:cs="Times New Roman"/>
          <w:sz w:val="20"/>
          <w:szCs w:val="20"/>
        </w:rPr>
        <w:t>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hab</w:t>
      </w:r>
      <w:r>
        <w:rPr>
          <w:rFonts w:ascii="Times New Roman" w:eastAsia="Times New Roman" w:hAnsi="Times New Roman" w:cs="Times New Roman"/>
          <w:spacing w:val="-1"/>
          <w:sz w:val="20"/>
          <w:szCs w:val="20"/>
        </w:rPr>
        <w:t>it</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w:t>
      </w:r>
    </w:p>
    <w:p w:rsidR="00C51A6A" w:rsidRDefault="00992248">
      <w:pPr>
        <w:tabs>
          <w:tab w:val="left" w:pos="360"/>
        </w:tabs>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All 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uld be d</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stro</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 xml:space="preserve">ed </w:t>
      </w:r>
      <w:r>
        <w:rPr>
          <w:rFonts w:ascii="Times New Roman" w:eastAsia="Times New Roman" w:hAnsi="Times New Roman" w:cs="Times New Roman"/>
          <w:sz w:val="20"/>
          <w:szCs w:val="20"/>
        </w:rPr>
        <w:t>in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j</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w:t>
      </w:r>
    </w:p>
    <w:p w:rsidR="00C51A6A" w:rsidRDefault="00992248">
      <w:pPr>
        <w:tabs>
          <w:tab w:val="left" w:pos="360"/>
        </w:tabs>
        <w:spacing w:before="3" w:after="0" w:line="230" w:lineRule="exact"/>
        <w:ind w:left="360" w:right="358"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Loss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 sc</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ery for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decad</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 xml:space="preserve">s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a loss in real estate va</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es.</w:t>
      </w:r>
    </w:p>
    <w:p w:rsidR="00C51A6A" w:rsidRDefault="00992248">
      <w:pPr>
        <w:tabs>
          <w:tab w:val="left" w:pos="360"/>
        </w:tabs>
        <w:spacing w:after="0" w:line="228"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Destr</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cti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 of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iew s</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eds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trees.</w:t>
      </w:r>
    </w:p>
    <w:p w:rsidR="00C51A6A" w:rsidRDefault="00992248">
      <w:pPr>
        <w:tabs>
          <w:tab w:val="left" w:pos="360"/>
        </w:tabs>
        <w:spacing w:before="2" w:after="0" w:line="230" w:lineRule="exact"/>
        <w:ind w:left="360" w:right="418"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 xml:space="preserve">fety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m</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unity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uld be co</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ro</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sed by an un</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ecked threat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 wildfir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C51A6A">
      <w:pPr>
        <w:spacing w:after="0"/>
        <w:sectPr w:rsidR="00C51A6A">
          <w:pgSz w:w="12240" w:h="15840"/>
          <w:pgMar w:top="1360" w:right="1720" w:bottom="860" w:left="1700" w:header="0" w:footer="676" w:gutter="0"/>
          <w:cols w:num="2" w:space="720" w:equalWidth="0">
            <w:col w:w="4059" w:space="721"/>
            <w:col w:w="4040"/>
          </w:cols>
        </w:sectPr>
      </w:pPr>
    </w:p>
    <w:p w:rsidR="00C51A6A" w:rsidRDefault="00992248">
      <w:pPr>
        <w:tabs>
          <w:tab w:val="left" w:pos="460"/>
        </w:tabs>
        <w:spacing w:before="77" w:after="0" w:line="240" w:lineRule="auto"/>
        <w:ind w:left="460" w:right="50"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 wo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 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 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en</w:t>
      </w:r>
      <w:r>
        <w:rPr>
          <w:rFonts w:ascii="Times New Roman" w:eastAsia="Times New Roman" w:hAnsi="Times New Roman" w:cs="Times New Roman"/>
          <w:spacing w:val="1"/>
          <w:sz w:val="20"/>
          <w:szCs w:val="20"/>
        </w:rPr>
        <w:t>jo</w:t>
      </w:r>
      <w:r>
        <w:rPr>
          <w:rFonts w:ascii="Times New Roman" w:eastAsia="Times New Roman" w:hAnsi="Times New Roman" w:cs="Times New Roman"/>
          <w:sz w:val="20"/>
          <w:szCs w:val="20"/>
        </w:rPr>
        <w: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the li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 xml:space="preserve">ility, recreation </w:t>
      </w:r>
      <w:r>
        <w:rPr>
          <w:rFonts w:ascii="Times New Roman" w:eastAsia="Times New Roman" w:hAnsi="Times New Roman" w:cs="Times New Roman"/>
          <w:spacing w:val="-1"/>
          <w:sz w:val="20"/>
          <w:szCs w:val="20"/>
        </w:rPr>
        <w:t>an</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wildlife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of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area.</w:t>
      </w:r>
    </w:p>
    <w:p w:rsidR="00C51A6A" w:rsidRDefault="00992248">
      <w:pPr>
        <w:tabs>
          <w:tab w:val="left" w:pos="460"/>
        </w:tabs>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li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at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ba</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oun</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ns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I</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j</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y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wi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p>
    <w:p w:rsidR="00C51A6A" w:rsidRDefault="00992248">
      <w:pPr>
        <w:tabs>
          <w:tab w:val="left" w:pos="460"/>
        </w:tabs>
        <w:spacing w:before="3" w:after="0" w:line="230" w:lineRule="exact"/>
        <w:ind w:left="460" w:right="-54"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It 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ld </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 xml:space="preserve">estroy </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 the 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 w</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ich wo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affect sp</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rts</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an</w:t>
      </w:r>
      <w:r>
        <w:rPr>
          <w:rFonts w:ascii="Times New Roman" w:eastAsia="Times New Roman" w:hAnsi="Times New Roman" w:cs="Times New Roman"/>
          <w:sz w:val="20"/>
          <w:szCs w:val="20"/>
        </w:rPr>
        <w:t>’s acti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ities.</w:t>
      </w:r>
    </w:p>
    <w:p w:rsidR="00C51A6A" w:rsidRDefault="00992248">
      <w:pPr>
        <w:tabs>
          <w:tab w:val="left" w:pos="460"/>
        </w:tabs>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w:t>
      </w:r>
      <w:r>
        <w:rPr>
          <w:rFonts w:ascii="Times New Roman" w:eastAsia="Times New Roman" w:hAnsi="Times New Roman" w:cs="Times New Roman"/>
          <w:sz w:val="20"/>
          <w:szCs w:val="20"/>
        </w:rPr>
        <w:tab/>
        <w:t>Physical be</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y would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impacted.</w:t>
      </w:r>
    </w:p>
    <w:p w:rsidR="00C51A6A" w:rsidRDefault="00992248">
      <w:pPr>
        <w:spacing w:after="0" w:line="226"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position w:val="-1"/>
          <w:sz w:val="20"/>
          <w:szCs w:val="20"/>
        </w:rPr>
        <w:t>1</w:t>
      </w:r>
      <w:r>
        <w:rPr>
          <w:rFonts w:ascii="Times New Roman" w:eastAsia="Times New Roman" w:hAnsi="Times New Roman" w:cs="Times New Roman"/>
          <w:spacing w:val="-1"/>
          <w:position w:val="-1"/>
          <w:sz w:val="20"/>
          <w:szCs w:val="20"/>
        </w:rPr>
        <w:t>0</w:t>
      </w:r>
      <w:r>
        <w:rPr>
          <w:rFonts w:ascii="Times New Roman" w:eastAsia="Times New Roman" w:hAnsi="Times New Roman" w:cs="Times New Roman"/>
          <w:position w:val="-1"/>
          <w:sz w:val="20"/>
          <w:szCs w:val="20"/>
        </w:rPr>
        <w:t xml:space="preserve">. </w:t>
      </w:r>
      <w:r>
        <w:rPr>
          <w:rFonts w:ascii="Times New Roman" w:eastAsia="Times New Roman" w:hAnsi="Times New Roman" w:cs="Times New Roman"/>
          <w:spacing w:val="9"/>
          <w:position w:val="-1"/>
          <w:sz w:val="20"/>
          <w:szCs w:val="20"/>
        </w:rPr>
        <w:t xml:space="preserve"> </w:t>
      </w:r>
      <w:r>
        <w:rPr>
          <w:rFonts w:ascii="Times New Roman" w:eastAsia="Times New Roman" w:hAnsi="Times New Roman" w:cs="Times New Roman"/>
          <w:position w:val="-1"/>
          <w:sz w:val="20"/>
          <w:szCs w:val="20"/>
        </w:rPr>
        <w:t>Fire w</w:t>
      </w:r>
      <w:r>
        <w:rPr>
          <w:rFonts w:ascii="Times New Roman" w:eastAsia="Times New Roman" w:hAnsi="Times New Roman" w:cs="Times New Roman"/>
          <w:spacing w:val="-1"/>
          <w:position w:val="-1"/>
          <w:sz w:val="20"/>
          <w:szCs w:val="20"/>
        </w:rPr>
        <w:t>o</w:t>
      </w:r>
      <w:r>
        <w:rPr>
          <w:rFonts w:ascii="Times New Roman" w:eastAsia="Times New Roman" w:hAnsi="Times New Roman" w:cs="Times New Roman"/>
          <w:position w:val="-1"/>
          <w:sz w:val="20"/>
          <w:szCs w:val="20"/>
        </w:rPr>
        <w:t>uld de</w:t>
      </w:r>
      <w:r>
        <w:rPr>
          <w:rFonts w:ascii="Times New Roman" w:eastAsia="Times New Roman" w:hAnsi="Times New Roman" w:cs="Times New Roman"/>
          <w:spacing w:val="-1"/>
          <w:position w:val="-1"/>
          <w:sz w:val="20"/>
          <w:szCs w:val="20"/>
        </w:rPr>
        <w:t>s</w:t>
      </w:r>
      <w:r>
        <w:rPr>
          <w:rFonts w:ascii="Times New Roman" w:eastAsia="Times New Roman" w:hAnsi="Times New Roman" w:cs="Times New Roman"/>
          <w:position w:val="-1"/>
          <w:sz w:val="20"/>
          <w:szCs w:val="20"/>
        </w:rPr>
        <w:t>troy</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position w:val="-1"/>
          <w:sz w:val="20"/>
          <w:szCs w:val="20"/>
        </w:rPr>
        <w:t>p</w:t>
      </w:r>
      <w:r>
        <w:rPr>
          <w:rFonts w:ascii="Times New Roman" w:eastAsia="Times New Roman" w:hAnsi="Times New Roman" w:cs="Times New Roman"/>
          <w:spacing w:val="-1"/>
          <w:position w:val="-1"/>
          <w:sz w:val="20"/>
          <w:szCs w:val="20"/>
        </w:rPr>
        <w:t>r</w:t>
      </w:r>
      <w:r>
        <w:rPr>
          <w:rFonts w:ascii="Times New Roman" w:eastAsia="Times New Roman" w:hAnsi="Times New Roman" w:cs="Times New Roman"/>
          <w:position w:val="-1"/>
          <w:sz w:val="20"/>
          <w:szCs w:val="20"/>
        </w:rPr>
        <w:t>op</w:t>
      </w:r>
      <w:r>
        <w:rPr>
          <w:rFonts w:ascii="Times New Roman" w:eastAsia="Times New Roman" w:hAnsi="Times New Roman" w:cs="Times New Roman"/>
          <w:spacing w:val="-1"/>
          <w:position w:val="-1"/>
          <w:sz w:val="20"/>
          <w:szCs w:val="20"/>
        </w:rPr>
        <w:t>e</w:t>
      </w:r>
      <w:r>
        <w:rPr>
          <w:rFonts w:ascii="Times New Roman" w:eastAsia="Times New Roman" w:hAnsi="Times New Roman" w:cs="Times New Roman"/>
          <w:position w:val="-1"/>
          <w:sz w:val="20"/>
          <w:szCs w:val="20"/>
        </w:rPr>
        <w:t>rt</w:t>
      </w:r>
      <w:r>
        <w:rPr>
          <w:rFonts w:ascii="Times New Roman" w:eastAsia="Times New Roman" w:hAnsi="Times New Roman" w:cs="Times New Roman"/>
          <w:spacing w:val="-1"/>
          <w:position w:val="-1"/>
          <w:sz w:val="20"/>
          <w:szCs w:val="20"/>
        </w:rPr>
        <w:t>y</w:t>
      </w:r>
      <w:r>
        <w:rPr>
          <w:rFonts w:ascii="Times New Roman" w:eastAsia="Times New Roman" w:hAnsi="Times New Roman" w:cs="Times New Roman"/>
          <w:position w:val="-1"/>
          <w:sz w:val="20"/>
          <w:szCs w:val="20"/>
        </w:rPr>
        <w:t>,</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spacing w:val="-2"/>
          <w:position w:val="-1"/>
          <w:sz w:val="20"/>
          <w:szCs w:val="20"/>
        </w:rPr>
        <w:t>l</w:t>
      </w:r>
      <w:r>
        <w:rPr>
          <w:rFonts w:ascii="Times New Roman" w:eastAsia="Times New Roman" w:hAnsi="Times New Roman" w:cs="Times New Roman"/>
          <w:position w:val="-1"/>
          <w:sz w:val="20"/>
          <w:szCs w:val="20"/>
        </w:rPr>
        <w:t>ives</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spacing w:val="-1"/>
          <w:position w:val="-1"/>
          <w:sz w:val="20"/>
          <w:szCs w:val="20"/>
        </w:rPr>
        <w:t>a</w:t>
      </w:r>
      <w:r>
        <w:rPr>
          <w:rFonts w:ascii="Times New Roman" w:eastAsia="Times New Roman" w:hAnsi="Times New Roman" w:cs="Times New Roman"/>
          <w:spacing w:val="1"/>
          <w:position w:val="-1"/>
          <w:sz w:val="20"/>
          <w:szCs w:val="20"/>
        </w:rPr>
        <w:t>n</w:t>
      </w:r>
      <w:r>
        <w:rPr>
          <w:rFonts w:ascii="Times New Roman" w:eastAsia="Times New Roman" w:hAnsi="Times New Roman" w:cs="Times New Roman"/>
          <w:position w:val="-1"/>
          <w:sz w:val="20"/>
          <w:szCs w:val="20"/>
        </w:rPr>
        <w:t>d</w:t>
      </w:r>
    </w:p>
    <w:p w:rsidR="00C51A6A" w:rsidRDefault="00992248">
      <w:pPr>
        <w:spacing w:before="77" w:after="0" w:line="240" w:lineRule="auto"/>
        <w:ind w:left="360" w:right="675" w:hanging="360"/>
        <w:rPr>
          <w:rFonts w:ascii="Times New Roman" w:eastAsia="Times New Roman" w:hAnsi="Times New Roman" w:cs="Times New Roman"/>
          <w:sz w:val="20"/>
          <w:szCs w:val="20"/>
        </w:rPr>
      </w:pPr>
      <w:r>
        <w:br w:type="column"/>
      </w: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l</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il</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li</w:t>
      </w:r>
      <w:r>
        <w:rPr>
          <w:rFonts w:ascii="Times New Roman" w:eastAsia="Times New Roman" w:hAnsi="Times New Roman" w:cs="Times New Roman"/>
          <w:sz w:val="20"/>
          <w:szCs w:val="20"/>
        </w:rPr>
        <w:t>fe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be des</w:t>
      </w:r>
      <w:r>
        <w:rPr>
          <w:rFonts w:ascii="Times New Roman" w:eastAsia="Times New Roman" w:hAnsi="Times New Roman" w:cs="Times New Roman"/>
          <w:spacing w:val="-1"/>
          <w:sz w:val="20"/>
          <w:szCs w:val="20"/>
        </w:rPr>
        <w:t>tr</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ed.</w:t>
      </w:r>
    </w:p>
    <w:p w:rsidR="00C51A6A" w:rsidRDefault="00992248">
      <w:pPr>
        <w:spacing w:after="0" w:line="225" w:lineRule="exact"/>
        <w:ind w:right="-20"/>
        <w:rPr>
          <w:rFonts w:ascii="Times New Roman" w:eastAsia="Times New Roman" w:hAnsi="Times New Roman" w:cs="Times New Roman"/>
          <w:sz w:val="20"/>
          <w:szCs w:val="20"/>
        </w:rPr>
      </w:pPr>
      <w:r>
        <w:rPr>
          <w:rFonts w:ascii="Times New Roman" w:eastAsia="Times New Roman" w:hAnsi="Times New Roman" w:cs="Times New Roman"/>
          <w:spacing w:val="1"/>
          <w:position w:val="-1"/>
          <w:sz w:val="20"/>
          <w:szCs w:val="20"/>
        </w:rPr>
        <w:t>4</w:t>
      </w:r>
      <w:r>
        <w:rPr>
          <w:rFonts w:ascii="Times New Roman" w:eastAsia="Times New Roman" w:hAnsi="Times New Roman" w:cs="Times New Roman"/>
          <w:spacing w:val="-1"/>
          <w:position w:val="-1"/>
          <w:sz w:val="20"/>
          <w:szCs w:val="20"/>
        </w:rPr>
        <w:t>0</w:t>
      </w:r>
      <w:r>
        <w:rPr>
          <w:rFonts w:ascii="Times New Roman" w:eastAsia="Times New Roman" w:hAnsi="Times New Roman" w:cs="Times New Roman"/>
          <w:position w:val="-1"/>
          <w:sz w:val="20"/>
          <w:szCs w:val="20"/>
        </w:rPr>
        <w:t xml:space="preserve">. </w:t>
      </w:r>
      <w:r>
        <w:rPr>
          <w:rFonts w:ascii="Times New Roman" w:eastAsia="Times New Roman" w:hAnsi="Times New Roman" w:cs="Times New Roman"/>
          <w:spacing w:val="9"/>
          <w:position w:val="-1"/>
          <w:sz w:val="20"/>
          <w:szCs w:val="20"/>
        </w:rPr>
        <w:t xml:space="preserve"> </w:t>
      </w:r>
      <w:r>
        <w:rPr>
          <w:rFonts w:ascii="Times New Roman" w:eastAsia="Times New Roman" w:hAnsi="Times New Roman" w:cs="Times New Roman"/>
          <w:position w:val="-1"/>
          <w:sz w:val="20"/>
          <w:szCs w:val="20"/>
        </w:rPr>
        <w:t>T</w:t>
      </w:r>
      <w:r>
        <w:rPr>
          <w:rFonts w:ascii="Times New Roman" w:eastAsia="Times New Roman" w:hAnsi="Times New Roman" w:cs="Times New Roman"/>
          <w:spacing w:val="1"/>
          <w:position w:val="-1"/>
          <w:sz w:val="20"/>
          <w:szCs w:val="20"/>
        </w:rPr>
        <w:t>h</w:t>
      </w:r>
      <w:r>
        <w:rPr>
          <w:rFonts w:ascii="Times New Roman" w:eastAsia="Times New Roman" w:hAnsi="Times New Roman" w:cs="Times New Roman"/>
          <w:position w:val="-1"/>
          <w:sz w:val="20"/>
          <w:szCs w:val="20"/>
        </w:rPr>
        <w:t>ere wo</w:t>
      </w:r>
      <w:r>
        <w:rPr>
          <w:rFonts w:ascii="Times New Roman" w:eastAsia="Times New Roman" w:hAnsi="Times New Roman" w:cs="Times New Roman"/>
          <w:spacing w:val="1"/>
          <w:position w:val="-1"/>
          <w:sz w:val="20"/>
          <w:szCs w:val="20"/>
        </w:rPr>
        <w:t>u</w:t>
      </w:r>
      <w:r>
        <w:rPr>
          <w:rFonts w:ascii="Times New Roman" w:eastAsia="Times New Roman" w:hAnsi="Times New Roman" w:cs="Times New Roman"/>
          <w:position w:val="-1"/>
          <w:sz w:val="20"/>
          <w:szCs w:val="20"/>
        </w:rPr>
        <w:t>ld be no</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position w:val="-1"/>
          <w:sz w:val="20"/>
          <w:szCs w:val="20"/>
        </w:rPr>
        <w:t>trees,</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spacing w:val="1"/>
          <w:position w:val="-1"/>
          <w:sz w:val="20"/>
          <w:szCs w:val="20"/>
        </w:rPr>
        <w:t>n</w:t>
      </w:r>
      <w:r>
        <w:rPr>
          <w:rFonts w:ascii="Times New Roman" w:eastAsia="Times New Roman" w:hAnsi="Times New Roman" w:cs="Times New Roman"/>
          <w:position w:val="-1"/>
          <w:sz w:val="20"/>
          <w:szCs w:val="20"/>
        </w:rPr>
        <w:t>o deer/elk</w:t>
      </w:r>
      <w:r>
        <w:rPr>
          <w:rFonts w:ascii="Times New Roman" w:eastAsia="Times New Roman" w:hAnsi="Times New Roman" w:cs="Times New Roman"/>
          <w:spacing w:val="1"/>
          <w:position w:val="-1"/>
          <w:sz w:val="20"/>
          <w:szCs w:val="20"/>
        </w:rPr>
        <w:t xml:space="preserve"> </w:t>
      </w:r>
      <w:r>
        <w:rPr>
          <w:rFonts w:ascii="Times New Roman" w:eastAsia="Times New Roman" w:hAnsi="Times New Roman" w:cs="Times New Roman"/>
          <w:position w:val="-1"/>
          <w:sz w:val="20"/>
          <w:szCs w:val="20"/>
        </w:rPr>
        <w:t>a</w:t>
      </w:r>
      <w:r>
        <w:rPr>
          <w:rFonts w:ascii="Times New Roman" w:eastAsia="Times New Roman" w:hAnsi="Times New Roman" w:cs="Times New Roman"/>
          <w:spacing w:val="1"/>
          <w:position w:val="-1"/>
          <w:sz w:val="20"/>
          <w:szCs w:val="20"/>
        </w:rPr>
        <w:t>n</w:t>
      </w:r>
      <w:r>
        <w:rPr>
          <w:rFonts w:ascii="Times New Roman" w:eastAsia="Times New Roman" w:hAnsi="Times New Roman" w:cs="Times New Roman"/>
          <w:position w:val="-1"/>
          <w:sz w:val="20"/>
          <w:szCs w:val="20"/>
        </w:rPr>
        <w:t>d no</w:t>
      </w:r>
    </w:p>
    <w:p w:rsidR="00C51A6A" w:rsidRDefault="00992248">
      <w:pPr>
        <w:spacing w:after="0" w:line="234" w:lineRule="exact"/>
        <w:ind w:left="3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Tree City USA for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position w:val="9"/>
          <w:sz w:val="13"/>
          <w:szCs w:val="13"/>
        </w:rPr>
        <w:t>th</w:t>
      </w:r>
      <w:r>
        <w:rPr>
          <w:rFonts w:ascii="Times New Roman" w:eastAsia="Times New Roman" w:hAnsi="Times New Roman" w:cs="Times New Roman"/>
          <w:spacing w:val="16"/>
          <w:position w:val="9"/>
          <w:sz w:val="13"/>
          <w:szCs w:val="13"/>
        </w:rPr>
        <w:t xml:space="preserve"> </w:t>
      </w:r>
      <w:r>
        <w:rPr>
          <w:rFonts w:ascii="Times New Roman" w:eastAsia="Times New Roman" w:hAnsi="Times New Roman" w:cs="Times New Roman"/>
          <w:sz w:val="20"/>
          <w:szCs w:val="20"/>
        </w:rPr>
        <w:t>year.</w:t>
      </w:r>
    </w:p>
    <w:p w:rsidR="00C51A6A" w:rsidRDefault="00992248">
      <w:pPr>
        <w:spacing w:before="3" w:after="0" w:line="230" w:lineRule="exact"/>
        <w:ind w:left="360" w:right="132"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na</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ral re</w:t>
      </w:r>
      <w:r>
        <w:rPr>
          <w:rFonts w:ascii="Times New Roman" w:eastAsia="Times New Roman" w:hAnsi="Times New Roman" w:cs="Times New Roman"/>
          <w:spacing w:val="-1"/>
          <w:sz w:val="20"/>
          <w:szCs w:val="20"/>
        </w:rPr>
        <w:t>so</w:t>
      </w:r>
      <w:r>
        <w:rPr>
          <w:rFonts w:ascii="Times New Roman" w:eastAsia="Times New Roman" w:hAnsi="Times New Roman" w:cs="Times New Roman"/>
          <w:sz w:val="20"/>
          <w:szCs w:val="20"/>
        </w:rPr>
        <w:t>urces</w:t>
      </w:r>
      <w:r>
        <w:rPr>
          <w:rFonts w:ascii="Times New Roman" w:eastAsia="Times New Roman" w:hAnsi="Times New Roman" w:cs="Times New Roman"/>
          <w:spacing w:val="-1"/>
          <w:sz w:val="20"/>
          <w:szCs w:val="20"/>
        </w:rPr>
        <w:t xml:space="preserv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jo</w:t>
      </w:r>
      <w:r>
        <w:rPr>
          <w:rFonts w:ascii="Times New Roman" w:eastAsia="Times New Roman" w:hAnsi="Times New Roman" w:cs="Times New Roman"/>
          <w:sz w:val="20"/>
          <w:szCs w:val="20"/>
        </w:rPr>
        <w:t>bs</w:t>
      </w:r>
      <w:r>
        <w:rPr>
          <w:rFonts w:ascii="Times New Roman" w:eastAsia="Times New Roman" w:hAnsi="Times New Roman" w:cs="Times New Roman"/>
          <w:spacing w:val="-1"/>
          <w:sz w:val="20"/>
          <w:szCs w:val="20"/>
        </w:rPr>
        <w:t xml:space="preserve"> w</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large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w:t>
      </w:r>
    </w:p>
    <w:p w:rsidR="00C51A6A" w:rsidRDefault="00992248">
      <w:pPr>
        <w:spacing w:after="0" w:line="230" w:lineRule="exact"/>
        <w:ind w:left="360" w:right="246"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de</w:t>
      </w:r>
      <w:r>
        <w:rPr>
          <w:rFonts w:ascii="Times New Roman" w:eastAsia="Times New Roman" w:hAnsi="Times New Roman" w:cs="Times New Roman"/>
          <w:spacing w:val="-1"/>
          <w:sz w:val="20"/>
          <w:szCs w:val="20"/>
        </w:rPr>
        <w:t>st</w:t>
      </w:r>
      <w:r>
        <w:rPr>
          <w:rFonts w:ascii="Times New Roman" w:eastAsia="Times New Roman" w:hAnsi="Times New Roman" w:cs="Times New Roman"/>
          <w:sz w:val="20"/>
          <w:szCs w:val="20"/>
        </w:rPr>
        <w:t xml:space="preserve">roy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ean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be</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tif</w:t>
      </w:r>
      <w:r>
        <w:rPr>
          <w:rFonts w:ascii="Times New Roman" w:eastAsia="Times New Roman" w:hAnsi="Times New Roman" w:cs="Times New Roman"/>
          <w:sz w:val="20"/>
          <w:szCs w:val="20"/>
        </w:rPr>
        <w:t>ul sce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y; it would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ta</w:t>
      </w:r>
      <w:r>
        <w:rPr>
          <w:rFonts w:ascii="Times New Roman" w:eastAsia="Times New Roman" w:hAnsi="Times New Roman" w:cs="Times New Roman"/>
          <w:spacing w:val="1"/>
          <w:sz w:val="20"/>
          <w:szCs w:val="20"/>
        </w:rPr>
        <w:t>k</w:t>
      </w:r>
      <w:r>
        <w:rPr>
          <w:rFonts w:ascii="Times New Roman" w:eastAsia="Times New Roman" w:hAnsi="Times New Roman" w:cs="Times New Roman"/>
          <w:sz w:val="20"/>
          <w:szCs w:val="20"/>
        </w:rPr>
        <w:t>e yea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 xml:space="preserve">s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 xml:space="preserve">o </w:t>
      </w:r>
      <w:r>
        <w:rPr>
          <w:rFonts w:ascii="Times New Roman" w:eastAsia="Times New Roman" w:hAnsi="Times New Roman" w:cs="Times New Roman"/>
          <w:spacing w:val="1"/>
          <w:sz w:val="20"/>
          <w:szCs w:val="20"/>
        </w:rPr>
        <w:t>r</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le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ish.</w:t>
      </w:r>
    </w:p>
    <w:p w:rsidR="00C51A6A" w:rsidRDefault="00C51A6A">
      <w:pPr>
        <w:spacing w:after="0"/>
        <w:sectPr w:rsidR="00C51A6A">
          <w:pgSz w:w="12240" w:h="15840"/>
          <w:pgMar w:top="1360" w:right="1720" w:bottom="860" w:left="1700" w:header="0" w:footer="676" w:gutter="0"/>
          <w:cols w:num="2" w:space="720" w:equalWidth="0">
            <w:col w:w="3845" w:space="935"/>
            <w:col w:w="4040"/>
          </w:cols>
        </w:sectPr>
      </w:pPr>
    </w:p>
    <w:p w:rsidR="00C51A6A" w:rsidRDefault="00992248">
      <w:pPr>
        <w:tabs>
          <w:tab w:val="left" w:pos="4780"/>
        </w:tabs>
        <w:spacing w:after="0" w:line="226" w:lineRule="exact"/>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r>
        <w:rPr>
          <w:rFonts w:ascii="Times New Roman" w:eastAsia="Times New Roman" w:hAnsi="Times New Roman" w:cs="Times New Roman"/>
          <w:sz w:val="20"/>
          <w:szCs w:val="20"/>
        </w:rPr>
        <w:tab/>
      </w:r>
      <w:r>
        <w:rPr>
          <w:rFonts w:ascii="Times New Roman" w:eastAsia="Times New Roman" w:hAnsi="Times New Roman" w:cs="Times New Roman"/>
          <w:spacing w:val="1"/>
          <w:sz w:val="20"/>
          <w:szCs w:val="20"/>
        </w:rPr>
        <w:t>4</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 xml:space="preserve">People and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es could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burned 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death.</w:t>
      </w:r>
    </w:p>
    <w:p w:rsidR="00C51A6A" w:rsidRDefault="00992248">
      <w:pPr>
        <w:spacing w:after="0" w:line="240" w:lineRule="auto"/>
        <w:ind w:left="460" w:right="4711"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fire wo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 kill a</w:t>
      </w:r>
      <w:r>
        <w:rPr>
          <w:rFonts w:ascii="Times New Roman" w:eastAsia="Times New Roman" w:hAnsi="Times New Roman" w:cs="Times New Roman"/>
          <w:spacing w:val="1"/>
          <w:sz w:val="20"/>
          <w:szCs w:val="20"/>
        </w:rPr>
        <w:t>ni</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als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po</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si</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y r</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in ha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w:t>
      </w:r>
    </w:p>
    <w:p w:rsidR="00C51A6A" w:rsidRDefault="00992248">
      <w:pPr>
        <w:spacing w:before="1" w:after="0" w:line="230" w:lineRule="exact"/>
        <w:ind w:left="460" w:right="4945"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ld r</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in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bu</w:t>
      </w:r>
      <w:r>
        <w:rPr>
          <w:rFonts w:ascii="Times New Roman" w:eastAsia="Times New Roman" w:hAnsi="Times New Roman" w:cs="Times New Roman"/>
          <w:sz w:val="20"/>
          <w:szCs w:val="20"/>
        </w:rPr>
        <w:t>il</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gs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at h</w:t>
      </w:r>
      <w:r>
        <w:rPr>
          <w:rFonts w:ascii="Times New Roman" w:eastAsia="Times New Roman" w:hAnsi="Times New Roman" w:cs="Times New Roman"/>
          <w:spacing w:val="-1"/>
          <w:sz w:val="20"/>
          <w:szCs w:val="20"/>
        </w:rPr>
        <w:t>av</w:t>
      </w:r>
      <w:r>
        <w:rPr>
          <w:rFonts w:ascii="Times New Roman" w:eastAsia="Times New Roman" w:hAnsi="Times New Roman" w:cs="Times New Roman"/>
          <w:sz w:val="20"/>
          <w:szCs w:val="20"/>
        </w:rPr>
        <w:t>e be</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 here</w:t>
      </w:r>
      <w:r>
        <w:rPr>
          <w:rFonts w:ascii="Times New Roman" w:eastAsia="Times New Roman" w:hAnsi="Times New Roman" w:cs="Times New Roman"/>
          <w:spacing w:val="-1"/>
          <w:sz w:val="20"/>
          <w:szCs w:val="20"/>
        </w:rPr>
        <w:t xml:space="preserve"> 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r </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ears.</w:t>
      </w:r>
    </w:p>
    <w:p w:rsidR="00C51A6A" w:rsidRDefault="00992248">
      <w:pPr>
        <w:spacing w:after="0" w:line="226"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t</w:t>
      </w:r>
      <w:r>
        <w:rPr>
          <w:rFonts w:ascii="Times New Roman" w:eastAsia="Times New Roman" w:hAnsi="Times New Roman" w:cs="Times New Roman"/>
          <w:sz w:val="20"/>
          <w:szCs w:val="20"/>
        </w:rPr>
        <w:t>rees</w:t>
      </w:r>
      <w:r>
        <w:rPr>
          <w:rFonts w:ascii="Times New Roman" w:eastAsia="Times New Roman" w:hAnsi="Times New Roman" w:cs="Times New Roman"/>
          <w:spacing w:val="-1"/>
          <w:sz w:val="20"/>
          <w:szCs w:val="20"/>
        </w:rPr>
        <w:t xml:space="preserve"> o</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oun</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a</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ns.</w:t>
      </w:r>
    </w:p>
    <w:p w:rsidR="00C51A6A" w:rsidRDefault="00992248">
      <w:pPr>
        <w:spacing w:after="0" w:line="240" w:lineRule="auto"/>
        <w:ind w:left="460" w:right="5010"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There</w:t>
      </w:r>
      <w:r>
        <w:rPr>
          <w:rFonts w:ascii="Times New Roman" w:eastAsia="Times New Roman" w:hAnsi="Times New Roman" w:cs="Times New Roman"/>
          <w:spacing w:val="-1"/>
          <w:sz w:val="20"/>
          <w:szCs w:val="20"/>
        </w:rPr>
        <w:t xml:space="preserve"> wo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b</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st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but</w:t>
      </w:r>
      <w:r>
        <w:rPr>
          <w:rFonts w:ascii="Times New Roman" w:eastAsia="Times New Roman" w:hAnsi="Times New Roman" w:cs="Times New Roman"/>
          <w:spacing w:val="-1"/>
          <w:sz w:val="20"/>
          <w:szCs w:val="20"/>
        </w:rPr>
        <w:t xml:space="preserve"> n</w:t>
      </w:r>
      <w:r>
        <w:rPr>
          <w:rFonts w:ascii="Times New Roman" w:eastAsia="Times New Roman" w:hAnsi="Times New Roman" w:cs="Times New Roman"/>
          <w:sz w:val="20"/>
          <w:szCs w:val="20"/>
        </w:rPr>
        <w: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tr</w:t>
      </w:r>
      <w:r>
        <w:rPr>
          <w:rFonts w:ascii="Times New Roman" w:eastAsia="Times New Roman" w:hAnsi="Times New Roman" w:cs="Times New Roman"/>
          <w:sz w:val="20"/>
          <w:szCs w:val="20"/>
        </w:rPr>
        <w:t>ees,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s</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ru</w:t>
      </w:r>
      <w:r>
        <w:rPr>
          <w:rFonts w:ascii="Times New Roman" w:eastAsia="Times New Roman" w:hAnsi="Times New Roman" w:cs="Times New Roman"/>
          <w:sz w:val="20"/>
          <w:szCs w:val="20"/>
        </w:rPr>
        <w:t xml:space="preserve">bs,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 or er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 co</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l.</w:t>
      </w:r>
    </w:p>
    <w:p w:rsidR="00C51A6A" w:rsidRDefault="00992248">
      <w:pPr>
        <w:spacing w:before="1" w:after="0" w:line="230" w:lineRule="exact"/>
        <w:ind w:left="460" w:right="4921"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sce</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ty</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ic</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or</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oo</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won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erf</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town 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ld be </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estr</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yed.</w:t>
      </w:r>
    </w:p>
    <w:p w:rsidR="00C51A6A" w:rsidRDefault="00992248">
      <w:pPr>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st lan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sca</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 life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t</w:t>
      </w:r>
      <w:r>
        <w:rPr>
          <w:rFonts w:ascii="Times New Roman" w:eastAsia="Times New Roman" w:hAnsi="Times New Roman" w:cs="Times New Roman"/>
          <w:spacing w:val="1"/>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er.</w:t>
      </w:r>
    </w:p>
    <w:p w:rsidR="00C51A6A" w:rsidRDefault="00992248">
      <w:pPr>
        <w:spacing w:before="2" w:after="0" w:line="230" w:lineRule="exact"/>
        <w:ind w:left="460" w:right="5227"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iews, air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qu</w:t>
      </w:r>
      <w:r>
        <w:rPr>
          <w:rFonts w:ascii="Times New Roman" w:eastAsia="Times New Roman" w:hAnsi="Times New Roman" w:cs="Times New Roman"/>
          <w:sz w:val="20"/>
          <w:szCs w:val="20"/>
        </w:rPr>
        <w:t>ality and recreati</w:t>
      </w:r>
      <w:r>
        <w:rPr>
          <w:rFonts w:ascii="Times New Roman" w:eastAsia="Times New Roman" w:hAnsi="Times New Roman" w:cs="Times New Roman"/>
          <w:spacing w:val="1"/>
          <w:sz w:val="20"/>
          <w:szCs w:val="20"/>
        </w:rPr>
        <w:t>on</w:t>
      </w:r>
      <w:r>
        <w:rPr>
          <w:rFonts w:ascii="Times New Roman" w:eastAsia="Times New Roman" w:hAnsi="Times New Roman" w:cs="Times New Roman"/>
          <w:sz w:val="20"/>
          <w:szCs w:val="20"/>
        </w:rPr>
        <w:t xml:space="preserve">al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pp</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un</w:t>
      </w:r>
      <w:r>
        <w:rPr>
          <w:rFonts w:ascii="Times New Roman" w:eastAsia="Times New Roman" w:hAnsi="Times New Roman" w:cs="Times New Roman"/>
          <w:sz w:val="20"/>
          <w:szCs w:val="20"/>
        </w:rPr>
        <w:t>ities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ld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pa</w:t>
      </w:r>
      <w:r>
        <w:rPr>
          <w:rFonts w:ascii="Times New Roman" w:eastAsia="Times New Roman" w:hAnsi="Times New Roman" w:cs="Times New Roman"/>
          <w:sz w:val="20"/>
          <w:szCs w:val="20"/>
        </w:rPr>
        <w:t>cte</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w:t>
      </w:r>
    </w:p>
    <w:p w:rsidR="00C51A6A" w:rsidRDefault="00992248">
      <w:pPr>
        <w:spacing w:after="0" w:line="230" w:lineRule="exact"/>
        <w:ind w:left="460" w:right="5133"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There</w:t>
      </w:r>
      <w:r>
        <w:rPr>
          <w:rFonts w:ascii="Times New Roman" w:eastAsia="Times New Roman" w:hAnsi="Times New Roman" w:cs="Times New Roman"/>
          <w:spacing w:val="-1"/>
          <w:sz w:val="20"/>
          <w:szCs w:val="20"/>
        </w:rPr>
        <w:t xml:space="preserve"> wo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o h</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tin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 xml:space="preserve">ng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 na</w:t>
      </w:r>
      <w:r>
        <w:rPr>
          <w:rFonts w:ascii="Times New Roman" w:eastAsia="Times New Roman" w:hAnsi="Times New Roman" w:cs="Times New Roman"/>
          <w:spacing w:val="-1"/>
          <w:sz w:val="20"/>
          <w:szCs w:val="20"/>
        </w:rPr>
        <w:t>tu</w:t>
      </w:r>
      <w:r>
        <w:rPr>
          <w:rFonts w:ascii="Times New Roman" w:eastAsia="Times New Roman" w:hAnsi="Times New Roman" w:cs="Times New Roman"/>
          <w:sz w:val="20"/>
          <w:szCs w:val="20"/>
        </w:rPr>
        <w:t>re.</w:t>
      </w:r>
    </w:p>
    <w:p w:rsidR="00C51A6A" w:rsidRDefault="00992248">
      <w:pPr>
        <w:spacing w:after="0" w:line="230" w:lineRule="exact"/>
        <w:ind w:left="460" w:right="4888"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1</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I re</w:t>
      </w:r>
      <w:r>
        <w:rPr>
          <w:rFonts w:ascii="Times New Roman" w:eastAsia="Times New Roman" w:hAnsi="Times New Roman" w:cs="Times New Roman"/>
          <w:spacing w:val="-1"/>
          <w:sz w:val="20"/>
          <w:szCs w:val="20"/>
        </w:rPr>
        <w:t>c</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eate in the woods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and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would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reat;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in and </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ile.</w:t>
      </w:r>
    </w:p>
    <w:p w:rsidR="00C51A6A" w:rsidRDefault="00992248">
      <w:pPr>
        <w:spacing w:after="0" w:line="226"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la</w:t>
      </w:r>
      <w:r>
        <w:rPr>
          <w:rFonts w:ascii="Times New Roman" w:eastAsia="Times New Roman" w:hAnsi="Times New Roman" w:cs="Times New Roman"/>
          <w:sz w:val="20"/>
          <w:szCs w:val="20"/>
        </w:rPr>
        <w:t>ndsc</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pe</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ldn</w:t>
      </w:r>
      <w:r>
        <w:rPr>
          <w:rFonts w:ascii="Times New Roman" w:eastAsia="Times New Roman" w:hAnsi="Times New Roman" w:cs="Times New Roman"/>
          <w:sz w:val="20"/>
          <w:szCs w:val="20"/>
        </w:rPr>
        <w:t>’t be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so </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reat</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any</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ore.</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trees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o 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in</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Poss</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b</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ti</w:t>
      </w:r>
      <w:r>
        <w:rPr>
          <w:rFonts w:ascii="Times New Roman" w:eastAsia="Times New Roman" w:hAnsi="Times New Roman" w:cs="Times New Roman"/>
          <w:sz w:val="20"/>
          <w:szCs w:val="20"/>
        </w:rPr>
        <w:t>on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of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lan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w:t>
      </w:r>
    </w:p>
    <w:p w:rsidR="00C51A6A" w:rsidRDefault="00992248">
      <w:pPr>
        <w:spacing w:after="0" w:line="240" w:lineRule="auto"/>
        <w:ind w:left="460" w:right="4961"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sc</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y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w:t>
      </w:r>
      <w:r>
        <w:rPr>
          <w:rFonts w:ascii="Times New Roman" w:eastAsia="Times New Roman" w:hAnsi="Times New Roman" w:cs="Times New Roman"/>
          <w:spacing w:val="1"/>
          <w:sz w:val="20"/>
          <w:szCs w:val="20"/>
        </w:rPr>
        <w:t>f</w:t>
      </w:r>
      <w:r>
        <w:rPr>
          <w:rFonts w:ascii="Times New Roman" w:eastAsia="Times New Roman" w:hAnsi="Times New Roman" w:cs="Times New Roman"/>
          <w:sz w:val="20"/>
          <w:szCs w:val="20"/>
        </w:rPr>
        <w:t>e 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no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ng</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 e</w:t>
      </w:r>
      <w:r>
        <w:rPr>
          <w:rFonts w:ascii="Times New Roman" w:eastAsia="Times New Roman" w:hAnsi="Times New Roman" w:cs="Times New Roman"/>
          <w:spacing w:val="1"/>
          <w:sz w:val="20"/>
          <w:szCs w:val="20"/>
        </w:rPr>
        <w:t>x</w:t>
      </w:r>
      <w:r>
        <w:rPr>
          <w:rFonts w:ascii="Times New Roman" w:eastAsia="Times New Roman" w:hAnsi="Times New Roman" w:cs="Times New Roman"/>
          <w:sz w:val="20"/>
          <w:szCs w:val="20"/>
        </w:rPr>
        <w:t>ist.</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itat f</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r 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als.</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ld affect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 wi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 p</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p</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lati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n.</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ur</w:t>
      </w:r>
      <w:r>
        <w:rPr>
          <w:rFonts w:ascii="Times New Roman" w:eastAsia="Times New Roman" w:hAnsi="Times New Roman" w:cs="Times New Roman"/>
          <w:sz w:val="20"/>
          <w:szCs w:val="20"/>
        </w:rPr>
        <w:t>n d</w:t>
      </w:r>
      <w:r>
        <w:rPr>
          <w:rFonts w:ascii="Times New Roman" w:eastAsia="Times New Roman" w:hAnsi="Times New Roman" w:cs="Times New Roman"/>
          <w:spacing w:val="-1"/>
          <w:sz w:val="20"/>
          <w:szCs w:val="20"/>
        </w:rPr>
        <w:t>ow</w:t>
      </w:r>
      <w:r>
        <w:rPr>
          <w:rFonts w:ascii="Times New Roman" w:eastAsia="Times New Roman" w:hAnsi="Times New Roman" w:cs="Times New Roman"/>
          <w:sz w:val="20"/>
          <w:szCs w:val="20"/>
        </w:rPr>
        <w:t>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fun</w:t>
      </w:r>
      <w:r>
        <w:rPr>
          <w:rFonts w:ascii="Times New Roman" w:eastAsia="Times New Roman" w:hAnsi="Times New Roman" w:cs="Times New Roman"/>
          <w:sz w:val="20"/>
          <w:szCs w:val="20"/>
        </w:rPr>
        <w:t>.</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life!</w:t>
      </w:r>
    </w:p>
    <w:p w:rsidR="00C51A6A" w:rsidRDefault="00992248">
      <w:pPr>
        <w:spacing w:before="3" w:after="0" w:line="230" w:lineRule="exact"/>
        <w:ind w:left="460" w:right="4895"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c</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uld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struc</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ural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da</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age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ve on</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s lost.</w:t>
      </w:r>
    </w:p>
    <w:p w:rsidR="00C51A6A" w:rsidRDefault="00992248">
      <w:pPr>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w:t>
      </w:r>
      <w:r>
        <w:rPr>
          <w:rFonts w:ascii="Times New Roman" w:eastAsia="Times New Roman" w:hAnsi="Times New Roman" w:cs="Times New Roman"/>
          <w:spacing w:val="-1"/>
          <w:sz w:val="20"/>
          <w:szCs w:val="20"/>
        </w:rPr>
        <w:t>9</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da</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ages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w:t>
      </w:r>
      <w:r>
        <w:rPr>
          <w:rFonts w:ascii="Times New Roman" w:eastAsia="Times New Roman" w:hAnsi="Times New Roman" w:cs="Times New Roman"/>
          <w:spacing w:val="-1"/>
          <w:sz w:val="20"/>
          <w:szCs w:val="20"/>
        </w:rPr>
        <w:t>oo</w:t>
      </w:r>
      <w:r>
        <w:rPr>
          <w:rFonts w:ascii="Times New Roman" w:eastAsia="Times New Roman" w:hAnsi="Times New Roman" w:cs="Times New Roman"/>
          <w:spacing w:val="1"/>
          <w:sz w:val="20"/>
          <w:szCs w:val="20"/>
        </w:rPr>
        <w:t>k</w:t>
      </w:r>
      <w:r>
        <w:rPr>
          <w:rFonts w:ascii="Times New Roman" w:eastAsia="Times New Roman" w:hAnsi="Times New Roman" w:cs="Times New Roman"/>
          <w:sz w:val="20"/>
          <w:szCs w:val="20"/>
        </w:rPr>
        <w:t>s.</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M</w:t>
      </w:r>
      <w:r>
        <w:rPr>
          <w:rFonts w:ascii="Times New Roman" w:eastAsia="Times New Roman" w:hAnsi="Times New Roman" w:cs="Times New Roman"/>
          <w:sz w:val="20"/>
          <w:szCs w:val="20"/>
        </w:rPr>
        <w:t>y 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or s</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ol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ur</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p>
    <w:p w:rsidR="00C51A6A" w:rsidRDefault="00992248">
      <w:pPr>
        <w:spacing w:after="0" w:line="229"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1</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Fire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ur</w:t>
      </w:r>
      <w:r>
        <w:rPr>
          <w:rFonts w:ascii="Times New Roman" w:eastAsia="Times New Roman" w:hAnsi="Times New Roman" w:cs="Times New Roman"/>
          <w:sz w:val="20"/>
          <w:szCs w:val="20"/>
        </w:rPr>
        <w:t>n ov</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 xml:space="preserve">e </w:t>
      </w:r>
      <w:r>
        <w:rPr>
          <w:rFonts w:ascii="Times New Roman" w:eastAsia="Times New Roman" w:hAnsi="Times New Roman" w:cs="Times New Roman"/>
          <w:sz w:val="20"/>
          <w:szCs w:val="20"/>
        </w:rPr>
        <w:t>hi</w:t>
      </w:r>
      <w:r>
        <w:rPr>
          <w:rFonts w:ascii="Times New Roman" w:eastAsia="Times New Roman" w:hAnsi="Times New Roman" w:cs="Times New Roman"/>
          <w:spacing w:val="-1"/>
          <w:sz w:val="20"/>
          <w:szCs w:val="20"/>
        </w:rPr>
        <w:t>gh</w:t>
      </w:r>
      <w:r>
        <w:rPr>
          <w:rFonts w:ascii="Times New Roman" w:eastAsia="Times New Roman" w:hAnsi="Times New Roman" w:cs="Times New Roman"/>
          <w:sz w:val="20"/>
          <w:szCs w:val="20"/>
        </w:rPr>
        <w:t xml:space="preserve">way </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 I</w:t>
      </w:r>
    </w:p>
    <w:p w:rsidR="00C51A6A" w:rsidRDefault="00992248">
      <w:pPr>
        <w:spacing w:after="0" w:line="240" w:lineRule="auto"/>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want </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 xml:space="preserve">o go </w:t>
      </w:r>
      <w:r>
        <w:rPr>
          <w:rFonts w:ascii="Times New Roman" w:eastAsia="Times New Roman" w:hAnsi="Times New Roman" w:cs="Times New Roman"/>
          <w:spacing w:val="-1"/>
          <w:sz w:val="20"/>
          <w:szCs w:val="20"/>
        </w:rPr>
        <w:t>hom</w:t>
      </w:r>
      <w:r>
        <w:rPr>
          <w:rFonts w:ascii="Times New Roman" w:eastAsia="Times New Roman" w:hAnsi="Times New Roman" w:cs="Times New Roman"/>
          <w:sz w:val="20"/>
          <w:szCs w:val="20"/>
        </w:rPr>
        <w:t>e.</w:t>
      </w:r>
    </w:p>
    <w:p w:rsidR="00C51A6A" w:rsidRDefault="00992248">
      <w:pPr>
        <w:spacing w:after="0" w:line="239" w:lineRule="auto"/>
        <w:ind w:left="460" w:right="5022" w:hanging="360"/>
        <w:jc w:val="both"/>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2</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df</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ld 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rn d</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wn</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y</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h</w:t>
      </w:r>
      <w:r>
        <w:rPr>
          <w:rFonts w:ascii="Times New Roman" w:eastAsia="Times New Roman" w:hAnsi="Times New Roman" w:cs="Times New Roman"/>
          <w:spacing w:val="1"/>
          <w:sz w:val="20"/>
          <w:szCs w:val="20"/>
        </w:rPr>
        <w:t>ou</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 exp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ns</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 xml:space="preserve">o </w:t>
      </w:r>
      <w:r>
        <w:rPr>
          <w:rFonts w:ascii="Times New Roman" w:eastAsia="Times New Roman" w:hAnsi="Times New Roman" w:cs="Times New Roman"/>
          <w:spacing w:val="-1"/>
          <w:sz w:val="20"/>
          <w:szCs w:val="20"/>
        </w:rPr>
        <w:t>lo</w:t>
      </w:r>
      <w:r>
        <w:rPr>
          <w:rFonts w:ascii="Times New Roman" w:eastAsia="Times New Roman" w:hAnsi="Times New Roman" w:cs="Times New Roman"/>
          <w:sz w:val="20"/>
          <w:szCs w:val="20"/>
        </w:rPr>
        <w:t>cal g</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v</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rn</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ent and ca</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se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y </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eig</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bo</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ho</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d.</w:t>
      </w:r>
    </w:p>
    <w:p w:rsidR="00C51A6A" w:rsidRDefault="00992248">
      <w:pPr>
        <w:spacing w:after="0" w:line="240" w:lineRule="auto"/>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3</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0"/>
          <w:sz w:val="20"/>
          <w:szCs w:val="20"/>
        </w:rPr>
        <w:t xml:space="preserve"> </w:t>
      </w:r>
      <w:r>
        <w:rPr>
          <w:rFonts w:ascii="Times New Roman" w:eastAsia="Times New Roman" w:hAnsi="Times New Roman" w:cs="Times New Roman"/>
          <w:spacing w:val="2"/>
          <w:sz w:val="20"/>
          <w:szCs w:val="20"/>
        </w:rPr>
        <w:t>W</w:t>
      </w:r>
      <w:r>
        <w:rPr>
          <w:rFonts w:ascii="Times New Roman" w:eastAsia="Times New Roman" w:hAnsi="Times New Roman" w:cs="Times New Roman"/>
          <w:sz w:val="20"/>
          <w:szCs w:val="20"/>
        </w:rPr>
        <w:t>i</w:t>
      </w:r>
      <w:r>
        <w:rPr>
          <w:rFonts w:ascii="Times New Roman" w:eastAsia="Times New Roman" w:hAnsi="Times New Roman" w:cs="Times New Roman"/>
          <w:spacing w:val="-2"/>
          <w:sz w:val="20"/>
          <w:szCs w:val="20"/>
        </w:rPr>
        <w:t>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fire c</w:t>
      </w:r>
      <w:r>
        <w:rPr>
          <w:rFonts w:ascii="Times New Roman" w:eastAsia="Times New Roman" w:hAnsi="Times New Roman" w:cs="Times New Roman"/>
          <w:spacing w:val="1"/>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etri</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tal</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to</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safety.</w:t>
      </w:r>
    </w:p>
    <w:p w:rsidR="00C51A6A" w:rsidRDefault="00992248">
      <w:pPr>
        <w:spacing w:before="2" w:after="0" w:line="230" w:lineRule="exact"/>
        <w:ind w:left="460" w:right="4832"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4</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 xml:space="preserve">A </w:t>
      </w:r>
      <w:r>
        <w:rPr>
          <w:rFonts w:ascii="Times New Roman" w:eastAsia="Times New Roman" w:hAnsi="Times New Roman" w:cs="Times New Roman"/>
          <w:spacing w:val="1"/>
          <w:sz w:val="20"/>
          <w:szCs w:val="20"/>
        </w:rPr>
        <w:t>w</w:t>
      </w:r>
      <w:r>
        <w:rPr>
          <w:rFonts w:ascii="Times New Roman" w:eastAsia="Times New Roman" w:hAnsi="Times New Roman" w:cs="Times New Roman"/>
          <w:sz w:val="20"/>
          <w:szCs w:val="20"/>
        </w:rPr>
        <w:t>il</w:t>
      </w:r>
      <w:r>
        <w:rPr>
          <w:rFonts w:ascii="Times New Roman" w:eastAsia="Times New Roman" w:hAnsi="Times New Roman" w:cs="Times New Roman"/>
          <w:spacing w:val="1"/>
          <w:sz w:val="20"/>
          <w:szCs w:val="20"/>
        </w:rPr>
        <w:t>df</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would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gr</w:t>
      </w:r>
      <w:r>
        <w:rPr>
          <w:rFonts w:ascii="Times New Roman" w:eastAsia="Times New Roman" w:hAnsi="Times New Roman" w:cs="Times New Roman"/>
          <w:sz w:val="20"/>
          <w:szCs w:val="20"/>
        </w:rPr>
        <w:t>azi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la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and the trees.</w:t>
      </w:r>
    </w:p>
    <w:p w:rsidR="00C51A6A" w:rsidRDefault="00992248">
      <w:pPr>
        <w:spacing w:after="0" w:line="230" w:lineRule="exact"/>
        <w:ind w:left="460" w:right="5078"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5</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wo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r>
        <w:rPr>
          <w:rFonts w:ascii="Times New Roman" w:eastAsia="Times New Roman" w:hAnsi="Times New Roman" w:cs="Times New Roman"/>
          <w:spacing w:val="-1"/>
          <w:sz w:val="20"/>
          <w:szCs w:val="20"/>
        </w:rPr>
        <w:t xml:space="preserve"> b</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t</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al des</w:t>
      </w:r>
      <w:r>
        <w:rPr>
          <w:rFonts w:ascii="Times New Roman" w:eastAsia="Times New Roman" w:hAnsi="Times New Roman" w:cs="Times New Roman"/>
          <w:spacing w:val="-2"/>
          <w:sz w:val="20"/>
          <w:szCs w:val="20"/>
        </w:rPr>
        <w:t>t</w:t>
      </w:r>
      <w:r>
        <w:rPr>
          <w:rFonts w:ascii="Times New Roman" w:eastAsia="Times New Roman" w:hAnsi="Times New Roman" w:cs="Times New Roman"/>
          <w:sz w:val="20"/>
          <w:szCs w:val="20"/>
        </w:rPr>
        <w:t>ruc</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i</w:t>
      </w:r>
      <w:r>
        <w:rPr>
          <w:rFonts w:ascii="Times New Roman" w:eastAsia="Times New Roman" w:hAnsi="Times New Roman" w:cs="Times New Roman"/>
          <w:sz w:val="20"/>
          <w:szCs w:val="20"/>
        </w:rPr>
        <w:t>on,</w:t>
      </w:r>
      <w:r>
        <w:rPr>
          <w:rFonts w:ascii="Times New Roman" w:eastAsia="Times New Roman" w:hAnsi="Times New Roman" w:cs="Times New Roman"/>
          <w:spacing w:val="-1"/>
          <w:sz w:val="20"/>
          <w:szCs w:val="20"/>
        </w:rPr>
        <w:t xml:space="preserve"> l</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ss</w:t>
      </w:r>
      <w:r>
        <w:rPr>
          <w:rFonts w:ascii="Times New Roman" w:eastAsia="Times New Roman" w:hAnsi="Times New Roman" w:cs="Times New Roman"/>
          <w:spacing w:val="-1"/>
          <w:sz w:val="20"/>
          <w:szCs w:val="20"/>
        </w:rPr>
        <w:t xml:space="preserve"> o</w:t>
      </w:r>
      <w:r>
        <w:rPr>
          <w:rFonts w:ascii="Times New Roman" w:eastAsia="Times New Roman" w:hAnsi="Times New Roman" w:cs="Times New Roman"/>
          <w:sz w:val="20"/>
          <w:szCs w:val="20"/>
        </w:rPr>
        <w:t>f ho</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es and life.</w:t>
      </w:r>
    </w:p>
    <w:p w:rsidR="00C51A6A" w:rsidRDefault="00992248">
      <w:pPr>
        <w:spacing w:after="0" w:line="228" w:lineRule="exact"/>
        <w:ind w:left="100" w:right="-2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6</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The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su</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o</w:t>
      </w:r>
      <w:r>
        <w:rPr>
          <w:rFonts w:ascii="Times New Roman" w:eastAsia="Times New Roman" w:hAnsi="Times New Roman" w:cs="Times New Roman"/>
          <w:spacing w:val="-1"/>
          <w:sz w:val="20"/>
          <w:szCs w:val="20"/>
        </w:rPr>
        <w:t>un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rea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ou</w:t>
      </w:r>
      <w:r>
        <w:rPr>
          <w:rFonts w:ascii="Times New Roman" w:eastAsia="Times New Roman" w:hAnsi="Times New Roman" w:cs="Times New Roman"/>
          <w:spacing w:val="-2"/>
          <w:sz w:val="20"/>
          <w:szCs w:val="20"/>
        </w:rPr>
        <w:t>l</w:t>
      </w:r>
      <w:r>
        <w:rPr>
          <w:rFonts w:ascii="Times New Roman" w:eastAsia="Times New Roman" w:hAnsi="Times New Roman" w:cs="Times New Roman"/>
          <w:sz w:val="20"/>
          <w:szCs w:val="20"/>
        </w:rPr>
        <w:t>d b</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rn </w:t>
      </w:r>
      <w:r>
        <w:rPr>
          <w:rFonts w:ascii="Times New Roman" w:eastAsia="Times New Roman" w:hAnsi="Times New Roman" w:cs="Times New Roman"/>
          <w:spacing w:val="-1"/>
          <w:sz w:val="20"/>
          <w:szCs w:val="20"/>
        </w:rPr>
        <w:t>d</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p>
    <w:p w:rsidR="00C51A6A" w:rsidRDefault="00992248">
      <w:pPr>
        <w:spacing w:before="3" w:after="0" w:line="230" w:lineRule="exact"/>
        <w:ind w:left="460" w:right="5010"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If</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wil</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 xml:space="preserve">fire </w:t>
      </w:r>
      <w:r>
        <w:rPr>
          <w:rFonts w:ascii="Times New Roman" w:eastAsia="Times New Roman" w:hAnsi="Times New Roman" w:cs="Times New Roman"/>
          <w:spacing w:val="-1"/>
          <w:sz w:val="20"/>
          <w:szCs w:val="20"/>
        </w:rPr>
        <w:t>w</w:t>
      </w:r>
      <w:r>
        <w:rPr>
          <w:rFonts w:ascii="Times New Roman" w:eastAsia="Times New Roman" w:hAnsi="Times New Roman" w:cs="Times New Roman"/>
          <w:sz w:val="20"/>
          <w:szCs w:val="20"/>
        </w:rPr>
        <w:t>ent 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ou</w:t>
      </w:r>
      <w:r>
        <w:rPr>
          <w:rFonts w:ascii="Times New Roman" w:eastAsia="Times New Roman" w:hAnsi="Times New Roman" w:cs="Times New Roman"/>
          <w:spacing w:val="1"/>
          <w:sz w:val="20"/>
          <w:szCs w:val="20"/>
        </w:rPr>
        <w:t>g</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 xml:space="preserve">ountains </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z w:val="20"/>
          <w:szCs w:val="20"/>
        </w:rPr>
        <w:t xml:space="preserve">ld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bu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ned</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 as p</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etty.</w:t>
      </w:r>
    </w:p>
    <w:p w:rsidR="00C51A6A" w:rsidRDefault="00992248">
      <w:pPr>
        <w:spacing w:after="0" w:line="230" w:lineRule="exact"/>
        <w:ind w:left="460" w:right="4928" w:hanging="360"/>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3</w:t>
      </w:r>
      <w:r>
        <w:rPr>
          <w:rFonts w:ascii="Times New Roman" w:eastAsia="Times New Roman" w:hAnsi="Times New Roman" w:cs="Times New Roman"/>
          <w:spacing w:val="-1"/>
          <w:sz w:val="20"/>
          <w:szCs w:val="20"/>
        </w:rPr>
        <w:t>8</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Fi</w:t>
      </w:r>
      <w:r>
        <w:rPr>
          <w:rFonts w:ascii="Times New Roman" w:eastAsia="Times New Roman" w:hAnsi="Times New Roman" w:cs="Times New Roman"/>
          <w:sz w:val="20"/>
          <w:szCs w:val="20"/>
        </w:rPr>
        <w:t>re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1"/>
          <w:sz w:val="20"/>
          <w:szCs w:val="20"/>
        </w:rPr>
        <w:t>u</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 xml:space="preserve">n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w:t>
      </w:r>
      <w:r>
        <w:rPr>
          <w:rFonts w:ascii="Times New Roman" w:eastAsia="Times New Roman" w:hAnsi="Times New Roman" w:cs="Times New Roman"/>
          <w:spacing w:val="-2"/>
          <w:sz w:val="20"/>
          <w:szCs w:val="20"/>
        </w:rPr>
        <w:t>i</w:t>
      </w:r>
      <w:r>
        <w:rPr>
          <w:rFonts w:ascii="Times New Roman" w:eastAsia="Times New Roman" w:hAnsi="Times New Roman" w:cs="Times New Roman"/>
          <w:spacing w:val="1"/>
          <w:sz w:val="20"/>
          <w:szCs w:val="20"/>
        </w:rPr>
        <w:t>v</w:t>
      </w:r>
      <w:r>
        <w:rPr>
          <w:rFonts w:ascii="Times New Roman" w:eastAsia="Times New Roman" w:hAnsi="Times New Roman" w:cs="Times New Roman"/>
          <w:spacing w:val="-1"/>
          <w:sz w:val="20"/>
          <w:szCs w:val="20"/>
        </w:rPr>
        <w:t>at</w:t>
      </w:r>
      <w:r>
        <w:rPr>
          <w:rFonts w:ascii="Times New Roman" w:eastAsia="Times New Roman" w:hAnsi="Times New Roman" w:cs="Times New Roman"/>
          <w:sz w:val="20"/>
          <w:szCs w:val="20"/>
        </w:rPr>
        <w:t xml:space="preserve">e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1"/>
          <w:sz w:val="20"/>
          <w:szCs w:val="20"/>
        </w:rPr>
        <w:t>p</w:t>
      </w:r>
      <w:r>
        <w:rPr>
          <w:rFonts w:ascii="Times New Roman" w:eastAsia="Times New Roman" w:hAnsi="Times New Roman" w:cs="Times New Roman"/>
          <w:spacing w:val="-1"/>
          <w:sz w:val="20"/>
          <w:szCs w:val="20"/>
        </w:rPr>
        <w:t>e</w:t>
      </w:r>
      <w:r>
        <w:rPr>
          <w:rFonts w:ascii="Times New Roman" w:eastAsia="Times New Roman" w:hAnsi="Times New Roman" w:cs="Times New Roman"/>
          <w:sz w:val="20"/>
          <w:szCs w:val="20"/>
        </w:rPr>
        <w:t>r</w:t>
      </w:r>
      <w:r>
        <w:rPr>
          <w:rFonts w:ascii="Times New Roman" w:eastAsia="Times New Roman" w:hAnsi="Times New Roman" w:cs="Times New Roman"/>
          <w:spacing w:val="-1"/>
          <w:sz w:val="20"/>
          <w:szCs w:val="20"/>
        </w:rPr>
        <w:t>t</w:t>
      </w:r>
      <w:r>
        <w:rPr>
          <w:rFonts w:ascii="Times New Roman" w:eastAsia="Times New Roman" w:hAnsi="Times New Roman" w:cs="Times New Roman"/>
          <w:sz w:val="20"/>
          <w:szCs w:val="20"/>
        </w:rPr>
        <w:t>y (</w:t>
      </w:r>
      <w:r>
        <w:rPr>
          <w:rFonts w:ascii="Times New Roman" w:eastAsia="Times New Roman" w:hAnsi="Times New Roman" w:cs="Times New Roman"/>
          <w:spacing w:val="-1"/>
          <w:sz w:val="20"/>
          <w:szCs w:val="20"/>
        </w:rPr>
        <w:t>h</w:t>
      </w:r>
      <w:r>
        <w:rPr>
          <w:rFonts w:ascii="Times New Roman" w:eastAsia="Times New Roman" w:hAnsi="Times New Roman" w:cs="Times New Roman"/>
          <w:spacing w:val="1"/>
          <w:sz w:val="20"/>
          <w:szCs w:val="20"/>
        </w:rPr>
        <w:t>o</w:t>
      </w:r>
      <w:r>
        <w:rPr>
          <w:rFonts w:ascii="Times New Roman" w:eastAsia="Times New Roman" w:hAnsi="Times New Roman" w:cs="Times New Roman"/>
          <w:spacing w:val="-2"/>
          <w:sz w:val="20"/>
          <w:szCs w:val="20"/>
        </w:rPr>
        <w:t>m</w:t>
      </w:r>
      <w:r>
        <w:rPr>
          <w:rFonts w:ascii="Times New Roman" w:eastAsia="Times New Roman" w:hAnsi="Times New Roman" w:cs="Times New Roman"/>
          <w:spacing w:val="-1"/>
          <w:sz w:val="20"/>
          <w:szCs w:val="20"/>
        </w:rPr>
        <w:t>es</w:t>
      </w:r>
      <w:r>
        <w:rPr>
          <w:rFonts w:ascii="Times New Roman" w:eastAsia="Times New Roman" w:hAnsi="Times New Roman" w:cs="Times New Roman"/>
          <w:sz w:val="20"/>
          <w:szCs w:val="20"/>
        </w:rPr>
        <w:t>), cause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oke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s</w:t>
      </w:r>
      <w:r>
        <w:rPr>
          <w:rFonts w:ascii="Times New Roman" w:eastAsia="Times New Roman" w:hAnsi="Times New Roman" w:cs="Times New Roman"/>
          <w:spacing w:val="-2"/>
          <w:sz w:val="20"/>
          <w:szCs w:val="20"/>
        </w:rPr>
        <w:t>m</w:t>
      </w:r>
      <w:r>
        <w:rPr>
          <w:rFonts w:ascii="Times New Roman" w:eastAsia="Times New Roman" w:hAnsi="Times New Roman" w:cs="Times New Roman"/>
          <w:sz w:val="20"/>
          <w:szCs w:val="20"/>
        </w:rPr>
        <w:t>og</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 xml:space="preserve">d </w:t>
      </w:r>
      <w:r>
        <w:rPr>
          <w:rFonts w:ascii="Times New Roman" w:eastAsia="Times New Roman" w:hAnsi="Times New Roman" w:cs="Times New Roman"/>
          <w:spacing w:val="-1"/>
          <w:sz w:val="20"/>
          <w:szCs w:val="20"/>
        </w:rPr>
        <w:t>tr</w:t>
      </w:r>
      <w:r>
        <w:rPr>
          <w:rFonts w:ascii="Times New Roman" w:eastAsia="Times New Roman" w:hAnsi="Times New Roman" w:cs="Times New Roman"/>
          <w:sz w:val="20"/>
          <w:szCs w:val="20"/>
        </w:rPr>
        <w:t>ees</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w</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u</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d</w:t>
      </w:r>
    </w:p>
    <w:p w:rsidR="00C51A6A" w:rsidRDefault="00992248">
      <w:pPr>
        <w:spacing w:after="0" w:line="228" w:lineRule="exact"/>
        <w:ind w:left="460"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b</w:t>
      </w:r>
      <w:r>
        <w:rPr>
          <w:rFonts w:ascii="Times New Roman" w:eastAsia="Times New Roman" w:hAnsi="Times New Roman" w:cs="Times New Roman"/>
          <w:spacing w:val="-1"/>
          <w:sz w:val="20"/>
          <w:szCs w:val="20"/>
        </w:rPr>
        <w:t>ur</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w:t>
      </w:r>
    </w:p>
    <w:p w:rsidR="00C51A6A" w:rsidRDefault="00C51A6A">
      <w:pPr>
        <w:spacing w:after="0"/>
        <w:sectPr w:rsidR="00C51A6A">
          <w:type w:val="continuous"/>
          <w:pgSz w:w="12240" w:h="15840"/>
          <w:pgMar w:top="1480" w:right="1720" w:bottom="920" w:left="1700" w:header="720" w:footer="720" w:gutter="0"/>
          <w:cols w:space="720"/>
        </w:sectPr>
      </w:pPr>
    </w:p>
    <w:p w:rsidR="00C51A6A" w:rsidRDefault="00C51A6A">
      <w:pPr>
        <w:spacing w:before="9" w:after="0" w:line="160" w:lineRule="exact"/>
        <w:rPr>
          <w:sz w:val="16"/>
          <w:szCs w:val="16"/>
        </w:rPr>
      </w:pPr>
    </w:p>
    <w:p w:rsidR="00C51A6A" w:rsidRDefault="00992248">
      <w:pPr>
        <w:spacing w:before="29" w:after="0" w:line="240" w:lineRule="auto"/>
        <w:ind w:left="120" w:right="-20"/>
        <w:rPr>
          <w:rFonts w:ascii="Arial" w:eastAsia="Arial" w:hAnsi="Arial" w:cs="Arial"/>
          <w:sz w:val="24"/>
          <w:szCs w:val="24"/>
        </w:rPr>
      </w:pPr>
      <w:r>
        <w:rPr>
          <w:rFonts w:ascii="Arial" w:eastAsia="Arial" w:hAnsi="Arial" w:cs="Arial"/>
          <w:b/>
          <w:bCs/>
          <w:i/>
          <w:sz w:val="24"/>
          <w:szCs w:val="24"/>
        </w:rPr>
        <w:t>Blue</w:t>
      </w:r>
      <w:r>
        <w:rPr>
          <w:rFonts w:ascii="Arial" w:eastAsia="Arial" w:hAnsi="Arial" w:cs="Arial"/>
          <w:b/>
          <w:bCs/>
          <w:i/>
          <w:spacing w:val="1"/>
          <w:sz w:val="24"/>
          <w:szCs w:val="24"/>
        </w:rPr>
        <w:t xml:space="preserve"> </w:t>
      </w:r>
      <w:r>
        <w:rPr>
          <w:rFonts w:ascii="Arial" w:eastAsia="Arial" w:hAnsi="Arial" w:cs="Arial"/>
          <w:b/>
          <w:bCs/>
          <w:i/>
          <w:spacing w:val="-2"/>
          <w:sz w:val="24"/>
          <w:szCs w:val="24"/>
        </w:rPr>
        <w:t>M</w:t>
      </w:r>
      <w:r>
        <w:rPr>
          <w:rFonts w:ascii="Arial" w:eastAsia="Arial" w:hAnsi="Arial" w:cs="Arial"/>
          <w:b/>
          <w:bCs/>
          <w:i/>
          <w:sz w:val="24"/>
          <w:szCs w:val="24"/>
        </w:rPr>
        <w:t>ou</w:t>
      </w:r>
      <w:r>
        <w:rPr>
          <w:rFonts w:ascii="Arial" w:eastAsia="Arial" w:hAnsi="Arial" w:cs="Arial"/>
          <w:b/>
          <w:bCs/>
          <w:i/>
          <w:spacing w:val="1"/>
          <w:sz w:val="24"/>
          <w:szCs w:val="24"/>
        </w:rPr>
        <w:t>n</w:t>
      </w:r>
      <w:r>
        <w:rPr>
          <w:rFonts w:ascii="Arial" w:eastAsia="Arial" w:hAnsi="Arial" w:cs="Arial"/>
          <w:b/>
          <w:bCs/>
          <w:i/>
          <w:sz w:val="24"/>
          <w:szCs w:val="24"/>
        </w:rPr>
        <w:t>tain</w:t>
      </w:r>
      <w:r>
        <w:rPr>
          <w:rFonts w:ascii="Arial" w:eastAsia="Arial" w:hAnsi="Arial" w:cs="Arial"/>
          <w:b/>
          <w:bCs/>
          <w:i/>
          <w:spacing w:val="1"/>
          <w:sz w:val="24"/>
          <w:szCs w:val="24"/>
        </w:rPr>
        <w:t xml:space="preserve"> </w:t>
      </w:r>
      <w:r>
        <w:rPr>
          <w:rFonts w:ascii="Arial" w:eastAsia="Arial" w:hAnsi="Arial" w:cs="Arial"/>
          <w:b/>
          <w:bCs/>
          <w:i/>
          <w:sz w:val="24"/>
          <w:szCs w:val="24"/>
        </w:rPr>
        <w:t>Survey</w:t>
      </w:r>
    </w:p>
    <w:p w:rsidR="00C51A6A" w:rsidRDefault="00992248">
      <w:pPr>
        <w:spacing w:before="79" w:after="0" w:line="240" w:lineRule="auto"/>
        <w:ind w:left="120" w:right="170"/>
        <w:rPr>
          <w:rFonts w:ascii="Arial" w:eastAsia="Arial" w:hAnsi="Arial" w:cs="Arial"/>
          <w:sz w:val="24"/>
          <w:szCs w:val="24"/>
        </w:rPr>
      </w:pPr>
      <w:r>
        <w:rPr>
          <w:rFonts w:ascii="Arial" w:eastAsia="Arial" w:hAnsi="Arial" w:cs="Arial"/>
          <w:sz w:val="24"/>
          <w:szCs w:val="24"/>
        </w:rPr>
        <w:t xml:space="preserve">The Blue </w:t>
      </w:r>
      <w:r>
        <w:rPr>
          <w:rFonts w:ascii="Arial" w:eastAsia="Arial" w:hAnsi="Arial" w:cs="Arial"/>
          <w:spacing w:val="2"/>
          <w:sz w:val="24"/>
          <w:szCs w:val="24"/>
        </w:rPr>
        <w:t>M</w:t>
      </w:r>
      <w:r>
        <w:rPr>
          <w:rFonts w:ascii="Arial" w:eastAsia="Arial" w:hAnsi="Arial" w:cs="Arial"/>
          <w:sz w:val="24"/>
          <w:szCs w:val="24"/>
        </w:rPr>
        <w:t>ountain Wildland-Urban Interfa</w:t>
      </w:r>
      <w:r>
        <w:rPr>
          <w:rFonts w:ascii="Arial" w:eastAsia="Arial" w:hAnsi="Arial" w:cs="Arial"/>
          <w:spacing w:val="2"/>
          <w:sz w:val="24"/>
          <w:szCs w:val="24"/>
        </w:rPr>
        <w:t>c</w:t>
      </w:r>
      <w:r>
        <w:rPr>
          <w:rFonts w:ascii="Arial" w:eastAsia="Arial" w:hAnsi="Arial" w:cs="Arial"/>
          <w:sz w:val="24"/>
          <w:szCs w:val="24"/>
        </w:rPr>
        <w:t>e Wildfire Study was a scientifically engi</w:t>
      </w:r>
      <w:r>
        <w:rPr>
          <w:rFonts w:ascii="Arial" w:eastAsia="Arial" w:hAnsi="Arial" w:cs="Arial"/>
          <w:spacing w:val="1"/>
          <w:sz w:val="24"/>
          <w:szCs w:val="24"/>
        </w:rPr>
        <w:t>n</w:t>
      </w:r>
      <w:r>
        <w:rPr>
          <w:rFonts w:ascii="Arial" w:eastAsia="Arial" w:hAnsi="Arial" w:cs="Arial"/>
          <w:sz w:val="24"/>
          <w:szCs w:val="24"/>
        </w:rPr>
        <w:t>eered</w:t>
      </w:r>
      <w:r>
        <w:rPr>
          <w:rFonts w:ascii="Arial" w:eastAsia="Arial" w:hAnsi="Arial" w:cs="Arial"/>
          <w:spacing w:val="1"/>
          <w:sz w:val="24"/>
          <w:szCs w:val="24"/>
        </w:rPr>
        <w:t xml:space="preserve"> </w:t>
      </w:r>
      <w:r>
        <w:rPr>
          <w:rFonts w:ascii="Arial" w:eastAsia="Arial" w:hAnsi="Arial" w:cs="Arial"/>
          <w:sz w:val="24"/>
          <w:szCs w:val="24"/>
        </w:rPr>
        <w:t xml:space="preserve">study meant to gage residents’ </w:t>
      </w:r>
      <w:r>
        <w:rPr>
          <w:rFonts w:ascii="Arial" w:eastAsia="Arial" w:hAnsi="Arial" w:cs="Arial"/>
          <w:spacing w:val="1"/>
          <w:sz w:val="24"/>
          <w:szCs w:val="24"/>
        </w:rPr>
        <w:t>u</w:t>
      </w:r>
      <w:r>
        <w:rPr>
          <w:rFonts w:ascii="Arial" w:eastAsia="Arial" w:hAnsi="Arial" w:cs="Arial"/>
          <w:sz w:val="24"/>
          <w:szCs w:val="24"/>
        </w:rPr>
        <w:t xml:space="preserve">nderstanding of wildfire issues in high-risk areas. The survey was mailed out using </w:t>
      </w:r>
      <w:r>
        <w:rPr>
          <w:rFonts w:ascii="Arial" w:eastAsia="Arial" w:hAnsi="Arial" w:cs="Arial"/>
          <w:sz w:val="24"/>
          <w:szCs w:val="24"/>
        </w:rPr>
        <w:t>statistical sampling techniques in Union, Baker and Wallowa Counties.</w:t>
      </w:r>
      <w:r>
        <w:rPr>
          <w:rFonts w:ascii="Arial" w:eastAsia="Arial" w:hAnsi="Arial" w:cs="Arial"/>
          <w:spacing w:val="-1"/>
          <w:sz w:val="24"/>
          <w:szCs w:val="24"/>
        </w:rPr>
        <w:t xml:space="preserve"> </w:t>
      </w:r>
      <w:r>
        <w:rPr>
          <w:rFonts w:ascii="Arial" w:eastAsia="Arial" w:hAnsi="Arial" w:cs="Arial"/>
          <w:sz w:val="24"/>
          <w:szCs w:val="24"/>
        </w:rPr>
        <w:t>Survey outcomes are included here:</w:t>
      </w:r>
    </w:p>
    <w:p w:rsidR="00C51A6A" w:rsidRDefault="00C51A6A">
      <w:pPr>
        <w:spacing w:before="18" w:after="0" w:line="260" w:lineRule="exact"/>
        <w:rPr>
          <w:sz w:val="26"/>
          <w:szCs w:val="26"/>
        </w:rPr>
      </w:pPr>
    </w:p>
    <w:p w:rsidR="00C51A6A" w:rsidRDefault="00992248">
      <w:pPr>
        <w:spacing w:after="0" w:line="240" w:lineRule="auto"/>
        <w:ind w:left="3237" w:right="3197"/>
        <w:jc w:val="center"/>
        <w:rPr>
          <w:rFonts w:ascii="Times New Roman" w:eastAsia="Times New Roman" w:hAnsi="Times New Roman" w:cs="Times New Roman"/>
          <w:sz w:val="36"/>
          <w:szCs w:val="36"/>
        </w:rPr>
      </w:pPr>
      <w:r>
        <w:rPr>
          <w:rFonts w:ascii="Times New Roman" w:eastAsia="Times New Roman" w:hAnsi="Times New Roman" w:cs="Times New Roman"/>
          <w:b/>
          <w:bCs/>
          <w:sz w:val="36"/>
          <w:szCs w:val="36"/>
        </w:rPr>
        <w:t>Blue Mountain</w:t>
      </w:r>
    </w:p>
    <w:p w:rsidR="00C51A6A" w:rsidRDefault="00992248">
      <w:pPr>
        <w:tabs>
          <w:tab w:val="left" w:pos="3820"/>
          <w:tab w:val="left" w:pos="4680"/>
        </w:tabs>
        <w:spacing w:after="0" w:line="239" w:lineRule="auto"/>
        <w:ind w:left="1198" w:right="1159"/>
        <w:jc w:val="center"/>
        <w:rPr>
          <w:rFonts w:ascii="Times New Roman" w:eastAsia="Times New Roman" w:hAnsi="Times New Roman" w:cs="Times New Roman"/>
        </w:rPr>
      </w:pPr>
      <w:r>
        <w:rPr>
          <w:rFonts w:ascii="Times New Roman" w:eastAsia="Times New Roman" w:hAnsi="Times New Roman" w:cs="Times New Roman"/>
          <w:b/>
          <w:bCs/>
          <w:sz w:val="36"/>
          <w:szCs w:val="36"/>
        </w:rPr>
        <w:t xml:space="preserve">Wildland-Urban Interface Wildfire Study </w:t>
      </w:r>
      <w:r>
        <w:rPr>
          <w:rFonts w:ascii="Times New Roman" w:eastAsia="Times New Roman" w:hAnsi="Times New Roman" w:cs="Times New Roman"/>
          <w:sz w:val="28"/>
          <w:szCs w:val="28"/>
        </w:rPr>
        <w:t>S</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U</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M</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M</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A</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R</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Y</w:t>
      </w:r>
      <w:r>
        <w:rPr>
          <w:rFonts w:ascii="Times New Roman" w:eastAsia="Times New Roman" w:hAnsi="Times New Roman" w:cs="Times New Roman"/>
          <w:sz w:val="28"/>
          <w:szCs w:val="28"/>
        </w:rPr>
        <w:tab/>
        <w:t>O</w:t>
      </w:r>
      <w:r>
        <w:rPr>
          <w:rFonts w:ascii="Times New Roman" w:eastAsia="Times New Roman" w:hAnsi="Times New Roman" w:cs="Times New Roman"/>
          <w:spacing w:val="66"/>
          <w:sz w:val="28"/>
          <w:szCs w:val="28"/>
        </w:rPr>
        <w:t xml:space="preserve"> </w:t>
      </w:r>
      <w:r>
        <w:rPr>
          <w:rFonts w:ascii="Times New Roman" w:eastAsia="Times New Roman" w:hAnsi="Times New Roman" w:cs="Times New Roman"/>
          <w:w w:val="99"/>
          <w:sz w:val="28"/>
          <w:szCs w:val="28"/>
        </w:rPr>
        <w:t>F</w:t>
      </w:r>
      <w:r>
        <w:rPr>
          <w:rFonts w:ascii="Times New Roman" w:eastAsia="Times New Roman" w:hAnsi="Times New Roman" w:cs="Times New Roman"/>
          <w:sz w:val="28"/>
          <w:szCs w:val="28"/>
        </w:rPr>
        <w:tab/>
        <w:t>R</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E</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S</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U</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L</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sz w:val="28"/>
          <w:szCs w:val="28"/>
        </w:rPr>
        <w:t>T</w:t>
      </w:r>
      <w:r>
        <w:rPr>
          <w:rFonts w:ascii="Times New Roman" w:eastAsia="Times New Roman" w:hAnsi="Times New Roman" w:cs="Times New Roman"/>
          <w:spacing w:val="68"/>
          <w:sz w:val="28"/>
          <w:szCs w:val="28"/>
        </w:rPr>
        <w:t xml:space="preserve"> </w:t>
      </w:r>
      <w:r>
        <w:rPr>
          <w:rFonts w:ascii="Times New Roman" w:eastAsia="Times New Roman" w:hAnsi="Times New Roman" w:cs="Times New Roman"/>
          <w:w w:val="99"/>
          <w:sz w:val="28"/>
          <w:szCs w:val="28"/>
        </w:rPr>
        <w:t xml:space="preserve">S </w:t>
      </w:r>
      <w:r>
        <w:rPr>
          <w:rFonts w:ascii="Times New Roman" w:eastAsia="Times New Roman" w:hAnsi="Times New Roman" w:cs="Times New Roman"/>
          <w:w w:val="99"/>
        </w:rPr>
        <w:t>Septe</w:t>
      </w:r>
      <w:r>
        <w:rPr>
          <w:rFonts w:ascii="Times New Roman" w:eastAsia="Times New Roman" w:hAnsi="Times New Roman" w:cs="Times New Roman"/>
          <w:spacing w:val="-2"/>
          <w:w w:val="99"/>
        </w:rPr>
        <w:t>m</w:t>
      </w:r>
      <w:r>
        <w:rPr>
          <w:rFonts w:ascii="Times New Roman" w:eastAsia="Times New Roman" w:hAnsi="Times New Roman" w:cs="Times New Roman"/>
          <w:w w:val="99"/>
        </w:rPr>
        <w:t>ber</w:t>
      </w:r>
      <w:r>
        <w:rPr>
          <w:rFonts w:ascii="Times New Roman" w:eastAsia="Times New Roman" w:hAnsi="Times New Roman" w:cs="Times New Roman"/>
          <w:spacing w:val="1"/>
        </w:rPr>
        <w:t xml:space="preserve"> </w:t>
      </w:r>
      <w:r>
        <w:rPr>
          <w:rFonts w:ascii="Times New Roman" w:eastAsia="Times New Roman" w:hAnsi="Times New Roman" w:cs="Times New Roman"/>
          <w:w w:val="99"/>
        </w:rPr>
        <w:t>2003</w:t>
      </w:r>
    </w:p>
    <w:p w:rsidR="00C51A6A" w:rsidRDefault="00C51A6A">
      <w:pPr>
        <w:spacing w:after="0" w:line="200" w:lineRule="exact"/>
        <w:rPr>
          <w:sz w:val="20"/>
          <w:szCs w:val="20"/>
        </w:rPr>
      </w:pPr>
    </w:p>
    <w:p w:rsidR="00C51A6A" w:rsidRDefault="00C51A6A">
      <w:pPr>
        <w:spacing w:before="14" w:after="0" w:line="260" w:lineRule="exact"/>
        <w:rPr>
          <w:sz w:val="26"/>
          <w:szCs w:val="26"/>
        </w:rPr>
      </w:pPr>
    </w:p>
    <w:p w:rsidR="00C51A6A" w:rsidRDefault="00C51A6A">
      <w:pPr>
        <w:spacing w:after="0"/>
        <w:sectPr w:rsidR="00C51A6A">
          <w:footerReference w:type="default" r:id="rId181"/>
          <w:pgSz w:w="12240" w:h="15840"/>
          <w:pgMar w:top="1480" w:right="1700" w:bottom="860" w:left="1680" w:header="0" w:footer="676" w:gutter="0"/>
          <w:pgNumType w:start="118"/>
          <w:cols w:space="720"/>
        </w:sectPr>
      </w:pPr>
    </w:p>
    <w:p w:rsidR="00C51A6A" w:rsidRDefault="00992248">
      <w:pPr>
        <w:spacing w:before="31" w:after="0" w:line="240" w:lineRule="auto"/>
        <w:ind w:left="120" w:right="-20"/>
        <w:rPr>
          <w:rFonts w:ascii="Times New Roman" w:eastAsia="Times New Roman" w:hAnsi="Times New Roman" w:cs="Times New Roman"/>
        </w:rPr>
      </w:pPr>
      <w:r>
        <w:rPr>
          <w:rFonts w:ascii="Times New Roman" w:eastAsia="Times New Roman" w:hAnsi="Times New Roman" w:cs="Times New Roman"/>
          <w:b/>
          <w:bCs/>
        </w:rPr>
        <w:t>Surveys</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Mailed:</w:t>
      </w:r>
      <w:r>
        <w:rPr>
          <w:rFonts w:ascii="Times New Roman" w:eastAsia="Times New Roman" w:hAnsi="Times New Roman" w:cs="Times New Roman"/>
          <w:b/>
          <w:bCs/>
          <w:spacing w:val="-7"/>
        </w:rPr>
        <w:t xml:space="preserve"> </w:t>
      </w:r>
      <w:r>
        <w:rPr>
          <w:rFonts w:ascii="Times New Roman" w:eastAsia="Times New Roman" w:hAnsi="Times New Roman" w:cs="Times New Roman"/>
          <w:spacing w:val="1"/>
        </w:rPr>
        <w:t>847</w:t>
      </w:r>
    </w:p>
    <w:p w:rsidR="00C51A6A" w:rsidRDefault="00992248">
      <w:pPr>
        <w:spacing w:after="0" w:line="240" w:lineRule="auto"/>
        <w:ind w:left="120" w:right="-20"/>
        <w:rPr>
          <w:rFonts w:ascii="Times New Roman" w:eastAsia="Times New Roman" w:hAnsi="Times New Roman" w:cs="Times New Roman"/>
        </w:rPr>
      </w:pPr>
      <w:r>
        <w:rPr>
          <w:rFonts w:ascii="Times New Roman" w:eastAsia="Times New Roman" w:hAnsi="Times New Roman" w:cs="Times New Roman"/>
          <w:b/>
          <w:bCs/>
        </w:rPr>
        <w:t>Surveys</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Returned:</w:t>
      </w:r>
      <w:r>
        <w:rPr>
          <w:rFonts w:ascii="Times New Roman" w:eastAsia="Times New Roman" w:hAnsi="Times New Roman" w:cs="Times New Roman"/>
          <w:b/>
          <w:bCs/>
          <w:spacing w:val="-10"/>
        </w:rPr>
        <w:t xml:space="preserve"> </w:t>
      </w:r>
      <w:r>
        <w:rPr>
          <w:rFonts w:ascii="Times New Roman" w:eastAsia="Times New Roman" w:hAnsi="Times New Roman" w:cs="Times New Roman"/>
        </w:rPr>
        <w:t>225</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w:t>
      </w:r>
      <w:r>
        <w:rPr>
          <w:rFonts w:ascii="Times New Roman" w:eastAsia="Times New Roman" w:hAnsi="Times New Roman" w:cs="Times New Roman"/>
        </w:rPr>
        <w:t>26.6</w:t>
      </w:r>
      <w:r>
        <w:rPr>
          <w:rFonts w:ascii="Times New Roman" w:eastAsia="Times New Roman" w:hAnsi="Times New Roman" w:cs="Times New Roman"/>
          <w:spacing w:val="-1"/>
        </w:rPr>
        <w:t>%</w:t>
      </w:r>
      <w:r>
        <w:rPr>
          <w:rFonts w:ascii="Times New Roman" w:eastAsia="Times New Roman" w:hAnsi="Times New Roman" w:cs="Times New Roman"/>
        </w:rPr>
        <w:t>)</w:t>
      </w:r>
    </w:p>
    <w:p w:rsidR="00C51A6A" w:rsidRDefault="00C51A6A">
      <w:pPr>
        <w:spacing w:before="8" w:after="0" w:line="100" w:lineRule="exact"/>
        <w:rPr>
          <w:sz w:val="10"/>
          <w:szCs w:val="10"/>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20" w:right="-20"/>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Are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forest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landowner?</w:t>
      </w:r>
    </w:p>
    <w:p w:rsidR="00C51A6A" w:rsidRDefault="00992248">
      <w:pPr>
        <w:spacing w:after="0" w:line="254" w:lineRule="exact"/>
        <w:ind w:left="480" w:right="2667"/>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86% No:</w:t>
      </w:r>
      <w:r>
        <w:rPr>
          <w:rFonts w:ascii="Times New Roman" w:eastAsia="Times New Roman" w:hAnsi="Times New Roman" w:cs="Times New Roman"/>
          <w:spacing w:val="-2"/>
        </w:rPr>
        <w:t xml:space="preserve"> </w:t>
      </w:r>
      <w:r>
        <w:rPr>
          <w:rFonts w:ascii="Times New Roman" w:eastAsia="Times New Roman" w:hAnsi="Times New Roman" w:cs="Times New Roman"/>
        </w:rPr>
        <w:t>14%</w:t>
      </w:r>
    </w:p>
    <w:p w:rsidR="00C51A6A" w:rsidRDefault="00992248">
      <w:pPr>
        <w:spacing w:after="0" w:line="250" w:lineRule="exact"/>
        <w:ind w:left="803" w:right="1274"/>
        <w:jc w:val="center"/>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w w:val="99"/>
        </w:rPr>
        <w:t>218</w:t>
      </w:r>
    </w:p>
    <w:p w:rsidR="00C51A6A" w:rsidRDefault="00C51A6A">
      <w:pPr>
        <w:spacing w:before="18" w:after="0" w:line="240" w:lineRule="exact"/>
        <w:rPr>
          <w:sz w:val="24"/>
          <w:szCs w:val="24"/>
        </w:rPr>
      </w:pPr>
    </w:p>
    <w:p w:rsidR="00C51A6A" w:rsidRDefault="00992248">
      <w:pPr>
        <w:spacing w:after="0" w:line="252" w:lineRule="exact"/>
        <w:ind w:left="120" w:right="125"/>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2.</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Do</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live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on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forested property?</w:t>
      </w:r>
    </w:p>
    <w:p w:rsidR="00C51A6A" w:rsidRDefault="00992248">
      <w:pPr>
        <w:spacing w:after="0" w:line="249" w:lineRule="exact"/>
        <w:ind w:left="480" w:right="-20"/>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72%</w:t>
      </w:r>
    </w:p>
    <w:p w:rsidR="00C51A6A" w:rsidRDefault="00992248">
      <w:pPr>
        <w:spacing w:after="0" w:line="240" w:lineRule="auto"/>
        <w:ind w:left="480" w:right="-20"/>
        <w:rPr>
          <w:rFonts w:ascii="Times New Roman" w:eastAsia="Times New Roman" w:hAnsi="Times New Roman" w:cs="Times New Roman"/>
        </w:rPr>
      </w:pPr>
      <w:r>
        <w:rPr>
          <w:rFonts w:ascii="Times New Roman" w:eastAsia="Times New Roman" w:hAnsi="Times New Roman" w:cs="Times New Roman"/>
        </w:rPr>
        <w:t>No:</w:t>
      </w:r>
      <w:r>
        <w:rPr>
          <w:rFonts w:ascii="Times New Roman" w:eastAsia="Times New Roman" w:hAnsi="Times New Roman" w:cs="Times New Roman"/>
          <w:spacing w:val="-2"/>
        </w:rPr>
        <w:t xml:space="preserve"> </w:t>
      </w:r>
      <w:r>
        <w:rPr>
          <w:rFonts w:ascii="Times New Roman" w:eastAsia="Times New Roman" w:hAnsi="Times New Roman" w:cs="Times New Roman"/>
        </w:rPr>
        <w:t>28%</w:t>
      </w:r>
    </w:p>
    <w:p w:rsidR="00C51A6A" w:rsidRDefault="00992248">
      <w:pPr>
        <w:spacing w:after="0" w:line="240" w:lineRule="auto"/>
        <w:ind w:left="803" w:right="1274"/>
        <w:jc w:val="center"/>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w w:val="99"/>
        </w:rPr>
        <w:t>184</w:t>
      </w:r>
    </w:p>
    <w:p w:rsidR="00C51A6A" w:rsidRDefault="00C51A6A">
      <w:pPr>
        <w:spacing w:before="13" w:after="0" w:line="240" w:lineRule="exact"/>
        <w:rPr>
          <w:sz w:val="24"/>
          <w:szCs w:val="24"/>
        </w:rPr>
      </w:pPr>
    </w:p>
    <w:p w:rsidR="00C51A6A" w:rsidRDefault="00992248">
      <w:pPr>
        <w:spacing w:after="0" w:line="240" w:lineRule="auto"/>
        <w:ind w:left="120" w:right="105"/>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3.</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many</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forested</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ac</w:t>
      </w:r>
      <w:r>
        <w:rPr>
          <w:rFonts w:ascii="Times New Roman" w:eastAsia="Times New Roman" w:hAnsi="Times New Roman" w:cs="Times New Roman"/>
          <w:b/>
          <w:bCs/>
          <w:spacing w:val="1"/>
        </w:rPr>
        <w:t>r</w:t>
      </w:r>
      <w:r>
        <w:rPr>
          <w:rFonts w:ascii="Times New Roman" w:eastAsia="Times New Roman" w:hAnsi="Times New Roman" w:cs="Times New Roman"/>
          <w:b/>
          <w:bCs/>
        </w:rPr>
        <w:t>es</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do you</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own?</w:t>
      </w:r>
    </w:p>
    <w:p w:rsidR="00C51A6A" w:rsidRDefault="00992248">
      <w:pPr>
        <w:spacing w:after="0" w:line="252" w:lineRule="exact"/>
        <w:ind w:left="48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Acres:</w:t>
      </w:r>
      <w:r>
        <w:rPr>
          <w:rFonts w:ascii="Times New Roman" w:eastAsia="Times New Roman" w:hAnsi="Times New Roman" w:cs="Times New Roman"/>
          <w:spacing w:val="-4"/>
        </w:rPr>
        <w:t xml:space="preserve"> </w:t>
      </w:r>
      <w:r>
        <w:rPr>
          <w:rFonts w:ascii="Times New Roman" w:eastAsia="Times New Roman" w:hAnsi="Times New Roman" w:cs="Times New Roman"/>
        </w:rPr>
        <w:t>14,</w:t>
      </w:r>
      <w:r>
        <w:rPr>
          <w:rFonts w:ascii="Times New Roman" w:eastAsia="Times New Roman" w:hAnsi="Times New Roman" w:cs="Times New Roman"/>
          <w:spacing w:val="-1"/>
        </w:rPr>
        <w:t>8</w:t>
      </w:r>
      <w:r>
        <w:rPr>
          <w:rFonts w:ascii="Times New Roman" w:eastAsia="Times New Roman" w:hAnsi="Times New Roman" w:cs="Times New Roman"/>
        </w:rPr>
        <w:t>14</w:t>
      </w:r>
    </w:p>
    <w:p w:rsidR="00C51A6A" w:rsidRDefault="00992248">
      <w:pPr>
        <w:spacing w:before="1" w:after="0" w:line="240" w:lineRule="auto"/>
        <w:ind w:left="480" w:right="-20"/>
        <w:rPr>
          <w:rFonts w:ascii="Times New Roman" w:eastAsia="Times New Roman" w:hAnsi="Times New Roman" w:cs="Times New Roman"/>
        </w:rPr>
      </w:pPr>
      <w:r>
        <w:rPr>
          <w:rFonts w:ascii="Times New Roman" w:eastAsia="Times New Roman" w:hAnsi="Times New Roman" w:cs="Times New Roman"/>
          <w:i/>
        </w:rPr>
        <w:t>(345,</w:t>
      </w:r>
      <w:r>
        <w:rPr>
          <w:rFonts w:ascii="Times New Roman" w:eastAsia="Times New Roman" w:hAnsi="Times New Roman" w:cs="Times New Roman"/>
          <w:i/>
          <w:spacing w:val="-1"/>
        </w:rPr>
        <w:t>8</w:t>
      </w:r>
      <w:r>
        <w:rPr>
          <w:rFonts w:ascii="Times New Roman" w:eastAsia="Times New Roman" w:hAnsi="Times New Roman" w:cs="Times New Roman"/>
          <w:i/>
        </w:rPr>
        <w:t>14</w:t>
      </w:r>
      <w:r>
        <w:rPr>
          <w:rFonts w:ascii="Times New Roman" w:eastAsia="Times New Roman" w:hAnsi="Times New Roman" w:cs="Times New Roman"/>
          <w:i/>
          <w:spacing w:val="-8"/>
        </w:rPr>
        <w:t xml:space="preserve"> </w:t>
      </w:r>
      <w:r>
        <w:rPr>
          <w:rFonts w:ascii="Times New Roman" w:eastAsia="Times New Roman" w:hAnsi="Times New Roman" w:cs="Times New Roman"/>
          <w:i/>
        </w:rPr>
        <w:t>wi</w:t>
      </w:r>
      <w:r>
        <w:rPr>
          <w:rFonts w:ascii="Times New Roman" w:eastAsia="Times New Roman" w:hAnsi="Times New Roman" w:cs="Times New Roman"/>
          <w:i/>
          <w:spacing w:val="-1"/>
        </w:rPr>
        <w:t>t</w:t>
      </w:r>
      <w:r>
        <w:rPr>
          <w:rFonts w:ascii="Times New Roman" w:eastAsia="Times New Roman" w:hAnsi="Times New Roman" w:cs="Times New Roman"/>
          <w:i/>
        </w:rPr>
        <w:t>h</w:t>
      </w:r>
      <w:r>
        <w:rPr>
          <w:rFonts w:ascii="Times New Roman" w:eastAsia="Times New Roman" w:hAnsi="Times New Roman" w:cs="Times New Roman"/>
          <w:i/>
          <w:spacing w:val="-4"/>
        </w:rPr>
        <w:t xml:space="preserve"> </w:t>
      </w:r>
      <w:r>
        <w:rPr>
          <w:rFonts w:ascii="Times New Roman" w:eastAsia="Times New Roman" w:hAnsi="Times New Roman" w:cs="Times New Roman"/>
          <w:i/>
        </w:rPr>
        <w:t>Boise</w:t>
      </w:r>
      <w:r>
        <w:rPr>
          <w:rFonts w:ascii="Times New Roman" w:eastAsia="Times New Roman" w:hAnsi="Times New Roman" w:cs="Times New Roman"/>
          <w:i/>
          <w:spacing w:val="-5"/>
        </w:rPr>
        <w:t xml:space="preserve"> </w:t>
      </w:r>
      <w:r>
        <w:rPr>
          <w:rFonts w:ascii="Times New Roman" w:eastAsia="Times New Roman" w:hAnsi="Times New Roman" w:cs="Times New Roman"/>
          <w:i/>
        </w:rPr>
        <w:t>Solut</w:t>
      </w:r>
      <w:r>
        <w:rPr>
          <w:rFonts w:ascii="Times New Roman" w:eastAsia="Times New Roman" w:hAnsi="Times New Roman" w:cs="Times New Roman"/>
          <w:i/>
          <w:spacing w:val="-1"/>
        </w:rPr>
        <w:t>io</w:t>
      </w:r>
      <w:r>
        <w:rPr>
          <w:rFonts w:ascii="Times New Roman" w:eastAsia="Times New Roman" w:hAnsi="Times New Roman" w:cs="Times New Roman"/>
          <w:i/>
        </w:rPr>
        <w:t>ns)</w:t>
      </w:r>
    </w:p>
    <w:p w:rsidR="00C51A6A" w:rsidRDefault="00992248">
      <w:pPr>
        <w:spacing w:after="0" w:line="252" w:lineRule="exact"/>
        <w:ind w:left="840" w:right="-20"/>
        <w:rPr>
          <w:rFonts w:ascii="Times New Roman" w:eastAsia="Times New Roman" w:hAnsi="Times New Roman" w:cs="Times New Roman"/>
        </w:rPr>
      </w:pPr>
      <w:r>
        <w:rPr>
          <w:rFonts w:ascii="Times New Roman" w:eastAsia="Times New Roman" w:hAnsi="Times New Roman" w:cs="Times New Roman"/>
        </w:rPr>
        <w:t>Average</w:t>
      </w:r>
      <w:r>
        <w:rPr>
          <w:rFonts w:ascii="Times New Roman" w:eastAsia="Times New Roman" w:hAnsi="Times New Roman" w:cs="Times New Roman"/>
          <w:spacing w:val="-7"/>
        </w:rPr>
        <w:t xml:space="preserve"> </w:t>
      </w:r>
      <w:r>
        <w:rPr>
          <w:rFonts w:ascii="Times New Roman" w:eastAsia="Times New Roman" w:hAnsi="Times New Roman" w:cs="Times New Roman"/>
        </w:rPr>
        <w:t>Acres</w:t>
      </w:r>
      <w:r>
        <w:rPr>
          <w:rFonts w:ascii="Times New Roman" w:eastAsia="Times New Roman" w:hAnsi="Times New Roman" w:cs="Times New Roman"/>
          <w:spacing w:val="-5"/>
        </w:rPr>
        <w:t xml:space="preserve"> </w:t>
      </w:r>
      <w:r>
        <w:rPr>
          <w:rFonts w:ascii="Times New Roman" w:eastAsia="Times New Roman" w:hAnsi="Times New Roman" w:cs="Times New Roman"/>
        </w:rPr>
        <w:t>per</w:t>
      </w:r>
      <w:r>
        <w:rPr>
          <w:rFonts w:ascii="Times New Roman" w:eastAsia="Times New Roman" w:hAnsi="Times New Roman" w:cs="Times New Roman"/>
          <w:spacing w:val="-3"/>
        </w:rPr>
        <w:t xml:space="preserve"> </w:t>
      </w:r>
      <w:r>
        <w:rPr>
          <w:rFonts w:ascii="Times New Roman" w:eastAsia="Times New Roman" w:hAnsi="Times New Roman" w:cs="Times New Roman"/>
        </w:rPr>
        <w:t>Respondent:</w:t>
      </w:r>
      <w:r>
        <w:rPr>
          <w:rFonts w:ascii="Times New Roman" w:eastAsia="Times New Roman" w:hAnsi="Times New Roman" w:cs="Times New Roman"/>
          <w:spacing w:val="-11"/>
        </w:rPr>
        <w:t xml:space="preserve"> </w:t>
      </w:r>
      <w:r>
        <w:rPr>
          <w:rFonts w:ascii="Times New Roman" w:eastAsia="Times New Roman" w:hAnsi="Times New Roman" w:cs="Times New Roman"/>
        </w:rPr>
        <w:t>84</w:t>
      </w:r>
    </w:p>
    <w:p w:rsidR="00C51A6A" w:rsidRDefault="00992248">
      <w:pPr>
        <w:spacing w:after="0" w:line="240" w:lineRule="auto"/>
        <w:ind w:left="803" w:right="1274"/>
        <w:jc w:val="center"/>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w w:val="99"/>
        </w:rPr>
        <w:t>176</w:t>
      </w:r>
    </w:p>
    <w:p w:rsidR="00C51A6A" w:rsidRDefault="00C51A6A">
      <w:pPr>
        <w:spacing w:before="13" w:after="0" w:line="240" w:lineRule="exact"/>
        <w:rPr>
          <w:sz w:val="24"/>
          <w:szCs w:val="24"/>
        </w:rPr>
      </w:pPr>
    </w:p>
    <w:p w:rsidR="00C51A6A" w:rsidRDefault="00992248">
      <w:pPr>
        <w:spacing w:after="0" w:line="240" w:lineRule="auto"/>
        <w:ind w:left="120" w:right="-58"/>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4.</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Please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indicate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geographic area</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in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which</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forested</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property</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is located.</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own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pro</w:t>
      </w:r>
      <w:r>
        <w:rPr>
          <w:rFonts w:ascii="Times New Roman" w:eastAsia="Times New Roman" w:hAnsi="Times New Roman" w:cs="Times New Roman"/>
          <w:b/>
          <w:bCs/>
          <w:spacing w:val="-1"/>
        </w:rPr>
        <w:t>p</w:t>
      </w:r>
      <w:r>
        <w:rPr>
          <w:rFonts w:ascii="Times New Roman" w:eastAsia="Times New Roman" w:hAnsi="Times New Roman" w:cs="Times New Roman"/>
          <w:b/>
          <w:bCs/>
        </w:rPr>
        <w:t>erty</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in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m</w:t>
      </w:r>
      <w:r>
        <w:rPr>
          <w:rFonts w:ascii="Times New Roman" w:eastAsia="Times New Roman" w:hAnsi="Times New Roman" w:cs="Times New Roman"/>
          <w:b/>
          <w:bCs/>
          <w:spacing w:val="1"/>
        </w:rPr>
        <w:t>o</w:t>
      </w:r>
      <w:r>
        <w:rPr>
          <w:rFonts w:ascii="Times New Roman" w:eastAsia="Times New Roman" w:hAnsi="Times New Roman" w:cs="Times New Roman"/>
          <w:b/>
          <w:bCs/>
        </w:rPr>
        <w:t>re</w:t>
      </w:r>
    </w:p>
    <w:p w:rsidR="00C51A6A" w:rsidRDefault="00992248">
      <w:pPr>
        <w:spacing w:before="3" w:after="0" w:line="252" w:lineRule="exact"/>
        <w:ind w:left="120" w:right="631"/>
        <w:rPr>
          <w:rFonts w:ascii="Times New Roman" w:eastAsia="Times New Roman" w:hAnsi="Times New Roman" w:cs="Times New Roman"/>
        </w:rPr>
      </w:pPr>
      <w:r>
        <w:rPr>
          <w:rFonts w:ascii="Times New Roman" w:eastAsia="Times New Roman" w:hAnsi="Times New Roman" w:cs="Times New Roman"/>
          <w:b/>
          <w:bCs/>
        </w:rPr>
        <w:t>than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one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area,</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please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mark</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all</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that apply).</w:t>
      </w:r>
    </w:p>
    <w:p w:rsidR="00C51A6A" w:rsidRDefault="00992248">
      <w:pPr>
        <w:spacing w:after="0" w:line="249" w:lineRule="exact"/>
        <w:ind w:left="480" w:right="-20"/>
        <w:rPr>
          <w:rFonts w:ascii="Times New Roman" w:eastAsia="Times New Roman" w:hAnsi="Times New Roman" w:cs="Times New Roman"/>
        </w:rPr>
      </w:pPr>
      <w:r>
        <w:rPr>
          <w:rFonts w:ascii="Times New Roman" w:eastAsia="Times New Roman" w:hAnsi="Times New Roman" w:cs="Times New Roman"/>
        </w:rPr>
        <w:t>Mt</w:t>
      </w:r>
      <w:r>
        <w:rPr>
          <w:rFonts w:ascii="Times New Roman" w:eastAsia="Times New Roman" w:hAnsi="Times New Roman" w:cs="Times New Roman"/>
          <w:spacing w:val="-3"/>
        </w:rPr>
        <w:t xml:space="preserve"> </w:t>
      </w:r>
      <w:r>
        <w:rPr>
          <w:rFonts w:ascii="Times New Roman" w:eastAsia="Times New Roman" w:hAnsi="Times New Roman" w:cs="Times New Roman"/>
        </w:rPr>
        <w:t>E</w:t>
      </w:r>
      <w:r>
        <w:rPr>
          <w:rFonts w:ascii="Times New Roman" w:eastAsia="Times New Roman" w:hAnsi="Times New Roman" w:cs="Times New Roman"/>
          <w:spacing w:val="-2"/>
        </w:rPr>
        <w:t>m</w:t>
      </w:r>
      <w:r>
        <w:rPr>
          <w:rFonts w:ascii="Times New Roman" w:eastAsia="Times New Roman" w:hAnsi="Times New Roman" w:cs="Times New Roman"/>
        </w:rPr>
        <w:t>il</w:t>
      </w:r>
      <w:r>
        <w:rPr>
          <w:rFonts w:ascii="Times New Roman" w:eastAsia="Times New Roman" w:hAnsi="Times New Roman" w:cs="Times New Roman"/>
          <w:spacing w:val="2"/>
        </w:rPr>
        <w:t>y</w:t>
      </w:r>
      <w:r>
        <w:rPr>
          <w:rFonts w:ascii="Times New Roman" w:eastAsia="Times New Roman" w:hAnsi="Times New Roman" w:cs="Times New Roman"/>
        </w:rPr>
        <w:t>:</w:t>
      </w:r>
      <w:r>
        <w:rPr>
          <w:rFonts w:ascii="Times New Roman" w:eastAsia="Times New Roman" w:hAnsi="Times New Roman" w:cs="Times New Roman"/>
          <w:spacing w:val="-6"/>
        </w:rPr>
        <w:t xml:space="preserve"> </w:t>
      </w:r>
      <w:r>
        <w:rPr>
          <w:rFonts w:ascii="Times New Roman" w:eastAsia="Times New Roman" w:hAnsi="Times New Roman" w:cs="Times New Roman"/>
        </w:rPr>
        <w:t>42</w:t>
      </w:r>
    </w:p>
    <w:p w:rsidR="00C51A6A" w:rsidRDefault="00992248">
      <w:pPr>
        <w:spacing w:after="0" w:line="240" w:lineRule="auto"/>
        <w:ind w:left="480" w:right="-20"/>
        <w:rPr>
          <w:rFonts w:ascii="Times New Roman" w:eastAsia="Times New Roman" w:hAnsi="Times New Roman" w:cs="Times New Roman"/>
        </w:rPr>
      </w:pPr>
      <w:r>
        <w:rPr>
          <w:rFonts w:ascii="Times New Roman" w:eastAsia="Times New Roman" w:hAnsi="Times New Roman" w:cs="Times New Roman"/>
        </w:rPr>
        <w:t>Cove:</w:t>
      </w:r>
      <w:r>
        <w:rPr>
          <w:rFonts w:ascii="Times New Roman" w:eastAsia="Times New Roman" w:hAnsi="Times New Roman" w:cs="Times New Roman"/>
          <w:spacing w:val="-5"/>
        </w:rPr>
        <w:t xml:space="preserve"> </w:t>
      </w:r>
      <w:r>
        <w:rPr>
          <w:rFonts w:ascii="Times New Roman" w:eastAsia="Times New Roman" w:hAnsi="Times New Roman" w:cs="Times New Roman"/>
        </w:rPr>
        <w:t>9</w:t>
      </w:r>
    </w:p>
    <w:p w:rsidR="00C51A6A" w:rsidRDefault="00992248">
      <w:pPr>
        <w:spacing w:after="0" w:line="240" w:lineRule="auto"/>
        <w:ind w:left="480" w:right="-20"/>
        <w:rPr>
          <w:rFonts w:ascii="Times New Roman" w:eastAsia="Times New Roman" w:hAnsi="Times New Roman" w:cs="Times New Roman"/>
        </w:rPr>
      </w:pPr>
      <w:r>
        <w:rPr>
          <w:rFonts w:ascii="Times New Roman" w:eastAsia="Times New Roman" w:hAnsi="Times New Roman" w:cs="Times New Roman"/>
        </w:rPr>
        <w:t>Morgan</w:t>
      </w:r>
      <w:r>
        <w:rPr>
          <w:rFonts w:ascii="Times New Roman" w:eastAsia="Times New Roman" w:hAnsi="Times New Roman" w:cs="Times New Roman"/>
          <w:spacing w:val="-7"/>
        </w:rPr>
        <w:t xml:space="preserve"> </w:t>
      </w:r>
      <w:r>
        <w:rPr>
          <w:rFonts w:ascii="Times New Roman" w:eastAsia="Times New Roman" w:hAnsi="Times New Roman" w:cs="Times New Roman"/>
        </w:rPr>
        <w:t>Lake:</w:t>
      </w:r>
      <w:r>
        <w:rPr>
          <w:rFonts w:ascii="Times New Roman" w:eastAsia="Times New Roman" w:hAnsi="Times New Roman" w:cs="Times New Roman"/>
          <w:spacing w:val="-5"/>
        </w:rPr>
        <w:t xml:space="preserve"> </w:t>
      </w:r>
      <w:r>
        <w:rPr>
          <w:rFonts w:ascii="Times New Roman" w:eastAsia="Times New Roman" w:hAnsi="Times New Roman" w:cs="Times New Roman"/>
        </w:rPr>
        <w:t>10</w:t>
      </w:r>
    </w:p>
    <w:p w:rsidR="00C51A6A" w:rsidRDefault="00992248">
      <w:pPr>
        <w:spacing w:after="0" w:line="240" w:lineRule="auto"/>
        <w:ind w:left="480" w:right="-20"/>
        <w:rPr>
          <w:rFonts w:ascii="Times New Roman" w:eastAsia="Times New Roman" w:hAnsi="Times New Roman" w:cs="Times New Roman"/>
        </w:rPr>
      </w:pPr>
      <w:r>
        <w:rPr>
          <w:rFonts w:ascii="Times New Roman" w:eastAsia="Times New Roman" w:hAnsi="Times New Roman" w:cs="Times New Roman"/>
        </w:rPr>
        <w:t>Pu</w:t>
      </w:r>
      <w:r>
        <w:rPr>
          <w:rFonts w:ascii="Times New Roman" w:eastAsia="Times New Roman" w:hAnsi="Times New Roman" w:cs="Times New Roman"/>
          <w:spacing w:val="-2"/>
        </w:rPr>
        <w:t>m</w:t>
      </w:r>
      <w:r>
        <w:rPr>
          <w:rFonts w:ascii="Times New Roman" w:eastAsia="Times New Roman" w:hAnsi="Times New Roman" w:cs="Times New Roman"/>
        </w:rPr>
        <w:t>pkin</w:t>
      </w:r>
      <w:r>
        <w:rPr>
          <w:rFonts w:ascii="Times New Roman" w:eastAsia="Times New Roman" w:hAnsi="Times New Roman" w:cs="Times New Roman"/>
          <w:spacing w:val="-7"/>
        </w:rPr>
        <w:t xml:space="preserve"> </w:t>
      </w:r>
      <w:r>
        <w:rPr>
          <w:rFonts w:ascii="Times New Roman" w:eastAsia="Times New Roman" w:hAnsi="Times New Roman" w:cs="Times New Roman"/>
        </w:rPr>
        <w:t>Ridge:</w:t>
      </w:r>
      <w:r>
        <w:rPr>
          <w:rFonts w:ascii="Times New Roman" w:eastAsia="Times New Roman" w:hAnsi="Times New Roman" w:cs="Times New Roman"/>
          <w:spacing w:val="-5"/>
        </w:rPr>
        <w:t xml:space="preserve"> </w:t>
      </w:r>
      <w:r>
        <w:rPr>
          <w:rFonts w:ascii="Times New Roman" w:eastAsia="Times New Roman" w:hAnsi="Times New Roman" w:cs="Times New Roman"/>
        </w:rPr>
        <w:t>23</w:t>
      </w:r>
    </w:p>
    <w:p w:rsidR="00C51A6A" w:rsidRDefault="00992248">
      <w:pPr>
        <w:spacing w:after="0" w:line="240" w:lineRule="auto"/>
        <w:ind w:left="480" w:right="-20"/>
        <w:rPr>
          <w:rFonts w:ascii="Times New Roman" w:eastAsia="Times New Roman" w:hAnsi="Times New Roman" w:cs="Times New Roman"/>
        </w:rPr>
      </w:pPr>
      <w:r>
        <w:rPr>
          <w:rFonts w:ascii="Times New Roman" w:eastAsia="Times New Roman" w:hAnsi="Times New Roman" w:cs="Times New Roman"/>
        </w:rPr>
        <w:t>Ruckle</w:t>
      </w:r>
      <w:r>
        <w:rPr>
          <w:rFonts w:ascii="Times New Roman" w:eastAsia="Times New Roman" w:hAnsi="Times New Roman" w:cs="Times New Roman"/>
          <w:spacing w:val="-6"/>
        </w:rPr>
        <w:t xml:space="preserve"> </w:t>
      </w:r>
      <w:r>
        <w:rPr>
          <w:rFonts w:ascii="Times New Roman" w:eastAsia="Times New Roman" w:hAnsi="Times New Roman" w:cs="Times New Roman"/>
        </w:rPr>
        <w:t>Rd:</w:t>
      </w:r>
      <w:r>
        <w:rPr>
          <w:rFonts w:ascii="Times New Roman" w:eastAsia="Times New Roman" w:hAnsi="Times New Roman" w:cs="Times New Roman"/>
          <w:spacing w:val="-3"/>
        </w:rPr>
        <w:t xml:space="preserve"> </w:t>
      </w:r>
      <w:r>
        <w:rPr>
          <w:rFonts w:ascii="Times New Roman" w:eastAsia="Times New Roman" w:hAnsi="Times New Roman" w:cs="Times New Roman"/>
        </w:rPr>
        <w:t>23</w:t>
      </w:r>
    </w:p>
    <w:p w:rsidR="00C51A6A" w:rsidRDefault="00992248">
      <w:pPr>
        <w:spacing w:after="0" w:line="252" w:lineRule="exact"/>
        <w:ind w:left="480" w:right="-20"/>
        <w:rPr>
          <w:rFonts w:ascii="Times New Roman" w:eastAsia="Times New Roman" w:hAnsi="Times New Roman" w:cs="Times New Roman"/>
        </w:rPr>
      </w:pPr>
      <w:r>
        <w:rPr>
          <w:rFonts w:ascii="Times New Roman" w:eastAsia="Times New Roman" w:hAnsi="Times New Roman" w:cs="Times New Roman"/>
        </w:rPr>
        <w:t>Upper</w:t>
      </w:r>
      <w:r>
        <w:rPr>
          <w:rFonts w:ascii="Times New Roman" w:eastAsia="Times New Roman" w:hAnsi="Times New Roman" w:cs="Times New Roman"/>
          <w:spacing w:val="-5"/>
        </w:rPr>
        <w:t xml:space="preserve"> </w:t>
      </w:r>
      <w:r>
        <w:rPr>
          <w:rFonts w:ascii="Times New Roman" w:eastAsia="Times New Roman" w:hAnsi="Times New Roman" w:cs="Times New Roman"/>
        </w:rPr>
        <w:t>Losti</w:t>
      </w:r>
      <w:r>
        <w:rPr>
          <w:rFonts w:ascii="Times New Roman" w:eastAsia="Times New Roman" w:hAnsi="Times New Roman" w:cs="Times New Roman"/>
          <w:spacing w:val="-1"/>
        </w:rPr>
        <w:t>n</w:t>
      </w:r>
      <w:r>
        <w:rPr>
          <w:rFonts w:ascii="Times New Roman" w:eastAsia="Times New Roman" w:hAnsi="Times New Roman" w:cs="Times New Roman"/>
        </w:rPr>
        <w:t>e</w:t>
      </w:r>
      <w:r>
        <w:rPr>
          <w:rFonts w:ascii="Times New Roman" w:eastAsia="Times New Roman" w:hAnsi="Times New Roman" w:cs="Times New Roman"/>
          <w:spacing w:val="-7"/>
        </w:rPr>
        <w:t xml:space="preserve"> </w:t>
      </w:r>
      <w:r>
        <w:rPr>
          <w:rFonts w:ascii="Times New Roman" w:eastAsia="Times New Roman" w:hAnsi="Times New Roman" w:cs="Times New Roman"/>
        </w:rPr>
        <w:t>Subdivisi</w:t>
      </w:r>
      <w:r>
        <w:rPr>
          <w:rFonts w:ascii="Times New Roman" w:eastAsia="Times New Roman" w:hAnsi="Times New Roman" w:cs="Times New Roman"/>
          <w:spacing w:val="-1"/>
        </w:rPr>
        <w:t>on</w:t>
      </w:r>
      <w:r>
        <w:rPr>
          <w:rFonts w:ascii="Times New Roman" w:eastAsia="Times New Roman" w:hAnsi="Times New Roman" w:cs="Times New Roman"/>
        </w:rPr>
        <w:t>:</w:t>
      </w:r>
      <w:r>
        <w:rPr>
          <w:rFonts w:ascii="Times New Roman" w:eastAsia="Times New Roman" w:hAnsi="Times New Roman" w:cs="Times New Roman"/>
          <w:spacing w:val="-11"/>
        </w:rPr>
        <w:t xml:space="preserve"> </w:t>
      </w:r>
      <w:r>
        <w:rPr>
          <w:rFonts w:ascii="Times New Roman" w:eastAsia="Times New Roman" w:hAnsi="Times New Roman" w:cs="Times New Roman"/>
        </w:rPr>
        <w:t>0</w:t>
      </w:r>
    </w:p>
    <w:p w:rsidR="00C51A6A" w:rsidRDefault="00992248">
      <w:pPr>
        <w:spacing w:after="0" w:line="240" w:lineRule="auto"/>
        <w:ind w:left="803" w:right="1098"/>
        <w:jc w:val="center"/>
        <w:rPr>
          <w:rFonts w:ascii="Times New Roman" w:eastAsia="Times New Roman" w:hAnsi="Times New Roman" w:cs="Times New Roman"/>
        </w:rPr>
      </w:pPr>
      <w:r>
        <w:rPr>
          <w:rFonts w:ascii="Times New Roman" w:eastAsia="Times New Roman" w:hAnsi="Times New Roman" w:cs="Times New Roman"/>
        </w:rPr>
        <w:t>Wallowa</w:t>
      </w:r>
      <w:r>
        <w:rPr>
          <w:rFonts w:ascii="Times New Roman" w:eastAsia="Times New Roman" w:hAnsi="Times New Roman" w:cs="Times New Roman"/>
          <w:spacing w:val="-8"/>
        </w:rPr>
        <w:t xml:space="preserve"> </w:t>
      </w:r>
      <w:r>
        <w:rPr>
          <w:rFonts w:ascii="Times New Roman" w:eastAsia="Times New Roman" w:hAnsi="Times New Roman" w:cs="Times New Roman"/>
        </w:rPr>
        <w:t>La</w:t>
      </w:r>
      <w:r>
        <w:rPr>
          <w:rFonts w:ascii="Times New Roman" w:eastAsia="Times New Roman" w:hAnsi="Times New Roman" w:cs="Times New Roman"/>
          <w:spacing w:val="2"/>
        </w:rPr>
        <w:t>k</w:t>
      </w:r>
      <w:r>
        <w:rPr>
          <w:rFonts w:ascii="Times New Roman" w:eastAsia="Times New Roman" w:hAnsi="Times New Roman" w:cs="Times New Roman"/>
        </w:rPr>
        <w:t>e</w:t>
      </w:r>
      <w:r>
        <w:rPr>
          <w:rFonts w:ascii="Times New Roman" w:eastAsia="Times New Roman" w:hAnsi="Times New Roman" w:cs="Times New Roman"/>
          <w:spacing w:val="-4"/>
        </w:rPr>
        <w:t xml:space="preserve"> </w:t>
      </w:r>
      <w:r>
        <w:rPr>
          <w:rFonts w:ascii="Times New Roman" w:eastAsia="Times New Roman" w:hAnsi="Times New Roman" w:cs="Times New Roman"/>
        </w:rPr>
        <w:t>Basin:</w:t>
      </w:r>
      <w:r>
        <w:rPr>
          <w:rFonts w:ascii="Times New Roman" w:eastAsia="Times New Roman" w:hAnsi="Times New Roman" w:cs="Times New Roman"/>
          <w:spacing w:val="-6"/>
        </w:rPr>
        <w:t xml:space="preserve"> </w:t>
      </w:r>
      <w:r>
        <w:rPr>
          <w:rFonts w:ascii="Times New Roman" w:eastAsia="Times New Roman" w:hAnsi="Times New Roman" w:cs="Times New Roman"/>
          <w:w w:val="99"/>
        </w:rPr>
        <w:t>0</w:t>
      </w:r>
    </w:p>
    <w:p w:rsidR="00C51A6A" w:rsidRDefault="00992248">
      <w:pPr>
        <w:spacing w:after="0" w:line="240" w:lineRule="auto"/>
        <w:ind w:left="803" w:right="1104"/>
        <w:jc w:val="center"/>
        <w:rPr>
          <w:rFonts w:ascii="Times New Roman" w:eastAsia="Times New Roman" w:hAnsi="Times New Roman" w:cs="Times New Roman"/>
        </w:rPr>
      </w:pPr>
      <w:r>
        <w:rPr>
          <w:rFonts w:ascii="Times New Roman" w:eastAsia="Times New Roman" w:hAnsi="Times New Roman" w:cs="Times New Roman"/>
        </w:rPr>
        <w:t>West</w:t>
      </w:r>
      <w:r>
        <w:rPr>
          <w:rFonts w:ascii="Times New Roman" w:eastAsia="Times New Roman" w:hAnsi="Times New Roman" w:cs="Times New Roman"/>
          <w:spacing w:val="-5"/>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Wallowa</w:t>
      </w:r>
      <w:r>
        <w:rPr>
          <w:rFonts w:ascii="Times New Roman" w:eastAsia="Times New Roman" w:hAnsi="Times New Roman" w:cs="Times New Roman"/>
          <w:spacing w:val="-8"/>
        </w:rPr>
        <w:t xml:space="preserve"> </w:t>
      </w:r>
      <w:r>
        <w:rPr>
          <w:rFonts w:ascii="Times New Roman" w:eastAsia="Times New Roman" w:hAnsi="Times New Roman" w:cs="Times New Roman"/>
        </w:rPr>
        <w:t>Lk:</w:t>
      </w:r>
      <w:r>
        <w:rPr>
          <w:rFonts w:ascii="Times New Roman" w:eastAsia="Times New Roman" w:hAnsi="Times New Roman" w:cs="Times New Roman"/>
          <w:spacing w:val="-3"/>
        </w:rPr>
        <w:t xml:space="preserve"> </w:t>
      </w:r>
      <w:r>
        <w:rPr>
          <w:rFonts w:ascii="Times New Roman" w:eastAsia="Times New Roman" w:hAnsi="Times New Roman" w:cs="Times New Roman"/>
          <w:w w:val="99"/>
        </w:rPr>
        <w:t>0</w:t>
      </w:r>
    </w:p>
    <w:p w:rsidR="00C51A6A" w:rsidRDefault="00992248">
      <w:pPr>
        <w:spacing w:before="31" w:after="0" w:line="240" w:lineRule="auto"/>
        <w:ind w:left="720" w:right="-20"/>
        <w:rPr>
          <w:rFonts w:ascii="Times New Roman" w:eastAsia="Times New Roman" w:hAnsi="Times New Roman" w:cs="Times New Roman"/>
        </w:rPr>
      </w:pPr>
      <w:r>
        <w:br w:type="column"/>
      </w:r>
      <w:r>
        <w:rPr>
          <w:rFonts w:ascii="Times New Roman" w:eastAsia="Times New Roman" w:hAnsi="Times New Roman" w:cs="Times New Roman"/>
        </w:rPr>
        <w:t>Alder</w:t>
      </w:r>
      <w:r>
        <w:rPr>
          <w:rFonts w:ascii="Times New Roman" w:eastAsia="Times New Roman" w:hAnsi="Times New Roman" w:cs="Times New Roman"/>
          <w:spacing w:val="-5"/>
        </w:rPr>
        <w:t xml:space="preserve"> </w:t>
      </w:r>
      <w:r>
        <w:rPr>
          <w:rFonts w:ascii="Times New Roman" w:eastAsia="Times New Roman" w:hAnsi="Times New Roman" w:cs="Times New Roman"/>
        </w:rPr>
        <w:t>Slope:</w:t>
      </w:r>
      <w:r>
        <w:rPr>
          <w:rFonts w:ascii="Times New Roman" w:eastAsia="Times New Roman" w:hAnsi="Times New Roman" w:cs="Times New Roman"/>
          <w:spacing w:val="-6"/>
        </w:rPr>
        <w:t xml:space="preserve"> </w:t>
      </w:r>
      <w:r>
        <w:rPr>
          <w:rFonts w:ascii="Times New Roman" w:eastAsia="Times New Roman" w:hAnsi="Times New Roman" w:cs="Times New Roman"/>
        </w:rPr>
        <w:t>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I</w:t>
      </w:r>
      <w:r>
        <w:rPr>
          <w:rFonts w:ascii="Times New Roman" w:eastAsia="Times New Roman" w:hAnsi="Times New Roman" w:cs="Times New Roman"/>
          <w:spacing w:val="-2"/>
        </w:rPr>
        <w:t>m</w:t>
      </w:r>
      <w:r>
        <w:rPr>
          <w:rFonts w:ascii="Times New Roman" w:eastAsia="Times New Roman" w:hAnsi="Times New Roman" w:cs="Times New Roman"/>
        </w:rPr>
        <w:t>naha</w:t>
      </w:r>
      <w:r>
        <w:rPr>
          <w:rFonts w:ascii="Times New Roman" w:eastAsia="Times New Roman" w:hAnsi="Times New Roman" w:cs="Times New Roman"/>
          <w:spacing w:val="-6"/>
        </w:rPr>
        <w:t xml:space="preserve"> </w:t>
      </w:r>
      <w:r>
        <w:rPr>
          <w:rFonts w:ascii="Times New Roman" w:eastAsia="Times New Roman" w:hAnsi="Times New Roman" w:cs="Times New Roman"/>
        </w:rPr>
        <w:t>River</w:t>
      </w:r>
      <w:r>
        <w:rPr>
          <w:rFonts w:ascii="Times New Roman" w:eastAsia="Times New Roman" w:hAnsi="Times New Roman" w:cs="Times New Roman"/>
          <w:spacing w:val="-4"/>
        </w:rPr>
        <w:t xml:space="preserve"> </w:t>
      </w:r>
      <w:r>
        <w:rPr>
          <w:rFonts w:ascii="Times New Roman" w:eastAsia="Times New Roman" w:hAnsi="Times New Roman" w:cs="Times New Roman"/>
        </w:rPr>
        <w:t>Woods:</w:t>
      </w:r>
      <w:r>
        <w:rPr>
          <w:rFonts w:ascii="Times New Roman" w:eastAsia="Times New Roman" w:hAnsi="Times New Roman" w:cs="Times New Roman"/>
          <w:spacing w:val="-6"/>
        </w:rPr>
        <w:t xml:space="preserve"> </w:t>
      </w:r>
      <w:r>
        <w:rPr>
          <w:rFonts w:ascii="Times New Roman" w:eastAsia="Times New Roman" w:hAnsi="Times New Roman" w:cs="Times New Roman"/>
        </w:rPr>
        <w:t>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Ferguson</w:t>
      </w:r>
      <w:r>
        <w:rPr>
          <w:rFonts w:ascii="Times New Roman" w:eastAsia="Times New Roman" w:hAnsi="Times New Roman" w:cs="Times New Roman"/>
          <w:spacing w:val="-8"/>
        </w:rPr>
        <w:t xml:space="preserve"> </w:t>
      </w:r>
      <w:r>
        <w:rPr>
          <w:rFonts w:ascii="Times New Roman" w:eastAsia="Times New Roman" w:hAnsi="Times New Roman" w:cs="Times New Roman"/>
        </w:rPr>
        <w:t>Ri</w:t>
      </w:r>
      <w:r>
        <w:rPr>
          <w:rFonts w:ascii="Times New Roman" w:eastAsia="Times New Roman" w:hAnsi="Times New Roman" w:cs="Times New Roman"/>
          <w:spacing w:val="-1"/>
        </w:rPr>
        <w:t>d</w:t>
      </w:r>
      <w:r>
        <w:rPr>
          <w:rFonts w:ascii="Times New Roman" w:eastAsia="Times New Roman" w:hAnsi="Times New Roman" w:cs="Times New Roman"/>
          <w:spacing w:val="1"/>
        </w:rPr>
        <w:t>g</w:t>
      </w:r>
      <w:r>
        <w:rPr>
          <w:rFonts w:ascii="Times New Roman" w:eastAsia="Times New Roman" w:hAnsi="Times New Roman" w:cs="Times New Roman"/>
        </w:rPr>
        <w:t>e/Prairie</w:t>
      </w:r>
      <w:r>
        <w:rPr>
          <w:rFonts w:ascii="Times New Roman" w:eastAsia="Times New Roman" w:hAnsi="Times New Roman" w:cs="Times New Roman"/>
          <w:spacing w:val="-12"/>
        </w:rPr>
        <w:t xml:space="preserve"> </w:t>
      </w:r>
      <w:r>
        <w:rPr>
          <w:rFonts w:ascii="Times New Roman" w:eastAsia="Times New Roman" w:hAnsi="Times New Roman" w:cs="Times New Roman"/>
        </w:rPr>
        <w:t>Ck:</w:t>
      </w:r>
      <w:r>
        <w:rPr>
          <w:rFonts w:ascii="Times New Roman" w:eastAsia="Times New Roman" w:hAnsi="Times New Roman" w:cs="Times New Roman"/>
          <w:spacing w:val="-3"/>
        </w:rPr>
        <w:t xml:space="preserve"> </w:t>
      </w:r>
      <w:r>
        <w:rPr>
          <w:rFonts w:ascii="Times New Roman" w:eastAsia="Times New Roman" w:hAnsi="Times New Roman" w:cs="Times New Roman"/>
        </w:rPr>
        <w:t>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Su</w:t>
      </w:r>
      <w:r>
        <w:rPr>
          <w:rFonts w:ascii="Times New Roman" w:eastAsia="Times New Roman" w:hAnsi="Times New Roman" w:cs="Times New Roman"/>
          <w:spacing w:val="-2"/>
        </w:rPr>
        <w:t>m</w:t>
      </w:r>
      <w:r>
        <w:rPr>
          <w:rFonts w:ascii="Times New Roman" w:eastAsia="Times New Roman" w:hAnsi="Times New Roman" w:cs="Times New Roman"/>
          <w:spacing w:val="1"/>
        </w:rPr>
        <w:t>p</w:t>
      </w:r>
      <w:r>
        <w:rPr>
          <w:rFonts w:ascii="Times New Roman" w:eastAsia="Times New Roman" w:hAnsi="Times New Roman" w:cs="Times New Roman"/>
        </w:rPr>
        <w:t>ter</w:t>
      </w:r>
      <w:r>
        <w:rPr>
          <w:rFonts w:ascii="Times New Roman" w:eastAsia="Times New Roman" w:hAnsi="Times New Roman" w:cs="Times New Roman"/>
          <w:spacing w:val="-7"/>
        </w:rPr>
        <w:t xml:space="preserve"> </w:t>
      </w:r>
      <w:r>
        <w:rPr>
          <w:rFonts w:ascii="Times New Roman" w:eastAsia="Times New Roman" w:hAnsi="Times New Roman" w:cs="Times New Roman"/>
        </w:rPr>
        <w:t>Val</w:t>
      </w:r>
      <w:r>
        <w:rPr>
          <w:rFonts w:ascii="Times New Roman" w:eastAsia="Times New Roman" w:hAnsi="Times New Roman" w:cs="Times New Roman"/>
          <w:spacing w:val="1"/>
        </w:rPr>
        <w:t>l</w:t>
      </w:r>
      <w:r>
        <w:rPr>
          <w:rFonts w:ascii="Times New Roman" w:eastAsia="Times New Roman" w:hAnsi="Times New Roman" w:cs="Times New Roman"/>
        </w:rPr>
        <w:t>e</w:t>
      </w:r>
      <w:r>
        <w:rPr>
          <w:rFonts w:ascii="Times New Roman" w:eastAsia="Times New Roman" w:hAnsi="Times New Roman" w:cs="Times New Roman"/>
          <w:spacing w:val="2"/>
        </w:rPr>
        <w:t>y</w:t>
      </w:r>
      <w:r>
        <w:rPr>
          <w:rFonts w:ascii="Times New Roman" w:eastAsia="Times New Roman" w:hAnsi="Times New Roman" w:cs="Times New Roman"/>
        </w:rPr>
        <w:t>:</w:t>
      </w:r>
      <w:r>
        <w:rPr>
          <w:rFonts w:ascii="Times New Roman" w:eastAsia="Times New Roman" w:hAnsi="Times New Roman" w:cs="Times New Roman"/>
          <w:spacing w:val="-7"/>
        </w:rPr>
        <w:t xml:space="preserve"> </w:t>
      </w:r>
      <w:r>
        <w:rPr>
          <w:rFonts w:ascii="Times New Roman" w:eastAsia="Times New Roman" w:hAnsi="Times New Roman" w:cs="Times New Roman"/>
        </w:rPr>
        <w:t>25</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Stices</w:t>
      </w:r>
      <w:r>
        <w:rPr>
          <w:rFonts w:ascii="Times New Roman" w:eastAsia="Times New Roman" w:hAnsi="Times New Roman" w:cs="Times New Roman"/>
          <w:spacing w:val="-5"/>
        </w:rPr>
        <w:t xml:space="preserve"> </w:t>
      </w:r>
      <w:r>
        <w:rPr>
          <w:rFonts w:ascii="Times New Roman" w:eastAsia="Times New Roman" w:hAnsi="Times New Roman" w:cs="Times New Roman"/>
        </w:rPr>
        <w:t>Gulch:</w:t>
      </w:r>
      <w:r>
        <w:rPr>
          <w:rFonts w:ascii="Times New Roman" w:eastAsia="Times New Roman" w:hAnsi="Times New Roman" w:cs="Times New Roman"/>
          <w:spacing w:val="-4"/>
        </w:rPr>
        <w:t xml:space="preserve"> </w:t>
      </w:r>
      <w:r>
        <w:rPr>
          <w:rFonts w:ascii="Times New Roman" w:eastAsia="Times New Roman" w:hAnsi="Times New Roman" w:cs="Times New Roman"/>
        </w:rPr>
        <w:t>5</w:t>
      </w:r>
    </w:p>
    <w:p w:rsidR="00C51A6A" w:rsidRDefault="00992248">
      <w:pPr>
        <w:spacing w:after="0" w:line="252" w:lineRule="exact"/>
        <w:ind w:left="720" w:right="-20"/>
        <w:rPr>
          <w:rFonts w:ascii="Times New Roman" w:eastAsia="Times New Roman" w:hAnsi="Times New Roman" w:cs="Times New Roman"/>
        </w:rPr>
      </w:pPr>
      <w:r>
        <w:rPr>
          <w:rFonts w:ascii="Times New Roman" w:eastAsia="Times New Roman" w:hAnsi="Times New Roman" w:cs="Times New Roman"/>
        </w:rPr>
        <w:t>Base</w:t>
      </w:r>
      <w:r>
        <w:rPr>
          <w:rFonts w:ascii="Times New Roman" w:eastAsia="Times New Roman" w:hAnsi="Times New Roman" w:cs="Times New Roman"/>
          <w:spacing w:val="-4"/>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Elkhorn</w:t>
      </w:r>
      <w:r>
        <w:rPr>
          <w:rFonts w:ascii="Times New Roman" w:eastAsia="Times New Roman" w:hAnsi="Times New Roman" w:cs="Times New Roman"/>
          <w:spacing w:val="-7"/>
        </w:rPr>
        <w:t xml:space="preserve"> </w:t>
      </w:r>
      <w:r>
        <w:rPr>
          <w:rFonts w:ascii="Times New Roman" w:eastAsia="Times New Roman" w:hAnsi="Times New Roman" w:cs="Times New Roman"/>
        </w:rPr>
        <w:t>Mtns:</w:t>
      </w:r>
      <w:r>
        <w:rPr>
          <w:rFonts w:ascii="Times New Roman" w:eastAsia="Times New Roman" w:hAnsi="Times New Roman" w:cs="Times New Roman"/>
          <w:spacing w:val="-5"/>
        </w:rPr>
        <w:t xml:space="preserve"> </w:t>
      </w:r>
      <w:r>
        <w:rPr>
          <w:rFonts w:ascii="Times New Roman" w:eastAsia="Times New Roman" w:hAnsi="Times New Roman" w:cs="Times New Roman"/>
        </w:rPr>
        <w:t>55</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Sparta:</w:t>
      </w:r>
      <w:r>
        <w:rPr>
          <w:rFonts w:ascii="Times New Roman" w:eastAsia="Times New Roman" w:hAnsi="Times New Roman" w:cs="Times New Roman"/>
          <w:spacing w:val="-6"/>
        </w:rPr>
        <w:t xml:space="preserve"> </w:t>
      </w:r>
      <w:r>
        <w:rPr>
          <w:rFonts w:ascii="Times New Roman" w:eastAsia="Times New Roman" w:hAnsi="Times New Roman" w:cs="Times New Roman"/>
        </w:rPr>
        <w:t>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Halfwa</w:t>
      </w:r>
      <w:r>
        <w:rPr>
          <w:rFonts w:ascii="Times New Roman" w:eastAsia="Times New Roman" w:hAnsi="Times New Roman" w:cs="Times New Roman"/>
          <w:spacing w:val="2"/>
        </w:rPr>
        <w:t>y</w:t>
      </w:r>
      <w:r>
        <w:rPr>
          <w:rFonts w:ascii="Times New Roman" w:eastAsia="Times New Roman" w:hAnsi="Times New Roman" w:cs="Times New Roman"/>
        </w:rPr>
        <w:t>/Pine</w:t>
      </w:r>
      <w:r>
        <w:rPr>
          <w:rFonts w:ascii="Times New Roman" w:eastAsia="Times New Roman" w:hAnsi="Times New Roman" w:cs="Times New Roman"/>
          <w:spacing w:val="-13"/>
        </w:rPr>
        <w:t xml:space="preserve"> </w:t>
      </w:r>
      <w:r>
        <w:rPr>
          <w:rFonts w:ascii="Times New Roman" w:eastAsia="Times New Roman" w:hAnsi="Times New Roman" w:cs="Times New Roman"/>
        </w:rPr>
        <w:t>Valle</w:t>
      </w:r>
      <w:r>
        <w:rPr>
          <w:rFonts w:ascii="Times New Roman" w:eastAsia="Times New Roman" w:hAnsi="Times New Roman" w:cs="Times New Roman"/>
          <w:spacing w:val="2"/>
        </w:rPr>
        <w:t>y</w:t>
      </w:r>
      <w:r>
        <w:rPr>
          <w:rFonts w:ascii="Times New Roman" w:eastAsia="Times New Roman" w:hAnsi="Times New Roman" w:cs="Times New Roman"/>
        </w:rPr>
        <w:t>:</w:t>
      </w:r>
      <w:r>
        <w:rPr>
          <w:rFonts w:ascii="Times New Roman" w:eastAsia="Times New Roman" w:hAnsi="Times New Roman" w:cs="Times New Roman"/>
          <w:spacing w:val="-6"/>
        </w:rPr>
        <w:t xml:space="preserve"> </w:t>
      </w:r>
      <w:r>
        <w:rPr>
          <w:rFonts w:ascii="Times New Roman" w:eastAsia="Times New Roman" w:hAnsi="Times New Roman" w:cs="Times New Roman"/>
        </w:rPr>
        <w:t>1</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Ukiah:</w:t>
      </w:r>
      <w:r>
        <w:rPr>
          <w:rFonts w:ascii="Times New Roman" w:eastAsia="Times New Roman" w:hAnsi="Times New Roman" w:cs="Times New Roman"/>
          <w:spacing w:val="-5"/>
        </w:rPr>
        <w:t xml:space="preserve"> </w:t>
      </w:r>
      <w:r>
        <w:rPr>
          <w:rFonts w:ascii="Times New Roman" w:eastAsia="Times New Roman" w:hAnsi="Times New Roman" w:cs="Times New Roman"/>
        </w:rPr>
        <w:t>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Meach</w:t>
      </w:r>
      <w:r>
        <w:rPr>
          <w:rFonts w:ascii="Times New Roman" w:eastAsia="Times New Roman" w:hAnsi="Times New Roman" w:cs="Times New Roman"/>
          <w:spacing w:val="1"/>
        </w:rPr>
        <w:t>a</w:t>
      </w:r>
      <w:r>
        <w:rPr>
          <w:rFonts w:ascii="Times New Roman" w:eastAsia="Times New Roman" w:hAnsi="Times New Roman" w:cs="Times New Roman"/>
        </w:rPr>
        <w:t>m:</w:t>
      </w:r>
      <w:r>
        <w:rPr>
          <w:rFonts w:ascii="Times New Roman" w:eastAsia="Times New Roman" w:hAnsi="Times New Roman" w:cs="Times New Roman"/>
          <w:spacing w:val="-9"/>
        </w:rPr>
        <w:t xml:space="preserve"> </w:t>
      </w:r>
      <w:r>
        <w:rPr>
          <w:rFonts w:ascii="Times New Roman" w:eastAsia="Times New Roman" w:hAnsi="Times New Roman" w:cs="Times New Roman"/>
        </w:rPr>
        <w:t>2</w:t>
      </w:r>
    </w:p>
    <w:p w:rsidR="00C51A6A" w:rsidRDefault="00992248">
      <w:pPr>
        <w:spacing w:after="0" w:line="252" w:lineRule="exact"/>
        <w:ind w:left="720" w:right="-20"/>
        <w:rPr>
          <w:rFonts w:ascii="Times New Roman" w:eastAsia="Times New Roman" w:hAnsi="Times New Roman" w:cs="Times New Roman"/>
        </w:rPr>
      </w:pPr>
      <w:r>
        <w:rPr>
          <w:rFonts w:ascii="Times New Roman" w:eastAsia="Times New Roman" w:hAnsi="Times New Roman" w:cs="Times New Roman"/>
        </w:rPr>
        <w:t>Weston</w:t>
      </w:r>
      <w:r>
        <w:rPr>
          <w:rFonts w:ascii="Times New Roman" w:eastAsia="Times New Roman" w:hAnsi="Times New Roman" w:cs="Times New Roman"/>
          <w:spacing w:val="-7"/>
        </w:rPr>
        <w:t xml:space="preserve"> </w:t>
      </w:r>
      <w:r>
        <w:rPr>
          <w:rFonts w:ascii="Times New Roman" w:eastAsia="Times New Roman" w:hAnsi="Times New Roman" w:cs="Times New Roman"/>
        </w:rPr>
        <w:t>Mtn/Tollgate:</w:t>
      </w:r>
      <w:r>
        <w:rPr>
          <w:rFonts w:ascii="Times New Roman" w:eastAsia="Times New Roman" w:hAnsi="Times New Roman" w:cs="Times New Roman"/>
          <w:spacing w:val="-12"/>
        </w:rPr>
        <w:t xml:space="preserve"> </w:t>
      </w:r>
      <w:r>
        <w:rPr>
          <w:rFonts w:ascii="Times New Roman" w:eastAsia="Times New Roman" w:hAnsi="Times New Roman" w:cs="Times New Roman"/>
        </w:rPr>
        <w:t>1</w:t>
      </w:r>
    </w:p>
    <w:p w:rsidR="00C51A6A" w:rsidRDefault="00C51A6A">
      <w:pPr>
        <w:spacing w:before="13" w:after="0" w:line="240" w:lineRule="exact"/>
        <w:rPr>
          <w:sz w:val="24"/>
          <w:szCs w:val="24"/>
        </w:rPr>
      </w:pP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196</w:t>
      </w:r>
    </w:p>
    <w:p w:rsidR="00C51A6A" w:rsidRDefault="00C51A6A">
      <w:pPr>
        <w:spacing w:before="18" w:after="0" w:line="240" w:lineRule="exact"/>
        <w:rPr>
          <w:sz w:val="24"/>
          <w:szCs w:val="24"/>
        </w:rPr>
      </w:pPr>
    </w:p>
    <w:p w:rsidR="00C51A6A" w:rsidRDefault="00992248">
      <w:pPr>
        <w:spacing w:after="0" w:line="252" w:lineRule="exact"/>
        <w:ind w:right="134"/>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5.</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high</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do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feel</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risk of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wildfire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is</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in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neighborhood?</w:t>
      </w:r>
    </w:p>
    <w:p w:rsidR="00C51A6A" w:rsidRDefault="00992248">
      <w:pPr>
        <w:spacing w:after="0" w:line="249" w:lineRule="exact"/>
        <w:ind w:left="360" w:right="-20"/>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31%</w:t>
      </w:r>
    </w:p>
    <w:p w:rsidR="00C51A6A" w:rsidRDefault="00992248">
      <w:pPr>
        <w:spacing w:after="0" w:line="240" w:lineRule="auto"/>
        <w:ind w:left="360" w:right="2718"/>
        <w:rPr>
          <w:rFonts w:ascii="Times New Roman" w:eastAsia="Times New Roman" w:hAnsi="Times New Roman" w:cs="Times New Roman"/>
        </w:rPr>
      </w:pPr>
      <w:r>
        <w:rPr>
          <w:rFonts w:ascii="Times New Roman" w:eastAsia="Times New Roman" w:hAnsi="Times New Roman" w:cs="Times New Roman"/>
        </w:rPr>
        <w:t>Med:</w:t>
      </w:r>
      <w:r>
        <w:rPr>
          <w:rFonts w:ascii="Times New Roman" w:eastAsia="Times New Roman" w:hAnsi="Times New Roman" w:cs="Times New Roman"/>
          <w:spacing w:val="-4"/>
        </w:rPr>
        <w:t xml:space="preserve"> </w:t>
      </w:r>
      <w:r>
        <w:rPr>
          <w:rFonts w:ascii="Times New Roman" w:eastAsia="Times New Roman" w:hAnsi="Times New Roman" w:cs="Times New Roman"/>
        </w:rPr>
        <w:t>57% Low:</w:t>
      </w:r>
      <w:r>
        <w:rPr>
          <w:rFonts w:ascii="Times New Roman" w:eastAsia="Times New Roman" w:hAnsi="Times New Roman" w:cs="Times New Roman"/>
          <w:spacing w:val="-4"/>
        </w:rPr>
        <w:t xml:space="preserve"> </w:t>
      </w:r>
      <w:r>
        <w:rPr>
          <w:rFonts w:ascii="Times New Roman" w:eastAsia="Times New Roman" w:hAnsi="Times New Roman" w:cs="Times New Roman"/>
        </w:rPr>
        <w:t>12%</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183</w:t>
      </w:r>
    </w:p>
    <w:p w:rsidR="00C51A6A" w:rsidRDefault="00C51A6A">
      <w:pPr>
        <w:spacing w:before="13" w:after="0" w:line="240" w:lineRule="exact"/>
        <w:rPr>
          <w:sz w:val="24"/>
          <w:szCs w:val="24"/>
        </w:rPr>
      </w:pPr>
    </w:p>
    <w:p w:rsidR="00C51A6A" w:rsidRDefault="00992248">
      <w:pPr>
        <w:spacing w:after="0" w:line="240" w:lineRule="auto"/>
        <w:ind w:right="62"/>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6.</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wildfire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occur</w:t>
      </w:r>
      <w:r>
        <w:rPr>
          <w:rFonts w:ascii="Times New Roman" w:eastAsia="Times New Roman" w:hAnsi="Times New Roman" w:cs="Times New Roman"/>
          <w:b/>
          <w:bCs/>
          <w:spacing w:val="1"/>
        </w:rPr>
        <w:t>r</w:t>
      </w:r>
      <w:r>
        <w:rPr>
          <w:rFonts w:ascii="Times New Roman" w:eastAsia="Times New Roman" w:hAnsi="Times New Roman" w:cs="Times New Roman"/>
          <w:b/>
          <w:bCs/>
        </w:rPr>
        <w:t>ed</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in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your area,</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what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f</w:t>
      </w:r>
      <w:r>
        <w:rPr>
          <w:rFonts w:ascii="Times New Roman" w:eastAsia="Times New Roman" w:hAnsi="Times New Roman" w:cs="Times New Roman"/>
          <w:b/>
          <w:bCs/>
          <w:spacing w:val="-1"/>
        </w:rPr>
        <w:t>a</w:t>
      </w:r>
      <w:r>
        <w:rPr>
          <w:rFonts w:ascii="Times New Roman" w:eastAsia="Times New Roman" w:hAnsi="Times New Roman" w:cs="Times New Roman"/>
          <w:b/>
          <w:bCs/>
        </w:rPr>
        <w:t>ctors</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place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n</w:t>
      </w:r>
      <w:r>
        <w:rPr>
          <w:rFonts w:ascii="Times New Roman" w:eastAsia="Times New Roman" w:hAnsi="Times New Roman" w:cs="Times New Roman"/>
          <w:b/>
          <w:bCs/>
        </w:rPr>
        <w:t>d/or 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ho</w:t>
      </w:r>
      <w:r>
        <w:rPr>
          <w:rFonts w:ascii="Times New Roman" w:eastAsia="Times New Roman" w:hAnsi="Times New Roman" w:cs="Times New Roman"/>
          <w:b/>
          <w:bCs/>
          <w:spacing w:val="-1"/>
        </w:rPr>
        <w:t>m</w:t>
      </w:r>
      <w:r>
        <w:rPr>
          <w:rFonts w:ascii="Times New Roman" w:eastAsia="Times New Roman" w:hAnsi="Times New Roman" w:cs="Times New Roman"/>
          <w:b/>
          <w:bCs/>
        </w:rPr>
        <w:t>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at</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risk?</w:t>
      </w:r>
    </w:p>
    <w:p w:rsidR="00C51A6A" w:rsidRDefault="00C51A6A">
      <w:pPr>
        <w:spacing w:before="16" w:after="0" w:line="240" w:lineRule="exact"/>
        <w:rPr>
          <w:sz w:val="24"/>
          <w:szCs w:val="24"/>
        </w:rPr>
      </w:pPr>
    </w:p>
    <w:p w:rsidR="00C51A6A" w:rsidRDefault="00992248">
      <w:pPr>
        <w:spacing w:after="0" w:line="252" w:lineRule="exact"/>
        <w:ind w:right="397"/>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 xml:space="preserve"> </w:t>
      </w:r>
      <w:r>
        <w:rPr>
          <w:rFonts w:ascii="Times New Roman" w:eastAsia="Times New Roman" w:hAnsi="Times New Roman" w:cs="Times New Roman"/>
        </w:rPr>
        <w:t>Neighbor</w:t>
      </w:r>
      <w:r>
        <w:rPr>
          <w:rFonts w:ascii="Times New Roman" w:eastAsia="Times New Roman" w:hAnsi="Times New Roman" w:cs="Times New Roman"/>
          <w:spacing w:val="-1"/>
        </w:rPr>
        <w:t>i</w:t>
      </w:r>
      <w:r>
        <w:rPr>
          <w:rFonts w:ascii="Times New Roman" w:eastAsia="Times New Roman" w:hAnsi="Times New Roman" w:cs="Times New Roman"/>
        </w:rPr>
        <w:t>ng</w:t>
      </w:r>
      <w:r>
        <w:rPr>
          <w:rFonts w:ascii="Times New Roman" w:eastAsia="Times New Roman" w:hAnsi="Times New Roman" w:cs="Times New Roman"/>
          <w:spacing w:val="-11"/>
        </w:rPr>
        <w:t xml:space="preserve"> </w:t>
      </w:r>
      <w:r>
        <w:rPr>
          <w:rFonts w:ascii="Times New Roman" w:eastAsia="Times New Roman" w:hAnsi="Times New Roman" w:cs="Times New Roman"/>
        </w:rPr>
        <w:t>pr</w:t>
      </w:r>
      <w:r>
        <w:rPr>
          <w:rFonts w:ascii="Times New Roman" w:eastAsia="Times New Roman" w:hAnsi="Times New Roman" w:cs="Times New Roman"/>
          <w:spacing w:val="-1"/>
        </w:rPr>
        <w:t>o</w:t>
      </w:r>
      <w:r>
        <w:rPr>
          <w:rFonts w:ascii="Times New Roman" w:eastAsia="Times New Roman" w:hAnsi="Times New Roman" w:cs="Times New Roman"/>
          <w:spacing w:val="1"/>
        </w:rPr>
        <w:t>p</w:t>
      </w:r>
      <w:r>
        <w:rPr>
          <w:rFonts w:ascii="Times New Roman" w:eastAsia="Times New Roman" w:hAnsi="Times New Roman" w:cs="Times New Roman"/>
        </w:rPr>
        <w:t>erties</w:t>
      </w:r>
      <w:r>
        <w:rPr>
          <w:rFonts w:ascii="Times New Roman" w:eastAsia="Times New Roman" w:hAnsi="Times New Roman" w:cs="Times New Roman"/>
          <w:spacing w:val="-9"/>
        </w:rPr>
        <w:t xml:space="preserve"> </w:t>
      </w:r>
      <w:r>
        <w:rPr>
          <w:rFonts w:ascii="Times New Roman" w:eastAsia="Times New Roman" w:hAnsi="Times New Roman" w:cs="Times New Roman"/>
        </w:rPr>
        <w:t>with</w:t>
      </w:r>
      <w:r>
        <w:rPr>
          <w:rFonts w:ascii="Times New Roman" w:eastAsia="Times New Roman" w:hAnsi="Times New Roman" w:cs="Times New Roman"/>
          <w:spacing w:val="-4"/>
        </w:rPr>
        <w:t xml:space="preserve"> </w:t>
      </w: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spacing w:val="-1"/>
        </w:rPr>
        <w:t>f</w:t>
      </w:r>
      <w:r>
        <w:rPr>
          <w:rFonts w:ascii="Times New Roman" w:eastAsia="Times New Roman" w:hAnsi="Times New Roman" w:cs="Times New Roman"/>
          <w:spacing w:val="1"/>
        </w:rPr>
        <w:t>u</w:t>
      </w:r>
      <w:r>
        <w:rPr>
          <w:rFonts w:ascii="Times New Roman" w:eastAsia="Times New Roman" w:hAnsi="Times New Roman" w:cs="Times New Roman"/>
        </w:rPr>
        <w:t>el load.</w:t>
      </w:r>
    </w:p>
    <w:p w:rsidR="00C51A6A" w:rsidRDefault="00992248">
      <w:pPr>
        <w:spacing w:after="0" w:line="254" w:lineRule="exact"/>
        <w:ind w:left="360" w:right="2681"/>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70% Low:</w:t>
      </w:r>
      <w:r>
        <w:rPr>
          <w:rFonts w:ascii="Times New Roman" w:eastAsia="Times New Roman" w:hAnsi="Times New Roman" w:cs="Times New Roman"/>
          <w:spacing w:val="-4"/>
        </w:rPr>
        <w:t xml:space="preserve"> </w:t>
      </w:r>
      <w:r>
        <w:rPr>
          <w:rFonts w:ascii="Times New Roman" w:eastAsia="Times New Roman" w:hAnsi="Times New Roman" w:cs="Times New Roman"/>
        </w:rPr>
        <w:t>30%</w:t>
      </w:r>
    </w:p>
    <w:p w:rsidR="00C51A6A" w:rsidRDefault="00C51A6A">
      <w:pPr>
        <w:spacing w:before="10" w:after="0" w:line="240" w:lineRule="exact"/>
        <w:rPr>
          <w:sz w:val="24"/>
          <w:szCs w:val="24"/>
        </w:rPr>
      </w:pPr>
    </w:p>
    <w:p w:rsidR="00C51A6A" w:rsidRDefault="00992248">
      <w:pPr>
        <w:spacing w:after="0" w:line="240" w:lineRule="auto"/>
        <w:ind w:right="300"/>
        <w:rPr>
          <w:rFonts w:ascii="Times New Roman" w:eastAsia="Times New Roman" w:hAnsi="Times New Roman" w:cs="Times New Roman"/>
        </w:rPr>
      </w:pPr>
      <w:r>
        <w:rPr>
          <w:rFonts w:ascii="Times New Roman" w:eastAsia="Times New Roman" w:hAnsi="Times New Roman" w:cs="Times New Roman"/>
        </w:rPr>
        <w:t>B.</w:t>
      </w:r>
      <w:r>
        <w:rPr>
          <w:rFonts w:ascii="Times New Roman" w:eastAsia="Times New Roman" w:hAnsi="Times New Roman" w:cs="Times New Roman"/>
          <w:spacing w:val="-2"/>
        </w:rPr>
        <w:t xml:space="preserve"> </w:t>
      </w:r>
      <w:r>
        <w:rPr>
          <w:rFonts w:ascii="Times New Roman" w:eastAsia="Times New Roman" w:hAnsi="Times New Roman" w:cs="Times New Roman"/>
        </w:rPr>
        <w:t>Response</w:t>
      </w:r>
      <w:r>
        <w:rPr>
          <w:rFonts w:ascii="Times New Roman" w:eastAsia="Times New Roman" w:hAnsi="Times New Roman" w:cs="Times New Roman"/>
          <w:spacing w:val="-8"/>
        </w:rPr>
        <w:t xml:space="preserve"> </w:t>
      </w:r>
      <w:r>
        <w:rPr>
          <w:rFonts w:ascii="Times New Roman" w:eastAsia="Times New Roman" w:hAnsi="Times New Roman" w:cs="Times New Roman"/>
          <w:w w:val="99"/>
        </w:rPr>
        <w:t>t</w:t>
      </w:r>
      <w:r>
        <w:rPr>
          <w:rFonts w:ascii="Times New Roman" w:eastAsia="Times New Roman" w:hAnsi="Times New Roman" w:cs="Times New Roman"/>
          <w:spacing w:val="1"/>
          <w:w w:val="99"/>
        </w:rPr>
        <w:t>i</w:t>
      </w:r>
      <w:r>
        <w:rPr>
          <w:rFonts w:ascii="Times New Roman" w:eastAsia="Times New Roman" w:hAnsi="Times New Roman" w:cs="Times New Roman"/>
          <w:spacing w:val="-2"/>
          <w:w w:val="99"/>
        </w:rPr>
        <w:t>m</w:t>
      </w:r>
      <w:r>
        <w:rPr>
          <w:rFonts w:ascii="Times New Roman" w:eastAsia="Times New Roman" w:hAnsi="Times New Roman" w:cs="Times New Roman"/>
          <w:w w:val="99"/>
        </w:rPr>
        <w:t>e/capabilit</w:t>
      </w:r>
      <w:r>
        <w:rPr>
          <w:rFonts w:ascii="Times New Roman" w:eastAsia="Times New Roman" w:hAnsi="Times New Roman" w:cs="Times New Roman"/>
          <w:spacing w:val="2"/>
          <w:w w:val="99"/>
        </w:rPr>
        <w:t>y</w:t>
      </w:r>
      <w:r>
        <w:rPr>
          <w:rFonts w:ascii="Times New Roman" w:eastAsia="Times New Roman" w:hAnsi="Times New Roman" w:cs="Times New Roman"/>
          <w:w w:val="99"/>
        </w:rPr>
        <w:t>/equip</w:t>
      </w:r>
      <w:r>
        <w:rPr>
          <w:rFonts w:ascii="Times New Roman" w:eastAsia="Times New Roman" w:hAnsi="Times New Roman" w:cs="Times New Roman"/>
          <w:spacing w:val="-2"/>
          <w:w w:val="99"/>
        </w:rPr>
        <w:t>m</w:t>
      </w:r>
      <w:r>
        <w:rPr>
          <w:rFonts w:ascii="Times New Roman" w:eastAsia="Times New Roman" w:hAnsi="Times New Roman" w:cs="Times New Roman"/>
          <w:w w:val="99"/>
        </w:rPr>
        <w:t>ent</w:t>
      </w:r>
      <w:r>
        <w:rPr>
          <w:rFonts w:ascii="Times New Roman" w:eastAsia="Times New Roman" w:hAnsi="Times New Roman" w:cs="Times New Roman"/>
          <w:spacing w:val="1"/>
          <w:w w:val="99"/>
        </w:rPr>
        <w:t xml:space="preserve"> </w:t>
      </w:r>
      <w:r>
        <w:rPr>
          <w:rFonts w:ascii="Times New Roman" w:eastAsia="Times New Roman" w:hAnsi="Times New Roman" w:cs="Times New Roman"/>
        </w:rPr>
        <w:t>of local</w:t>
      </w:r>
      <w:r>
        <w:rPr>
          <w:rFonts w:ascii="Times New Roman" w:eastAsia="Times New Roman" w:hAnsi="Times New Roman" w:cs="Times New Roman"/>
          <w:spacing w:val="-4"/>
        </w:rPr>
        <w:t xml:space="preserve"> </w:t>
      </w:r>
      <w:r>
        <w:rPr>
          <w:rFonts w:ascii="Times New Roman" w:eastAsia="Times New Roman" w:hAnsi="Times New Roman" w:cs="Times New Roman"/>
        </w:rPr>
        <w:t>fire</w:t>
      </w:r>
      <w:r>
        <w:rPr>
          <w:rFonts w:ascii="Times New Roman" w:eastAsia="Times New Roman" w:hAnsi="Times New Roman" w:cs="Times New Roman"/>
          <w:spacing w:val="-3"/>
        </w:rPr>
        <w:t xml:space="preserve"> </w:t>
      </w:r>
      <w:r>
        <w:rPr>
          <w:rFonts w:ascii="Times New Roman" w:eastAsia="Times New Roman" w:hAnsi="Times New Roman" w:cs="Times New Roman"/>
        </w:rPr>
        <w:t>ag</w:t>
      </w:r>
      <w:r>
        <w:rPr>
          <w:rFonts w:ascii="Times New Roman" w:eastAsia="Times New Roman" w:hAnsi="Times New Roman" w:cs="Times New Roman"/>
          <w:spacing w:val="1"/>
        </w:rPr>
        <w:t>en</w:t>
      </w:r>
      <w:r>
        <w:rPr>
          <w:rFonts w:ascii="Times New Roman" w:eastAsia="Times New Roman" w:hAnsi="Times New Roman" w:cs="Times New Roman"/>
        </w:rPr>
        <w:t>cies.</w:t>
      </w:r>
    </w:p>
    <w:p w:rsidR="00C51A6A" w:rsidRDefault="00992248">
      <w:pPr>
        <w:spacing w:before="1" w:after="0" w:line="254" w:lineRule="exact"/>
        <w:ind w:left="360" w:right="2681"/>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54% Low:</w:t>
      </w:r>
      <w:r>
        <w:rPr>
          <w:rFonts w:ascii="Times New Roman" w:eastAsia="Times New Roman" w:hAnsi="Times New Roman" w:cs="Times New Roman"/>
          <w:spacing w:val="-4"/>
        </w:rPr>
        <w:t xml:space="preserve"> </w:t>
      </w:r>
      <w:r>
        <w:rPr>
          <w:rFonts w:ascii="Times New Roman" w:eastAsia="Times New Roman" w:hAnsi="Times New Roman" w:cs="Times New Roman"/>
        </w:rPr>
        <w:t>46%</w:t>
      </w:r>
    </w:p>
    <w:p w:rsidR="00C51A6A" w:rsidRDefault="00C51A6A">
      <w:pPr>
        <w:spacing w:after="0"/>
        <w:sectPr w:rsidR="00C51A6A">
          <w:type w:val="continuous"/>
          <w:pgSz w:w="12240" w:h="15840"/>
          <w:pgMar w:top="1480" w:right="1700" w:bottom="920" w:left="1680" w:header="720" w:footer="720" w:gutter="0"/>
          <w:cols w:num="2" w:space="720" w:equalWidth="0">
            <w:col w:w="4067" w:space="733"/>
            <w:col w:w="4060"/>
          </w:cols>
        </w:sectPr>
      </w:pPr>
    </w:p>
    <w:p w:rsidR="00C51A6A" w:rsidRDefault="00992248">
      <w:pPr>
        <w:spacing w:before="77" w:after="0" w:line="240" w:lineRule="auto"/>
        <w:ind w:left="100" w:right="-20"/>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spacing w:val="-2"/>
        </w:rPr>
        <w:t xml:space="preserve"> </w:t>
      </w:r>
      <w:r>
        <w:rPr>
          <w:rFonts w:ascii="Times New Roman" w:eastAsia="Times New Roman" w:hAnsi="Times New Roman" w:cs="Times New Roman"/>
        </w:rPr>
        <w:t>Fuel</w:t>
      </w:r>
      <w:r>
        <w:rPr>
          <w:rFonts w:ascii="Times New Roman" w:eastAsia="Times New Roman" w:hAnsi="Times New Roman" w:cs="Times New Roman"/>
          <w:spacing w:val="-4"/>
        </w:rPr>
        <w:t xml:space="preserve"> </w:t>
      </w:r>
      <w:r>
        <w:rPr>
          <w:rFonts w:ascii="Times New Roman" w:eastAsia="Times New Roman" w:hAnsi="Times New Roman" w:cs="Times New Roman"/>
        </w:rPr>
        <w:t>loads</w:t>
      </w:r>
      <w:r>
        <w:rPr>
          <w:rFonts w:ascii="Times New Roman" w:eastAsia="Times New Roman" w:hAnsi="Times New Roman" w:cs="Times New Roman"/>
          <w:spacing w:val="-6"/>
        </w:rPr>
        <w:t xml:space="preserve"> </w:t>
      </w:r>
      <w:r>
        <w:rPr>
          <w:rFonts w:ascii="Times New Roman" w:eastAsia="Times New Roman" w:hAnsi="Times New Roman" w:cs="Times New Roman"/>
        </w:rPr>
        <w:t>on</w:t>
      </w:r>
      <w:r>
        <w:rPr>
          <w:rFonts w:ascii="Times New Roman" w:eastAsia="Times New Roman" w:hAnsi="Times New Roman" w:cs="Times New Roman"/>
          <w:spacing w:val="-3"/>
        </w:rPr>
        <w:t xml:space="preserve"> </w:t>
      </w:r>
      <w:r>
        <w:rPr>
          <w:rFonts w:ascii="Times New Roman" w:eastAsia="Times New Roman" w:hAnsi="Times New Roman" w:cs="Times New Roman"/>
        </w:rPr>
        <w:t>your</w:t>
      </w:r>
      <w:r>
        <w:rPr>
          <w:rFonts w:ascii="Times New Roman" w:eastAsia="Times New Roman" w:hAnsi="Times New Roman" w:cs="Times New Roman"/>
          <w:spacing w:val="-4"/>
        </w:rPr>
        <w:t xml:space="preserve"> </w:t>
      </w:r>
      <w:r>
        <w:rPr>
          <w:rFonts w:ascii="Times New Roman" w:eastAsia="Times New Roman" w:hAnsi="Times New Roman" w:cs="Times New Roman"/>
        </w:rPr>
        <w:t>p</w:t>
      </w:r>
      <w:r>
        <w:rPr>
          <w:rFonts w:ascii="Times New Roman" w:eastAsia="Times New Roman" w:hAnsi="Times New Roman" w:cs="Times New Roman"/>
          <w:spacing w:val="-1"/>
        </w:rPr>
        <w:t>r</w:t>
      </w:r>
      <w:r>
        <w:rPr>
          <w:rFonts w:ascii="Times New Roman" w:eastAsia="Times New Roman" w:hAnsi="Times New Roman" w:cs="Times New Roman"/>
        </w:rPr>
        <w:t>o</w:t>
      </w:r>
      <w:r>
        <w:rPr>
          <w:rFonts w:ascii="Times New Roman" w:eastAsia="Times New Roman" w:hAnsi="Times New Roman" w:cs="Times New Roman"/>
          <w:spacing w:val="-1"/>
        </w:rPr>
        <w:t>p</w:t>
      </w:r>
      <w:r>
        <w:rPr>
          <w:rFonts w:ascii="Times New Roman" w:eastAsia="Times New Roman" w:hAnsi="Times New Roman" w:cs="Times New Roman"/>
        </w:rPr>
        <w:t>erties.</w:t>
      </w:r>
    </w:p>
    <w:p w:rsidR="00C51A6A" w:rsidRDefault="00992248">
      <w:pPr>
        <w:spacing w:after="0" w:line="240" w:lineRule="auto"/>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41% Low:</w:t>
      </w:r>
      <w:r>
        <w:rPr>
          <w:rFonts w:ascii="Times New Roman" w:eastAsia="Times New Roman" w:hAnsi="Times New Roman" w:cs="Times New Roman"/>
          <w:spacing w:val="-4"/>
        </w:rPr>
        <w:t xml:space="preserve"> </w:t>
      </w:r>
      <w:r>
        <w:rPr>
          <w:rFonts w:ascii="Times New Roman" w:eastAsia="Times New Roman" w:hAnsi="Times New Roman" w:cs="Times New Roman"/>
        </w:rPr>
        <w:t>59%</w:t>
      </w:r>
    </w:p>
    <w:p w:rsidR="00C51A6A" w:rsidRDefault="00C51A6A">
      <w:pPr>
        <w:spacing w:before="12"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rPr>
        <w:t>Flammability</w:t>
      </w:r>
      <w:r>
        <w:rPr>
          <w:rFonts w:ascii="Times New Roman" w:eastAsia="Times New Roman" w:hAnsi="Times New Roman" w:cs="Times New Roman"/>
          <w:spacing w:val="-12"/>
        </w:rPr>
        <w:t xml:space="preserve"> </w:t>
      </w:r>
      <w:r>
        <w:rPr>
          <w:rFonts w:ascii="Times New Roman" w:eastAsia="Times New Roman" w:hAnsi="Times New Roman" w:cs="Times New Roman"/>
        </w:rPr>
        <w:t>of</w:t>
      </w:r>
      <w:r>
        <w:rPr>
          <w:rFonts w:ascii="Times New Roman" w:eastAsia="Times New Roman" w:hAnsi="Times New Roman" w:cs="Times New Roman"/>
          <w:spacing w:val="-3"/>
        </w:rPr>
        <w:t xml:space="preserve"> </w:t>
      </w:r>
      <w:r>
        <w:rPr>
          <w:rFonts w:ascii="Times New Roman" w:eastAsia="Times New Roman" w:hAnsi="Times New Roman" w:cs="Times New Roman"/>
        </w:rPr>
        <w:t>your</w:t>
      </w:r>
      <w:r>
        <w:rPr>
          <w:rFonts w:ascii="Times New Roman" w:eastAsia="Times New Roman" w:hAnsi="Times New Roman" w:cs="Times New Roman"/>
          <w:spacing w:val="-4"/>
        </w:rPr>
        <w:t xml:space="preserve"> </w:t>
      </w:r>
      <w:r>
        <w:rPr>
          <w:rFonts w:ascii="Times New Roman" w:eastAsia="Times New Roman" w:hAnsi="Times New Roman" w:cs="Times New Roman"/>
        </w:rPr>
        <w:t>st</w:t>
      </w:r>
      <w:r>
        <w:rPr>
          <w:rFonts w:ascii="Times New Roman" w:eastAsia="Times New Roman" w:hAnsi="Times New Roman" w:cs="Times New Roman"/>
          <w:spacing w:val="-1"/>
        </w:rPr>
        <w:t>r</w:t>
      </w:r>
      <w:r>
        <w:rPr>
          <w:rFonts w:ascii="Times New Roman" w:eastAsia="Times New Roman" w:hAnsi="Times New Roman" w:cs="Times New Roman"/>
          <w:spacing w:val="1"/>
        </w:rPr>
        <w:t>u</w:t>
      </w:r>
      <w:r>
        <w:rPr>
          <w:rFonts w:ascii="Times New Roman" w:eastAsia="Times New Roman" w:hAnsi="Times New Roman" w:cs="Times New Roman"/>
        </w:rPr>
        <w:t>ctures.</w:t>
      </w:r>
    </w:p>
    <w:p w:rsidR="00C51A6A" w:rsidRDefault="00992248">
      <w:pPr>
        <w:spacing w:after="0" w:line="240" w:lineRule="auto"/>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43% Low:</w:t>
      </w:r>
      <w:r>
        <w:rPr>
          <w:rFonts w:ascii="Times New Roman" w:eastAsia="Times New Roman" w:hAnsi="Times New Roman" w:cs="Times New Roman"/>
          <w:spacing w:val="-4"/>
        </w:rPr>
        <w:t xml:space="preserve"> </w:t>
      </w:r>
      <w:r>
        <w:rPr>
          <w:rFonts w:ascii="Times New Roman" w:eastAsia="Times New Roman" w:hAnsi="Times New Roman" w:cs="Times New Roman"/>
        </w:rPr>
        <w:t>57%</w:t>
      </w:r>
    </w:p>
    <w:p w:rsidR="00C51A6A" w:rsidRDefault="00C51A6A">
      <w:pPr>
        <w:spacing w:before="13"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E.</w:t>
      </w:r>
      <w:r>
        <w:rPr>
          <w:rFonts w:ascii="Times New Roman" w:eastAsia="Times New Roman" w:hAnsi="Times New Roman" w:cs="Times New Roman"/>
          <w:spacing w:val="-2"/>
        </w:rPr>
        <w:t xml:space="preserve"> </w:t>
      </w:r>
      <w:r>
        <w:rPr>
          <w:rFonts w:ascii="Times New Roman" w:eastAsia="Times New Roman" w:hAnsi="Times New Roman" w:cs="Times New Roman"/>
        </w:rPr>
        <w:t>Access</w:t>
      </w:r>
      <w:r>
        <w:rPr>
          <w:rFonts w:ascii="Times New Roman" w:eastAsia="Times New Roman" w:hAnsi="Times New Roman" w:cs="Times New Roman"/>
          <w:spacing w:val="-6"/>
        </w:rPr>
        <w:t xml:space="preserve"> </w:t>
      </w:r>
      <w:r>
        <w:rPr>
          <w:rFonts w:ascii="Times New Roman" w:eastAsia="Times New Roman" w:hAnsi="Times New Roman" w:cs="Times New Roman"/>
        </w:rPr>
        <w:t>to</w:t>
      </w:r>
      <w:r>
        <w:rPr>
          <w:rFonts w:ascii="Times New Roman" w:eastAsia="Times New Roman" w:hAnsi="Times New Roman" w:cs="Times New Roman"/>
          <w:spacing w:val="-2"/>
        </w:rPr>
        <w:t xml:space="preserve"> </w:t>
      </w:r>
      <w:r>
        <w:rPr>
          <w:rFonts w:ascii="Times New Roman" w:eastAsia="Times New Roman" w:hAnsi="Times New Roman" w:cs="Times New Roman"/>
        </w:rPr>
        <w:t>your</w:t>
      </w:r>
      <w:r>
        <w:rPr>
          <w:rFonts w:ascii="Times New Roman" w:eastAsia="Times New Roman" w:hAnsi="Times New Roman" w:cs="Times New Roman"/>
          <w:spacing w:val="-4"/>
        </w:rPr>
        <w:t xml:space="preserve"> </w:t>
      </w:r>
      <w:r>
        <w:rPr>
          <w:rFonts w:ascii="Times New Roman" w:eastAsia="Times New Roman" w:hAnsi="Times New Roman" w:cs="Times New Roman"/>
        </w:rPr>
        <w:t>p</w:t>
      </w:r>
      <w:r>
        <w:rPr>
          <w:rFonts w:ascii="Times New Roman" w:eastAsia="Times New Roman" w:hAnsi="Times New Roman" w:cs="Times New Roman"/>
          <w:spacing w:val="-1"/>
        </w:rPr>
        <w:t>r</w:t>
      </w:r>
      <w:r>
        <w:rPr>
          <w:rFonts w:ascii="Times New Roman" w:eastAsia="Times New Roman" w:hAnsi="Times New Roman" w:cs="Times New Roman"/>
        </w:rPr>
        <w:t>oper</w:t>
      </w:r>
      <w:r>
        <w:rPr>
          <w:rFonts w:ascii="Times New Roman" w:eastAsia="Times New Roman" w:hAnsi="Times New Roman" w:cs="Times New Roman"/>
          <w:spacing w:val="-1"/>
        </w:rPr>
        <w:t>t</w:t>
      </w:r>
      <w:r>
        <w:rPr>
          <w:rFonts w:ascii="Times New Roman" w:eastAsia="Times New Roman" w:hAnsi="Times New Roman" w:cs="Times New Roman"/>
        </w:rPr>
        <w:t>y.</w:t>
      </w:r>
    </w:p>
    <w:p w:rsidR="00C51A6A" w:rsidRDefault="00992248">
      <w:pPr>
        <w:spacing w:before="1" w:after="0" w:line="254" w:lineRule="exact"/>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25% Low:</w:t>
      </w:r>
      <w:r>
        <w:rPr>
          <w:rFonts w:ascii="Times New Roman" w:eastAsia="Times New Roman" w:hAnsi="Times New Roman" w:cs="Times New Roman"/>
          <w:spacing w:val="-4"/>
        </w:rPr>
        <w:t xml:space="preserve"> </w:t>
      </w:r>
      <w:r>
        <w:rPr>
          <w:rFonts w:ascii="Times New Roman" w:eastAsia="Times New Roman" w:hAnsi="Times New Roman" w:cs="Times New Roman"/>
        </w:rPr>
        <w:t>75%</w:t>
      </w:r>
    </w:p>
    <w:p w:rsidR="00C51A6A" w:rsidRDefault="00C51A6A">
      <w:pPr>
        <w:spacing w:before="10"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F.</w:t>
      </w:r>
      <w:r>
        <w:rPr>
          <w:rFonts w:ascii="Times New Roman" w:eastAsia="Times New Roman" w:hAnsi="Times New Roman" w:cs="Times New Roman"/>
          <w:spacing w:val="-2"/>
        </w:rPr>
        <w:t xml:space="preserve"> </w:t>
      </w:r>
      <w:r>
        <w:rPr>
          <w:rFonts w:ascii="Times New Roman" w:eastAsia="Times New Roman" w:hAnsi="Times New Roman" w:cs="Times New Roman"/>
        </w:rPr>
        <w:t>Construct</w:t>
      </w:r>
      <w:r>
        <w:rPr>
          <w:rFonts w:ascii="Times New Roman" w:eastAsia="Times New Roman" w:hAnsi="Times New Roman" w:cs="Times New Roman"/>
          <w:spacing w:val="-1"/>
        </w:rPr>
        <w:t>i</w:t>
      </w:r>
      <w:r>
        <w:rPr>
          <w:rFonts w:ascii="Times New Roman" w:eastAsia="Times New Roman" w:hAnsi="Times New Roman" w:cs="Times New Roman"/>
        </w:rPr>
        <w:t>on</w:t>
      </w:r>
      <w:r>
        <w:rPr>
          <w:rFonts w:ascii="Times New Roman" w:eastAsia="Times New Roman" w:hAnsi="Times New Roman" w:cs="Times New Roman"/>
          <w:spacing w:val="-11"/>
        </w:rPr>
        <w:t xml:space="preserve"> </w:t>
      </w:r>
      <w:r>
        <w:rPr>
          <w:rFonts w:ascii="Times New Roman" w:eastAsia="Times New Roman" w:hAnsi="Times New Roman" w:cs="Times New Roman"/>
          <w:spacing w:val="-2"/>
        </w:rPr>
        <w:t>m</w:t>
      </w:r>
      <w:r>
        <w:rPr>
          <w:rFonts w:ascii="Times New Roman" w:eastAsia="Times New Roman" w:hAnsi="Times New Roman" w:cs="Times New Roman"/>
        </w:rPr>
        <w:t>aterial</w:t>
      </w:r>
      <w:r>
        <w:rPr>
          <w:rFonts w:ascii="Times New Roman" w:eastAsia="Times New Roman" w:hAnsi="Times New Roman" w:cs="Times New Roman"/>
          <w:spacing w:val="-7"/>
        </w:rPr>
        <w:t xml:space="preserve"> </w:t>
      </w:r>
      <w:r>
        <w:rPr>
          <w:rFonts w:ascii="Times New Roman" w:eastAsia="Times New Roman" w:hAnsi="Times New Roman" w:cs="Times New Roman"/>
        </w:rPr>
        <w:t>used</w:t>
      </w:r>
      <w:r>
        <w:rPr>
          <w:rFonts w:ascii="Times New Roman" w:eastAsia="Times New Roman" w:hAnsi="Times New Roman" w:cs="Times New Roman"/>
          <w:spacing w:val="-4"/>
        </w:rPr>
        <w:t xml:space="preserve"> </w:t>
      </w:r>
      <w:r>
        <w:rPr>
          <w:rFonts w:ascii="Times New Roman" w:eastAsia="Times New Roman" w:hAnsi="Times New Roman" w:cs="Times New Roman"/>
        </w:rPr>
        <w:t>on</w:t>
      </w:r>
      <w:r>
        <w:rPr>
          <w:rFonts w:ascii="Times New Roman" w:eastAsia="Times New Roman" w:hAnsi="Times New Roman" w:cs="Times New Roman"/>
          <w:spacing w:val="-2"/>
        </w:rPr>
        <w:t xml:space="preserve"> </w:t>
      </w:r>
      <w:r>
        <w:rPr>
          <w:rFonts w:ascii="Times New Roman" w:eastAsia="Times New Roman" w:hAnsi="Times New Roman" w:cs="Times New Roman"/>
        </w:rPr>
        <w:t>ho</w:t>
      </w:r>
      <w:r>
        <w:rPr>
          <w:rFonts w:ascii="Times New Roman" w:eastAsia="Times New Roman" w:hAnsi="Times New Roman" w:cs="Times New Roman"/>
          <w:spacing w:val="-2"/>
        </w:rPr>
        <w:t>m</w:t>
      </w:r>
      <w:r>
        <w:rPr>
          <w:rFonts w:ascii="Times New Roman" w:eastAsia="Times New Roman" w:hAnsi="Times New Roman" w:cs="Times New Roman"/>
        </w:rPr>
        <w:t>e.</w:t>
      </w:r>
    </w:p>
    <w:p w:rsidR="00C51A6A" w:rsidRDefault="00992248">
      <w:pPr>
        <w:spacing w:before="4" w:after="0" w:line="252" w:lineRule="exact"/>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43% Low:</w:t>
      </w:r>
      <w:r>
        <w:rPr>
          <w:rFonts w:ascii="Times New Roman" w:eastAsia="Times New Roman" w:hAnsi="Times New Roman" w:cs="Times New Roman"/>
          <w:spacing w:val="-4"/>
        </w:rPr>
        <w:t xml:space="preserve"> </w:t>
      </w:r>
      <w:r>
        <w:rPr>
          <w:rFonts w:ascii="Times New Roman" w:eastAsia="Times New Roman" w:hAnsi="Times New Roman" w:cs="Times New Roman"/>
        </w:rPr>
        <w:t>57%</w:t>
      </w:r>
    </w:p>
    <w:p w:rsidR="00C51A6A" w:rsidRDefault="00C51A6A">
      <w:pPr>
        <w:spacing w:before="11"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G.</w:t>
      </w:r>
      <w:r>
        <w:rPr>
          <w:rFonts w:ascii="Times New Roman" w:eastAsia="Times New Roman" w:hAnsi="Times New Roman" w:cs="Times New Roman"/>
          <w:spacing w:val="-2"/>
        </w:rPr>
        <w:t xml:space="preserve"> </w:t>
      </w:r>
      <w:r>
        <w:rPr>
          <w:rFonts w:ascii="Times New Roman" w:eastAsia="Times New Roman" w:hAnsi="Times New Roman" w:cs="Times New Roman"/>
        </w:rPr>
        <w:t>Position</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o</w:t>
      </w:r>
      <w:r>
        <w:rPr>
          <w:rFonts w:ascii="Times New Roman" w:eastAsia="Times New Roman" w:hAnsi="Times New Roman" w:cs="Times New Roman"/>
        </w:rPr>
        <w:t>f</w:t>
      </w:r>
      <w:r>
        <w:rPr>
          <w:rFonts w:ascii="Times New Roman" w:eastAsia="Times New Roman" w:hAnsi="Times New Roman" w:cs="Times New Roman"/>
          <w:spacing w:val="-2"/>
        </w:rPr>
        <w:t xml:space="preserve"> </w:t>
      </w:r>
      <w:r>
        <w:rPr>
          <w:rFonts w:ascii="Times New Roman" w:eastAsia="Times New Roman" w:hAnsi="Times New Roman" w:cs="Times New Roman"/>
        </w:rPr>
        <w:t>ho</w:t>
      </w:r>
      <w:r>
        <w:rPr>
          <w:rFonts w:ascii="Times New Roman" w:eastAsia="Times New Roman" w:hAnsi="Times New Roman" w:cs="Times New Roman"/>
          <w:spacing w:val="-2"/>
        </w:rPr>
        <w:t>m</w:t>
      </w:r>
      <w:r>
        <w:rPr>
          <w:rFonts w:ascii="Times New Roman" w:eastAsia="Times New Roman" w:hAnsi="Times New Roman" w:cs="Times New Roman"/>
        </w:rPr>
        <w:t>e</w:t>
      </w:r>
      <w:r>
        <w:rPr>
          <w:rFonts w:ascii="Times New Roman" w:eastAsia="Times New Roman" w:hAnsi="Times New Roman" w:cs="Times New Roman"/>
          <w:spacing w:val="-5"/>
        </w:rPr>
        <w:t xml:space="preserve"> </w:t>
      </w:r>
      <w:r>
        <w:rPr>
          <w:rFonts w:ascii="Times New Roman" w:eastAsia="Times New Roman" w:hAnsi="Times New Roman" w:cs="Times New Roman"/>
        </w:rPr>
        <w:t>on</w:t>
      </w:r>
      <w:r>
        <w:rPr>
          <w:rFonts w:ascii="Times New Roman" w:eastAsia="Times New Roman" w:hAnsi="Times New Roman" w:cs="Times New Roman"/>
          <w:spacing w:val="-2"/>
        </w:rPr>
        <w:t xml:space="preserve"> </w:t>
      </w:r>
      <w:r>
        <w:rPr>
          <w:rFonts w:ascii="Times New Roman" w:eastAsia="Times New Roman" w:hAnsi="Times New Roman" w:cs="Times New Roman"/>
        </w:rPr>
        <w:t>slope.</w:t>
      </w:r>
    </w:p>
    <w:p w:rsidR="00C51A6A" w:rsidRDefault="00992248">
      <w:pPr>
        <w:spacing w:after="0" w:line="240" w:lineRule="auto"/>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24% Low:</w:t>
      </w:r>
      <w:r>
        <w:rPr>
          <w:rFonts w:ascii="Times New Roman" w:eastAsia="Times New Roman" w:hAnsi="Times New Roman" w:cs="Times New Roman"/>
          <w:spacing w:val="-4"/>
        </w:rPr>
        <w:t xml:space="preserve"> </w:t>
      </w:r>
      <w:r>
        <w:rPr>
          <w:rFonts w:ascii="Times New Roman" w:eastAsia="Times New Roman" w:hAnsi="Times New Roman" w:cs="Times New Roman"/>
        </w:rPr>
        <w:t>76%</w:t>
      </w:r>
    </w:p>
    <w:p w:rsidR="00C51A6A" w:rsidRDefault="00C51A6A">
      <w:pPr>
        <w:spacing w:before="12"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H.</w:t>
      </w:r>
      <w:r>
        <w:rPr>
          <w:rFonts w:ascii="Times New Roman" w:eastAsia="Times New Roman" w:hAnsi="Times New Roman" w:cs="Times New Roman"/>
          <w:spacing w:val="-2"/>
        </w:rPr>
        <w:t xml:space="preserve"> </w:t>
      </w:r>
      <w:r>
        <w:rPr>
          <w:rFonts w:ascii="Times New Roman" w:eastAsia="Times New Roman" w:hAnsi="Times New Roman" w:cs="Times New Roman"/>
        </w:rPr>
        <w:t>Loss</w:t>
      </w:r>
      <w:r>
        <w:rPr>
          <w:rFonts w:ascii="Times New Roman" w:eastAsia="Times New Roman" w:hAnsi="Times New Roman" w:cs="Times New Roman"/>
          <w:spacing w:val="-4"/>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services</w:t>
      </w:r>
      <w:r>
        <w:rPr>
          <w:rFonts w:ascii="Times New Roman" w:eastAsia="Times New Roman" w:hAnsi="Times New Roman" w:cs="Times New Roman"/>
          <w:spacing w:val="-7"/>
        </w:rPr>
        <w:t xml:space="preserve"> </w:t>
      </w:r>
      <w:r>
        <w:rPr>
          <w:rFonts w:ascii="Times New Roman" w:eastAsia="Times New Roman" w:hAnsi="Times New Roman" w:cs="Times New Roman"/>
        </w:rPr>
        <w:t>and</w:t>
      </w:r>
      <w:r>
        <w:rPr>
          <w:rFonts w:ascii="Times New Roman" w:eastAsia="Times New Roman" w:hAnsi="Times New Roman" w:cs="Times New Roman"/>
          <w:spacing w:val="-3"/>
        </w:rPr>
        <w:t xml:space="preserve"> </w:t>
      </w:r>
      <w:r>
        <w:rPr>
          <w:rFonts w:ascii="Times New Roman" w:eastAsia="Times New Roman" w:hAnsi="Times New Roman" w:cs="Times New Roman"/>
        </w:rPr>
        <w:t>utilities.</w:t>
      </w:r>
    </w:p>
    <w:p w:rsidR="00C51A6A" w:rsidRDefault="00992248">
      <w:pPr>
        <w:spacing w:after="0" w:line="240" w:lineRule="auto"/>
        <w:ind w:left="820" w:right="220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45% Low:</w:t>
      </w:r>
      <w:r>
        <w:rPr>
          <w:rFonts w:ascii="Times New Roman" w:eastAsia="Times New Roman" w:hAnsi="Times New Roman" w:cs="Times New Roman"/>
          <w:spacing w:val="-4"/>
        </w:rPr>
        <w:t xml:space="preserve"> </w:t>
      </w:r>
      <w:r>
        <w:rPr>
          <w:rFonts w:ascii="Times New Roman" w:eastAsia="Times New Roman" w:hAnsi="Times New Roman" w:cs="Times New Roman"/>
        </w:rPr>
        <w:t>55%</w:t>
      </w:r>
    </w:p>
    <w:p w:rsidR="00C51A6A" w:rsidRDefault="00C51A6A">
      <w:pPr>
        <w:spacing w:before="13"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147</w:t>
      </w:r>
    </w:p>
    <w:p w:rsidR="00C51A6A" w:rsidRDefault="00C51A6A">
      <w:pPr>
        <w:spacing w:before="13" w:after="0" w:line="240" w:lineRule="exact"/>
        <w:rPr>
          <w:sz w:val="24"/>
          <w:szCs w:val="24"/>
        </w:rPr>
      </w:pPr>
    </w:p>
    <w:p w:rsidR="00C51A6A" w:rsidRDefault="00992248">
      <w:pPr>
        <w:spacing w:after="0" w:line="240" w:lineRule="auto"/>
        <w:ind w:left="100" w:right="105"/>
        <w:jc w:val="both"/>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7.</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Do</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w:t>
      </w:r>
      <w:r>
        <w:rPr>
          <w:rFonts w:ascii="Times New Roman" w:eastAsia="Times New Roman" w:hAnsi="Times New Roman" w:cs="Times New Roman"/>
          <w:b/>
          <w:bCs/>
          <w:spacing w:val="-1"/>
        </w:rPr>
        <w:t>a</w:t>
      </w:r>
      <w:r>
        <w:rPr>
          <w:rFonts w:ascii="Times New Roman" w:eastAsia="Times New Roman" w:hAnsi="Times New Roman" w:cs="Times New Roman"/>
          <w:b/>
          <w:bCs/>
        </w:rPr>
        <w:t>ve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for</w:t>
      </w:r>
      <w:r>
        <w:rPr>
          <w:rFonts w:ascii="Times New Roman" w:eastAsia="Times New Roman" w:hAnsi="Times New Roman" w:cs="Times New Roman"/>
          <w:b/>
          <w:bCs/>
          <w:spacing w:val="-3"/>
        </w:rPr>
        <w:t xml:space="preserve"> </w:t>
      </w:r>
      <w:r>
        <w:rPr>
          <w:rFonts w:ascii="Times New Roman" w:eastAsia="Times New Roman" w:hAnsi="Times New Roman" w:cs="Times New Roman"/>
          <w:b/>
          <w:bCs/>
          <w:spacing w:val="-1"/>
        </w:rPr>
        <w:t>w</w:t>
      </w:r>
      <w:r>
        <w:rPr>
          <w:rFonts w:ascii="Times New Roman" w:eastAsia="Times New Roman" w:hAnsi="Times New Roman" w:cs="Times New Roman"/>
          <w:b/>
          <w:bCs/>
        </w:rPr>
        <w:t>hat 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do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there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w:t>
      </w:r>
      <w:r>
        <w:rPr>
          <w:rFonts w:ascii="Times New Roman" w:eastAsia="Times New Roman" w:hAnsi="Times New Roman" w:cs="Times New Roman"/>
          <w:b/>
          <w:bCs/>
          <w:spacing w:val="1"/>
        </w:rPr>
        <w:t>e</w:t>
      </w:r>
      <w:r>
        <w:rPr>
          <w:rFonts w:ascii="Times New Roman" w:eastAsia="Times New Roman" w:hAnsi="Times New Roman" w:cs="Times New Roman"/>
          <w:b/>
          <w:bCs/>
        </w:rPr>
        <w:t>re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fire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your neighborhood?</w:t>
      </w:r>
    </w:p>
    <w:p w:rsidR="00C51A6A" w:rsidRDefault="00992248">
      <w:pPr>
        <w:spacing w:before="2" w:after="0" w:line="252" w:lineRule="exact"/>
        <w:ind w:left="460" w:right="2666"/>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54% No:</w:t>
      </w:r>
      <w:r>
        <w:rPr>
          <w:rFonts w:ascii="Times New Roman" w:eastAsia="Times New Roman" w:hAnsi="Times New Roman" w:cs="Times New Roman"/>
          <w:spacing w:val="-2"/>
        </w:rPr>
        <w:t xml:space="preserve"> </w:t>
      </w:r>
      <w:r>
        <w:rPr>
          <w:rFonts w:ascii="Times New Roman" w:eastAsia="Times New Roman" w:hAnsi="Times New Roman" w:cs="Times New Roman"/>
        </w:rPr>
        <w:t>46%</w:t>
      </w:r>
    </w:p>
    <w:p w:rsidR="00C51A6A" w:rsidRDefault="00992248">
      <w:pPr>
        <w:spacing w:after="0" w:line="250" w:lineRule="exact"/>
        <w:ind w:left="8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184</w:t>
      </w:r>
    </w:p>
    <w:p w:rsidR="00C51A6A" w:rsidRDefault="00C51A6A">
      <w:pPr>
        <w:spacing w:before="15"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8.</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Have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p</w:t>
      </w:r>
      <w:r>
        <w:rPr>
          <w:rFonts w:ascii="Times New Roman" w:eastAsia="Times New Roman" w:hAnsi="Times New Roman" w:cs="Times New Roman"/>
          <w:b/>
          <w:bCs/>
          <w:spacing w:val="-1"/>
        </w:rPr>
        <w:t>a</w:t>
      </w:r>
      <w:r>
        <w:rPr>
          <w:rFonts w:ascii="Times New Roman" w:eastAsia="Times New Roman" w:hAnsi="Times New Roman" w:cs="Times New Roman"/>
          <w:b/>
          <w:bCs/>
        </w:rPr>
        <w:t>rticipated</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in</w:t>
      </w: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b/>
          <w:bCs/>
        </w:rPr>
        <w:t>National</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Fi</w:t>
      </w:r>
      <w:r>
        <w:rPr>
          <w:rFonts w:ascii="Times New Roman" w:eastAsia="Times New Roman" w:hAnsi="Times New Roman" w:cs="Times New Roman"/>
          <w:b/>
          <w:bCs/>
          <w:spacing w:val="-2"/>
        </w:rPr>
        <w:t>r</w:t>
      </w:r>
      <w:r>
        <w:rPr>
          <w:rFonts w:ascii="Times New Roman" w:eastAsia="Times New Roman" w:hAnsi="Times New Roman" w:cs="Times New Roman"/>
          <w:b/>
          <w:bCs/>
        </w:rPr>
        <w:t>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activi</w:t>
      </w:r>
      <w:r>
        <w:rPr>
          <w:rFonts w:ascii="Times New Roman" w:eastAsia="Times New Roman" w:hAnsi="Times New Roman" w:cs="Times New Roman"/>
          <w:b/>
          <w:bCs/>
          <w:spacing w:val="-1"/>
        </w:rPr>
        <w:t>t</w:t>
      </w:r>
      <w:r>
        <w:rPr>
          <w:rFonts w:ascii="Times New Roman" w:eastAsia="Times New Roman" w:hAnsi="Times New Roman" w:cs="Times New Roman"/>
          <w:b/>
          <w:bCs/>
        </w:rPr>
        <w:t>ies?</w:t>
      </w:r>
    </w:p>
    <w:p w:rsidR="00C51A6A" w:rsidRDefault="00992248">
      <w:pPr>
        <w:spacing w:before="3" w:after="0" w:line="252" w:lineRule="exact"/>
        <w:ind w:left="460" w:right="2666"/>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28% No:</w:t>
      </w:r>
      <w:r>
        <w:rPr>
          <w:rFonts w:ascii="Times New Roman" w:eastAsia="Times New Roman" w:hAnsi="Times New Roman" w:cs="Times New Roman"/>
          <w:spacing w:val="-2"/>
        </w:rPr>
        <w:t xml:space="preserve"> </w:t>
      </w:r>
      <w:r>
        <w:rPr>
          <w:rFonts w:ascii="Times New Roman" w:eastAsia="Times New Roman" w:hAnsi="Times New Roman" w:cs="Times New Roman"/>
        </w:rPr>
        <w:t>72%</w:t>
      </w:r>
    </w:p>
    <w:p w:rsidR="00C51A6A" w:rsidRDefault="00992248">
      <w:pPr>
        <w:spacing w:after="0" w:line="250" w:lineRule="exact"/>
        <w:ind w:left="8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185</w:t>
      </w:r>
    </w:p>
    <w:p w:rsidR="00C51A6A" w:rsidRDefault="00C51A6A">
      <w:pPr>
        <w:spacing w:before="15" w:after="0" w:line="240" w:lineRule="exact"/>
        <w:rPr>
          <w:sz w:val="24"/>
          <w:szCs w:val="24"/>
        </w:rPr>
      </w:pPr>
    </w:p>
    <w:p w:rsidR="00C51A6A" w:rsidRDefault="00992248">
      <w:pPr>
        <w:spacing w:after="0" w:line="240" w:lineRule="auto"/>
        <w:ind w:left="100" w:right="-58"/>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9.</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Defensib</w:t>
      </w:r>
      <w:r>
        <w:rPr>
          <w:rFonts w:ascii="Times New Roman" w:eastAsia="Times New Roman" w:hAnsi="Times New Roman" w:cs="Times New Roman"/>
          <w:b/>
          <w:bCs/>
          <w:spacing w:val="1"/>
        </w:rPr>
        <w:t>l</w:t>
      </w:r>
      <w:r>
        <w:rPr>
          <w:rFonts w:ascii="Times New Roman" w:eastAsia="Times New Roman" w:hAnsi="Times New Roman" w:cs="Times New Roman"/>
          <w:b/>
          <w:bCs/>
        </w:rPr>
        <w:t>e</w:t>
      </w:r>
      <w:r>
        <w:rPr>
          <w:rFonts w:ascii="Times New Roman" w:eastAsia="Times New Roman" w:hAnsi="Times New Roman" w:cs="Times New Roman"/>
          <w:b/>
          <w:bCs/>
          <w:spacing w:val="-10"/>
        </w:rPr>
        <w:t xml:space="preserve"> </w:t>
      </w:r>
      <w:r>
        <w:rPr>
          <w:rFonts w:ascii="Times New Roman" w:eastAsia="Times New Roman" w:hAnsi="Times New Roman" w:cs="Times New Roman"/>
          <w:b/>
          <w:bCs/>
          <w:spacing w:val="1"/>
        </w:rPr>
        <w:t>s</w:t>
      </w:r>
      <w:r>
        <w:rPr>
          <w:rFonts w:ascii="Times New Roman" w:eastAsia="Times New Roman" w:hAnsi="Times New Roman" w:cs="Times New Roman"/>
          <w:b/>
          <w:bCs/>
        </w:rPr>
        <w:t>pace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ref</w:t>
      </w:r>
      <w:r>
        <w:rPr>
          <w:rFonts w:ascii="Times New Roman" w:eastAsia="Times New Roman" w:hAnsi="Times New Roman" w:cs="Times New Roman"/>
          <w:b/>
          <w:bCs/>
          <w:spacing w:val="1"/>
        </w:rPr>
        <w:t>e</w:t>
      </w:r>
      <w:r>
        <w:rPr>
          <w:rFonts w:ascii="Times New Roman" w:eastAsia="Times New Roman" w:hAnsi="Times New Roman" w:cs="Times New Roman"/>
          <w:b/>
          <w:bCs/>
        </w:rPr>
        <w:t>rs</w:t>
      </w:r>
      <w:r>
        <w:rPr>
          <w:rFonts w:ascii="Times New Roman" w:eastAsia="Times New Roman" w:hAnsi="Times New Roman" w:cs="Times New Roman"/>
          <w:b/>
          <w:bCs/>
          <w:spacing w:val="-5"/>
        </w:rPr>
        <w:t xml:space="preserve"> </w:t>
      </w:r>
      <w:r>
        <w:rPr>
          <w:rFonts w:ascii="Times New Roman" w:eastAsia="Times New Roman" w:hAnsi="Times New Roman" w:cs="Times New Roman"/>
          <w:b/>
          <w:bCs/>
          <w:spacing w:val="1"/>
        </w:rPr>
        <w:t>t</w:t>
      </w:r>
      <w:r>
        <w:rPr>
          <w:rFonts w:ascii="Times New Roman" w:eastAsia="Times New Roman" w:hAnsi="Times New Roman" w:cs="Times New Roman"/>
          <w:b/>
          <w:bCs/>
        </w:rPr>
        <w:t>o</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the area</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between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house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n</w:t>
      </w:r>
      <w:r>
        <w:rPr>
          <w:rFonts w:ascii="Times New Roman" w:eastAsia="Times New Roman" w:hAnsi="Times New Roman" w:cs="Times New Roman"/>
          <w:b/>
          <w:bCs/>
        </w:rPr>
        <w:t>d</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an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oncoming wildfire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wh</w:t>
      </w:r>
      <w:r>
        <w:rPr>
          <w:rFonts w:ascii="Times New Roman" w:eastAsia="Times New Roman" w:hAnsi="Times New Roman" w:cs="Times New Roman"/>
          <w:b/>
          <w:bCs/>
          <w:spacing w:val="1"/>
        </w:rPr>
        <w:t>e</w:t>
      </w:r>
      <w:r>
        <w:rPr>
          <w:rFonts w:ascii="Times New Roman" w:eastAsia="Times New Roman" w:hAnsi="Times New Roman" w:cs="Times New Roman"/>
          <w:b/>
          <w:bCs/>
        </w:rPr>
        <w:t>re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veget</w:t>
      </w:r>
      <w:r>
        <w:rPr>
          <w:rFonts w:ascii="Times New Roman" w:eastAsia="Times New Roman" w:hAnsi="Times New Roman" w:cs="Times New Roman"/>
          <w:b/>
          <w:bCs/>
          <w:spacing w:val="2"/>
        </w:rPr>
        <w:t>a</w:t>
      </w:r>
      <w:r>
        <w:rPr>
          <w:rFonts w:ascii="Times New Roman" w:eastAsia="Times New Roman" w:hAnsi="Times New Roman" w:cs="Times New Roman"/>
          <w:b/>
          <w:bCs/>
        </w:rPr>
        <w:t>tion</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has</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been modified</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reduce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wi</w:t>
      </w:r>
      <w:r>
        <w:rPr>
          <w:rFonts w:ascii="Times New Roman" w:eastAsia="Times New Roman" w:hAnsi="Times New Roman" w:cs="Times New Roman"/>
          <w:b/>
          <w:bCs/>
          <w:spacing w:val="1"/>
        </w:rPr>
        <w:t>l</w:t>
      </w:r>
      <w:r>
        <w:rPr>
          <w:rFonts w:ascii="Times New Roman" w:eastAsia="Times New Roman" w:hAnsi="Times New Roman" w:cs="Times New Roman"/>
          <w:b/>
          <w:bCs/>
        </w:rPr>
        <w:t>dfire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threat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and 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provide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an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opportunity</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for</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firefighters 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effectively</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defend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house.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Somet</w:t>
      </w:r>
      <w:r>
        <w:rPr>
          <w:rFonts w:ascii="Times New Roman" w:eastAsia="Times New Roman" w:hAnsi="Times New Roman" w:cs="Times New Roman"/>
          <w:b/>
          <w:bCs/>
          <w:spacing w:val="1"/>
        </w:rPr>
        <w:t>i</w:t>
      </w:r>
      <w:r>
        <w:rPr>
          <w:rFonts w:ascii="Times New Roman" w:eastAsia="Times New Roman" w:hAnsi="Times New Roman" w:cs="Times New Roman"/>
          <w:b/>
          <w:bCs/>
        </w:rPr>
        <w:t>mes 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defensible</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space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is</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s</w:t>
      </w:r>
      <w:r>
        <w:rPr>
          <w:rFonts w:ascii="Times New Roman" w:eastAsia="Times New Roman" w:hAnsi="Times New Roman" w:cs="Times New Roman"/>
          <w:b/>
          <w:bCs/>
          <w:spacing w:val="1"/>
        </w:rPr>
        <w:t>i</w:t>
      </w:r>
      <w:r>
        <w:rPr>
          <w:rFonts w:ascii="Times New Roman" w:eastAsia="Times New Roman" w:hAnsi="Times New Roman" w:cs="Times New Roman"/>
          <w:b/>
          <w:bCs/>
        </w:rPr>
        <w:t>m</w:t>
      </w:r>
      <w:r>
        <w:rPr>
          <w:rFonts w:ascii="Times New Roman" w:eastAsia="Times New Roman" w:hAnsi="Times New Roman" w:cs="Times New Roman"/>
          <w:b/>
          <w:bCs/>
          <w:spacing w:val="1"/>
        </w:rPr>
        <w:t>p</w:t>
      </w:r>
      <w:r>
        <w:rPr>
          <w:rFonts w:ascii="Times New Roman" w:eastAsia="Times New Roman" w:hAnsi="Times New Roman" w:cs="Times New Roman"/>
          <w:b/>
          <w:bCs/>
        </w:rPr>
        <w:t>ly</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w:t>
      </w:r>
    </w:p>
    <w:p w:rsidR="00C51A6A" w:rsidRDefault="00992248">
      <w:pPr>
        <w:spacing w:after="0" w:line="239" w:lineRule="auto"/>
        <w:ind w:left="100" w:right="-19"/>
        <w:rPr>
          <w:rFonts w:ascii="Times New Roman" w:eastAsia="Times New Roman" w:hAnsi="Times New Roman" w:cs="Times New Roman"/>
        </w:rPr>
      </w:pPr>
      <w:r>
        <w:rPr>
          <w:rFonts w:ascii="Times New Roman" w:eastAsia="Times New Roman" w:hAnsi="Times New Roman" w:cs="Times New Roman"/>
          <w:b/>
          <w:bCs/>
        </w:rPr>
        <w:t>homeowne</w:t>
      </w:r>
      <w:r>
        <w:rPr>
          <w:rFonts w:ascii="Times New Roman" w:eastAsia="Times New Roman" w:hAnsi="Times New Roman" w:cs="Times New Roman"/>
          <w:b/>
          <w:bCs/>
          <w:spacing w:val="1"/>
        </w:rPr>
        <w:t>r’</w:t>
      </w:r>
      <w:r>
        <w:rPr>
          <w:rFonts w:ascii="Times New Roman" w:eastAsia="Times New Roman" w:hAnsi="Times New Roman" w:cs="Times New Roman"/>
          <w:b/>
          <w:bCs/>
        </w:rPr>
        <w:t>s</w:t>
      </w:r>
      <w:r>
        <w:rPr>
          <w:rFonts w:ascii="Times New Roman" w:eastAsia="Times New Roman" w:hAnsi="Times New Roman" w:cs="Times New Roman"/>
          <w:b/>
          <w:bCs/>
          <w:spacing w:val="-13"/>
        </w:rPr>
        <w:t xml:space="preserve"> </w:t>
      </w:r>
      <w:r>
        <w:rPr>
          <w:rFonts w:ascii="Times New Roman" w:eastAsia="Times New Roman" w:hAnsi="Times New Roman" w:cs="Times New Roman"/>
          <w:b/>
          <w:bCs/>
        </w:rPr>
        <w:t>properly</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maintained</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back yard.</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knowledgeable</w:t>
      </w:r>
      <w:r>
        <w:rPr>
          <w:rFonts w:ascii="Times New Roman" w:eastAsia="Times New Roman" w:hAnsi="Times New Roman" w:cs="Times New Roman"/>
          <w:b/>
          <w:bCs/>
          <w:spacing w:val="-14"/>
        </w:rPr>
        <w:t xml:space="preserve"> </w:t>
      </w:r>
      <w:r>
        <w:rPr>
          <w:rFonts w:ascii="Times New Roman" w:eastAsia="Times New Roman" w:hAnsi="Times New Roman" w:cs="Times New Roman"/>
          <w:b/>
          <w:bCs/>
        </w:rPr>
        <w:t>do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feel</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you are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regardi</w:t>
      </w:r>
      <w:r>
        <w:rPr>
          <w:rFonts w:ascii="Times New Roman" w:eastAsia="Times New Roman" w:hAnsi="Times New Roman" w:cs="Times New Roman"/>
          <w:b/>
          <w:bCs/>
          <w:spacing w:val="1"/>
        </w:rPr>
        <w:t>n</w:t>
      </w:r>
      <w:r>
        <w:rPr>
          <w:rFonts w:ascii="Times New Roman" w:eastAsia="Times New Roman" w:hAnsi="Times New Roman" w:cs="Times New Roman"/>
          <w:b/>
          <w:bCs/>
        </w:rPr>
        <w:t>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creating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defensible</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spa</w:t>
      </w:r>
      <w:r>
        <w:rPr>
          <w:rFonts w:ascii="Times New Roman" w:eastAsia="Times New Roman" w:hAnsi="Times New Roman" w:cs="Times New Roman"/>
          <w:b/>
          <w:bCs/>
          <w:spacing w:val="1"/>
        </w:rPr>
        <w:t>c</w:t>
      </w:r>
      <w:r>
        <w:rPr>
          <w:rFonts w:ascii="Times New Roman" w:eastAsia="Times New Roman" w:hAnsi="Times New Roman" w:cs="Times New Roman"/>
          <w:b/>
          <w:bCs/>
        </w:rPr>
        <w:t>e?</w:t>
      </w:r>
    </w:p>
    <w:p w:rsidR="00C51A6A" w:rsidRDefault="00992248">
      <w:pPr>
        <w:spacing w:before="1" w:after="0" w:line="254" w:lineRule="exact"/>
        <w:ind w:left="460" w:right="2566"/>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54% Med:</w:t>
      </w:r>
      <w:r>
        <w:rPr>
          <w:rFonts w:ascii="Times New Roman" w:eastAsia="Times New Roman" w:hAnsi="Times New Roman" w:cs="Times New Roman"/>
          <w:spacing w:val="-4"/>
        </w:rPr>
        <w:t xml:space="preserve"> </w:t>
      </w:r>
      <w:r>
        <w:rPr>
          <w:rFonts w:ascii="Times New Roman" w:eastAsia="Times New Roman" w:hAnsi="Times New Roman" w:cs="Times New Roman"/>
        </w:rPr>
        <w:t>38%</w:t>
      </w:r>
    </w:p>
    <w:p w:rsidR="00C51A6A" w:rsidRDefault="00992248">
      <w:pPr>
        <w:spacing w:before="77" w:after="0" w:line="240" w:lineRule="auto"/>
        <w:ind w:left="360" w:right="2835"/>
        <w:jc w:val="both"/>
        <w:rPr>
          <w:rFonts w:ascii="Times New Roman" w:eastAsia="Times New Roman" w:hAnsi="Times New Roman" w:cs="Times New Roman"/>
        </w:rPr>
      </w:pPr>
      <w:r>
        <w:br w:type="column"/>
      </w:r>
      <w:r>
        <w:rPr>
          <w:rFonts w:ascii="Times New Roman" w:eastAsia="Times New Roman" w:hAnsi="Times New Roman" w:cs="Times New Roman"/>
        </w:rPr>
        <w:t>Low:</w:t>
      </w:r>
      <w:r>
        <w:rPr>
          <w:rFonts w:ascii="Times New Roman" w:eastAsia="Times New Roman" w:hAnsi="Times New Roman" w:cs="Times New Roman"/>
          <w:spacing w:val="-5"/>
        </w:rPr>
        <w:t xml:space="preserve"> </w:t>
      </w:r>
      <w:r>
        <w:rPr>
          <w:rFonts w:ascii="Times New Roman" w:eastAsia="Times New Roman" w:hAnsi="Times New Roman" w:cs="Times New Roman"/>
        </w:rPr>
        <w:t>8%</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179</w:t>
      </w:r>
    </w:p>
    <w:p w:rsidR="00C51A6A" w:rsidRDefault="00C51A6A">
      <w:pPr>
        <w:spacing w:before="13" w:after="0" w:line="240" w:lineRule="exact"/>
        <w:rPr>
          <w:sz w:val="24"/>
          <w:szCs w:val="24"/>
        </w:rPr>
      </w:pPr>
    </w:p>
    <w:p w:rsidR="00C51A6A" w:rsidRDefault="00992248">
      <w:pPr>
        <w:spacing w:after="0" w:line="240" w:lineRule="auto"/>
        <w:ind w:right="287"/>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10.</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Have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spacing w:val="-1"/>
        </w:rPr>
        <w:t>w</w:t>
      </w:r>
      <w:r>
        <w:rPr>
          <w:rFonts w:ascii="Times New Roman" w:eastAsia="Times New Roman" w:hAnsi="Times New Roman" w:cs="Times New Roman"/>
          <w:b/>
          <w:bCs/>
          <w:spacing w:val="1"/>
        </w:rPr>
        <w:t>o</w:t>
      </w:r>
      <w:r>
        <w:rPr>
          <w:rFonts w:ascii="Times New Roman" w:eastAsia="Times New Roman" w:hAnsi="Times New Roman" w:cs="Times New Roman"/>
          <w:b/>
          <w:bCs/>
        </w:rPr>
        <w:t>rked</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around 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home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create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defensible</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spa</w:t>
      </w:r>
      <w:r>
        <w:rPr>
          <w:rFonts w:ascii="Times New Roman" w:eastAsia="Times New Roman" w:hAnsi="Times New Roman" w:cs="Times New Roman"/>
          <w:b/>
          <w:bCs/>
          <w:spacing w:val="1"/>
        </w:rPr>
        <w:t>c</w:t>
      </w:r>
      <w:r>
        <w:rPr>
          <w:rFonts w:ascii="Times New Roman" w:eastAsia="Times New Roman" w:hAnsi="Times New Roman" w:cs="Times New Roman"/>
          <w:b/>
          <w:bCs/>
        </w:rPr>
        <w:t>e?</w:t>
      </w:r>
    </w:p>
    <w:p w:rsidR="00C51A6A" w:rsidRDefault="00992248">
      <w:pPr>
        <w:spacing w:before="1" w:after="0" w:line="254" w:lineRule="exact"/>
        <w:ind w:left="360" w:right="2781"/>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83% No:</w:t>
      </w:r>
      <w:r>
        <w:rPr>
          <w:rFonts w:ascii="Times New Roman" w:eastAsia="Times New Roman" w:hAnsi="Times New Roman" w:cs="Times New Roman"/>
          <w:spacing w:val="-2"/>
        </w:rPr>
        <w:t xml:space="preserve"> </w:t>
      </w:r>
      <w:r>
        <w:rPr>
          <w:rFonts w:ascii="Times New Roman" w:eastAsia="Times New Roman" w:hAnsi="Times New Roman" w:cs="Times New Roman"/>
        </w:rPr>
        <w:t>17%</w:t>
      </w:r>
    </w:p>
    <w:p w:rsidR="00C51A6A" w:rsidRDefault="00992248">
      <w:pPr>
        <w:spacing w:after="0" w:line="250" w:lineRule="exact"/>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172</w:t>
      </w:r>
    </w:p>
    <w:p w:rsidR="00C51A6A" w:rsidRDefault="00C51A6A">
      <w:pPr>
        <w:spacing w:before="13" w:after="0" w:line="240" w:lineRule="exact"/>
        <w:rPr>
          <w:sz w:val="24"/>
          <w:szCs w:val="24"/>
        </w:rPr>
      </w:pPr>
    </w:p>
    <w:p w:rsidR="00C51A6A" w:rsidRDefault="00992248">
      <w:pPr>
        <w:spacing w:after="0" w:line="240" w:lineRule="auto"/>
        <w:ind w:right="211"/>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11.</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did</w:t>
      </w:r>
      <w:r>
        <w:rPr>
          <w:rFonts w:ascii="Times New Roman" w:eastAsia="Times New Roman" w:hAnsi="Times New Roman" w:cs="Times New Roman"/>
          <w:b/>
          <w:bCs/>
          <w:spacing w:val="-3"/>
        </w:rPr>
        <w:t xml:space="preserve"> </w:t>
      </w:r>
      <w:r>
        <w:rPr>
          <w:rFonts w:ascii="Times New Roman" w:eastAsia="Times New Roman" w:hAnsi="Times New Roman" w:cs="Times New Roman"/>
          <w:b/>
          <w:bCs/>
          <w:spacing w:val="-1"/>
        </w:rPr>
        <w:t>d</w:t>
      </w:r>
      <w:r>
        <w:rPr>
          <w:rFonts w:ascii="Times New Roman" w:eastAsia="Times New Roman" w:hAnsi="Times New Roman" w:cs="Times New Roman"/>
          <w:b/>
          <w:bCs/>
        </w:rPr>
        <w:t>o</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this</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work,</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did 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use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National</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Fire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cost</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share assistance?</w:t>
      </w:r>
    </w:p>
    <w:p w:rsidR="00C51A6A" w:rsidRDefault="00992248">
      <w:pPr>
        <w:spacing w:before="1" w:after="0" w:line="254" w:lineRule="exact"/>
        <w:ind w:left="360" w:right="2781"/>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18% No:</w:t>
      </w:r>
      <w:r>
        <w:rPr>
          <w:rFonts w:ascii="Times New Roman" w:eastAsia="Times New Roman" w:hAnsi="Times New Roman" w:cs="Times New Roman"/>
          <w:spacing w:val="-2"/>
        </w:rPr>
        <w:t xml:space="preserve"> </w:t>
      </w:r>
      <w:r>
        <w:rPr>
          <w:rFonts w:ascii="Times New Roman" w:eastAsia="Times New Roman" w:hAnsi="Times New Roman" w:cs="Times New Roman"/>
        </w:rPr>
        <w:t>82%</w:t>
      </w:r>
    </w:p>
    <w:p w:rsidR="00C51A6A" w:rsidRDefault="00992248">
      <w:pPr>
        <w:spacing w:after="0" w:line="249" w:lineRule="exact"/>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166</w:t>
      </w:r>
    </w:p>
    <w:p w:rsidR="00C51A6A" w:rsidRDefault="00C51A6A">
      <w:pPr>
        <w:spacing w:before="15" w:after="0" w:line="240" w:lineRule="exact"/>
        <w:rPr>
          <w:sz w:val="24"/>
          <w:szCs w:val="24"/>
        </w:rPr>
      </w:pPr>
    </w:p>
    <w:p w:rsidR="00C51A6A" w:rsidRDefault="00992248">
      <w:pPr>
        <w:spacing w:after="0" w:line="240" w:lineRule="auto"/>
        <w:ind w:right="264"/>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12.</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inter</w:t>
      </w:r>
      <w:r>
        <w:rPr>
          <w:rFonts w:ascii="Times New Roman" w:eastAsia="Times New Roman" w:hAnsi="Times New Roman" w:cs="Times New Roman"/>
          <w:b/>
          <w:bCs/>
          <w:spacing w:val="1"/>
        </w:rPr>
        <w:t>es</w:t>
      </w:r>
      <w:r>
        <w:rPr>
          <w:rFonts w:ascii="Times New Roman" w:eastAsia="Times New Roman" w:hAnsi="Times New Roman" w:cs="Times New Roman"/>
          <w:b/>
          <w:bCs/>
        </w:rPr>
        <w:t>ted</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are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in learning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more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about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creating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defensible space?</w:t>
      </w:r>
    </w:p>
    <w:p w:rsidR="00C51A6A" w:rsidRDefault="00992248">
      <w:pPr>
        <w:spacing w:after="0" w:line="254" w:lineRule="exact"/>
        <w:ind w:left="360" w:right="2681"/>
        <w:jc w:val="both"/>
        <w:rPr>
          <w:rFonts w:ascii="Times New Roman" w:eastAsia="Times New Roman" w:hAnsi="Times New Roman" w:cs="Times New Roman"/>
        </w:rPr>
      </w:pPr>
      <w:r>
        <w:rPr>
          <w:rFonts w:ascii="Times New Roman" w:eastAsia="Times New Roman" w:hAnsi="Times New Roman" w:cs="Times New Roman"/>
        </w:rPr>
        <w:t>High:</w:t>
      </w:r>
      <w:r>
        <w:rPr>
          <w:rFonts w:ascii="Times New Roman" w:eastAsia="Times New Roman" w:hAnsi="Times New Roman" w:cs="Times New Roman"/>
          <w:spacing w:val="-4"/>
        </w:rPr>
        <w:t xml:space="preserve"> </w:t>
      </w:r>
      <w:r>
        <w:rPr>
          <w:rFonts w:ascii="Times New Roman" w:eastAsia="Times New Roman" w:hAnsi="Times New Roman" w:cs="Times New Roman"/>
        </w:rPr>
        <w:t>36% Med:</w:t>
      </w:r>
      <w:r>
        <w:rPr>
          <w:rFonts w:ascii="Times New Roman" w:eastAsia="Times New Roman" w:hAnsi="Times New Roman" w:cs="Times New Roman"/>
          <w:spacing w:val="-4"/>
        </w:rPr>
        <w:t xml:space="preserve"> </w:t>
      </w:r>
      <w:r>
        <w:rPr>
          <w:rFonts w:ascii="Times New Roman" w:eastAsia="Times New Roman" w:hAnsi="Times New Roman" w:cs="Times New Roman"/>
        </w:rPr>
        <w:t>38% Low:</w:t>
      </w:r>
      <w:r>
        <w:rPr>
          <w:rFonts w:ascii="Times New Roman" w:eastAsia="Times New Roman" w:hAnsi="Times New Roman" w:cs="Times New Roman"/>
          <w:spacing w:val="-4"/>
        </w:rPr>
        <w:t xml:space="preserve"> </w:t>
      </w:r>
      <w:r>
        <w:rPr>
          <w:rFonts w:ascii="Times New Roman" w:eastAsia="Times New Roman" w:hAnsi="Times New Roman" w:cs="Times New Roman"/>
        </w:rPr>
        <w:t>26%</w:t>
      </w:r>
    </w:p>
    <w:p w:rsidR="00C51A6A" w:rsidRDefault="00992248">
      <w:pPr>
        <w:spacing w:after="0" w:line="250" w:lineRule="exact"/>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176</w:t>
      </w:r>
    </w:p>
    <w:p w:rsidR="00C51A6A" w:rsidRDefault="00C51A6A">
      <w:pPr>
        <w:spacing w:before="18" w:after="0" w:line="240" w:lineRule="exact"/>
        <w:rPr>
          <w:sz w:val="24"/>
          <w:szCs w:val="24"/>
        </w:rPr>
      </w:pPr>
    </w:p>
    <w:p w:rsidR="00C51A6A" w:rsidRDefault="00992248">
      <w:pPr>
        <w:spacing w:after="0" w:line="252" w:lineRule="exact"/>
        <w:ind w:right="294"/>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13.</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Where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is</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t</w:t>
      </w:r>
      <w:r>
        <w:rPr>
          <w:rFonts w:ascii="Times New Roman" w:eastAsia="Times New Roman" w:hAnsi="Times New Roman" w:cs="Times New Roman"/>
          <w:b/>
          <w:bCs/>
          <w:spacing w:val="1"/>
        </w:rPr>
        <w:t>h</w:t>
      </w:r>
      <w:r>
        <w:rPr>
          <w:rFonts w:ascii="Times New Roman" w:eastAsia="Times New Roman" w:hAnsi="Times New Roman" w:cs="Times New Roman"/>
          <w:b/>
          <w:bCs/>
        </w:rPr>
        <w:t>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greatest</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n</w:t>
      </w:r>
      <w:r>
        <w:rPr>
          <w:rFonts w:ascii="Times New Roman" w:eastAsia="Times New Roman" w:hAnsi="Times New Roman" w:cs="Times New Roman"/>
          <w:b/>
          <w:bCs/>
          <w:spacing w:val="1"/>
        </w:rPr>
        <w:t>e</w:t>
      </w:r>
      <w:r>
        <w:rPr>
          <w:rFonts w:ascii="Times New Roman" w:eastAsia="Times New Roman" w:hAnsi="Times New Roman" w:cs="Times New Roman"/>
          <w:b/>
          <w:bCs/>
        </w:rPr>
        <w:t>ed for</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fuels</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re</w:t>
      </w:r>
      <w:r>
        <w:rPr>
          <w:rFonts w:ascii="Times New Roman" w:eastAsia="Times New Roman" w:hAnsi="Times New Roman" w:cs="Times New Roman"/>
          <w:b/>
          <w:bCs/>
          <w:spacing w:val="1"/>
        </w:rPr>
        <w:t>d</w:t>
      </w:r>
      <w:r>
        <w:rPr>
          <w:rFonts w:ascii="Times New Roman" w:eastAsia="Times New Roman" w:hAnsi="Times New Roman" w:cs="Times New Roman"/>
          <w:b/>
          <w:bCs/>
        </w:rPr>
        <w:t>uction</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work?</w:t>
      </w:r>
    </w:p>
    <w:p w:rsidR="00C51A6A" w:rsidRDefault="00992248">
      <w:pPr>
        <w:spacing w:after="0" w:line="249" w:lineRule="exact"/>
        <w:ind w:left="360" w:right="1985"/>
        <w:jc w:val="both"/>
        <w:rPr>
          <w:rFonts w:ascii="Times New Roman" w:eastAsia="Times New Roman" w:hAnsi="Times New Roman" w:cs="Times New Roman"/>
        </w:rPr>
      </w:pPr>
      <w:r>
        <w:rPr>
          <w:rFonts w:ascii="Times New Roman" w:eastAsia="Times New Roman" w:hAnsi="Times New Roman" w:cs="Times New Roman"/>
        </w:rPr>
        <w:t>Private</w:t>
      </w:r>
      <w:r>
        <w:rPr>
          <w:rFonts w:ascii="Times New Roman" w:eastAsia="Times New Roman" w:hAnsi="Times New Roman" w:cs="Times New Roman"/>
          <w:spacing w:val="-6"/>
        </w:rPr>
        <w:t xml:space="preserve"> </w:t>
      </w:r>
      <w:r>
        <w:rPr>
          <w:rFonts w:ascii="Times New Roman" w:eastAsia="Times New Roman" w:hAnsi="Times New Roman" w:cs="Times New Roman"/>
        </w:rPr>
        <w:t>lands:</w:t>
      </w:r>
      <w:r>
        <w:rPr>
          <w:rFonts w:ascii="Times New Roman" w:eastAsia="Times New Roman" w:hAnsi="Times New Roman" w:cs="Times New Roman"/>
          <w:spacing w:val="-5"/>
        </w:rPr>
        <w:t xml:space="preserve"> </w:t>
      </w:r>
      <w:r>
        <w:rPr>
          <w:rFonts w:ascii="Times New Roman" w:eastAsia="Times New Roman" w:hAnsi="Times New Roman" w:cs="Times New Roman"/>
        </w:rPr>
        <w:t>41%</w:t>
      </w:r>
    </w:p>
    <w:p w:rsidR="00C51A6A" w:rsidRDefault="00992248">
      <w:pPr>
        <w:spacing w:after="0" w:line="240" w:lineRule="auto"/>
        <w:ind w:left="360" w:right="1276"/>
        <w:rPr>
          <w:rFonts w:ascii="Times New Roman" w:eastAsia="Times New Roman" w:hAnsi="Times New Roman" w:cs="Times New Roman"/>
        </w:rPr>
      </w:pPr>
      <w:r>
        <w:rPr>
          <w:rFonts w:ascii="Times New Roman" w:eastAsia="Times New Roman" w:hAnsi="Times New Roman" w:cs="Times New Roman"/>
        </w:rPr>
        <w:t>U.S.</w:t>
      </w:r>
      <w:r>
        <w:rPr>
          <w:rFonts w:ascii="Times New Roman" w:eastAsia="Times New Roman" w:hAnsi="Times New Roman" w:cs="Times New Roman"/>
          <w:spacing w:val="-4"/>
        </w:rPr>
        <w:t xml:space="preserve"> </w:t>
      </w:r>
      <w:r>
        <w:rPr>
          <w:rFonts w:ascii="Times New Roman" w:eastAsia="Times New Roman" w:hAnsi="Times New Roman" w:cs="Times New Roman"/>
        </w:rPr>
        <w:t>Forest</w:t>
      </w:r>
      <w:r>
        <w:rPr>
          <w:rFonts w:ascii="Times New Roman" w:eastAsia="Times New Roman" w:hAnsi="Times New Roman" w:cs="Times New Roman"/>
          <w:spacing w:val="-5"/>
        </w:rPr>
        <w:t xml:space="preserve"> </w:t>
      </w:r>
      <w:r>
        <w:rPr>
          <w:rFonts w:ascii="Times New Roman" w:eastAsia="Times New Roman" w:hAnsi="Times New Roman" w:cs="Times New Roman"/>
        </w:rPr>
        <w:t>Service:</w:t>
      </w:r>
      <w:r>
        <w:rPr>
          <w:rFonts w:ascii="Times New Roman" w:eastAsia="Times New Roman" w:hAnsi="Times New Roman" w:cs="Times New Roman"/>
          <w:spacing w:val="-7"/>
        </w:rPr>
        <w:t xml:space="preserve"> </w:t>
      </w:r>
      <w:r>
        <w:rPr>
          <w:rFonts w:ascii="Times New Roman" w:eastAsia="Times New Roman" w:hAnsi="Times New Roman" w:cs="Times New Roman"/>
        </w:rPr>
        <w:t>53% Industrial</w:t>
      </w:r>
      <w:r>
        <w:rPr>
          <w:rFonts w:ascii="Times New Roman" w:eastAsia="Times New Roman" w:hAnsi="Times New Roman" w:cs="Times New Roman"/>
          <w:spacing w:val="-8"/>
        </w:rPr>
        <w:t xml:space="preserve"> </w:t>
      </w:r>
      <w:r>
        <w:rPr>
          <w:rFonts w:ascii="Times New Roman" w:eastAsia="Times New Roman" w:hAnsi="Times New Roman" w:cs="Times New Roman"/>
        </w:rPr>
        <w:t>Fo</w:t>
      </w:r>
      <w:r>
        <w:rPr>
          <w:rFonts w:ascii="Times New Roman" w:eastAsia="Times New Roman" w:hAnsi="Times New Roman" w:cs="Times New Roman"/>
          <w:spacing w:val="-1"/>
        </w:rPr>
        <w:t>r</w:t>
      </w:r>
      <w:r>
        <w:rPr>
          <w:rFonts w:ascii="Times New Roman" w:eastAsia="Times New Roman" w:hAnsi="Times New Roman" w:cs="Times New Roman"/>
        </w:rPr>
        <w:t>est</w:t>
      </w:r>
      <w:r>
        <w:rPr>
          <w:rFonts w:ascii="Times New Roman" w:eastAsia="Times New Roman" w:hAnsi="Times New Roman" w:cs="Times New Roman"/>
          <w:spacing w:val="-5"/>
        </w:rPr>
        <w:t xml:space="preserve"> </w:t>
      </w:r>
      <w:r>
        <w:rPr>
          <w:rFonts w:ascii="Times New Roman" w:eastAsia="Times New Roman" w:hAnsi="Times New Roman" w:cs="Times New Roman"/>
        </w:rPr>
        <w:t>Land:</w:t>
      </w:r>
      <w:r>
        <w:rPr>
          <w:rFonts w:ascii="Times New Roman" w:eastAsia="Times New Roman" w:hAnsi="Times New Roman" w:cs="Times New Roman"/>
          <w:spacing w:val="-5"/>
        </w:rPr>
        <w:t xml:space="preserve"> </w:t>
      </w:r>
      <w:r>
        <w:rPr>
          <w:rFonts w:ascii="Times New Roman" w:eastAsia="Times New Roman" w:hAnsi="Times New Roman" w:cs="Times New Roman"/>
        </w:rPr>
        <w:t>6%</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203</w:t>
      </w:r>
    </w:p>
    <w:p w:rsidR="00C51A6A" w:rsidRDefault="00C51A6A">
      <w:pPr>
        <w:spacing w:before="13" w:after="0" w:line="240" w:lineRule="exact"/>
        <w:rPr>
          <w:sz w:val="24"/>
          <w:szCs w:val="24"/>
        </w:rPr>
      </w:pPr>
    </w:p>
    <w:p w:rsidR="00C51A6A" w:rsidRDefault="00992248">
      <w:pPr>
        <w:spacing w:after="0" w:line="240" w:lineRule="auto"/>
        <w:ind w:right="89"/>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14.</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conce</w:t>
      </w:r>
      <w:r>
        <w:rPr>
          <w:rFonts w:ascii="Times New Roman" w:eastAsia="Times New Roman" w:hAnsi="Times New Roman" w:cs="Times New Roman"/>
          <w:b/>
          <w:bCs/>
          <w:spacing w:val="1"/>
        </w:rPr>
        <w:t>r</w:t>
      </w:r>
      <w:r>
        <w:rPr>
          <w:rFonts w:ascii="Times New Roman" w:eastAsia="Times New Roman" w:hAnsi="Times New Roman" w:cs="Times New Roman"/>
          <w:b/>
          <w:bCs/>
        </w:rPr>
        <w:t>ned</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are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 about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scenic</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view</w:t>
      </w:r>
      <w:r>
        <w:rPr>
          <w:rFonts w:ascii="Times New Roman" w:eastAsia="Times New Roman" w:hAnsi="Times New Roman" w:cs="Times New Roman"/>
          <w:b/>
          <w:bCs/>
          <w:spacing w:val="-4"/>
        </w:rPr>
        <w:t xml:space="preserve"> </w:t>
      </w:r>
      <w:r>
        <w:rPr>
          <w:rFonts w:ascii="Times New Roman" w:eastAsia="Times New Roman" w:hAnsi="Times New Roman" w:cs="Times New Roman"/>
          <w:b/>
          <w:bCs/>
          <w:spacing w:val="1"/>
        </w:rPr>
        <w:t>b</w:t>
      </w:r>
      <w:r>
        <w:rPr>
          <w:rFonts w:ascii="Times New Roman" w:eastAsia="Times New Roman" w:hAnsi="Times New Roman" w:cs="Times New Roman"/>
          <w:b/>
          <w:bCs/>
        </w:rPr>
        <w:t>eing</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impact</w:t>
      </w:r>
      <w:r>
        <w:rPr>
          <w:rFonts w:ascii="Times New Roman" w:eastAsia="Times New Roman" w:hAnsi="Times New Roman" w:cs="Times New Roman"/>
          <w:b/>
          <w:bCs/>
          <w:spacing w:val="1"/>
        </w:rPr>
        <w:t>e</w:t>
      </w:r>
      <w:r>
        <w:rPr>
          <w:rFonts w:ascii="Times New Roman" w:eastAsia="Times New Roman" w:hAnsi="Times New Roman" w:cs="Times New Roman"/>
          <w:b/>
          <w:bCs/>
        </w:rPr>
        <w:t>d</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by National</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Fi</w:t>
      </w:r>
      <w:r>
        <w:rPr>
          <w:rFonts w:ascii="Times New Roman" w:eastAsia="Times New Roman" w:hAnsi="Times New Roman" w:cs="Times New Roman"/>
          <w:b/>
          <w:bCs/>
          <w:spacing w:val="-2"/>
        </w:rPr>
        <w:t>r</w:t>
      </w:r>
      <w:r>
        <w:rPr>
          <w:rFonts w:ascii="Times New Roman" w:eastAsia="Times New Roman" w:hAnsi="Times New Roman" w:cs="Times New Roman"/>
          <w:b/>
          <w:bCs/>
        </w:rPr>
        <w:t>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Plan</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Fuels</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Reduction</w:t>
      </w:r>
    </w:p>
    <w:p w:rsidR="00C51A6A" w:rsidRDefault="00992248">
      <w:pPr>
        <w:spacing w:after="0" w:line="240" w:lineRule="auto"/>
        <w:ind w:right="-20"/>
        <w:rPr>
          <w:rFonts w:ascii="Times New Roman" w:eastAsia="Times New Roman" w:hAnsi="Times New Roman" w:cs="Times New Roman"/>
        </w:rPr>
      </w:pPr>
      <w:r>
        <w:rPr>
          <w:rFonts w:ascii="Times New Roman" w:eastAsia="Times New Roman" w:hAnsi="Times New Roman" w:cs="Times New Roman"/>
          <w:b/>
          <w:bCs/>
        </w:rPr>
        <w:t>work?</w:t>
      </w:r>
    </w:p>
    <w:p w:rsidR="00C51A6A" w:rsidRDefault="00992248">
      <w:pPr>
        <w:spacing w:before="3" w:after="0" w:line="252" w:lineRule="exact"/>
        <w:ind w:left="360" w:right="1186"/>
        <w:rPr>
          <w:rFonts w:ascii="Times New Roman" w:eastAsia="Times New Roman" w:hAnsi="Times New Roman" w:cs="Times New Roman"/>
        </w:rPr>
      </w:pPr>
      <w:r>
        <w:rPr>
          <w:rFonts w:ascii="Times New Roman" w:eastAsia="Times New Roman" w:hAnsi="Times New Roman" w:cs="Times New Roman"/>
        </w:rPr>
        <w:t>Very</w:t>
      </w:r>
      <w:r>
        <w:rPr>
          <w:rFonts w:ascii="Times New Roman" w:eastAsia="Times New Roman" w:hAnsi="Times New Roman" w:cs="Times New Roman"/>
          <w:spacing w:val="-2"/>
        </w:rPr>
        <w:t xml:space="preserve"> </w:t>
      </w:r>
      <w:r>
        <w:rPr>
          <w:rFonts w:ascii="Times New Roman" w:eastAsia="Times New Roman" w:hAnsi="Times New Roman" w:cs="Times New Roman"/>
        </w:rPr>
        <w:t>Concerned:</w:t>
      </w:r>
      <w:r>
        <w:rPr>
          <w:rFonts w:ascii="Times New Roman" w:eastAsia="Times New Roman" w:hAnsi="Times New Roman" w:cs="Times New Roman"/>
          <w:spacing w:val="-10"/>
        </w:rPr>
        <w:t xml:space="preserve"> </w:t>
      </w:r>
      <w:r>
        <w:rPr>
          <w:rFonts w:ascii="Times New Roman" w:eastAsia="Times New Roman" w:hAnsi="Times New Roman" w:cs="Times New Roman"/>
        </w:rPr>
        <w:t>16% Somewhat</w:t>
      </w:r>
      <w:r>
        <w:rPr>
          <w:rFonts w:ascii="Times New Roman" w:eastAsia="Times New Roman" w:hAnsi="Times New Roman" w:cs="Times New Roman"/>
          <w:spacing w:val="-9"/>
        </w:rPr>
        <w:t xml:space="preserve"> </w:t>
      </w:r>
      <w:r>
        <w:rPr>
          <w:rFonts w:ascii="Times New Roman" w:eastAsia="Times New Roman" w:hAnsi="Times New Roman" w:cs="Times New Roman"/>
        </w:rPr>
        <w:t>Concerned:</w:t>
      </w:r>
      <w:r>
        <w:rPr>
          <w:rFonts w:ascii="Times New Roman" w:eastAsia="Times New Roman" w:hAnsi="Times New Roman" w:cs="Times New Roman"/>
          <w:spacing w:val="-10"/>
        </w:rPr>
        <w:t xml:space="preserve"> </w:t>
      </w:r>
      <w:r>
        <w:rPr>
          <w:rFonts w:ascii="Times New Roman" w:eastAsia="Times New Roman" w:hAnsi="Times New Roman" w:cs="Times New Roman"/>
        </w:rPr>
        <w:t>2</w:t>
      </w:r>
      <w:r>
        <w:rPr>
          <w:rFonts w:ascii="Times New Roman" w:eastAsia="Times New Roman" w:hAnsi="Times New Roman" w:cs="Times New Roman"/>
          <w:spacing w:val="-1"/>
        </w:rPr>
        <w:t>9</w:t>
      </w:r>
      <w:r>
        <w:rPr>
          <w:rFonts w:ascii="Times New Roman" w:eastAsia="Times New Roman" w:hAnsi="Times New Roman" w:cs="Times New Roman"/>
        </w:rPr>
        <w:t>%</w:t>
      </w:r>
    </w:p>
    <w:p w:rsidR="00C51A6A" w:rsidRDefault="00992248">
      <w:pPr>
        <w:spacing w:after="0" w:line="250" w:lineRule="exact"/>
        <w:ind w:left="360" w:right="2057"/>
        <w:jc w:val="both"/>
        <w:rPr>
          <w:rFonts w:ascii="Times New Roman" w:eastAsia="Times New Roman" w:hAnsi="Times New Roman" w:cs="Times New Roman"/>
        </w:rPr>
      </w:pPr>
      <w:r>
        <w:rPr>
          <w:rFonts w:ascii="Times New Roman" w:eastAsia="Times New Roman" w:hAnsi="Times New Roman" w:cs="Times New Roman"/>
        </w:rPr>
        <w:t>No</w:t>
      </w:r>
      <w:r>
        <w:rPr>
          <w:rFonts w:ascii="Times New Roman" w:eastAsia="Times New Roman" w:hAnsi="Times New Roman" w:cs="Times New Roman"/>
          <w:spacing w:val="-3"/>
        </w:rPr>
        <w:t xml:space="preserve"> </w:t>
      </w:r>
      <w:r>
        <w:rPr>
          <w:rFonts w:ascii="Times New Roman" w:eastAsia="Times New Roman" w:hAnsi="Times New Roman" w:cs="Times New Roman"/>
        </w:rPr>
        <w:t>Concern:</w:t>
      </w:r>
      <w:r>
        <w:rPr>
          <w:rFonts w:ascii="Times New Roman" w:eastAsia="Times New Roman" w:hAnsi="Times New Roman" w:cs="Times New Roman"/>
          <w:spacing w:val="-8"/>
        </w:rPr>
        <w:t xml:space="preserve"> </w:t>
      </w:r>
      <w:r>
        <w:rPr>
          <w:rFonts w:ascii="Times New Roman" w:eastAsia="Times New Roman" w:hAnsi="Times New Roman" w:cs="Times New Roman"/>
        </w:rPr>
        <w:t>55%</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185</w:t>
      </w:r>
    </w:p>
    <w:p w:rsidR="00C51A6A" w:rsidRDefault="00C51A6A">
      <w:pPr>
        <w:spacing w:before="15" w:after="0" w:line="240" w:lineRule="exact"/>
        <w:rPr>
          <w:sz w:val="24"/>
          <w:szCs w:val="24"/>
        </w:rPr>
      </w:pPr>
    </w:p>
    <w:p w:rsidR="00C51A6A" w:rsidRDefault="00992248">
      <w:pPr>
        <w:spacing w:after="0" w:line="239" w:lineRule="auto"/>
        <w:ind w:right="225"/>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15.</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were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interes</w:t>
      </w:r>
      <w:r>
        <w:rPr>
          <w:rFonts w:ascii="Times New Roman" w:eastAsia="Times New Roman" w:hAnsi="Times New Roman" w:cs="Times New Roman"/>
          <w:b/>
          <w:bCs/>
          <w:spacing w:val="1"/>
        </w:rPr>
        <w:t>t</w:t>
      </w:r>
      <w:r>
        <w:rPr>
          <w:rFonts w:ascii="Times New Roman" w:eastAsia="Times New Roman" w:hAnsi="Times New Roman" w:cs="Times New Roman"/>
          <w:b/>
          <w:bCs/>
        </w:rPr>
        <w:t>ed</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in learning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more,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what</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kind</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of informational</w:t>
      </w:r>
      <w:r>
        <w:rPr>
          <w:rFonts w:ascii="Times New Roman" w:eastAsia="Times New Roman" w:hAnsi="Times New Roman" w:cs="Times New Roman"/>
          <w:b/>
          <w:bCs/>
          <w:spacing w:val="-13"/>
        </w:rPr>
        <w:t xml:space="preserve"> </w:t>
      </w:r>
      <w:r>
        <w:rPr>
          <w:rFonts w:ascii="Times New Roman" w:eastAsia="Times New Roman" w:hAnsi="Times New Roman" w:cs="Times New Roman"/>
          <w:b/>
          <w:bCs/>
        </w:rPr>
        <w:t>format</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prefer?</w:t>
      </w:r>
    </w:p>
    <w:p w:rsidR="00C51A6A" w:rsidRDefault="00992248">
      <w:pPr>
        <w:spacing w:before="1" w:after="0" w:line="254" w:lineRule="exact"/>
        <w:ind w:left="360" w:right="724"/>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 xml:space="preserve"> </w:t>
      </w:r>
      <w:r>
        <w:rPr>
          <w:rFonts w:ascii="Times New Roman" w:eastAsia="Times New Roman" w:hAnsi="Times New Roman" w:cs="Times New Roman"/>
        </w:rPr>
        <w:t>Direct</w:t>
      </w:r>
      <w:r>
        <w:rPr>
          <w:rFonts w:ascii="Times New Roman" w:eastAsia="Times New Roman" w:hAnsi="Times New Roman" w:cs="Times New Roman"/>
          <w:spacing w:val="-3"/>
        </w:rPr>
        <w:t xml:space="preserve"> </w:t>
      </w:r>
      <w:r>
        <w:rPr>
          <w:rFonts w:ascii="Times New Roman" w:eastAsia="Times New Roman" w:hAnsi="Times New Roman" w:cs="Times New Roman"/>
        </w:rPr>
        <w:t>mailed</w:t>
      </w:r>
      <w:r>
        <w:rPr>
          <w:rFonts w:ascii="Times New Roman" w:eastAsia="Times New Roman" w:hAnsi="Times New Roman" w:cs="Times New Roman"/>
          <w:spacing w:val="-6"/>
        </w:rPr>
        <w:t xml:space="preserve"> </w:t>
      </w:r>
      <w:r>
        <w:rPr>
          <w:rFonts w:ascii="Times New Roman" w:eastAsia="Times New Roman" w:hAnsi="Times New Roman" w:cs="Times New Roman"/>
        </w:rPr>
        <w:t>brochures:</w:t>
      </w:r>
      <w:r>
        <w:rPr>
          <w:rFonts w:ascii="Times New Roman" w:eastAsia="Times New Roman" w:hAnsi="Times New Roman" w:cs="Times New Roman"/>
          <w:spacing w:val="-9"/>
        </w:rPr>
        <w:t xml:space="preserve"> </w:t>
      </w:r>
      <w:r>
        <w:rPr>
          <w:rFonts w:ascii="Times New Roman" w:eastAsia="Times New Roman" w:hAnsi="Times New Roman" w:cs="Times New Roman"/>
        </w:rPr>
        <w:t>22% B.</w:t>
      </w:r>
      <w:r>
        <w:rPr>
          <w:rFonts w:ascii="Times New Roman" w:eastAsia="Times New Roman" w:hAnsi="Times New Roman" w:cs="Times New Roman"/>
          <w:spacing w:val="-2"/>
        </w:rPr>
        <w:t xml:space="preserve"> </w:t>
      </w:r>
      <w:r>
        <w:rPr>
          <w:rFonts w:ascii="Times New Roman" w:eastAsia="Times New Roman" w:hAnsi="Times New Roman" w:cs="Times New Roman"/>
        </w:rPr>
        <w:t>Centralized</w:t>
      </w:r>
      <w:r>
        <w:rPr>
          <w:rFonts w:ascii="Times New Roman" w:eastAsia="Times New Roman" w:hAnsi="Times New Roman" w:cs="Times New Roman"/>
          <w:spacing w:val="-10"/>
        </w:rPr>
        <w:t xml:space="preserve"> </w:t>
      </w:r>
      <w:r>
        <w:rPr>
          <w:rFonts w:ascii="Times New Roman" w:eastAsia="Times New Roman" w:hAnsi="Times New Roman" w:cs="Times New Roman"/>
        </w:rPr>
        <w:t>workshops</w:t>
      </w:r>
    </w:p>
    <w:p w:rsidR="00C51A6A" w:rsidRDefault="00992248">
      <w:pPr>
        <w:spacing w:after="0" w:line="254" w:lineRule="exact"/>
        <w:ind w:left="360" w:right="2024" w:firstLine="360"/>
        <w:rPr>
          <w:rFonts w:ascii="Times New Roman" w:eastAsia="Times New Roman" w:hAnsi="Times New Roman" w:cs="Times New Roman"/>
        </w:rPr>
      </w:pPr>
      <w:r>
        <w:rPr>
          <w:rFonts w:ascii="Times New Roman" w:eastAsia="Times New Roman" w:hAnsi="Times New Roman" w:cs="Times New Roman"/>
        </w:rPr>
        <w:t>or</w:t>
      </w:r>
      <w:r>
        <w:rPr>
          <w:rFonts w:ascii="Times New Roman" w:eastAsia="Times New Roman" w:hAnsi="Times New Roman" w:cs="Times New Roman"/>
          <w:spacing w:val="-2"/>
        </w:rPr>
        <w:t xml:space="preserve"> </w:t>
      </w:r>
      <w:r>
        <w:rPr>
          <w:rFonts w:ascii="Times New Roman" w:eastAsia="Times New Roman" w:hAnsi="Times New Roman" w:cs="Times New Roman"/>
        </w:rPr>
        <w:t>class</w:t>
      </w:r>
      <w:r>
        <w:rPr>
          <w:rFonts w:ascii="Times New Roman" w:eastAsia="Times New Roman" w:hAnsi="Times New Roman" w:cs="Times New Roman"/>
          <w:spacing w:val="1"/>
        </w:rPr>
        <w:t>e</w:t>
      </w:r>
      <w:r>
        <w:rPr>
          <w:rFonts w:ascii="Times New Roman" w:eastAsia="Times New Roman" w:hAnsi="Times New Roman" w:cs="Times New Roman"/>
        </w:rPr>
        <w:t>s:</w:t>
      </w:r>
      <w:r>
        <w:rPr>
          <w:rFonts w:ascii="Times New Roman" w:eastAsia="Times New Roman" w:hAnsi="Times New Roman" w:cs="Times New Roman"/>
          <w:spacing w:val="-7"/>
        </w:rPr>
        <w:t xml:space="preserve"> </w:t>
      </w:r>
      <w:r>
        <w:rPr>
          <w:rFonts w:ascii="Times New Roman" w:eastAsia="Times New Roman" w:hAnsi="Times New Roman" w:cs="Times New Roman"/>
        </w:rPr>
        <w:t>9% C.</w:t>
      </w:r>
      <w:r>
        <w:rPr>
          <w:rFonts w:ascii="Times New Roman" w:eastAsia="Times New Roman" w:hAnsi="Times New Roman" w:cs="Times New Roman"/>
          <w:spacing w:val="-2"/>
        </w:rPr>
        <w:t xml:space="preserve"> </w:t>
      </w:r>
      <w:r>
        <w:rPr>
          <w:rFonts w:ascii="Times New Roman" w:eastAsia="Times New Roman" w:hAnsi="Times New Roman" w:cs="Times New Roman"/>
        </w:rPr>
        <w:t>Video:</w:t>
      </w:r>
      <w:r>
        <w:rPr>
          <w:rFonts w:ascii="Times New Roman" w:eastAsia="Times New Roman" w:hAnsi="Times New Roman" w:cs="Times New Roman"/>
          <w:spacing w:val="-6"/>
        </w:rPr>
        <w:t xml:space="preserve"> </w:t>
      </w:r>
      <w:r>
        <w:rPr>
          <w:rFonts w:ascii="Times New Roman" w:eastAsia="Times New Roman" w:hAnsi="Times New Roman" w:cs="Times New Roman"/>
        </w:rPr>
        <w:t>9%</w:t>
      </w:r>
    </w:p>
    <w:p w:rsidR="00C51A6A" w:rsidRDefault="00992248">
      <w:pPr>
        <w:spacing w:after="0" w:line="249" w:lineRule="exact"/>
        <w:ind w:left="360" w:right="713"/>
        <w:jc w:val="both"/>
        <w:rPr>
          <w:rFonts w:ascii="Times New Roman" w:eastAsia="Times New Roman" w:hAnsi="Times New Roman" w:cs="Times New Roman"/>
        </w:rPr>
      </w:pP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rPr>
        <w:t>Hands-on</w:t>
      </w:r>
      <w:r>
        <w:rPr>
          <w:rFonts w:ascii="Times New Roman" w:eastAsia="Times New Roman" w:hAnsi="Times New Roman" w:cs="Times New Roman"/>
          <w:spacing w:val="-9"/>
        </w:rPr>
        <w:t xml:space="preserve"> </w:t>
      </w:r>
      <w:r>
        <w:rPr>
          <w:rFonts w:ascii="Times New Roman" w:eastAsia="Times New Roman" w:hAnsi="Times New Roman" w:cs="Times New Roman"/>
        </w:rPr>
        <w:t>de</w:t>
      </w:r>
      <w:r>
        <w:rPr>
          <w:rFonts w:ascii="Times New Roman" w:eastAsia="Times New Roman" w:hAnsi="Times New Roman" w:cs="Times New Roman"/>
          <w:spacing w:val="-2"/>
        </w:rPr>
        <w:t>m</w:t>
      </w:r>
      <w:r>
        <w:rPr>
          <w:rFonts w:ascii="Times New Roman" w:eastAsia="Times New Roman" w:hAnsi="Times New Roman" w:cs="Times New Roman"/>
        </w:rPr>
        <w:t>onstrations:</w:t>
      </w:r>
      <w:r>
        <w:rPr>
          <w:rFonts w:ascii="Times New Roman" w:eastAsia="Times New Roman" w:hAnsi="Times New Roman" w:cs="Times New Roman"/>
          <w:spacing w:val="-14"/>
        </w:rPr>
        <w:t xml:space="preserve"> </w:t>
      </w:r>
      <w:r>
        <w:rPr>
          <w:rFonts w:ascii="Times New Roman" w:eastAsia="Times New Roman" w:hAnsi="Times New Roman" w:cs="Times New Roman"/>
        </w:rPr>
        <w:t>8%</w:t>
      </w:r>
    </w:p>
    <w:p w:rsidR="00C51A6A" w:rsidRDefault="00992248">
      <w:pPr>
        <w:spacing w:after="0" w:line="240" w:lineRule="auto"/>
        <w:ind w:left="720" w:right="1108" w:hanging="360"/>
        <w:rPr>
          <w:rFonts w:ascii="Times New Roman" w:eastAsia="Times New Roman" w:hAnsi="Times New Roman" w:cs="Times New Roman"/>
        </w:rPr>
      </w:pPr>
      <w:r>
        <w:rPr>
          <w:rFonts w:ascii="Times New Roman" w:eastAsia="Times New Roman" w:hAnsi="Times New Roman" w:cs="Times New Roman"/>
        </w:rPr>
        <w:t>E.</w:t>
      </w:r>
      <w:r>
        <w:rPr>
          <w:rFonts w:ascii="Times New Roman" w:eastAsia="Times New Roman" w:hAnsi="Times New Roman" w:cs="Times New Roman"/>
          <w:spacing w:val="-2"/>
        </w:rPr>
        <w:t xml:space="preserve"> </w:t>
      </w:r>
      <w:r>
        <w:rPr>
          <w:rFonts w:ascii="Times New Roman" w:eastAsia="Times New Roman" w:hAnsi="Times New Roman" w:cs="Times New Roman"/>
        </w:rPr>
        <w:t>Self-guid</w:t>
      </w:r>
      <w:r>
        <w:rPr>
          <w:rFonts w:ascii="Times New Roman" w:eastAsia="Times New Roman" w:hAnsi="Times New Roman" w:cs="Times New Roman"/>
          <w:spacing w:val="-1"/>
        </w:rPr>
        <w:t>e</w:t>
      </w:r>
      <w:r>
        <w:rPr>
          <w:rFonts w:ascii="Times New Roman" w:eastAsia="Times New Roman" w:hAnsi="Times New Roman" w:cs="Times New Roman"/>
        </w:rPr>
        <w:t>d</w:t>
      </w:r>
      <w:r>
        <w:rPr>
          <w:rFonts w:ascii="Times New Roman" w:eastAsia="Times New Roman" w:hAnsi="Times New Roman" w:cs="Times New Roman"/>
          <w:spacing w:val="-10"/>
        </w:rPr>
        <w:t xml:space="preserve"> </w:t>
      </w:r>
      <w:r>
        <w:rPr>
          <w:rFonts w:ascii="Times New Roman" w:eastAsia="Times New Roman" w:hAnsi="Times New Roman" w:cs="Times New Roman"/>
        </w:rPr>
        <w:t>tour</w:t>
      </w:r>
      <w:r>
        <w:rPr>
          <w:rFonts w:ascii="Times New Roman" w:eastAsia="Times New Roman" w:hAnsi="Times New Roman" w:cs="Times New Roman"/>
          <w:spacing w:val="-5"/>
        </w:rPr>
        <w:t xml:space="preserve"> </w:t>
      </w:r>
      <w:r>
        <w:rPr>
          <w:rFonts w:ascii="Times New Roman" w:eastAsia="Times New Roman" w:hAnsi="Times New Roman" w:cs="Times New Roman"/>
        </w:rPr>
        <w:t>of d</w:t>
      </w:r>
      <w:r>
        <w:rPr>
          <w:rFonts w:ascii="Times New Roman" w:eastAsia="Times New Roman" w:hAnsi="Times New Roman" w:cs="Times New Roman"/>
          <w:spacing w:val="1"/>
        </w:rPr>
        <w:t>e</w:t>
      </w:r>
      <w:r>
        <w:rPr>
          <w:rFonts w:ascii="Times New Roman" w:eastAsia="Times New Roman" w:hAnsi="Times New Roman" w:cs="Times New Roman"/>
          <w:spacing w:val="-2"/>
        </w:rPr>
        <w:t>m</w:t>
      </w:r>
      <w:r>
        <w:rPr>
          <w:rFonts w:ascii="Times New Roman" w:eastAsia="Times New Roman" w:hAnsi="Times New Roman" w:cs="Times New Roman"/>
        </w:rPr>
        <w:t>onstration</w:t>
      </w:r>
      <w:r>
        <w:rPr>
          <w:rFonts w:ascii="Times New Roman" w:eastAsia="Times New Roman" w:hAnsi="Times New Roman" w:cs="Times New Roman"/>
          <w:spacing w:val="-13"/>
        </w:rPr>
        <w:t xml:space="preserve"> </w:t>
      </w:r>
      <w:r>
        <w:rPr>
          <w:rFonts w:ascii="Times New Roman" w:eastAsia="Times New Roman" w:hAnsi="Times New Roman" w:cs="Times New Roman"/>
        </w:rPr>
        <w:t>areas:</w:t>
      </w:r>
      <w:r>
        <w:rPr>
          <w:rFonts w:ascii="Times New Roman" w:eastAsia="Times New Roman" w:hAnsi="Times New Roman" w:cs="Times New Roman"/>
          <w:spacing w:val="-5"/>
        </w:rPr>
        <w:t xml:space="preserve"> </w:t>
      </w:r>
      <w:r>
        <w:rPr>
          <w:rFonts w:ascii="Times New Roman" w:eastAsia="Times New Roman" w:hAnsi="Times New Roman" w:cs="Times New Roman"/>
        </w:rPr>
        <w:t>8%</w:t>
      </w:r>
    </w:p>
    <w:p w:rsidR="00C51A6A" w:rsidRDefault="00992248">
      <w:pPr>
        <w:spacing w:after="0" w:line="240" w:lineRule="auto"/>
        <w:ind w:left="360" w:right="1592"/>
        <w:jc w:val="both"/>
        <w:rPr>
          <w:rFonts w:ascii="Times New Roman" w:eastAsia="Times New Roman" w:hAnsi="Times New Roman" w:cs="Times New Roman"/>
        </w:rPr>
      </w:pPr>
      <w:r>
        <w:rPr>
          <w:rFonts w:ascii="Times New Roman" w:eastAsia="Times New Roman" w:hAnsi="Times New Roman" w:cs="Times New Roman"/>
        </w:rPr>
        <w:t>F.</w:t>
      </w:r>
      <w:r>
        <w:rPr>
          <w:rFonts w:ascii="Times New Roman" w:eastAsia="Times New Roman" w:hAnsi="Times New Roman" w:cs="Times New Roman"/>
          <w:spacing w:val="-2"/>
        </w:rPr>
        <w:t xml:space="preserve"> </w:t>
      </w:r>
      <w:r>
        <w:rPr>
          <w:rFonts w:ascii="Times New Roman" w:eastAsia="Times New Roman" w:hAnsi="Times New Roman" w:cs="Times New Roman"/>
        </w:rPr>
        <w:t>Local</w:t>
      </w:r>
      <w:r>
        <w:rPr>
          <w:rFonts w:ascii="Times New Roman" w:eastAsia="Times New Roman" w:hAnsi="Times New Roman" w:cs="Times New Roman"/>
          <w:spacing w:val="-5"/>
        </w:rPr>
        <w:t xml:space="preserve"> </w:t>
      </w:r>
      <w:r>
        <w:rPr>
          <w:rFonts w:ascii="Times New Roman" w:eastAsia="Times New Roman" w:hAnsi="Times New Roman" w:cs="Times New Roman"/>
        </w:rPr>
        <w:t>television:</w:t>
      </w:r>
      <w:r>
        <w:rPr>
          <w:rFonts w:ascii="Times New Roman" w:eastAsia="Times New Roman" w:hAnsi="Times New Roman" w:cs="Times New Roman"/>
          <w:spacing w:val="-9"/>
        </w:rPr>
        <w:t xml:space="preserve"> </w:t>
      </w:r>
      <w:r>
        <w:rPr>
          <w:rFonts w:ascii="Times New Roman" w:eastAsia="Times New Roman" w:hAnsi="Times New Roman" w:cs="Times New Roman"/>
        </w:rPr>
        <w:t>2%</w:t>
      </w:r>
    </w:p>
    <w:p w:rsidR="00C51A6A" w:rsidRDefault="00C51A6A">
      <w:pPr>
        <w:spacing w:after="0"/>
        <w:jc w:val="both"/>
        <w:sectPr w:rsidR="00C51A6A">
          <w:pgSz w:w="12240" w:h="15840"/>
          <w:pgMar w:top="1360" w:right="1700" w:bottom="920" w:left="1700" w:header="0" w:footer="676" w:gutter="0"/>
          <w:cols w:num="2" w:space="720" w:equalWidth="0">
            <w:col w:w="4046" w:space="734"/>
            <w:col w:w="4060"/>
          </w:cols>
        </w:sectPr>
      </w:pPr>
    </w:p>
    <w:p w:rsidR="00C51A6A" w:rsidRDefault="00992248">
      <w:pPr>
        <w:spacing w:before="77" w:after="0" w:line="240" w:lineRule="auto"/>
        <w:ind w:left="424" w:right="2106"/>
        <w:jc w:val="center"/>
        <w:rPr>
          <w:rFonts w:ascii="Times New Roman" w:eastAsia="Times New Roman" w:hAnsi="Times New Roman" w:cs="Times New Roman"/>
        </w:rPr>
      </w:pPr>
      <w:r>
        <w:rPr>
          <w:rFonts w:ascii="Times New Roman" w:eastAsia="Times New Roman" w:hAnsi="Times New Roman" w:cs="Times New Roman"/>
        </w:rPr>
        <w:t>G.</w:t>
      </w:r>
      <w:r>
        <w:rPr>
          <w:rFonts w:ascii="Times New Roman" w:eastAsia="Times New Roman" w:hAnsi="Times New Roman" w:cs="Times New Roman"/>
          <w:spacing w:val="-2"/>
        </w:rPr>
        <w:t xml:space="preserve"> </w:t>
      </w:r>
      <w:r>
        <w:rPr>
          <w:rFonts w:ascii="Times New Roman" w:eastAsia="Times New Roman" w:hAnsi="Times New Roman" w:cs="Times New Roman"/>
        </w:rPr>
        <w:t>Radio:</w:t>
      </w:r>
      <w:r>
        <w:rPr>
          <w:rFonts w:ascii="Times New Roman" w:eastAsia="Times New Roman" w:hAnsi="Times New Roman" w:cs="Times New Roman"/>
          <w:spacing w:val="-6"/>
        </w:rPr>
        <w:t xml:space="preserve"> </w:t>
      </w:r>
      <w:r>
        <w:rPr>
          <w:rFonts w:ascii="Times New Roman" w:eastAsia="Times New Roman" w:hAnsi="Times New Roman" w:cs="Times New Roman"/>
          <w:w w:val="99"/>
        </w:rPr>
        <w:t>2%</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rPr>
        <w:t>H.</w:t>
      </w:r>
      <w:r>
        <w:rPr>
          <w:rFonts w:ascii="Times New Roman" w:eastAsia="Times New Roman" w:hAnsi="Times New Roman" w:cs="Times New Roman"/>
          <w:spacing w:val="-2"/>
        </w:rPr>
        <w:t xml:space="preserve"> </w:t>
      </w:r>
      <w:r>
        <w:rPr>
          <w:rFonts w:ascii="Times New Roman" w:eastAsia="Times New Roman" w:hAnsi="Times New Roman" w:cs="Times New Roman"/>
        </w:rPr>
        <w:t>Internet</w:t>
      </w:r>
      <w:r>
        <w:rPr>
          <w:rFonts w:ascii="Times New Roman" w:eastAsia="Times New Roman" w:hAnsi="Times New Roman" w:cs="Times New Roman"/>
          <w:spacing w:val="-7"/>
        </w:rPr>
        <w:t xml:space="preserve"> </w:t>
      </w:r>
      <w:r>
        <w:rPr>
          <w:rFonts w:ascii="Times New Roman" w:eastAsia="Times New Roman" w:hAnsi="Times New Roman" w:cs="Times New Roman"/>
        </w:rPr>
        <w:t>website:</w:t>
      </w:r>
      <w:r>
        <w:rPr>
          <w:rFonts w:ascii="Times New Roman" w:eastAsia="Times New Roman" w:hAnsi="Times New Roman" w:cs="Times New Roman"/>
          <w:spacing w:val="-7"/>
        </w:rPr>
        <w:t xml:space="preserve"> </w:t>
      </w:r>
      <w:r>
        <w:rPr>
          <w:rFonts w:ascii="Times New Roman" w:eastAsia="Times New Roman" w:hAnsi="Times New Roman" w:cs="Times New Roman"/>
        </w:rPr>
        <w:t>9%</w:t>
      </w:r>
    </w:p>
    <w:p w:rsidR="00C51A6A" w:rsidRDefault="00992248">
      <w:pPr>
        <w:spacing w:after="0" w:line="239" w:lineRule="auto"/>
        <w:ind w:left="460" w:right="411"/>
        <w:rPr>
          <w:rFonts w:ascii="Times New Roman" w:eastAsia="Times New Roman" w:hAnsi="Times New Roman" w:cs="Times New Roman"/>
        </w:rPr>
      </w:pPr>
      <w:r>
        <w:rPr>
          <w:rFonts w:ascii="Times New Roman" w:eastAsia="Times New Roman" w:hAnsi="Times New Roman" w:cs="Times New Roman"/>
        </w:rPr>
        <w:t>I.</w:t>
      </w:r>
      <w:r>
        <w:rPr>
          <w:rFonts w:ascii="Times New Roman" w:eastAsia="Times New Roman" w:hAnsi="Times New Roman" w:cs="Times New Roman"/>
          <w:spacing w:val="-1"/>
        </w:rPr>
        <w:t xml:space="preserve"> </w:t>
      </w:r>
      <w:r>
        <w:rPr>
          <w:rFonts w:ascii="Times New Roman" w:eastAsia="Times New Roman" w:hAnsi="Times New Roman" w:cs="Times New Roman"/>
        </w:rPr>
        <w:t>Neighbor</w:t>
      </w:r>
      <w:r>
        <w:rPr>
          <w:rFonts w:ascii="Times New Roman" w:eastAsia="Times New Roman" w:hAnsi="Times New Roman" w:cs="Times New Roman"/>
          <w:spacing w:val="-1"/>
        </w:rPr>
        <w:t>h</w:t>
      </w:r>
      <w:r>
        <w:rPr>
          <w:rFonts w:ascii="Times New Roman" w:eastAsia="Times New Roman" w:hAnsi="Times New Roman" w:cs="Times New Roman"/>
        </w:rPr>
        <w:t>ood</w:t>
      </w:r>
      <w:r>
        <w:rPr>
          <w:rFonts w:ascii="Times New Roman" w:eastAsia="Times New Roman" w:hAnsi="Times New Roman" w:cs="Times New Roman"/>
          <w:spacing w:val="-13"/>
        </w:rPr>
        <w:t xml:space="preserve"> </w:t>
      </w:r>
      <w:r>
        <w:rPr>
          <w:rFonts w:ascii="Times New Roman" w:eastAsia="Times New Roman" w:hAnsi="Times New Roman" w:cs="Times New Roman"/>
        </w:rPr>
        <w:t>works</w:t>
      </w:r>
      <w:r>
        <w:rPr>
          <w:rFonts w:ascii="Times New Roman" w:eastAsia="Times New Roman" w:hAnsi="Times New Roman" w:cs="Times New Roman"/>
          <w:spacing w:val="-1"/>
        </w:rPr>
        <w:t>ho</w:t>
      </w:r>
      <w:r>
        <w:rPr>
          <w:rFonts w:ascii="Times New Roman" w:eastAsia="Times New Roman" w:hAnsi="Times New Roman" w:cs="Times New Roman"/>
          <w:spacing w:val="1"/>
        </w:rPr>
        <w:t>p</w:t>
      </w:r>
      <w:r>
        <w:rPr>
          <w:rFonts w:ascii="Times New Roman" w:eastAsia="Times New Roman" w:hAnsi="Times New Roman" w:cs="Times New Roman"/>
        </w:rPr>
        <w:t>:</w:t>
      </w:r>
      <w:r>
        <w:rPr>
          <w:rFonts w:ascii="Times New Roman" w:eastAsia="Times New Roman" w:hAnsi="Times New Roman" w:cs="Times New Roman"/>
          <w:spacing w:val="-9"/>
        </w:rPr>
        <w:t xml:space="preserve"> </w:t>
      </w:r>
      <w:r>
        <w:rPr>
          <w:rFonts w:ascii="Times New Roman" w:eastAsia="Times New Roman" w:hAnsi="Times New Roman" w:cs="Times New Roman"/>
        </w:rPr>
        <w:t>10% J.</w:t>
      </w:r>
      <w:r>
        <w:rPr>
          <w:rFonts w:ascii="Times New Roman" w:eastAsia="Times New Roman" w:hAnsi="Times New Roman" w:cs="Times New Roman"/>
          <w:spacing w:val="-1"/>
        </w:rPr>
        <w:t xml:space="preserve"> </w:t>
      </w:r>
      <w:r>
        <w:rPr>
          <w:rFonts w:ascii="Times New Roman" w:eastAsia="Times New Roman" w:hAnsi="Times New Roman" w:cs="Times New Roman"/>
        </w:rPr>
        <w:t>Indivi</w:t>
      </w:r>
      <w:r>
        <w:rPr>
          <w:rFonts w:ascii="Times New Roman" w:eastAsia="Times New Roman" w:hAnsi="Times New Roman" w:cs="Times New Roman"/>
          <w:spacing w:val="-1"/>
        </w:rPr>
        <w:t>d</w:t>
      </w:r>
      <w:r>
        <w:rPr>
          <w:rFonts w:ascii="Times New Roman" w:eastAsia="Times New Roman" w:hAnsi="Times New Roman" w:cs="Times New Roman"/>
          <w:spacing w:val="1"/>
        </w:rPr>
        <w:t>u</w:t>
      </w:r>
      <w:r>
        <w:rPr>
          <w:rFonts w:ascii="Times New Roman" w:eastAsia="Times New Roman" w:hAnsi="Times New Roman" w:cs="Times New Roman"/>
        </w:rPr>
        <w:t>al</w:t>
      </w:r>
      <w:r>
        <w:rPr>
          <w:rFonts w:ascii="Times New Roman" w:eastAsia="Times New Roman" w:hAnsi="Times New Roman" w:cs="Times New Roman"/>
          <w:spacing w:val="-10"/>
        </w:rPr>
        <w:t xml:space="preserve"> </w:t>
      </w:r>
      <w:r>
        <w:rPr>
          <w:rFonts w:ascii="Times New Roman" w:eastAsia="Times New Roman" w:hAnsi="Times New Roman" w:cs="Times New Roman"/>
        </w:rPr>
        <w:t>consultation:</w:t>
      </w:r>
      <w:r>
        <w:rPr>
          <w:rFonts w:ascii="Times New Roman" w:eastAsia="Times New Roman" w:hAnsi="Times New Roman" w:cs="Times New Roman"/>
          <w:spacing w:val="-12"/>
        </w:rPr>
        <w:t xml:space="preserve"> </w:t>
      </w:r>
      <w:r>
        <w:rPr>
          <w:rFonts w:ascii="Times New Roman" w:eastAsia="Times New Roman" w:hAnsi="Times New Roman" w:cs="Times New Roman"/>
        </w:rPr>
        <w:t>14% K.</w:t>
      </w:r>
      <w:r>
        <w:rPr>
          <w:rFonts w:ascii="Times New Roman" w:eastAsia="Times New Roman" w:hAnsi="Times New Roman" w:cs="Times New Roman"/>
          <w:spacing w:val="-2"/>
        </w:rPr>
        <w:t xml:space="preserve"> </w:t>
      </w:r>
      <w:r>
        <w:rPr>
          <w:rFonts w:ascii="Times New Roman" w:eastAsia="Times New Roman" w:hAnsi="Times New Roman" w:cs="Times New Roman"/>
        </w:rPr>
        <w:t>Newspaper</w:t>
      </w:r>
      <w:r>
        <w:rPr>
          <w:rFonts w:ascii="Times New Roman" w:eastAsia="Times New Roman" w:hAnsi="Times New Roman" w:cs="Times New Roman"/>
          <w:spacing w:val="-10"/>
        </w:rPr>
        <w:t xml:space="preserve"> </w:t>
      </w:r>
      <w:r>
        <w:rPr>
          <w:rFonts w:ascii="Times New Roman" w:eastAsia="Times New Roman" w:hAnsi="Times New Roman" w:cs="Times New Roman"/>
        </w:rPr>
        <w:t>insert:</w:t>
      </w:r>
      <w:r>
        <w:rPr>
          <w:rFonts w:ascii="Times New Roman" w:eastAsia="Times New Roman" w:hAnsi="Times New Roman" w:cs="Times New Roman"/>
          <w:spacing w:val="-5"/>
        </w:rPr>
        <w:t xml:space="preserve"> </w:t>
      </w:r>
      <w:r>
        <w:rPr>
          <w:rFonts w:ascii="Times New Roman" w:eastAsia="Times New Roman" w:hAnsi="Times New Roman" w:cs="Times New Roman"/>
        </w:rPr>
        <w:t>7%</w:t>
      </w:r>
    </w:p>
    <w:p w:rsidR="00C51A6A" w:rsidRDefault="00C51A6A">
      <w:pPr>
        <w:spacing w:before="15" w:after="0" w:line="240" w:lineRule="exact"/>
        <w:rPr>
          <w:sz w:val="24"/>
          <w:szCs w:val="24"/>
        </w:rPr>
      </w:pPr>
    </w:p>
    <w:p w:rsidR="00C51A6A" w:rsidRDefault="00992248">
      <w:pPr>
        <w:spacing w:after="0" w:line="239" w:lineRule="auto"/>
        <w:ind w:left="100" w:right="-58"/>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16.</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Please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rate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level</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of concern</w:t>
      </w:r>
      <w:r>
        <w:rPr>
          <w:rFonts w:ascii="Times New Roman" w:eastAsia="Times New Roman" w:hAnsi="Times New Roman" w:cs="Times New Roman"/>
          <w:b/>
          <w:bCs/>
          <w:spacing w:val="-7"/>
        </w:rPr>
        <w:t xml:space="preserve"> </w:t>
      </w:r>
      <w:r>
        <w:rPr>
          <w:rFonts w:ascii="Times New Roman" w:eastAsia="Times New Roman" w:hAnsi="Times New Roman" w:cs="Times New Roman"/>
          <w:b/>
          <w:bCs/>
          <w:spacing w:val="1"/>
        </w:rPr>
        <w:t>r</w:t>
      </w:r>
      <w:r>
        <w:rPr>
          <w:rFonts w:ascii="Times New Roman" w:eastAsia="Times New Roman" w:hAnsi="Times New Roman" w:cs="Times New Roman"/>
          <w:b/>
          <w:bCs/>
        </w:rPr>
        <w:t>egarding</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building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1"/>
        </w:rPr>
        <w:t xml:space="preserve"> </w:t>
      </w:r>
      <w:r>
        <w:rPr>
          <w:rFonts w:ascii="Times New Roman" w:eastAsia="Times New Roman" w:hAnsi="Times New Roman" w:cs="Times New Roman"/>
          <w:b/>
          <w:bCs/>
        </w:rPr>
        <w:t>defensible space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around</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home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(1=very</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little concern;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4=</w:t>
      </w:r>
      <w:r>
        <w:rPr>
          <w:rFonts w:ascii="Times New Roman" w:eastAsia="Times New Roman" w:hAnsi="Times New Roman" w:cs="Times New Roman"/>
          <w:b/>
          <w:bCs/>
          <w:spacing w:val="1"/>
        </w:rPr>
        <w:t>e</w:t>
      </w:r>
      <w:r>
        <w:rPr>
          <w:rFonts w:ascii="Times New Roman" w:eastAsia="Times New Roman" w:hAnsi="Times New Roman" w:cs="Times New Roman"/>
          <w:b/>
          <w:bCs/>
        </w:rPr>
        <w:t>xtreme</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con</w:t>
      </w:r>
      <w:r>
        <w:rPr>
          <w:rFonts w:ascii="Times New Roman" w:eastAsia="Times New Roman" w:hAnsi="Times New Roman" w:cs="Times New Roman"/>
          <w:b/>
          <w:bCs/>
          <w:spacing w:val="1"/>
        </w:rPr>
        <w:t>c</w:t>
      </w:r>
      <w:r>
        <w:rPr>
          <w:rFonts w:ascii="Times New Roman" w:eastAsia="Times New Roman" w:hAnsi="Times New Roman" w:cs="Times New Roman"/>
          <w:b/>
          <w:bCs/>
        </w:rPr>
        <w:t>ern).</w:t>
      </w:r>
    </w:p>
    <w:p w:rsidR="00C51A6A" w:rsidRDefault="00C51A6A">
      <w:pPr>
        <w:spacing w:before="12"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m</w:t>
      </w:r>
      <w:r>
        <w:rPr>
          <w:rFonts w:ascii="Times New Roman" w:eastAsia="Times New Roman" w:hAnsi="Times New Roman" w:cs="Times New Roman"/>
        </w:rPr>
        <w:t>ount</w:t>
      </w:r>
      <w:r>
        <w:rPr>
          <w:rFonts w:ascii="Times New Roman" w:eastAsia="Times New Roman" w:hAnsi="Times New Roman" w:cs="Times New Roman"/>
          <w:spacing w:val="-7"/>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ph</w:t>
      </w:r>
      <w:r>
        <w:rPr>
          <w:rFonts w:ascii="Times New Roman" w:eastAsia="Times New Roman" w:hAnsi="Times New Roman" w:cs="Times New Roman"/>
          <w:spacing w:val="2"/>
        </w:rPr>
        <w:t>y</w:t>
      </w:r>
      <w:r>
        <w:rPr>
          <w:rFonts w:ascii="Times New Roman" w:eastAsia="Times New Roman" w:hAnsi="Times New Roman" w:cs="Times New Roman"/>
        </w:rPr>
        <w:t>sical</w:t>
      </w:r>
      <w:r>
        <w:rPr>
          <w:rFonts w:ascii="Times New Roman" w:eastAsia="Times New Roman" w:hAnsi="Times New Roman" w:cs="Times New Roman"/>
          <w:spacing w:val="-7"/>
        </w:rPr>
        <w:t xml:space="preserve"> </w:t>
      </w:r>
      <w:r>
        <w:rPr>
          <w:rFonts w:ascii="Times New Roman" w:eastAsia="Times New Roman" w:hAnsi="Times New Roman" w:cs="Times New Roman"/>
        </w:rPr>
        <w:t>work</w:t>
      </w:r>
      <w:r>
        <w:rPr>
          <w:rFonts w:ascii="Times New Roman" w:eastAsia="Times New Roman" w:hAnsi="Times New Roman" w:cs="Times New Roman"/>
          <w:spacing w:val="-5"/>
        </w:rPr>
        <w:t xml:space="preserve"> </w:t>
      </w:r>
      <w:r>
        <w:rPr>
          <w:rFonts w:ascii="Times New Roman" w:eastAsia="Times New Roman" w:hAnsi="Times New Roman" w:cs="Times New Roman"/>
        </w:rPr>
        <w:t>required.</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rPr>
        <w:t>44%</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rPr>
        <w:t>31%</w:t>
      </w:r>
    </w:p>
    <w:p w:rsidR="00C51A6A" w:rsidRDefault="00992248">
      <w:pPr>
        <w:spacing w:after="0" w:line="252" w:lineRule="exact"/>
        <w:ind w:left="460" w:right="-2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rPr>
        <w:t>17%</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rPr>
        <w:t>8%</w:t>
      </w:r>
    </w:p>
    <w:p w:rsidR="00C51A6A" w:rsidRDefault="00C51A6A">
      <w:pPr>
        <w:spacing w:before="13" w:after="0" w:line="240" w:lineRule="exact"/>
        <w:rPr>
          <w:sz w:val="24"/>
          <w:szCs w:val="24"/>
        </w:rPr>
      </w:pPr>
    </w:p>
    <w:p w:rsidR="00C51A6A" w:rsidRDefault="00992248">
      <w:pPr>
        <w:spacing w:after="0" w:line="240" w:lineRule="auto"/>
        <w:ind w:left="64" w:right="1422"/>
        <w:jc w:val="center"/>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m</w:t>
      </w:r>
      <w:r>
        <w:rPr>
          <w:rFonts w:ascii="Times New Roman" w:eastAsia="Times New Roman" w:hAnsi="Times New Roman" w:cs="Times New Roman"/>
        </w:rPr>
        <w:t>ount</w:t>
      </w:r>
      <w:r>
        <w:rPr>
          <w:rFonts w:ascii="Times New Roman" w:eastAsia="Times New Roman" w:hAnsi="Times New Roman" w:cs="Times New Roman"/>
          <w:spacing w:val="-7"/>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t</w:t>
      </w:r>
      <w:r>
        <w:rPr>
          <w:rFonts w:ascii="Times New Roman" w:eastAsia="Times New Roman" w:hAnsi="Times New Roman" w:cs="Times New Roman"/>
          <w:spacing w:val="-1"/>
        </w:rPr>
        <w:t>i</w:t>
      </w:r>
      <w:r>
        <w:rPr>
          <w:rFonts w:ascii="Times New Roman" w:eastAsia="Times New Roman" w:hAnsi="Times New Roman" w:cs="Times New Roman"/>
        </w:rPr>
        <w:t>me</w:t>
      </w:r>
      <w:r>
        <w:rPr>
          <w:rFonts w:ascii="Times New Roman" w:eastAsia="Times New Roman" w:hAnsi="Times New Roman" w:cs="Times New Roman"/>
          <w:spacing w:val="-4"/>
        </w:rPr>
        <w:t xml:space="preserve"> </w:t>
      </w:r>
      <w:r>
        <w:rPr>
          <w:rFonts w:ascii="Times New Roman" w:eastAsia="Times New Roman" w:hAnsi="Times New Roman" w:cs="Times New Roman"/>
          <w:w w:val="99"/>
        </w:rPr>
        <w:t>required.</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rPr>
        <w:t>39%</w:t>
      </w:r>
    </w:p>
    <w:p w:rsidR="00C51A6A" w:rsidRDefault="00992248">
      <w:pPr>
        <w:spacing w:after="0" w:line="252" w:lineRule="exact"/>
        <w:ind w:left="460" w:right="-2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rPr>
        <w:t>32%</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spacing w:val="1"/>
        </w:rPr>
        <w:t>3</w:t>
      </w:r>
      <w:r>
        <w:rPr>
          <w:rFonts w:ascii="Times New Roman" w:eastAsia="Times New Roman" w:hAnsi="Times New Roman" w:cs="Times New Roman"/>
        </w:rPr>
        <w:t>.</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18%</w:t>
      </w:r>
    </w:p>
    <w:p w:rsidR="00C51A6A" w:rsidRDefault="00992248">
      <w:pPr>
        <w:spacing w:after="0" w:line="240" w:lineRule="auto"/>
        <w:ind w:left="460" w:right="-20"/>
        <w:rPr>
          <w:rFonts w:ascii="Times New Roman" w:eastAsia="Times New Roman" w:hAnsi="Times New Roman" w:cs="Times New Roman"/>
        </w:rPr>
      </w:pPr>
      <w:r>
        <w:rPr>
          <w:rFonts w:ascii="Times New Roman" w:eastAsia="Times New Roman" w:hAnsi="Times New Roman" w:cs="Times New Roman"/>
          <w:spacing w:val="1"/>
        </w:rPr>
        <w:t>4</w:t>
      </w:r>
      <w:r>
        <w:rPr>
          <w:rFonts w:ascii="Times New Roman" w:eastAsia="Times New Roman" w:hAnsi="Times New Roman" w:cs="Times New Roman"/>
        </w:rPr>
        <w:t>.</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11%</w:t>
      </w:r>
    </w:p>
    <w:p w:rsidR="00C51A6A" w:rsidRDefault="00C51A6A">
      <w:pPr>
        <w:spacing w:before="13" w:after="0" w:line="240" w:lineRule="exact"/>
        <w:rPr>
          <w:sz w:val="24"/>
          <w:szCs w:val="24"/>
        </w:rPr>
      </w:pPr>
    </w:p>
    <w:p w:rsidR="00C51A6A" w:rsidRDefault="00992248">
      <w:pPr>
        <w:spacing w:after="0" w:line="240" w:lineRule="auto"/>
        <w:ind w:left="64" w:right="1599"/>
        <w:jc w:val="center"/>
        <w:rPr>
          <w:rFonts w:ascii="Times New Roman" w:eastAsia="Times New Roman" w:hAnsi="Times New Roman" w:cs="Times New Roman"/>
        </w:rPr>
      </w:pPr>
      <w:r>
        <w:rPr>
          <w:rFonts w:ascii="Times New Roman" w:eastAsia="Times New Roman" w:hAnsi="Times New Roman" w:cs="Times New Roman"/>
        </w:rPr>
        <w:t>Financial</w:t>
      </w:r>
      <w:r>
        <w:rPr>
          <w:rFonts w:ascii="Times New Roman" w:eastAsia="Times New Roman" w:hAnsi="Times New Roman" w:cs="Times New Roman"/>
          <w:spacing w:val="-8"/>
        </w:rPr>
        <w:t xml:space="preserve"> </w:t>
      </w:r>
      <w:r>
        <w:rPr>
          <w:rFonts w:ascii="Times New Roman" w:eastAsia="Times New Roman" w:hAnsi="Times New Roman" w:cs="Times New Roman"/>
        </w:rPr>
        <w:t>cost</w:t>
      </w:r>
      <w:r>
        <w:rPr>
          <w:rFonts w:ascii="Times New Roman" w:eastAsia="Times New Roman" w:hAnsi="Times New Roman" w:cs="Times New Roman"/>
          <w:spacing w:val="-4"/>
        </w:rPr>
        <w:t xml:space="preserve"> </w:t>
      </w:r>
      <w:r>
        <w:rPr>
          <w:rFonts w:ascii="Times New Roman" w:eastAsia="Times New Roman" w:hAnsi="Times New Roman" w:cs="Times New Roman"/>
          <w:w w:val="99"/>
        </w:rPr>
        <w:t>required.</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w w:val="99"/>
        </w:rPr>
        <w:t>31%</w:t>
      </w:r>
    </w:p>
    <w:p w:rsidR="00C51A6A" w:rsidRDefault="00992248">
      <w:pPr>
        <w:spacing w:after="0" w:line="252" w:lineRule="exact"/>
        <w:ind w:left="784" w:right="2320"/>
        <w:jc w:val="center"/>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w w:val="99"/>
        </w:rPr>
        <w:t>18%</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w w:val="99"/>
        </w:rPr>
        <w:t>28%</w:t>
      </w:r>
    </w:p>
    <w:p w:rsidR="00C51A6A" w:rsidRDefault="00992248">
      <w:pPr>
        <w:spacing w:after="0" w:line="240" w:lineRule="auto"/>
        <w:ind w:left="784" w:right="2326"/>
        <w:jc w:val="center"/>
        <w:rPr>
          <w:rFonts w:ascii="Times New Roman" w:eastAsia="Times New Roman" w:hAnsi="Times New Roman" w:cs="Times New Roman"/>
        </w:rPr>
      </w:pPr>
      <w:r>
        <w:rPr>
          <w:rFonts w:ascii="Times New Roman" w:eastAsia="Times New Roman" w:hAnsi="Times New Roman" w:cs="Times New Roman"/>
          <w:spacing w:val="1"/>
        </w:rPr>
        <w:t>4</w:t>
      </w:r>
      <w:r>
        <w:rPr>
          <w:rFonts w:ascii="Times New Roman" w:eastAsia="Times New Roman" w:hAnsi="Times New Roman" w:cs="Times New Roman"/>
        </w:rPr>
        <w:t>.</w:t>
      </w:r>
      <w:r>
        <w:rPr>
          <w:rFonts w:ascii="Times New Roman" w:eastAsia="Times New Roman" w:hAnsi="Times New Roman" w:cs="Times New Roman"/>
          <w:spacing w:val="-1"/>
        </w:rPr>
        <w:t xml:space="preserve"> </w:t>
      </w:r>
      <w:r>
        <w:rPr>
          <w:rFonts w:ascii="Times New Roman" w:eastAsia="Times New Roman" w:hAnsi="Times New Roman" w:cs="Times New Roman"/>
          <w:spacing w:val="1"/>
          <w:w w:val="99"/>
        </w:rPr>
        <w:t>23%</w:t>
      </w:r>
    </w:p>
    <w:p w:rsidR="00C51A6A" w:rsidRDefault="00C51A6A">
      <w:pPr>
        <w:spacing w:before="13" w:after="0" w:line="240" w:lineRule="exact"/>
        <w:rPr>
          <w:sz w:val="24"/>
          <w:szCs w:val="24"/>
        </w:rPr>
      </w:pPr>
    </w:p>
    <w:p w:rsidR="00C51A6A" w:rsidRDefault="00992248">
      <w:pPr>
        <w:spacing w:after="0" w:line="240" w:lineRule="auto"/>
        <w:ind w:left="64" w:right="1459"/>
        <w:jc w:val="center"/>
        <w:rPr>
          <w:rFonts w:ascii="Times New Roman" w:eastAsia="Times New Roman" w:hAnsi="Times New Roman" w:cs="Times New Roman"/>
        </w:rPr>
      </w:pPr>
      <w:r>
        <w:rPr>
          <w:rFonts w:ascii="Times New Roman" w:eastAsia="Times New Roman" w:hAnsi="Times New Roman" w:cs="Times New Roman"/>
        </w:rPr>
        <w:t>Doing</w:t>
      </w:r>
      <w:r>
        <w:rPr>
          <w:rFonts w:ascii="Times New Roman" w:eastAsia="Times New Roman" w:hAnsi="Times New Roman" w:cs="Times New Roman"/>
          <w:spacing w:val="-5"/>
        </w:rPr>
        <w:t xml:space="preserve"> </w:t>
      </w:r>
      <w:r>
        <w:rPr>
          <w:rFonts w:ascii="Times New Roman" w:eastAsia="Times New Roman" w:hAnsi="Times New Roman" w:cs="Times New Roman"/>
        </w:rPr>
        <w:t>the</w:t>
      </w:r>
      <w:r>
        <w:rPr>
          <w:rFonts w:ascii="Times New Roman" w:eastAsia="Times New Roman" w:hAnsi="Times New Roman" w:cs="Times New Roman"/>
          <w:spacing w:val="-3"/>
        </w:rPr>
        <w:t xml:space="preserve"> </w:t>
      </w:r>
      <w:r>
        <w:rPr>
          <w:rFonts w:ascii="Times New Roman" w:eastAsia="Times New Roman" w:hAnsi="Times New Roman" w:cs="Times New Roman"/>
        </w:rPr>
        <w:t>w</w:t>
      </w:r>
      <w:r>
        <w:rPr>
          <w:rFonts w:ascii="Times New Roman" w:eastAsia="Times New Roman" w:hAnsi="Times New Roman" w:cs="Times New Roman"/>
          <w:spacing w:val="-1"/>
        </w:rPr>
        <w:t>o</w:t>
      </w:r>
      <w:r>
        <w:rPr>
          <w:rFonts w:ascii="Times New Roman" w:eastAsia="Times New Roman" w:hAnsi="Times New Roman" w:cs="Times New Roman"/>
        </w:rPr>
        <w:t>rk</w:t>
      </w:r>
      <w:r>
        <w:rPr>
          <w:rFonts w:ascii="Times New Roman" w:eastAsia="Times New Roman" w:hAnsi="Times New Roman" w:cs="Times New Roman"/>
          <w:spacing w:val="-6"/>
        </w:rPr>
        <w:t xml:space="preserve"> </w:t>
      </w:r>
      <w:r>
        <w:rPr>
          <w:rFonts w:ascii="Times New Roman" w:eastAsia="Times New Roman" w:hAnsi="Times New Roman" w:cs="Times New Roman"/>
          <w:spacing w:val="2"/>
          <w:w w:val="99"/>
        </w:rPr>
        <w:t>y</w:t>
      </w:r>
      <w:r>
        <w:rPr>
          <w:rFonts w:ascii="Times New Roman" w:eastAsia="Times New Roman" w:hAnsi="Times New Roman" w:cs="Times New Roman"/>
          <w:w w:val="99"/>
        </w:rPr>
        <w:t>ourself.</w:t>
      </w:r>
    </w:p>
    <w:p w:rsidR="00C51A6A" w:rsidRDefault="00992248">
      <w:pPr>
        <w:spacing w:after="0" w:line="252" w:lineRule="exact"/>
        <w:ind w:left="784" w:right="2320"/>
        <w:jc w:val="center"/>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w w:val="99"/>
        </w:rPr>
        <w:t>51%</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w w:val="99"/>
        </w:rPr>
        <w:t>25%</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w w:val="99"/>
        </w:rPr>
        <w:t>11%</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w w:val="99"/>
        </w:rPr>
        <w:t>13%</w:t>
      </w:r>
    </w:p>
    <w:p w:rsidR="00C51A6A" w:rsidRDefault="00C51A6A">
      <w:pPr>
        <w:spacing w:before="13"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Hiring</w:t>
      </w:r>
      <w:r>
        <w:rPr>
          <w:rFonts w:ascii="Times New Roman" w:eastAsia="Times New Roman" w:hAnsi="Times New Roman" w:cs="Times New Roman"/>
          <w:spacing w:val="-6"/>
        </w:rPr>
        <w:t xml:space="preserve"> </w:t>
      </w:r>
      <w:r>
        <w:rPr>
          <w:rFonts w:ascii="Times New Roman" w:eastAsia="Times New Roman" w:hAnsi="Times New Roman" w:cs="Times New Roman"/>
        </w:rPr>
        <w:t>a</w:t>
      </w:r>
      <w:r>
        <w:rPr>
          <w:rFonts w:ascii="Times New Roman" w:eastAsia="Times New Roman" w:hAnsi="Times New Roman" w:cs="Times New Roman"/>
          <w:spacing w:val="-1"/>
        </w:rPr>
        <w:t xml:space="preserve"> </w:t>
      </w:r>
      <w:r>
        <w:rPr>
          <w:rFonts w:ascii="Times New Roman" w:eastAsia="Times New Roman" w:hAnsi="Times New Roman" w:cs="Times New Roman"/>
        </w:rPr>
        <w:t>contractor/forest</w:t>
      </w:r>
      <w:r>
        <w:rPr>
          <w:rFonts w:ascii="Times New Roman" w:eastAsia="Times New Roman" w:hAnsi="Times New Roman" w:cs="Times New Roman"/>
          <w:spacing w:val="1"/>
        </w:rPr>
        <w:t>r</w:t>
      </w:r>
      <w:r>
        <w:rPr>
          <w:rFonts w:ascii="Times New Roman" w:eastAsia="Times New Roman" w:hAnsi="Times New Roman" w:cs="Times New Roman"/>
        </w:rPr>
        <w:t>y</w:t>
      </w:r>
      <w:r>
        <w:rPr>
          <w:rFonts w:ascii="Times New Roman" w:eastAsia="Times New Roman" w:hAnsi="Times New Roman" w:cs="Times New Roman"/>
          <w:spacing w:val="-15"/>
        </w:rPr>
        <w:t xml:space="preserve"> </w:t>
      </w:r>
      <w:r>
        <w:rPr>
          <w:rFonts w:ascii="Times New Roman" w:eastAsia="Times New Roman" w:hAnsi="Times New Roman" w:cs="Times New Roman"/>
        </w:rPr>
        <w:t>professional.</w:t>
      </w:r>
    </w:p>
    <w:p w:rsidR="00C51A6A" w:rsidRDefault="00992248">
      <w:pPr>
        <w:spacing w:after="0" w:line="252" w:lineRule="exact"/>
        <w:ind w:left="784" w:right="2320"/>
        <w:jc w:val="center"/>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w w:val="99"/>
        </w:rPr>
        <w:t>39%</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w w:val="99"/>
        </w:rPr>
        <w:t>14%</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w w:val="99"/>
        </w:rPr>
        <w:t>19%</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w w:val="99"/>
        </w:rPr>
        <w:t>28%</w:t>
      </w:r>
    </w:p>
    <w:p w:rsidR="00C51A6A" w:rsidRDefault="00C51A6A">
      <w:pPr>
        <w:spacing w:before="12" w:after="0" w:line="240" w:lineRule="exact"/>
        <w:rPr>
          <w:sz w:val="24"/>
          <w:szCs w:val="24"/>
        </w:rPr>
      </w:pPr>
    </w:p>
    <w:p w:rsidR="00C51A6A" w:rsidRDefault="00992248">
      <w:pPr>
        <w:spacing w:after="0" w:line="240" w:lineRule="auto"/>
        <w:ind w:left="100" w:right="-20"/>
        <w:rPr>
          <w:rFonts w:ascii="Times New Roman" w:eastAsia="Times New Roman" w:hAnsi="Times New Roman" w:cs="Times New Roman"/>
        </w:rPr>
      </w:pPr>
      <w:r>
        <w:rPr>
          <w:rFonts w:ascii="Times New Roman" w:eastAsia="Times New Roman" w:hAnsi="Times New Roman" w:cs="Times New Roman"/>
        </w:rPr>
        <w:t>The</w:t>
      </w:r>
      <w:r>
        <w:rPr>
          <w:rFonts w:ascii="Times New Roman" w:eastAsia="Times New Roman" w:hAnsi="Times New Roman" w:cs="Times New Roman"/>
          <w:spacing w:val="-3"/>
        </w:rPr>
        <w:t xml:space="preserve"> </w:t>
      </w:r>
      <w:r>
        <w:rPr>
          <w:rFonts w:ascii="Times New Roman" w:eastAsia="Times New Roman" w:hAnsi="Times New Roman" w:cs="Times New Roman"/>
        </w:rPr>
        <w:t>aesthetic</w:t>
      </w:r>
      <w:r>
        <w:rPr>
          <w:rFonts w:ascii="Times New Roman" w:eastAsia="Times New Roman" w:hAnsi="Times New Roman" w:cs="Times New Roman"/>
          <w:spacing w:val="-7"/>
        </w:rPr>
        <w:t xml:space="preserve"> </w:t>
      </w:r>
      <w:r>
        <w:rPr>
          <w:rFonts w:ascii="Times New Roman" w:eastAsia="Times New Roman" w:hAnsi="Times New Roman" w:cs="Times New Roman"/>
        </w:rPr>
        <w:t>value</w:t>
      </w:r>
      <w:r>
        <w:rPr>
          <w:rFonts w:ascii="Times New Roman" w:eastAsia="Times New Roman" w:hAnsi="Times New Roman" w:cs="Times New Roman"/>
          <w:spacing w:val="-5"/>
        </w:rPr>
        <w:t xml:space="preserve"> </w:t>
      </w:r>
      <w:r>
        <w:rPr>
          <w:rFonts w:ascii="Times New Roman" w:eastAsia="Times New Roman" w:hAnsi="Times New Roman" w:cs="Times New Roman"/>
        </w:rPr>
        <w:t>of</w:t>
      </w:r>
      <w:r>
        <w:rPr>
          <w:rFonts w:ascii="Times New Roman" w:eastAsia="Times New Roman" w:hAnsi="Times New Roman" w:cs="Times New Roman"/>
          <w:spacing w:val="-3"/>
        </w:rPr>
        <w:t xml:space="preserve"> </w:t>
      </w:r>
      <w:r>
        <w:rPr>
          <w:rFonts w:ascii="Times New Roman" w:eastAsia="Times New Roman" w:hAnsi="Times New Roman" w:cs="Times New Roman"/>
          <w:spacing w:val="2"/>
        </w:rPr>
        <w:t>y</w:t>
      </w:r>
      <w:r>
        <w:rPr>
          <w:rFonts w:ascii="Times New Roman" w:eastAsia="Times New Roman" w:hAnsi="Times New Roman" w:cs="Times New Roman"/>
          <w:spacing w:val="-1"/>
        </w:rPr>
        <w:t>o</w:t>
      </w:r>
      <w:r>
        <w:rPr>
          <w:rFonts w:ascii="Times New Roman" w:eastAsia="Times New Roman" w:hAnsi="Times New Roman" w:cs="Times New Roman"/>
        </w:rPr>
        <w:t>ur</w:t>
      </w:r>
      <w:r>
        <w:rPr>
          <w:rFonts w:ascii="Times New Roman" w:eastAsia="Times New Roman" w:hAnsi="Times New Roman" w:cs="Times New Roman"/>
          <w:spacing w:val="-5"/>
        </w:rPr>
        <w:t xml:space="preserve"> </w:t>
      </w:r>
      <w:r>
        <w:rPr>
          <w:rFonts w:ascii="Times New Roman" w:eastAsia="Times New Roman" w:hAnsi="Times New Roman" w:cs="Times New Roman"/>
        </w:rPr>
        <w:t>propert</w:t>
      </w:r>
      <w:r>
        <w:rPr>
          <w:rFonts w:ascii="Times New Roman" w:eastAsia="Times New Roman" w:hAnsi="Times New Roman" w:cs="Times New Roman"/>
          <w:spacing w:val="2"/>
        </w:rPr>
        <w:t>y</w:t>
      </w:r>
      <w:r>
        <w:rPr>
          <w:rFonts w:ascii="Times New Roman" w:eastAsia="Times New Roman" w:hAnsi="Times New Roman" w:cs="Times New Roman"/>
        </w:rPr>
        <w:t>.</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w w:val="99"/>
        </w:rPr>
        <w:t>28%</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w w:val="99"/>
        </w:rPr>
        <w:t>20%</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w w:val="99"/>
        </w:rPr>
        <w:t>26%</w:t>
      </w:r>
    </w:p>
    <w:p w:rsidR="00C51A6A" w:rsidRDefault="00992248">
      <w:pPr>
        <w:spacing w:after="0" w:line="240" w:lineRule="auto"/>
        <w:ind w:left="784" w:right="2320"/>
        <w:jc w:val="center"/>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w w:val="99"/>
        </w:rPr>
        <w:t>26%</w:t>
      </w:r>
    </w:p>
    <w:p w:rsidR="00C51A6A" w:rsidRDefault="00992248">
      <w:pPr>
        <w:spacing w:before="77" w:after="0" w:line="240" w:lineRule="auto"/>
        <w:ind w:right="-20"/>
        <w:rPr>
          <w:rFonts w:ascii="Times New Roman" w:eastAsia="Times New Roman" w:hAnsi="Times New Roman" w:cs="Times New Roman"/>
        </w:rPr>
      </w:pPr>
      <w:r>
        <w:br w:type="column"/>
      </w:r>
      <w:r>
        <w:rPr>
          <w:rFonts w:ascii="Times New Roman" w:eastAsia="Times New Roman" w:hAnsi="Times New Roman" w:cs="Times New Roman"/>
        </w:rPr>
        <w:t>Neighborh</w:t>
      </w:r>
      <w:r>
        <w:rPr>
          <w:rFonts w:ascii="Times New Roman" w:eastAsia="Times New Roman" w:hAnsi="Times New Roman" w:cs="Times New Roman"/>
          <w:spacing w:val="-1"/>
        </w:rPr>
        <w:t>oo</w:t>
      </w:r>
      <w:r>
        <w:rPr>
          <w:rFonts w:ascii="Times New Roman" w:eastAsia="Times New Roman" w:hAnsi="Times New Roman" w:cs="Times New Roman"/>
        </w:rPr>
        <w:t>d</w:t>
      </w:r>
      <w:r>
        <w:rPr>
          <w:rFonts w:ascii="Times New Roman" w:eastAsia="Times New Roman" w:hAnsi="Times New Roman" w:cs="Times New Roman"/>
          <w:spacing w:val="-12"/>
        </w:rPr>
        <w:t xml:space="preserve"> </w:t>
      </w:r>
      <w:r>
        <w:rPr>
          <w:rFonts w:ascii="Times New Roman" w:eastAsia="Times New Roman" w:hAnsi="Times New Roman" w:cs="Times New Roman"/>
        </w:rPr>
        <w:t>covenants/restrictions.</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rPr>
        <w:t>72%</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rPr>
        <w:t>12%</w:t>
      </w:r>
    </w:p>
    <w:p w:rsidR="00C51A6A" w:rsidRDefault="00992248">
      <w:pPr>
        <w:spacing w:after="0" w:line="252" w:lineRule="exact"/>
        <w:ind w:left="720" w:right="-2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rPr>
        <w:t>8%</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rPr>
        <w:t>8%</w:t>
      </w:r>
    </w:p>
    <w:p w:rsidR="00C51A6A" w:rsidRDefault="00C51A6A">
      <w:pPr>
        <w:spacing w:before="13" w:after="0" w:line="240" w:lineRule="exact"/>
        <w:rPr>
          <w:sz w:val="24"/>
          <w:szCs w:val="24"/>
        </w:rPr>
      </w:pPr>
    </w:p>
    <w:p w:rsidR="00C51A6A" w:rsidRDefault="00992248">
      <w:pPr>
        <w:spacing w:after="0" w:line="240" w:lineRule="auto"/>
        <w:ind w:right="-20"/>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m</w:t>
      </w:r>
      <w:r>
        <w:rPr>
          <w:rFonts w:ascii="Times New Roman" w:eastAsia="Times New Roman" w:hAnsi="Times New Roman" w:cs="Times New Roman"/>
        </w:rPr>
        <w:t>ount</w:t>
      </w:r>
      <w:r>
        <w:rPr>
          <w:rFonts w:ascii="Times New Roman" w:eastAsia="Times New Roman" w:hAnsi="Times New Roman" w:cs="Times New Roman"/>
          <w:spacing w:val="-7"/>
        </w:rPr>
        <w:t xml:space="preserve"> </w:t>
      </w:r>
      <w:r>
        <w:rPr>
          <w:rFonts w:ascii="Times New Roman" w:eastAsia="Times New Roman" w:hAnsi="Times New Roman" w:cs="Times New Roman"/>
        </w:rPr>
        <w:t>of</w:t>
      </w:r>
      <w:r>
        <w:rPr>
          <w:rFonts w:ascii="Times New Roman" w:eastAsia="Times New Roman" w:hAnsi="Times New Roman" w:cs="Times New Roman"/>
          <w:spacing w:val="-2"/>
        </w:rPr>
        <w:t xml:space="preserve"> </w:t>
      </w:r>
      <w:r>
        <w:rPr>
          <w:rFonts w:ascii="Times New Roman" w:eastAsia="Times New Roman" w:hAnsi="Times New Roman" w:cs="Times New Roman"/>
        </w:rPr>
        <w:t>maintenance</w:t>
      </w:r>
      <w:r>
        <w:rPr>
          <w:rFonts w:ascii="Times New Roman" w:eastAsia="Times New Roman" w:hAnsi="Times New Roman" w:cs="Times New Roman"/>
          <w:spacing w:val="-11"/>
        </w:rPr>
        <w:t xml:space="preserve"> </w:t>
      </w:r>
      <w:r>
        <w:rPr>
          <w:rFonts w:ascii="Times New Roman" w:eastAsia="Times New Roman" w:hAnsi="Times New Roman" w:cs="Times New Roman"/>
        </w:rPr>
        <w:t>required.</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spacing w:val="-1"/>
        </w:rPr>
        <w:t xml:space="preserve"> </w:t>
      </w:r>
      <w:r>
        <w:rPr>
          <w:rFonts w:ascii="Times New Roman" w:eastAsia="Times New Roman" w:hAnsi="Times New Roman" w:cs="Times New Roman"/>
        </w:rPr>
        <w:t>48%</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spacing w:val="-1"/>
        </w:rPr>
        <w:t xml:space="preserve"> </w:t>
      </w:r>
      <w:r>
        <w:rPr>
          <w:rFonts w:ascii="Times New Roman" w:eastAsia="Times New Roman" w:hAnsi="Times New Roman" w:cs="Times New Roman"/>
        </w:rPr>
        <w:t>34%</w:t>
      </w:r>
    </w:p>
    <w:p w:rsidR="00C51A6A" w:rsidRDefault="00992248">
      <w:pPr>
        <w:spacing w:after="0" w:line="252" w:lineRule="exact"/>
        <w:ind w:left="720" w:right="-20"/>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pacing w:val="-1"/>
        </w:rPr>
        <w:t xml:space="preserve"> </w:t>
      </w:r>
      <w:r>
        <w:rPr>
          <w:rFonts w:ascii="Times New Roman" w:eastAsia="Times New Roman" w:hAnsi="Times New Roman" w:cs="Times New Roman"/>
        </w:rPr>
        <w:t>10%</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pacing w:val="-1"/>
        </w:rPr>
        <w:t xml:space="preserve"> </w:t>
      </w:r>
      <w:r>
        <w:rPr>
          <w:rFonts w:ascii="Times New Roman" w:eastAsia="Times New Roman" w:hAnsi="Times New Roman" w:cs="Times New Roman"/>
        </w:rPr>
        <w:t>8%</w:t>
      </w:r>
    </w:p>
    <w:p w:rsidR="00C51A6A" w:rsidRDefault="00C51A6A">
      <w:pPr>
        <w:spacing w:before="15" w:after="0" w:line="240" w:lineRule="exact"/>
        <w:rPr>
          <w:sz w:val="24"/>
          <w:szCs w:val="24"/>
        </w:rPr>
      </w:pPr>
    </w:p>
    <w:p w:rsidR="00C51A6A" w:rsidRDefault="00992248">
      <w:pPr>
        <w:spacing w:after="0" w:line="239" w:lineRule="auto"/>
        <w:ind w:right="224"/>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17.</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How</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much</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spacing w:val="-1"/>
        </w:rPr>
        <w:t>b</w:t>
      </w:r>
      <w:r>
        <w:rPr>
          <w:rFonts w:ascii="Times New Roman" w:eastAsia="Times New Roman" w:hAnsi="Times New Roman" w:cs="Times New Roman"/>
          <w:b/>
          <w:bCs/>
        </w:rPr>
        <w:t>e willing</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pay</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to</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reduce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the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wildfire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r</w:t>
      </w:r>
      <w:r>
        <w:rPr>
          <w:rFonts w:ascii="Times New Roman" w:eastAsia="Times New Roman" w:hAnsi="Times New Roman" w:cs="Times New Roman"/>
          <w:b/>
          <w:bCs/>
          <w:spacing w:val="1"/>
        </w:rPr>
        <w:t>i</w:t>
      </w:r>
      <w:r>
        <w:rPr>
          <w:rFonts w:ascii="Times New Roman" w:eastAsia="Times New Roman" w:hAnsi="Times New Roman" w:cs="Times New Roman"/>
          <w:b/>
          <w:bCs/>
        </w:rPr>
        <w:t>sk that</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your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home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fac</w:t>
      </w:r>
      <w:r>
        <w:rPr>
          <w:rFonts w:ascii="Times New Roman" w:eastAsia="Times New Roman" w:hAnsi="Times New Roman" w:cs="Times New Roman"/>
          <w:b/>
          <w:bCs/>
          <w:spacing w:val="1"/>
        </w:rPr>
        <w:t>e</w:t>
      </w:r>
      <w:r>
        <w:rPr>
          <w:rFonts w:ascii="Times New Roman" w:eastAsia="Times New Roman" w:hAnsi="Times New Roman" w:cs="Times New Roman"/>
          <w:b/>
          <w:bCs/>
        </w:rPr>
        <w:t>s?</w:t>
      </w:r>
    </w:p>
    <w:p w:rsidR="00C51A6A" w:rsidRDefault="00992248">
      <w:pPr>
        <w:spacing w:before="1" w:after="0" w:line="254" w:lineRule="exact"/>
        <w:ind w:left="360" w:right="2205"/>
        <w:rPr>
          <w:rFonts w:ascii="Times New Roman" w:eastAsia="Times New Roman" w:hAnsi="Times New Roman" w:cs="Times New Roman"/>
        </w:rPr>
      </w:pPr>
      <w:r>
        <w:rPr>
          <w:rFonts w:ascii="Times New Roman" w:eastAsia="Times New Roman" w:hAnsi="Times New Roman" w:cs="Times New Roman"/>
        </w:rPr>
        <w:t>Very</w:t>
      </w:r>
      <w:r>
        <w:rPr>
          <w:rFonts w:ascii="Times New Roman" w:eastAsia="Times New Roman" w:hAnsi="Times New Roman" w:cs="Times New Roman"/>
          <w:spacing w:val="-2"/>
        </w:rPr>
        <w:t xml:space="preserve"> </w:t>
      </w:r>
      <w:r>
        <w:rPr>
          <w:rFonts w:ascii="Times New Roman" w:eastAsia="Times New Roman" w:hAnsi="Times New Roman" w:cs="Times New Roman"/>
        </w:rPr>
        <w:t>little:</w:t>
      </w:r>
      <w:r>
        <w:rPr>
          <w:rFonts w:ascii="Times New Roman" w:eastAsia="Times New Roman" w:hAnsi="Times New Roman" w:cs="Times New Roman"/>
          <w:spacing w:val="-5"/>
        </w:rPr>
        <w:t xml:space="preserve"> </w:t>
      </w:r>
      <w:r>
        <w:rPr>
          <w:rFonts w:ascii="Times New Roman" w:eastAsia="Times New Roman" w:hAnsi="Times New Roman" w:cs="Times New Roman"/>
        </w:rPr>
        <w:t>40% Some:</w:t>
      </w:r>
      <w:r>
        <w:rPr>
          <w:rFonts w:ascii="Times New Roman" w:eastAsia="Times New Roman" w:hAnsi="Times New Roman" w:cs="Times New Roman"/>
          <w:spacing w:val="-6"/>
        </w:rPr>
        <w:t xml:space="preserve"> </w:t>
      </w:r>
      <w:r>
        <w:rPr>
          <w:rFonts w:ascii="Times New Roman" w:eastAsia="Times New Roman" w:hAnsi="Times New Roman" w:cs="Times New Roman"/>
        </w:rPr>
        <w:t>55%</w:t>
      </w:r>
    </w:p>
    <w:p w:rsidR="00C51A6A" w:rsidRDefault="00992248">
      <w:pPr>
        <w:spacing w:after="0" w:line="250" w:lineRule="exact"/>
        <w:ind w:left="360" w:right="-20"/>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 xml:space="preserve"> </w:t>
      </w:r>
      <w:r>
        <w:rPr>
          <w:rFonts w:ascii="Times New Roman" w:eastAsia="Times New Roman" w:hAnsi="Times New Roman" w:cs="Times New Roman"/>
        </w:rPr>
        <w:t>lot:</w:t>
      </w:r>
      <w:r>
        <w:rPr>
          <w:rFonts w:ascii="Times New Roman" w:eastAsia="Times New Roman" w:hAnsi="Times New Roman" w:cs="Times New Roman"/>
          <w:spacing w:val="-3"/>
        </w:rPr>
        <w:t xml:space="preserve"> </w:t>
      </w:r>
      <w:r>
        <w:rPr>
          <w:rFonts w:ascii="Times New Roman" w:eastAsia="Times New Roman" w:hAnsi="Times New Roman" w:cs="Times New Roman"/>
        </w:rPr>
        <w:t>5%</w:t>
      </w:r>
    </w:p>
    <w:p w:rsidR="00C51A6A" w:rsidRDefault="00992248">
      <w:pPr>
        <w:spacing w:after="0" w:line="240" w:lineRule="auto"/>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166</w:t>
      </w:r>
    </w:p>
    <w:p w:rsidR="00C51A6A" w:rsidRDefault="00C51A6A">
      <w:pPr>
        <w:spacing w:before="13" w:after="0" w:line="240" w:lineRule="exact"/>
        <w:rPr>
          <w:sz w:val="24"/>
          <w:szCs w:val="24"/>
        </w:rPr>
      </w:pPr>
    </w:p>
    <w:p w:rsidR="00C51A6A" w:rsidRDefault="00992248">
      <w:pPr>
        <w:spacing w:after="0" w:line="240" w:lineRule="auto"/>
        <w:ind w:right="145"/>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18.</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Are</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aware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of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the financial</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assistance</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available</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for</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treating fuels</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on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homeowner</w:t>
      </w:r>
      <w:r>
        <w:rPr>
          <w:rFonts w:ascii="Times New Roman" w:eastAsia="Times New Roman" w:hAnsi="Times New Roman" w:cs="Times New Roman"/>
          <w:b/>
          <w:bCs/>
          <w:spacing w:val="1"/>
        </w:rPr>
        <w:t>s</w:t>
      </w:r>
      <w:r>
        <w:rPr>
          <w:rFonts w:ascii="Times New Roman" w:eastAsia="Times New Roman" w:hAnsi="Times New Roman" w:cs="Times New Roman"/>
          <w:b/>
          <w:bCs/>
        </w:rPr>
        <w:t>’/</w:t>
      </w:r>
    </w:p>
    <w:p w:rsidR="00C51A6A" w:rsidRDefault="00992248">
      <w:pPr>
        <w:spacing w:after="0" w:line="240" w:lineRule="auto"/>
        <w:ind w:right="-20"/>
        <w:rPr>
          <w:rFonts w:ascii="Times New Roman" w:eastAsia="Times New Roman" w:hAnsi="Times New Roman" w:cs="Times New Roman"/>
        </w:rPr>
      </w:pPr>
      <w:r>
        <w:rPr>
          <w:rFonts w:ascii="Times New Roman" w:eastAsia="Times New Roman" w:hAnsi="Times New Roman" w:cs="Times New Roman"/>
          <w:b/>
          <w:bCs/>
        </w:rPr>
        <w:t>landowners’</w:t>
      </w:r>
      <w:r>
        <w:rPr>
          <w:rFonts w:ascii="Times New Roman" w:eastAsia="Times New Roman" w:hAnsi="Times New Roman" w:cs="Times New Roman"/>
          <w:b/>
          <w:bCs/>
          <w:spacing w:val="-12"/>
        </w:rPr>
        <w:t xml:space="preserve"> </w:t>
      </w:r>
      <w:r>
        <w:rPr>
          <w:rFonts w:ascii="Times New Roman" w:eastAsia="Times New Roman" w:hAnsi="Times New Roman" w:cs="Times New Roman"/>
          <w:b/>
          <w:bCs/>
        </w:rPr>
        <w:t>properties?</w:t>
      </w:r>
    </w:p>
    <w:p w:rsidR="00C51A6A" w:rsidRDefault="00992248">
      <w:pPr>
        <w:spacing w:before="3" w:after="0" w:line="252" w:lineRule="exact"/>
        <w:ind w:left="360" w:right="2761"/>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55% No:</w:t>
      </w:r>
      <w:r>
        <w:rPr>
          <w:rFonts w:ascii="Times New Roman" w:eastAsia="Times New Roman" w:hAnsi="Times New Roman" w:cs="Times New Roman"/>
          <w:spacing w:val="-2"/>
        </w:rPr>
        <w:t xml:space="preserve"> </w:t>
      </w:r>
      <w:r>
        <w:rPr>
          <w:rFonts w:ascii="Times New Roman" w:eastAsia="Times New Roman" w:hAnsi="Times New Roman" w:cs="Times New Roman"/>
        </w:rPr>
        <w:t>45%</w:t>
      </w:r>
    </w:p>
    <w:p w:rsidR="00C51A6A" w:rsidRDefault="00992248">
      <w:pPr>
        <w:spacing w:after="0" w:line="250" w:lineRule="exact"/>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183</w:t>
      </w:r>
    </w:p>
    <w:p w:rsidR="00C51A6A" w:rsidRDefault="00C51A6A">
      <w:pPr>
        <w:spacing w:before="15" w:after="0" w:line="240" w:lineRule="exact"/>
        <w:rPr>
          <w:sz w:val="24"/>
          <w:szCs w:val="24"/>
        </w:rPr>
      </w:pPr>
    </w:p>
    <w:p w:rsidR="00C51A6A" w:rsidRDefault="00992248">
      <w:pPr>
        <w:spacing w:after="0" w:line="240" w:lineRule="auto"/>
        <w:ind w:right="310"/>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19.</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so,</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are</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interes</w:t>
      </w:r>
      <w:r>
        <w:rPr>
          <w:rFonts w:ascii="Times New Roman" w:eastAsia="Times New Roman" w:hAnsi="Times New Roman" w:cs="Times New Roman"/>
          <w:b/>
          <w:bCs/>
          <w:spacing w:val="1"/>
        </w:rPr>
        <w:t>t</w:t>
      </w:r>
      <w:r>
        <w:rPr>
          <w:rFonts w:ascii="Times New Roman" w:eastAsia="Times New Roman" w:hAnsi="Times New Roman" w:cs="Times New Roman"/>
          <w:b/>
          <w:bCs/>
        </w:rPr>
        <w:t>ed</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in applying</w:t>
      </w:r>
      <w:r>
        <w:rPr>
          <w:rFonts w:ascii="Times New Roman" w:eastAsia="Times New Roman" w:hAnsi="Times New Roman" w:cs="Times New Roman"/>
          <w:b/>
          <w:bCs/>
          <w:spacing w:val="-8"/>
        </w:rPr>
        <w:t xml:space="preserve"> </w:t>
      </w:r>
      <w:r>
        <w:rPr>
          <w:rFonts w:ascii="Times New Roman" w:eastAsia="Times New Roman" w:hAnsi="Times New Roman" w:cs="Times New Roman"/>
          <w:b/>
          <w:bCs/>
          <w:spacing w:val="-1"/>
        </w:rPr>
        <w:t>f</w:t>
      </w:r>
      <w:r>
        <w:rPr>
          <w:rFonts w:ascii="Times New Roman" w:eastAsia="Times New Roman" w:hAnsi="Times New Roman" w:cs="Times New Roman"/>
          <w:b/>
          <w:bCs/>
          <w:spacing w:val="1"/>
        </w:rPr>
        <w:t>o</w:t>
      </w:r>
      <w:r>
        <w:rPr>
          <w:rFonts w:ascii="Times New Roman" w:eastAsia="Times New Roman" w:hAnsi="Times New Roman" w:cs="Times New Roman"/>
          <w:b/>
          <w:bCs/>
        </w:rPr>
        <w:t>r</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some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of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these</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funds?</w:t>
      </w:r>
    </w:p>
    <w:p w:rsidR="00C51A6A" w:rsidRDefault="00992248">
      <w:pPr>
        <w:spacing w:after="0" w:line="254" w:lineRule="exact"/>
        <w:ind w:left="360" w:right="2761"/>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58% No:</w:t>
      </w:r>
      <w:r>
        <w:rPr>
          <w:rFonts w:ascii="Times New Roman" w:eastAsia="Times New Roman" w:hAnsi="Times New Roman" w:cs="Times New Roman"/>
          <w:spacing w:val="-2"/>
        </w:rPr>
        <w:t xml:space="preserve"> </w:t>
      </w:r>
      <w:r>
        <w:rPr>
          <w:rFonts w:ascii="Times New Roman" w:eastAsia="Times New Roman" w:hAnsi="Times New Roman" w:cs="Times New Roman"/>
        </w:rPr>
        <w:t>42%</w:t>
      </w:r>
    </w:p>
    <w:p w:rsidR="00C51A6A" w:rsidRDefault="00992248">
      <w:pPr>
        <w:spacing w:after="0" w:line="250" w:lineRule="exact"/>
        <w:ind w:left="720" w:right="-20"/>
        <w:rPr>
          <w:rFonts w:ascii="Times New Roman" w:eastAsia="Times New Roman" w:hAnsi="Times New Roman" w:cs="Times New Roman"/>
        </w:rPr>
      </w:pPr>
      <w:r>
        <w:rPr>
          <w:rFonts w:ascii="Times New Roman" w:eastAsia="Times New Roman" w:hAnsi="Times New Roman" w:cs="Times New Roman"/>
        </w:rPr>
        <w:t>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160</w:t>
      </w:r>
    </w:p>
    <w:p w:rsidR="00C51A6A" w:rsidRDefault="00C51A6A">
      <w:pPr>
        <w:spacing w:before="15" w:after="0" w:line="240" w:lineRule="exact"/>
        <w:rPr>
          <w:sz w:val="24"/>
          <w:szCs w:val="24"/>
        </w:rPr>
      </w:pPr>
    </w:p>
    <w:p w:rsidR="00C51A6A" w:rsidRDefault="00992248">
      <w:pPr>
        <w:spacing w:after="0" w:line="240" w:lineRule="auto"/>
        <w:ind w:right="431"/>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20.</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If</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not,</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why</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3"/>
        </w:rPr>
        <w:t xml:space="preserve"> </w:t>
      </w:r>
      <w:r>
        <w:rPr>
          <w:rFonts w:ascii="Times New Roman" w:eastAsia="Times New Roman" w:hAnsi="Times New Roman" w:cs="Times New Roman"/>
          <w:b/>
          <w:bCs/>
          <w:spacing w:val="-1"/>
        </w:rPr>
        <w:t>b</w:t>
      </w:r>
      <w:r>
        <w:rPr>
          <w:rFonts w:ascii="Times New Roman" w:eastAsia="Times New Roman" w:hAnsi="Times New Roman" w:cs="Times New Roman"/>
          <w:b/>
          <w:bCs/>
        </w:rPr>
        <w:t>e reluctant?</w:t>
      </w:r>
    </w:p>
    <w:p w:rsidR="00C51A6A" w:rsidRDefault="00992248">
      <w:pPr>
        <w:spacing w:after="0" w:line="254" w:lineRule="exact"/>
        <w:ind w:left="360" w:right="432"/>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spacing w:val="-2"/>
        </w:rPr>
        <w:t xml:space="preserve"> </w:t>
      </w:r>
      <w:r>
        <w:rPr>
          <w:rFonts w:ascii="Times New Roman" w:eastAsia="Times New Roman" w:hAnsi="Times New Roman" w:cs="Times New Roman"/>
        </w:rPr>
        <w:t>Not</w:t>
      </w:r>
      <w:r>
        <w:rPr>
          <w:rFonts w:ascii="Times New Roman" w:eastAsia="Times New Roman" w:hAnsi="Times New Roman" w:cs="Times New Roman"/>
          <w:spacing w:val="-3"/>
        </w:rPr>
        <w:t xml:space="preserve"> </w:t>
      </w:r>
      <w:r>
        <w:rPr>
          <w:rFonts w:ascii="Times New Roman" w:eastAsia="Times New Roman" w:hAnsi="Times New Roman" w:cs="Times New Roman"/>
        </w:rPr>
        <w:t>interested</w:t>
      </w:r>
      <w:r>
        <w:rPr>
          <w:rFonts w:ascii="Times New Roman" w:eastAsia="Times New Roman" w:hAnsi="Times New Roman" w:cs="Times New Roman"/>
          <w:spacing w:val="-9"/>
        </w:rPr>
        <w:t xml:space="preserve"> </w:t>
      </w:r>
      <w:r>
        <w:rPr>
          <w:rFonts w:ascii="Times New Roman" w:eastAsia="Times New Roman" w:hAnsi="Times New Roman" w:cs="Times New Roman"/>
        </w:rPr>
        <w:t>in</w:t>
      </w:r>
      <w:r>
        <w:rPr>
          <w:rFonts w:ascii="Times New Roman" w:eastAsia="Times New Roman" w:hAnsi="Times New Roman" w:cs="Times New Roman"/>
          <w:spacing w:val="-2"/>
        </w:rPr>
        <w:t xml:space="preserve"> </w:t>
      </w:r>
      <w:r>
        <w:rPr>
          <w:rFonts w:ascii="Times New Roman" w:eastAsia="Times New Roman" w:hAnsi="Times New Roman" w:cs="Times New Roman"/>
        </w:rPr>
        <w:t>assist</w:t>
      </w:r>
      <w:r>
        <w:rPr>
          <w:rFonts w:ascii="Times New Roman" w:eastAsia="Times New Roman" w:hAnsi="Times New Roman" w:cs="Times New Roman"/>
          <w:spacing w:val="1"/>
        </w:rPr>
        <w:t>an</w:t>
      </w:r>
      <w:r>
        <w:rPr>
          <w:rFonts w:ascii="Times New Roman" w:eastAsia="Times New Roman" w:hAnsi="Times New Roman" w:cs="Times New Roman"/>
        </w:rPr>
        <w:t>ce:</w:t>
      </w:r>
      <w:r>
        <w:rPr>
          <w:rFonts w:ascii="Times New Roman" w:eastAsia="Times New Roman" w:hAnsi="Times New Roman" w:cs="Times New Roman"/>
          <w:spacing w:val="-9"/>
        </w:rPr>
        <w:t xml:space="preserve"> </w:t>
      </w:r>
      <w:r>
        <w:rPr>
          <w:rFonts w:ascii="Times New Roman" w:eastAsia="Times New Roman" w:hAnsi="Times New Roman" w:cs="Times New Roman"/>
        </w:rPr>
        <w:t>19% B.</w:t>
      </w:r>
      <w:r>
        <w:rPr>
          <w:rFonts w:ascii="Times New Roman" w:eastAsia="Times New Roman" w:hAnsi="Times New Roman" w:cs="Times New Roman"/>
          <w:spacing w:val="-2"/>
        </w:rPr>
        <w:t xml:space="preserve"> </w:t>
      </w:r>
      <w:r>
        <w:rPr>
          <w:rFonts w:ascii="Times New Roman" w:eastAsia="Times New Roman" w:hAnsi="Times New Roman" w:cs="Times New Roman"/>
        </w:rPr>
        <w:t>Don’t</w:t>
      </w:r>
      <w:r>
        <w:rPr>
          <w:rFonts w:ascii="Times New Roman" w:eastAsia="Times New Roman" w:hAnsi="Times New Roman" w:cs="Times New Roman"/>
          <w:spacing w:val="-6"/>
        </w:rPr>
        <w:t xml:space="preserve"> </w:t>
      </w:r>
      <w:r>
        <w:rPr>
          <w:rFonts w:ascii="Times New Roman" w:eastAsia="Times New Roman" w:hAnsi="Times New Roman" w:cs="Times New Roman"/>
        </w:rPr>
        <w:t>need</w:t>
      </w:r>
      <w:r>
        <w:rPr>
          <w:rFonts w:ascii="Times New Roman" w:eastAsia="Times New Roman" w:hAnsi="Times New Roman" w:cs="Times New Roman"/>
          <w:spacing w:val="-4"/>
        </w:rPr>
        <w:t xml:space="preserve"> </w:t>
      </w:r>
      <w:r>
        <w:rPr>
          <w:rFonts w:ascii="Times New Roman" w:eastAsia="Times New Roman" w:hAnsi="Times New Roman" w:cs="Times New Roman"/>
        </w:rPr>
        <w:t>it:</w:t>
      </w:r>
      <w:r>
        <w:rPr>
          <w:rFonts w:ascii="Times New Roman" w:eastAsia="Times New Roman" w:hAnsi="Times New Roman" w:cs="Times New Roman"/>
          <w:spacing w:val="-2"/>
        </w:rPr>
        <w:t xml:space="preserve"> </w:t>
      </w:r>
      <w:r>
        <w:rPr>
          <w:rFonts w:ascii="Times New Roman" w:eastAsia="Times New Roman" w:hAnsi="Times New Roman" w:cs="Times New Roman"/>
        </w:rPr>
        <w:t>45%</w:t>
      </w:r>
    </w:p>
    <w:p w:rsidR="00C51A6A" w:rsidRDefault="00992248">
      <w:pPr>
        <w:spacing w:after="0" w:line="250" w:lineRule="exact"/>
        <w:ind w:left="360" w:right="-20"/>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spacing w:val="-2"/>
        </w:rPr>
        <w:t xml:space="preserve"> </w:t>
      </w:r>
      <w:r>
        <w:rPr>
          <w:rFonts w:ascii="Times New Roman" w:eastAsia="Times New Roman" w:hAnsi="Times New Roman" w:cs="Times New Roman"/>
        </w:rPr>
        <w:t>Don’t</w:t>
      </w:r>
      <w:r>
        <w:rPr>
          <w:rFonts w:ascii="Times New Roman" w:eastAsia="Times New Roman" w:hAnsi="Times New Roman" w:cs="Times New Roman"/>
          <w:spacing w:val="-6"/>
        </w:rPr>
        <w:t xml:space="preserve"> </w:t>
      </w:r>
      <w:r>
        <w:rPr>
          <w:rFonts w:ascii="Times New Roman" w:eastAsia="Times New Roman" w:hAnsi="Times New Roman" w:cs="Times New Roman"/>
        </w:rPr>
        <w:t>want</w:t>
      </w:r>
      <w:r>
        <w:rPr>
          <w:rFonts w:ascii="Times New Roman" w:eastAsia="Times New Roman" w:hAnsi="Times New Roman" w:cs="Times New Roman"/>
          <w:spacing w:val="-4"/>
        </w:rPr>
        <w:t xml:space="preserve"> </w:t>
      </w:r>
      <w:r>
        <w:rPr>
          <w:rFonts w:ascii="Times New Roman" w:eastAsia="Times New Roman" w:hAnsi="Times New Roman" w:cs="Times New Roman"/>
        </w:rPr>
        <w:t>to</w:t>
      </w:r>
      <w:r>
        <w:rPr>
          <w:rFonts w:ascii="Times New Roman" w:eastAsia="Times New Roman" w:hAnsi="Times New Roman" w:cs="Times New Roman"/>
          <w:spacing w:val="-2"/>
        </w:rPr>
        <w:t xml:space="preserve"> </w:t>
      </w:r>
      <w:r>
        <w:rPr>
          <w:rFonts w:ascii="Times New Roman" w:eastAsia="Times New Roman" w:hAnsi="Times New Roman" w:cs="Times New Roman"/>
        </w:rPr>
        <w:t>do</w:t>
      </w:r>
      <w:r>
        <w:rPr>
          <w:rFonts w:ascii="Times New Roman" w:eastAsia="Times New Roman" w:hAnsi="Times New Roman" w:cs="Times New Roman"/>
          <w:spacing w:val="-2"/>
        </w:rPr>
        <w:t xml:space="preserve"> </w:t>
      </w:r>
      <w:r>
        <w:rPr>
          <w:rFonts w:ascii="Times New Roman" w:eastAsia="Times New Roman" w:hAnsi="Times New Roman" w:cs="Times New Roman"/>
        </w:rPr>
        <w:t>a</w:t>
      </w:r>
      <w:r>
        <w:rPr>
          <w:rFonts w:ascii="Times New Roman" w:eastAsia="Times New Roman" w:hAnsi="Times New Roman" w:cs="Times New Roman"/>
          <w:spacing w:val="-1"/>
        </w:rPr>
        <w:t>n</w:t>
      </w:r>
      <w:r>
        <w:rPr>
          <w:rFonts w:ascii="Times New Roman" w:eastAsia="Times New Roman" w:hAnsi="Times New Roman" w:cs="Times New Roman"/>
        </w:rPr>
        <w:t>y</w:t>
      </w:r>
      <w:r>
        <w:rPr>
          <w:rFonts w:ascii="Times New Roman" w:eastAsia="Times New Roman" w:hAnsi="Times New Roman" w:cs="Times New Roman"/>
          <w:spacing w:val="-1"/>
        </w:rPr>
        <w:t xml:space="preserve"> w</w:t>
      </w:r>
      <w:r>
        <w:rPr>
          <w:rFonts w:ascii="Times New Roman" w:eastAsia="Times New Roman" w:hAnsi="Times New Roman" w:cs="Times New Roman"/>
          <w:spacing w:val="1"/>
        </w:rPr>
        <w:t>o</w:t>
      </w:r>
      <w:r>
        <w:rPr>
          <w:rFonts w:ascii="Times New Roman" w:eastAsia="Times New Roman" w:hAnsi="Times New Roman" w:cs="Times New Roman"/>
        </w:rPr>
        <w:t>rk:</w:t>
      </w:r>
      <w:r>
        <w:rPr>
          <w:rFonts w:ascii="Times New Roman" w:eastAsia="Times New Roman" w:hAnsi="Times New Roman" w:cs="Times New Roman"/>
          <w:spacing w:val="-5"/>
        </w:rPr>
        <w:t xml:space="preserve"> </w:t>
      </w:r>
      <w:r>
        <w:rPr>
          <w:rFonts w:ascii="Times New Roman" w:eastAsia="Times New Roman" w:hAnsi="Times New Roman" w:cs="Times New Roman"/>
        </w:rPr>
        <w:t>0</w:t>
      </w:r>
    </w:p>
    <w:p w:rsidR="00C51A6A" w:rsidRDefault="00992248">
      <w:pPr>
        <w:spacing w:after="0" w:line="240" w:lineRule="auto"/>
        <w:ind w:left="360" w:right="-20"/>
        <w:rPr>
          <w:rFonts w:ascii="Times New Roman" w:eastAsia="Times New Roman" w:hAnsi="Times New Roman" w:cs="Times New Roman"/>
        </w:rPr>
      </w:pPr>
      <w:r>
        <w:rPr>
          <w:rFonts w:ascii="Times New Roman" w:eastAsia="Times New Roman" w:hAnsi="Times New Roman" w:cs="Times New Roman"/>
        </w:rPr>
        <w:t>D.</w:t>
      </w:r>
      <w:r>
        <w:rPr>
          <w:rFonts w:ascii="Times New Roman" w:eastAsia="Times New Roman" w:hAnsi="Times New Roman" w:cs="Times New Roman"/>
          <w:spacing w:val="-2"/>
        </w:rPr>
        <w:t xml:space="preserve"> </w:t>
      </w:r>
      <w:r>
        <w:rPr>
          <w:rFonts w:ascii="Times New Roman" w:eastAsia="Times New Roman" w:hAnsi="Times New Roman" w:cs="Times New Roman"/>
        </w:rPr>
        <w:t>Government</w:t>
      </w:r>
      <w:r>
        <w:rPr>
          <w:rFonts w:ascii="Times New Roman" w:eastAsia="Times New Roman" w:hAnsi="Times New Roman" w:cs="Times New Roman"/>
          <w:spacing w:val="-11"/>
        </w:rPr>
        <w:t xml:space="preserve"> </w:t>
      </w:r>
      <w:r>
        <w:rPr>
          <w:rFonts w:ascii="Times New Roman" w:eastAsia="Times New Roman" w:hAnsi="Times New Roman" w:cs="Times New Roman"/>
        </w:rPr>
        <w:t>require</w:t>
      </w:r>
      <w:r>
        <w:rPr>
          <w:rFonts w:ascii="Times New Roman" w:eastAsia="Times New Roman" w:hAnsi="Times New Roman" w:cs="Times New Roman"/>
          <w:spacing w:val="-2"/>
        </w:rPr>
        <w:t>m</w:t>
      </w:r>
      <w:r>
        <w:rPr>
          <w:rFonts w:ascii="Times New Roman" w:eastAsia="Times New Roman" w:hAnsi="Times New Roman" w:cs="Times New Roman"/>
        </w:rPr>
        <w:t>e</w:t>
      </w:r>
      <w:r>
        <w:rPr>
          <w:rFonts w:ascii="Times New Roman" w:eastAsia="Times New Roman" w:hAnsi="Times New Roman" w:cs="Times New Roman"/>
          <w:spacing w:val="2"/>
        </w:rPr>
        <w:t>n</w:t>
      </w:r>
      <w:r>
        <w:rPr>
          <w:rFonts w:ascii="Times New Roman" w:eastAsia="Times New Roman" w:hAnsi="Times New Roman" w:cs="Times New Roman"/>
        </w:rPr>
        <w:t>t/</w:t>
      </w:r>
    </w:p>
    <w:p w:rsidR="00C51A6A" w:rsidRDefault="00992248">
      <w:pPr>
        <w:spacing w:before="4" w:after="0" w:line="252" w:lineRule="exact"/>
        <w:ind w:left="720" w:right="1477" w:hanging="360"/>
        <w:rPr>
          <w:rFonts w:ascii="Times New Roman" w:eastAsia="Times New Roman" w:hAnsi="Times New Roman" w:cs="Times New Roman"/>
        </w:rPr>
      </w:pPr>
      <w:r>
        <w:rPr>
          <w:rFonts w:ascii="Times New Roman" w:eastAsia="Times New Roman" w:hAnsi="Times New Roman" w:cs="Times New Roman"/>
        </w:rPr>
        <w:t>regulation</w:t>
      </w:r>
      <w:r>
        <w:rPr>
          <w:rFonts w:ascii="Times New Roman" w:eastAsia="Times New Roman" w:hAnsi="Times New Roman" w:cs="Times New Roman"/>
          <w:spacing w:val="-9"/>
        </w:rPr>
        <w:t xml:space="preserve"> </w:t>
      </w:r>
      <w:r>
        <w:rPr>
          <w:rFonts w:ascii="Times New Roman" w:eastAsia="Times New Roman" w:hAnsi="Times New Roman" w:cs="Times New Roman"/>
        </w:rPr>
        <w:t>issues:</w:t>
      </w:r>
      <w:r>
        <w:rPr>
          <w:rFonts w:ascii="Times New Roman" w:eastAsia="Times New Roman" w:hAnsi="Times New Roman" w:cs="Times New Roman"/>
          <w:spacing w:val="-6"/>
        </w:rPr>
        <w:t xml:space="preserve"> </w:t>
      </w:r>
      <w:r>
        <w:rPr>
          <w:rFonts w:ascii="Times New Roman" w:eastAsia="Times New Roman" w:hAnsi="Times New Roman" w:cs="Times New Roman"/>
        </w:rPr>
        <w:t>36% Total</w:t>
      </w:r>
      <w:r>
        <w:rPr>
          <w:rFonts w:ascii="Times New Roman" w:eastAsia="Times New Roman" w:hAnsi="Times New Roman" w:cs="Times New Roman"/>
          <w:spacing w:val="-5"/>
        </w:rPr>
        <w:t xml:space="preserve"> </w:t>
      </w:r>
      <w:r>
        <w:rPr>
          <w:rFonts w:ascii="Times New Roman" w:eastAsia="Times New Roman" w:hAnsi="Times New Roman" w:cs="Times New Roman"/>
        </w:rPr>
        <w:t>Responses:</w:t>
      </w:r>
      <w:r>
        <w:rPr>
          <w:rFonts w:ascii="Times New Roman" w:eastAsia="Times New Roman" w:hAnsi="Times New Roman" w:cs="Times New Roman"/>
          <w:spacing w:val="-10"/>
        </w:rPr>
        <w:t xml:space="preserve"> </w:t>
      </w:r>
      <w:r>
        <w:rPr>
          <w:rFonts w:ascii="Times New Roman" w:eastAsia="Times New Roman" w:hAnsi="Times New Roman" w:cs="Times New Roman"/>
        </w:rPr>
        <w:t>91</w:t>
      </w:r>
    </w:p>
    <w:p w:rsidR="00C51A6A" w:rsidRDefault="00C51A6A">
      <w:pPr>
        <w:spacing w:before="12" w:after="0" w:line="240" w:lineRule="exact"/>
        <w:rPr>
          <w:sz w:val="24"/>
          <w:szCs w:val="24"/>
        </w:rPr>
      </w:pPr>
    </w:p>
    <w:p w:rsidR="00C51A6A" w:rsidRDefault="00992248">
      <w:pPr>
        <w:spacing w:after="0" w:line="240" w:lineRule="auto"/>
        <w:ind w:right="145"/>
        <w:rPr>
          <w:rFonts w:ascii="Times New Roman" w:eastAsia="Times New Roman" w:hAnsi="Times New Roman" w:cs="Times New Roman"/>
        </w:rPr>
      </w:pPr>
      <w:r>
        <w:rPr>
          <w:rFonts w:ascii="Times New Roman" w:eastAsia="Times New Roman" w:hAnsi="Times New Roman" w:cs="Times New Roman"/>
          <w:b/>
          <w:bCs/>
        </w:rPr>
        <w:t>Question</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21.</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Would</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you</w:t>
      </w:r>
      <w:r>
        <w:rPr>
          <w:rFonts w:ascii="Times New Roman" w:eastAsia="Times New Roman" w:hAnsi="Times New Roman" w:cs="Times New Roman"/>
          <w:b/>
          <w:bCs/>
          <w:spacing w:val="-4"/>
        </w:rPr>
        <w:t xml:space="preserve"> </w:t>
      </w:r>
      <w:r>
        <w:rPr>
          <w:rFonts w:ascii="Times New Roman" w:eastAsia="Times New Roman" w:hAnsi="Times New Roman" w:cs="Times New Roman"/>
          <w:b/>
          <w:bCs/>
        </w:rPr>
        <w:t>be</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willing</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to</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put on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an</w:t>
      </w:r>
      <w:r>
        <w:rPr>
          <w:rFonts w:ascii="Times New Roman" w:eastAsia="Times New Roman" w:hAnsi="Times New Roman" w:cs="Times New Roman"/>
          <w:b/>
          <w:bCs/>
          <w:spacing w:val="-2"/>
        </w:rPr>
        <w:t xml:space="preserve"> </w:t>
      </w:r>
      <w:r>
        <w:rPr>
          <w:rFonts w:ascii="Times New Roman" w:eastAsia="Times New Roman" w:hAnsi="Times New Roman" w:cs="Times New Roman"/>
          <w:b/>
          <w:bCs/>
        </w:rPr>
        <w:t>educa</w:t>
      </w:r>
      <w:r>
        <w:rPr>
          <w:rFonts w:ascii="Times New Roman" w:eastAsia="Times New Roman" w:hAnsi="Times New Roman" w:cs="Times New Roman"/>
          <w:b/>
          <w:bCs/>
          <w:spacing w:val="-1"/>
        </w:rPr>
        <w:t>t</w:t>
      </w:r>
      <w:r>
        <w:rPr>
          <w:rFonts w:ascii="Times New Roman" w:eastAsia="Times New Roman" w:hAnsi="Times New Roman" w:cs="Times New Roman"/>
          <w:b/>
          <w:bCs/>
        </w:rPr>
        <w:t>ional</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progr</w:t>
      </w:r>
      <w:r>
        <w:rPr>
          <w:rFonts w:ascii="Times New Roman" w:eastAsia="Times New Roman" w:hAnsi="Times New Roman" w:cs="Times New Roman"/>
          <w:b/>
          <w:bCs/>
          <w:spacing w:val="-1"/>
        </w:rPr>
        <w:t>a</w:t>
      </w:r>
      <w:r>
        <w:rPr>
          <w:rFonts w:ascii="Times New Roman" w:eastAsia="Times New Roman" w:hAnsi="Times New Roman" w:cs="Times New Roman"/>
          <w:b/>
          <w:bCs/>
        </w:rPr>
        <w:t>m</w:t>
      </w:r>
      <w:r>
        <w:rPr>
          <w:rFonts w:ascii="Times New Roman" w:eastAsia="Times New Roman" w:hAnsi="Times New Roman" w:cs="Times New Roman"/>
          <w:b/>
          <w:bCs/>
          <w:spacing w:val="-8"/>
        </w:rPr>
        <w:t xml:space="preserve"> </w:t>
      </w:r>
      <w:r>
        <w:rPr>
          <w:rFonts w:ascii="Times New Roman" w:eastAsia="Times New Roman" w:hAnsi="Times New Roman" w:cs="Times New Roman"/>
          <w:b/>
          <w:bCs/>
        </w:rPr>
        <w:t>for</w:t>
      </w:r>
      <w:r>
        <w:rPr>
          <w:rFonts w:ascii="Times New Roman" w:eastAsia="Times New Roman" w:hAnsi="Times New Roman" w:cs="Times New Roman"/>
          <w:b/>
          <w:bCs/>
          <w:spacing w:val="-3"/>
        </w:rPr>
        <w:t xml:space="preserve"> </w:t>
      </w:r>
      <w:r>
        <w:rPr>
          <w:rFonts w:ascii="Times New Roman" w:eastAsia="Times New Roman" w:hAnsi="Times New Roman" w:cs="Times New Roman"/>
          <w:b/>
          <w:bCs/>
        </w:rPr>
        <w:t>your neighborhood?</w:t>
      </w:r>
    </w:p>
    <w:p w:rsidR="00C51A6A" w:rsidRDefault="00992248">
      <w:pPr>
        <w:spacing w:before="2" w:after="0" w:line="252" w:lineRule="exact"/>
        <w:ind w:left="360" w:right="2761"/>
        <w:rPr>
          <w:rFonts w:ascii="Times New Roman" w:eastAsia="Times New Roman" w:hAnsi="Times New Roman" w:cs="Times New Roman"/>
        </w:rPr>
      </w:pPr>
      <w:r>
        <w:rPr>
          <w:rFonts w:ascii="Times New Roman" w:eastAsia="Times New Roman" w:hAnsi="Times New Roman" w:cs="Times New Roman"/>
        </w:rPr>
        <w:t>Yes:</w:t>
      </w:r>
      <w:r>
        <w:rPr>
          <w:rFonts w:ascii="Times New Roman" w:eastAsia="Times New Roman" w:hAnsi="Times New Roman" w:cs="Times New Roman"/>
          <w:spacing w:val="-4"/>
        </w:rPr>
        <w:t xml:space="preserve"> </w:t>
      </w:r>
      <w:r>
        <w:rPr>
          <w:rFonts w:ascii="Times New Roman" w:eastAsia="Times New Roman" w:hAnsi="Times New Roman" w:cs="Times New Roman"/>
        </w:rPr>
        <w:t>25% No:</w:t>
      </w:r>
      <w:r>
        <w:rPr>
          <w:rFonts w:ascii="Times New Roman" w:eastAsia="Times New Roman" w:hAnsi="Times New Roman" w:cs="Times New Roman"/>
          <w:spacing w:val="-2"/>
        </w:rPr>
        <w:t xml:space="preserve"> </w:t>
      </w:r>
      <w:r>
        <w:rPr>
          <w:rFonts w:ascii="Times New Roman" w:eastAsia="Times New Roman" w:hAnsi="Times New Roman" w:cs="Times New Roman"/>
        </w:rPr>
        <w:t>75%</w:t>
      </w:r>
    </w:p>
    <w:p w:rsidR="00C51A6A" w:rsidRDefault="00C51A6A">
      <w:pPr>
        <w:spacing w:before="12" w:after="0" w:line="240" w:lineRule="exact"/>
        <w:rPr>
          <w:sz w:val="24"/>
          <w:szCs w:val="24"/>
        </w:rPr>
      </w:pPr>
    </w:p>
    <w:p w:rsidR="00C51A6A" w:rsidRDefault="0034132C">
      <w:pPr>
        <w:spacing w:after="0" w:line="240" w:lineRule="auto"/>
        <w:ind w:right="-20"/>
        <w:rPr>
          <w:rFonts w:ascii="Times New Roman" w:eastAsia="Times New Roman" w:hAnsi="Times New Roman" w:cs="Times New Roman"/>
        </w:rPr>
      </w:pPr>
      <w:r>
        <w:rPr>
          <w:noProof/>
        </w:rPr>
        <mc:AlternateContent>
          <mc:Choice Requires="wpg">
            <w:drawing>
              <wp:anchor distT="0" distB="0" distL="114300" distR="114300" simplePos="0" relativeHeight="503305976" behindDoc="1" locked="0" layoutInCell="1" allowOverlap="1">
                <wp:simplePos x="0" y="0"/>
                <wp:positionH relativeFrom="page">
                  <wp:posOffset>4095750</wp:posOffset>
                </wp:positionH>
                <wp:positionV relativeFrom="paragraph">
                  <wp:posOffset>338455</wp:posOffset>
                </wp:positionV>
                <wp:extent cx="2552700" cy="1270"/>
                <wp:effectExtent l="9525" t="5080" r="9525" b="12700"/>
                <wp:wrapNone/>
                <wp:docPr id="2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270"/>
                          <a:chOff x="6450" y="533"/>
                          <a:chExt cx="4020" cy="2"/>
                        </a:xfrm>
                      </wpg:grpSpPr>
                      <wps:wsp>
                        <wps:cNvPr id="21" name="Freeform 7"/>
                        <wps:cNvSpPr>
                          <a:spLocks/>
                        </wps:cNvSpPr>
                        <wps:spPr bwMode="auto">
                          <a:xfrm>
                            <a:off x="6450" y="533"/>
                            <a:ext cx="4020" cy="2"/>
                          </a:xfrm>
                          <a:custGeom>
                            <a:avLst/>
                            <a:gdLst>
                              <a:gd name="T0" fmla="+- 0 6450 6450"/>
                              <a:gd name="T1" fmla="*/ T0 w 4020"/>
                              <a:gd name="T2" fmla="+- 0 10470 6450"/>
                              <a:gd name="T3" fmla="*/ T2 w 4020"/>
                            </a:gdLst>
                            <a:ahLst/>
                            <a:cxnLst>
                              <a:cxn ang="0">
                                <a:pos x="T1" y="0"/>
                              </a:cxn>
                              <a:cxn ang="0">
                                <a:pos x="T3" y="0"/>
                              </a:cxn>
                            </a:cxnLst>
                            <a:rect l="0" t="0" r="r" b="b"/>
                            <a:pathLst>
                              <a:path w="4020">
                                <a:moveTo>
                                  <a:pt x="0" y="0"/>
                                </a:moveTo>
                                <a:lnTo>
                                  <a:pt x="40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322.5pt;margin-top:26.65pt;width:201pt;height:.1pt;z-index:-10504;mso-position-horizontal-relative:page" coordorigin="6450,533" coordsize="40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">
                <v:shape id="Freeform 7" o:spid="_x0000_s1027" style="position:absolute;left:6450;top:533;width:4020;height:2;visibility:visible;mso-wrap-style:square;v-text-anchor:top" coordsize="40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2Q74A&#10;AADbAAAADwAAAGRycy9kb3ducmV2LnhtbESPzQrCMBCE74LvEFbwZlM9iFSjiD/gSbDqfWnWtths&#10;ahO1+vRGEDwOM/MNM1u0phIPalxpWcEwikEQZ1aXnCs4HbeDCQjnkTVWlknBixws5t3ODBNtn3yg&#10;R+pzESDsElRQeF8nUrqsIIMusjVx8C62MeiDbHKpG3wGuKnkKI7H0mDJYaHAmlYFZdf0bhQc4rY6&#10;+nHJaM71JtXL9XV/eyvV77XLKQhPrf+Hf+2dVjAawvdL+AFy/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2CNkO+AAAA2wAAAA8AAAAAAAAAAAAAAAAAmAIAAGRycy9kb3ducmV2&#10;LnhtbFBLBQYAAAAABAAEAPUAAACDAwAAAAA=&#10;" path="m,l4020,e" filled="f" strokeweight=".58pt">
                  <v:path arrowok="t" o:connecttype="custom" o:connectlocs="0,0;4020,0" o:connectangles="0,0"/>
                </v:shape>
                <w10:wrap anchorx="page"/>
              </v:group>
            </w:pict>
          </mc:Fallback>
        </mc:AlternateContent>
      </w:r>
      <w:r>
        <w:rPr>
          <w:noProof/>
        </w:rPr>
        <mc:AlternateContent>
          <mc:Choice Requires="wpg">
            <w:drawing>
              <wp:anchor distT="0" distB="0" distL="114300" distR="114300" simplePos="0" relativeHeight="503305977" behindDoc="1" locked="0" layoutInCell="1" allowOverlap="1">
                <wp:simplePos x="0" y="0"/>
                <wp:positionH relativeFrom="page">
                  <wp:posOffset>1123950</wp:posOffset>
                </wp:positionH>
                <wp:positionV relativeFrom="paragraph">
                  <wp:posOffset>338455</wp:posOffset>
                </wp:positionV>
                <wp:extent cx="2552700" cy="1270"/>
                <wp:effectExtent l="9525" t="5080" r="9525" b="12700"/>
                <wp:wrapNone/>
                <wp:docPr id="1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270"/>
                          <a:chOff x="1770" y="533"/>
                          <a:chExt cx="4020" cy="2"/>
                        </a:xfrm>
                      </wpg:grpSpPr>
                      <wps:wsp>
                        <wps:cNvPr id="19" name="Freeform 5"/>
                        <wps:cNvSpPr>
                          <a:spLocks/>
                        </wps:cNvSpPr>
                        <wps:spPr bwMode="auto">
                          <a:xfrm>
                            <a:off x="1770" y="533"/>
                            <a:ext cx="4020" cy="2"/>
                          </a:xfrm>
                          <a:custGeom>
                            <a:avLst/>
                            <a:gdLst>
                              <a:gd name="T0" fmla="+- 0 1770 1770"/>
                              <a:gd name="T1" fmla="*/ T0 w 4020"/>
                              <a:gd name="T2" fmla="+- 0 5790 1770"/>
                              <a:gd name="T3" fmla="*/ T2 w 4020"/>
                            </a:gdLst>
                            <a:ahLst/>
                            <a:cxnLst>
                              <a:cxn ang="0">
                                <a:pos x="T1" y="0"/>
                              </a:cxn>
                              <a:cxn ang="0">
                                <a:pos x="T3" y="0"/>
                              </a:cxn>
                            </a:cxnLst>
                            <a:rect l="0" t="0" r="r" b="b"/>
                            <a:pathLst>
                              <a:path w="4020">
                                <a:moveTo>
                                  <a:pt x="0" y="0"/>
                                </a:moveTo>
                                <a:lnTo>
                                  <a:pt x="402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88.5pt;margin-top:26.65pt;width:201pt;height:.1pt;z-index:-10503;mso-position-horizontal-relative:page" coordorigin="1770,533" coordsize="40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">
                <v:shape id="Freeform 5" o:spid="_x0000_s1027" style="position:absolute;left:1770;top:533;width:4020;height:2;visibility:visible;mso-wrap-style:square;v-text-anchor:top" coordsize="40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LwA&#10;AADbAAAADwAAAGRycy9kb3ducmV2LnhtbERPzQ7BQBC+S7zDZiRubDkIZYn4SZwkivukO9pGd7a6&#10;i/L0ViJxmy/f78wWjSnFg2pXWFYw6EcgiFOrC84UnI7b3hiE88gaS8uk4EUOFvN2a4axtk8+0CPx&#10;mQgh7GJUkHtfxVK6NCeDrm8r4sBdbG3QB1hnUtf4DOGmlMMoGkmDBYeGHCta5ZRek7tRcIia8uhH&#10;BaM5V5tEL9fX/e2tVLfTLKcgPDX+L/65dzrMn8D3l3CAnH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dmPD4vAAAANsAAAAPAAAAAAAAAAAAAAAAAJgCAABkcnMvZG93bnJldi54&#10;bWxQSwUGAAAAAAQABAD1AAAAgQMAAAAA&#10;" path="m,l4020,e" filled="f" strokeweight=".58pt">
                  <v:path arrowok="t" o:connecttype="custom" o:connectlocs="0,0;4020,0" o:connectangles="0,0"/>
                </v:shape>
                <w10:wrap anchorx="page"/>
              </v:group>
            </w:pict>
          </mc:Fallback>
        </mc:AlternateContent>
      </w:r>
      <w:r w:rsidR="00992248">
        <w:rPr>
          <w:rFonts w:ascii="Times New Roman" w:eastAsia="Times New Roman" w:hAnsi="Times New Roman" w:cs="Times New Roman"/>
          <w:b/>
          <w:bCs/>
        </w:rPr>
        <w:t>Total</w:t>
      </w:r>
      <w:r w:rsidR="00992248">
        <w:rPr>
          <w:rFonts w:ascii="Times New Roman" w:eastAsia="Times New Roman" w:hAnsi="Times New Roman" w:cs="Times New Roman"/>
          <w:b/>
          <w:bCs/>
          <w:spacing w:val="-5"/>
        </w:rPr>
        <w:t xml:space="preserve"> </w:t>
      </w:r>
      <w:r w:rsidR="00992248">
        <w:rPr>
          <w:rFonts w:ascii="Times New Roman" w:eastAsia="Times New Roman" w:hAnsi="Times New Roman" w:cs="Times New Roman"/>
          <w:b/>
          <w:bCs/>
        </w:rPr>
        <w:t>Responses:</w:t>
      </w:r>
      <w:r w:rsidR="00992248">
        <w:rPr>
          <w:rFonts w:ascii="Times New Roman" w:eastAsia="Times New Roman" w:hAnsi="Times New Roman" w:cs="Times New Roman"/>
          <w:b/>
          <w:bCs/>
          <w:spacing w:val="-10"/>
        </w:rPr>
        <w:t xml:space="preserve"> </w:t>
      </w:r>
      <w:r w:rsidR="00992248">
        <w:rPr>
          <w:rFonts w:ascii="Times New Roman" w:eastAsia="Times New Roman" w:hAnsi="Times New Roman" w:cs="Times New Roman"/>
          <w:b/>
          <w:bCs/>
        </w:rPr>
        <w:t>173</w:t>
      </w:r>
    </w:p>
    <w:p w:rsidR="00C51A6A" w:rsidRDefault="00C51A6A">
      <w:pPr>
        <w:spacing w:after="0"/>
        <w:sectPr w:rsidR="00C51A6A">
          <w:pgSz w:w="12240" w:h="15840"/>
          <w:pgMar w:top="1360" w:right="1720" w:bottom="860" w:left="1700" w:header="0" w:footer="676" w:gutter="0"/>
          <w:cols w:num="2" w:space="720" w:equalWidth="0">
            <w:col w:w="3828" w:space="952"/>
            <w:col w:w="4040"/>
          </w:cols>
        </w:sectPr>
      </w:pPr>
    </w:p>
    <w:p w:rsidR="00C51A6A" w:rsidRDefault="00C51A6A">
      <w:pPr>
        <w:spacing w:after="0" w:line="130" w:lineRule="exact"/>
        <w:rPr>
          <w:sz w:val="13"/>
          <w:szCs w:val="13"/>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before="24" w:after="0" w:line="240" w:lineRule="auto"/>
        <w:ind w:left="100" w:right="-20"/>
        <w:rPr>
          <w:rFonts w:ascii="Arial" w:eastAsia="Arial" w:hAnsi="Arial" w:cs="Arial"/>
          <w:sz w:val="28"/>
          <w:szCs w:val="28"/>
        </w:rPr>
      </w:pPr>
      <w:r>
        <w:rPr>
          <w:rFonts w:ascii="Arial" w:eastAsia="Arial" w:hAnsi="Arial" w:cs="Arial"/>
          <w:b/>
          <w:bCs/>
          <w:sz w:val="28"/>
          <w:szCs w:val="28"/>
        </w:rPr>
        <w:t>Local</w:t>
      </w:r>
      <w:r>
        <w:rPr>
          <w:rFonts w:ascii="Arial" w:eastAsia="Arial" w:hAnsi="Arial" w:cs="Arial"/>
          <w:b/>
          <w:bCs/>
          <w:spacing w:val="-7"/>
          <w:sz w:val="28"/>
          <w:szCs w:val="28"/>
        </w:rPr>
        <w:t xml:space="preserve"> </w:t>
      </w:r>
      <w:r>
        <w:rPr>
          <w:rFonts w:ascii="Arial" w:eastAsia="Arial" w:hAnsi="Arial" w:cs="Arial"/>
          <w:b/>
          <w:bCs/>
          <w:sz w:val="28"/>
          <w:szCs w:val="28"/>
        </w:rPr>
        <w:t>Radio</w:t>
      </w:r>
      <w:r>
        <w:rPr>
          <w:rFonts w:ascii="Arial" w:eastAsia="Arial" w:hAnsi="Arial" w:cs="Arial"/>
          <w:b/>
          <w:bCs/>
          <w:spacing w:val="-8"/>
          <w:sz w:val="28"/>
          <w:szCs w:val="28"/>
        </w:rPr>
        <w:t xml:space="preserve"> </w:t>
      </w:r>
      <w:r>
        <w:rPr>
          <w:rFonts w:ascii="Arial" w:eastAsia="Arial" w:hAnsi="Arial" w:cs="Arial"/>
          <w:b/>
          <w:bCs/>
          <w:sz w:val="28"/>
          <w:szCs w:val="28"/>
        </w:rPr>
        <w:t>/</w:t>
      </w:r>
      <w:r>
        <w:rPr>
          <w:rFonts w:ascii="Arial" w:eastAsia="Arial" w:hAnsi="Arial" w:cs="Arial"/>
          <w:b/>
          <w:bCs/>
          <w:spacing w:val="-1"/>
          <w:sz w:val="28"/>
          <w:szCs w:val="28"/>
        </w:rPr>
        <w:t xml:space="preserve"> </w:t>
      </w:r>
      <w:r>
        <w:rPr>
          <w:rFonts w:ascii="Arial" w:eastAsia="Arial" w:hAnsi="Arial" w:cs="Arial"/>
          <w:b/>
          <w:bCs/>
          <w:sz w:val="28"/>
          <w:szCs w:val="28"/>
        </w:rPr>
        <w:t>N</w:t>
      </w:r>
      <w:r>
        <w:rPr>
          <w:rFonts w:ascii="Arial" w:eastAsia="Arial" w:hAnsi="Arial" w:cs="Arial"/>
          <w:b/>
          <w:bCs/>
          <w:spacing w:val="2"/>
          <w:sz w:val="28"/>
          <w:szCs w:val="28"/>
        </w:rPr>
        <w:t>e</w:t>
      </w:r>
      <w:r>
        <w:rPr>
          <w:rFonts w:ascii="Arial" w:eastAsia="Arial" w:hAnsi="Arial" w:cs="Arial"/>
          <w:b/>
          <w:bCs/>
          <w:sz w:val="28"/>
          <w:szCs w:val="28"/>
        </w:rPr>
        <w:t>wspaper</w:t>
      </w:r>
    </w:p>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100" w:right="409"/>
        <w:rPr>
          <w:rFonts w:ascii="Arial" w:eastAsia="Arial" w:hAnsi="Arial" w:cs="Arial"/>
          <w:sz w:val="24"/>
          <w:szCs w:val="24"/>
        </w:rPr>
      </w:pPr>
      <w:r>
        <w:rPr>
          <w:rFonts w:ascii="Arial" w:eastAsia="Arial" w:hAnsi="Arial" w:cs="Arial"/>
          <w:sz w:val="24"/>
          <w:szCs w:val="24"/>
        </w:rPr>
        <w:t>The Observer and two local radio groups, KCMB and KUBQ, were utilized to advertise the planning effort and pro</w:t>
      </w:r>
      <w:r>
        <w:rPr>
          <w:rFonts w:ascii="Arial" w:eastAsia="Arial" w:hAnsi="Arial" w:cs="Arial"/>
          <w:spacing w:val="1"/>
          <w:sz w:val="24"/>
          <w:szCs w:val="24"/>
        </w:rPr>
        <w:t>m</w:t>
      </w:r>
      <w:r>
        <w:rPr>
          <w:rFonts w:ascii="Arial" w:eastAsia="Arial" w:hAnsi="Arial" w:cs="Arial"/>
          <w:sz w:val="24"/>
          <w:szCs w:val="24"/>
        </w:rPr>
        <w:t>ote participation</w:t>
      </w:r>
      <w:r>
        <w:rPr>
          <w:rFonts w:ascii="Arial" w:eastAsia="Arial" w:hAnsi="Arial" w:cs="Arial"/>
          <w:spacing w:val="2"/>
          <w:sz w:val="24"/>
          <w:szCs w:val="24"/>
        </w:rPr>
        <w:t xml:space="preserve"> </w:t>
      </w:r>
      <w:r>
        <w:rPr>
          <w:rFonts w:ascii="Arial" w:eastAsia="Arial" w:hAnsi="Arial" w:cs="Arial"/>
          <w:sz w:val="24"/>
          <w:szCs w:val="24"/>
        </w:rPr>
        <w:t>opportunities. The Observer also provided copies of photos from the 1973 Rooster Peak Fire. Copies of articles and ads are included in the next five pages (not numbered - photocopies and faxed material).</w:t>
      </w:r>
    </w:p>
    <w:p w:rsidR="00C51A6A" w:rsidRDefault="00C51A6A">
      <w:pPr>
        <w:spacing w:before="3" w:after="0" w:line="160" w:lineRule="exact"/>
        <w:rPr>
          <w:sz w:val="16"/>
          <w:szCs w:val="16"/>
        </w:rPr>
      </w:pPr>
    </w:p>
    <w:p w:rsidR="00C51A6A" w:rsidRDefault="00C51A6A">
      <w:pPr>
        <w:spacing w:after="0" w:line="200" w:lineRule="exact"/>
        <w:rPr>
          <w:sz w:val="20"/>
          <w:szCs w:val="20"/>
        </w:rPr>
      </w:pPr>
    </w:p>
    <w:p w:rsidR="00C51A6A" w:rsidRDefault="00992248">
      <w:pPr>
        <w:spacing w:after="0" w:line="359" w:lineRule="auto"/>
        <w:ind w:left="100" w:right="377"/>
        <w:rPr>
          <w:rFonts w:ascii="Arial" w:eastAsia="Arial" w:hAnsi="Arial" w:cs="Arial"/>
          <w:sz w:val="20"/>
          <w:szCs w:val="20"/>
        </w:rPr>
      </w:pPr>
      <w:r>
        <w:rPr>
          <w:rFonts w:ascii="Arial" w:eastAsia="Arial" w:hAnsi="Arial" w:cs="Arial"/>
          <w:b/>
          <w:bCs/>
          <w:i/>
          <w:color w:val="C0C0C0"/>
          <w:sz w:val="20"/>
          <w:szCs w:val="20"/>
        </w:rPr>
        <w:t xml:space="preserve">(If you are viewing this </w:t>
      </w:r>
      <w:r>
        <w:rPr>
          <w:rFonts w:ascii="Arial" w:eastAsia="Arial" w:hAnsi="Arial" w:cs="Arial"/>
          <w:b/>
          <w:bCs/>
          <w:i/>
          <w:color w:val="C0C0C0"/>
          <w:sz w:val="20"/>
          <w:szCs w:val="20"/>
        </w:rPr>
        <w:t>document on-line, t</w:t>
      </w:r>
      <w:r>
        <w:rPr>
          <w:rFonts w:ascii="Arial" w:eastAsia="Arial" w:hAnsi="Arial" w:cs="Arial"/>
          <w:b/>
          <w:bCs/>
          <w:i/>
          <w:color w:val="C0C0C0"/>
          <w:spacing w:val="-1"/>
          <w:sz w:val="20"/>
          <w:szCs w:val="20"/>
        </w:rPr>
        <w:t>h</w:t>
      </w:r>
      <w:r>
        <w:rPr>
          <w:rFonts w:ascii="Arial" w:eastAsia="Arial" w:hAnsi="Arial" w:cs="Arial"/>
          <w:b/>
          <w:bCs/>
          <w:i/>
          <w:color w:val="C0C0C0"/>
          <w:sz w:val="20"/>
          <w:szCs w:val="20"/>
        </w:rPr>
        <w:t>en you will need to contact</w:t>
      </w:r>
      <w:r>
        <w:rPr>
          <w:rFonts w:ascii="Arial" w:eastAsia="Arial" w:hAnsi="Arial" w:cs="Arial"/>
          <w:b/>
          <w:bCs/>
          <w:i/>
          <w:color w:val="C0C0C0"/>
          <w:spacing w:val="-2"/>
          <w:sz w:val="20"/>
          <w:szCs w:val="20"/>
        </w:rPr>
        <w:t xml:space="preserve"> </w:t>
      </w:r>
      <w:r>
        <w:rPr>
          <w:rFonts w:ascii="Arial" w:eastAsia="Arial" w:hAnsi="Arial" w:cs="Arial"/>
          <w:b/>
          <w:bCs/>
          <w:i/>
          <w:color w:val="C0C0C0"/>
          <w:sz w:val="20"/>
          <w:szCs w:val="20"/>
        </w:rPr>
        <w:t>Angie Johnson, (54</w:t>
      </w:r>
      <w:r>
        <w:rPr>
          <w:rFonts w:ascii="Arial" w:eastAsia="Arial" w:hAnsi="Arial" w:cs="Arial"/>
          <w:b/>
          <w:bCs/>
          <w:i/>
          <w:color w:val="C0C0C0"/>
          <w:spacing w:val="-1"/>
          <w:sz w:val="20"/>
          <w:szCs w:val="20"/>
        </w:rPr>
        <w:t>1</w:t>
      </w:r>
      <w:r>
        <w:rPr>
          <w:rFonts w:ascii="Arial" w:eastAsia="Arial" w:hAnsi="Arial" w:cs="Arial"/>
          <w:b/>
          <w:bCs/>
          <w:i/>
          <w:color w:val="C0C0C0"/>
          <w:sz w:val="20"/>
          <w:szCs w:val="20"/>
        </w:rPr>
        <w:t>) 9</w:t>
      </w:r>
      <w:r>
        <w:rPr>
          <w:rFonts w:ascii="Arial" w:eastAsia="Arial" w:hAnsi="Arial" w:cs="Arial"/>
          <w:b/>
          <w:bCs/>
          <w:i/>
          <w:color w:val="C0C0C0"/>
          <w:spacing w:val="-1"/>
          <w:sz w:val="20"/>
          <w:szCs w:val="20"/>
        </w:rPr>
        <w:t>6</w:t>
      </w:r>
      <w:r>
        <w:rPr>
          <w:rFonts w:ascii="Arial" w:eastAsia="Arial" w:hAnsi="Arial" w:cs="Arial"/>
          <w:b/>
          <w:bCs/>
          <w:i/>
          <w:color w:val="C0C0C0"/>
          <w:sz w:val="20"/>
          <w:szCs w:val="20"/>
        </w:rPr>
        <w:t>3-</w:t>
      </w:r>
      <w:r>
        <w:rPr>
          <w:rFonts w:ascii="Arial" w:eastAsia="Arial" w:hAnsi="Arial" w:cs="Arial"/>
          <w:b/>
          <w:bCs/>
          <w:i/>
          <w:color w:val="C0C0C0"/>
          <w:spacing w:val="-1"/>
          <w:sz w:val="20"/>
          <w:szCs w:val="20"/>
        </w:rPr>
        <w:t>31</w:t>
      </w:r>
      <w:r>
        <w:rPr>
          <w:rFonts w:ascii="Arial" w:eastAsia="Arial" w:hAnsi="Arial" w:cs="Arial"/>
          <w:b/>
          <w:bCs/>
          <w:i/>
          <w:color w:val="C0C0C0"/>
          <w:sz w:val="20"/>
          <w:szCs w:val="20"/>
        </w:rPr>
        <w:t>68, or Dara</w:t>
      </w:r>
      <w:r>
        <w:rPr>
          <w:rFonts w:ascii="Arial" w:eastAsia="Arial" w:hAnsi="Arial" w:cs="Arial"/>
          <w:b/>
          <w:bCs/>
          <w:i/>
          <w:color w:val="C0C0C0"/>
          <w:spacing w:val="-2"/>
          <w:sz w:val="20"/>
          <w:szCs w:val="20"/>
        </w:rPr>
        <w:t xml:space="preserve"> </w:t>
      </w:r>
      <w:r>
        <w:rPr>
          <w:rFonts w:ascii="Arial" w:eastAsia="Arial" w:hAnsi="Arial" w:cs="Arial"/>
          <w:b/>
          <w:bCs/>
          <w:i/>
          <w:color w:val="C0C0C0"/>
          <w:sz w:val="20"/>
          <w:szCs w:val="20"/>
        </w:rPr>
        <w:t>De</w:t>
      </w:r>
      <w:r>
        <w:rPr>
          <w:rFonts w:ascii="Arial" w:eastAsia="Arial" w:hAnsi="Arial" w:cs="Arial"/>
          <w:b/>
          <w:bCs/>
          <w:i/>
          <w:color w:val="C0C0C0"/>
          <w:spacing w:val="-1"/>
          <w:sz w:val="20"/>
          <w:szCs w:val="20"/>
        </w:rPr>
        <w:t>c</w:t>
      </w:r>
      <w:r>
        <w:rPr>
          <w:rFonts w:ascii="Arial" w:eastAsia="Arial" w:hAnsi="Arial" w:cs="Arial"/>
          <w:b/>
          <w:bCs/>
          <w:i/>
          <w:color w:val="C0C0C0"/>
          <w:sz w:val="20"/>
          <w:szCs w:val="20"/>
        </w:rPr>
        <w:t>ker, (</w:t>
      </w:r>
      <w:r>
        <w:rPr>
          <w:rFonts w:ascii="Arial" w:eastAsia="Arial" w:hAnsi="Arial" w:cs="Arial"/>
          <w:b/>
          <w:bCs/>
          <w:i/>
          <w:color w:val="C0C0C0"/>
          <w:spacing w:val="-1"/>
          <w:sz w:val="20"/>
          <w:szCs w:val="20"/>
        </w:rPr>
        <w:t>5</w:t>
      </w:r>
      <w:r>
        <w:rPr>
          <w:rFonts w:ascii="Arial" w:eastAsia="Arial" w:hAnsi="Arial" w:cs="Arial"/>
          <w:b/>
          <w:bCs/>
          <w:i/>
          <w:color w:val="C0C0C0"/>
          <w:sz w:val="20"/>
          <w:szCs w:val="20"/>
        </w:rPr>
        <w:t>4</w:t>
      </w:r>
      <w:r>
        <w:rPr>
          <w:rFonts w:ascii="Arial" w:eastAsia="Arial" w:hAnsi="Arial" w:cs="Arial"/>
          <w:b/>
          <w:bCs/>
          <w:i/>
          <w:color w:val="C0C0C0"/>
          <w:spacing w:val="-1"/>
          <w:sz w:val="20"/>
          <w:szCs w:val="20"/>
        </w:rPr>
        <w:t>1</w:t>
      </w:r>
      <w:r>
        <w:rPr>
          <w:rFonts w:ascii="Arial" w:eastAsia="Arial" w:hAnsi="Arial" w:cs="Arial"/>
          <w:b/>
          <w:bCs/>
          <w:i/>
          <w:color w:val="C0C0C0"/>
          <w:sz w:val="20"/>
          <w:szCs w:val="20"/>
        </w:rPr>
        <w:t>) 96</w:t>
      </w:r>
      <w:r>
        <w:rPr>
          <w:rFonts w:ascii="Arial" w:eastAsia="Arial" w:hAnsi="Arial" w:cs="Arial"/>
          <w:b/>
          <w:bCs/>
          <w:i/>
          <w:color w:val="C0C0C0"/>
          <w:spacing w:val="-1"/>
          <w:sz w:val="20"/>
          <w:szCs w:val="20"/>
        </w:rPr>
        <w:t>3</w:t>
      </w:r>
      <w:r>
        <w:rPr>
          <w:rFonts w:ascii="Arial" w:eastAsia="Arial" w:hAnsi="Arial" w:cs="Arial"/>
          <w:b/>
          <w:bCs/>
          <w:i/>
          <w:color w:val="C0C0C0"/>
          <w:sz w:val="20"/>
          <w:szCs w:val="20"/>
        </w:rPr>
        <w:t>-1</w:t>
      </w:r>
      <w:r>
        <w:rPr>
          <w:rFonts w:ascii="Arial" w:eastAsia="Arial" w:hAnsi="Arial" w:cs="Arial"/>
          <w:b/>
          <w:bCs/>
          <w:i/>
          <w:color w:val="C0C0C0"/>
          <w:spacing w:val="-1"/>
          <w:sz w:val="20"/>
          <w:szCs w:val="20"/>
        </w:rPr>
        <w:t>0</w:t>
      </w:r>
      <w:r>
        <w:rPr>
          <w:rFonts w:ascii="Arial" w:eastAsia="Arial" w:hAnsi="Arial" w:cs="Arial"/>
          <w:b/>
          <w:bCs/>
          <w:i/>
          <w:color w:val="C0C0C0"/>
          <w:sz w:val="20"/>
          <w:szCs w:val="20"/>
        </w:rPr>
        <w:t>09, to see copi</w:t>
      </w:r>
      <w:r>
        <w:rPr>
          <w:rFonts w:ascii="Arial" w:eastAsia="Arial" w:hAnsi="Arial" w:cs="Arial"/>
          <w:b/>
          <w:bCs/>
          <w:i/>
          <w:color w:val="C0C0C0"/>
          <w:spacing w:val="-1"/>
          <w:sz w:val="20"/>
          <w:szCs w:val="20"/>
        </w:rPr>
        <w:t>e</w:t>
      </w:r>
      <w:r>
        <w:rPr>
          <w:rFonts w:ascii="Arial" w:eastAsia="Arial" w:hAnsi="Arial" w:cs="Arial"/>
          <w:b/>
          <w:bCs/>
          <w:i/>
          <w:color w:val="C0C0C0"/>
          <w:sz w:val="20"/>
          <w:szCs w:val="20"/>
        </w:rPr>
        <w:t>s</w:t>
      </w:r>
      <w:r>
        <w:rPr>
          <w:rFonts w:ascii="Arial" w:eastAsia="Arial" w:hAnsi="Arial" w:cs="Arial"/>
          <w:b/>
          <w:bCs/>
          <w:i/>
          <w:color w:val="C0C0C0"/>
          <w:spacing w:val="-2"/>
          <w:sz w:val="20"/>
          <w:szCs w:val="20"/>
        </w:rPr>
        <w:t xml:space="preserve"> </w:t>
      </w:r>
      <w:r>
        <w:rPr>
          <w:rFonts w:ascii="Arial" w:eastAsia="Arial" w:hAnsi="Arial" w:cs="Arial"/>
          <w:b/>
          <w:bCs/>
          <w:i/>
          <w:color w:val="C0C0C0"/>
          <w:sz w:val="20"/>
          <w:szCs w:val="20"/>
        </w:rPr>
        <w:t>of the a</w:t>
      </w:r>
      <w:r>
        <w:rPr>
          <w:rFonts w:ascii="Arial" w:eastAsia="Arial" w:hAnsi="Arial" w:cs="Arial"/>
          <w:b/>
          <w:bCs/>
          <w:i/>
          <w:color w:val="C0C0C0"/>
          <w:spacing w:val="-1"/>
          <w:sz w:val="20"/>
          <w:szCs w:val="20"/>
        </w:rPr>
        <w:t>r</w:t>
      </w:r>
      <w:r>
        <w:rPr>
          <w:rFonts w:ascii="Arial" w:eastAsia="Arial" w:hAnsi="Arial" w:cs="Arial"/>
          <w:b/>
          <w:bCs/>
          <w:i/>
          <w:color w:val="C0C0C0"/>
          <w:sz w:val="20"/>
          <w:szCs w:val="20"/>
        </w:rPr>
        <w:t>ticles and ad.)</w:t>
      </w:r>
    </w:p>
    <w:p w:rsidR="00C51A6A" w:rsidRDefault="00C51A6A">
      <w:pPr>
        <w:spacing w:after="0"/>
        <w:sectPr w:rsidR="00C51A6A">
          <w:pgSz w:w="12240" w:h="15840"/>
          <w:pgMar w:top="1480" w:right="1720" w:bottom="860" w:left="1700" w:header="0" w:footer="676" w:gutter="0"/>
          <w:cols w:space="720"/>
        </w:sectPr>
      </w:pPr>
    </w:p>
    <w:p w:rsidR="00C51A6A" w:rsidRDefault="00C51A6A">
      <w:pPr>
        <w:spacing w:before="1" w:after="0" w:line="190" w:lineRule="exact"/>
        <w:rPr>
          <w:sz w:val="19"/>
          <w:szCs w:val="19"/>
        </w:rPr>
      </w:pPr>
    </w:p>
    <w:p w:rsidR="00C51A6A" w:rsidRDefault="00992248">
      <w:pPr>
        <w:spacing w:before="8" w:after="0" w:line="240" w:lineRule="auto"/>
        <w:ind w:left="120" w:right="-20"/>
        <w:rPr>
          <w:rFonts w:ascii="Arial" w:eastAsia="Arial" w:hAnsi="Arial" w:cs="Arial"/>
          <w:sz w:val="40"/>
          <w:szCs w:val="40"/>
        </w:rPr>
      </w:pPr>
      <w:r>
        <w:rPr>
          <w:rFonts w:ascii="Arial" w:eastAsia="Arial" w:hAnsi="Arial" w:cs="Arial"/>
          <w:b/>
          <w:bCs/>
          <w:i/>
          <w:sz w:val="40"/>
          <w:szCs w:val="40"/>
        </w:rPr>
        <w:t>XIII.</w:t>
      </w:r>
      <w:r>
        <w:rPr>
          <w:rFonts w:ascii="Arial" w:eastAsia="Arial" w:hAnsi="Arial" w:cs="Arial"/>
          <w:b/>
          <w:bCs/>
          <w:i/>
          <w:spacing w:val="-21"/>
          <w:sz w:val="40"/>
          <w:szCs w:val="40"/>
        </w:rPr>
        <w:t xml:space="preserve"> </w:t>
      </w:r>
      <w:r>
        <w:rPr>
          <w:rFonts w:ascii="Arial" w:eastAsia="Arial" w:hAnsi="Arial" w:cs="Arial"/>
          <w:b/>
          <w:bCs/>
          <w:i/>
          <w:sz w:val="40"/>
          <w:szCs w:val="40"/>
        </w:rPr>
        <w:t>Appendix</w:t>
      </w:r>
      <w:r>
        <w:rPr>
          <w:rFonts w:ascii="Arial" w:eastAsia="Arial" w:hAnsi="Arial" w:cs="Arial"/>
          <w:b/>
          <w:bCs/>
          <w:i/>
          <w:spacing w:val="-18"/>
          <w:sz w:val="40"/>
          <w:szCs w:val="40"/>
        </w:rPr>
        <w:t xml:space="preserve"> </w:t>
      </w:r>
      <w:r>
        <w:rPr>
          <w:rFonts w:ascii="Arial" w:eastAsia="Arial" w:hAnsi="Arial" w:cs="Arial"/>
          <w:b/>
          <w:bCs/>
          <w:i/>
          <w:sz w:val="40"/>
          <w:szCs w:val="40"/>
        </w:rPr>
        <w:t>C:</w:t>
      </w:r>
      <w:r>
        <w:rPr>
          <w:rFonts w:ascii="Arial" w:eastAsia="Arial" w:hAnsi="Arial" w:cs="Arial"/>
          <w:b/>
          <w:bCs/>
          <w:i/>
          <w:spacing w:val="-4"/>
          <w:sz w:val="40"/>
          <w:szCs w:val="40"/>
        </w:rPr>
        <w:t xml:space="preserve"> </w:t>
      </w:r>
      <w:r>
        <w:rPr>
          <w:rFonts w:ascii="Arial" w:eastAsia="Arial" w:hAnsi="Arial" w:cs="Arial"/>
          <w:b/>
          <w:bCs/>
          <w:i/>
          <w:sz w:val="40"/>
          <w:szCs w:val="40"/>
        </w:rPr>
        <w:t>Union</w:t>
      </w:r>
      <w:r>
        <w:rPr>
          <w:rFonts w:ascii="Arial" w:eastAsia="Arial" w:hAnsi="Arial" w:cs="Arial"/>
          <w:b/>
          <w:bCs/>
          <w:i/>
          <w:spacing w:val="-11"/>
          <w:sz w:val="40"/>
          <w:szCs w:val="40"/>
        </w:rPr>
        <w:t xml:space="preserve"> </w:t>
      </w:r>
      <w:r>
        <w:rPr>
          <w:rFonts w:ascii="Arial" w:eastAsia="Arial" w:hAnsi="Arial" w:cs="Arial"/>
          <w:b/>
          <w:bCs/>
          <w:i/>
          <w:sz w:val="40"/>
          <w:szCs w:val="40"/>
        </w:rPr>
        <w:t>County</w:t>
      </w:r>
      <w:r>
        <w:rPr>
          <w:rFonts w:ascii="Arial" w:eastAsia="Arial" w:hAnsi="Arial" w:cs="Arial"/>
          <w:b/>
          <w:bCs/>
          <w:i/>
          <w:spacing w:val="-14"/>
          <w:sz w:val="40"/>
          <w:szCs w:val="40"/>
        </w:rPr>
        <w:t xml:space="preserve"> </w:t>
      </w:r>
      <w:r>
        <w:rPr>
          <w:rFonts w:ascii="Arial" w:eastAsia="Arial" w:hAnsi="Arial" w:cs="Arial"/>
          <w:b/>
          <w:bCs/>
          <w:i/>
          <w:sz w:val="40"/>
          <w:szCs w:val="40"/>
        </w:rPr>
        <w:t>Emergency</w:t>
      </w:r>
    </w:p>
    <w:p w:rsidR="00C51A6A" w:rsidRDefault="00992248">
      <w:pPr>
        <w:tabs>
          <w:tab w:val="left" w:pos="8780"/>
        </w:tabs>
        <w:spacing w:after="0" w:line="240" w:lineRule="auto"/>
        <w:ind w:left="120" w:right="-20"/>
        <w:rPr>
          <w:rFonts w:ascii="Arial" w:eastAsia="Arial" w:hAnsi="Arial" w:cs="Arial"/>
          <w:sz w:val="40"/>
          <w:szCs w:val="40"/>
        </w:rPr>
      </w:pPr>
      <w:r>
        <w:rPr>
          <w:rFonts w:ascii="Arial" w:eastAsia="Arial" w:hAnsi="Arial" w:cs="Arial"/>
          <w:b/>
          <w:bCs/>
          <w:i/>
          <w:w w:val="99"/>
          <w:sz w:val="40"/>
          <w:szCs w:val="40"/>
          <w:u w:val="single" w:color="000000"/>
        </w:rPr>
        <w:t>Operations</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Plan</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w:t>
      </w:r>
      <w:r>
        <w:rPr>
          <w:rFonts w:ascii="Arial" w:eastAsia="Arial" w:hAnsi="Arial" w:cs="Arial"/>
          <w:b/>
          <w:bCs/>
          <w:i/>
          <w:spacing w:val="1"/>
          <w:w w:val="99"/>
          <w:sz w:val="40"/>
          <w:szCs w:val="40"/>
          <w:u w:val="single" w:color="000000"/>
        </w:rPr>
        <w:t xml:space="preserve"> </w:t>
      </w:r>
      <w:r>
        <w:rPr>
          <w:rFonts w:ascii="Arial" w:eastAsia="Arial" w:hAnsi="Arial" w:cs="Arial"/>
          <w:b/>
          <w:bCs/>
          <w:i/>
          <w:spacing w:val="-4"/>
          <w:w w:val="99"/>
          <w:sz w:val="40"/>
          <w:szCs w:val="40"/>
          <w:u w:val="single" w:color="000000"/>
        </w:rPr>
        <w:t>W</w:t>
      </w:r>
      <w:r>
        <w:rPr>
          <w:rFonts w:ascii="Arial" w:eastAsia="Arial" w:hAnsi="Arial" w:cs="Arial"/>
          <w:b/>
          <w:bCs/>
          <w:i/>
          <w:w w:val="99"/>
          <w:sz w:val="40"/>
          <w:szCs w:val="40"/>
          <w:u w:val="single" w:color="000000"/>
        </w:rPr>
        <w:t>ildland</w:t>
      </w:r>
      <w:r>
        <w:rPr>
          <w:rFonts w:ascii="Arial" w:eastAsia="Arial" w:hAnsi="Arial" w:cs="Arial"/>
          <w:b/>
          <w:bCs/>
          <w:i/>
          <w:spacing w:val="1"/>
          <w:w w:val="99"/>
          <w:sz w:val="40"/>
          <w:szCs w:val="40"/>
          <w:u w:val="single" w:color="000000"/>
        </w:rPr>
        <w:t xml:space="preserve"> </w:t>
      </w:r>
      <w:r>
        <w:rPr>
          <w:rFonts w:ascii="Arial" w:eastAsia="Arial" w:hAnsi="Arial" w:cs="Arial"/>
          <w:b/>
          <w:bCs/>
          <w:i/>
          <w:w w:val="99"/>
          <w:sz w:val="40"/>
          <w:szCs w:val="40"/>
          <w:u w:val="single" w:color="000000"/>
        </w:rPr>
        <w:t>Fi</w:t>
      </w:r>
      <w:r>
        <w:rPr>
          <w:rFonts w:ascii="Arial" w:eastAsia="Arial" w:hAnsi="Arial" w:cs="Arial"/>
          <w:b/>
          <w:bCs/>
          <w:i/>
          <w:spacing w:val="2"/>
          <w:w w:val="99"/>
          <w:sz w:val="40"/>
          <w:szCs w:val="40"/>
          <w:u w:val="single" w:color="000000"/>
        </w:rPr>
        <w:t>r</w:t>
      </w:r>
      <w:r>
        <w:rPr>
          <w:rFonts w:ascii="Arial" w:eastAsia="Arial" w:hAnsi="Arial" w:cs="Arial"/>
          <w:b/>
          <w:bCs/>
          <w:i/>
          <w:w w:val="99"/>
          <w:sz w:val="40"/>
          <w:szCs w:val="40"/>
          <w:u w:val="single" w:color="000000"/>
        </w:rPr>
        <w:t>e</w:t>
      </w:r>
      <w:r>
        <w:rPr>
          <w:rFonts w:ascii="Arial" w:eastAsia="Arial" w:hAnsi="Arial" w:cs="Arial"/>
          <w:b/>
          <w:bCs/>
          <w:i/>
          <w:spacing w:val="-14"/>
          <w:w w:val="99"/>
          <w:sz w:val="40"/>
          <w:szCs w:val="40"/>
          <w:u w:val="single" w:color="000000"/>
        </w:rPr>
        <w:t xml:space="preserve"> </w:t>
      </w:r>
      <w:r>
        <w:rPr>
          <w:rFonts w:ascii="Arial" w:eastAsia="Arial" w:hAnsi="Arial" w:cs="Arial"/>
          <w:b/>
          <w:bCs/>
          <w:i/>
          <w:w w:val="99"/>
          <w:sz w:val="40"/>
          <w:szCs w:val="40"/>
          <w:u w:val="single" w:color="000000"/>
        </w:rPr>
        <w:t xml:space="preserve">Annex </w:t>
      </w:r>
      <w:r>
        <w:rPr>
          <w:rFonts w:ascii="Arial" w:eastAsia="Arial" w:hAnsi="Arial" w:cs="Arial"/>
          <w:b/>
          <w:bCs/>
          <w:i/>
          <w:sz w:val="40"/>
          <w:szCs w:val="40"/>
          <w:u w:val="single" w:color="000000"/>
        </w:rPr>
        <w:tab/>
      </w:r>
    </w:p>
    <w:p w:rsidR="00C51A6A" w:rsidRDefault="00C51A6A">
      <w:pPr>
        <w:spacing w:before="9" w:after="0" w:line="120" w:lineRule="exact"/>
        <w:rPr>
          <w:sz w:val="12"/>
          <w:szCs w:val="12"/>
        </w:rPr>
      </w:pPr>
    </w:p>
    <w:p w:rsidR="00C51A6A" w:rsidRDefault="00C51A6A">
      <w:pPr>
        <w:spacing w:after="0" w:line="200" w:lineRule="exact"/>
        <w:rPr>
          <w:sz w:val="20"/>
          <w:szCs w:val="20"/>
        </w:rPr>
      </w:pPr>
    </w:p>
    <w:p w:rsidR="00C51A6A" w:rsidRDefault="00992248">
      <w:pPr>
        <w:spacing w:after="0" w:line="361" w:lineRule="exact"/>
        <w:ind w:left="120" w:right="-20"/>
        <w:rPr>
          <w:rFonts w:ascii="Arial" w:eastAsia="Arial" w:hAnsi="Arial" w:cs="Arial"/>
          <w:sz w:val="32"/>
          <w:szCs w:val="32"/>
        </w:rPr>
      </w:pPr>
      <w:r>
        <w:rPr>
          <w:rFonts w:ascii="Arial" w:eastAsia="Arial" w:hAnsi="Arial" w:cs="Arial"/>
          <w:b/>
          <w:bCs/>
          <w:spacing w:val="-2"/>
          <w:position w:val="-1"/>
          <w:sz w:val="32"/>
          <w:szCs w:val="32"/>
        </w:rPr>
        <w:t>W</w:t>
      </w:r>
      <w:r>
        <w:rPr>
          <w:rFonts w:ascii="Arial" w:eastAsia="Arial" w:hAnsi="Arial" w:cs="Arial"/>
          <w:b/>
          <w:bCs/>
          <w:position w:val="-1"/>
          <w:sz w:val="32"/>
          <w:szCs w:val="32"/>
        </w:rPr>
        <w:t>ildland</w:t>
      </w:r>
      <w:r>
        <w:rPr>
          <w:rFonts w:ascii="Arial" w:eastAsia="Arial" w:hAnsi="Arial" w:cs="Arial"/>
          <w:b/>
          <w:bCs/>
          <w:position w:val="-1"/>
          <w:sz w:val="32"/>
          <w:szCs w:val="32"/>
        </w:rPr>
        <w:t xml:space="preserve"> Fire</w:t>
      </w:r>
    </w:p>
    <w:p w:rsidR="00C51A6A" w:rsidRDefault="00C51A6A">
      <w:pPr>
        <w:spacing w:before="7" w:after="0" w:line="260" w:lineRule="exact"/>
        <w:rPr>
          <w:sz w:val="26"/>
          <w:szCs w:val="26"/>
        </w:rPr>
      </w:pPr>
    </w:p>
    <w:p w:rsidR="00C51A6A" w:rsidRDefault="00992248">
      <w:pPr>
        <w:spacing w:before="29" w:after="0" w:line="240" w:lineRule="auto"/>
        <w:ind w:left="120" w:right="-20"/>
        <w:rPr>
          <w:rFonts w:ascii="Arial" w:eastAsia="Arial" w:hAnsi="Arial" w:cs="Arial"/>
          <w:sz w:val="24"/>
          <w:szCs w:val="24"/>
        </w:rPr>
      </w:pPr>
      <w:r>
        <w:rPr>
          <w:rFonts w:ascii="Arial" w:eastAsia="Arial" w:hAnsi="Arial" w:cs="Arial"/>
          <w:b/>
          <w:bCs/>
          <w:sz w:val="24"/>
          <w:szCs w:val="24"/>
        </w:rPr>
        <w:t>I. PURPOSE</w:t>
      </w:r>
    </w:p>
    <w:p w:rsidR="00C51A6A" w:rsidRDefault="00C51A6A">
      <w:pPr>
        <w:spacing w:before="15" w:after="0" w:line="260" w:lineRule="exact"/>
        <w:rPr>
          <w:sz w:val="26"/>
          <w:szCs w:val="26"/>
        </w:rPr>
      </w:pPr>
    </w:p>
    <w:p w:rsidR="00C51A6A" w:rsidRDefault="00992248">
      <w:pPr>
        <w:spacing w:after="0" w:line="240" w:lineRule="auto"/>
        <w:ind w:left="120" w:right="88"/>
        <w:rPr>
          <w:rFonts w:ascii="Arial" w:eastAsia="Arial" w:hAnsi="Arial" w:cs="Arial"/>
          <w:sz w:val="24"/>
          <w:szCs w:val="24"/>
        </w:rPr>
      </w:pPr>
      <w:r>
        <w:rPr>
          <w:rFonts w:ascii="Arial" w:eastAsia="Arial" w:hAnsi="Arial" w:cs="Arial"/>
          <w:sz w:val="24"/>
          <w:szCs w:val="24"/>
        </w:rPr>
        <w:t>The purpo</w:t>
      </w:r>
      <w:r>
        <w:rPr>
          <w:rFonts w:ascii="Arial" w:eastAsia="Arial" w:hAnsi="Arial" w:cs="Arial"/>
          <w:spacing w:val="1"/>
          <w:sz w:val="24"/>
          <w:szCs w:val="24"/>
        </w:rPr>
        <w:t>s</w:t>
      </w:r>
      <w:r>
        <w:rPr>
          <w:rFonts w:ascii="Arial" w:eastAsia="Arial" w:hAnsi="Arial" w:cs="Arial"/>
          <w:sz w:val="24"/>
          <w:szCs w:val="24"/>
        </w:rPr>
        <w:t xml:space="preserve">e of this hazard specific annex is </w:t>
      </w:r>
      <w:r>
        <w:rPr>
          <w:rFonts w:ascii="Arial" w:eastAsia="Arial" w:hAnsi="Arial" w:cs="Arial"/>
          <w:spacing w:val="2"/>
          <w:sz w:val="24"/>
          <w:szCs w:val="24"/>
        </w:rPr>
        <w:t>t</w:t>
      </w:r>
      <w:r>
        <w:rPr>
          <w:rFonts w:ascii="Arial" w:eastAsia="Arial" w:hAnsi="Arial" w:cs="Arial"/>
          <w:sz w:val="24"/>
          <w:szCs w:val="24"/>
        </w:rPr>
        <w:t>o provide an outline of the</w:t>
      </w:r>
      <w:r>
        <w:rPr>
          <w:rFonts w:ascii="Arial" w:eastAsia="Arial" w:hAnsi="Arial" w:cs="Arial"/>
          <w:spacing w:val="-3"/>
          <w:sz w:val="24"/>
          <w:szCs w:val="24"/>
        </w:rPr>
        <w:t xml:space="preserve"> </w:t>
      </w:r>
      <w:r>
        <w:rPr>
          <w:rFonts w:ascii="Arial" w:eastAsia="Arial" w:hAnsi="Arial" w:cs="Arial"/>
          <w:sz w:val="24"/>
          <w:szCs w:val="24"/>
        </w:rPr>
        <w:t>roles and responsibilities of the d</w:t>
      </w:r>
      <w:r>
        <w:rPr>
          <w:rFonts w:ascii="Arial" w:eastAsia="Arial" w:hAnsi="Arial" w:cs="Arial"/>
          <w:spacing w:val="-1"/>
          <w:sz w:val="24"/>
          <w:szCs w:val="24"/>
        </w:rPr>
        <w:t>i</w:t>
      </w:r>
      <w:r>
        <w:rPr>
          <w:rFonts w:ascii="Arial" w:eastAsia="Arial" w:hAnsi="Arial" w:cs="Arial"/>
          <w:sz w:val="24"/>
          <w:szCs w:val="24"/>
        </w:rPr>
        <w:t>fferent agencies that may be involved in an urban / wildland interface fire.</w:t>
      </w:r>
    </w:p>
    <w:p w:rsidR="00C51A6A" w:rsidRDefault="00C51A6A">
      <w:pPr>
        <w:spacing w:before="16" w:after="0" w:line="260" w:lineRule="exact"/>
        <w:rPr>
          <w:sz w:val="26"/>
          <w:szCs w:val="26"/>
        </w:rPr>
      </w:pPr>
    </w:p>
    <w:p w:rsidR="00C51A6A" w:rsidRDefault="00992248">
      <w:pPr>
        <w:spacing w:after="0" w:line="240" w:lineRule="auto"/>
        <w:ind w:left="120" w:right="549"/>
        <w:rPr>
          <w:rFonts w:ascii="Arial" w:eastAsia="Arial" w:hAnsi="Arial" w:cs="Arial"/>
          <w:sz w:val="24"/>
          <w:szCs w:val="24"/>
        </w:rPr>
      </w:pPr>
      <w:r>
        <w:rPr>
          <w:rFonts w:ascii="Arial" w:eastAsia="Arial" w:hAnsi="Arial" w:cs="Arial"/>
          <w:sz w:val="24"/>
          <w:szCs w:val="24"/>
        </w:rPr>
        <w:t>The goal of</w:t>
      </w:r>
      <w:r>
        <w:rPr>
          <w:rFonts w:ascii="Arial" w:eastAsia="Arial" w:hAnsi="Arial" w:cs="Arial"/>
          <w:spacing w:val="2"/>
          <w:sz w:val="24"/>
          <w:szCs w:val="24"/>
        </w:rPr>
        <w:t xml:space="preserve"> </w:t>
      </w:r>
      <w:r>
        <w:rPr>
          <w:rFonts w:ascii="Arial" w:eastAsia="Arial" w:hAnsi="Arial" w:cs="Arial"/>
          <w:sz w:val="24"/>
          <w:szCs w:val="24"/>
        </w:rPr>
        <w:t>this wildl</w:t>
      </w:r>
      <w:r>
        <w:rPr>
          <w:rFonts w:ascii="Arial" w:eastAsia="Arial" w:hAnsi="Arial" w:cs="Arial"/>
          <w:spacing w:val="1"/>
          <w:sz w:val="24"/>
          <w:szCs w:val="24"/>
        </w:rPr>
        <w:t>a</w:t>
      </w:r>
      <w:r>
        <w:rPr>
          <w:rFonts w:ascii="Arial" w:eastAsia="Arial" w:hAnsi="Arial" w:cs="Arial"/>
          <w:sz w:val="24"/>
          <w:szCs w:val="24"/>
        </w:rPr>
        <w:t>nd fire annex is to en</w:t>
      </w:r>
      <w:r>
        <w:rPr>
          <w:rFonts w:ascii="Arial" w:eastAsia="Arial" w:hAnsi="Arial" w:cs="Arial"/>
          <w:spacing w:val="1"/>
          <w:sz w:val="24"/>
          <w:szCs w:val="24"/>
        </w:rPr>
        <w:t>s</w:t>
      </w:r>
      <w:r>
        <w:rPr>
          <w:rFonts w:ascii="Arial" w:eastAsia="Arial" w:hAnsi="Arial" w:cs="Arial"/>
          <w:sz w:val="24"/>
          <w:szCs w:val="24"/>
        </w:rPr>
        <w:t>ure</w:t>
      </w:r>
      <w:r>
        <w:rPr>
          <w:rFonts w:ascii="Arial" w:eastAsia="Arial" w:hAnsi="Arial" w:cs="Arial"/>
          <w:sz w:val="24"/>
          <w:szCs w:val="24"/>
        </w:rPr>
        <w:t xml:space="preserve"> the safety of life and property during a wildfire event.</w:t>
      </w:r>
    </w:p>
    <w:p w:rsidR="00C51A6A" w:rsidRDefault="00C51A6A">
      <w:pPr>
        <w:spacing w:before="16" w:after="0" w:line="260" w:lineRule="exact"/>
        <w:rPr>
          <w:sz w:val="26"/>
          <w:szCs w:val="26"/>
        </w:rPr>
      </w:pPr>
    </w:p>
    <w:p w:rsidR="00C51A6A" w:rsidRDefault="00992248">
      <w:pPr>
        <w:spacing w:after="0" w:line="240" w:lineRule="auto"/>
        <w:ind w:left="120" w:right="340"/>
        <w:rPr>
          <w:rFonts w:ascii="Arial" w:eastAsia="Arial" w:hAnsi="Arial" w:cs="Arial"/>
          <w:sz w:val="24"/>
          <w:szCs w:val="24"/>
        </w:rPr>
      </w:pPr>
      <w:r>
        <w:rPr>
          <w:rFonts w:ascii="Arial" w:eastAsia="Arial" w:hAnsi="Arial" w:cs="Arial"/>
          <w:sz w:val="24"/>
          <w:szCs w:val="24"/>
        </w:rPr>
        <w:t>Many age</w:t>
      </w:r>
      <w:r>
        <w:rPr>
          <w:rFonts w:ascii="Arial" w:eastAsia="Arial" w:hAnsi="Arial" w:cs="Arial"/>
          <w:spacing w:val="1"/>
          <w:sz w:val="24"/>
          <w:szCs w:val="24"/>
        </w:rPr>
        <w:t>n</w:t>
      </w:r>
      <w:r>
        <w:rPr>
          <w:rFonts w:ascii="Arial" w:eastAsia="Arial" w:hAnsi="Arial" w:cs="Arial"/>
          <w:sz w:val="24"/>
          <w:szCs w:val="24"/>
        </w:rPr>
        <w:t>cies and jurisdicti</w:t>
      </w:r>
      <w:r>
        <w:rPr>
          <w:rFonts w:ascii="Arial" w:eastAsia="Arial" w:hAnsi="Arial" w:cs="Arial"/>
          <w:spacing w:val="1"/>
          <w:sz w:val="24"/>
          <w:szCs w:val="24"/>
        </w:rPr>
        <w:t>o</w:t>
      </w:r>
      <w:r>
        <w:rPr>
          <w:rFonts w:ascii="Arial" w:eastAsia="Arial" w:hAnsi="Arial" w:cs="Arial"/>
          <w:sz w:val="24"/>
          <w:szCs w:val="24"/>
        </w:rPr>
        <w:t>ns within the county could be invol</w:t>
      </w:r>
      <w:r>
        <w:rPr>
          <w:rFonts w:ascii="Arial" w:eastAsia="Arial" w:hAnsi="Arial" w:cs="Arial"/>
          <w:spacing w:val="1"/>
          <w:sz w:val="24"/>
          <w:szCs w:val="24"/>
        </w:rPr>
        <w:t>v</w:t>
      </w:r>
      <w:r>
        <w:rPr>
          <w:rFonts w:ascii="Arial" w:eastAsia="Arial" w:hAnsi="Arial" w:cs="Arial"/>
          <w:sz w:val="24"/>
          <w:szCs w:val="24"/>
        </w:rPr>
        <w:t>ed</w:t>
      </w:r>
      <w:r>
        <w:rPr>
          <w:rFonts w:ascii="Arial" w:eastAsia="Arial" w:hAnsi="Arial" w:cs="Arial"/>
          <w:spacing w:val="1"/>
          <w:sz w:val="24"/>
          <w:szCs w:val="24"/>
        </w:rPr>
        <w:t xml:space="preserve"> </w:t>
      </w:r>
      <w:r>
        <w:rPr>
          <w:rFonts w:ascii="Arial" w:eastAsia="Arial" w:hAnsi="Arial" w:cs="Arial"/>
          <w:sz w:val="24"/>
          <w:szCs w:val="24"/>
        </w:rPr>
        <w:t>if a wildfire threatens people and property. It will take coordination</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coope</w:t>
      </w:r>
      <w:r>
        <w:rPr>
          <w:rFonts w:ascii="Arial" w:eastAsia="Arial" w:hAnsi="Arial" w:cs="Arial"/>
          <w:spacing w:val="2"/>
          <w:sz w:val="24"/>
          <w:szCs w:val="24"/>
        </w:rPr>
        <w:t>r</w:t>
      </w:r>
      <w:r>
        <w:rPr>
          <w:rFonts w:ascii="Arial" w:eastAsia="Arial" w:hAnsi="Arial" w:cs="Arial"/>
          <w:sz w:val="24"/>
          <w:szCs w:val="24"/>
        </w:rPr>
        <w:t>ation</w:t>
      </w:r>
      <w:r>
        <w:rPr>
          <w:rFonts w:ascii="Arial" w:eastAsia="Arial" w:hAnsi="Arial" w:cs="Arial"/>
          <w:spacing w:val="1"/>
          <w:sz w:val="24"/>
          <w:szCs w:val="24"/>
        </w:rPr>
        <w:t xml:space="preserve"> </w:t>
      </w:r>
      <w:r>
        <w:rPr>
          <w:rFonts w:ascii="Arial" w:eastAsia="Arial" w:hAnsi="Arial" w:cs="Arial"/>
          <w:sz w:val="24"/>
          <w:szCs w:val="24"/>
        </w:rPr>
        <w:t>of</w:t>
      </w:r>
      <w:r>
        <w:rPr>
          <w:rFonts w:ascii="Arial" w:eastAsia="Arial" w:hAnsi="Arial" w:cs="Arial"/>
          <w:spacing w:val="1"/>
          <w:sz w:val="24"/>
          <w:szCs w:val="24"/>
        </w:rPr>
        <w:t xml:space="preserve"> </w:t>
      </w:r>
      <w:r>
        <w:rPr>
          <w:rFonts w:ascii="Arial" w:eastAsia="Arial" w:hAnsi="Arial" w:cs="Arial"/>
          <w:sz w:val="24"/>
          <w:szCs w:val="24"/>
          <w:u w:val="single" w:color="000000"/>
        </w:rPr>
        <w:t>all</w:t>
      </w:r>
      <w:r>
        <w:rPr>
          <w:rFonts w:ascii="Arial" w:eastAsia="Arial" w:hAnsi="Arial" w:cs="Arial"/>
          <w:sz w:val="24"/>
          <w:szCs w:val="24"/>
        </w:rPr>
        <w:t xml:space="preserve"> agencies to adequately protect the </w:t>
      </w:r>
      <w:r>
        <w:rPr>
          <w:rFonts w:ascii="Arial" w:eastAsia="Arial" w:hAnsi="Arial" w:cs="Arial"/>
          <w:sz w:val="24"/>
          <w:szCs w:val="24"/>
        </w:rPr>
        <w:t>lives and</w:t>
      </w:r>
      <w:r>
        <w:rPr>
          <w:rFonts w:ascii="Arial" w:eastAsia="Arial" w:hAnsi="Arial" w:cs="Arial"/>
          <w:spacing w:val="1"/>
          <w:sz w:val="24"/>
          <w:szCs w:val="24"/>
        </w:rPr>
        <w:t xml:space="preserve"> </w:t>
      </w:r>
      <w:r>
        <w:rPr>
          <w:rFonts w:ascii="Arial" w:eastAsia="Arial" w:hAnsi="Arial" w:cs="Arial"/>
          <w:sz w:val="24"/>
          <w:szCs w:val="24"/>
        </w:rPr>
        <w:t>property of Union Co</w:t>
      </w:r>
      <w:r>
        <w:rPr>
          <w:rFonts w:ascii="Arial" w:eastAsia="Arial" w:hAnsi="Arial" w:cs="Arial"/>
          <w:spacing w:val="1"/>
          <w:sz w:val="24"/>
          <w:szCs w:val="24"/>
        </w:rPr>
        <w:t>u</w:t>
      </w:r>
      <w:r>
        <w:rPr>
          <w:rFonts w:ascii="Arial" w:eastAsia="Arial" w:hAnsi="Arial" w:cs="Arial"/>
          <w:sz w:val="24"/>
          <w:szCs w:val="24"/>
        </w:rPr>
        <w:t>nty citizens.</w:t>
      </w:r>
    </w:p>
    <w:p w:rsidR="00C51A6A" w:rsidRDefault="00C51A6A">
      <w:pPr>
        <w:spacing w:before="19" w:after="0" w:line="260" w:lineRule="exact"/>
        <w:rPr>
          <w:sz w:val="26"/>
          <w:szCs w:val="26"/>
        </w:rPr>
      </w:pPr>
    </w:p>
    <w:p w:rsidR="00C51A6A" w:rsidRDefault="00992248">
      <w:pPr>
        <w:spacing w:after="0" w:line="550" w:lineRule="atLeast"/>
        <w:ind w:left="120" w:right="4585"/>
        <w:rPr>
          <w:rFonts w:ascii="Arial" w:eastAsia="Arial" w:hAnsi="Arial" w:cs="Arial"/>
          <w:sz w:val="24"/>
          <w:szCs w:val="24"/>
        </w:rPr>
      </w:pPr>
      <w:r>
        <w:rPr>
          <w:rFonts w:ascii="Arial" w:eastAsia="Arial" w:hAnsi="Arial" w:cs="Arial"/>
          <w:b/>
          <w:bCs/>
          <w:sz w:val="24"/>
          <w:szCs w:val="24"/>
        </w:rPr>
        <w:t>II.</w:t>
      </w:r>
      <w:r>
        <w:rPr>
          <w:rFonts w:ascii="Arial" w:eastAsia="Arial" w:hAnsi="Arial" w:cs="Arial"/>
          <w:b/>
          <w:bCs/>
          <w:spacing w:val="1"/>
          <w:sz w:val="24"/>
          <w:szCs w:val="24"/>
        </w:rPr>
        <w:t xml:space="preserve"> </w:t>
      </w:r>
      <w:r>
        <w:rPr>
          <w:rFonts w:ascii="Arial" w:eastAsia="Arial" w:hAnsi="Arial" w:cs="Arial"/>
          <w:b/>
          <w:bCs/>
          <w:sz w:val="24"/>
          <w:szCs w:val="24"/>
        </w:rPr>
        <w:t>SITUATIONS</w:t>
      </w:r>
      <w:r>
        <w:rPr>
          <w:rFonts w:ascii="Arial" w:eastAsia="Arial" w:hAnsi="Arial" w:cs="Arial"/>
          <w:b/>
          <w:bCs/>
          <w:spacing w:val="1"/>
          <w:sz w:val="24"/>
          <w:szCs w:val="24"/>
        </w:rPr>
        <w:t xml:space="preserve"> </w:t>
      </w:r>
      <w:r>
        <w:rPr>
          <w:rFonts w:ascii="Arial" w:eastAsia="Arial" w:hAnsi="Arial" w:cs="Arial"/>
          <w:b/>
          <w:bCs/>
          <w:sz w:val="24"/>
          <w:szCs w:val="24"/>
        </w:rPr>
        <w:t>AND</w:t>
      </w:r>
      <w:r>
        <w:rPr>
          <w:rFonts w:ascii="Arial" w:eastAsia="Arial" w:hAnsi="Arial" w:cs="Arial"/>
          <w:b/>
          <w:bCs/>
          <w:spacing w:val="1"/>
          <w:sz w:val="24"/>
          <w:szCs w:val="24"/>
        </w:rPr>
        <w:t xml:space="preserve"> </w:t>
      </w:r>
      <w:r>
        <w:rPr>
          <w:rFonts w:ascii="Arial" w:eastAsia="Arial" w:hAnsi="Arial" w:cs="Arial"/>
          <w:b/>
          <w:bCs/>
          <w:sz w:val="24"/>
          <w:szCs w:val="24"/>
        </w:rPr>
        <w:t>AS</w:t>
      </w:r>
      <w:r>
        <w:rPr>
          <w:rFonts w:ascii="Arial" w:eastAsia="Arial" w:hAnsi="Arial" w:cs="Arial"/>
          <w:b/>
          <w:bCs/>
          <w:spacing w:val="1"/>
          <w:sz w:val="24"/>
          <w:szCs w:val="24"/>
        </w:rPr>
        <w:t>S</w:t>
      </w:r>
      <w:r>
        <w:rPr>
          <w:rFonts w:ascii="Arial" w:eastAsia="Arial" w:hAnsi="Arial" w:cs="Arial"/>
          <w:b/>
          <w:bCs/>
          <w:spacing w:val="-1"/>
          <w:sz w:val="24"/>
          <w:szCs w:val="24"/>
        </w:rPr>
        <w:t>U</w:t>
      </w:r>
      <w:r>
        <w:rPr>
          <w:rFonts w:ascii="Arial" w:eastAsia="Arial" w:hAnsi="Arial" w:cs="Arial"/>
          <w:b/>
          <w:bCs/>
          <w:sz w:val="24"/>
          <w:szCs w:val="24"/>
        </w:rPr>
        <w:t>MP</w:t>
      </w:r>
      <w:r>
        <w:rPr>
          <w:rFonts w:ascii="Arial" w:eastAsia="Arial" w:hAnsi="Arial" w:cs="Arial"/>
          <w:b/>
          <w:bCs/>
          <w:spacing w:val="1"/>
          <w:sz w:val="24"/>
          <w:szCs w:val="24"/>
        </w:rPr>
        <w:t>T</w:t>
      </w:r>
      <w:r>
        <w:rPr>
          <w:rFonts w:ascii="Arial" w:eastAsia="Arial" w:hAnsi="Arial" w:cs="Arial"/>
          <w:b/>
          <w:bCs/>
          <w:sz w:val="24"/>
          <w:szCs w:val="24"/>
        </w:rPr>
        <w:t>IONS Situation</w:t>
      </w:r>
    </w:p>
    <w:p w:rsidR="00C51A6A" w:rsidRDefault="00992248">
      <w:pPr>
        <w:spacing w:before="3" w:after="0" w:line="276" w:lineRule="exact"/>
        <w:ind w:left="120" w:right="673"/>
        <w:rPr>
          <w:rFonts w:ascii="Arial" w:eastAsia="Arial" w:hAnsi="Arial" w:cs="Arial"/>
          <w:sz w:val="24"/>
          <w:szCs w:val="24"/>
        </w:rPr>
      </w:pPr>
      <w:r>
        <w:rPr>
          <w:rFonts w:ascii="Arial" w:eastAsia="Arial" w:hAnsi="Arial" w:cs="Arial"/>
          <w:sz w:val="24"/>
          <w:szCs w:val="24"/>
        </w:rPr>
        <w:t>Union County is predominately rural, with many outlying farms and ranches. Some areas in Union County ha</w:t>
      </w:r>
      <w:r>
        <w:rPr>
          <w:rFonts w:ascii="Arial" w:eastAsia="Arial" w:hAnsi="Arial" w:cs="Arial"/>
          <w:spacing w:val="1"/>
          <w:sz w:val="24"/>
          <w:szCs w:val="24"/>
        </w:rPr>
        <w:t>v</w:t>
      </w:r>
      <w:r>
        <w:rPr>
          <w:rFonts w:ascii="Arial" w:eastAsia="Arial" w:hAnsi="Arial" w:cs="Arial"/>
          <w:sz w:val="24"/>
          <w:szCs w:val="24"/>
        </w:rPr>
        <w:t>e no available</w:t>
      </w:r>
      <w:r>
        <w:rPr>
          <w:rFonts w:ascii="Arial" w:eastAsia="Arial" w:hAnsi="Arial" w:cs="Arial"/>
          <w:spacing w:val="1"/>
          <w:sz w:val="24"/>
          <w:szCs w:val="24"/>
        </w:rPr>
        <w:t xml:space="preserve"> </w:t>
      </w:r>
      <w:r>
        <w:rPr>
          <w:rFonts w:ascii="Arial" w:eastAsia="Arial" w:hAnsi="Arial" w:cs="Arial"/>
          <w:sz w:val="24"/>
          <w:szCs w:val="24"/>
        </w:rPr>
        <w:t>structural fire protection.</w:t>
      </w:r>
    </w:p>
    <w:p w:rsidR="00C51A6A" w:rsidRDefault="00C51A6A">
      <w:pPr>
        <w:spacing w:before="12" w:after="0" w:line="260" w:lineRule="exact"/>
        <w:rPr>
          <w:sz w:val="26"/>
          <w:szCs w:val="26"/>
        </w:rPr>
      </w:pPr>
    </w:p>
    <w:p w:rsidR="00C51A6A" w:rsidRDefault="00992248">
      <w:pPr>
        <w:spacing w:after="0" w:line="239" w:lineRule="auto"/>
        <w:ind w:left="120" w:right="168"/>
        <w:rPr>
          <w:rFonts w:ascii="Arial" w:eastAsia="Arial" w:hAnsi="Arial" w:cs="Arial"/>
          <w:sz w:val="24"/>
          <w:szCs w:val="24"/>
        </w:rPr>
      </w:pPr>
      <w:r>
        <w:rPr>
          <w:rFonts w:ascii="Arial" w:eastAsia="Arial" w:hAnsi="Arial" w:cs="Arial"/>
          <w:sz w:val="24"/>
          <w:szCs w:val="24"/>
        </w:rPr>
        <w:t xml:space="preserve">Union County covers </w:t>
      </w:r>
      <w:r>
        <w:rPr>
          <w:rFonts w:ascii="Arial" w:eastAsia="Arial" w:hAnsi="Arial" w:cs="Arial"/>
          <w:sz w:val="24"/>
          <w:szCs w:val="24"/>
        </w:rPr>
        <w:t>approximately 2</w:t>
      </w:r>
      <w:r>
        <w:rPr>
          <w:rFonts w:ascii="Arial" w:eastAsia="Arial" w:hAnsi="Arial" w:cs="Arial"/>
          <w:spacing w:val="1"/>
          <w:sz w:val="24"/>
          <w:szCs w:val="24"/>
        </w:rPr>
        <w:t>,</w:t>
      </w:r>
      <w:r>
        <w:rPr>
          <w:rFonts w:ascii="Arial" w:eastAsia="Arial" w:hAnsi="Arial" w:cs="Arial"/>
          <w:sz w:val="24"/>
          <w:szCs w:val="24"/>
        </w:rPr>
        <w:t>038 square miles of land committed to various uses. Resource land uses</w:t>
      </w:r>
      <w:r>
        <w:rPr>
          <w:rFonts w:ascii="Arial" w:eastAsia="Arial" w:hAnsi="Arial" w:cs="Arial"/>
          <w:spacing w:val="2"/>
          <w:sz w:val="24"/>
          <w:szCs w:val="24"/>
        </w:rPr>
        <w:t xml:space="preserve"> </w:t>
      </w:r>
      <w:r>
        <w:rPr>
          <w:rFonts w:ascii="Arial" w:eastAsia="Arial" w:hAnsi="Arial" w:cs="Arial"/>
          <w:sz w:val="24"/>
          <w:szCs w:val="24"/>
        </w:rPr>
        <w:t>like</w:t>
      </w:r>
      <w:r>
        <w:rPr>
          <w:rFonts w:ascii="Arial" w:eastAsia="Arial" w:hAnsi="Arial" w:cs="Arial"/>
          <w:spacing w:val="-1"/>
          <w:sz w:val="24"/>
          <w:szCs w:val="24"/>
        </w:rPr>
        <w:t xml:space="preserve"> </w:t>
      </w:r>
      <w:r>
        <w:rPr>
          <w:rFonts w:ascii="Arial" w:eastAsia="Arial" w:hAnsi="Arial" w:cs="Arial"/>
          <w:sz w:val="24"/>
          <w:szCs w:val="24"/>
        </w:rPr>
        <w:t xml:space="preserve">agriculture, timber, grazing and aggregate mining, along with other uses such as residential, commercial and industrial development are present in Union </w:t>
      </w:r>
      <w:r>
        <w:rPr>
          <w:rFonts w:ascii="Arial" w:eastAsia="Arial" w:hAnsi="Arial" w:cs="Arial"/>
          <w:spacing w:val="-1"/>
          <w:sz w:val="24"/>
          <w:szCs w:val="24"/>
        </w:rPr>
        <w:t>C</w:t>
      </w:r>
      <w:r>
        <w:rPr>
          <w:rFonts w:ascii="Arial" w:eastAsia="Arial" w:hAnsi="Arial" w:cs="Arial"/>
          <w:sz w:val="24"/>
          <w:szCs w:val="24"/>
        </w:rPr>
        <w:t>ounty, and</w:t>
      </w:r>
      <w:r>
        <w:rPr>
          <w:rFonts w:ascii="Arial" w:eastAsia="Arial" w:hAnsi="Arial" w:cs="Arial"/>
          <w:sz w:val="24"/>
          <w:szCs w:val="24"/>
        </w:rPr>
        <w:t xml:space="preserve"> may be protected by several different agencies, ea</w:t>
      </w:r>
      <w:r>
        <w:rPr>
          <w:rFonts w:ascii="Arial" w:eastAsia="Arial" w:hAnsi="Arial" w:cs="Arial"/>
          <w:spacing w:val="1"/>
          <w:sz w:val="24"/>
          <w:szCs w:val="24"/>
        </w:rPr>
        <w:t>c</w:t>
      </w:r>
      <w:r>
        <w:rPr>
          <w:rFonts w:ascii="Arial" w:eastAsia="Arial" w:hAnsi="Arial" w:cs="Arial"/>
          <w:sz w:val="24"/>
          <w:szCs w:val="24"/>
        </w:rPr>
        <w:t>h with speci</w:t>
      </w:r>
      <w:r>
        <w:rPr>
          <w:rFonts w:ascii="Arial" w:eastAsia="Arial" w:hAnsi="Arial" w:cs="Arial"/>
          <w:spacing w:val="1"/>
          <w:sz w:val="24"/>
          <w:szCs w:val="24"/>
        </w:rPr>
        <w:t>f</w:t>
      </w:r>
      <w:r>
        <w:rPr>
          <w:rFonts w:ascii="Arial" w:eastAsia="Arial" w:hAnsi="Arial" w:cs="Arial"/>
          <w:sz w:val="24"/>
          <w:szCs w:val="24"/>
        </w:rPr>
        <w:t>ic boundaries and jurisdictions.</w:t>
      </w:r>
    </w:p>
    <w:p w:rsidR="00C51A6A" w:rsidRDefault="00C51A6A">
      <w:pPr>
        <w:spacing w:before="16" w:after="0" w:line="260" w:lineRule="exact"/>
        <w:rPr>
          <w:sz w:val="26"/>
          <w:szCs w:val="26"/>
        </w:rPr>
      </w:pPr>
    </w:p>
    <w:p w:rsidR="00C51A6A" w:rsidRDefault="00992248">
      <w:pPr>
        <w:spacing w:after="0" w:line="240" w:lineRule="auto"/>
        <w:ind w:left="120" w:right="130"/>
        <w:rPr>
          <w:rFonts w:ascii="Arial" w:eastAsia="Arial" w:hAnsi="Arial" w:cs="Arial"/>
          <w:sz w:val="24"/>
          <w:szCs w:val="24"/>
        </w:rPr>
      </w:pPr>
      <w:r>
        <w:rPr>
          <w:rFonts w:ascii="Arial" w:eastAsia="Arial" w:hAnsi="Arial" w:cs="Arial"/>
          <w:sz w:val="24"/>
          <w:szCs w:val="24"/>
        </w:rPr>
        <w:t>All areas of the county are subject to</w:t>
      </w:r>
      <w:r>
        <w:rPr>
          <w:rFonts w:ascii="Arial" w:eastAsia="Arial" w:hAnsi="Arial" w:cs="Arial"/>
          <w:spacing w:val="-1"/>
          <w:sz w:val="24"/>
          <w:szCs w:val="24"/>
        </w:rPr>
        <w:t xml:space="preserve"> </w:t>
      </w:r>
      <w:r>
        <w:rPr>
          <w:rFonts w:ascii="Arial" w:eastAsia="Arial" w:hAnsi="Arial" w:cs="Arial"/>
          <w:sz w:val="24"/>
          <w:szCs w:val="24"/>
        </w:rPr>
        <w:t xml:space="preserve">thunder and lightning storms throughout the spring, summer, and fall months, which </w:t>
      </w:r>
      <w:r>
        <w:rPr>
          <w:rFonts w:ascii="Arial" w:eastAsia="Arial" w:hAnsi="Arial" w:cs="Arial"/>
          <w:spacing w:val="-1"/>
          <w:sz w:val="24"/>
          <w:szCs w:val="24"/>
        </w:rPr>
        <w:t>c</w:t>
      </w:r>
      <w:r>
        <w:rPr>
          <w:rFonts w:ascii="Arial" w:eastAsia="Arial" w:hAnsi="Arial" w:cs="Arial"/>
          <w:sz w:val="24"/>
          <w:szCs w:val="24"/>
        </w:rPr>
        <w:t>an cause many fires per year. As 4</w:t>
      </w:r>
      <w:r>
        <w:rPr>
          <w:rFonts w:ascii="Arial" w:eastAsia="Arial" w:hAnsi="Arial" w:cs="Arial"/>
          <w:sz w:val="24"/>
          <w:szCs w:val="24"/>
        </w:rPr>
        <w:t>9%</w:t>
      </w:r>
    </w:p>
    <w:p w:rsidR="00C51A6A" w:rsidRDefault="00992248">
      <w:pPr>
        <w:spacing w:after="0" w:line="240" w:lineRule="auto"/>
        <w:ind w:left="120" w:right="206"/>
        <w:rPr>
          <w:rFonts w:ascii="Arial" w:eastAsia="Arial" w:hAnsi="Arial" w:cs="Arial"/>
          <w:sz w:val="24"/>
          <w:szCs w:val="24"/>
        </w:rPr>
      </w:pPr>
      <w:r>
        <w:rPr>
          <w:rFonts w:ascii="Arial" w:eastAsia="Arial" w:hAnsi="Arial" w:cs="Arial"/>
          <w:sz w:val="24"/>
          <w:szCs w:val="24"/>
        </w:rPr>
        <w:t>of Union County is publi</w:t>
      </w:r>
      <w:r>
        <w:rPr>
          <w:rFonts w:ascii="Arial" w:eastAsia="Arial" w:hAnsi="Arial" w:cs="Arial"/>
          <w:spacing w:val="1"/>
          <w:sz w:val="24"/>
          <w:szCs w:val="24"/>
        </w:rPr>
        <w:t>c</w:t>
      </w:r>
      <w:r>
        <w:rPr>
          <w:rFonts w:ascii="Arial" w:eastAsia="Arial" w:hAnsi="Arial" w:cs="Arial"/>
          <w:sz w:val="24"/>
          <w:szCs w:val="24"/>
        </w:rPr>
        <w:t xml:space="preserve">ly owned, </w:t>
      </w:r>
      <w:r>
        <w:rPr>
          <w:rFonts w:ascii="Arial" w:eastAsia="Arial" w:hAnsi="Arial" w:cs="Arial"/>
          <w:spacing w:val="-1"/>
          <w:sz w:val="24"/>
          <w:szCs w:val="24"/>
        </w:rPr>
        <w:t>m</w:t>
      </w:r>
      <w:r>
        <w:rPr>
          <w:rFonts w:ascii="Arial" w:eastAsia="Arial" w:hAnsi="Arial" w:cs="Arial"/>
          <w:sz w:val="24"/>
          <w:szCs w:val="24"/>
        </w:rPr>
        <w:t>any hunters, hikers and other outdoor enthusiasts</w:t>
      </w:r>
      <w:r>
        <w:rPr>
          <w:rFonts w:ascii="Arial" w:eastAsia="Arial" w:hAnsi="Arial" w:cs="Arial"/>
          <w:spacing w:val="2"/>
          <w:sz w:val="24"/>
          <w:szCs w:val="24"/>
        </w:rPr>
        <w:t xml:space="preserve"> </w:t>
      </w:r>
      <w:r>
        <w:rPr>
          <w:rFonts w:ascii="Arial" w:eastAsia="Arial" w:hAnsi="Arial" w:cs="Arial"/>
          <w:sz w:val="24"/>
          <w:szCs w:val="24"/>
        </w:rPr>
        <w:t>take advantage of outdoor rec</w:t>
      </w:r>
      <w:r>
        <w:rPr>
          <w:rFonts w:ascii="Arial" w:eastAsia="Arial" w:hAnsi="Arial" w:cs="Arial"/>
          <w:spacing w:val="-1"/>
          <w:sz w:val="24"/>
          <w:szCs w:val="24"/>
        </w:rPr>
        <w:t>r</w:t>
      </w:r>
      <w:r>
        <w:rPr>
          <w:rFonts w:ascii="Arial" w:eastAsia="Arial" w:hAnsi="Arial" w:cs="Arial"/>
          <w:sz w:val="24"/>
          <w:szCs w:val="24"/>
        </w:rPr>
        <w:t>eation in Union County, which can be a cause for concern related to human-caused wildfire i</w:t>
      </w:r>
      <w:r>
        <w:rPr>
          <w:rFonts w:ascii="Arial" w:eastAsia="Arial" w:hAnsi="Arial" w:cs="Arial"/>
          <w:spacing w:val="1"/>
          <w:sz w:val="24"/>
          <w:szCs w:val="24"/>
        </w:rPr>
        <w:t>g</w:t>
      </w:r>
      <w:r>
        <w:rPr>
          <w:rFonts w:ascii="Arial" w:eastAsia="Arial" w:hAnsi="Arial" w:cs="Arial"/>
          <w:sz w:val="24"/>
          <w:szCs w:val="24"/>
        </w:rPr>
        <w:t>nitions.</w:t>
      </w:r>
    </w:p>
    <w:p w:rsidR="00C51A6A" w:rsidRDefault="00C51A6A">
      <w:pPr>
        <w:spacing w:after="0" w:line="200" w:lineRule="exact"/>
        <w:rPr>
          <w:sz w:val="20"/>
          <w:szCs w:val="20"/>
        </w:rPr>
      </w:pPr>
    </w:p>
    <w:p w:rsidR="00C51A6A" w:rsidRDefault="00C51A6A">
      <w:pPr>
        <w:spacing w:before="17" w:after="0" w:line="240" w:lineRule="exact"/>
        <w:rPr>
          <w:sz w:val="24"/>
          <w:szCs w:val="24"/>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Assumptions</w:t>
      </w:r>
    </w:p>
    <w:p w:rsidR="00C51A6A" w:rsidRDefault="00992248">
      <w:pPr>
        <w:spacing w:before="3" w:after="0" w:line="276" w:lineRule="exact"/>
        <w:ind w:left="120" w:right="1232"/>
        <w:rPr>
          <w:rFonts w:ascii="Arial" w:eastAsia="Arial" w:hAnsi="Arial" w:cs="Arial"/>
          <w:sz w:val="24"/>
          <w:szCs w:val="24"/>
        </w:rPr>
      </w:pPr>
      <w:r>
        <w:rPr>
          <w:rFonts w:ascii="Arial" w:eastAsia="Arial" w:hAnsi="Arial" w:cs="Arial"/>
          <w:sz w:val="24"/>
          <w:szCs w:val="24"/>
        </w:rPr>
        <w:t>The protection of life</w:t>
      </w:r>
      <w:r>
        <w:rPr>
          <w:rFonts w:ascii="Arial" w:eastAsia="Arial" w:hAnsi="Arial" w:cs="Arial"/>
          <w:sz w:val="24"/>
          <w:szCs w:val="24"/>
        </w:rPr>
        <w:t xml:space="preserve"> and property is</w:t>
      </w:r>
      <w:r>
        <w:rPr>
          <w:rFonts w:ascii="Arial" w:eastAsia="Arial" w:hAnsi="Arial" w:cs="Arial"/>
          <w:spacing w:val="1"/>
          <w:sz w:val="24"/>
          <w:szCs w:val="24"/>
        </w:rPr>
        <w:t xml:space="preserve"> </w:t>
      </w:r>
      <w:r>
        <w:rPr>
          <w:rFonts w:ascii="Arial" w:eastAsia="Arial" w:hAnsi="Arial" w:cs="Arial"/>
          <w:sz w:val="24"/>
          <w:szCs w:val="24"/>
        </w:rPr>
        <w:t>paramount in deci</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ons relating to firefighting procedure</w:t>
      </w:r>
      <w:r>
        <w:rPr>
          <w:rFonts w:ascii="Arial" w:eastAsia="Arial" w:hAnsi="Arial" w:cs="Arial"/>
          <w:spacing w:val="1"/>
          <w:sz w:val="24"/>
          <w:szCs w:val="24"/>
        </w:rPr>
        <w:t>s</w:t>
      </w:r>
      <w:r>
        <w:rPr>
          <w:rFonts w:ascii="Arial" w:eastAsia="Arial" w:hAnsi="Arial" w:cs="Arial"/>
          <w:sz w:val="24"/>
          <w:szCs w:val="24"/>
        </w:rPr>
        <w:t>.</w:t>
      </w:r>
    </w:p>
    <w:p w:rsidR="00C51A6A" w:rsidRDefault="00C51A6A">
      <w:pPr>
        <w:spacing w:after="0"/>
        <w:sectPr w:rsidR="00C51A6A">
          <w:pgSz w:w="12240" w:h="15840"/>
          <w:pgMar w:top="1480" w:right="1660" w:bottom="860" w:left="1680" w:header="0" w:footer="676" w:gutter="0"/>
          <w:cols w:space="720"/>
        </w:sectPr>
      </w:pPr>
    </w:p>
    <w:p w:rsidR="00C51A6A" w:rsidRDefault="00992248">
      <w:pPr>
        <w:spacing w:before="77" w:after="0" w:line="240" w:lineRule="auto"/>
        <w:ind w:left="120" w:right="181"/>
        <w:rPr>
          <w:rFonts w:ascii="Arial" w:eastAsia="Arial" w:hAnsi="Arial" w:cs="Arial"/>
          <w:sz w:val="24"/>
          <w:szCs w:val="24"/>
        </w:rPr>
      </w:pPr>
      <w:r>
        <w:rPr>
          <w:rFonts w:ascii="Arial" w:eastAsia="Arial" w:hAnsi="Arial" w:cs="Arial"/>
          <w:sz w:val="24"/>
          <w:szCs w:val="24"/>
        </w:rPr>
        <w:t>With numerous agencies and jurisdictions po</w:t>
      </w:r>
      <w:r>
        <w:rPr>
          <w:rFonts w:ascii="Arial" w:eastAsia="Arial" w:hAnsi="Arial" w:cs="Arial"/>
          <w:spacing w:val="2"/>
          <w:sz w:val="24"/>
          <w:szCs w:val="24"/>
        </w:rPr>
        <w:t>t</w:t>
      </w:r>
      <w:r>
        <w:rPr>
          <w:rFonts w:ascii="Arial" w:eastAsia="Arial" w:hAnsi="Arial" w:cs="Arial"/>
          <w:sz w:val="24"/>
          <w:szCs w:val="24"/>
        </w:rPr>
        <w:t>entially be</w:t>
      </w:r>
      <w:r>
        <w:rPr>
          <w:rFonts w:ascii="Arial" w:eastAsia="Arial" w:hAnsi="Arial" w:cs="Arial"/>
          <w:spacing w:val="1"/>
          <w:sz w:val="24"/>
          <w:szCs w:val="24"/>
        </w:rPr>
        <w:t>c</w:t>
      </w:r>
      <w:r>
        <w:rPr>
          <w:rFonts w:ascii="Arial" w:eastAsia="Arial" w:hAnsi="Arial" w:cs="Arial"/>
          <w:sz w:val="24"/>
          <w:szCs w:val="24"/>
        </w:rPr>
        <w:t>oming involved, coordination and cooperation</w:t>
      </w:r>
      <w:r>
        <w:rPr>
          <w:rFonts w:ascii="Arial" w:eastAsia="Arial" w:hAnsi="Arial" w:cs="Arial"/>
          <w:spacing w:val="2"/>
          <w:sz w:val="24"/>
          <w:szCs w:val="24"/>
        </w:rPr>
        <w:t xml:space="preserve"> </w:t>
      </w:r>
      <w:r>
        <w:rPr>
          <w:rFonts w:ascii="Arial" w:eastAsia="Arial" w:hAnsi="Arial" w:cs="Arial"/>
          <w:sz w:val="24"/>
          <w:szCs w:val="24"/>
        </w:rPr>
        <w:t>among agen</w:t>
      </w:r>
      <w:r>
        <w:rPr>
          <w:rFonts w:ascii="Arial" w:eastAsia="Arial" w:hAnsi="Arial" w:cs="Arial"/>
          <w:spacing w:val="1"/>
          <w:sz w:val="24"/>
          <w:szCs w:val="24"/>
        </w:rPr>
        <w:t>c</w:t>
      </w:r>
      <w:r>
        <w:rPr>
          <w:rFonts w:ascii="Arial" w:eastAsia="Arial" w:hAnsi="Arial" w:cs="Arial"/>
          <w:sz w:val="24"/>
          <w:szCs w:val="24"/>
        </w:rPr>
        <w:t>ies is vital in achieving maximum fire suppression.</w:t>
      </w:r>
    </w:p>
    <w:p w:rsidR="00C51A6A" w:rsidRDefault="00C51A6A">
      <w:pPr>
        <w:spacing w:after="0" w:line="200" w:lineRule="exact"/>
        <w:rPr>
          <w:sz w:val="20"/>
          <w:szCs w:val="20"/>
        </w:rPr>
      </w:pPr>
    </w:p>
    <w:p w:rsidR="00C51A6A" w:rsidRDefault="00C51A6A">
      <w:pPr>
        <w:spacing w:before="16" w:after="0" w:line="240" w:lineRule="exact"/>
        <w:rPr>
          <w:sz w:val="24"/>
          <w:szCs w:val="24"/>
        </w:rPr>
      </w:pPr>
    </w:p>
    <w:p w:rsidR="00C51A6A" w:rsidRDefault="00992248">
      <w:pPr>
        <w:spacing w:after="0" w:line="240" w:lineRule="auto"/>
        <w:ind w:left="120" w:right="408"/>
        <w:rPr>
          <w:rFonts w:ascii="Arial" w:eastAsia="Arial" w:hAnsi="Arial" w:cs="Arial"/>
          <w:sz w:val="24"/>
          <w:szCs w:val="24"/>
        </w:rPr>
      </w:pPr>
      <w:r>
        <w:rPr>
          <w:rFonts w:ascii="Arial" w:eastAsia="Arial" w:hAnsi="Arial" w:cs="Arial"/>
          <w:sz w:val="24"/>
          <w:szCs w:val="24"/>
        </w:rPr>
        <w:t>Assistance</w:t>
      </w:r>
      <w:r>
        <w:rPr>
          <w:rFonts w:ascii="Arial" w:eastAsia="Arial" w:hAnsi="Arial" w:cs="Arial"/>
          <w:spacing w:val="1"/>
          <w:sz w:val="24"/>
          <w:szCs w:val="24"/>
        </w:rPr>
        <w:t xml:space="preserve"> </w:t>
      </w:r>
      <w:r>
        <w:rPr>
          <w:rFonts w:ascii="Arial" w:eastAsia="Arial" w:hAnsi="Arial" w:cs="Arial"/>
          <w:sz w:val="24"/>
          <w:szCs w:val="24"/>
        </w:rPr>
        <w:t>through</w:t>
      </w:r>
      <w:r>
        <w:rPr>
          <w:rFonts w:ascii="Arial" w:eastAsia="Arial" w:hAnsi="Arial" w:cs="Arial"/>
          <w:spacing w:val="1"/>
          <w:sz w:val="24"/>
          <w:szCs w:val="24"/>
        </w:rPr>
        <w:t xml:space="preserve"> </w:t>
      </w:r>
      <w:r>
        <w:rPr>
          <w:rFonts w:ascii="Arial" w:eastAsia="Arial" w:hAnsi="Arial" w:cs="Arial"/>
          <w:sz w:val="24"/>
          <w:szCs w:val="24"/>
        </w:rPr>
        <w:t>mutual</w:t>
      </w:r>
      <w:r>
        <w:rPr>
          <w:rFonts w:ascii="Arial" w:eastAsia="Arial" w:hAnsi="Arial" w:cs="Arial"/>
          <w:spacing w:val="1"/>
          <w:sz w:val="24"/>
          <w:szCs w:val="24"/>
        </w:rPr>
        <w:t xml:space="preserve"> </w:t>
      </w:r>
      <w:r>
        <w:rPr>
          <w:rFonts w:ascii="Arial" w:eastAsia="Arial" w:hAnsi="Arial" w:cs="Arial"/>
          <w:sz w:val="24"/>
          <w:szCs w:val="24"/>
        </w:rPr>
        <w:t>aid</w:t>
      </w:r>
      <w:r>
        <w:rPr>
          <w:rFonts w:ascii="Arial" w:eastAsia="Arial" w:hAnsi="Arial" w:cs="Arial"/>
          <w:spacing w:val="1"/>
          <w:sz w:val="24"/>
          <w:szCs w:val="24"/>
        </w:rPr>
        <w:t xml:space="preserve"> </w:t>
      </w:r>
      <w:r>
        <w:rPr>
          <w:rFonts w:ascii="Arial" w:eastAsia="Arial" w:hAnsi="Arial" w:cs="Arial"/>
          <w:sz w:val="24"/>
          <w:szCs w:val="24"/>
        </w:rPr>
        <w:t>ag</w:t>
      </w:r>
      <w:r>
        <w:rPr>
          <w:rFonts w:ascii="Arial" w:eastAsia="Arial" w:hAnsi="Arial" w:cs="Arial"/>
          <w:spacing w:val="2"/>
          <w:sz w:val="24"/>
          <w:szCs w:val="24"/>
        </w:rPr>
        <w:t>r</w:t>
      </w:r>
      <w:r>
        <w:rPr>
          <w:rFonts w:ascii="Arial" w:eastAsia="Arial" w:hAnsi="Arial" w:cs="Arial"/>
          <w:sz w:val="24"/>
          <w:szCs w:val="24"/>
        </w:rPr>
        <w:t>eemen</w:t>
      </w:r>
      <w:r>
        <w:rPr>
          <w:rFonts w:ascii="Arial" w:eastAsia="Arial" w:hAnsi="Arial" w:cs="Arial"/>
          <w:spacing w:val="1"/>
          <w:sz w:val="24"/>
          <w:szCs w:val="24"/>
        </w:rPr>
        <w:t>t</w:t>
      </w:r>
      <w:r>
        <w:rPr>
          <w:rFonts w:ascii="Arial" w:eastAsia="Arial" w:hAnsi="Arial" w:cs="Arial"/>
          <w:sz w:val="24"/>
          <w:szCs w:val="24"/>
        </w:rPr>
        <w:t>s may be necessary, and mutual aid agreements are in place among rural fire protection districts (RFPDs) and wildland fire suppression agencies.</w:t>
      </w:r>
    </w:p>
    <w:p w:rsidR="00C51A6A" w:rsidRDefault="00C51A6A">
      <w:pPr>
        <w:spacing w:before="16" w:after="0" w:line="260" w:lineRule="exact"/>
        <w:rPr>
          <w:sz w:val="26"/>
          <w:szCs w:val="26"/>
        </w:rPr>
      </w:pPr>
    </w:p>
    <w:p w:rsidR="00C51A6A" w:rsidRDefault="00992248">
      <w:pPr>
        <w:spacing w:after="0" w:line="240" w:lineRule="auto"/>
        <w:ind w:left="120" w:right="503"/>
        <w:rPr>
          <w:rFonts w:ascii="Arial" w:eastAsia="Arial" w:hAnsi="Arial" w:cs="Arial"/>
          <w:sz w:val="24"/>
          <w:szCs w:val="24"/>
        </w:rPr>
      </w:pPr>
      <w:r>
        <w:rPr>
          <w:rFonts w:ascii="Arial" w:eastAsia="Arial" w:hAnsi="Arial" w:cs="Arial"/>
          <w:sz w:val="24"/>
          <w:szCs w:val="24"/>
        </w:rPr>
        <w:t>Resource procurement assistance may be necessary through the county an</w:t>
      </w:r>
      <w:r>
        <w:rPr>
          <w:rFonts w:ascii="Arial" w:eastAsia="Arial" w:hAnsi="Arial" w:cs="Arial"/>
          <w:sz w:val="24"/>
          <w:szCs w:val="24"/>
        </w:rPr>
        <w:t>d private contractors.</w:t>
      </w:r>
    </w:p>
    <w:p w:rsidR="00C51A6A" w:rsidRDefault="00C51A6A">
      <w:pPr>
        <w:spacing w:before="16" w:after="0" w:line="260" w:lineRule="exact"/>
        <w:rPr>
          <w:sz w:val="26"/>
          <w:szCs w:val="26"/>
        </w:rPr>
      </w:pPr>
    </w:p>
    <w:p w:rsidR="00C51A6A" w:rsidRDefault="00992248">
      <w:pPr>
        <w:spacing w:after="0" w:line="240" w:lineRule="auto"/>
        <w:ind w:left="120" w:right="62"/>
        <w:rPr>
          <w:rFonts w:ascii="Arial" w:eastAsia="Arial" w:hAnsi="Arial" w:cs="Arial"/>
          <w:sz w:val="24"/>
          <w:szCs w:val="24"/>
        </w:rPr>
      </w:pPr>
      <w:r>
        <w:rPr>
          <w:rFonts w:ascii="Arial" w:eastAsia="Arial" w:hAnsi="Arial" w:cs="Arial"/>
          <w:sz w:val="24"/>
          <w:szCs w:val="24"/>
        </w:rPr>
        <w:t>The first responding RFPD or agency wi</w:t>
      </w:r>
      <w:r>
        <w:rPr>
          <w:rFonts w:ascii="Arial" w:eastAsia="Arial" w:hAnsi="Arial" w:cs="Arial"/>
          <w:spacing w:val="1"/>
          <w:sz w:val="24"/>
          <w:szCs w:val="24"/>
        </w:rPr>
        <w:t>l</w:t>
      </w:r>
      <w:r>
        <w:rPr>
          <w:rFonts w:ascii="Arial" w:eastAsia="Arial" w:hAnsi="Arial" w:cs="Arial"/>
          <w:sz w:val="24"/>
          <w:szCs w:val="24"/>
        </w:rPr>
        <w:t>l assume Incident Command (regardless of jurisdiction) until relieved by the responsible agency.</w:t>
      </w:r>
      <w:r>
        <w:rPr>
          <w:rFonts w:ascii="Arial" w:eastAsia="Arial" w:hAnsi="Arial" w:cs="Arial"/>
          <w:spacing w:val="2"/>
          <w:sz w:val="24"/>
          <w:szCs w:val="24"/>
        </w:rPr>
        <w:t xml:space="preserve"> </w:t>
      </w:r>
      <w:r>
        <w:rPr>
          <w:rFonts w:ascii="Arial" w:eastAsia="Arial" w:hAnsi="Arial" w:cs="Arial"/>
          <w:sz w:val="24"/>
          <w:szCs w:val="24"/>
        </w:rPr>
        <w:t>If the wildland fire</w:t>
      </w:r>
    </w:p>
    <w:p w:rsidR="00C51A6A" w:rsidRDefault="00992248">
      <w:pPr>
        <w:spacing w:after="0" w:line="240" w:lineRule="auto"/>
        <w:ind w:left="120" w:right="275"/>
        <w:rPr>
          <w:rFonts w:ascii="Arial" w:eastAsia="Arial" w:hAnsi="Arial" w:cs="Arial"/>
          <w:sz w:val="24"/>
          <w:szCs w:val="24"/>
        </w:rPr>
      </w:pPr>
      <w:r>
        <w:rPr>
          <w:rFonts w:ascii="Arial" w:eastAsia="Arial" w:hAnsi="Arial" w:cs="Arial"/>
          <w:sz w:val="24"/>
          <w:szCs w:val="24"/>
        </w:rPr>
        <w:t>remains within one jurisdiction, that</w:t>
      </w:r>
      <w:r>
        <w:rPr>
          <w:rFonts w:ascii="Arial" w:eastAsia="Arial" w:hAnsi="Arial" w:cs="Arial"/>
          <w:spacing w:val="1"/>
          <w:sz w:val="24"/>
          <w:szCs w:val="24"/>
        </w:rPr>
        <w:t xml:space="preserve"> </w:t>
      </w:r>
      <w:r>
        <w:rPr>
          <w:rFonts w:ascii="Arial" w:eastAsia="Arial" w:hAnsi="Arial" w:cs="Arial"/>
          <w:sz w:val="24"/>
          <w:szCs w:val="24"/>
        </w:rPr>
        <w:t xml:space="preserve">RFPD/agency assumes Incident Command </w:t>
      </w:r>
      <w:r>
        <w:rPr>
          <w:rFonts w:ascii="Arial" w:eastAsia="Arial" w:hAnsi="Arial" w:cs="Arial"/>
          <w:sz w:val="24"/>
          <w:szCs w:val="24"/>
        </w:rPr>
        <w:t>and uses the Incident Command structure. If the wildl</w:t>
      </w:r>
      <w:r>
        <w:rPr>
          <w:rFonts w:ascii="Arial" w:eastAsia="Arial" w:hAnsi="Arial" w:cs="Arial"/>
          <w:spacing w:val="1"/>
          <w:sz w:val="24"/>
          <w:szCs w:val="24"/>
        </w:rPr>
        <w:t>a</w:t>
      </w:r>
      <w:r>
        <w:rPr>
          <w:rFonts w:ascii="Arial" w:eastAsia="Arial" w:hAnsi="Arial" w:cs="Arial"/>
          <w:sz w:val="24"/>
          <w:szCs w:val="24"/>
        </w:rPr>
        <w:t>nd</w:t>
      </w:r>
      <w:r>
        <w:rPr>
          <w:rFonts w:ascii="Arial" w:eastAsia="Arial" w:hAnsi="Arial" w:cs="Arial"/>
          <w:spacing w:val="1"/>
          <w:sz w:val="24"/>
          <w:szCs w:val="24"/>
        </w:rPr>
        <w:t xml:space="preserve"> </w:t>
      </w:r>
      <w:r>
        <w:rPr>
          <w:rFonts w:ascii="Arial" w:eastAsia="Arial" w:hAnsi="Arial" w:cs="Arial"/>
          <w:sz w:val="24"/>
          <w:szCs w:val="24"/>
        </w:rPr>
        <w:t>fire inci</w:t>
      </w:r>
      <w:r>
        <w:rPr>
          <w:rFonts w:ascii="Arial" w:eastAsia="Arial" w:hAnsi="Arial" w:cs="Arial"/>
          <w:spacing w:val="1"/>
          <w:sz w:val="24"/>
          <w:szCs w:val="24"/>
        </w:rPr>
        <w:t>d</w:t>
      </w:r>
      <w:r>
        <w:rPr>
          <w:rFonts w:ascii="Arial" w:eastAsia="Arial" w:hAnsi="Arial" w:cs="Arial"/>
          <w:sz w:val="24"/>
          <w:szCs w:val="24"/>
        </w:rPr>
        <w:t>ent involv</w:t>
      </w:r>
      <w:r>
        <w:rPr>
          <w:rFonts w:ascii="Arial" w:eastAsia="Arial" w:hAnsi="Arial" w:cs="Arial"/>
          <w:spacing w:val="1"/>
          <w:sz w:val="24"/>
          <w:szCs w:val="24"/>
        </w:rPr>
        <w:t>e</w:t>
      </w:r>
      <w:r>
        <w:rPr>
          <w:rFonts w:ascii="Arial" w:eastAsia="Arial" w:hAnsi="Arial" w:cs="Arial"/>
          <w:sz w:val="24"/>
          <w:szCs w:val="24"/>
        </w:rPr>
        <w:t>s more than one state/federal agency or any municip</w:t>
      </w:r>
      <w:r>
        <w:rPr>
          <w:rFonts w:ascii="Arial" w:eastAsia="Arial" w:hAnsi="Arial" w:cs="Arial"/>
          <w:spacing w:val="1"/>
          <w:sz w:val="24"/>
          <w:szCs w:val="24"/>
        </w:rPr>
        <w:t>a</w:t>
      </w:r>
      <w:r>
        <w:rPr>
          <w:rFonts w:ascii="Arial" w:eastAsia="Arial" w:hAnsi="Arial" w:cs="Arial"/>
          <w:sz w:val="24"/>
          <w:szCs w:val="24"/>
        </w:rPr>
        <w:t>li</w:t>
      </w:r>
      <w:r>
        <w:rPr>
          <w:rFonts w:ascii="Arial" w:eastAsia="Arial" w:hAnsi="Arial" w:cs="Arial"/>
          <w:spacing w:val="2"/>
          <w:sz w:val="24"/>
          <w:szCs w:val="24"/>
        </w:rPr>
        <w:t>t</w:t>
      </w:r>
      <w:r>
        <w:rPr>
          <w:rFonts w:ascii="Arial" w:eastAsia="Arial" w:hAnsi="Arial" w:cs="Arial"/>
          <w:sz w:val="24"/>
          <w:szCs w:val="24"/>
        </w:rPr>
        <w:t>y and a state/federal agency, then the Unified Com</w:t>
      </w:r>
      <w:r>
        <w:rPr>
          <w:rFonts w:ascii="Arial" w:eastAsia="Arial" w:hAnsi="Arial" w:cs="Arial"/>
          <w:spacing w:val="1"/>
          <w:sz w:val="24"/>
          <w:szCs w:val="24"/>
        </w:rPr>
        <w:t>m</w:t>
      </w:r>
      <w:r>
        <w:rPr>
          <w:rFonts w:ascii="Arial" w:eastAsia="Arial" w:hAnsi="Arial" w:cs="Arial"/>
          <w:sz w:val="24"/>
          <w:szCs w:val="24"/>
        </w:rPr>
        <w:t>and structure will be used.</w:t>
      </w:r>
    </w:p>
    <w:p w:rsidR="00C51A6A" w:rsidRDefault="00C51A6A">
      <w:pPr>
        <w:spacing w:before="16" w:after="0" w:line="260" w:lineRule="exact"/>
        <w:rPr>
          <w:sz w:val="26"/>
          <w:szCs w:val="26"/>
        </w:rPr>
      </w:pPr>
    </w:p>
    <w:p w:rsidR="00C51A6A" w:rsidRDefault="00992248">
      <w:pPr>
        <w:spacing w:after="0" w:line="240" w:lineRule="auto"/>
        <w:ind w:left="120" w:right="503"/>
        <w:rPr>
          <w:rFonts w:ascii="Arial" w:eastAsia="Arial" w:hAnsi="Arial" w:cs="Arial"/>
          <w:sz w:val="24"/>
          <w:szCs w:val="24"/>
        </w:rPr>
      </w:pPr>
      <w:r>
        <w:rPr>
          <w:rFonts w:ascii="Arial" w:eastAsia="Arial" w:hAnsi="Arial" w:cs="Arial"/>
          <w:sz w:val="24"/>
          <w:szCs w:val="24"/>
        </w:rPr>
        <w:t>All affected agencies or municipalities</w:t>
      </w:r>
      <w:r>
        <w:rPr>
          <w:rFonts w:ascii="Arial" w:eastAsia="Arial" w:hAnsi="Arial" w:cs="Arial"/>
          <w:spacing w:val="1"/>
          <w:sz w:val="24"/>
          <w:szCs w:val="24"/>
        </w:rPr>
        <w:t xml:space="preserve"> </w:t>
      </w:r>
      <w:r>
        <w:rPr>
          <w:rFonts w:ascii="Arial" w:eastAsia="Arial" w:hAnsi="Arial" w:cs="Arial"/>
          <w:sz w:val="24"/>
          <w:szCs w:val="24"/>
        </w:rPr>
        <w:t>wil</w:t>
      </w:r>
      <w:r>
        <w:rPr>
          <w:rFonts w:ascii="Arial" w:eastAsia="Arial" w:hAnsi="Arial" w:cs="Arial"/>
          <w:sz w:val="24"/>
          <w:szCs w:val="24"/>
        </w:rPr>
        <w:t>l be notified through the 911 Center, Northeast Oregon Interagency Dispatch Center (NOIDC), or the Emergency Services Officer.</w:t>
      </w:r>
    </w:p>
    <w:p w:rsidR="00C51A6A" w:rsidRDefault="00C51A6A">
      <w:pPr>
        <w:spacing w:before="3" w:after="0" w:line="180" w:lineRule="exact"/>
        <w:rPr>
          <w:sz w:val="18"/>
          <w:szCs w:val="18"/>
        </w:rPr>
      </w:pPr>
    </w:p>
    <w:p w:rsidR="00C51A6A" w:rsidRDefault="00992248">
      <w:pPr>
        <w:spacing w:after="0" w:line="550" w:lineRule="atLeast"/>
        <w:ind w:left="120" w:right="5118"/>
        <w:rPr>
          <w:rFonts w:ascii="Arial" w:eastAsia="Arial" w:hAnsi="Arial" w:cs="Arial"/>
          <w:sz w:val="24"/>
          <w:szCs w:val="24"/>
        </w:rPr>
      </w:pPr>
      <w:r>
        <w:rPr>
          <w:rFonts w:ascii="Arial" w:eastAsia="Arial" w:hAnsi="Arial" w:cs="Arial"/>
          <w:b/>
          <w:bCs/>
          <w:sz w:val="24"/>
          <w:szCs w:val="24"/>
        </w:rPr>
        <w:t>III. CONCEPT OF O</w:t>
      </w:r>
      <w:r>
        <w:rPr>
          <w:rFonts w:ascii="Arial" w:eastAsia="Arial" w:hAnsi="Arial" w:cs="Arial"/>
          <w:b/>
          <w:bCs/>
          <w:spacing w:val="-2"/>
          <w:sz w:val="24"/>
          <w:szCs w:val="24"/>
        </w:rPr>
        <w:t>P</w:t>
      </w:r>
      <w:r>
        <w:rPr>
          <w:rFonts w:ascii="Arial" w:eastAsia="Arial" w:hAnsi="Arial" w:cs="Arial"/>
          <w:b/>
          <w:bCs/>
          <w:sz w:val="24"/>
          <w:szCs w:val="24"/>
        </w:rPr>
        <w:t>ERATIONS General</w:t>
      </w:r>
    </w:p>
    <w:p w:rsidR="00C51A6A" w:rsidRDefault="00992248">
      <w:pPr>
        <w:spacing w:before="3" w:after="0" w:line="276" w:lineRule="exact"/>
        <w:ind w:left="120" w:right="141"/>
        <w:rPr>
          <w:rFonts w:ascii="Arial" w:eastAsia="Arial" w:hAnsi="Arial" w:cs="Arial"/>
          <w:sz w:val="24"/>
          <w:szCs w:val="24"/>
        </w:rPr>
      </w:pPr>
      <w:r>
        <w:rPr>
          <w:rFonts w:ascii="Arial" w:eastAsia="Arial" w:hAnsi="Arial" w:cs="Arial"/>
          <w:sz w:val="24"/>
          <w:szCs w:val="24"/>
        </w:rPr>
        <w:t xml:space="preserve">Primary responsibility for incident command and control rests with agency representatives. </w:t>
      </w:r>
      <w:r>
        <w:rPr>
          <w:rFonts w:ascii="Arial" w:eastAsia="Arial" w:hAnsi="Arial" w:cs="Arial"/>
          <w:sz w:val="24"/>
          <w:szCs w:val="24"/>
        </w:rPr>
        <w:t>The on-scene commander</w:t>
      </w:r>
      <w:r>
        <w:rPr>
          <w:rFonts w:ascii="Arial" w:eastAsia="Arial" w:hAnsi="Arial" w:cs="Arial"/>
          <w:spacing w:val="2"/>
          <w:sz w:val="24"/>
          <w:szCs w:val="24"/>
        </w:rPr>
        <w:t xml:space="preserve"> </w:t>
      </w:r>
      <w:r>
        <w:rPr>
          <w:rFonts w:ascii="Arial" w:eastAsia="Arial" w:hAnsi="Arial" w:cs="Arial"/>
          <w:sz w:val="24"/>
          <w:szCs w:val="24"/>
        </w:rPr>
        <w:t>has the authority to deploy departmental resources. The incident</w:t>
      </w:r>
      <w:r>
        <w:rPr>
          <w:rFonts w:ascii="Arial" w:eastAsia="Arial" w:hAnsi="Arial" w:cs="Arial"/>
          <w:spacing w:val="1"/>
          <w:sz w:val="24"/>
          <w:szCs w:val="24"/>
        </w:rPr>
        <w:t xml:space="preserve"> </w:t>
      </w:r>
      <w:r>
        <w:rPr>
          <w:rFonts w:ascii="Arial" w:eastAsia="Arial" w:hAnsi="Arial" w:cs="Arial"/>
          <w:sz w:val="24"/>
          <w:szCs w:val="24"/>
        </w:rPr>
        <w:t>comm</w:t>
      </w:r>
      <w:r>
        <w:rPr>
          <w:rFonts w:ascii="Arial" w:eastAsia="Arial" w:hAnsi="Arial" w:cs="Arial"/>
          <w:spacing w:val="-1"/>
          <w:sz w:val="24"/>
          <w:szCs w:val="24"/>
        </w:rPr>
        <w:t>a</w:t>
      </w:r>
      <w:r>
        <w:rPr>
          <w:rFonts w:ascii="Arial" w:eastAsia="Arial" w:hAnsi="Arial" w:cs="Arial"/>
          <w:sz w:val="24"/>
          <w:szCs w:val="24"/>
        </w:rPr>
        <w:t xml:space="preserve">nd/unified </w:t>
      </w:r>
      <w:r>
        <w:rPr>
          <w:rFonts w:ascii="Arial" w:eastAsia="Arial" w:hAnsi="Arial" w:cs="Arial"/>
          <w:spacing w:val="1"/>
          <w:sz w:val="24"/>
          <w:szCs w:val="24"/>
        </w:rPr>
        <w:t>c</w:t>
      </w:r>
      <w:r>
        <w:rPr>
          <w:rFonts w:ascii="Arial" w:eastAsia="Arial" w:hAnsi="Arial" w:cs="Arial"/>
          <w:sz w:val="24"/>
          <w:szCs w:val="24"/>
        </w:rPr>
        <w:t>ommand system will be</w:t>
      </w:r>
    </w:p>
    <w:p w:rsidR="00C51A6A" w:rsidRDefault="00992248">
      <w:pPr>
        <w:spacing w:after="0" w:line="270" w:lineRule="exact"/>
        <w:ind w:left="120" w:right="-20"/>
        <w:rPr>
          <w:rFonts w:ascii="Arial" w:eastAsia="Arial" w:hAnsi="Arial" w:cs="Arial"/>
          <w:sz w:val="24"/>
          <w:szCs w:val="24"/>
        </w:rPr>
      </w:pPr>
      <w:r>
        <w:rPr>
          <w:rFonts w:ascii="Arial" w:eastAsia="Arial" w:hAnsi="Arial" w:cs="Arial"/>
          <w:sz w:val="24"/>
          <w:szCs w:val="24"/>
        </w:rPr>
        <w:t>used in all county emergency situations. Each agency will maintain contact as</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best as they can to ensure proper coordination.</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Pr</w:t>
      </w:r>
      <w:r>
        <w:rPr>
          <w:rFonts w:ascii="Arial" w:eastAsia="Arial" w:hAnsi="Arial" w:cs="Arial"/>
          <w:b/>
          <w:bCs/>
          <w:sz w:val="24"/>
          <w:szCs w:val="24"/>
        </w:rPr>
        <w:t>epared</w:t>
      </w:r>
      <w:r>
        <w:rPr>
          <w:rFonts w:ascii="Arial" w:eastAsia="Arial" w:hAnsi="Arial" w:cs="Arial"/>
          <w:b/>
          <w:bCs/>
          <w:spacing w:val="1"/>
          <w:sz w:val="24"/>
          <w:szCs w:val="24"/>
        </w:rPr>
        <w:t>n</w:t>
      </w:r>
      <w:r>
        <w:rPr>
          <w:rFonts w:ascii="Arial" w:eastAsia="Arial" w:hAnsi="Arial" w:cs="Arial"/>
          <w:b/>
          <w:bCs/>
          <w:sz w:val="24"/>
          <w:szCs w:val="24"/>
        </w:rPr>
        <w:t>ess</w:t>
      </w:r>
    </w:p>
    <w:p w:rsidR="00C51A6A" w:rsidRDefault="00992248">
      <w:pPr>
        <w:spacing w:before="3" w:after="0" w:line="276" w:lineRule="exact"/>
        <w:ind w:left="840" w:right="928"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Update mapping of area jurisdictions, and provide to all mutual aid agencies.</w:t>
      </w:r>
    </w:p>
    <w:p w:rsidR="00C51A6A" w:rsidRDefault="00992248">
      <w:pPr>
        <w:spacing w:after="0" w:line="272" w:lineRule="exact"/>
        <w:ind w:left="48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Preplan and coordina</w:t>
      </w:r>
      <w:r>
        <w:rPr>
          <w:rFonts w:ascii="Arial" w:eastAsia="Arial" w:hAnsi="Arial" w:cs="Arial"/>
          <w:spacing w:val="2"/>
          <w:sz w:val="24"/>
          <w:szCs w:val="24"/>
        </w:rPr>
        <w:t>t</w:t>
      </w:r>
      <w:r>
        <w:rPr>
          <w:rFonts w:ascii="Arial" w:eastAsia="Arial" w:hAnsi="Arial" w:cs="Arial"/>
          <w:sz w:val="24"/>
          <w:szCs w:val="24"/>
        </w:rPr>
        <w:t>e com</w:t>
      </w:r>
      <w:r>
        <w:rPr>
          <w:rFonts w:ascii="Arial" w:eastAsia="Arial" w:hAnsi="Arial" w:cs="Arial"/>
          <w:spacing w:val="1"/>
          <w:sz w:val="24"/>
          <w:szCs w:val="24"/>
        </w:rPr>
        <w:t>m</w:t>
      </w:r>
      <w:r>
        <w:rPr>
          <w:rFonts w:ascii="Arial" w:eastAsia="Arial" w:hAnsi="Arial" w:cs="Arial"/>
          <w:sz w:val="24"/>
          <w:szCs w:val="24"/>
        </w:rPr>
        <w:t>unications and frequency use.</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Identify vulnerable areas and plan for their defense or evacuation.</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 xml:space="preserve">Pre-plan and be familiar </w:t>
      </w:r>
      <w:r>
        <w:rPr>
          <w:rFonts w:ascii="Arial" w:eastAsia="Arial" w:hAnsi="Arial" w:cs="Arial"/>
          <w:sz w:val="24"/>
          <w:szCs w:val="24"/>
        </w:rPr>
        <w:t>wi</w:t>
      </w:r>
      <w:r>
        <w:rPr>
          <w:rFonts w:ascii="Arial" w:eastAsia="Arial" w:hAnsi="Arial" w:cs="Arial"/>
          <w:spacing w:val="2"/>
          <w:sz w:val="24"/>
          <w:szCs w:val="24"/>
        </w:rPr>
        <w:t>t</w:t>
      </w:r>
      <w:r>
        <w:rPr>
          <w:rFonts w:ascii="Arial" w:eastAsia="Arial" w:hAnsi="Arial" w:cs="Arial"/>
          <w:sz w:val="24"/>
          <w:szCs w:val="24"/>
        </w:rPr>
        <w:t>h evacuation plans and routes.</w:t>
      </w:r>
    </w:p>
    <w:p w:rsidR="00C51A6A" w:rsidRDefault="00992248">
      <w:pPr>
        <w:spacing w:after="0" w:line="240" w:lineRule="auto"/>
        <w:ind w:left="840" w:right="449" w:hanging="36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Be familiar with requi</w:t>
      </w:r>
      <w:r>
        <w:rPr>
          <w:rFonts w:ascii="Arial" w:eastAsia="Arial" w:hAnsi="Arial" w:cs="Arial"/>
          <w:spacing w:val="2"/>
          <w:sz w:val="24"/>
          <w:szCs w:val="24"/>
        </w:rPr>
        <w:t>r</w:t>
      </w:r>
      <w:r>
        <w:rPr>
          <w:rFonts w:ascii="Arial" w:eastAsia="Arial" w:hAnsi="Arial" w:cs="Arial"/>
          <w:sz w:val="24"/>
          <w:szCs w:val="24"/>
        </w:rPr>
        <w:t>ements for requesting</w:t>
      </w:r>
      <w:r>
        <w:rPr>
          <w:rFonts w:ascii="Arial" w:eastAsia="Arial" w:hAnsi="Arial" w:cs="Arial"/>
          <w:spacing w:val="1"/>
          <w:sz w:val="24"/>
          <w:szCs w:val="24"/>
        </w:rPr>
        <w:t xml:space="preserve"> </w:t>
      </w:r>
      <w:r>
        <w:rPr>
          <w:rFonts w:ascii="Arial" w:eastAsia="Arial" w:hAnsi="Arial" w:cs="Arial"/>
          <w:sz w:val="24"/>
          <w:szCs w:val="24"/>
        </w:rPr>
        <w:t>State</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Federal</w:t>
      </w:r>
      <w:r>
        <w:rPr>
          <w:rFonts w:ascii="Arial" w:eastAsia="Arial" w:hAnsi="Arial" w:cs="Arial"/>
          <w:spacing w:val="1"/>
          <w:sz w:val="24"/>
          <w:szCs w:val="24"/>
        </w:rPr>
        <w:t xml:space="preserve"> </w:t>
      </w:r>
      <w:r>
        <w:rPr>
          <w:rFonts w:ascii="Arial" w:eastAsia="Arial" w:hAnsi="Arial" w:cs="Arial"/>
          <w:sz w:val="24"/>
          <w:szCs w:val="24"/>
        </w:rPr>
        <w:t>di</w:t>
      </w:r>
      <w:r>
        <w:rPr>
          <w:rFonts w:ascii="Arial" w:eastAsia="Arial" w:hAnsi="Arial" w:cs="Arial"/>
          <w:spacing w:val="1"/>
          <w:sz w:val="24"/>
          <w:szCs w:val="24"/>
        </w:rPr>
        <w:t>s</w:t>
      </w:r>
      <w:r>
        <w:rPr>
          <w:rFonts w:ascii="Arial" w:eastAsia="Arial" w:hAnsi="Arial" w:cs="Arial"/>
          <w:sz w:val="24"/>
          <w:szCs w:val="24"/>
        </w:rPr>
        <w:t>aster assistance in a timely manner.</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Agencies will en</w:t>
      </w:r>
      <w:r>
        <w:rPr>
          <w:rFonts w:ascii="Arial" w:eastAsia="Arial" w:hAnsi="Arial" w:cs="Arial"/>
          <w:spacing w:val="1"/>
          <w:sz w:val="24"/>
          <w:szCs w:val="24"/>
        </w:rPr>
        <w:t>s</w:t>
      </w:r>
      <w:r>
        <w:rPr>
          <w:rFonts w:ascii="Arial" w:eastAsia="Arial" w:hAnsi="Arial" w:cs="Arial"/>
          <w:sz w:val="24"/>
          <w:szCs w:val="24"/>
        </w:rPr>
        <w:t>ure all equipme</w:t>
      </w:r>
      <w:r>
        <w:rPr>
          <w:rFonts w:ascii="Arial" w:eastAsia="Arial" w:hAnsi="Arial" w:cs="Arial"/>
          <w:spacing w:val="1"/>
          <w:sz w:val="24"/>
          <w:szCs w:val="24"/>
        </w:rPr>
        <w:t>n</w:t>
      </w:r>
      <w:r>
        <w:rPr>
          <w:rFonts w:ascii="Arial" w:eastAsia="Arial" w:hAnsi="Arial" w:cs="Arial"/>
          <w:sz w:val="24"/>
          <w:szCs w:val="24"/>
        </w:rPr>
        <w:t>t</w:t>
      </w:r>
      <w:r>
        <w:rPr>
          <w:rFonts w:ascii="Arial" w:eastAsia="Arial" w:hAnsi="Arial" w:cs="Arial"/>
          <w:spacing w:val="2"/>
          <w:sz w:val="24"/>
          <w:szCs w:val="24"/>
        </w:rPr>
        <w:t xml:space="preserve"> </w:t>
      </w:r>
      <w:r>
        <w:rPr>
          <w:rFonts w:ascii="Arial" w:eastAsia="Arial" w:hAnsi="Arial" w:cs="Arial"/>
          <w:sz w:val="24"/>
          <w:szCs w:val="24"/>
        </w:rPr>
        <w:t>is in operational working order.</w:t>
      </w:r>
    </w:p>
    <w:p w:rsidR="00C51A6A" w:rsidRDefault="00992248">
      <w:pPr>
        <w:spacing w:after="0" w:line="240" w:lineRule="auto"/>
        <w:ind w:left="840" w:right="327" w:hanging="360"/>
        <w:rPr>
          <w:rFonts w:ascii="Arial" w:eastAsia="Arial" w:hAnsi="Arial" w:cs="Arial"/>
          <w:sz w:val="24"/>
          <w:szCs w:val="24"/>
        </w:rPr>
      </w:pPr>
      <w:r>
        <w:rPr>
          <w:rFonts w:ascii="Arial" w:eastAsia="Arial" w:hAnsi="Arial" w:cs="Arial"/>
          <w:sz w:val="24"/>
          <w:szCs w:val="24"/>
        </w:rPr>
        <w:t xml:space="preserve">7. </w:t>
      </w:r>
      <w:r>
        <w:rPr>
          <w:rFonts w:ascii="Arial" w:eastAsia="Arial" w:hAnsi="Arial" w:cs="Arial"/>
          <w:spacing w:val="26"/>
          <w:sz w:val="24"/>
          <w:szCs w:val="24"/>
        </w:rPr>
        <w:t xml:space="preserve"> </w:t>
      </w:r>
      <w:r>
        <w:rPr>
          <w:rFonts w:ascii="Arial" w:eastAsia="Arial" w:hAnsi="Arial" w:cs="Arial"/>
          <w:sz w:val="24"/>
          <w:szCs w:val="24"/>
        </w:rPr>
        <w:t>Make</w:t>
      </w:r>
      <w:r>
        <w:rPr>
          <w:rFonts w:ascii="Arial" w:eastAsia="Arial" w:hAnsi="Arial" w:cs="Arial"/>
          <w:spacing w:val="1"/>
          <w:sz w:val="24"/>
          <w:szCs w:val="24"/>
        </w:rPr>
        <w:t xml:space="preserve"> </w:t>
      </w:r>
      <w:r>
        <w:rPr>
          <w:rFonts w:ascii="Arial" w:eastAsia="Arial" w:hAnsi="Arial" w:cs="Arial"/>
          <w:sz w:val="24"/>
          <w:szCs w:val="24"/>
        </w:rPr>
        <w:t>available</w:t>
      </w:r>
      <w:r>
        <w:rPr>
          <w:rFonts w:ascii="Arial" w:eastAsia="Arial" w:hAnsi="Arial" w:cs="Arial"/>
          <w:spacing w:val="1"/>
          <w:sz w:val="24"/>
          <w:szCs w:val="24"/>
        </w:rPr>
        <w:t xml:space="preserve"> </w:t>
      </w:r>
      <w:r>
        <w:rPr>
          <w:rFonts w:ascii="Arial" w:eastAsia="Arial" w:hAnsi="Arial" w:cs="Arial"/>
          <w:sz w:val="24"/>
          <w:szCs w:val="24"/>
        </w:rPr>
        <w:t>public</w:t>
      </w:r>
      <w:r>
        <w:rPr>
          <w:rFonts w:ascii="Arial" w:eastAsia="Arial" w:hAnsi="Arial" w:cs="Arial"/>
          <w:spacing w:val="1"/>
          <w:sz w:val="24"/>
          <w:szCs w:val="24"/>
        </w:rPr>
        <w:t xml:space="preserve"> </w:t>
      </w:r>
      <w:r>
        <w:rPr>
          <w:rFonts w:ascii="Arial" w:eastAsia="Arial" w:hAnsi="Arial" w:cs="Arial"/>
          <w:sz w:val="24"/>
          <w:szCs w:val="24"/>
        </w:rPr>
        <w:t>informat</w:t>
      </w:r>
      <w:r>
        <w:rPr>
          <w:rFonts w:ascii="Arial" w:eastAsia="Arial" w:hAnsi="Arial" w:cs="Arial"/>
          <w:spacing w:val="-1"/>
          <w:sz w:val="24"/>
          <w:szCs w:val="24"/>
        </w:rPr>
        <w:t>i</w:t>
      </w:r>
      <w:r>
        <w:rPr>
          <w:rFonts w:ascii="Arial" w:eastAsia="Arial" w:hAnsi="Arial" w:cs="Arial"/>
          <w:sz w:val="24"/>
          <w:szCs w:val="24"/>
        </w:rPr>
        <w:t>on hando</w:t>
      </w:r>
      <w:r>
        <w:rPr>
          <w:rFonts w:ascii="Arial" w:eastAsia="Arial" w:hAnsi="Arial" w:cs="Arial"/>
          <w:sz w:val="24"/>
          <w:szCs w:val="24"/>
        </w:rPr>
        <w:t>uts on how citizens can prevent and defend their property, and lives.</w:t>
      </w:r>
    </w:p>
    <w:p w:rsidR="00C51A6A" w:rsidRDefault="00992248">
      <w:pPr>
        <w:spacing w:after="0" w:line="240" w:lineRule="auto"/>
        <w:ind w:left="840" w:right="421" w:hanging="360"/>
        <w:rPr>
          <w:rFonts w:ascii="Arial" w:eastAsia="Arial" w:hAnsi="Arial" w:cs="Arial"/>
          <w:sz w:val="24"/>
          <w:szCs w:val="24"/>
        </w:rPr>
      </w:pPr>
      <w:r>
        <w:rPr>
          <w:rFonts w:ascii="Arial" w:eastAsia="Arial" w:hAnsi="Arial" w:cs="Arial"/>
          <w:sz w:val="24"/>
          <w:szCs w:val="24"/>
        </w:rPr>
        <w:t xml:space="preserve">8. </w:t>
      </w:r>
      <w:r>
        <w:rPr>
          <w:rFonts w:ascii="Arial" w:eastAsia="Arial" w:hAnsi="Arial" w:cs="Arial"/>
          <w:spacing w:val="26"/>
          <w:sz w:val="24"/>
          <w:szCs w:val="24"/>
        </w:rPr>
        <w:t xml:space="preserve"> </w:t>
      </w:r>
      <w:r>
        <w:rPr>
          <w:rFonts w:ascii="Arial" w:eastAsia="Arial" w:hAnsi="Arial" w:cs="Arial"/>
          <w:sz w:val="24"/>
          <w:szCs w:val="24"/>
        </w:rPr>
        <w:t>Train and exercise regularly; then review and update. Overall response among affected agencies will be</w:t>
      </w:r>
      <w:r>
        <w:rPr>
          <w:rFonts w:ascii="Arial" w:eastAsia="Arial" w:hAnsi="Arial" w:cs="Arial"/>
          <w:spacing w:val="2"/>
          <w:sz w:val="24"/>
          <w:szCs w:val="24"/>
        </w:rPr>
        <w:t xml:space="preserve"> </w:t>
      </w:r>
      <w:r>
        <w:rPr>
          <w:rFonts w:ascii="Arial" w:eastAsia="Arial" w:hAnsi="Arial" w:cs="Arial"/>
          <w:sz w:val="24"/>
          <w:szCs w:val="24"/>
        </w:rPr>
        <w:t xml:space="preserve">strengthened and streamlined by practicing together in drills and </w:t>
      </w:r>
      <w:r>
        <w:rPr>
          <w:rFonts w:ascii="Arial" w:eastAsia="Arial" w:hAnsi="Arial" w:cs="Arial"/>
          <w:spacing w:val="1"/>
          <w:sz w:val="24"/>
          <w:szCs w:val="24"/>
        </w:rPr>
        <w:t>s</w:t>
      </w:r>
      <w:r>
        <w:rPr>
          <w:rFonts w:ascii="Arial" w:eastAsia="Arial" w:hAnsi="Arial" w:cs="Arial"/>
          <w:sz w:val="24"/>
          <w:szCs w:val="24"/>
        </w:rPr>
        <w:t xml:space="preserve">cenarios </w:t>
      </w:r>
      <w:r>
        <w:rPr>
          <w:rFonts w:ascii="Arial" w:eastAsia="Arial" w:hAnsi="Arial" w:cs="Arial"/>
          <w:spacing w:val="1"/>
          <w:sz w:val="24"/>
          <w:szCs w:val="24"/>
        </w:rPr>
        <w:t>o</w:t>
      </w:r>
      <w:r>
        <w:rPr>
          <w:rFonts w:ascii="Arial" w:eastAsia="Arial" w:hAnsi="Arial" w:cs="Arial"/>
          <w:sz w:val="24"/>
          <w:szCs w:val="24"/>
        </w:rPr>
        <w:t xml:space="preserve">n </w:t>
      </w:r>
      <w:r>
        <w:rPr>
          <w:rFonts w:ascii="Arial" w:eastAsia="Arial" w:hAnsi="Arial" w:cs="Arial"/>
          <w:sz w:val="24"/>
          <w:szCs w:val="24"/>
        </w:rPr>
        <w:t>a regular basis.</w:t>
      </w:r>
    </w:p>
    <w:p w:rsidR="00C51A6A" w:rsidRDefault="00C51A6A">
      <w:pPr>
        <w:spacing w:after="0"/>
        <w:sectPr w:rsidR="00C51A6A">
          <w:pgSz w:w="12240" w:h="15840"/>
          <w:pgMar w:top="1360" w:right="1700" w:bottom="860" w:left="1680" w:header="0" w:footer="676" w:gutter="0"/>
          <w:cols w:space="720"/>
        </w:sectPr>
      </w:pPr>
    </w:p>
    <w:p w:rsidR="00C51A6A" w:rsidRDefault="00992248">
      <w:pPr>
        <w:spacing w:before="78" w:after="0" w:line="240" w:lineRule="auto"/>
        <w:ind w:left="100" w:right="-20"/>
        <w:rPr>
          <w:rFonts w:ascii="Arial" w:eastAsia="Arial" w:hAnsi="Arial" w:cs="Arial"/>
          <w:sz w:val="24"/>
          <w:szCs w:val="24"/>
        </w:rPr>
      </w:pPr>
      <w:r>
        <w:rPr>
          <w:rFonts w:ascii="Arial" w:eastAsia="Arial" w:hAnsi="Arial" w:cs="Arial"/>
          <w:b/>
          <w:bCs/>
          <w:sz w:val="24"/>
          <w:szCs w:val="24"/>
        </w:rPr>
        <w:t>Respo</w:t>
      </w:r>
      <w:r>
        <w:rPr>
          <w:rFonts w:ascii="Arial" w:eastAsia="Arial" w:hAnsi="Arial" w:cs="Arial"/>
          <w:b/>
          <w:bCs/>
          <w:spacing w:val="1"/>
          <w:sz w:val="24"/>
          <w:szCs w:val="24"/>
        </w:rPr>
        <w:t>n</w:t>
      </w:r>
      <w:r>
        <w:rPr>
          <w:rFonts w:ascii="Arial" w:eastAsia="Arial" w:hAnsi="Arial" w:cs="Arial"/>
          <w:b/>
          <w:bCs/>
          <w:sz w:val="24"/>
          <w:szCs w:val="24"/>
        </w:rPr>
        <w:t>se</w:t>
      </w:r>
    </w:p>
    <w:p w:rsidR="00C51A6A" w:rsidRDefault="00992248">
      <w:pPr>
        <w:spacing w:before="59" w:after="0" w:line="240" w:lineRule="auto"/>
        <w:ind w:left="100" w:right="450"/>
        <w:rPr>
          <w:rFonts w:ascii="Arial" w:eastAsia="Arial" w:hAnsi="Arial" w:cs="Arial"/>
          <w:sz w:val="24"/>
          <w:szCs w:val="24"/>
        </w:rPr>
      </w:pPr>
      <w:r>
        <w:rPr>
          <w:rFonts w:ascii="Arial" w:eastAsia="Arial" w:hAnsi="Arial" w:cs="Arial"/>
          <w:sz w:val="24"/>
          <w:szCs w:val="24"/>
        </w:rPr>
        <w:t>All affected departments/agencies</w:t>
      </w:r>
      <w:r>
        <w:rPr>
          <w:rFonts w:ascii="Arial" w:eastAsia="Arial" w:hAnsi="Arial" w:cs="Arial"/>
          <w:spacing w:val="2"/>
          <w:sz w:val="24"/>
          <w:szCs w:val="24"/>
        </w:rPr>
        <w:t xml:space="preserve"> </w:t>
      </w:r>
      <w:r>
        <w:rPr>
          <w:rFonts w:ascii="Arial" w:eastAsia="Arial" w:hAnsi="Arial" w:cs="Arial"/>
          <w:sz w:val="24"/>
          <w:szCs w:val="24"/>
        </w:rPr>
        <w:t xml:space="preserve">within </w:t>
      </w:r>
      <w:r>
        <w:rPr>
          <w:rFonts w:ascii="Arial" w:eastAsia="Arial" w:hAnsi="Arial" w:cs="Arial"/>
          <w:spacing w:val="2"/>
          <w:sz w:val="24"/>
          <w:szCs w:val="24"/>
        </w:rPr>
        <w:t>t</w:t>
      </w:r>
      <w:r>
        <w:rPr>
          <w:rFonts w:ascii="Arial" w:eastAsia="Arial" w:hAnsi="Arial" w:cs="Arial"/>
          <w:sz w:val="24"/>
          <w:szCs w:val="24"/>
        </w:rPr>
        <w:t>he county with response obligations are as follows:</w:t>
      </w:r>
    </w:p>
    <w:p w:rsidR="00C51A6A" w:rsidRDefault="00C51A6A">
      <w:pPr>
        <w:spacing w:before="3"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i/>
          <w:sz w:val="24"/>
          <w:szCs w:val="24"/>
        </w:rPr>
        <w:t xml:space="preserve">1. </w:t>
      </w:r>
      <w:r>
        <w:rPr>
          <w:rFonts w:ascii="Arial" w:eastAsia="Arial" w:hAnsi="Arial" w:cs="Arial"/>
          <w:i/>
          <w:spacing w:val="26"/>
          <w:sz w:val="24"/>
          <w:szCs w:val="24"/>
        </w:rPr>
        <w:t xml:space="preserve"> </w:t>
      </w:r>
      <w:r>
        <w:rPr>
          <w:rFonts w:ascii="Arial" w:eastAsia="Arial" w:hAnsi="Arial" w:cs="Arial"/>
          <w:i/>
          <w:sz w:val="24"/>
          <w:szCs w:val="24"/>
        </w:rPr>
        <w:t>911/DISPATCH RESPONSE:</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Maintain standard 911 service.</w:t>
      </w:r>
    </w:p>
    <w:p w:rsidR="00C51A6A" w:rsidRDefault="00992248">
      <w:pPr>
        <w:tabs>
          <w:tab w:val="left" w:pos="1180"/>
        </w:tabs>
        <w:spacing w:before="14"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Maintain standard di</w:t>
      </w:r>
      <w:r>
        <w:rPr>
          <w:rFonts w:ascii="Arial" w:eastAsia="Arial" w:hAnsi="Arial" w:cs="Arial"/>
          <w:spacing w:val="1"/>
          <w:sz w:val="24"/>
          <w:szCs w:val="24"/>
        </w:rPr>
        <w:t>s</w:t>
      </w:r>
      <w:r>
        <w:rPr>
          <w:rFonts w:ascii="Arial" w:eastAsia="Arial" w:hAnsi="Arial" w:cs="Arial"/>
          <w:sz w:val="24"/>
          <w:szCs w:val="24"/>
        </w:rPr>
        <w:t>patch protocol.</w:t>
      </w:r>
    </w:p>
    <w:p w:rsidR="00C51A6A" w:rsidRDefault="00992248">
      <w:pPr>
        <w:tabs>
          <w:tab w:val="left" w:pos="1180"/>
        </w:tabs>
        <w:spacing w:before="16" w:after="0" w:line="239" w:lineRule="auto"/>
        <w:ind w:left="1180" w:right="1102" w:hanging="360"/>
        <w:jc w:val="both"/>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 xml:space="preserve">Maintain incident </w:t>
      </w:r>
      <w:r>
        <w:rPr>
          <w:rFonts w:ascii="Arial" w:eastAsia="Arial" w:hAnsi="Arial" w:cs="Arial"/>
          <w:sz w:val="24"/>
          <w:szCs w:val="24"/>
        </w:rPr>
        <w:t>communicat</w:t>
      </w:r>
      <w:r>
        <w:rPr>
          <w:rFonts w:ascii="Arial" w:eastAsia="Arial" w:hAnsi="Arial" w:cs="Arial"/>
          <w:spacing w:val="-2"/>
          <w:sz w:val="24"/>
          <w:szCs w:val="24"/>
        </w:rPr>
        <w:t>i</w:t>
      </w:r>
      <w:r>
        <w:rPr>
          <w:rFonts w:ascii="Arial" w:eastAsia="Arial" w:hAnsi="Arial" w:cs="Arial"/>
          <w:sz w:val="24"/>
          <w:szCs w:val="24"/>
        </w:rPr>
        <w:t>ons unless the lead dispatcher determines that the EOC must</w:t>
      </w:r>
      <w:r>
        <w:rPr>
          <w:rFonts w:ascii="Arial" w:eastAsia="Arial" w:hAnsi="Arial" w:cs="Arial"/>
          <w:spacing w:val="1"/>
          <w:sz w:val="24"/>
          <w:szCs w:val="24"/>
        </w:rPr>
        <w:t xml:space="preserve"> </w:t>
      </w:r>
      <w:r>
        <w:rPr>
          <w:rFonts w:ascii="Arial" w:eastAsia="Arial" w:hAnsi="Arial" w:cs="Arial"/>
          <w:sz w:val="24"/>
          <w:szCs w:val="24"/>
        </w:rPr>
        <w:t>be opened to assume incident communications.</w:t>
      </w:r>
    </w:p>
    <w:p w:rsidR="00C51A6A" w:rsidRDefault="00992248">
      <w:pPr>
        <w:tabs>
          <w:tab w:val="left" w:pos="1180"/>
        </w:tabs>
        <w:spacing w:before="17"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Relay eme</w:t>
      </w:r>
      <w:r>
        <w:rPr>
          <w:rFonts w:ascii="Arial" w:eastAsia="Arial" w:hAnsi="Arial" w:cs="Arial"/>
          <w:spacing w:val="2"/>
          <w:sz w:val="24"/>
          <w:szCs w:val="24"/>
        </w:rPr>
        <w:t>r</w:t>
      </w:r>
      <w:r>
        <w:rPr>
          <w:rFonts w:ascii="Arial" w:eastAsia="Arial" w:hAnsi="Arial" w:cs="Arial"/>
          <w:sz w:val="24"/>
          <w:szCs w:val="24"/>
        </w:rPr>
        <w:t>gency warning as dire</w:t>
      </w:r>
      <w:r>
        <w:rPr>
          <w:rFonts w:ascii="Arial" w:eastAsia="Arial" w:hAnsi="Arial" w:cs="Arial"/>
          <w:spacing w:val="1"/>
          <w:sz w:val="24"/>
          <w:szCs w:val="24"/>
        </w:rPr>
        <w:t>ct</w:t>
      </w:r>
      <w:r>
        <w:rPr>
          <w:rFonts w:ascii="Arial" w:eastAsia="Arial" w:hAnsi="Arial" w:cs="Arial"/>
          <w:sz w:val="24"/>
          <w:szCs w:val="24"/>
        </w:rPr>
        <w:t>ed by the Incident C</w:t>
      </w:r>
      <w:r>
        <w:rPr>
          <w:rFonts w:ascii="Arial" w:eastAsia="Arial" w:hAnsi="Arial" w:cs="Arial"/>
          <w:spacing w:val="1"/>
          <w:sz w:val="24"/>
          <w:szCs w:val="24"/>
        </w:rPr>
        <w:t>o</w:t>
      </w:r>
      <w:r>
        <w:rPr>
          <w:rFonts w:ascii="Arial" w:eastAsia="Arial" w:hAnsi="Arial" w:cs="Arial"/>
          <w:sz w:val="24"/>
          <w:szCs w:val="24"/>
        </w:rPr>
        <w:t>mmander.</w:t>
      </w:r>
    </w:p>
    <w:p w:rsidR="00C51A6A" w:rsidRDefault="00992248">
      <w:pPr>
        <w:tabs>
          <w:tab w:val="left" w:pos="1180"/>
        </w:tabs>
        <w:spacing w:before="21" w:after="0" w:line="274" w:lineRule="exact"/>
        <w:ind w:left="1180" w:right="116" w:hanging="36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Notify NOIDC of wil</w:t>
      </w:r>
      <w:r>
        <w:rPr>
          <w:rFonts w:ascii="Arial" w:eastAsia="Arial" w:hAnsi="Arial" w:cs="Arial"/>
          <w:spacing w:val="1"/>
          <w:sz w:val="24"/>
          <w:szCs w:val="24"/>
        </w:rPr>
        <w:t>d</w:t>
      </w:r>
      <w:r>
        <w:rPr>
          <w:rFonts w:ascii="Arial" w:eastAsia="Arial" w:hAnsi="Arial" w:cs="Arial"/>
          <w:sz w:val="24"/>
          <w:szCs w:val="24"/>
        </w:rPr>
        <w:t>land fires burning wit</w:t>
      </w:r>
      <w:r>
        <w:rPr>
          <w:rFonts w:ascii="Arial" w:eastAsia="Arial" w:hAnsi="Arial" w:cs="Arial"/>
          <w:spacing w:val="1"/>
          <w:sz w:val="24"/>
          <w:szCs w:val="24"/>
        </w:rPr>
        <w:t>hi</w:t>
      </w:r>
      <w:r>
        <w:rPr>
          <w:rFonts w:ascii="Arial" w:eastAsia="Arial" w:hAnsi="Arial" w:cs="Arial"/>
          <w:sz w:val="24"/>
          <w:szCs w:val="24"/>
        </w:rPr>
        <w:t xml:space="preserve">n one mile of the protection </w:t>
      </w:r>
      <w:r>
        <w:rPr>
          <w:rFonts w:ascii="Arial" w:eastAsia="Arial" w:hAnsi="Arial" w:cs="Arial"/>
          <w:sz w:val="24"/>
          <w:szCs w:val="24"/>
        </w:rPr>
        <w:t>boundary.</w:t>
      </w:r>
    </w:p>
    <w:p w:rsidR="00C51A6A" w:rsidRDefault="00C51A6A">
      <w:pPr>
        <w:spacing w:before="13" w:after="0" w:line="260" w:lineRule="exact"/>
        <w:rPr>
          <w:sz w:val="26"/>
          <w:szCs w:val="26"/>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i/>
          <w:sz w:val="24"/>
          <w:szCs w:val="24"/>
        </w:rPr>
        <w:t>FIRE SERVICE RESPONSE:</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Containment and control of fires.</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Related re</w:t>
      </w:r>
      <w:r>
        <w:rPr>
          <w:rFonts w:ascii="Arial" w:eastAsia="Arial" w:hAnsi="Arial" w:cs="Arial"/>
          <w:spacing w:val="1"/>
          <w:sz w:val="24"/>
          <w:szCs w:val="24"/>
        </w:rPr>
        <w:t>s</w:t>
      </w:r>
      <w:r>
        <w:rPr>
          <w:rFonts w:ascii="Arial" w:eastAsia="Arial" w:hAnsi="Arial" w:cs="Arial"/>
          <w:sz w:val="24"/>
          <w:szCs w:val="24"/>
        </w:rPr>
        <w:t>cue events (if trained).</w:t>
      </w:r>
    </w:p>
    <w:p w:rsidR="00C51A6A" w:rsidRDefault="00992248">
      <w:pPr>
        <w:tabs>
          <w:tab w:val="left" w:pos="1180"/>
        </w:tabs>
        <w:spacing w:before="20" w:after="0" w:line="274" w:lineRule="exact"/>
        <w:ind w:left="1180" w:right="75" w:hanging="36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Hazardous</w:t>
      </w:r>
      <w:r>
        <w:rPr>
          <w:rFonts w:ascii="Arial" w:eastAsia="Arial" w:hAnsi="Arial" w:cs="Arial"/>
          <w:spacing w:val="1"/>
          <w:sz w:val="24"/>
          <w:szCs w:val="24"/>
        </w:rPr>
        <w:t xml:space="preserve"> </w:t>
      </w:r>
      <w:r>
        <w:rPr>
          <w:rFonts w:ascii="Arial" w:eastAsia="Arial" w:hAnsi="Arial" w:cs="Arial"/>
          <w:sz w:val="24"/>
          <w:szCs w:val="24"/>
        </w:rPr>
        <w:t>materials</w:t>
      </w:r>
      <w:r>
        <w:rPr>
          <w:rFonts w:ascii="Arial" w:eastAsia="Arial" w:hAnsi="Arial" w:cs="Arial"/>
          <w:spacing w:val="1"/>
          <w:sz w:val="24"/>
          <w:szCs w:val="24"/>
        </w:rPr>
        <w:t xml:space="preserve"> </w:t>
      </w:r>
      <w:r>
        <w:rPr>
          <w:rFonts w:ascii="Arial" w:eastAsia="Arial" w:hAnsi="Arial" w:cs="Arial"/>
          <w:sz w:val="24"/>
          <w:szCs w:val="24"/>
        </w:rPr>
        <w:t>expertise</w:t>
      </w:r>
      <w:r>
        <w:rPr>
          <w:rFonts w:ascii="Arial" w:eastAsia="Arial" w:hAnsi="Arial" w:cs="Arial"/>
          <w:spacing w:val="1"/>
          <w:sz w:val="24"/>
          <w:szCs w:val="24"/>
        </w:rPr>
        <w:t xml:space="preserve"> </w:t>
      </w:r>
      <w:r>
        <w:rPr>
          <w:rFonts w:ascii="Arial" w:eastAsia="Arial" w:hAnsi="Arial" w:cs="Arial"/>
          <w:sz w:val="24"/>
          <w:szCs w:val="24"/>
        </w:rPr>
        <w:t>(up</w:t>
      </w:r>
      <w:r>
        <w:rPr>
          <w:rFonts w:ascii="Arial" w:eastAsia="Arial" w:hAnsi="Arial" w:cs="Arial"/>
          <w:spacing w:val="1"/>
          <w:sz w:val="24"/>
          <w:szCs w:val="24"/>
        </w:rPr>
        <w:t xml:space="preserve"> </w:t>
      </w:r>
      <w:r>
        <w:rPr>
          <w:rFonts w:ascii="Arial" w:eastAsia="Arial" w:hAnsi="Arial" w:cs="Arial"/>
          <w:sz w:val="24"/>
          <w:szCs w:val="24"/>
        </w:rPr>
        <w:t>to their individual qualifications) and containment (if trained).</w:t>
      </w:r>
    </w:p>
    <w:p w:rsidR="00C51A6A" w:rsidRDefault="00992248">
      <w:pPr>
        <w:tabs>
          <w:tab w:val="left" w:pos="1180"/>
        </w:tabs>
        <w:spacing w:before="13"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Request additional resources from</w:t>
      </w:r>
      <w:r>
        <w:rPr>
          <w:rFonts w:ascii="Arial" w:eastAsia="Arial" w:hAnsi="Arial" w:cs="Arial"/>
          <w:spacing w:val="3"/>
          <w:sz w:val="24"/>
          <w:szCs w:val="24"/>
        </w:rPr>
        <w:t xml:space="preserve"> </w:t>
      </w:r>
      <w:r>
        <w:rPr>
          <w:rFonts w:ascii="Arial" w:eastAsia="Arial" w:hAnsi="Arial" w:cs="Arial"/>
          <w:sz w:val="24"/>
          <w:szCs w:val="24"/>
        </w:rPr>
        <w:t>existing</w:t>
      </w:r>
      <w:r>
        <w:rPr>
          <w:rFonts w:ascii="Arial" w:eastAsia="Arial" w:hAnsi="Arial" w:cs="Arial"/>
          <w:spacing w:val="1"/>
          <w:sz w:val="24"/>
          <w:szCs w:val="24"/>
        </w:rPr>
        <w:t xml:space="preserve"> </w:t>
      </w:r>
      <w:r>
        <w:rPr>
          <w:rFonts w:ascii="Arial" w:eastAsia="Arial" w:hAnsi="Arial" w:cs="Arial"/>
          <w:sz w:val="24"/>
          <w:szCs w:val="24"/>
        </w:rPr>
        <w:t>mutual</w:t>
      </w:r>
      <w:r>
        <w:rPr>
          <w:rFonts w:ascii="Arial" w:eastAsia="Arial" w:hAnsi="Arial" w:cs="Arial"/>
          <w:spacing w:val="1"/>
          <w:sz w:val="24"/>
          <w:szCs w:val="24"/>
        </w:rPr>
        <w:t xml:space="preserve"> </w:t>
      </w:r>
      <w:r>
        <w:rPr>
          <w:rFonts w:ascii="Arial" w:eastAsia="Arial" w:hAnsi="Arial" w:cs="Arial"/>
          <w:sz w:val="24"/>
          <w:szCs w:val="24"/>
        </w:rPr>
        <w:t>aid</w:t>
      </w:r>
      <w:r>
        <w:rPr>
          <w:rFonts w:ascii="Arial" w:eastAsia="Arial" w:hAnsi="Arial" w:cs="Arial"/>
          <w:spacing w:val="1"/>
          <w:sz w:val="24"/>
          <w:szCs w:val="24"/>
        </w:rPr>
        <w:t xml:space="preserve"> </w:t>
      </w:r>
      <w:r>
        <w:rPr>
          <w:rFonts w:ascii="Arial" w:eastAsia="Arial" w:hAnsi="Arial" w:cs="Arial"/>
          <w:sz w:val="24"/>
          <w:szCs w:val="24"/>
        </w:rPr>
        <w:t>agreements.</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Request a</w:t>
      </w:r>
      <w:r>
        <w:rPr>
          <w:rFonts w:ascii="Arial" w:eastAsia="Arial" w:hAnsi="Arial" w:cs="Arial"/>
          <w:spacing w:val="1"/>
          <w:sz w:val="24"/>
          <w:szCs w:val="24"/>
        </w:rPr>
        <w:t>c</w:t>
      </w:r>
      <w:r>
        <w:rPr>
          <w:rFonts w:ascii="Arial" w:eastAsia="Arial" w:hAnsi="Arial" w:cs="Arial"/>
          <w:sz w:val="24"/>
          <w:szCs w:val="24"/>
        </w:rPr>
        <w:t>tivation of the State Conflagration Act (County Fire Chief)</w:t>
      </w:r>
    </w:p>
    <w:p w:rsidR="00C51A6A" w:rsidRDefault="00992248">
      <w:pPr>
        <w:spacing w:after="0" w:line="274" w:lineRule="exact"/>
        <w:ind w:left="1142" w:right="4494"/>
        <w:jc w:val="center"/>
        <w:rPr>
          <w:rFonts w:ascii="Arial" w:eastAsia="Arial" w:hAnsi="Arial" w:cs="Arial"/>
          <w:sz w:val="24"/>
          <w:szCs w:val="24"/>
        </w:rPr>
      </w:pPr>
      <w:r>
        <w:rPr>
          <w:rFonts w:ascii="Arial" w:eastAsia="Arial" w:hAnsi="Arial" w:cs="Arial"/>
          <w:sz w:val="24"/>
          <w:szCs w:val="24"/>
        </w:rPr>
        <w:t>according to state guidelines.</w:t>
      </w:r>
    </w:p>
    <w:p w:rsidR="00C51A6A" w:rsidRDefault="00C51A6A">
      <w:pPr>
        <w:spacing w:before="16" w:after="0" w:line="260" w:lineRule="exact"/>
        <w:rPr>
          <w:sz w:val="26"/>
          <w:szCs w:val="26"/>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i/>
          <w:sz w:val="24"/>
          <w:szCs w:val="24"/>
        </w:rPr>
        <w:t>LAW EN</w:t>
      </w:r>
      <w:r>
        <w:rPr>
          <w:rFonts w:ascii="Arial" w:eastAsia="Arial" w:hAnsi="Arial" w:cs="Arial"/>
          <w:i/>
          <w:spacing w:val="1"/>
          <w:sz w:val="24"/>
          <w:szCs w:val="24"/>
        </w:rPr>
        <w:t>FO</w:t>
      </w:r>
      <w:r>
        <w:rPr>
          <w:rFonts w:ascii="Arial" w:eastAsia="Arial" w:hAnsi="Arial" w:cs="Arial"/>
          <w:i/>
          <w:sz w:val="24"/>
          <w:szCs w:val="24"/>
        </w:rPr>
        <w:t>RCEMENT RESPONS</w:t>
      </w:r>
      <w:r>
        <w:rPr>
          <w:rFonts w:ascii="Arial" w:eastAsia="Arial" w:hAnsi="Arial" w:cs="Arial"/>
          <w:i/>
          <w:spacing w:val="-2"/>
          <w:sz w:val="24"/>
          <w:szCs w:val="24"/>
        </w:rPr>
        <w:t>E</w:t>
      </w:r>
      <w:r>
        <w:rPr>
          <w:rFonts w:ascii="Arial" w:eastAsia="Arial" w:hAnsi="Arial" w:cs="Arial"/>
          <w:sz w:val="24"/>
          <w:szCs w:val="24"/>
        </w:rPr>
        <w:t>:</w:t>
      </w:r>
    </w:p>
    <w:p w:rsidR="00C51A6A" w:rsidRDefault="00992248">
      <w:pPr>
        <w:tabs>
          <w:tab w:val="left" w:pos="1180"/>
        </w:tabs>
        <w:spacing w:before="17"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Preservation of law and order.</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Implementation of warning system.</w:t>
      </w:r>
    </w:p>
    <w:p w:rsidR="00C51A6A" w:rsidRDefault="00992248">
      <w:pPr>
        <w:tabs>
          <w:tab w:val="left" w:pos="1180"/>
        </w:tabs>
        <w:spacing w:before="14"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 xml:space="preserve">Provide security, </w:t>
      </w:r>
      <w:r>
        <w:rPr>
          <w:rFonts w:ascii="Arial" w:eastAsia="Arial" w:hAnsi="Arial" w:cs="Arial"/>
          <w:sz w:val="24"/>
          <w:szCs w:val="24"/>
        </w:rPr>
        <w:t>traffic and crowd control.</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Assist in evacuation and egress procedure</w:t>
      </w:r>
      <w:r>
        <w:rPr>
          <w:rFonts w:ascii="Arial" w:eastAsia="Arial" w:hAnsi="Arial" w:cs="Arial"/>
          <w:spacing w:val="1"/>
          <w:sz w:val="24"/>
          <w:szCs w:val="24"/>
        </w:rPr>
        <w:t>s</w:t>
      </w:r>
      <w:r>
        <w:rPr>
          <w:rFonts w:ascii="Arial" w:eastAsia="Arial" w:hAnsi="Arial" w:cs="Arial"/>
          <w:sz w:val="24"/>
          <w:szCs w:val="24"/>
        </w:rPr>
        <w:t>.</w:t>
      </w:r>
    </w:p>
    <w:p w:rsidR="00C51A6A" w:rsidRDefault="00C51A6A">
      <w:pPr>
        <w:spacing w:before="15" w:after="0" w:line="260" w:lineRule="exact"/>
        <w:rPr>
          <w:sz w:val="26"/>
          <w:szCs w:val="26"/>
        </w:rPr>
      </w:pP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i/>
          <w:sz w:val="24"/>
          <w:szCs w:val="24"/>
        </w:rPr>
        <w:t xml:space="preserve">PUBLIC </w:t>
      </w:r>
      <w:r>
        <w:rPr>
          <w:rFonts w:ascii="Arial" w:eastAsia="Arial" w:hAnsi="Arial" w:cs="Arial"/>
          <w:i/>
          <w:spacing w:val="1"/>
          <w:sz w:val="24"/>
          <w:szCs w:val="24"/>
        </w:rPr>
        <w:t>WO</w:t>
      </w:r>
      <w:r>
        <w:rPr>
          <w:rFonts w:ascii="Arial" w:eastAsia="Arial" w:hAnsi="Arial" w:cs="Arial"/>
          <w:i/>
          <w:sz w:val="24"/>
          <w:szCs w:val="24"/>
        </w:rPr>
        <w:t>RKS RESPONSE:</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Logistical support associated wi</w:t>
      </w:r>
      <w:r>
        <w:rPr>
          <w:rFonts w:ascii="Arial" w:eastAsia="Arial" w:hAnsi="Arial" w:cs="Arial"/>
          <w:spacing w:val="2"/>
          <w:sz w:val="24"/>
          <w:szCs w:val="24"/>
        </w:rPr>
        <w:t>t</w:t>
      </w:r>
      <w:r>
        <w:rPr>
          <w:rFonts w:ascii="Arial" w:eastAsia="Arial" w:hAnsi="Arial" w:cs="Arial"/>
          <w:sz w:val="24"/>
          <w:szCs w:val="24"/>
        </w:rPr>
        <w:t>h the incident.</w:t>
      </w:r>
    </w:p>
    <w:p w:rsidR="00C51A6A" w:rsidRDefault="00992248">
      <w:pPr>
        <w:tabs>
          <w:tab w:val="left" w:pos="1180"/>
        </w:tabs>
        <w:spacing w:before="15"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Debris removal.</w:t>
      </w:r>
    </w:p>
    <w:p w:rsidR="00C51A6A" w:rsidRDefault="00992248">
      <w:pPr>
        <w:tabs>
          <w:tab w:val="left" w:pos="1180"/>
        </w:tabs>
        <w:spacing w:before="14" w:after="0" w:line="240" w:lineRule="auto"/>
        <w:ind w:left="8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Road main</w:t>
      </w:r>
      <w:r>
        <w:rPr>
          <w:rFonts w:ascii="Arial" w:eastAsia="Arial" w:hAnsi="Arial" w:cs="Arial"/>
          <w:spacing w:val="2"/>
          <w:sz w:val="24"/>
          <w:szCs w:val="24"/>
        </w:rPr>
        <w:t>t</w:t>
      </w:r>
      <w:r>
        <w:rPr>
          <w:rFonts w:ascii="Arial" w:eastAsia="Arial" w:hAnsi="Arial" w:cs="Arial"/>
          <w:sz w:val="24"/>
          <w:szCs w:val="24"/>
        </w:rPr>
        <w:t>enance on a priority basis.</w:t>
      </w:r>
    </w:p>
    <w:p w:rsidR="00C51A6A" w:rsidRDefault="00C51A6A">
      <w:pPr>
        <w:spacing w:before="1" w:after="0" w:line="180" w:lineRule="exact"/>
        <w:rPr>
          <w:sz w:val="18"/>
          <w:szCs w:val="18"/>
        </w:rPr>
      </w:pPr>
    </w:p>
    <w:p w:rsidR="00C51A6A" w:rsidRDefault="00992248">
      <w:pPr>
        <w:spacing w:after="0" w:line="550" w:lineRule="atLeast"/>
        <w:ind w:left="100" w:right="1517"/>
        <w:rPr>
          <w:rFonts w:ascii="Arial" w:eastAsia="Arial" w:hAnsi="Arial" w:cs="Arial"/>
          <w:sz w:val="24"/>
          <w:szCs w:val="24"/>
        </w:rPr>
      </w:pPr>
      <w:r>
        <w:rPr>
          <w:rFonts w:ascii="Arial" w:eastAsia="Arial" w:hAnsi="Arial" w:cs="Arial"/>
          <w:b/>
          <w:bCs/>
          <w:sz w:val="24"/>
          <w:szCs w:val="24"/>
        </w:rPr>
        <w:t>IV. ORGANIZATION AND ASS</w:t>
      </w:r>
      <w:r>
        <w:rPr>
          <w:rFonts w:ascii="Arial" w:eastAsia="Arial" w:hAnsi="Arial" w:cs="Arial"/>
          <w:b/>
          <w:bCs/>
          <w:spacing w:val="2"/>
          <w:sz w:val="24"/>
          <w:szCs w:val="24"/>
        </w:rPr>
        <w:t>I</w:t>
      </w:r>
      <w:r>
        <w:rPr>
          <w:rFonts w:ascii="Arial" w:eastAsia="Arial" w:hAnsi="Arial" w:cs="Arial"/>
          <w:b/>
          <w:bCs/>
          <w:sz w:val="24"/>
          <w:szCs w:val="24"/>
        </w:rPr>
        <w:t>G</w:t>
      </w:r>
      <w:r>
        <w:rPr>
          <w:rFonts w:ascii="Arial" w:eastAsia="Arial" w:hAnsi="Arial" w:cs="Arial"/>
          <w:b/>
          <w:bCs/>
          <w:spacing w:val="-2"/>
          <w:sz w:val="24"/>
          <w:szCs w:val="24"/>
        </w:rPr>
        <w:t>N</w:t>
      </w:r>
      <w:r>
        <w:rPr>
          <w:rFonts w:ascii="Arial" w:eastAsia="Arial" w:hAnsi="Arial" w:cs="Arial"/>
          <w:b/>
          <w:bCs/>
          <w:sz w:val="24"/>
          <w:szCs w:val="24"/>
        </w:rPr>
        <w:t>MENT OF RES</w:t>
      </w:r>
      <w:r>
        <w:rPr>
          <w:rFonts w:ascii="Arial" w:eastAsia="Arial" w:hAnsi="Arial" w:cs="Arial"/>
          <w:b/>
          <w:bCs/>
          <w:spacing w:val="1"/>
          <w:sz w:val="24"/>
          <w:szCs w:val="24"/>
        </w:rPr>
        <w:t>P</w:t>
      </w:r>
      <w:r>
        <w:rPr>
          <w:rFonts w:ascii="Arial" w:eastAsia="Arial" w:hAnsi="Arial" w:cs="Arial"/>
          <w:b/>
          <w:bCs/>
          <w:sz w:val="24"/>
          <w:szCs w:val="24"/>
        </w:rPr>
        <w:t>ONSIBILITIES General</w:t>
      </w:r>
    </w:p>
    <w:p w:rsidR="00C51A6A" w:rsidRDefault="00992248">
      <w:pPr>
        <w:spacing w:before="3" w:after="0" w:line="276" w:lineRule="exact"/>
        <w:ind w:left="100" w:right="261"/>
        <w:rPr>
          <w:rFonts w:ascii="Arial" w:eastAsia="Arial" w:hAnsi="Arial" w:cs="Arial"/>
          <w:sz w:val="24"/>
          <w:szCs w:val="24"/>
        </w:rPr>
      </w:pPr>
      <w:r>
        <w:rPr>
          <w:rFonts w:ascii="Arial" w:eastAsia="Arial" w:hAnsi="Arial" w:cs="Arial"/>
          <w:sz w:val="24"/>
          <w:szCs w:val="24"/>
        </w:rPr>
        <w:t>Organizational response procedures p</w:t>
      </w:r>
      <w:r>
        <w:rPr>
          <w:rFonts w:ascii="Arial" w:eastAsia="Arial" w:hAnsi="Arial" w:cs="Arial"/>
          <w:spacing w:val="1"/>
          <w:sz w:val="24"/>
          <w:szCs w:val="24"/>
        </w:rPr>
        <w:t>r</w:t>
      </w:r>
      <w:r>
        <w:rPr>
          <w:rFonts w:ascii="Arial" w:eastAsia="Arial" w:hAnsi="Arial" w:cs="Arial"/>
          <w:sz w:val="24"/>
          <w:szCs w:val="24"/>
        </w:rPr>
        <w:t>acticed on a day-to-day basis will be familiar during disaster</w:t>
      </w:r>
      <w:r>
        <w:rPr>
          <w:rFonts w:ascii="Arial" w:eastAsia="Arial" w:hAnsi="Arial" w:cs="Arial"/>
          <w:spacing w:val="2"/>
          <w:sz w:val="24"/>
          <w:szCs w:val="24"/>
        </w:rPr>
        <w:t xml:space="preserve"> </w:t>
      </w:r>
      <w:r>
        <w:rPr>
          <w:rFonts w:ascii="Arial" w:eastAsia="Arial" w:hAnsi="Arial" w:cs="Arial"/>
          <w:sz w:val="24"/>
          <w:szCs w:val="24"/>
        </w:rPr>
        <w:t>situations and augm</w:t>
      </w:r>
      <w:r>
        <w:rPr>
          <w:rFonts w:ascii="Arial" w:eastAsia="Arial" w:hAnsi="Arial" w:cs="Arial"/>
          <w:spacing w:val="1"/>
          <w:sz w:val="24"/>
          <w:szCs w:val="24"/>
        </w:rPr>
        <w:t>e</w:t>
      </w:r>
      <w:r>
        <w:rPr>
          <w:rFonts w:ascii="Arial" w:eastAsia="Arial" w:hAnsi="Arial" w:cs="Arial"/>
          <w:sz w:val="24"/>
          <w:szCs w:val="24"/>
        </w:rPr>
        <w:t xml:space="preserve">nted as necessary. Support will be provided by other agencies or through </w:t>
      </w:r>
      <w:r>
        <w:rPr>
          <w:rFonts w:ascii="Arial" w:eastAsia="Arial" w:hAnsi="Arial" w:cs="Arial"/>
          <w:spacing w:val="-1"/>
          <w:sz w:val="24"/>
          <w:szCs w:val="24"/>
        </w:rPr>
        <w:t>c</w:t>
      </w:r>
      <w:r>
        <w:rPr>
          <w:rFonts w:ascii="Arial" w:eastAsia="Arial" w:hAnsi="Arial" w:cs="Arial"/>
          <w:sz w:val="24"/>
          <w:szCs w:val="24"/>
        </w:rPr>
        <w:t>ontractors as the events dictate.</w:t>
      </w:r>
    </w:p>
    <w:p w:rsidR="00C51A6A" w:rsidRDefault="00C51A6A">
      <w:pPr>
        <w:spacing w:before="13" w:after="0" w:line="260" w:lineRule="exact"/>
        <w:rPr>
          <w:sz w:val="26"/>
          <w:szCs w:val="26"/>
        </w:rPr>
      </w:pPr>
    </w:p>
    <w:p w:rsidR="00C51A6A" w:rsidRDefault="00992248">
      <w:pPr>
        <w:spacing w:after="0" w:line="240" w:lineRule="auto"/>
        <w:ind w:left="100" w:right="-20"/>
        <w:rPr>
          <w:rFonts w:ascii="Arial" w:eastAsia="Arial" w:hAnsi="Arial" w:cs="Arial"/>
          <w:sz w:val="24"/>
          <w:szCs w:val="24"/>
        </w:rPr>
      </w:pPr>
      <w:r>
        <w:rPr>
          <w:rFonts w:ascii="Arial" w:eastAsia="Arial" w:hAnsi="Arial" w:cs="Arial"/>
          <w:b/>
          <w:bCs/>
          <w:sz w:val="24"/>
          <w:szCs w:val="24"/>
        </w:rPr>
        <w:t xml:space="preserve">Task </w:t>
      </w:r>
      <w:r>
        <w:rPr>
          <w:rFonts w:ascii="Arial" w:eastAsia="Arial" w:hAnsi="Arial" w:cs="Arial"/>
          <w:b/>
          <w:bCs/>
          <w:sz w:val="24"/>
          <w:szCs w:val="24"/>
        </w:rPr>
        <w:t>Ass</w:t>
      </w:r>
      <w:r>
        <w:rPr>
          <w:rFonts w:ascii="Arial" w:eastAsia="Arial" w:hAnsi="Arial" w:cs="Arial"/>
          <w:b/>
          <w:bCs/>
          <w:spacing w:val="2"/>
          <w:sz w:val="24"/>
          <w:szCs w:val="24"/>
        </w:rPr>
        <w:t>i</w:t>
      </w:r>
      <w:r>
        <w:rPr>
          <w:rFonts w:ascii="Arial" w:eastAsia="Arial" w:hAnsi="Arial" w:cs="Arial"/>
          <w:b/>
          <w:bCs/>
          <w:sz w:val="24"/>
          <w:szCs w:val="24"/>
        </w:rPr>
        <w:t>gnments</w:t>
      </w:r>
    </w:p>
    <w:p w:rsidR="00C51A6A" w:rsidRDefault="00992248">
      <w:pPr>
        <w:spacing w:after="0" w:line="275" w:lineRule="exact"/>
        <w:ind w:left="100" w:right="-20"/>
        <w:rPr>
          <w:rFonts w:ascii="Arial" w:eastAsia="Arial" w:hAnsi="Arial" w:cs="Arial"/>
          <w:sz w:val="24"/>
          <w:szCs w:val="24"/>
        </w:rPr>
      </w:pPr>
      <w:r>
        <w:rPr>
          <w:rFonts w:ascii="Arial" w:eastAsia="Arial" w:hAnsi="Arial" w:cs="Arial"/>
          <w:i/>
          <w:sz w:val="24"/>
          <w:szCs w:val="24"/>
        </w:rPr>
        <w:t>Union County Fire Agencies</w:t>
      </w:r>
      <w:r>
        <w:rPr>
          <w:rFonts w:ascii="Arial" w:eastAsia="Arial" w:hAnsi="Arial" w:cs="Arial"/>
          <w:sz w:val="24"/>
          <w:szCs w:val="24"/>
        </w:rPr>
        <w:t>:</w:t>
      </w:r>
    </w:p>
    <w:p w:rsidR="00C51A6A" w:rsidRDefault="00992248">
      <w:pPr>
        <w:spacing w:after="0" w:line="240" w:lineRule="auto"/>
        <w:ind w:left="460" w:right="-2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Coordinate all fire control and r</w:t>
      </w:r>
      <w:r>
        <w:rPr>
          <w:rFonts w:ascii="Arial" w:eastAsia="Arial" w:hAnsi="Arial" w:cs="Arial"/>
          <w:spacing w:val="-1"/>
          <w:sz w:val="24"/>
          <w:szCs w:val="24"/>
        </w:rPr>
        <w:t>e</w:t>
      </w:r>
      <w:r>
        <w:rPr>
          <w:rFonts w:ascii="Arial" w:eastAsia="Arial" w:hAnsi="Arial" w:cs="Arial"/>
          <w:sz w:val="24"/>
          <w:szCs w:val="24"/>
        </w:rPr>
        <w:t>scue activities between all affected</w:t>
      </w:r>
    </w:p>
    <w:p w:rsidR="00C51A6A" w:rsidRDefault="00C51A6A">
      <w:pPr>
        <w:spacing w:after="0"/>
        <w:sectPr w:rsidR="00C51A6A">
          <w:pgSz w:w="12240" w:h="15840"/>
          <w:pgMar w:top="1360" w:right="1700" w:bottom="860" w:left="1700" w:header="0" w:footer="676" w:gutter="0"/>
          <w:cols w:space="720"/>
        </w:sectPr>
      </w:pPr>
    </w:p>
    <w:p w:rsidR="00C51A6A" w:rsidRDefault="00992248">
      <w:pPr>
        <w:spacing w:before="77" w:after="0" w:line="240" w:lineRule="auto"/>
        <w:ind w:left="802" w:right="4774"/>
        <w:jc w:val="center"/>
        <w:rPr>
          <w:rFonts w:ascii="Arial" w:eastAsia="Arial" w:hAnsi="Arial" w:cs="Arial"/>
          <w:sz w:val="24"/>
          <w:szCs w:val="24"/>
        </w:rPr>
      </w:pPr>
      <w:r>
        <w:rPr>
          <w:rFonts w:ascii="Arial" w:eastAsia="Arial" w:hAnsi="Arial" w:cs="Arial"/>
          <w:sz w:val="24"/>
          <w:szCs w:val="24"/>
        </w:rPr>
        <w:t>agencies</w:t>
      </w:r>
      <w:r>
        <w:rPr>
          <w:rFonts w:ascii="Arial" w:eastAsia="Arial" w:hAnsi="Arial" w:cs="Arial"/>
          <w:spacing w:val="1"/>
          <w:sz w:val="24"/>
          <w:szCs w:val="24"/>
        </w:rPr>
        <w:t xml:space="preserve"> </w:t>
      </w:r>
      <w:r>
        <w:rPr>
          <w:rFonts w:ascii="Arial" w:eastAsia="Arial" w:hAnsi="Arial" w:cs="Arial"/>
          <w:sz w:val="24"/>
          <w:szCs w:val="24"/>
        </w:rPr>
        <w:t>within</w:t>
      </w:r>
      <w:r>
        <w:rPr>
          <w:rFonts w:ascii="Arial" w:eastAsia="Arial" w:hAnsi="Arial" w:cs="Arial"/>
          <w:spacing w:val="1"/>
          <w:sz w:val="24"/>
          <w:szCs w:val="24"/>
        </w:rPr>
        <w:t xml:space="preserve"> </w:t>
      </w:r>
      <w:r>
        <w:rPr>
          <w:rFonts w:ascii="Arial" w:eastAsia="Arial" w:hAnsi="Arial" w:cs="Arial"/>
          <w:sz w:val="24"/>
          <w:szCs w:val="24"/>
        </w:rPr>
        <w:t>fiscal</w:t>
      </w:r>
      <w:r>
        <w:rPr>
          <w:rFonts w:ascii="Arial" w:eastAsia="Arial" w:hAnsi="Arial" w:cs="Arial"/>
          <w:spacing w:val="1"/>
          <w:sz w:val="24"/>
          <w:szCs w:val="24"/>
        </w:rPr>
        <w:t xml:space="preserve"> </w:t>
      </w:r>
      <w:r>
        <w:rPr>
          <w:rFonts w:ascii="Arial" w:eastAsia="Arial" w:hAnsi="Arial" w:cs="Arial"/>
          <w:sz w:val="24"/>
          <w:szCs w:val="24"/>
        </w:rPr>
        <w:t>poli</w:t>
      </w:r>
      <w:r>
        <w:rPr>
          <w:rFonts w:ascii="Arial" w:eastAsia="Arial" w:hAnsi="Arial" w:cs="Arial"/>
          <w:spacing w:val="1"/>
          <w:sz w:val="24"/>
          <w:szCs w:val="24"/>
        </w:rPr>
        <w:t>c</w:t>
      </w:r>
      <w:r>
        <w:rPr>
          <w:rFonts w:ascii="Arial" w:eastAsia="Arial" w:hAnsi="Arial" w:cs="Arial"/>
          <w:sz w:val="24"/>
          <w:szCs w:val="24"/>
        </w:rPr>
        <w:t>ies.</w:t>
      </w:r>
    </w:p>
    <w:p w:rsidR="00C51A6A" w:rsidRDefault="00992248">
      <w:pPr>
        <w:spacing w:after="0" w:line="240" w:lineRule="auto"/>
        <w:ind w:left="840" w:right="166" w:hanging="36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Provide on</w:t>
      </w:r>
      <w:r>
        <w:rPr>
          <w:rFonts w:ascii="Arial" w:eastAsia="Arial" w:hAnsi="Arial" w:cs="Arial"/>
          <w:spacing w:val="2"/>
          <w:sz w:val="24"/>
          <w:szCs w:val="24"/>
        </w:rPr>
        <w:t>-</w:t>
      </w:r>
      <w:r>
        <w:rPr>
          <w:rFonts w:ascii="Arial" w:eastAsia="Arial" w:hAnsi="Arial" w:cs="Arial"/>
          <w:sz w:val="24"/>
          <w:szCs w:val="24"/>
        </w:rPr>
        <w:t>scene hazardous materials</w:t>
      </w:r>
      <w:r>
        <w:rPr>
          <w:rFonts w:ascii="Arial" w:eastAsia="Arial" w:hAnsi="Arial" w:cs="Arial"/>
          <w:spacing w:val="1"/>
          <w:sz w:val="24"/>
          <w:szCs w:val="24"/>
        </w:rPr>
        <w:t xml:space="preserve"> </w:t>
      </w:r>
      <w:r>
        <w:rPr>
          <w:rFonts w:ascii="Arial" w:eastAsia="Arial" w:hAnsi="Arial" w:cs="Arial"/>
          <w:sz w:val="24"/>
          <w:szCs w:val="24"/>
        </w:rPr>
        <w:t xml:space="preserve">expertise up to qualifications, then request </w:t>
      </w:r>
      <w:r>
        <w:rPr>
          <w:rFonts w:ascii="Arial" w:eastAsia="Arial" w:hAnsi="Arial" w:cs="Arial"/>
          <w:sz w:val="24"/>
          <w:szCs w:val="24"/>
        </w:rPr>
        <w:t>hazardous materials regional team.</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Request and coordina</w:t>
      </w:r>
      <w:r>
        <w:rPr>
          <w:rFonts w:ascii="Arial" w:eastAsia="Arial" w:hAnsi="Arial" w:cs="Arial"/>
          <w:spacing w:val="2"/>
          <w:sz w:val="24"/>
          <w:szCs w:val="24"/>
        </w:rPr>
        <w:t>t</w:t>
      </w:r>
      <w:r>
        <w:rPr>
          <w:rFonts w:ascii="Arial" w:eastAsia="Arial" w:hAnsi="Arial" w:cs="Arial"/>
          <w:sz w:val="24"/>
          <w:szCs w:val="24"/>
        </w:rPr>
        <w:t>e mutual a</w:t>
      </w:r>
      <w:r>
        <w:rPr>
          <w:rFonts w:ascii="Arial" w:eastAsia="Arial" w:hAnsi="Arial" w:cs="Arial"/>
          <w:spacing w:val="-1"/>
          <w:sz w:val="24"/>
          <w:szCs w:val="24"/>
        </w:rPr>
        <w:t>i</w:t>
      </w:r>
      <w:r>
        <w:rPr>
          <w:rFonts w:ascii="Arial" w:eastAsia="Arial" w:hAnsi="Arial" w:cs="Arial"/>
          <w:sz w:val="24"/>
          <w:szCs w:val="24"/>
        </w:rPr>
        <w:t>d response from other agencies.</w:t>
      </w:r>
    </w:p>
    <w:p w:rsidR="00C51A6A" w:rsidRDefault="00992248">
      <w:pPr>
        <w:spacing w:after="0" w:line="240" w:lineRule="auto"/>
        <w:ind w:left="840" w:right="768" w:hanging="36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Provide on</w:t>
      </w:r>
      <w:r>
        <w:rPr>
          <w:rFonts w:ascii="Arial" w:eastAsia="Arial" w:hAnsi="Arial" w:cs="Arial"/>
          <w:spacing w:val="2"/>
          <w:sz w:val="24"/>
          <w:szCs w:val="24"/>
        </w:rPr>
        <w:t>-</w:t>
      </w:r>
      <w:r>
        <w:rPr>
          <w:rFonts w:ascii="Arial" w:eastAsia="Arial" w:hAnsi="Arial" w:cs="Arial"/>
          <w:sz w:val="24"/>
          <w:szCs w:val="24"/>
        </w:rPr>
        <w:t xml:space="preserve">scene prevention and </w:t>
      </w:r>
      <w:r>
        <w:rPr>
          <w:rFonts w:ascii="Arial" w:eastAsia="Arial" w:hAnsi="Arial" w:cs="Arial"/>
          <w:spacing w:val="1"/>
          <w:sz w:val="24"/>
          <w:szCs w:val="24"/>
        </w:rPr>
        <w:t>c</w:t>
      </w:r>
      <w:r>
        <w:rPr>
          <w:rFonts w:ascii="Arial" w:eastAsia="Arial" w:hAnsi="Arial" w:cs="Arial"/>
          <w:sz w:val="24"/>
          <w:szCs w:val="24"/>
        </w:rPr>
        <w:t>ode enforcement to minimize the incident.</w:t>
      </w:r>
    </w:p>
    <w:p w:rsidR="00C51A6A" w:rsidRDefault="00992248">
      <w:pPr>
        <w:spacing w:after="0" w:line="240" w:lineRule="auto"/>
        <w:ind w:left="840" w:right="353" w:hanging="36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 xml:space="preserve">Provide support and assistance for warning, sheltering, evacuation, </w:t>
      </w:r>
      <w:r>
        <w:rPr>
          <w:rFonts w:ascii="Arial" w:eastAsia="Arial" w:hAnsi="Arial" w:cs="Arial"/>
          <w:sz w:val="24"/>
          <w:szCs w:val="24"/>
        </w:rPr>
        <w:t>and other public safety operations as needed.</w:t>
      </w:r>
    </w:p>
    <w:p w:rsidR="00C51A6A" w:rsidRDefault="00C51A6A">
      <w:pPr>
        <w:spacing w:before="16" w:after="0" w:line="260" w:lineRule="exact"/>
        <w:rPr>
          <w:sz w:val="26"/>
          <w:szCs w:val="26"/>
        </w:rPr>
      </w:pPr>
    </w:p>
    <w:p w:rsidR="00C51A6A" w:rsidRDefault="00992248">
      <w:pPr>
        <w:spacing w:after="0" w:line="240" w:lineRule="auto"/>
        <w:ind w:left="120" w:right="74"/>
        <w:rPr>
          <w:rFonts w:ascii="Arial" w:eastAsia="Arial" w:hAnsi="Arial" w:cs="Arial"/>
          <w:sz w:val="24"/>
          <w:szCs w:val="24"/>
        </w:rPr>
      </w:pPr>
      <w:r>
        <w:rPr>
          <w:rFonts w:ascii="Arial" w:eastAsia="Arial" w:hAnsi="Arial" w:cs="Arial"/>
          <w:sz w:val="24"/>
          <w:szCs w:val="24"/>
        </w:rPr>
        <w:t>Those duties (as outlined above)</w:t>
      </w:r>
      <w:r>
        <w:rPr>
          <w:rFonts w:ascii="Arial" w:eastAsia="Arial" w:hAnsi="Arial" w:cs="Arial"/>
          <w:spacing w:val="2"/>
          <w:sz w:val="24"/>
          <w:szCs w:val="24"/>
        </w:rPr>
        <w:t xml:space="preserve"> </w:t>
      </w:r>
      <w:r>
        <w:rPr>
          <w:rFonts w:ascii="Arial" w:eastAsia="Arial" w:hAnsi="Arial" w:cs="Arial"/>
          <w:sz w:val="24"/>
          <w:szCs w:val="24"/>
        </w:rPr>
        <w:t>pertain to all activities</w:t>
      </w:r>
      <w:r>
        <w:rPr>
          <w:rFonts w:ascii="Arial" w:eastAsia="Arial" w:hAnsi="Arial" w:cs="Arial"/>
          <w:spacing w:val="1"/>
          <w:sz w:val="24"/>
          <w:szCs w:val="24"/>
        </w:rPr>
        <w:t xml:space="preserve"> </w:t>
      </w:r>
      <w:r>
        <w:rPr>
          <w:rFonts w:ascii="Arial" w:eastAsia="Arial" w:hAnsi="Arial" w:cs="Arial"/>
          <w:sz w:val="24"/>
          <w:szCs w:val="24"/>
        </w:rPr>
        <w:t>within district</w:t>
      </w:r>
      <w:r>
        <w:rPr>
          <w:rFonts w:ascii="Arial" w:eastAsia="Arial" w:hAnsi="Arial" w:cs="Arial"/>
          <w:spacing w:val="2"/>
          <w:sz w:val="24"/>
          <w:szCs w:val="24"/>
        </w:rPr>
        <w:t xml:space="preserve"> </w:t>
      </w:r>
      <w:r>
        <w:rPr>
          <w:rFonts w:ascii="Arial" w:eastAsia="Arial" w:hAnsi="Arial" w:cs="Arial"/>
          <w:sz w:val="24"/>
          <w:szCs w:val="24"/>
        </w:rPr>
        <w:t>bounda</w:t>
      </w:r>
      <w:r>
        <w:rPr>
          <w:rFonts w:ascii="Arial" w:eastAsia="Arial" w:hAnsi="Arial" w:cs="Arial"/>
          <w:spacing w:val="2"/>
          <w:sz w:val="24"/>
          <w:szCs w:val="24"/>
        </w:rPr>
        <w:t>r</w:t>
      </w:r>
      <w:r>
        <w:rPr>
          <w:rFonts w:ascii="Arial" w:eastAsia="Arial" w:hAnsi="Arial" w:cs="Arial"/>
          <w:sz w:val="24"/>
          <w:szCs w:val="24"/>
        </w:rPr>
        <w:t>ies. Mutual aid assistance to Union County c</w:t>
      </w:r>
      <w:r>
        <w:rPr>
          <w:rFonts w:ascii="Arial" w:eastAsia="Arial" w:hAnsi="Arial" w:cs="Arial"/>
          <w:spacing w:val="-1"/>
          <w:sz w:val="24"/>
          <w:szCs w:val="24"/>
        </w:rPr>
        <w:t>i</w:t>
      </w:r>
      <w:r>
        <w:rPr>
          <w:rFonts w:ascii="Arial" w:eastAsia="Arial" w:hAnsi="Arial" w:cs="Arial"/>
          <w:sz w:val="24"/>
          <w:szCs w:val="24"/>
        </w:rPr>
        <w:t>ties or RFPDs is outlined in current agreements.</w:t>
      </w:r>
    </w:p>
    <w:p w:rsidR="00C51A6A" w:rsidRDefault="00C51A6A">
      <w:pPr>
        <w:spacing w:before="16" w:after="0" w:line="260" w:lineRule="exact"/>
        <w:rPr>
          <w:sz w:val="26"/>
          <w:szCs w:val="26"/>
        </w:rPr>
      </w:pPr>
    </w:p>
    <w:p w:rsidR="00C51A6A" w:rsidRDefault="00992248">
      <w:pPr>
        <w:spacing w:after="0" w:line="240" w:lineRule="auto"/>
        <w:ind w:left="120" w:right="556"/>
        <w:rPr>
          <w:rFonts w:ascii="Arial" w:eastAsia="Arial" w:hAnsi="Arial" w:cs="Arial"/>
          <w:sz w:val="24"/>
          <w:szCs w:val="24"/>
        </w:rPr>
      </w:pPr>
      <w:r>
        <w:rPr>
          <w:rFonts w:ascii="Arial" w:eastAsia="Arial" w:hAnsi="Arial" w:cs="Arial"/>
          <w:i/>
          <w:sz w:val="24"/>
          <w:szCs w:val="24"/>
        </w:rPr>
        <w:t>Oregon Depart</w:t>
      </w:r>
      <w:r>
        <w:rPr>
          <w:rFonts w:ascii="Arial" w:eastAsia="Arial" w:hAnsi="Arial" w:cs="Arial"/>
          <w:i/>
          <w:spacing w:val="-2"/>
          <w:sz w:val="24"/>
          <w:szCs w:val="24"/>
        </w:rPr>
        <w:t>m</w:t>
      </w:r>
      <w:r>
        <w:rPr>
          <w:rFonts w:ascii="Arial" w:eastAsia="Arial" w:hAnsi="Arial" w:cs="Arial"/>
          <w:i/>
          <w:sz w:val="24"/>
          <w:szCs w:val="24"/>
        </w:rPr>
        <w:t xml:space="preserve">ent of Forestry </w:t>
      </w:r>
      <w:r>
        <w:rPr>
          <w:rFonts w:ascii="Arial" w:eastAsia="Arial" w:hAnsi="Arial" w:cs="Arial"/>
          <w:sz w:val="24"/>
          <w:szCs w:val="24"/>
        </w:rPr>
        <w:t>wi</w:t>
      </w:r>
      <w:r>
        <w:rPr>
          <w:rFonts w:ascii="Arial" w:eastAsia="Arial" w:hAnsi="Arial" w:cs="Arial"/>
          <w:sz w:val="24"/>
          <w:szCs w:val="24"/>
        </w:rPr>
        <w:t>ll take the lead role in fire suppression and manpower relating to private forested lands.</w:t>
      </w:r>
    </w:p>
    <w:p w:rsidR="00C51A6A" w:rsidRDefault="00C51A6A">
      <w:pPr>
        <w:spacing w:before="16" w:after="0" w:line="260" w:lineRule="exact"/>
        <w:rPr>
          <w:sz w:val="26"/>
          <w:szCs w:val="26"/>
        </w:rPr>
      </w:pPr>
    </w:p>
    <w:p w:rsidR="00C51A6A" w:rsidRDefault="00992248">
      <w:pPr>
        <w:spacing w:after="0" w:line="240" w:lineRule="auto"/>
        <w:ind w:left="120" w:right="622"/>
        <w:rPr>
          <w:rFonts w:ascii="Arial" w:eastAsia="Arial" w:hAnsi="Arial" w:cs="Arial"/>
          <w:sz w:val="24"/>
          <w:szCs w:val="24"/>
        </w:rPr>
      </w:pPr>
      <w:r>
        <w:rPr>
          <w:rFonts w:ascii="Arial" w:eastAsia="Arial" w:hAnsi="Arial" w:cs="Arial"/>
          <w:i/>
          <w:sz w:val="24"/>
          <w:szCs w:val="24"/>
        </w:rPr>
        <w:t>U.S. Forest Service</w:t>
      </w:r>
      <w:r>
        <w:rPr>
          <w:rFonts w:ascii="Arial" w:eastAsia="Arial" w:hAnsi="Arial" w:cs="Arial"/>
          <w:i/>
          <w:spacing w:val="-1"/>
          <w:sz w:val="24"/>
          <w:szCs w:val="24"/>
        </w:rPr>
        <w:t xml:space="preserve"> </w:t>
      </w:r>
      <w:r>
        <w:rPr>
          <w:rFonts w:ascii="Arial" w:eastAsia="Arial" w:hAnsi="Arial" w:cs="Arial"/>
          <w:sz w:val="24"/>
          <w:szCs w:val="24"/>
        </w:rPr>
        <w:t>will take the lead role in fire suppression and manpower relating to federal forest lands.</w:t>
      </w:r>
    </w:p>
    <w:p w:rsidR="00C51A6A" w:rsidRDefault="00C51A6A">
      <w:pPr>
        <w:spacing w:before="16" w:after="0" w:line="260" w:lineRule="exact"/>
        <w:rPr>
          <w:sz w:val="26"/>
          <w:szCs w:val="26"/>
        </w:rPr>
      </w:pPr>
    </w:p>
    <w:p w:rsidR="00C51A6A" w:rsidRDefault="00992248">
      <w:pPr>
        <w:spacing w:after="0" w:line="240" w:lineRule="auto"/>
        <w:ind w:left="120" w:right="155"/>
        <w:rPr>
          <w:rFonts w:ascii="Arial" w:eastAsia="Arial" w:hAnsi="Arial" w:cs="Arial"/>
          <w:sz w:val="24"/>
          <w:szCs w:val="24"/>
        </w:rPr>
      </w:pPr>
      <w:r>
        <w:rPr>
          <w:rFonts w:ascii="Arial" w:eastAsia="Arial" w:hAnsi="Arial" w:cs="Arial"/>
          <w:sz w:val="24"/>
          <w:szCs w:val="24"/>
        </w:rPr>
        <w:t xml:space="preserve">The </w:t>
      </w:r>
      <w:r>
        <w:rPr>
          <w:rFonts w:ascii="Arial" w:eastAsia="Arial" w:hAnsi="Arial" w:cs="Arial"/>
          <w:i/>
          <w:sz w:val="24"/>
          <w:szCs w:val="24"/>
        </w:rPr>
        <w:t>Bureau of Land Management</w:t>
      </w:r>
      <w:r>
        <w:rPr>
          <w:rFonts w:ascii="Arial" w:eastAsia="Arial" w:hAnsi="Arial" w:cs="Arial"/>
          <w:i/>
          <w:spacing w:val="1"/>
          <w:sz w:val="24"/>
          <w:szCs w:val="24"/>
        </w:rPr>
        <w:t xml:space="preserve"> </w:t>
      </w:r>
      <w:r>
        <w:rPr>
          <w:rFonts w:ascii="Arial" w:eastAsia="Arial" w:hAnsi="Arial" w:cs="Arial"/>
          <w:sz w:val="24"/>
          <w:szCs w:val="24"/>
        </w:rPr>
        <w:t xml:space="preserve">has contracted with </w:t>
      </w:r>
      <w:r>
        <w:rPr>
          <w:rFonts w:ascii="Arial" w:eastAsia="Arial" w:hAnsi="Arial" w:cs="Arial"/>
          <w:sz w:val="24"/>
          <w:szCs w:val="24"/>
        </w:rPr>
        <w:t>the US Forest Service for initi</w:t>
      </w:r>
      <w:r>
        <w:rPr>
          <w:rFonts w:ascii="Arial" w:eastAsia="Arial" w:hAnsi="Arial" w:cs="Arial"/>
          <w:spacing w:val="1"/>
          <w:sz w:val="24"/>
          <w:szCs w:val="24"/>
        </w:rPr>
        <w:t>a</w:t>
      </w:r>
      <w:r>
        <w:rPr>
          <w:rFonts w:ascii="Arial" w:eastAsia="Arial" w:hAnsi="Arial" w:cs="Arial"/>
          <w:sz w:val="24"/>
          <w:szCs w:val="24"/>
        </w:rPr>
        <w:t>l attack responsi</w:t>
      </w:r>
      <w:r>
        <w:rPr>
          <w:rFonts w:ascii="Arial" w:eastAsia="Arial" w:hAnsi="Arial" w:cs="Arial"/>
          <w:spacing w:val="1"/>
          <w:sz w:val="24"/>
          <w:szCs w:val="24"/>
        </w:rPr>
        <w:t>b</w:t>
      </w:r>
      <w:r>
        <w:rPr>
          <w:rFonts w:ascii="Arial" w:eastAsia="Arial" w:hAnsi="Arial" w:cs="Arial"/>
          <w:sz w:val="24"/>
          <w:szCs w:val="24"/>
        </w:rPr>
        <w:t>ilities on B</w:t>
      </w:r>
      <w:r>
        <w:rPr>
          <w:rFonts w:ascii="Arial" w:eastAsia="Arial" w:hAnsi="Arial" w:cs="Arial"/>
          <w:spacing w:val="1"/>
          <w:sz w:val="24"/>
          <w:szCs w:val="24"/>
        </w:rPr>
        <w:t>L</w:t>
      </w:r>
      <w:r>
        <w:rPr>
          <w:rFonts w:ascii="Arial" w:eastAsia="Arial" w:hAnsi="Arial" w:cs="Arial"/>
          <w:sz w:val="24"/>
          <w:szCs w:val="24"/>
        </w:rPr>
        <w:t>M land</w:t>
      </w:r>
      <w:r>
        <w:rPr>
          <w:rFonts w:ascii="Arial" w:eastAsia="Arial" w:hAnsi="Arial" w:cs="Arial"/>
          <w:spacing w:val="2"/>
          <w:sz w:val="24"/>
          <w:szCs w:val="24"/>
        </w:rPr>
        <w:t xml:space="preserve"> </w:t>
      </w:r>
      <w:r>
        <w:rPr>
          <w:rFonts w:ascii="Arial" w:eastAsia="Arial" w:hAnsi="Arial" w:cs="Arial"/>
          <w:sz w:val="24"/>
          <w:szCs w:val="24"/>
        </w:rPr>
        <w:t>in Union C</w:t>
      </w:r>
      <w:r>
        <w:rPr>
          <w:rFonts w:ascii="Arial" w:eastAsia="Arial" w:hAnsi="Arial" w:cs="Arial"/>
          <w:spacing w:val="1"/>
          <w:sz w:val="24"/>
          <w:szCs w:val="24"/>
        </w:rPr>
        <w:t>o</w:t>
      </w:r>
      <w:r>
        <w:rPr>
          <w:rFonts w:ascii="Arial" w:eastAsia="Arial" w:hAnsi="Arial" w:cs="Arial"/>
          <w:sz w:val="24"/>
          <w:szCs w:val="24"/>
        </w:rPr>
        <w:t>unty. An agreement is in place between the BLM and the USFS spe</w:t>
      </w:r>
      <w:r>
        <w:rPr>
          <w:rFonts w:ascii="Arial" w:eastAsia="Arial" w:hAnsi="Arial" w:cs="Arial"/>
          <w:spacing w:val="1"/>
          <w:sz w:val="24"/>
          <w:szCs w:val="24"/>
        </w:rPr>
        <w:t>c</w:t>
      </w:r>
      <w:r>
        <w:rPr>
          <w:rFonts w:ascii="Arial" w:eastAsia="Arial" w:hAnsi="Arial" w:cs="Arial"/>
          <w:sz w:val="24"/>
          <w:szCs w:val="24"/>
        </w:rPr>
        <w:t>ifying that the nearest resources to the inciden</w:t>
      </w:r>
      <w:r>
        <w:rPr>
          <w:rFonts w:ascii="Arial" w:eastAsia="Arial" w:hAnsi="Arial" w:cs="Arial"/>
          <w:spacing w:val="2"/>
          <w:sz w:val="24"/>
          <w:szCs w:val="24"/>
        </w:rPr>
        <w:t>t</w:t>
      </w:r>
      <w:r>
        <w:rPr>
          <w:rFonts w:ascii="Arial" w:eastAsia="Arial" w:hAnsi="Arial" w:cs="Arial"/>
          <w:sz w:val="24"/>
          <w:szCs w:val="24"/>
        </w:rPr>
        <w:t>, regardless of ownership or</w:t>
      </w:r>
      <w:r>
        <w:rPr>
          <w:rFonts w:ascii="Arial" w:eastAsia="Arial" w:hAnsi="Arial" w:cs="Arial"/>
          <w:spacing w:val="-1"/>
          <w:sz w:val="24"/>
          <w:szCs w:val="24"/>
        </w:rPr>
        <w:t xml:space="preserve"> </w:t>
      </w:r>
      <w:r>
        <w:rPr>
          <w:rFonts w:ascii="Arial" w:eastAsia="Arial" w:hAnsi="Arial" w:cs="Arial"/>
          <w:sz w:val="24"/>
          <w:szCs w:val="24"/>
        </w:rPr>
        <w:t>suppression responsibility, are d</w:t>
      </w:r>
      <w:r>
        <w:rPr>
          <w:rFonts w:ascii="Arial" w:eastAsia="Arial" w:hAnsi="Arial" w:cs="Arial"/>
          <w:sz w:val="24"/>
          <w:szCs w:val="24"/>
        </w:rPr>
        <w:t>eplo</w:t>
      </w:r>
      <w:r>
        <w:rPr>
          <w:rFonts w:ascii="Arial" w:eastAsia="Arial" w:hAnsi="Arial" w:cs="Arial"/>
          <w:spacing w:val="1"/>
          <w:sz w:val="24"/>
          <w:szCs w:val="24"/>
        </w:rPr>
        <w:t>y</w:t>
      </w:r>
      <w:r>
        <w:rPr>
          <w:rFonts w:ascii="Arial" w:eastAsia="Arial" w:hAnsi="Arial" w:cs="Arial"/>
          <w:sz w:val="24"/>
          <w:szCs w:val="24"/>
        </w:rPr>
        <w:t>ed for initial attack.</w:t>
      </w:r>
    </w:p>
    <w:p w:rsidR="00C51A6A" w:rsidRDefault="00C51A6A">
      <w:pPr>
        <w:spacing w:before="16"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i/>
          <w:sz w:val="24"/>
          <w:szCs w:val="24"/>
        </w:rPr>
        <w:t>Union County Law Enforce</w:t>
      </w:r>
      <w:r>
        <w:rPr>
          <w:rFonts w:ascii="Arial" w:eastAsia="Arial" w:hAnsi="Arial" w:cs="Arial"/>
          <w:i/>
          <w:spacing w:val="-2"/>
          <w:sz w:val="24"/>
          <w:szCs w:val="24"/>
        </w:rPr>
        <w:t>m</w:t>
      </w:r>
      <w:r>
        <w:rPr>
          <w:rFonts w:ascii="Arial" w:eastAsia="Arial" w:hAnsi="Arial" w:cs="Arial"/>
          <w:i/>
          <w:sz w:val="24"/>
          <w:szCs w:val="24"/>
        </w:rPr>
        <w:t>ent Agencies</w:t>
      </w:r>
      <w:r>
        <w:rPr>
          <w:rFonts w:ascii="Arial" w:eastAsia="Arial" w:hAnsi="Arial" w:cs="Arial"/>
          <w:sz w:val="24"/>
          <w:szCs w:val="24"/>
        </w:rPr>
        <w:t>:</w:t>
      </w:r>
    </w:p>
    <w:p w:rsidR="00C51A6A" w:rsidRDefault="00992248">
      <w:pPr>
        <w:spacing w:before="3" w:after="0" w:line="276" w:lineRule="exact"/>
        <w:ind w:left="840" w:right="542"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Respon</w:t>
      </w:r>
      <w:r>
        <w:rPr>
          <w:rFonts w:ascii="Arial" w:eastAsia="Arial" w:hAnsi="Arial" w:cs="Arial"/>
          <w:spacing w:val="1"/>
          <w:sz w:val="24"/>
          <w:szCs w:val="24"/>
        </w:rPr>
        <w:t>s</w:t>
      </w:r>
      <w:r>
        <w:rPr>
          <w:rFonts w:ascii="Arial" w:eastAsia="Arial" w:hAnsi="Arial" w:cs="Arial"/>
          <w:sz w:val="24"/>
          <w:szCs w:val="24"/>
        </w:rPr>
        <w:t>ible for uninterrupted law en</w:t>
      </w:r>
      <w:r>
        <w:rPr>
          <w:rFonts w:ascii="Arial" w:eastAsia="Arial" w:hAnsi="Arial" w:cs="Arial"/>
          <w:spacing w:val="1"/>
          <w:sz w:val="24"/>
          <w:szCs w:val="24"/>
        </w:rPr>
        <w:t>f</w:t>
      </w:r>
      <w:r>
        <w:rPr>
          <w:rFonts w:ascii="Arial" w:eastAsia="Arial" w:hAnsi="Arial" w:cs="Arial"/>
          <w:sz w:val="24"/>
          <w:szCs w:val="24"/>
        </w:rPr>
        <w:t>orcement activities, to the extent possible, within the unincorporated</w:t>
      </w:r>
      <w:r>
        <w:rPr>
          <w:rFonts w:ascii="Arial" w:eastAsia="Arial" w:hAnsi="Arial" w:cs="Arial"/>
          <w:spacing w:val="1"/>
          <w:sz w:val="24"/>
          <w:szCs w:val="24"/>
        </w:rPr>
        <w:t xml:space="preserve"> </w:t>
      </w:r>
      <w:r>
        <w:rPr>
          <w:rFonts w:ascii="Arial" w:eastAsia="Arial" w:hAnsi="Arial" w:cs="Arial"/>
          <w:sz w:val="24"/>
          <w:szCs w:val="24"/>
        </w:rPr>
        <w:t>areas of Union County during emergency conditions.</w:t>
      </w:r>
    </w:p>
    <w:p w:rsidR="00C51A6A" w:rsidRDefault="00992248">
      <w:pPr>
        <w:spacing w:after="0" w:line="272" w:lineRule="exact"/>
        <w:ind w:left="48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 xml:space="preserve">Request the </w:t>
      </w:r>
      <w:r>
        <w:rPr>
          <w:rFonts w:ascii="Arial" w:eastAsia="Arial" w:hAnsi="Arial" w:cs="Arial"/>
          <w:sz w:val="24"/>
          <w:szCs w:val="24"/>
        </w:rPr>
        <w:t>evacuation of r</w:t>
      </w:r>
      <w:r>
        <w:rPr>
          <w:rFonts w:ascii="Arial" w:eastAsia="Arial" w:hAnsi="Arial" w:cs="Arial"/>
          <w:spacing w:val="-1"/>
          <w:sz w:val="24"/>
          <w:szCs w:val="24"/>
        </w:rPr>
        <w:t>e</w:t>
      </w:r>
      <w:r>
        <w:rPr>
          <w:rFonts w:ascii="Arial" w:eastAsia="Arial" w:hAnsi="Arial" w:cs="Arial"/>
          <w:sz w:val="24"/>
          <w:szCs w:val="24"/>
        </w:rPr>
        <w:t>sidents affected by incident.</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Coordinate outside law enforcement assistance in unincorporated areas.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Initiate Warning and Communications functions.</w:t>
      </w:r>
    </w:p>
    <w:p w:rsidR="00C51A6A" w:rsidRDefault="00992248">
      <w:pPr>
        <w:spacing w:after="0" w:line="240" w:lineRule="auto"/>
        <w:ind w:left="840" w:right="262" w:hanging="36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Provide di</w:t>
      </w:r>
      <w:r>
        <w:rPr>
          <w:rFonts w:ascii="Arial" w:eastAsia="Arial" w:hAnsi="Arial" w:cs="Arial"/>
          <w:spacing w:val="2"/>
          <w:sz w:val="24"/>
          <w:szCs w:val="24"/>
        </w:rPr>
        <w:t>r</w:t>
      </w:r>
      <w:r>
        <w:rPr>
          <w:rFonts w:ascii="Arial" w:eastAsia="Arial" w:hAnsi="Arial" w:cs="Arial"/>
          <w:sz w:val="24"/>
          <w:szCs w:val="24"/>
        </w:rPr>
        <w:t>ection and support for o</w:t>
      </w:r>
      <w:r>
        <w:rPr>
          <w:rFonts w:ascii="Arial" w:eastAsia="Arial" w:hAnsi="Arial" w:cs="Arial"/>
          <w:spacing w:val="1"/>
          <w:sz w:val="24"/>
          <w:szCs w:val="24"/>
        </w:rPr>
        <w:t>t</w:t>
      </w:r>
      <w:r>
        <w:rPr>
          <w:rFonts w:ascii="Arial" w:eastAsia="Arial" w:hAnsi="Arial" w:cs="Arial"/>
          <w:sz w:val="24"/>
          <w:szCs w:val="24"/>
        </w:rPr>
        <w:t xml:space="preserve">her response departments and public safety </w:t>
      </w:r>
      <w:r>
        <w:rPr>
          <w:rFonts w:ascii="Arial" w:eastAsia="Arial" w:hAnsi="Arial" w:cs="Arial"/>
          <w:sz w:val="24"/>
          <w:szCs w:val="24"/>
        </w:rPr>
        <w:t>agencies (fire, public works).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Direct traffic control.</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7. </w:t>
      </w:r>
      <w:r>
        <w:rPr>
          <w:rFonts w:ascii="Arial" w:eastAsia="Arial" w:hAnsi="Arial" w:cs="Arial"/>
          <w:spacing w:val="26"/>
          <w:sz w:val="24"/>
          <w:szCs w:val="24"/>
        </w:rPr>
        <w:t xml:space="preserve"> </w:t>
      </w:r>
      <w:r>
        <w:rPr>
          <w:rFonts w:ascii="Arial" w:eastAsia="Arial" w:hAnsi="Arial" w:cs="Arial"/>
          <w:sz w:val="24"/>
          <w:szCs w:val="24"/>
        </w:rPr>
        <w:t>Assist with affected area security.</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8. </w:t>
      </w:r>
      <w:r>
        <w:rPr>
          <w:rFonts w:ascii="Arial" w:eastAsia="Arial" w:hAnsi="Arial" w:cs="Arial"/>
          <w:spacing w:val="26"/>
          <w:sz w:val="24"/>
          <w:szCs w:val="24"/>
        </w:rPr>
        <w:t xml:space="preserve"> </w:t>
      </w:r>
      <w:r>
        <w:rPr>
          <w:rFonts w:ascii="Arial" w:eastAsia="Arial" w:hAnsi="Arial" w:cs="Arial"/>
          <w:sz w:val="24"/>
          <w:szCs w:val="24"/>
        </w:rPr>
        <w:t>Coordinate, assist with evacuation procedures.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9. </w:t>
      </w:r>
      <w:r>
        <w:rPr>
          <w:rFonts w:ascii="Arial" w:eastAsia="Arial" w:hAnsi="Arial" w:cs="Arial"/>
          <w:spacing w:val="26"/>
          <w:sz w:val="24"/>
          <w:szCs w:val="24"/>
        </w:rPr>
        <w:t xml:space="preserve"> </w:t>
      </w:r>
      <w:r>
        <w:rPr>
          <w:rFonts w:ascii="Arial" w:eastAsia="Arial" w:hAnsi="Arial" w:cs="Arial"/>
          <w:sz w:val="24"/>
          <w:szCs w:val="24"/>
        </w:rPr>
        <w:t>Assist the Sheriff and coordinate</w:t>
      </w:r>
      <w:r>
        <w:rPr>
          <w:rFonts w:ascii="Arial" w:eastAsia="Arial" w:hAnsi="Arial" w:cs="Arial"/>
          <w:spacing w:val="1"/>
          <w:sz w:val="24"/>
          <w:szCs w:val="24"/>
        </w:rPr>
        <w:t xml:space="preserve"> </w:t>
      </w:r>
      <w:r>
        <w:rPr>
          <w:rFonts w:ascii="Arial" w:eastAsia="Arial" w:hAnsi="Arial" w:cs="Arial"/>
          <w:sz w:val="24"/>
          <w:szCs w:val="24"/>
        </w:rPr>
        <w:t>outside</w:t>
      </w:r>
      <w:r>
        <w:rPr>
          <w:rFonts w:ascii="Arial" w:eastAsia="Arial" w:hAnsi="Arial" w:cs="Arial"/>
          <w:spacing w:val="1"/>
          <w:sz w:val="24"/>
          <w:szCs w:val="24"/>
        </w:rPr>
        <w:t xml:space="preserve"> </w:t>
      </w:r>
      <w:r>
        <w:rPr>
          <w:rFonts w:ascii="Arial" w:eastAsia="Arial" w:hAnsi="Arial" w:cs="Arial"/>
          <w:sz w:val="24"/>
          <w:szCs w:val="24"/>
        </w:rPr>
        <w:t>resources</w:t>
      </w:r>
      <w:r>
        <w:rPr>
          <w:rFonts w:ascii="Arial" w:eastAsia="Arial" w:hAnsi="Arial" w:cs="Arial"/>
          <w:spacing w:val="1"/>
          <w:sz w:val="24"/>
          <w:szCs w:val="24"/>
        </w:rPr>
        <w:t xml:space="preserve"> </w:t>
      </w:r>
      <w:r>
        <w:rPr>
          <w:rFonts w:ascii="Arial" w:eastAsia="Arial" w:hAnsi="Arial" w:cs="Arial"/>
          <w:sz w:val="24"/>
          <w:szCs w:val="24"/>
        </w:rPr>
        <w:t>when</w:t>
      </w:r>
      <w:r>
        <w:rPr>
          <w:rFonts w:ascii="Arial" w:eastAsia="Arial" w:hAnsi="Arial" w:cs="Arial"/>
          <w:spacing w:val="1"/>
          <w:sz w:val="24"/>
          <w:szCs w:val="24"/>
        </w:rPr>
        <w:t xml:space="preserve"> </w:t>
      </w:r>
      <w:r>
        <w:rPr>
          <w:rFonts w:ascii="Arial" w:eastAsia="Arial" w:hAnsi="Arial" w:cs="Arial"/>
          <w:sz w:val="24"/>
          <w:szCs w:val="24"/>
        </w:rPr>
        <w:t>necessary.</w:t>
      </w:r>
    </w:p>
    <w:p w:rsidR="00C51A6A" w:rsidRDefault="00C51A6A">
      <w:pPr>
        <w:spacing w:before="16" w:after="0" w:line="260" w:lineRule="exact"/>
        <w:rPr>
          <w:sz w:val="26"/>
          <w:szCs w:val="26"/>
        </w:rPr>
      </w:pPr>
    </w:p>
    <w:p w:rsidR="00C51A6A" w:rsidRDefault="00992248">
      <w:pPr>
        <w:spacing w:after="0" w:line="240" w:lineRule="auto"/>
        <w:ind w:left="120" w:right="956"/>
        <w:rPr>
          <w:rFonts w:ascii="Arial" w:eastAsia="Arial" w:hAnsi="Arial" w:cs="Arial"/>
          <w:sz w:val="24"/>
          <w:szCs w:val="24"/>
        </w:rPr>
      </w:pPr>
      <w:r>
        <w:rPr>
          <w:rFonts w:ascii="Arial" w:eastAsia="Arial" w:hAnsi="Arial" w:cs="Arial"/>
          <w:i/>
          <w:sz w:val="24"/>
          <w:szCs w:val="24"/>
        </w:rPr>
        <w:t>Oregon State Police</w:t>
      </w:r>
      <w:r>
        <w:rPr>
          <w:rFonts w:ascii="Arial" w:eastAsia="Arial" w:hAnsi="Arial" w:cs="Arial"/>
          <w:i/>
          <w:spacing w:val="1"/>
          <w:sz w:val="24"/>
          <w:szCs w:val="24"/>
        </w:rPr>
        <w:t xml:space="preserve"> </w:t>
      </w:r>
      <w:r>
        <w:rPr>
          <w:rFonts w:ascii="Arial" w:eastAsia="Arial" w:hAnsi="Arial" w:cs="Arial"/>
          <w:sz w:val="24"/>
          <w:szCs w:val="24"/>
        </w:rPr>
        <w:t xml:space="preserve">will assist </w:t>
      </w:r>
      <w:r>
        <w:rPr>
          <w:rFonts w:ascii="Arial" w:eastAsia="Arial" w:hAnsi="Arial" w:cs="Arial"/>
          <w:sz w:val="24"/>
          <w:szCs w:val="24"/>
        </w:rPr>
        <w:t>county law enf</w:t>
      </w:r>
      <w:r>
        <w:rPr>
          <w:rFonts w:ascii="Arial" w:eastAsia="Arial" w:hAnsi="Arial" w:cs="Arial"/>
          <w:spacing w:val="-1"/>
          <w:sz w:val="24"/>
          <w:szCs w:val="24"/>
        </w:rPr>
        <w:t>o</w:t>
      </w:r>
      <w:r>
        <w:rPr>
          <w:rFonts w:ascii="Arial" w:eastAsia="Arial" w:hAnsi="Arial" w:cs="Arial"/>
          <w:sz w:val="24"/>
          <w:szCs w:val="24"/>
        </w:rPr>
        <w:t>rcement with site security, evacuation,</w:t>
      </w:r>
      <w:r>
        <w:rPr>
          <w:rFonts w:ascii="Arial" w:eastAsia="Arial" w:hAnsi="Arial" w:cs="Arial"/>
          <w:spacing w:val="2"/>
          <w:sz w:val="24"/>
          <w:szCs w:val="24"/>
        </w:rPr>
        <w:t xml:space="preserve"> </w:t>
      </w:r>
      <w:r>
        <w:rPr>
          <w:rFonts w:ascii="Arial" w:eastAsia="Arial" w:hAnsi="Arial" w:cs="Arial"/>
          <w:sz w:val="24"/>
          <w:szCs w:val="24"/>
        </w:rPr>
        <w:t>and technical expertise as requested.</w:t>
      </w:r>
    </w:p>
    <w:p w:rsidR="00C51A6A" w:rsidRDefault="00C51A6A">
      <w:pPr>
        <w:spacing w:before="16" w:after="0" w:line="260" w:lineRule="exact"/>
        <w:rPr>
          <w:sz w:val="26"/>
          <w:szCs w:val="26"/>
        </w:rPr>
      </w:pPr>
    </w:p>
    <w:p w:rsidR="00C51A6A" w:rsidRDefault="00992248">
      <w:pPr>
        <w:spacing w:after="0" w:line="240" w:lineRule="auto"/>
        <w:ind w:left="120" w:right="299"/>
        <w:rPr>
          <w:rFonts w:ascii="Arial" w:eastAsia="Arial" w:hAnsi="Arial" w:cs="Arial"/>
          <w:sz w:val="24"/>
          <w:szCs w:val="24"/>
        </w:rPr>
      </w:pPr>
      <w:r>
        <w:rPr>
          <w:rFonts w:ascii="Arial" w:eastAsia="Arial" w:hAnsi="Arial" w:cs="Arial"/>
          <w:sz w:val="24"/>
          <w:szCs w:val="24"/>
        </w:rPr>
        <w:t>Law enforcement is responsible for tho</w:t>
      </w:r>
      <w:r>
        <w:rPr>
          <w:rFonts w:ascii="Arial" w:eastAsia="Arial" w:hAnsi="Arial" w:cs="Arial"/>
          <w:spacing w:val="-2"/>
          <w:sz w:val="24"/>
          <w:szCs w:val="24"/>
        </w:rPr>
        <w:t>s</w:t>
      </w:r>
      <w:r>
        <w:rPr>
          <w:rFonts w:ascii="Arial" w:eastAsia="Arial" w:hAnsi="Arial" w:cs="Arial"/>
          <w:sz w:val="24"/>
          <w:szCs w:val="24"/>
        </w:rPr>
        <w:t>e duties, as outlined abo</w:t>
      </w:r>
      <w:r>
        <w:rPr>
          <w:rFonts w:ascii="Arial" w:eastAsia="Arial" w:hAnsi="Arial" w:cs="Arial"/>
          <w:spacing w:val="1"/>
          <w:sz w:val="24"/>
          <w:szCs w:val="24"/>
        </w:rPr>
        <w:t>ve</w:t>
      </w:r>
      <w:r>
        <w:rPr>
          <w:rFonts w:ascii="Arial" w:eastAsia="Arial" w:hAnsi="Arial" w:cs="Arial"/>
          <w:sz w:val="24"/>
          <w:szCs w:val="24"/>
        </w:rPr>
        <w:t>,</w:t>
      </w:r>
      <w:r>
        <w:rPr>
          <w:rFonts w:ascii="Arial" w:eastAsia="Arial" w:hAnsi="Arial" w:cs="Arial"/>
          <w:spacing w:val="1"/>
          <w:sz w:val="24"/>
          <w:szCs w:val="24"/>
        </w:rPr>
        <w:t xml:space="preserve"> </w:t>
      </w:r>
      <w:r>
        <w:rPr>
          <w:rFonts w:ascii="Arial" w:eastAsia="Arial" w:hAnsi="Arial" w:cs="Arial"/>
          <w:sz w:val="24"/>
          <w:szCs w:val="24"/>
        </w:rPr>
        <w:t>within their jurisdiction.</w:t>
      </w:r>
    </w:p>
    <w:p w:rsidR="00C51A6A" w:rsidRDefault="00C51A6A">
      <w:pPr>
        <w:spacing w:after="0"/>
        <w:sectPr w:rsidR="00C51A6A">
          <w:pgSz w:w="12240" w:h="15840"/>
          <w:pgMar w:top="1360" w:right="1700" w:bottom="860" w:left="1680" w:header="0" w:footer="676" w:gutter="0"/>
          <w:cols w:space="720"/>
        </w:sectPr>
      </w:pPr>
    </w:p>
    <w:p w:rsidR="00C51A6A" w:rsidRDefault="00992248">
      <w:pPr>
        <w:spacing w:before="77" w:after="0" w:line="240" w:lineRule="auto"/>
        <w:ind w:left="120" w:right="-20"/>
        <w:rPr>
          <w:rFonts w:ascii="Arial" w:eastAsia="Arial" w:hAnsi="Arial" w:cs="Arial"/>
          <w:sz w:val="24"/>
          <w:szCs w:val="24"/>
        </w:rPr>
      </w:pPr>
      <w:r>
        <w:rPr>
          <w:rFonts w:ascii="Arial" w:eastAsia="Arial" w:hAnsi="Arial" w:cs="Arial"/>
          <w:i/>
          <w:sz w:val="24"/>
          <w:szCs w:val="24"/>
        </w:rPr>
        <w:t>Union</w:t>
      </w:r>
      <w:r>
        <w:rPr>
          <w:rFonts w:ascii="Arial" w:eastAsia="Arial" w:hAnsi="Arial" w:cs="Arial"/>
          <w:i/>
          <w:spacing w:val="1"/>
          <w:sz w:val="24"/>
          <w:szCs w:val="24"/>
        </w:rPr>
        <w:t xml:space="preserve"> </w:t>
      </w:r>
      <w:r>
        <w:rPr>
          <w:rFonts w:ascii="Arial" w:eastAsia="Arial" w:hAnsi="Arial" w:cs="Arial"/>
          <w:i/>
          <w:sz w:val="24"/>
          <w:szCs w:val="24"/>
        </w:rPr>
        <w:t>County</w:t>
      </w:r>
      <w:r>
        <w:rPr>
          <w:rFonts w:ascii="Arial" w:eastAsia="Arial" w:hAnsi="Arial" w:cs="Arial"/>
          <w:i/>
          <w:spacing w:val="1"/>
          <w:sz w:val="24"/>
          <w:szCs w:val="24"/>
        </w:rPr>
        <w:t xml:space="preserve"> </w:t>
      </w:r>
      <w:r>
        <w:rPr>
          <w:rFonts w:ascii="Arial" w:eastAsia="Arial" w:hAnsi="Arial" w:cs="Arial"/>
          <w:i/>
          <w:sz w:val="24"/>
          <w:szCs w:val="24"/>
        </w:rPr>
        <w:t>Public</w:t>
      </w:r>
      <w:r>
        <w:rPr>
          <w:rFonts w:ascii="Arial" w:eastAsia="Arial" w:hAnsi="Arial" w:cs="Arial"/>
          <w:i/>
          <w:spacing w:val="1"/>
          <w:sz w:val="24"/>
          <w:szCs w:val="24"/>
        </w:rPr>
        <w:t xml:space="preserve"> </w:t>
      </w:r>
      <w:r>
        <w:rPr>
          <w:rFonts w:ascii="Arial" w:eastAsia="Arial" w:hAnsi="Arial" w:cs="Arial"/>
          <w:i/>
          <w:sz w:val="24"/>
          <w:szCs w:val="24"/>
        </w:rPr>
        <w:t>Works</w:t>
      </w:r>
      <w:r>
        <w:rPr>
          <w:rFonts w:ascii="Arial" w:eastAsia="Arial" w:hAnsi="Arial" w:cs="Arial"/>
          <w:i/>
          <w:spacing w:val="1"/>
          <w:sz w:val="24"/>
          <w:szCs w:val="24"/>
        </w:rPr>
        <w:t xml:space="preserve"> </w:t>
      </w:r>
      <w:r>
        <w:rPr>
          <w:rFonts w:ascii="Arial" w:eastAsia="Arial" w:hAnsi="Arial" w:cs="Arial"/>
          <w:i/>
          <w:sz w:val="24"/>
          <w:szCs w:val="24"/>
        </w:rPr>
        <w:t>Agencies</w:t>
      </w:r>
      <w:r>
        <w:rPr>
          <w:rFonts w:ascii="Arial" w:eastAsia="Arial" w:hAnsi="Arial" w:cs="Arial"/>
          <w:sz w:val="24"/>
          <w:szCs w:val="24"/>
        </w:rPr>
        <w:t>:</w:t>
      </w:r>
    </w:p>
    <w:p w:rsidR="00C51A6A" w:rsidRDefault="00992248">
      <w:pPr>
        <w:spacing w:after="0" w:line="240" w:lineRule="auto"/>
        <w:ind w:left="840" w:right="636" w:hanging="36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Provide equip</w:t>
      </w:r>
      <w:r>
        <w:rPr>
          <w:rFonts w:ascii="Arial" w:eastAsia="Arial" w:hAnsi="Arial" w:cs="Arial"/>
          <w:sz w:val="24"/>
          <w:szCs w:val="24"/>
        </w:rPr>
        <w:t>ment, manpower, and materials necessary for logistical support to assist in fire suppression.</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Maintain c</w:t>
      </w:r>
      <w:r>
        <w:rPr>
          <w:rFonts w:ascii="Arial" w:eastAsia="Arial" w:hAnsi="Arial" w:cs="Arial"/>
          <w:spacing w:val="1"/>
          <w:sz w:val="24"/>
          <w:szCs w:val="24"/>
        </w:rPr>
        <w:t>o</w:t>
      </w:r>
      <w:r>
        <w:rPr>
          <w:rFonts w:ascii="Arial" w:eastAsia="Arial" w:hAnsi="Arial" w:cs="Arial"/>
          <w:sz w:val="24"/>
          <w:szCs w:val="24"/>
        </w:rPr>
        <w:t>mmunicati</w:t>
      </w:r>
      <w:r>
        <w:rPr>
          <w:rFonts w:ascii="Arial" w:eastAsia="Arial" w:hAnsi="Arial" w:cs="Arial"/>
          <w:spacing w:val="1"/>
          <w:sz w:val="24"/>
          <w:szCs w:val="24"/>
        </w:rPr>
        <w:t>o</w:t>
      </w:r>
      <w:r>
        <w:rPr>
          <w:rFonts w:ascii="Arial" w:eastAsia="Arial" w:hAnsi="Arial" w:cs="Arial"/>
          <w:sz w:val="24"/>
          <w:szCs w:val="24"/>
        </w:rPr>
        <w:t>ns link with</w:t>
      </w:r>
      <w:r>
        <w:rPr>
          <w:rFonts w:ascii="Arial" w:eastAsia="Arial" w:hAnsi="Arial" w:cs="Arial"/>
          <w:spacing w:val="1"/>
          <w:sz w:val="24"/>
          <w:szCs w:val="24"/>
        </w:rPr>
        <w:t xml:space="preserve"> </w:t>
      </w:r>
      <w:r>
        <w:rPr>
          <w:rFonts w:ascii="Arial" w:eastAsia="Arial" w:hAnsi="Arial" w:cs="Arial"/>
          <w:sz w:val="24"/>
          <w:szCs w:val="24"/>
        </w:rPr>
        <w:t>EOC.</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Be available to support cities inquiries and requests.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Rep</w:t>
      </w:r>
      <w:r>
        <w:rPr>
          <w:rFonts w:ascii="Arial" w:eastAsia="Arial" w:hAnsi="Arial" w:cs="Arial"/>
          <w:spacing w:val="1"/>
          <w:sz w:val="24"/>
          <w:szCs w:val="24"/>
        </w:rPr>
        <w:t>a</w:t>
      </w:r>
      <w:r>
        <w:rPr>
          <w:rFonts w:ascii="Arial" w:eastAsia="Arial" w:hAnsi="Arial" w:cs="Arial"/>
          <w:sz w:val="24"/>
          <w:szCs w:val="24"/>
        </w:rPr>
        <w:t xml:space="preserve">ir and restore vital facilities and essential </w:t>
      </w:r>
      <w:r>
        <w:rPr>
          <w:rFonts w:ascii="Arial" w:eastAsia="Arial" w:hAnsi="Arial" w:cs="Arial"/>
          <w:sz w:val="24"/>
          <w:szCs w:val="24"/>
        </w:rPr>
        <w:t>services.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Utili</w:t>
      </w:r>
      <w:r>
        <w:rPr>
          <w:rFonts w:ascii="Arial" w:eastAsia="Arial" w:hAnsi="Arial" w:cs="Arial"/>
          <w:spacing w:val="1"/>
          <w:sz w:val="24"/>
          <w:szCs w:val="24"/>
        </w:rPr>
        <w:t>z</w:t>
      </w:r>
      <w:r>
        <w:rPr>
          <w:rFonts w:ascii="Arial" w:eastAsia="Arial" w:hAnsi="Arial" w:cs="Arial"/>
          <w:sz w:val="24"/>
          <w:szCs w:val="24"/>
        </w:rPr>
        <w:t>e</w:t>
      </w:r>
      <w:r>
        <w:rPr>
          <w:rFonts w:ascii="Arial" w:eastAsia="Arial" w:hAnsi="Arial" w:cs="Arial"/>
          <w:spacing w:val="1"/>
          <w:sz w:val="24"/>
          <w:szCs w:val="24"/>
        </w:rPr>
        <w:t xml:space="preserve"> </w:t>
      </w:r>
      <w:r>
        <w:rPr>
          <w:rFonts w:ascii="Arial" w:eastAsia="Arial" w:hAnsi="Arial" w:cs="Arial"/>
          <w:sz w:val="24"/>
          <w:szCs w:val="24"/>
        </w:rPr>
        <w:t>and</w:t>
      </w:r>
      <w:r>
        <w:rPr>
          <w:rFonts w:ascii="Arial" w:eastAsia="Arial" w:hAnsi="Arial" w:cs="Arial"/>
          <w:spacing w:val="1"/>
          <w:sz w:val="24"/>
          <w:szCs w:val="24"/>
        </w:rPr>
        <w:t xml:space="preserve"> </w:t>
      </w:r>
      <w:r>
        <w:rPr>
          <w:rFonts w:ascii="Arial" w:eastAsia="Arial" w:hAnsi="Arial" w:cs="Arial"/>
          <w:sz w:val="24"/>
          <w:szCs w:val="24"/>
        </w:rPr>
        <w:t>coordinate</w:t>
      </w:r>
      <w:r>
        <w:rPr>
          <w:rFonts w:ascii="Arial" w:eastAsia="Arial" w:hAnsi="Arial" w:cs="Arial"/>
          <w:spacing w:val="1"/>
          <w:sz w:val="24"/>
          <w:szCs w:val="24"/>
        </w:rPr>
        <w:t xml:space="preserve"> </w:t>
      </w:r>
      <w:r>
        <w:rPr>
          <w:rFonts w:ascii="Arial" w:eastAsia="Arial" w:hAnsi="Arial" w:cs="Arial"/>
          <w:sz w:val="24"/>
          <w:szCs w:val="24"/>
        </w:rPr>
        <w:t>ou</w:t>
      </w:r>
      <w:r>
        <w:rPr>
          <w:rFonts w:ascii="Arial" w:eastAsia="Arial" w:hAnsi="Arial" w:cs="Arial"/>
          <w:spacing w:val="2"/>
          <w:sz w:val="24"/>
          <w:szCs w:val="24"/>
        </w:rPr>
        <w:t>t</w:t>
      </w:r>
      <w:r>
        <w:rPr>
          <w:rFonts w:ascii="Arial" w:eastAsia="Arial" w:hAnsi="Arial" w:cs="Arial"/>
          <w:sz w:val="24"/>
          <w:szCs w:val="24"/>
        </w:rPr>
        <w:t>side pri</w:t>
      </w:r>
      <w:r>
        <w:rPr>
          <w:rFonts w:ascii="Arial" w:eastAsia="Arial" w:hAnsi="Arial" w:cs="Arial"/>
          <w:spacing w:val="1"/>
          <w:sz w:val="24"/>
          <w:szCs w:val="24"/>
        </w:rPr>
        <w:t>v</w:t>
      </w:r>
      <w:r>
        <w:rPr>
          <w:rFonts w:ascii="Arial" w:eastAsia="Arial" w:hAnsi="Arial" w:cs="Arial"/>
          <w:sz w:val="24"/>
          <w:szCs w:val="24"/>
        </w:rPr>
        <w:t>ate resources at the county’s di</w:t>
      </w:r>
      <w:r>
        <w:rPr>
          <w:rFonts w:ascii="Arial" w:eastAsia="Arial" w:hAnsi="Arial" w:cs="Arial"/>
          <w:spacing w:val="1"/>
          <w:sz w:val="24"/>
          <w:szCs w:val="24"/>
        </w:rPr>
        <w:t>s</w:t>
      </w:r>
      <w:r>
        <w:rPr>
          <w:rFonts w:ascii="Arial" w:eastAsia="Arial" w:hAnsi="Arial" w:cs="Arial"/>
          <w:sz w:val="24"/>
          <w:szCs w:val="24"/>
        </w:rPr>
        <w:t>posal.</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Assist utilities in esse</w:t>
      </w:r>
      <w:r>
        <w:rPr>
          <w:rFonts w:ascii="Arial" w:eastAsia="Arial" w:hAnsi="Arial" w:cs="Arial"/>
          <w:spacing w:val="1"/>
          <w:sz w:val="24"/>
          <w:szCs w:val="24"/>
        </w:rPr>
        <w:t>n</w:t>
      </w:r>
      <w:r>
        <w:rPr>
          <w:rFonts w:ascii="Arial" w:eastAsia="Arial" w:hAnsi="Arial" w:cs="Arial"/>
          <w:sz w:val="24"/>
          <w:szCs w:val="24"/>
        </w:rPr>
        <w:t>tial emergency repairs.</w:t>
      </w:r>
    </w:p>
    <w:p w:rsidR="00C51A6A" w:rsidRDefault="00992248">
      <w:pPr>
        <w:spacing w:after="0" w:line="240" w:lineRule="auto"/>
        <w:ind w:left="840" w:right="178" w:hanging="360"/>
        <w:rPr>
          <w:rFonts w:ascii="Arial" w:eastAsia="Arial" w:hAnsi="Arial" w:cs="Arial"/>
          <w:sz w:val="24"/>
          <w:szCs w:val="24"/>
        </w:rPr>
      </w:pPr>
      <w:r>
        <w:rPr>
          <w:rFonts w:ascii="Arial" w:eastAsia="Arial" w:hAnsi="Arial" w:cs="Arial"/>
          <w:sz w:val="24"/>
          <w:szCs w:val="24"/>
        </w:rPr>
        <w:t xml:space="preserve">7. </w:t>
      </w:r>
      <w:r>
        <w:rPr>
          <w:rFonts w:ascii="Arial" w:eastAsia="Arial" w:hAnsi="Arial" w:cs="Arial"/>
          <w:spacing w:val="26"/>
          <w:sz w:val="24"/>
          <w:szCs w:val="24"/>
        </w:rPr>
        <w:t xml:space="preserve"> </w:t>
      </w:r>
      <w:r>
        <w:rPr>
          <w:rFonts w:ascii="Arial" w:eastAsia="Arial" w:hAnsi="Arial" w:cs="Arial"/>
          <w:sz w:val="24"/>
          <w:szCs w:val="24"/>
        </w:rPr>
        <w:t>Assist other public safety agencies in</w:t>
      </w:r>
      <w:r>
        <w:rPr>
          <w:rFonts w:ascii="Arial" w:eastAsia="Arial" w:hAnsi="Arial" w:cs="Arial"/>
          <w:spacing w:val="-1"/>
          <w:sz w:val="24"/>
          <w:szCs w:val="24"/>
        </w:rPr>
        <w:t xml:space="preserve"> </w:t>
      </w:r>
      <w:r>
        <w:rPr>
          <w:rFonts w:ascii="Arial" w:eastAsia="Arial" w:hAnsi="Arial" w:cs="Arial"/>
          <w:sz w:val="24"/>
          <w:szCs w:val="24"/>
        </w:rPr>
        <w:t>search and rescue, evacuation, site security, and other pertinent respo</w:t>
      </w:r>
      <w:r>
        <w:rPr>
          <w:rFonts w:ascii="Arial" w:eastAsia="Arial" w:hAnsi="Arial" w:cs="Arial"/>
          <w:sz w:val="24"/>
          <w:szCs w:val="24"/>
        </w:rPr>
        <w:t>nse</w:t>
      </w:r>
      <w:r>
        <w:rPr>
          <w:rFonts w:ascii="Arial" w:eastAsia="Arial" w:hAnsi="Arial" w:cs="Arial"/>
          <w:spacing w:val="-1"/>
          <w:sz w:val="24"/>
          <w:szCs w:val="24"/>
        </w:rPr>
        <w:t xml:space="preserve"> </w:t>
      </w:r>
      <w:r>
        <w:rPr>
          <w:rFonts w:ascii="Arial" w:eastAsia="Arial" w:hAnsi="Arial" w:cs="Arial"/>
          <w:sz w:val="24"/>
          <w:szCs w:val="24"/>
        </w:rPr>
        <w:t>functions as time and manpower permit.</w:t>
      </w:r>
    </w:p>
    <w:p w:rsidR="00C51A6A" w:rsidRDefault="00C51A6A">
      <w:pPr>
        <w:spacing w:before="16" w:after="0" w:line="260" w:lineRule="exact"/>
        <w:rPr>
          <w:sz w:val="26"/>
          <w:szCs w:val="26"/>
        </w:rPr>
      </w:pPr>
    </w:p>
    <w:p w:rsidR="00C51A6A" w:rsidRDefault="00992248">
      <w:pPr>
        <w:spacing w:after="0" w:line="240" w:lineRule="auto"/>
        <w:ind w:left="120" w:right="528"/>
        <w:rPr>
          <w:rFonts w:ascii="Arial" w:eastAsia="Arial" w:hAnsi="Arial" w:cs="Arial"/>
          <w:sz w:val="24"/>
          <w:szCs w:val="24"/>
        </w:rPr>
      </w:pPr>
      <w:r>
        <w:rPr>
          <w:rFonts w:ascii="Arial" w:eastAsia="Arial" w:hAnsi="Arial" w:cs="Arial"/>
          <w:i/>
          <w:sz w:val="24"/>
          <w:szCs w:val="24"/>
        </w:rPr>
        <w:t xml:space="preserve">ODOT </w:t>
      </w:r>
      <w:r>
        <w:rPr>
          <w:rFonts w:ascii="Arial" w:eastAsia="Arial" w:hAnsi="Arial" w:cs="Arial"/>
          <w:sz w:val="24"/>
          <w:szCs w:val="24"/>
        </w:rPr>
        <w:t>will participate in wil</w:t>
      </w:r>
      <w:r>
        <w:rPr>
          <w:rFonts w:ascii="Arial" w:eastAsia="Arial" w:hAnsi="Arial" w:cs="Arial"/>
          <w:spacing w:val="1"/>
          <w:sz w:val="24"/>
          <w:szCs w:val="24"/>
        </w:rPr>
        <w:t>d</w:t>
      </w:r>
      <w:r>
        <w:rPr>
          <w:rFonts w:ascii="Arial" w:eastAsia="Arial" w:hAnsi="Arial" w:cs="Arial"/>
          <w:sz w:val="24"/>
          <w:szCs w:val="24"/>
        </w:rPr>
        <w:t xml:space="preserve">land </w:t>
      </w:r>
      <w:r>
        <w:rPr>
          <w:rFonts w:ascii="Arial" w:eastAsia="Arial" w:hAnsi="Arial" w:cs="Arial"/>
          <w:spacing w:val="2"/>
          <w:sz w:val="24"/>
          <w:szCs w:val="24"/>
        </w:rPr>
        <w:t>f</w:t>
      </w:r>
      <w:r>
        <w:rPr>
          <w:rFonts w:ascii="Arial" w:eastAsia="Arial" w:hAnsi="Arial" w:cs="Arial"/>
          <w:spacing w:val="-1"/>
          <w:sz w:val="24"/>
          <w:szCs w:val="24"/>
        </w:rPr>
        <w:t>i</w:t>
      </w:r>
      <w:r>
        <w:rPr>
          <w:rFonts w:ascii="Arial" w:eastAsia="Arial" w:hAnsi="Arial" w:cs="Arial"/>
          <w:sz w:val="24"/>
          <w:szCs w:val="24"/>
        </w:rPr>
        <w:t>re emergencies as o</w:t>
      </w:r>
      <w:r>
        <w:rPr>
          <w:rFonts w:ascii="Arial" w:eastAsia="Arial" w:hAnsi="Arial" w:cs="Arial"/>
          <w:spacing w:val="1"/>
          <w:sz w:val="24"/>
          <w:szCs w:val="24"/>
        </w:rPr>
        <w:t>u</w:t>
      </w:r>
      <w:r>
        <w:rPr>
          <w:rFonts w:ascii="Arial" w:eastAsia="Arial" w:hAnsi="Arial" w:cs="Arial"/>
          <w:sz w:val="24"/>
          <w:szCs w:val="24"/>
        </w:rPr>
        <w:t>tlined in the</w:t>
      </w:r>
      <w:r>
        <w:rPr>
          <w:rFonts w:ascii="Arial" w:eastAsia="Arial" w:hAnsi="Arial" w:cs="Arial"/>
          <w:spacing w:val="1"/>
          <w:sz w:val="24"/>
          <w:szCs w:val="24"/>
        </w:rPr>
        <w:t xml:space="preserve"> </w:t>
      </w:r>
      <w:r>
        <w:rPr>
          <w:rFonts w:ascii="Arial" w:eastAsia="Arial" w:hAnsi="Arial" w:cs="Arial"/>
          <w:i/>
          <w:sz w:val="24"/>
          <w:szCs w:val="24"/>
        </w:rPr>
        <w:t>ODOT E</w:t>
      </w:r>
      <w:r>
        <w:rPr>
          <w:rFonts w:ascii="Arial" w:eastAsia="Arial" w:hAnsi="Arial" w:cs="Arial"/>
          <w:i/>
          <w:spacing w:val="-2"/>
          <w:sz w:val="24"/>
          <w:szCs w:val="24"/>
        </w:rPr>
        <w:t>m</w:t>
      </w:r>
      <w:r>
        <w:rPr>
          <w:rFonts w:ascii="Arial" w:eastAsia="Arial" w:hAnsi="Arial" w:cs="Arial"/>
          <w:i/>
          <w:sz w:val="24"/>
          <w:szCs w:val="24"/>
        </w:rPr>
        <w:t>ergency</w:t>
      </w:r>
      <w:r>
        <w:rPr>
          <w:rFonts w:ascii="Arial" w:eastAsia="Arial" w:hAnsi="Arial" w:cs="Arial"/>
          <w:i/>
          <w:spacing w:val="2"/>
          <w:sz w:val="24"/>
          <w:szCs w:val="24"/>
        </w:rPr>
        <w:t xml:space="preserve"> </w:t>
      </w:r>
      <w:r>
        <w:rPr>
          <w:rFonts w:ascii="Arial" w:eastAsia="Arial" w:hAnsi="Arial" w:cs="Arial"/>
          <w:i/>
          <w:sz w:val="24"/>
          <w:szCs w:val="24"/>
        </w:rPr>
        <w:t>Operations Plan, Annex E – Incident Manage</w:t>
      </w:r>
      <w:r>
        <w:rPr>
          <w:rFonts w:ascii="Arial" w:eastAsia="Arial" w:hAnsi="Arial" w:cs="Arial"/>
          <w:i/>
          <w:spacing w:val="-2"/>
          <w:sz w:val="24"/>
          <w:szCs w:val="24"/>
        </w:rPr>
        <w:t>m</w:t>
      </w:r>
      <w:r>
        <w:rPr>
          <w:rFonts w:ascii="Arial" w:eastAsia="Arial" w:hAnsi="Arial" w:cs="Arial"/>
          <w:i/>
          <w:sz w:val="24"/>
          <w:szCs w:val="24"/>
        </w:rPr>
        <w:t>ent, Appendix 4 – Wildland Fire</w:t>
      </w:r>
      <w:r>
        <w:rPr>
          <w:rFonts w:ascii="Arial" w:eastAsia="Arial" w:hAnsi="Arial" w:cs="Arial"/>
          <w:sz w:val="24"/>
          <w:szCs w:val="24"/>
        </w:rPr>
        <w:t xml:space="preserve">. ODOT may also provide assistance and coordination </w:t>
      </w:r>
      <w:r>
        <w:rPr>
          <w:rFonts w:ascii="Arial" w:eastAsia="Arial" w:hAnsi="Arial" w:cs="Arial"/>
          <w:sz w:val="24"/>
          <w:szCs w:val="24"/>
        </w:rPr>
        <w:t>for road maintenance and debris removal activit</w:t>
      </w:r>
      <w:r>
        <w:rPr>
          <w:rFonts w:ascii="Arial" w:eastAsia="Arial" w:hAnsi="Arial" w:cs="Arial"/>
          <w:spacing w:val="-1"/>
          <w:sz w:val="24"/>
          <w:szCs w:val="24"/>
        </w:rPr>
        <w:t>i</w:t>
      </w:r>
      <w:r>
        <w:rPr>
          <w:rFonts w:ascii="Arial" w:eastAsia="Arial" w:hAnsi="Arial" w:cs="Arial"/>
          <w:sz w:val="24"/>
          <w:szCs w:val="24"/>
        </w:rPr>
        <w:t>es on the city/county road system in concert with public works officials.</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i/>
          <w:sz w:val="24"/>
          <w:szCs w:val="24"/>
        </w:rPr>
        <w:t>Union County Emergency Services:</w:t>
      </w:r>
    </w:p>
    <w:p w:rsidR="00C51A6A" w:rsidRDefault="00992248">
      <w:pPr>
        <w:spacing w:after="0" w:line="275" w:lineRule="exact"/>
        <w:ind w:left="480" w:right="-20"/>
        <w:rPr>
          <w:rFonts w:ascii="Arial" w:eastAsia="Arial" w:hAnsi="Arial" w:cs="Arial"/>
          <w:sz w:val="24"/>
          <w:szCs w:val="24"/>
        </w:rPr>
      </w:pPr>
      <w:r>
        <w:rPr>
          <w:rFonts w:ascii="Arial" w:eastAsia="Arial" w:hAnsi="Arial" w:cs="Arial"/>
          <w:sz w:val="24"/>
          <w:szCs w:val="24"/>
        </w:rPr>
        <w:t xml:space="preserve">1. </w:t>
      </w:r>
      <w:r>
        <w:rPr>
          <w:rFonts w:ascii="Arial" w:eastAsia="Arial" w:hAnsi="Arial" w:cs="Arial"/>
          <w:spacing w:val="26"/>
          <w:sz w:val="24"/>
          <w:szCs w:val="24"/>
        </w:rPr>
        <w:t xml:space="preserve"> </w:t>
      </w:r>
      <w:r>
        <w:rPr>
          <w:rFonts w:ascii="Arial" w:eastAsia="Arial" w:hAnsi="Arial" w:cs="Arial"/>
          <w:sz w:val="24"/>
          <w:szCs w:val="24"/>
        </w:rPr>
        <w:t>Notify and update Union County</w:t>
      </w:r>
      <w:r>
        <w:rPr>
          <w:rFonts w:ascii="Arial" w:eastAsia="Arial" w:hAnsi="Arial" w:cs="Arial"/>
          <w:spacing w:val="1"/>
          <w:sz w:val="24"/>
          <w:szCs w:val="24"/>
        </w:rPr>
        <w:t xml:space="preserve"> </w:t>
      </w:r>
      <w:r>
        <w:rPr>
          <w:rFonts w:ascii="Arial" w:eastAsia="Arial" w:hAnsi="Arial" w:cs="Arial"/>
          <w:sz w:val="24"/>
          <w:szCs w:val="24"/>
        </w:rPr>
        <w:t>Commissioners on the situation.</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2. </w:t>
      </w:r>
      <w:r>
        <w:rPr>
          <w:rFonts w:ascii="Arial" w:eastAsia="Arial" w:hAnsi="Arial" w:cs="Arial"/>
          <w:spacing w:val="26"/>
          <w:sz w:val="24"/>
          <w:szCs w:val="24"/>
        </w:rPr>
        <w:t xml:space="preserve"> </w:t>
      </w:r>
      <w:r>
        <w:rPr>
          <w:rFonts w:ascii="Arial" w:eastAsia="Arial" w:hAnsi="Arial" w:cs="Arial"/>
          <w:sz w:val="24"/>
          <w:szCs w:val="24"/>
        </w:rPr>
        <w:t>Activate the EOC if required.</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3. </w:t>
      </w:r>
      <w:r>
        <w:rPr>
          <w:rFonts w:ascii="Arial" w:eastAsia="Arial" w:hAnsi="Arial" w:cs="Arial"/>
          <w:spacing w:val="26"/>
          <w:sz w:val="24"/>
          <w:szCs w:val="24"/>
        </w:rPr>
        <w:t xml:space="preserve"> </w:t>
      </w:r>
      <w:r>
        <w:rPr>
          <w:rFonts w:ascii="Arial" w:eastAsia="Arial" w:hAnsi="Arial" w:cs="Arial"/>
          <w:sz w:val="24"/>
          <w:szCs w:val="24"/>
        </w:rPr>
        <w:t>Notify Oregon Emergency Management of s</w:t>
      </w:r>
      <w:r>
        <w:rPr>
          <w:rFonts w:ascii="Arial" w:eastAsia="Arial" w:hAnsi="Arial" w:cs="Arial"/>
          <w:spacing w:val="-2"/>
          <w:sz w:val="24"/>
          <w:szCs w:val="24"/>
        </w:rPr>
        <w:t>i</w:t>
      </w:r>
      <w:r>
        <w:rPr>
          <w:rFonts w:ascii="Arial" w:eastAsia="Arial" w:hAnsi="Arial" w:cs="Arial"/>
          <w:sz w:val="24"/>
          <w:szCs w:val="24"/>
        </w:rPr>
        <w:t>tuation.</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4. </w:t>
      </w:r>
      <w:r>
        <w:rPr>
          <w:rFonts w:ascii="Arial" w:eastAsia="Arial" w:hAnsi="Arial" w:cs="Arial"/>
          <w:spacing w:val="26"/>
          <w:sz w:val="24"/>
          <w:szCs w:val="24"/>
        </w:rPr>
        <w:t xml:space="preserve"> </w:t>
      </w:r>
      <w:r>
        <w:rPr>
          <w:rFonts w:ascii="Arial" w:eastAsia="Arial" w:hAnsi="Arial" w:cs="Arial"/>
          <w:sz w:val="24"/>
          <w:szCs w:val="24"/>
        </w:rPr>
        <w:t>Advise ad</w:t>
      </w:r>
      <w:r>
        <w:rPr>
          <w:rFonts w:ascii="Arial" w:eastAsia="Arial" w:hAnsi="Arial" w:cs="Arial"/>
          <w:spacing w:val="2"/>
          <w:sz w:val="24"/>
          <w:szCs w:val="24"/>
        </w:rPr>
        <w:t>j</w:t>
      </w:r>
      <w:r>
        <w:rPr>
          <w:rFonts w:ascii="Arial" w:eastAsia="Arial" w:hAnsi="Arial" w:cs="Arial"/>
          <w:sz w:val="24"/>
          <w:szCs w:val="24"/>
        </w:rPr>
        <w:t>acent counties of potential mutual aid reque</w:t>
      </w:r>
      <w:r>
        <w:rPr>
          <w:rFonts w:ascii="Arial" w:eastAsia="Arial" w:hAnsi="Arial" w:cs="Arial"/>
          <w:spacing w:val="1"/>
          <w:sz w:val="24"/>
          <w:szCs w:val="24"/>
        </w:rPr>
        <w:t>s</w:t>
      </w:r>
      <w:r>
        <w:rPr>
          <w:rFonts w:ascii="Arial" w:eastAsia="Arial" w:hAnsi="Arial" w:cs="Arial"/>
          <w:sz w:val="24"/>
          <w:szCs w:val="24"/>
        </w:rPr>
        <w:t>ts.</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5. </w:t>
      </w:r>
      <w:r>
        <w:rPr>
          <w:rFonts w:ascii="Arial" w:eastAsia="Arial" w:hAnsi="Arial" w:cs="Arial"/>
          <w:spacing w:val="26"/>
          <w:sz w:val="24"/>
          <w:szCs w:val="24"/>
        </w:rPr>
        <w:t xml:space="preserve"> </w:t>
      </w:r>
      <w:r>
        <w:rPr>
          <w:rFonts w:ascii="Arial" w:eastAsia="Arial" w:hAnsi="Arial" w:cs="Arial"/>
          <w:sz w:val="24"/>
          <w:szCs w:val="24"/>
        </w:rPr>
        <w:t>Alert sheltering organizat</w:t>
      </w:r>
      <w:r>
        <w:rPr>
          <w:rFonts w:ascii="Arial" w:eastAsia="Arial" w:hAnsi="Arial" w:cs="Arial"/>
          <w:spacing w:val="-1"/>
          <w:sz w:val="24"/>
          <w:szCs w:val="24"/>
        </w:rPr>
        <w:t>i</w:t>
      </w:r>
      <w:r>
        <w:rPr>
          <w:rFonts w:ascii="Arial" w:eastAsia="Arial" w:hAnsi="Arial" w:cs="Arial"/>
          <w:sz w:val="24"/>
          <w:szCs w:val="24"/>
        </w:rPr>
        <w:t>ons of crisis potential.</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6. </w:t>
      </w:r>
      <w:r>
        <w:rPr>
          <w:rFonts w:ascii="Arial" w:eastAsia="Arial" w:hAnsi="Arial" w:cs="Arial"/>
          <w:spacing w:val="26"/>
          <w:sz w:val="24"/>
          <w:szCs w:val="24"/>
        </w:rPr>
        <w:t xml:space="preserve"> </w:t>
      </w:r>
      <w:r>
        <w:rPr>
          <w:rFonts w:ascii="Arial" w:eastAsia="Arial" w:hAnsi="Arial" w:cs="Arial"/>
          <w:sz w:val="24"/>
          <w:szCs w:val="24"/>
        </w:rPr>
        <w:t>Prepare emergency decl</w:t>
      </w:r>
      <w:r>
        <w:rPr>
          <w:rFonts w:ascii="Arial" w:eastAsia="Arial" w:hAnsi="Arial" w:cs="Arial"/>
          <w:spacing w:val="1"/>
          <w:sz w:val="24"/>
          <w:szCs w:val="24"/>
        </w:rPr>
        <w:t>a</w:t>
      </w:r>
      <w:r>
        <w:rPr>
          <w:rFonts w:ascii="Arial" w:eastAsia="Arial" w:hAnsi="Arial" w:cs="Arial"/>
          <w:sz w:val="24"/>
          <w:szCs w:val="24"/>
        </w:rPr>
        <w:t>ration if required.</w:t>
      </w:r>
    </w:p>
    <w:p w:rsidR="00C51A6A" w:rsidRDefault="00992248">
      <w:pPr>
        <w:spacing w:after="0" w:line="240" w:lineRule="auto"/>
        <w:ind w:left="480" w:right="-20"/>
        <w:rPr>
          <w:rFonts w:ascii="Arial" w:eastAsia="Arial" w:hAnsi="Arial" w:cs="Arial"/>
          <w:sz w:val="24"/>
          <w:szCs w:val="24"/>
        </w:rPr>
      </w:pPr>
      <w:r>
        <w:rPr>
          <w:rFonts w:ascii="Arial" w:eastAsia="Arial" w:hAnsi="Arial" w:cs="Arial"/>
          <w:sz w:val="24"/>
          <w:szCs w:val="24"/>
        </w:rPr>
        <w:t xml:space="preserve">7. </w:t>
      </w:r>
      <w:r>
        <w:rPr>
          <w:rFonts w:ascii="Arial" w:eastAsia="Arial" w:hAnsi="Arial" w:cs="Arial"/>
          <w:spacing w:val="26"/>
          <w:sz w:val="24"/>
          <w:szCs w:val="24"/>
        </w:rPr>
        <w:t xml:space="preserve"> </w:t>
      </w:r>
      <w:r>
        <w:rPr>
          <w:rFonts w:ascii="Arial" w:eastAsia="Arial" w:hAnsi="Arial" w:cs="Arial"/>
          <w:sz w:val="24"/>
          <w:szCs w:val="24"/>
        </w:rPr>
        <w:t xml:space="preserve">Prepare a county public </w:t>
      </w:r>
      <w:r>
        <w:rPr>
          <w:rFonts w:ascii="Arial" w:eastAsia="Arial" w:hAnsi="Arial" w:cs="Arial"/>
          <w:sz w:val="24"/>
          <w:szCs w:val="24"/>
        </w:rPr>
        <w:t>information release.</w:t>
      </w:r>
    </w:p>
    <w:p w:rsidR="00C51A6A" w:rsidRDefault="00C51A6A">
      <w:pPr>
        <w:spacing w:before="15"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i/>
          <w:sz w:val="24"/>
          <w:szCs w:val="24"/>
        </w:rPr>
        <w:t>State of Oregon Depart</w:t>
      </w:r>
      <w:r>
        <w:rPr>
          <w:rFonts w:ascii="Arial" w:eastAsia="Arial" w:hAnsi="Arial" w:cs="Arial"/>
          <w:i/>
          <w:spacing w:val="-2"/>
          <w:sz w:val="24"/>
          <w:szCs w:val="24"/>
        </w:rPr>
        <w:t>m</w:t>
      </w:r>
      <w:r>
        <w:rPr>
          <w:rFonts w:ascii="Arial" w:eastAsia="Arial" w:hAnsi="Arial" w:cs="Arial"/>
          <w:i/>
          <w:sz w:val="24"/>
          <w:szCs w:val="24"/>
        </w:rPr>
        <w:t>ent</w:t>
      </w:r>
      <w:r>
        <w:rPr>
          <w:rFonts w:ascii="Arial" w:eastAsia="Arial" w:hAnsi="Arial" w:cs="Arial"/>
          <w:i/>
          <w:spacing w:val="1"/>
          <w:sz w:val="24"/>
          <w:szCs w:val="24"/>
        </w:rPr>
        <w:t>s</w:t>
      </w:r>
      <w:r>
        <w:rPr>
          <w:rFonts w:ascii="Arial" w:eastAsia="Arial" w:hAnsi="Arial" w:cs="Arial"/>
          <w:sz w:val="24"/>
          <w:szCs w:val="24"/>
        </w:rPr>
        <w:t>:</w:t>
      </w:r>
    </w:p>
    <w:p w:rsidR="00C51A6A" w:rsidRDefault="00992248">
      <w:pPr>
        <w:spacing w:after="0" w:line="240" w:lineRule="auto"/>
        <w:ind w:left="120" w:right="165"/>
        <w:rPr>
          <w:rFonts w:ascii="Arial" w:eastAsia="Arial" w:hAnsi="Arial" w:cs="Arial"/>
          <w:sz w:val="24"/>
          <w:szCs w:val="24"/>
        </w:rPr>
      </w:pPr>
      <w:r>
        <w:rPr>
          <w:rFonts w:ascii="Arial" w:eastAsia="Arial" w:hAnsi="Arial" w:cs="Arial"/>
          <w:sz w:val="24"/>
          <w:szCs w:val="24"/>
        </w:rPr>
        <w:t>Involvement of state agencies other than what is normally provided</w:t>
      </w:r>
      <w:r>
        <w:rPr>
          <w:rFonts w:ascii="Arial" w:eastAsia="Arial" w:hAnsi="Arial" w:cs="Arial"/>
          <w:spacing w:val="1"/>
          <w:sz w:val="24"/>
          <w:szCs w:val="24"/>
        </w:rPr>
        <w:t xml:space="preserve"> </w:t>
      </w:r>
      <w:r>
        <w:rPr>
          <w:rFonts w:ascii="Arial" w:eastAsia="Arial" w:hAnsi="Arial" w:cs="Arial"/>
          <w:sz w:val="24"/>
          <w:szCs w:val="24"/>
        </w:rPr>
        <w:t>for on a day- to-day basis will req</w:t>
      </w:r>
      <w:r>
        <w:rPr>
          <w:rFonts w:ascii="Arial" w:eastAsia="Arial" w:hAnsi="Arial" w:cs="Arial"/>
          <w:spacing w:val="1"/>
          <w:sz w:val="24"/>
          <w:szCs w:val="24"/>
        </w:rPr>
        <w:t>u</w:t>
      </w:r>
      <w:r>
        <w:rPr>
          <w:rFonts w:ascii="Arial" w:eastAsia="Arial" w:hAnsi="Arial" w:cs="Arial"/>
          <w:sz w:val="24"/>
          <w:szCs w:val="24"/>
        </w:rPr>
        <w:t xml:space="preserve">ire a local </w:t>
      </w:r>
      <w:r>
        <w:rPr>
          <w:rFonts w:ascii="Arial" w:eastAsia="Arial" w:hAnsi="Arial" w:cs="Arial"/>
          <w:spacing w:val="1"/>
          <w:sz w:val="24"/>
          <w:szCs w:val="24"/>
        </w:rPr>
        <w:t>em</w:t>
      </w:r>
      <w:r>
        <w:rPr>
          <w:rFonts w:ascii="Arial" w:eastAsia="Arial" w:hAnsi="Arial" w:cs="Arial"/>
          <w:sz w:val="24"/>
          <w:szCs w:val="24"/>
        </w:rPr>
        <w:t>ergency declaration</w:t>
      </w:r>
      <w:r>
        <w:rPr>
          <w:rFonts w:ascii="Arial" w:eastAsia="Arial" w:hAnsi="Arial" w:cs="Arial"/>
          <w:spacing w:val="1"/>
          <w:sz w:val="24"/>
          <w:szCs w:val="24"/>
        </w:rPr>
        <w:t xml:space="preserve"> </w:t>
      </w:r>
      <w:r>
        <w:rPr>
          <w:rFonts w:ascii="Arial" w:eastAsia="Arial" w:hAnsi="Arial" w:cs="Arial"/>
          <w:sz w:val="24"/>
          <w:szCs w:val="24"/>
        </w:rPr>
        <w:t>requested by the county and appro</w:t>
      </w:r>
      <w:r>
        <w:rPr>
          <w:rFonts w:ascii="Arial" w:eastAsia="Arial" w:hAnsi="Arial" w:cs="Arial"/>
          <w:spacing w:val="1"/>
          <w:sz w:val="24"/>
          <w:szCs w:val="24"/>
        </w:rPr>
        <w:t>v</w:t>
      </w:r>
      <w:r>
        <w:rPr>
          <w:rFonts w:ascii="Arial" w:eastAsia="Arial" w:hAnsi="Arial" w:cs="Arial"/>
          <w:sz w:val="24"/>
          <w:szCs w:val="24"/>
        </w:rPr>
        <w:t>ed by the Governor.</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i/>
          <w:sz w:val="24"/>
          <w:szCs w:val="24"/>
        </w:rPr>
        <w:t xml:space="preserve">Union County </w:t>
      </w:r>
      <w:r>
        <w:rPr>
          <w:rFonts w:ascii="Arial" w:eastAsia="Arial" w:hAnsi="Arial" w:cs="Arial"/>
          <w:i/>
          <w:sz w:val="24"/>
          <w:szCs w:val="24"/>
        </w:rPr>
        <w:t>Unprotected Areas:</w:t>
      </w:r>
    </w:p>
    <w:p w:rsidR="00C51A6A" w:rsidRDefault="00992248">
      <w:pPr>
        <w:spacing w:before="3" w:after="0" w:line="276" w:lineRule="exact"/>
        <w:ind w:left="120" w:right="672"/>
        <w:rPr>
          <w:rFonts w:ascii="Arial" w:eastAsia="Arial" w:hAnsi="Arial" w:cs="Arial"/>
          <w:sz w:val="24"/>
          <w:szCs w:val="24"/>
        </w:rPr>
      </w:pPr>
      <w:r>
        <w:rPr>
          <w:rFonts w:ascii="Arial" w:eastAsia="Arial" w:hAnsi="Arial" w:cs="Arial"/>
          <w:sz w:val="24"/>
          <w:szCs w:val="24"/>
        </w:rPr>
        <w:t>Union County has approximately</w:t>
      </w:r>
      <w:r>
        <w:rPr>
          <w:rFonts w:ascii="Arial" w:eastAsia="Arial" w:hAnsi="Arial" w:cs="Arial"/>
          <w:spacing w:val="2"/>
          <w:sz w:val="24"/>
          <w:szCs w:val="24"/>
        </w:rPr>
        <w:t xml:space="preserve"> </w:t>
      </w:r>
      <w:r>
        <w:rPr>
          <w:rFonts w:ascii="Arial" w:eastAsia="Arial" w:hAnsi="Arial" w:cs="Arial"/>
          <w:sz w:val="24"/>
          <w:szCs w:val="24"/>
        </w:rPr>
        <w:t xml:space="preserve">50,890 acres of unprotected land. When a wildfire event is imminent and meets </w:t>
      </w:r>
      <w:r>
        <w:rPr>
          <w:rFonts w:ascii="Arial" w:eastAsia="Arial" w:hAnsi="Arial" w:cs="Arial"/>
          <w:spacing w:val="-1"/>
          <w:sz w:val="24"/>
          <w:szCs w:val="24"/>
        </w:rPr>
        <w:t>t</w:t>
      </w:r>
      <w:r>
        <w:rPr>
          <w:rFonts w:ascii="Arial" w:eastAsia="Arial" w:hAnsi="Arial" w:cs="Arial"/>
          <w:sz w:val="24"/>
          <w:szCs w:val="24"/>
        </w:rPr>
        <w:t>he criteria for act</w:t>
      </w:r>
      <w:r>
        <w:rPr>
          <w:rFonts w:ascii="Arial" w:eastAsia="Arial" w:hAnsi="Arial" w:cs="Arial"/>
          <w:spacing w:val="-2"/>
          <w:sz w:val="24"/>
          <w:szCs w:val="24"/>
        </w:rPr>
        <w:t>i</w:t>
      </w:r>
      <w:r>
        <w:rPr>
          <w:rFonts w:ascii="Arial" w:eastAsia="Arial" w:hAnsi="Arial" w:cs="Arial"/>
          <w:sz w:val="24"/>
          <w:szCs w:val="24"/>
        </w:rPr>
        <w:t>vating the State Conflagration Act, the Uni</w:t>
      </w:r>
      <w:r>
        <w:rPr>
          <w:rFonts w:ascii="Arial" w:eastAsia="Arial" w:hAnsi="Arial" w:cs="Arial"/>
          <w:spacing w:val="1"/>
          <w:sz w:val="24"/>
          <w:szCs w:val="24"/>
        </w:rPr>
        <w:t>o</w:t>
      </w:r>
      <w:r>
        <w:rPr>
          <w:rFonts w:ascii="Arial" w:eastAsia="Arial" w:hAnsi="Arial" w:cs="Arial"/>
          <w:sz w:val="24"/>
          <w:szCs w:val="24"/>
        </w:rPr>
        <w:t>n Co</w:t>
      </w:r>
      <w:r>
        <w:rPr>
          <w:rFonts w:ascii="Arial" w:eastAsia="Arial" w:hAnsi="Arial" w:cs="Arial"/>
          <w:spacing w:val="1"/>
          <w:sz w:val="24"/>
          <w:szCs w:val="24"/>
        </w:rPr>
        <w:t>u</w:t>
      </w:r>
      <w:r>
        <w:rPr>
          <w:rFonts w:ascii="Arial" w:eastAsia="Arial" w:hAnsi="Arial" w:cs="Arial"/>
          <w:sz w:val="24"/>
          <w:szCs w:val="24"/>
        </w:rPr>
        <w:t>nty</w:t>
      </w:r>
      <w:r>
        <w:rPr>
          <w:rFonts w:ascii="Arial" w:eastAsia="Arial" w:hAnsi="Arial" w:cs="Arial"/>
          <w:spacing w:val="1"/>
          <w:sz w:val="24"/>
          <w:szCs w:val="24"/>
        </w:rPr>
        <w:t xml:space="preserve"> </w:t>
      </w:r>
      <w:r>
        <w:rPr>
          <w:rFonts w:ascii="Arial" w:eastAsia="Arial" w:hAnsi="Arial" w:cs="Arial"/>
          <w:sz w:val="24"/>
          <w:szCs w:val="24"/>
        </w:rPr>
        <w:t>Fire Chief will req</w:t>
      </w:r>
      <w:r>
        <w:rPr>
          <w:rFonts w:ascii="Arial" w:eastAsia="Arial" w:hAnsi="Arial" w:cs="Arial"/>
          <w:spacing w:val="1"/>
          <w:sz w:val="24"/>
          <w:szCs w:val="24"/>
        </w:rPr>
        <w:t>u</w:t>
      </w:r>
      <w:r>
        <w:rPr>
          <w:rFonts w:ascii="Arial" w:eastAsia="Arial" w:hAnsi="Arial" w:cs="Arial"/>
          <w:sz w:val="24"/>
          <w:szCs w:val="24"/>
        </w:rPr>
        <w:t>est assistance and support for wil</w:t>
      </w:r>
      <w:r>
        <w:rPr>
          <w:rFonts w:ascii="Arial" w:eastAsia="Arial" w:hAnsi="Arial" w:cs="Arial"/>
          <w:sz w:val="24"/>
          <w:szCs w:val="24"/>
        </w:rPr>
        <w:t>dland fire suppression.</w:t>
      </w:r>
    </w:p>
    <w:p w:rsidR="00C51A6A" w:rsidRDefault="00C51A6A">
      <w:pPr>
        <w:spacing w:after="0" w:line="200" w:lineRule="exact"/>
        <w:rPr>
          <w:sz w:val="20"/>
          <w:szCs w:val="20"/>
        </w:rPr>
      </w:pPr>
    </w:p>
    <w:p w:rsidR="00C51A6A" w:rsidRDefault="00C51A6A">
      <w:pPr>
        <w:spacing w:before="13" w:after="0" w:line="240" w:lineRule="exact"/>
        <w:rPr>
          <w:sz w:val="24"/>
          <w:szCs w:val="24"/>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V. DIREC</w:t>
      </w:r>
      <w:r>
        <w:rPr>
          <w:rFonts w:ascii="Arial" w:eastAsia="Arial" w:hAnsi="Arial" w:cs="Arial"/>
          <w:b/>
          <w:bCs/>
          <w:spacing w:val="1"/>
          <w:sz w:val="24"/>
          <w:szCs w:val="24"/>
        </w:rPr>
        <w:t>T</w:t>
      </w:r>
      <w:r>
        <w:rPr>
          <w:rFonts w:ascii="Arial" w:eastAsia="Arial" w:hAnsi="Arial" w:cs="Arial"/>
          <w:b/>
          <w:bCs/>
          <w:sz w:val="24"/>
          <w:szCs w:val="24"/>
        </w:rPr>
        <w:t>ION AND CONTROL</w:t>
      </w:r>
    </w:p>
    <w:p w:rsidR="00C51A6A" w:rsidRDefault="00C51A6A">
      <w:pPr>
        <w:spacing w:before="15" w:after="0" w:line="260" w:lineRule="exact"/>
        <w:rPr>
          <w:sz w:val="26"/>
          <w:szCs w:val="26"/>
        </w:rPr>
      </w:pPr>
    </w:p>
    <w:p w:rsidR="00C51A6A" w:rsidRDefault="00992248">
      <w:pPr>
        <w:spacing w:after="0" w:line="240" w:lineRule="auto"/>
        <w:ind w:left="120" w:right="140"/>
        <w:rPr>
          <w:rFonts w:ascii="Arial" w:eastAsia="Arial" w:hAnsi="Arial" w:cs="Arial"/>
          <w:sz w:val="24"/>
          <w:szCs w:val="24"/>
        </w:rPr>
      </w:pPr>
      <w:r>
        <w:rPr>
          <w:rFonts w:ascii="Arial" w:eastAsia="Arial" w:hAnsi="Arial" w:cs="Arial"/>
          <w:sz w:val="24"/>
          <w:szCs w:val="24"/>
        </w:rPr>
        <w:t>Routine operations will be handled by individual depar</w:t>
      </w:r>
      <w:r>
        <w:rPr>
          <w:rFonts w:ascii="Arial" w:eastAsia="Arial" w:hAnsi="Arial" w:cs="Arial"/>
          <w:spacing w:val="2"/>
          <w:sz w:val="24"/>
          <w:szCs w:val="24"/>
        </w:rPr>
        <w:t>t</w:t>
      </w:r>
      <w:r>
        <w:rPr>
          <w:rFonts w:ascii="Arial" w:eastAsia="Arial" w:hAnsi="Arial" w:cs="Arial"/>
          <w:sz w:val="24"/>
          <w:szCs w:val="24"/>
        </w:rPr>
        <w:t>men</w:t>
      </w:r>
      <w:r>
        <w:rPr>
          <w:rFonts w:ascii="Arial" w:eastAsia="Arial" w:hAnsi="Arial" w:cs="Arial"/>
          <w:spacing w:val="1"/>
          <w:sz w:val="24"/>
          <w:szCs w:val="24"/>
        </w:rPr>
        <w:t>t</w:t>
      </w:r>
      <w:r>
        <w:rPr>
          <w:rFonts w:ascii="Arial" w:eastAsia="Arial" w:hAnsi="Arial" w:cs="Arial"/>
          <w:sz w:val="24"/>
          <w:szCs w:val="24"/>
        </w:rPr>
        <w:t xml:space="preserve">s/agencies’ standard operating procedures. During heightened emergency conditions requiring activation </w:t>
      </w:r>
      <w:r>
        <w:rPr>
          <w:rFonts w:ascii="Arial" w:eastAsia="Arial" w:hAnsi="Arial" w:cs="Arial"/>
          <w:spacing w:val="1"/>
          <w:sz w:val="24"/>
          <w:szCs w:val="24"/>
        </w:rPr>
        <w:t>o</w:t>
      </w:r>
      <w:r>
        <w:rPr>
          <w:rFonts w:ascii="Arial" w:eastAsia="Arial" w:hAnsi="Arial" w:cs="Arial"/>
          <w:sz w:val="24"/>
          <w:szCs w:val="24"/>
        </w:rPr>
        <w:t>f</w:t>
      </w:r>
      <w:r>
        <w:rPr>
          <w:rFonts w:ascii="Arial" w:eastAsia="Arial" w:hAnsi="Arial" w:cs="Arial"/>
          <w:spacing w:val="1"/>
          <w:sz w:val="24"/>
          <w:szCs w:val="24"/>
        </w:rPr>
        <w:t xml:space="preserve"> </w:t>
      </w:r>
      <w:r>
        <w:rPr>
          <w:rFonts w:ascii="Arial" w:eastAsia="Arial" w:hAnsi="Arial" w:cs="Arial"/>
          <w:sz w:val="24"/>
          <w:szCs w:val="24"/>
        </w:rPr>
        <w:t>the EOC, the depa</w:t>
      </w:r>
      <w:r>
        <w:rPr>
          <w:rFonts w:ascii="Arial" w:eastAsia="Arial" w:hAnsi="Arial" w:cs="Arial"/>
          <w:spacing w:val="1"/>
          <w:sz w:val="24"/>
          <w:szCs w:val="24"/>
        </w:rPr>
        <w:t>r</w:t>
      </w:r>
      <w:r>
        <w:rPr>
          <w:rFonts w:ascii="Arial" w:eastAsia="Arial" w:hAnsi="Arial" w:cs="Arial"/>
          <w:sz w:val="24"/>
          <w:szCs w:val="24"/>
        </w:rPr>
        <w:t>tment head/agency re</w:t>
      </w:r>
      <w:r>
        <w:rPr>
          <w:rFonts w:ascii="Arial" w:eastAsia="Arial" w:hAnsi="Arial" w:cs="Arial"/>
          <w:spacing w:val="1"/>
          <w:sz w:val="24"/>
          <w:szCs w:val="24"/>
        </w:rPr>
        <w:t>p</w:t>
      </w:r>
      <w:r>
        <w:rPr>
          <w:rFonts w:ascii="Arial" w:eastAsia="Arial" w:hAnsi="Arial" w:cs="Arial"/>
          <w:sz w:val="24"/>
          <w:szCs w:val="24"/>
        </w:rPr>
        <w:t>resentatives will coordinate</w:t>
      </w:r>
      <w:r>
        <w:rPr>
          <w:rFonts w:ascii="Arial" w:eastAsia="Arial" w:hAnsi="Arial" w:cs="Arial"/>
          <w:spacing w:val="1"/>
          <w:sz w:val="24"/>
          <w:szCs w:val="24"/>
        </w:rPr>
        <w:t xml:space="preserve"> </w:t>
      </w:r>
      <w:r>
        <w:rPr>
          <w:rFonts w:ascii="Arial" w:eastAsia="Arial" w:hAnsi="Arial" w:cs="Arial"/>
          <w:sz w:val="24"/>
          <w:szCs w:val="24"/>
        </w:rPr>
        <w:t>activities</w:t>
      </w:r>
      <w:r>
        <w:rPr>
          <w:rFonts w:ascii="Arial" w:eastAsia="Arial" w:hAnsi="Arial" w:cs="Arial"/>
          <w:spacing w:val="1"/>
          <w:sz w:val="24"/>
          <w:szCs w:val="24"/>
        </w:rPr>
        <w:t xml:space="preserve"> </w:t>
      </w:r>
      <w:r>
        <w:rPr>
          <w:rFonts w:ascii="Arial" w:eastAsia="Arial" w:hAnsi="Arial" w:cs="Arial"/>
          <w:sz w:val="24"/>
          <w:szCs w:val="24"/>
        </w:rPr>
        <w:t>from</w:t>
      </w:r>
      <w:r>
        <w:rPr>
          <w:rFonts w:ascii="Arial" w:eastAsia="Arial" w:hAnsi="Arial" w:cs="Arial"/>
          <w:spacing w:val="1"/>
          <w:sz w:val="24"/>
          <w:szCs w:val="24"/>
        </w:rPr>
        <w:t xml:space="preserve"> </w:t>
      </w:r>
      <w:r>
        <w:rPr>
          <w:rFonts w:ascii="Arial" w:eastAsia="Arial" w:hAnsi="Arial" w:cs="Arial"/>
          <w:sz w:val="24"/>
          <w:szCs w:val="24"/>
        </w:rPr>
        <w:t>the</w:t>
      </w:r>
      <w:r>
        <w:rPr>
          <w:rFonts w:ascii="Arial" w:eastAsia="Arial" w:hAnsi="Arial" w:cs="Arial"/>
          <w:spacing w:val="1"/>
          <w:sz w:val="24"/>
          <w:szCs w:val="24"/>
        </w:rPr>
        <w:t xml:space="preserve"> </w:t>
      </w:r>
      <w:r>
        <w:rPr>
          <w:rFonts w:ascii="Arial" w:eastAsia="Arial" w:hAnsi="Arial" w:cs="Arial"/>
          <w:sz w:val="24"/>
          <w:szCs w:val="24"/>
        </w:rPr>
        <w:t>E</w:t>
      </w:r>
      <w:r>
        <w:rPr>
          <w:rFonts w:ascii="Arial" w:eastAsia="Arial" w:hAnsi="Arial" w:cs="Arial"/>
          <w:spacing w:val="-1"/>
          <w:sz w:val="24"/>
          <w:szCs w:val="24"/>
        </w:rPr>
        <w:t>O</w:t>
      </w:r>
      <w:r>
        <w:rPr>
          <w:rFonts w:ascii="Arial" w:eastAsia="Arial" w:hAnsi="Arial" w:cs="Arial"/>
          <w:sz w:val="24"/>
          <w:szCs w:val="24"/>
        </w:rPr>
        <w:t>C. Each department/agency will name an alternate to cover any shift change or the absence of the primary responder.</w:t>
      </w:r>
    </w:p>
    <w:p w:rsidR="00C51A6A" w:rsidRDefault="00C51A6A">
      <w:pPr>
        <w:spacing w:after="0"/>
        <w:sectPr w:rsidR="00C51A6A">
          <w:pgSz w:w="12240" w:h="15840"/>
          <w:pgMar w:top="1360" w:right="1700" w:bottom="860" w:left="1680" w:header="0" w:footer="676" w:gutter="0"/>
          <w:cols w:space="720"/>
        </w:sectPr>
      </w:pPr>
    </w:p>
    <w:p w:rsidR="00C51A6A" w:rsidRDefault="00992248">
      <w:pPr>
        <w:spacing w:before="77" w:after="0" w:line="240" w:lineRule="auto"/>
        <w:ind w:left="120" w:right="234"/>
        <w:rPr>
          <w:rFonts w:ascii="Arial" w:eastAsia="Arial" w:hAnsi="Arial" w:cs="Arial"/>
          <w:sz w:val="24"/>
          <w:szCs w:val="24"/>
        </w:rPr>
      </w:pPr>
      <w:r>
        <w:rPr>
          <w:rFonts w:ascii="Arial" w:eastAsia="Arial" w:hAnsi="Arial" w:cs="Arial"/>
          <w:sz w:val="24"/>
          <w:szCs w:val="24"/>
        </w:rPr>
        <w:t xml:space="preserve">It may also be necessary to staff </w:t>
      </w:r>
      <w:r>
        <w:rPr>
          <w:rFonts w:ascii="Arial" w:eastAsia="Arial" w:hAnsi="Arial" w:cs="Arial"/>
          <w:spacing w:val="-2"/>
          <w:sz w:val="24"/>
          <w:szCs w:val="24"/>
        </w:rPr>
        <w:t>i</w:t>
      </w:r>
      <w:r>
        <w:rPr>
          <w:rFonts w:ascii="Arial" w:eastAsia="Arial" w:hAnsi="Arial" w:cs="Arial"/>
          <w:sz w:val="24"/>
          <w:szCs w:val="24"/>
        </w:rPr>
        <w:t>nd</w:t>
      </w:r>
      <w:r>
        <w:rPr>
          <w:rFonts w:ascii="Arial" w:eastAsia="Arial" w:hAnsi="Arial" w:cs="Arial"/>
          <w:spacing w:val="-2"/>
          <w:sz w:val="24"/>
          <w:szCs w:val="24"/>
        </w:rPr>
        <w:t>i</w:t>
      </w:r>
      <w:r>
        <w:rPr>
          <w:rFonts w:ascii="Arial" w:eastAsia="Arial" w:hAnsi="Arial" w:cs="Arial"/>
          <w:sz w:val="24"/>
          <w:szCs w:val="24"/>
        </w:rPr>
        <w:t xml:space="preserve">vidual </w:t>
      </w:r>
      <w:r>
        <w:rPr>
          <w:rFonts w:ascii="Arial" w:eastAsia="Arial" w:hAnsi="Arial" w:cs="Arial"/>
          <w:spacing w:val="1"/>
          <w:sz w:val="24"/>
          <w:szCs w:val="24"/>
        </w:rPr>
        <w:t>c</w:t>
      </w:r>
      <w:r>
        <w:rPr>
          <w:rFonts w:ascii="Arial" w:eastAsia="Arial" w:hAnsi="Arial" w:cs="Arial"/>
          <w:sz w:val="24"/>
          <w:szCs w:val="24"/>
        </w:rPr>
        <w:t>ommand posts (incident comman</w:t>
      </w:r>
      <w:r>
        <w:rPr>
          <w:rFonts w:ascii="Arial" w:eastAsia="Arial" w:hAnsi="Arial" w:cs="Arial"/>
          <w:sz w:val="24"/>
          <w:szCs w:val="24"/>
        </w:rPr>
        <w:t>d) with supervisory personnel. The major activ</w:t>
      </w:r>
      <w:r>
        <w:rPr>
          <w:rFonts w:ascii="Arial" w:eastAsia="Arial" w:hAnsi="Arial" w:cs="Arial"/>
          <w:spacing w:val="-1"/>
          <w:sz w:val="24"/>
          <w:szCs w:val="24"/>
        </w:rPr>
        <w:t>i</w:t>
      </w:r>
      <w:r>
        <w:rPr>
          <w:rFonts w:ascii="Arial" w:eastAsia="Arial" w:hAnsi="Arial" w:cs="Arial"/>
          <w:sz w:val="24"/>
          <w:szCs w:val="24"/>
        </w:rPr>
        <w:t>ty at the site will dictate overall inci</w:t>
      </w:r>
      <w:r>
        <w:rPr>
          <w:rFonts w:ascii="Arial" w:eastAsia="Arial" w:hAnsi="Arial" w:cs="Arial"/>
          <w:spacing w:val="1"/>
          <w:sz w:val="24"/>
          <w:szCs w:val="24"/>
        </w:rPr>
        <w:t>d</w:t>
      </w:r>
      <w:r>
        <w:rPr>
          <w:rFonts w:ascii="Arial" w:eastAsia="Arial" w:hAnsi="Arial" w:cs="Arial"/>
          <w:sz w:val="24"/>
          <w:szCs w:val="24"/>
        </w:rPr>
        <w:t>ent command. Each department ranking</w:t>
      </w:r>
      <w:r>
        <w:rPr>
          <w:rFonts w:ascii="Arial" w:eastAsia="Arial" w:hAnsi="Arial" w:cs="Arial"/>
          <w:spacing w:val="1"/>
          <w:sz w:val="24"/>
          <w:szCs w:val="24"/>
        </w:rPr>
        <w:t xml:space="preserve"> </w:t>
      </w:r>
      <w:r>
        <w:rPr>
          <w:rFonts w:ascii="Arial" w:eastAsia="Arial" w:hAnsi="Arial" w:cs="Arial"/>
          <w:sz w:val="24"/>
          <w:szCs w:val="24"/>
        </w:rPr>
        <w:t>officer at the command post will establish and maintain communicat</w:t>
      </w:r>
      <w:r>
        <w:rPr>
          <w:rFonts w:ascii="Arial" w:eastAsia="Arial" w:hAnsi="Arial" w:cs="Arial"/>
          <w:spacing w:val="-1"/>
          <w:sz w:val="24"/>
          <w:szCs w:val="24"/>
        </w:rPr>
        <w:t>i</w:t>
      </w:r>
      <w:r>
        <w:rPr>
          <w:rFonts w:ascii="Arial" w:eastAsia="Arial" w:hAnsi="Arial" w:cs="Arial"/>
          <w:sz w:val="24"/>
          <w:szCs w:val="24"/>
        </w:rPr>
        <w:t>ons, direct emergency operations, and coordinate</w:t>
      </w:r>
      <w:r>
        <w:rPr>
          <w:rFonts w:ascii="Arial" w:eastAsia="Arial" w:hAnsi="Arial" w:cs="Arial"/>
          <w:spacing w:val="1"/>
          <w:sz w:val="24"/>
          <w:szCs w:val="24"/>
        </w:rPr>
        <w:t xml:space="preserve"> </w:t>
      </w:r>
      <w:r>
        <w:rPr>
          <w:rFonts w:ascii="Arial" w:eastAsia="Arial" w:hAnsi="Arial" w:cs="Arial"/>
          <w:sz w:val="24"/>
          <w:szCs w:val="24"/>
        </w:rPr>
        <w:t>all</w:t>
      </w:r>
      <w:r>
        <w:rPr>
          <w:rFonts w:ascii="Arial" w:eastAsia="Arial" w:hAnsi="Arial" w:cs="Arial"/>
          <w:spacing w:val="1"/>
          <w:sz w:val="24"/>
          <w:szCs w:val="24"/>
        </w:rPr>
        <w:t xml:space="preserve"> </w:t>
      </w:r>
      <w:r>
        <w:rPr>
          <w:rFonts w:ascii="Arial" w:eastAsia="Arial" w:hAnsi="Arial" w:cs="Arial"/>
          <w:sz w:val="24"/>
          <w:szCs w:val="24"/>
        </w:rPr>
        <w:t>requests</w:t>
      </w:r>
      <w:r>
        <w:rPr>
          <w:rFonts w:ascii="Arial" w:eastAsia="Arial" w:hAnsi="Arial" w:cs="Arial"/>
          <w:spacing w:val="2"/>
          <w:sz w:val="24"/>
          <w:szCs w:val="24"/>
        </w:rPr>
        <w:t xml:space="preserve"> </w:t>
      </w:r>
      <w:r>
        <w:rPr>
          <w:rFonts w:ascii="Arial" w:eastAsia="Arial" w:hAnsi="Arial" w:cs="Arial"/>
          <w:sz w:val="24"/>
          <w:szCs w:val="24"/>
        </w:rPr>
        <w:t>for</w:t>
      </w:r>
      <w:r>
        <w:rPr>
          <w:rFonts w:ascii="Arial" w:eastAsia="Arial" w:hAnsi="Arial" w:cs="Arial"/>
          <w:spacing w:val="1"/>
          <w:sz w:val="24"/>
          <w:szCs w:val="24"/>
        </w:rPr>
        <w:t xml:space="preserve"> </w:t>
      </w:r>
      <w:r>
        <w:rPr>
          <w:rFonts w:ascii="Arial" w:eastAsia="Arial" w:hAnsi="Arial" w:cs="Arial"/>
          <w:sz w:val="24"/>
          <w:szCs w:val="24"/>
        </w:rPr>
        <w:t>assistance through agency representatives at the EOC. When on-scene capabilities are exceeded, outside assistance will be requested and coordina</w:t>
      </w:r>
      <w:r>
        <w:rPr>
          <w:rFonts w:ascii="Arial" w:eastAsia="Arial" w:hAnsi="Arial" w:cs="Arial"/>
          <w:spacing w:val="2"/>
          <w:sz w:val="24"/>
          <w:szCs w:val="24"/>
        </w:rPr>
        <w:t>t</w:t>
      </w:r>
      <w:r>
        <w:rPr>
          <w:rFonts w:ascii="Arial" w:eastAsia="Arial" w:hAnsi="Arial" w:cs="Arial"/>
          <w:sz w:val="24"/>
          <w:szCs w:val="24"/>
        </w:rPr>
        <w:t>ed from the EOC.</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VI. CONTINUITY OF GOVERNMENT</w:t>
      </w:r>
    </w:p>
    <w:p w:rsidR="00C51A6A" w:rsidRDefault="00C51A6A">
      <w:pPr>
        <w:spacing w:before="15" w:after="0" w:line="260" w:lineRule="exact"/>
        <w:rPr>
          <w:sz w:val="26"/>
          <w:szCs w:val="26"/>
        </w:rPr>
      </w:pPr>
    </w:p>
    <w:p w:rsidR="00C51A6A" w:rsidRDefault="00992248">
      <w:pPr>
        <w:spacing w:after="0" w:line="240" w:lineRule="auto"/>
        <w:ind w:left="120" w:right="353"/>
        <w:rPr>
          <w:rFonts w:ascii="Arial" w:eastAsia="Arial" w:hAnsi="Arial" w:cs="Arial"/>
          <w:sz w:val="24"/>
          <w:szCs w:val="24"/>
        </w:rPr>
      </w:pPr>
      <w:r>
        <w:rPr>
          <w:rFonts w:ascii="Arial" w:eastAsia="Arial" w:hAnsi="Arial" w:cs="Arial"/>
          <w:sz w:val="24"/>
          <w:szCs w:val="24"/>
        </w:rPr>
        <w:t>Lines of succession within each department and divi</w:t>
      </w:r>
      <w:r>
        <w:rPr>
          <w:rFonts w:ascii="Arial" w:eastAsia="Arial" w:hAnsi="Arial" w:cs="Arial"/>
          <w:spacing w:val="1"/>
          <w:sz w:val="24"/>
          <w:szCs w:val="24"/>
        </w:rPr>
        <w:t>s</w:t>
      </w:r>
      <w:r>
        <w:rPr>
          <w:rFonts w:ascii="Arial" w:eastAsia="Arial" w:hAnsi="Arial" w:cs="Arial"/>
          <w:spacing w:val="-1"/>
          <w:sz w:val="24"/>
          <w:szCs w:val="24"/>
        </w:rPr>
        <w:t>i</w:t>
      </w:r>
      <w:r>
        <w:rPr>
          <w:rFonts w:ascii="Arial" w:eastAsia="Arial" w:hAnsi="Arial" w:cs="Arial"/>
          <w:sz w:val="24"/>
          <w:szCs w:val="24"/>
        </w:rPr>
        <w:t>on are</w:t>
      </w:r>
      <w:r>
        <w:rPr>
          <w:rFonts w:ascii="Arial" w:eastAsia="Arial" w:hAnsi="Arial" w:cs="Arial"/>
          <w:sz w:val="24"/>
          <w:szCs w:val="24"/>
        </w:rPr>
        <w:t xml:space="preserve"> outlined in established standard operating procedures. The Incident Commander (IC) and Command Post (CP) location will be quickly identified and relayed to all responding agencies.</w:t>
      </w:r>
    </w:p>
    <w:p w:rsidR="00C51A6A" w:rsidRDefault="00C51A6A">
      <w:pPr>
        <w:spacing w:before="16"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The Union County line of authority succession is listed in the Basic Plan</w:t>
      </w:r>
      <w:r>
        <w:rPr>
          <w:rFonts w:ascii="Arial" w:eastAsia="Arial" w:hAnsi="Arial" w:cs="Arial"/>
          <w:sz w:val="24"/>
          <w:szCs w:val="24"/>
        </w:rPr>
        <w:t>, Se</w:t>
      </w:r>
      <w:r>
        <w:rPr>
          <w:rFonts w:ascii="Arial" w:eastAsia="Arial" w:hAnsi="Arial" w:cs="Arial"/>
          <w:spacing w:val="1"/>
          <w:sz w:val="24"/>
          <w:szCs w:val="24"/>
        </w:rPr>
        <w:t>ct</w:t>
      </w:r>
      <w:r>
        <w:rPr>
          <w:rFonts w:ascii="Arial" w:eastAsia="Arial" w:hAnsi="Arial" w:cs="Arial"/>
          <w:sz w:val="24"/>
          <w:szCs w:val="24"/>
        </w:rPr>
        <w:t>ion</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XI.</w:t>
      </w:r>
    </w:p>
    <w:p w:rsidR="00C51A6A" w:rsidRDefault="00C51A6A">
      <w:pPr>
        <w:spacing w:before="16"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During a "</w:t>
      </w:r>
      <w:r>
        <w:rPr>
          <w:rFonts w:ascii="Arial" w:eastAsia="Arial" w:hAnsi="Arial" w:cs="Arial"/>
          <w:spacing w:val="1"/>
          <w:sz w:val="24"/>
          <w:szCs w:val="24"/>
        </w:rPr>
        <w:t>d</w:t>
      </w:r>
      <w:r>
        <w:rPr>
          <w:rFonts w:ascii="Arial" w:eastAsia="Arial" w:hAnsi="Arial" w:cs="Arial"/>
          <w:sz w:val="24"/>
          <w:szCs w:val="24"/>
        </w:rPr>
        <w:t xml:space="preserve">eclared" </w:t>
      </w:r>
      <w:r>
        <w:rPr>
          <w:rFonts w:ascii="Arial" w:eastAsia="Arial" w:hAnsi="Arial" w:cs="Arial"/>
          <w:spacing w:val="1"/>
          <w:sz w:val="24"/>
          <w:szCs w:val="24"/>
        </w:rPr>
        <w:t>e</w:t>
      </w:r>
      <w:r>
        <w:rPr>
          <w:rFonts w:ascii="Arial" w:eastAsia="Arial" w:hAnsi="Arial" w:cs="Arial"/>
          <w:sz w:val="24"/>
          <w:szCs w:val="24"/>
        </w:rPr>
        <w:t>mergency event, consideration may be given</w:t>
      </w:r>
      <w:r>
        <w:rPr>
          <w:rFonts w:ascii="Arial" w:eastAsia="Arial" w:hAnsi="Arial" w:cs="Arial"/>
          <w:spacing w:val="1"/>
          <w:sz w:val="24"/>
          <w:szCs w:val="24"/>
        </w:rPr>
        <w:t xml:space="preserve"> </w:t>
      </w:r>
      <w:r>
        <w:rPr>
          <w:rFonts w:ascii="Arial" w:eastAsia="Arial" w:hAnsi="Arial" w:cs="Arial"/>
          <w:sz w:val="24"/>
          <w:szCs w:val="24"/>
        </w:rPr>
        <w:t>to utilizing</w:t>
      </w:r>
    </w:p>
    <w:p w:rsidR="00C51A6A" w:rsidRDefault="00992248">
      <w:pPr>
        <w:spacing w:after="0" w:line="240" w:lineRule="auto"/>
        <w:ind w:left="120" w:right="-20"/>
        <w:rPr>
          <w:rFonts w:ascii="Arial" w:eastAsia="Arial" w:hAnsi="Arial" w:cs="Arial"/>
          <w:sz w:val="24"/>
          <w:szCs w:val="24"/>
        </w:rPr>
      </w:pPr>
      <w:r>
        <w:rPr>
          <w:rFonts w:ascii="Arial" w:eastAsia="Arial" w:hAnsi="Arial" w:cs="Arial"/>
          <w:sz w:val="24"/>
          <w:szCs w:val="24"/>
        </w:rPr>
        <w:t>State Emergency Management personnel to</w:t>
      </w:r>
      <w:r>
        <w:rPr>
          <w:rFonts w:ascii="Arial" w:eastAsia="Arial" w:hAnsi="Arial" w:cs="Arial"/>
          <w:spacing w:val="1"/>
          <w:sz w:val="24"/>
          <w:szCs w:val="24"/>
        </w:rPr>
        <w:t xml:space="preserve"> </w:t>
      </w:r>
      <w:r>
        <w:rPr>
          <w:rFonts w:ascii="Arial" w:eastAsia="Arial" w:hAnsi="Arial" w:cs="Arial"/>
          <w:sz w:val="24"/>
          <w:szCs w:val="24"/>
        </w:rPr>
        <w:t>fill vacant key positi</w:t>
      </w:r>
      <w:r>
        <w:rPr>
          <w:rFonts w:ascii="Arial" w:eastAsia="Arial" w:hAnsi="Arial" w:cs="Arial"/>
          <w:spacing w:val="1"/>
          <w:sz w:val="24"/>
          <w:szCs w:val="24"/>
        </w:rPr>
        <w:t>o</w:t>
      </w:r>
      <w:r>
        <w:rPr>
          <w:rFonts w:ascii="Arial" w:eastAsia="Arial" w:hAnsi="Arial" w:cs="Arial"/>
          <w:sz w:val="24"/>
          <w:szCs w:val="24"/>
        </w:rPr>
        <w:t>ns.</w:t>
      </w:r>
    </w:p>
    <w:p w:rsidR="00C51A6A" w:rsidRDefault="00C51A6A">
      <w:pPr>
        <w:spacing w:before="16" w:after="0" w:line="260" w:lineRule="exact"/>
        <w:rPr>
          <w:sz w:val="26"/>
          <w:szCs w:val="26"/>
        </w:rPr>
      </w:pPr>
    </w:p>
    <w:p w:rsidR="00C51A6A" w:rsidRDefault="00992248">
      <w:pPr>
        <w:spacing w:after="0" w:line="240" w:lineRule="auto"/>
        <w:ind w:left="120" w:right="782"/>
        <w:rPr>
          <w:rFonts w:ascii="Arial" w:eastAsia="Arial" w:hAnsi="Arial" w:cs="Arial"/>
          <w:sz w:val="24"/>
          <w:szCs w:val="24"/>
        </w:rPr>
      </w:pPr>
      <w:r>
        <w:rPr>
          <w:rFonts w:ascii="Arial" w:eastAsia="Arial" w:hAnsi="Arial" w:cs="Arial"/>
          <w:sz w:val="24"/>
          <w:szCs w:val="24"/>
        </w:rPr>
        <w:t>Procedures</w:t>
      </w:r>
      <w:r>
        <w:rPr>
          <w:rFonts w:ascii="Arial" w:eastAsia="Arial" w:hAnsi="Arial" w:cs="Arial"/>
          <w:spacing w:val="1"/>
          <w:sz w:val="24"/>
          <w:szCs w:val="24"/>
        </w:rPr>
        <w:t xml:space="preserve"> </w:t>
      </w:r>
      <w:r>
        <w:rPr>
          <w:rFonts w:ascii="Arial" w:eastAsia="Arial" w:hAnsi="Arial" w:cs="Arial"/>
          <w:sz w:val="24"/>
          <w:szCs w:val="24"/>
        </w:rPr>
        <w:t>must be followed to ensure protection of all vital county and indi</w:t>
      </w:r>
      <w:r>
        <w:rPr>
          <w:rFonts w:ascii="Arial" w:eastAsia="Arial" w:hAnsi="Arial" w:cs="Arial"/>
          <w:spacing w:val="1"/>
          <w:sz w:val="24"/>
          <w:szCs w:val="24"/>
        </w:rPr>
        <w:t>v</w:t>
      </w:r>
      <w:r>
        <w:rPr>
          <w:rFonts w:ascii="Arial" w:eastAsia="Arial" w:hAnsi="Arial" w:cs="Arial"/>
          <w:spacing w:val="-1"/>
          <w:sz w:val="24"/>
          <w:szCs w:val="24"/>
        </w:rPr>
        <w:t>i</w:t>
      </w:r>
      <w:r>
        <w:rPr>
          <w:rFonts w:ascii="Arial" w:eastAsia="Arial" w:hAnsi="Arial" w:cs="Arial"/>
          <w:sz w:val="24"/>
          <w:szCs w:val="24"/>
        </w:rPr>
        <w:t>dual departmental</w:t>
      </w:r>
      <w:r>
        <w:rPr>
          <w:rFonts w:ascii="Arial" w:eastAsia="Arial" w:hAnsi="Arial" w:cs="Arial"/>
          <w:sz w:val="24"/>
          <w:szCs w:val="24"/>
        </w:rPr>
        <w:t xml:space="preserve"> rec</w:t>
      </w:r>
      <w:r>
        <w:rPr>
          <w:rFonts w:ascii="Arial" w:eastAsia="Arial" w:hAnsi="Arial" w:cs="Arial"/>
          <w:spacing w:val="1"/>
          <w:sz w:val="24"/>
          <w:szCs w:val="24"/>
        </w:rPr>
        <w:t>o</w:t>
      </w:r>
      <w:r>
        <w:rPr>
          <w:rFonts w:ascii="Arial" w:eastAsia="Arial" w:hAnsi="Arial" w:cs="Arial"/>
          <w:sz w:val="24"/>
          <w:szCs w:val="24"/>
        </w:rPr>
        <w:t>rds,</w:t>
      </w:r>
      <w:r>
        <w:rPr>
          <w:rFonts w:ascii="Arial" w:eastAsia="Arial" w:hAnsi="Arial" w:cs="Arial"/>
          <w:spacing w:val="1"/>
          <w:sz w:val="24"/>
          <w:szCs w:val="24"/>
        </w:rPr>
        <w:t xml:space="preserve"> </w:t>
      </w:r>
      <w:r>
        <w:rPr>
          <w:rFonts w:ascii="Arial" w:eastAsia="Arial" w:hAnsi="Arial" w:cs="Arial"/>
          <w:spacing w:val="-2"/>
          <w:sz w:val="24"/>
          <w:szCs w:val="24"/>
        </w:rPr>
        <w:t>w</w:t>
      </w:r>
      <w:r>
        <w:rPr>
          <w:rFonts w:ascii="Arial" w:eastAsia="Arial" w:hAnsi="Arial" w:cs="Arial"/>
          <w:sz w:val="24"/>
          <w:szCs w:val="24"/>
        </w:rPr>
        <w:t>hether</w:t>
      </w:r>
      <w:r>
        <w:rPr>
          <w:rFonts w:ascii="Arial" w:eastAsia="Arial" w:hAnsi="Arial" w:cs="Arial"/>
          <w:spacing w:val="1"/>
          <w:sz w:val="24"/>
          <w:szCs w:val="24"/>
        </w:rPr>
        <w:t xml:space="preserve"> </w:t>
      </w:r>
      <w:r>
        <w:rPr>
          <w:rFonts w:ascii="Arial" w:eastAsia="Arial" w:hAnsi="Arial" w:cs="Arial"/>
          <w:sz w:val="24"/>
          <w:szCs w:val="24"/>
        </w:rPr>
        <w:t>disaster</w:t>
      </w:r>
      <w:r>
        <w:rPr>
          <w:rFonts w:ascii="Arial" w:eastAsia="Arial" w:hAnsi="Arial" w:cs="Arial"/>
          <w:spacing w:val="1"/>
          <w:sz w:val="24"/>
          <w:szCs w:val="24"/>
        </w:rPr>
        <w:t xml:space="preserve"> </w:t>
      </w:r>
      <w:r>
        <w:rPr>
          <w:rFonts w:ascii="Arial" w:eastAsia="Arial" w:hAnsi="Arial" w:cs="Arial"/>
          <w:sz w:val="24"/>
          <w:szCs w:val="24"/>
        </w:rPr>
        <w:t>r</w:t>
      </w:r>
      <w:r>
        <w:rPr>
          <w:rFonts w:ascii="Arial" w:eastAsia="Arial" w:hAnsi="Arial" w:cs="Arial"/>
          <w:spacing w:val="-1"/>
          <w:sz w:val="24"/>
          <w:szCs w:val="24"/>
        </w:rPr>
        <w:t>e</w:t>
      </w:r>
      <w:r>
        <w:rPr>
          <w:rFonts w:ascii="Arial" w:eastAsia="Arial" w:hAnsi="Arial" w:cs="Arial"/>
          <w:sz w:val="24"/>
          <w:szCs w:val="24"/>
        </w:rPr>
        <w:t>lated or from everyday operations.</w:t>
      </w:r>
      <w:r>
        <w:rPr>
          <w:rFonts w:ascii="Arial" w:eastAsia="Arial" w:hAnsi="Arial" w:cs="Arial"/>
          <w:spacing w:val="2"/>
          <w:sz w:val="24"/>
          <w:szCs w:val="24"/>
        </w:rPr>
        <w:t xml:space="preserve"> </w:t>
      </w:r>
      <w:r>
        <w:rPr>
          <w:rFonts w:ascii="Arial" w:eastAsia="Arial" w:hAnsi="Arial" w:cs="Arial"/>
          <w:sz w:val="24"/>
          <w:szCs w:val="24"/>
        </w:rPr>
        <w:t>Safe storage facilitie</w:t>
      </w:r>
      <w:r>
        <w:rPr>
          <w:rFonts w:ascii="Arial" w:eastAsia="Arial" w:hAnsi="Arial" w:cs="Arial"/>
          <w:spacing w:val="1"/>
          <w:sz w:val="24"/>
          <w:szCs w:val="24"/>
        </w:rPr>
        <w:t>s</w:t>
      </w:r>
      <w:r>
        <w:rPr>
          <w:rFonts w:ascii="Arial" w:eastAsia="Arial" w:hAnsi="Arial" w:cs="Arial"/>
          <w:sz w:val="24"/>
          <w:szCs w:val="24"/>
        </w:rPr>
        <w:t>, not prone to</w:t>
      </w:r>
      <w:r>
        <w:rPr>
          <w:rFonts w:ascii="Arial" w:eastAsia="Arial" w:hAnsi="Arial" w:cs="Arial"/>
          <w:spacing w:val="-1"/>
          <w:sz w:val="24"/>
          <w:szCs w:val="24"/>
        </w:rPr>
        <w:t xml:space="preserve"> </w:t>
      </w:r>
      <w:r>
        <w:rPr>
          <w:rFonts w:ascii="Arial" w:eastAsia="Arial" w:hAnsi="Arial" w:cs="Arial"/>
          <w:sz w:val="24"/>
          <w:szCs w:val="24"/>
        </w:rPr>
        <w:t>disaster events (i.e. flood damage) should be u</w:t>
      </w:r>
      <w:r>
        <w:rPr>
          <w:rFonts w:ascii="Arial" w:eastAsia="Arial" w:hAnsi="Arial" w:cs="Arial"/>
          <w:spacing w:val="2"/>
          <w:sz w:val="24"/>
          <w:szCs w:val="24"/>
        </w:rPr>
        <w:t>t</w:t>
      </w:r>
      <w:r>
        <w:rPr>
          <w:rFonts w:ascii="Arial" w:eastAsia="Arial" w:hAnsi="Arial" w:cs="Arial"/>
          <w:sz w:val="24"/>
          <w:szCs w:val="24"/>
        </w:rPr>
        <w:t>ili</w:t>
      </w:r>
      <w:r>
        <w:rPr>
          <w:rFonts w:ascii="Arial" w:eastAsia="Arial" w:hAnsi="Arial" w:cs="Arial"/>
          <w:spacing w:val="1"/>
          <w:sz w:val="24"/>
          <w:szCs w:val="24"/>
        </w:rPr>
        <w:t>z</w:t>
      </w:r>
      <w:r>
        <w:rPr>
          <w:rFonts w:ascii="Arial" w:eastAsia="Arial" w:hAnsi="Arial" w:cs="Arial"/>
          <w:sz w:val="24"/>
          <w:szCs w:val="24"/>
        </w:rPr>
        <w:t>ed whe</w:t>
      </w:r>
      <w:r>
        <w:rPr>
          <w:rFonts w:ascii="Arial" w:eastAsia="Arial" w:hAnsi="Arial" w:cs="Arial"/>
          <w:spacing w:val="2"/>
          <w:sz w:val="24"/>
          <w:szCs w:val="24"/>
        </w:rPr>
        <w:t>r</w:t>
      </w:r>
      <w:r>
        <w:rPr>
          <w:rFonts w:ascii="Arial" w:eastAsia="Arial" w:hAnsi="Arial" w:cs="Arial"/>
          <w:sz w:val="24"/>
          <w:szCs w:val="24"/>
        </w:rPr>
        <w:t>e possible.</w:t>
      </w:r>
    </w:p>
    <w:p w:rsidR="00C51A6A" w:rsidRDefault="00C51A6A">
      <w:pPr>
        <w:spacing w:before="18" w:after="0" w:line="260" w:lineRule="exact"/>
        <w:rPr>
          <w:sz w:val="26"/>
          <w:szCs w:val="26"/>
        </w:rPr>
      </w:pPr>
    </w:p>
    <w:p w:rsidR="00C51A6A" w:rsidRDefault="00992248">
      <w:pPr>
        <w:spacing w:after="0" w:line="550" w:lineRule="atLeast"/>
        <w:ind w:left="120" w:right="4358"/>
        <w:rPr>
          <w:rFonts w:ascii="Arial" w:eastAsia="Arial" w:hAnsi="Arial" w:cs="Arial"/>
          <w:sz w:val="24"/>
          <w:szCs w:val="24"/>
        </w:rPr>
      </w:pPr>
      <w:r>
        <w:rPr>
          <w:rFonts w:ascii="Arial" w:eastAsia="Arial" w:hAnsi="Arial" w:cs="Arial"/>
          <w:b/>
          <w:bCs/>
          <w:sz w:val="24"/>
          <w:szCs w:val="24"/>
        </w:rPr>
        <w:t>VII. ADMI</w:t>
      </w:r>
      <w:r>
        <w:rPr>
          <w:rFonts w:ascii="Arial" w:eastAsia="Arial" w:hAnsi="Arial" w:cs="Arial"/>
          <w:b/>
          <w:bCs/>
          <w:spacing w:val="-2"/>
          <w:sz w:val="24"/>
          <w:szCs w:val="24"/>
        </w:rPr>
        <w:t>N</w:t>
      </w:r>
      <w:r>
        <w:rPr>
          <w:rFonts w:ascii="Arial" w:eastAsia="Arial" w:hAnsi="Arial" w:cs="Arial"/>
          <w:b/>
          <w:bCs/>
          <w:sz w:val="24"/>
          <w:szCs w:val="24"/>
        </w:rPr>
        <w:t>ISTRATION AND SUPPORT Communications</w:t>
      </w:r>
    </w:p>
    <w:p w:rsidR="00C51A6A" w:rsidRDefault="00992248">
      <w:pPr>
        <w:spacing w:before="3" w:after="0" w:line="276" w:lineRule="exact"/>
        <w:ind w:left="120" w:right="155"/>
        <w:jc w:val="both"/>
        <w:rPr>
          <w:rFonts w:ascii="Arial" w:eastAsia="Arial" w:hAnsi="Arial" w:cs="Arial"/>
          <w:sz w:val="24"/>
          <w:szCs w:val="24"/>
        </w:rPr>
      </w:pPr>
      <w:r>
        <w:rPr>
          <w:rFonts w:ascii="Arial" w:eastAsia="Arial" w:hAnsi="Arial" w:cs="Arial"/>
          <w:sz w:val="24"/>
          <w:szCs w:val="24"/>
        </w:rPr>
        <w:t>Communi</w:t>
      </w:r>
      <w:r>
        <w:rPr>
          <w:rFonts w:ascii="Arial" w:eastAsia="Arial" w:hAnsi="Arial" w:cs="Arial"/>
          <w:spacing w:val="1"/>
          <w:sz w:val="24"/>
          <w:szCs w:val="24"/>
        </w:rPr>
        <w:t>c</w:t>
      </w:r>
      <w:r>
        <w:rPr>
          <w:rFonts w:ascii="Arial" w:eastAsia="Arial" w:hAnsi="Arial" w:cs="Arial"/>
          <w:sz w:val="24"/>
          <w:szCs w:val="24"/>
        </w:rPr>
        <w:t xml:space="preserve">ations play a vital role </w:t>
      </w:r>
      <w:r>
        <w:rPr>
          <w:rFonts w:ascii="Arial" w:eastAsia="Arial" w:hAnsi="Arial" w:cs="Arial"/>
          <w:sz w:val="24"/>
          <w:szCs w:val="24"/>
        </w:rPr>
        <w:t>during department/agency response, which are primarily handled through the Union Coun</w:t>
      </w:r>
      <w:r>
        <w:rPr>
          <w:rFonts w:ascii="Arial" w:eastAsia="Arial" w:hAnsi="Arial" w:cs="Arial"/>
          <w:spacing w:val="1"/>
          <w:sz w:val="24"/>
          <w:szCs w:val="24"/>
        </w:rPr>
        <w:t>t</w:t>
      </w:r>
      <w:r>
        <w:rPr>
          <w:rFonts w:ascii="Arial" w:eastAsia="Arial" w:hAnsi="Arial" w:cs="Arial"/>
          <w:sz w:val="24"/>
          <w:szCs w:val="24"/>
        </w:rPr>
        <w:t>y 911/Dispatch Center and suppo</w:t>
      </w:r>
      <w:r>
        <w:rPr>
          <w:rFonts w:ascii="Arial" w:eastAsia="Arial" w:hAnsi="Arial" w:cs="Arial"/>
          <w:spacing w:val="2"/>
          <w:sz w:val="24"/>
          <w:szCs w:val="24"/>
        </w:rPr>
        <w:t>r</w:t>
      </w:r>
      <w:r>
        <w:rPr>
          <w:rFonts w:ascii="Arial" w:eastAsia="Arial" w:hAnsi="Arial" w:cs="Arial"/>
          <w:sz w:val="24"/>
          <w:szCs w:val="24"/>
        </w:rPr>
        <w:t>ted by EOC participation. Any resources r</w:t>
      </w:r>
      <w:r>
        <w:rPr>
          <w:rFonts w:ascii="Arial" w:eastAsia="Arial" w:hAnsi="Arial" w:cs="Arial"/>
          <w:spacing w:val="-1"/>
          <w:sz w:val="24"/>
          <w:szCs w:val="24"/>
        </w:rPr>
        <w:t>e</w:t>
      </w:r>
      <w:r>
        <w:rPr>
          <w:rFonts w:ascii="Arial" w:eastAsia="Arial" w:hAnsi="Arial" w:cs="Arial"/>
          <w:sz w:val="24"/>
          <w:szCs w:val="24"/>
        </w:rPr>
        <w:t>sponding to a county wildfire incident will be assigned a radio frequency from either 911 or NOI</w:t>
      </w:r>
      <w:r>
        <w:rPr>
          <w:rFonts w:ascii="Arial" w:eastAsia="Arial" w:hAnsi="Arial" w:cs="Arial"/>
          <w:spacing w:val="-2"/>
          <w:sz w:val="24"/>
          <w:szCs w:val="24"/>
        </w:rPr>
        <w:t>D</w:t>
      </w:r>
      <w:r>
        <w:rPr>
          <w:rFonts w:ascii="Arial" w:eastAsia="Arial" w:hAnsi="Arial" w:cs="Arial"/>
          <w:sz w:val="24"/>
          <w:szCs w:val="24"/>
        </w:rPr>
        <w:t>C.</w:t>
      </w:r>
    </w:p>
    <w:p w:rsidR="00C51A6A" w:rsidRDefault="00C51A6A">
      <w:pPr>
        <w:spacing w:before="12" w:after="0" w:line="260" w:lineRule="exact"/>
        <w:rPr>
          <w:sz w:val="26"/>
          <w:szCs w:val="26"/>
        </w:rPr>
      </w:pPr>
    </w:p>
    <w:p w:rsidR="00C51A6A" w:rsidRDefault="00992248">
      <w:pPr>
        <w:spacing w:after="0" w:line="240" w:lineRule="auto"/>
        <w:ind w:left="120" w:right="165"/>
        <w:rPr>
          <w:rFonts w:ascii="Arial" w:eastAsia="Arial" w:hAnsi="Arial" w:cs="Arial"/>
          <w:sz w:val="24"/>
          <w:szCs w:val="24"/>
        </w:rPr>
      </w:pPr>
      <w:r>
        <w:rPr>
          <w:rFonts w:ascii="Arial" w:eastAsia="Arial" w:hAnsi="Arial" w:cs="Arial"/>
          <w:sz w:val="24"/>
          <w:szCs w:val="24"/>
        </w:rPr>
        <w:t>To the extent possible,</w:t>
      </w:r>
      <w:r>
        <w:rPr>
          <w:rFonts w:ascii="Arial" w:eastAsia="Arial" w:hAnsi="Arial" w:cs="Arial"/>
          <w:spacing w:val="2"/>
          <w:sz w:val="24"/>
          <w:szCs w:val="24"/>
        </w:rPr>
        <w:t xml:space="preserve"> </w:t>
      </w:r>
      <w:r>
        <w:rPr>
          <w:rFonts w:ascii="Arial" w:eastAsia="Arial" w:hAnsi="Arial" w:cs="Arial"/>
          <w:sz w:val="24"/>
          <w:szCs w:val="24"/>
        </w:rPr>
        <w:t>state/federal agency radio frequ</w:t>
      </w:r>
      <w:r>
        <w:rPr>
          <w:rFonts w:ascii="Arial" w:eastAsia="Arial" w:hAnsi="Arial" w:cs="Arial"/>
          <w:spacing w:val="1"/>
          <w:sz w:val="24"/>
          <w:szCs w:val="24"/>
        </w:rPr>
        <w:t>e</w:t>
      </w:r>
      <w:r>
        <w:rPr>
          <w:rFonts w:ascii="Arial" w:eastAsia="Arial" w:hAnsi="Arial" w:cs="Arial"/>
          <w:sz w:val="24"/>
          <w:szCs w:val="24"/>
        </w:rPr>
        <w:t>ncies should be programmed</w:t>
      </w:r>
      <w:r>
        <w:rPr>
          <w:rFonts w:ascii="Arial" w:eastAsia="Arial" w:hAnsi="Arial" w:cs="Arial"/>
          <w:spacing w:val="1"/>
          <w:sz w:val="24"/>
          <w:szCs w:val="24"/>
        </w:rPr>
        <w:t xml:space="preserve"> </w:t>
      </w:r>
      <w:r>
        <w:rPr>
          <w:rFonts w:ascii="Arial" w:eastAsia="Arial" w:hAnsi="Arial" w:cs="Arial"/>
          <w:sz w:val="24"/>
          <w:szCs w:val="24"/>
        </w:rPr>
        <w:t>into</w:t>
      </w:r>
      <w:r>
        <w:rPr>
          <w:rFonts w:ascii="Arial" w:eastAsia="Arial" w:hAnsi="Arial" w:cs="Arial"/>
          <w:spacing w:val="1"/>
          <w:sz w:val="24"/>
          <w:szCs w:val="24"/>
        </w:rPr>
        <w:t xml:space="preserve"> </w:t>
      </w:r>
      <w:r>
        <w:rPr>
          <w:rFonts w:ascii="Arial" w:eastAsia="Arial" w:hAnsi="Arial" w:cs="Arial"/>
          <w:sz w:val="24"/>
          <w:szCs w:val="24"/>
        </w:rPr>
        <w:t>local</w:t>
      </w:r>
      <w:r>
        <w:rPr>
          <w:rFonts w:ascii="Arial" w:eastAsia="Arial" w:hAnsi="Arial" w:cs="Arial"/>
          <w:spacing w:val="1"/>
          <w:sz w:val="24"/>
          <w:szCs w:val="24"/>
        </w:rPr>
        <w:t xml:space="preserve"> </w:t>
      </w:r>
      <w:r>
        <w:rPr>
          <w:rFonts w:ascii="Arial" w:eastAsia="Arial" w:hAnsi="Arial" w:cs="Arial"/>
          <w:sz w:val="24"/>
          <w:szCs w:val="24"/>
        </w:rPr>
        <w:t>fire</w:t>
      </w:r>
      <w:r>
        <w:rPr>
          <w:rFonts w:ascii="Arial" w:eastAsia="Arial" w:hAnsi="Arial" w:cs="Arial"/>
          <w:spacing w:val="1"/>
          <w:sz w:val="24"/>
          <w:szCs w:val="24"/>
        </w:rPr>
        <w:t xml:space="preserve"> </w:t>
      </w:r>
      <w:r>
        <w:rPr>
          <w:rFonts w:ascii="Arial" w:eastAsia="Arial" w:hAnsi="Arial" w:cs="Arial"/>
          <w:sz w:val="24"/>
          <w:szCs w:val="24"/>
        </w:rPr>
        <w:t>agency</w:t>
      </w:r>
      <w:r>
        <w:rPr>
          <w:rFonts w:ascii="Arial" w:eastAsia="Arial" w:hAnsi="Arial" w:cs="Arial"/>
          <w:spacing w:val="1"/>
          <w:sz w:val="24"/>
          <w:szCs w:val="24"/>
        </w:rPr>
        <w:t xml:space="preserve"> </w:t>
      </w:r>
      <w:r>
        <w:rPr>
          <w:rFonts w:ascii="Arial" w:eastAsia="Arial" w:hAnsi="Arial" w:cs="Arial"/>
          <w:sz w:val="24"/>
          <w:szCs w:val="24"/>
        </w:rPr>
        <w:t>radios and local fire agency radio frequencies should</w:t>
      </w:r>
      <w:r>
        <w:rPr>
          <w:rFonts w:ascii="Arial" w:eastAsia="Arial" w:hAnsi="Arial" w:cs="Arial"/>
          <w:spacing w:val="1"/>
          <w:sz w:val="24"/>
          <w:szCs w:val="24"/>
        </w:rPr>
        <w:t xml:space="preserve"> </w:t>
      </w:r>
      <w:r>
        <w:rPr>
          <w:rFonts w:ascii="Arial" w:eastAsia="Arial" w:hAnsi="Arial" w:cs="Arial"/>
          <w:sz w:val="24"/>
          <w:szCs w:val="24"/>
        </w:rPr>
        <w:t>be</w:t>
      </w:r>
      <w:r>
        <w:rPr>
          <w:rFonts w:ascii="Arial" w:eastAsia="Arial" w:hAnsi="Arial" w:cs="Arial"/>
          <w:spacing w:val="1"/>
          <w:sz w:val="24"/>
          <w:szCs w:val="24"/>
        </w:rPr>
        <w:t xml:space="preserve"> </w:t>
      </w:r>
      <w:r>
        <w:rPr>
          <w:rFonts w:ascii="Arial" w:eastAsia="Arial" w:hAnsi="Arial" w:cs="Arial"/>
          <w:sz w:val="24"/>
          <w:szCs w:val="24"/>
        </w:rPr>
        <w:t>programmed</w:t>
      </w:r>
      <w:r>
        <w:rPr>
          <w:rFonts w:ascii="Arial" w:eastAsia="Arial" w:hAnsi="Arial" w:cs="Arial"/>
          <w:spacing w:val="1"/>
          <w:sz w:val="24"/>
          <w:szCs w:val="24"/>
        </w:rPr>
        <w:t xml:space="preserve"> </w:t>
      </w:r>
      <w:r>
        <w:rPr>
          <w:rFonts w:ascii="Arial" w:eastAsia="Arial" w:hAnsi="Arial" w:cs="Arial"/>
          <w:sz w:val="24"/>
          <w:szCs w:val="24"/>
        </w:rPr>
        <w:t>into</w:t>
      </w:r>
      <w:r>
        <w:rPr>
          <w:rFonts w:ascii="Arial" w:eastAsia="Arial" w:hAnsi="Arial" w:cs="Arial"/>
          <w:spacing w:val="1"/>
          <w:sz w:val="24"/>
          <w:szCs w:val="24"/>
        </w:rPr>
        <w:t xml:space="preserve"> </w:t>
      </w:r>
      <w:r>
        <w:rPr>
          <w:rFonts w:ascii="Arial" w:eastAsia="Arial" w:hAnsi="Arial" w:cs="Arial"/>
          <w:sz w:val="24"/>
          <w:szCs w:val="24"/>
        </w:rPr>
        <w:t>state/federal agency radio</w:t>
      </w:r>
      <w:r>
        <w:rPr>
          <w:rFonts w:ascii="Arial" w:eastAsia="Arial" w:hAnsi="Arial" w:cs="Arial"/>
          <w:spacing w:val="1"/>
          <w:sz w:val="24"/>
          <w:szCs w:val="24"/>
        </w:rPr>
        <w:t>s</w:t>
      </w:r>
      <w:r>
        <w:rPr>
          <w:rFonts w:ascii="Arial" w:eastAsia="Arial" w:hAnsi="Arial" w:cs="Arial"/>
          <w:sz w:val="24"/>
          <w:szCs w:val="24"/>
        </w:rPr>
        <w:t xml:space="preserve">. Additionally, any new frequencies used in </w:t>
      </w:r>
      <w:r>
        <w:rPr>
          <w:rFonts w:ascii="Arial" w:eastAsia="Arial" w:hAnsi="Arial" w:cs="Arial"/>
          <w:sz w:val="24"/>
          <w:szCs w:val="24"/>
        </w:rPr>
        <w:t>Union County should</w:t>
      </w:r>
      <w:r>
        <w:rPr>
          <w:rFonts w:ascii="Arial" w:eastAsia="Arial" w:hAnsi="Arial" w:cs="Arial"/>
          <w:spacing w:val="1"/>
          <w:sz w:val="24"/>
          <w:szCs w:val="24"/>
        </w:rPr>
        <w:t xml:space="preserve"> </w:t>
      </w:r>
      <w:r>
        <w:rPr>
          <w:rFonts w:ascii="Arial" w:eastAsia="Arial" w:hAnsi="Arial" w:cs="Arial"/>
          <w:sz w:val="24"/>
          <w:szCs w:val="24"/>
        </w:rPr>
        <w:t>be programmed into all agencie</w:t>
      </w:r>
      <w:r>
        <w:rPr>
          <w:rFonts w:ascii="Arial" w:eastAsia="Arial" w:hAnsi="Arial" w:cs="Arial"/>
          <w:spacing w:val="1"/>
          <w:sz w:val="24"/>
          <w:szCs w:val="24"/>
        </w:rPr>
        <w:t>s</w:t>
      </w:r>
      <w:r>
        <w:rPr>
          <w:rFonts w:ascii="Arial" w:eastAsia="Arial" w:hAnsi="Arial" w:cs="Arial"/>
          <w:sz w:val="24"/>
          <w:szCs w:val="24"/>
        </w:rPr>
        <w:t>’ handheld and mobile radios.</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911 Center</w:t>
      </w:r>
      <w:r>
        <w:rPr>
          <w:rFonts w:ascii="Arial" w:eastAsia="Arial" w:hAnsi="Arial" w:cs="Arial"/>
          <w:b/>
          <w:bCs/>
          <w:spacing w:val="2"/>
          <w:sz w:val="24"/>
          <w:szCs w:val="24"/>
        </w:rPr>
        <w:t xml:space="preserve"> </w:t>
      </w:r>
      <w:r>
        <w:rPr>
          <w:rFonts w:ascii="Arial" w:eastAsia="Arial" w:hAnsi="Arial" w:cs="Arial"/>
          <w:b/>
          <w:bCs/>
          <w:sz w:val="24"/>
          <w:szCs w:val="24"/>
        </w:rPr>
        <w:t>/ NE Oregon Interag</w:t>
      </w:r>
      <w:r>
        <w:rPr>
          <w:rFonts w:ascii="Arial" w:eastAsia="Arial" w:hAnsi="Arial" w:cs="Arial"/>
          <w:b/>
          <w:bCs/>
          <w:spacing w:val="-1"/>
          <w:sz w:val="24"/>
          <w:szCs w:val="24"/>
        </w:rPr>
        <w:t>e</w:t>
      </w:r>
      <w:r>
        <w:rPr>
          <w:rFonts w:ascii="Arial" w:eastAsia="Arial" w:hAnsi="Arial" w:cs="Arial"/>
          <w:b/>
          <w:bCs/>
          <w:sz w:val="24"/>
          <w:szCs w:val="24"/>
        </w:rPr>
        <w:t>ncy</w:t>
      </w:r>
      <w:r>
        <w:rPr>
          <w:rFonts w:ascii="Arial" w:eastAsia="Arial" w:hAnsi="Arial" w:cs="Arial"/>
          <w:b/>
          <w:bCs/>
          <w:spacing w:val="-2"/>
          <w:sz w:val="24"/>
          <w:szCs w:val="24"/>
        </w:rPr>
        <w:t xml:space="preserve"> </w:t>
      </w:r>
      <w:r>
        <w:rPr>
          <w:rFonts w:ascii="Arial" w:eastAsia="Arial" w:hAnsi="Arial" w:cs="Arial"/>
          <w:b/>
          <w:bCs/>
          <w:sz w:val="24"/>
          <w:szCs w:val="24"/>
        </w:rPr>
        <w:t>Dis</w:t>
      </w:r>
      <w:r>
        <w:rPr>
          <w:rFonts w:ascii="Arial" w:eastAsia="Arial" w:hAnsi="Arial" w:cs="Arial"/>
          <w:b/>
          <w:bCs/>
          <w:spacing w:val="1"/>
          <w:sz w:val="24"/>
          <w:szCs w:val="24"/>
        </w:rPr>
        <w:t>p</w:t>
      </w:r>
      <w:r>
        <w:rPr>
          <w:rFonts w:ascii="Arial" w:eastAsia="Arial" w:hAnsi="Arial" w:cs="Arial"/>
          <w:b/>
          <w:bCs/>
          <w:sz w:val="24"/>
          <w:szCs w:val="24"/>
        </w:rPr>
        <w:t>atch</w:t>
      </w:r>
      <w:r>
        <w:rPr>
          <w:rFonts w:ascii="Arial" w:eastAsia="Arial" w:hAnsi="Arial" w:cs="Arial"/>
          <w:b/>
          <w:bCs/>
          <w:spacing w:val="1"/>
          <w:sz w:val="24"/>
          <w:szCs w:val="24"/>
        </w:rPr>
        <w:t xml:space="preserve"> </w:t>
      </w:r>
      <w:r>
        <w:rPr>
          <w:rFonts w:ascii="Arial" w:eastAsia="Arial" w:hAnsi="Arial" w:cs="Arial"/>
          <w:b/>
          <w:bCs/>
          <w:sz w:val="24"/>
          <w:szCs w:val="24"/>
        </w:rPr>
        <w:t>Center</w:t>
      </w:r>
      <w:r>
        <w:rPr>
          <w:rFonts w:ascii="Arial" w:eastAsia="Arial" w:hAnsi="Arial" w:cs="Arial"/>
          <w:b/>
          <w:bCs/>
          <w:spacing w:val="1"/>
          <w:sz w:val="24"/>
          <w:szCs w:val="24"/>
        </w:rPr>
        <w:t xml:space="preserve"> </w:t>
      </w:r>
      <w:r>
        <w:rPr>
          <w:rFonts w:ascii="Arial" w:eastAsia="Arial" w:hAnsi="Arial" w:cs="Arial"/>
          <w:b/>
          <w:bCs/>
          <w:sz w:val="24"/>
          <w:szCs w:val="24"/>
        </w:rPr>
        <w:t>Interface</w:t>
      </w:r>
    </w:p>
    <w:p w:rsidR="00C51A6A" w:rsidRDefault="00992248">
      <w:pPr>
        <w:spacing w:before="3" w:after="0" w:line="276" w:lineRule="exact"/>
        <w:ind w:left="120" w:right="155"/>
        <w:rPr>
          <w:rFonts w:ascii="Arial" w:eastAsia="Arial" w:hAnsi="Arial" w:cs="Arial"/>
          <w:sz w:val="24"/>
          <w:szCs w:val="24"/>
        </w:rPr>
      </w:pPr>
      <w:r>
        <w:rPr>
          <w:rFonts w:ascii="Arial" w:eastAsia="Arial" w:hAnsi="Arial" w:cs="Arial"/>
          <w:sz w:val="24"/>
          <w:szCs w:val="24"/>
        </w:rPr>
        <w:t>Due to the fact that</w:t>
      </w:r>
      <w:r>
        <w:rPr>
          <w:rFonts w:ascii="Arial" w:eastAsia="Arial" w:hAnsi="Arial" w:cs="Arial"/>
          <w:spacing w:val="2"/>
          <w:sz w:val="24"/>
          <w:szCs w:val="24"/>
        </w:rPr>
        <w:t xml:space="preserve"> </w:t>
      </w:r>
      <w:r>
        <w:rPr>
          <w:rFonts w:ascii="Arial" w:eastAsia="Arial" w:hAnsi="Arial" w:cs="Arial"/>
          <w:sz w:val="24"/>
          <w:szCs w:val="24"/>
        </w:rPr>
        <w:t>numerous agencies and departments will resp</w:t>
      </w:r>
      <w:r>
        <w:rPr>
          <w:rFonts w:ascii="Arial" w:eastAsia="Arial" w:hAnsi="Arial" w:cs="Arial"/>
          <w:spacing w:val="1"/>
          <w:sz w:val="24"/>
          <w:szCs w:val="24"/>
        </w:rPr>
        <w:t>o</w:t>
      </w:r>
      <w:r>
        <w:rPr>
          <w:rFonts w:ascii="Arial" w:eastAsia="Arial" w:hAnsi="Arial" w:cs="Arial"/>
          <w:sz w:val="24"/>
          <w:szCs w:val="24"/>
        </w:rPr>
        <w:t>nd to a wildland fire of any size, communicat</w:t>
      </w:r>
      <w:r>
        <w:rPr>
          <w:rFonts w:ascii="Arial" w:eastAsia="Arial" w:hAnsi="Arial" w:cs="Arial"/>
          <w:spacing w:val="-3"/>
          <w:sz w:val="24"/>
          <w:szCs w:val="24"/>
        </w:rPr>
        <w:t>i</w:t>
      </w:r>
      <w:r>
        <w:rPr>
          <w:rFonts w:ascii="Arial" w:eastAsia="Arial" w:hAnsi="Arial" w:cs="Arial"/>
          <w:sz w:val="24"/>
          <w:szCs w:val="24"/>
        </w:rPr>
        <w:t>ons can become hectic, especially for dispatching agencies. To minimi</w:t>
      </w:r>
      <w:r>
        <w:rPr>
          <w:rFonts w:ascii="Arial" w:eastAsia="Arial" w:hAnsi="Arial" w:cs="Arial"/>
          <w:spacing w:val="1"/>
          <w:sz w:val="24"/>
          <w:szCs w:val="24"/>
        </w:rPr>
        <w:t>z</w:t>
      </w:r>
      <w:r>
        <w:rPr>
          <w:rFonts w:ascii="Arial" w:eastAsia="Arial" w:hAnsi="Arial" w:cs="Arial"/>
          <w:sz w:val="24"/>
          <w:szCs w:val="24"/>
        </w:rPr>
        <w:t>e con</w:t>
      </w:r>
      <w:r>
        <w:rPr>
          <w:rFonts w:ascii="Arial" w:eastAsia="Arial" w:hAnsi="Arial" w:cs="Arial"/>
          <w:spacing w:val="-1"/>
          <w:sz w:val="24"/>
          <w:szCs w:val="24"/>
        </w:rPr>
        <w:t>f</w:t>
      </w:r>
      <w:r>
        <w:rPr>
          <w:rFonts w:ascii="Arial" w:eastAsia="Arial" w:hAnsi="Arial" w:cs="Arial"/>
          <w:sz w:val="24"/>
          <w:szCs w:val="24"/>
        </w:rPr>
        <w:t xml:space="preserve">usion and streamline communications as much as possible, 911 and NOIDC have </w:t>
      </w:r>
      <w:r>
        <w:rPr>
          <w:rFonts w:ascii="Arial" w:eastAsia="Arial" w:hAnsi="Arial" w:cs="Arial"/>
          <w:spacing w:val="1"/>
          <w:sz w:val="24"/>
          <w:szCs w:val="24"/>
        </w:rPr>
        <w:t>c</w:t>
      </w:r>
      <w:r>
        <w:rPr>
          <w:rFonts w:ascii="Arial" w:eastAsia="Arial" w:hAnsi="Arial" w:cs="Arial"/>
          <w:spacing w:val="-2"/>
          <w:sz w:val="24"/>
          <w:szCs w:val="24"/>
        </w:rPr>
        <w:t>o</w:t>
      </w:r>
      <w:r>
        <w:rPr>
          <w:rFonts w:ascii="Arial" w:eastAsia="Arial" w:hAnsi="Arial" w:cs="Arial"/>
          <w:sz w:val="24"/>
          <w:szCs w:val="24"/>
        </w:rPr>
        <w:t>me to the following agreement:</w:t>
      </w:r>
    </w:p>
    <w:p w:rsidR="00C51A6A" w:rsidRDefault="00C51A6A">
      <w:pPr>
        <w:spacing w:after="0"/>
        <w:sectPr w:rsidR="00C51A6A">
          <w:pgSz w:w="12240" w:h="15840"/>
          <w:pgMar w:top="1360" w:right="1700" w:bottom="860" w:left="1680" w:header="0" w:footer="676" w:gutter="0"/>
          <w:cols w:space="720"/>
        </w:sectPr>
      </w:pPr>
    </w:p>
    <w:p w:rsidR="00C51A6A" w:rsidRDefault="00C51A6A">
      <w:pPr>
        <w:spacing w:before="4" w:after="0" w:line="200" w:lineRule="exact"/>
        <w:rPr>
          <w:sz w:val="20"/>
          <w:szCs w:val="20"/>
        </w:rPr>
      </w:pPr>
    </w:p>
    <w:p w:rsidR="00C51A6A" w:rsidRDefault="00992248">
      <w:pPr>
        <w:spacing w:before="29" w:after="0" w:line="240" w:lineRule="auto"/>
        <w:ind w:left="120" w:right="88"/>
        <w:rPr>
          <w:rFonts w:ascii="Arial" w:eastAsia="Arial" w:hAnsi="Arial" w:cs="Arial"/>
          <w:sz w:val="24"/>
          <w:szCs w:val="24"/>
        </w:rPr>
      </w:pPr>
      <w:r>
        <w:rPr>
          <w:rFonts w:ascii="Arial" w:eastAsia="Arial" w:hAnsi="Arial" w:cs="Arial"/>
          <w:sz w:val="24"/>
          <w:szCs w:val="24"/>
        </w:rPr>
        <w:t xml:space="preserve">At this time, NOIDC and 911 do not share </w:t>
      </w:r>
      <w:r>
        <w:rPr>
          <w:rFonts w:ascii="Arial" w:eastAsia="Arial" w:hAnsi="Arial" w:cs="Arial"/>
          <w:spacing w:val="-2"/>
          <w:sz w:val="24"/>
          <w:szCs w:val="24"/>
        </w:rPr>
        <w:t>r</w:t>
      </w:r>
      <w:r>
        <w:rPr>
          <w:rFonts w:ascii="Arial" w:eastAsia="Arial" w:hAnsi="Arial" w:cs="Arial"/>
          <w:sz w:val="24"/>
          <w:szCs w:val="24"/>
        </w:rPr>
        <w:t>adio frequenci</w:t>
      </w:r>
      <w:r>
        <w:rPr>
          <w:rFonts w:ascii="Arial" w:eastAsia="Arial" w:hAnsi="Arial" w:cs="Arial"/>
          <w:sz w:val="24"/>
          <w:szCs w:val="24"/>
        </w:rPr>
        <w:t>es. If a f</w:t>
      </w:r>
      <w:r>
        <w:rPr>
          <w:rFonts w:ascii="Arial" w:eastAsia="Arial" w:hAnsi="Arial" w:cs="Arial"/>
          <w:spacing w:val="-2"/>
          <w:sz w:val="24"/>
          <w:szCs w:val="24"/>
        </w:rPr>
        <w:t>i</w:t>
      </w:r>
      <w:r>
        <w:rPr>
          <w:rFonts w:ascii="Arial" w:eastAsia="Arial" w:hAnsi="Arial" w:cs="Arial"/>
          <w:sz w:val="24"/>
          <w:szCs w:val="24"/>
        </w:rPr>
        <w:t>re occurs on or near a mutual boundary, federal, state and rural fire agencies shall be</w:t>
      </w:r>
    </w:p>
    <w:p w:rsidR="00C51A6A" w:rsidRDefault="00992248">
      <w:pPr>
        <w:spacing w:after="0" w:line="240" w:lineRule="auto"/>
        <w:ind w:left="120" w:right="64"/>
        <w:rPr>
          <w:rFonts w:ascii="Arial" w:eastAsia="Arial" w:hAnsi="Arial" w:cs="Arial"/>
          <w:sz w:val="24"/>
          <w:szCs w:val="24"/>
        </w:rPr>
      </w:pPr>
      <w:r>
        <w:rPr>
          <w:rFonts w:ascii="Arial" w:eastAsia="Arial" w:hAnsi="Arial" w:cs="Arial"/>
          <w:sz w:val="24"/>
          <w:szCs w:val="24"/>
        </w:rPr>
        <w:t>dispatched.</w:t>
      </w:r>
      <w:r>
        <w:rPr>
          <w:rFonts w:ascii="Arial" w:eastAsia="Arial" w:hAnsi="Arial" w:cs="Arial"/>
          <w:spacing w:val="2"/>
          <w:sz w:val="24"/>
          <w:szCs w:val="24"/>
        </w:rPr>
        <w:t xml:space="preserve"> </w:t>
      </w:r>
      <w:r>
        <w:rPr>
          <w:rFonts w:ascii="Arial" w:eastAsia="Arial" w:hAnsi="Arial" w:cs="Arial"/>
          <w:sz w:val="24"/>
          <w:szCs w:val="24"/>
        </w:rPr>
        <w:t>911 will dispatch rural fire d</w:t>
      </w:r>
      <w:r>
        <w:rPr>
          <w:rFonts w:ascii="Arial" w:eastAsia="Arial" w:hAnsi="Arial" w:cs="Arial"/>
          <w:spacing w:val="-1"/>
          <w:sz w:val="24"/>
          <w:szCs w:val="24"/>
        </w:rPr>
        <w:t>i</w:t>
      </w:r>
      <w:r>
        <w:rPr>
          <w:rFonts w:ascii="Arial" w:eastAsia="Arial" w:hAnsi="Arial" w:cs="Arial"/>
          <w:sz w:val="24"/>
          <w:szCs w:val="24"/>
        </w:rPr>
        <w:t>stricts via radio and call NOIDC to advise them of the incident. Since the di</w:t>
      </w:r>
      <w:r>
        <w:rPr>
          <w:rFonts w:ascii="Arial" w:eastAsia="Arial" w:hAnsi="Arial" w:cs="Arial"/>
          <w:spacing w:val="1"/>
          <w:sz w:val="24"/>
          <w:szCs w:val="24"/>
        </w:rPr>
        <w:t>s</w:t>
      </w:r>
      <w:r>
        <w:rPr>
          <w:rFonts w:ascii="Arial" w:eastAsia="Arial" w:hAnsi="Arial" w:cs="Arial"/>
          <w:sz w:val="24"/>
          <w:szCs w:val="24"/>
        </w:rPr>
        <w:t>patch centers do not share radio</w:t>
      </w:r>
      <w:r>
        <w:rPr>
          <w:rFonts w:ascii="Arial" w:eastAsia="Arial" w:hAnsi="Arial" w:cs="Arial"/>
          <w:spacing w:val="1"/>
          <w:sz w:val="24"/>
          <w:szCs w:val="24"/>
        </w:rPr>
        <w:t xml:space="preserve"> </w:t>
      </w:r>
      <w:r>
        <w:rPr>
          <w:rFonts w:ascii="Arial" w:eastAsia="Arial" w:hAnsi="Arial" w:cs="Arial"/>
          <w:sz w:val="24"/>
          <w:szCs w:val="24"/>
        </w:rPr>
        <w:t>frequencies,</w:t>
      </w:r>
    </w:p>
    <w:p w:rsidR="00C51A6A" w:rsidRDefault="00992248">
      <w:pPr>
        <w:spacing w:after="0" w:line="240" w:lineRule="auto"/>
        <w:ind w:left="120" w:right="79"/>
        <w:rPr>
          <w:rFonts w:ascii="Arial" w:eastAsia="Arial" w:hAnsi="Arial" w:cs="Arial"/>
          <w:sz w:val="24"/>
          <w:szCs w:val="24"/>
        </w:rPr>
      </w:pPr>
      <w:r>
        <w:rPr>
          <w:rFonts w:ascii="Arial" w:eastAsia="Arial" w:hAnsi="Arial" w:cs="Arial"/>
          <w:sz w:val="24"/>
          <w:szCs w:val="24"/>
        </w:rPr>
        <w:t>911 will maintain radio communications with the rural fire districts and NOIDC will maintain radio communications with federal and state responders.</w:t>
      </w:r>
      <w:r>
        <w:rPr>
          <w:rFonts w:ascii="Arial" w:eastAsia="Arial" w:hAnsi="Arial" w:cs="Arial"/>
          <w:spacing w:val="2"/>
          <w:sz w:val="24"/>
          <w:szCs w:val="24"/>
        </w:rPr>
        <w:t xml:space="preserve"> </w:t>
      </w:r>
      <w:r>
        <w:rPr>
          <w:rFonts w:ascii="Arial" w:eastAsia="Arial" w:hAnsi="Arial" w:cs="Arial"/>
          <w:sz w:val="24"/>
          <w:szCs w:val="24"/>
        </w:rPr>
        <w:t xml:space="preserve">Incident Command may maintain radio </w:t>
      </w:r>
      <w:r>
        <w:rPr>
          <w:rFonts w:ascii="Arial" w:eastAsia="Arial" w:hAnsi="Arial" w:cs="Arial"/>
          <w:spacing w:val="1"/>
          <w:sz w:val="24"/>
          <w:szCs w:val="24"/>
        </w:rPr>
        <w:t>c</w:t>
      </w:r>
      <w:r>
        <w:rPr>
          <w:rFonts w:ascii="Arial" w:eastAsia="Arial" w:hAnsi="Arial" w:cs="Arial"/>
          <w:sz w:val="24"/>
          <w:szCs w:val="24"/>
        </w:rPr>
        <w:t>ontact</w:t>
      </w:r>
      <w:r>
        <w:rPr>
          <w:rFonts w:ascii="Arial" w:eastAsia="Arial" w:hAnsi="Arial" w:cs="Arial"/>
          <w:spacing w:val="-1"/>
          <w:sz w:val="24"/>
          <w:szCs w:val="24"/>
        </w:rPr>
        <w:t xml:space="preserve"> </w:t>
      </w:r>
      <w:r>
        <w:rPr>
          <w:rFonts w:ascii="Arial" w:eastAsia="Arial" w:hAnsi="Arial" w:cs="Arial"/>
          <w:sz w:val="24"/>
          <w:szCs w:val="24"/>
        </w:rPr>
        <w:t>with NOIDC and may choose federal or state frequen</w:t>
      </w:r>
      <w:r>
        <w:rPr>
          <w:rFonts w:ascii="Arial" w:eastAsia="Arial" w:hAnsi="Arial" w:cs="Arial"/>
          <w:sz w:val="24"/>
          <w:szCs w:val="24"/>
        </w:rPr>
        <w:t>cies to handle all com</w:t>
      </w:r>
      <w:r>
        <w:rPr>
          <w:rFonts w:ascii="Arial" w:eastAsia="Arial" w:hAnsi="Arial" w:cs="Arial"/>
          <w:spacing w:val="1"/>
          <w:sz w:val="24"/>
          <w:szCs w:val="24"/>
        </w:rPr>
        <w:t>m</w:t>
      </w:r>
      <w:r>
        <w:rPr>
          <w:rFonts w:ascii="Arial" w:eastAsia="Arial" w:hAnsi="Arial" w:cs="Arial"/>
          <w:sz w:val="24"/>
          <w:szCs w:val="24"/>
        </w:rPr>
        <w:t>unications. NOIDC and 911 will communicate via phone when ne</w:t>
      </w:r>
      <w:r>
        <w:rPr>
          <w:rFonts w:ascii="Arial" w:eastAsia="Arial" w:hAnsi="Arial" w:cs="Arial"/>
          <w:spacing w:val="1"/>
          <w:sz w:val="24"/>
          <w:szCs w:val="24"/>
        </w:rPr>
        <w:t>c</w:t>
      </w:r>
      <w:r>
        <w:rPr>
          <w:rFonts w:ascii="Arial" w:eastAsia="Arial" w:hAnsi="Arial" w:cs="Arial"/>
          <w:sz w:val="24"/>
          <w:szCs w:val="24"/>
        </w:rPr>
        <w:t>essary.</w:t>
      </w:r>
    </w:p>
    <w:p w:rsidR="00C51A6A" w:rsidRDefault="00C51A6A">
      <w:pPr>
        <w:spacing w:before="17" w:after="0" w:line="260" w:lineRule="exact"/>
        <w:rPr>
          <w:sz w:val="26"/>
          <w:szCs w:val="26"/>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Administration</w:t>
      </w:r>
    </w:p>
    <w:p w:rsidR="00C51A6A" w:rsidRDefault="00992248">
      <w:pPr>
        <w:spacing w:before="3" w:after="0" w:line="276" w:lineRule="exact"/>
        <w:ind w:left="120" w:right="99"/>
        <w:rPr>
          <w:rFonts w:ascii="Arial" w:eastAsia="Arial" w:hAnsi="Arial" w:cs="Arial"/>
          <w:sz w:val="24"/>
          <w:szCs w:val="24"/>
        </w:rPr>
      </w:pPr>
      <w:r>
        <w:rPr>
          <w:rFonts w:ascii="Arial" w:eastAsia="Arial" w:hAnsi="Arial" w:cs="Arial"/>
          <w:sz w:val="24"/>
          <w:szCs w:val="24"/>
        </w:rPr>
        <w:t>The timely and efficient response of public safety agencies during emergency events requires extraordinary coordina</w:t>
      </w:r>
      <w:r>
        <w:rPr>
          <w:rFonts w:ascii="Arial" w:eastAsia="Arial" w:hAnsi="Arial" w:cs="Arial"/>
          <w:spacing w:val="1"/>
          <w:sz w:val="24"/>
          <w:szCs w:val="24"/>
        </w:rPr>
        <w:t>t</w:t>
      </w:r>
      <w:r>
        <w:rPr>
          <w:rFonts w:ascii="Arial" w:eastAsia="Arial" w:hAnsi="Arial" w:cs="Arial"/>
          <w:sz w:val="24"/>
          <w:szCs w:val="24"/>
        </w:rPr>
        <w:t xml:space="preserve">ion between field units and the </w:t>
      </w:r>
      <w:r>
        <w:rPr>
          <w:rFonts w:ascii="Arial" w:eastAsia="Arial" w:hAnsi="Arial" w:cs="Arial"/>
          <w:sz w:val="24"/>
          <w:szCs w:val="24"/>
        </w:rPr>
        <w:t xml:space="preserve">EOC. Priorities </w:t>
      </w:r>
      <w:r>
        <w:rPr>
          <w:rFonts w:ascii="Arial" w:eastAsia="Arial" w:hAnsi="Arial" w:cs="Arial"/>
          <w:spacing w:val="1"/>
          <w:sz w:val="24"/>
          <w:szCs w:val="24"/>
        </w:rPr>
        <w:t>a</w:t>
      </w:r>
      <w:r>
        <w:rPr>
          <w:rFonts w:ascii="Arial" w:eastAsia="Arial" w:hAnsi="Arial" w:cs="Arial"/>
          <w:sz w:val="24"/>
          <w:szCs w:val="24"/>
        </w:rPr>
        <w:t>ssigned by department heads will f</w:t>
      </w:r>
      <w:r>
        <w:rPr>
          <w:rFonts w:ascii="Arial" w:eastAsia="Arial" w:hAnsi="Arial" w:cs="Arial"/>
          <w:spacing w:val="-1"/>
          <w:sz w:val="24"/>
          <w:szCs w:val="24"/>
        </w:rPr>
        <w:t>a</w:t>
      </w:r>
      <w:r>
        <w:rPr>
          <w:rFonts w:ascii="Arial" w:eastAsia="Arial" w:hAnsi="Arial" w:cs="Arial"/>
          <w:sz w:val="24"/>
          <w:szCs w:val="24"/>
        </w:rPr>
        <w:t>cilitate an</w:t>
      </w:r>
      <w:r>
        <w:rPr>
          <w:rFonts w:ascii="Arial" w:eastAsia="Arial" w:hAnsi="Arial" w:cs="Arial"/>
          <w:spacing w:val="1"/>
          <w:sz w:val="24"/>
          <w:szCs w:val="24"/>
        </w:rPr>
        <w:t xml:space="preserve"> </w:t>
      </w:r>
      <w:r>
        <w:rPr>
          <w:rFonts w:ascii="Arial" w:eastAsia="Arial" w:hAnsi="Arial" w:cs="Arial"/>
          <w:sz w:val="24"/>
          <w:szCs w:val="24"/>
        </w:rPr>
        <w:t>orderly and efficient use of response personn</w:t>
      </w:r>
      <w:r>
        <w:rPr>
          <w:rFonts w:ascii="Arial" w:eastAsia="Arial" w:hAnsi="Arial" w:cs="Arial"/>
          <w:spacing w:val="1"/>
          <w:sz w:val="24"/>
          <w:szCs w:val="24"/>
        </w:rPr>
        <w:t>e</w:t>
      </w:r>
      <w:r>
        <w:rPr>
          <w:rFonts w:ascii="Arial" w:eastAsia="Arial" w:hAnsi="Arial" w:cs="Arial"/>
          <w:sz w:val="24"/>
          <w:szCs w:val="24"/>
        </w:rPr>
        <w:t>l. Records generated during em</w:t>
      </w:r>
      <w:r>
        <w:rPr>
          <w:rFonts w:ascii="Arial" w:eastAsia="Arial" w:hAnsi="Arial" w:cs="Arial"/>
          <w:spacing w:val="1"/>
          <w:sz w:val="24"/>
          <w:szCs w:val="24"/>
        </w:rPr>
        <w:t>er</w:t>
      </w:r>
      <w:r>
        <w:rPr>
          <w:rFonts w:ascii="Arial" w:eastAsia="Arial" w:hAnsi="Arial" w:cs="Arial"/>
          <w:sz w:val="24"/>
          <w:szCs w:val="24"/>
        </w:rPr>
        <w:t>gency events will be collected and filed chronologically.</w:t>
      </w:r>
      <w:r>
        <w:rPr>
          <w:rFonts w:ascii="Arial" w:eastAsia="Arial" w:hAnsi="Arial" w:cs="Arial"/>
          <w:spacing w:val="2"/>
          <w:sz w:val="24"/>
          <w:szCs w:val="24"/>
        </w:rPr>
        <w:t xml:space="preserve"> </w:t>
      </w:r>
      <w:r>
        <w:rPr>
          <w:rFonts w:ascii="Arial" w:eastAsia="Arial" w:hAnsi="Arial" w:cs="Arial"/>
          <w:sz w:val="24"/>
          <w:szCs w:val="24"/>
        </w:rPr>
        <w:t>Good record keeping procedures are</w:t>
      </w:r>
    </w:p>
    <w:p w:rsidR="00C51A6A" w:rsidRDefault="00992248">
      <w:pPr>
        <w:spacing w:after="0" w:line="276" w:lineRule="exact"/>
        <w:ind w:left="120" w:right="86"/>
        <w:rPr>
          <w:rFonts w:ascii="Arial" w:eastAsia="Arial" w:hAnsi="Arial" w:cs="Arial"/>
          <w:sz w:val="24"/>
          <w:szCs w:val="24"/>
        </w:rPr>
      </w:pPr>
      <w:r>
        <w:rPr>
          <w:rFonts w:ascii="Arial" w:eastAsia="Arial" w:hAnsi="Arial" w:cs="Arial"/>
          <w:sz w:val="24"/>
          <w:szCs w:val="24"/>
        </w:rPr>
        <w:t>essential for review,</w:t>
      </w:r>
      <w:r>
        <w:rPr>
          <w:rFonts w:ascii="Arial" w:eastAsia="Arial" w:hAnsi="Arial" w:cs="Arial"/>
          <w:sz w:val="24"/>
          <w:szCs w:val="24"/>
        </w:rPr>
        <w:t xml:space="preserve"> future planning, and e</w:t>
      </w:r>
      <w:r>
        <w:rPr>
          <w:rFonts w:ascii="Arial" w:eastAsia="Arial" w:hAnsi="Arial" w:cs="Arial"/>
          <w:spacing w:val="-1"/>
          <w:sz w:val="24"/>
          <w:szCs w:val="24"/>
        </w:rPr>
        <w:t>v</w:t>
      </w:r>
      <w:r>
        <w:rPr>
          <w:rFonts w:ascii="Arial" w:eastAsia="Arial" w:hAnsi="Arial" w:cs="Arial"/>
          <w:sz w:val="24"/>
          <w:szCs w:val="24"/>
        </w:rPr>
        <w:t>ent reconstruction. Resource lists are available in the Emergency Services Office.</w:t>
      </w:r>
    </w:p>
    <w:p w:rsidR="00C51A6A" w:rsidRDefault="00C51A6A">
      <w:pPr>
        <w:spacing w:before="9" w:after="0" w:line="140" w:lineRule="exact"/>
        <w:rPr>
          <w:sz w:val="14"/>
          <w:szCs w:val="14"/>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z w:val="24"/>
          <w:szCs w:val="24"/>
        </w:rPr>
        <w:t>VIII. ANNEX DEVELOPMENT AND MAINTENANCE</w:t>
      </w:r>
    </w:p>
    <w:p w:rsidR="00C51A6A" w:rsidRDefault="00C51A6A">
      <w:pPr>
        <w:spacing w:before="15" w:after="0" w:line="260" w:lineRule="exact"/>
        <w:rPr>
          <w:sz w:val="26"/>
          <w:szCs w:val="26"/>
        </w:rPr>
      </w:pPr>
    </w:p>
    <w:p w:rsidR="00C51A6A" w:rsidRDefault="00992248">
      <w:pPr>
        <w:spacing w:after="0" w:line="240" w:lineRule="auto"/>
        <w:ind w:left="120" w:right="659"/>
        <w:rPr>
          <w:rFonts w:ascii="Arial" w:eastAsia="Arial" w:hAnsi="Arial" w:cs="Arial"/>
          <w:sz w:val="24"/>
          <w:szCs w:val="24"/>
        </w:rPr>
      </w:pPr>
      <w:r>
        <w:rPr>
          <w:rFonts w:ascii="Arial" w:eastAsia="Arial" w:hAnsi="Arial" w:cs="Arial"/>
          <w:sz w:val="24"/>
          <w:szCs w:val="24"/>
        </w:rPr>
        <w:t>It is the responsibility of</w:t>
      </w:r>
      <w:r>
        <w:rPr>
          <w:rFonts w:ascii="Arial" w:eastAsia="Arial" w:hAnsi="Arial" w:cs="Arial"/>
          <w:spacing w:val="2"/>
          <w:sz w:val="24"/>
          <w:szCs w:val="24"/>
        </w:rPr>
        <w:t xml:space="preserve"> </w:t>
      </w:r>
      <w:r>
        <w:rPr>
          <w:rFonts w:ascii="Arial" w:eastAsia="Arial" w:hAnsi="Arial" w:cs="Arial"/>
          <w:sz w:val="24"/>
          <w:szCs w:val="24"/>
        </w:rPr>
        <w:t>the county and each city’s public safety agencies to ensure its own opera</w:t>
      </w:r>
      <w:r>
        <w:rPr>
          <w:rFonts w:ascii="Arial" w:eastAsia="Arial" w:hAnsi="Arial" w:cs="Arial"/>
          <w:spacing w:val="2"/>
          <w:sz w:val="24"/>
          <w:szCs w:val="24"/>
        </w:rPr>
        <w:t>t</w:t>
      </w:r>
      <w:r>
        <w:rPr>
          <w:rFonts w:ascii="Arial" w:eastAsia="Arial" w:hAnsi="Arial" w:cs="Arial"/>
          <w:sz w:val="24"/>
          <w:szCs w:val="24"/>
        </w:rPr>
        <w:t>ion</w:t>
      </w:r>
      <w:r>
        <w:rPr>
          <w:rFonts w:ascii="Arial" w:eastAsia="Arial" w:hAnsi="Arial" w:cs="Arial"/>
          <w:spacing w:val="1"/>
          <w:sz w:val="24"/>
          <w:szCs w:val="24"/>
        </w:rPr>
        <w:t>a</w:t>
      </w:r>
      <w:r>
        <w:rPr>
          <w:rFonts w:ascii="Arial" w:eastAsia="Arial" w:hAnsi="Arial" w:cs="Arial"/>
          <w:sz w:val="24"/>
          <w:szCs w:val="24"/>
        </w:rPr>
        <w:t>l capa</w:t>
      </w:r>
      <w:r>
        <w:rPr>
          <w:rFonts w:ascii="Arial" w:eastAsia="Arial" w:hAnsi="Arial" w:cs="Arial"/>
          <w:spacing w:val="1"/>
          <w:sz w:val="24"/>
          <w:szCs w:val="24"/>
        </w:rPr>
        <w:t>b</w:t>
      </w:r>
      <w:r>
        <w:rPr>
          <w:rFonts w:ascii="Arial" w:eastAsia="Arial" w:hAnsi="Arial" w:cs="Arial"/>
          <w:sz w:val="24"/>
          <w:szCs w:val="24"/>
        </w:rPr>
        <w:t>ility.</w:t>
      </w:r>
    </w:p>
    <w:p w:rsidR="00C51A6A" w:rsidRDefault="00C51A6A">
      <w:pPr>
        <w:spacing w:before="15" w:after="0" w:line="260" w:lineRule="exact"/>
        <w:rPr>
          <w:sz w:val="26"/>
          <w:szCs w:val="26"/>
        </w:rPr>
      </w:pPr>
    </w:p>
    <w:p w:rsidR="00C51A6A" w:rsidRDefault="00992248">
      <w:pPr>
        <w:spacing w:after="0" w:line="240" w:lineRule="auto"/>
        <w:ind w:left="120" w:right="513"/>
        <w:rPr>
          <w:rFonts w:ascii="Arial" w:eastAsia="Arial" w:hAnsi="Arial" w:cs="Arial"/>
          <w:sz w:val="24"/>
          <w:szCs w:val="24"/>
        </w:rPr>
      </w:pPr>
      <w:r>
        <w:rPr>
          <w:rFonts w:ascii="Arial" w:eastAsia="Arial" w:hAnsi="Arial" w:cs="Arial"/>
          <w:sz w:val="24"/>
          <w:szCs w:val="24"/>
        </w:rPr>
        <w:t xml:space="preserve">The Emergency Services Officer will coordinate with all agencies for the maintenance of this </w:t>
      </w:r>
      <w:r>
        <w:rPr>
          <w:rFonts w:ascii="Arial" w:eastAsia="Arial" w:hAnsi="Arial" w:cs="Arial"/>
          <w:spacing w:val="-2"/>
          <w:sz w:val="24"/>
          <w:szCs w:val="24"/>
        </w:rPr>
        <w:t>A</w:t>
      </w:r>
      <w:r>
        <w:rPr>
          <w:rFonts w:ascii="Arial" w:eastAsia="Arial" w:hAnsi="Arial" w:cs="Arial"/>
          <w:sz w:val="24"/>
          <w:szCs w:val="24"/>
        </w:rPr>
        <w:t>nnex and coordina</w:t>
      </w:r>
      <w:r>
        <w:rPr>
          <w:rFonts w:ascii="Arial" w:eastAsia="Arial" w:hAnsi="Arial" w:cs="Arial"/>
          <w:spacing w:val="1"/>
          <w:sz w:val="24"/>
          <w:szCs w:val="24"/>
        </w:rPr>
        <w:t>t</w:t>
      </w:r>
      <w:r>
        <w:rPr>
          <w:rFonts w:ascii="Arial" w:eastAsia="Arial" w:hAnsi="Arial" w:cs="Arial"/>
          <w:sz w:val="24"/>
          <w:szCs w:val="24"/>
        </w:rPr>
        <w:t>e input from each response agency.</w:t>
      </w:r>
    </w:p>
    <w:p w:rsidR="00C51A6A" w:rsidRDefault="00C51A6A">
      <w:pPr>
        <w:spacing w:before="3" w:after="0" w:line="150" w:lineRule="exact"/>
        <w:rPr>
          <w:sz w:val="15"/>
          <w:szCs w:val="15"/>
        </w:rPr>
      </w:pPr>
    </w:p>
    <w:p w:rsidR="00C51A6A" w:rsidRDefault="00C51A6A">
      <w:pPr>
        <w:spacing w:after="0" w:line="200" w:lineRule="exact"/>
        <w:rPr>
          <w:sz w:val="20"/>
          <w:szCs w:val="20"/>
        </w:rPr>
      </w:pPr>
    </w:p>
    <w:p w:rsidR="00C51A6A" w:rsidRDefault="00C51A6A">
      <w:pPr>
        <w:spacing w:after="0" w:line="200" w:lineRule="exact"/>
        <w:rPr>
          <w:sz w:val="20"/>
          <w:szCs w:val="20"/>
        </w:rPr>
      </w:pPr>
    </w:p>
    <w:p w:rsidR="00C51A6A" w:rsidRDefault="00992248">
      <w:pPr>
        <w:spacing w:after="0" w:line="240" w:lineRule="auto"/>
        <w:ind w:left="120" w:right="-20"/>
        <w:rPr>
          <w:rFonts w:ascii="Arial" w:eastAsia="Arial" w:hAnsi="Arial" w:cs="Arial"/>
          <w:sz w:val="24"/>
          <w:szCs w:val="24"/>
        </w:rPr>
      </w:pPr>
      <w:r>
        <w:rPr>
          <w:rFonts w:ascii="Arial" w:eastAsia="Arial" w:hAnsi="Arial" w:cs="Arial"/>
          <w:b/>
          <w:bCs/>
          <w:spacing w:val="-1"/>
          <w:sz w:val="24"/>
          <w:szCs w:val="24"/>
        </w:rPr>
        <w:t>AP</w:t>
      </w:r>
      <w:r>
        <w:rPr>
          <w:rFonts w:ascii="Arial" w:eastAsia="Arial" w:hAnsi="Arial" w:cs="Arial"/>
          <w:b/>
          <w:bCs/>
          <w:spacing w:val="1"/>
          <w:sz w:val="24"/>
          <w:szCs w:val="24"/>
        </w:rPr>
        <w:t>P</w:t>
      </w:r>
      <w:r>
        <w:rPr>
          <w:rFonts w:ascii="Arial" w:eastAsia="Arial" w:hAnsi="Arial" w:cs="Arial"/>
          <w:b/>
          <w:bCs/>
          <w:spacing w:val="-1"/>
          <w:sz w:val="24"/>
          <w:szCs w:val="24"/>
        </w:rPr>
        <w:t>END</w:t>
      </w:r>
      <w:r>
        <w:rPr>
          <w:rFonts w:ascii="Arial" w:eastAsia="Arial" w:hAnsi="Arial" w:cs="Arial"/>
          <w:b/>
          <w:bCs/>
          <w:spacing w:val="2"/>
          <w:sz w:val="24"/>
          <w:szCs w:val="24"/>
        </w:rPr>
        <w:t>I</w:t>
      </w:r>
      <w:r>
        <w:rPr>
          <w:rFonts w:ascii="Arial" w:eastAsia="Arial" w:hAnsi="Arial" w:cs="Arial"/>
          <w:b/>
          <w:bCs/>
          <w:spacing w:val="-1"/>
          <w:sz w:val="24"/>
          <w:szCs w:val="24"/>
        </w:rPr>
        <w:t>CE</w:t>
      </w:r>
      <w:r>
        <w:rPr>
          <w:rFonts w:ascii="Arial" w:eastAsia="Arial" w:hAnsi="Arial" w:cs="Arial"/>
          <w:b/>
          <w:bCs/>
          <w:sz w:val="24"/>
          <w:szCs w:val="24"/>
        </w:rPr>
        <w:t>S</w:t>
      </w:r>
      <w:r>
        <w:rPr>
          <w:rFonts w:ascii="Arial" w:eastAsia="Arial" w:hAnsi="Arial" w:cs="Arial"/>
          <w:b/>
          <w:bCs/>
          <w:spacing w:val="67"/>
          <w:sz w:val="24"/>
          <w:szCs w:val="24"/>
        </w:rPr>
        <w:t xml:space="preserve"> </w:t>
      </w:r>
      <w:r>
        <w:rPr>
          <w:rFonts w:ascii="Arial" w:eastAsia="Arial" w:hAnsi="Arial" w:cs="Arial"/>
          <w:i/>
          <w:sz w:val="24"/>
          <w:szCs w:val="24"/>
        </w:rPr>
        <w:t>(inquire at E</w:t>
      </w:r>
      <w:r>
        <w:rPr>
          <w:rFonts w:ascii="Arial" w:eastAsia="Arial" w:hAnsi="Arial" w:cs="Arial"/>
          <w:i/>
          <w:spacing w:val="-2"/>
          <w:sz w:val="24"/>
          <w:szCs w:val="24"/>
        </w:rPr>
        <w:t>m</w:t>
      </w:r>
      <w:r>
        <w:rPr>
          <w:rFonts w:ascii="Arial" w:eastAsia="Arial" w:hAnsi="Arial" w:cs="Arial"/>
          <w:i/>
          <w:sz w:val="24"/>
          <w:szCs w:val="24"/>
        </w:rPr>
        <w:t>e</w:t>
      </w:r>
      <w:r>
        <w:rPr>
          <w:rFonts w:ascii="Arial" w:eastAsia="Arial" w:hAnsi="Arial" w:cs="Arial"/>
          <w:i/>
          <w:spacing w:val="2"/>
          <w:sz w:val="24"/>
          <w:szCs w:val="24"/>
        </w:rPr>
        <w:t>r</w:t>
      </w:r>
      <w:r>
        <w:rPr>
          <w:rFonts w:ascii="Arial" w:eastAsia="Arial" w:hAnsi="Arial" w:cs="Arial"/>
          <w:i/>
          <w:sz w:val="24"/>
          <w:szCs w:val="24"/>
        </w:rPr>
        <w:t>gency Services Office)</w:t>
      </w:r>
    </w:p>
    <w:p w:rsidR="00C51A6A" w:rsidRDefault="00992248">
      <w:pPr>
        <w:tabs>
          <w:tab w:val="left" w:pos="480"/>
        </w:tabs>
        <w:spacing w:before="15" w:after="0" w:line="240" w:lineRule="auto"/>
        <w:ind w:left="1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Appendix 1 – Emergency Response Log</w:t>
      </w:r>
    </w:p>
    <w:p w:rsidR="00C51A6A" w:rsidRDefault="00992248">
      <w:pPr>
        <w:tabs>
          <w:tab w:val="left" w:pos="480"/>
        </w:tabs>
        <w:spacing w:before="15" w:after="0" w:line="240" w:lineRule="auto"/>
        <w:ind w:left="1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Appendix 2 – Disaster Area Permit</w:t>
      </w:r>
    </w:p>
    <w:p w:rsidR="00C51A6A" w:rsidRDefault="00992248">
      <w:pPr>
        <w:tabs>
          <w:tab w:val="left" w:pos="480"/>
        </w:tabs>
        <w:spacing w:before="14" w:after="0" w:line="240" w:lineRule="auto"/>
        <w:ind w:left="1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Appendix 3 – Conflagration Act</w:t>
      </w:r>
    </w:p>
    <w:p w:rsidR="00C51A6A" w:rsidRDefault="00992248">
      <w:pPr>
        <w:tabs>
          <w:tab w:val="left" w:pos="480"/>
        </w:tabs>
        <w:spacing w:before="15" w:after="0" w:line="240" w:lineRule="auto"/>
        <w:ind w:left="120" w:right="-20"/>
        <w:rPr>
          <w:rFonts w:ascii="Arial" w:eastAsia="Arial" w:hAnsi="Arial" w:cs="Arial"/>
          <w:sz w:val="24"/>
          <w:szCs w:val="24"/>
        </w:rPr>
      </w:pPr>
      <w:r>
        <w:rPr>
          <w:rFonts w:ascii="Times New Roman" w:eastAsia="Times New Roman" w:hAnsi="Times New Roman" w:cs="Times New Roman"/>
          <w:w w:val="131"/>
          <w:sz w:val="24"/>
          <w:szCs w:val="24"/>
        </w:rPr>
        <w:t>•</w:t>
      </w:r>
      <w:r>
        <w:rPr>
          <w:rFonts w:ascii="Times New Roman" w:eastAsia="Times New Roman" w:hAnsi="Times New Roman" w:cs="Times New Roman"/>
          <w:sz w:val="24"/>
          <w:szCs w:val="24"/>
        </w:rPr>
        <w:tab/>
      </w:r>
      <w:r>
        <w:rPr>
          <w:rFonts w:ascii="Arial" w:eastAsia="Arial" w:hAnsi="Arial" w:cs="Arial"/>
          <w:sz w:val="24"/>
          <w:szCs w:val="24"/>
        </w:rPr>
        <w:t>Appendix 4 – Resource Lists</w:t>
      </w:r>
    </w:p>
    <w:p w:rsidR="00C51A6A" w:rsidRDefault="00C51A6A">
      <w:pPr>
        <w:spacing w:after="0"/>
        <w:sectPr w:rsidR="00C51A6A">
          <w:pgSz w:w="12240" w:h="15840"/>
          <w:pgMar w:top="1480" w:right="1700" w:bottom="860" w:left="1680" w:header="0" w:footer="676" w:gutter="0"/>
          <w:cols w:space="720"/>
        </w:sectPr>
      </w:pPr>
    </w:p>
    <w:p w:rsidR="00C51A6A" w:rsidRDefault="00C51A6A">
      <w:pPr>
        <w:spacing w:before="1" w:after="0" w:line="190" w:lineRule="exact"/>
        <w:rPr>
          <w:sz w:val="19"/>
          <w:szCs w:val="19"/>
        </w:rPr>
      </w:pPr>
    </w:p>
    <w:p w:rsidR="00C51A6A" w:rsidRDefault="0034132C">
      <w:pPr>
        <w:spacing w:before="8" w:after="0" w:line="240" w:lineRule="auto"/>
        <w:ind w:left="120" w:right="-20"/>
        <w:rPr>
          <w:rFonts w:ascii="Arial" w:eastAsia="Arial" w:hAnsi="Arial" w:cs="Arial"/>
          <w:sz w:val="40"/>
          <w:szCs w:val="40"/>
        </w:rPr>
      </w:pPr>
      <w:r>
        <w:rPr>
          <w:noProof/>
        </w:rPr>
        <mc:AlternateContent>
          <mc:Choice Requires="wpg">
            <w:drawing>
              <wp:anchor distT="0" distB="0" distL="114300" distR="114300" simplePos="0" relativeHeight="503305978" behindDoc="1" locked="0" layoutInCell="1" allowOverlap="1">
                <wp:simplePos x="0" y="0"/>
                <wp:positionH relativeFrom="page">
                  <wp:posOffset>1123950</wp:posOffset>
                </wp:positionH>
                <wp:positionV relativeFrom="paragraph">
                  <wp:posOffset>338455</wp:posOffset>
                </wp:positionV>
                <wp:extent cx="5524500" cy="1270"/>
                <wp:effectExtent l="9525" t="5080" r="9525" b="12700"/>
                <wp:wrapNone/>
                <wp:docPr id="1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270"/>
                          <a:chOff x="1770" y="533"/>
                          <a:chExt cx="8700" cy="2"/>
                        </a:xfrm>
                      </wpg:grpSpPr>
                      <wps:wsp>
                        <wps:cNvPr id="17" name="Freeform 3"/>
                        <wps:cNvSpPr>
                          <a:spLocks/>
                        </wps:cNvSpPr>
                        <wps:spPr bwMode="auto">
                          <a:xfrm>
                            <a:off x="1770" y="533"/>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88.5pt;margin-top:26.65pt;width:435pt;height:.1pt;z-index:-10502;mso-position-horizontal-relative:page" coordorigin="1770,533" coordsize="87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">
                <v:shape id="Freeform 3" o:spid="_x0000_s1027" style="position:absolute;left:1770;top:533;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jyMEA&#10;AADbAAAADwAAAGRycy9kb3ducmV2LnhtbERPS2sCMRC+F/wPYYReimZbqSurURah0CI9+LoPybhZ&#10;3EyWTdTtv28Ewdt8fM9ZrHrXiCt1ofas4H2cgSDW3tRcKTjsv0YzECEiG2w8k4I/CrBaDl4WWBh/&#10;4y1dd7ESKYRDgQpsjG0hZdCWHIaxb4kTd/Kdw5hgV0nT4S2Fu0Z+ZNlUOqw5NVhsaW1Jn3cXpyDY&#10;stTH/Lf+mUzeLp9mq/P1Jij1OuzLOYhIfXyKH+5vk+bncP8lHS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2Y8jBAAAA2wAAAA8AAAAAAAAAAAAAAAAAmAIAAGRycy9kb3du&#10;cmV2LnhtbFBLBQYAAAAABAAEAPUAAACGAwAAAAA=&#10;" path="m,l8700,e" filled="f" strokeweight=".58pt">
                  <v:path arrowok="t" o:connecttype="custom" o:connectlocs="0,0;8700,0" o:connectangles="0,0"/>
                </v:shape>
                <w10:wrap anchorx="page"/>
              </v:group>
            </w:pict>
          </mc:Fallback>
        </mc:AlternateContent>
      </w:r>
      <w:r w:rsidR="00992248">
        <w:rPr>
          <w:rFonts w:ascii="Arial" w:eastAsia="Arial" w:hAnsi="Arial" w:cs="Arial"/>
          <w:b/>
          <w:bCs/>
          <w:i/>
          <w:sz w:val="40"/>
          <w:szCs w:val="40"/>
        </w:rPr>
        <w:t>XIV.</w:t>
      </w:r>
      <w:r w:rsidR="00992248">
        <w:rPr>
          <w:rFonts w:ascii="Arial" w:eastAsia="Arial" w:hAnsi="Arial" w:cs="Arial"/>
          <w:b/>
          <w:bCs/>
          <w:i/>
          <w:spacing w:val="-8"/>
          <w:sz w:val="40"/>
          <w:szCs w:val="40"/>
        </w:rPr>
        <w:t xml:space="preserve"> </w:t>
      </w:r>
      <w:r w:rsidR="00992248">
        <w:rPr>
          <w:rFonts w:ascii="Arial" w:eastAsia="Arial" w:hAnsi="Arial" w:cs="Arial"/>
          <w:b/>
          <w:bCs/>
          <w:i/>
          <w:sz w:val="40"/>
          <w:szCs w:val="40"/>
        </w:rPr>
        <w:t>Appendix</w:t>
      </w:r>
      <w:r w:rsidR="00992248">
        <w:rPr>
          <w:rFonts w:ascii="Arial" w:eastAsia="Arial" w:hAnsi="Arial" w:cs="Arial"/>
          <w:b/>
          <w:bCs/>
          <w:i/>
          <w:spacing w:val="-18"/>
          <w:sz w:val="40"/>
          <w:szCs w:val="40"/>
        </w:rPr>
        <w:t xml:space="preserve"> </w:t>
      </w:r>
      <w:r w:rsidR="00992248">
        <w:rPr>
          <w:rFonts w:ascii="Arial" w:eastAsia="Arial" w:hAnsi="Arial" w:cs="Arial"/>
          <w:b/>
          <w:bCs/>
          <w:i/>
          <w:sz w:val="40"/>
          <w:szCs w:val="40"/>
        </w:rPr>
        <w:t>D:</w:t>
      </w:r>
      <w:r w:rsidR="00992248">
        <w:rPr>
          <w:rFonts w:ascii="Arial" w:eastAsia="Arial" w:hAnsi="Arial" w:cs="Arial"/>
          <w:b/>
          <w:bCs/>
          <w:i/>
          <w:spacing w:val="-4"/>
          <w:sz w:val="40"/>
          <w:szCs w:val="40"/>
        </w:rPr>
        <w:t xml:space="preserve"> </w:t>
      </w:r>
      <w:r w:rsidR="00992248">
        <w:rPr>
          <w:rFonts w:ascii="Arial" w:eastAsia="Arial" w:hAnsi="Arial" w:cs="Arial"/>
          <w:b/>
          <w:bCs/>
          <w:i/>
          <w:sz w:val="40"/>
          <w:szCs w:val="40"/>
        </w:rPr>
        <w:t>Sources</w:t>
      </w:r>
    </w:p>
    <w:p w:rsidR="00C51A6A" w:rsidRDefault="00C51A6A">
      <w:pPr>
        <w:spacing w:before="9" w:after="0" w:line="110" w:lineRule="exact"/>
        <w:rPr>
          <w:sz w:val="11"/>
          <w:szCs w:val="11"/>
        </w:rPr>
      </w:pPr>
    </w:p>
    <w:p w:rsidR="00C51A6A" w:rsidRDefault="00C51A6A">
      <w:pPr>
        <w:spacing w:after="0" w:line="200" w:lineRule="exact"/>
        <w:rPr>
          <w:sz w:val="20"/>
          <w:szCs w:val="20"/>
        </w:rPr>
      </w:pPr>
    </w:p>
    <w:p w:rsidR="00C51A6A" w:rsidRDefault="00992248">
      <w:pPr>
        <w:spacing w:after="0" w:line="271" w:lineRule="exact"/>
        <w:ind w:left="120" w:right="-20"/>
        <w:rPr>
          <w:rFonts w:ascii="Arial" w:eastAsia="Arial" w:hAnsi="Arial" w:cs="Arial"/>
          <w:sz w:val="24"/>
          <w:szCs w:val="24"/>
        </w:rPr>
      </w:pPr>
      <w:r>
        <w:rPr>
          <w:rFonts w:ascii="Arial" w:eastAsia="Arial" w:hAnsi="Arial" w:cs="Arial"/>
          <w:i/>
          <w:position w:val="-1"/>
          <w:sz w:val="24"/>
          <w:szCs w:val="24"/>
        </w:rPr>
        <w:t>Website Sources</w:t>
      </w:r>
    </w:p>
    <w:p w:rsidR="00C51A6A" w:rsidRDefault="00C51A6A">
      <w:pPr>
        <w:spacing w:before="6" w:after="0" w:line="240" w:lineRule="exact"/>
        <w:rPr>
          <w:sz w:val="24"/>
          <w:szCs w:val="24"/>
        </w:rPr>
      </w:pPr>
    </w:p>
    <w:p w:rsidR="00C51A6A" w:rsidRDefault="00992248">
      <w:pPr>
        <w:spacing w:before="34" w:after="0" w:line="226" w:lineRule="exact"/>
        <w:ind w:left="120" w:right="-20"/>
        <w:rPr>
          <w:rFonts w:ascii="Arial" w:eastAsia="Arial" w:hAnsi="Arial" w:cs="Arial"/>
          <w:sz w:val="20"/>
          <w:szCs w:val="20"/>
        </w:rPr>
      </w:pPr>
      <w:hyperlink r:id="rId182">
        <w:r>
          <w:rPr>
            <w:rFonts w:ascii="Arial" w:eastAsia="Arial" w:hAnsi="Arial" w:cs="Arial"/>
            <w:color w:val="0000FF"/>
            <w:position w:val="-1"/>
            <w:sz w:val="20"/>
            <w:szCs w:val="20"/>
            <w:u w:val="single" w:color="0000FF"/>
          </w:rPr>
          <w:t>http://www.fireplan.gov/re</w:t>
        </w:r>
        <w:r>
          <w:rPr>
            <w:rFonts w:ascii="Arial" w:eastAsia="Arial" w:hAnsi="Arial" w:cs="Arial"/>
            <w:color w:val="0000FF"/>
            <w:spacing w:val="-1"/>
            <w:position w:val="-1"/>
            <w:sz w:val="20"/>
            <w:szCs w:val="20"/>
            <w:u w:val="single" w:color="0000FF"/>
          </w:rPr>
          <w:t>p</w:t>
        </w:r>
        <w:r>
          <w:rPr>
            <w:rFonts w:ascii="Arial" w:eastAsia="Arial" w:hAnsi="Arial" w:cs="Arial"/>
            <w:color w:val="0000FF"/>
            <w:position w:val="-1"/>
            <w:sz w:val="20"/>
            <w:szCs w:val="20"/>
            <w:u w:val="single" w:color="0000FF"/>
          </w:rPr>
          <w:t>o</w:t>
        </w:r>
        <w:r>
          <w:rPr>
            <w:rFonts w:ascii="Arial" w:eastAsia="Arial" w:hAnsi="Arial" w:cs="Arial"/>
            <w:color w:val="0000FF"/>
            <w:position w:val="-1"/>
            <w:sz w:val="20"/>
            <w:szCs w:val="20"/>
            <w:u w:val="single" w:color="0000FF"/>
          </w:rPr>
          <w:t>rts/3</w:t>
        </w:r>
        <w:r>
          <w:rPr>
            <w:rFonts w:ascii="Arial" w:eastAsia="Arial" w:hAnsi="Arial" w:cs="Arial"/>
            <w:color w:val="0000FF"/>
            <w:spacing w:val="-1"/>
            <w:position w:val="-1"/>
            <w:sz w:val="20"/>
            <w:szCs w:val="20"/>
            <w:u w:val="single" w:color="0000FF"/>
          </w:rPr>
          <w:t>5</w:t>
        </w:r>
        <w:r>
          <w:rPr>
            <w:rFonts w:ascii="Arial" w:eastAsia="Arial" w:hAnsi="Arial" w:cs="Arial"/>
            <w:color w:val="0000FF"/>
            <w:position w:val="-1"/>
            <w:sz w:val="20"/>
            <w:szCs w:val="20"/>
            <w:u w:val="single" w:color="0000FF"/>
          </w:rPr>
          <w:t>1-35</w:t>
        </w:r>
        <w:r>
          <w:rPr>
            <w:rFonts w:ascii="Arial" w:eastAsia="Arial" w:hAnsi="Arial" w:cs="Arial"/>
            <w:color w:val="0000FF"/>
            <w:spacing w:val="-1"/>
            <w:position w:val="-1"/>
            <w:sz w:val="20"/>
            <w:szCs w:val="20"/>
            <w:u w:val="single" w:color="0000FF"/>
          </w:rPr>
          <w:t>8</w:t>
        </w:r>
        <w:r>
          <w:rPr>
            <w:rFonts w:ascii="Arial" w:eastAsia="Arial" w:hAnsi="Arial" w:cs="Arial"/>
            <w:color w:val="0000FF"/>
            <w:position w:val="-1"/>
            <w:sz w:val="20"/>
            <w:szCs w:val="20"/>
            <w:u w:val="single" w:color="0000FF"/>
          </w:rPr>
          <w:t>-en.pdf</w:t>
        </w:r>
      </w:hyperlink>
    </w:p>
    <w:p w:rsidR="00C51A6A" w:rsidRDefault="00C51A6A">
      <w:pPr>
        <w:spacing w:before="9" w:after="0" w:line="190" w:lineRule="exact"/>
        <w:rPr>
          <w:sz w:val="19"/>
          <w:szCs w:val="19"/>
        </w:rPr>
      </w:pPr>
    </w:p>
    <w:p w:rsidR="00C51A6A" w:rsidRDefault="00992248">
      <w:pPr>
        <w:spacing w:before="34" w:after="0" w:line="226" w:lineRule="exact"/>
        <w:ind w:left="120" w:right="-20"/>
        <w:rPr>
          <w:rFonts w:ascii="Arial" w:eastAsia="Arial" w:hAnsi="Arial" w:cs="Arial"/>
          <w:sz w:val="20"/>
          <w:szCs w:val="20"/>
        </w:rPr>
      </w:pPr>
      <w:hyperlink r:id="rId183">
        <w:r>
          <w:rPr>
            <w:rFonts w:ascii="Arial" w:eastAsia="Arial" w:hAnsi="Arial" w:cs="Arial"/>
            <w:color w:val="0000FF"/>
            <w:position w:val="-1"/>
            <w:sz w:val="20"/>
            <w:szCs w:val="20"/>
            <w:u w:val="single" w:color="0000FF"/>
          </w:rPr>
          <w:t>http://www.</w:t>
        </w:r>
        <w:r>
          <w:rPr>
            <w:rFonts w:ascii="Arial" w:eastAsia="Arial" w:hAnsi="Arial" w:cs="Arial"/>
            <w:color w:val="0000FF"/>
            <w:spacing w:val="-1"/>
            <w:position w:val="-1"/>
            <w:sz w:val="20"/>
            <w:szCs w:val="20"/>
            <w:u w:val="single" w:color="0000FF"/>
          </w:rPr>
          <w:t>n</w:t>
        </w:r>
        <w:r>
          <w:rPr>
            <w:rFonts w:ascii="Arial" w:eastAsia="Arial" w:hAnsi="Arial" w:cs="Arial"/>
            <w:color w:val="0000FF"/>
            <w:position w:val="-1"/>
            <w:sz w:val="20"/>
            <w:szCs w:val="20"/>
            <w:u w:val="single" w:color="0000FF"/>
          </w:rPr>
          <w:t>wfirep</w:t>
        </w:r>
        <w:r>
          <w:rPr>
            <w:rFonts w:ascii="Arial" w:eastAsia="Arial" w:hAnsi="Arial" w:cs="Arial"/>
            <w:color w:val="0000FF"/>
            <w:spacing w:val="-1"/>
            <w:position w:val="-1"/>
            <w:sz w:val="20"/>
            <w:szCs w:val="20"/>
            <w:u w:val="single" w:color="0000FF"/>
          </w:rPr>
          <w:t>l</w:t>
        </w:r>
        <w:r>
          <w:rPr>
            <w:rFonts w:ascii="Arial" w:eastAsia="Arial" w:hAnsi="Arial" w:cs="Arial"/>
            <w:color w:val="0000FF"/>
            <w:position w:val="-1"/>
            <w:sz w:val="20"/>
            <w:szCs w:val="20"/>
            <w:u w:val="single" w:color="0000FF"/>
          </w:rPr>
          <w:t>an.gov</w:t>
        </w:r>
      </w:hyperlink>
    </w:p>
    <w:p w:rsidR="00C51A6A" w:rsidRDefault="00C51A6A">
      <w:pPr>
        <w:spacing w:after="0" w:line="200" w:lineRule="exact"/>
        <w:rPr>
          <w:sz w:val="20"/>
          <w:szCs w:val="20"/>
        </w:rPr>
      </w:pPr>
    </w:p>
    <w:p w:rsidR="00C51A6A" w:rsidRDefault="00992248">
      <w:pPr>
        <w:spacing w:before="34" w:after="0" w:line="226" w:lineRule="exact"/>
        <w:ind w:left="120" w:right="-20"/>
        <w:rPr>
          <w:rFonts w:ascii="Arial" w:eastAsia="Arial" w:hAnsi="Arial" w:cs="Arial"/>
          <w:sz w:val="20"/>
          <w:szCs w:val="20"/>
        </w:rPr>
      </w:pPr>
      <w:hyperlink r:id="rId184">
        <w:r>
          <w:rPr>
            <w:rFonts w:ascii="Arial" w:eastAsia="Arial" w:hAnsi="Arial" w:cs="Arial"/>
            <w:color w:val="0000FF"/>
            <w:position w:val="-1"/>
            <w:sz w:val="20"/>
            <w:szCs w:val="20"/>
            <w:u w:val="single" w:color="0000FF"/>
          </w:rPr>
          <w:t>http://www.fireplan.</w:t>
        </w:r>
        <w:r>
          <w:rPr>
            <w:rFonts w:ascii="Arial" w:eastAsia="Arial" w:hAnsi="Arial" w:cs="Arial"/>
            <w:color w:val="0000FF"/>
            <w:spacing w:val="-1"/>
            <w:position w:val="-1"/>
            <w:sz w:val="20"/>
            <w:szCs w:val="20"/>
            <w:u w:val="single" w:color="0000FF"/>
          </w:rPr>
          <w:t>g</w:t>
        </w:r>
        <w:r>
          <w:rPr>
            <w:rFonts w:ascii="Arial" w:eastAsia="Arial" w:hAnsi="Arial" w:cs="Arial"/>
            <w:color w:val="0000FF"/>
            <w:position w:val="-1"/>
            <w:sz w:val="20"/>
            <w:szCs w:val="20"/>
            <w:u w:val="single" w:color="0000FF"/>
          </w:rPr>
          <w:t>ov/c</w:t>
        </w:r>
        <w:r>
          <w:rPr>
            <w:rFonts w:ascii="Arial" w:eastAsia="Arial" w:hAnsi="Arial" w:cs="Arial"/>
            <w:color w:val="0000FF"/>
            <w:spacing w:val="-1"/>
            <w:position w:val="-1"/>
            <w:sz w:val="20"/>
            <w:szCs w:val="20"/>
            <w:u w:val="single" w:color="0000FF"/>
          </w:rPr>
          <w:t>o</w:t>
        </w:r>
        <w:r>
          <w:rPr>
            <w:rFonts w:ascii="Arial" w:eastAsia="Arial" w:hAnsi="Arial" w:cs="Arial"/>
            <w:color w:val="0000FF"/>
            <w:position w:val="-1"/>
            <w:sz w:val="20"/>
            <w:szCs w:val="20"/>
            <w:u w:val="single" w:color="0000FF"/>
          </w:rPr>
          <w:t>ntent/home</w:t>
        </w:r>
      </w:hyperlink>
    </w:p>
    <w:p w:rsidR="00C51A6A" w:rsidRDefault="00C51A6A">
      <w:pPr>
        <w:spacing w:before="9" w:after="0" w:line="190" w:lineRule="exact"/>
        <w:rPr>
          <w:sz w:val="19"/>
          <w:szCs w:val="19"/>
        </w:rPr>
      </w:pPr>
    </w:p>
    <w:p w:rsidR="00C51A6A" w:rsidRDefault="00992248">
      <w:pPr>
        <w:spacing w:before="34" w:after="0" w:line="226" w:lineRule="exact"/>
        <w:ind w:left="120" w:right="-20"/>
        <w:rPr>
          <w:rFonts w:ascii="Arial" w:eastAsia="Arial" w:hAnsi="Arial" w:cs="Arial"/>
          <w:sz w:val="20"/>
          <w:szCs w:val="20"/>
        </w:rPr>
      </w:pPr>
      <w:hyperlink r:id="rId185">
        <w:r>
          <w:rPr>
            <w:rFonts w:ascii="Arial" w:eastAsia="Arial" w:hAnsi="Arial" w:cs="Arial"/>
            <w:color w:val="0000FF"/>
            <w:position w:val="-1"/>
            <w:sz w:val="20"/>
            <w:szCs w:val="20"/>
            <w:u w:val="single" w:color="0000FF"/>
          </w:rPr>
          <w:t>http:/</w:t>
        </w:r>
        <w:r>
          <w:rPr>
            <w:rFonts w:ascii="Arial" w:eastAsia="Arial" w:hAnsi="Arial" w:cs="Arial"/>
            <w:color w:val="0000FF"/>
            <w:position w:val="-1"/>
            <w:sz w:val="20"/>
            <w:szCs w:val="20"/>
            <w:u w:val="single" w:color="0000FF"/>
          </w:rPr>
          <w:t>/www.fireplan.</w:t>
        </w:r>
        <w:r>
          <w:rPr>
            <w:rFonts w:ascii="Arial" w:eastAsia="Arial" w:hAnsi="Arial" w:cs="Arial"/>
            <w:color w:val="0000FF"/>
            <w:spacing w:val="-1"/>
            <w:position w:val="-1"/>
            <w:sz w:val="20"/>
            <w:szCs w:val="20"/>
            <w:u w:val="single" w:color="0000FF"/>
          </w:rPr>
          <w:t>g</w:t>
        </w:r>
        <w:r>
          <w:rPr>
            <w:rFonts w:ascii="Arial" w:eastAsia="Arial" w:hAnsi="Arial" w:cs="Arial"/>
            <w:color w:val="0000FF"/>
            <w:position w:val="-1"/>
            <w:sz w:val="20"/>
            <w:szCs w:val="20"/>
            <w:u w:val="single" w:color="0000FF"/>
          </w:rPr>
          <w:t>ov/re</w:t>
        </w:r>
        <w:r>
          <w:rPr>
            <w:rFonts w:ascii="Arial" w:eastAsia="Arial" w:hAnsi="Arial" w:cs="Arial"/>
            <w:color w:val="0000FF"/>
            <w:spacing w:val="-1"/>
            <w:position w:val="-1"/>
            <w:sz w:val="20"/>
            <w:szCs w:val="20"/>
            <w:u w:val="single" w:color="0000FF"/>
          </w:rPr>
          <w:t>p</w:t>
        </w:r>
        <w:r>
          <w:rPr>
            <w:rFonts w:ascii="Arial" w:eastAsia="Arial" w:hAnsi="Arial" w:cs="Arial"/>
            <w:color w:val="0000FF"/>
            <w:position w:val="-1"/>
            <w:sz w:val="20"/>
            <w:szCs w:val="20"/>
            <w:u w:val="single" w:color="0000FF"/>
          </w:rPr>
          <w:t>orts/</w:t>
        </w:r>
        <w:r>
          <w:rPr>
            <w:rFonts w:ascii="Arial" w:eastAsia="Arial" w:hAnsi="Arial" w:cs="Arial"/>
            <w:color w:val="0000FF"/>
            <w:spacing w:val="-1"/>
            <w:position w:val="-1"/>
            <w:sz w:val="20"/>
            <w:szCs w:val="20"/>
            <w:u w:val="single" w:color="0000FF"/>
          </w:rPr>
          <w:t>7</w:t>
        </w:r>
        <w:r>
          <w:rPr>
            <w:rFonts w:ascii="Arial" w:eastAsia="Arial" w:hAnsi="Arial" w:cs="Arial"/>
            <w:color w:val="0000FF"/>
            <w:position w:val="-1"/>
            <w:sz w:val="20"/>
            <w:szCs w:val="20"/>
            <w:u w:val="single" w:color="0000FF"/>
          </w:rPr>
          <w:t>-1</w:t>
        </w:r>
        <w:r>
          <w:rPr>
            <w:rFonts w:ascii="Arial" w:eastAsia="Arial" w:hAnsi="Arial" w:cs="Arial"/>
            <w:color w:val="0000FF"/>
            <w:spacing w:val="-1"/>
            <w:position w:val="-1"/>
            <w:sz w:val="20"/>
            <w:szCs w:val="20"/>
            <w:u w:val="single" w:color="0000FF"/>
          </w:rPr>
          <w:t>9</w:t>
        </w:r>
        <w:r>
          <w:rPr>
            <w:rFonts w:ascii="Arial" w:eastAsia="Arial" w:hAnsi="Arial" w:cs="Arial"/>
            <w:color w:val="0000FF"/>
            <w:position w:val="-1"/>
            <w:sz w:val="20"/>
            <w:szCs w:val="20"/>
            <w:u w:val="single" w:color="0000FF"/>
          </w:rPr>
          <w:t>-en</w:t>
        </w:r>
        <w:r>
          <w:rPr>
            <w:rFonts w:ascii="Arial" w:eastAsia="Arial" w:hAnsi="Arial" w:cs="Arial"/>
            <w:color w:val="0000FF"/>
            <w:spacing w:val="-2"/>
            <w:position w:val="-1"/>
            <w:sz w:val="20"/>
            <w:szCs w:val="20"/>
            <w:u w:val="single" w:color="0000FF"/>
          </w:rPr>
          <w:t>.</w:t>
        </w:r>
        <w:r>
          <w:rPr>
            <w:rFonts w:ascii="Arial" w:eastAsia="Arial" w:hAnsi="Arial" w:cs="Arial"/>
            <w:color w:val="0000FF"/>
            <w:position w:val="-1"/>
            <w:sz w:val="20"/>
            <w:szCs w:val="20"/>
            <w:u w:val="single" w:color="0000FF"/>
          </w:rPr>
          <w:t>pdf</w:t>
        </w:r>
      </w:hyperlink>
    </w:p>
    <w:p w:rsidR="00C51A6A" w:rsidRDefault="00C51A6A">
      <w:pPr>
        <w:spacing w:before="9" w:after="0" w:line="190" w:lineRule="exact"/>
        <w:rPr>
          <w:sz w:val="19"/>
          <w:szCs w:val="19"/>
        </w:rPr>
      </w:pPr>
    </w:p>
    <w:p w:rsidR="00C51A6A" w:rsidRDefault="00992248">
      <w:pPr>
        <w:spacing w:before="34" w:after="0" w:line="226" w:lineRule="exact"/>
        <w:ind w:left="120" w:right="-20"/>
        <w:rPr>
          <w:rFonts w:ascii="Arial" w:eastAsia="Arial" w:hAnsi="Arial" w:cs="Arial"/>
          <w:sz w:val="20"/>
          <w:szCs w:val="20"/>
        </w:rPr>
      </w:pPr>
      <w:hyperlink r:id="rId186">
        <w:r>
          <w:rPr>
            <w:rFonts w:ascii="Arial" w:eastAsia="Arial" w:hAnsi="Arial" w:cs="Arial"/>
            <w:color w:val="0000FF"/>
            <w:position w:val="-1"/>
            <w:sz w:val="20"/>
            <w:szCs w:val="20"/>
            <w:u w:val="single" w:color="0000FF"/>
          </w:rPr>
          <w:t>http://www.</w:t>
        </w:r>
        <w:r>
          <w:rPr>
            <w:rFonts w:ascii="Arial" w:eastAsia="Arial" w:hAnsi="Arial" w:cs="Arial"/>
            <w:color w:val="0000FF"/>
            <w:spacing w:val="-1"/>
            <w:position w:val="-1"/>
            <w:sz w:val="20"/>
            <w:szCs w:val="20"/>
            <w:u w:val="single" w:color="0000FF"/>
          </w:rPr>
          <w:t>w</w:t>
        </w:r>
        <w:r>
          <w:rPr>
            <w:rFonts w:ascii="Arial" w:eastAsia="Arial" w:hAnsi="Arial" w:cs="Arial"/>
            <w:color w:val="0000FF"/>
            <w:position w:val="-1"/>
            <w:sz w:val="20"/>
            <w:szCs w:val="20"/>
            <w:u w:val="single" w:color="0000FF"/>
          </w:rPr>
          <w:t>hiteho</w:t>
        </w:r>
        <w:r>
          <w:rPr>
            <w:rFonts w:ascii="Arial" w:eastAsia="Arial" w:hAnsi="Arial" w:cs="Arial"/>
            <w:color w:val="0000FF"/>
            <w:spacing w:val="-1"/>
            <w:position w:val="-1"/>
            <w:sz w:val="20"/>
            <w:szCs w:val="20"/>
            <w:u w:val="single" w:color="0000FF"/>
          </w:rPr>
          <w:t>u</w:t>
        </w:r>
        <w:r>
          <w:rPr>
            <w:rFonts w:ascii="Arial" w:eastAsia="Arial" w:hAnsi="Arial" w:cs="Arial"/>
            <w:color w:val="0000FF"/>
            <w:position w:val="-1"/>
            <w:sz w:val="20"/>
            <w:szCs w:val="20"/>
            <w:u w:val="single" w:color="0000FF"/>
          </w:rPr>
          <w:t>se.</w:t>
        </w:r>
        <w:r>
          <w:rPr>
            <w:rFonts w:ascii="Arial" w:eastAsia="Arial" w:hAnsi="Arial" w:cs="Arial"/>
            <w:color w:val="0000FF"/>
            <w:spacing w:val="-1"/>
            <w:position w:val="-1"/>
            <w:sz w:val="20"/>
            <w:szCs w:val="20"/>
            <w:u w:val="single" w:color="0000FF"/>
          </w:rPr>
          <w:t>gov</w:t>
        </w:r>
        <w:r>
          <w:rPr>
            <w:rFonts w:ascii="Arial" w:eastAsia="Arial" w:hAnsi="Arial" w:cs="Arial"/>
            <w:color w:val="0000FF"/>
            <w:position w:val="-1"/>
            <w:sz w:val="20"/>
            <w:szCs w:val="20"/>
            <w:u w:val="single" w:color="0000FF"/>
          </w:rPr>
          <w:t>/infocus/</w:t>
        </w:r>
        <w:r>
          <w:rPr>
            <w:rFonts w:ascii="Arial" w:eastAsia="Arial" w:hAnsi="Arial" w:cs="Arial"/>
            <w:color w:val="0000FF"/>
            <w:spacing w:val="-1"/>
            <w:position w:val="-1"/>
            <w:sz w:val="20"/>
            <w:szCs w:val="20"/>
            <w:u w:val="single" w:color="0000FF"/>
          </w:rPr>
          <w:t>h</w:t>
        </w:r>
        <w:r>
          <w:rPr>
            <w:rFonts w:ascii="Arial" w:eastAsia="Arial" w:hAnsi="Arial" w:cs="Arial"/>
            <w:color w:val="0000FF"/>
            <w:position w:val="-1"/>
            <w:sz w:val="20"/>
            <w:szCs w:val="20"/>
            <w:u w:val="single" w:color="0000FF"/>
          </w:rPr>
          <w:t>ea</w:t>
        </w:r>
        <w:r>
          <w:rPr>
            <w:rFonts w:ascii="Arial" w:eastAsia="Arial" w:hAnsi="Arial" w:cs="Arial"/>
            <w:color w:val="0000FF"/>
            <w:spacing w:val="-1"/>
            <w:position w:val="-1"/>
            <w:sz w:val="20"/>
            <w:szCs w:val="20"/>
            <w:u w:val="single" w:color="0000FF"/>
          </w:rPr>
          <w:t>l</w:t>
        </w:r>
        <w:r>
          <w:rPr>
            <w:rFonts w:ascii="Arial" w:eastAsia="Arial" w:hAnsi="Arial" w:cs="Arial"/>
            <w:color w:val="0000FF"/>
            <w:position w:val="-1"/>
            <w:sz w:val="20"/>
            <w:szCs w:val="20"/>
            <w:u w:val="single" w:color="0000FF"/>
          </w:rPr>
          <w:t>thyfores</w:t>
        </w:r>
        <w:r>
          <w:rPr>
            <w:rFonts w:ascii="Arial" w:eastAsia="Arial" w:hAnsi="Arial" w:cs="Arial"/>
            <w:color w:val="0000FF"/>
            <w:spacing w:val="-2"/>
            <w:position w:val="-1"/>
            <w:sz w:val="20"/>
            <w:szCs w:val="20"/>
            <w:u w:val="single" w:color="0000FF"/>
          </w:rPr>
          <w:t>t</w:t>
        </w:r>
        <w:r>
          <w:rPr>
            <w:rFonts w:ascii="Arial" w:eastAsia="Arial" w:hAnsi="Arial" w:cs="Arial"/>
            <w:color w:val="0000FF"/>
            <w:spacing w:val="1"/>
            <w:position w:val="-1"/>
            <w:sz w:val="20"/>
            <w:szCs w:val="20"/>
            <w:u w:val="single" w:color="0000FF"/>
          </w:rPr>
          <w:t>s</w:t>
        </w:r>
        <w:r>
          <w:rPr>
            <w:rFonts w:ascii="Arial" w:eastAsia="Arial" w:hAnsi="Arial" w:cs="Arial"/>
            <w:color w:val="0000FF"/>
            <w:position w:val="-1"/>
            <w:sz w:val="20"/>
            <w:szCs w:val="20"/>
            <w:u w:val="single" w:color="0000FF"/>
          </w:rPr>
          <w:t>/toc.html</w:t>
        </w:r>
      </w:hyperlink>
    </w:p>
    <w:p w:rsidR="00C51A6A" w:rsidRDefault="00C51A6A">
      <w:pPr>
        <w:spacing w:before="9" w:after="0" w:line="190" w:lineRule="exact"/>
        <w:rPr>
          <w:sz w:val="19"/>
          <w:szCs w:val="19"/>
        </w:rPr>
      </w:pPr>
    </w:p>
    <w:p w:rsidR="00C51A6A" w:rsidRDefault="00992248">
      <w:pPr>
        <w:spacing w:before="34" w:after="0" w:line="226" w:lineRule="exact"/>
        <w:ind w:left="120" w:right="-20"/>
        <w:rPr>
          <w:rFonts w:ascii="Arial" w:eastAsia="Arial" w:hAnsi="Arial" w:cs="Arial"/>
          <w:sz w:val="20"/>
          <w:szCs w:val="20"/>
        </w:rPr>
      </w:pPr>
      <w:hyperlink r:id="rId187">
        <w:r>
          <w:rPr>
            <w:rFonts w:ascii="Arial" w:eastAsia="Arial" w:hAnsi="Arial" w:cs="Arial"/>
            <w:color w:val="0000FF"/>
            <w:position w:val="-1"/>
            <w:sz w:val="20"/>
            <w:szCs w:val="20"/>
            <w:u w:val="single" w:color="0000FF"/>
          </w:rPr>
          <w:t>http://www.f</w:t>
        </w:r>
        <w:r>
          <w:rPr>
            <w:rFonts w:ascii="Arial" w:eastAsia="Arial" w:hAnsi="Arial" w:cs="Arial"/>
            <w:color w:val="0000FF"/>
            <w:spacing w:val="-1"/>
            <w:position w:val="-1"/>
            <w:sz w:val="20"/>
            <w:szCs w:val="20"/>
            <w:u w:val="single" w:color="0000FF"/>
          </w:rPr>
          <w:t>e</w:t>
        </w:r>
        <w:r>
          <w:rPr>
            <w:rFonts w:ascii="Arial" w:eastAsia="Arial" w:hAnsi="Arial" w:cs="Arial"/>
            <w:color w:val="0000FF"/>
            <w:position w:val="-1"/>
            <w:sz w:val="20"/>
            <w:szCs w:val="20"/>
            <w:u w:val="single" w:color="0000FF"/>
          </w:rPr>
          <w:t>ma.gov/fima/plann</w:t>
        </w:r>
        <w:r>
          <w:rPr>
            <w:rFonts w:ascii="Arial" w:eastAsia="Arial" w:hAnsi="Arial" w:cs="Arial"/>
            <w:color w:val="0000FF"/>
            <w:spacing w:val="-1"/>
            <w:position w:val="-1"/>
            <w:sz w:val="20"/>
            <w:szCs w:val="20"/>
            <w:u w:val="single" w:color="0000FF"/>
          </w:rPr>
          <w:t>i</w:t>
        </w:r>
        <w:r>
          <w:rPr>
            <w:rFonts w:ascii="Arial" w:eastAsia="Arial" w:hAnsi="Arial" w:cs="Arial"/>
            <w:color w:val="0000FF"/>
            <w:position w:val="-1"/>
            <w:sz w:val="20"/>
            <w:szCs w:val="20"/>
            <w:u w:val="single" w:color="0000FF"/>
          </w:rPr>
          <w:t>ng10</w:t>
        </w:r>
        <w:r>
          <w:rPr>
            <w:rFonts w:ascii="Arial" w:eastAsia="Arial" w:hAnsi="Arial" w:cs="Arial"/>
            <w:color w:val="0000FF"/>
            <w:spacing w:val="-2"/>
            <w:position w:val="-1"/>
            <w:sz w:val="20"/>
            <w:szCs w:val="20"/>
            <w:u w:val="single" w:color="0000FF"/>
          </w:rPr>
          <w:t>.</w:t>
        </w:r>
        <w:r>
          <w:rPr>
            <w:rFonts w:ascii="Arial" w:eastAsia="Arial" w:hAnsi="Arial" w:cs="Arial"/>
            <w:color w:val="0000FF"/>
            <w:position w:val="-1"/>
            <w:sz w:val="20"/>
            <w:szCs w:val="20"/>
            <w:u w:val="single" w:color="0000FF"/>
          </w:rPr>
          <w:t>shtm</w:t>
        </w:r>
      </w:hyperlink>
    </w:p>
    <w:p w:rsidR="00C51A6A" w:rsidRDefault="00C51A6A">
      <w:pPr>
        <w:spacing w:after="0" w:line="200" w:lineRule="exact"/>
        <w:rPr>
          <w:sz w:val="20"/>
          <w:szCs w:val="20"/>
        </w:rPr>
      </w:pPr>
    </w:p>
    <w:p w:rsidR="00C51A6A" w:rsidRDefault="00992248">
      <w:pPr>
        <w:spacing w:before="34" w:after="0" w:line="226" w:lineRule="exact"/>
        <w:ind w:left="120" w:right="-20"/>
        <w:rPr>
          <w:rFonts w:ascii="Arial" w:eastAsia="Arial" w:hAnsi="Arial" w:cs="Arial"/>
          <w:sz w:val="20"/>
          <w:szCs w:val="20"/>
        </w:rPr>
      </w:pPr>
      <w:hyperlink r:id="rId188">
        <w:r>
          <w:rPr>
            <w:rFonts w:ascii="Arial" w:eastAsia="Arial" w:hAnsi="Arial" w:cs="Arial"/>
            <w:color w:val="0000FF"/>
            <w:position w:val="-1"/>
            <w:sz w:val="20"/>
            <w:szCs w:val="20"/>
            <w:u w:val="single" w:color="0000FF"/>
          </w:rPr>
          <w:t>http://www.o</w:t>
        </w:r>
        <w:r>
          <w:rPr>
            <w:rFonts w:ascii="Arial" w:eastAsia="Arial" w:hAnsi="Arial" w:cs="Arial"/>
            <w:color w:val="0000FF"/>
            <w:spacing w:val="-1"/>
            <w:position w:val="-1"/>
            <w:sz w:val="20"/>
            <w:szCs w:val="20"/>
            <w:u w:val="single" w:color="0000FF"/>
          </w:rPr>
          <w:t>d</w:t>
        </w:r>
        <w:r>
          <w:rPr>
            <w:rFonts w:ascii="Arial" w:eastAsia="Arial" w:hAnsi="Arial" w:cs="Arial"/>
            <w:color w:val="0000FF"/>
            <w:position w:val="-1"/>
            <w:sz w:val="20"/>
            <w:szCs w:val="20"/>
            <w:u w:val="single" w:color="0000FF"/>
          </w:rPr>
          <w:t>f.state.or.us</w:t>
        </w:r>
        <w:r>
          <w:rPr>
            <w:rFonts w:ascii="Arial" w:eastAsia="Arial" w:hAnsi="Arial" w:cs="Arial"/>
            <w:color w:val="0000FF"/>
            <w:spacing w:val="-2"/>
            <w:position w:val="-1"/>
            <w:sz w:val="20"/>
            <w:szCs w:val="20"/>
            <w:u w:val="single" w:color="0000FF"/>
          </w:rPr>
          <w:t>/</w:t>
        </w:r>
        <w:r>
          <w:rPr>
            <w:rFonts w:ascii="Arial" w:eastAsia="Arial" w:hAnsi="Arial" w:cs="Arial"/>
            <w:color w:val="0000FF"/>
            <w:spacing w:val="1"/>
            <w:position w:val="-1"/>
            <w:sz w:val="20"/>
            <w:szCs w:val="20"/>
            <w:u w:val="single" w:color="0000FF"/>
          </w:rPr>
          <w:t>D</w:t>
        </w:r>
        <w:r>
          <w:rPr>
            <w:rFonts w:ascii="Arial" w:eastAsia="Arial" w:hAnsi="Arial" w:cs="Arial"/>
            <w:color w:val="0000FF"/>
            <w:position w:val="-1"/>
            <w:sz w:val="20"/>
            <w:szCs w:val="20"/>
            <w:u w:val="single" w:color="0000FF"/>
          </w:rPr>
          <w:t>IVISIONS/protecti</w:t>
        </w:r>
        <w:r>
          <w:rPr>
            <w:rFonts w:ascii="Arial" w:eastAsia="Arial" w:hAnsi="Arial" w:cs="Arial"/>
            <w:color w:val="0000FF"/>
            <w:spacing w:val="-1"/>
            <w:position w:val="-1"/>
            <w:sz w:val="20"/>
            <w:szCs w:val="20"/>
            <w:u w:val="single" w:color="0000FF"/>
          </w:rPr>
          <w:t>o</w:t>
        </w:r>
        <w:r>
          <w:rPr>
            <w:rFonts w:ascii="Arial" w:eastAsia="Arial" w:hAnsi="Arial" w:cs="Arial"/>
            <w:color w:val="0000FF"/>
            <w:position w:val="-1"/>
            <w:sz w:val="20"/>
            <w:szCs w:val="20"/>
            <w:u w:val="single" w:color="0000FF"/>
          </w:rPr>
          <w:t>n/fire</w:t>
        </w:r>
        <w:r>
          <w:rPr>
            <w:rFonts w:ascii="Arial" w:eastAsia="Arial" w:hAnsi="Arial" w:cs="Arial"/>
            <w:color w:val="0000FF"/>
            <w:spacing w:val="-1"/>
            <w:position w:val="-1"/>
            <w:sz w:val="20"/>
            <w:szCs w:val="20"/>
            <w:u w:val="single" w:color="0000FF"/>
          </w:rPr>
          <w:t>_</w:t>
        </w:r>
        <w:r>
          <w:rPr>
            <w:rFonts w:ascii="Arial" w:eastAsia="Arial" w:hAnsi="Arial" w:cs="Arial"/>
            <w:color w:val="0000FF"/>
            <w:position w:val="-1"/>
            <w:sz w:val="20"/>
            <w:szCs w:val="20"/>
            <w:u w:val="single" w:color="0000FF"/>
          </w:rPr>
          <w:t>prot</w:t>
        </w:r>
        <w:r>
          <w:rPr>
            <w:rFonts w:ascii="Arial" w:eastAsia="Arial" w:hAnsi="Arial" w:cs="Arial"/>
            <w:color w:val="0000FF"/>
            <w:spacing w:val="-1"/>
            <w:position w:val="-1"/>
            <w:sz w:val="20"/>
            <w:szCs w:val="20"/>
            <w:u w:val="single" w:color="0000FF"/>
          </w:rPr>
          <w:t>e</w:t>
        </w:r>
        <w:r>
          <w:rPr>
            <w:rFonts w:ascii="Arial" w:eastAsia="Arial" w:hAnsi="Arial" w:cs="Arial"/>
            <w:color w:val="0000FF"/>
            <w:position w:val="-1"/>
            <w:sz w:val="20"/>
            <w:szCs w:val="20"/>
            <w:u w:val="single" w:color="0000FF"/>
          </w:rPr>
          <w:t>ction/</w:t>
        </w:r>
        <w:r>
          <w:rPr>
            <w:rFonts w:ascii="Arial" w:eastAsia="Arial" w:hAnsi="Arial" w:cs="Arial"/>
            <w:color w:val="0000FF"/>
            <w:spacing w:val="-1"/>
            <w:position w:val="-1"/>
            <w:sz w:val="20"/>
            <w:szCs w:val="20"/>
            <w:u w:val="single" w:color="0000FF"/>
          </w:rPr>
          <w:t>p</w:t>
        </w:r>
        <w:r>
          <w:rPr>
            <w:rFonts w:ascii="Arial" w:eastAsia="Arial" w:hAnsi="Arial" w:cs="Arial"/>
            <w:color w:val="0000FF"/>
            <w:spacing w:val="1"/>
            <w:position w:val="-1"/>
            <w:sz w:val="20"/>
            <w:szCs w:val="20"/>
            <w:u w:val="single" w:color="0000FF"/>
          </w:rPr>
          <w:t>r</w:t>
        </w:r>
        <w:r>
          <w:rPr>
            <w:rFonts w:ascii="Arial" w:eastAsia="Arial" w:hAnsi="Arial" w:cs="Arial"/>
            <w:color w:val="0000FF"/>
            <w:spacing w:val="-1"/>
            <w:position w:val="-1"/>
            <w:sz w:val="20"/>
            <w:szCs w:val="20"/>
            <w:u w:val="single" w:color="0000FF"/>
          </w:rPr>
          <w:t>ev</w:t>
        </w:r>
        <w:r>
          <w:rPr>
            <w:rFonts w:ascii="Arial" w:eastAsia="Arial" w:hAnsi="Arial" w:cs="Arial"/>
            <w:color w:val="0000FF"/>
            <w:position w:val="-1"/>
            <w:sz w:val="20"/>
            <w:szCs w:val="20"/>
            <w:u w:val="single" w:color="0000FF"/>
          </w:rPr>
          <w:t>/sb360/</w:t>
        </w:r>
        <w:r>
          <w:rPr>
            <w:rFonts w:ascii="Arial" w:eastAsia="Arial" w:hAnsi="Arial" w:cs="Arial"/>
            <w:color w:val="0000FF"/>
            <w:spacing w:val="-1"/>
            <w:position w:val="-1"/>
            <w:sz w:val="20"/>
            <w:szCs w:val="20"/>
            <w:u w:val="single" w:color="0000FF"/>
          </w:rPr>
          <w:t>d</w:t>
        </w:r>
        <w:r>
          <w:rPr>
            <w:rFonts w:ascii="Arial" w:eastAsia="Arial" w:hAnsi="Arial" w:cs="Arial"/>
            <w:color w:val="0000FF"/>
            <w:position w:val="-1"/>
            <w:sz w:val="20"/>
            <w:szCs w:val="20"/>
            <w:u w:val="single" w:color="0000FF"/>
          </w:rPr>
          <w:t>ocs/overview.pdf</w:t>
        </w:r>
      </w:hyperlink>
    </w:p>
    <w:p w:rsidR="00C51A6A" w:rsidRDefault="00C51A6A">
      <w:pPr>
        <w:spacing w:after="0" w:line="200" w:lineRule="exact"/>
        <w:rPr>
          <w:sz w:val="20"/>
          <w:szCs w:val="20"/>
        </w:rPr>
      </w:pPr>
    </w:p>
    <w:p w:rsidR="00C51A6A" w:rsidRDefault="00C51A6A">
      <w:pPr>
        <w:spacing w:before="2" w:after="0" w:line="280" w:lineRule="exact"/>
        <w:rPr>
          <w:sz w:val="28"/>
          <w:szCs w:val="28"/>
        </w:rPr>
      </w:pPr>
    </w:p>
    <w:p w:rsidR="00C51A6A" w:rsidRDefault="00992248">
      <w:pPr>
        <w:spacing w:before="29" w:after="0" w:line="240" w:lineRule="auto"/>
        <w:ind w:left="120" w:right="-20"/>
        <w:rPr>
          <w:rFonts w:ascii="Arial" w:eastAsia="Arial" w:hAnsi="Arial" w:cs="Arial"/>
          <w:sz w:val="24"/>
          <w:szCs w:val="24"/>
        </w:rPr>
      </w:pPr>
      <w:r>
        <w:rPr>
          <w:rFonts w:ascii="Arial" w:eastAsia="Arial" w:hAnsi="Arial" w:cs="Arial"/>
          <w:i/>
          <w:sz w:val="24"/>
          <w:szCs w:val="24"/>
        </w:rPr>
        <w:t>CWPP Re</w:t>
      </w:r>
      <w:r>
        <w:rPr>
          <w:rFonts w:ascii="Arial" w:eastAsia="Arial" w:hAnsi="Arial" w:cs="Arial"/>
          <w:i/>
          <w:spacing w:val="2"/>
          <w:sz w:val="24"/>
          <w:szCs w:val="24"/>
        </w:rPr>
        <w:t>f</w:t>
      </w:r>
      <w:r>
        <w:rPr>
          <w:rFonts w:ascii="Arial" w:eastAsia="Arial" w:hAnsi="Arial" w:cs="Arial"/>
          <w:i/>
          <w:sz w:val="24"/>
          <w:szCs w:val="24"/>
        </w:rPr>
        <w:t>erences</w:t>
      </w:r>
    </w:p>
    <w:p w:rsidR="00C51A6A" w:rsidRDefault="00C51A6A">
      <w:pPr>
        <w:spacing w:before="15" w:after="0" w:line="260" w:lineRule="exact"/>
        <w:rPr>
          <w:sz w:val="26"/>
          <w:szCs w:val="26"/>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b/>
          <w:bCs/>
          <w:sz w:val="18"/>
          <w:szCs w:val="18"/>
        </w:rPr>
        <w:t>S</w:t>
      </w:r>
      <w:r>
        <w:rPr>
          <w:rFonts w:ascii="Arial" w:eastAsia="Arial" w:hAnsi="Arial" w:cs="Arial"/>
          <w:b/>
          <w:bCs/>
          <w:spacing w:val="-1"/>
          <w:sz w:val="18"/>
          <w:szCs w:val="18"/>
        </w:rPr>
        <w:t>e</w:t>
      </w:r>
      <w:r>
        <w:rPr>
          <w:rFonts w:ascii="Arial" w:eastAsia="Arial" w:hAnsi="Arial" w:cs="Arial"/>
          <w:b/>
          <w:bCs/>
          <w:spacing w:val="-1"/>
          <w:sz w:val="18"/>
          <w:szCs w:val="18"/>
        </w:rPr>
        <w:t>c</w:t>
      </w:r>
      <w:r>
        <w:rPr>
          <w:rFonts w:ascii="Arial" w:eastAsia="Arial" w:hAnsi="Arial" w:cs="Arial"/>
          <w:b/>
          <w:bCs/>
          <w:sz w:val="18"/>
          <w:szCs w:val="18"/>
        </w:rPr>
        <w:t>tion</w:t>
      </w:r>
      <w:r>
        <w:rPr>
          <w:rFonts w:ascii="Arial" w:eastAsia="Arial" w:hAnsi="Arial" w:cs="Arial"/>
          <w:b/>
          <w:bCs/>
          <w:spacing w:val="1"/>
          <w:sz w:val="18"/>
          <w:szCs w:val="18"/>
        </w:rPr>
        <w:t xml:space="preserve"> </w:t>
      </w:r>
      <w:r>
        <w:rPr>
          <w:rFonts w:ascii="Arial" w:eastAsia="Arial" w:hAnsi="Arial" w:cs="Arial"/>
          <w:b/>
          <w:bCs/>
          <w:sz w:val="18"/>
          <w:szCs w:val="18"/>
        </w:rPr>
        <w:t>I</w:t>
      </w:r>
      <w:r>
        <w:rPr>
          <w:rFonts w:ascii="Arial" w:eastAsia="Arial" w:hAnsi="Arial" w:cs="Arial"/>
          <w:b/>
          <w:bCs/>
          <w:spacing w:val="1"/>
          <w:sz w:val="18"/>
          <w:szCs w:val="18"/>
        </w:rPr>
        <w:t xml:space="preserve"> </w:t>
      </w:r>
      <w:r>
        <w:rPr>
          <w:rFonts w:ascii="Arial" w:eastAsia="Arial" w:hAnsi="Arial" w:cs="Arial"/>
          <w:b/>
          <w:bCs/>
          <w:sz w:val="18"/>
          <w:szCs w:val="18"/>
        </w:rPr>
        <w:t>-</w:t>
      </w:r>
      <w:r>
        <w:rPr>
          <w:rFonts w:ascii="Arial" w:eastAsia="Arial" w:hAnsi="Arial" w:cs="Arial"/>
          <w:b/>
          <w:bCs/>
          <w:spacing w:val="-1"/>
          <w:sz w:val="18"/>
          <w:szCs w:val="18"/>
        </w:rPr>
        <w:t xml:space="preserve"> </w:t>
      </w:r>
      <w:r>
        <w:rPr>
          <w:rFonts w:ascii="Arial" w:eastAsia="Arial" w:hAnsi="Arial" w:cs="Arial"/>
          <w:b/>
          <w:bCs/>
          <w:sz w:val="18"/>
          <w:szCs w:val="18"/>
        </w:rPr>
        <w:t>Int</w:t>
      </w:r>
      <w:r>
        <w:rPr>
          <w:rFonts w:ascii="Arial" w:eastAsia="Arial" w:hAnsi="Arial" w:cs="Arial"/>
          <w:b/>
          <w:bCs/>
          <w:spacing w:val="-2"/>
          <w:sz w:val="18"/>
          <w:szCs w:val="18"/>
        </w:rPr>
        <w:t>r</w:t>
      </w:r>
      <w:r>
        <w:rPr>
          <w:rFonts w:ascii="Arial" w:eastAsia="Arial" w:hAnsi="Arial" w:cs="Arial"/>
          <w:b/>
          <w:bCs/>
          <w:sz w:val="18"/>
          <w:szCs w:val="18"/>
        </w:rPr>
        <w:t>odu</w:t>
      </w:r>
      <w:r>
        <w:rPr>
          <w:rFonts w:ascii="Arial" w:eastAsia="Arial" w:hAnsi="Arial" w:cs="Arial"/>
          <w:b/>
          <w:bCs/>
          <w:spacing w:val="-1"/>
          <w:sz w:val="18"/>
          <w:szCs w:val="18"/>
        </w:rPr>
        <w:t>c</w:t>
      </w:r>
      <w:r>
        <w:rPr>
          <w:rFonts w:ascii="Arial" w:eastAsia="Arial" w:hAnsi="Arial" w:cs="Arial"/>
          <w:b/>
          <w:bCs/>
          <w:sz w:val="18"/>
          <w:szCs w:val="18"/>
        </w:rPr>
        <w:t>ti</w:t>
      </w:r>
      <w:r>
        <w:rPr>
          <w:rFonts w:ascii="Arial" w:eastAsia="Arial" w:hAnsi="Arial" w:cs="Arial"/>
          <w:b/>
          <w:bCs/>
          <w:spacing w:val="-1"/>
          <w:sz w:val="18"/>
          <w:szCs w:val="18"/>
        </w:rPr>
        <w:t>o</w:t>
      </w:r>
      <w:r>
        <w:rPr>
          <w:rFonts w:ascii="Arial" w:eastAsia="Arial" w:hAnsi="Arial" w:cs="Arial"/>
          <w:b/>
          <w:bCs/>
          <w:sz w:val="18"/>
          <w:szCs w:val="18"/>
        </w:rPr>
        <w:t>n</w:t>
      </w:r>
    </w:p>
    <w:p w:rsidR="00C51A6A" w:rsidRDefault="00C51A6A">
      <w:pPr>
        <w:spacing w:before="2"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w:t>
      </w:r>
      <w:hyperlink r:id="rId189">
        <w:r>
          <w:rPr>
            <w:rFonts w:ascii="Arial" w:eastAsia="Arial" w:hAnsi="Arial" w:cs="Arial"/>
            <w:color w:val="0000FF"/>
            <w:sz w:val="18"/>
            <w:szCs w:val="18"/>
            <w:u w:val="single" w:color="0000FF"/>
          </w:rPr>
          <w:t>http:/</w:t>
        </w:r>
        <w:r>
          <w:rPr>
            <w:rFonts w:ascii="Arial" w:eastAsia="Arial" w:hAnsi="Arial" w:cs="Arial"/>
            <w:color w:val="0000FF"/>
            <w:spacing w:val="1"/>
            <w:sz w:val="18"/>
            <w:szCs w:val="18"/>
            <w:u w:val="single" w:color="0000FF"/>
          </w:rPr>
          <w:t>/</w:t>
        </w:r>
        <w:r>
          <w:rPr>
            <w:rFonts w:ascii="Arial" w:eastAsia="Arial" w:hAnsi="Arial" w:cs="Arial"/>
            <w:color w:val="0000FF"/>
            <w:spacing w:val="-2"/>
            <w:sz w:val="18"/>
            <w:szCs w:val="18"/>
            <w:u w:val="single" w:color="0000FF"/>
          </w:rPr>
          <w:t>w</w:t>
        </w:r>
        <w:r>
          <w:rPr>
            <w:rFonts w:ascii="Arial" w:eastAsia="Arial" w:hAnsi="Arial" w:cs="Arial"/>
            <w:color w:val="0000FF"/>
            <w:sz w:val="18"/>
            <w:szCs w:val="18"/>
            <w:u w:val="single" w:color="0000FF"/>
          </w:rPr>
          <w:t>w</w:t>
        </w:r>
        <w:r>
          <w:rPr>
            <w:rFonts w:ascii="Arial" w:eastAsia="Arial" w:hAnsi="Arial" w:cs="Arial"/>
            <w:color w:val="0000FF"/>
            <w:spacing w:val="-3"/>
            <w:sz w:val="18"/>
            <w:szCs w:val="18"/>
            <w:u w:val="single" w:color="0000FF"/>
          </w:rPr>
          <w:t>w</w:t>
        </w:r>
        <w:r>
          <w:rPr>
            <w:rFonts w:ascii="Arial" w:eastAsia="Arial" w:hAnsi="Arial" w:cs="Arial"/>
            <w:color w:val="0000FF"/>
            <w:spacing w:val="1"/>
            <w:sz w:val="18"/>
            <w:szCs w:val="18"/>
            <w:u w:val="single" w:color="0000FF"/>
          </w:rPr>
          <w:t>.</w:t>
        </w:r>
        <w:r>
          <w:rPr>
            <w:rFonts w:ascii="Arial" w:eastAsia="Arial" w:hAnsi="Arial" w:cs="Arial"/>
            <w:color w:val="0000FF"/>
            <w:sz w:val="18"/>
            <w:szCs w:val="18"/>
            <w:u w:val="single" w:color="0000FF"/>
          </w:rPr>
          <w:t>c</w:t>
        </w:r>
        <w:r>
          <w:rPr>
            <w:rFonts w:ascii="Arial" w:eastAsia="Arial" w:hAnsi="Arial" w:cs="Arial"/>
            <w:color w:val="0000FF"/>
            <w:spacing w:val="1"/>
            <w:sz w:val="18"/>
            <w:szCs w:val="18"/>
            <w:u w:val="single" w:color="0000FF"/>
          </w:rPr>
          <w:t>o</w:t>
        </w:r>
        <w:r>
          <w:rPr>
            <w:rFonts w:ascii="Arial" w:eastAsia="Arial" w:hAnsi="Arial" w:cs="Arial"/>
            <w:color w:val="0000FF"/>
            <w:sz w:val="18"/>
            <w:szCs w:val="18"/>
            <w:u w:val="single" w:color="0000FF"/>
          </w:rPr>
          <w:t>mmunities</w:t>
        </w:r>
        <w:r>
          <w:rPr>
            <w:rFonts w:ascii="Arial" w:eastAsia="Arial" w:hAnsi="Arial" w:cs="Arial"/>
            <w:color w:val="0000FF"/>
            <w:spacing w:val="1"/>
            <w:sz w:val="18"/>
            <w:szCs w:val="18"/>
            <w:u w:val="single" w:color="0000FF"/>
          </w:rPr>
          <w:t>c</w:t>
        </w:r>
        <w:r>
          <w:rPr>
            <w:rFonts w:ascii="Arial" w:eastAsia="Arial" w:hAnsi="Arial" w:cs="Arial"/>
            <w:color w:val="0000FF"/>
            <w:sz w:val="18"/>
            <w:szCs w:val="18"/>
            <w:u w:val="single" w:color="0000FF"/>
          </w:rPr>
          <w:t>o</w:t>
        </w:r>
        <w:r>
          <w:rPr>
            <w:rFonts w:ascii="Arial" w:eastAsia="Arial" w:hAnsi="Arial" w:cs="Arial"/>
            <w:color w:val="0000FF"/>
            <w:spacing w:val="1"/>
            <w:sz w:val="18"/>
            <w:szCs w:val="18"/>
            <w:u w:val="single" w:color="0000FF"/>
          </w:rPr>
          <w:t>m</w:t>
        </w:r>
        <w:r>
          <w:rPr>
            <w:rFonts w:ascii="Arial" w:eastAsia="Arial" w:hAnsi="Arial" w:cs="Arial"/>
            <w:color w:val="0000FF"/>
            <w:sz w:val="18"/>
            <w:szCs w:val="18"/>
            <w:u w:val="single" w:color="0000FF"/>
          </w:rPr>
          <w:t>mittee.org/pdf</w:t>
        </w:r>
        <w:r>
          <w:rPr>
            <w:rFonts w:ascii="Arial" w:eastAsia="Arial" w:hAnsi="Arial" w:cs="Arial"/>
            <w:color w:val="0000FF"/>
            <w:spacing w:val="1"/>
            <w:sz w:val="18"/>
            <w:szCs w:val="18"/>
            <w:u w:val="single" w:color="0000FF"/>
          </w:rPr>
          <w:t>s</w:t>
        </w:r>
        <w:r>
          <w:rPr>
            <w:rFonts w:ascii="Arial" w:eastAsia="Arial" w:hAnsi="Arial" w:cs="Arial"/>
            <w:color w:val="0000FF"/>
            <w:sz w:val="18"/>
            <w:szCs w:val="18"/>
            <w:u w:val="single" w:color="0000FF"/>
          </w:rPr>
          <w:t>/</w:t>
        </w:r>
        <w:r>
          <w:rPr>
            <w:rFonts w:ascii="Arial" w:eastAsia="Arial" w:hAnsi="Arial" w:cs="Arial"/>
            <w:color w:val="0000FF"/>
            <w:spacing w:val="1"/>
            <w:sz w:val="18"/>
            <w:szCs w:val="18"/>
            <w:u w:val="single" w:color="0000FF"/>
          </w:rPr>
          <w:t>c</w:t>
        </w:r>
        <w:r>
          <w:rPr>
            <w:rFonts w:ascii="Arial" w:eastAsia="Arial" w:hAnsi="Arial" w:cs="Arial"/>
            <w:color w:val="0000FF"/>
            <w:spacing w:val="-3"/>
            <w:sz w:val="18"/>
            <w:szCs w:val="18"/>
            <w:u w:val="single" w:color="0000FF"/>
          </w:rPr>
          <w:t>w</w:t>
        </w:r>
        <w:r>
          <w:rPr>
            <w:rFonts w:ascii="Arial" w:eastAsia="Arial" w:hAnsi="Arial" w:cs="Arial"/>
            <w:color w:val="0000FF"/>
            <w:spacing w:val="1"/>
            <w:sz w:val="18"/>
            <w:szCs w:val="18"/>
            <w:u w:val="single" w:color="0000FF"/>
          </w:rPr>
          <w:t>p</w:t>
        </w:r>
        <w:r>
          <w:rPr>
            <w:rFonts w:ascii="Arial" w:eastAsia="Arial" w:hAnsi="Arial" w:cs="Arial"/>
            <w:color w:val="0000FF"/>
            <w:sz w:val="18"/>
            <w:szCs w:val="18"/>
            <w:u w:val="single" w:color="0000FF"/>
          </w:rPr>
          <w:t>p</w:t>
        </w:r>
        <w:r>
          <w:rPr>
            <w:rFonts w:ascii="Arial" w:eastAsia="Arial" w:hAnsi="Arial" w:cs="Arial"/>
            <w:color w:val="0000FF"/>
            <w:spacing w:val="1"/>
            <w:sz w:val="18"/>
            <w:szCs w:val="18"/>
            <w:u w:val="single" w:color="0000FF"/>
          </w:rPr>
          <w:t>h</w:t>
        </w:r>
        <w:r>
          <w:rPr>
            <w:rFonts w:ascii="Arial" w:eastAsia="Arial" w:hAnsi="Arial" w:cs="Arial"/>
            <w:color w:val="0000FF"/>
            <w:sz w:val="18"/>
            <w:szCs w:val="18"/>
            <w:u w:val="single" w:color="0000FF"/>
          </w:rPr>
          <w:t>a</w:t>
        </w:r>
        <w:r>
          <w:rPr>
            <w:rFonts w:ascii="Arial" w:eastAsia="Arial" w:hAnsi="Arial" w:cs="Arial"/>
            <w:color w:val="0000FF"/>
            <w:spacing w:val="1"/>
            <w:sz w:val="18"/>
            <w:szCs w:val="18"/>
            <w:u w:val="single" w:color="0000FF"/>
          </w:rPr>
          <w:t>n</w:t>
        </w:r>
        <w:r>
          <w:rPr>
            <w:rFonts w:ascii="Arial" w:eastAsia="Arial" w:hAnsi="Arial" w:cs="Arial"/>
            <w:color w:val="0000FF"/>
            <w:sz w:val="18"/>
            <w:szCs w:val="18"/>
            <w:u w:val="single" w:color="0000FF"/>
          </w:rPr>
          <w:t>db</w:t>
        </w:r>
        <w:r>
          <w:rPr>
            <w:rFonts w:ascii="Arial" w:eastAsia="Arial" w:hAnsi="Arial" w:cs="Arial"/>
            <w:color w:val="0000FF"/>
            <w:spacing w:val="1"/>
            <w:sz w:val="18"/>
            <w:szCs w:val="18"/>
            <w:u w:val="single" w:color="0000FF"/>
          </w:rPr>
          <w:t>oo</w:t>
        </w:r>
        <w:r>
          <w:rPr>
            <w:rFonts w:ascii="Arial" w:eastAsia="Arial" w:hAnsi="Arial" w:cs="Arial"/>
            <w:color w:val="0000FF"/>
            <w:sz w:val="18"/>
            <w:szCs w:val="18"/>
            <w:u w:val="single" w:color="0000FF"/>
          </w:rPr>
          <w:t>k.pdf</w:t>
        </w:r>
      </w:hyperlink>
    </w:p>
    <w:p w:rsidR="00C51A6A" w:rsidRDefault="00C51A6A">
      <w:pPr>
        <w:spacing w:before="2"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ii</w:t>
      </w:r>
      <w:r>
        <w:rPr>
          <w:rFonts w:ascii="Arial Rounded MT Bold" w:eastAsia="Arial Rounded MT Bold" w:hAnsi="Arial Rounded MT Bold" w:cs="Arial Rounded MT Bold"/>
          <w:spacing w:val="14"/>
          <w:position w:val="4"/>
          <w:sz w:val="12"/>
          <w:szCs w:val="12"/>
        </w:rPr>
        <w:t xml:space="preserve"> </w:t>
      </w:r>
      <w:r>
        <w:rPr>
          <w:rFonts w:ascii="Arial" w:eastAsia="Arial" w:hAnsi="Arial" w:cs="Arial"/>
          <w:sz w:val="18"/>
          <w:szCs w:val="18"/>
        </w:rPr>
        <w:t>Oregon Eme</w:t>
      </w:r>
      <w:r>
        <w:rPr>
          <w:rFonts w:ascii="Arial" w:eastAsia="Arial" w:hAnsi="Arial" w:cs="Arial"/>
          <w:spacing w:val="1"/>
          <w:sz w:val="18"/>
          <w:szCs w:val="18"/>
        </w:rPr>
        <w:t>r</w:t>
      </w:r>
      <w:r>
        <w:rPr>
          <w:rFonts w:ascii="Arial" w:eastAsia="Arial" w:hAnsi="Arial" w:cs="Arial"/>
          <w:sz w:val="18"/>
          <w:szCs w:val="18"/>
        </w:rPr>
        <w:t>gen</w:t>
      </w:r>
      <w:r>
        <w:rPr>
          <w:rFonts w:ascii="Arial" w:eastAsia="Arial" w:hAnsi="Arial" w:cs="Arial"/>
          <w:spacing w:val="1"/>
          <w:sz w:val="18"/>
          <w:szCs w:val="18"/>
        </w:rPr>
        <w:t>c</w:t>
      </w:r>
      <w:r>
        <w:rPr>
          <w:rFonts w:ascii="Arial" w:eastAsia="Arial" w:hAnsi="Arial" w:cs="Arial"/>
          <w:sz w:val="18"/>
          <w:szCs w:val="18"/>
        </w:rPr>
        <w:t>y M</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
          <w:sz w:val="18"/>
          <w:szCs w:val="18"/>
        </w:rPr>
        <w:t>a</w:t>
      </w:r>
      <w:r>
        <w:rPr>
          <w:rFonts w:ascii="Arial" w:eastAsia="Arial" w:hAnsi="Arial" w:cs="Arial"/>
          <w:sz w:val="18"/>
          <w:szCs w:val="18"/>
        </w:rPr>
        <w:t>g</w:t>
      </w:r>
      <w:r>
        <w:rPr>
          <w:rFonts w:ascii="Arial" w:eastAsia="Arial" w:hAnsi="Arial" w:cs="Arial"/>
          <w:spacing w:val="1"/>
          <w:sz w:val="18"/>
          <w:szCs w:val="18"/>
        </w:rPr>
        <w:t>e</w:t>
      </w:r>
      <w:r>
        <w:rPr>
          <w:rFonts w:ascii="Arial" w:eastAsia="Arial" w:hAnsi="Arial" w:cs="Arial"/>
          <w:sz w:val="18"/>
          <w:szCs w:val="18"/>
        </w:rPr>
        <w:t>ment;</w:t>
      </w:r>
      <w:r>
        <w:rPr>
          <w:rFonts w:ascii="Arial" w:eastAsia="Arial" w:hAnsi="Arial" w:cs="Arial"/>
          <w:spacing w:val="1"/>
          <w:sz w:val="18"/>
          <w:szCs w:val="18"/>
        </w:rPr>
        <w:t xml:space="preserve"> </w:t>
      </w:r>
      <w:r>
        <w:rPr>
          <w:rFonts w:ascii="Arial" w:eastAsia="Arial" w:hAnsi="Arial" w:cs="Arial"/>
          <w:i/>
          <w:sz w:val="18"/>
          <w:szCs w:val="18"/>
        </w:rPr>
        <w:t>Eme</w:t>
      </w:r>
      <w:r>
        <w:rPr>
          <w:rFonts w:ascii="Arial" w:eastAsia="Arial" w:hAnsi="Arial" w:cs="Arial"/>
          <w:i/>
          <w:spacing w:val="1"/>
          <w:sz w:val="18"/>
          <w:szCs w:val="18"/>
        </w:rPr>
        <w:t>r</w:t>
      </w:r>
      <w:r>
        <w:rPr>
          <w:rFonts w:ascii="Arial" w:eastAsia="Arial" w:hAnsi="Arial" w:cs="Arial"/>
          <w:i/>
          <w:sz w:val="18"/>
          <w:szCs w:val="18"/>
        </w:rPr>
        <w:t>g</w:t>
      </w:r>
      <w:r>
        <w:rPr>
          <w:rFonts w:ascii="Arial" w:eastAsia="Arial" w:hAnsi="Arial" w:cs="Arial"/>
          <w:i/>
          <w:spacing w:val="1"/>
          <w:sz w:val="18"/>
          <w:szCs w:val="18"/>
        </w:rPr>
        <w:t>e</w:t>
      </w:r>
      <w:r>
        <w:rPr>
          <w:rFonts w:ascii="Arial" w:eastAsia="Arial" w:hAnsi="Arial" w:cs="Arial"/>
          <w:i/>
          <w:sz w:val="18"/>
          <w:szCs w:val="18"/>
        </w:rPr>
        <w:t>ncy Man</w:t>
      </w:r>
      <w:r>
        <w:rPr>
          <w:rFonts w:ascii="Arial" w:eastAsia="Arial" w:hAnsi="Arial" w:cs="Arial"/>
          <w:i/>
          <w:spacing w:val="1"/>
          <w:sz w:val="18"/>
          <w:szCs w:val="18"/>
        </w:rPr>
        <w:t>a</w:t>
      </w:r>
      <w:r>
        <w:rPr>
          <w:rFonts w:ascii="Arial" w:eastAsia="Arial" w:hAnsi="Arial" w:cs="Arial"/>
          <w:i/>
          <w:sz w:val="18"/>
          <w:szCs w:val="18"/>
        </w:rPr>
        <w:t>g</w:t>
      </w:r>
      <w:r>
        <w:rPr>
          <w:rFonts w:ascii="Arial" w:eastAsia="Arial" w:hAnsi="Arial" w:cs="Arial"/>
          <w:i/>
          <w:spacing w:val="1"/>
          <w:sz w:val="18"/>
          <w:szCs w:val="18"/>
        </w:rPr>
        <w:t>e</w:t>
      </w:r>
      <w:r>
        <w:rPr>
          <w:rFonts w:ascii="Arial" w:eastAsia="Arial" w:hAnsi="Arial" w:cs="Arial"/>
          <w:i/>
          <w:sz w:val="18"/>
          <w:szCs w:val="18"/>
        </w:rPr>
        <w:t>ment Plan, Na</w:t>
      </w:r>
      <w:r>
        <w:rPr>
          <w:rFonts w:ascii="Arial" w:eastAsia="Arial" w:hAnsi="Arial" w:cs="Arial"/>
          <w:i/>
          <w:spacing w:val="2"/>
          <w:sz w:val="18"/>
          <w:szCs w:val="18"/>
        </w:rPr>
        <w:t>t</w:t>
      </w:r>
      <w:r>
        <w:rPr>
          <w:rFonts w:ascii="Arial" w:eastAsia="Arial" w:hAnsi="Arial" w:cs="Arial"/>
          <w:i/>
          <w:spacing w:val="-1"/>
          <w:sz w:val="18"/>
          <w:szCs w:val="18"/>
        </w:rPr>
        <w:t>u</w:t>
      </w:r>
      <w:r>
        <w:rPr>
          <w:rFonts w:ascii="Arial" w:eastAsia="Arial" w:hAnsi="Arial" w:cs="Arial"/>
          <w:i/>
          <w:spacing w:val="1"/>
          <w:sz w:val="18"/>
          <w:szCs w:val="18"/>
        </w:rPr>
        <w:t>r</w:t>
      </w:r>
      <w:r>
        <w:rPr>
          <w:rFonts w:ascii="Arial" w:eastAsia="Arial" w:hAnsi="Arial" w:cs="Arial"/>
          <w:i/>
          <w:spacing w:val="-1"/>
          <w:sz w:val="18"/>
          <w:szCs w:val="18"/>
        </w:rPr>
        <w:t>a</w:t>
      </w:r>
      <w:r>
        <w:rPr>
          <w:rFonts w:ascii="Arial" w:eastAsia="Arial" w:hAnsi="Arial" w:cs="Arial"/>
          <w:i/>
          <w:sz w:val="18"/>
          <w:szCs w:val="18"/>
        </w:rPr>
        <w:t>l H</w:t>
      </w:r>
      <w:r>
        <w:rPr>
          <w:rFonts w:ascii="Arial" w:eastAsia="Arial" w:hAnsi="Arial" w:cs="Arial"/>
          <w:i/>
          <w:spacing w:val="2"/>
          <w:sz w:val="18"/>
          <w:szCs w:val="18"/>
        </w:rPr>
        <w:t>a</w:t>
      </w:r>
      <w:r>
        <w:rPr>
          <w:rFonts w:ascii="Arial" w:eastAsia="Arial" w:hAnsi="Arial" w:cs="Arial"/>
          <w:i/>
          <w:spacing w:val="-2"/>
          <w:sz w:val="18"/>
          <w:szCs w:val="18"/>
        </w:rPr>
        <w:t>z</w:t>
      </w:r>
      <w:r>
        <w:rPr>
          <w:rFonts w:ascii="Arial" w:eastAsia="Arial" w:hAnsi="Arial" w:cs="Arial"/>
          <w:i/>
          <w:spacing w:val="1"/>
          <w:sz w:val="18"/>
          <w:szCs w:val="18"/>
        </w:rPr>
        <w:t>a</w:t>
      </w:r>
      <w:r>
        <w:rPr>
          <w:rFonts w:ascii="Arial" w:eastAsia="Arial" w:hAnsi="Arial" w:cs="Arial"/>
          <w:i/>
          <w:sz w:val="18"/>
          <w:szCs w:val="18"/>
        </w:rPr>
        <w:t>rds Mit</w:t>
      </w:r>
      <w:r>
        <w:rPr>
          <w:rFonts w:ascii="Arial" w:eastAsia="Arial" w:hAnsi="Arial" w:cs="Arial"/>
          <w:i/>
          <w:spacing w:val="1"/>
          <w:sz w:val="18"/>
          <w:szCs w:val="18"/>
        </w:rPr>
        <w:t>i</w:t>
      </w:r>
      <w:r>
        <w:rPr>
          <w:rFonts w:ascii="Arial" w:eastAsia="Arial" w:hAnsi="Arial" w:cs="Arial"/>
          <w:i/>
          <w:sz w:val="18"/>
          <w:szCs w:val="18"/>
        </w:rPr>
        <w:t>gati</w:t>
      </w:r>
      <w:r>
        <w:rPr>
          <w:rFonts w:ascii="Arial" w:eastAsia="Arial" w:hAnsi="Arial" w:cs="Arial"/>
          <w:i/>
          <w:spacing w:val="1"/>
          <w:sz w:val="18"/>
          <w:szCs w:val="18"/>
        </w:rPr>
        <w:t>o</w:t>
      </w:r>
      <w:r>
        <w:rPr>
          <w:rFonts w:ascii="Arial" w:eastAsia="Arial" w:hAnsi="Arial" w:cs="Arial"/>
          <w:i/>
          <w:sz w:val="18"/>
          <w:szCs w:val="18"/>
        </w:rPr>
        <w:t>n Pl</w:t>
      </w:r>
      <w:r>
        <w:rPr>
          <w:rFonts w:ascii="Arial" w:eastAsia="Arial" w:hAnsi="Arial" w:cs="Arial"/>
          <w:i/>
          <w:spacing w:val="1"/>
          <w:sz w:val="18"/>
          <w:szCs w:val="18"/>
        </w:rPr>
        <w:t>a</w:t>
      </w:r>
      <w:r>
        <w:rPr>
          <w:rFonts w:ascii="Arial" w:eastAsia="Arial" w:hAnsi="Arial" w:cs="Arial"/>
          <w:i/>
          <w:spacing w:val="-1"/>
          <w:sz w:val="18"/>
          <w:szCs w:val="18"/>
        </w:rPr>
        <w:t>n</w:t>
      </w:r>
      <w:r>
        <w:rPr>
          <w:rFonts w:ascii="Arial" w:eastAsia="Arial" w:hAnsi="Arial" w:cs="Arial"/>
          <w:i/>
          <w:sz w:val="18"/>
          <w:szCs w:val="18"/>
        </w:rPr>
        <w:t xml:space="preserve">, </w:t>
      </w:r>
      <w:r>
        <w:rPr>
          <w:rFonts w:ascii="Arial" w:eastAsia="Arial" w:hAnsi="Arial" w:cs="Arial"/>
          <w:i/>
          <w:spacing w:val="1"/>
          <w:sz w:val="18"/>
          <w:szCs w:val="18"/>
        </w:rPr>
        <w:t>F</w:t>
      </w:r>
      <w:r>
        <w:rPr>
          <w:rFonts w:ascii="Arial" w:eastAsia="Arial" w:hAnsi="Arial" w:cs="Arial"/>
          <w:i/>
          <w:sz w:val="18"/>
          <w:szCs w:val="18"/>
        </w:rPr>
        <w:t>ire</w:t>
      </w:r>
    </w:p>
    <w:p w:rsidR="00C51A6A" w:rsidRDefault="00992248">
      <w:pPr>
        <w:spacing w:after="0" w:line="240" w:lineRule="auto"/>
        <w:ind w:left="120" w:right="-20"/>
        <w:rPr>
          <w:rFonts w:ascii="Arial" w:eastAsia="Arial" w:hAnsi="Arial" w:cs="Arial"/>
          <w:sz w:val="18"/>
          <w:szCs w:val="18"/>
        </w:rPr>
      </w:pPr>
      <w:r>
        <w:rPr>
          <w:rFonts w:ascii="Arial" w:eastAsia="Arial" w:hAnsi="Arial" w:cs="Arial"/>
          <w:i/>
          <w:sz w:val="18"/>
          <w:szCs w:val="18"/>
        </w:rPr>
        <w:t>Ch</w:t>
      </w:r>
      <w:r>
        <w:rPr>
          <w:rFonts w:ascii="Arial" w:eastAsia="Arial" w:hAnsi="Arial" w:cs="Arial"/>
          <w:i/>
          <w:spacing w:val="1"/>
          <w:sz w:val="18"/>
          <w:szCs w:val="18"/>
        </w:rPr>
        <w:t>a</w:t>
      </w:r>
      <w:r>
        <w:rPr>
          <w:rFonts w:ascii="Arial" w:eastAsia="Arial" w:hAnsi="Arial" w:cs="Arial"/>
          <w:i/>
          <w:sz w:val="18"/>
          <w:szCs w:val="18"/>
        </w:rPr>
        <w:t xml:space="preserve">pter, </w:t>
      </w:r>
      <w:r>
        <w:rPr>
          <w:rFonts w:ascii="Arial" w:eastAsia="Arial" w:hAnsi="Arial" w:cs="Arial"/>
          <w:sz w:val="18"/>
          <w:szCs w:val="18"/>
        </w:rPr>
        <w:t>(Dec</w:t>
      </w:r>
      <w:r>
        <w:rPr>
          <w:rFonts w:ascii="Arial" w:eastAsia="Arial" w:hAnsi="Arial" w:cs="Arial"/>
          <w:spacing w:val="1"/>
          <w:sz w:val="18"/>
          <w:szCs w:val="18"/>
        </w:rPr>
        <w:t>e</w:t>
      </w:r>
      <w:r>
        <w:rPr>
          <w:rFonts w:ascii="Arial" w:eastAsia="Arial" w:hAnsi="Arial" w:cs="Arial"/>
          <w:sz w:val="18"/>
          <w:szCs w:val="18"/>
        </w:rPr>
        <w:t>mber 2</w:t>
      </w:r>
      <w:r>
        <w:rPr>
          <w:rFonts w:ascii="Arial" w:eastAsia="Arial" w:hAnsi="Arial" w:cs="Arial"/>
          <w:spacing w:val="1"/>
          <w:sz w:val="18"/>
          <w:szCs w:val="18"/>
        </w:rPr>
        <w:t>0</w:t>
      </w:r>
      <w:r>
        <w:rPr>
          <w:rFonts w:ascii="Arial" w:eastAsia="Arial" w:hAnsi="Arial" w:cs="Arial"/>
          <w:sz w:val="18"/>
          <w:szCs w:val="18"/>
        </w:rPr>
        <w:t>03).</w:t>
      </w:r>
    </w:p>
    <w:p w:rsidR="00C51A6A" w:rsidRDefault="00C51A6A">
      <w:pPr>
        <w:spacing w:before="1" w:after="0" w:line="120" w:lineRule="exact"/>
        <w:rPr>
          <w:sz w:val="12"/>
          <w:szCs w:val="12"/>
        </w:rPr>
      </w:pPr>
    </w:p>
    <w:p w:rsidR="00C51A6A" w:rsidRDefault="00992248">
      <w:pPr>
        <w:spacing w:after="0" w:line="240" w:lineRule="auto"/>
        <w:ind w:left="120" w:right="372"/>
        <w:rPr>
          <w:rFonts w:ascii="Arial" w:eastAsia="Arial" w:hAnsi="Arial" w:cs="Arial"/>
          <w:sz w:val="18"/>
          <w:szCs w:val="18"/>
        </w:rPr>
      </w:pPr>
      <w:r>
        <w:rPr>
          <w:rFonts w:ascii="Arial Rounded MT Bold" w:eastAsia="Arial Rounded MT Bold" w:hAnsi="Arial Rounded MT Bold" w:cs="Arial Rounded MT Bold"/>
          <w:position w:val="4"/>
          <w:sz w:val="12"/>
          <w:szCs w:val="12"/>
        </w:rPr>
        <w:t>iii</w:t>
      </w:r>
      <w:r>
        <w:rPr>
          <w:rFonts w:ascii="Arial Rounded MT Bold" w:eastAsia="Arial Rounded MT Bold" w:hAnsi="Arial Rounded MT Bold" w:cs="Arial Rounded MT Bold"/>
          <w:spacing w:val="14"/>
          <w:position w:val="4"/>
          <w:sz w:val="12"/>
          <w:szCs w:val="12"/>
        </w:rPr>
        <w:t xml:space="preserve"> </w:t>
      </w:r>
      <w:r>
        <w:rPr>
          <w:rFonts w:ascii="Arial" w:eastAsia="Arial" w:hAnsi="Arial" w:cs="Arial"/>
          <w:sz w:val="18"/>
          <w:szCs w:val="18"/>
        </w:rPr>
        <w:t xml:space="preserve">Oregon </w:t>
      </w:r>
      <w:r>
        <w:rPr>
          <w:rFonts w:ascii="Arial" w:eastAsia="Arial" w:hAnsi="Arial" w:cs="Arial"/>
          <w:spacing w:val="1"/>
          <w:sz w:val="18"/>
          <w:szCs w:val="18"/>
        </w:rPr>
        <w:t>D</w:t>
      </w:r>
      <w:r>
        <w:rPr>
          <w:rFonts w:ascii="Arial" w:eastAsia="Arial" w:hAnsi="Arial" w:cs="Arial"/>
          <w:sz w:val="18"/>
          <w:szCs w:val="18"/>
        </w:rPr>
        <w:t>ep</w:t>
      </w:r>
      <w:r>
        <w:rPr>
          <w:rFonts w:ascii="Arial" w:eastAsia="Arial" w:hAnsi="Arial" w:cs="Arial"/>
          <w:spacing w:val="1"/>
          <w:sz w:val="18"/>
          <w:szCs w:val="18"/>
        </w:rPr>
        <w:t>a</w:t>
      </w:r>
      <w:r>
        <w:rPr>
          <w:rFonts w:ascii="Arial" w:eastAsia="Arial" w:hAnsi="Arial" w:cs="Arial"/>
          <w:sz w:val="18"/>
          <w:szCs w:val="18"/>
        </w:rPr>
        <w:t>rtment of Forest</w:t>
      </w:r>
      <w:r>
        <w:rPr>
          <w:rFonts w:ascii="Arial" w:eastAsia="Arial" w:hAnsi="Arial" w:cs="Arial"/>
          <w:spacing w:val="1"/>
          <w:sz w:val="18"/>
          <w:szCs w:val="18"/>
        </w:rPr>
        <w:t>r</w:t>
      </w:r>
      <w:r>
        <w:rPr>
          <w:rFonts w:ascii="Arial" w:eastAsia="Arial" w:hAnsi="Arial" w:cs="Arial"/>
          <w:spacing w:val="-2"/>
          <w:sz w:val="18"/>
          <w:szCs w:val="18"/>
        </w:rPr>
        <w:t>y</w:t>
      </w:r>
      <w:r>
        <w:rPr>
          <w:rFonts w:ascii="Arial" w:eastAsia="Arial" w:hAnsi="Arial" w:cs="Arial"/>
          <w:sz w:val="18"/>
          <w:szCs w:val="18"/>
        </w:rPr>
        <w:t xml:space="preserve">; </w:t>
      </w:r>
      <w:r>
        <w:rPr>
          <w:rFonts w:ascii="Arial" w:eastAsia="Arial" w:hAnsi="Arial" w:cs="Arial"/>
          <w:i/>
          <w:sz w:val="18"/>
          <w:szCs w:val="18"/>
        </w:rPr>
        <w:t>F</w:t>
      </w:r>
      <w:r>
        <w:rPr>
          <w:rFonts w:ascii="Arial" w:eastAsia="Arial" w:hAnsi="Arial" w:cs="Arial"/>
          <w:i/>
          <w:spacing w:val="-1"/>
          <w:sz w:val="18"/>
          <w:szCs w:val="18"/>
        </w:rPr>
        <w:t>o</w:t>
      </w:r>
      <w:r>
        <w:rPr>
          <w:rFonts w:ascii="Arial" w:eastAsia="Arial" w:hAnsi="Arial" w:cs="Arial"/>
          <w:i/>
          <w:sz w:val="18"/>
          <w:szCs w:val="18"/>
        </w:rPr>
        <w:t>rest, F</w:t>
      </w:r>
      <w:r>
        <w:rPr>
          <w:rFonts w:ascii="Arial" w:eastAsia="Arial" w:hAnsi="Arial" w:cs="Arial"/>
          <w:i/>
          <w:spacing w:val="-1"/>
          <w:sz w:val="18"/>
          <w:szCs w:val="18"/>
        </w:rPr>
        <w:t>a</w:t>
      </w:r>
      <w:r>
        <w:rPr>
          <w:rFonts w:ascii="Arial" w:eastAsia="Arial" w:hAnsi="Arial" w:cs="Arial"/>
          <w:i/>
          <w:sz w:val="18"/>
          <w:szCs w:val="18"/>
        </w:rPr>
        <w:t>rms a</w:t>
      </w:r>
      <w:r>
        <w:rPr>
          <w:rFonts w:ascii="Arial" w:eastAsia="Arial" w:hAnsi="Arial" w:cs="Arial"/>
          <w:i/>
          <w:spacing w:val="1"/>
          <w:sz w:val="18"/>
          <w:szCs w:val="18"/>
        </w:rPr>
        <w:t>n</w:t>
      </w:r>
      <w:r>
        <w:rPr>
          <w:rFonts w:ascii="Arial" w:eastAsia="Arial" w:hAnsi="Arial" w:cs="Arial"/>
          <w:i/>
          <w:sz w:val="18"/>
          <w:szCs w:val="18"/>
        </w:rPr>
        <w:t>d Pe</w:t>
      </w:r>
      <w:r>
        <w:rPr>
          <w:rFonts w:ascii="Arial" w:eastAsia="Arial" w:hAnsi="Arial" w:cs="Arial"/>
          <w:i/>
          <w:spacing w:val="1"/>
          <w:sz w:val="18"/>
          <w:szCs w:val="18"/>
        </w:rPr>
        <w:t>o</w:t>
      </w:r>
      <w:r>
        <w:rPr>
          <w:rFonts w:ascii="Arial" w:eastAsia="Arial" w:hAnsi="Arial" w:cs="Arial"/>
          <w:i/>
          <w:spacing w:val="-1"/>
          <w:sz w:val="18"/>
          <w:szCs w:val="18"/>
        </w:rPr>
        <w:t>p</w:t>
      </w:r>
      <w:r>
        <w:rPr>
          <w:rFonts w:ascii="Arial" w:eastAsia="Arial" w:hAnsi="Arial" w:cs="Arial"/>
          <w:i/>
          <w:spacing w:val="1"/>
          <w:sz w:val="18"/>
          <w:szCs w:val="18"/>
        </w:rPr>
        <w:t>le</w:t>
      </w:r>
      <w:r>
        <w:rPr>
          <w:rFonts w:ascii="Arial" w:eastAsia="Arial" w:hAnsi="Arial" w:cs="Arial"/>
          <w:i/>
          <w:sz w:val="18"/>
          <w:szCs w:val="18"/>
        </w:rPr>
        <w:t xml:space="preserve">: Land Use </w:t>
      </w:r>
      <w:r>
        <w:rPr>
          <w:rFonts w:ascii="Arial" w:eastAsia="Arial" w:hAnsi="Arial" w:cs="Arial"/>
          <w:i/>
          <w:spacing w:val="1"/>
          <w:sz w:val="18"/>
          <w:szCs w:val="18"/>
        </w:rPr>
        <w:t>Ch</w:t>
      </w:r>
      <w:r>
        <w:rPr>
          <w:rFonts w:ascii="Arial" w:eastAsia="Arial" w:hAnsi="Arial" w:cs="Arial"/>
          <w:i/>
          <w:sz w:val="18"/>
          <w:szCs w:val="18"/>
        </w:rPr>
        <w:t>an</w:t>
      </w:r>
      <w:r>
        <w:rPr>
          <w:rFonts w:ascii="Arial" w:eastAsia="Arial" w:hAnsi="Arial" w:cs="Arial"/>
          <w:i/>
          <w:spacing w:val="1"/>
          <w:sz w:val="18"/>
          <w:szCs w:val="18"/>
        </w:rPr>
        <w:t>g</w:t>
      </w:r>
      <w:r>
        <w:rPr>
          <w:rFonts w:ascii="Arial" w:eastAsia="Arial" w:hAnsi="Arial" w:cs="Arial"/>
          <w:i/>
          <w:sz w:val="18"/>
          <w:szCs w:val="18"/>
        </w:rPr>
        <w:t xml:space="preserve">e on </w:t>
      </w:r>
      <w:r>
        <w:rPr>
          <w:rFonts w:ascii="Arial" w:eastAsia="Arial" w:hAnsi="Arial" w:cs="Arial"/>
          <w:i/>
          <w:spacing w:val="1"/>
          <w:sz w:val="18"/>
          <w:szCs w:val="18"/>
        </w:rPr>
        <w:t>N</w:t>
      </w:r>
      <w:r>
        <w:rPr>
          <w:rFonts w:ascii="Arial" w:eastAsia="Arial" w:hAnsi="Arial" w:cs="Arial"/>
          <w:i/>
          <w:sz w:val="18"/>
          <w:szCs w:val="18"/>
        </w:rPr>
        <w:t>on-</w:t>
      </w:r>
      <w:r>
        <w:rPr>
          <w:rFonts w:ascii="Arial" w:eastAsia="Arial" w:hAnsi="Arial" w:cs="Arial"/>
          <w:i/>
          <w:spacing w:val="2"/>
          <w:sz w:val="18"/>
          <w:szCs w:val="18"/>
        </w:rPr>
        <w:t>F</w:t>
      </w:r>
      <w:r>
        <w:rPr>
          <w:rFonts w:ascii="Arial" w:eastAsia="Arial" w:hAnsi="Arial" w:cs="Arial"/>
          <w:i/>
          <w:sz w:val="18"/>
          <w:szCs w:val="18"/>
        </w:rPr>
        <w:t>ede</w:t>
      </w:r>
      <w:r>
        <w:rPr>
          <w:rFonts w:ascii="Arial" w:eastAsia="Arial" w:hAnsi="Arial" w:cs="Arial"/>
          <w:i/>
          <w:spacing w:val="1"/>
          <w:sz w:val="18"/>
          <w:szCs w:val="18"/>
        </w:rPr>
        <w:t>r</w:t>
      </w:r>
      <w:r>
        <w:rPr>
          <w:rFonts w:ascii="Arial" w:eastAsia="Arial" w:hAnsi="Arial" w:cs="Arial"/>
          <w:i/>
          <w:sz w:val="18"/>
          <w:szCs w:val="18"/>
        </w:rPr>
        <w:t>al L</w:t>
      </w:r>
      <w:r>
        <w:rPr>
          <w:rFonts w:ascii="Arial" w:eastAsia="Arial" w:hAnsi="Arial" w:cs="Arial"/>
          <w:i/>
          <w:spacing w:val="1"/>
          <w:sz w:val="18"/>
          <w:szCs w:val="18"/>
        </w:rPr>
        <w:t>a</w:t>
      </w:r>
      <w:r>
        <w:rPr>
          <w:rFonts w:ascii="Arial" w:eastAsia="Arial" w:hAnsi="Arial" w:cs="Arial"/>
          <w:i/>
          <w:sz w:val="18"/>
          <w:szCs w:val="18"/>
        </w:rPr>
        <w:t xml:space="preserve">nd </w:t>
      </w:r>
      <w:r>
        <w:rPr>
          <w:rFonts w:ascii="Arial" w:eastAsia="Arial" w:hAnsi="Arial" w:cs="Arial"/>
          <w:i/>
          <w:spacing w:val="1"/>
          <w:sz w:val="18"/>
          <w:szCs w:val="18"/>
        </w:rPr>
        <w:t>i</w:t>
      </w:r>
      <w:r>
        <w:rPr>
          <w:rFonts w:ascii="Arial" w:eastAsia="Arial" w:hAnsi="Arial" w:cs="Arial"/>
          <w:i/>
          <w:sz w:val="18"/>
          <w:szCs w:val="18"/>
        </w:rPr>
        <w:t>n Eastern Oreg</w:t>
      </w:r>
      <w:r>
        <w:rPr>
          <w:rFonts w:ascii="Arial" w:eastAsia="Arial" w:hAnsi="Arial" w:cs="Arial"/>
          <w:i/>
          <w:spacing w:val="1"/>
          <w:sz w:val="18"/>
          <w:szCs w:val="18"/>
        </w:rPr>
        <w:t>o</w:t>
      </w:r>
      <w:r>
        <w:rPr>
          <w:rFonts w:ascii="Arial" w:eastAsia="Arial" w:hAnsi="Arial" w:cs="Arial"/>
          <w:i/>
          <w:sz w:val="18"/>
          <w:szCs w:val="18"/>
        </w:rPr>
        <w:t>n, 1975</w:t>
      </w:r>
      <w:r>
        <w:rPr>
          <w:rFonts w:ascii="Arial" w:eastAsia="Arial" w:hAnsi="Arial" w:cs="Arial"/>
          <w:i/>
          <w:spacing w:val="1"/>
          <w:sz w:val="18"/>
          <w:szCs w:val="18"/>
        </w:rPr>
        <w:t>-</w:t>
      </w:r>
      <w:r>
        <w:rPr>
          <w:rFonts w:ascii="Arial" w:eastAsia="Arial" w:hAnsi="Arial" w:cs="Arial"/>
          <w:i/>
          <w:sz w:val="18"/>
          <w:szCs w:val="18"/>
        </w:rPr>
        <w:t>2</w:t>
      </w:r>
      <w:r>
        <w:rPr>
          <w:rFonts w:ascii="Arial" w:eastAsia="Arial" w:hAnsi="Arial" w:cs="Arial"/>
          <w:i/>
          <w:spacing w:val="1"/>
          <w:sz w:val="18"/>
          <w:szCs w:val="18"/>
        </w:rPr>
        <w:t>0</w:t>
      </w:r>
      <w:r>
        <w:rPr>
          <w:rFonts w:ascii="Arial" w:eastAsia="Arial" w:hAnsi="Arial" w:cs="Arial"/>
          <w:i/>
          <w:sz w:val="18"/>
          <w:szCs w:val="18"/>
        </w:rPr>
        <w:t>01</w:t>
      </w:r>
      <w:r>
        <w:rPr>
          <w:rFonts w:ascii="Arial" w:eastAsia="Arial" w:hAnsi="Arial" w:cs="Arial"/>
          <w:i/>
          <w:spacing w:val="1"/>
          <w:sz w:val="18"/>
          <w:szCs w:val="18"/>
        </w:rPr>
        <w:t xml:space="preserve"> </w:t>
      </w:r>
      <w:r>
        <w:rPr>
          <w:rFonts w:ascii="Arial" w:eastAsia="Arial" w:hAnsi="Arial" w:cs="Arial"/>
          <w:spacing w:val="1"/>
          <w:sz w:val="18"/>
          <w:szCs w:val="18"/>
        </w:rPr>
        <w:t>(</w:t>
      </w:r>
      <w:r>
        <w:rPr>
          <w:rFonts w:ascii="Arial" w:eastAsia="Arial" w:hAnsi="Arial" w:cs="Arial"/>
          <w:sz w:val="18"/>
          <w:szCs w:val="18"/>
        </w:rPr>
        <w:t>August 2</w:t>
      </w:r>
      <w:r>
        <w:rPr>
          <w:rFonts w:ascii="Arial" w:eastAsia="Arial" w:hAnsi="Arial" w:cs="Arial"/>
          <w:spacing w:val="1"/>
          <w:sz w:val="18"/>
          <w:szCs w:val="18"/>
        </w:rPr>
        <w:t>0</w:t>
      </w:r>
      <w:r>
        <w:rPr>
          <w:rFonts w:ascii="Arial" w:eastAsia="Arial" w:hAnsi="Arial" w:cs="Arial"/>
          <w:sz w:val="18"/>
          <w:szCs w:val="18"/>
        </w:rPr>
        <w:t xml:space="preserve">04). </w:t>
      </w:r>
      <w:hyperlink r:id="rId190">
        <w:r>
          <w:rPr>
            <w:rFonts w:ascii="Arial" w:eastAsia="Arial" w:hAnsi="Arial" w:cs="Arial"/>
            <w:color w:val="0000FF"/>
            <w:sz w:val="18"/>
            <w:szCs w:val="18"/>
            <w:u w:val="single" w:color="0000FF"/>
          </w:rPr>
          <w:t>http:/</w:t>
        </w:r>
        <w:r>
          <w:rPr>
            <w:rFonts w:ascii="Arial" w:eastAsia="Arial" w:hAnsi="Arial" w:cs="Arial"/>
            <w:color w:val="0000FF"/>
            <w:spacing w:val="1"/>
            <w:sz w:val="18"/>
            <w:szCs w:val="18"/>
            <w:u w:val="single" w:color="0000FF"/>
          </w:rPr>
          <w:t>/</w:t>
        </w:r>
        <w:r>
          <w:rPr>
            <w:rFonts w:ascii="Arial" w:eastAsia="Arial" w:hAnsi="Arial" w:cs="Arial"/>
            <w:color w:val="0000FF"/>
            <w:spacing w:val="-2"/>
            <w:sz w:val="18"/>
            <w:szCs w:val="18"/>
            <w:u w:val="single" w:color="0000FF"/>
          </w:rPr>
          <w:t>w</w:t>
        </w:r>
        <w:r>
          <w:rPr>
            <w:rFonts w:ascii="Arial" w:eastAsia="Arial" w:hAnsi="Arial" w:cs="Arial"/>
            <w:color w:val="0000FF"/>
            <w:sz w:val="18"/>
            <w:szCs w:val="18"/>
            <w:u w:val="single" w:color="0000FF"/>
          </w:rPr>
          <w:t>w</w:t>
        </w:r>
        <w:r>
          <w:rPr>
            <w:rFonts w:ascii="Arial" w:eastAsia="Arial" w:hAnsi="Arial" w:cs="Arial"/>
            <w:color w:val="0000FF"/>
            <w:spacing w:val="-3"/>
            <w:sz w:val="18"/>
            <w:szCs w:val="18"/>
            <w:u w:val="single" w:color="0000FF"/>
          </w:rPr>
          <w:t>w</w:t>
        </w:r>
        <w:r>
          <w:rPr>
            <w:rFonts w:ascii="Arial" w:eastAsia="Arial" w:hAnsi="Arial" w:cs="Arial"/>
            <w:color w:val="0000FF"/>
            <w:spacing w:val="1"/>
            <w:sz w:val="18"/>
            <w:szCs w:val="18"/>
            <w:u w:val="single" w:color="0000FF"/>
          </w:rPr>
          <w:t>.</w:t>
        </w:r>
        <w:r>
          <w:rPr>
            <w:rFonts w:ascii="Arial" w:eastAsia="Arial" w:hAnsi="Arial" w:cs="Arial"/>
            <w:color w:val="0000FF"/>
            <w:sz w:val="18"/>
            <w:szCs w:val="18"/>
            <w:u w:val="single" w:color="0000FF"/>
          </w:rPr>
          <w:t>odf.state.or.us/DIVISIONS/resource_polic</w:t>
        </w:r>
        <w:r>
          <w:rPr>
            <w:rFonts w:ascii="Arial" w:eastAsia="Arial" w:hAnsi="Arial" w:cs="Arial"/>
            <w:color w:val="0000FF"/>
            <w:spacing w:val="-1"/>
            <w:sz w:val="18"/>
            <w:szCs w:val="18"/>
            <w:u w:val="single" w:color="0000FF"/>
          </w:rPr>
          <w:t>y</w:t>
        </w:r>
        <w:r>
          <w:rPr>
            <w:rFonts w:ascii="Arial" w:eastAsia="Arial" w:hAnsi="Arial" w:cs="Arial"/>
            <w:color w:val="0000FF"/>
            <w:sz w:val="18"/>
            <w:szCs w:val="18"/>
            <w:u w:val="single" w:color="0000FF"/>
          </w:rPr>
          <w:t>/resource</w:t>
        </w:r>
        <w:r>
          <w:rPr>
            <w:rFonts w:ascii="Arial" w:eastAsia="Arial" w:hAnsi="Arial" w:cs="Arial"/>
            <w:color w:val="0000FF"/>
            <w:spacing w:val="1"/>
            <w:sz w:val="18"/>
            <w:szCs w:val="18"/>
            <w:u w:val="single" w:color="0000FF"/>
          </w:rPr>
          <w:t>_</w:t>
        </w:r>
        <w:r>
          <w:rPr>
            <w:rFonts w:ascii="Arial" w:eastAsia="Arial" w:hAnsi="Arial" w:cs="Arial"/>
            <w:color w:val="0000FF"/>
            <w:spacing w:val="-1"/>
            <w:sz w:val="18"/>
            <w:szCs w:val="18"/>
            <w:u w:val="single" w:color="0000FF"/>
          </w:rPr>
          <w:t>p</w:t>
        </w:r>
        <w:r>
          <w:rPr>
            <w:rFonts w:ascii="Arial" w:eastAsia="Arial" w:hAnsi="Arial" w:cs="Arial"/>
            <w:color w:val="0000FF"/>
            <w:sz w:val="18"/>
            <w:szCs w:val="18"/>
            <w:u w:val="single" w:color="0000FF"/>
          </w:rPr>
          <w:t>l</w:t>
        </w:r>
        <w:r>
          <w:rPr>
            <w:rFonts w:ascii="Arial" w:eastAsia="Arial" w:hAnsi="Arial" w:cs="Arial"/>
            <w:color w:val="0000FF"/>
            <w:spacing w:val="1"/>
            <w:sz w:val="18"/>
            <w:szCs w:val="18"/>
            <w:u w:val="single" w:color="0000FF"/>
          </w:rPr>
          <w:t>a</w:t>
        </w:r>
        <w:r>
          <w:rPr>
            <w:rFonts w:ascii="Arial" w:eastAsia="Arial" w:hAnsi="Arial" w:cs="Arial"/>
            <w:color w:val="0000FF"/>
            <w:sz w:val="18"/>
            <w:szCs w:val="18"/>
            <w:u w:val="single" w:color="0000FF"/>
          </w:rPr>
          <w:t>n</w:t>
        </w:r>
        <w:r>
          <w:rPr>
            <w:rFonts w:ascii="Arial" w:eastAsia="Arial" w:hAnsi="Arial" w:cs="Arial"/>
            <w:color w:val="0000FF"/>
            <w:spacing w:val="1"/>
            <w:sz w:val="18"/>
            <w:szCs w:val="18"/>
            <w:u w:val="single" w:color="0000FF"/>
          </w:rPr>
          <w:t>n</w:t>
        </w:r>
        <w:r>
          <w:rPr>
            <w:rFonts w:ascii="Arial" w:eastAsia="Arial" w:hAnsi="Arial" w:cs="Arial"/>
            <w:color w:val="0000FF"/>
            <w:sz w:val="18"/>
            <w:szCs w:val="18"/>
            <w:u w:val="single" w:color="0000FF"/>
          </w:rPr>
          <w:t>ing</w:t>
        </w:r>
        <w:r>
          <w:rPr>
            <w:rFonts w:ascii="Arial" w:eastAsia="Arial" w:hAnsi="Arial" w:cs="Arial"/>
            <w:color w:val="0000FF"/>
            <w:spacing w:val="2"/>
            <w:sz w:val="18"/>
            <w:szCs w:val="18"/>
            <w:u w:val="single" w:color="0000FF"/>
          </w:rPr>
          <w:t>/</w:t>
        </w:r>
        <w:r>
          <w:rPr>
            <w:rFonts w:ascii="Arial" w:eastAsia="Arial" w:hAnsi="Arial" w:cs="Arial"/>
            <w:color w:val="0000FF"/>
            <w:sz w:val="18"/>
            <w:szCs w:val="18"/>
            <w:u w:val="single" w:color="0000FF"/>
          </w:rPr>
          <w:t>Ann</w:t>
        </w:r>
        <w:r>
          <w:rPr>
            <w:rFonts w:ascii="Arial" w:eastAsia="Arial" w:hAnsi="Arial" w:cs="Arial"/>
            <w:color w:val="0000FF"/>
            <w:spacing w:val="1"/>
            <w:sz w:val="18"/>
            <w:szCs w:val="18"/>
            <w:u w:val="single" w:color="0000FF"/>
          </w:rPr>
          <w:t>u</w:t>
        </w:r>
        <w:r>
          <w:rPr>
            <w:rFonts w:ascii="Arial" w:eastAsia="Arial" w:hAnsi="Arial" w:cs="Arial"/>
            <w:color w:val="0000FF"/>
            <w:sz w:val="18"/>
            <w:szCs w:val="18"/>
            <w:u w:val="single" w:color="0000FF"/>
          </w:rPr>
          <w:t>al</w:t>
        </w:r>
        <w:r>
          <w:rPr>
            <w:rFonts w:ascii="Arial" w:eastAsia="Arial" w:hAnsi="Arial" w:cs="Arial"/>
            <w:color w:val="0000FF"/>
            <w:spacing w:val="1"/>
            <w:sz w:val="18"/>
            <w:szCs w:val="18"/>
            <w:u w:val="single" w:color="0000FF"/>
          </w:rPr>
          <w:t>_</w:t>
        </w:r>
        <w:r>
          <w:rPr>
            <w:rFonts w:ascii="Arial" w:eastAsia="Arial" w:hAnsi="Arial" w:cs="Arial"/>
            <w:color w:val="0000FF"/>
            <w:sz w:val="18"/>
            <w:szCs w:val="18"/>
            <w:u w:val="single" w:color="0000FF"/>
          </w:rPr>
          <w:t>R</w:t>
        </w:r>
        <w:r>
          <w:rPr>
            <w:rFonts w:ascii="Arial" w:eastAsia="Arial" w:hAnsi="Arial" w:cs="Arial"/>
            <w:color w:val="0000FF"/>
            <w:spacing w:val="1"/>
            <w:sz w:val="18"/>
            <w:szCs w:val="18"/>
            <w:u w:val="single" w:color="0000FF"/>
          </w:rPr>
          <w:t>e</w:t>
        </w:r>
        <w:r>
          <w:rPr>
            <w:rFonts w:ascii="Arial" w:eastAsia="Arial" w:hAnsi="Arial" w:cs="Arial"/>
            <w:color w:val="0000FF"/>
            <w:sz w:val="18"/>
            <w:szCs w:val="18"/>
            <w:u w:val="single" w:color="0000FF"/>
          </w:rPr>
          <w:t>por</w:t>
        </w:r>
        <w:r>
          <w:rPr>
            <w:rFonts w:ascii="Arial" w:eastAsia="Arial" w:hAnsi="Arial" w:cs="Arial"/>
            <w:color w:val="0000FF"/>
            <w:spacing w:val="2"/>
            <w:sz w:val="18"/>
            <w:szCs w:val="18"/>
            <w:u w:val="single" w:color="0000FF"/>
          </w:rPr>
          <w:t>t</w:t>
        </w:r>
        <w:r>
          <w:rPr>
            <w:rFonts w:ascii="Arial" w:eastAsia="Arial" w:hAnsi="Arial" w:cs="Arial"/>
            <w:color w:val="0000FF"/>
            <w:sz w:val="18"/>
            <w:szCs w:val="18"/>
            <w:u w:val="single" w:color="0000FF"/>
          </w:rPr>
          <w:t>s/EORDZ.pdf</w:t>
        </w:r>
      </w:hyperlink>
    </w:p>
    <w:p w:rsidR="00C51A6A" w:rsidRDefault="00C51A6A">
      <w:pPr>
        <w:spacing w:before="8" w:after="0" w:line="110" w:lineRule="exact"/>
        <w:rPr>
          <w:sz w:val="11"/>
          <w:szCs w:val="11"/>
        </w:rPr>
      </w:pPr>
    </w:p>
    <w:p w:rsidR="00C51A6A" w:rsidRDefault="00992248">
      <w:pPr>
        <w:spacing w:after="0" w:line="240" w:lineRule="auto"/>
        <w:ind w:left="142" w:right="-20"/>
        <w:rPr>
          <w:rFonts w:ascii="Arial" w:eastAsia="Arial" w:hAnsi="Arial" w:cs="Arial"/>
          <w:sz w:val="18"/>
          <w:szCs w:val="18"/>
        </w:rPr>
      </w:pPr>
      <w:r>
        <w:rPr>
          <w:rFonts w:ascii="Arial" w:eastAsia="Arial" w:hAnsi="Arial" w:cs="Arial"/>
          <w:b/>
          <w:bCs/>
          <w:sz w:val="18"/>
          <w:szCs w:val="18"/>
        </w:rPr>
        <w:t>S</w:t>
      </w:r>
      <w:r>
        <w:rPr>
          <w:rFonts w:ascii="Arial" w:eastAsia="Arial" w:hAnsi="Arial" w:cs="Arial"/>
          <w:b/>
          <w:bCs/>
          <w:spacing w:val="-1"/>
          <w:sz w:val="18"/>
          <w:szCs w:val="18"/>
        </w:rPr>
        <w:t>ec</w:t>
      </w:r>
      <w:r>
        <w:rPr>
          <w:rFonts w:ascii="Arial" w:eastAsia="Arial" w:hAnsi="Arial" w:cs="Arial"/>
          <w:b/>
          <w:bCs/>
          <w:sz w:val="18"/>
          <w:szCs w:val="18"/>
        </w:rPr>
        <w:t>tion</w:t>
      </w:r>
      <w:r>
        <w:rPr>
          <w:rFonts w:ascii="Arial" w:eastAsia="Arial" w:hAnsi="Arial" w:cs="Arial"/>
          <w:b/>
          <w:bCs/>
          <w:spacing w:val="1"/>
          <w:sz w:val="18"/>
          <w:szCs w:val="18"/>
        </w:rPr>
        <w:t xml:space="preserve"> </w:t>
      </w:r>
      <w:r>
        <w:rPr>
          <w:rFonts w:ascii="Arial" w:eastAsia="Arial" w:hAnsi="Arial" w:cs="Arial"/>
          <w:b/>
          <w:bCs/>
          <w:sz w:val="18"/>
          <w:szCs w:val="18"/>
        </w:rPr>
        <w:t>II -</w:t>
      </w:r>
      <w:r>
        <w:rPr>
          <w:rFonts w:ascii="Arial" w:eastAsia="Arial" w:hAnsi="Arial" w:cs="Arial"/>
          <w:b/>
          <w:bCs/>
          <w:spacing w:val="1"/>
          <w:sz w:val="18"/>
          <w:szCs w:val="18"/>
        </w:rPr>
        <w:t xml:space="preserve"> </w:t>
      </w:r>
      <w:r>
        <w:rPr>
          <w:rFonts w:ascii="Arial" w:eastAsia="Arial" w:hAnsi="Arial" w:cs="Arial"/>
          <w:b/>
          <w:bCs/>
          <w:sz w:val="18"/>
          <w:szCs w:val="18"/>
        </w:rPr>
        <w:t>U</w:t>
      </w:r>
      <w:r>
        <w:rPr>
          <w:rFonts w:ascii="Arial" w:eastAsia="Arial" w:hAnsi="Arial" w:cs="Arial"/>
          <w:b/>
          <w:bCs/>
          <w:spacing w:val="-1"/>
          <w:sz w:val="18"/>
          <w:szCs w:val="18"/>
        </w:rPr>
        <w:t>n</w:t>
      </w:r>
      <w:r>
        <w:rPr>
          <w:rFonts w:ascii="Arial" w:eastAsia="Arial" w:hAnsi="Arial" w:cs="Arial"/>
          <w:b/>
          <w:bCs/>
          <w:sz w:val="18"/>
          <w:szCs w:val="18"/>
        </w:rPr>
        <w:t>ion</w:t>
      </w:r>
      <w:r>
        <w:rPr>
          <w:rFonts w:ascii="Arial" w:eastAsia="Arial" w:hAnsi="Arial" w:cs="Arial"/>
          <w:b/>
          <w:bCs/>
          <w:spacing w:val="1"/>
          <w:sz w:val="18"/>
          <w:szCs w:val="18"/>
        </w:rPr>
        <w:t xml:space="preserve"> </w:t>
      </w:r>
      <w:r>
        <w:rPr>
          <w:rFonts w:ascii="Arial" w:eastAsia="Arial" w:hAnsi="Arial" w:cs="Arial"/>
          <w:b/>
          <w:bCs/>
          <w:sz w:val="18"/>
          <w:szCs w:val="18"/>
        </w:rPr>
        <w:t>C</w:t>
      </w:r>
      <w:r>
        <w:rPr>
          <w:rFonts w:ascii="Arial" w:eastAsia="Arial" w:hAnsi="Arial" w:cs="Arial"/>
          <w:b/>
          <w:bCs/>
          <w:spacing w:val="-1"/>
          <w:sz w:val="18"/>
          <w:szCs w:val="18"/>
        </w:rPr>
        <w:t>o</w:t>
      </w:r>
      <w:r>
        <w:rPr>
          <w:rFonts w:ascii="Arial" w:eastAsia="Arial" w:hAnsi="Arial" w:cs="Arial"/>
          <w:b/>
          <w:bCs/>
          <w:sz w:val="18"/>
          <w:szCs w:val="18"/>
        </w:rPr>
        <w:t>unty</w:t>
      </w:r>
      <w:r>
        <w:rPr>
          <w:rFonts w:ascii="Arial" w:eastAsia="Arial" w:hAnsi="Arial" w:cs="Arial"/>
          <w:b/>
          <w:bCs/>
          <w:spacing w:val="-1"/>
          <w:sz w:val="18"/>
          <w:szCs w:val="18"/>
        </w:rPr>
        <w:t xml:space="preserve"> </w:t>
      </w:r>
      <w:r>
        <w:rPr>
          <w:rFonts w:ascii="Arial" w:eastAsia="Arial" w:hAnsi="Arial" w:cs="Arial"/>
          <w:b/>
          <w:bCs/>
          <w:sz w:val="18"/>
          <w:szCs w:val="18"/>
        </w:rPr>
        <w:t>Profile</w:t>
      </w:r>
    </w:p>
    <w:p w:rsidR="00C51A6A" w:rsidRDefault="00C51A6A">
      <w:pPr>
        <w:spacing w:before="7" w:after="0" w:line="120" w:lineRule="exact"/>
        <w:rPr>
          <w:sz w:val="12"/>
          <w:szCs w:val="12"/>
        </w:rPr>
      </w:pPr>
    </w:p>
    <w:p w:rsidR="00C51A6A" w:rsidRDefault="00992248">
      <w:pPr>
        <w:spacing w:after="0" w:line="206" w:lineRule="exact"/>
        <w:ind w:left="120" w:right="195" w:firstLine="22"/>
        <w:rPr>
          <w:rFonts w:ascii="Arial" w:eastAsia="Arial" w:hAnsi="Arial" w:cs="Arial"/>
          <w:sz w:val="18"/>
          <w:szCs w:val="18"/>
        </w:rPr>
      </w:pPr>
      <w:r>
        <w:rPr>
          <w:rFonts w:ascii="Arial Rounded MT Bold" w:eastAsia="Arial Rounded MT Bold" w:hAnsi="Arial Rounded MT Bold" w:cs="Arial Rounded MT Bold"/>
          <w:position w:val="4"/>
          <w:sz w:val="12"/>
          <w:szCs w:val="12"/>
        </w:rPr>
        <w:t>i</w:t>
      </w:r>
      <w:r>
        <w:rPr>
          <w:rFonts w:ascii="Arial Rounded MT Bold" w:eastAsia="Arial Rounded MT Bold" w:hAnsi="Arial Rounded MT Bold" w:cs="Arial Rounded MT Bold"/>
          <w:spacing w:val="15"/>
          <w:position w:val="4"/>
          <w:sz w:val="12"/>
          <w:szCs w:val="12"/>
        </w:rPr>
        <w:t xml:space="preserve"> </w:t>
      </w:r>
      <w:r>
        <w:rPr>
          <w:rFonts w:ascii="Arial" w:eastAsia="Arial" w:hAnsi="Arial" w:cs="Arial"/>
          <w:i/>
          <w:sz w:val="18"/>
          <w:szCs w:val="18"/>
        </w:rPr>
        <w:t>The Cl</w:t>
      </w:r>
      <w:r>
        <w:rPr>
          <w:rFonts w:ascii="Arial" w:eastAsia="Arial" w:hAnsi="Arial" w:cs="Arial"/>
          <w:i/>
          <w:spacing w:val="1"/>
          <w:sz w:val="18"/>
          <w:szCs w:val="18"/>
        </w:rPr>
        <w:t>i</w:t>
      </w:r>
      <w:r>
        <w:rPr>
          <w:rFonts w:ascii="Arial" w:eastAsia="Arial" w:hAnsi="Arial" w:cs="Arial"/>
          <w:i/>
          <w:sz w:val="18"/>
          <w:szCs w:val="18"/>
        </w:rPr>
        <w:t xml:space="preserve">mate </w:t>
      </w:r>
      <w:r>
        <w:rPr>
          <w:rFonts w:ascii="Arial" w:eastAsia="Arial" w:hAnsi="Arial" w:cs="Arial"/>
          <w:i/>
          <w:spacing w:val="1"/>
          <w:sz w:val="18"/>
          <w:szCs w:val="18"/>
        </w:rPr>
        <w:t>o</w:t>
      </w:r>
      <w:r>
        <w:rPr>
          <w:rFonts w:ascii="Arial" w:eastAsia="Arial" w:hAnsi="Arial" w:cs="Arial"/>
          <w:i/>
          <w:sz w:val="18"/>
          <w:szCs w:val="18"/>
        </w:rPr>
        <w:t>f</w:t>
      </w:r>
      <w:r>
        <w:rPr>
          <w:rFonts w:ascii="Arial" w:eastAsia="Arial" w:hAnsi="Arial" w:cs="Arial"/>
          <w:i/>
          <w:spacing w:val="1"/>
          <w:sz w:val="18"/>
          <w:szCs w:val="18"/>
        </w:rPr>
        <w:t xml:space="preserve"> </w:t>
      </w:r>
      <w:r>
        <w:rPr>
          <w:rFonts w:ascii="Arial" w:eastAsia="Arial" w:hAnsi="Arial" w:cs="Arial"/>
          <w:i/>
          <w:sz w:val="18"/>
          <w:szCs w:val="18"/>
        </w:rPr>
        <w:t>Oregon: From Rain Forest to</w:t>
      </w:r>
      <w:r>
        <w:rPr>
          <w:rFonts w:ascii="Arial" w:eastAsia="Arial" w:hAnsi="Arial" w:cs="Arial"/>
          <w:i/>
          <w:spacing w:val="1"/>
          <w:sz w:val="18"/>
          <w:szCs w:val="18"/>
        </w:rPr>
        <w:t xml:space="preserve"> </w:t>
      </w:r>
      <w:r>
        <w:rPr>
          <w:rFonts w:ascii="Arial" w:eastAsia="Arial" w:hAnsi="Arial" w:cs="Arial"/>
          <w:i/>
          <w:sz w:val="18"/>
          <w:szCs w:val="18"/>
        </w:rPr>
        <w:t>Deser</w:t>
      </w:r>
      <w:r>
        <w:rPr>
          <w:rFonts w:ascii="Arial" w:eastAsia="Arial" w:hAnsi="Arial" w:cs="Arial"/>
          <w:i/>
          <w:spacing w:val="-3"/>
          <w:sz w:val="18"/>
          <w:szCs w:val="18"/>
        </w:rPr>
        <w:t>t</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a</w:t>
      </w:r>
      <w:r>
        <w:rPr>
          <w:rFonts w:ascii="Arial" w:eastAsia="Arial" w:hAnsi="Arial" w:cs="Arial"/>
          <w:spacing w:val="-2"/>
          <w:sz w:val="18"/>
          <w:szCs w:val="18"/>
        </w:rPr>
        <w:t>y</w:t>
      </w:r>
      <w:r>
        <w:rPr>
          <w:rFonts w:ascii="Arial" w:eastAsia="Arial" w:hAnsi="Arial" w:cs="Arial"/>
          <w:spacing w:val="1"/>
          <w:sz w:val="18"/>
          <w:szCs w:val="18"/>
        </w:rPr>
        <w:t>l</w:t>
      </w:r>
      <w:r>
        <w:rPr>
          <w:rFonts w:ascii="Arial" w:eastAsia="Arial" w:hAnsi="Arial" w:cs="Arial"/>
          <w:sz w:val="18"/>
          <w:szCs w:val="18"/>
        </w:rPr>
        <w:t>o</w:t>
      </w:r>
      <w:r>
        <w:rPr>
          <w:rFonts w:ascii="Arial" w:eastAsia="Arial" w:hAnsi="Arial" w:cs="Arial"/>
          <w:spacing w:val="1"/>
          <w:sz w:val="18"/>
          <w:szCs w:val="18"/>
        </w:rPr>
        <w:t>r</w:t>
      </w:r>
      <w:r>
        <w:rPr>
          <w:rFonts w:ascii="Arial" w:eastAsia="Arial" w:hAnsi="Arial" w:cs="Arial"/>
          <w:sz w:val="18"/>
          <w:szCs w:val="18"/>
        </w:rPr>
        <w:t>, George H. a</w:t>
      </w:r>
      <w:r>
        <w:rPr>
          <w:rFonts w:ascii="Arial" w:eastAsia="Arial" w:hAnsi="Arial" w:cs="Arial"/>
          <w:spacing w:val="1"/>
          <w:sz w:val="18"/>
          <w:szCs w:val="18"/>
        </w:rPr>
        <w:t>n</w:t>
      </w:r>
      <w:r>
        <w:rPr>
          <w:rFonts w:ascii="Arial" w:eastAsia="Arial" w:hAnsi="Arial" w:cs="Arial"/>
          <w:sz w:val="18"/>
          <w:szCs w:val="18"/>
        </w:rPr>
        <w:t>d Ha</w:t>
      </w:r>
      <w:r>
        <w:rPr>
          <w:rFonts w:ascii="Arial" w:eastAsia="Arial" w:hAnsi="Arial" w:cs="Arial"/>
          <w:spacing w:val="1"/>
          <w:sz w:val="18"/>
          <w:szCs w:val="18"/>
        </w:rPr>
        <w:t>n</w:t>
      </w:r>
      <w:r>
        <w:rPr>
          <w:rFonts w:ascii="Arial" w:eastAsia="Arial" w:hAnsi="Arial" w:cs="Arial"/>
          <w:sz w:val="18"/>
          <w:szCs w:val="18"/>
        </w:rPr>
        <w:t>n</w:t>
      </w:r>
      <w:r>
        <w:rPr>
          <w:rFonts w:ascii="Arial" w:eastAsia="Arial" w:hAnsi="Arial" w:cs="Arial"/>
          <w:spacing w:val="1"/>
          <w:sz w:val="18"/>
          <w:szCs w:val="18"/>
        </w:rPr>
        <w:t>a</w:t>
      </w:r>
      <w:r>
        <w:rPr>
          <w:rFonts w:ascii="Arial" w:eastAsia="Arial" w:hAnsi="Arial" w:cs="Arial"/>
          <w:sz w:val="18"/>
          <w:szCs w:val="18"/>
        </w:rPr>
        <w:t>n, Chr</w:t>
      </w:r>
      <w:r>
        <w:rPr>
          <w:rFonts w:ascii="Arial" w:eastAsia="Arial" w:hAnsi="Arial" w:cs="Arial"/>
          <w:spacing w:val="1"/>
          <w:sz w:val="18"/>
          <w:szCs w:val="18"/>
        </w:rPr>
        <w:t>i</w:t>
      </w:r>
      <w:r>
        <w:rPr>
          <w:rFonts w:ascii="Arial" w:eastAsia="Arial" w:hAnsi="Arial" w:cs="Arial"/>
          <w:sz w:val="18"/>
          <w:szCs w:val="18"/>
        </w:rPr>
        <w:t>s, Corvallis, OR: OSU Press (1</w:t>
      </w:r>
      <w:r>
        <w:rPr>
          <w:rFonts w:ascii="Arial" w:eastAsia="Arial" w:hAnsi="Arial" w:cs="Arial"/>
          <w:spacing w:val="1"/>
          <w:sz w:val="18"/>
          <w:szCs w:val="18"/>
        </w:rPr>
        <w:t>9</w:t>
      </w:r>
      <w:r>
        <w:rPr>
          <w:rFonts w:ascii="Arial" w:eastAsia="Arial" w:hAnsi="Arial" w:cs="Arial"/>
          <w:sz w:val="18"/>
          <w:szCs w:val="18"/>
        </w:rPr>
        <w:t>99) pp. 80.</w:t>
      </w:r>
    </w:p>
    <w:p w:rsidR="00C51A6A" w:rsidRDefault="00C51A6A">
      <w:pPr>
        <w:spacing w:before="9" w:after="0" w:line="110" w:lineRule="exact"/>
        <w:rPr>
          <w:sz w:val="11"/>
          <w:szCs w:val="11"/>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ii</w:t>
      </w:r>
      <w:r>
        <w:rPr>
          <w:rFonts w:ascii="Arial Rounded MT Bold" w:eastAsia="Arial Rounded MT Bold" w:hAnsi="Arial Rounded MT Bold" w:cs="Arial Rounded MT Bold"/>
          <w:spacing w:val="19"/>
          <w:position w:val="4"/>
          <w:sz w:val="12"/>
          <w:szCs w:val="12"/>
        </w:rPr>
        <w:t xml:space="preserve"> </w:t>
      </w:r>
      <w:r>
        <w:rPr>
          <w:rFonts w:ascii="Arial" w:eastAsia="Arial" w:hAnsi="Arial" w:cs="Arial"/>
          <w:sz w:val="18"/>
          <w:szCs w:val="18"/>
        </w:rPr>
        <w:t>Ibid, pp. 8-9.</w:t>
      </w:r>
    </w:p>
    <w:p w:rsidR="00C51A6A" w:rsidRDefault="00C51A6A">
      <w:pPr>
        <w:spacing w:before="2"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iii</w:t>
      </w:r>
      <w:r>
        <w:rPr>
          <w:rFonts w:ascii="Arial Rounded MT Bold" w:eastAsia="Arial Rounded MT Bold" w:hAnsi="Arial Rounded MT Bold" w:cs="Arial Rounded MT Bold"/>
          <w:spacing w:val="13"/>
          <w:position w:val="4"/>
          <w:sz w:val="12"/>
          <w:szCs w:val="12"/>
        </w:rPr>
        <w:t xml:space="preserve"> </w:t>
      </w:r>
      <w:r>
        <w:rPr>
          <w:rFonts w:ascii="Arial" w:eastAsia="Arial" w:hAnsi="Arial" w:cs="Arial"/>
          <w:spacing w:val="2"/>
          <w:sz w:val="18"/>
          <w:szCs w:val="18"/>
        </w:rPr>
        <w:t>T</w:t>
      </w:r>
      <w:r>
        <w:rPr>
          <w:rFonts w:ascii="Arial" w:eastAsia="Arial" w:hAnsi="Arial" w:cs="Arial"/>
          <w:spacing w:val="1"/>
          <w:sz w:val="18"/>
          <w:szCs w:val="18"/>
        </w:rPr>
        <w:t>a</w:t>
      </w:r>
      <w:r>
        <w:rPr>
          <w:rFonts w:ascii="Arial" w:eastAsia="Arial" w:hAnsi="Arial" w:cs="Arial"/>
          <w:spacing w:val="-2"/>
          <w:sz w:val="18"/>
          <w:szCs w:val="18"/>
        </w:rPr>
        <w:t>y</w:t>
      </w:r>
      <w:r>
        <w:rPr>
          <w:rFonts w:ascii="Arial" w:eastAsia="Arial" w:hAnsi="Arial" w:cs="Arial"/>
          <w:spacing w:val="1"/>
          <w:sz w:val="18"/>
          <w:szCs w:val="18"/>
        </w:rPr>
        <w:t>l</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1"/>
          <w:sz w:val="18"/>
          <w:szCs w:val="18"/>
        </w:rPr>
        <w:t xml:space="preserve"> </w:t>
      </w:r>
      <w:r>
        <w:rPr>
          <w:rFonts w:ascii="Arial" w:eastAsia="Arial" w:hAnsi="Arial" w:cs="Arial"/>
          <w:i/>
          <w:sz w:val="18"/>
          <w:szCs w:val="18"/>
        </w:rPr>
        <w:t>Cl</w:t>
      </w:r>
      <w:r>
        <w:rPr>
          <w:rFonts w:ascii="Arial" w:eastAsia="Arial" w:hAnsi="Arial" w:cs="Arial"/>
          <w:i/>
          <w:spacing w:val="1"/>
          <w:sz w:val="18"/>
          <w:szCs w:val="18"/>
        </w:rPr>
        <w:t>i</w:t>
      </w:r>
      <w:r>
        <w:rPr>
          <w:rFonts w:ascii="Arial" w:eastAsia="Arial" w:hAnsi="Arial" w:cs="Arial"/>
          <w:i/>
          <w:sz w:val="18"/>
          <w:szCs w:val="18"/>
        </w:rPr>
        <w:t>m</w:t>
      </w:r>
      <w:r>
        <w:rPr>
          <w:rFonts w:ascii="Arial" w:eastAsia="Arial" w:hAnsi="Arial" w:cs="Arial"/>
          <w:i/>
          <w:spacing w:val="1"/>
          <w:sz w:val="18"/>
          <w:szCs w:val="18"/>
        </w:rPr>
        <w:t>a</w:t>
      </w:r>
      <w:r>
        <w:rPr>
          <w:rFonts w:ascii="Arial" w:eastAsia="Arial" w:hAnsi="Arial" w:cs="Arial"/>
          <w:i/>
          <w:sz w:val="18"/>
          <w:szCs w:val="18"/>
        </w:rPr>
        <w:t>te of Oregon.</w:t>
      </w:r>
    </w:p>
    <w:p w:rsidR="00C51A6A" w:rsidRDefault="00C51A6A">
      <w:pPr>
        <w:spacing w:before="1"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iv</w:t>
      </w:r>
      <w:r>
        <w:rPr>
          <w:rFonts w:ascii="Arial Rounded MT Bold" w:eastAsia="Arial Rounded MT Bold" w:hAnsi="Arial Rounded MT Bold" w:cs="Arial Rounded MT Bold"/>
          <w:spacing w:val="19"/>
          <w:position w:val="4"/>
          <w:sz w:val="12"/>
          <w:szCs w:val="12"/>
        </w:rPr>
        <w:t xml:space="preserve"> </w:t>
      </w:r>
      <w:r>
        <w:rPr>
          <w:rFonts w:ascii="Arial" w:eastAsia="Arial" w:hAnsi="Arial" w:cs="Arial"/>
          <w:i/>
          <w:sz w:val="18"/>
          <w:szCs w:val="18"/>
        </w:rPr>
        <w:t>Uni</w:t>
      </w:r>
      <w:r>
        <w:rPr>
          <w:rFonts w:ascii="Arial" w:eastAsia="Arial" w:hAnsi="Arial" w:cs="Arial"/>
          <w:i/>
          <w:spacing w:val="1"/>
          <w:sz w:val="18"/>
          <w:szCs w:val="18"/>
        </w:rPr>
        <w:t>o</w:t>
      </w:r>
      <w:r>
        <w:rPr>
          <w:rFonts w:ascii="Arial" w:eastAsia="Arial" w:hAnsi="Arial" w:cs="Arial"/>
          <w:i/>
          <w:sz w:val="18"/>
          <w:szCs w:val="18"/>
        </w:rPr>
        <w:t>n C</w:t>
      </w:r>
      <w:r>
        <w:rPr>
          <w:rFonts w:ascii="Arial" w:eastAsia="Arial" w:hAnsi="Arial" w:cs="Arial"/>
          <w:i/>
          <w:spacing w:val="1"/>
          <w:sz w:val="18"/>
          <w:szCs w:val="18"/>
        </w:rPr>
        <w:t>o</w:t>
      </w:r>
      <w:r>
        <w:rPr>
          <w:rFonts w:ascii="Arial" w:eastAsia="Arial" w:hAnsi="Arial" w:cs="Arial"/>
          <w:i/>
          <w:sz w:val="18"/>
          <w:szCs w:val="18"/>
        </w:rPr>
        <w:t>un</w:t>
      </w:r>
      <w:r>
        <w:rPr>
          <w:rFonts w:ascii="Arial" w:eastAsia="Arial" w:hAnsi="Arial" w:cs="Arial"/>
          <w:i/>
          <w:spacing w:val="2"/>
          <w:sz w:val="18"/>
          <w:szCs w:val="18"/>
        </w:rPr>
        <w:t>t</w:t>
      </w:r>
      <w:r>
        <w:rPr>
          <w:rFonts w:ascii="Arial" w:eastAsia="Arial" w:hAnsi="Arial" w:cs="Arial"/>
          <w:i/>
          <w:sz w:val="18"/>
          <w:szCs w:val="18"/>
        </w:rPr>
        <w:t>y Popu</w:t>
      </w:r>
      <w:r>
        <w:rPr>
          <w:rFonts w:ascii="Arial" w:eastAsia="Arial" w:hAnsi="Arial" w:cs="Arial"/>
          <w:i/>
          <w:spacing w:val="1"/>
          <w:sz w:val="18"/>
          <w:szCs w:val="18"/>
        </w:rPr>
        <w:t>l</w:t>
      </w:r>
      <w:r>
        <w:rPr>
          <w:rFonts w:ascii="Arial" w:eastAsia="Arial" w:hAnsi="Arial" w:cs="Arial"/>
          <w:i/>
          <w:sz w:val="18"/>
          <w:szCs w:val="18"/>
        </w:rPr>
        <w:t>ati</w:t>
      </w:r>
      <w:r>
        <w:rPr>
          <w:rFonts w:ascii="Arial" w:eastAsia="Arial" w:hAnsi="Arial" w:cs="Arial"/>
          <w:i/>
          <w:spacing w:val="1"/>
          <w:sz w:val="18"/>
          <w:szCs w:val="18"/>
        </w:rPr>
        <w:t>o</w:t>
      </w:r>
      <w:r>
        <w:rPr>
          <w:rFonts w:ascii="Arial" w:eastAsia="Arial" w:hAnsi="Arial" w:cs="Arial"/>
          <w:i/>
          <w:sz w:val="18"/>
          <w:szCs w:val="18"/>
        </w:rPr>
        <w:t>n Analysis</w:t>
      </w:r>
      <w:r>
        <w:rPr>
          <w:rFonts w:ascii="Arial" w:eastAsia="Arial" w:hAnsi="Arial" w:cs="Arial"/>
          <w:i/>
          <w:spacing w:val="1"/>
          <w:sz w:val="18"/>
          <w:szCs w:val="18"/>
        </w:rPr>
        <w:t xml:space="preserve"> </w:t>
      </w:r>
      <w:r>
        <w:rPr>
          <w:rFonts w:ascii="Arial" w:eastAsia="Arial" w:hAnsi="Arial" w:cs="Arial"/>
          <w:i/>
          <w:sz w:val="18"/>
          <w:szCs w:val="18"/>
        </w:rPr>
        <w:t>and</w:t>
      </w:r>
      <w:r>
        <w:rPr>
          <w:rFonts w:ascii="Arial" w:eastAsia="Arial" w:hAnsi="Arial" w:cs="Arial"/>
          <w:i/>
          <w:spacing w:val="1"/>
          <w:sz w:val="18"/>
          <w:szCs w:val="18"/>
        </w:rPr>
        <w:t xml:space="preserve"> </w:t>
      </w:r>
      <w:r>
        <w:rPr>
          <w:rFonts w:ascii="Arial" w:eastAsia="Arial" w:hAnsi="Arial" w:cs="Arial"/>
          <w:i/>
          <w:sz w:val="18"/>
          <w:szCs w:val="18"/>
        </w:rPr>
        <w:t>2</w:t>
      </w:r>
      <w:r>
        <w:rPr>
          <w:rFonts w:ascii="Arial" w:eastAsia="Arial" w:hAnsi="Arial" w:cs="Arial"/>
          <w:i/>
          <w:spacing w:val="1"/>
          <w:sz w:val="18"/>
          <w:szCs w:val="18"/>
        </w:rPr>
        <w:t>0</w:t>
      </w:r>
      <w:r>
        <w:rPr>
          <w:rFonts w:ascii="Arial" w:eastAsia="Arial" w:hAnsi="Arial" w:cs="Arial"/>
          <w:i/>
          <w:sz w:val="18"/>
          <w:szCs w:val="18"/>
        </w:rPr>
        <w:t>20 Forecast; Final D</w:t>
      </w:r>
      <w:r>
        <w:rPr>
          <w:rFonts w:ascii="Arial" w:eastAsia="Arial" w:hAnsi="Arial" w:cs="Arial"/>
          <w:i/>
          <w:spacing w:val="1"/>
          <w:sz w:val="18"/>
          <w:szCs w:val="18"/>
        </w:rPr>
        <w:t>r</w:t>
      </w:r>
      <w:r>
        <w:rPr>
          <w:rFonts w:ascii="Arial" w:eastAsia="Arial" w:hAnsi="Arial" w:cs="Arial"/>
          <w:i/>
          <w:sz w:val="18"/>
          <w:szCs w:val="18"/>
        </w:rPr>
        <w:t>af</w:t>
      </w:r>
      <w:r>
        <w:rPr>
          <w:rFonts w:ascii="Arial" w:eastAsia="Arial" w:hAnsi="Arial" w:cs="Arial"/>
          <w:i/>
          <w:spacing w:val="1"/>
          <w:sz w:val="18"/>
          <w:szCs w:val="18"/>
        </w:rPr>
        <w:t>t</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he</w:t>
      </w:r>
      <w:r>
        <w:rPr>
          <w:rFonts w:ascii="Arial" w:eastAsia="Arial" w:hAnsi="Arial" w:cs="Arial"/>
          <w:spacing w:val="-1"/>
          <w:sz w:val="18"/>
          <w:szCs w:val="18"/>
        </w:rPr>
        <w:t xml:space="preserve"> </w:t>
      </w:r>
      <w:r>
        <w:rPr>
          <w:rFonts w:ascii="Arial" w:eastAsia="Arial" w:hAnsi="Arial" w:cs="Arial"/>
          <w:sz w:val="18"/>
          <w:szCs w:val="18"/>
        </w:rPr>
        <w:t>Benk</w:t>
      </w:r>
      <w:r>
        <w:rPr>
          <w:rFonts w:ascii="Arial" w:eastAsia="Arial" w:hAnsi="Arial" w:cs="Arial"/>
          <w:spacing w:val="1"/>
          <w:sz w:val="18"/>
          <w:szCs w:val="18"/>
        </w:rPr>
        <w:t>e</w:t>
      </w:r>
      <w:r>
        <w:rPr>
          <w:rFonts w:ascii="Arial" w:eastAsia="Arial" w:hAnsi="Arial" w:cs="Arial"/>
          <w:sz w:val="18"/>
          <w:szCs w:val="18"/>
        </w:rPr>
        <w:t>n</w:t>
      </w:r>
      <w:r>
        <w:rPr>
          <w:rFonts w:ascii="Arial" w:eastAsia="Arial" w:hAnsi="Arial" w:cs="Arial"/>
          <w:spacing w:val="1"/>
          <w:sz w:val="18"/>
          <w:szCs w:val="18"/>
        </w:rPr>
        <w:t>d</w:t>
      </w:r>
      <w:r>
        <w:rPr>
          <w:rFonts w:ascii="Arial" w:eastAsia="Arial" w:hAnsi="Arial" w:cs="Arial"/>
          <w:sz w:val="18"/>
          <w:szCs w:val="18"/>
        </w:rPr>
        <w:t xml:space="preserve">orf </w:t>
      </w:r>
      <w:r>
        <w:rPr>
          <w:rFonts w:ascii="Arial" w:eastAsia="Arial" w:hAnsi="Arial" w:cs="Arial"/>
          <w:sz w:val="18"/>
          <w:szCs w:val="18"/>
        </w:rPr>
        <w:t>Associates</w:t>
      </w:r>
    </w:p>
    <w:p w:rsidR="00C51A6A" w:rsidRDefault="00992248">
      <w:pPr>
        <w:spacing w:after="0" w:line="240" w:lineRule="auto"/>
        <w:ind w:left="120" w:right="-20"/>
        <w:rPr>
          <w:rFonts w:ascii="Arial" w:eastAsia="Arial" w:hAnsi="Arial" w:cs="Arial"/>
          <w:sz w:val="18"/>
          <w:szCs w:val="18"/>
        </w:rPr>
      </w:pPr>
      <w:r>
        <w:rPr>
          <w:rFonts w:ascii="Arial" w:eastAsia="Arial" w:hAnsi="Arial" w:cs="Arial"/>
          <w:sz w:val="18"/>
          <w:szCs w:val="18"/>
        </w:rPr>
        <w:t>Cor</w:t>
      </w:r>
      <w:r>
        <w:rPr>
          <w:rFonts w:ascii="Arial" w:eastAsia="Arial" w:hAnsi="Arial" w:cs="Arial"/>
          <w:spacing w:val="1"/>
          <w:sz w:val="18"/>
          <w:szCs w:val="18"/>
        </w:rPr>
        <w:t>p</w:t>
      </w:r>
      <w:r>
        <w:rPr>
          <w:rFonts w:ascii="Arial" w:eastAsia="Arial" w:hAnsi="Arial" w:cs="Arial"/>
          <w:sz w:val="18"/>
          <w:szCs w:val="18"/>
        </w:rPr>
        <w:t>orati</w:t>
      </w:r>
      <w:r>
        <w:rPr>
          <w:rFonts w:ascii="Arial" w:eastAsia="Arial" w:hAnsi="Arial" w:cs="Arial"/>
          <w:spacing w:val="1"/>
          <w:sz w:val="18"/>
          <w:szCs w:val="18"/>
        </w:rPr>
        <w:t>o</w:t>
      </w:r>
      <w:r>
        <w:rPr>
          <w:rFonts w:ascii="Arial" w:eastAsia="Arial" w:hAnsi="Arial" w:cs="Arial"/>
          <w:sz w:val="18"/>
          <w:szCs w:val="18"/>
        </w:rPr>
        <w:t>n, (Jan</w:t>
      </w:r>
      <w:r>
        <w:rPr>
          <w:rFonts w:ascii="Arial" w:eastAsia="Arial" w:hAnsi="Arial" w:cs="Arial"/>
          <w:spacing w:val="1"/>
          <w:sz w:val="18"/>
          <w:szCs w:val="18"/>
        </w:rPr>
        <w:t>u</w:t>
      </w:r>
      <w:r>
        <w:rPr>
          <w:rFonts w:ascii="Arial" w:eastAsia="Arial" w:hAnsi="Arial" w:cs="Arial"/>
          <w:sz w:val="18"/>
          <w:szCs w:val="18"/>
        </w:rPr>
        <w:t>a</w:t>
      </w:r>
      <w:r>
        <w:rPr>
          <w:rFonts w:ascii="Arial" w:eastAsia="Arial" w:hAnsi="Arial" w:cs="Arial"/>
          <w:spacing w:val="1"/>
          <w:sz w:val="18"/>
          <w:szCs w:val="18"/>
        </w:rPr>
        <w:t>r</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25, 2</w:t>
      </w:r>
      <w:r>
        <w:rPr>
          <w:rFonts w:ascii="Arial" w:eastAsia="Arial" w:hAnsi="Arial" w:cs="Arial"/>
          <w:spacing w:val="1"/>
          <w:sz w:val="18"/>
          <w:szCs w:val="18"/>
        </w:rPr>
        <w:t>00</w:t>
      </w:r>
      <w:r>
        <w:rPr>
          <w:rFonts w:ascii="Arial" w:eastAsia="Arial" w:hAnsi="Arial" w:cs="Arial"/>
          <w:spacing w:val="-1"/>
          <w:sz w:val="18"/>
          <w:szCs w:val="18"/>
        </w:rPr>
        <w:t>1</w:t>
      </w:r>
      <w:r>
        <w:rPr>
          <w:rFonts w:ascii="Arial" w:eastAsia="Arial" w:hAnsi="Arial" w:cs="Arial"/>
          <w:sz w:val="18"/>
          <w:szCs w:val="18"/>
        </w:rPr>
        <w:t>) pp. 1.</w:t>
      </w:r>
    </w:p>
    <w:p w:rsidR="00C51A6A" w:rsidRDefault="00C51A6A">
      <w:pPr>
        <w:spacing w:before="1"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v</w:t>
      </w:r>
      <w:r>
        <w:rPr>
          <w:rFonts w:ascii="Arial Rounded MT Bold" w:eastAsia="Arial Rounded MT Bold" w:hAnsi="Arial Rounded MT Bold" w:cs="Arial Rounded MT Bold"/>
          <w:spacing w:val="14"/>
          <w:position w:val="4"/>
          <w:sz w:val="12"/>
          <w:szCs w:val="12"/>
        </w:rPr>
        <w:t xml:space="preserve"> </w:t>
      </w:r>
      <w:r>
        <w:rPr>
          <w:rFonts w:ascii="Arial" w:eastAsia="Arial" w:hAnsi="Arial" w:cs="Arial"/>
          <w:i/>
          <w:sz w:val="18"/>
          <w:szCs w:val="18"/>
        </w:rPr>
        <w:t>Uni</w:t>
      </w:r>
      <w:r>
        <w:rPr>
          <w:rFonts w:ascii="Arial" w:eastAsia="Arial" w:hAnsi="Arial" w:cs="Arial"/>
          <w:i/>
          <w:spacing w:val="1"/>
          <w:sz w:val="18"/>
          <w:szCs w:val="18"/>
        </w:rPr>
        <w:t>o</w:t>
      </w:r>
      <w:r>
        <w:rPr>
          <w:rFonts w:ascii="Arial" w:eastAsia="Arial" w:hAnsi="Arial" w:cs="Arial"/>
          <w:i/>
          <w:sz w:val="18"/>
          <w:szCs w:val="18"/>
        </w:rPr>
        <w:t>n Co</w:t>
      </w:r>
      <w:r>
        <w:rPr>
          <w:rFonts w:ascii="Arial" w:eastAsia="Arial" w:hAnsi="Arial" w:cs="Arial"/>
          <w:i/>
          <w:spacing w:val="1"/>
          <w:sz w:val="18"/>
          <w:szCs w:val="18"/>
        </w:rPr>
        <w:t>u</w:t>
      </w:r>
      <w:r>
        <w:rPr>
          <w:rFonts w:ascii="Arial" w:eastAsia="Arial" w:hAnsi="Arial" w:cs="Arial"/>
          <w:i/>
          <w:sz w:val="18"/>
          <w:szCs w:val="18"/>
        </w:rPr>
        <w:t>nty</w:t>
      </w:r>
      <w:r>
        <w:rPr>
          <w:rFonts w:ascii="Arial" w:eastAsia="Arial" w:hAnsi="Arial" w:cs="Arial"/>
          <w:i/>
          <w:spacing w:val="2"/>
          <w:sz w:val="18"/>
          <w:szCs w:val="18"/>
        </w:rPr>
        <w:t xml:space="preserve"> </w:t>
      </w:r>
      <w:r>
        <w:rPr>
          <w:rFonts w:ascii="Arial" w:eastAsia="Arial" w:hAnsi="Arial" w:cs="Arial"/>
          <w:i/>
          <w:sz w:val="18"/>
          <w:szCs w:val="18"/>
        </w:rPr>
        <w:t>2002 Strat</w:t>
      </w:r>
      <w:r>
        <w:rPr>
          <w:rFonts w:ascii="Arial" w:eastAsia="Arial" w:hAnsi="Arial" w:cs="Arial"/>
          <w:i/>
          <w:spacing w:val="1"/>
          <w:sz w:val="18"/>
          <w:szCs w:val="18"/>
        </w:rPr>
        <w:t>e</w:t>
      </w:r>
      <w:r>
        <w:rPr>
          <w:rFonts w:ascii="Arial" w:eastAsia="Arial" w:hAnsi="Arial" w:cs="Arial"/>
          <w:i/>
          <w:sz w:val="18"/>
          <w:szCs w:val="18"/>
        </w:rPr>
        <w:t>gic</w:t>
      </w:r>
      <w:r>
        <w:rPr>
          <w:rFonts w:ascii="Arial" w:eastAsia="Arial" w:hAnsi="Arial" w:cs="Arial"/>
          <w:i/>
          <w:spacing w:val="2"/>
          <w:sz w:val="18"/>
          <w:szCs w:val="18"/>
        </w:rPr>
        <w:t xml:space="preserve"> </w:t>
      </w:r>
      <w:r>
        <w:rPr>
          <w:rFonts w:ascii="Arial" w:eastAsia="Arial" w:hAnsi="Arial" w:cs="Arial"/>
          <w:i/>
          <w:sz w:val="18"/>
          <w:szCs w:val="18"/>
        </w:rPr>
        <w:t xml:space="preserve">Plan, </w:t>
      </w:r>
      <w:r>
        <w:rPr>
          <w:rFonts w:ascii="Arial" w:eastAsia="Arial" w:hAnsi="Arial" w:cs="Arial"/>
          <w:sz w:val="18"/>
          <w:szCs w:val="18"/>
        </w:rPr>
        <w:t>Elesco</w:t>
      </w:r>
      <w:r>
        <w:rPr>
          <w:rFonts w:ascii="Arial" w:eastAsia="Arial" w:hAnsi="Arial" w:cs="Arial"/>
          <w:spacing w:val="1"/>
          <w:sz w:val="18"/>
          <w:szCs w:val="18"/>
        </w:rPr>
        <w:t xml:space="preserve"> L</w:t>
      </w:r>
      <w:r>
        <w:rPr>
          <w:rFonts w:ascii="Arial" w:eastAsia="Arial" w:hAnsi="Arial" w:cs="Arial"/>
          <w:sz w:val="18"/>
          <w:szCs w:val="18"/>
        </w:rPr>
        <w:t xml:space="preserve">imited </w:t>
      </w:r>
      <w:r>
        <w:rPr>
          <w:rFonts w:ascii="Arial" w:eastAsia="Arial" w:hAnsi="Arial" w:cs="Arial"/>
          <w:spacing w:val="1"/>
          <w:sz w:val="18"/>
          <w:szCs w:val="18"/>
        </w:rPr>
        <w:t>a</w:t>
      </w:r>
      <w:r>
        <w:rPr>
          <w:rFonts w:ascii="Arial" w:eastAsia="Arial" w:hAnsi="Arial" w:cs="Arial"/>
          <w:sz w:val="18"/>
          <w:szCs w:val="18"/>
        </w:rPr>
        <w:t>nd A</w:t>
      </w:r>
      <w:r>
        <w:rPr>
          <w:rFonts w:ascii="Arial" w:eastAsia="Arial" w:hAnsi="Arial" w:cs="Arial"/>
          <w:spacing w:val="1"/>
          <w:sz w:val="18"/>
          <w:szCs w:val="18"/>
        </w:rPr>
        <w:t>u</w:t>
      </w:r>
      <w:r>
        <w:rPr>
          <w:rFonts w:ascii="Arial" w:eastAsia="Arial" w:hAnsi="Arial" w:cs="Arial"/>
          <w:sz w:val="18"/>
          <w:szCs w:val="18"/>
        </w:rPr>
        <w:t>yer Con</w:t>
      </w:r>
      <w:r>
        <w:rPr>
          <w:rFonts w:ascii="Arial" w:eastAsia="Arial" w:hAnsi="Arial" w:cs="Arial"/>
          <w:spacing w:val="1"/>
          <w:sz w:val="18"/>
          <w:szCs w:val="18"/>
        </w:rPr>
        <w:t>s</w:t>
      </w:r>
      <w:r>
        <w:rPr>
          <w:rFonts w:ascii="Arial" w:eastAsia="Arial" w:hAnsi="Arial" w:cs="Arial"/>
          <w:sz w:val="18"/>
          <w:szCs w:val="18"/>
        </w:rPr>
        <w:t>ulti</w:t>
      </w:r>
      <w:r>
        <w:rPr>
          <w:rFonts w:ascii="Arial" w:eastAsia="Arial" w:hAnsi="Arial" w:cs="Arial"/>
          <w:spacing w:val="1"/>
          <w:sz w:val="18"/>
          <w:szCs w:val="18"/>
        </w:rPr>
        <w:t>n</w:t>
      </w:r>
      <w:r>
        <w:rPr>
          <w:rFonts w:ascii="Arial" w:eastAsia="Arial" w:hAnsi="Arial" w:cs="Arial"/>
          <w:spacing w:val="-1"/>
          <w:sz w:val="18"/>
          <w:szCs w:val="18"/>
        </w:rPr>
        <w:t>g</w:t>
      </w:r>
      <w:r>
        <w:rPr>
          <w:rFonts w:ascii="Arial" w:eastAsia="Arial" w:hAnsi="Arial" w:cs="Arial"/>
          <w:sz w:val="18"/>
          <w:szCs w:val="18"/>
        </w:rPr>
        <w:t xml:space="preserve">, (June </w:t>
      </w:r>
      <w:r>
        <w:rPr>
          <w:rFonts w:ascii="Arial" w:eastAsia="Arial" w:hAnsi="Arial" w:cs="Arial"/>
          <w:spacing w:val="1"/>
          <w:sz w:val="18"/>
          <w:szCs w:val="18"/>
        </w:rPr>
        <w:t>2</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pacing w:val="-1"/>
          <w:sz w:val="18"/>
          <w:szCs w:val="18"/>
        </w:rPr>
        <w:t>2</w:t>
      </w:r>
      <w:r>
        <w:rPr>
          <w:rFonts w:ascii="Arial" w:eastAsia="Arial" w:hAnsi="Arial" w:cs="Arial"/>
          <w:sz w:val="18"/>
          <w:szCs w:val="18"/>
        </w:rPr>
        <w:t>) pp</w:t>
      </w:r>
      <w:r>
        <w:rPr>
          <w:rFonts w:ascii="Arial" w:eastAsia="Arial" w:hAnsi="Arial" w:cs="Arial"/>
          <w:spacing w:val="2"/>
          <w:sz w:val="18"/>
          <w:szCs w:val="18"/>
        </w:rPr>
        <w:t>.</w:t>
      </w:r>
      <w:r>
        <w:rPr>
          <w:rFonts w:ascii="Arial" w:eastAsia="Arial" w:hAnsi="Arial" w:cs="Arial"/>
          <w:sz w:val="18"/>
          <w:szCs w:val="18"/>
        </w:rPr>
        <w:t>15.</w:t>
      </w:r>
    </w:p>
    <w:p w:rsidR="00C51A6A" w:rsidRDefault="00C51A6A">
      <w:pPr>
        <w:spacing w:before="2" w:after="0" w:line="120" w:lineRule="exact"/>
        <w:rPr>
          <w:sz w:val="12"/>
          <w:szCs w:val="12"/>
        </w:rPr>
      </w:pPr>
    </w:p>
    <w:p w:rsidR="00C51A6A" w:rsidRDefault="00992248">
      <w:pPr>
        <w:spacing w:after="0" w:line="240" w:lineRule="auto"/>
        <w:ind w:left="12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vi</w:t>
      </w:r>
      <w:r>
        <w:rPr>
          <w:rFonts w:ascii="Arial Rounded MT Bold" w:eastAsia="Arial Rounded MT Bold" w:hAnsi="Arial Rounded MT Bold" w:cs="Arial Rounded MT Bold"/>
          <w:spacing w:val="19"/>
          <w:position w:val="4"/>
          <w:sz w:val="12"/>
          <w:szCs w:val="12"/>
        </w:rPr>
        <w:t xml:space="preserve"> </w:t>
      </w:r>
      <w:r>
        <w:rPr>
          <w:rFonts w:ascii="Arial" w:eastAsia="Arial" w:hAnsi="Arial" w:cs="Arial"/>
          <w:sz w:val="18"/>
          <w:szCs w:val="18"/>
        </w:rPr>
        <w:t>Uni</w:t>
      </w:r>
      <w:r>
        <w:rPr>
          <w:rFonts w:ascii="Arial" w:eastAsia="Arial" w:hAnsi="Arial" w:cs="Arial"/>
          <w:spacing w:val="1"/>
          <w:sz w:val="18"/>
          <w:szCs w:val="18"/>
        </w:rPr>
        <w:t>o</w:t>
      </w:r>
      <w:r>
        <w:rPr>
          <w:rFonts w:ascii="Arial" w:eastAsia="Arial" w:hAnsi="Arial" w:cs="Arial"/>
          <w:sz w:val="18"/>
          <w:szCs w:val="18"/>
        </w:rPr>
        <w:t>n C</w:t>
      </w:r>
      <w:r>
        <w:rPr>
          <w:rFonts w:ascii="Arial" w:eastAsia="Arial" w:hAnsi="Arial" w:cs="Arial"/>
          <w:spacing w:val="1"/>
          <w:sz w:val="18"/>
          <w:szCs w:val="18"/>
        </w:rPr>
        <w:t>o</w:t>
      </w:r>
      <w:r>
        <w:rPr>
          <w:rFonts w:ascii="Arial" w:eastAsia="Arial" w:hAnsi="Arial" w:cs="Arial"/>
          <w:sz w:val="18"/>
          <w:szCs w:val="18"/>
        </w:rPr>
        <w:t>un</w:t>
      </w:r>
      <w:r>
        <w:rPr>
          <w:rFonts w:ascii="Arial" w:eastAsia="Arial" w:hAnsi="Arial" w:cs="Arial"/>
          <w:spacing w:val="2"/>
          <w:sz w:val="18"/>
          <w:szCs w:val="18"/>
        </w:rPr>
        <w:t>t</w:t>
      </w:r>
      <w:r>
        <w:rPr>
          <w:rFonts w:ascii="Arial" w:eastAsia="Arial" w:hAnsi="Arial" w:cs="Arial"/>
          <w:sz w:val="18"/>
          <w:szCs w:val="18"/>
        </w:rPr>
        <w:t>y Assessm</w:t>
      </w:r>
      <w:r>
        <w:rPr>
          <w:rFonts w:ascii="Arial" w:eastAsia="Arial" w:hAnsi="Arial" w:cs="Arial"/>
          <w:spacing w:val="1"/>
          <w:sz w:val="18"/>
          <w:szCs w:val="18"/>
        </w:rPr>
        <w:t>e</w:t>
      </w:r>
      <w:r>
        <w:rPr>
          <w:rFonts w:ascii="Arial" w:eastAsia="Arial" w:hAnsi="Arial" w:cs="Arial"/>
          <w:sz w:val="18"/>
          <w:szCs w:val="18"/>
        </w:rPr>
        <w:t xml:space="preserve">nt and </w:t>
      </w:r>
      <w:r>
        <w:rPr>
          <w:rFonts w:ascii="Arial" w:eastAsia="Arial" w:hAnsi="Arial" w:cs="Arial"/>
          <w:spacing w:val="2"/>
          <w:sz w:val="18"/>
          <w:szCs w:val="18"/>
        </w:rPr>
        <w:t>T</w:t>
      </w:r>
      <w:r>
        <w:rPr>
          <w:rFonts w:ascii="Arial" w:eastAsia="Arial" w:hAnsi="Arial" w:cs="Arial"/>
          <w:sz w:val="18"/>
          <w:szCs w:val="18"/>
        </w:rPr>
        <w:t>ax C</w:t>
      </w:r>
      <w:r>
        <w:rPr>
          <w:rFonts w:ascii="Arial" w:eastAsia="Arial" w:hAnsi="Arial" w:cs="Arial"/>
          <w:spacing w:val="1"/>
          <w:sz w:val="18"/>
          <w:szCs w:val="18"/>
        </w:rPr>
        <w:t>o</w:t>
      </w:r>
      <w:r>
        <w:rPr>
          <w:rFonts w:ascii="Arial" w:eastAsia="Arial" w:hAnsi="Arial" w:cs="Arial"/>
          <w:sz w:val="18"/>
          <w:szCs w:val="18"/>
        </w:rPr>
        <w:t>lle</w:t>
      </w:r>
      <w:r>
        <w:rPr>
          <w:rFonts w:ascii="Arial" w:eastAsia="Arial" w:hAnsi="Arial" w:cs="Arial"/>
          <w:spacing w:val="1"/>
          <w:sz w:val="18"/>
          <w:szCs w:val="18"/>
        </w:rPr>
        <w:t>c</w:t>
      </w:r>
      <w:r>
        <w:rPr>
          <w:rFonts w:ascii="Arial" w:eastAsia="Arial" w:hAnsi="Arial" w:cs="Arial"/>
          <w:sz w:val="18"/>
          <w:szCs w:val="18"/>
        </w:rPr>
        <w:t>tion D</w:t>
      </w:r>
      <w:r>
        <w:rPr>
          <w:rFonts w:ascii="Arial" w:eastAsia="Arial" w:hAnsi="Arial" w:cs="Arial"/>
          <w:spacing w:val="1"/>
          <w:sz w:val="18"/>
          <w:szCs w:val="18"/>
        </w:rPr>
        <w:t>e</w:t>
      </w:r>
      <w:r>
        <w:rPr>
          <w:rFonts w:ascii="Arial" w:eastAsia="Arial" w:hAnsi="Arial" w:cs="Arial"/>
          <w:sz w:val="18"/>
          <w:szCs w:val="18"/>
        </w:rPr>
        <w:t>partm</w:t>
      </w:r>
      <w:r>
        <w:rPr>
          <w:rFonts w:ascii="Arial" w:eastAsia="Arial" w:hAnsi="Arial" w:cs="Arial"/>
          <w:spacing w:val="1"/>
          <w:sz w:val="18"/>
          <w:szCs w:val="18"/>
        </w:rPr>
        <w:t>e</w:t>
      </w:r>
      <w:r>
        <w:rPr>
          <w:rFonts w:ascii="Arial" w:eastAsia="Arial" w:hAnsi="Arial" w:cs="Arial"/>
          <w:sz w:val="18"/>
          <w:szCs w:val="18"/>
        </w:rPr>
        <w:t>nt, (March 20</w:t>
      </w:r>
      <w:r>
        <w:rPr>
          <w:rFonts w:ascii="Arial" w:eastAsia="Arial" w:hAnsi="Arial" w:cs="Arial"/>
          <w:spacing w:val="1"/>
          <w:sz w:val="18"/>
          <w:szCs w:val="18"/>
        </w:rPr>
        <w:t>0</w:t>
      </w:r>
      <w:r>
        <w:rPr>
          <w:rFonts w:ascii="Arial" w:eastAsia="Arial" w:hAnsi="Arial" w:cs="Arial"/>
          <w:sz w:val="18"/>
          <w:szCs w:val="18"/>
        </w:rPr>
        <w:t>5).</w:t>
      </w:r>
    </w:p>
    <w:p w:rsidR="00C51A6A" w:rsidRDefault="00C51A6A">
      <w:pPr>
        <w:spacing w:before="9" w:after="0" w:line="110" w:lineRule="exact"/>
        <w:rPr>
          <w:sz w:val="11"/>
          <w:szCs w:val="11"/>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b/>
          <w:bCs/>
          <w:sz w:val="18"/>
          <w:szCs w:val="18"/>
        </w:rPr>
        <w:t>Section</w:t>
      </w:r>
      <w:r>
        <w:rPr>
          <w:rFonts w:ascii="Arial" w:eastAsia="Arial" w:hAnsi="Arial" w:cs="Arial"/>
          <w:b/>
          <w:bCs/>
          <w:spacing w:val="1"/>
          <w:sz w:val="18"/>
          <w:szCs w:val="18"/>
        </w:rPr>
        <w:t xml:space="preserve"> </w:t>
      </w:r>
      <w:r>
        <w:rPr>
          <w:rFonts w:ascii="Arial" w:eastAsia="Arial" w:hAnsi="Arial" w:cs="Arial"/>
          <w:b/>
          <w:bCs/>
          <w:sz w:val="18"/>
          <w:szCs w:val="18"/>
        </w:rPr>
        <w:t>V - Community</w:t>
      </w:r>
      <w:r>
        <w:rPr>
          <w:rFonts w:ascii="Arial" w:eastAsia="Arial" w:hAnsi="Arial" w:cs="Arial"/>
          <w:b/>
          <w:bCs/>
          <w:spacing w:val="-1"/>
          <w:sz w:val="18"/>
          <w:szCs w:val="18"/>
        </w:rPr>
        <w:t xml:space="preserve"> </w:t>
      </w:r>
      <w:r>
        <w:rPr>
          <w:rFonts w:ascii="Arial" w:eastAsia="Arial" w:hAnsi="Arial" w:cs="Arial"/>
          <w:b/>
          <w:bCs/>
          <w:sz w:val="18"/>
          <w:szCs w:val="18"/>
        </w:rPr>
        <w:t>Outreach</w:t>
      </w:r>
      <w:r>
        <w:rPr>
          <w:rFonts w:ascii="Arial" w:eastAsia="Arial" w:hAnsi="Arial" w:cs="Arial"/>
          <w:b/>
          <w:bCs/>
          <w:spacing w:val="1"/>
          <w:sz w:val="18"/>
          <w:szCs w:val="18"/>
        </w:rPr>
        <w:t xml:space="preserve"> </w:t>
      </w:r>
      <w:r>
        <w:rPr>
          <w:rFonts w:ascii="Arial" w:eastAsia="Arial" w:hAnsi="Arial" w:cs="Arial"/>
          <w:b/>
          <w:bCs/>
          <w:sz w:val="18"/>
          <w:szCs w:val="18"/>
        </w:rPr>
        <w:t>and</w:t>
      </w:r>
      <w:r>
        <w:rPr>
          <w:rFonts w:ascii="Arial" w:eastAsia="Arial" w:hAnsi="Arial" w:cs="Arial"/>
          <w:b/>
          <w:bCs/>
          <w:spacing w:val="1"/>
          <w:sz w:val="18"/>
          <w:szCs w:val="18"/>
        </w:rPr>
        <w:t xml:space="preserve"> </w:t>
      </w:r>
      <w:r>
        <w:rPr>
          <w:rFonts w:ascii="Arial" w:eastAsia="Arial" w:hAnsi="Arial" w:cs="Arial"/>
          <w:b/>
          <w:bCs/>
          <w:sz w:val="18"/>
          <w:szCs w:val="18"/>
        </w:rPr>
        <w:t>Education</w:t>
      </w:r>
    </w:p>
    <w:p w:rsidR="00C51A6A" w:rsidRDefault="00C51A6A">
      <w:pPr>
        <w:spacing w:before="2" w:after="0" w:line="120" w:lineRule="exact"/>
        <w:rPr>
          <w:sz w:val="12"/>
          <w:szCs w:val="12"/>
        </w:rPr>
      </w:pPr>
    </w:p>
    <w:p w:rsidR="00C51A6A" w:rsidRDefault="00992248">
      <w:pPr>
        <w:spacing w:after="0" w:line="240" w:lineRule="auto"/>
        <w:ind w:left="120" w:right="237"/>
        <w:rPr>
          <w:rFonts w:ascii="Arial" w:eastAsia="Arial" w:hAnsi="Arial" w:cs="Arial"/>
          <w:sz w:val="18"/>
          <w:szCs w:val="18"/>
        </w:rPr>
      </w:pPr>
      <w:r>
        <w:rPr>
          <w:rFonts w:ascii="Arial Rounded MT Bold" w:eastAsia="Arial Rounded MT Bold" w:hAnsi="Arial Rounded MT Bold" w:cs="Arial Rounded MT Bold"/>
          <w:position w:val="4"/>
          <w:sz w:val="12"/>
          <w:szCs w:val="12"/>
        </w:rPr>
        <w:t>i</w:t>
      </w:r>
      <w:r>
        <w:rPr>
          <w:rFonts w:ascii="Arial Rounded MT Bold" w:eastAsia="Arial Rounded MT Bold" w:hAnsi="Arial Rounded MT Bold" w:cs="Arial Rounded MT Bold"/>
          <w:spacing w:val="15"/>
          <w:position w:val="4"/>
          <w:sz w:val="12"/>
          <w:szCs w:val="12"/>
        </w:rPr>
        <w:t xml:space="preserve"> </w:t>
      </w:r>
      <w:r>
        <w:rPr>
          <w:rFonts w:ascii="Arial" w:eastAsia="Arial" w:hAnsi="Arial" w:cs="Arial"/>
          <w:sz w:val="18"/>
          <w:szCs w:val="18"/>
        </w:rPr>
        <w:t>Uni</w:t>
      </w:r>
      <w:r>
        <w:rPr>
          <w:rFonts w:ascii="Arial" w:eastAsia="Arial" w:hAnsi="Arial" w:cs="Arial"/>
          <w:spacing w:val="1"/>
          <w:sz w:val="18"/>
          <w:szCs w:val="18"/>
        </w:rPr>
        <w:t>o</w:t>
      </w:r>
      <w:r>
        <w:rPr>
          <w:rFonts w:ascii="Arial" w:eastAsia="Arial" w:hAnsi="Arial" w:cs="Arial"/>
          <w:sz w:val="18"/>
          <w:szCs w:val="18"/>
        </w:rPr>
        <w:t>n Co</w:t>
      </w:r>
      <w:r>
        <w:rPr>
          <w:rFonts w:ascii="Arial" w:eastAsia="Arial" w:hAnsi="Arial" w:cs="Arial"/>
          <w:spacing w:val="1"/>
          <w:sz w:val="18"/>
          <w:szCs w:val="18"/>
        </w:rPr>
        <w:t>u</w:t>
      </w:r>
      <w:r>
        <w:rPr>
          <w:rFonts w:ascii="Arial" w:eastAsia="Arial" w:hAnsi="Arial" w:cs="Arial"/>
          <w:sz w:val="18"/>
          <w:szCs w:val="18"/>
        </w:rPr>
        <w:t>n</w:t>
      </w:r>
      <w:r>
        <w:rPr>
          <w:rFonts w:ascii="Arial" w:eastAsia="Arial" w:hAnsi="Arial" w:cs="Arial"/>
          <w:spacing w:val="2"/>
          <w:sz w:val="18"/>
          <w:szCs w:val="18"/>
        </w:rPr>
        <w:t>t</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Zoni</w:t>
      </w:r>
      <w:r>
        <w:rPr>
          <w:rFonts w:ascii="Arial" w:eastAsia="Arial" w:hAnsi="Arial" w:cs="Arial"/>
          <w:spacing w:val="1"/>
          <w:sz w:val="18"/>
          <w:szCs w:val="18"/>
        </w:rPr>
        <w:t>n</w:t>
      </w:r>
      <w:r>
        <w:rPr>
          <w:rFonts w:ascii="Arial" w:eastAsia="Arial" w:hAnsi="Arial" w:cs="Arial"/>
          <w:sz w:val="18"/>
          <w:szCs w:val="18"/>
        </w:rPr>
        <w:t>g, Partiti</w:t>
      </w:r>
      <w:r>
        <w:rPr>
          <w:rFonts w:ascii="Arial" w:eastAsia="Arial" w:hAnsi="Arial" w:cs="Arial"/>
          <w:spacing w:val="1"/>
          <w:sz w:val="18"/>
          <w:szCs w:val="18"/>
        </w:rPr>
        <w:t>o</w:t>
      </w:r>
      <w:r>
        <w:rPr>
          <w:rFonts w:ascii="Arial" w:eastAsia="Arial" w:hAnsi="Arial" w:cs="Arial"/>
          <w:sz w:val="18"/>
          <w:szCs w:val="18"/>
        </w:rPr>
        <w:t>n and S</w:t>
      </w:r>
      <w:r>
        <w:rPr>
          <w:rFonts w:ascii="Arial" w:eastAsia="Arial" w:hAnsi="Arial" w:cs="Arial"/>
          <w:spacing w:val="1"/>
          <w:sz w:val="18"/>
          <w:szCs w:val="18"/>
        </w:rPr>
        <w:t>u</w:t>
      </w:r>
      <w:r>
        <w:rPr>
          <w:rFonts w:ascii="Arial" w:eastAsia="Arial" w:hAnsi="Arial" w:cs="Arial"/>
          <w:sz w:val="18"/>
          <w:szCs w:val="18"/>
        </w:rPr>
        <w:t>b</w:t>
      </w:r>
      <w:r>
        <w:rPr>
          <w:rFonts w:ascii="Arial" w:eastAsia="Arial" w:hAnsi="Arial" w:cs="Arial"/>
          <w:spacing w:val="1"/>
          <w:sz w:val="18"/>
          <w:szCs w:val="18"/>
        </w:rPr>
        <w:t>d</w:t>
      </w:r>
      <w:r>
        <w:rPr>
          <w:rFonts w:ascii="Arial" w:eastAsia="Arial" w:hAnsi="Arial" w:cs="Arial"/>
          <w:sz w:val="18"/>
          <w:szCs w:val="18"/>
        </w:rPr>
        <w:t>ivis</w:t>
      </w:r>
      <w:r>
        <w:rPr>
          <w:rFonts w:ascii="Arial" w:eastAsia="Arial" w:hAnsi="Arial" w:cs="Arial"/>
          <w:spacing w:val="1"/>
          <w:sz w:val="18"/>
          <w:szCs w:val="18"/>
        </w:rPr>
        <w:t>i</w:t>
      </w:r>
      <w:r>
        <w:rPr>
          <w:rFonts w:ascii="Arial" w:eastAsia="Arial" w:hAnsi="Arial" w:cs="Arial"/>
          <w:sz w:val="18"/>
          <w:szCs w:val="18"/>
        </w:rPr>
        <w:t>on Ordi</w:t>
      </w:r>
      <w:r>
        <w:rPr>
          <w:rFonts w:ascii="Arial" w:eastAsia="Arial" w:hAnsi="Arial" w:cs="Arial"/>
          <w:spacing w:val="2"/>
          <w:sz w:val="18"/>
          <w:szCs w:val="18"/>
        </w:rPr>
        <w:t>n</w:t>
      </w:r>
      <w:r>
        <w:rPr>
          <w:rFonts w:ascii="Arial" w:eastAsia="Arial" w:hAnsi="Arial" w:cs="Arial"/>
          <w:sz w:val="18"/>
          <w:szCs w:val="18"/>
        </w:rPr>
        <w:t>an</w:t>
      </w:r>
      <w:r>
        <w:rPr>
          <w:rFonts w:ascii="Arial" w:eastAsia="Arial" w:hAnsi="Arial" w:cs="Arial"/>
          <w:spacing w:val="1"/>
          <w:sz w:val="18"/>
          <w:szCs w:val="18"/>
        </w:rPr>
        <w:t>c</w:t>
      </w:r>
      <w:r>
        <w:rPr>
          <w:rFonts w:ascii="Arial" w:eastAsia="Arial" w:hAnsi="Arial" w:cs="Arial"/>
          <w:sz w:val="18"/>
          <w:szCs w:val="18"/>
        </w:rPr>
        <w:t>e, Siting Sta</w:t>
      </w:r>
      <w:r>
        <w:rPr>
          <w:rFonts w:ascii="Arial" w:eastAsia="Arial" w:hAnsi="Arial" w:cs="Arial"/>
          <w:spacing w:val="1"/>
          <w:sz w:val="18"/>
          <w:szCs w:val="18"/>
        </w:rPr>
        <w:t>n</w:t>
      </w:r>
      <w:r>
        <w:rPr>
          <w:rFonts w:ascii="Arial" w:eastAsia="Arial" w:hAnsi="Arial" w:cs="Arial"/>
          <w:sz w:val="18"/>
          <w:szCs w:val="18"/>
        </w:rPr>
        <w:t>da</w:t>
      </w:r>
      <w:r>
        <w:rPr>
          <w:rFonts w:ascii="Arial" w:eastAsia="Arial" w:hAnsi="Arial" w:cs="Arial"/>
          <w:spacing w:val="1"/>
          <w:sz w:val="18"/>
          <w:szCs w:val="18"/>
        </w:rPr>
        <w:t>r</w:t>
      </w:r>
      <w:r>
        <w:rPr>
          <w:rFonts w:ascii="Arial" w:eastAsia="Arial" w:hAnsi="Arial" w:cs="Arial"/>
          <w:sz w:val="18"/>
          <w:szCs w:val="18"/>
        </w:rPr>
        <w:t xml:space="preserve">ds for </w:t>
      </w:r>
      <w:r>
        <w:rPr>
          <w:rFonts w:ascii="Arial" w:eastAsia="Arial" w:hAnsi="Arial" w:cs="Arial"/>
          <w:spacing w:val="1"/>
          <w:sz w:val="18"/>
          <w:szCs w:val="18"/>
        </w:rPr>
        <w:t>D</w:t>
      </w:r>
      <w:r>
        <w:rPr>
          <w:rFonts w:ascii="Arial" w:eastAsia="Arial" w:hAnsi="Arial" w:cs="Arial"/>
          <w:spacing w:val="-3"/>
          <w:sz w:val="18"/>
          <w:szCs w:val="18"/>
        </w:rPr>
        <w:t>w</w:t>
      </w:r>
      <w:r>
        <w:rPr>
          <w:rFonts w:ascii="Arial" w:eastAsia="Arial" w:hAnsi="Arial" w:cs="Arial"/>
          <w:spacing w:val="1"/>
          <w:sz w:val="18"/>
          <w:szCs w:val="18"/>
        </w:rPr>
        <w:t>el</w:t>
      </w:r>
      <w:r>
        <w:rPr>
          <w:rFonts w:ascii="Arial" w:eastAsia="Arial" w:hAnsi="Arial" w:cs="Arial"/>
          <w:sz w:val="18"/>
          <w:szCs w:val="18"/>
        </w:rPr>
        <w:t>li</w:t>
      </w:r>
      <w:r>
        <w:rPr>
          <w:rFonts w:ascii="Arial" w:eastAsia="Arial" w:hAnsi="Arial" w:cs="Arial"/>
          <w:spacing w:val="1"/>
          <w:sz w:val="18"/>
          <w:szCs w:val="18"/>
        </w:rPr>
        <w:t>ng</w:t>
      </w:r>
      <w:r>
        <w:rPr>
          <w:rFonts w:ascii="Arial" w:eastAsia="Arial" w:hAnsi="Arial" w:cs="Arial"/>
          <w:sz w:val="18"/>
          <w:szCs w:val="18"/>
        </w:rPr>
        <w:t>s and Structur</w:t>
      </w:r>
      <w:r>
        <w:rPr>
          <w:rFonts w:ascii="Arial" w:eastAsia="Arial" w:hAnsi="Arial" w:cs="Arial"/>
          <w:spacing w:val="1"/>
          <w:sz w:val="18"/>
          <w:szCs w:val="18"/>
        </w:rPr>
        <w:t>e</w:t>
      </w:r>
      <w:r>
        <w:rPr>
          <w:rFonts w:ascii="Arial" w:eastAsia="Arial" w:hAnsi="Arial" w:cs="Arial"/>
          <w:sz w:val="18"/>
          <w:szCs w:val="18"/>
        </w:rPr>
        <w:t xml:space="preserve">s and </w:t>
      </w:r>
      <w:r>
        <w:rPr>
          <w:rFonts w:ascii="Arial" w:eastAsia="Arial" w:hAnsi="Arial" w:cs="Arial"/>
          <w:spacing w:val="1"/>
          <w:sz w:val="18"/>
          <w:szCs w:val="18"/>
        </w:rPr>
        <w:t>D</w:t>
      </w:r>
      <w:r>
        <w:rPr>
          <w:rFonts w:ascii="Arial" w:eastAsia="Arial" w:hAnsi="Arial" w:cs="Arial"/>
          <w:spacing w:val="-1"/>
          <w:sz w:val="18"/>
          <w:szCs w:val="18"/>
        </w:rPr>
        <w:t>e</w:t>
      </w:r>
      <w:r>
        <w:rPr>
          <w:rFonts w:ascii="Arial" w:eastAsia="Arial" w:hAnsi="Arial" w:cs="Arial"/>
          <w:sz w:val="18"/>
          <w:szCs w:val="18"/>
        </w:rPr>
        <w:t>ve</w:t>
      </w:r>
      <w:r>
        <w:rPr>
          <w:rFonts w:ascii="Arial" w:eastAsia="Arial" w:hAnsi="Arial" w:cs="Arial"/>
          <w:spacing w:val="1"/>
          <w:sz w:val="18"/>
          <w:szCs w:val="18"/>
        </w:rPr>
        <w:t>l</w:t>
      </w:r>
      <w:r>
        <w:rPr>
          <w:rFonts w:ascii="Arial" w:eastAsia="Arial" w:hAnsi="Arial" w:cs="Arial"/>
          <w:sz w:val="18"/>
          <w:szCs w:val="18"/>
        </w:rPr>
        <w:t>op</w:t>
      </w:r>
      <w:r>
        <w:rPr>
          <w:rFonts w:ascii="Arial" w:eastAsia="Arial" w:hAnsi="Arial" w:cs="Arial"/>
          <w:spacing w:val="1"/>
          <w:sz w:val="18"/>
          <w:szCs w:val="18"/>
        </w:rPr>
        <w:t>m</w:t>
      </w:r>
      <w:r>
        <w:rPr>
          <w:rFonts w:ascii="Arial" w:eastAsia="Arial" w:hAnsi="Arial" w:cs="Arial"/>
          <w:sz w:val="18"/>
          <w:szCs w:val="18"/>
        </w:rPr>
        <w:t>ent and Fire Si</w:t>
      </w:r>
      <w:r>
        <w:rPr>
          <w:rFonts w:ascii="Arial" w:eastAsia="Arial" w:hAnsi="Arial" w:cs="Arial"/>
          <w:spacing w:val="2"/>
          <w:sz w:val="18"/>
          <w:szCs w:val="18"/>
        </w:rPr>
        <w:t>t</w:t>
      </w:r>
      <w:r>
        <w:rPr>
          <w:rFonts w:ascii="Arial" w:eastAsia="Arial" w:hAnsi="Arial" w:cs="Arial"/>
          <w:sz w:val="18"/>
          <w:szCs w:val="18"/>
        </w:rPr>
        <w:t>ing Sta</w:t>
      </w:r>
      <w:r>
        <w:rPr>
          <w:rFonts w:ascii="Arial" w:eastAsia="Arial" w:hAnsi="Arial" w:cs="Arial"/>
          <w:spacing w:val="1"/>
          <w:sz w:val="18"/>
          <w:szCs w:val="18"/>
        </w:rPr>
        <w:t>n</w:t>
      </w:r>
      <w:r>
        <w:rPr>
          <w:rFonts w:ascii="Arial" w:eastAsia="Arial" w:hAnsi="Arial" w:cs="Arial"/>
          <w:sz w:val="18"/>
          <w:szCs w:val="18"/>
        </w:rPr>
        <w:t>da</w:t>
      </w:r>
      <w:r>
        <w:rPr>
          <w:rFonts w:ascii="Arial" w:eastAsia="Arial" w:hAnsi="Arial" w:cs="Arial"/>
          <w:spacing w:val="1"/>
          <w:sz w:val="18"/>
          <w:szCs w:val="18"/>
        </w:rPr>
        <w:t>r</w:t>
      </w:r>
      <w:r>
        <w:rPr>
          <w:rFonts w:ascii="Arial" w:eastAsia="Arial" w:hAnsi="Arial" w:cs="Arial"/>
          <w:sz w:val="18"/>
          <w:szCs w:val="18"/>
        </w:rPr>
        <w:t>ds (Adopt</w:t>
      </w:r>
      <w:r>
        <w:rPr>
          <w:rFonts w:ascii="Arial" w:eastAsia="Arial" w:hAnsi="Arial" w:cs="Arial"/>
          <w:spacing w:val="1"/>
          <w:sz w:val="18"/>
          <w:szCs w:val="18"/>
        </w:rPr>
        <w:t>e</w:t>
      </w:r>
      <w:r>
        <w:rPr>
          <w:rFonts w:ascii="Arial" w:eastAsia="Arial" w:hAnsi="Arial" w:cs="Arial"/>
          <w:sz w:val="18"/>
          <w:szCs w:val="18"/>
        </w:rPr>
        <w:t>d No</w:t>
      </w:r>
      <w:r>
        <w:rPr>
          <w:rFonts w:ascii="Arial" w:eastAsia="Arial" w:hAnsi="Arial" w:cs="Arial"/>
          <w:spacing w:val="1"/>
          <w:sz w:val="18"/>
          <w:szCs w:val="18"/>
        </w:rPr>
        <w:t>ve</w:t>
      </w:r>
      <w:r>
        <w:rPr>
          <w:rFonts w:ascii="Arial" w:eastAsia="Arial" w:hAnsi="Arial" w:cs="Arial"/>
          <w:sz w:val="18"/>
          <w:szCs w:val="18"/>
        </w:rPr>
        <w:t>mber 2, 19</w:t>
      </w:r>
      <w:r>
        <w:rPr>
          <w:rFonts w:ascii="Arial" w:eastAsia="Arial" w:hAnsi="Arial" w:cs="Arial"/>
          <w:spacing w:val="1"/>
          <w:sz w:val="18"/>
          <w:szCs w:val="18"/>
        </w:rPr>
        <w:t>8</w:t>
      </w:r>
      <w:r>
        <w:rPr>
          <w:rFonts w:ascii="Arial" w:eastAsia="Arial" w:hAnsi="Arial" w:cs="Arial"/>
          <w:sz w:val="18"/>
          <w:szCs w:val="18"/>
        </w:rPr>
        <w:t>3).</w:t>
      </w:r>
    </w:p>
    <w:p w:rsidR="00C51A6A" w:rsidRDefault="00C51A6A">
      <w:pPr>
        <w:spacing w:before="9" w:after="0" w:line="110" w:lineRule="exact"/>
        <w:rPr>
          <w:sz w:val="11"/>
          <w:szCs w:val="11"/>
        </w:rPr>
      </w:pPr>
    </w:p>
    <w:p w:rsidR="00C51A6A" w:rsidRDefault="00992248">
      <w:pPr>
        <w:spacing w:after="0" w:line="240" w:lineRule="auto"/>
        <w:ind w:left="120" w:right="-20"/>
        <w:rPr>
          <w:rFonts w:ascii="Arial" w:eastAsia="Arial" w:hAnsi="Arial" w:cs="Arial"/>
          <w:sz w:val="18"/>
          <w:szCs w:val="18"/>
        </w:rPr>
      </w:pPr>
      <w:r>
        <w:rPr>
          <w:rFonts w:ascii="Arial" w:eastAsia="Arial" w:hAnsi="Arial" w:cs="Arial"/>
          <w:b/>
          <w:bCs/>
          <w:sz w:val="18"/>
          <w:szCs w:val="18"/>
        </w:rPr>
        <w:t>Secti</w:t>
      </w:r>
      <w:r>
        <w:rPr>
          <w:rFonts w:ascii="Arial" w:eastAsia="Arial" w:hAnsi="Arial" w:cs="Arial"/>
          <w:b/>
          <w:bCs/>
          <w:spacing w:val="1"/>
          <w:sz w:val="18"/>
          <w:szCs w:val="18"/>
        </w:rPr>
        <w:t>o</w:t>
      </w:r>
      <w:r>
        <w:rPr>
          <w:rFonts w:ascii="Arial" w:eastAsia="Arial" w:hAnsi="Arial" w:cs="Arial"/>
          <w:b/>
          <w:bCs/>
          <w:sz w:val="18"/>
          <w:szCs w:val="18"/>
        </w:rPr>
        <w:t>n</w:t>
      </w:r>
      <w:r>
        <w:rPr>
          <w:rFonts w:ascii="Arial" w:eastAsia="Arial" w:hAnsi="Arial" w:cs="Arial"/>
          <w:b/>
          <w:bCs/>
          <w:spacing w:val="1"/>
          <w:sz w:val="18"/>
          <w:szCs w:val="18"/>
        </w:rPr>
        <w:t xml:space="preserve"> </w:t>
      </w:r>
      <w:r>
        <w:rPr>
          <w:rFonts w:ascii="Arial" w:eastAsia="Arial" w:hAnsi="Arial" w:cs="Arial"/>
          <w:b/>
          <w:bCs/>
          <w:sz w:val="18"/>
          <w:szCs w:val="18"/>
        </w:rPr>
        <w:t>VI - Wil</w:t>
      </w:r>
      <w:r>
        <w:rPr>
          <w:rFonts w:ascii="Arial" w:eastAsia="Arial" w:hAnsi="Arial" w:cs="Arial"/>
          <w:b/>
          <w:bCs/>
          <w:spacing w:val="1"/>
          <w:sz w:val="18"/>
          <w:szCs w:val="18"/>
        </w:rPr>
        <w:t>d</w:t>
      </w:r>
      <w:r>
        <w:rPr>
          <w:rFonts w:ascii="Arial" w:eastAsia="Arial" w:hAnsi="Arial" w:cs="Arial"/>
          <w:b/>
          <w:bCs/>
          <w:sz w:val="18"/>
          <w:szCs w:val="18"/>
        </w:rPr>
        <w:t>fire Risk</w:t>
      </w:r>
      <w:r>
        <w:rPr>
          <w:rFonts w:ascii="Arial" w:eastAsia="Arial" w:hAnsi="Arial" w:cs="Arial"/>
          <w:b/>
          <w:bCs/>
          <w:spacing w:val="3"/>
          <w:sz w:val="18"/>
          <w:szCs w:val="18"/>
        </w:rPr>
        <w:t xml:space="preserve"> </w:t>
      </w:r>
      <w:r>
        <w:rPr>
          <w:rFonts w:ascii="Arial" w:eastAsia="Arial" w:hAnsi="Arial" w:cs="Arial"/>
          <w:b/>
          <w:bCs/>
          <w:spacing w:val="-4"/>
          <w:sz w:val="18"/>
          <w:szCs w:val="18"/>
        </w:rPr>
        <w:t>A</w:t>
      </w:r>
      <w:r>
        <w:rPr>
          <w:rFonts w:ascii="Arial" w:eastAsia="Arial" w:hAnsi="Arial" w:cs="Arial"/>
          <w:b/>
          <w:bCs/>
          <w:spacing w:val="1"/>
          <w:sz w:val="18"/>
          <w:szCs w:val="18"/>
        </w:rPr>
        <w:t>s</w:t>
      </w:r>
      <w:r>
        <w:rPr>
          <w:rFonts w:ascii="Arial" w:eastAsia="Arial" w:hAnsi="Arial" w:cs="Arial"/>
          <w:b/>
          <w:bCs/>
          <w:sz w:val="18"/>
          <w:szCs w:val="18"/>
        </w:rPr>
        <w:t>se</w:t>
      </w:r>
      <w:r>
        <w:rPr>
          <w:rFonts w:ascii="Arial" w:eastAsia="Arial" w:hAnsi="Arial" w:cs="Arial"/>
          <w:b/>
          <w:bCs/>
          <w:spacing w:val="1"/>
          <w:sz w:val="18"/>
          <w:szCs w:val="18"/>
        </w:rPr>
        <w:t>s</w:t>
      </w:r>
      <w:r>
        <w:rPr>
          <w:rFonts w:ascii="Arial" w:eastAsia="Arial" w:hAnsi="Arial" w:cs="Arial"/>
          <w:b/>
          <w:bCs/>
          <w:sz w:val="18"/>
          <w:szCs w:val="18"/>
        </w:rPr>
        <w:t>sme</w:t>
      </w:r>
      <w:r>
        <w:rPr>
          <w:rFonts w:ascii="Arial" w:eastAsia="Arial" w:hAnsi="Arial" w:cs="Arial"/>
          <w:b/>
          <w:bCs/>
          <w:spacing w:val="1"/>
          <w:sz w:val="18"/>
          <w:szCs w:val="18"/>
        </w:rPr>
        <w:t>n</w:t>
      </w:r>
      <w:r>
        <w:rPr>
          <w:rFonts w:ascii="Arial" w:eastAsia="Arial" w:hAnsi="Arial" w:cs="Arial"/>
          <w:b/>
          <w:bCs/>
          <w:sz w:val="18"/>
          <w:szCs w:val="18"/>
        </w:rPr>
        <w:t>t</w:t>
      </w:r>
    </w:p>
    <w:p w:rsidR="00C51A6A" w:rsidRDefault="00992248">
      <w:pPr>
        <w:spacing w:before="87" w:after="0" w:line="240" w:lineRule="auto"/>
        <w:ind w:left="120" w:right="243"/>
        <w:rPr>
          <w:rFonts w:ascii="Arial" w:eastAsia="Arial" w:hAnsi="Arial" w:cs="Arial"/>
          <w:sz w:val="18"/>
          <w:szCs w:val="18"/>
        </w:rPr>
      </w:pPr>
      <w:r>
        <w:rPr>
          <w:rFonts w:ascii="Arial" w:eastAsia="Arial" w:hAnsi="Arial" w:cs="Arial"/>
          <w:position w:val="9"/>
          <w:sz w:val="12"/>
          <w:szCs w:val="12"/>
        </w:rPr>
        <w:t>1</w:t>
      </w:r>
      <w:r>
        <w:rPr>
          <w:rFonts w:ascii="Arial" w:eastAsia="Arial" w:hAnsi="Arial" w:cs="Arial"/>
          <w:spacing w:val="16"/>
          <w:position w:val="9"/>
          <w:sz w:val="12"/>
          <w:szCs w:val="12"/>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is docum</w:t>
      </w:r>
      <w:r>
        <w:rPr>
          <w:rFonts w:ascii="Arial" w:eastAsia="Arial" w:hAnsi="Arial" w:cs="Arial"/>
          <w:spacing w:val="1"/>
          <w:sz w:val="18"/>
          <w:szCs w:val="18"/>
        </w:rPr>
        <w:t>en</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 xml:space="preserve">s </w:t>
      </w:r>
      <w:r>
        <w:rPr>
          <w:rFonts w:ascii="Arial" w:eastAsia="Arial" w:hAnsi="Arial" w:cs="Arial"/>
          <w:spacing w:val="1"/>
          <w:sz w:val="18"/>
          <w:szCs w:val="18"/>
        </w:rPr>
        <w:t>a</w:t>
      </w:r>
      <w:r>
        <w:rPr>
          <w:rFonts w:ascii="Arial" w:eastAsia="Arial" w:hAnsi="Arial" w:cs="Arial"/>
          <w:spacing w:val="-1"/>
          <w:sz w:val="18"/>
          <w:szCs w:val="18"/>
        </w:rPr>
        <w:t>u</w:t>
      </w:r>
      <w:r>
        <w:rPr>
          <w:rFonts w:ascii="Arial" w:eastAsia="Arial" w:hAnsi="Arial" w:cs="Arial"/>
          <w:sz w:val="18"/>
          <w:szCs w:val="18"/>
        </w:rPr>
        <w:t>thor</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b</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A</w:t>
      </w:r>
      <w:r>
        <w:rPr>
          <w:rFonts w:ascii="Arial" w:eastAsia="Arial" w:hAnsi="Arial" w:cs="Arial"/>
          <w:spacing w:val="1"/>
          <w:sz w:val="18"/>
          <w:szCs w:val="18"/>
        </w:rPr>
        <w:t>n</w:t>
      </w:r>
      <w:r>
        <w:rPr>
          <w:rFonts w:ascii="Arial" w:eastAsia="Arial" w:hAnsi="Arial" w:cs="Arial"/>
          <w:sz w:val="18"/>
          <w:szCs w:val="18"/>
        </w:rPr>
        <w:t>gie J</w:t>
      </w:r>
      <w:r>
        <w:rPr>
          <w:rFonts w:ascii="Arial" w:eastAsia="Arial" w:hAnsi="Arial" w:cs="Arial"/>
          <w:spacing w:val="1"/>
          <w:sz w:val="18"/>
          <w:szCs w:val="18"/>
        </w:rPr>
        <w:t>o</w:t>
      </w:r>
      <w:r>
        <w:rPr>
          <w:rFonts w:ascii="Arial" w:eastAsia="Arial" w:hAnsi="Arial" w:cs="Arial"/>
          <w:sz w:val="18"/>
          <w:szCs w:val="18"/>
        </w:rPr>
        <w:t>h</w:t>
      </w:r>
      <w:r>
        <w:rPr>
          <w:rFonts w:ascii="Arial" w:eastAsia="Arial" w:hAnsi="Arial" w:cs="Arial"/>
          <w:spacing w:val="1"/>
          <w:sz w:val="18"/>
          <w:szCs w:val="18"/>
        </w:rPr>
        <w:t>n</w:t>
      </w:r>
      <w:r>
        <w:rPr>
          <w:rFonts w:ascii="Arial" w:eastAsia="Arial" w:hAnsi="Arial" w:cs="Arial"/>
          <w:sz w:val="18"/>
          <w:szCs w:val="18"/>
        </w:rPr>
        <w:t>son,</w:t>
      </w:r>
      <w:r>
        <w:rPr>
          <w:rFonts w:ascii="Arial" w:eastAsia="Arial" w:hAnsi="Arial" w:cs="Arial"/>
          <w:spacing w:val="1"/>
          <w:sz w:val="18"/>
          <w:szCs w:val="18"/>
        </w:rPr>
        <w:t xml:space="preserve"> </w:t>
      </w:r>
      <w:r>
        <w:rPr>
          <w:rFonts w:ascii="Arial" w:eastAsia="Arial" w:hAnsi="Arial" w:cs="Arial"/>
          <w:sz w:val="18"/>
          <w:szCs w:val="18"/>
        </w:rPr>
        <w:t xml:space="preserve">Oregon </w:t>
      </w:r>
      <w:r>
        <w:rPr>
          <w:rFonts w:ascii="Arial" w:eastAsia="Arial" w:hAnsi="Arial" w:cs="Arial"/>
          <w:spacing w:val="1"/>
          <w:sz w:val="18"/>
          <w:szCs w:val="18"/>
        </w:rPr>
        <w:t>D</w:t>
      </w:r>
      <w:r>
        <w:rPr>
          <w:rFonts w:ascii="Arial" w:eastAsia="Arial" w:hAnsi="Arial" w:cs="Arial"/>
          <w:sz w:val="18"/>
          <w:szCs w:val="18"/>
        </w:rPr>
        <w:t>epartm</w:t>
      </w:r>
      <w:r>
        <w:rPr>
          <w:rFonts w:ascii="Arial" w:eastAsia="Arial" w:hAnsi="Arial" w:cs="Arial"/>
          <w:spacing w:val="1"/>
          <w:sz w:val="18"/>
          <w:szCs w:val="18"/>
        </w:rPr>
        <w:t>e</w:t>
      </w:r>
      <w:r>
        <w:rPr>
          <w:rFonts w:ascii="Arial" w:eastAsia="Arial" w:hAnsi="Arial" w:cs="Arial"/>
          <w:sz w:val="18"/>
          <w:szCs w:val="18"/>
        </w:rPr>
        <w:t>nt of Forest</w:t>
      </w:r>
      <w:r>
        <w:rPr>
          <w:rFonts w:ascii="Arial" w:eastAsia="Arial" w:hAnsi="Arial" w:cs="Arial"/>
          <w:spacing w:val="1"/>
          <w:sz w:val="18"/>
          <w:szCs w:val="18"/>
        </w:rPr>
        <w:t>r</w:t>
      </w:r>
      <w:r>
        <w:rPr>
          <w:rFonts w:ascii="Arial" w:eastAsia="Arial" w:hAnsi="Arial" w:cs="Arial"/>
          <w:spacing w:val="-2"/>
          <w:sz w:val="18"/>
          <w:szCs w:val="18"/>
        </w:rPr>
        <w:t>y</w:t>
      </w:r>
      <w:r>
        <w:rPr>
          <w:rFonts w:ascii="Arial" w:eastAsia="Arial" w:hAnsi="Arial" w:cs="Arial"/>
          <w:spacing w:val="1"/>
          <w:sz w:val="18"/>
          <w:szCs w:val="18"/>
        </w:rPr>
        <w:t>-</w:t>
      </w:r>
      <w:r>
        <w:rPr>
          <w:rFonts w:ascii="Arial" w:eastAsia="Arial" w:hAnsi="Arial" w:cs="Arial"/>
          <w:sz w:val="18"/>
          <w:szCs w:val="18"/>
        </w:rPr>
        <w:t>Nort</w:t>
      </w:r>
      <w:r>
        <w:rPr>
          <w:rFonts w:ascii="Arial" w:eastAsia="Arial" w:hAnsi="Arial" w:cs="Arial"/>
          <w:spacing w:val="1"/>
          <w:sz w:val="18"/>
          <w:szCs w:val="18"/>
        </w:rPr>
        <w:t>he</w:t>
      </w:r>
      <w:r>
        <w:rPr>
          <w:rFonts w:ascii="Arial" w:eastAsia="Arial" w:hAnsi="Arial" w:cs="Arial"/>
          <w:sz w:val="18"/>
          <w:szCs w:val="18"/>
        </w:rPr>
        <w:t>ast Oregon District, and e</w:t>
      </w:r>
      <w:r>
        <w:rPr>
          <w:rFonts w:ascii="Arial" w:eastAsia="Arial" w:hAnsi="Arial" w:cs="Arial"/>
          <w:spacing w:val="1"/>
          <w:sz w:val="18"/>
          <w:szCs w:val="18"/>
        </w:rPr>
        <w:t>d</w:t>
      </w:r>
      <w:r>
        <w:rPr>
          <w:rFonts w:ascii="Arial" w:eastAsia="Arial" w:hAnsi="Arial" w:cs="Arial"/>
          <w:sz w:val="18"/>
          <w:szCs w:val="18"/>
        </w:rPr>
        <w:t xml:space="preserve">ited </w:t>
      </w:r>
      <w:r>
        <w:rPr>
          <w:rFonts w:ascii="Arial" w:eastAsia="Arial" w:hAnsi="Arial" w:cs="Arial"/>
          <w:spacing w:val="1"/>
          <w:sz w:val="18"/>
          <w:szCs w:val="18"/>
        </w:rPr>
        <w:t>b</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rish Walla</w:t>
      </w:r>
      <w:r>
        <w:rPr>
          <w:rFonts w:ascii="Arial" w:eastAsia="Arial" w:hAnsi="Arial" w:cs="Arial"/>
          <w:spacing w:val="1"/>
          <w:sz w:val="18"/>
          <w:szCs w:val="18"/>
        </w:rPr>
        <w:t>c</w:t>
      </w:r>
      <w:r>
        <w:rPr>
          <w:rFonts w:ascii="Arial" w:eastAsia="Arial" w:hAnsi="Arial" w:cs="Arial"/>
          <w:spacing w:val="-1"/>
          <w:sz w:val="18"/>
          <w:szCs w:val="18"/>
        </w:rPr>
        <w:t>e</w:t>
      </w:r>
      <w:r>
        <w:rPr>
          <w:rFonts w:ascii="Arial" w:eastAsia="Arial" w:hAnsi="Arial" w:cs="Arial"/>
          <w:sz w:val="18"/>
          <w:szCs w:val="18"/>
        </w:rPr>
        <w:t>, US F</w:t>
      </w:r>
      <w:r>
        <w:rPr>
          <w:rFonts w:ascii="Arial" w:eastAsia="Arial" w:hAnsi="Arial" w:cs="Arial"/>
          <w:spacing w:val="-1"/>
          <w:sz w:val="18"/>
          <w:szCs w:val="18"/>
        </w:rPr>
        <w:t>o</w:t>
      </w:r>
      <w:r>
        <w:rPr>
          <w:rFonts w:ascii="Arial" w:eastAsia="Arial" w:hAnsi="Arial" w:cs="Arial"/>
          <w:sz w:val="18"/>
          <w:szCs w:val="18"/>
        </w:rPr>
        <w:t>rest Service-</w:t>
      </w:r>
      <w:r>
        <w:rPr>
          <w:rFonts w:ascii="Arial" w:eastAsia="Arial" w:hAnsi="Arial" w:cs="Arial"/>
          <w:spacing w:val="1"/>
          <w:sz w:val="18"/>
          <w:szCs w:val="18"/>
        </w:rPr>
        <w:t>Wa</w:t>
      </w:r>
      <w:r>
        <w:rPr>
          <w:rFonts w:ascii="Arial" w:eastAsia="Arial" w:hAnsi="Arial" w:cs="Arial"/>
          <w:sz w:val="18"/>
          <w:szCs w:val="18"/>
        </w:rPr>
        <w:t>ll</w:t>
      </w:r>
      <w:r>
        <w:rPr>
          <w:rFonts w:ascii="Arial" w:eastAsia="Arial" w:hAnsi="Arial" w:cs="Arial"/>
          <w:spacing w:val="2"/>
          <w:sz w:val="18"/>
          <w:szCs w:val="18"/>
        </w:rPr>
        <w:t>o</w:t>
      </w:r>
      <w:r>
        <w:rPr>
          <w:rFonts w:ascii="Arial" w:eastAsia="Arial" w:hAnsi="Arial" w:cs="Arial"/>
          <w:spacing w:val="-3"/>
          <w:sz w:val="18"/>
          <w:szCs w:val="18"/>
        </w:rPr>
        <w:t>w</w:t>
      </w:r>
      <w:r>
        <w:rPr>
          <w:rFonts w:ascii="Arial" w:eastAsia="Arial" w:hAnsi="Arial" w:cs="Arial"/>
          <w:spacing w:val="1"/>
          <w:sz w:val="18"/>
          <w:szCs w:val="18"/>
        </w:rPr>
        <w:t>a</w:t>
      </w:r>
      <w:r>
        <w:rPr>
          <w:rFonts w:ascii="Arial" w:eastAsia="Arial" w:hAnsi="Arial" w:cs="Arial"/>
          <w:sz w:val="18"/>
          <w:szCs w:val="18"/>
        </w:rPr>
        <w:t>-</w:t>
      </w:r>
      <w:r>
        <w:rPr>
          <w:rFonts w:ascii="Arial" w:eastAsia="Arial" w:hAnsi="Arial" w:cs="Arial"/>
          <w:spacing w:val="1"/>
          <w:sz w:val="18"/>
          <w:szCs w:val="18"/>
        </w:rPr>
        <w:t>W</w:t>
      </w:r>
      <w:r>
        <w:rPr>
          <w:rFonts w:ascii="Arial" w:eastAsia="Arial" w:hAnsi="Arial" w:cs="Arial"/>
          <w:sz w:val="18"/>
          <w:szCs w:val="18"/>
        </w:rPr>
        <w:t>hitm</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z w:val="18"/>
          <w:szCs w:val="18"/>
        </w:rPr>
        <w:t>office.</w:t>
      </w:r>
      <w:r>
        <w:rPr>
          <w:rFonts w:ascii="Arial" w:eastAsia="Arial" w:hAnsi="Arial" w:cs="Arial"/>
          <w:spacing w:val="-1"/>
          <w:sz w:val="18"/>
          <w:szCs w:val="18"/>
        </w:rPr>
        <w:t xml:space="preserve"> </w:t>
      </w:r>
      <w:r>
        <w:rPr>
          <w:rFonts w:ascii="Arial" w:eastAsia="Arial" w:hAnsi="Arial" w:cs="Arial"/>
          <w:spacing w:val="2"/>
          <w:sz w:val="18"/>
          <w:szCs w:val="18"/>
        </w:rPr>
        <w:t>T</w:t>
      </w:r>
      <w:r>
        <w:rPr>
          <w:rFonts w:ascii="Arial" w:eastAsia="Arial" w:hAnsi="Arial" w:cs="Arial"/>
          <w:sz w:val="18"/>
          <w:szCs w:val="18"/>
        </w:rPr>
        <w:t>he hazard assess</w:t>
      </w:r>
      <w:r>
        <w:rPr>
          <w:rFonts w:ascii="Arial" w:eastAsia="Arial" w:hAnsi="Arial" w:cs="Arial"/>
          <w:spacing w:val="1"/>
          <w:sz w:val="18"/>
          <w:szCs w:val="18"/>
        </w:rPr>
        <w:t>me</w:t>
      </w:r>
      <w:r>
        <w:rPr>
          <w:rFonts w:ascii="Arial" w:eastAsia="Arial" w:hAnsi="Arial" w:cs="Arial"/>
          <w:spacing w:val="-1"/>
          <w:sz w:val="18"/>
          <w:szCs w:val="18"/>
        </w:rPr>
        <w:t>n</w:t>
      </w:r>
      <w:r>
        <w:rPr>
          <w:rFonts w:ascii="Arial" w:eastAsia="Arial" w:hAnsi="Arial" w:cs="Arial"/>
          <w:sz w:val="18"/>
          <w:szCs w:val="18"/>
        </w:rPr>
        <w:t xml:space="preserve">t </w:t>
      </w:r>
      <w:r>
        <w:rPr>
          <w:rFonts w:ascii="Arial" w:eastAsia="Arial" w:hAnsi="Arial" w:cs="Arial"/>
          <w:spacing w:val="-2"/>
          <w:sz w:val="18"/>
          <w:szCs w:val="18"/>
        </w:rPr>
        <w:t>w</w:t>
      </w:r>
      <w:r>
        <w:rPr>
          <w:rFonts w:ascii="Arial" w:eastAsia="Arial" w:hAnsi="Arial" w:cs="Arial"/>
          <w:spacing w:val="1"/>
          <w:sz w:val="18"/>
          <w:szCs w:val="18"/>
        </w:rPr>
        <w:t>a</w:t>
      </w:r>
      <w:r>
        <w:rPr>
          <w:rFonts w:ascii="Arial" w:eastAsia="Arial" w:hAnsi="Arial" w:cs="Arial"/>
          <w:sz w:val="18"/>
          <w:szCs w:val="18"/>
        </w:rPr>
        <w:t>s co</w:t>
      </w:r>
      <w:r>
        <w:rPr>
          <w:rFonts w:ascii="Arial" w:eastAsia="Arial" w:hAnsi="Arial" w:cs="Arial"/>
          <w:spacing w:val="1"/>
          <w:sz w:val="18"/>
          <w:szCs w:val="18"/>
        </w:rPr>
        <w:t>n</w:t>
      </w:r>
      <w:r>
        <w:rPr>
          <w:rFonts w:ascii="Arial" w:eastAsia="Arial" w:hAnsi="Arial" w:cs="Arial"/>
          <w:sz w:val="18"/>
          <w:szCs w:val="18"/>
        </w:rPr>
        <w:t>duct</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
          <w:sz w:val="18"/>
          <w:szCs w:val="18"/>
        </w:rPr>
        <w:t xml:space="preserve"> b</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pacing w:val="1"/>
          <w:sz w:val="18"/>
          <w:szCs w:val="18"/>
        </w:rPr>
        <w:t>b</w:t>
      </w:r>
      <w:r>
        <w:rPr>
          <w:rFonts w:ascii="Arial" w:eastAsia="Arial" w:hAnsi="Arial" w:cs="Arial"/>
          <w:spacing w:val="-1"/>
          <w:sz w:val="18"/>
          <w:szCs w:val="18"/>
        </w:rPr>
        <w:t>o</w:t>
      </w:r>
      <w:r>
        <w:rPr>
          <w:rFonts w:ascii="Arial" w:eastAsia="Arial" w:hAnsi="Arial" w:cs="Arial"/>
          <w:sz w:val="18"/>
          <w:szCs w:val="18"/>
        </w:rPr>
        <w:t xml:space="preserve">th </w:t>
      </w:r>
      <w:r>
        <w:rPr>
          <w:rFonts w:ascii="Arial" w:eastAsia="Arial" w:hAnsi="Arial" w:cs="Arial"/>
          <w:spacing w:val="2"/>
          <w:sz w:val="18"/>
          <w:szCs w:val="18"/>
        </w:rPr>
        <w:t>T</w:t>
      </w:r>
      <w:r>
        <w:rPr>
          <w:rFonts w:ascii="Arial" w:eastAsia="Arial" w:hAnsi="Arial" w:cs="Arial"/>
          <w:sz w:val="18"/>
          <w:szCs w:val="18"/>
        </w:rPr>
        <w:t>rish</w:t>
      </w:r>
      <w:r>
        <w:rPr>
          <w:rFonts w:ascii="Arial" w:eastAsia="Arial" w:hAnsi="Arial" w:cs="Arial"/>
          <w:spacing w:val="-1"/>
          <w:sz w:val="18"/>
          <w:szCs w:val="18"/>
        </w:rPr>
        <w:t xml:space="preserve"> </w:t>
      </w:r>
      <w:r>
        <w:rPr>
          <w:rFonts w:ascii="Arial" w:eastAsia="Arial" w:hAnsi="Arial" w:cs="Arial"/>
          <w:sz w:val="18"/>
          <w:szCs w:val="18"/>
        </w:rPr>
        <w:t>and A</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
          <w:sz w:val="18"/>
          <w:szCs w:val="18"/>
        </w:rPr>
        <w:t>i</w:t>
      </w:r>
      <w:r>
        <w:rPr>
          <w:rFonts w:ascii="Arial" w:eastAsia="Arial" w:hAnsi="Arial" w:cs="Arial"/>
          <w:sz w:val="18"/>
          <w:szCs w:val="18"/>
        </w:rPr>
        <w:t>e.</w:t>
      </w:r>
    </w:p>
    <w:p w:rsidR="00C51A6A" w:rsidRDefault="00992248">
      <w:pPr>
        <w:spacing w:before="87" w:after="0" w:line="240" w:lineRule="auto"/>
        <w:ind w:left="120" w:right="-20"/>
        <w:rPr>
          <w:rFonts w:ascii="Arial" w:eastAsia="Arial" w:hAnsi="Arial" w:cs="Arial"/>
          <w:sz w:val="18"/>
          <w:szCs w:val="18"/>
        </w:rPr>
      </w:pPr>
      <w:r>
        <w:rPr>
          <w:rFonts w:ascii="Arial" w:eastAsia="Arial" w:hAnsi="Arial" w:cs="Arial"/>
          <w:position w:val="9"/>
          <w:sz w:val="12"/>
          <w:szCs w:val="12"/>
        </w:rPr>
        <w:t>2</w:t>
      </w:r>
      <w:r>
        <w:rPr>
          <w:rFonts w:ascii="Arial" w:eastAsia="Arial" w:hAnsi="Arial" w:cs="Arial"/>
          <w:spacing w:val="17"/>
          <w:position w:val="9"/>
          <w:sz w:val="12"/>
          <w:szCs w:val="12"/>
        </w:rPr>
        <w:t xml:space="preserve"> </w:t>
      </w:r>
      <w:r>
        <w:rPr>
          <w:rFonts w:ascii="Arial" w:eastAsia="Arial" w:hAnsi="Arial" w:cs="Arial"/>
          <w:i/>
          <w:sz w:val="18"/>
          <w:szCs w:val="18"/>
        </w:rPr>
        <w:t>Expand</w:t>
      </w:r>
      <w:r>
        <w:rPr>
          <w:rFonts w:ascii="Arial" w:eastAsia="Arial" w:hAnsi="Arial" w:cs="Arial"/>
          <w:i/>
          <w:spacing w:val="1"/>
          <w:sz w:val="18"/>
          <w:szCs w:val="18"/>
        </w:rPr>
        <w:t>e</w:t>
      </w:r>
      <w:r>
        <w:rPr>
          <w:rFonts w:ascii="Arial" w:eastAsia="Arial" w:hAnsi="Arial" w:cs="Arial"/>
          <w:i/>
          <w:sz w:val="18"/>
          <w:szCs w:val="18"/>
        </w:rPr>
        <w:t>d Fire Co</w:t>
      </w:r>
      <w:r>
        <w:rPr>
          <w:rFonts w:ascii="Arial" w:eastAsia="Arial" w:hAnsi="Arial" w:cs="Arial"/>
          <w:i/>
          <w:spacing w:val="1"/>
          <w:sz w:val="18"/>
          <w:szCs w:val="18"/>
        </w:rPr>
        <w:t>n</w:t>
      </w:r>
      <w:r>
        <w:rPr>
          <w:rFonts w:ascii="Arial" w:eastAsia="Arial" w:hAnsi="Arial" w:cs="Arial"/>
          <w:i/>
          <w:sz w:val="18"/>
          <w:szCs w:val="18"/>
        </w:rPr>
        <w:t>diti</w:t>
      </w:r>
      <w:r>
        <w:rPr>
          <w:rFonts w:ascii="Arial" w:eastAsia="Arial" w:hAnsi="Arial" w:cs="Arial"/>
          <w:i/>
          <w:spacing w:val="1"/>
          <w:sz w:val="18"/>
          <w:szCs w:val="18"/>
        </w:rPr>
        <w:t>o</w:t>
      </w:r>
      <w:r>
        <w:rPr>
          <w:rFonts w:ascii="Arial" w:eastAsia="Arial" w:hAnsi="Arial" w:cs="Arial"/>
          <w:i/>
          <w:sz w:val="18"/>
          <w:szCs w:val="18"/>
        </w:rPr>
        <w:t>n C</w:t>
      </w:r>
      <w:r>
        <w:rPr>
          <w:rFonts w:ascii="Arial" w:eastAsia="Arial" w:hAnsi="Arial" w:cs="Arial"/>
          <w:i/>
          <w:spacing w:val="1"/>
          <w:sz w:val="18"/>
          <w:szCs w:val="18"/>
        </w:rPr>
        <w:t>l</w:t>
      </w:r>
      <w:r>
        <w:rPr>
          <w:rFonts w:ascii="Arial" w:eastAsia="Arial" w:hAnsi="Arial" w:cs="Arial"/>
          <w:i/>
          <w:sz w:val="18"/>
          <w:szCs w:val="18"/>
        </w:rPr>
        <w:t>ass Defi</w:t>
      </w:r>
      <w:r>
        <w:rPr>
          <w:rFonts w:ascii="Arial" w:eastAsia="Arial" w:hAnsi="Arial" w:cs="Arial"/>
          <w:i/>
          <w:spacing w:val="1"/>
          <w:sz w:val="18"/>
          <w:szCs w:val="18"/>
        </w:rPr>
        <w:t>n</w:t>
      </w:r>
      <w:r>
        <w:rPr>
          <w:rFonts w:ascii="Arial" w:eastAsia="Arial" w:hAnsi="Arial" w:cs="Arial"/>
          <w:i/>
          <w:sz w:val="18"/>
          <w:szCs w:val="18"/>
        </w:rPr>
        <w:t>ition</w:t>
      </w:r>
      <w:r>
        <w:rPr>
          <w:rFonts w:ascii="Arial" w:eastAsia="Arial" w:hAnsi="Arial" w:cs="Arial"/>
          <w:i/>
          <w:spacing w:val="1"/>
          <w:sz w:val="18"/>
          <w:szCs w:val="18"/>
        </w:rPr>
        <w:t xml:space="preserve"> </w:t>
      </w:r>
      <w:r>
        <w:rPr>
          <w:rFonts w:ascii="Arial" w:eastAsia="Arial" w:hAnsi="Arial" w:cs="Arial"/>
          <w:i/>
          <w:sz w:val="18"/>
          <w:szCs w:val="18"/>
        </w:rPr>
        <w:t>Table.</w:t>
      </w:r>
      <w:r>
        <w:rPr>
          <w:rFonts w:ascii="Arial" w:eastAsia="Arial" w:hAnsi="Arial" w:cs="Arial"/>
          <w:i/>
          <w:spacing w:val="1"/>
          <w:sz w:val="18"/>
          <w:szCs w:val="18"/>
        </w:rPr>
        <w:t xml:space="preserve"> </w:t>
      </w:r>
      <w:r>
        <w:rPr>
          <w:rFonts w:ascii="Arial" w:eastAsia="Arial" w:hAnsi="Arial" w:cs="Arial"/>
          <w:sz w:val="18"/>
          <w:szCs w:val="18"/>
        </w:rPr>
        <w:t>Ava</w:t>
      </w:r>
      <w:r>
        <w:rPr>
          <w:rFonts w:ascii="Arial" w:eastAsia="Arial" w:hAnsi="Arial" w:cs="Arial"/>
          <w:spacing w:val="1"/>
          <w:sz w:val="18"/>
          <w:szCs w:val="18"/>
        </w:rPr>
        <w:t>i</w:t>
      </w:r>
      <w:r>
        <w:rPr>
          <w:rFonts w:ascii="Arial" w:eastAsia="Arial" w:hAnsi="Arial" w:cs="Arial"/>
          <w:sz w:val="18"/>
          <w:szCs w:val="18"/>
        </w:rPr>
        <w:t>la</w:t>
      </w:r>
      <w:r>
        <w:rPr>
          <w:rFonts w:ascii="Arial" w:eastAsia="Arial" w:hAnsi="Arial" w:cs="Arial"/>
          <w:spacing w:val="1"/>
          <w:sz w:val="18"/>
          <w:szCs w:val="18"/>
        </w:rPr>
        <w:t>bl</w:t>
      </w:r>
      <w:r>
        <w:rPr>
          <w:rFonts w:ascii="Arial" w:eastAsia="Arial" w:hAnsi="Arial" w:cs="Arial"/>
          <w:sz w:val="18"/>
          <w:szCs w:val="18"/>
        </w:rPr>
        <w:t xml:space="preserve">e at </w:t>
      </w:r>
      <w:r>
        <w:rPr>
          <w:rFonts w:ascii="Arial" w:eastAsia="Arial" w:hAnsi="Arial" w:cs="Arial"/>
          <w:color w:val="0000FF"/>
          <w:spacing w:val="-49"/>
          <w:sz w:val="18"/>
          <w:szCs w:val="18"/>
        </w:rPr>
        <w:t xml:space="preserve"> </w:t>
      </w:r>
      <w:hyperlink r:id="rId191">
        <w:r>
          <w:rPr>
            <w:rFonts w:ascii="Arial" w:eastAsia="Arial" w:hAnsi="Arial" w:cs="Arial"/>
            <w:color w:val="0000FF"/>
            <w:sz w:val="18"/>
            <w:szCs w:val="18"/>
            <w:u w:val="single" w:color="0000FF"/>
          </w:rPr>
          <w:t>http:/</w:t>
        </w:r>
        <w:r>
          <w:rPr>
            <w:rFonts w:ascii="Arial" w:eastAsia="Arial" w:hAnsi="Arial" w:cs="Arial"/>
            <w:color w:val="0000FF"/>
            <w:spacing w:val="2"/>
            <w:sz w:val="18"/>
            <w:szCs w:val="18"/>
            <w:u w:val="single" w:color="0000FF"/>
          </w:rPr>
          <w:t>/</w:t>
        </w:r>
        <w:r>
          <w:rPr>
            <w:rFonts w:ascii="Arial" w:eastAsia="Arial" w:hAnsi="Arial" w:cs="Arial"/>
            <w:color w:val="0000FF"/>
            <w:spacing w:val="-2"/>
            <w:sz w:val="18"/>
            <w:szCs w:val="18"/>
            <w:u w:val="single" w:color="0000FF"/>
          </w:rPr>
          <w:t>w</w:t>
        </w:r>
        <w:r>
          <w:rPr>
            <w:rFonts w:ascii="Arial" w:eastAsia="Arial" w:hAnsi="Arial" w:cs="Arial"/>
            <w:color w:val="0000FF"/>
            <w:sz w:val="18"/>
            <w:szCs w:val="18"/>
            <w:u w:val="single" w:color="0000FF"/>
          </w:rPr>
          <w:t>ww.frcc.gov</w:t>
        </w:r>
      </w:hyperlink>
      <w:r>
        <w:rPr>
          <w:rFonts w:ascii="Arial" w:eastAsia="Arial" w:hAnsi="Arial" w:cs="Arial"/>
          <w:color w:val="000000"/>
          <w:sz w:val="18"/>
          <w:szCs w:val="18"/>
        </w:rPr>
        <w:t>.</w:t>
      </w:r>
    </w:p>
    <w:p w:rsidR="00C51A6A" w:rsidRDefault="00C51A6A">
      <w:pPr>
        <w:spacing w:after="0"/>
        <w:sectPr w:rsidR="00C51A6A">
          <w:pgSz w:w="12240" w:h="15840"/>
          <w:pgMar w:top="1480" w:right="1700" w:bottom="860" w:left="1680" w:header="0" w:footer="676" w:gutter="0"/>
          <w:cols w:space="720"/>
        </w:sectPr>
      </w:pPr>
    </w:p>
    <w:p w:rsidR="00C51A6A" w:rsidRDefault="00992248">
      <w:pPr>
        <w:spacing w:before="76" w:after="0" w:line="240" w:lineRule="auto"/>
        <w:ind w:left="100" w:right="-20"/>
        <w:rPr>
          <w:rFonts w:ascii="Arial" w:eastAsia="Arial" w:hAnsi="Arial" w:cs="Arial"/>
          <w:sz w:val="18"/>
          <w:szCs w:val="18"/>
        </w:rPr>
      </w:pPr>
      <w:r>
        <w:rPr>
          <w:rFonts w:ascii="Arial" w:eastAsia="Arial" w:hAnsi="Arial" w:cs="Arial"/>
          <w:b/>
          <w:bCs/>
          <w:sz w:val="18"/>
          <w:szCs w:val="18"/>
        </w:rPr>
        <w:t>Section</w:t>
      </w:r>
      <w:r>
        <w:rPr>
          <w:rFonts w:ascii="Arial" w:eastAsia="Arial" w:hAnsi="Arial" w:cs="Arial"/>
          <w:b/>
          <w:bCs/>
          <w:spacing w:val="1"/>
          <w:sz w:val="18"/>
          <w:szCs w:val="18"/>
        </w:rPr>
        <w:t xml:space="preserve"> </w:t>
      </w:r>
      <w:r>
        <w:rPr>
          <w:rFonts w:ascii="Arial" w:eastAsia="Arial" w:hAnsi="Arial" w:cs="Arial"/>
          <w:b/>
          <w:bCs/>
          <w:sz w:val="18"/>
          <w:szCs w:val="18"/>
        </w:rPr>
        <w:t>IX - Maintenance Plan</w:t>
      </w:r>
      <w:r>
        <w:rPr>
          <w:rFonts w:ascii="Arial" w:eastAsia="Arial" w:hAnsi="Arial" w:cs="Arial"/>
          <w:b/>
          <w:bCs/>
          <w:spacing w:val="1"/>
          <w:sz w:val="18"/>
          <w:szCs w:val="18"/>
        </w:rPr>
        <w:t xml:space="preserve"> </w:t>
      </w:r>
      <w:r>
        <w:rPr>
          <w:rFonts w:ascii="Arial" w:eastAsia="Arial" w:hAnsi="Arial" w:cs="Arial"/>
          <w:b/>
          <w:bCs/>
          <w:sz w:val="18"/>
          <w:szCs w:val="18"/>
        </w:rPr>
        <w:t>for Fuels</w:t>
      </w:r>
      <w:r>
        <w:rPr>
          <w:rFonts w:ascii="Arial" w:eastAsia="Arial" w:hAnsi="Arial" w:cs="Arial"/>
          <w:b/>
          <w:bCs/>
          <w:spacing w:val="-1"/>
          <w:sz w:val="18"/>
          <w:szCs w:val="18"/>
        </w:rPr>
        <w:t xml:space="preserve"> </w:t>
      </w:r>
      <w:r>
        <w:rPr>
          <w:rFonts w:ascii="Arial" w:eastAsia="Arial" w:hAnsi="Arial" w:cs="Arial"/>
          <w:b/>
          <w:bCs/>
          <w:sz w:val="18"/>
          <w:szCs w:val="18"/>
        </w:rPr>
        <w:t>Trea</w:t>
      </w:r>
      <w:r>
        <w:rPr>
          <w:rFonts w:ascii="Arial" w:eastAsia="Arial" w:hAnsi="Arial" w:cs="Arial"/>
          <w:b/>
          <w:bCs/>
          <w:spacing w:val="1"/>
          <w:sz w:val="18"/>
          <w:szCs w:val="18"/>
        </w:rPr>
        <w:t>t</w:t>
      </w:r>
      <w:r>
        <w:rPr>
          <w:rFonts w:ascii="Arial" w:eastAsia="Arial" w:hAnsi="Arial" w:cs="Arial"/>
          <w:b/>
          <w:bCs/>
          <w:sz w:val="18"/>
          <w:szCs w:val="18"/>
        </w:rPr>
        <w:t>ment</w:t>
      </w:r>
    </w:p>
    <w:p w:rsidR="00C51A6A" w:rsidRDefault="00992248">
      <w:pPr>
        <w:spacing w:before="2" w:after="0" w:line="240" w:lineRule="auto"/>
        <w:ind w:left="10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w:t>
      </w:r>
      <w:r>
        <w:rPr>
          <w:rFonts w:ascii="Arial Rounded MT Bold" w:eastAsia="Arial Rounded MT Bold" w:hAnsi="Arial Rounded MT Bold" w:cs="Arial Rounded MT Bold"/>
          <w:spacing w:val="20"/>
          <w:position w:val="4"/>
          <w:sz w:val="12"/>
          <w:szCs w:val="12"/>
        </w:rPr>
        <w:t xml:space="preserve"> </w:t>
      </w:r>
      <w:r>
        <w:rPr>
          <w:rFonts w:ascii="Arial" w:eastAsia="Arial" w:hAnsi="Arial" w:cs="Arial"/>
          <w:sz w:val="18"/>
          <w:szCs w:val="18"/>
        </w:rPr>
        <w:t>A Concep</w:t>
      </w:r>
      <w:r>
        <w:rPr>
          <w:rFonts w:ascii="Arial" w:eastAsia="Arial" w:hAnsi="Arial" w:cs="Arial"/>
          <w:spacing w:val="2"/>
          <w:sz w:val="18"/>
          <w:szCs w:val="18"/>
        </w:rPr>
        <w:t>t</w:t>
      </w:r>
      <w:r>
        <w:rPr>
          <w:rFonts w:ascii="Arial" w:eastAsia="Arial" w:hAnsi="Arial" w:cs="Arial"/>
          <w:sz w:val="18"/>
          <w:szCs w:val="18"/>
        </w:rPr>
        <w:t>ual</w:t>
      </w:r>
      <w:r>
        <w:rPr>
          <w:rFonts w:ascii="Arial" w:eastAsia="Arial" w:hAnsi="Arial" w:cs="Arial"/>
          <w:spacing w:val="1"/>
          <w:sz w:val="18"/>
          <w:szCs w:val="18"/>
        </w:rPr>
        <w:t xml:space="preserve"> </w:t>
      </w:r>
      <w:r>
        <w:rPr>
          <w:rFonts w:ascii="Arial" w:eastAsia="Arial" w:hAnsi="Arial" w:cs="Arial"/>
          <w:sz w:val="18"/>
          <w:szCs w:val="18"/>
        </w:rPr>
        <w:t>Appr</w:t>
      </w:r>
      <w:r>
        <w:rPr>
          <w:rFonts w:ascii="Arial" w:eastAsia="Arial" w:hAnsi="Arial" w:cs="Arial"/>
          <w:spacing w:val="1"/>
          <w:sz w:val="18"/>
          <w:szCs w:val="18"/>
        </w:rPr>
        <w:t>o</w:t>
      </w:r>
      <w:r>
        <w:rPr>
          <w:rFonts w:ascii="Arial" w:eastAsia="Arial" w:hAnsi="Arial" w:cs="Arial"/>
          <w:spacing w:val="-1"/>
          <w:sz w:val="18"/>
          <w:szCs w:val="18"/>
        </w:rPr>
        <w:t>a</w:t>
      </w:r>
      <w:r>
        <w:rPr>
          <w:rFonts w:ascii="Arial" w:eastAsia="Arial" w:hAnsi="Arial" w:cs="Arial"/>
          <w:sz w:val="18"/>
          <w:szCs w:val="18"/>
        </w:rPr>
        <w:t>ch for a</w:t>
      </w:r>
      <w:r>
        <w:rPr>
          <w:rFonts w:ascii="Arial" w:eastAsia="Arial" w:hAnsi="Arial" w:cs="Arial"/>
          <w:spacing w:val="1"/>
          <w:sz w:val="18"/>
          <w:szCs w:val="18"/>
        </w:rPr>
        <w:t xml:space="preserve"> </w:t>
      </w:r>
      <w:r>
        <w:rPr>
          <w:rFonts w:ascii="Arial" w:eastAsia="Arial" w:hAnsi="Arial" w:cs="Arial"/>
          <w:sz w:val="18"/>
          <w:szCs w:val="18"/>
        </w:rPr>
        <w:t>Mainte</w:t>
      </w:r>
      <w:r>
        <w:rPr>
          <w:rFonts w:ascii="Arial" w:eastAsia="Arial" w:hAnsi="Arial" w:cs="Arial"/>
          <w:spacing w:val="1"/>
          <w:sz w:val="18"/>
          <w:szCs w:val="18"/>
        </w:rPr>
        <w:t>n</w:t>
      </w:r>
      <w:r>
        <w:rPr>
          <w:rFonts w:ascii="Arial" w:eastAsia="Arial" w:hAnsi="Arial" w:cs="Arial"/>
          <w:sz w:val="18"/>
          <w:szCs w:val="18"/>
        </w:rPr>
        <w:t>an</w:t>
      </w:r>
      <w:r>
        <w:rPr>
          <w:rFonts w:ascii="Arial" w:eastAsia="Arial" w:hAnsi="Arial" w:cs="Arial"/>
          <w:spacing w:val="1"/>
          <w:sz w:val="18"/>
          <w:szCs w:val="18"/>
        </w:rPr>
        <w:t>c</w:t>
      </w:r>
      <w:r>
        <w:rPr>
          <w:rFonts w:ascii="Arial" w:eastAsia="Arial" w:hAnsi="Arial" w:cs="Arial"/>
          <w:sz w:val="18"/>
          <w:szCs w:val="18"/>
        </w:rPr>
        <w:t>e Strate</w:t>
      </w:r>
      <w:r>
        <w:rPr>
          <w:rFonts w:ascii="Arial" w:eastAsia="Arial" w:hAnsi="Arial" w:cs="Arial"/>
          <w:spacing w:val="1"/>
          <w:sz w:val="18"/>
          <w:szCs w:val="18"/>
        </w:rPr>
        <w:t>g</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z w:val="18"/>
          <w:szCs w:val="18"/>
        </w:rPr>
        <w:t>for F</w:t>
      </w:r>
      <w:r>
        <w:rPr>
          <w:rFonts w:ascii="Arial" w:eastAsia="Arial" w:hAnsi="Arial" w:cs="Arial"/>
          <w:spacing w:val="1"/>
          <w:sz w:val="18"/>
          <w:szCs w:val="18"/>
        </w:rPr>
        <w:t>u</w:t>
      </w:r>
      <w:r>
        <w:rPr>
          <w:rFonts w:ascii="Arial" w:eastAsia="Arial" w:hAnsi="Arial" w:cs="Arial"/>
          <w:sz w:val="18"/>
          <w:szCs w:val="18"/>
        </w:rPr>
        <w:t xml:space="preserve">el </w:t>
      </w:r>
      <w:r>
        <w:rPr>
          <w:rFonts w:ascii="Arial" w:eastAsia="Arial" w:hAnsi="Arial" w:cs="Arial"/>
          <w:spacing w:val="2"/>
          <w:sz w:val="18"/>
          <w:szCs w:val="18"/>
        </w:rPr>
        <w:t>T</w:t>
      </w:r>
      <w:r>
        <w:rPr>
          <w:rFonts w:ascii="Arial" w:eastAsia="Arial" w:hAnsi="Arial" w:cs="Arial"/>
          <w:sz w:val="18"/>
          <w:szCs w:val="18"/>
        </w:rPr>
        <w:t>reatments in Oregon: Ma</w:t>
      </w:r>
      <w:r>
        <w:rPr>
          <w:rFonts w:ascii="Arial" w:eastAsia="Arial" w:hAnsi="Arial" w:cs="Arial"/>
          <w:spacing w:val="1"/>
          <w:sz w:val="18"/>
          <w:szCs w:val="18"/>
        </w:rPr>
        <w:t>i</w:t>
      </w:r>
      <w:r>
        <w:rPr>
          <w:rFonts w:ascii="Arial" w:eastAsia="Arial" w:hAnsi="Arial" w:cs="Arial"/>
          <w:spacing w:val="-1"/>
          <w:sz w:val="18"/>
          <w:szCs w:val="18"/>
        </w:rPr>
        <w:t>n</w:t>
      </w:r>
      <w:r>
        <w:rPr>
          <w:rFonts w:ascii="Arial" w:eastAsia="Arial" w:hAnsi="Arial" w:cs="Arial"/>
          <w:sz w:val="18"/>
          <w:szCs w:val="18"/>
        </w:rPr>
        <w:t>tai</w:t>
      </w:r>
      <w:r>
        <w:rPr>
          <w:rFonts w:ascii="Arial" w:eastAsia="Arial" w:hAnsi="Arial" w:cs="Arial"/>
          <w:spacing w:val="1"/>
          <w:sz w:val="18"/>
          <w:szCs w:val="18"/>
        </w:rPr>
        <w:t>n</w:t>
      </w:r>
      <w:r>
        <w:rPr>
          <w:rFonts w:ascii="Arial" w:eastAsia="Arial" w:hAnsi="Arial" w:cs="Arial"/>
          <w:sz w:val="18"/>
          <w:szCs w:val="18"/>
        </w:rPr>
        <w:t>ing t</w:t>
      </w:r>
      <w:r>
        <w:rPr>
          <w:rFonts w:ascii="Arial" w:eastAsia="Arial" w:hAnsi="Arial" w:cs="Arial"/>
          <w:spacing w:val="1"/>
          <w:sz w:val="18"/>
          <w:szCs w:val="18"/>
        </w:rPr>
        <w:t>h</w:t>
      </w:r>
      <w:r>
        <w:rPr>
          <w:rFonts w:ascii="Arial" w:eastAsia="Arial" w:hAnsi="Arial" w:cs="Arial"/>
          <w:sz w:val="18"/>
          <w:szCs w:val="18"/>
        </w:rPr>
        <w:t>e</w:t>
      </w:r>
    </w:p>
    <w:p w:rsidR="00C51A6A" w:rsidRDefault="00992248">
      <w:pPr>
        <w:spacing w:after="0" w:line="240" w:lineRule="auto"/>
        <w:ind w:left="100" w:right="-20"/>
        <w:rPr>
          <w:rFonts w:ascii="Arial" w:eastAsia="Arial" w:hAnsi="Arial" w:cs="Arial"/>
          <w:sz w:val="18"/>
          <w:szCs w:val="18"/>
        </w:rPr>
      </w:pPr>
      <w:r>
        <w:rPr>
          <w:rFonts w:ascii="Arial" w:eastAsia="Arial" w:hAnsi="Arial" w:cs="Arial"/>
          <w:sz w:val="18"/>
          <w:szCs w:val="18"/>
        </w:rPr>
        <w:t>Investment, Fitzger</w:t>
      </w:r>
      <w:r>
        <w:rPr>
          <w:rFonts w:ascii="Arial" w:eastAsia="Arial" w:hAnsi="Arial" w:cs="Arial"/>
          <w:spacing w:val="1"/>
          <w:sz w:val="18"/>
          <w:szCs w:val="18"/>
        </w:rPr>
        <w:t>a</w:t>
      </w:r>
      <w:r>
        <w:rPr>
          <w:rFonts w:ascii="Arial" w:eastAsia="Arial" w:hAnsi="Arial" w:cs="Arial"/>
          <w:sz w:val="18"/>
          <w:szCs w:val="18"/>
        </w:rPr>
        <w:t>ld, Step</w:t>
      </w:r>
      <w:r>
        <w:rPr>
          <w:rFonts w:ascii="Arial" w:eastAsia="Arial" w:hAnsi="Arial" w:cs="Arial"/>
          <w:spacing w:val="1"/>
          <w:sz w:val="18"/>
          <w:szCs w:val="18"/>
        </w:rPr>
        <w:t>h</w:t>
      </w:r>
      <w:r>
        <w:rPr>
          <w:rFonts w:ascii="Arial" w:eastAsia="Arial" w:hAnsi="Arial" w:cs="Arial"/>
          <w:sz w:val="18"/>
          <w:szCs w:val="18"/>
        </w:rPr>
        <w:t>en a</w:t>
      </w:r>
      <w:r>
        <w:rPr>
          <w:rFonts w:ascii="Arial" w:eastAsia="Arial" w:hAnsi="Arial" w:cs="Arial"/>
          <w:spacing w:val="1"/>
          <w:sz w:val="18"/>
          <w:szCs w:val="18"/>
        </w:rPr>
        <w:t>n</w:t>
      </w:r>
      <w:r>
        <w:rPr>
          <w:rFonts w:ascii="Arial" w:eastAsia="Arial" w:hAnsi="Arial" w:cs="Arial"/>
          <w:sz w:val="18"/>
          <w:szCs w:val="18"/>
        </w:rPr>
        <w:t>d Martin,</w:t>
      </w:r>
      <w:r>
        <w:rPr>
          <w:rFonts w:ascii="Arial" w:eastAsia="Arial" w:hAnsi="Arial" w:cs="Arial"/>
          <w:spacing w:val="2"/>
          <w:sz w:val="18"/>
          <w:szCs w:val="18"/>
        </w:rPr>
        <w:t xml:space="preserve"> </w:t>
      </w:r>
      <w:r>
        <w:rPr>
          <w:rFonts w:ascii="Arial" w:eastAsia="Arial" w:hAnsi="Arial" w:cs="Arial"/>
          <w:sz w:val="18"/>
          <w:szCs w:val="18"/>
        </w:rPr>
        <w:t>Char</w:t>
      </w:r>
      <w:r>
        <w:rPr>
          <w:rFonts w:ascii="Arial" w:eastAsia="Arial" w:hAnsi="Arial" w:cs="Arial"/>
          <w:spacing w:val="1"/>
          <w:sz w:val="18"/>
          <w:szCs w:val="18"/>
        </w:rPr>
        <w:t>l</w:t>
      </w:r>
      <w:r>
        <w:rPr>
          <w:rFonts w:ascii="Arial" w:eastAsia="Arial" w:hAnsi="Arial" w:cs="Arial"/>
          <w:spacing w:val="-1"/>
          <w:sz w:val="18"/>
          <w:szCs w:val="18"/>
        </w:rPr>
        <w:t>i</w:t>
      </w:r>
      <w:r>
        <w:rPr>
          <w:rFonts w:ascii="Arial" w:eastAsia="Arial" w:hAnsi="Arial" w:cs="Arial"/>
          <w:sz w:val="18"/>
          <w:szCs w:val="18"/>
        </w:rPr>
        <w:t>e, Oreg</w:t>
      </w:r>
      <w:r>
        <w:rPr>
          <w:rFonts w:ascii="Arial" w:eastAsia="Arial" w:hAnsi="Arial" w:cs="Arial"/>
          <w:spacing w:val="1"/>
          <w:sz w:val="18"/>
          <w:szCs w:val="18"/>
        </w:rPr>
        <w:t>o</w:t>
      </w:r>
      <w:r>
        <w:rPr>
          <w:rFonts w:ascii="Arial" w:eastAsia="Arial" w:hAnsi="Arial" w:cs="Arial"/>
          <w:sz w:val="18"/>
          <w:szCs w:val="18"/>
        </w:rPr>
        <w:t>n State FFHM</w:t>
      </w:r>
      <w:r>
        <w:rPr>
          <w:rFonts w:ascii="Arial" w:eastAsia="Arial" w:hAnsi="Arial" w:cs="Arial"/>
          <w:spacing w:val="-1"/>
          <w:sz w:val="18"/>
          <w:szCs w:val="18"/>
        </w:rPr>
        <w:t xml:space="preserve"> </w:t>
      </w:r>
      <w:r>
        <w:rPr>
          <w:rFonts w:ascii="Arial" w:eastAsia="Arial" w:hAnsi="Arial" w:cs="Arial"/>
          <w:sz w:val="18"/>
          <w:szCs w:val="18"/>
        </w:rPr>
        <w:t xml:space="preserve">Committee </w:t>
      </w:r>
      <w:r>
        <w:rPr>
          <w:rFonts w:ascii="Arial" w:eastAsia="Arial" w:hAnsi="Arial" w:cs="Arial"/>
          <w:spacing w:val="1"/>
          <w:sz w:val="18"/>
          <w:szCs w:val="18"/>
        </w:rPr>
        <w:t>Re</w:t>
      </w:r>
      <w:r>
        <w:rPr>
          <w:rFonts w:ascii="Arial" w:eastAsia="Arial" w:hAnsi="Arial" w:cs="Arial"/>
          <w:sz w:val="18"/>
          <w:szCs w:val="18"/>
        </w:rPr>
        <w:t>port. (Ju</w:t>
      </w:r>
      <w:r>
        <w:rPr>
          <w:rFonts w:ascii="Arial" w:eastAsia="Arial" w:hAnsi="Arial" w:cs="Arial"/>
          <w:spacing w:val="1"/>
          <w:sz w:val="18"/>
          <w:szCs w:val="18"/>
        </w:rPr>
        <w:t>l</w:t>
      </w:r>
      <w:r>
        <w:rPr>
          <w:rFonts w:ascii="Arial" w:eastAsia="Arial" w:hAnsi="Arial" w:cs="Arial"/>
          <w:sz w:val="18"/>
          <w:szCs w:val="18"/>
        </w:rPr>
        <w:t>y</w:t>
      </w:r>
      <w:r>
        <w:rPr>
          <w:rFonts w:ascii="Arial" w:eastAsia="Arial" w:hAnsi="Arial" w:cs="Arial"/>
          <w:spacing w:val="-1"/>
          <w:sz w:val="18"/>
          <w:szCs w:val="18"/>
        </w:rPr>
        <w:t xml:space="preserve"> </w:t>
      </w:r>
      <w:r>
        <w:rPr>
          <w:rFonts w:ascii="Arial" w:eastAsia="Arial" w:hAnsi="Arial" w:cs="Arial"/>
          <w:sz w:val="18"/>
          <w:szCs w:val="18"/>
        </w:rPr>
        <w:t>5, 2004).</w:t>
      </w:r>
    </w:p>
    <w:p w:rsidR="00C51A6A" w:rsidRDefault="00C51A6A">
      <w:pPr>
        <w:spacing w:before="8" w:after="0" w:line="200" w:lineRule="exact"/>
        <w:rPr>
          <w:sz w:val="20"/>
          <w:szCs w:val="20"/>
        </w:rPr>
      </w:pPr>
    </w:p>
    <w:p w:rsidR="00C51A6A" w:rsidRDefault="00992248">
      <w:pPr>
        <w:spacing w:after="0" w:line="240" w:lineRule="auto"/>
        <w:ind w:left="100" w:right="-20"/>
        <w:rPr>
          <w:rFonts w:ascii="Arial" w:eastAsia="Arial" w:hAnsi="Arial" w:cs="Arial"/>
          <w:sz w:val="18"/>
          <w:szCs w:val="18"/>
        </w:rPr>
      </w:pPr>
      <w:r>
        <w:rPr>
          <w:rFonts w:ascii="Arial Rounded MT Bold" w:eastAsia="Arial Rounded MT Bold" w:hAnsi="Arial Rounded MT Bold" w:cs="Arial Rounded MT Bold"/>
          <w:position w:val="4"/>
          <w:sz w:val="12"/>
          <w:szCs w:val="12"/>
        </w:rPr>
        <w:t>ii</w:t>
      </w:r>
      <w:r>
        <w:rPr>
          <w:rFonts w:ascii="Arial Rounded MT Bold" w:eastAsia="Arial Rounded MT Bold" w:hAnsi="Arial Rounded MT Bold" w:cs="Arial Rounded MT Bold"/>
          <w:spacing w:val="14"/>
          <w:position w:val="4"/>
          <w:sz w:val="12"/>
          <w:szCs w:val="12"/>
        </w:rPr>
        <w:t xml:space="preserve"> </w:t>
      </w:r>
      <w:r>
        <w:rPr>
          <w:rFonts w:ascii="Arial" w:eastAsia="Arial" w:hAnsi="Arial" w:cs="Arial"/>
          <w:sz w:val="18"/>
          <w:szCs w:val="18"/>
        </w:rPr>
        <w:t>Oester, Paul.</w:t>
      </w:r>
      <w:r>
        <w:rPr>
          <w:rFonts w:ascii="Arial" w:eastAsia="Arial" w:hAnsi="Arial" w:cs="Arial"/>
          <w:spacing w:val="-1"/>
          <w:sz w:val="18"/>
          <w:szCs w:val="18"/>
        </w:rPr>
        <w:t xml:space="preserve"> </w:t>
      </w:r>
      <w:r>
        <w:rPr>
          <w:rFonts w:ascii="Arial" w:eastAsia="Arial" w:hAnsi="Arial" w:cs="Arial"/>
          <w:i/>
          <w:sz w:val="18"/>
          <w:szCs w:val="18"/>
        </w:rPr>
        <w:t>Blue M</w:t>
      </w:r>
      <w:r>
        <w:rPr>
          <w:rFonts w:ascii="Arial" w:eastAsia="Arial" w:hAnsi="Arial" w:cs="Arial"/>
          <w:i/>
          <w:spacing w:val="1"/>
          <w:sz w:val="18"/>
          <w:szCs w:val="18"/>
        </w:rPr>
        <w:t>o</w:t>
      </w:r>
      <w:r>
        <w:rPr>
          <w:rFonts w:ascii="Arial" w:eastAsia="Arial" w:hAnsi="Arial" w:cs="Arial"/>
          <w:i/>
          <w:sz w:val="18"/>
          <w:szCs w:val="18"/>
        </w:rPr>
        <w:t>unt</w:t>
      </w:r>
      <w:r>
        <w:rPr>
          <w:rFonts w:ascii="Arial" w:eastAsia="Arial" w:hAnsi="Arial" w:cs="Arial"/>
          <w:i/>
          <w:spacing w:val="1"/>
          <w:sz w:val="18"/>
          <w:szCs w:val="18"/>
        </w:rPr>
        <w:t>a</w:t>
      </w:r>
      <w:r>
        <w:rPr>
          <w:rFonts w:ascii="Arial" w:eastAsia="Arial" w:hAnsi="Arial" w:cs="Arial"/>
          <w:i/>
          <w:sz w:val="18"/>
          <w:szCs w:val="18"/>
        </w:rPr>
        <w:t>i</w:t>
      </w:r>
      <w:r>
        <w:rPr>
          <w:rFonts w:ascii="Arial" w:eastAsia="Arial" w:hAnsi="Arial" w:cs="Arial"/>
          <w:i/>
          <w:spacing w:val="1"/>
          <w:sz w:val="18"/>
          <w:szCs w:val="18"/>
        </w:rPr>
        <w:t>n</w:t>
      </w:r>
      <w:r>
        <w:rPr>
          <w:rFonts w:ascii="Arial" w:eastAsia="Arial" w:hAnsi="Arial" w:cs="Arial"/>
          <w:i/>
          <w:sz w:val="18"/>
          <w:szCs w:val="18"/>
        </w:rPr>
        <w:t>s Rene</w:t>
      </w:r>
      <w:r>
        <w:rPr>
          <w:rFonts w:ascii="Arial" w:eastAsia="Arial" w:hAnsi="Arial" w:cs="Arial"/>
          <w:i/>
          <w:spacing w:val="1"/>
          <w:sz w:val="18"/>
          <w:szCs w:val="18"/>
        </w:rPr>
        <w:t>w</w:t>
      </w:r>
      <w:r>
        <w:rPr>
          <w:rFonts w:ascii="Arial" w:eastAsia="Arial" w:hAnsi="Arial" w:cs="Arial"/>
          <w:i/>
          <w:sz w:val="18"/>
          <w:szCs w:val="18"/>
        </w:rPr>
        <w:t>a</w:t>
      </w:r>
      <w:r>
        <w:rPr>
          <w:rFonts w:ascii="Arial" w:eastAsia="Arial" w:hAnsi="Arial" w:cs="Arial"/>
          <w:i/>
          <w:spacing w:val="1"/>
          <w:sz w:val="18"/>
          <w:szCs w:val="18"/>
        </w:rPr>
        <w:t>b</w:t>
      </w:r>
      <w:r>
        <w:rPr>
          <w:rFonts w:ascii="Arial" w:eastAsia="Arial" w:hAnsi="Arial" w:cs="Arial"/>
          <w:i/>
          <w:sz w:val="18"/>
          <w:szCs w:val="18"/>
        </w:rPr>
        <w:t xml:space="preserve">le </w:t>
      </w:r>
      <w:r>
        <w:rPr>
          <w:rFonts w:ascii="Arial" w:eastAsia="Arial" w:hAnsi="Arial" w:cs="Arial"/>
          <w:i/>
          <w:spacing w:val="1"/>
          <w:sz w:val="18"/>
          <w:szCs w:val="18"/>
        </w:rPr>
        <w:t>R</w:t>
      </w:r>
      <w:r>
        <w:rPr>
          <w:rFonts w:ascii="Arial" w:eastAsia="Arial" w:hAnsi="Arial" w:cs="Arial"/>
          <w:i/>
          <w:spacing w:val="-1"/>
          <w:sz w:val="18"/>
          <w:szCs w:val="18"/>
        </w:rPr>
        <w:t>e</w:t>
      </w:r>
      <w:r>
        <w:rPr>
          <w:rFonts w:ascii="Arial" w:eastAsia="Arial" w:hAnsi="Arial" w:cs="Arial"/>
          <w:i/>
          <w:sz w:val="18"/>
          <w:szCs w:val="18"/>
        </w:rPr>
        <w:t>sour</w:t>
      </w:r>
      <w:r>
        <w:rPr>
          <w:rFonts w:ascii="Arial" w:eastAsia="Arial" w:hAnsi="Arial" w:cs="Arial"/>
          <w:i/>
          <w:spacing w:val="1"/>
          <w:sz w:val="18"/>
          <w:szCs w:val="18"/>
        </w:rPr>
        <w:t>c</w:t>
      </w:r>
      <w:r>
        <w:rPr>
          <w:rFonts w:ascii="Arial" w:eastAsia="Arial" w:hAnsi="Arial" w:cs="Arial"/>
          <w:i/>
          <w:sz w:val="18"/>
          <w:szCs w:val="18"/>
        </w:rPr>
        <w:t>e Ne</w:t>
      </w:r>
      <w:r>
        <w:rPr>
          <w:rFonts w:ascii="Arial" w:eastAsia="Arial" w:hAnsi="Arial" w:cs="Arial"/>
          <w:i/>
          <w:spacing w:val="1"/>
          <w:sz w:val="18"/>
          <w:szCs w:val="18"/>
        </w:rPr>
        <w:t>w</w:t>
      </w:r>
      <w:r>
        <w:rPr>
          <w:rFonts w:ascii="Arial" w:eastAsia="Arial" w:hAnsi="Arial" w:cs="Arial"/>
          <w:i/>
          <w:sz w:val="18"/>
          <w:szCs w:val="18"/>
        </w:rPr>
        <w:t>s</w:t>
      </w:r>
      <w:r>
        <w:rPr>
          <w:rFonts w:ascii="Arial" w:eastAsia="Arial" w:hAnsi="Arial" w:cs="Arial"/>
          <w:i/>
          <w:spacing w:val="1"/>
          <w:sz w:val="18"/>
          <w:szCs w:val="18"/>
        </w:rPr>
        <w:t>l</w:t>
      </w:r>
      <w:r>
        <w:rPr>
          <w:rFonts w:ascii="Arial" w:eastAsia="Arial" w:hAnsi="Arial" w:cs="Arial"/>
          <w:i/>
          <w:spacing w:val="-1"/>
          <w:sz w:val="18"/>
          <w:szCs w:val="18"/>
        </w:rPr>
        <w:t>e</w:t>
      </w:r>
      <w:r>
        <w:rPr>
          <w:rFonts w:ascii="Arial" w:eastAsia="Arial" w:hAnsi="Arial" w:cs="Arial"/>
          <w:i/>
          <w:sz w:val="18"/>
          <w:szCs w:val="18"/>
        </w:rPr>
        <w:t>tter</w:t>
      </w:r>
      <w:r>
        <w:rPr>
          <w:rFonts w:ascii="Arial" w:eastAsia="Arial" w:hAnsi="Arial" w:cs="Arial"/>
          <w:sz w:val="18"/>
          <w:szCs w:val="18"/>
        </w:rPr>
        <w:t>. Vol. 20, No. 3, (Fall 2</w:t>
      </w:r>
      <w:r>
        <w:rPr>
          <w:rFonts w:ascii="Arial" w:eastAsia="Arial" w:hAnsi="Arial" w:cs="Arial"/>
          <w:spacing w:val="1"/>
          <w:sz w:val="18"/>
          <w:szCs w:val="18"/>
        </w:rPr>
        <w:t>0</w:t>
      </w:r>
      <w:r>
        <w:rPr>
          <w:rFonts w:ascii="Arial" w:eastAsia="Arial" w:hAnsi="Arial" w:cs="Arial"/>
          <w:sz w:val="18"/>
          <w:szCs w:val="18"/>
        </w:rPr>
        <w:t>04).</w:t>
      </w:r>
    </w:p>
    <w:sectPr w:rsidR="00C51A6A">
      <w:pgSz w:w="12240" w:h="15840"/>
      <w:pgMar w:top="1360" w:right="1700" w:bottom="920" w:left="1700" w:header="0" w:footer="6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2248" w:rsidRDefault="00992248">
      <w:pPr>
        <w:spacing w:after="0" w:line="240" w:lineRule="auto"/>
      </w:pPr>
      <w:r>
        <w:separator/>
      </w:r>
    </w:p>
  </w:endnote>
  <w:endnote w:type="continuationSeparator" w:id="0">
    <w:p w:rsidR="00992248" w:rsidRDefault="00992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2" behindDoc="1" locked="0" layoutInCell="1" allowOverlap="1">
              <wp:simplePos x="0" y="0"/>
              <wp:positionH relativeFrom="page">
                <wp:posOffset>6545580</wp:posOffset>
              </wp:positionH>
              <wp:positionV relativeFrom="page">
                <wp:posOffset>9456420</wp:posOffset>
              </wp:positionV>
              <wp:extent cx="95885" cy="152400"/>
              <wp:effectExtent l="1905" t="0" r="0" b="190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20" w:right="-50"/>
                            <w:rPr>
                              <w:rFonts w:ascii="Arial" w:eastAsia="Arial" w:hAnsi="Arial" w:cs="Arial"/>
                              <w:sz w:val="20"/>
                              <w:szCs w:val="20"/>
                            </w:rPr>
                          </w:pPr>
                          <w:r>
                            <w:rPr>
                              <w:rFonts w:ascii="Arial" w:eastAsia="Arial" w:hAnsi="Arial" w:cs="Arial"/>
                              <w:color w:val="7F7F7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80" type="#_x0000_t202" style="position:absolute;margin-left:515.4pt;margin-top:744.6pt;width:7.55pt;height:12pt;z-index:-106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" filled="f" stroked="f">
              <v:textbox inset="0,0,0,0">
                <w:txbxContent>
                  <w:p w:rsidR="00C51A6A" w:rsidRDefault="00992248">
                    <w:pPr>
                      <w:spacing w:after="0" w:line="225" w:lineRule="exact"/>
                      <w:ind w:left="20" w:right="-50"/>
                      <w:rPr>
                        <w:rFonts w:ascii="Arial" w:eastAsia="Arial" w:hAnsi="Arial" w:cs="Arial"/>
                        <w:sz w:val="20"/>
                        <w:szCs w:val="20"/>
                      </w:rPr>
                    </w:pPr>
                    <w:r>
                      <w:rPr>
                        <w:rFonts w:ascii="Arial" w:eastAsia="Arial" w:hAnsi="Arial" w:cs="Arial"/>
                        <w:color w:val="7F7F7F"/>
                        <w:sz w:val="20"/>
                        <w:szCs w:val="20"/>
                      </w:rPr>
                      <w:t>1</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9" behindDoc="1" locked="0" layoutInCell="1" allowOverlap="1">
              <wp:simplePos x="0" y="0"/>
              <wp:positionH relativeFrom="page">
                <wp:posOffset>6576695</wp:posOffset>
              </wp:positionH>
              <wp:positionV relativeFrom="page">
                <wp:posOffset>9456420</wp:posOffset>
              </wp:positionV>
              <wp:extent cx="192405" cy="152400"/>
              <wp:effectExtent l="4445" t="0" r="3175" b="190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87" type="#_x0000_t202" style="position:absolute;margin-left:517.85pt;margin-top:744.6pt;width:15.15pt;height:12pt;z-index:-106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37</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3" behindDoc="1" locked="0" layoutInCell="1" allowOverlap="1">
              <wp:simplePos x="0" y="0"/>
              <wp:positionH relativeFrom="page">
                <wp:posOffset>6532880</wp:posOffset>
              </wp:positionH>
              <wp:positionV relativeFrom="page">
                <wp:posOffset>9456420</wp:posOffset>
              </wp:positionV>
              <wp:extent cx="121285" cy="152400"/>
              <wp:effectExtent l="0" t="0" r="3810" b="190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81" type="#_x0000_t202" style="position:absolute;margin-left:514.4pt;margin-top:744.6pt;width:9.55pt;height:12pt;z-index:-106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6</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4" behindDoc="1" locked="0" layoutInCell="1" allowOverlap="1">
              <wp:simplePos x="0" y="0"/>
              <wp:positionH relativeFrom="page">
                <wp:posOffset>6545580</wp:posOffset>
              </wp:positionH>
              <wp:positionV relativeFrom="page">
                <wp:posOffset>9456420</wp:posOffset>
              </wp:positionV>
              <wp:extent cx="95885" cy="152400"/>
              <wp:effectExtent l="1905" t="0" r="0" b="190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20" w:right="-50"/>
                            <w:rPr>
                              <w:rFonts w:ascii="Arial" w:eastAsia="Arial" w:hAnsi="Arial" w:cs="Arial"/>
                              <w:sz w:val="20"/>
                              <w:szCs w:val="20"/>
                            </w:rPr>
                          </w:pPr>
                          <w:r>
                            <w:rPr>
                              <w:rFonts w:ascii="Arial" w:eastAsia="Arial" w:hAnsi="Arial" w:cs="Arial"/>
                              <w:color w:val="7F7F7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82" type="#_x0000_t202" style="position:absolute;margin-left:515.4pt;margin-top:744.6pt;width:7.55pt;height:12pt;z-index:-106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" filled="f" stroked="f">
              <v:textbox inset="0,0,0,0">
                <w:txbxContent>
                  <w:p w:rsidR="00C51A6A" w:rsidRDefault="00992248">
                    <w:pPr>
                      <w:spacing w:after="0" w:line="225" w:lineRule="exact"/>
                      <w:ind w:left="20" w:right="-50"/>
                      <w:rPr>
                        <w:rFonts w:ascii="Arial" w:eastAsia="Arial" w:hAnsi="Arial" w:cs="Arial"/>
                        <w:sz w:val="20"/>
                        <w:szCs w:val="20"/>
                      </w:rPr>
                    </w:pPr>
                    <w:r>
                      <w:rPr>
                        <w:rFonts w:ascii="Arial" w:eastAsia="Arial" w:hAnsi="Arial" w:cs="Arial"/>
                        <w:color w:val="7F7F7F"/>
                        <w:sz w:val="20"/>
                        <w:szCs w:val="20"/>
                      </w:rPr>
                      <w:t>2</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5" behindDoc="1" locked="0" layoutInCell="1" allowOverlap="1">
              <wp:simplePos x="0" y="0"/>
              <wp:positionH relativeFrom="page">
                <wp:posOffset>6500495</wp:posOffset>
              </wp:positionH>
              <wp:positionV relativeFrom="page">
                <wp:posOffset>9448165</wp:posOffset>
              </wp:positionV>
              <wp:extent cx="159385" cy="158750"/>
              <wp:effectExtent l="4445" t="0" r="0" b="381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Times New Roman" w:eastAsia="Times New Roman" w:hAnsi="Times New Roman" w:cs="Times New Roman"/>
                              <w:sz w:val="20"/>
                              <w:szCs w:val="20"/>
                            </w:rPr>
                          </w:pPr>
                          <w:r>
                            <w:fldChar w:fldCharType="begin"/>
                          </w:r>
                          <w:r>
                            <w:rPr>
                              <w:rFonts w:ascii="Times New Roman" w:eastAsia="Times New Roman" w:hAnsi="Times New Roman" w:cs="Times New Roman"/>
                              <w:color w:val="959595"/>
                              <w:w w:val="136"/>
                              <w:sz w:val="20"/>
                              <w:szCs w:val="20"/>
                            </w:rPr>
                            <w:instrText xml:space="preserve"> PAGE </w:instrText>
                          </w:r>
                          <w:r>
                            <w:fldChar w:fldCharType="separate"/>
                          </w:r>
                          <w:r w:rsidR="0034132C">
                            <w:rPr>
                              <w:rFonts w:ascii="Times New Roman" w:eastAsia="Times New Roman" w:hAnsi="Times New Roman" w:cs="Times New Roman"/>
                              <w:noProof/>
                              <w:color w:val="959595"/>
                              <w:w w:val="136"/>
                              <w:sz w:val="20"/>
                              <w:szCs w:val="20"/>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83" type="#_x0000_t202" style="position:absolute;margin-left:511.85pt;margin-top:743.95pt;width:12.55pt;height:12.5pt;z-index:-106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" filled="f" stroked="f">
              <v:textbox inset="0,0,0,0">
                <w:txbxContent>
                  <w:p w:rsidR="00C51A6A" w:rsidRDefault="00992248">
                    <w:pPr>
                      <w:spacing w:after="0" w:line="225" w:lineRule="exact"/>
                      <w:ind w:left="40" w:right="-20"/>
                      <w:rPr>
                        <w:rFonts w:ascii="Times New Roman" w:eastAsia="Times New Roman" w:hAnsi="Times New Roman" w:cs="Times New Roman"/>
                        <w:sz w:val="20"/>
                        <w:szCs w:val="20"/>
                      </w:rPr>
                    </w:pPr>
                    <w:r>
                      <w:fldChar w:fldCharType="begin"/>
                    </w:r>
                    <w:r>
                      <w:rPr>
                        <w:rFonts w:ascii="Times New Roman" w:eastAsia="Times New Roman" w:hAnsi="Times New Roman" w:cs="Times New Roman"/>
                        <w:color w:val="959595"/>
                        <w:w w:val="136"/>
                        <w:sz w:val="20"/>
                        <w:szCs w:val="20"/>
                      </w:rPr>
                      <w:instrText xml:space="preserve"> PAGE </w:instrText>
                    </w:r>
                    <w:r>
                      <w:fldChar w:fldCharType="separate"/>
                    </w:r>
                    <w:r w:rsidR="0034132C">
                      <w:rPr>
                        <w:rFonts w:ascii="Times New Roman" w:eastAsia="Times New Roman" w:hAnsi="Times New Roman" w:cs="Times New Roman"/>
                        <w:noProof/>
                        <w:color w:val="959595"/>
                        <w:w w:val="136"/>
                        <w:sz w:val="20"/>
                        <w:szCs w:val="20"/>
                      </w:rPr>
                      <w:t>8</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6" behindDoc="1" locked="0" layoutInCell="1" allowOverlap="1">
              <wp:simplePos x="0" y="0"/>
              <wp:positionH relativeFrom="page">
                <wp:posOffset>6462395</wp:posOffset>
              </wp:positionH>
              <wp:positionV relativeFrom="page">
                <wp:posOffset>9456420</wp:posOffset>
              </wp:positionV>
              <wp:extent cx="193040" cy="152400"/>
              <wp:effectExtent l="4445" t="0" r="2540" b="190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1"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84" type="#_x0000_t202" style="position:absolute;margin-left:508.85pt;margin-top:744.6pt;width:15.2pt;height:12pt;z-index:-10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" filled="f" stroked="f">
              <v:textbox inset="0,0,0,0">
                <w:txbxContent>
                  <w:p w:rsidR="00C51A6A" w:rsidRDefault="00992248">
                    <w:pPr>
                      <w:spacing w:after="0" w:line="225" w:lineRule="exact"/>
                      <w:ind w:left="41"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22</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0" behindDoc="1" locked="0" layoutInCell="1" allowOverlap="1">
              <wp:simplePos x="0" y="0"/>
              <wp:positionH relativeFrom="page">
                <wp:posOffset>6432550</wp:posOffset>
              </wp:positionH>
              <wp:positionV relativeFrom="page">
                <wp:posOffset>9456420</wp:posOffset>
              </wp:positionV>
              <wp:extent cx="222250" cy="152400"/>
              <wp:effectExtent l="3175" t="0" r="3175" b="190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88" type="#_x0000_t202" style="position:absolute;margin-left:506.5pt;margin-top:744.6pt;width:17.5pt;height:12pt;z-index:-106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4GUrwIAAK8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87</w:t>
                    </w:r>
                    <w:r>
                      <w:fldChar w:fldCharType="end"/>
                    </w:r>
                  </w:p>
                </w:txbxContent>
              </v:textbox>
              <w10:wrap anchorx="page"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1" behindDoc="1" locked="0" layoutInCell="1" allowOverlap="1">
              <wp:simplePos x="0" y="0"/>
              <wp:positionH relativeFrom="page">
                <wp:posOffset>14147800</wp:posOffset>
              </wp:positionH>
              <wp:positionV relativeFrom="page">
                <wp:posOffset>9456420</wp:posOffset>
              </wp:positionV>
              <wp:extent cx="263525" cy="152400"/>
              <wp:effectExtent l="3175" t="0" r="0" b="190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89" type="#_x0000_t202" style="position:absolute;margin-left:1114pt;margin-top:744.6pt;width:20.75pt;height:12pt;z-index:-106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113</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2" behindDoc="1" locked="0" layoutInCell="1" allowOverlap="1">
              <wp:simplePos x="0" y="0"/>
              <wp:positionH relativeFrom="page">
                <wp:posOffset>6555105</wp:posOffset>
              </wp:positionH>
              <wp:positionV relativeFrom="page">
                <wp:posOffset>9456420</wp:posOffset>
              </wp:positionV>
              <wp:extent cx="263525" cy="152400"/>
              <wp:effectExtent l="1905" t="0" r="1270" b="19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90" type="#_x0000_t202" style="position:absolute;margin-left:516.15pt;margin-top:744.6pt;width:20.75pt;height:12pt;z-index:-106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100</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3" behindDoc="1" locked="0" layoutInCell="1" allowOverlap="1">
              <wp:simplePos x="0" y="0"/>
              <wp:positionH relativeFrom="page">
                <wp:posOffset>6448425</wp:posOffset>
              </wp:positionH>
              <wp:positionV relativeFrom="page">
                <wp:posOffset>9456420</wp:posOffset>
              </wp:positionV>
              <wp:extent cx="263525" cy="152400"/>
              <wp:effectExtent l="0" t="0" r="3175" b="190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91" type="#_x0000_t202" style="position:absolute;margin-left:507.75pt;margin-top:744.6pt;width:20.75pt;height:12pt;z-index:-106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104</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4" behindDoc="1" locked="0" layoutInCell="1" allowOverlap="1">
              <wp:simplePos x="0" y="0"/>
              <wp:positionH relativeFrom="page">
                <wp:posOffset>6198870</wp:posOffset>
              </wp:positionH>
              <wp:positionV relativeFrom="page">
                <wp:posOffset>9489440</wp:posOffset>
              </wp:positionV>
              <wp:extent cx="263525" cy="152400"/>
              <wp:effectExtent l="0" t="254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92" type="#_x0000_t202" style="position:absolute;margin-left:488.1pt;margin-top:747.2pt;width:20.75pt;height:12pt;z-index:-1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eemsgIAALA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114</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25" behindDoc="1" locked="0" layoutInCell="1" allowOverlap="1">
              <wp:simplePos x="0" y="0"/>
              <wp:positionH relativeFrom="page">
                <wp:posOffset>6313170</wp:posOffset>
              </wp:positionH>
              <wp:positionV relativeFrom="page">
                <wp:posOffset>9456420</wp:posOffset>
              </wp:positionV>
              <wp:extent cx="341630" cy="185420"/>
              <wp:effectExtent l="0" t="0" r="317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before="46" w:after="0" w:line="240" w:lineRule="auto"/>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93" type="#_x0000_t202" style="position:absolute;margin-left:497.1pt;margin-top:744.6pt;width:26.9pt;height:14.6pt;z-index:-106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c5zsAIAALA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" filled="f" stroked="f">
              <v:textbox inset="0,0,0,0">
                <w:txbxContent>
                  <w:p w:rsidR="00C51A6A" w:rsidRDefault="00992248">
                    <w:pPr>
                      <w:spacing w:before="46" w:after="0" w:line="240" w:lineRule="auto"/>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t>119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83" w:lineRule="exact"/>
      <w:rPr>
        <w:sz w:val="8"/>
        <w:szCs w:val="8"/>
      </w:rPr>
    </w:pPr>
    <w:r>
      <w:rPr>
        <w:noProof/>
      </w:rPr>
      <mc:AlternateContent>
        <mc:Choice Requires="wps">
          <w:drawing>
            <wp:anchor distT="0" distB="0" distL="114300" distR="114300" simplePos="0" relativeHeight="503305817" behindDoc="1" locked="0" layoutInCell="1" allowOverlap="1">
              <wp:simplePos x="0" y="0"/>
              <wp:positionH relativeFrom="page">
                <wp:posOffset>6348730</wp:posOffset>
              </wp:positionH>
              <wp:positionV relativeFrom="page">
                <wp:posOffset>9164320</wp:posOffset>
              </wp:positionV>
              <wp:extent cx="192405" cy="152400"/>
              <wp:effectExtent l="0" t="1270" r="254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85" type="#_x0000_t202" style="position:absolute;margin-left:499.9pt;margin-top:721.6pt;width:15.15pt;height:12pt;z-index:-106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27</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34132C">
    <w:pPr>
      <w:spacing w:after="0" w:line="200" w:lineRule="exact"/>
      <w:rPr>
        <w:sz w:val="20"/>
        <w:szCs w:val="20"/>
      </w:rPr>
    </w:pPr>
    <w:r>
      <w:rPr>
        <w:noProof/>
      </w:rPr>
      <mc:AlternateContent>
        <mc:Choice Requires="wps">
          <w:drawing>
            <wp:anchor distT="0" distB="0" distL="114300" distR="114300" simplePos="0" relativeHeight="503305818" behindDoc="1" locked="0" layoutInCell="1" allowOverlap="1">
              <wp:simplePos x="0" y="0"/>
              <wp:positionH relativeFrom="page">
                <wp:posOffset>6576695</wp:posOffset>
              </wp:positionH>
              <wp:positionV relativeFrom="page">
                <wp:posOffset>9456420</wp:posOffset>
              </wp:positionV>
              <wp:extent cx="192405" cy="152400"/>
              <wp:effectExtent l="4445" t="0" r="3175" b="190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86" type="#_x0000_t202" style="position:absolute;margin-left:517.85pt;margin-top:744.6pt;width:15.15pt;height:12pt;z-index:-106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" filled="f" stroked="f">
              <v:textbox inset="0,0,0,0">
                <w:txbxContent>
                  <w:p w:rsidR="00C51A6A" w:rsidRDefault="00992248">
                    <w:pPr>
                      <w:spacing w:after="0" w:line="225" w:lineRule="exact"/>
                      <w:ind w:left="40" w:right="-20"/>
                      <w:rPr>
                        <w:rFonts w:ascii="Arial" w:eastAsia="Arial" w:hAnsi="Arial" w:cs="Arial"/>
                        <w:sz w:val="20"/>
                        <w:szCs w:val="20"/>
                      </w:rPr>
                    </w:pPr>
                    <w:r>
                      <w:fldChar w:fldCharType="begin"/>
                    </w:r>
                    <w:r>
                      <w:rPr>
                        <w:rFonts w:ascii="Arial" w:eastAsia="Arial" w:hAnsi="Arial" w:cs="Arial"/>
                        <w:color w:val="7F7F7F"/>
                        <w:sz w:val="20"/>
                        <w:szCs w:val="20"/>
                      </w:rPr>
                      <w:instrText xml:space="preserve"> PAGE </w:instrText>
                    </w:r>
                    <w:r>
                      <w:fldChar w:fldCharType="separate"/>
                    </w:r>
                    <w:r w:rsidR="0034132C">
                      <w:rPr>
                        <w:rFonts w:ascii="Arial" w:eastAsia="Arial" w:hAnsi="Arial" w:cs="Arial"/>
                        <w:noProof/>
                        <w:color w:val="7F7F7F"/>
                        <w:sz w:val="20"/>
                        <w:szCs w:val="20"/>
                      </w:rPr>
                      <w:t>34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A6A" w:rsidRDefault="00C51A6A">
    <w:pPr>
      <w:spacing w:after="0" w:line="0" w:lineRule="atLeast"/>
      <w:rPr>
        <w:sz w:val="0"/>
        <w:szCs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2248" w:rsidRDefault="00992248">
      <w:pPr>
        <w:spacing w:after="0" w:line="240" w:lineRule="auto"/>
      </w:pPr>
      <w:r>
        <w:separator/>
      </w:r>
    </w:p>
  </w:footnote>
  <w:footnote w:type="continuationSeparator" w:id="0">
    <w:p w:rsidR="00992248" w:rsidRDefault="009922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1A6A"/>
    <w:rsid w:val="0034132C"/>
    <w:rsid w:val="00992248"/>
    <w:rsid w:val="00C51A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hyperlink" Target="http://www.odf.state.or.us/DIVISIONS/resource_policy/resource_planning/Annual_Reports/EORDZ.pdf" TargetMode="External"/><Relationship Id="rId42" Type="http://schemas.openxmlformats.org/officeDocument/2006/relationships/image" Target="media/image17.jpeg"/><Relationship Id="rId47" Type="http://schemas.openxmlformats.org/officeDocument/2006/relationships/image" Target="media/image20.jpeg"/><Relationship Id="rId63" Type="http://schemas.openxmlformats.org/officeDocument/2006/relationships/footer" Target="footer20.xml"/><Relationship Id="rId68" Type="http://schemas.openxmlformats.org/officeDocument/2006/relationships/image" Target="media/image31.jpeg"/><Relationship Id="rId84" Type="http://schemas.openxmlformats.org/officeDocument/2006/relationships/image" Target="media/image42.jpeg"/><Relationship Id="rId89" Type="http://schemas.openxmlformats.org/officeDocument/2006/relationships/image" Target="media/image46.jpeg"/><Relationship Id="rId112" Type="http://schemas.openxmlformats.org/officeDocument/2006/relationships/footer" Target="footer37.xml"/><Relationship Id="rId133" Type="http://schemas.openxmlformats.org/officeDocument/2006/relationships/footer" Target="footer43.xml"/><Relationship Id="rId138" Type="http://schemas.openxmlformats.org/officeDocument/2006/relationships/footer" Target="footer44.xml"/><Relationship Id="rId154" Type="http://schemas.openxmlformats.org/officeDocument/2006/relationships/image" Target="media/image88.jpeg"/><Relationship Id="rId159" Type="http://schemas.openxmlformats.org/officeDocument/2006/relationships/footer" Target="footer54.xml"/><Relationship Id="rId175" Type="http://schemas.openxmlformats.org/officeDocument/2006/relationships/footer" Target="footer62.xml"/><Relationship Id="rId170" Type="http://schemas.openxmlformats.org/officeDocument/2006/relationships/image" Target="media/image97.png"/><Relationship Id="rId191" Type="http://schemas.openxmlformats.org/officeDocument/2006/relationships/hyperlink" Target="http://www.frcc.gov/" TargetMode="External"/><Relationship Id="rId16" Type="http://schemas.openxmlformats.org/officeDocument/2006/relationships/image" Target="media/image6.jpeg"/><Relationship Id="rId107" Type="http://schemas.openxmlformats.org/officeDocument/2006/relationships/image" Target="media/image58.png"/><Relationship Id="rId11" Type="http://schemas.openxmlformats.org/officeDocument/2006/relationships/footer" Target="footer1.xml"/><Relationship Id="rId32" Type="http://schemas.openxmlformats.org/officeDocument/2006/relationships/hyperlink" Target="http://www.firewise.org/" TargetMode="External"/><Relationship Id="rId37" Type="http://schemas.openxmlformats.org/officeDocument/2006/relationships/image" Target="media/image15.png"/><Relationship Id="rId53" Type="http://schemas.openxmlformats.org/officeDocument/2006/relationships/image" Target="media/image23.jpeg"/><Relationship Id="rId58" Type="http://schemas.openxmlformats.org/officeDocument/2006/relationships/footer" Target="footer17.xml"/><Relationship Id="rId74" Type="http://schemas.openxmlformats.org/officeDocument/2006/relationships/footer" Target="footer25.xml"/><Relationship Id="rId79" Type="http://schemas.openxmlformats.org/officeDocument/2006/relationships/image" Target="media/image37.jpeg"/><Relationship Id="rId102" Type="http://schemas.openxmlformats.org/officeDocument/2006/relationships/image" Target="media/image54.jpeg"/><Relationship Id="rId123" Type="http://schemas.openxmlformats.org/officeDocument/2006/relationships/footer" Target="footer42.xml"/><Relationship Id="rId128" Type="http://schemas.openxmlformats.org/officeDocument/2006/relationships/image" Target="media/image71.jpeg"/><Relationship Id="rId144" Type="http://schemas.openxmlformats.org/officeDocument/2006/relationships/footer" Target="footer47.xml"/><Relationship Id="rId149" Type="http://schemas.openxmlformats.org/officeDocument/2006/relationships/image" Target="media/image85.jpeg"/><Relationship Id="rId5" Type="http://schemas.openxmlformats.org/officeDocument/2006/relationships/footnotes" Target="footnotes.xml"/><Relationship Id="rId90" Type="http://schemas.openxmlformats.org/officeDocument/2006/relationships/image" Target="media/image47.jpeg"/><Relationship Id="rId95" Type="http://schemas.openxmlformats.org/officeDocument/2006/relationships/image" Target="media/image50.jpeg"/><Relationship Id="rId160" Type="http://schemas.openxmlformats.org/officeDocument/2006/relationships/image" Target="media/image91.jpeg"/><Relationship Id="rId165" Type="http://schemas.openxmlformats.org/officeDocument/2006/relationships/image" Target="media/image94.jpeg"/><Relationship Id="rId181" Type="http://schemas.openxmlformats.org/officeDocument/2006/relationships/footer" Target="footer66.xml"/><Relationship Id="rId186" Type="http://schemas.openxmlformats.org/officeDocument/2006/relationships/hyperlink" Target="http://www.whitehouse.gov/infocus/healthyforests/toc.html"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18.jpeg"/><Relationship Id="rId48" Type="http://schemas.openxmlformats.org/officeDocument/2006/relationships/footer" Target="footer13.xml"/><Relationship Id="rId64" Type="http://schemas.openxmlformats.org/officeDocument/2006/relationships/footer" Target="footer21.xml"/><Relationship Id="rId69" Type="http://schemas.openxmlformats.org/officeDocument/2006/relationships/image" Target="media/image32.jpeg"/><Relationship Id="rId113" Type="http://schemas.openxmlformats.org/officeDocument/2006/relationships/image" Target="media/image61.jpeg"/><Relationship Id="rId118" Type="http://schemas.openxmlformats.org/officeDocument/2006/relationships/image" Target="media/image64.jpeg"/><Relationship Id="rId134" Type="http://schemas.openxmlformats.org/officeDocument/2006/relationships/image" Target="media/image76.jpeg"/><Relationship Id="rId139" Type="http://schemas.openxmlformats.org/officeDocument/2006/relationships/footer" Target="footer45.xml"/><Relationship Id="rId80" Type="http://schemas.openxmlformats.org/officeDocument/2006/relationships/image" Target="media/image38.jpeg"/><Relationship Id="rId85" Type="http://schemas.openxmlformats.org/officeDocument/2006/relationships/image" Target="media/image43.jpeg"/><Relationship Id="rId150" Type="http://schemas.openxmlformats.org/officeDocument/2006/relationships/image" Target="media/image86.jpeg"/><Relationship Id="rId155" Type="http://schemas.openxmlformats.org/officeDocument/2006/relationships/footer" Target="footer52.xml"/><Relationship Id="rId171" Type="http://schemas.openxmlformats.org/officeDocument/2006/relationships/image" Target="media/image98.png"/><Relationship Id="rId176" Type="http://schemas.openxmlformats.org/officeDocument/2006/relationships/footer" Target="footer63.xml"/><Relationship Id="rId192"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7.jpeg"/><Relationship Id="rId33" Type="http://schemas.openxmlformats.org/officeDocument/2006/relationships/hyperlink" Target="http://www.extension.oregonstate.edu/emergency/FireResPlants.pdf" TargetMode="External"/><Relationship Id="rId38" Type="http://schemas.openxmlformats.org/officeDocument/2006/relationships/image" Target="media/image16.jpeg"/><Relationship Id="rId59" Type="http://schemas.openxmlformats.org/officeDocument/2006/relationships/footer" Target="footer18.xml"/><Relationship Id="rId103" Type="http://schemas.openxmlformats.org/officeDocument/2006/relationships/footer" Target="footer34.xml"/><Relationship Id="rId108" Type="http://schemas.openxmlformats.org/officeDocument/2006/relationships/footer" Target="footer35.xml"/><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image" Target="media/image24.jpeg"/><Relationship Id="rId70" Type="http://schemas.openxmlformats.org/officeDocument/2006/relationships/footer" Target="footer23.xml"/><Relationship Id="rId75" Type="http://schemas.openxmlformats.org/officeDocument/2006/relationships/image" Target="media/image35.jpeg"/><Relationship Id="rId91" Type="http://schemas.openxmlformats.org/officeDocument/2006/relationships/image" Target="media/image48.jpeg"/><Relationship Id="rId96" Type="http://schemas.openxmlformats.org/officeDocument/2006/relationships/footer" Target="footer31.xml"/><Relationship Id="rId140" Type="http://schemas.openxmlformats.org/officeDocument/2006/relationships/image" Target="media/image80.jpeg"/><Relationship Id="rId145" Type="http://schemas.openxmlformats.org/officeDocument/2006/relationships/footer" Target="footer48.xml"/><Relationship Id="rId161" Type="http://schemas.openxmlformats.org/officeDocument/2006/relationships/image" Target="media/image92.jpeg"/><Relationship Id="rId166" Type="http://schemas.openxmlformats.org/officeDocument/2006/relationships/footer" Target="footer57.xml"/><Relationship Id="rId182" Type="http://schemas.openxmlformats.org/officeDocument/2006/relationships/hyperlink" Target="http://www.fireplan.gov/reports/351-358-en.pdf" TargetMode="External"/><Relationship Id="rId187" Type="http://schemas.openxmlformats.org/officeDocument/2006/relationships/hyperlink" Target="http://www.fema.gov/fima/planning10.shtm" TargetMode="External"/><Relationship Id="rId1" Type="http://schemas.openxmlformats.org/officeDocument/2006/relationships/styles" Target="styles.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footer" Target="footer7.xml"/><Relationship Id="rId49" Type="http://schemas.openxmlformats.org/officeDocument/2006/relationships/image" Target="media/image21.jpeg"/><Relationship Id="rId114" Type="http://schemas.openxmlformats.org/officeDocument/2006/relationships/image" Target="media/image62.jpeg"/><Relationship Id="rId119" Type="http://schemas.openxmlformats.org/officeDocument/2006/relationships/footer" Target="footer40.xml"/><Relationship Id="rId44" Type="http://schemas.openxmlformats.org/officeDocument/2006/relationships/footer" Target="footer11.xml"/><Relationship Id="rId60" Type="http://schemas.openxmlformats.org/officeDocument/2006/relationships/image" Target="media/image27.jpeg"/><Relationship Id="rId65" Type="http://schemas.openxmlformats.org/officeDocument/2006/relationships/image" Target="media/image29.jpeg"/><Relationship Id="rId81" Type="http://schemas.openxmlformats.org/officeDocument/2006/relationships/image" Target="media/image39.jpeg"/><Relationship Id="rId86" Type="http://schemas.openxmlformats.org/officeDocument/2006/relationships/image" Target="media/image44.jpeg"/><Relationship Id="rId130" Type="http://schemas.openxmlformats.org/officeDocument/2006/relationships/image" Target="media/image73.jpeg"/><Relationship Id="rId135" Type="http://schemas.openxmlformats.org/officeDocument/2006/relationships/image" Target="media/image77.jpeg"/><Relationship Id="rId151" Type="http://schemas.openxmlformats.org/officeDocument/2006/relationships/footer" Target="footer50.xml"/><Relationship Id="rId156" Type="http://schemas.openxmlformats.org/officeDocument/2006/relationships/image" Target="media/image89.jpeg"/><Relationship Id="rId177" Type="http://schemas.openxmlformats.org/officeDocument/2006/relationships/footer" Target="footer64.xml"/><Relationship Id="rId172" Type="http://schemas.openxmlformats.org/officeDocument/2006/relationships/footer" Target="footer59.xml"/><Relationship Id="rId193"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yperlink" Target="http://www.frcc.gov/" TargetMode="External"/><Relationship Id="rId109" Type="http://schemas.openxmlformats.org/officeDocument/2006/relationships/footer" Target="footer36.xml"/><Relationship Id="rId34" Type="http://schemas.openxmlformats.org/officeDocument/2006/relationships/hyperlink" Target="http://www.stateforesters.org/reports" TargetMode="External"/><Relationship Id="rId50" Type="http://schemas.openxmlformats.org/officeDocument/2006/relationships/image" Target="media/image22.jpeg"/><Relationship Id="rId55" Type="http://schemas.openxmlformats.org/officeDocument/2006/relationships/footer" Target="footer16.xml"/><Relationship Id="rId76" Type="http://schemas.openxmlformats.org/officeDocument/2006/relationships/image" Target="media/image36.jpeg"/><Relationship Id="rId97" Type="http://schemas.openxmlformats.org/officeDocument/2006/relationships/image" Target="media/image51.jpeg"/><Relationship Id="rId104" Type="http://schemas.openxmlformats.org/officeDocument/2006/relationships/image" Target="media/image55.jpeg"/><Relationship Id="rId120" Type="http://schemas.openxmlformats.org/officeDocument/2006/relationships/image" Target="media/image65.jpeg"/><Relationship Id="rId125" Type="http://schemas.openxmlformats.org/officeDocument/2006/relationships/image" Target="media/image68.jpeg"/><Relationship Id="rId141" Type="http://schemas.openxmlformats.org/officeDocument/2006/relationships/footer" Target="footer46.xml"/><Relationship Id="rId146" Type="http://schemas.openxmlformats.org/officeDocument/2006/relationships/image" Target="media/image83.jpeg"/><Relationship Id="rId167" Type="http://schemas.openxmlformats.org/officeDocument/2006/relationships/image" Target="media/image95.jpeg"/><Relationship Id="rId188" Type="http://schemas.openxmlformats.org/officeDocument/2006/relationships/hyperlink" Target="http://www.odf.state.or.us/DIVISIONS/protection/fire_protection/prev/sb360/docs/overview.pdf)" TargetMode="External"/><Relationship Id="rId7" Type="http://schemas.openxmlformats.org/officeDocument/2006/relationships/image" Target="media/image1.png"/><Relationship Id="rId71" Type="http://schemas.openxmlformats.org/officeDocument/2006/relationships/footer" Target="footer24.xml"/><Relationship Id="rId92" Type="http://schemas.openxmlformats.org/officeDocument/2006/relationships/footer" Target="footer29.xml"/><Relationship Id="rId162" Type="http://schemas.openxmlformats.org/officeDocument/2006/relationships/footer" Target="footer55.xml"/><Relationship Id="rId183" Type="http://schemas.openxmlformats.org/officeDocument/2006/relationships/hyperlink" Target="http://www.nwfireplan.gov/" TargetMode="External"/><Relationship Id="rId2" Type="http://schemas.microsoft.com/office/2007/relationships/stylesWithEffects" Target="stylesWithEffects.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footer" Target="footer9.xml"/><Relationship Id="rId45" Type="http://schemas.openxmlformats.org/officeDocument/2006/relationships/footer" Target="footer12.xml"/><Relationship Id="rId66" Type="http://schemas.openxmlformats.org/officeDocument/2006/relationships/image" Target="media/image30.jpeg"/><Relationship Id="rId87" Type="http://schemas.openxmlformats.org/officeDocument/2006/relationships/footer" Target="footer28.xml"/><Relationship Id="rId110" Type="http://schemas.openxmlformats.org/officeDocument/2006/relationships/image" Target="media/image59.jpeg"/><Relationship Id="rId115" Type="http://schemas.openxmlformats.org/officeDocument/2006/relationships/footer" Target="footer38.xml"/><Relationship Id="rId131" Type="http://schemas.openxmlformats.org/officeDocument/2006/relationships/image" Target="media/image74.jpeg"/><Relationship Id="rId136" Type="http://schemas.openxmlformats.org/officeDocument/2006/relationships/image" Target="media/image78.jpeg"/><Relationship Id="rId157" Type="http://schemas.openxmlformats.org/officeDocument/2006/relationships/image" Target="media/image90.jpeg"/><Relationship Id="rId178" Type="http://schemas.openxmlformats.org/officeDocument/2006/relationships/hyperlink" Target="http://www.union-county.org/" TargetMode="External"/><Relationship Id="rId61" Type="http://schemas.openxmlformats.org/officeDocument/2006/relationships/image" Target="media/image28.jpeg"/><Relationship Id="rId82" Type="http://schemas.openxmlformats.org/officeDocument/2006/relationships/image" Target="media/image40.jpeg"/><Relationship Id="rId152" Type="http://schemas.openxmlformats.org/officeDocument/2006/relationships/footer" Target="footer51.xml"/><Relationship Id="rId173" Type="http://schemas.openxmlformats.org/officeDocument/2006/relationships/footer" Target="footer60.xml"/><Relationship Id="rId19" Type="http://schemas.openxmlformats.org/officeDocument/2006/relationships/footer" Target="footer6.xml"/><Relationship Id="rId14" Type="http://schemas.openxmlformats.org/officeDocument/2006/relationships/image" Target="media/image5.jpeg"/><Relationship Id="rId30" Type="http://schemas.openxmlformats.org/officeDocument/2006/relationships/hyperlink" Target="http://www.or.blm.gov/nwfire/docs/Livingwithfire.pdf" TargetMode="External"/><Relationship Id="rId35" Type="http://schemas.openxmlformats.org/officeDocument/2006/relationships/hyperlink" Target="mailto:jwolf@odf.state.or.us" TargetMode="External"/><Relationship Id="rId56" Type="http://schemas.openxmlformats.org/officeDocument/2006/relationships/image" Target="media/image25.jpeg"/><Relationship Id="rId77" Type="http://schemas.openxmlformats.org/officeDocument/2006/relationships/footer" Target="footer26.xml"/><Relationship Id="rId100" Type="http://schemas.openxmlformats.org/officeDocument/2006/relationships/footer" Target="footer33.xml"/><Relationship Id="rId105" Type="http://schemas.openxmlformats.org/officeDocument/2006/relationships/image" Target="media/image56.jpeg"/><Relationship Id="rId126" Type="http://schemas.openxmlformats.org/officeDocument/2006/relationships/image" Target="media/image69.jpeg"/><Relationship Id="rId147" Type="http://schemas.openxmlformats.org/officeDocument/2006/relationships/image" Target="media/image84.jpeg"/><Relationship Id="rId168" Type="http://schemas.openxmlformats.org/officeDocument/2006/relationships/image" Target="media/image96.jpeg"/><Relationship Id="rId8" Type="http://schemas.openxmlformats.org/officeDocument/2006/relationships/image" Target="media/image2.png"/><Relationship Id="rId51" Type="http://schemas.openxmlformats.org/officeDocument/2006/relationships/footer" Target="footer14.xml"/><Relationship Id="rId72" Type="http://schemas.openxmlformats.org/officeDocument/2006/relationships/image" Target="media/image33.jpeg"/><Relationship Id="rId93" Type="http://schemas.openxmlformats.org/officeDocument/2006/relationships/footer" Target="footer30.xml"/><Relationship Id="rId98" Type="http://schemas.openxmlformats.org/officeDocument/2006/relationships/image" Target="media/image52.jpeg"/><Relationship Id="rId121" Type="http://schemas.openxmlformats.org/officeDocument/2006/relationships/image" Target="media/image66.jpeg"/><Relationship Id="rId142" Type="http://schemas.openxmlformats.org/officeDocument/2006/relationships/image" Target="media/image81.jpeg"/><Relationship Id="rId163" Type="http://schemas.openxmlformats.org/officeDocument/2006/relationships/footer" Target="footer56.xml"/><Relationship Id="rId184" Type="http://schemas.openxmlformats.org/officeDocument/2006/relationships/hyperlink" Target="http://www.fireplan.gov/content/home" TargetMode="External"/><Relationship Id="rId189" Type="http://schemas.openxmlformats.org/officeDocument/2006/relationships/hyperlink" Target="http://www.communitiescommittee.org/pdfs/cwpphandbook.pdf" TargetMode="External"/><Relationship Id="rId3" Type="http://schemas.openxmlformats.org/officeDocument/2006/relationships/settings" Target="settings.xml"/><Relationship Id="rId25" Type="http://schemas.openxmlformats.org/officeDocument/2006/relationships/image" Target="media/image11.jpeg"/><Relationship Id="rId46" Type="http://schemas.openxmlformats.org/officeDocument/2006/relationships/image" Target="media/image19.jpeg"/><Relationship Id="rId67" Type="http://schemas.openxmlformats.org/officeDocument/2006/relationships/footer" Target="footer22.xml"/><Relationship Id="rId116" Type="http://schemas.openxmlformats.org/officeDocument/2006/relationships/footer" Target="footer39.xml"/><Relationship Id="rId137" Type="http://schemas.openxmlformats.org/officeDocument/2006/relationships/image" Target="media/image79.jpeg"/><Relationship Id="rId158" Type="http://schemas.openxmlformats.org/officeDocument/2006/relationships/footer" Target="footer53.xml"/><Relationship Id="rId20" Type="http://schemas.openxmlformats.org/officeDocument/2006/relationships/hyperlink" Target="http://www.communitiescommittee.org/pdfs/cwpphandbook.pdf" TargetMode="External"/><Relationship Id="rId41" Type="http://schemas.openxmlformats.org/officeDocument/2006/relationships/footer" Target="footer10.xml"/><Relationship Id="rId62" Type="http://schemas.openxmlformats.org/officeDocument/2006/relationships/footer" Target="footer19.xml"/><Relationship Id="rId83" Type="http://schemas.openxmlformats.org/officeDocument/2006/relationships/image" Target="media/image41.jpeg"/><Relationship Id="rId88" Type="http://schemas.openxmlformats.org/officeDocument/2006/relationships/image" Target="media/image45.jpeg"/><Relationship Id="rId111" Type="http://schemas.openxmlformats.org/officeDocument/2006/relationships/image" Target="media/image60.jpeg"/><Relationship Id="rId132" Type="http://schemas.openxmlformats.org/officeDocument/2006/relationships/image" Target="media/image75.jpeg"/><Relationship Id="rId153" Type="http://schemas.openxmlformats.org/officeDocument/2006/relationships/image" Target="media/image87.jpeg"/><Relationship Id="rId174" Type="http://schemas.openxmlformats.org/officeDocument/2006/relationships/footer" Target="footer61.xml"/><Relationship Id="rId179" Type="http://schemas.openxmlformats.org/officeDocument/2006/relationships/hyperlink" Target="http://www.odf.state.or.us/areas/eastern/northeast/default.asp" TargetMode="External"/><Relationship Id="rId190" Type="http://schemas.openxmlformats.org/officeDocument/2006/relationships/hyperlink" Target="http://www.odf.state.or.us/DIVISIONS/resource_policy/resource_planning/Annual_Reports/EORDZ.pdf" TargetMode="External"/><Relationship Id="rId15" Type="http://schemas.openxmlformats.org/officeDocument/2006/relationships/footer" Target="footer4.xml"/><Relationship Id="rId36" Type="http://schemas.openxmlformats.org/officeDocument/2006/relationships/footer" Target="footer8.xml"/><Relationship Id="rId57" Type="http://schemas.openxmlformats.org/officeDocument/2006/relationships/image" Target="media/image26.jpeg"/><Relationship Id="rId106" Type="http://schemas.openxmlformats.org/officeDocument/2006/relationships/image" Target="media/image57.png"/><Relationship Id="rId127" Type="http://schemas.openxmlformats.org/officeDocument/2006/relationships/image" Target="media/image70.jpeg"/><Relationship Id="rId10" Type="http://schemas.openxmlformats.org/officeDocument/2006/relationships/image" Target="media/image4.png"/><Relationship Id="rId31" Type="http://schemas.openxmlformats.org/officeDocument/2006/relationships/hyperlink" Target="http://www.odf.state.or.us/eastern/northeast/default.asp" TargetMode="External"/><Relationship Id="rId52" Type="http://schemas.openxmlformats.org/officeDocument/2006/relationships/footer" Target="footer15.xml"/><Relationship Id="rId73" Type="http://schemas.openxmlformats.org/officeDocument/2006/relationships/image" Target="media/image34.jpeg"/><Relationship Id="rId78" Type="http://schemas.openxmlformats.org/officeDocument/2006/relationships/footer" Target="footer27.xml"/><Relationship Id="rId94" Type="http://schemas.openxmlformats.org/officeDocument/2006/relationships/image" Target="media/image49.jpeg"/><Relationship Id="rId99" Type="http://schemas.openxmlformats.org/officeDocument/2006/relationships/footer" Target="footer32.xml"/><Relationship Id="rId101" Type="http://schemas.openxmlformats.org/officeDocument/2006/relationships/image" Target="media/image53.jpeg"/><Relationship Id="rId122" Type="http://schemas.openxmlformats.org/officeDocument/2006/relationships/footer" Target="footer41.xml"/><Relationship Id="rId143" Type="http://schemas.openxmlformats.org/officeDocument/2006/relationships/image" Target="media/image82.jpeg"/><Relationship Id="rId148" Type="http://schemas.openxmlformats.org/officeDocument/2006/relationships/footer" Target="footer49.xml"/><Relationship Id="rId164" Type="http://schemas.openxmlformats.org/officeDocument/2006/relationships/image" Target="media/image93.jpeg"/><Relationship Id="rId169" Type="http://schemas.openxmlformats.org/officeDocument/2006/relationships/footer" Target="footer58.xml"/><Relationship Id="rId185" Type="http://schemas.openxmlformats.org/officeDocument/2006/relationships/hyperlink" Target="http://www.fireplan.gov/reports/7-19-en.pdf"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65.xm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28329</Words>
  <Characters>161480</Characters>
  <Application>Microsoft Office Word</Application>
  <DocSecurity>0</DocSecurity>
  <Lines>1345</Lines>
  <Paragraphs>378</Paragraphs>
  <ScaleCrop>false</ScaleCrop>
  <HeadingPairs>
    <vt:vector size="2" baseType="variant">
      <vt:variant>
        <vt:lpstr>Title</vt:lpstr>
      </vt:variant>
      <vt:variant>
        <vt:i4>1</vt:i4>
      </vt:variant>
    </vt:vector>
  </HeadingPairs>
  <TitlesOfParts>
    <vt:vector size="1" baseType="lpstr">
      <vt:lpstr>Microsoft Word - titlepage.doc</vt:lpstr>
    </vt:vector>
  </TitlesOfParts>
  <Company>Wallowa Resources</Company>
  <LinksUpToDate>false</LinksUpToDate>
  <CharactersWithSpaces>189431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titlepage.doc</dc:title>
  <dc:creator>Angie Johnson</dc:creator>
  <cp:lastModifiedBy>Jenny</cp:lastModifiedBy>
  <cp:revision>2</cp:revision>
  <dcterms:created xsi:type="dcterms:W3CDTF">2015-04-07T19:30:00Z</dcterms:created>
  <dcterms:modified xsi:type="dcterms:W3CDTF">2015-04-07T19:30:00Z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2006-07-07T00:00:00Z</vt:filetime>
  </property>
  <property fmtid="{D5CDD505-2E9C-101B-9397-08002B2CF9AE}" pid="3" name="LastSaved">
    <vt:filetime>2015-04-07T00:00:00Z</vt:filetime>
  </property>
</Properties>
</file>