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67" w:rsidRDefault="00C30D44">
      <w:r>
        <w:t xml:space="preserve">Union County Emergency Services web – </w:t>
      </w:r>
      <w:proofErr w:type="spellStart"/>
      <w:r>
        <w:t>facebook</w:t>
      </w:r>
      <w:proofErr w:type="spellEnd"/>
    </w:p>
    <w:p w:rsidR="00C30D44" w:rsidRDefault="00C30D44"/>
    <w:p w:rsidR="00C30D44" w:rsidRDefault="00C30D44">
      <w:r>
        <w:t>Posted August 7 at 9:33 am</w:t>
      </w:r>
    </w:p>
    <w:p w:rsidR="00C30D44" w:rsidRDefault="00C30D44"/>
    <w:p w:rsidR="00C30D44" w:rsidRDefault="00C30D44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*Phillips Creek Fire update 8/7/15*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Expect an increase in smoke production as firing operations continue.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Acreage is at 1,905 which is 1,474 USFS land and 431 ODF protected land (privately owned).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Containment is at 13%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Total personnel has increased by 122 for </w:t>
      </w:r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 total of 713</w:t>
      </w:r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No structure fires.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Highway 204 travelers should expect delays.</w:t>
      </w:r>
    </w:p>
    <w:p w:rsidR="00C30D44" w:rsidRDefault="00C30D44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C30D44" w:rsidRDefault="00C30D44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C30D44" w:rsidRDefault="00C30D44">
      <w:bookmarkStart w:id="0" w:name="_GoBack"/>
      <w:bookmarkEnd w:id="0"/>
    </w:p>
    <w:sectPr w:rsidR="00C30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44"/>
    <w:rsid w:val="00797067"/>
    <w:rsid w:val="00C30D44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0D44"/>
  </w:style>
  <w:style w:type="character" w:customStyle="1" w:styleId="textexposedshow">
    <w:name w:val="text_exposed_show"/>
    <w:basedOn w:val="DefaultParagraphFont"/>
    <w:rsid w:val="00C30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0D44"/>
  </w:style>
  <w:style w:type="character" w:customStyle="1" w:styleId="textexposedshow">
    <w:name w:val="text_exposed_show"/>
    <w:basedOn w:val="DefaultParagraphFont"/>
    <w:rsid w:val="00C3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2015-08-10T16:11:00Z</dcterms:created>
  <dcterms:modified xsi:type="dcterms:W3CDTF">2015-08-10T16:17:00Z</dcterms:modified>
</cp:coreProperties>
</file>